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8FB4C" w14:textId="77777777" w:rsidR="007F5138" w:rsidRDefault="007F5138" w:rsidP="00BC4FAD">
      <w:pPr>
        <w:rPr>
          <w:sz w:val="25"/>
          <w:szCs w:val="25"/>
        </w:rPr>
      </w:pPr>
    </w:p>
    <w:p w14:paraId="176A0B73" w14:textId="5220305B" w:rsidR="007F5138" w:rsidRPr="007F5138" w:rsidRDefault="007F5138" w:rsidP="00BC4FAD">
      <w:pPr>
        <w:rPr>
          <w:b/>
          <w:bCs/>
          <w:sz w:val="28"/>
          <w:szCs w:val="28"/>
        </w:rPr>
      </w:pPr>
      <w:r w:rsidRPr="007F5138">
        <w:rPr>
          <w:b/>
          <w:bCs/>
          <w:sz w:val="25"/>
          <w:szCs w:val="25"/>
          <w:u w:val="single"/>
        </w:rPr>
        <w:t>Title:</w:t>
      </w:r>
      <w:r>
        <w:rPr>
          <w:sz w:val="25"/>
          <w:szCs w:val="25"/>
        </w:rPr>
        <w:t xml:space="preserve"> </w:t>
      </w:r>
      <w:r w:rsidRPr="007F5138">
        <w:rPr>
          <w:sz w:val="24"/>
          <w:szCs w:val="24"/>
        </w:rPr>
        <w:t>Evaluate Outdoor Education as a site of cultural struggle.</w:t>
      </w:r>
    </w:p>
    <w:p w14:paraId="04A0F17C" w14:textId="040D906B" w:rsidR="00F0285E" w:rsidRDefault="0083228B" w:rsidP="00BC4FAD">
      <w:pPr>
        <w:rPr>
          <w:sz w:val="25"/>
          <w:szCs w:val="25"/>
        </w:rPr>
      </w:pPr>
      <w:r w:rsidRPr="00072771">
        <w:rPr>
          <w:sz w:val="25"/>
          <w:szCs w:val="25"/>
        </w:rPr>
        <w:t xml:space="preserve">The approach to outdoor learning within a broader cultural view provides a site for struggle. </w:t>
      </w:r>
      <w:r w:rsidR="00FC3027" w:rsidRPr="00072771">
        <w:rPr>
          <w:sz w:val="25"/>
          <w:szCs w:val="25"/>
        </w:rPr>
        <w:t>This essay will draw upon various writers</w:t>
      </w:r>
      <w:r w:rsidR="00463E46" w:rsidRPr="00072771">
        <w:rPr>
          <w:sz w:val="25"/>
          <w:szCs w:val="25"/>
        </w:rPr>
        <w:t>, theories</w:t>
      </w:r>
      <w:r w:rsidR="00FC3027" w:rsidRPr="00072771">
        <w:rPr>
          <w:sz w:val="25"/>
          <w:szCs w:val="25"/>
        </w:rPr>
        <w:t xml:space="preserve">, </w:t>
      </w:r>
      <w:r w:rsidR="00463E46" w:rsidRPr="00072771">
        <w:rPr>
          <w:sz w:val="25"/>
          <w:szCs w:val="25"/>
        </w:rPr>
        <w:t>and philosophers,</w:t>
      </w:r>
      <w:r w:rsidR="00FC3027" w:rsidRPr="00072771">
        <w:rPr>
          <w:sz w:val="25"/>
          <w:szCs w:val="25"/>
        </w:rPr>
        <w:t xml:space="preserve"> and the discussions they present.</w:t>
      </w:r>
      <w:r w:rsidR="00012F72" w:rsidRPr="00072771">
        <w:rPr>
          <w:sz w:val="25"/>
          <w:szCs w:val="25"/>
        </w:rPr>
        <w:t xml:space="preserve"> </w:t>
      </w:r>
      <w:r w:rsidR="0072326C" w:rsidRPr="00072771">
        <w:rPr>
          <w:sz w:val="25"/>
          <w:szCs w:val="25"/>
        </w:rPr>
        <w:t>Furthermore, when defining ‘culture’ this essay will be looking at</w:t>
      </w:r>
      <w:r w:rsidR="00B90A46" w:rsidRPr="00072771">
        <w:rPr>
          <w:sz w:val="25"/>
          <w:szCs w:val="25"/>
        </w:rPr>
        <w:t xml:space="preserve"> </w:t>
      </w:r>
      <w:r w:rsidR="004C7EE6">
        <w:rPr>
          <w:sz w:val="25"/>
          <w:szCs w:val="25"/>
        </w:rPr>
        <w:t xml:space="preserve">the </w:t>
      </w:r>
      <w:r w:rsidR="00B90A46" w:rsidRPr="00072771">
        <w:rPr>
          <w:sz w:val="25"/>
          <w:szCs w:val="25"/>
        </w:rPr>
        <w:t>various social theories</w:t>
      </w:r>
      <w:r w:rsidR="00953B4B">
        <w:rPr>
          <w:sz w:val="25"/>
          <w:szCs w:val="25"/>
        </w:rPr>
        <w:t xml:space="preserve"> which</w:t>
      </w:r>
      <w:r w:rsidR="00EE70EA">
        <w:rPr>
          <w:sz w:val="25"/>
          <w:szCs w:val="25"/>
        </w:rPr>
        <w:t xml:space="preserve"> influences it and </w:t>
      </w:r>
      <w:r w:rsidR="00EE70EA" w:rsidRPr="00E64C57">
        <w:rPr>
          <w:sz w:val="25"/>
          <w:szCs w:val="25"/>
        </w:rPr>
        <w:t>societal views.</w:t>
      </w:r>
      <w:r w:rsidR="00B90A46" w:rsidRPr="00E64C57">
        <w:rPr>
          <w:sz w:val="25"/>
          <w:szCs w:val="25"/>
        </w:rPr>
        <w:t xml:space="preserve"> </w:t>
      </w:r>
      <w:r w:rsidR="00D50614" w:rsidRPr="00E64C57">
        <w:rPr>
          <w:sz w:val="25"/>
          <w:szCs w:val="25"/>
        </w:rPr>
        <w:t>including</w:t>
      </w:r>
      <w:r w:rsidR="00B90A46" w:rsidRPr="00E64C57">
        <w:rPr>
          <w:sz w:val="25"/>
          <w:szCs w:val="25"/>
        </w:rPr>
        <w:t xml:space="preserve"> Karl Marx</w:t>
      </w:r>
      <w:r w:rsidR="00EE70EA" w:rsidRPr="00E64C57">
        <w:rPr>
          <w:sz w:val="25"/>
          <w:szCs w:val="25"/>
        </w:rPr>
        <w:t xml:space="preserve"> </w:t>
      </w:r>
      <w:r w:rsidR="00F5032A" w:rsidRPr="00E64C57">
        <w:rPr>
          <w:sz w:val="25"/>
          <w:szCs w:val="25"/>
        </w:rPr>
        <w:t xml:space="preserve">Gramsci, </w:t>
      </w:r>
      <w:r w:rsidR="005646AA" w:rsidRPr="00E64C57">
        <w:rPr>
          <w:sz w:val="25"/>
          <w:szCs w:val="25"/>
        </w:rPr>
        <w:t>Bourdieu,</w:t>
      </w:r>
      <w:r w:rsidR="00B90A46" w:rsidRPr="00E64C57">
        <w:rPr>
          <w:sz w:val="25"/>
          <w:szCs w:val="25"/>
        </w:rPr>
        <w:t xml:space="preserve"> and </w:t>
      </w:r>
      <w:r w:rsidR="0035790D" w:rsidRPr="00E64C57">
        <w:rPr>
          <w:sz w:val="25"/>
          <w:szCs w:val="25"/>
        </w:rPr>
        <w:t>William structure of feeling</w:t>
      </w:r>
      <w:r w:rsidR="000A76D4" w:rsidRPr="00E64C57">
        <w:rPr>
          <w:sz w:val="25"/>
          <w:szCs w:val="25"/>
        </w:rPr>
        <w:t xml:space="preserve"> </w:t>
      </w:r>
      <w:r w:rsidR="004852D4" w:rsidRPr="00E64C57">
        <w:rPr>
          <w:sz w:val="25"/>
          <w:szCs w:val="25"/>
        </w:rPr>
        <w:t>(</w:t>
      </w:r>
      <w:r w:rsidR="000A76D4" w:rsidRPr="00E64C57">
        <w:rPr>
          <w:sz w:val="25"/>
          <w:szCs w:val="25"/>
        </w:rPr>
        <w:t xml:space="preserve">Beames </w:t>
      </w:r>
      <w:r w:rsidR="00E64C57" w:rsidRPr="00E64C57">
        <w:rPr>
          <w:sz w:val="25"/>
          <w:szCs w:val="25"/>
        </w:rPr>
        <w:t xml:space="preserve">and </w:t>
      </w:r>
      <w:r w:rsidR="000A76D4" w:rsidRPr="00E64C57">
        <w:rPr>
          <w:sz w:val="25"/>
          <w:szCs w:val="25"/>
        </w:rPr>
        <w:t>Telford, 2013.)</w:t>
      </w:r>
      <w:r w:rsidR="00F0285E" w:rsidRPr="00E64C57">
        <w:rPr>
          <w:sz w:val="25"/>
          <w:szCs w:val="25"/>
        </w:rPr>
        <w:t xml:space="preserve"> </w:t>
      </w:r>
      <w:r w:rsidR="002C561C" w:rsidRPr="00E64C57">
        <w:rPr>
          <w:sz w:val="25"/>
          <w:szCs w:val="25"/>
        </w:rPr>
        <w:t>These social theories</w:t>
      </w:r>
      <w:r w:rsidR="00F0285E" w:rsidRPr="00E64C57">
        <w:rPr>
          <w:sz w:val="25"/>
          <w:szCs w:val="25"/>
        </w:rPr>
        <w:t xml:space="preserve"> </w:t>
      </w:r>
      <w:r w:rsidR="002C561C" w:rsidRPr="00E64C57">
        <w:rPr>
          <w:sz w:val="25"/>
          <w:szCs w:val="25"/>
        </w:rPr>
        <w:t>will help when</w:t>
      </w:r>
      <w:r w:rsidR="00FA08E0" w:rsidRPr="00E64C57">
        <w:rPr>
          <w:sz w:val="25"/>
          <w:szCs w:val="25"/>
        </w:rPr>
        <w:t xml:space="preserve"> assessing the cultural context as </w:t>
      </w:r>
      <w:r w:rsidR="00F0285E" w:rsidRPr="00E64C57">
        <w:rPr>
          <w:sz w:val="25"/>
          <w:szCs w:val="25"/>
        </w:rPr>
        <w:t xml:space="preserve">they </w:t>
      </w:r>
      <w:r w:rsidR="005646AA" w:rsidRPr="00E64C57">
        <w:rPr>
          <w:sz w:val="25"/>
          <w:szCs w:val="25"/>
        </w:rPr>
        <w:t>provide more</w:t>
      </w:r>
      <w:r w:rsidR="005646AA">
        <w:rPr>
          <w:sz w:val="25"/>
          <w:szCs w:val="25"/>
        </w:rPr>
        <w:t xml:space="preserve"> of an understanding on the influences behind dominant cultural trends.</w:t>
      </w:r>
    </w:p>
    <w:p w14:paraId="11A9D861" w14:textId="0354B1A5" w:rsidR="000B56AF" w:rsidRPr="006C462F" w:rsidRDefault="006C462F" w:rsidP="00BC4FAD">
      <w:pPr>
        <w:rPr>
          <w:sz w:val="25"/>
          <w:szCs w:val="25"/>
        </w:rPr>
      </w:pPr>
      <w:r>
        <w:rPr>
          <w:sz w:val="25"/>
          <w:szCs w:val="25"/>
        </w:rPr>
        <w:t xml:space="preserve">Throughout </w:t>
      </w:r>
      <w:r w:rsidR="00F5032A" w:rsidRPr="00F5032A">
        <w:rPr>
          <w:sz w:val="25"/>
          <w:szCs w:val="25"/>
        </w:rPr>
        <w:t>this essay there will be 3 main ideas presented.</w:t>
      </w:r>
      <w:r w:rsidR="00A359CA" w:rsidRPr="00F5032A">
        <w:rPr>
          <w:sz w:val="25"/>
          <w:szCs w:val="25"/>
        </w:rPr>
        <w:t xml:space="preserve"> </w:t>
      </w:r>
      <w:r w:rsidR="00610735" w:rsidRPr="00072771">
        <w:rPr>
          <w:sz w:val="25"/>
          <w:szCs w:val="25"/>
        </w:rPr>
        <w:t>Firstly, the</w:t>
      </w:r>
      <w:r w:rsidR="00C0541E" w:rsidRPr="00072771">
        <w:rPr>
          <w:sz w:val="25"/>
          <w:szCs w:val="25"/>
        </w:rPr>
        <w:t xml:space="preserve"> </w:t>
      </w:r>
      <w:r w:rsidR="00C0541E">
        <w:rPr>
          <w:sz w:val="25"/>
          <w:szCs w:val="25"/>
        </w:rPr>
        <w:t xml:space="preserve">understanding that throughout history </w:t>
      </w:r>
      <w:r w:rsidR="00C0541E" w:rsidRPr="00072771">
        <w:rPr>
          <w:sz w:val="25"/>
          <w:szCs w:val="25"/>
        </w:rPr>
        <w:t xml:space="preserve">the </w:t>
      </w:r>
      <w:r w:rsidR="00C0541E" w:rsidRPr="00E64C57">
        <w:rPr>
          <w:sz w:val="25"/>
          <w:szCs w:val="25"/>
        </w:rPr>
        <w:t xml:space="preserve">way outdoor education has been viewed and shaped within the UK through the variety of definitions, </w:t>
      </w:r>
      <w:r w:rsidR="005646AA" w:rsidRPr="00E64C57">
        <w:rPr>
          <w:sz w:val="25"/>
          <w:szCs w:val="25"/>
        </w:rPr>
        <w:t>models,</w:t>
      </w:r>
      <w:r w:rsidR="00C0541E" w:rsidRPr="00E64C57">
        <w:rPr>
          <w:sz w:val="25"/>
          <w:szCs w:val="25"/>
        </w:rPr>
        <w:t xml:space="preserve"> and cultural influences. Nicol’ (2002</w:t>
      </w:r>
      <w:r w:rsidR="00C23291" w:rsidRPr="00E64C57">
        <w:rPr>
          <w:sz w:val="25"/>
          <w:szCs w:val="25"/>
        </w:rPr>
        <w:t>(a)</w:t>
      </w:r>
      <w:r w:rsidR="00C0541E" w:rsidRPr="00E64C57">
        <w:rPr>
          <w:sz w:val="25"/>
          <w:szCs w:val="25"/>
        </w:rPr>
        <w:t xml:space="preserve">) discussion on the ‘umbrella term’ for outdoor education will be discussed and educational models </w:t>
      </w:r>
      <w:r w:rsidR="002319DE" w:rsidRPr="00E64C57">
        <w:rPr>
          <w:sz w:val="25"/>
          <w:szCs w:val="25"/>
        </w:rPr>
        <w:t>including:</w:t>
      </w:r>
      <w:r w:rsidR="002652FE" w:rsidRPr="00E64C57">
        <w:rPr>
          <w:sz w:val="25"/>
          <w:szCs w:val="25"/>
        </w:rPr>
        <w:t xml:space="preserve"> The National Outdoor Learning Award Model (Hopper, 2018) </w:t>
      </w:r>
      <w:r w:rsidR="002319DE" w:rsidRPr="00E64C57">
        <w:rPr>
          <w:sz w:val="25"/>
          <w:szCs w:val="25"/>
        </w:rPr>
        <w:t>Priest</w:t>
      </w:r>
      <w:r w:rsidR="00F41067" w:rsidRPr="00E64C57">
        <w:rPr>
          <w:sz w:val="25"/>
          <w:szCs w:val="25"/>
        </w:rPr>
        <w:t xml:space="preserve">’s (1985) </w:t>
      </w:r>
      <w:r w:rsidR="002319DE" w:rsidRPr="00E64C57">
        <w:rPr>
          <w:sz w:val="25"/>
          <w:szCs w:val="25"/>
        </w:rPr>
        <w:t xml:space="preserve">tree and </w:t>
      </w:r>
      <w:r w:rsidR="00C37BB4" w:rsidRPr="00E64C57">
        <w:rPr>
          <w:sz w:val="25"/>
          <w:szCs w:val="25"/>
        </w:rPr>
        <w:t xml:space="preserve">Kolb’s cycle </w:t>
      </w:r>
      <w:r w:rsidR="002319DE" w:rsidRPr="00E64C57">
        <w:rPr>
          <w:sz w:val="25"/>
          <w:szCs w:val="25"/>
        </w:rPr>
        <w:t>Higgins (2006)</w:t>
      </w:r>
      <w:r w:rsidR="008D46B2" w:rsidRPr="00E64C57">
        <w:rPr>
          <w:sz w:val="25"/>
          <w:szCs w:val="25"/>
        </w:rPr>
        <w:t xml:space="preserve"> </w:t>
      </w:r>
      <w:r w:rsidR="00FC3027" w:rsidRPr="00E64C57">
        <w:rPr>
          <w:sz w:val="25"/>
          <w:szCs w:val="25"/>
        </w:rPr>
        <w:t>Secondly, the consideration of</w:t>
      </w:r>
      <w:r w:rsidR="00D17A65" w:rsidRPr="00E64C57">
        <w:rPr>
          <w:sz w:val="25"/>
          <w:szCs w:val="25"/>
        </w:rPr>
        <w:t xml:space="preserve"> the educational curriculum within the UK and whether the value of outdoor education can be retained. Loynes’ (2002)</w:t>
      </w:r>
      <w:r w:rsidR="00161E9E" w:rsidRPr="00E64C57">
        <w:rPr>
          <w:sz w:val="25"/>
          <w:szCs w:val="25"/>
        </w:rPr>
        <w:t xml:space="preserve"> g</w:t>
      </w:r>
      <w:r w:rsidR="00D17A65" w:rsidRPr="00E64C57">
        <w:rPr>
          <w:sz w:val="25"/>
          <w:szCs w:val="25"/>
        </w:rPr>
        <w:t xml:space="preserve">enerative paradigm </w:t>
      </w:r>
      <w:r w:rsidR="00161E9E" w:rsidRPr="00E64C57">
        <w:rPr>
          <w:sz w:val="25"/>
          <w:szCs w:val="25"/>
        </w:rPr>
        <w:t xml:space="preserve">and </w:t>
      </w:r>
      <w:r w:rsidR="00BC4FAD" w:rsidRPr="00E64C57">
        <w:rPr>
          <w:sz w:val="25"/>
          <w:szCs w:val="25"/>
        </w:rPr>
        <w:t>Dewey’s (1997</w:t>
      </w:r>
      <w:r w:rsidR="00161E9E" w:rsidRPr="00E64C57">
        <w:rPr>
          <w:sz w:val="25"/>
          <w:szCs w:val="25"/>
        </w:rPr>
        <w:t>)</w:t>
      </w:r>
      <w:r w:rsidR="00BC4FAD" w:rsidRPr="00E64C57">
        <w:rPr>
          <w:sz w:val="25"/>
          <w:szCs w:val="25"/>
        </w:rPr>
        <w:t xml:space="preserve"> </w:t>
      </w:r>
      <w:r w:rsidR="00D17A65" w:rsidRPr="00E64C57">
        <w:rPr>
          <w:sz w:val="25"/>
          <w:szCs w:val="25"/>
        </w:rPr>
        <w:t>approach to experiential learning</w:t>
      </w:r>
      <w:r w:rsidR="00161E9E" w:rsidRPr="00E64C57">
        <w:rPr>
          <w:sz w:val="25"/>
          <w:szCs w:val="25"/>
        </w:rPr>
        <w:t xml:space="preserve"> </w:t>
      </w:r>
      <w:r w:rsidR="00D17A65" w:rsidRPr="00E64C57">
        <w:rPr>
          <w:sz w:val="25"/>
          <w:szCs w:val="25"/>
        </w:rPr>
        <w:t xml:space="preserve">will be </w:t>
      </w:r>
      <w:r w:rsidR="00161E9E" w:rsidRPr="00E64C57">
        <w:rPr>
          <w:sz w:val="25"/>
          <w:szCs w:val="25"/>
        </w:rPr>
        <w:t xml:space="preserve">discussed to </w:t>
      </w:r>
      <w:r w:rsidR="00D17A65" w:rsidRPr="00E64C57">
        <w:rPr>
          <w:sz w:val="25"/>
          <w:szCs w:val="25"/>
        </w:rPr>
        <w:t>compare to the implementation of forest schools within the national curriculum.</w:t>
      </w:r>
      <w:r w:rsidR="008D46B2" w:rsidRPr="00E64C57">
        <w:rPr>
          <w:sz w:val="25"/>
          <w:szCs w:val="25"/>
        </w:rPr>
        <w:t xml:space="preserve"> </w:t>
      </w:r>
      <w:r w:rsidR="00161E9E" w:rsidRPr="00E64C57">
        <w:rPr>
          <w:sz w:val="25"/>
          <w:szCs w:val="25"/>
        </w:rPr>
        <w:t xml:space="preserve">Finally, this essay will consider Loynes’ (1998) view on the </w:t>
      </w:r>
      <w:r w:rsidR="00161E9E" w:rsidRPr="00E64C57">
        <w:rPr>
          <w:i/>
          <w:iCs/>
          <w:sz w:val="25"/>
          <w:szCs w:val="25"/>
        </w:rPr>
        <w:t>McDonaldization</w:t>
      </w:r>
      <w:r w:rsidR="00161E9E" w:rsidRPr="00E64C57">
        <w:rPr>
          <w:sz w:val="25"/>
          <w:szCs w:val="25"/>
        </w:rPr>
        <w:t xml:space="preserve"> theory </w:t>
      </w:r>
      <w:r w:rsidR="00A93CBB" w:rsidRPr="00E64C57">
        <w:rPr>
          <w:sz w:val="25"/>
          <w:szCs w:val="25"/>
        </w:rPr>
        <w:t xml:space="preserve">view of Marxism and social theory from </w:t>
      </w:r>
      <w:r w:rsidR="0044458E" w:rsidRPr="00E64C57">
        <w:rPr>
          <w:sz w:val="25"/>
          <w:szCs w:val="25"/>
        </w:rPr>
        <w:t>Beam</w:t>
      </w:r>
      <w:r w:rsidR="00F65874" w:rsidRPr="00E64C57">
        <w:rPr>
          <w:sz w:val="25"/>
          <w:szCs w:val="25"/>
        </w:rPr>
        <w:t>e</w:t>
      </w:r>
      <w:r w:rsidR="0044458E" w:rsidRPr="00E64C57">
        <w:rPr>
          <w:sz w:val="25"/>
          <w:szCs w:val="25"/>
        </w:rPr>
        <w:t>s</w:t>
      </w:r>
      <w:r w:rsidR="00E64C57" w:rsidRPr="00E64C57">
        <w:rPr>
          <w:sz w:val="25"/>
          <w:szCs w:val="25"/>
        </w:rPr>
        <w:t xml:space="preserve"> and Telford </w:t>
      </w:r>
      <w:r w:rsidRPr="00E64C57">
        <w:rPr>
          <w:sz w:val="25"/>
          <w:szCs w:val="25"/>
        </w:rPr>
        <w:t xml:space="preserve">(2013) </w:t>
      </w:r>
      <w:r w:rsidR="00A93CBB" w:rsidRPr="00E64C57">
        <w:rPr>
          <w:sz w:val="25"/>
          <w:szCs w:val="25"/>
        </w:rPr>
        <w:t xml:space="preserve">to better </w:t>
      </w:r>
      <w:r w:rsidR="00161E9E" w:rsidRPr="00E64C57">
        <w:rPr>
          <w:sz w:val="25"/>
          <w:szCs w:val="25"/>
        </w:rPr>
        <w:t>understand cultural impact on outdoor education with</w:t>
      </w:r>
      <w:r w:rsidR="00E36CB0" w:rsidRPr="00E64C57">
        <w:rPr>
          <w:sz w:val="25"/>
          <w:szCs w:val="25"/>
        </w:rPr>
        <w:t xml:space="preserve"> the</w:t>
      </w:r>
      <w:r w:rsidR="0043080E" w:rsidRPr="00E64C57">
        <w:rPr>
          <w:sz w:val="25"/>
          <w:szCs w:val="25"/>
        </w:rPr>
        <w:t xml:space="preserve"> </w:t>
      </w:r>
      <w:r w:rsidR="00161E9E" w:rsidRPr="00E64C57">
        <w:rPr>
          <w:sz w:val="25"/>
          <w:szCs w:val="25"/>
        </w:rPr>
        <w:t xml:space="preserve">values of outdoor experiential </w:t>
      </w:r>
      <w:r w:rsidR="00D047F5" w:rsidRPr="00E64C57">
        <w:rPr>
          <w:sz w:val="25"/>
          <w:szCs w:val="25"/>
        </w:rPr>
        <w:t>l</w:t>
      </w:r>
      <w:r w:rsidR="00161E9E" w:rsidRPr="00E64C57">
        <w:rPr>
          <w:sz w:val="25"/>
          <w:szCs w:val="25"/>
        </w:rPr>
        <w:t>earning.</w:t>
      </w:r>
    </w:p>
    <w:p w14:paraId="2362D4DF" w14:textId="7D9E1FAD" w:rsidR="00E84C5E" w:rsidRPr="00072771" w:rsidRDefault="00E11D2E" w:rsidP="00BC4FAD">
      <w:pPr>
        <w:rPr>
          <w:sz w:val="25"/>
          <w:szCs w:val="25"/>
        </w:rPr>
      </w:pPr>
      <w:r w:rsidRPr="00072771">
        <w:rPr>
          <w:sz w:val="25"/>
          <w:szCs w:val="25"/>
        </w:rPr>
        <w:t xml:space="preserve">The position taken in response to this question is </w:t>
      </w:r>
      <w:r w:rsidR="0003583F" w:rsidRPr="00072771">
        <w:rPr>
          <w:sz w:val="25"/>
          <w:szCs w:val="25"/>
        </w:rPr>
        <w:t xml:space="preserve">that </w:t>
      </w:r>
      <w:r w:rsidR="000B56AF" w:rsidRPr="00072771">
        <w:rPr>
          <w:sz w:val="25"/>
          <w:szCs w:val="25"/>
        </w:rPr>
        <w:t>outdoor education</w:t>
      </w:r>
      <w:r w:rsidR="0003583F" w:rsidRPr="00072771">
        <w:rPr>
          <w:sz w:val="25"/>
          <w:szCs w:val="25"/>
        </w:rPr>
        <w:t xml:space="preserve"> provides </w:t>
      </w:r>
      <w:r w:rsidR="00743EA8" w:rsidRPr="00072771">
        <w:rPr>
          <w:sz w:val="25"/>
          <w:szCs w:val="25"/>
        </w:rPr>
        <w:t>a variety of</w:t>
      </w:r>
      <w:r w:rsidR="003A5EA3" w:rsidRPr="00072771">
        <w:rPr>
          <w:sz w:val="25"/>
          <w:szCs w:val="25"/>
        </w:rPr>
        <w:t xml:space="preserve"> meaningful</w:t>
      </w:r>
      <w:r w:rsidR="00743EA8" w:rsidRPr="00072771">
        <w:rPr>
          <w:sz w:val="25"/>
          <w:szCs w:val="25"/>
        </w:rPr>
        <w:t xml:space="preserve"> learning opportunities within the values </w:t>
      </w:r>
      <w:r w:rsidR="003A5EA3" w:rsidRPr="00072771">
        <w:rPr>
          <w:sz w:val="25"/>
          <w:szCs w:val="25"/>
        </w:rPr>
        <w:t>of experiential learning</w:t>
      </w:r>
      <w:r w:rsidR="00EA05FD" w:rsidRPr="00072771">
        <w:rPr>
          <w:sz w:val="25"/>
          <w:szCs w:val="25"/>
        </w:rPr>
        <w:t xml:space="preserve">. </w:t>
      </w:r>
      <w:r w:rsidR="00194C69" w:rsidRPr="00072771">
        <w:rPr>
          <w:sz w:val="25"/>
          <w:szCs w:val="25"/>
        </w:rPr>
        <w:t xml:space="preserve">However, </w:t>
      </w:r>
      <w:r w:rsidR="00EA05FD" w:rsidRPr="00072771">
        <w:rPr>
          <w:sz w:val="25"/>
          <w:szCs w:val="25"/>
        </w:rPr>
        <w:t xml:space="preserve">because of the </w:t>
      </w:r>
      <w:r w:rsidR="00F76834" w:rsidRPr="00072771">
        <w:rPr>
          <w:sz w:val="25"/>
          <w:szCs w:val="25"/>
        </w:rPr>
        <w:t>influence</w:t>
      </w:r>
      <w:r w:rsidR="00D90955" w:rsidRPr="00072771">
        <w:rPr>
          <w:sz w:val="25"/>
          <w:szCs w:val="25"/>
        </w:rPr>
        <w:t xml:space="preserve"> that</w:t>
      </w:r>
      <w:r w:rsidR="00F76834" w:rsidRPr="00072771">
        <w:rPr>
          <w:sz w:val="25"/>
          <w:szCs w:val="25"/>
        </w:rPr>
        <w:t xml:space="preserve"> </w:t>
      </w:r>
      <w:r w:rsidR="0003583F" w:rsidRPr="00072771">
        <w:rPr>
          <w:sz w:val="25"/>
          <w:szCs w:val="25"/>
        </w:rPr>
        <w:t xml:space="preserve">wider cultural aspects </w:t>
      </w:r>
      <w:r w:rsidR="00F76834" w:rsidRPr="00072771">
        <w:rPr>
          <w:sz w:val="25"/>
          <w:szCs w:val="25"/>
        </w:rPr>
        <w:t>ha</w:t>
      </w:r>
      <w:r w:rsidR="00D90955" w:rsidRPr="00072771">
        <w:rPr>
          <w:sz w:val="25"/>
          <w:szCs w:val="25"/>
        </w:rPr>
        <w:t>ve</w:t>
      </w:r>
      <w:r w:rsidR="00F76834" w:rsidRPr="00072771">
        <w:rPr>
          <w:sz w:val="25"/>
          <w:szCs w:val="25"/>
        </w:rPr>
        <w:t xml:space="preserve"> on the way it is</w:t>
      </w:r>
      <w:r w:rsidR="00D90955" w:rsidRPr="00072771">
        <w:rPr>
          <w:sz w:val="25"/>
          <w:szCs w:val="25"/>
        </w:rPr>
        <w:t xml:space="preserve"> </w:t>
      </w:r>
      <w:r w:rsidR="00F76834" w:rsidRPr="00072771">
        <w:rPr>
          <w:sz w:val="25"/>
          <w:szCs w:val="25"/>
        </w:rPr>
        <w:t>view</w:t>
      </w:r>
      <w:r w:rsidR="00D90955" w:rsidRPr="00072771">
        <w:rPr>
          <w:sz w:val="25"/>
          <w:szCs w:val="25"/>
        </w:rPr>
        <w:t>ed</w:t>
      </w:r>
      <w:r w:rsidR="00F76834" w:rsidRPr="00072771">
        <w:rPr>
          <w:sz w:val="25"/>
          <w:szCs w:val="25"/>
        </w:rPr>
        <w:t xml:space="preserve"> within society</w:t>
      </w:r>
      <w:r w:rsidR="003A4E35" w:rsidRPr="00072771">
        <w:rPr>
          <w:sz w:val="25"/>
          <w:szCs w:val="25"/>
        </w:rPr>
        <w:t xml:space="preserve"> with </w:t>
      </w:r>
      <w:r w:rsidR="00D90955" w:rsidRPr="00072771">
        <w:rPr>
          <w:sz w:val="25"/>
          <w:szCs w:val="25"/>
        </w:rPr>
        <w:t xml:space="preserve">political, economic </w:t>
      </w:r>
      <w:r w:rsidR="009849B2" w:rsidRPr="00072771">
        <w:rPr>
          <w:sz w:val="25"/>
          <w:szCs w:val="25"/>
        </w:rPr>
        <w:t xml:space="preserve">and environmental </w:t>
      </w:r>
      <w:r w:rsidR="003A4E35" w:rsidRPr="00072771">
        <w:rPr>
          <w:sz w:val="25"/>
          <w:szCs w:val="25"/>
        </w:rPr>
        <w:t>influences</w:t>
      </w:r>
      <w:r w:rsidR="00D318BE" w:rsidRPr="00072771">
        <w:rPr>
          <w:sz w:val="25"/>
          <w:szCs w:val="25"/>
        </w:rPr>
        <w:t xml:space="preserve">, a struggle is created and therefore </w:t>
      </w:r>
      <w:r w:rsidR="00571D32" w:rsidRPr="00072771">
        <w:rPr>
          <w:sz w:val="25"/>
          <w:szCs w:val="25"/>
        </w:rPr>
        <w:t xml:space="preserve">restricts the </w:t>
      </w:r>
      <w:r w:rsidR="008C0A53" w:rsidRPr="00072771">
        <w:rPr>
          <w:sz w:val="25"/>
          <w:szCs w:val="25"/>
        </w:rPr>
        <w:t>progression of outdoor education</w:t>
      </w:r>
      <w:r w:rsidR="008C0A53" w:rsidRPr="00502392">
        <w:rPr>
          <w:sz w:val="25"/>
          <w:szCs w:val="25"/>
        </w:rPr>
        <w:t xml:space="preserve">. </w:t>
      </w:r>
      <w:r w:rsidR="00034976" w:rsidRPr="00502392">
        <w:rPr>
          <w:sz w:val="25"/>
          <w:szCs w:val="25"/>
        </w:rPr>
        <w:t xml:space="preserve">Simultaneously, in looking at </w:t>
      </w:r>
      <w:r w:rsidR="00D4752A" w:rsidRPr="00502392">
        <w:rPr>
          <w:sz w:val="25"/>
          <w:szCs w:val="25"/>
        </w:rPr>
        <w:t>cultures</w:t>
      </w:r>
      <w:r w:rsidR="00ED5EAF">
        <w:rPr>
          <w:sz w:val="25"/>
          <w:szCs w:val="25"/>
        </w:rPr>
        <w:t xml:space="preserve"> in</w:t>
      </w:r>
      <w:r w:rsidR="00D4752A" w:rsidRPr="00502392">
        <w:rPr>
          <w:sz w:val="25"/>
          <w:szCs w:val="25"/>
        </w:rPr>
        <w:t xml:space="preserve"> </w:t>
      </w:r>
      <w:r w:rsidR="00034976" w:rsidRPr="00502392">
        <w:rPr>
          <w:sz w:val="25"/>
          <w:szCs w:val="25"/>
        </w:rPr>
        <w:t>other c</w:t>
      </w:r>
      <w:r w:rsidR="00D4752A" w:rsidRPr="00502392">
        <w:rPr>
          <w:sz w:val="25"/>
          <w:szCs w:val="25"/>
        </w:rPr>
        <w:t>ountries</w:t>
      </w:r>
      <w:r w:rsidR="00034976" w:rsidRPr="00502392">
        <w:rPr>
          <w:sz w:val="25"/>
          <w:szCs w:val="25"/>
        </w:rPr>
        <w:t xml:space="preserve"> we can see that in places such as Norway</w:t>
      </w:r>
      <w:r w:rsidR="008F1FAE">
        <w:rPr>
          <w:sz w:val="25"/>
          <w:szCs w:val="25"/>
        </w:rPr>
        <w:t>,</w:t>
      </w:r>
      <w:r w:rsidR="00034976" w:rsidRPr="00502392">
        <w:rPr>
          <w:sz w:val="25"/>
          <w:szCs w:val="25"/>
        </w:rPr>
        <w:t xml:space="preserve"> ‘Fri</w:t>
      </w:r>
      <w:r w:rsidR="00782E67" w:rsidRPr="00502392">
        <w:rPr>
          <w:sz w:val="25"/>
          <w:szCs w:val="25"/>
        </w:rPr>
        <w:t xml:space="preserve">luftsliv’ </w:t>
      </w:r>
      <w:r w:rsidR="008F1FAE">
        <w:rPr>
          <w:sz w:val="25"/>
          <w:szCs w:val="25"/>
        </w:rPr>
        <w:t xml:space="preserve">brings forward </w:t>
      </w:r>
      <w:r w:rsidR="00782E67" w:rsidRPr="00502392">
        <w:rPr>
          <w:sz w:val="25"/>
          <w:szCs w:val="25"/>
        </w:rPr>
        <w:t xml:space="preserve">traditionalist values </w:t>
      </w:r>
      <w:r w:rsidR="008F1FAE">
        <w:rPr>
          <w:sz w:val="25"/>
          <w:szCs w:val="25"/>
        </w:rPr>
        <w:t xml:space="preserve">that </w:t>
      </w:r>
      <w:r w:rsidR="00D4752A" w:rsidRPr="00502392">
        <w:rPr>
          <w:sz w:val="25"/>
          <w:szCs w:val="25"/>
        </w:rPr>
        <w:t>appear to complement a modern society</w:t>
      </w:r>
      <w:r w:rsidR="00502392">
        <w:rPr>
          <w:sz w:val="25"/>
          <w:szCs w:val="25"/>
        </w:rPr>
        <w:t>.</w:t>
      </w:r>
    </w:p>
    <w:p w14:paraId="3F2E9E8C" w14:textId="77777777" w:rsidR="00E84C5E" w:rsidRPr="00072771" w:rsidRDefault="00E84C5E" w:rsidP="00BC4FAD">
      <w:pPr>
        <w:rPr>
          <w:sz w:val="25"/>
          <w:szCs w:val="25"/>
        </w:rPr>
      </w:pPr>
    </w:p>
    <w:p w14:paraId="3BA1364F" w14:textId="77777777" w:rsidR="00E84C5E" w:rsidRPr="00072771" w:rsidRDefault="00E84C5E" w:rsidP="00BC4FAD">
      <w:pPr>
        <w:rPr>
          <w:sz w:val="25"/>
          <w:szCs w:val="25"/>
        </w:rPr>
        <w:sectPr w:rsidR="00E84C5E" w:rsidRPr="00072771" w:rsidSect="0062187E">
          <w:headerReference w:type="default" r:id="rId8"/>
          <w:pgSz w:w="11906" w:h="16838"/>
          <w:pgMar w:top="1440" w:right="1440" w:bottom="1440" w:left="1440" w:header="709" w:footer="709" w:gutter="0"/>
          <w:cols w:space="708"/>
          <w:docGrid w:linePitch="360"/>
        </w:sectPr>
      </w:pPr>
    </w:p>
    <w:p w14:paraId="3C00BE95" w14:textId="659A6316" w:rsidR="00547CA9" w:rsidRPr="00E64C57" w:rsidRDefault="00793A81" w:rsidP="00BC4FAD">
      <w:pPr>
        <w:rPr>
          <w:sz w:val="25"/>
          <w:szCs w:val="25"/>
        </w:rPr>
      </w:pPr>
      <w:r w:rsidRPr="00072771">
        <w:rPr>
          <w:sz w:val="25"/>
          <w:szCs w:val="25"/>
        </w:rPr>
        <w:lastRenderedPageBreak/>
        <w:t xml:space="preserve">When </w:t>
      </w:r>
      <w:r w:rsidR="00357034">
        <w:rPr>
          <w:sz w:val="25"/>
          <w:szCs w:val="25"/>
        </w:rPr>
        <w:t xml:space="preserve">understanding </w:t>
      </w:r>
      <w:r w:rsidR="00357034" w:rsidRPr="00E64C57">
        <w:rPr>
          <w:sz w:val="25"/>
          <w:szCs w:val="25"/>
        </w:rPr>
        <w:t xml:space="preserve">the role </w:t>
      </w:r>
      <w:r w:rsidR="00CC6CCF" w:rsidRPr="00E64C57">
        <w:rPr>
          <w:sz w:val="25"/>
          <w:szCs w:val="25"/>
        </w:rPr>
        <w:t>o</w:t>
      </w:r>
      <w:r w:rsidRPr="00E64C57">
        <w:rPr>
          <w:sz w:val="25"/>
          <w:szCs w:val="25"/>
        </w:rPr>
        <w:t xml:space="preserve">utdoor education </w:t>
      </w:r>
      <w:r w:rsidR="00357034" w:rsidRPr="00E64C57">
        <w:rPr>
          <w:sz w:val="25"/>
          <w:szCs w:val="25"/>
        </w:rPr>
        <w:t xml:space="preserve">has historically held </w:t>
      </w:r>
      <w:r w:rsidRPr="00E64C57">
        <w:rPr>
          <w:sz w:val="25"/>
          <w:szCs w:val="25"/>
        </w:rPr>
        <w:t>within the UK, it is</w:t>
      </w:r>
      <w:r w:rsidR="00421A2C" w:rsidRPr="00E64C57">
        <w:rPr>
          <w:sz w:val="25"/>
          <w:szCs w:val="25"/>
        </w:rPr>
        <w:t xml:space="preserve"> important to acknowledge the </w:t>
      </w:r>
      <w:r w:rsidR="00CC6CCF" w:rsidRPr="00E64C57">
        <w:rPr>
          <w:sz w:val="25"/>
          <w:szCs w:val="25"/>
        </w:rPr>
        <w:t xml:space="preserve">variety </w:t>
      </w:r>
      <w:r w:rsidR="002F11C3" w:rsidRPr="00E64C57">
        <w:rPr>
          <w:sz w:val="25"/>
          <w:szCs w:val="25"/>
        </w:rPr>
        <w:t>of</w:t>
      </w:r>
      <w:r w:rsidR="00421A2C" w:rsidRPr="00E64C57">
        <w:rPr>
          <w:sz w:val="25"/>
          <w:szCs w:val="25"/>
        </w:rPr>
        <w:t xml:space="preserve"> definitions,</w:t>
      </w:r>
      <w:r w:rsidR="002F11C3" w:rsidRPr="00E64C57">
        <w:rPr>
          <w:sz w:val="25"/>
          <w:szCs w:val="25"/>
        </w:rPr>
        <w:t xml:space="preserve"> models </w:t>
      </w:r>
      <w:r w:rsidR="002314A1" w:rsidRPr="00E64C57">
        <w:rPr>
          <w:sz w:val="25"/>
          <w:szCs w:val="25"/>
        </w:rPr>
        <w:t xml:space="preserve">and the </w:t>
      </w:r>
      <w:r w:rsidR="002F11C3" w:rsidRPr="00E64C57">
        <w:rPr>
          <w:sz w:val="25"/>
          <w:szCs w:val="25"/>
        </w:rPr>
        <w:t>pedagogical approaches</w:t>
      </w:r>
      <w:r w:rsidR="00F03F71" w:rsidRPr="00E64C57">
        <w:rPr>
          <w:sz w:val="25"/>
          <w:szCs w:val="25"/>
        </w:rPr>
        <w:t xml:space="preserve"> that </w:t>
      </w:r>
      <w:r w:rsidR="00421A2C" w:rsidRPr="00E64C57">
        <w:rPr>
          <w:sz w:val="25"/>
          <w:szCs w:val="25"/>
        </w:rPr>
        <w:t>have been used to define it</w:t>
      </w:r>
      <w:r w:rsidR="00357034" w:rsidRPr="00E64C57">
        <w:rPr>
          <w:sz w:val="25"/>
          <w:szCs w:val="25"/>
        </w:rPr>
        <w:t>.</w:t>
      </w:r>
      <w:r w:rsidR="00421A2C" w:rsidRPr="00E64C57">
        <w:rPr>
          <w:sz w:val="25"/>
          <w:szCs w:val="25"/>
        </w:rPr>
        <w:t xml:space="preserve"> </w:t>
      </w:r>
      <w:r w:rsidR="009C5AE3" w:rsidRPr="00E64C57">
        <w:rPr>
          <w:sz w:val="25"/>
          <w:szCs w:val="25"/>
        </w:rPr>
        <w:t>Nicol (2002</w:t>
      </w:r>
      <w:r w:rsidR="00C23291" w:rsidRPr="00E64C57">
        <w:rPr>
          <w:sz w:val="25"/>
          <w:szCs w:val="25"/>
        </w:rPr>
        <w:t xml:space="preserve"> (a)</w:t>
      </w:r>
      <w:r w:rsidR="009C5AE3" w:rsidRPr="00E64C57">
        <w:rPr>
          <w:sz w:val="25"/>
          <w:szCs w:val="25"/>
        </w:rPr>
        <w:t>)</w:t>
      </w:r>
      <w:r w:rsidR="00490177" w:rsidRPr="00E64C57">
        <w:rPr>
          <w:sz w:val="25"/>
          <w:szCs w:val="25"/>
        </w:rPr>
        <w:t xml:space="preserve"> </w:t>
      </w:r>
      <w:r w:rsidR="00DB5653" w:rsidRPr="00E64C57">
        <w:rPr>
          <w:sz w:val="25"/>
          <w:szCs w:val="25"/>
        </w:rPr>
        <w:t>explains</w:t>
      </w:r>
      <w:r w:rsidR="00490177" w:rsidRPr="00E64C57">
        <w:rPr>
          <w:sz w:val="25"/>
          <w:szCs w:val="25"/>
        </w:rPr>
        <w:t xml:space="preserve"> the traditional activities </w:t>
      </w:r>
      <w:r w:rsidR="00A4226F" w:rsidRPr="00E64C57">
        <w:rPr>
          <w:sz w:val="25"/>
          <w:szCs w:val="25"/>
        </w:rPr>
        <w:t xml:space="preserve">were </w:t>
      </w:r>
      <w:r w:rsidR="00DB5653" w:rsidRPr="00E64C57">
        <w:rPr>
          <w:sz w:val="25"/>
          <w:szCs w:val="25"/>
        </w:rPr>
        <w:t>‘categorised</w:t>
      </w:r>
      <w:r w:rsidR="00A4226F" w:rsidRPr="00E64C57">
        <w:rPr>
          <w:sz w:val="25"/>
          <w:szCs w:val="25"/>
        </w:rPr>
        <w:t xml:space="preserve"> as outdoor pursuits which together with field studies</w:t>
      </w:r>
      <w:r w:rsidR="00514C24" w:rsidRPr="00E64C57">
        <w:rPr>
          <w:sz w:val="25"/>
          <w:szCs w:val="25"/>
        </w:rPr>
        <w:t xml:space="preserve"> represents the 2 main traditions </w:t>
      </w:r>
      <w:r w:rsidR="0068664B" w:rsidRPr="00E64C57">
        <w:rPr>
          <w:sz w:val="25"/>
          <w:szCs w:val="25"/>
        </w:rPr>
        <w:t>in ou</w:t>
      </w:r>
      <w:r w:rsidR="00514C24" w:rsidRPr="00E64C57">
        <w:rPr>
          <w:sz w:val="25"/>
          <w:szCs w:val="25"/>
        </w:rPr>
        <w:t>t</w:t>
      </w:r>
      <w:r w:rsidR="0068664B" w:rsidRPr="00E64C57">
        <w:rPr>
          <w:sz w:val="25"/>
          <w:szCs w:val="25"/>
        </w:rPr>
        <w:t>door education</w:t>
      </w:r>
      <w:r w:rsidR="00514C24" w:rsidRPr="00E64C57">
        <w:rPr>
          <w:sz w:val="25"/>
          <w:szCs w:val="25"/>
        </w:rPr>
        <w:t>.’</w:t>
      </w:r>
      <w:r w:rsidR="00965B75" w:rsidRPr="00E64C57">
        <w:rPr>
          <w:sz w:val="25"/>
          <w:szCs w:val="25"/>
        </w:rPr>
        <w:t xml:space="preserve"> </w:t>
      </w:r>
      <w:r w:rsidR="007D3AB8" w:rsidRPr="00E64C57">
        <w:rPr>
          <w:sz w:val="25"/>
          <w:szCs w:val="25"/>
        </w:rPr>
        <w:t>However</w:t>
      </w:r>
      <w:r w:rsidR="009A11BD" w:rsidRPr="00E64C57">
        <w:rPr>
          <w:sz w:val="25"/>
          <w:szCs w:val="25"/>
        </w:rPr>
        <w:t>,</w:t>
      </w:r>
      <w:r w:rsidR="007D3AB8" w:rsidRPr="00E64C57">
        <w:rPr>
          <w:sz w:val="25"/>
          <w:szCs w:val="25"/>
        </w:rPr>
        <w:t xml:space="preserve"> this changed and the 1970s the term ‘outdoor pursuits’ became less popular and ‘outdoor education’ became the dominant term.</w:t>
      </w:r>
      <w:r w:rsidR="00FF733B" w:rsidRPr="00E64C57">
        <w:rPr>
          <w:sz w:val="25"/>
          <w:szCs w:val="25"/>
        </w:rPr>
        <w:t xml:space="preserve"> </w:t>
      </w:r>
      <w:r w:rsidR="00965B75" w:rsidRPr="00E64C57">
        <w:rPr>
          <w:sz w:val="25"/>
          <w:szCs w:val="25"/>
        </w:rPr>
        <w:t xml:space="preserve">However, </w:t>
      </w:r>
      <w:r w:rsidR="009A11BD" w:rsidRPr="00E64C57">
        <w:rPr>
          <w:sz w:val="25"/>
          <w:szCs w:val="25"/>
        </w:rPr>
        <w:t>Hopkins and Put</w:t>
      </w:r>
      <w:r w:rsidR="00965B75" w:rsidRPr="00E64C57">
        <w:rPr>
          <w:sz w:val="25"/>
          <w:szCs w:val="25"/>
        </w:rPr>
        <w:t>n</w:t>
      </w:r>
      <w:r w:rsidR="009A11BD" w:rsidRPr="00E64C57">
        <w:rPr>
          <w:sz w:val="25"/>
          <w:szCs w:val="25"/>
        </w:rPr>
        <w:t>a</w:t>
      </w:r>
      <w:r w:rsidR="00965B75" w:rsidRPr="00E64C57">
        <w:rPr>
          <w:sz w:val="25"/>
          <w:szCs w:val="25"/>
        </w:rPr>
        <w:t>m</w:t>
      </w:r>
      <w:r w:rsidR="009A11BD" w:rsidRPr="00E64C57">
        <w:rPr>
          <w:sz w:val="25"/>
          <w:szCs w:val="25"/>
        </w:rPr>
        <w:t xml:space="preserve"> (199</w:t>
      </w:r>
      <w:r w:rsidR="0057140E" w:rsidRPr="00E64C57">
        <w:rPr>
          <w:sz w:val="25"/>
          <w:szCs w:val="25"/>
        </w:rPr>
        <w:t>3</w:t>
      </w:r>
      <w:r w:rsidR="009A11BD" w:rsidRPr="00E64C57">
        <w:rPr>
          <w:sz w:val="25"/>
          <w:szCs w:val="25"/>
        </w:rPr>
        <w:t xml:space="preserve">) </w:t>
      </w:r>
      <w:r w:rsidR="00965B75" w:rsidRPr="00E64C57">
        <w:rPr>
          <w:sz w:val="25"/>
          <w:szCs w:val="25"/>
        </w:rPr>
        <w:t>argue that</w:t>
      </w:r>
      <w:r w:rsidR="00A12F4B" w:rsidRPr="00E64C57">
        <w:rPr>
          <w:sz w:val="25"/>
          <w:szCs w:val="25"/>
        </w:rPr>
        <w:t xml:space="preserve"> the favoured term </w:t>
      </w:r>
      <w:r w:rsidR="00965B75" w:rsidRPr="00E64C57">
        <w:rPr>
          <w:sz w:val="25"/>
          <w:szCs w:val="25"/>
        </w:rPr>
        <w:t xml:space="preserve">is </w:t>
      </w:r>
      <w:r w:rsidR="00A12F4B" w:rsidRPr="00E64C57">
        <w:rPr>
          <w:sz w:val="25"/>
          <w:szCs w:val="25"/>
        </w:rPr>
        <w:t>‘adventure education’ in comparison to a variety of other terms that were commonly used</w:t>
      </w:r>
      <w:r w:rsidR="00965B75" w:rsidRPr="00E64C57">
        <w:rPr>
          <w:sz w:val="25"/>
          <w:szCs w:val="25"/>
        </w:rPr>
        <w:t xml:space="preserve"> </w:t>
      </w:r>
      <w:r w:rsidR="00734F6D" w:rsidRPr="00E64C57">
        <w:rPr>
          <w:sz w:val="25"/>
          <w:szCs w:val="25"/>
        </w:rPr>
        <w:t>‘</w:t>
      </w:r>
      <w:r w:rsidR="00965B75" w:rsidRPr="00E64C57">
        <w:rPr>
          <w:sz w:val="25"/>
          <w:szCs w:val="25"/>
        </w:rPr>
        <w:t>because</w:t>
      </w:r>
      <w:r w:rsidR="00734F6D" w:rsidRPr="00E64C57">
        <w:rPr>
          <w:sz w:val="25"/>
          <w:szCs w:val="25"/>
        </w:rPr>
        <w:t xml:space="preserve"> it focuses </w:t>
      </w:r>
      <w:r w:rsidR="00100DB8" w:rsidRPr="00E64C57">
        <w:rPr>
          <w:sz w:val="25"/>
          <w:szCs w:val="25"/>
        </w:rPr>
        <w:t>upon the nature of experience.’</w:t>
      </w:r>
      <w:r w:rsidR="00036440" w:rsidRPr="00E64C57">
        <w:rPr>
          <w:sz w:val="25"/>
          <w:szCs w:val="25"/>
        </w:rPr>
        <w:t xml:space="preserve"> </w:t>
      </w:r>
      <w:r w:rsidR="00A359CA" w:rsidRPr="00E64C57">
        <w:rPr>
          <w:color w:val="FF0000"/>
          <w:sz w:val="25"/>
          <w:szCs w:val="25"/>
        </w:rPr>
        <w:t xml:space="preserve"> </w:t>
      </w:r>
      <w:r w:rsidR="00B56AD7" w:rsidRPr="00E64C57">
        <w:rPr>
          <w:sz w:val="25"/>
          <w:szCs w:val="25"/>
        </w:rPr>
        <w:t>This indecisiveness in determining the term, moving forward for outdoor education, highlights a struggle in part because there is not a clear answer as to what</w:t>
      </w:r>
      <w:r w:rsidR="00B56AD7">
        <w:rPr>
          <w:sz w:val="25"/>
          <w:szCs w:val="25"/>
        </w:rPr>
        <w:t xml:space="preserve"> it is to present to society.</w:t>
      </w:r>
      <w:r w:rsidR="00E12F22">
        <w:rPr>
          <w:sz w:val="25"/>
          <w:szCs w:val="25"/>
        </w:rPr>
        <w:t xml:space="preserve"> </w:t>
      </w:r>
      <w:r w:rsidR="00B56AD7">
        <w:rPr>
          <w:sz w:val="25"/>
          <w:szCs w:val="25"/>
        </w:rPr>
        <w:t xml:space="preserve">Additionally, </w:t>
      </w:r>
      <w:r w:rsidR="00B56AD7" w:rsidRPr="00E64C57">
        <w:rPr>
          <w:sz w:val="25"/>
          <w:szCs w:val="25"/>
        </w:rPr>
        <w:t>this could be because there was a struggle historically to get outdoor education recognised as an educational approach instead of purely recreational.</w:t>
      </w:r>
      <w:r w:rsidR="00E12F22" w:rsidRPr="00E64C57">
        <w:rPr>
          <w:sz w:val="25"/>
          <w:szCs w:val="25"/>
        </w:rPr>
        <w:t xml:space="preserve"> </w:t>
      </w:r>
      <w:r w:rsidR="00B56AD7" w:rsidRPr="00E64C57">
        <w:rPr>
          <w:sz w:val="25"/>
          <w:szCs w:val="25"/>
        </w:rPr>
        <w:t xml:space="preserve">This </w:t>
      </w:r>
      <w:r w:rsidR="00E12F22" w:rsidRPr="00E64C57">
        <w:rPr>
          <w:sz w:val="25"/>
          <w:szCs w:val="25"/>
        </w:rPr>
        <w:t>argument is</w:t>
      </w:r>
      <w:r w:rsidR="00B56AD7" w:rsidRPr="00E64C57">
        <w:rPr>
          <w:sz w:val="25"/>
          <w:szCs w:val="25"/>
        </w:rPr>
        <w:t xml:space="preserve"> supported by Nicol</w:t>
      </w:r>
      <w:r w:rsidR="00E12F22" w:rsidRPr="00E64C57">
        <w:rPr>
          <w:sz w:val="25"/>
          <w:szCs w:val="25"/>
        </w:rPr>
        <w:t xml:space="preserve"> (2002</w:t>
      </w:r>
      <w:r w:rsidR="00C23291" w:rsidRPr="00E64C57">
        <w:rPr>
          <w:sz w:val="25"/>
          <w:szCs w:val="25"/>
        </w:rPr>
        <w:t>(b)</w:t>
      </w:r>
      <w:r w:rsidR="00E12F22" w:rsidRPr="00E64C57">
        <w:rPr>
          <w:sz w:val="25"/>
          <w:szCs w:val="25"/>
        </w:rPr>
        <w:t xml:space="preserve">), who states </w:t>
      </w:r>
      <w:r w:rsidR="00B56AD7" w:rsidRPr="00E64C57">
        <w:rPr>
          <w:sz w:val="25"/>
          <w:szCs w:val="25"/>
        </w:rPr>
        <w:t xml:space="preserve">that the result </w:t>
      </w:r>
      <w:r w:rsidR="00E12F22" w:rsidRPr="00E64C57">
        <w:rPr>
          <w:sz w:val="25"/>
          <w:szCs w:val="25"/>
        </w:rPr>
        <w:t xml:space="preserve">in </w:t>
      </w:r>
      <w:r w:rsidR="00B56AD7" w:rsidRPr="00E64C57">
        <w:rPr>
          <w:sz w:val="25"/>
          <w:szCs w:val="25"/>
        </w:rPr>
        <w:t xml:space="preserve">the amalgamation of ‘outdoor activities with environmental and field studies educational and academic respectability were achieved.’ </w:t>
      </w:r>
      <w:r w:rsidR="00E12F22" w:rsidRPr="00E64C57">
        <w:rPr>
          <w:sz w:val="25"/>
          <w:szCs w:val="25"/>
        </w:rPr>
        <w:t xml:space="preserve">This need for recognition identifies a cultural struggle with the political influences of society that determine what subject areas can be considered respectable and important academically. </w:t>
      </w:r>
      <w:r w:rsidR="00CD6C08" w:rsidRPr="00E64C57">
        <w:rPr>
          <w:sz w:val="25"/>
          <w:szCs w:val="25"/>
        </w:rPr>
        <w:t xml:space="preserve">Another argument is provided by </w:t>
      </w:r>
      <w:r w:rsidR="00D55D6E" w:rsidRPr="00E64C57">
        <w:rPr>
          <w:sz w:val="25"/>
          <w:szCs w:val="25"/>
        </w:rPr>
        <w:t xml:space="preserve">Higgins (2006) </w:t>
      </w:r>
      <w:r w:rsidR="00CD6C08" w:rsidRPr="00E64C57">
        <w:rPr>
          <w:sz w:val="25"/>
          <w:szCs w:val="25"/>
        </w:rPr>
        <w:t xml:space="preserve">who </w:t>
      </w:r>
      <w:r w:rsidR="00711E18" w:rsidRPr="00E64C57">
        <w:rPr>
          <w:sz w:val="25"/>
          <w:szCs w:val="25"/>
        </w:rPr>
        <w:t>underlines that there is a problem in</w:t>
      </w:r>
      <w:r w:rsidR="005D2E03" w:rsidRPr="00E64C57">
        <w:rPr>
          <w:sz w:val="25"/>
          <w:szCs w:val="25"/>
        </w:rPr>
        <w:t xml:space="preserve"> the</w:t>
      </w:r>
      <w:r w:rsidR="00711E18" w:rsidRPr="00E64C57">
        <w:rPr>
          <w:sz w:val="25"/>
          <w:szCs w:val="25"/>
        </w:rPr>
        <w:t xml:space="preserve"> </w:t>
      </w:r>
      <w:r w:rsidR="005D2E03" w:rsidRPr="00E64C57">
        <w:rPr>
          <w:sz w:val="25"/>
          <w:szCs w:val="25"/>
        </w:rPr>
        <w:t>various terms being ‘used interchangeably.’</w:t>
      </w:r>
      <w:r w:rsidR="00CD6C08" w:rsidRPr="00E64C57">
        <w:rPr>
          <w:sz w:val="25"/>
          <w:szCs w:val="25"/>
        </w:rPr>
        <w:t xml:space="preserve"> This is a problem as it creates a confusion in the definition of </w:t>
      </w:r>
      <w:r w:rsidR="00441EA2" w:rsidRPr="00E64C57">
        <w:rPr>
          <w:sz w:val="25"/>
          <w:szCs w:val="25"/>
        </w:rPr>
        <w:t>w</w:t>
      </w:r>
      <w:r w:rsidR="00FF29A9" w:rsidRPr="00E64C57">
        <w:rPr>
          <w:sz w:val="25"/>
          <w:szCs w:val="25"/>
        </w:rPr>
        <w:t>hat outdoor education is</w:t>
      </w:r>
      <w:r w:rsidR="00CD6C08" w:rsidRPr="00E64C57">
        <w:rPr>
          <w:sz w:val="25"/>
          <w:szCs w:val="25"/>
        </w:rPr>
        <w:t xml:space="preserve"> and which elements it applies to. It also further implies that they are all synonymous with each other, which is not the case when comparing kayaking to an ecological field study. </w:t>
      </w:r>
    </w:p>
    <w:p w14:paraId="301CA809" w14:textId="45B8DDD5" w:rsidR="00ED78A8" w:rsidRPr="00E64C57" w:rsidRDefault="009335AC" w:rsidP="00BC4FAD">
      <w:pPr>
        <w:rPr>
          <w:sz w:val="25"/>
          <w:szCs w:val="25"/>
        </w:rPr>
      </w:pPr>
      <w:r w:rsidRPr="00E64C57">
        <w:rPr>
          <w:sz w:val="25"/>
          <w:szCs w:val="25"/>
        </w:rPr>
        <w:t xml:space="preserve">An argument provided by </w:t>
      </w:r>
      <w:r w:rsidR="00547CA9" w:rsidRPr="00E64C57">
        <w:rPr>
          <w:sz w:val="25"/>
          <w:szCs w:val="25"/>
        </w:rPr>
        <w:t>Hopkins and</w:t>
      </w:r>
      <w:r w:rsidR="0057140E" w:rsidRPr="00E64C57">
        <w:rPr>
          <w:sz w:val="25"/>
          <w:szCs w:val="25"/>
        </w:rPr>
        <w:t xml:space="preserve"> </w:t>
      </w:r>
      <w:r w:rsidR="00547CA9" w:rsidRPr="00E64C57">
        <w:rPr>
          <w:sz w:val="25"/>
          <w:szCs w:val="25"/>
        </w:rPr>
        <w:t>Put</w:t>
      </w:r>
      <w:r w:rsidR="008E04C9" w:rsidRPr="00E64C57">
        <w:rPr>
          <w:sz w:val="25"/>
          <w:szCs w:val="25"/>
        </w:rPr>
        <w:t>n</w:t>
      </w:r>
      <w:r w:rsidR="00547CA9" w:rsidRPr="00E64C57">
        <w:rPr>
          <w:sz w:val="25"/>
          <w:szCs w:val="25"/>
        </w:rPr>
        <w:t>a</w:t>
      </w:r>
      <w:r w:rsidR="008E04C9" w:rsidRPr="00E64C57">
        <w:rPr>
          <w:sz w:val="25"/>
          <w:szCs w:val="25"/>
        </w:rPr>
        <w:t>m</w:t>
      </w:r>
      <w:r w:rsidR="00547CA9" w:rsidRPr="00E64C57">
        <w:rPr>
          <w:sz w:val="25"/>
          <w:szCs w:val="25"/>
        </w:rPr>
        <w:t xml:space="preserve"> (199</w:t>
      </w:r>
      <w:r w:rsidR="00D767CD" w:rsidRPr="00E64C57">
        <w:rPr>
          <w:sz w:val="25"/>
          <w:szCs w:val="25"/>
        </w:rPr>
        <w:t>3</w:t>
      </w:r>
      <w:r w:rsidRPr="00E64C57">
        <w:rPr>
          <w:sz w:val="25"/>
          <w:szCs w:val="25"/>
        </w:rPr>
        <w:t>), acknowledges that</w:t>
      </w:r>
      <w:r w:rsidR="00547CA9" w:rsidRPr="00E64C57">
        <w:rPr>
          <w:sz w:val="25"/>
          <w:szCs w:val="25"/>
        </w:rPr>
        <w:t xml:space="preserve"> within society there is a ‘general reluctance to support programmes that cannot be quantified</w:t>
      </w:r>
      <w:r w:rsidR="00346559" w:rsidRPr="00E64C57">
        <w:rPr>
          <w:sz w:val="25"/>
          <w:szCs w:val="25"/>
        </w:rPr>
        <w:t>.</w:t>
      </w:r>
      <w:r w:rsidR="00547CA9" w:rsidRPr="00E64C57">
        <w:rPr>
          <w:sz w:val="25"/>
          <w:szCs w:val="25"/>
        </w:rPr>
        <w:t>’</w:t>
      </w:r>
      <w:r w:rsidR="00F5032A" w:rsidRPr="00E64C57">
        <w:rPr>
          <w:sz w:val="25"/>
          <w:szCs w:val="25"/>
        </w:rPr>
        <w:t xml:space="preserve"> </w:t>
      </w:r>
      <w:r w:rsidR="00D202A3" w:rsidRPr="00E64C57">
        <w:rPr>
          <w:sz w:val="25"/>
          <w:szCs w:val="25"/>
        </w:rPr>
        <w:t xml:space="preserve">A struggle can </w:t>
      </w:r>
      <w:r w:rsidR="00346559" w:rsidRPr="00E64C57">
        <w:rPr>
          <w:sz w:val="25"/>
          <w:szCs w:val="25"/>
        </w:rPr>
        <w:t xml:space="preserve">therefore </w:t>
      </w:r>
      <w:r w:rsidR="00D202A3" w:rsidRPr="00E64C57">
        <w:rPr>
          <w:sz w:val="25"/>
          <w:szCs w:val="25"/>
        </w:rPr>
        <w:t xml:space="preserve">be noticed between the </w:t>
      </w:r>
      <w:r w:rsidR="00D96012" w:rsidRPr="00E64C57">
        <w:rPr>
          <w:sz w:val="25"/>
          <w:szCs w:val="25"/>
        </w:rPr>
        <w:t xml:space="preserve">need to define outdoor education and the practices. </w:t>
      </w:r>
      <w:r w:rsidR="00EF3F83" w:rsidRPr="00E64C57">
        <w:rPr>
          <w:sz w:val="25"/>
          <w:szCs w:val="25"/>
        </w:rPr>
        <w:t xml:space="preserve">Clark and </w:t>
      </w:r>
      <w:proofErr w:type="spellStart"/>
      <w:r w:rsidR="00EF3F83" w:rsidRPr="00E64C57">
        <w:rPr>
          <w:sz w:val="25"/>
          <w:szCs w:val="25"/>
        </w:rPr>
        <w:t>Mcphie</w:t>
      </w:r>
      <w:proofErr w:type="spellEnd"/>
      <w:r w:rsidR="00BC37C0" w:rsidRPr="00E64C57">
        <w:rPr>
          <w:sz w:val="25"/>
          <w:szCs w:val="25"/>
        </w:rPr>
        <w:t xml:space="preserve"> (</w:t>
      </w:r>
      <w:r w:rsidR="00170730" w:rsidRPr="00E64C57">
        <w:rPr>
          <w:sz w:val="25"/>
          <w:szCs w:val="25"/>
        </w:rPr>
        <w:t>2014) suggest</w:t>
      </w:r>
      <w:r w:rsidR="00B27A3B" w:rsidRPr="00E64C57">
        <w:rPr>
          <w:sz w:val="25"/>
          <w:szCs w:val="25"/>
        </w:rPr>
        <w:t>s</w:t>
      </w:r>
      <w:r w:rsidR="00170730" w:rsidRPr="00E64C57">
        <w:rPr>
          <w:sz w:val="25"/>
          <w:szCs w:val="25"/>
        </w:rPr>
        <w:t xml:space="preserve"> </w:t>
      </w:r>
      <w:r w:rsidR="0055461E" w:rsidRPr="00E64C57">
        <w:rPr>
          <w:sz w:val="25"/>
          <w:szCs w:val="25"/>
        </w:rPr>
        <w:t xml:space="preserve">that the </w:t>
      </w:r>
      <w:r w:rsidR="0074323D" w:rsidRPr="00E64C57">
        <w:rPr>
          <w:sz w:val="25"/>
          <w:szCs w:val="25"/>
        </w:rPr>
        <w:t xml:space="preserve">language used could ‘enforce the </w:t>
      </w:r>
      <w:r w:rsidR="00085CCF" w:rsidRPr="00E64C57">
        <w:rPr>
          <w:sz w:val="25"/>
          <w:szCs w:val="25"/>
        </w:rPr>
        <w:t xml:space="preserve">preconceived </w:t>
      </w:r>
      <w:r w:rsidR="005E0C35" w:rsidRPr="00E64C57">
        <w:rPr>
          <w:sz w:val="25"/>
          <w:szCs w:val="25"/>
        </w:rPr>
        <w:t xml:space="preserve">notions of nature and the environment.’ </w:t>
      </w:r>
      <w:r w:rsidR="00CA1D50" w:rsidRPr="00E64C57">
        <w:rPr>
          <w:sz w:val="25"/>
          <w:szCs w:val="25"/>
        </w:rPr>
        <w:t>Their</w:t>
      </w:r>
      <w:r w:rsidR="005E0C35" w:rsidRPr="00E64C57">
        <w:rPr>
          <w:sz w:val="25"/>
          <w:szCs w:val="25"/>
        </w:rPr>
        <w:t xml:space="preserve"> pape</w:t>
      </w:r>
      <w:r w:rsidR="00F5032A" w:rsidRPr="00E64C57">
        <w:rPr>
          <w:sz w:val="25"/>
          <w:szCs w:val="25"/>
        </w:rPr>
        <w:t xml:space="preserve">r mainly discusses the </w:t>
      </w:r>
      <w:r w:rsidR="00854199" w:rsidRPr="00E64C57">
        <w:rPr>
          <w:sz w:val="25"/>
          <w:szCs w:val="25"/>
        </w:rPr>
        <w:t xml:space="preserve">limitation of using nouns </w:t>
      </w:r>
      <w:r w:rsidR="00F5032A" w:rsidRPr="00E64C57">
        <w:rPr>
          <w:sz w:val="25"/>
          <w:szCs w:val="25"/>
        </w:rPr>
        <w:t>instead of verbs to describe taxonom</w:t>
      </w:r>
      <w:r w:rsidR="00CA1D50" w:rsidRPr="00E64C57">
        <w:rPr>
          <w:sz w:val="25"/>
          <w:szCs w:val="25"/>
        </w:rPr>
        <w:t>y. Here,</w:t>
      </w:r>
      <w:r w:rsidR="00854199" w:rsidRPr="00E64C57">
        <w:rPr>
          <w:sz w:val="25"/>
          <w:szCs w:val="25"/>
        </w:rPr>
        <w:t xml:space="preserve"> a similar </w:t>
      </w:r>
      <w:r w:rsidR="00A278AD" w:rsidRPr="00E64C57">
        <w:rPr>
          <w:sz w:val="25"/>
          <w:szCs w:val="25"/>
        </w:rPr>
        <w:t>connection can be drawn between the definitive label culturally desired</w:t>
      </w:r>
      <w:r w:rsidR="00A278AD" w:rsidRPr="007B3E48">
        <w:rPr>
          <w:sz w:val="25"/>
          <w:szCs w:val="25"/>
        </w:rPr>
        <w:t xml:space="preserve"> and the </w:t>
      </w:r>
      <w:r w:rsidR="00FF1042" w:rsidRPr="007B3E48">
        <w:rPr>
          <w:sz w:val="25"/>
          <w:szCs w:val="25"/>
        </w:rPr>
        <w:t>f</w:t>
      </w:r>
      <w:r w:rsidR="00F5032A" w:rsidRPr="007B3E48">
        <w:rPr>
          <w:sz w:val="25"/>
          <w:szCs w:val="25"/>
        </w:rPr>
        <w:t xml:space="preserve">lexible definition </w:t>
      </w:r>
      <w:r w:rsidR="00FF1042" w:rsidRPr="007B3E48">
        <w:rPr>
          <w:sz w:val="25"/>
          <w:szCs w:val="25"/>
        </w:rPr>
        <w:t>of outdoor education.</w:t>
      </w:r>
      <w:r w:rsidR="00965B75" w:rsidRPr="007B3E48">
        <w:rPr>
          <w:sz w:val="25"/>
          <w:szCs w:val="25"/>
        </w:rPr>
        <w:t xml:space="preserve"> </w:t>
      </w:r>
      <w:r w:rsidR="006943A9" w:rsidRPr="007B3E48">
        <w:rPr>
          <w:sz w:val="25"/>
          <w:szCs w:val="25"/>
        </w:rPr>
        <w:t>If this is also</w:t>
      </w:r>
      <w:r w:rsidR="006943A9">
        <w:rPr>
          <w:sz w:val="25"/>
          <w:szCs w:val="25"/>
        </w:rPr>
        <w:t xml:space="preserve"> considered with the different </w:t>
      </w:r>
      <w:r w:rsidR="003C718E">
        <w:rPr>
          <w:sz w:val="25"/>
          <w:szCs w:val="25"/>
        </w:rPr>
        <w:t xml:space="preserve">structural </w:t>
      </w:r>
      <w:r w:rsidR="00872826">
        <w:rPr>
          <w:sz w:val="25"/>
          <w:szCs w:val="25"/>
        </w:rPr>
        <w:t>societal theories</w:t>
      </w:r>
      <w:r w:rsidR="006943A9">
        <w:rPr>
          <w:sz w:val="25"/>
          <w:szCs w:val="25"/>
        </w:rPr>
        <w:t xml:space="preserve"> </w:t>
      </w:r>
      <w:r w:rsidR="006943A9" w:rsidRPr="00E64C57">
        <w:rPr>
          <w:sz w:val="25"/>
          <w:szCs w:val="25"/>
        </w:rPr>
        <w:t xml:space="preserve">provided by </w:t>
      </w:r>
      <w:r w:rsidR="006F1DDE" w:rsidRPr="00E64C57">
        <w:rPr>
          <w:sz w:val="25"/>
          <w:szCs w:val="25"/>
        </w:rPr>
        <w:t>Gramsci (</w:t>
      </w:r>
      <w:r w:rsidR="00E64C57" w:rsidRPr="00E64C57">
        <w:rPr>
          <w:sz w:val="25"/>
          <w:szCs w:val="25"/>
        </w:rPr>
        <w:t>Tracey</w:t>
      </w:r>
      <w:r w:rsidR="006F1DDE" w:rsidRPr="00E64C57">
        <w:rPr>
          <w:sz w:val="25"/>
          <w:szCs w:val="25"/>
        </w:rPr>
        <w:t>, 2013</w:t>
      </w:r>
      <w:r w:rsidR="00F5032A" w:rsidRPr="00E64C57">
        <w:rPr>
          <w:sz w:val="25"/>
          <w:szCs w:val="25"/>
        </w:rPr>
        <w:t>)</w:t>
      </w:r>
      <w:r w:rsidR="003C718E" w:rsidRPr="00E64C57">
        <w:rPr>
          <w:sz w:val="25"/>
          <w:szCs w:val="25"/>
        </w:rPr>
        <w:t xml:space="preserve"> there is a need to define where everything sits within society </w:t>
      </w:r>
      <w:r w:rsidR="00F5032A" w:rsidRPr="00E64C57">
        <w:rPr>
          <w:sz w:val="25"/>
          <w:szCs w:val="25"/>
        </w:rPr>
        <w:t>in order to justify</w:t>
      </w:r>
      <w:r w:rsidR="003C718E" w:rsidRPr="00E64C57">
        <w:rPr>
          <w:sz w:val="25"/>
          <w:szCs w:val="25"/>
        </w:rPr>
        <w:t xml:space="preserve"> </w:t>
      </w:r>
      <w:r w:rsidR="00872826" w:rsidRPr="00E64C57">
        <w:rPr>
          <w:sz w:val="25"/>
          <w:szCs w:val="25"/>
        </w:rPr>
        <w:t>the</w:t>
      </w:r>
      <w:r w:rsidR="004C0131" w:rsidRPr="00E64C57">
        <w:rPr>
          <w:sz w:val="25"/>
          <w:szCs w:val="25"/>
        </w:rPr>
        <w:t xml:space="preserve"> value and</w:t>
      </w:r>
      <w:r w:rsidR="00872826" w:rsidRPr="00E64C57">
        <w:rPr>
          <w:sz w:val="25"/>
          <w:szCs w:val="25"/>
        </w:rPr>
        <w:t xml:space="preserve"> </w:t>
      </w:r>
      <w:r w:rsidR="004C0131" w:rsidRPr="00E64C57">
        <w:rPr>
          <w:sz w:val="25"/>
          <w:szCs w:val="25"/>
        </w:rPr>
        <w:t xml:space="preserve">power </w:t>
      </w:r>
      <w:r w:rsidR="00872826" w:rsidRPr="00E64C57">
        <w:rPr>
          <w:sz w:val="25"/>
          <w:szCs w:val="25"/>
        </w:rPr>
        <w:t>in which it holds</w:t>
      </w:r>
      <w:r w:rsidR="006A4217" w:rsidRPr="00E64C57">
        <w:rPr>
          <w:sz w:val="25"/>
          <w:szCs w:val="25"/>
        </w:rPr>
        <w:t>.</w:t>
      </w:r>
      <w:r w:rsidR="00872826" w:rsidRPr="00E64C57">
        <w:rPr>
          <w:sz w:val="25"/>
          <w:szCs w:val="25"/>
        </w:rPr>
        <w:t xml:space="preserve"> </w:t>
      </w:r>
      <w:r w:rsidR="006A4217" w:rsidRPr="00E64C57">
        <w:rPr>
          <w:sz w:val="25"/>
          <w:szCs w:val="25"/>
        </w:rPr>
        <w:t>F</w:t>
      </w:r>
      <w:r w:rsidR="00872826" w:rsidRPr="00E64C57">
        <w:rPr>
          <w:sz w:val="25"/>
          <w:szCs w:val="25"/>
        </w:rPr>
        <w:t>or example</w:t>
      </w:r>
      <w:r w:rsidR="006A4217" w:rsidRPr="00E64C57">
        <w:rPr>
          <w:sz w:val="25"/>
          <w:szCs w:val="25"/>
        </w:rPr>
        <w:t>,</w:t>
      </w:r>
      <w:r w:rsidR="00872826" w:rsidRPr="00E64C57">
        <w:rPr>
          <w:sz w:val="25"/>
          <w:szCs w:val="25"/>
        </w:rPr>
        <w:t xml:space="preserve"> the distinction between different class systems </w:t>
      </w:r>
      <w:r w:rsidR="006A4217" w:rsidRPr="00E64C57">
        <w:rPr>
          <w:sz w:val="25"/>
          <w:szCs w:val="25"/>
        </w:rPr>
        <w:t xml:space="preserve">and </w:t>
      </w:r>
      <w:r w:rsidR="004C0131" w:rsidRPr="00E64C57">
        <w:rPr>
          <w:sz w:val="25"/>
          <w:szCs w:val="25"/>
        </w:rPr>
        <w:t xml:space="preserve">the cultural activities that are associated with them. </w:t>
      </w:r>
      <w:r w:rsidR="00B5634B" w:rsidRPr="00E64C57">
        <w:rPr>
          <w:sz w:val="25"/>
          <w:szCs w:val="25"/>
        </w:rPr>
        <w:t xml:space="preserve">This wider contextual view </w:t>
      </w:r>
      <w:r w:rsidR="00CA5F47" w:rsidRPr="00E64C57">
        <w:rPr>
          <w:sz w:val="25"/>
          <w:szCs w:val="25"/>
        </w:rPr>
        <w:t xml:space="preserve">highlights the struggle on controlling where outdoor education needs to sit within societal value </w:t>
      </w:r>
      <w:r w:rsidR="00A009FF" w:rsidRPr="00E64C57">
        <w:rPr>
          <w:sz w:val="25"/>
          <w:szCs w:val="25"/>
        </w:rPr>
        <w:t xml:space="preserve">when there was a </w:t>
      </w:r>
      <w:r w:rsidR="00205BF1" w:rsidRPr="00E64C57">
        <w:rPr>
          <w:sz w:val="25"/>
          <w:szCs w:val="25"/>
        </w:rPr>
        <w:t>distinctive</w:t>
      </w:r>
      <w:r w:rsidR="00A009FF" w:rsidRPr="00E64C57">
        <w:rPr>
          <w:sz w:val="25"/>
          <w:szCs w:val="25"/>
        </w:rPr>
        <w:t xml:space="preserve"> problem in narrowing </w:t>
      </w:r>
      <w:r w:rsidR="00205BF1" w:rsidRPr="00E64C57">
        <w:rPr>
          <w:sz w:val="25"/>
          <w:szCs w:val="25"/>
        </w:rPr>
        <w:t>a definitive term.</w:t>
      </w:r>
    </w:p>
    <w:p w14:paraId="737D0179" w14:textId="413C3A51" w:rsidR="00ED78A8" w:rsidRPr="00E64C57" w:rsidRDefault="00F5032A" w:rsidP="00BC4FAD">
      <w:pPr>
        <w:rPr>
          <w:sz w:val="25"/>
          <w:szCs w:val="25"/>
        </w:rPr>
      </w:pPr>
      <w:r w:rsidRPr="00E64C57">
        <w:rPr>
          <w:sz w:val="25"/>
          <w:szCs w:val="25"/>
        </w:rPr>
        <w:t>More recently, it has become a popular conclusion that outdoor education is recognised as an ‘umbrella term’ encompassing ‘outdoor pursuits, curriculum field studies and social education’ (Nicol, 2002</w:t>
      </w:r>
      <w:r w:rsidR="00C23291" w:rsidRPr="00E64C57">
        <w:rPr>
          <w:sz w:val="25"/>
          <w:szCs w:val="25"/>
        </w:rPr>
        <w:t xml:space="preserve"> (b).)</w:t>
      </w:r>
      <w:r w:rsidRPr="00E64C57">
        <w:rPr>
          <w:sz w:val="25"/>
          <w:szCs w:val="25"/>
        </w:rPr>
        <w:t xml:space="preserve"> This emerging idea was also noted by </w:t>
      </w:r>
      <w:proofErr w:type="spellStart"/>
      <w:r w:rsidRPr="00E64C57">
        <w:rPr>
          <w:sz w:val="25"/>
          <w:szCs w:val="25"/>
        </w:rPr>
        <w:t>Wurdinger</w:t>
      </w:r>
      <w:proofErr w:type="spellEnd"/>
      <w:r w:rsidRPr="00E64C57">
        <w:rPr>
          <w:sz w:val="25"/>
          <w:szCs w:val="25"/>
        </w:rPr>
        <w:t xml:space="preserve"> </w:t>
      </w:r>
      <w:r w:rsidRPr="00E64C57">
        <w:rPr>
          <w:sz w:val="25"/>
          <w:szCs w:val="25"/>
        </w:rPr>
        <w:lastRenderedPageBreak/>
        <w:t>(1997) who outlined an ‘umbrella of experiential learning’ which encompasses different activities, practices and elements which slowly is becoming a dominant term in describing Outdoor Education. A</w:t>
      </w:r>
      <w:r w:rsidR="003F4760" w:rsidRPr="00E64C57">
        <w:rPr>
          <w:sz w:val="25"/>
          <w:szCs w:val="25"/>
        </w:rPr>
        <w:t>n</w:t>
      </w:r>
      <w:r w:rsidRPr="00E64C57">
        <w:rPr>
          <w:sz w:val="25"/>
          <w:szCs w:val="25"/>
        </w:rPr>
        <w:t xml:space="preserve"> article </w:t>
      </w:r>
      <w:r w:rsidR="003F4760" w:rsidRPr="00E64C57">
        <w:rPr>
          <w:sz w:val="25"/>
          <w:szCs w:val="25"/>
        </w:rPr>
        <w:t xml:space="preserve">by Harvey (2022) </w:t>
      </w:r>
      <w:r w:rsidRPr="00E64C57">
        <w:rPr>
          <w:sz w:val="25"/>
          <w:szCs w:val="25"/>
        </w:rPr>
        <w:t>published</w:t>
      </w:r>
      <w:r w:rsidR="003F4760" w:rsidRPr="00E64C57">
        <w:rPr>
          <w:sz w:val="25"/>
          <w:szCs w:val="25"/>
        </w:rPr>
        <w:t xml:space="preserve"> in Horizon</w:t>
      </w:r>
      <w:r w:rsidRPr="00E64C57">
        <w:rPr>
          <w:sz w:val="25"/>
          <w:szCs w:val="25"/>
        </w:rPr>
        <w:t xml:space="preserve"> by the Institute of Outdoor Learning identifies that the ‘different perceptions of OL’ is ‘reflected in its broad definition as an ‘umbrella term’’ which shows it is still a popular way of defining outdoor education in a modern society. This appears to be an appropriate approach moving forward as it is consistent and clear in what elements are included within it</w:t>
      </w:r>
    </w:p>
    <w:p w14:paraId="03FF1B10" w14:textId="5C52866C" w:rsidR="009C005B" w:rsidRPr="00E64C57" w:rsidRDefault="00205BF1" w:rsidP="00BC4FAD">
      <w:pPr>
        <w:rPr>
          <w:sz w:val="25"/>
          <w:szCs w:val="25"/>
        </w:rPr>
      </w:pPr>
      <w:r w:rsidRPr="00E64C57">
        <w:rPr>
          <w:sz w:val="25"/>
          <w:szCs w:val="25"/>
        </w:rPr>
        <w:t>Alternatively</w:t>
      </w:r>
      <w:r w:rsidR="00311726" w:rsidRPr="00E64C57">
        <w:rPr>
          <w:sz w:val="25"/>
          <w:szCs w:val="25"/>
        </w:rPr>
        <w:t xml:space="preserve">, </w:t>
      </w:r>
      <w:r w:rsidRPr="00E64C57">
        <w:rPr>
          <w:sz w:val="25"/>
          <w:szCs w:val="25"/>
        </w:rPr>
        <w:t>looking at other countries and their definitions</w:t>
      </w:r>
      <w:r w:rsidR="007B5AC1" w:rsidRPr="00E64C57">
        <w:rPr>
          <w:sz w:val="25"/>
          <w:szCs w:val="25"/>
        </w:rPr>
        <w:t xml:space="preserve"> of</w:t>
      </w:r>
      <w:r w:rsidRPr="00E64C57">
        <w:rPr>
          <w:sz w:val="25"/>
          <w:szCs w:val="25"/>
        </w:rPr>
        <w:t xml:space="preserve"> outdoor education there appears </w:t>
      </w:r>
      <w:r w:rsidR="003E0CBB" w:rsidRPr="00E64C57">
        <w:rPr>
          <w:sz w:val="25"/>
          <w:szCs w:val="25"/>
        </w:rPr>
        <w:t>to be less importance</w:t>
      </w:r>
      <w:r w:rsidR="007B5AC1" w:rsidRPr="00E64C57">
        <w:rPr>
          <w:sz w:val="25"/>
          <w:szCs w:val="25"/>
        </w:rPr>
        <w:t xml:space="preserve"> </w:t>
      </w:r>
      <w:r w:rsidR="000D660E" w:rsidRPr="00E64C57">
        <w:rPr>
          <w:sz w:val="25"/>
          <w:szCs w:val="25"/>
        </w:rPr>
        <w:t xml:space="preserve">on the </w:t>
      </w:r>
      <w:r w:rsidR="0005370A" w:rsidRPr="00E64C57">
        <w:rPr>
          <w:sz w:val="25"/>
          <w:szCs w:val="25"/>
        </w:rPr>
        <w:t>practice related to the definition. For example, the concept of Friluftsliv Scandinavian practices translates as ‘</w:t>
      </w:r>
      <w:r w:rsidR="005355E1" w:rsidRPr="00E64C57">
        <w:rPr>
          <w:sz w:val="25"/>
          <w:szCs w:val="25"/>
        </w:rPr>
        <w:t>free, life, air’</w:t>
      </w:r>
      <w:r w:rsidR="00B940D6" w:rsidRPr="00E64C57">
        <w:rPr>
          <w:sz w:val="25"/>
          <w:szCs w:val="25"/>
        </w:rPr>
        <w:t xml:space="preserve"> </w:t>
      </w:r>
      <w:r w:rsidR="005355E1" w:rsidRPr="00E64C57">
        <w:rPr>
          <w:sz w:val="25"/>
          <w:szCs w:val="25"/>
        </w:rPr>
        <w:t xml:space="preserve">which appears to agree with the </w:t>
      </w:r>
      <w:r w:rsidR="00FD1630" w:rsidRPr="00E64C57">
        <w:rPr>
          <w:sz w:val="25"/>
          <w:szCs w:val="25"/>
        </w:rPr>
        <w:t xml:space="preserve">ideas of Clark and </w:t>
      </w:r>
      <w:proofErr w:type="spellStart"/>
      <w:r w:rsidR="00FD1630" w:rsidRPr="00E64C57">
        <w:rPr>
          <w:sz w:val="25"/>
          <w:szCs w:val="25"/>
        </w:rPr>
        <w:t>Mcphie</w:t>
      </w:r>
      <w:proofErr w:type="spellEnd"/>
      <w:r w:rsidR="00BF45B9" w:rsidRPr="00E64C57">
        <w:rPr>
          <w:sz w:val="25"/>
          <w:szCs w:val="25"/>
        </w:rPr>
        <w:t xml:space="preserve"> (2014)</w:t>
      </w:r>
      <w:r w:rsidR="00626661" w:rsidRPr="00E64C57">
        <w:rPr>
          <w:sz w:val="25"/>
          <w:szCs w:val="25"/>
        </w:rPr>
        <w:t xml:space="preserve"> previously mentioned</w:t>
      </w:r>
      <w:r w:rsidR="00650C02" w:rsidRPr="00E64C57">
        <w:rPr>
          <w:sz w:val="25"/>
          <w:szCs w:val="25"/>
        </w:rPr>
        <w:t xml:space="preserve"> </w:t>
      </w:r>
      <w:r w:rsidR="00A438C1" w:rsidRPr="00E64C57">
        <w:rPr>
          <w:sz w:val="25"/>
          <w:szCs w:val="25"/>
        </w:rPr>
        <w:t>Furthermore</w:t>
      </w:r>
      <w:r w:rsidR="00AB6079" w:rsidRPr="00E64C57">
        <w:rPr>
          <w:sz w:val="25"/>
          <w:szCs w:val="25"/>
        </w:rPr>
        <w:t>,</w:t>
      </w:r>
      <w:r w:rsidR="00D641AD" w:rsidRPr="00E64C57">
        <w:rPr>
          <w:sz w:val="25"/>
          <w:szCs w:val="25"/>
        </w:rPr>
        <w:t xml:space="preserve"> Potter and Henderson (2004) </w:t>
      </w:r>
      <w:r w:rsidR="00C30AE7" w:rsidRPr="00E64C57">
        <w:rPr>
          <w:sz w:val="25"/>
          <w:szCs w:val="25"/>
        </w:rPr>
        <w:t>do</w:t>
      </w:r>
      <w:r w:rsidR="00BB1E40" w:rsidRPr="00E64C57">
        <w:rPr>
          <w:sz w:val="25"/>
          <w:szCs w:val="25"/>
        </w:rPr>
        <w:t xml:space="preserve"> </w:t>
      </w:r>
      <w:r w:rsidR="008F07EB" w:rsidRPr="00E64C57">
        <w:rPr>
          <w:sz w:val="25"/>
          <w:szCs w:val="25"/>
        </w:rPr>
        <w:t>consider</w:t>
      </w:r>
      <w:r w:rsidR="00372A07" w:rsidRPr="00E64C57">
        <w:rPr>
          <w:sz w:val="25"/>
          <w:szCs w:val="25"/>
        </w:rPr>
        <w:t xml:space="preserve"> the practice of outdoor adventure education in Canada </w:t>
      </w:r>
      <w:r w:rsidR="00BB1E40" w:rsidRPr="00E64C57">
        <w:rPr>
          <w:sz w:val="25"/>
          <w:szCs w:val="25"/>
        </w:rPr>
        <w:t>and the</w:t>
      </w:r>
      <w:r w:rsidR="0091275F" w:rsidRPr="00E64C57">
        <w:rPr>
          <w:sz w:val="25"/>
          <w:szCs w:val="25"/>
        </w:rPr>
        <w:t xml:space="preserve"> British influence</w:t>
      </w:r>
      <w:r w:rsidR="00BB1E40" w:rsidRPr="00E64C57">
        <w:rPr>
          <w:sz w:val="25"/>
          <w:szCs w:val="25"/>
        </w:rPr>
        <w:t xml:space="preserve">. However, there is an overarching theme that </w:t>
      </w:r>
      <w:r w:rsidR="00713DF3" w:rsidRPr="00E64C57">
        <w:rPr>
          <w:sz w:val="25"/>
          <w:szCs w:val="25"/>
        </w:rPr>
        <w:t>‘outdoor experiential learners…acknowledge the centrality</w:t>
      </w:r>
      <w:r w:rsidR="00462A84" w:rsidRPr="00E64C57">
        <w:rPr>
          <w:sz w:val="25"/>
          <w:szCs w:val="25"/>
        </w:rPr>
        <w:t xml:space="preserve"> Native people that pervades our practice today.’ This draws</w:t>
      </w:r>
      <w:r w:rsidR="00ED5EAF">
        <w:rPr>
          <w:sz w:val="25"/>
          <w:szCs w:val="25"/>
        </w:rPr>
        <w:t xml:space="preserve"> a</w:t>
      </w:r>
      <w:r w:rsidR="00462A84" w:rsidRPr="00E64C57">
        <w:rPr>
          <w:sz w:val="25"/>
          <w:szCs w:val="25"/>
        </w:rPr>
        <w:t xml:space="preserve"> similar theme to the focus of Friluftsliv in Norway in valuing the </w:t>
      </w:r>
      <w:r w:rsidR="00C30AE7" w:rsidRPr="00E64C57">
        <w:rPr>
          <w:sz w:val="25"/>
          <w:szCs w:val="25"/>
        </w:rPr>
        <w:t xml:space="preserve">human connection with the natural world. However, </w:t>
      </w:r>
      <w:r w:rsidR="00265CC5" w:rsidRPr="00E64C57">
        <w:rPr>
          <w:sz w:val="25"/>
          <w:szCs w:val="25"/>
        </w:rPr>
        <w:t>Beam</w:t>
      </w:r>
      <w:r w:rsidR="00F65874" w:rsidRPr="00E64C57">
        <w:rPr>
          <w:sz w:val="25"/>
          <w:szCs w:val="25"/>
        </w:rPr>
        <w:t>e</w:t>
      </w:r>
      <w:r w:rsidR="00265CC5" w:rsidRPr="00E64C57">
        <w:rPr>
          <w:sz w:val="25"/>
          <w:szCs w:val="25"/>
        </w:rPr>
        <w:t xml:space="preserve">s and Brown’s (2005) </w:t>
      </w:r>
      <w:r w:rsidR="008F07EB" w:rsidRPr="00E64C57">
        <w:rPr>
          <w:sz w:val="25"/>
          <w:szCs w:val="25"/>
        </w:rPr>
        <w:t>view of Outdoor Education in Hong Kong</w:t>
      </w:r>
      <w:r w:rsidR="00BD57D1">
        <w:rPr>
          <w:sz w:val="25"/>
          <w:szCs w:val="25"/>
        </w:rPr>
        <w:t xml:space="preserve"> also highlights that the</w:t>
      </w:r>
      <w:r w:rsidR="00372A07" w:rsidRPr="00E64C57">
        <w:rPr>
          <w:sz w:val="25"/>
          <w:szCs w:val="25"/>
        </w:rPr>
        <w:t xml:space="preserve"> definition </w:t>
      </w:r>
      <w:r w:rsidR="00BD57D1">
        <w:rPr>
          <w:sz w:val="25"/>
          <w:szCs w:val="25"/>
        </w:rPr>
        <w:t>of outdoor education is practiced through the influence of the</w:t>
      </w:r>
      <w:r w:rsidR="00FF4E2F" w:rsidRPr="00E64C57">
        <w:rPr>
          <w:sz w:val="25"/>
          <w:szCs w:val="25"/>
        </w:rPr>
        <w:t xml:space="preserve"> ‘</w:t>
      </w:r>
      <w:r w:rsidR="004065C8" w:rsidRPr="00E64C57">
        <w:rPr>
          <w:sz w:val="25"/>
          <w:szCs w:val="25"/>
        </w:rPr>
        <w:t xml:space="preserve">formalised </w:t>
      </w:r>
      <w:r w:rsidR="0097612F" w:rsidRPr="00E64C57">
        <w:rPr>
          <w:sz w:val="25"/>
          <w:szCs w:val="25"/>
        </w:rPr>
        <w:t>outdoor education is a western culture</w:t>
      </w:r>
      <w:r w:rsidR="00FF4E2F" w:rsidRPr="00E64C57">
        <w:rPr>
          <w:sz w:val="25"/>
          <w:szCs w:val="25"/>
        </w:rPr>
        <w:t>’</w:t>
      </w:r>
      <w:r w:rsidR="00F57F87" w:rsidRPr="00E64C57">
        <w:rPr>
          <w:sz w:val="25"/>
          <w:szCs w:val="25"/>
        </w:rPr>
        <w:t xml:space="preserve"> developed in </w:t>
      </w:r>
      <w:r w:rsidR="000B6703" w:rsidRPr="00E64C57">
        <w:rPr>
          <w:sz w:val="25"/>
          <w:szCs w:val="25"/>
        </w:rPr>
        <w:t>the 1900’s</w:t>
      </w:r>
      <w:r w:rsidR="00F57F87" w:rsidRPr="00E64C57">
        <w:rPr>
          <w:sz w:val="25"/>
          <w:szCs w:val="25"/>
        </w:rPr>
        <w:t xml:space="preserve">. </w:t>
      </w:r>
      <w:r w:rsidR="00FF7F6B" w:rsidRPr="00E64C57">
        <w:rPr>
          <w:sz w:val="25"/>
          <w:szCs w:val="25"/>
        </w:rPr>
        <w:t>These suggest</w:t>
      </w:r>
      <w:r w:rsidR="00D86E48" w:rsidRPr="00E64C57">
        <w:rPr>
          <w:sz w:val="25"/>
          <w:szCs w:val="25"/>
        </w:rPr>
        <w:t xml:space="preserve"> </w:t>
      </w:r>
      <w:r w:rsidR="00FF7F6B" w:rsidRPr="00E64C57">
        <w:rPr>
          <w:sz w:val="25"/>
          <w:szCs w:val="25"/>
        </w:rPr>
        <w:t>th</w:t>
      </w:r>
      <w:r w:rsidR="00D86E48" w:rsidRPr="00E64C57">
        <w:rPr>
          <w:sz w:val="25"/>
          <w:szCs w:val="25"/>
        </w:rPr>
        <w:t xml:space="preserve">ese </w:t>
      </w:r>
      <w:r w:rsidR="00FF7F6B" w:rsidRPr="00E64C57">
        <w:rPr>
          <w:sz w:val="25"/>
          <w:szCs w:val="25"/>
        </w:rPr>
        <w:t>other cultures do not place the</w:t>
      </w:r>
      <w:r w:rsidR="005A4898" w:rsidRPr="00E64C57">
        <w:rPr>
          <w:sz w:val="25"/>
          <w:szCs w:val="25"/>
        </w:rPr>
        <w:t xml:space="preserve"> value on defining </w:t>
      </w:r>
      <w:r w:rsidR="00D86E48" w:rsidRPr="00E64C57">
        <w:rPr>
          <w:sz w:val="25"/>
          <w:szCs w:val="25"/>
        </w:rPr>
        <w:t>the practices of outdoor education and in turn do not have the same cultural strug</w:t>
      </w:r>
      <w:r w:rsidR="00E53A8A" w:rsidRPr="00E64C57">
        <w:rPr>
          <w:sz w:val="25"/>
          <w:szCs w:val="25"/>
        </w:rPr>
        <w:t xml:space="preserve">gle that is presented within the UK. </w:t>
      </w:r>
    </w:p>
    <w:p w14:paraId="16FF64D0" w14:textId="2AE62C42" w:rsidR="00311726" w:rsidRPr="00E745AE" w:rsidRDefault="002319DE" w:rsidP="00BC4FAD">
      <w:pPr>
        <w:rPr>
          <w:sz w:val="25"/>
          <w:szCs w:val="25"/>
        </w:rPr>
      </w:pPr>
      <w:r w:rsidRPr="00E64C57">
        <w:rPr>
          <w:sz w:val="25"/>
          <w:szCs w:val="25"/>
        </w:rPr>
        <w:t xml:space="preserve">There are also a variety of models in reference to outdoor Learning. One Model that is presented by Higgins (2006) </w:t>
      </w:r>
      <w:r w:rsidR="00C37BB4" w:rsidRPr="00E64C57">
        <w:rPr>
          <w:sz w:val="25"/>
          <w:szCs w:val="25"/>
        </w:rPr>
        <w:t xml:space="preserve">is a </w:t>
      </w:r>
      <w:proofErr w:type="spellStart"/>
      <w:r w:rsidR="00C37BB4" w:rsidRPr="00E64C57">
        <w:rPr>
          <w:sz w:val="25"/>
          <w:szCs w:val="25"/>
        </w:rPr>
        <w:t>venn</w:t>
      </w:r>
      <w:proofErr w:type="spellEnd"/>
      <w:r w:rsidR="00C37BB4" w:rsidRPr="00E64C57">
        <w:rPr>
          <w:sz w:val="25"/>
          <w:szCs w:val="25"/>
        </w:rPr>
        <w:t xml:space="preserve"> diagram </w:t>
      </w:r>
      <w:r w:rsidRPr="00E64C57">
        <w:rPr>
          <w:sz w:val="25"/>
          <w:szCs w:val="25"/>
        </w:rPr>
        <w:t xml:space="preserve">highlighting the three essential sections of outdoor experiential education as ‘outdoor activity, environmental education and personal and social development.’ This compared with the more recent National </w:t>
      </w:r>
      <w:r w:rsidR="00C37BB4" w:rsidRPr="00E64C57">
        <w:rPr>
          <w:sz w:val="25"/>
          <w:szCs w:val="25"/>
        </w:rPr>
        <w:t>Outdoor Learning Award model (</w:t>
      </w:r>
      <w:r w:rsidR="00F65874" w:rsidRPr="00E64C57">
        <w:rPr>
          <w:sz w:val="25"/>
          <w:szCs w:val="25"/>
        </w:rPr>
        <w:t>Hopper</w:t>
      </w:r>
      <w:r w:rsidR="00C37BB4" w:rsidRPr="00E64C57">
        <w:rPr>
          <w:sz w:val="25"/>
          <w:szCs w:val="25"/>
        </w:rPr>
        <w:t>, 201</w:t>
      </w:r>
      <w:r w:rsidR="00F65874" w:rsidRPr="00E64C57">
        <w:rPr>
          <w:sz w:val="25"/>
          <w:szCs w:val="25"/>
        </w:rPr>
        <w:t>8</w:t>
      </w:r>
      <w:r w:rsidR="00C37BB4" w:rsidRPr="00E64C57">
        <w:rPr>
          <w:sz w:val="25"/>
          <w:szCs w:val="25"/>
        </w:rPr>
        <w:t xml:space="preserve">) that is also a </w:t>
      </w:r>
      <w:proofErr w:type="spellStart"/>
      <w:r w:rsidR="00C37BB4" w:rsidRPr="00E64C57">
        <w:rPr>
          <w:sz w:val="25"/>
          <w:szCs w:val="25"/>
        </w:rPr>
        <w:t>venn</w:t>
      </w:r>
      <w:proofErr w:type="spellEnd"/>
      <w:r w:rsidR="00C37BB4" w:rsidRPr="00E64C57">
        <w:rPr>
          <w:sz w:val="25"/>
          <w:szCs w:val="25"/>
        </w:rPr>
        <w:t xml:space="preserve"> diagram however it is based on the principle human rights of ‘</w:t>
      </w:r>
      <w:r w:rsidR="00D15874" w:rsidRPr="00E64C57">
        <w:rPr>
          <w:sz w:val="25"/>
          <w:szCs w:val="25"/>
        </w:rPr>
        <w:t xml:space="preserve">to be </w:t>
      </w:r>
      <w:r w:rsidR="00C37BB4" w:rsidRPr="00E64C57">
        <w:rPr>
          <w:sz w:val="25"/>
          <w:szCs w:val="25"/>
        </w:rPr>
        <w:t xml:space="preserve">respected, </w:t>
      </w:r>
      <w:r w:rsidR="00D15874" w:rsidRPr="00E64C57">
        <w:rPr>
          <w:sz w:val="25"/>
          <w:szCs w:val="25"/>
        </w:rPr>
        <w:t>to be safe,</w:t>
      </w:r>
      <w:r w:rsidR="00C37BB4" w:rsidRPr="00E64C57">
        <w:rPr>
          <w:sz w:val="25"/>
          <w:szCs w:val="25"/>
        </w:rPr>
        <w:t xml:space="preserve"> and</w:t>
      </w:r>
      <w:r w:rsidR="00D15874" w:rsidRPr="00E64C57">
        <w:rPr>
          <w:sz w:val="25"/>
          <w:szCs w:val="25"/>
        </w:rPr>
        <w:t xml:space="preserve"> to learn.’ It</w:t>
      </w:r>
      <w:r w:rsidR="00C37BB4" w:rsidRPr="00E64C57">
        <w:rPr>
          <w:sz w:val="25"/>
          <w:szCs w:val="25"/>
        </w:rPr>
        <w:t xml:space="preserve"> also involves a </w:t>
      </w:r>
      <w:r w:rsidR="00D15874" w:rsidRPr="00E64C57">
        <w:rPr>
          <w:sz w:val="25"/>
          <w:szCs w:val="25"/>
        </w:rPr>
        <w:t>key element of reflection that is supported by Kolb’s cycle. Alte</w:t>
      </w:r>
      <w:r w:rsidRPr="00E64C57">
        <w:rPr>
          <w:sz w:val="25"/>
          <w:szCs w:val="25"/>
        </w:rPr>
        <w:t>rnatively, the Canadian model of Priest’s</w:t>
      </w:r>
      <w:r w:rsidR="007F1ED4" w:rsidRPr="00E64C57">
        <w:rPr>
          <w:sz w:val="25"/>
          <w:szCs w:val="25"/>
        </w:rPr>
        <w:t xml:space="preserve"> (1985) t</w:t>
      </w:r>
      <w:r w:rsidRPr="00E64C57">
        <w:rPr>
          <w:sz w:val="25"/>
          <w:szCs w:val="25"/>
        </w:rPr>
        <w:t>ree outlines similar</w:t>
      </w:r>
      <w:r w:rsidR="00D15874" w:rsidRPr="00E64C57">
        <w:rPr>
          <w:sz w:val="25"/>
          <w:szCs w:val="25"/>
        </w:rPr>
        <w:t xml:space="preserve"> dominant values for ‘intrapersonal relationships’ with the environment. In comparing, some of the many models and approaches towards achieving the optimum balance to deliver outdoor education.</w:t>
      </w:r>
      <w:r w:rsidR="008D7FA4" w:rsidRPr="00E64C57">
        <w:rPr>
          <w:sz w:val="25"/>
          <w:szCs w:val="25"/>
        </w:rPr>
        <w:t xml:space="preserve"> When using these models, it highlights the pedological approach that has been taken and the intended value behind it. In Priest’s model, there is an importan</w:t>
      </w:r>
      <w:r w:rsidR="00BD57D1">
        <w:rPr>
          <w:sz w:val="25"/>
          <w:szCs w:val="25"/>
        </w:rPr>
        <w:t>t</w:t>
      </w:r>
      <w:r w:rsidR="008D7FA4" w:rsidRPr="00E64C57">
        <w:rPr>
          <w:sz w:val="25"/>
          <w:szCs w:val="25"/>
        </w:rPr>
        <w:t xml:space="preserve"> value held on an individual’s connection with the </w:t>
      </w:r>
      <w:r w:rsidR="00BD57D1">
        <w:rPr>
          <w:sz w:val="25"/>
          <w:szCs w:val="25"/>
        </w:rPr>
        <w:t>environment. H</w:t>
      </w:r>
      <w:r w:rsidR="008D7FA4" w:rsidRPr="00E64C57">
        <w:rPr>
          <w:sz w:val="25"/>
          <w:szCs w:val="25"/>
        </w:rPr>
        <w:t xml:space="preserve">owever, when comparing this to the NOLA model, there is more of a social importance and self-awareness placed on the value of the experience. This could highlight a struggle through the agreement </w:t>
      </w:r>
      <w:r w:rsidR="008D7FA4" w:rsidRPr="00E745AE">
        <w:rPr>
          <w:sz w:val="25"/>
          <w:szCs w:val="25"/>
        </w:rPr>
        <w:t xml:space="preserve">as to which is the best practice within a cultural context. </w:t>
      </w:r>
    </w:p>
    <w:p w14:paraId="458735D5" w14:textId="59E84339" w:rsidR="00970815" w:rsidRPr="00E745AE" w:rsidRDefault="00031998" w:rsidP="00BC4FAD">
      <w:pPr>
        <w:rPr>
          <w:sz w:val="25"/>
          <w:szCs w:val="25"/>
        </w:rPr>
      </w:pPr>
      <w:r w:rsidRPr="00E745AE">
        <w:rPr>
          <w:sz w:val="25"/>
          <w:szCs w:val="25"/>
        </w:rPr>
        <w:lastRenderedPageBreak/>
        <w:t>An important point to consider</w:t>
      </w:r>
      <w:r w:rsidR="00EB70E3" w:rsidRPr="00E745AE">
        <w:rPr>
          <w:sz w:val="25"/>
          <w:szCs w:val="25"/>
        </w:rPr>
        <w:t xml:space="preserve">, </w:t>
      </w:r>
      <w:r w:rsidR="00CB533B" w:rsidRPr="00E745AE">
        <w:rPr>
          <w:sz w:val="25"/>
          <w:szCs w:val="25"/>
        </w:rPr>
        <w:t>is the</w:t>
      </w:r>
      <w:r w:rsidR="008163E4" w:rsidRPr="00E745AE">
        <w:rPr>
          <w:sz w:val="25"/>
          <w:szCs w:val="25"/>
        </w:rPr>
        <w:t xml:space="preserve"> </w:t>
      </w:r>
      <w:r w:rsidR="00EB70E3" w:rsidRPr="00E745AE">
        <w:rPr>
          <w:sz w:val="25"/>
          <w:szCs w:val="25"/>
        </w:rPr>
        <w:t xml:space="preserve">schooling structure within the UK </w:t>
      </w:r>
      <w:r w:rsidR="008163E4" w:rsidRPr="00E745AE">
        <w:rPr>
          <w:sz w:val="25"/>
          <w:szCs w:val="25"/>
        </w:rPr>
        <w:t xml:space="preserve">and </w:t>
      </w:r>
      <w:r w:rsidR="00D01E60" w:rsidRPr="00E745AE">
        <w:rPr>
          <w:sz w:val="25"/>
          <w:szCs w:val="25"/>
        </w:rPr>
        <w:t>how</w:t>
      </w:r>
      <w:r w:rsidR="00EB70E3" w:rsidRPr="00E745AE">
        <w:rPr>
          <w:sz w:val="25"/>
          <w:szCs w:val="25"/>
        </w:rPr>
        <w:t xml:space="preserve"> outdoor education is placed</w:t>
      </w:r>
      <w:r w:rsidR="008163E4" w:rsidRPr="00E745AE">
        <w:rPr>
          <w:sz w:val="25"/>
          <w:szCs w:val="25"/>
        </w:rPr>
        <w:t xml:space="preserve"> </w:t>
      </w:r>
      <w:r w:rsidR="00CB533B" w:rsidRPr="00E745AE">
        <w:rPr>
          <w:sz w:val="25"/>
          <w:szCs w:val="25"/>
        </w:rPr>
        <w:t>within it</w:t>
      </w:r>
      <w:r w:rsidR="008163E4" w:rsidRPr="00E745AE">
        <w:rPr>
          <w:sz w:val="25"/>
          <w:szCs w:val="25"/>
        </w:rPr>
        <w:t xml:space="preserve">. </w:t>
      </w:r>
      <w:r w:rsidR="00D53CFD" w:rsidRPr="00E745AE">
        <w:rPr>
          <w:sz w:val="25"/>
          <w:szCs w:val="25"/>
        </w:rPr>
        <w:t xml:space="preserve">When looking at the </w:t>
      </w:r>
      <w:r w:rsidR="00BC1A04" w:rsidRPr="00E745AE">
        <w:rPr>
          <w:sz w:val="25"/>
          <w:szCs w:val="25"/>
        </w:rPr>
        <w:t xml:space="preserve">UK’s </w:t>
      </w:r>
      <w:r w:rsidR="00D53CFD" w:rsidRPr="00E745AE">
        <w:rPr>
          <w:sz w:val="25"/>
          <w:szCs w:val="25"/>
        </w:rPr>
        <w:t xml:space="preserve">curriculum, there </w:t>
      </w:r>
      <w:r w:rsidR="00BA7011" w:rsidRPr="00E745AE">
        <w:rPr>
          <w:sz w:val="25"/>
          <w:szCs w:val="25"/>
        </w:rPr>
        <w:t>is prominent</w:t>
      </w:r>
      <w:r w:rsidR="00D53CFD" w:rsidRPr="00E745AE">
        <w:rPr>
          <w:sz w:val="25"/>
          <w:szCs w:val="25"/>
        </w:rPr>
        <w:t xml:space="preserve"> link</w:t>
      </w:r>
      <w:r w:rsidR="00BA7011" w:rsidRPr="00E745AE">
        <w:rPr>
          <w:sz w:val="25"/>
          <w:szCs w:val="25"/>
        </w:rPr>
        <w:t xml:space="preserve"> </w:t>
      </w:r>
      <w:r w:rsidR="00D53CFD" w:rsidRPr="00E745AE">
        <w:rPr>
          <w:sz w:val="25"/>
          <w:szCs w:val="25"/>
        </w:rPr>
        <w:t>between</w:t>
      </w:r>
      <w:r w:rsidR="00D67550" w:rsidRPr="00E745AE">
        <w:rPr>
          <w:sz w:val="25"/>
          <w:szCs w:val="25"/>
        </w:rPr>
        <w:t xml:space="preserve"> </w:t>
      </w:r>
      <w:r w:rsidR="00D53CFD" w:rsidRPr="00E745AE">
        <w:rPr>
          <w:sz w:val="25"/>
          <w:szCs w:val="25"/>
        </w:rPr>
        <w:t>the algorithmic paradigm of ‘pre-determined outcomes</w:t>
      </w:r>
      <w:r w:rsidR="00AB1914" w:rsidRPr="00E745AE">
        <w:rPr>
          <w:sz w:val="25"/>
          <w:szCs w:val="25"/>
        </w:rPr>
        <w:t>’</w:t>
      </w:r>
      <w:r w:rsidR="00D53CFD" w:rsidRPr="00E745AE">
        <w:rPr>
          <w:sz w:val="25"/>
          <w:szCs w:val="25"/>
        </w:rPr>
        <w:t xml:space="preserve"> (Loynes, 200</w:t>
      </w:r>
      <w:r w:rsidR="00BE2A9A" w:rsidRPr="00E745AE">
        <w:rPr>
          <w:sz w:val="25"/>
          <w:szCs w:val="25"/>
        </w:rPr>
        <w:t>2</w:t>
      </w:r>
      <w:r w:rsidR="00D53CFD" w:rsidRPr="00E745AE">
        <w:rPr>
          <w:sz w:val="25"/>
          <w:szCs w:val="25"/>
        </w:rPr>
        <w:t xml:space="preserve">) and </w:t>
      </w:r>
      <w:r w:rsidR="00E6236E" w:rsidRPr="00E745AE">
        <w:rPr>
          <w:sz w:val="25"/>
          <w:szCs w:val="25"/>
        </w:rPr>
        <w:t>delivery of</w:t>
      </w:r>
      <w:r w:rsidR="00AE1451" w:rsidRPr="00E745AE">
        <w:rPr>
          <w:sz w:val="25"/>
          <w:szCs w:val="25"/>
        </w:rPr>
        <w:t xml:space="preserve"> a</w:t>
      </w:r>
      <w:r w:rsidR="00E6236E" w:rsidRPr="00E745AE">
        <w:rPr>
          <w:sz w:val="25"/>
          <w:szCs w:val="25"/>
        </w:rPr>
        <w:t xml:space="preserve"> </w:t>
      </w:r>
      <w:r w:rsidR="00022F59" w:rsidRPr="00E745AE">
        <w:rPr>
          <w:sz w:val="25"/>
          <w:szCs w:val="25"/>
        </w:rPr>
        <w:t xml:space="preserve">set framework </w:t>
      </w:r>
      <w:r w:rsidR="00E6236E" w:rsidRPr="00E745AE">
        <w:rPr>
          <w:sz w:val="25"/>
          <w:szCs w:val="25"/>
        </w:rPr>
        <w:t>within the UK</w:t>
      </w:r>
      <w:r w:rsidR="006A5EDB" w:rsidRPr="00E745AE">
        <w:rPr>
          <w:sz w:val="25"/>
          <w:szCs w:val="25"/>
        </w:rPr>
        <w:t>,</w:t>
      </w:r>
      <w:r w:rsidR="00E6236E" w:rsidRPr="00E745AE">
        <w:rPr>
          <w:sz w:val="25"/>
          <w:szCs w:val="25"/>
        </w:rPr>
        <w:t xml:space="preserve"> </w:t>
      </w:r>
      <w:r w:rsidR="007F34E9" w:rsidRPr="00E745AE">
        <w:rPr>
          <w:sz w:val="25"/>
          <w:szCs w:val="25"/>
        </w:rPr>
        <w:t>because</w:t>
      </w:r>
      <w:r w:rsidR="00E6236E" w:rsidRPr="00E745AE">
        <w:rPr>
          <w:sz w:val="25"/>
          <w:szCs w:val="25"/>
        </w:rPr>
        <w:t xml:space="preserve"> there is an emphasis on the need </w:t>
      </w:r>
      <w:r w:rsidR="007F34E9" w:rsidRPr="00E745AE">
        <w:rPr>
          <w:sz w:val="25"/>
          <w:szCs w:val="25"/>
        </w:rPr>
        <w:t>for ‘</w:t>
      </w:r>
      <w:r w:rsidR="00E6236E" w:rsidRPr="00E745AE">
        <w:rPr>
          <w:sz w:val="25"/>
          <w:szCs w:val="25"/>
        </w:rPr>
        <w:t>evidence</w:t>
      </w:r>
      <w:r w:rsidR="007F34E9" w:rsidRPr="00E745AE">
        <w:rPr>
          <w:sz w:val="25"/>
          <w:szCs w:val="25"/>
        </w:rPr>
        <w:t>’ and</w:t>
      </w:r>
      <w:r w:rsidR="00E6236E" w:rsidRPr="00E745AE">
        <w:rPr>
          <w:sz w:val="25"/>
          <w:szCs w:val="25"/>
        </w:rPr>
        <w:t xml:space="preserve"> ‘performance data’ (Department for Education, 2022). </w:t>
      </w:r>
      <w:r w:rsidR="00BC1A04" w:rsidRPr="00E745AE">
        <w:rPr>
          <w:sz w:val="25"/>
          <w:szCs w:val="25"/>
        </w:rPr>
        <w:t>Resulting in</w:t>
      </w:r>
      <w:r w:rsidR="00E6236E" w:rsidRPr="00E745AE">
        <w:rPr>
          <w:sz w:val="25"/>
          <w:szCs w:val="25"/>
        </w:rPr>
        <w:t xml:space="preserve"> </w:t>
      </w:r>
      <w:r w:rsidR="007F34E9" w:rsidRPr="00E745AE">
        <w:rPr>
          <w:sz w:val="25"/>
          <w:szCs w:val="25"/>
        </w:rPr>
        <w:t xml:space="preserve">a </w:t>
      </w:r>
      <w:r w:rsidR="0042516F" w:rsidRPr="00E745AE">
        <w:rPr>
          <w:sz w:val="25"/>
          <w:szCs w:val="25"/>
        </w:rPr>
        <w:t xml:space="preserve">hegemonic struggle </w:t>
      </w:r>
      <w:r w:rsidR="00BC1A04" w:rsidRPr="00E745AE">
        <w:rPr>
          <w:sz w:val="25"/>
          <w:szCs w:val="25"/>
        </w:rPr>
        <w:t>between</w:t>
      </w:r>
      <w:r w:rsidR="007F34E9" w:rsidRPr="00E745AE">
        <w:rPr>
          <w:sz w:val="25"/>
          <w:szCs w:val="25"/>
        </w:rPr>
        <w:t xml:space="preserve"> </w:t>
      </w:r>
      <w:r w:rsidR="005D730C" w:rsidRPr="00E745AE">
        <w:rPr>
          <w:sz w:val="25"/>
          <w:szCs w:val="25"/>
        </w:rPr>
        <w:t xml:space="preserve">forest school </w:t>
      </w:r>
      <w:r w:rsidR="00BC1A04" w:rsidRPr="00E745AE">
        <w:rPr>
          <w:sz w:val="25"/>
          <w:szCs w:val="25"/>
        </w:rPr>
        <w:t xml:space="preserve">approaches </w:t>
      </w:r>
      <w:r w:rsidR="005D730C" w:rsidRPr="00E745AE">
        <w:rPr>
          <w:sz w:val="25"/>
          <w:szCs w:val="25"/>
        </w:rPr>
        <w:t xml:space="preserve">to </w:t>
      </w:r>
      <w:r w:rsidR="00BC1A04" w:rsidRPr="00E745AE">
        <w:rPr>
          <w:sz w:val="25"/>
          <w:szCs w:val="25"/>
        </w:rPr>
        <w:t>deliver</w:t>
      </w:r>
      <w:r w:rsidR="00CD16CD" w:rsidRPr="00E745AE">
        <w:rPr>
          <w:sz w:val="25"/>
          <w:szCs w:val="25"/>
        </w:rPr>
        <w:t xml:space="preserve"> meaningful experiential learning</w:t>
      </w:r>
      <w:r w:rsidR="00870B85" w:rsidRPr="00E745AE">
        <w:rPr>
          <w:sz w:val="25"/>
          <w:szCs w:val="25"/>
        </w:rPr>
        <w:t>, highlighted by</w:t>
      </w:r>
      <w:r w:rsidR="006746EF" w:rsidRPr="00E745AE">
        <w:rPr>
          <w:sz w:val="25"/>
          <w:szCs w:val="25"/>
        </w:rPr>
        <w:t xml:space="preserve"> Loynes’ emerging generative paradigm</w:t>
      </w:r>
      <w:r w:rsidR="008D461C" w:rsidRPr="00E745AE">
        <w:rPr>
          <w:sz w:val="25"/>
          <w:szCs w:val="25"/>
        </w:rPr>
        <w:t xml:space="preserve"> (</w:t>
      </w:r>
      <w:r w:rsidR="00BE2A9A" w:rsidRPr="00E745AE">
        <w:rPr>
          <w:sz w:val="25"/>
          <w:szCs w:val="25"/>
        </w:rPr>
        <w:t>2002)</w:t>
      </w:r>
      <w:r w:rsidR="00AE4BE3" w:rsidRPr="00E745AE">
        <w:rPr>
          <w:sz w:val="25"/>
          <w:szCs w:val="25"/>
        </w:rPr>
        <w:t xml:space="preserve"> a</w:t>
      </w:r>
      <w:r w:rsidR="00870B85" w:rsidRPr="00E745AE">
        <w:rPr>
          <w:sz w:val="25"/>
          <w:szCs w:val="25"/>
        </w:rPr>
        <w:t xml:space="preserve">nd </w:t>
      </w:r>
      <w:r w:rsidR="00EA2451" w:rsidRPr="00E745AE">
        <w:rPr>
          <w:sz w:val="25"/>
          <w:szCs w:val="25"/>
        </w:rPr>
        <w:t xml:space="preserve">the </w:t>
      </w:r>
      <w:r w:rsidR="0042516F" w:rsidRPr="00E745AE">
        <w:rPr>
          <w:sz w:val="25"/>
          <w:szCs w:val="25"/>
        </w:rPr>
        <w:t xml:space="preserve">want to conform to </w:t>
      </w:r>
      <w:r w:rsidR="00EA2451" w:rsidRPr="00E745AE">
        <w:rPr>
          <w:sz w:val="25"/>
          <w:szCs w:val="25"/>
        </w:rPr>
        <w:t xml:space="preserve">wider cultural perspectives </w:t>
      </w:r>
      <w:r w:rsidR="0042516F" w:rsidRPr="00E745AE">
        <w:rPr>
          <w:sz w:val="25"/>
          <w:szCs w:val="25"/>
        </w:rPr>
        <w:t xml:space="preserve">and expectations. </w:t>
      </w:r>
    </w:p>
    <w:p w14:paraId="11B7B1F9" w14:textId="71E03E6A" w:rsidR="00665419" w:rsidRPr="00E745AE" w:rsidRDefault="00C20E9C" w:rsidP="00BC4FAD">
      <w:pPr>
        <w:rPr>
          <w:sz w:val="25"/>
          <w:szCs w:val="25"/>
        </w:rPr>
      </w:pPr>
      <w:r w:rsidRPr="00E745AE">
        <w:rPr>
          <w:sz w:val="25"/>
          <w:szCs w:val="25"/>
        </w:rPr>
        <w:t xml:space="preserve">Loynes’ discussion of the </w:t>
      </w:r>
      <w:r w:rsidR="00355785" w:rsidRPr="00E745AE">
        <w:rPr>
          <w:sz w:val="25"/>
          <w:szCs w:val="25"/>
        </w:rPr>
        <w:t xml:space="preserve">algorithmic paradigm is important because he highlights the outdated </w:t>
      </w:r>
      <w:r w:rsidR="00A76209" w:rsidRPr="00E745AE">
        <w:rPr>
          <w:sz w:val="25"/>
          <w:szCs w:val="25"/>
        </w:rPr>
        <w:t>characteristics in this approach in</w:t>
      </w:r>
      <w:r w:rsidR="00B84529" w:rsidRPr="00E745AE">
        <w:rPr>
          <w:sz w:val="25"/>
          <w:szCs w:val="25"/>
        </w:rPr>
        <w:t xml:space="preserve"> comparison to the </w:t>
      </w:r>
      <w:r w:rsidR="00E05745" w:rsidRPr="00E745AE">
        <w:rPr>
          <w:sz w:val="25"/>
          <w:szCs w:val="25"/>
        </w:rPr>
        <w:t xml:space="preserve">belief that the </w:t>
      </w:r>
      <w:r w:rsidR="00B84529" w:rsidRPr="00E745AE">
        <w:rPr>
          <w:sz w:val="25"/>
          <w:szCs w:val="25"/>
        </w:rPr>
        <w:t xml:space="preserve">emerging generative </w:t>
      </w:r>
      <w:r w:rsidR="000D0FF5" w:rsidRPr="00E745AE">
        <w:rPr>
          <w:sz w:val="25"/>
          <w:szCs w:val="25"/>
        </w:rPr>
        <w:t>paradigm</w:t>
      </w:r>
      <w:r w:rsidR="00E05745" w:rsidRPr="00E745AE">
        <w:rPr>
          <w:sz w:val="25"/>
          <w:szCs w:val="25"/>
        </w:rPr>
        <w:t xml:space="preserve"> is a more suitable. </w:t>
      </w:r>
      <w:r w:rsidR="00D20018" w:rsidRPr="00E745AE">
        <w:rPr>
          <w:sz w:val="25"/>
          <w:szCs w:val="25"/>
        </w:rPr>
        <w:t>This is supported by</w:t>
      </w:r>
      <w:r w:rsidR="0032657B" w:rsidRPr="00E745AE">
        <w:rPr>
          <w:sz w:val="25"/>
          <w:szCs w:val="25"/>
        </w:rPr>
        <w:t xml:space="preserve"> </w:t>
      </w:r>
      <w:r w:rsidR="0061084B" w:rsidRPr="00E745AE">
        <w:rPr>
          <w:sz w:val="25"/>
          <w:szCs w:val="25"/>
        </w:rPr>
        <w:t>Dewey (</w:t>
      </w:r>
      <w:r w:rsidR="00FC4A33" w:rsidRPr="00E745AE">
        <w:rPr>
          <w:sz w:val="25"/>
          <w:szCs w:val="25"/>
        </w:rPr>
        <w:t>1997</w:t>
      </w:r>
      <w:r w:rsidR="0061084B" w:rsidRPr="00E745AE">
        <w:rPr>
          <w:sz w:val="25"/>
          <w:szCs w:val="25"/>
        </w:rPr>
        <w:t xml:space="preserve">) who </w:t>
      </w:r>
      <w:r w:rsidR="0032657B" w:rsidRPr="00E745AE">
        <w:rPr>
          <w:sz w:val="25"/>
          <w:szCs w:val="25"/>
        </w:rPr>
        <w:t xml:space="preserve">expressed that </w:t>
      </w:r>
      <w:r w:rsidR="00674AFF" w:rsidRPr="00E745AE">
        <w:rPr>
          <w:sz w:val="25"/>
          <w:szCs w:val="25"/>
        </w:rPr>
        <w:t>‘e</w:t>
      </w:r>
      <w:r w:rsidR="00D247EE" w:rsidRPr="00E745AE">
        <w:rPr>
          <w:sz w:val="25"/>
          <w:szCs w:val="25"/>
        </w:rPr>
        <w:t xml:space="preserve">xperience’ and </w:t>
      </w:r>
      <w:r w:rsidR="00C37883" w:rsidRPr="00E745AE">
        <w:rPr>
          <w:sz w:val="25"/>
          <w:szCs w:val="25"/>
        </w:rPr>
        <w:t xml:space="preserve">‘individuality’ is the </w:t>
      </w:r>
      <w:r w:rsidR="00BE0E03" w:rsidRPr="00E745AE">
        <w:rPr>
          <w:sz w:val="25"/>
          <w:szCs w:val="25"/>
        </w:rPr>
        <w:t>pinnacle</w:t>
      </w:r>
      <w:r w:rsidR="00C37883" w:rsidRPr="00E745AE">
        <w:rPr>
          <w:sz w:val="25"/>
          <w:szCs w:val="25"/>
        </w:rPr>
        <w:t xml:space="preserve"> of</w:t>
      </w:r>
      <w:r w:rsidR="00BE0E03" w:rsidRPr="00E745AE">
        <w:rPr>
          <w:sz w:val="25"/>
          <w:szCs w:val="25"/>
        </w:rPr>
        <w:t xml:space="preserve"> </w:t>
      </w:r>
      <w:r w:rsidR="00630B08" w:rsidRPr="00E745AE">
        <w:rPr>
          <w:sz w:val="25"/>
          <w:szCs w:val="25"/>
        </w:rPr>
        <w:t>authentic learning.</w:t>
      </w:r>
      <w:r w:rsidR="00C95C97" w:rsidRPr="00E745AE">
        <w:rPr>
          <w:sz w:val="25"/>
          <w:szCs w:val="25"/>
        </w:rPr>
        <w:t xml:space="preserve"> </w:t>
      </w:r>
      <w:r w:rsidR="00140C2C" w:rsidRPr="00E745AE">
        <w:rPr>
          <w:sz w:val="25"/>
          <w:szCs w:val="25"/>
        </w:rPr>
        <w:t>This suggests that although there is a change present in the approach to experiential learning, there is still the need to measure the effectiveness and quality of the pedagogical approaches</w:t>
      </w:r>
      <w:r w:rsidR="00AB0B1F" w:rsidRPr="00E745AE">
        <w:rPr>
          <w:sz w:val="25"/>
          <w:szCs w:val="25"/>
        </w:rPr>
        <w:t>.</w:t>
      </w:r>
      <w:r w:rsidR="00365806" w:rsidRPr="00E745AE">
        <w:rPr>
          <w:sz w:val="25"/>
          <w:szCs w:val="25"/>
        </w:rPr>
        <w:t xml:space="preserve"> However, when comparing the algorithmic paradigm to the compulsory framework developed by the government, the influence of dominant political views could support a negative connotation of the political and cultural influence on outdoor education within the education system.</w:t>
      </w:r>
      <w:r w:rsidR="00EC42B2" w:rsidRPr="00E745AE">
        <w:rPr>
          <w:sz w:val="25"/>
          <w:szCs w:val="25"/>
        </w:rPr>
        <w:t xml:space="preserve"> </w:t>
      </w:r>
    </w:p>
    <w:p w14:paraId="527D077C" w14:textId="4EBFE50A" w:rsidR="00F43DAB" w:rsidRPr="00652060" w:rsidRDefault="00537862" w:rsidP="00BC4FAD">
      <w:pPr>
        <w:rPr>
          <w:sz w:val="25"/>
          <w:szCs w:val="25"/>
        </w:rPr>
      </w:pPr>
      <w:r w:rsidRPr="00E745AE">
        <w:rPr>
          <w:rFonts w:cstheme="minorHAnsi"/>
          <w:sz w:val="25"/>
          <w:szCs w:val="25"/>
        </w:rPr>
        <w:t xml:space="preserve">It is important to </w:t>
      </w:r>
      <w:r w:rsidR="00422B79" w:rsidRPr="00E745AE">
        <w:rPr>
          <w:rFonts w:cstheme="minorHAnsi"/>
          <w:sz w:val="25"/>
          <w:szCs w:val="25"/>
        </w:rPr>
        <w:t>acknowle</w:t>
      </w:r>
      <w:r w:rsidR="00D510D7" w:rsidRPr="00E745AE">
        <w:rPr>
          <w:rFonts w:cstheme="minorHAnsi"/>
          <w:sz w:val="25"/>
          <w:szCs w:val="25"/>
        </w:rPr>
        <w:t>dg</w:t>
      </w:r>
      <w:r w:rsidR="00784062" w:rsidRPr="00E745AE">
        <w:rPr>
          <w:rFonts w:cstheme="minorHAnsi"/>
          <w:sz w:val="25"/>
          <w:szCs w:val="25"/>
        </w:rPr>
        <w:t>e</w:t>
      </w:r>
      <w:r w:rsidR="00422B79" w:rsidRPr="00E745AE">
        <w:rPr>
          <w:rFonts w:cstheme="minorHAnsi"/>
          <w:sz w:val="25"/>
          <w:szCs w:val="25"/>
        </w:rPr>
        <w:t xml:space="preserve"> </w:t>
      </w:r>
      <w:r w:rsidR="00CA4D1C" w:rsidRPr="00E745AE">
        <w:rPr>
          <w:rStyle w:val="cf01"/>
          <w:rFonts w:asciiTheme="minorHAnsi" w:hAnsiTheme="minorHAnsi" w:cstheme="minorHAnsi"/>
          <w:sz w:val="25"/>
          <w:szCs w:val="25"/>
        </w:rPr>
        <w:t xml:space="preserve">that there are different </w:t>
      </w:r>
      <w:r w:rsidR="00422B79" w:rsidRPr="00E745AE">
        <w:rPr>
          <w:rStyle w:val="cf01"/>
          <w:rFonts w:asciiTheme="minorHAnsi" w:hAnsiTheme="minorHAnsi" w:cstheme="minorHAnsi"/>
          <w:sz w:val="25"/>
          <w:szCs w:val="25"/>
        </w:rPr>
        <w:t>frameworks</w:t>
      </w:r>
      <w:r w:rsidR="00CA4D1C" w:rsidRPr="00E745AE">
        <w:rPr>
          <w:rStyle w:val="cf01"/>
          <w:rFonts w:asciiTheme="minorHAnsi" w:hAnsiTheme="minorHAnsi" w:cstheme="minorHAnsi"/>
          <w:sz w:val="25"/>
          <w:szCs w:val="25"/>
        </w:rPr>
        <w:t xml:space="preserve"> </w:t>
      </w:r>
      <w:r w:rsidR="00BB197B" w:rsidRPr="00E745AE">
        <w:rPr>
          <w:rStyle w:val="cf01"/>
          <w:rFonts w:asciiTheme="minorHAnsi" w:hAnsiTheme="minorHAnsi" w:cstheme="minorHAnsi"/>
          <w:sz w:val="25"/>
          <w:szCs w:val="25"/>
        </w:rPr>
        <w:t>created for</w:t>
      </w:r>
      <w:r w:rsidR="00CA4D1C" w:rsidRPr="00E745AE">
        <w:rPr>
          <w:rStyle w:val="cf01"/>
          <w:rFonts w:asciiTheme="minorHAnsi" w:hAnsiTheme="minorHAnsi" w:cstheme="minorHAnsi"/>
          <w:sz w:val="25"/>
          <w:szCs w:val="25"/>
        </w:rPr>
        <w:t xml:space="preserve"> each </w:t>
      </w:r>
      <w:r w:rsidR="00BB197B" w:rsidRPr="00E745AE">
        <w:rPr>
          <w:rStyle w:val="cf01"/>
          <w:rFonts w:asciiTheme="minorHAnsi" w:hAnsiTheme="minorHAnsi" w:cstheme="minorHAnsi"/>
          <w:sz w:val="25"/>
          <w:szCs w:val="25"/>
        </w:rPr>
        <w:t>country</w:t>
      </w:r>
      <w:r w:rsidR="00CA4D1C" w:rsidRPr="00E745AE">
        <w:rPr>
          <w:rStyle w:val="cf01"/>
          <w:rFonts w:asciiTheme="minorHAnsi" w:hAnsiTheme="minorHAnsi" w:cstheme="minorHAnsi"/>
          <w:sz w:val="25"/>
          <w:szCs w:val="25"/>
        </w:rPr>
        <w:t xml:space="preserve"> within the UK. </w:t>
      </w:r>
      <w:r w:rsidR="00BB197B" w:rsidRPr="00E745AE">
        <w:rPr>
          <w:rStyle w:val="cf01"/>
          <w:rFonts w:asciiTheme="minorHAnsi" w:hAnsiTheme="minorHAnsi" w:cstheme="minorHAnsi"/>
          <w:sz w:val="25"/>
          <w:szCs w:val="25"/>
        </w:rPr>
        <w:t xml:space="preserve">In comparing the </w:t>
      </w:r>
      <w:r w:rsidR="007A4E9D" w:rsidRPr="00E745AE">
        <w:rPr>
          <w:rStyle w:val="cf01"/>
          <w:rFonts w:asciiTheme="minorHAnsi" w:hAnsiTheme="minorHAnsi" w:cstheme="minorHAnsi"/>
          <w:sz w:val="25"/>
          <w:szCs w:val="25"/>
        </w:rPr>
        <w:t>English Early</w:t>
      </w:r>
      <w:r w:rsidR="00CA4D1C" w:rsidRPr="00E745AE">
        <w:rPr>
          <w:sz w:val="25"/>
          <w:szCs w:val="25"/>
        </w:rPr>
        <w:t xml:space="preserve"> Years Foundation Stage (EYFS) statutory framework </w:t>
      </w:r>
      <w:r w:rsidR="00081442" w:rsidRPr="00E745AE">
        <w:rPr>
          <w:sz w:val="25"/>
          <w:szCs w:val="25"/>
        </w:rPr>
        <w:t>(Department for Education 2021</w:t>
      </w:r>
      <w:r w:rsidR="00CA4D1C" w:rsidRPr="00E745AE">
        <w:rPr>
          <w:sz w:val="25"/>
          <w:szCs w:val="25"/>
        </w:rPr>
        <w:t>), and the Early Years framework</w:t>
      </w:r>
      <w:r w:rsidR="00BB197B" w:rsidRPr="00E745AE">
        <w:rPr>
          <w:sz w:val="25"/>
          <w:szCs w:val="25"/>
        </w:rPr>
        <w:t xml:space="preserve"> in Wales (</w:t>
      </w:r>
      <w:r w:rsidR="00317B7F" w:rsidRPr="00E745AE">
        <w:rPr>
          <w:sz w:val="25"/>
          <w:szCs w:val="25"/>
        </w:rPr>
        <w:t>Welsh Government, 2015</w:t>
      </w:r>
      <w:r w:rsidR="00BB197B" w:rsidRPr="00E745AE">
        <w:rPr>
          <w:sz w:val="25"/>
          <w:szCs w:val="25"/>
        </w:rPr>
        <w:t>)</w:t>
      </w:r>
      <w:r w:rsidR="004D2DE1" w:rsidRPr="00E745AE">
        <w:rPr>
          <w:sz w:val="25"/>
          <w:szCs w:val="25"/>
        </w:rPr>
        <w:t xml:space="preserve"> </w:t>
      </w:r>
      <w:r w:rsidR="00705CFC" w:rsidRPr="00E745AE">
        <w:rPr>
          <w:sz w:val="25"/>
          <w:szCs w:val="25"/>
        </w:rPr>
        <w:t xml:space="preserve">both </w:t>
      </w:r>
      <w:r w:rsidR="00426E1B" w:rsidRPr="00E745AE">
        <w:rPr>
          <w:sz w:val="25"/>
          <w:szCs w:val="25"/>
        </w:rPr>
        <w:t>similar</w:t>
      </w:r>
      <w:r w:rsidR="00426E1B">
        <w:rPr>
          <w:sz w:val="25"/>
          <w:szCs w:val="25"/>
        </w:rPr>
        <w:t>ly</w:t>
      </w:r>
      <w:r w:rsidR="00426E1B" w:rsidRPr="00E745AE">
        <w:rPr>
          <w:sz w:val="25"/>
          <w:szCs w:val="25"/>
        </w:rPr>
        <w:t xml:space="preserve"> </w:t>
      </w:r>
      <w:r w:rsidR="00705CFC" w:rsidRPr="00E745AE">
        <w:rPr>
          <w:sz w:val="25"/>
          <w:szCs w:val="25"/>
        </w:rPr>
        <w:t>mention the significant</w:t>
      </w:r>
      <w:r w:rsidR="004D2DE1" w:rsidRPr="00E745AE">
        <w:rPr>
          <w:sz w:val="25"/>
          <w:szCs w:val="25"/>
        </w:rPr>
        <w:t xml:space="preserve"> </w:t>
      </w:r>
      <w:r w:rsidR="00CA4D1C" w:rsidRPr="00E745AE">
        <w:rPr>
          <w:sz w:val="25"/>
          <w:szCs w:val="25"/>
        </w:rPr>
        <w:t>importance of outdoor learning as an essential part of education in early life.</w:t>
      </w:r>
      <w:r w:rsidR="00F43DAB" w:rsidRPr="00E745AE">
        <w:rPr>
          <w:sz w:val="25"/>
          <w:szCs w:val="25"/>
        </w:rPr>
        <w:t xml:space="preserve"> </w:t>
      </w:r>
      <w:r w:rsidR="00784062" w:rsidRPr="00E745AE">
        <w:rPr>
          <w:sz w:val="25"/>
          <w:szCs w:val="25"/>
        </w:rPr>
        <w:t>This</w:t>
      </w:r>
      <w:r w:rsidR="007F29AD" w:rsidRPr="00E745AE">
        <w:rPr>
          <w:sz w:val="25"/>
          <w:szCs w:val="25"/>
        </w:rPr>
        <w:t xml:space="preserve"> </w:t>
      </w:r>
      <w:r w:rsidR="008807F9" w:rsidRPr="00E745AE">
        <w:rPr>
          <w:sz w:val="25"/>
          <w:szCs w:val="25"/>
        </w:rPr>
        <w:t>supports Higgins’</w:t>
      </w:r>
      <w:r w:rsidR="002753BF" w:rsidRPr="00E745AE">
        <w:rPr>
          <w:sz w:val="25"/>
          <w:szCs w:val="25"/>
        </w:rPr>
        <w:t xml:space="preserve"> (2006) previous </w:t>
      </w:r>
      <w:r w:rsidR="008807F9" w:rsidRPr="00E745AE">
        <w:rPr>
          <w:sz w:val="25"/>
          <w:szCs w:val="25"/>
        </w:rPr>
        <w:t xml:space="preserve">argument </w:t>
      </w:r>
      <w:r w:rsidR="008807F9" w:rsidRPr="007F5138">
        <w:rPr>
          <w:sz w:val="25"/>
          <w:szCs w:val="25"/>
        </w:rPr>
        <w:t>that there is a ‘political willingness to engage</w:t>
      </w:r>
      <w:r w:rsidR="002753BF" w:rsidRPr="007F5138">
        <w:rPr>
          <w:sz w:val="25"/>
          <w:szCs w:val="25"/>
        </w:rPr>
        <w:t>’</w:t>
      </w:r>
      <w:r w:rsidR="00AA1779" w:rsidRPr="007F5138">
        <w:rPr>
          <w:sz w:val="25"/>
          <w:szCs w:val="25"/>
        </w:rPr>
        <w:t xml:space="preserve"> with outdoor education. This confirms the </w:t>
      </w:r>
      <w:r w:rsidR="00BE2A9A" w:rsidRPr="007F5138">
        <w:rPr>
          <w:sz w:val="25"/>
          <w:szCs w:val="25"/>
        </w:rPr>
        <w:t xml:space="preserve">dominant </w:t>
      </w:r>
      <w:r w:rsidR="007901CA" w:rsidRPr="007F5138">
        <w:rPr>
          <w:sz w:val="25"/>
          <w:szCs w:val="25"/>
        </w:rPr>
        <w:t xml:space="preserve">influence that is held </w:t>
      </w:r>
      <w:r w:rsidR="00BE2A9A" w:rsidRPr="007F5138">
        <w:rPr>
          <w:sz w:val="25"/>
          <w:szCs w:val="25"/>
        </w:rPr>
        <w:t xml:space="preserve">politically </w:t>
      </w:r>
      <w:r w:rsidR="00AA1779" w:rsidRPr="007F5138">
        <w:rPr>
          <w:sz w:val="25"/>
          <w:szCs w:val="25"/>
        </w:rPr>
        <w:t xml:space="preserve">in influencing the cultural perceptions on elements within society. </w:t>
      </w:r>
      <w:r w:rsidR="002C61EF" w:rsidRPr="007F5138">
        <w:rPr>
          <w:sz w:val="25"/>
          <w:szCs w:val="25"/>
        </w:rPr>
        <w:t xml:space="preserve">Furthermore, this is supported by </w:t>
      </w:r>
      <w:r w:rsidR="00454E3D" w:rsidRPr="007F5138">
        <w:rPr>
          <w:sz w:val="25"/>
          <w:szCs w:val="25"/>
        </w:rPr>
        <w:t>the</w:t>
      </w:r>
      <w:r w:rsidR="002C61EF" w:rsidRPr="007F5138">
        <w:rPr>
          <w:rStyle w:val="cf01"/>
          <w:rFonts w:asciiTheme="minorHAnsi" w:hAnsiTheme="minorHAnsi" w:cstheme="minorHAnsi"/>
          <w:sz w:val="24"/>
          <w:szCs w:val="24"/>
        </w:rPr>
        <w:t xml:space="preserve"> development</w:t>
      </w:r>
      <w:r w:rsidR="00454E3D" w:rsidRPr="007F5138">
        <w:rPr>
          <w:rStyle w:val="cf01"/>
          <w:rFonts w:asciiTheme="minorHAnsi" w:hAnsiTheme="minorHAnsi" w:cstheme="minorHAnsi"/>
          <w:sz w:val="24"/>
          <w:szCs w:val="24"/>
        </w:rPr>
        <w:t xml:space="preserve"> and establishment</w:t>
      </w:r>
      <w:r w:rsidR="002C61EF" w:rsidRPr="007F5138">
        <w:rPr>
          <w:rStyle w:val="cf01"/>
          <w:rFonts w:asciiTheme="minorHAnsi" w:hAnsiTheme="minorHAnsi" w:cstheme="minorHAnsi"/>
          <w:sz w:val="24"/>
          <w:szCs w:val="24"/>
        </w:rPr>
        <w:t xml:space="preserve"> of forest schools</w:t>
      </w:r>
      <w:r w:rsidR="00652060" w:rsidRPr="007F5138">
        <w:rPr>
          <w:rStyle w:val="cf01"/>
          <w:rFonts w:asciiTheme="minorHAnsi" w:hAnsiTheme="minorHAnsi" w:cstheme="minorHAnsi"/>
          <w:sz w:val="24"/>
          <w:szCs w:val="24"/>
        </w:rPr>
        <w:t xml:space="preserve"> since 1993</w:t>
      </w:r>
      <w:r w:rsidR="00705D8E" w:rsidRPr="007F5138">
        <w:rPr>
          <w:rStyle w:val="cf01"/>
          <w:rFonts w:asciiTheme="minorHAnsi" w:hAnsiTheme="minorHAnsi" w:cstheme="minorHAnsi"/>
          <w:sz w:val="24"/>
          <w:szCs w:val="24"/>
        </w:rPr>
        <w:t xml:space="preserve"> </w:t>
      </w:r>
      <w:r w:rsidR="002C61EF" w:rsidRPr="007F5138">
        <w:rPr>
          <w:rStyle w:val="cf01"/>
          <w:rFonts w:asciiTheme="minorHAnsi" w:hAnsiTheme="minorHAnsi" w:cstheme="minorHAnsi"/>
          <w:sz w:val="24"/>
          <w:szCs w:val="24"/>
        </w:rPr>
        <w:t>(</w:t>
      </w:r>
      <w:r w:rsidR="00652060" w:rsidRPr="007F5138">
        <w:rPr>
          <w:rStyle w:val="cf01"/>
          <w:rFonts w:asciiTheme="minorHAnsi" w:hAnsiTheme="minorHAnsi" w:cstheme="minorHAnsi"/>
          <w:sz w:val="24"/>
          <w:szCs w:val="24"/>
        </w:rPr>
        <w:t>Gardner</w:t>
      </w:r>
      <w:r w:rsidR="00652060" w:rsidRPr="00E745AE">
        <w:rPr>
          <w:rStyle w:val="cf01"/>
          <w:rFonts w:asciiTheme="minorHAnsi" w:hAnsiTheme="minorHAnsi" w:cstheme="minorHAnsi"/>
          <w:sz w:val="24"/>
          <w:szCs w:val="24"/>
        </w:rPr>
        <w:t>, 2022</w:t>
      </w:r>
      <w:r w:rsidR="002C61EF" w:rsidRPr="00E745AE">
        <w:rPr>
          <w:rStyle w:val="cf01"/>
          <w:rFonts w:asciiTheme="minorHAnsi" w:hAnsiTheme="minorHAnsi" w:cstheme="minorHAnsi"/>
          <w:sz w:val="24"/>
          <w:szCs w:val="24"/>
        </w:rPr>
        <w:t>) and that there is a place where outdoor education can sit comfortably in society.</w:t>
      </w:r>
      <w:r w:rsidR="007F29AD" w:rsidRPr="00E745AE">
        <w:rPr>
          <w:sz w:val="25"/>
          <w:szCs w:val="25"/>
        </w:rPr>
        <w:t xml:space="preserve"> </w:t>
      </w:r>
      <w:r w:rsidR="00B158A5" w:rsidRPr="00E745AE">
        <w:rPr>
          <w:sz w:val="25"/>
          <w:szCs w:val="25"/>
        </w:rPr>
        <w:t xml:space="preserve">Through </w:t>
      </w:r>
      <w:r w:rsidR="00B23BEB" w:rsidRPr="00E745AE">
        <w:rPr>
          <w:sz w:val="25"/>
          <w:szCs w:val="25"/>
        </w:rPr>
        <w:t xml:space="preserve">political acknowledgement of </w:t>
      </w:r>
      <w:r w:rsidR="008853C4" w:rsidRPr="00E745AE">
        <w:rPr>
          <w:sz w:val="25"/>
          <w:szCs w:val="25"/>
        </w:rPr>
        <w:t>the importance of outdoor</w:t>
      </w:r>
      <w:r w:rsidR="008853C4">
        <w:rPr>
          <w:sz w:val="25"/>
          <w:szCs w:val="25"/>
        </w:rPr>
        <w:t xml:space="preserve"> education</w:t>
      </w:r>
      <w:r w:rsidR="00B23BEB">
        <w:rPr>
          <w:sz w:val="25"/>
          <w:szCs w:val="25"/>
        </w:rPr>
        <w:t xml:space="preserve"> </w:t>
      </w:r>
      <w:r w:rsidR="00051072">
        <w:rPr>
          <w:sz w:val="25"/>
          <w:szCs w:val="25"/>
        </w:rPr>
        <w:t>indicates</w:t>
      </w:r>
      <w:r w:rsidR="00920E99">
        <w:rPr>
          <w:sz w:val="25"/>
          <w:szCs w:val="25"/>
        </w:rPr>
        <w:t xml:space="preserve"> a cultural </w:t>
      </w:r>
      <w:r w:rsidR="00B158A5" w:rsidRPr="006B624C">
        <w:rPr>
          <w:sz w:val="25"/>
          <w:szCs w:val="25"/>
        </w:rPr>
        <w:t xml:space="preserve">decision that </w:t>
      </w:r>
      <w:r w:rsidR="00B158A5" w:rsidRPr="00652060">
        <w:rPr>
          <w:sz w:val="25"/>
          <w:szCs w:val="25"/>
        </w:rPr>
        <w:t xml:space="preserve">outdoor learning is </w:t>
      </w:r>
      <w:r w:rsidR="00D77E42" w:rsidRPr="00652060">
        <w:rPr>
          <w:sz w:val="25"/>
          <w:szCs w:val="25"/>
        </w:rPr>
        <w:t xml:space="preserve">viable </w:t>
      </w:r>
      <w:r w:rsidR="00920E99" w:rsidRPr="00652060">
        <w:rPr>
          <w:sz w:val="25"/>
          <w:szCs w:val="25"/>
        </w:rPr>
        <w:t>and</w:t>
      </w:r>
      <w:r w:rsidR="00C73742" w:rsidRPr="00652060">
        <w:rPr>
          <w:sz w:val="25"/>
          <w:szCs w:val="25"/>
        </w:rPr>
        <w:t xml:space="preserve"> concretes this</w:t>
      </w:r>
      <w:r w:rsidR="00051072" w:rsidRPr="00652060">
        <w:rPr>
          <w:sz w:val="25"/>
          <w:szCs w:val="25"/>
        </w:rPr>
        <w:t xml:space="preserve"> accepted</w:t>
      </w:r>
      <w:r w:rsidR="003A0168" w:rsidRPr="00652060">
        <w:rPr>
          <w:sz w:val="25"/>
          <w:szCs w:val="25"/>
        </w:rPr>
        <w:t xml:space="preserve"> emergent view </w:t>
      </w:r>
      <w:r w:rsidR="00051072" w:rsidRPr="00652060">
        <w:rPr>
          <w:sz w:val="25"/>
          <w:szCs w:val="25"/>
        </w:rPr>
        <w:t xml:space="preserve">slowly </w:t>
      </w:r>
      <w:r w:rsidR="003A0168" w:rsidRPr="00652060">
        <w:rPr>
          <w:sz w:val="25"/>
          <w:szCs w:val="25"/>
        </w:rPr>
        <w:t>within society</w:t>
      </w:r>
      <w:r w:rsidR="00CE2D44" w:rsidRPr="00652060">
        <w:rPr>
          <w:sz w:val="25"/>
          <w:szCs w:val="25"/>
        </w:rPr>
        <w:t xml:space="preserve"> by ensuring it is in the </w:t>
      </w:r>
      <w:r w:rsidR="00AF135D" w:rsidRPr="00652060">
        <w:rPr>
          <w:sz w:val="25"/>
          <w:szCs w:val="25"/>
        </w:rPr>
        <w:t>main educational structure within the UK</w:t>
      </w:r>
      <w:r w:rsidR="005A6230" w:rsidRPr="00652060">
        <w:rPr>
          <w:sz w:val="25"/>
          <w:szCs w:val="25"/>
        </w:rPr>
        <w:t xml:space="preserve">. </w:t>
      </w:r>
    </w:p>
    <w:p w14:paraId="78992919" w14:textId="6AE6B931" w:rsidR="003052B6" w:rsidRPr="00652060" w:rsidRDefault="00CB2C13" w:rsidP="00BC4FAD">
      <w:pPr>
        <w:rPr>
          <w:sz w:val="25"/>
          <w:szCs w:val="25"/>
        </w:rPr>
      </w:pPr>
      <w:r w:rsidRPr="00652060">
        <w:rPr>
          <w:sz w:val="25"/>
          <w:szCs w:val="25"/>
        </w:rPr>
        <w:t>Building on the introduction of Forest schools within education</w:t>
      </w:r>
      <w:r w:rsidR="00D544D5" w:rsidRPr="00652060">
        <w:rPr>
          <w:sz w:val="25"/>
          <w:szCs w:val="25"/>
        </w:rPr>
        <w:t xml:space="preserve">, </w:t>
      </w:r>
      <w:r w:rsidR="00644501" w:rsidRPr="00652060">
        <w:rPr>
          <w:sz w:val="25"/>
          <w:szCs w:val="25"/>
        </w:rPr>
        <w:t>the movement away from the</w:t>
      </w:r>
      <w:r w:rsidR="0069618A" w:rsidRPr="00652060">
        <w:rPr>
          <w:sz w:val="25"/>
          <w:szCs w:val="25"/>
        </w:rPr>
        <w:t xml:space="preserve"> </w:t>
      </w:r>
      <w:r w:rsidR="00644501" w:rsidRPr="00652060">
        <w:rPr>
          <w:sz w:val="25"/>
          <w:szCs w:val="25"/>
        </w:rPr>
        <w:t>‘</w:t>
      </w:r>
      <w:r w:rsidR="006B00BE" w:rsidRPr="00652060">
        <w:rPr>
          <w:sz w:val="25"/>
          <w:szCs w:val="25"/>
        </w:rPr>
        <w:t>confined</w:t>
      </w:r>
      <w:r w:rsidR="00644501" w:rsidRPr="00652060">
        <w:rPr>
          <w:sz w:val="25"/>
          <w:szCs w:val="25"/>
        </w:rPr>
        <w:t xml:space="preserve"> environment of a classroom’</w:t>
      </w:r>
      <w:r w:rsidR="009855A1" w:rsidRPr="00652060">
        <w:rPr>
          <w:sz w:val="25"/>
          <w:szCs w:val="25"/>
        </w:rPr>
        <w:t xml:space="preserve"> </w:t>
      </w:r>
      <w:r w:rsidR="007F6C39" w:rsidRPr="00652060">
        <w:rPr>
          <w:sz w:val="25"/>
          <w:szCs w:val="25"/>
        </w:rPr>
        <w:t xml:space="preserve">(Garden, 2022) </w:t>
      </w:r>
      <w:r w:rsidR="0069618A" w:rsidRPr="00652060">
        <w:rPr>
          <w:sz w:val="25"/>
          <w:szCs w:val="25"/>
        </w:rPr>
        <w:t>advocate</w:t>
      </w:r>
      <w:r w:rsidR="00D544D5" w:rsidRPr="00652060">
        <w:rPr>
          <w:sz w:val="25"/>
          <w:szCs w:val="25"/>
        </w:rPr>
        <w:t>s</w:t>
      </w:r>
      <w:r w:rsidR="00644501" w:rsidRPr="00652060">
        <w:rPr>
          <w:sz w:val="25"/>
          <w:szCs w:val="25"/>
        </w:rPr>
        <w:t xml:space="preserve"> b</w:t>
      </w:r>
      <w:r w:rsidR="00B852AF" w:rsidRPr="00652060">
        <w:rPr>
          <w:sz w:val="25"/>
          <w:szCs w:val="25"/>
        </w:rPr>
        <w:t>y the</w:t>
      </w:r>
      <w:r w:rsidR="004424CD" w:rsidRPr="00652060">
        <w:rPr>
          <w:sz w:val="25"/>
          <w:szCs w:val="25"/>
        </w:rPr>
        <w:t xml:space="preserve"> </w:t>
      </w:r>
      <w:r w:rsidR="00B852AF" w:rsidRPr="00652060">
        <w:rPr>
          <w:sz w:val="25"/>
          <w:szCs w:val="25"/>
        </w:rPr>
        <w:t xml:space="preserve">philosophy of </w:t>
      </w:r>
      <w:r w:rsidR="008B3E41" w:rsidRPr="00652060">
        <w:rPr>
          <w:sz w:val="25"/>
          <w:szCs w:val="25"/>
        </w:rPr>
        <w:t>Jean Jacque Rousseau</w:t>
      </w:r>
      <w:r w:rsidR="004424CD" w:rsidRPr="00652060">
        <w:rPr>
          <w:sz w:val="25"/>
          <w:szCs w:val="25"/>
        </w:rPr>
        <w:t xml:space="preserve"> that experiential learning in a </w:t>
      </w:r>
      <w:r w:rsidR="00B11601" w:rsidRPr="00652060">
        <w:rPr>
          <w:sz w:val="25"/>
          <w:szCs w:val="25"/>
        </w:rPr>
        <w:t>‘</w:t>
      </w:r>
      <w:r w:rsidR="004424CD" w:rsidRPr="00652060">
        <w:rPr>
          <w:sz w:val="25"/>
          <w:szCs w:val="25"/>
        </w:rPr>
        <w:t>natural setting is important’</w:t>
      </w:r>
      <w:r w:rsidR="00B11601" w:rsidRPr="00652060">
        <w:rPr>
          <w:sz w:val="25"/>
          <w:szCs w:val="25"/>
        </w:rPr>
        <w:t xml:space="preserve"> for </w:t>
      </w:r>
      <w:r w:rsidR="001417D0" w:rsidRPr="00652060">
        <w:rPr>
          <w:sz w:val="25"/>
          <w:szCs w:val="25"/>
        </w:rPr>
        <w:t>outdoor education</w:t>
      </w:r>
      <w:r w:rsidR="001E2090" w:rsidRPr="00652060">
        <w:rPr>
          <w:sz w:val="25"/>
          <w:szCs w:val="25"/>
        </w:rPr>
        <w:t xml:space="preserve"> </w:t>
      </w:r>
      <w:r w:rsidR="00C560A4" w:rsidRPr="00652060">
        <w:rPr>
          <w:sz w:val="25"/>
          <w:szCs w:val="25"/>
        </w:rPr>
        <w:t>(</w:t>
      </w:r>
      <w:r w:rsidR="001E2090" w:rsidRPr="00652060">
        <w:rPr>
          <w:sz w:val="25"/>
          <w:szCs w:val="25"/>
        </w:rPr>
        <w:t>Wurdinger,1997</w:t>
      </w:r>
      <w:r w:rsidR="001120D5" w:rsidRPr="00652060">
        <w:rPr>
          <w:sz w:val="25"/>
          <w:szCs w:val="25"/>
        </w:rPr>
        <w:t>.</w:t>
      </w:r>
      <w:r w:rsidR="001E2090" w:rsidRPr="00652060">
        <w:rPr>
          <w:sz w:val="25"/>
          <w:szCs w:val="25"/>
        </w:rPr>
        <w:t>)</w:t>
      </w:r>
      <w:r w:rsidR="001120D5" w:rsidRPr="00652060">
        <w:rPr>
          <w:sz w:val="25"/>
          <w:szCs w:val="25"/>
        </w:rPr>
        <w:t xml:space="preserve"> This</w:t>
      </w:r>
      <w:r w:rsidR="006A7652" w:rsidRPr="00652060">
        <w:rPr>
          <w:sz w:val="25"/>
          <w:szCs w:val="25"/>
        </w:rPr>
        <w:t xml:space="preserve"> could</w:t>
      </w:r>
      <w:r w:rsidR="001120D5" w:rsidRPr="00652060">
        <w:rPr>
          <w:sz w:val="25"/>
          <w:szCs w:val="25"/>
        </w:rPr>
        <w:t xml:space="preserve"> show </w:t>
      </w:r>
      <w:r w:rsidR="006A7652" w:rsidRPr="00652060">
        <w:rPr>
          <w:sz w:val="25"/>
          <w:szCs w:val="25"/>
        </w:rPr>
        <w:t>a shift towards a resolution</w:t>
      </w:r>
      <w:r w:rsidR="0000795C" w:rsidRPr="00652060">
        <w:rPr>
          <w:sz w:val="25"/>
          <w:szCs w:val="25"/>
        </w:rPr>
        <w:t xml:space="preserve"> in struggle</w:t>
      </w:r>
      <w:r w:rsidR="00694BBE" w:rsidRPr="00652060">
        <w:rPr>
          <w:sz w:val="25"/>
          <w:szCs w:val="25"/>
        </w:rPr>
        <w:t xml:space="preserve"> through</w:t>
      </w:r>
      <w:r w:rsidR="006A7652" w:rsidRPr="00652060">
        <w:rPr>
          <w:sz w:val="25"/>
          <w:szCs w:val="25"/>
        </w:rPr>
        <w:t xml:space="preserve"> providing meaningful outdoor education </w:t>
      </w:r>
      <w:r w:rsidR="0000795C" w:rsidRPr="00652060">
        <w:rPr>
          <w:sz w:val="25"/>
          <w:szCs w:val="25"/>
        </w:rPr>
        <w:t xml:space="preserve">through </w:t>
      </w:r>
      <w:r w:rsidR="000868AC" w:rsidRPr="00652060">
        <w:rPr>
          <w:sz w:val="25"/>
          <w:szCs w:val="25"/>
        </w:rPr>
        <w:t>experiential learnin</w:t>
      </w:r>
      <w:r w:rsidR="00C961A7" w:rsidRPr="00652060">
        <w:rPr>
          <w:sz w:val="25"/>
          <w:szCs w:val="25"/>
        </w:rPr>
        <w:t xml:space="preserve">g. </w:t>
      </w:r>
      <w:r w:rsidR="00644501" w:rsidRPr="00652060">
        <w:rPr>
          <w:sz w:val="25"/>
          <w:szCs w:val="25"/>
        </w:rPr>
        <w:t xml:space="preserve">However, </w:t>
      </w:r>
      <w:r w:rsidR="00A31D80" w:rsidRPr="00652060">
        <w:rPr>
          <w:sz w:val="25"/>
          <w:szCs w:val="25"/>
        </w:rPr>
        <w:t>Leather</w:t>
      </w:r>
      <w:r w:rsidR="000A635C" w:rsidRPr="00652060">
        <w:rPr>
          <w:sz w:val="25"/>
          <w:szCs w:val="25"/>
        </w:rPr>
        <w:t xml:space="preserve">, </w:t>
      </w:r>
      <w:r w:rsidR="00A31D80" w:rsidRPr="00652060">
        <w:rPr>
          <w:sz w:val="25"/>
          <w:szCs w:val="25"/>
        </w:rPr>
        <w:t>(2018)</w:t>
      </w:r>
      <w:r w:rsidR="000A635C" w:rsidRPr="00652060">
        <w:rPr>
          <w:sz w:val="25"/>
          <w:szCs w:val="25"/>
        </w:rPr>
        <w:t xml:space="preserve"> </w:t>
      </w:r>
      <w:r w:rsidR="003A7965" w:rsidRPr="00652060">
        <w:rPr>
          <w:sz w:val="25"/>
          <w:szCs w:val="25"/>
        </w:rPr>
        <w:t>provides an</w:t>
      </w:r>
      <w:r w:rsidR="000A635C" w:rsidRPr="00652060">
        <w:rPr>
          <w:sz w:val="25"/>
          <w:szCs w:val="25"/>
        </w:rPr>
        <w:t xml:space="preserve"> argument</w:t>
      </w:r>
      <w:r w:rsidR="00CC3D22" w:rsidRPr="00652060">
        <w:rPr>
          <w:sz w:val="25"/>
          <w:szCs w:val="25"/>
        </w:rPr>
        <w:t xml:space="preserve"> that the delivery of 6 key principles forest schoo</w:t>
      </w:r>
      <w:r w:rsidR="0040667C" w:rsidRPr="00652060">
        <w:rPr>
          <w:sz w:val="25"/>
          <w:szCs w:val="25"/>
        </w:rPr>
        <w:t>l</w:t>
      </w:r>
      <w:r w:rsidR="0019791F" w:rsidRPr="00652060">
        <w:rPr>
          <w:sz w:val="25"/>
          <w:szCs w:val="25"/>
        </w:rPr>
        <w:t>s (</w:t>
      </w:r>
      <w:r w:rsidR="00D2383A" w:rsidRPr="00652060">
        <w:rPr>
          <w:sz w:val="25"/>
          <w:szCs w:val="25"/>
        </w:rPr>
        <w:t xml:space="preserve">The Forest School </w:t>
      </w:r>
      <w:r w:rsidR="00705D8E" w:rsidRPr="00652060">
        <w:rPr>
          <w:sz w:val="25"/>
          <w:szCs w:val="25"/>
        </w:rPr>
        <w:t>Association</w:t>
      </w:r>
      <w:r w:rsidR="00705D8E">
        <w:rPr>
          <w:sz w:val="25"/>
          <w:szCs w:val="25"/>
        </w:rPr>
        <w:t xml:space="preserve">, </w:t>
      </w:r>
      <w:r w:rsidR="00D2383A" w:rsidRPr="00652060">
        <w:rPr>
          <w:sz w:val="25"/>
          <w:szCs w:val="25"/>
        </w:rPr>
        <w:t>2012)</w:t>
      </w:r>
      <w:r w:rsidR="0019791F" w:rsidRPr="00652060">
        <w:rPr>
          <w:sz w:val="25"/>
          <w:szCs w:val="25"/>
        </w:rPr>
        <w:t xml:space="preserve"> </w:t>
      </w:r>
      <w:r w:rsidR="007361EC" w:rsidRPr="00652060">
        <w:rPr>
          <w:sz w:val="25"/>
          <w:szCs w:val="25"/>
        </w:rPr>
        <w:t>struggle</w:t>
      </w:r>
      <w:r w:rsidR="00305CE8" w:rsidRPr="00652060">
        <w:rPr>
          <w:sz w:val="25"/>
          <w:szCs w:val="25"/>
        </w:rPr>
        <w:t>s</w:t>
      </w:r>
      <w:r w:rsidR="007361EC" w:rsidRPr="00652060">
        <w:rPr>
          <w:sz w:val="25"/>
          <w:szCs w:val="25"/>
        </w:rPr>
        <w:t xml:space="preserve"> in</w:t>
      </w:r>
      <w:r w:rsidR="00305CE8" w:rsidRPr="00652060">
        <w:rPr>
          <w:sz w:val="25"/>
          <w:szCs w:val="25"/>
        </w:rPr>
        <w:t xml:space="preserve"> delivering</w:t>
      </w:r>
      <w:r w:rsidR="007361EC" w:rsidRPr="00652060">
        <w:rPr>
          <w:sz w:val="25"/>
          <w:szCs w:val="25"/>
        </w:rPr>
        <w:t xml:space="preserve"> </w:t>
      </w:r>
      <w:r w:rsidR="009C7CF6" w:rsidRPr="00652060">
        <w:rPr>
          <w:sz w:val="25"/>
          <w:szCs w:val="25"/>
        </w:rPr>
        <w:t>valuable learning experiences for individuals</w:t>
      </w:r>
      <w:r w:rsidR="003A7965" w:rsidRPr="00652060">
        <w:rPr>
          <w:sz w:val="25"/>
          <w:szCs w:val="25"/>
        </w:rPr>
        <w:t>.</w:t>
      </w:r>
      <w:r w:rsidR="00F758C0" w:rsidRPr="00652060">
        <w:t xml:space="preserve"> </w:t>
      </w:r>
      <w:r w:rsidR="00F758C0" w:rsidRPr="00652060">
        <w:rPr>
          <w:rStyle w:val="cf01"/>
          <w:rFonts w:asciiTheme="minorHAnsi" w:hAnsiTheme="minorHAnsi" w:cstheme="minorHAnsi"/>
          <w:sz w:val="24"/>
          <w:szCs w:val="24"/>
        </w:rPr>
        <w:t xml:space="preserve">The current curriculum frameworks require a need for measured outcomes and results, and this is applied to </w:t>
      </w:r>
      <w:r w:rsidR="00F758C0" w:rsidRPr="00652060">
        <w:rPr>
          <w:rStyle w:val="cf01"/>
          <w:rFonts w:asciiTheme="minorHAnsi" w:hAnsiTheme="minorHAnsi" w:cstheme="minorHAnsi"/>
          <w:sz w:val="24"/>
          <w:szCs w:val="24"/>
        </w:rPr>
        <w:lastRenderedPageBreak/>
        <w:t>‘structured play</w:t>
      </w:r>
      <w:r w:rsidR="00102097" w:rsidRPr="00652060">
        <w:rPr>
          <w:rStyle w:val="cf01"/>
          <w:rFonts w:asciiTheme="minorHAnsi" w:hAnsiTheme="minorHAnsi" w:cstheme="minorHAnsi"/>
          <w:sz w:val="24"/>
          <w:szCs w:val="24"/>
        </w:rPr>
        <w:t>.’</w:t>
      </w:r>
      <w:r w:rsidR="00F758C0" w:rsidRPr="00652060">
        <w:rPr>
          <w:rStyle w:val="cf01"/>
          <w:rFonts w:asciiTheme="minorHAnsi" w:hAnsiTheme="minorHAnsi" w:cstheme="minorHAnsi"/>
          <w:sz w:val="24"/>
          <w:szCs w:val="24"/>
        </w:rPr>
        <w:t xml:space="preserve"> </w:t>
      </w:r>
      <w:r w:rsidR="000764AB" w:rsidRPr="00652060">
        <w:rPr>
          <w:sz w:val="25"/>
          <w:szCs w:val="25"/>
        </w:rPr>
        <w:t>Consequently,</w:t>
      </w:r>
      <w:r w:rsidR="00CE63B6" w:rsidRPr="00652060">
        <w:rPr>
          <w:sz w:val="25"/>
          <w:szCs w:val="25"/>
        </w:rPr>
        <w:t xml:space="preserve"> forest </w:t>
      </w:r>
      <w:r w:rsidR="00644501" w:rsidRPr="00652060">
        <w:rPr>
          <w:sz w:val="25"/>
          <w:szCs w:val="25"/>
        </w:rPr>
        <w:t xml:space="preserve">schools are still competing with the curriculum as there is a </w:t>
      </w:r>
      <w:r w:rsidR="001D03F0" w:rsidRPr="00652060">
        <w:rPr>
          <w:sz w:val="25"/>
          <w:szCs w:val="25"/>
        </w:rPr>
        <w:t xml:space="preserve">contradiction </w:t>
      </w:r>
      <w:r w:rsidR="00644501" w:rsidRPr="00652060">
        <w:rPr>
          <w:sz w:val="25"/>
          <w:szCs w:val="25"/>
        </w:rPr>
        <w:t xml:space="preserve">between the desire to allow individuals to learn through equal practical experience and </w:t>
      </w:r>
      <w:r w:rsidR="001D03F0" w:rsidRPr="00652060">
        <w:rPr>
          <w:sz w:val="25"/>
          <w:szCs w:val="25"/>
        </w:rPr>
        <w:t xml:space="preserve">yet </w:t>
      </w:r>
      <w:r w:rsidR="005D6DAE" w:rsidRPr="00652060">
        <w:rPr>
          <w:sz w:val="25"/>
          <w:szCs w:val="25"/>
        </w:rPr>
        <w:t xml:space="preserve">a </w:t>
      </w:r>
      <w:r w:rsidR="00644501" w:rsidRPr="00652060">
        <w:rPr>
          <w:sz w:val="25"/>
          <w:szCs w:val="25"/>
        </w:rPr>
        <w:t xml:space="preserve">need to measure the outcomes </w:t>
      </w:r>
      <w:r w:rsidR="005D6DAE" w:rsidRPr="00652060">
        <w:rPr>
          <w:sz w:val="25"/>
          <w:szCs w:val="25"/>
        </w:rPr>
        <w:t>and progress.</w:t>
      </w:r>
      <w:r w:rsidR="00C7735B" w:rsidRPr="00652060">
        <w:rPr>
          <w:sz w:val="25"/>
          <w:szCs w:val="25"/>
        </w:rPr>
        <w:t xml:space="preserve"> </w:t>
      </w:r>
    </w:p>
    <w:p w14:paraId="3F2BE971" w14:textId="7D1283E2" w:rsidR="00014A7D" w:rsidRPr="00652060" w:rsidRDefault="003052B6" w:rsidP="00BC4FAD">
      <w:pPr>
        <w:rPr>
          <w:sz w:val="25"/>
          <w:szCs w:val="25"/>
        </w:rPr>
      </w:pPr>
      <w:r w:rsidRPr="00652060">
        <w:rPr>
          <w:sz w:val="25"/>
          <w:szCs w:val="25"/>
        </w:rPr>
        <w:t xml:space="preserve">However, </w:t>
      </w:r>
      <w:r w:rsidR="000D442B" w:rsidRPr="00652060">
        <w:rPr>
          <w:sz w:val="25"/>
          <w:szCs w:val="25"/>
        </w:rPr>
        <w:t>when comparing the characteristics of Friluftsliv</w:t>
      </w:r>
      <w:r w:rsidR="00646A0C" w:rsidRPr="00652060">
        <w:rPr>
          <w:sz w:val="25"/>
          <w:szCs w:val="25"/>
        </w:rPr>
        <w:t xml:space="preserve"> </w:t>
      </w:r>
      <w:r w:rsidR="000D442B" w:rsidRPr="00652060">
        <w:rPr>
          <w:sz w:val="25"/>
          <w:szCs w:val="25"/>
        </w:rPr>
        <w:t xml:space="preserve">and </w:t>
      </w:r>
      <w:r w:rsidRPr="00652060">
        <w:rPr>
          <w:sz w:val="25"/>
          <w:szCs w:val="25"/>
        </w:rPr>
        <w:t>Dewey’s experiential learning</w:t>
      </w:r>
      <w:r w:rsidR="00705D8E">
        <w:rPr>
          <w:sz w:val="25"/>
          <w:szCs w:val="25"/>
        </w:rPr>
        <w:t>, t</w:t>
      </w:r>
      <w:r w:rsidR="00646A0C" w:rsidRPr="00652060">
        <w:rPr>
          <w:sz w:val="25"/>
          <w:szCs w:val="25"/>
        </w:rPr>
        <w:t xml:space="preserve">here is clear support outlined by </w:t>
      </w:r>
      <w:r w:rsidRPr="00652060">
        <w:rPr>
          <w:sz w:val="25"/>
          <w:szCs w:val="25"/>
        </w:rPr>
        <w:t>various philosopher’s and theorists who conclude</w:t>
      </w:r>
      <w:r w:rsidR="00E5299D">
        <w:rPr>
          <w:sz w:val="25"/>
          <w:szCs w:val="25"/>
        </w:rPr>
        <w:t xml:space="preserve"> which</w:t>
      </w:r>
      <w:r w:rsidRPr="00652060">
        <w:rPr>
          <w:sz w:val="25"/>
          <w:szCs w:val="25"/>
        </w:rPr>
        <w:t xml:space="preserve"> pedagogical approach</w:t>
      </w:r>
      <w:r w:rsidR="00E5299D">
        <w:rPr>
          <w:sz w:val="25"/>
          <w:szCs w:val="25"/>
        </w:rPr>
        <w:t xml:space="preserve"> is</w:t>
      </w:r>
      <w:r w:rsidR="00E5299D" w:rsidRPr="00E5299D">
        <w:rPr>
          <w:sz w:val="25"/>
          <w:szCs w:val="25"/>
        </w:rPr>
        <w:t xml:space="preserve"> </w:t>
      </w:r>
      <w:r w:rsidR="00E5299D" w:rsidRPr="00652060">
        <w:rPr>
          <w:sz w:val="25"/>
          <w:szCs w:val="25"/>
        </w:rPr>
        <w:t>the most effective</w:t>
      </w:r>
      <w:r w:rsidRPr="00652060">
        <w:rPr>
          <w:sz w:val="25"/>
          <w:szCs w:val="25"/>
        </w:rPr>
        <w:t xml:space="preserve">. This included Aristotle’s holistic philosophical approach that ‘balance and harmony’ should exist ‘between all including man’ and the ‘importance of our senses’ within experiences. Similarly, it is supported by Kant’s philosophy that knowledge cannot be formed unless the experiences are ‘cultivated by reason’ (Dahlgren and Szczepanski, 2005.) The philosophical evidence here shows that historically there has always been value placed on experiences in pedagogy </w:t>
      </w:r>
      <w:r w:rsidR="005D415A" w:rsidRPr="00652060">
        <w:rPr>
          <w:sz w:val="25"/>
          <w:szCs w:val="25"/>
        </w:rPr>
        <w:t>and a link between other cultures. H</w:t>
      </w:r>
      <w:r w:rsidRPr="00652060">
        <w:rPr>
          <w:sz w:val="25"/>
          <w:szCs w:val="25"/>
        </w:rPr>
        <w:t>owever</w:t>
      </w:r>
      <w:r w:rsidR="00DF7648" w:rsidRPr="00652060">
        <w:rPr>
          <w:sz w:val="25"/>
          <w:szCs w:val="25"/>
        </w:rPr>
        <w:t xml:space="preserve">, </w:t>
      </w:r>
      <w:r w:rsidR="00372612" w:rsidRPr="00652060">
        <w:rPr>
          <w:sz w:val="25"/>
          <w:szCs w:val="25"/>
        </w:rPr>
        <w:t>this does not seem to relate when looking at the history within the UK</w:t>
      </w:r>
      <w:r w:rsidR="007B4005" w:rsidRPr="00652060">
        <w:rPr>
          <w:sz w:val="25"/>
          <w:szCs w:val="25"/>
        </w:rPr>
        <w:t xml:space="preserve"> through the need to create an emerging</w:t>
      </w:r>
      <w:r w:rsidR="00BD2D69" w:rsidRPr="00652060">
        <w:rPr>
          <w:sz w:val="25"/>
          <w:szCs w:val="25"/>
        </w:rPr>
        <w:t xml:space="preserve"> generative</w:t>
      </w:r>
      <w:r w:rsidR="007B4005" w:rsidRPr="00652060">
        <w:rPr>
          <w:sz w:val="25"/>
          <w:szCs w:val="25"/>
        </w:rPr>
        <w:t xml:space="preserve"> paradigm to </w:t>
      </w:r>
      <w:r w:rsidR="00BD2D69" w:rsidRPr="00652060">
        <w:rPr>
          <w:sz w:val="25"/>
          <w:szCs w:val="25"/>
        </w:rPr>
        <w:t>connect the current modern culture to outdoor experiential learning</w:t>
      </w:r>
      <w:r w:rsidR="0095455B" w:rsidRPr="00652060">
        <w:rPr>
          <w:sz w:val="25"/>
          <w:szCs w:val="25"/>
        </w:rPr>
        <w:t xml:space="preserve"> </w:t>
      </w:r>
      <w:r w:rsidR="00BD2D69" w:rsidRPr="00652060">
        <w:rPr>
          <w:sz w:val="25"/>
          <w:szCs w:val="25"/>
        </w:rPr>
        <w:t>(Loynes, 200</w:t>
      </w:r>
      <w:r w:rsidR="00C23291" w:rsidRPr="00652060">
        <w:rPr>
          <w:sz w:val="25"/>
          <w:szCs w:val="25"/>
        </w:rPr>
        <w:t>7</w:t>
      </w:r>
      <w:r w:rsidR="0095455B" w:rsidRPr="00652060">
        <w:rPr>
          <w:sz w:val="25"/>
          <w:szCs w:val="25"/>
        </w:rPr>
        <w:t>.</w:t>
      </w:r>
      <w:r w:rsidR="00BD2D69" w:rsidRPr="00652060">
        <w:rPr>
          <w:sz w:val="25"/>
          <w:szCs w:val="25"/>
        </w:rPr>
        <w:t xml:space="preserve">) </w:t>
      </w:r>
      <w:r w:rsidR="00014A7D" w:rsidRPr="00652060">
        <w:rPr>
          <w:sz w:val="25"/>
          <w:szCs w:val="25"/>
        </w:rPr>
        <w:t xml:space="preserve">Furthermore, if philosophy </w:t>
      </w:r>
      <w:r w:rsidR="009E0A9B" w:rsidRPr="00652060">
        <w:rPr>
          <w:sz w:val="25"/>
          <w:szCs w:val="25"/>
        </w:rPr>
        <w:t xml:space="preserve">is confirming this approach to outdoor learning it </w:t>
      </w:r>
      <w:r w:rsidR="006B5AB0" w:rsidRPr="00652060">
        <w:rPr>
          <w:sz w:val="25"/>
          <w:szCs w:val="25"/>
        </w:rPr>
        <w:t>brings</w:t>
      </w:r>
      <w:r w:rsidR="009E0A9B" w:rsidRPr="00652060">
        <w:rPr>
          <w:sz w:val="25"/>
          <w:szCs w:val="25"/>
        </w:rPr>
        <w:t xml:space="preserve"> forward </w:t>
      </w:r>
      <w:r w:rsidR="006B5AB0" w:rsidRPr="00652060">
        <w:rPr>
          <w:sz w:val="25"/>
          <w:szCs w:val="25"/>
        </w:rPr>
        <w:t>the</w:t>
      </w:r>
      <w:r w:rsidR="009E0A9B" w:rsidRPr="00652060">
        <w:rPr>
          <w:sz w:val="25"/>
          <w:szCs w:val="25"/>
        </w:rPr>
        <w:t xml:space="preserve"> question</w:t>
      </w:r>
      <w:r w:rsidR="006B5AB0" w:rsidRPr="00652060">
        <w:rPr>
          <w:sz w:val="25"/>
          <w:szCs w:val="25"/>
        </w:rPr>
        <w:t xml:space="preserve">: </w:t>
      </w:r>
      <w:r w:rsidR="009E0A9B" w:rsidRPr="00652060">
        <w:rPr>
          <w:sz w:val="25"/>
          <w:szCs w:val="25"/>
        </w:rPr>
        <w:t xml:space="preserve">if there is </w:t>
      </w:r>
      <w:r w:rsidR="006B5AB0" w:rsidRPr="00652060">
        <w:rPr>
          <w:sz w:val="25"/>
          <w:szCs w:val="25"/>
        </w:rPr>
        <w:t xml:space="preserve">value behind it, why is there a need to measure effectiveness? One </w:t>
      </w:r>
      <w:r w:rsidR="005E0277" w:rsidRPr="00652060">
        <w:rPr>
          <w:sz w:val="25"/>
          <w:szCs w:val="25"/>
        </w:rPr>
        <w:t xml:space="preserve">conclusion could be </w:t>
      </w:r>
      <w:r w:rsidR="006B5AB0" w:rsidRPr="00652060">
        <w:rPr>
          <w:sz w:val="25"/>
          <w:szCs w:val="25"/>
        </w:rPr>
        <w:t>that there is a societal expectation placed behind it and a need for</w:t>
      </w:r>
      <w:r w:rsidR="00F67B2E" w:rsidRPr="00652060">
        <w:rPr>
          <w:sz w:val="25"/>
          <w:szCs w:val="25"/>
        </w:rPr>
        <w:t xml:space="preserve"> obvious</w:t>
      </w:r>
      <w:r w:rsidR="006B5AB0" w:rsidRPr="00652060">
        <w:rPr>
          <w:sz w:val="25"/>
          <w:szCs w:val="25"/>
        </w:rPr>
        <w:t xml:space="preserve"> </w:t>
      </w:r>
      <w:r w:rsidR="00F67B2E" w:rsidRPr="00652060">
        <w:rPr>
          <w:sz w:val="25"/>
          <w:szCs w:val="25"/>
        </w:rPr>
        <w:t>explanations</w:t>
      </w:r>
      <w:r w:rsidR="006B5AB0" w:rsidRPr="00652060">
        <w:rPr>
          <w:sz w:val="25"/>
          <w:szCs w:val="25"/>
        </w:rPr>
        <w:t>.</w:t>
      </w:r>
    </w:p>
    <w:p w14:paraId="13770489" w14:textId="51BE63EE" w:rsidR="00CE167D" w:rsidRPr="004852D4" w:rsidRDefault="00CE167D" w:rsidP="00BC4FAD">
      <w:pPr>
        <w:rPr>
          <w:sz w:val="25"/>
          <w:szCs w:val="25"/>
        </w:rPr>
      </w:pPr>
      <w:r w:rsidRPr="00652060">
        <w:rPr>
          <w:sz w:val="25"/>
          <w:szCs w:val="25"/>
        </w:rPr>
        <w:t xml:space="preserve">Another </w:t>
      </w:r>
      <w:r w:rsidR="00F61462" w:rsidRPr="00652060">
        <w:rPr>
          <w:sz w:val="25"/>
          <w:szCs w:val="25"/>
        </w:rPr>
        <w:t xml:space="preserve">dominant cultural aspect is the rapid advancement of technology and </w:t>
      </w:r>
      <w:r w:rsidR="00FF3ECD" w:rsidRPr="00652060">
        <w:rPr>
          <w:sz w:val="25"/>
          <w:szCs w:val="25"/>
        </w:rPr>
        <w:t>the dependency of it in day to day lives.</w:t>
      </w:r>
      <w:r w:rsidR="00F14E0E" w:rsidRPr="00652060">
        <w:rPr>
          <w:sz w:val="25"/>
          <w:szCs w:val="25"/>
        </w:rPr>
        <w:t xml:space="preserve"> Harris (2021) supports this argument in </w:t>
      </w:r>
      <w:r w:rsidR="00B5562B" w:rsidRPr="00652060">
        <w:rPr>
          <w:sz w:val="25"/>
          <w:szCs w:val="25"/>
        </w:rPr>
        <w:t>acknowledging the ‘increasing reliance in technology’</w:t>
      </w:r>
      <w:r w:rsidR="00D84559" w:rsidRPr="00652060">
        <w:rPr>
          <w:sz w:val="25"/>
          <w:szCs w:val="25"/>
        </w:rPr>
        <w:t xml:space="preserve"> has </w:t>
      </w:r>
      <w:r w:rsidR="00903888" w:rsidRPr="00652060">
        <w:rPr>
          <w:sz w:val="25"/>
          <w:szCs w:val="25"/>
        </w:rPr>
        <w:t xml:space="preserve">been argued to </w:t>
      </w:r>
      <w:r w:rsidR="00AB2AEE" w:rsidRPr="00652060">
        <w:rPr>
          <w:sz w:val="25"/>
          <w:szCs w:val="25"/>
        </w:rPr>
        <w:t>diminish children’s ‘access to nature.’</w:t>
      </w:r>
      <w:r w:rsidR="00B5562B" w:rsidRPr="00652060">
        <w:rPr>
          <w:sz w:val="25"/>
          <w:szCs w:val="25"/>
        </w:rPr>
        <w:t xml:space="preserve"> </w:t>
      </w:r>
      <w:r w:rsidR="00AA6143" w:rsidRPr="00652060">
        <w:rPr>
          <w:sz w:val="25"/>
          <w:szCs w:val="25"/>
        </w:rPr>
        <w:t>This is important</w:t>
      </w:r>
      <w:r w:rsidR="00DC0B86" w:rsidRPr="00652060">
        <w:rPr>
          <w:sz w:val="25"/>
          <w:szCs w:val="25"/>
        </w:rPr>
        <w:t xml:space="preserve"> </w:t>
      </w:r>
      <w:r w:rsidR="00AA6143" w:rsidRPr="00652060">
        <w:rPr>
          <w:sz w:val="25"/>
          <w:szCs w:val="25"/>
        </w:rPr>
        <w:t>to acknowledge in a b</w:t>
      </w:r>
      <w:r w:rsidR="00DC0B86" w:rsidRPr="00652060">
        <w:rPr>
          <w:sz w:val="25"/>
          <w:szCs w:val="25"/>
        </w:rPr>
        <w:t xml:space="preserve">roader context as it highlights </w:t>
      </w:r>
      <w:r w:rsidR="007A2C97" w:rsidRPr="00652060">
        <w:rPr>
          <w:sz w:val="25"/>
          <w:szCs w:val="25"/>
        </w:rPr>
        <w:t xml:space="preserve">a conflict between the values of outdoor education through the </w:t>
      </w:r>
      <w:r w:rsidR="009D36F1" w:rsidRPr="00652060">
        <w:rPr>
          <w:sz w:val="25"/>
          <w:szCs w:val="25"/>
        </w:rPr>
        <w:t>separated view of humans and the environment</w:t>
      </w:r>
      <w:r w:rsidR="00963B27" w:rsidRPr="00652060">
        <w:rPr>
          <w:sz w:val="25"/>
          <w:szCs w:val="25"/>
        </w:rPr>
        <w:t xml:space="preserve"> which consequently impacts the sustainability</w:t>
      </w:r>
      <w:r w:rsidR="009D36F1" w:rsidRPr="00652060">
        <w:rPr>
          <w:sz w:val="25"/>
          <w:szCs w:val="25"/>
        </w:rPr>
        <w:t xml:space="preserve">. </w:t>
      </w:r>
      <w:r w:rsidR="00FF3ECD" w:rsidRPr="00652060">
        <w:rPr>
          <w:sz w:val="25"/>
          <w:szCs w:val="25"/>
        </w:rPr>
        <w:t xml:space="preserve"> </w:t>
      </w:r>
      <w:r w:rsidR="00B31832" w:rsidRPr="00652060">
        <w:rPr>
          <w:sz w:val="25"/>
          <w:szCs w:val="25"/>
        </w:rPr>
        <w:t xml:space="preserve">Gardner </w:t>
      </w:r>
      <w:r w:rsidR="000A0ED7" w:rsidRPr="00652060">
        <w:rPr>
          <w:sz w:val="25"/>
          <w:szCs w:val="25"/>
        </w:rPr>
        <w:t>(</w:t>
      </w:r>
      <w:r w:rsidR="00B31832" w:rsidRPr="00652060">
        <w:rPr>
          <w:sz w:val="25"/>
          <w:szCs w:val="25"/>
        </w:rPr>
        <w:t>2022</w:t>
      </w:r>
      <w:r w:rsidR="000A0ED7" w:rsidRPr="00652060">
        <w:rPr>
          <w:sz w:val="25"/>
          <w:szCs w:val="25"/>
        </w:rPr>
        <w:t xml:space="preserve">) presents a study on the </w:t>
      </w:r>
      <w:r w:rsidR="000B7C56" w:rsidRPr="00652060">
        <w:rPr>
          <w:sz w:val="25"/>
          <w:szCs w:val="25"/>
        </w:rPr>
        <w:t>influence of technology within a forest school setting.</w:t>
      </w:r>
      <w:r w:rsidR="00FF30ED" w:rsidRPr="00652060">
        <w:rPr>
          <w:sz w:val="25"/>
          <w:szCs w:val="25"/>
        </w:rPr>
        <w:t xml:space="preserve"> </w:t>
      </w:r>
      <w:r w:rsidR="008E2004" w:rsidRPr="00652060">
        <w:rPr>
          <w:sz w:val="25"/>
          <w:szCs w:val="25"/>
        </w:rPr>
        <w:t>On</w:t>
      </w:r>
      <w:r w:rsidR="00FF2BBF" w:rsidRPr="00652060">
        <w:rPr>
          <w:sz w:val="25"/>
          <w:szCs w:val="25"/>
        </w:rPr>
        <w:t xml:space="preserve"> </w:t>
      </w:r>
      <w:r w:rsidR="00FA1B43" w:rsidRPr="00652060">
        <w:rPr>
          <w:sz w:val="25"/>
          <w:szCs w:val="25"/>
        </w:rPr>
        <w:t>one occasion children</w:t>
      </w:r>
      <w:r w:rsidR="008E2004" w:rsidRPr="00652060">
        <w:rPr>
          <w:sz w:val="25"/>
          <w:szCs w:val="25"/>
        </w:rPr>
        <w:t xml:space="preserve"> within the s</w:t>
      </w:r>
      <w:r w:rsidR="00FF1754" w:rsidRPr="00652060">
        <w:rPr>
          <w:sz w:val="25"/>
          <w:szCs w:val="25"/>
        </w:rPr>
        <w:t>tudy</w:t>
      </w:r>
      <w:r w:rsidR="00FA1B43" w:rsidRPr="00652060">
        <w:rPr>
          <w:sz w:val="25"/>
          <w:szCs w:val="25"/>
        </w:rPr>
        <w:t xml:space="preserve"> used ‘</w:t>
      </w:r>
      <w:r w:rsidR="00FF1754" w:rsidRPr="00652060">
        <w:rPr>
          <w:sz w:val="25"/>
          <w:szCs w:val="25"/>
        </w:rPr>
        <w:t xml:space="preserve">iPads to </w:t>
      </w:r>
      <w:r w:rsidR="00875738" w:rsidRPr="00652060">
        <w:rPr>
          <w:sz w:val="25"/>
          <w:szCs w:val="25"/>
        </w:rPr>
        <w:t xml:space="preserve">audio record themselves discussing how the den should be built’ </w:t>
      </w:r>
      <w:r w:rsidR="005A2E43" w:rsidRPr="00652060">
        <w:rPr>
          <w:sz w:val="25"/>
          <w:szCs w:val="25"/>
        </w:rPr>
        <w:t xml:space="preserve">encouraging the reflective skills. This is important </w:t>
      </w:r>
      <w:r w:rsidR="00E37879" w:rsidRPr="00652060">
        <w:rPr>
          <w:sz w:val="25"/>
          <w:szCs w:val="25"/>
        </w:rPr>
        <w:t xml:space="preserve">as although a struggle was identified, </w:t>
      </w:r>
      <w:r w:rsidR="00D26C9E" w:rsidRPr="00652060">
        <w:rPr>
          <w:sz w:val="25"/>
          <w:szCs w:val="25"/>
        </w:rPr>
        <w:t>technology does have the potential to</w:t>
      </w:r>
      <w:r w:rsidR="009C4E2B" w:rsidRPr="00652060">
        <w:rPr>
          <w:sz w:val="25"/>
          <w:szCs w:val="25"/>
        </w:rPr>
        <w:t xml:space="preserve"> integrate into the experiential learning of Forest schools. </w:t>
      </w:r>
      <w:r w:rsidR="00175CF8" w:rsidRPr="00652060">
        <w:rPr>
          <w:sz w:val="25"/>
          <w:szCs w:val="25"/>
        </w:rPr>
        <w:t xml:space="preserve">However, a negative impact noted in this study was </w:t>
      </w:r>
      <w:r w:rsidR="009E14F6" w:rsidRPr="00652060">
        <w:rPr>
          <w:sz w:val="25"/>
          <w:szCs w:val="25"/>
        </w:rPr>
        <w:t>that technology could also ‘provide</w:t>
      </w:r>
      <w:r w:rsidR="00175CF8" w:rsidRPr="00652060">
        <w:rPr>
          <w:sz w:val="25"/>
          <w:szCs w:val="25"/>
        </w:rPr>
        <w:t xml:space="preserve"> </w:t>
      </w:r>
      <w:r w:rsidR="005754BA" w:rsidRPr="00652060">
        <w:rPr>
          <w:sz w:val="25"/>
          <w:szCs w:val="25"/>
        </w:rPr>
        <w:t>distraction</w:t>
      </w:r>
      <w:r w:rsidR="009E14F6" w:rsidRPr="00652060">
        <w:rPr>
          <w:sz w:val="25"/>
          <w:szCs w:val="25"/>
        </w:rPr>
        <w:t>’</w:t>
      </w:r>
      <w:r w:rsidR="005754BA" w:rsidRPr="00652060">
        <w:rPr>
          <w:sz w:val="25"/>
          <w:szCs w:val="25"/>
        </w:rPr>
        <w:t xml:space="preserve"> </w:t>
      </w:r>
      <w:r w:rsidR="009E14F6" w:rsidRPr="00652060">
        <w:rPr>
          <w:sz w:val="25"/>
          <w:szCs w:val="25"/>
        </w:rPr>
        <w:t xml:space="preserve">and </w:t>
      </w:r>
      <w:r w:rsidR="005754BA" w:rsidRPr="00652060">
        <w:rPr>
          <w:sz w:val="25"/>
          <w:szCs w:val="25"/>
        </w:rPr>
        <w:t>easily</w:t>
      </w:r>
      <w:r w:rsidR="00D7268F" w:rsidRPr="00652060">
        <w:rPr>
          <w:sz w:val="25"/>
          <w:szCs w:val="25"/>
        </w:rPr>
        <w:t xml:space="preserve"> </w:t>
      </w:r>
      <w:r w:rsidR="005754BA" w:rsidRPr="00652060">
        <w:rPr>
          <w:sz w:val="25"/>
          <w:szCs w:val="25"/>
        </w:rPr>
        <w:t xml:space="preserve">when it was </w:t>
      </w:r>
      <w:r w:rsidR="005754BA" w:rsidRPr="00E745AE">
        <w:rPr>
          <w:sz w:val="25"/>
          <w:szCs w:val="25"/>
        </w:rPr>
        <w:t>brought into the forest school sessions</w:t>
      </w:r>
      <w:r w:rsidR="00D7268F" w:rsidRPr="00E745AE">
        <w:rPr>
          <w:sz w:val="25"/>
          <w:szCs w:val="25"/>
        </w:rPr>
        <w:t xml:space="preserve">. This </w:t>
      </w:r>
      <w:r w:rsidR="00DC20AD" w:rsidRPr="00E745AE">
        <w:rPr>
          <w:sz w:val="25"/>
          <w:szCs w:val="25"/>
        </w:rPr>
        <w:t xml:space="preserve">struggle between working with technology and </w:t>
      </w:r>
      <w:r w:rsidR="003B6417" w:rsidRPr="00E745AE">
        <w:rPr>
          <w:sz w:val="25"/>
          <w:szCs w:val="25"/>
        </w:rPr>
        <w:t>it hindering the experiential learning appears to be</w:t>
      </w:r>
      <w:r w:rsidR="00F2450D" w:rsidRPr="00E745AE">
        <w:rPr>
          <w:sz w:val="25"/>
          <w:szCs w:val="25"/>
        </w:rPr>
        <w:t xml:space="preserve"> quite a strong one. Although, there is an arg</w:t>
      </w:r>
      <w:r w:rsidR="000113AF" w:rsidRPr="00E745AE">
        <w:rPr>
          <w:sz w:val="25"/>
          <w:szCs w:val="25"/>
        </w:rPr>
        <w:t>ument further acknowledged by Gardner (2022) that technology</w:t>
      </w:r>
      <w:r w:rsidR="00A553C8" w:rsidRPr="00E745AE">
        <w:rPr>
          <w:sz w:val="25"/>
          <w:szCs w:val="25"/>
        </w:rPr>
        <w:t xml:space="preserve"> </w:t>
      </w:r>
      <w:r w:rsidR="00E5299D">
        <w:rPr>
          <w:sz w:val="25"/>
          <w:szCs w:val="25"/>
        </w:rPr>
        <w:t>the</w:t>
      </w:r>
      <w:r w:rsidR="00A553C8" w:rsidRPr="00E745AE">
        <w:rPr>
          <w:sz w:val="25"/>
          <w:szCs w:val="25"/>
        </w:rPr>
        <w:t xml:space="preserve"> advancements</w:t>
      </w:r>
      <w:r w:rsidR="00E5299D">
        <w:rPr>
          <w:sz w:val="25"/>
          <w:szCs w:val="25"/>
        </w:rPr>
        <w:t xml:space="preserve"> that</w:t>
      </w:r>
      <w:r w:rsidR="00A553C8" w:rsidRPr="00E745AE">
        <w:rPr>
          <w:sz w:val="25"/>
          <w:szCs w:val="25"/>
        </w:rPr>
        <w:t xml:space="preserve"> have always been present in outdoor education</w:t>
      </w:r>
      <w:r w:rsidR="0024391B" w:rsidRPr="00E745AE">
        <w:rPr>
          <w:sz w:val="25"/>
          <w:szCs w:val="25"/>
        </w:rPr>
        <w:t xml:space="preserve"> including ‘walking boots, </w:t>
      </w:r>
      <w:r w:rsidR="00F77B2C" w:rsidRPr="00E745AE">
        <w:rPr>
          <w:sz w:val="25"/>
          <w:szCs w:val="25"/>
        </w:rPr>
        <w:t>compasses and even fire’</w:t>
      </w:r>
      <w:r w:rsidR="00A553C8" w:rsidRPr="00E745AE">
        <w:rPr>
          <w:sz w:val="25"/>
          <w:szCs w:val="25"/>
        </w:rPr>
        <w:t xml:space="preserve">. </w:t>
      </w:r>
      <w:r w:rsidR="00437FA3" w:rsidRPr="00E745AE">
        <w:rPr>
          <w:sz w:val="25"/>
          <w:szCs w:val="25"/>
        </w:rPr>
        <w:t xml:space="preserve">This is supported by </w:t>
      </w:r>
      <w:r w:rsidR="00A553C8" w:rsidRPr="00E745AE">
        <w:rPr>
          <w:sz w:val="25"/>
          <w:szCs w:val="25"/>
        </w:rPr>
        <w:t>Loynes (200</w:t>
      </w:r>
      <w:r w:rsidR="007D563E" w:rsidRPr="00E745AE">
        <w:rPr>
          <w:sz w:val="25"/>
          <w:szCs w:val="25"/>
        </w:rPr>
        <w:t>7</w:t>
      </w:r>
      <w:r w:rsidR="00A553C8" w:rsidRPr="00E745AE">
        <w:rPr>
          <w:sz w:val="25"/>
          <w:szCs w:val="25"/>
        </w:rPr>
        <w:t xml:space="preserve">) </w:t>
      </w:r>
      <w:r w:rsidR="00437FA3" w:rsidRPr="00E745AE">
        <w:rPr>
          <w:sz w:val="25"/>
          <w:szCs w:val="25"/>
        </w:rPr>
        <w:t xml:space="preserve">who </w:t>
      </w:r>
      <w:r w:rsidR="00A553C8" w:rsidRPr="00E745AE">
        <w:rPr>
          <w:sz w:val="25"/>
          <w:szCs w:val="25"/>
        </w:rPr>
        <w:t xml:space="preserve">mentions the </w:t>
      </w:r>
      <w:r w:rsidR="00756CBC" w:rsidRPr="00E745AE">
        <w:rPr>
          <w:sz w:val="25"/>
          <w:szCs w:val="25"/>
        </w:rPr>
        <w:t>development of ‘safety devices’ in navigation such as ‘</w:t>
      </w:r>
      <w:r w:rsidR="00E87A6E" w:rsidRPr="00E745AE">
        <w:rPr>
          <w:sz w:val="25"/>
          <w:szCs w:val="25"/>
        </w:rPr>
        <w:t xml:space="preserve">a map, compass, and these days global positioning system.’ </w:t>
      </w:r>
      <w:r w:rsidR="00403657" w:rsidRPr="00E745AE">
        <w:rPr>
          <w:sz w:val="25"/>
          <w:szCs w:val="25"/>
        </w:rPr>
        <w:t>When considering the development of technology and Williams’</w:t>
      </w:r>
      <w:r w:rsidR="00E745AE">
        <w:rPr>
          <w:sz w:val="25"/>
          <w:szCs w:val="25"/>
        </w:rPr>
        <w:t xml:space="preserve"> </w:t>
      </w:r>
      <w:r w:rsidR="00442794" w:rsidRPr="00E745AE">
        <w:rPr>
          <w:sz w:val="25"/>
          <w:szCs w:val="25"/>
        </w:rPr>
        <w:t>(1986)</w:t>
      </w:r>
      <w:r w:rsidR="00403657" w:rsidRPr="00E745AE">
        <w:rPr>
          <w:sz w:val="25"/>
          <w:szCs w:val="25"/>
        </w:rPr>
        <w:t xml:space="preserve"> social theory, the</w:t>
      </w:r>
      <w:r w:rsidR="00CB11FF" w:rsidRPr="00E745AE">
        <w:rPr>
          <w:sz w:val="25"/>
          <w:szCs w:val="25"/>
        </w:rPr>
        <w:t xml:space="preserve">re is a cycle in place with dominant, emergent and residual forms. In </w:t>
      </w:r>
      <w:r w:rsidR="00322DC3" w:rsidRPr="00E745AE">
        <w:rPr>
          <w:sz w:val="25"/>
          <w:szCs w:val="25"/>
        </w:rPr>
        <w:t xml:space="preserve">acknowledging the idea that culture is </w:t>
      </w:r>
      <w:r w:rsidR="00762422" w:rsidRPr="00E745AE">
        <w:rPr>
          <w:sz w:val="25"/>
          <w:szCs w:val="25"/>
        </w:rPr>
        <w:t xml:space="preserve">consistently changing, within these forms, then we can see that the </w:t>
      </w:r>
      <w:r w:rsidR="000B60FD" w:rsidRPr="00E745AE">
        <w:rPr>
          <w:sz w:val="25"/>
          <w:szCs w:val="25"/>
        </w:rPr>
        <w:t>fast-paced</w:t>
      </w:r>
      <w:r w:rsidR="00762422" w:rsidRPr="004852D4">
        <w:rPr>
          <w:sz w:val="25"/>
          <w:szCs w:val="25"/>
        </w:rPr>
        <w:t xml:space="preserve"> </w:t>
      </w:r>
      <w:r w:rsidR="0092611C" w:rsidRPr="004852D4">
        <w:rPr>
          <w:sz w:val="25"/>
          <w:szCs w:val="25"/>
        </w:rPr>
        <w:t xml:space="preserve">development of </w:t>
      </w:r>
      <w:r w:rsidR="0092611C" w:rsidRPr="004852D4">
        <w:rPr>
          <w:sz w:val="25"/>
          <w:szCs w:val="25"/>
        </w:rPr>
        <w:lastRenderedPageBreak/>
        <w:t xml:space="preserve">technology moves between these stages. </w:t>
      </w:r>
      <w:r w:rsidR="00CB11FF" w:rsidRPr="004852D4">
        <w:rPr>
          <w:sz w:val="25"/>
          <w:szCs w:val="25"/>
        </w:rPr>
        <w:t xml:space="preserve"> </w:t>
      </w:r>
      <w:r w:rsidR="0092611C" w:rsidRPr="004852D4">
        <w:rPr>
          <w:sz w:val="25"/>
          <w:szCs w:val="25"/>
        </w:rPr>
        <w:t xml:space="preserve">However, this does mean that there may always be a struggle between </w:t>
      </w:r>
      <w:r w:rsidR="000B60FD" w:rsidRPr="004852D4">
        <w:rPr>
          <w:sz w:val="25"/>
          <w:szCs w:val="25"/>
        </w:rPr>
        <w:t>experiential learning and technology.</w:t>
      </w:r>
    </w:p>
    <w:p w14:paraId="29082119" w14:textId="75903519" w:rsidR="008F4E64" w:rsidRPr="00E745AE" w:rsidRDefault="003B7EF6" w:rsidP="00BC4FAD">
      <w:pPr>
        <w:rPr>
          <w:sz w:val="25"/>
          <w:szCs w:val="25"/>
        </w:rPr>
      </w:pPr>
      <w:r w:rsidRPr="00072771">
        <w:rPr>
          <w:sz w:val="25"/>
          <w:szCs w:val="25"/>
        </w:rPr>
        <w:t>Additionally</w:t>
      </w:r>
      <w:r w:rsidRPr="00E745AE">
        <w:rPr>
          <w:sz w:val="25"/>
          <w:szCs w:val="25"/>
        </w:rPr>
        <w:t>, the emergence and development of risk aversion within the UK and the need for safety has potentially provided another site of struggle</w:t>
      </w:r>
      <w:r w:rsidR="004B4527" w:rsidRPr="00E745AE">
        <w:rPr>
          <w:sz w:val="25"/>
          <w:szCs w:val="25"/>
        </w:rPr>
        <w:t xml:space="preserve">. </w:t>
      </w:r>
      <w:r w:rsidR="000A4C6A" w:rsidRPr="00E745AE">
        <w:rPr>
          <w:sz w:val="25"/>
          <w:szCs w:val="25"/>
        </w:rPr>
        <w:t>Higgins (200</w:t>
      </w:r>
      <w:r w:rsidR="00E745AE" w:rsidRPr="00E745AE">
        <w:rPr>
          <w:sz w:val="25"/>
          <w:szCs w:val="25"/>
        </w:rPr>
        <w:t>2</w:t>
      </w:r>
      <w:r w:rsidR="000A4C6A" w:rsidRPr="00E745AE">
        <w:rPr>
          <w:sz w:val="25"/>
          <w:szCs w:val="25"/>
        </w:rPr>
        <w:t>) discusses the impact</w:t>
      </w:r>
      <w:r w:rsidRPr="00E745AE">
        <w:rPr>
          <w:sz w:val="25"/>
          <w:szCs w:val="25"/>
        </w:rPr>
        <w:t xml:space="preserve"> </w:t>
      </w:r>
      <w:r w:rsidR="00A5567D" w:rsidRPr="00E745AE">
        <w:rPr>
          <w:sz w:val="25"/>
          <w:szCs w:val="25"/>
        </w:rPr>
        <w:t>of tighter legislation within the UK with the introduction of the Adventure Activities Licensing Authority (AALA</w:t>
      </w:r>
      <w:r w:rsidR="00A25316" w:rsidRPr="00E745AE">
        <w:rPr>
          <w:sz w:val="25"/>
          <w:szCs w:val="25"/>
        </w:rPr>
        <w:t xml:space="preserve">) following </w:t>
      </w:r>
      <w:r w:rsidR="00A5567D" w:rsidRPr="00E745AE">
        <w:rPr>
          <w:sz w:val="25"/>
          <w:szCs w:val="25"/>
        </w:rPr>
        <w:t xml:space="preserve">an </w:t>
      </w:r>
      <w:r w:rsidRPr="00E745AE">
        <w:rPr>
          <w:sz w:val="25"/>
          <w:szCs w:val="25"/>
        </w:rPr>
        <w:t>accident</w:t>
      </w:r>
      <w:r w:rsidR="00E5299D">
        <w:rPr>
          <w:sz w:val="25"/>
          <w:szCs w:val="25"/>
        </w:rPr>
        <w:t xml:space="preserve"> on</w:t>
      </w:r>
      <w:r w:rsidRPr="00E745AE">
        <w:rPr>
          <w:sz w:val="25"/>
          <w:szCs w:val="25"/>
        </w:rPr>
        <w:t xml:space="preserve"> </w:t>
      </w:r>
      <w:r w:rsidR="00E5299D">
        <w:rPr>
          <w:sz w:val="25"/>
          <w:szCs w:val="25"/>
        </w:rPr>
        <w:t xml:space="preserve">a </w:t>
      </w:r>
      <w:r w:rsidRPr="00E745AE">
        <w:rPr>
          <w:sz w:val="25"/>
          <w:szCs w:val="25"/>
        </w:rPr>
        <w:t>kayaking school trip</w:t>
      </w:r>
      <w:r w:rsidR="00A25316" w:rsidRPr="00E745AE">
        <w:rPr>
          <w:sz w:val="25"/>
          <w:szCs w:val="25"/>
        </w:rPr>
        <w:t xml:space="preserve">. </w:t>
      </w:r>
      <w:r w:rsidRPr="00E745AE">
        <w:rPr>
          <w:sz w:val="25"/>
          <w:szCs w:val="25"/>
        </w:rPr>
        <w:t>Although safety is fundamental and primary, a struggle could be considered in hegemonic ‘culture of overprotection.’</w:t>
      </w:r>
      <w:r w:rsidR="002D6A1A" w:rsidRPr="00E745AE">
        <w:rPr>
          <w:sz w:val="25"/>
          <w:szCs w:val="25"/>
        </w:rPr>
        <w:t>(</w:t>
      </w:r>
      <w:r w:rsidR="00F7252D" w:rsidRPr="00E745AE">
        <w:rPr>
          <w:sz w:val="25"/>
          <w:szCs w:val="25"/>
        </w:rPr>
        <w:t>Allison,2005</w:t>
      </w:r>
      <w:r w:rsidR="000A4C6A" w:rsidRPr="00E745AE">
        <w:rPr>
          <w:sz w:val="25"/>
          <w:szCs w:val="25"/>
        </w:rPr>
        <w:t>.</w:t>
      </w:r>
      <w:r w:rsidR="002D6A1A" w:rsidRPr="00E745AE">
        <w:rPr>
          <w:sz w:val="25"/>
          <w:szCs w:val="25"/>
        </w:rPr>
        <w:t>)</w:t>
      </w:r>
      <w:r w:rsidR="000B72A0" w:rsidRPr="00E745AE">
        <w:rPr>
          <w:sz w:val="25"/>
          <w:szCs w:val="25"/>
        </w:rPr>
        <w:t xml:space="preserve"> </w:t>
      </w:r>
      <w:r w:rsidRPr="00E745AE">
        <w:rPr>
          <w:sz w:val="25"/>
          <w:szCs w:val="25"/>
        </w:rPr>
        <w:t>The</w:t>
      </w:r>
      <w:r w:rsidR="00A25316" w:rsidRPr="00E745AE">
        <w:rPr>
          <w:sz w:val="25"/>
          <w:szCs w:val="25"/>
        </w:rPr>
        <w:t xml:space="preserve"> </w:t>
      </w:r>
      <w:r w:rsidRPr="00E745AE">
        <w:rPr>
          <w:sz w:val="25"/>
          <w:szCs w:val="25"/>
        </w:rPr>
        <w:t>societal decisions on safety show hegemony in the acceptance they have. Furthermore, it could be considered that within a modern society, there is a cultural view that people are entitled to sue for economic capital in the event of an accident. With</w:t>
      </w:r>
      <w:r w:rsidRPr="00072771">
        <w:rPr>
          <w:sz w:val="25"/>
          <w:szCs w:val="25"/>
        </w:rPr>
        <w:t xml:space="preserve"> this</w:t>
      </w:r>
      <w:r w:rsidR="004B399B">
        <w:rPr>
          <w:sz w:val="25"/>
          <w:szCs w:val="25"/>
        </w:rPr>
        <w:t>,</w:t>
      </w:r>
      <w:r w:rsidRPr="00072771">
        <w:rPr>
          <w:sz w:val="25"/>
          <w:szCs w:val="25"/>
        </w:rPr>
        <w:t xml:space="preserve"> the need for insurance and cover is greater and therefore the reluctanc</w:t>
      </w:r>
      <w:r w:rsidR="00E5299D">
        <w:rPr>
          <w:sz w:val="25"/>
          <w:szCs w:val="25"/>
        </w:rPr>
        <w:t>e</w:t>
      </w:r>
      <w:r w:rsidRPr="00072771">
        <w:rPr>
          <w:sz w:val="25"/>
          <w:szCs w:val="25"/>
        </w:rPr>
        <w:t xml:space="preserve"> to introduce risk is higher.</w:t>
      </w:r>
      <w:r w:rsidR="004B399B">
        <w:rPr>
          <w:sz w:val="25"/>
          <w:szCs w:val="25"/>
        </w:rPr>
        <w:t xml:space="preserve"> </w:t>
      </w:r>
      <w:r w:rsidR="007B28C2">
        <w:rPr>
          <w:sz w:val="25"/>
          <w:szCs w:val="25"/>
        </w:rPr>
        <w:t>A struggle is therefore created as there are limitations in place on what individuals can experience</w:t>
      </w:r>
      <w:r w:rsidR="002229F1">
        <w:rPr>
          <w:sz w:val="25"/>
          <w:szCs w:val="25"/>
        </w:rPr>
        <w:t>. I</w:t>
      </w:r>
      <w:r w:rsidR="002E403C">
        <w:rPr>
          <w:sz w:val="25"/>
          <w:szCs w:val="25"/>
        </w:rPr>
        <w:t>n addition</w:t>
      </w:r>
      <w:r w:rsidR="004754CA">
        <w:rPr>
          <w:sz w:val="25"/>
          <w:szCs w:val="25"/>
        </w:rPr>
        <w:t>,</w:t>
      </w:r>
      <w:r w:rsidR="002E403C">
        <w:rPr>
          <w:sz w:val="25"/>
          <w:szCs w:val="25"/>
        </w:rPr>
        <w:t xml:space="preserve"> </w:t>
      </w:r>
      <w:r w:rsidR="004754CA">
        <w:rPr>
          <w:sz w:val="25"/>
          <w:szCs w:val="25"/>
        </w:rPr>
        <w:t>eliminating</w:t>
      </w:r>
      <w:r w:rsidR="00E5299D">
        <w:rPr>
          <w:sz w:val="25"/>
          <w:szCs w:val="25"/>
        </w:rPr>
        <w:t xml:space="preserve">, </w:t>
      </w:r>
      <w:r w:rsidR="004754CA">
        <w:rPr>
          <w:sz w:val="25"/>
          <w:szCs w:val="25"/>
        </w:rPr>
        <w:t>or reducing</w:t>
      </w:r>
      <w:r w:rsidR="00E5299D">
        <w:rPr>
          <w:sz w:val="25"/>
          <w:szCs w:val="25"/>
        </w:rPr>
        <w:t>,</w:t>
      </w:r>
      <w:r w:rsidR="004754CA">
        <w:rPr>
          <w:sz w:val="25"/>
          <w:szCs w:val="25"/>
        </w:rPr>
        <w:t xml:space="preserve"> the risk could result in the </w:t>
      </w:r>
      <w:r w:rsidR="002B630C">
        <w:rPr>
          <w:sz w:val="25"/>
          <w:szCs w:val="25"/>
        </w:rPr>
        <w:t>value of outdoor education being lost.</w:t>
      </w:r>
      <w:r w:rsidR="002229F1">
        <w:rPr>
          <w:sz w:val="25"/>
          <w:szCs w:val="25"/>
        </w:rPr>
        <w:t xml:space="preserve"> </w:t>
      </w:r>
      <w:r w:rsidR="00D4159A" w:rsidRPr="00072771">
        <w:rPr>
          <w:sz w:val="25"/>
          <w:szCs w:val="25"/>
        </w:rPr>
        <w:t>To</w:t>
      </w:r>
      <w:r w:rsidR="002C159C" w:rsidRPr="00072771">
        <w:rPr>
          <w:sz w:val="25"/>
          <w:szCs w:val="25"/>
        </w:rPr>
        <w:t xml:space="preserve"> achieve best outcomes from an experience, in line with the theories</w:t>
      </w:r>
      <w:r w:rsidR="002C159C">
        <w:rPr>
          <w:sz w:val="25"/>
          <w:szCs w:val="25"/>
        </w:rPr>
        <w:t xml:space="preserve"> discussed previously,</w:t>
      </w:r>
      <w:r w:rsidR="002C159C" w:rsidRPr="002C159C">
        <w:rPr>
          <w:sz w:val="25"/>
          <w:szCs w:val="25"/>
        </w:rPr>
        <w:t xml:space="preserve"> </w:t>
      </w:r>
      <w:r w:rsidR="002C159C" w:rsidRPr="00072771">
        <w:rPr>
          <w:sz w:val="25"/>
          <w:szCs w:val="25"/>
        </w:rPr>
        <w:t>an individual is required to explore</w:t>
      </w:r>
      <w:r w:rsidR="00FD2998">
        <w:rPr>
          <w:sz w:val="25"/>
          <w:szCs w:val="25"/>
        </w:rPr>
        <w:t xml:space="preserve"> freely</w:t>
      </w:r>
      <w:r w:rsidR="002C159C" w:rsidRPr="00072771">
        <w:rPr>
          <w:sz w:val="25"/>
          <w:szCs w:val="25"/>
        </w:rPr>
        <w:t xml:space="preserve"> </w:t>
      </w:r>
      <w:r w:rsidR="00FD2998">
        <w:rPr>
          <w:sz w:val="25"/>
          <w:szCs w:val="25"/>
        </w:rPr>
        <w:t xml:space="preserve">through </w:t>
      </w:r>
      <w:r w:rsidR="002C159C" w:rsidRPr="00072771">
        <w:rPr>
          <w:sz w:val="25"/>
          <w:szCs w:val="25"/>
        </w:rPr>
        <w:t>using their judgement to enhance their learning.</w:t>
      </w:r>
      <w:r w:rsidR="00FD2998">
        <w:rPr>
          <w:sz w:val="25"/>
          <w:szCs w:val="25"/>
        </w:rPr>
        <w:t xml:space="preserve"> However, when </w:t>
      </w:r>
      <w:r w:rsidR="00FD2998" w:rsidRPr="00072771">
        <w:rPr>
          <w:sz w:val="25"/>
          <w:szCs w:val="25"/>
        </w:rPr>
        <w:t xml:space="preserve">the involvement of </w:t>
      </w:r>
      <w:r w:rsidR="00FD2998">
        <w:rPr>
          <w:sz w:val="25"/>
          <w:szCs w:val="25"/>
        </w:rPr>
        <w:t>policies</w:t>
      </w:r>
      <w:r w:rsidR="00D4159A">
        <w:rPr>
          <w:sz w:val="25"/>
          <w:szCs w:val="25"/>
        </w:rPr>
        <w:t xml:space="preserve">, </w:t>
      </w:r>
      <w:r w:rsidR="00FD2998" w:rsidRPr="00072771">
        <w:rPr>
          <w:sz w:val="25"/>
          <w:szCs w:val="25"/>
        </w:rPr>
        <w:t>risk assessments</w:t>
      </w:r>
      <w:r w:rsidR="00D4159A">
        <w:rPr>
          <w:sz w:val="25"/>
          <w:szCs w:val="25"/>
        </w:rPr>
        <w:t xml:space="preserve"> and legislations </w:t>
      </w:r>
      <w:r w:rsidR="00FD2998" w:rsidRPr="00072771">
        <w:rPr>
          <w:sz w:val="25"/>
          <w:szCs w:val="25"/>
        </w:rPr>
        <w:t xml:space="preserve">are </w:t>
      </w:r>
      <w:r w:rsidR="005C4FFC">
        <w:rPr>
          <w:sz w:val="25"/>
          <w:szCs w:val="25"/>
        </w:rPr>
        <w:t xml:space="preserve">heavily </w:t>
      </w:r>
      <w:r w:rsidR="00FD2998" w:rsidRPr="00072771">
        <w:rPr>
          <w:sz w:val="25"/>
          <w:szCs w:val="25"/>
        </w:rPr>
        <w:t>involve</w:t>
      </w:r>
      <w:r w:rsidR="00CD50EF">
        <w:rPr>
          <w:sz w:val="25"/>
          <w:szCs w:val="25"/>
        </w:rPr>
        <w:t xml:space="preserve">d the </w:t>
      </w:r>
      <w:r w:rsidR="005C4FFC">
        <w:rPr>
          <w:sz w:val="25"/>
          <w:szCs w:val="25"/>
        </w:rPr>
        <w:t xml:space="preserve">experiences become tampered with </w:t>
      </w:r>
      <w:r w:rsidR="00B8727A">
        <w:rPr>
          <w:sz w:val="25"/>
          <w:szCs w:val="25"/>
        </w:rPr>
        <w:t xml:space="preserve">and </w:t>
      </w:r>
      <w:r w:rsidR="008021CA" w:rsidRPr="00E745AE">
        <w:rPr>
          <w:sz w:val="25"/>
          <w:szCs w:val="25"/>
        </w:rPr>
        <w:t xml:space="preserve">individuals </w:t>
      </w:r>
      <w:r w:rsidR="00E11CF5" w:rsidRPr="00E745AE">
        <w:rPr>
          <w:sz w:val="25"/>
          <w:szCs w:val="25"/>
        </w:rPr>
        <w:t xml:space="preserve">are no longer </w:t>
      </w:r>
      <w:r w:rsidR="008021CA" w:rsidRPr="00E745AE">
        <w:rPr>
          <w:sz w:val="25"/>
          <w:szCs w:val="25"/>
        </w:rPr>
        <w:t xml:space="preserve">taking the full value from it which could result in </w:t>
      </w:r>
      <w:r w:rsidR="009946D1" w:rsidRPr="00E745AE">
        <w:rPr>
          <w:sz w:val="25"/>
          <w:szCs w:val="25"/>
        </w:rPr>
        <w:t xml:space="preserve">a </w:t>
      </w:r>
      <w:r w:rsidR="004971A4" w:rsidRPr="00E745AE">
        <w:rPr>
          <w:sz w:val="25"/>
          <w:szCs w:val="25"/>
        </w:rPr>
        <w:t xml:space="preserve">societal </w:t>
      </w:r>
      <w:r w:rsidR="009946D1" w:rsidRPr="00E745AE">
        <w:rPr>
          <w:sz w:val="25"/>
          <w:szCs w:val="25"/>
        </w:rPr>
        <w:t xml:space="preserve">view that outdoor education </w:t>
      </w:r>
      <w:r w:rsidR="00B44CF3" w:rsidRPr="00E745AE">
        <w:rPr>
          <w:sz w:val="25"/>
          <w:szCs w:val="25"/>
        </w:rPr>
        <w:t>is not</w:t>
      </w:r>
      <w:r w:rsidR="009946D1" w:rsidRPr="00E745AE">
        <w:rPr>
          <w:sz w:val="25"/>
          <w:szCs w:val="25"/>
        </w:rPr>
        <w:t xml:space="preserve"> </w:t>
      </w:r>
      <w:r w:rsidR="00B44CF3" w:rsidRPr="00E745AE">
        <w:rPr>
          <w:sz w:val="25"/>
          <w:szCs w:val="25"/>
        </w:rPr>
        <w:t xml:space="preserve">as </w:t>
      </w:r>
      <w:r w:rsidR="009946D1" w:rsidRPr="00E745AE">
        <w:rPr>
          <w:sz w:val="25"/>
          <w:szCs w:val="25"/>
        </w:rPr>
        <w:t>valuable.</w:t>
      </w:r>
    </w:p>
    <w:p w14:paraId="0FD64EB3" w14:textId="31EEC29C" w:rsidR="00A6284C" w:rsidRPr="00E745AE" w:rsidRDefault="00EB5642" w:rsidP="00BC4FAD">
      <w:pPr>
        <w:rPr>
          <w:sz w:val="25"/>
          <w:szCs w:val="25"/>
        </w:rPr>
      </w:pPr>
      <w:r w:rsidRPr="00E745AE">
        <w:rPr>
          <w:sz w:val="25"/>
          <w:szCs w:val="25"/>
        </w:rPr>
        <w:t>Loynes’ paper</w:t>
      </w:r>
      <w:r w:rsidR="007F1ED4" w:rsidRPr="00E745AE">
        <w:rPr>
          <w:sz w:val="25"/>
          <w:szCs w:val="25"/>
        </w:rPr>
        <w:t xml:space="preserve"> (2002)</w:t>
      </w:r>
      <w:r w:rsidR="005E0277" w:rsidRPr="00E745AE">
        <w:rPr>
          <w:sz w:val="25"/>
          <w:szCs w:val="25"/>
        </w:rPr>
        <w:t xml:space="preserve"> </w:t>
      </w:r>
      <w:r w:rsidRPr="00E745AE">
        <w:rPr>
          <w:sz w:val="25"/>
          <w:szCs w:val="25"/>
        </w:rPr>
        <w:t>‘adventure in a bun’ addresses the</w:t>
      </w:r>
      <w:r w:rsidR="005E0277" w:rsidRPr="00E745AE">
        <w:rPr>
          <w:sz w:val="25"/>
          <w:szCs w:val="25"/>
        </w:rPr>
        <w:t xml:space="preserve"> impact of the</w:t>
      </w:r>
      <w:r w:rsidRPr="00E745AE">
        <w:rPr>
          <w:sz w:val="25"/>
          <w:szCs w:val="25"/>
        </w:rPr>
        <w:t xml:space="preserve"> ‘McDonaldization’ concept </w:t>
      </w:r>
      <w:r w:rsidR="005E0277" w:rsidRPr="00E745AE">
        <w:rPr>
          <w:sz w:val="25"/>
          <w:szCs w:val="25"/>
        </w:rPr>
        <w:t>in outdoor education</w:t>
      </w:r>
      <w:r w:rsidRPr="00E745AE">
        <w:rPr>
          <w:sz w:val="25"/>
          <w:szCs w:val="25"/>
        </w:rPr>
        <w:t>. Within this there is a clear discussion around the impact the current commercialised society could create on the delivery of outdoor educational sessions. Looking at</w:t>
      </w:r>
      <w:r w:rsidR="005A668C" w:rsidRPr="00E745AE">
        <w:rPr>
          <w:sz w:val="25"/>
          <w:szCs w:val="25"/>
        </w:rPr>
        <w:t xml:space="preserve"> </w:t>
      </w:r>
      <w:r w:rsidRPr="00E745AE">
        <w:rPr>
          <w:sz w:val="25"/>
          <w:szCs w:val="25"/>
        </w:rPr>
        <w:t>outdoor pursuits</w:t>
      </w:r>
      <w:r w:rsidR="005A668C" w:rsidRPr="00E745AE">
        <w:rPr>
          <w:sz w:val="25"/>
          <w:szCs w:val="25"/>
        </w:rPr>
        <w:t>, particularly, and</w:t>
      </w:r>
      <w:r w:rsidRPr="00E745AE">
        <w:rPr>
          <w:sz w:val="25"/>
          <w:szCs w:val="25"/>
        </w:rPr>
        <w:t xml:space="preserve"> events as a ‘packaged product’ (Loynes, 2002</w:t>
      </w:r>
      <w:r w:rsidR="008D6937" w:rsidRPr="00E745AE">
        <w:rPr>
          <w:sz w:val="25"/>
          <w:szCs w:val="25"/>
        </w:rPr>
        <w:t>.</w:t>
      </w:r>
      <w:r w:rsidRPr="00E745AE">
        <w:rPr>
          <w:sz w:val="25"/>
          <w:szCs w:val="25"/>
        </w:rPr>
        <w:t>)</w:t>
      </w:r>
      <w:r w:rsidR="008D6937" w:rsidRPr="00E745AE">
        <w:rPr>
          <w:sz w:val="25"/>
          <w:szCs w:val="25"/>
        </w:rPr>
        <w:t xml:space="preserve"> This</w:t>
      </w:r>
      <w:r w:rsidRPr="00E745AE">
        <w:rPr>
          <w:sz w:val="25"/>
          <w:szCs w:val="25"/>
        </w:rPr>
        <w:t xml:space="preserve"> could</w:t>
      </w:r>
      <w:r w:rsidR="00E04237" w:rsidRPr="00E745AE">
        <w:rPr>
          <w:sz w:val="25"/>
          <w:szCs w:val="25"/>
        </w:rPr>
        <w:t xml:space="preserve"> support a Marxist perspective with the </w:t>
      </w:r>
      <w:r w:rsidR="001168AD" w:rsidRPr="00E745AE">
        <w:rPr>
          <w:sz w:val="25"/>
          <w:szCs w:val="25"/>
        </w:rPr>
        <w:t>intention</w:t>
      </w:r>
      <w:r w:rsidR="00644D03" w:rsidRPr="00E745AE">
        <w:rPr>
          <w:sz w:val="25"/>
          <w:szCs w:val="25"/>
        </w:rPr>
        <w:t xml:space="preserve"> of the bourgeoisie</w:t>
      </w:r>
      <w:r w:rsidR="00693667" w:rsidRPr="00E745AE">
        <w:rPr>
          <w:sz w:val="25"/>
          <w:szCs w:val="25"/>
        </w:rPr>
        <w:t xml:space="preserve"> </w:t>
      </w:r>
      <w:r w:rsidR="00644D03" w:rsidRPr="00E745AE">
        <w:rPr>
          <w:sz w:val="25"/>
          <w:szCs w:val="25"/>
        </w:rPr>
        <w:t>profiting on the product.</w:t>
      </w:r>
      <w:r w:rsidR="00F54A46" w:rsidRPr="00E745AE">
        <w:rPr>
          <w:sz w:val="25"/>
          <w:szCs w:val="25"/>
        </w:rPr>
        <w:t xml:space="preserve"> </w:t>
      </w:r>
      <w:r w:rsidR="00C960A8" w:rsidRPr="00E745AE">
        <w:rPr>
          <w:sz w:val="25"/>
          <w:szCs w:val="25"/>
        </w:rPr>
        <w:t>In addition,</w:t>
      </w:r>
      <w:r w:rsidR="00356103" w:rsidRPr="00E745AE">
        <w:rPr>
          <w:sz w:val="25"/>
          <w:szCs w:val="25"/>
        </w:rPr>
        <w:t xml:space="preserve"> </w:t>
      </w:r>
      <w:r w:rsidR="00C960A8" w:rsidRPr="00E745AE">
        <w:rPr>
          <w:sz w:val="25"/>
          <w:szCs w:val="25"/>
        </w:rPr>
        <w:t>Beam</w:t>
      </w:r>
      <w:r w:rsidR="00F65874" w:rsidRPr="00E745AE">
        <w:rPr>
          <w:sz w:val="25"/>
          <w:szCs w:val="25"/>
        </w:rPr>
        <w:t>e</w:t>
      </w:r>
      <w:r w:rsidR="00C960A8" w:rsidRPr="00E745AE">
        <w:rPr>
          <w:sz w:val="25"/>
          <w:szCs w:val="25"/>
        </w:rPr>
        <w:t>s</w:t>
      </w:r>
      <w:r w:rsidR="00356103" w:rsidRPr="00E745AE">
        <w:rPr>
          <w:sz w:val="25"/>
          <w:szCs w:val="25"/>
        </w:rPr>
        <w:t xml:space="preserve"> and Telford</w:t>
      </w:r>
      <w:r w:rsidR="00C960A8" w:rsidRPr="00E745AE">
        <w:rPr>
          <w:sz w:val="25"/>
          <w:szCs w:val="25"/>
        </w:rPr>
        <w:t xml:space="preserve"> (2013) discuss</w:t>
      </w:r>
      <w:r w:rsidR="00F54A46" w:rsidRPr="00E745AE">
        <w:rPr>
          <w:sz w:val="25"/>
          <w:szCs w:val="25"/>
        </w:rPr>
        <w:t xml:space="preserve"> Pierre </w:t>
      </w:r>
      <w:r w:rsidR="00BF605D" w:rsidRPr="00E745AE">
        <w:rPr>
          <w:sz w:val="25"/>
          <w:szCs w:val="25"/>
        </w:rPr>
        <w:t>Bourdieu’s</w:t>
      </w:r>
      <w:r w:rsidR="00F54A46" w:rsidRPr="00E745AE">
        <w:rPr>
          <w:sz w:val="25"/>
          <w:szCs w:val="25"/>
        </w:rPr>
        <w:t xml:space="preserve"> social theory </w:t>
      </w:r>
      <w:r w:rsidR="00BA4BC9" w:rsidRPr="00E745AE">
        <w:rPr>
          <w:sz w:val="25"/>
          <w:szCs w:val="25"/>
        </w:rPr>
        <w:t>and the</w:t>
      </w:r>
      <w:r w:rsidR="00F54A46" w:rsidRPr="00E745AE">
        <w:rPr>
          <w:sz w:val="25"/>
          <w:szCs w:val="25"/>
        </w:rPr>
        <w:t xml:space="preserve"> dominant view that ‘power comes from possessing capital’ </w:t>
      </w:r>
      <w:r w:rsidR="00D43A2D" w:rsidRPr="00E745AE">
        <w:rPr>
          <w:sz w:val="25"/>
          <w:szCs w:val="25"/>
        </w:rPr>
        <w:t xml:space="preserve">This could </w:t>
      </w:r>
      <w:r w:rsidR="00A6284C" w:rsidRPr="00E745AE">
        <w:rPr>
          <w:sz w:val="25"/>
          <w:szCs w:val="25"/>
        </w:rPr>
        <w:t xml:space="preserve">potentially </w:t>
      </w:r>
      <w:r w:rsidR="00D43A2D" w:rsidRPr="00E745AE">
        <w:rPr>
          <w:sz w:val="25"/>
          <w:szCs w:val="25"/>
        </w:rPr>
        <w:t xml:space="preserve">be supported by the </w:t>
      </w:r>
      <w:r w:rsidR="0086071F" w:rsidRPr="00E745AE">
        <w:rPr>
          <w:sz w:val="25"/>
          <w:szCs w:val="25"/>
        </w:rPr>
        <w:t xml:space="preserve">‘cultural capital’ aspect in Bourdieu’s theory </w:t>
      </w:r>
      <w:r w:rsidR="00A20120" w:rsidRPr="00E745AE">
        <w:rPr>
          <w:sz w:val="25"/>
          <w:szCs w:val="25"/>
        </w:rPr>
        <w:t xml:space="preserve">and the idea of cultural hegemony </w:t>
      </w:r>
      <w:r w:rsidR="0085206E" w:rsidRPr="00E745AE">
        <w:rPr>
          <w:sz w:val="25"/>
          <w:szCs w:val="25"/>
        </w:rPr>
        <w:t xml:space="preserve">through the influence of marketing techniques and </w:t>
      </w:r>
      <w:r w:rsidR="00A6284C" w:rsidRPr="00E745AE">
        <w:rPr>
          <w:sz w:val="25"/>
          <w:szCs w:val="25"/>
        </w:rPr>
        <w:t>the media to promote the ‘product’ of outdoor experiences.</w:t>
      </w:r>
      <w:r w:rsidR="005E0277" w:rsidRPr="00E745AE">
        <w:rPr>
          <w:sz w:val="25"/>
          <w:szCs w:val="25"/>
        </w:rPr>
        <w:t xml:space="preserve"> </w:t>
      </w:r>
      <w:r w:rsidR="007A28A3" w:rsidRPr="00E745AE">
        <w:rPr>
          <w:sz w:val="25"/>
          <w:szCs w:val="25"/>
        </w:rPr>
        <w:t>Furthermore, f</w:t>
      </w:r>
      <w:r w:rsidR="007B318F" w:rsidRPr="00E745AE">
        <w:rPr>
          <w:sz w:val="25"/>
          <w:szCs w:val="25"/>
        </w:rPr>
        <w:t xml:space="preserve">rom a </w:t>
      </w:r>
      <w:r w:rsidR="007A28A3" w:rsidRPr="00E745AE">
        <w:rPr>
          <w:sz w:val="25"/>
          <w:szCs w:val="25"/>
        </w:rPr>
        <w:t>business perspective</w:t>
      </w:r>
      <w:r w:rsidR="007B318F" w:rsidRPr="00E745AE">
        <w:rPr>
          <w:sz w:val="25"/>
          <w:szCs w:val="25"/>
        </w:rPr>
        <w:t xml:space="preserve"> there is an increasing pressure to deliver ‘value for money’ experience</w:t>
      </w:r>
      <w:r w:rsidR="00F35388" w:rsidRPr="00E745AE">
        <w:rPr>
          <w:sz w:val="25"/>
          <w:szCs w:val="25"/>
        </w:rPr>
        <w:t>s</w:t>
      </w:r>
      <w:r w:rsidR="007A28A3" w:rsidRPr="00E745AE">
        <w:rPr>
          <w:sz w:val="25"/>
          <w:szCs w:val="25"/>
        </w:rPr>
        <w:t xml:space="preserve"> (Nicol, 2002</w:t>
      </w:r>
      <w:r w:rsidR="00C23291" w:rsidRPr="00E745AE">
        <w:rPr>
          <w:sz w:val="25"/>
          <w:szCs w:val="25"/>
        </w:rPr>
        <w:t>(a).</w:t>
      </w:r>
      <w:r w:rsidR="007A28A3" w:rsidRPr="00E745AE">
        <w:rPr>
          <w:sz w:val="25"/>
          <w:szCs w:val="25"/>
        </w:rPr>
        <w:t>)</w:t>
      </w:r>
      <w:r w:rsidR="007B318F" w:rsidRPr="00E745AE">
        <w:rPr>
          <w:sz w:val="25"/>
          <w:szCs w:val="25"/>
        </w:rPr>
        <w:t xml:space="preserve"> </w:t>
      </w:r>
      <w:r w:rsidR="00EB34CA" w:rsidRPr="00E745AE">
        <w:rPr>
          <w:sz w:val="25"/>
          <w:szCs w:val="25"/>
        </w:rPr>
        <w:t>Beam</w:t>
      </w:r>
      <w:r w:rsidR="00F65874" w:rsidRPr="00E745AE">
        <w:rPr>
          <w:sz w:val="25"/>
          <w:szCs w:val="25"/>
        </w:rPr>
        <w:t>e</w:t>
      </w:r>
      <w:r w:rsidR="00EB34CA" w:rsidRPr="00E745AE">
        <w:rPr>
          <w:sz w:val="25"/>
          <w:szCs w:val="25"/>
        </w:rPr>
        <w:t>s and Telford</w:t>
      </w:r>
      <w:r w:rsidR="00621C01" w:rsidRPr="00E745AE">
        <w:rPr>
          <w:sz w:val="25"/>
          <w:szCs w:val="25"/>
        </w:rPr>
        <w:t xml:space="preserve"> (2013)</w:t>
      </w:r>
      <w:r w:rsidR="00EB34CA" w:rsidRPr="00E745AE">
        <w:rPr>
          <w:sz w:val="25"/>
          <w:szCs w:val="25"/>
        </w:rPr>
        <w:t xml:space="preserve">, summarize </w:t>
      </w:r>
      <w:r w:rsidR="00F54A46" w:rsidRPr="00E745AE">
        <w:rPr>
          <w:sz w:val="25"/>
          <w:szCs w:val="25"/>
        </w:rPr>
        <w:t>Bourdieu’s</w:t>
      </w:r>
      <w:r w:rsidR="00C5648D" w:rsidRPr="00E745AE">
        <w:rPr>
          <w:sz w:val="25"/>
          <w:szCs w:val="25"/>
        </w:rPr>
        <w:t xml:space="preserve"> </w:t>
      </w:r>
      <w:r w:rsidR="00F54A46" w:rsidRPr="00E745AE">
        <w:rPr>
          <w:sz w:val="25"/>
          <w:szCs w:val="25"/>
        </w:rPr>
        <w:t>social theory</w:t>
      </w:r>
      <w:r w:rsidR="00176EEF" w:rsidRPr="00E745AE">
        <w:rPr>
          <w:sz w:val="25"/>
          <w:szCs w:val="25"/>
        </w:rPr>
        <w:t xml:space="preserve"> </w:t>
      </w:r>
      <w:r w:rsidR="00F12CBF" w:rsidRPr="00E745AE">
        <w:rPr>
          <w:sz w:val="25"/>
          <w:szCs w:val="25"/>
        </w:rPr>
        <w:t xml:space="preserve">which </w:t>
      </w:r>
      <w:r w:rsidR="00176EEF" w:rsidRPr="00E745AE">
        <w:rPr>
          <w:sz w:val="25"/>
          <w:szCs w:val="25"/>
        </w:rPr>
        <w:t xml:space="preserve">supports </w:t>
      </w:r>
      <w:r w:rsidR="00647F25" w:rsidRPr="00E745AE">
        <w:rPr>
          <w:sz w:val="25"/>
          <w:szCs w:val="25"/>
        </w:rPr>
        <w:t>t</w:t>
      </w:r>
      <w:r w:rsidR="00713C96" w:rsidRPr="00E745AE">
        <w:rPr>
          <w:sz w:val="25"/>
          <w:szCs w:val="25"/>
        </w:rPr>
        <w:t xml:space="preserve">his as it highlights the </w:t>
      </w:r>
      <w:r w:rsidR="00360248" w:rsidRPr="00E745AE">
        <w:rPr>
          <w:sz w:val="25"/>
          <w:szCs w:val="25"/>
        </w:rPr>
        <w:t>value placed on ‘economic capital’ to individuals as well businesses. Loynes</w:t>
      </w:r>
      <w:r w:rsidR="00E5009D" w:rsidRPr="00E745AE">
        <w:rPr>
          <w:sz w:val="25"/>
          <w:szCs w:val="25"/>
        </w:rPr>
        <w:t xml:space="preserve"> (</w:t>
      </w:r>
      <w:r w:rsidR="00F7595A" w:rsidRPr="00E745AE">
        <w:rPr>
          <w:sz w:val="25"/>
          <w:szCs w:val="25"/>
        </w:rPr>
        <w:t>200</w:t>
      </w:r>
      <w:r w:rsidR="00E37F57" w:rsidRPr="00E745AE">
        <w:rPr>
          <w:sz w:val="25"/>
          <w:szCs w:val="25"/>
        </w:rPr>
        <w:t>7</w:t>
      </w:r>
      <w:r w:rsidR="00F7595A" w:rsidRPr="00E745AE">
        <w:rPr>
          <w:sz w:val="25"/>
          <w:szCs w:val="25"/>
        </w:rPr>
        <w:t xml:space="preserve">) </w:t>
      </w:r>
      <w:r w:rsidR="00360248" w:rsidRPr="00E745AE">
        <w:rPr>
          <w:sz w:val="25"/>
          <w:szCs w:val="25"/>
        </w:rPr>
        <w:t>also suggests that through focusing on the need to ‘market’ outdoor education</w:t>
      </w:r>
      <w:r w:rsidR="00541D0C" w:rsidRPr="00E745AE">
        <w:rPr>
          <w:sz w:val="25"/>
          <w:szCs w:val="25"/>
        </w:rPr>
        <w:t xml:space="preserve">, through </w:t>
      </w:r>
      <w:r w:rsidR="00360248" w:rsidRPr="00E745AE">
        <w:rPr>
          <w:sz w:val="25"/>
          <w:szCs w:val="25"/>
        </w:rPr>
        <w:t>making the experience into a product</w:t>
      </w:r>
      <w:r w:rsidR="009C7F7E" w:rsidRPr="00E745AE">
        <w:rPr>
          <w:sz w:val="25"/>
          <w:szCs w:val="25"/>
        </w:rPr>
        <w:t>,</w:t>
      </w:r>
      <w:r w:rsidR="00360248" w:rsidRPr="00E745AE">
        <w:rPr>
          <w:sz w:val="25"/>
          <w:szCs w:val="25"/>
        </w:rPr>
        <w:t xml:space="preserve"> </w:t>
      </w:r>
      <w:r w:rsidR="00C5648D" w:rsidRPr="00E745AE">
        <w:rPr>
          <w:sz w:val="25"/>
          <w:szCs w:val="25"/>
        </w:rPr>
        <w:t>the</w:t>
      </w:r>
      <w:r w:rsidR="009C7F7E" w:rsidRPr="00E745AE">
        <w:rPr>
          <w:sz w:val="25"/>
          <w:szCs w:val="25"/>
        </w:rPr>
        <w:t xml:space="preserve"> central values</w:t>
      </w:r>
      <w:r w:rsidR="00C5648D" w:rsidRPr="00E745AE">
        <w:rPr>
          <w:sz w:val="25"/>
          <w:szCs w:val="25"/>
        </w:rPr>
        <w:t xml:space="preserve"> of experiential learning</w:t>
      </w:r>
      <w:r w:rsidR="00360248" w:rsidRPr="00E745AE">
        <w:rPr>
          <w:sz w:val="25"/>
          <w:szCs w:val="25"/>
        </w:rPr>
        <w:t xml:space="preserve"> are lost.</w:t>
      </w:r>
      <w:r w:rsidR="00541D0C" w:rsidRPr="00E745AE">
        <w:rPr>
          <w:sz w:val="25"/>
          <w:szCs w:val="25"/>
        </w:rPr>
        <w:t xml:space="preserve"> </w:t>
      </w:r>
      <w:r w:rsidR="00765D30" w:rsidRPr="00E745AE">
        <w:rPr>
          <w:sz w:val="25"/>
          <w:szCs w:val="25"/>
        </w:rPr>
        <w:t xml:space="preserve">As a result, it could be considered a </w:t>
      </w:r>
      <w:r w:rsidR="00712419" w:rsidRPr="00E745AE">
        <w:rPr>
          <w:sz w:val="25"/>
          <w:szCs w:val="25"/>
        </w:rPr>
        <w:t xml:space="preserve">hegemonic </w:t>
      </w:r>
      <w:r w:rsidR="00765D30" w:rsidRPr="00E745AE">
        <w:rPr>
          <w:sz w:val="25"/>
          <w:szCs w:val="25"/>
        </w:rPr>
        <w:t xml:space="preserve">struggle </w:t>
      </w:r>
      <w:r w:rsidR="00712419" w:rsidRPr="00E745AE">
        <w:rPr>
          <w:sz w:val="25"/>
          <w:szCs w:val="25"/>
        </w:rPr>
        <w:t>between</w:t>
      </w:r>
      <w:r w:rsidR="004C078D" w:rsidRPr="00E745AE">
        <w:rPr>
          <w:sz w:val="25"/>
          <w:szCs w:val="25"/>
        </w:rPr>
        <w:t xml:space="preserve"> </w:t>
      </w:r>
      <w:r w:rsidR="00360248" w:rsidRPr="00E745AE">
        <w:rPr>
          <w:sz w:val="25"/>
          <w:szCs w:val="25"/>
        </w:rPr>
        <w:t>commercial and capitalist need</w:t>
      </w:r>
      <w:r w:rsidR="00116839" w:rsidRPr="00E745AE">
        <w:rPr>
          <w:sz w:val="25"/>
          <w:szCs w:val="25"/>
        </w:rPr>
        <w:t>s</w:t>
      </w:r>
      <w:r w:rsidR="00360248" w:rsidRPr="00E745AE">
        <w:rPr>
          <w:sz w:val="25"/>
          <w:szCs w:val="25"/>
        </w:rPr>
        <w:t xml:space="preserve"> to</w:t>
      </w:r>
      <w:r w:rsidR="00B519D0" w:rsidRPr="00E745AE">
        <w:rPr>
          <w:sz w:val="25"/>
          <w:szCs w:val="25"/>
        </w:rPr>
        <w:t xml:space="preserve"> compete as a business</w:t>
      </w:r>
      <w:r w:rsidR="00E06009" w:rsidRPr="00E745AE">
        <w:rPr>
          <w:sz w:val="25"/>
          <w:szCs w:val="25"/>
        </w:rPr>
        <w:t>. This</w:t>
      </w:r>
      <w:r w:rsidR="00B519D0" w:rsidRPr="00E745AE">
        <w:rPr>
          <w:sz w:val="25"/>
          <w:szCs w:val="25"/>
        </w:rPr>
        <w:t xml:space="preserve"> </w:t>
      </w:r>
      <w:r w:rsidR="00E517C7" w:rsidRPr="00E745AE">
        <w:rPr>
          <w:sz w:val="25"/>
          <w:szCs w:val="25"/>
        </w:rPr>
        <w:t>could result in the</w:t>
      </w:r>
      <w:r w:rsidR="00360248" w:rsidRPr="00E745AE">
        <w:rPr>
          <w:sz w:val="25"/>
          <w:szCs w:val="25"/>
        </w:rPr>
        <w:t xml:space="preserve"> deliver</w:t>
      </w:r>
      <w:r w:rsidR="00E517C7" w:rsidRPr="00E745AE">
        <w:rPr>
          <w:sz w:val="25"/>
          <w:szCs w:val="25"/>
        </w:rPr>
        <w:t>y of</w:t>
      </w:r>
      <w:r w:rsidR="00360248" w:rsidRPr="00E745AE">
        <w:rPr>
          <w:sz w:val="25"/>
          <w:szCs w:val="25"/>
        </w:rPr>
        <w:t xml:space="preserve"> sessions that </w:t>
      </w:r>
      <w:r w:rsidR="006C71A4" w:rsidRPr="00E745AE">
        <w:rPr>
          <w:sz w:val="25"/>
          <w:szCs w:val="25"/>
        </w:rPr>
        <w:t xml:space="preserve">are </w:t>
      </w:r>
      <w:r w:rsidR="001A78B4" w:rsidRPr="00E745AE">
        <w:rPr>
          <w:sz w:val="25"/>
          <w:szCs w:val="25"/>
        </w:rPr>
        <w:t xml:space="preserve">repetitive </w:t>
      </w:r>
      <w:r w:rsidR="00FC79A5" w:rsidRPr="00E745AE">
        <w:rPr>
          <w:sz w:val="25"/>
          <w:szCs w:val="25"/>
        </w:rPr>
        <w:t xml:space="preserve">and </w:t>
      </w:r>
      <w:r w:rsidR="006C71A4" w:rsidRPr="00E745AE">
        <w:rPr>
          <w:sz w:val="25"/>
          <w:szCs w:val="25"/>
        </w:rPr>
        <w:t xml:space="preserve">consistent </w:t>
      </w:r>
      <w:r w:rsidR="00E06009" w:rsidRPr="00E745AE">
        <w:rPr>
          <w:sz w:val="25"/>
          <w:szCs w:val="25"/>
        </w:rPr>
        <w:t xml:space="preserve">and could use the negative characteristics </w:t>
      </w:r>
      <w:r w:rsidR="00C34762" w:rsidRPr="00E745AE">
        <w:rPr>
          <w:sz w:val="25"/>
          <w:szCs w:val="25"/>
        </w:rPr>
        <w:t>outlines in the</w:t>
      </w:r>
      <w:r w:rsidR="00E06009" w:rsidRPr="00E745AE">
        <w:rPr>
          <w:sz w:val="25"/>
          <w:szCs w:val="25"/>
        </w:rPr>
        <w:t xml:space="preserve"> algorithmic paradigm of ‘fixed outcomes’ </w:t>
      </w:r>
      <w:r w:rsidR="00D74C99" w:rsidRPr="00E745AE">
        <w:rPr>
          <w:sz w:val="25"/>
          <w:szCs w:val="25"/>
        </w:rPr>
        <w:t xml:space="preserve">that are </w:t>
      </w:r>
      <w:r w:rsidR="00D8615F" w:rsidRPr="00E745AE">
        <w:rPr>
          <w:sz w:val="25"/>
          <w:szCs w:val="25"/>
        </w:rPr>
        <w:t>easy to achieve for all individuals</w:t>
      </w:r>
      <w:r w:rsidR="00C34762" w:rsidRPr="00E745AE">
        <w:rPr>
          <w:sz w:val="25"/>
          <w:szCs w:val="25"/>
        </w:rPr>
        <w:t xml:space="preserve"> (Loynes</w:t>
      </w:r>
      <w:r w:rsidR="00432ADC" w:rsidRPr="00E745AE">
        <w:rPr>
          <w:sz w:val="25"/>
          <w:szCs w:val="25"/>
        </w:rPr>
        <w:t>, 200</w:t>
      </w:r>
      <w:r w:rsidR="00FC79A5" w:rsidRPr="00E745AE">
        <w:rPr>
          <w:sz w:val="25"/>
          <w:szCs w:val="25"/>
        </w:rPr>
        <w:t>2</w:t>
      </w:r>
      <w:r w:rsidR="00C34762" w:rsidRPr="00E745AE">
        <w:rPr>
          <w:sz w:val="25"/>
          <w:szCs w:val="25"/>
        </w:rPr>
        <w:t>)</w:t>
      </w:r>
      <w:r w:rsidR="00D8615F" w:rsidRPr="00E745AE">
        <w:rPr>
          <w:sz w:val="25"/>
          <w:szCs w:val="25"/>
        </w:rPr>
        <w:t xml:space="preserve">. </w:t>
      </w:r>
      <w:r w:rsidR="00E517C7" w:rsidRPr="00E745AE">
        <w:rPr>
          <w:sz w:val="25"/>
          <w:szCs w:val="25"/>
        </w:rPr>
        <w:lastRenderedPageBreak/>
        <w:t xml:space="preserve">Conflicting against this, </w:t>
      </w:r>
      <w:r w:rsidR="001A3ADD" w:rsidRPr="00E745AE">
        <w:rPr>
          <w:sz w:val="25"/>
          <w:szCs w:val="25"/>
        </w:rPr>
        <w:t xml:space="preserve">is the experiential education models that suggest </w:t>
      </w:r>
      <w:r w:rsidR="00360248" w:rsidRPr="00E745AE">
        <w:rPr>
          <w:sz w:val="25"/>
          <w:szCs w:val="25"/>
        </w:rPr>
        <w:t>provi</w:t>
      </w:r>
      <w:r w:rsidR="001A3ADD" w:rsidRPr="00E745AE">
        <w:rPr>
          <w:sz w:val="25"/>
          <w:szCs w:val="25"/>
        </w:rPr>
        <w:t>din</w:t>
      </w:r>
      <w:r w:rsidR="001E22E8" w:rsidRPr="00E745AE">
        <w:rPr>
          <w:sz w:val="25"/>
          <w:szCs w:val="25"/>
        </w:rPr>
        <w:t xml:space="preserve">g </w:t>
      </w:r>
      <w:r w:rsidR="00360248" w:rsidRPr="00E745AE">
        <w:rPr>
          <w:sz w:val="25"/>
          <w:szCs w:val="25"/>
        </w:rPr>
        <w:t>‘meaningful’ experiences</w:t>
      </w:r>
      <w:r w:rsidR="001E22E8" w:rsidRPr="00E745AE">
        <w:rPr>
          <w:sz w:val="25"/>
          <w:szCs w:val="25"/>
        </w:rPr>
        <w:t>’</w:t>
      </w:r>
      <w:r w:rsidR="0061200C" w:rsidRPr="00E745AE">
        <w:rPr>
          <w:sz w:val="25"/>
          <w:szCs w:val="25"/>
        </w:rPr>
        <w:t xml:space="preserve"> </w:t>
      </w:r>
      <w:r w:rsidR="001E22E8" w:rsidRPr="00E745AE">
        <w:rPr>
          <w:sz w:val="25"/>
          <w:szCs w:val="25"/>
        </w:rPr>
        <w:t>that are bespoke and tailored to individuals</w:t>
      </w:r>
      <w:r w:rsidR="0061200C" w:rsidRPr="00E745AE">
        <w:rPr>
          <w:sz w:val="25"/>
          <w:szCs w:val="25"/>
        </w:rPr>
        <w:t xml:space="preserve"> </w:t>
      </w:r>
      <w:r w:rsidR="0061200C" w:rsidRPr="00E745AE">
        <w:rPr>
          <w:sz w:val="24"/>
          <w:szCs w:val="24"/>
        </w:rPr>
        <w:t>(</w:t>
      </w:r>
      <w:r w:rsidR="0061200C" w:rsidRPr="00E745AE">
        <w:rPr>
          <w:rFonts w:cstheme="minorHAnsi"/>
          <w:sz w:val="24"/>
          <w:szCs w:val="24"/>
        </w:rPr>
        <w:t>Allison and Telford, 2005)</w:t>
      </w:r>
      <w:r w:rsidR="001E22E8" w:rsidRPr="00E745AE">
        <w:rPr>
          <w:sz w:val="25"/>
          <w:szCs w:val="25"/>
        </w:rPr>
        <w:t xml:space="preserve">. When looking at these two elements it could be concluded that </w:t>
      </w:r>
      <w:r w:rsidR="001C2E31" w:rsidRPr="00E745AE">
        <w:rPr>
          <w:sz w:val="25"/>
          <w:szCs w:val="25"/>
        </w:rPr>
        <w:t xml:space="preserve">the </w:t>
      </w:r>
      <w:r w:rsidR="00360248" w:rsidRPr="00E745AE">
        <w:rPr>
          <w:sz w:val="25"/>
          <w:szCs w:val="25"/>
        </w:rPr>
        <w:t>value of effective education</w:t>
      </w:r>
      <w:r w:rsidR="001C2E31" w:rsidRPr="00E745AE">
        <w:rPr>
          <w:sz w:val="25"/>
          <w:szCs w:val="25"/>
        </w:rPr>
        <w:t xml:space="preserve"> becomes less important tha</w:t>
      </w:r>
      <w:r w:rsidR="00E06009" w:rsidRPr="00E745AE">
        <w:rPr>
          <w:sz w:val="25"/>
          <w:szCs w:val="25"/>
        </w:rPr>
        <w:t>n</w:t>
      </w:r>
      <w:r w:rsidR="00360248" w:rsidRPr="00E745AE">
        <w:rPr>
          <w:sz w:val="25"/>
          <w:szCs w:val="25"/>
        </w:rPr>
        <w:t xml:space="preserve"> the need to meet demands of making </w:t>
      </w:r>
      <w:r w:rsidR="001C2E31" w:rsidRPr="00E745AE">
        <w:rPr>
          <w:sz w:val="25"/>
          <w:szCs w:val="25"/>
        </w:rPr>
        <w:t>a profit</w:t>
      </w:r>
      <w:r w:rsidR="00360248" w:rsidRPr="00E745AE">
        <w:rPr>
          <w:sz w:val="25"/>
          <w:szCs w:val="25"/>
        </w:rPr>
        <w:t xml:space="preserve">. </w:t>
      </w:r>
      <w:r w:rsidR="00E52B7D" w:rsidRPr="00E745AE">
        <w:rPr>
          <w:sz w:val="25"/>
          <w:szCs w:val="25"/>
        </w:rPr>
        <w:t xml:space="preserve">Furthermore, </w:t>
      </w:r>
      <w:r w:rsidR="00605A22" w:rsidRPr="00E745AE">
        <w:rPr>
          <w:sz w:val="25"/>
          <w:szCs w:val="25"/>
        </w:rPr>
        <w:t>in looking at the</w:t>
      </w:r>
      <w:r w:rsidR="00E52B7D" w:rsidRPr="00E745AE">
        <w:rPr>
          <w:sz w:val="25"/>
          <w:szCs w:val="25"/>
        </w:rPr>
        <w:t xml:space="preserve"> marketed version of outdoor education </w:t>
      </w:r>
      <w:r w:rsidR="00605A22" w:rsidRPr="00E745AE">
        <w:rPr>
          <w:sz w:val="25"/>
          <w:szCs w:val="25"/>
        </w:rPr>
        <w:t>t</w:t>
      </w:r>
      <w:r w:rsidR="00B7633C" w:rsidRPr="00E745AE">
        <w:rPr>
          <w:sz w:val="25"/>
          <w:szCs w:val="25"/>
        </w:rPr>
        <w:t>h</w:t>
      </w:r>
      <w:r w:rsidR="00605A22" w:rsidRPr="00E745AE">
        <w:rPr>
          <w:sz w:val="25"/>
          <w:szCs w:val="25"/>
        </w:rPr>
        <w:t xml:space="preserve">ere </w:t>
      </w:r>
      <w:r w:rsidR="006A77E2" w:rsidRPr="00E745AE">
        <w:rPr>
          <w:sz w:val="25"/>
          <w:szCs w:val="25"/>
        </w:rPr>
        <w:t xml:space="preserve">could be a clear </w:t>
      </w:r>
      <w:r w:rsidR="00567A2A">
        <w:rPr>
          <w:sz w:val="25"/>
          <w:szCs w:val="25"/>
        </w:rPr>
        <w:t xml:space="preserve">view </w:t>
      </w:r>
      <w:r w:rsidR="0042568C" w:rsidRPr="00E745AE">
        <w:rPr>
          <w:sz w:val="25"/>
          <w:szCs w:val="25"/>
        </w:rPr>
        <w:t xml:space="preserve">that there is a struggle between the aesthetic </w:t>
      </w:r>
      <w:r w:rsidR="003D4D5F" w:rsidRPr="00E745AE">
        <w:rPr>
          <w:sz w:val="25"/>
          <w:szCs w:val="25"/>
        </w:rPr>
        <w:t>of nature desired by society</w:t>
      </w:r>
      <w:r w:rsidR="008C0DC5" w:rsidRPr="00E745AE">
        <w:rPr>
          <w:sz w:val="25"/>
          <w:szCs w:val="25"/>
        </w:rPr>
        <w:t xml:space="preserve"> through hegemony</w:t>
      </w:r>
      <w:r w:rsidR="003D4D5F" w:rsidRPr="00E745AE">
        <w:rPr>
          <w:sz w:val="25"/>
          <w:szCs w:val="25"/>
        </w:rPr>
        <w:t xml:space="preserve"> and the sustainability </w:t>
      </w:r>
      <w:r w:rsidR="00860DB7" w:rsidRPr="00E745AE">
        <w:rPr>
          <w:sz w:val="25"/>
          <w:szCs w:val="25"/>
        </w:rPr>
        <w:t xml:space="preserve">of outdoor experiential learning. </w:t>
      </w:r>
      <w:r w:rsidR="00A6284C" w:rsidRPr="00E745AE">
        <w:rPr>
          <w:sz w:val="25"/>
          <w:szCs w:val="25"/>
        </w:rPr>
        <w:t xml:space="preserve"> </w:t>
      </w:r>
    </w:p>
    <w:p w14:paraId="78E80A94" w14:textId="7333FBF3" w:rsidR="00825EE6" w:rsidRPr="00E745AE" w:rsidRDefault="004026E9" w:rsidP="00BC4FAD">
      <w:pPr>
        <w:tabs>
          <w:tab w:val="right" w:pos="9026"/>
        </w:tabs>
        <w:rPr>
          <w:sz w:val="25"/>
          <w:szCs w:val="25"/>
        </w:rPr>
      </w:pPr>
      <w:r w:rsidRPr="00E745AE">
        <w:rPr>
          <w:sz w:val="25"/>
          <w:szCs w:val="25"/>
        </w:rPr>
        <w:t>A</w:t>
      </w:r>
      <w:r w:rsidR="00C97B80" w:rsidRPr="00E745AE">
        <w:rPr>
          <w:sz w:val="25"/>
          <w:szCs w:val="25"/>
        </w:rPr>
        <w:t>rguably</w:t>
      </w:r>
      <w:r w:rsidRPr="00E745AE">
        <w:rPr>
          <w:sz w:val="25"/>
          <w:szCs w:val="25"/>
        </w:rPr>
        <w:t>,</w:t>
      </w:r>
      <w:r w:rsidR="00BC1DAF" w:rsidRPr="00E745AE">
        <w:rPr>
          <w:sz w:val="25"/>
          <w:szCs w:val="25"/>
        </w:rPr>
        <w:t xml:space="preserve"> this approach </w:t>
      </w:r>
      <w:r w:rsidR="00BA6E1B" w:rsidRPr="00E745AE">
        <w:rPr>
          <w:sz w:val="25"/>
          <w:szCs w:val="25"/>
        </w:rPr>
        <w:t xml:space="preserve">could be considered </w:t>
      </w:r>
      <w:r w:rsidR="00BC1DAF" w:rsidRPr="00E745AE">
        <w:rPr>
          <w:sz w:val="25"/>
          <w:szCs w:val="25"/>
        </w:rPr>
        <w:t>successful</w:t>
      </w:r>
      <w:r w:rsidR="00BA6E1B" w:rsidRPr="00E745AE">
        <w:rPr>
          <w:sz w:val="25"/>
          <w:szCs w:val="25"/>
        </w:rPr>
        <w:t xml:space="preserve"> and popular as it meets the demands of </w:t>
      </w:r>
      <w:r w:rsidR="00567A2A">
        <w:rPr>
          <w:sz w:val="25"/>
          <w:szCs w:val="25"/>
        </w:rPr>
        <w:t xml:space="preserve">those </w:t>
      </w:r>
      <w:r w:rsidR="00687950" w:rsidRPr="00E745AE">
        <w:rPr>
          <w:sz w:val="25"/>
          <w:szCs w:val="25"/>
        </w:rPr>
        <w:t xml:space="preserve">who are not willing to engage. </w:t>
      </w:r>
      <w:r w:rsidR="00E666BE" w:rsidRPr="00E745AE">
        <w:rPr>
          <w:sz w:val="25"/>
          <w:szCs w:val="25"/>
        </w:rPr>
        <w:t xml:space="preserve">One of the key elements of </w:t>
      </w:r>
      <w:r w:rsidR="00F624A8" w:rsidRPr="00E745AE">
        <w:rPr>
          <w:sz w:val="25"/>
          <w:szCs w:val="25"/>
        </w:rPr>
        <w:t>Dew</w:t>
      </w:r>
      <w:r w:rsidR="00DF124A">
        <w:rPr>
          <w:sz w:val="25"/>
          <w:szCs w:val="25"/>
        </w:rPr>
        <w:t>e</w:t>
      </w:r>
      <w:r w:rsidR="00F624A8" w:rsidRPr="00E745AE">
        <w:rPr>
          <w:sz w:val="25"/>
          <w:szCs w:val="25"/>
        </w:rPr>
        <w:t>y’s</w:t>
      </w:r>
      <w:r w:rsidR="00987936" w:rsidRPr="00E745AE">
        <w:rPr>
          <w:sz w:val="25"/>
          <w:szCs w:val="25"/>
        </w:rPr>
        <w:t xml:space="preserve"> approach to experiential learning is t</w:t>
      </w:r>
      <w:r w:rsidR="00C1599A" w:rsidRPr="00E745AE">
        <w:rPr>
          <w:sz w:val="25"/>
          <w:szCs w:val="25"/>
        </w:rPr>
        <w:t>hat the ‘motivation m</w:t>
      </w:r>
      <w:r w:rsidR="00C97B80" w:rsidRPr="00E745AE">
        <w:rPr>
          <w:sz w:val="25"/>
          <w:szCs w:val="25"/>
        </w:rPr>
        <w:t xml:space="preserve">ust come from the individual’ </w:t>
      </w:r>
      <w:r w:rsidR="00AC6950" w:rsidRPr="00E745AE">
        <w:rPr>
          <w:sz w:val="25"/>
          <w:szCs w:val="25"/>
        </w:rPr>
        <w:t>(</w:t>
      </w:r>
      <w:proofErr w:type="spellStart"/>
      <w:r w:rsidR="00AC6950" w:rsidRPr="00E745AE">
        <w:rPr>
          <w:sz w:val="25"/>
          <w:szCs w:val="25"/>
        </w:rPr>
        <w:t>Wurdinger</w:t>
      </w:r>
      <w:proofErr w:type="spellEnd"/>
      <w:r w:rsidR="00AC6950" w:rsidRPr="00E745AE">
        <w:rPr>
          <w:sz w:val="25"/>
          <w:szCs w:val="25"/>
        </w:rPr>
        <w:t>, 1997) which is supported by Mathur’</w:t>
      </w:r>
      <w:r w:rsidR="00E7386A" w:rsidRPr="00E745AE">
        <w:rPr>
          <w:sz w:val="25"/>
          <w:szCs w:val="25"/>
        </w:rPr>
        <w:t>s</w:t>
      </w:r>
      <w:r w:rsidR="00BC5C04" w:rsidRPr="00E745AE">
        <w:rPr>
          <w:sz w:val="25"/>
          <w:szCs w:val="25"/>
        </w:rPr>
        <w:t xml:space="preserve"> (2002)</w:t>
      </w:r>
      <w:r w:rsidR="00E7386A" w:rsidRPr="00E745AE">
        <w:rPr>
          <w:sz w:val="25"/>
          <w:szCs w:val="25"/>
        </w:rPr>
        <w:t xml:space="preserve"> argument that </w:t>
      </w:r>
      <w:r w:rsidR="005B417C" w:rsidRPr="00E745AE">
        <w:rPr>
          <w:sz w:val="25"/>
          <w:szCs w:val="25"/>
        </w:rPr>
        <w:t xml:space="preserve">the historical influence of the algorithmic paradigm has allowed the </w:t>
      </w:r>
      <w:r w:rsidR="001C4826" w:rsidRPr="00E745AE">
        <w:rPr>
          <w:sz w:val="25"/>
          <w:szCs w:val="25"/>
        </w:rPr>
        <w:t>idea of learning ‘superficial skills</w:t>
      </w:r>
      <w:r w:rsidR="00BA6E1B" w:rsidRPr="00E745AE">
        <w:rPr>
          <w:sz w:val="25"/>
          <w:szCs w:val="25"/>
        </w:rPr>
        <w:t>.</w:t>
      </w:r>
      <w:r w:rsidR="001C4826" w:rsidRPr="00E745AE">
        <w:rPr>
          <w:sz w:val="25"/>
          <w:szCs w:val="25"/>
        </w:rPr>
        <w:t>’</w:t>
      </w:r>
      <w:r w:rsidR="00BA6E1B" w:rsidRPr="00E745AE">
        <w:rPr>
          <w:sz w:val="25"/>
          <w:szCs w:val="25"/>
        </w:rPr>
        <w:t xml:space="preserve"> </w:t>
      </w:r>
      <w:r w:rsidR="00FC54FB" w:rsidRPr="00E745AE">
        <w:rPr>
          <w:sz w:val="25"/>
          <w:szCs w:val="25"/>
        </w:rPr>
        <w:t xml:space="preserve">This is also </w:t>
      </w:r>
      <w:r w:rsidR="007D4266" w:rsidRPr="00E745AE">
        <w:rPr>
          <w:sz w:val="25"/>
          <w:szCs w:val="25"/>
        </w:rPr>
        <w:t>confirmed</w:t>
      </w:r>
      <w:r w:rsidR="00FC54FB" w:rsidRPr="00E745AE">
        <w:rPr>
          <w:sz w:val="25"/>
          <w:szCs w:val="25"/>
        </w:rPr>
        <w:t xml:space="preserve"> </w:t>
      </w:r>
      <w:r w:rsidR="00C60A5C" w:rsidRPr="00E745AE">
        <w:rPr>
          <w:sz w:val="25"/>
          <w:szCs w:val="25"/>
        </w:rPr>
        <w:t xml:space="preserve">by the concept </w:t>
      </w:r>
      <w:r w:rsidR="00FC54FB" w:rsidRPr="00E745AE">
        <w:rPr>
          <w:sz w:val="25"/>
          <w:szCs w:val="25"/>
        </w:rPr>
        <w:t>individuals seek the ‘instant gratification of a thrill’ when participating in outdoor activities than the value of the experience (Pikes and Beam</w:t>
      </w:r>
      <w:r w:rsidR="00F65874" w:rsidRPr="00E745AE">
        <w:rPr>
          <w:sz w:val="25"/>
          <w:szCs w:val="25"/>
        </w:rPr>
        <w:t>e</w:t>
      </w:r>
      <w:r w:rsidR="00FC54FB" w:rsidRPr="00E745AE">
        <w:rPr>
          <w:sz w:val="25"/>
          <w:szCs w:val="25"/>
        </w:rPr>
        <w:t>s, 2013.)</w:t>
      </w:r>
      <w:r w:rsidR="007D4266" w:rsidRPr="00E745AE">
        <w:rPr>
          <w:sz w:val="25"/>
          <w:szCs w:val="25"/>
        </w:rPr>
        <w:t xml:space="preserve"> Whilst </w:t>
      </w:r>
      <w:r w:rsidR="0068146E" w:rsidRPr="00E745AE">
        <w:rPr>
          <w:sz w:val="25"/>
          <w:szCs w:val="25"/>
        </w:rPr>
        <w:t>companies u</w:t>
      </w:r>
      <w:r w:rsidR="005D0912" w:rsidRPr="00E745AE">
        <w:rPr>
          <w:sz w:val="25"/>
          <w:szCs w:val="25"/>
        </w:rPr>
        <w:t>s</w:t>
      </w:r>
      <w:r w:rsidR="007D4266" w:rsidRPr="00E745AE">
        <w:rPr>
          <w:sz w:val="25"/>
          <w:szCs w:val="25"/>
        </w:rPr>
        <w:t xml:space="preserve">e </w:t>
      </w:r>
      <w:r w:rsidR="005D0912" w:rsidRPr="00E745AE">
        <w:rPr>
          <w:sz w:val="25"/>
          <w:szCs w:val="25"/>
        </w:rPr>
        <w:t xml:space="preserve">marketing techniques and cultural texts </w:t>
      </w:r>
      <w:r w:rsidR="007D4266" w:rsidRPr="00E745AE">
        <w:rPr>
          <w:sz w:val="25"/>
          <w:szCs w:val="25"/>
        </w:rPr>
        <w:t xml:space="preserve">to create </w:t>
      </w:r>
      <w:r w:rsidR="00F95085" w:rsidRPr="00E745AE">
        <w:rPr>
          <w:sz w:val="25"/>
          <w:szCs w:val="25"/>
        </w:rPr>
        <w:t>an idealised</w:t>
      </w:r>
      <w:r w:rsidR="005D0912" w:rsidRPr="00E745AE">
        <w:rPr>
          <w:sz w:val="25"/>
          <w:szCs w:val="25"/>
        </w:rPr>
        <w:t xml:space="preserve"> view of </w:t>
      </w:r>
      <w:r w:rsidR="00CF4F95" w:rsidRPr="00E745AE">
        <w:rPr>
          <w:sz w:val="25"/>
          <w:szCs w:val="25"/>
        </w:rPr>
        <w:t>thrill and risk</w:t>
      </w:r>
      <w:r w:rsidR="007D4266" w:rsidRPr="00E745AE">
        <w:rPr>
          <w:sz w:val="25"/>
          <w:szCs w:val="25"/>
        </w:rPr>
        <w:t xml:space="preserve"> it also </w:t>
      </w:r>
      <w:r w:rsidR="004929F0" w:rsidRPr="00E745AE">
        <w:rPr>
          <w:sz w:val="25"/>
          <w:szCs w:val="25"/>
        </w:rPr>
        <w:t xml:space="preserve">confirms </w:t>
      </w:r>
      <w:r w:rsidR="007D4266" w:rsidRPr="00E745AE">
        <w:rPr>
          <w:sz w:val="25"/>
          <w:szCs w:val="25"/>
        </w:rPr>
        <w:t>an accepted</w:t>
      </w:r>
      <w:r w:rsidR="003E659B" w:rsidRPr="00E745AE">
        <w:rPr>
          <w:sz w:val="25"/>
          <w:szCs w:val="25"/>
        </w:rPr>
        <w:t xml:space="preserve"> hegemonic</w:t>
      </w:r>
      <w:r w:rsidR="004929F0" w:rsidRPr="00E745AE">
        <w:rPr>
          <w:sz w:val="25"/>
          <w:szCs w:val="25"/>
        </w:rPr>
        <w:t xml:space="preserve"> ideology within society that </w:t>
      </w:r>
      <w:r w:rsidR="005B1352" w:rsidRPr="00E745AE">
        <w:rPr>
          <w:sz w:val="25"/>
          <w:szCs w:val="25"/>
        </w:rPr>
        <w:t xml:space="preserve">these </w:t>
      </w:r>
      <w:r w:rsidR="00873C27" w:rsidRPr="00E745AE">
        <w:rPr>
          <w:sz w:val="25"/>
          <w:szCs w:val="25"/>
        </w:rPr>
        <w:t>artificial surface level experiences are what they desire</w:t>
      </w:r>
      <w:r w:rsidR="003E659B" w:rsidRPr="00E745AE">
        <w:rPr>
          <w:sz w:val="25"/>
          <w:szCs w:val="25"/>
        </w:rPr>
        <w:t>. In order</w:t>
      </w:r>
      <w:r w:rsidR="00873C27" w:rsidRPr="00E745AE">
        <w:rPr>
          <w:sz w:val="25"/>
          <w:szCs w:val="25"/>
        </w:rPr>
        <w:t xml:space="preserve"> to </w:t>
      </w:r>
      <w:r w:rsidR="00F624A8" w:rsidRPr="00E745AE">
        <w:rPr>
          <w:sz w:val="25"/>
          <w:szCs w:val="25"/>
        </w:rPr>
        <w:t>conform to the dominant views</w:t>
      </w:r>
      <w:r w:rsidR="003E659B" w:rsidRPr="00E745AE">
        <w:rPr>
          <w:sz w:val="25"/>
          <w:szCs w:val="25"/>
        </w:rPr>
        <w:t xml:space="preserve">, </w:t>
      </w:r>
      <w:r w:rsidR="007F6AAB" w:rsidRPr="00E745AE">
        <w:rPr>
          <w:sz w:val="25"/>
          <w:szCs w:val="25"/>
        </w:rPr>
        <w:t xml:space="preserve">there is a likelihood that </w:t>
      </w:r>
      <w:r w:rsidR="00C468B4" w:rsidRPr="00E745AE">
        <w:rPr>
          <w:sz w:val="25"/>
          <w:szCs w:val="25"/>
        </w:rPr>
        <w:t>individuals</w:t>
      </w:r>
      <w:r w:rsidR="007F6AAB" w:rsidRPr="00E745AE">
        <w:rPr>
          <w:sz w:val="25"/>
          <w:szCs w:val="25"/>
        </w:rPr>
        <w:t xml:space="preserve"> will </w:t>
      </w:r>
      <w:r w:rsidR="00C468B4" w:rsidRPr="00E745AE">
        <w:rPr>
          <w:sz w:val="25"/>
          <w:szCs w:val="25"/>
        </w:rPr>
        <w:t xml:space="preserve">actively </w:t>
      </w:r>
      <w:r w:rsidR="007F6AAB" w:rsidRPr="00E745AE">
        <w:rPr>
          <w:sz w:val="25"/>
          <w:szCs w:val="25"/>
        </w:rPr>
        <w:t>seek these</w:t>
      </w:r>
      <w:r w:rsidR="00C468B4" w:rsidRPr="00E745AE">
        <w:rPr>
          <w:sz w:val="25"/>
          <w:szCs w:val="25"/>
        </w:rPr>
        <w:t xml:space="preserve"> quick </w:t>
      </w:r>
      <w:r w:rsidR="001C2DFF" w:rsidRPr="00E745AE">
        <w:rPr>
          <w:sz w:val="25"/>
          <w:szCs w:val="25"/>
        </w:rPr>
        <w:t xml:space="preserve">sessions </w:t>
      </w:r>
      <w:r w:rsidR="003E659B" w:rsidRPr="00E745AE">
        <w:rPr>
          <w:sz w:val="25"/>
          <w:szCs w:val="25"/>
        </w:rPr>
        <w:t>r</w:t>
      </w:r>
      <w:r w:rsidR="00946F43" w:rsidRPr="00E745AE">
        <w:rPr>
          <w:sz w:val="25"/>
          <w:szCs w:val="25"/>
        </w:rPr>
        <w:t xml:space="preserve">ather than </w:t>
      </w:r>
      <w:r w:rsidR="00C468B4" w:rsidRPr="00E745AE">
        <w:rPr>
          <w:sz w:val="25"/>
          <w:szCs w:val="25"/>
        </w:rPr>
        <w:t xml:space="preserve">opting </w:t>
      </w:r>
      <w:r w:rsidR="001C2DFF" w:rsidRPr="00E745AE">
        <w:rPr>
          <w:sz w:val="25"/>
          <w:szCs w:val="25"/>
        </w:rPr>
        <w:t xml:space="preserve">for </w:t>
      </w:r>
      <w:r w:rsidR="00946F43" w:rsidRPr="00E745AE">
        <w:rPr>
          <w:sz w:val="25"/>
          <w:szCs w:val="25"/>
        </w:rPr>
        <w:t xml:space="preserve">the more meaningful experiences that </w:t>
      </w:r>
      <w:r w:rsidR="00D12A3F" w:rsidRPr="00E745AE">
        <w:rPr>
          <w:sz w:val="25"/>
          <w:szCs w:val="25"/>
        </w:rPr>
        <w:t xml:space="preserve">could provide more valuable and sustainable education. </w:t>
      </w:r>
    </w:p>
    <w:p w14:paraId="3BDC3605" w14:textId="58FF7C5B" w:rsidR="001D50C4" w:rsidRPr="00072771" w:rsidRDefault="00D11A6A" w:rsidP="00BC4FAD">
      <w:pPr>
        <w:rPr>
          <w:sz w:val="25"/>
          <w:szCs w:val="25"/>
        </w:rPr>
      </w:pPr>
      <w:r w:rsidRPr="00E745AE">
        <w:rPr>
          <w:sz w:val="25"/>
          <w:szCs w:val="25"/>
        </w:rPr>
        <w:t>Alternatively, when looking at other countries, the same cultural struggle is not presented in relation to outdoor education. Gurholt</w:t>
      </w:r>
      <w:r w:rsidR="00417BF6" w:rsidRPr="00E745AE">
        <w:rPr>
          <w:sz w:val="25"/>
          <w:szCs w:val="25"/>
        </w:rPr>
        <w:t xml:space="preserve"> </w:t>
      </w:r>
      <w:r w:rsidR="005D73F3" w:rsidRPr="00E745AE">
        <w:rPr>
          <w:sz w:val="25"/>
          <w:szCs w:val="25"/>
        </w:rPr>
        <w:t>(</w:t>
      </w:r>
      <w:r w:rsidRPr="00E745AE">
        <w:rPr>
          <w:sz w:val="25"/>
          <w:szCs w:val="25"/>
        </w:rPr>
        <w:t>2008</w:t>
      </w:r>
      <w:r w:rsidR="005D73F3" w:rsidRPr="00E745AE">
        <w:rPr>
          <w:sz w:val="25"/>
          <w:szCs w:val="25"/>
        </w:rPr>
        <w:t>)</w:t>
      </w:r>
      <w:r w:rsidR="008F4E64" w:rsidRPr="00E745AE">
        <w:rPr>
          <w:sz w:val="25"/>
          <w:szCs w:val="25"/>
        </w:rPr>
        <w:t xml:space="preserve"> </w:t>
      </w:r>
      <w:r w:rsidRPr="00E745AE">
        <w:rPr>
          <w:sz w:val="25"/>
          <w:szCs w:val="25"/>
        </w:rPr>
        <w:t>discusses the practice of ‘Friluftsliv’ in the day-to-day life of an individual in Scandinavian</w:t>
      </w:r>
      <w:r w:rsidR="00567A2A">
        <w:rPr>
          <w:sz w:val="25"/>
          <w:szCs w:val="25"/>
        </w:rPr>
        <w:t xml:space="preserve"> and highlights the v</w:t>
      </w:r>
      <w:r w:rsidRPr="00E745AE">
        <w:rPr>
          <w:sz w:val="25"/>
          <w:szCs w:val="25"/>
        </w:rPr>
        <w:t xml:space="preserve">ital importance and value </w:t>
      </w:r>
      <w:r w:rsidR="004443F0">
        <w:rPr>
          <w:sz w:val="25"/>
          <w:szCs w:val="25"/>
        </w:rPr>
        <w:t xml:space="preserve">that is </w:t>
      </w:r>
      <w:r w:rsidRPr="00E745AE">
        <w:rPr>
          <w:sz w:val="25"/>
          <w:szCs w:val="25"/>
        </w:rPr>
        <w:t xml:space="preserve">placed on the environment and human engagement with it. These traditional values create the concept that outdoor experiences and education are adopted within ‘lifestyle’ and considers the roots of the Scandinavian philosophy that establishes the respect for the environment (Leather, 2018). Interestingly, what differs here to the UK is the way in which outdoor education is placed within </w:t>
      </w:r>
      <w:r w:rsidR="00683B01" w:rsidRPr="00E745AE">
        <w:rPr>
          <w:sz w:val="25"/>
          <w:szCs w:val="25"/>
        </w:rPr>
        <w:t xml:space="preserve">the cultural context of a country. </w:t>
      </w:r>
      <w:r w:rsidR="004443F0">
        <w:rPr>
          <w:sz w:val="25"/>
          <w:szCs w:val="25"/>
        </w:rPr>
        <w:t>I</w:t>
      </w:r>
      <w:r w:rsidR="00EA7966" w:rsidRPr="00E745AE">
        <w:rPr>
          <w:sz w:val="25"/>
          <w:szCs w:val="25"/>
        </w:rPr>
        <w:t>n Norway</w:t>
      </w:r>
      <w:r w:rsidR="004443F0">
        <w:rPr>
          <w:sz w:val="25"/>
          <w:szCs w:val="25"/>
        </w:rPr>
        <w:t>,</w:t>
      </w:r>
      <w:r w:rsidR="00EA7966" w:rsidRPr="00E745AE">
        <w:rPr>
          <w:sz w:val="25"/>
          <w:szCs w:val="25"/>
        </w:rPr>
        <w:t xml:space="preserve"> </w:t>
      </w:r>
      <w:r w:rsidR="00956E0B" w:rsidRPr="00E745AE">
        <w:rPr>
          <w:sz w:val="25"/>
          <w:szCs w:val="25"/>
        </w:rPr>
        <w:t>it appears</w:t>
      </w:r>
      <w:r w:rsidR="004443F0">
        <w:rPr>
          <w:sz w:val="25"/>
          <w:szCs w:val="25"/>
        </w:rPr>
        <w:t xml:space="preserve"> as</w:t>
      </w:r>
      <w:r w:rsidR="00956E0B" w:rsidRPr="00E745AE">
        <w:rPr>
          <w:sz w:val="25"/>
          <w:szCs w:val="25"/>
        </w:rPr>
        <w:t xml:space="preserve"> the </w:t>
      </w:r>
      <w:r w:rsidR="00EA7966" w:rsidRPr="00E745AE">
        <w:rPr>
          <w:sz w:val="25"/>
          <w:szCs w:val="25"/>
        </w:rPr>
        <w:t xml:space="preserve">dominant </w:t>
      </w:r>
      <w:r w:rsidR="00D82BAD" w:rsidRPr="00E745AE">
        <w:rPr>
          <w:sz w:val="25"/>
          <w:szCs w:val="25"/>
        </w:rPr>
        <w:t xml:space="preserve">cultural </w:t>
      </w:r>
      <w:r w:rsidR="00EA7966" w:rsidRPr="00E745AE">
        <w:rPr>
          <w:sz w:val="25"/>
          <w:szCs w:val="25"/>
        </w:rPr>
        <w:t xml:space="preserve">view of Friluftsliv </w:t>
      </w:r>
      <w:r w:rsidR="001A6E04" w:rsidRPr="00E745AE">
        <w:rPr>
          <w:sz w:val="25"/>
          <w:szCs w:val="25"/>
        </w:rPr>
        <w:t>h</w:t>
      </w:r>
      <w:r w:rsidR="00EA7966" w:rsidRPr="00E745AE">
        <w:rPr>
          <w:sz w:val="25"/>
          <w:szCs w:val="25"/>
        </w:rPr>
        <w:t xml:space="preserve">as remained </w:t>
      </w:r>
      <w:r w:rsidR="00D82BAD" w:rsidRPr="00E745AE">
        <w:rPr>
          <w:sz w:val="25"/>
          <w:szCs w:val="25"/>
        </w:rPr>
        <w:t>a consistent view</w:t>
      </w:r>
      <w:r w:rsidR="00745078" w:rsidRPr="00E745AE">
        <w:rPr>
          <w:sz w:val="25"/>
          <w:szCs w:val="25"/>
        </w:rPr>
        <w:t xml:space="preserve">. This is interesting </w:t>
      </w:r>
      <w:r w:rsidR="002B6A16" w:rsidRPr="00E745AE">
        <w:rPr>
          <w:sz w:val="25"/>
          <w:szCs w:val="25"/>
        </w:rPr>
        <w:t>as it has</w:t>
      </w:r>
      <w:r w:rsidR="00674569" w:rsidRPr="00E745AE">
        <w:rPr>
          <w:sz w:val="25"/>
          <w:szCs w:val="25"/>
        </w:rPr>
        <w:t xml:space="preserve"> adapted slightly but </w:t>
      </w:r>
      <w:r w:rsidR="00EC27DB" w:rsidRPr="00E745AE">
        <w:rPr>
          <w:sz w:val="25"/>
          <w:szCs w:val="25"/>
        </w:rPr>
        <w:t>the traditional</w:t>
      </w:r>
      <w:r w:rsidR="001A6E04" w:rsidRPr="00E745AE">
        <w:rPr>
          <w:sz w:val="25"/>
          <w:szCs w:val="25"/>
        </w:rPr>
        <w:t xml:space="preserve"> values</w:t>
      </w:r>
      <w:r w:rsidR="00FE0CB6" w:rsidRPr="00E745AE">
        <w:rPr>
          <w:sz w:val="25"/>
          <w:szCs w:val="25"/>
        </w:rPr>
        <w:t xml:space="preserve"> and provided a sustainable approach that</w:t>
      </w:r>
      <w:r w:rsidR="001A6E04" w:rsidRPr="00E745AE">
        <w:rPr>
          <w:sz w:val="25"/>
          <w:szCs w:val="25"/>
        </w:rPr>
        <w:t xml:space="preserve"> </w:t>
      </w:r>
      <w:r w:rsidR="00FE0CB6" w:rsidRPr="00E745AE">
        <w:rPr>
          <w:sz w:val="25"/>
          <w:szCs w:val="25"/>
        </w:rPr>
        <w:t>has not</w:t>
      </w:r>
      <w:r w:rsidR="001A6E04" w:rsidRPr="00E745AE">
        <w:rPr>
          <w:sz w:val="25"/>
          <w:szCs w:val="25"/>
        </w:rPr>
        <w:t xml:space="preserve"> become outdated and hold a</w:t>
      </w:r>
      <w:r w:rsidR="00674569" w:rsidRPr="00E745AE">
        <w:rPr>
          <w:sz w:val="25"/>
          <w:szCs w:val="25"/>
        </w:rPr>
        <w:t>n important</w:t>
      </w:r>
      <w:r w:rsidR="001A6E04" w:rsidRPr="00E745AE">
        <w:rPr>
          <w:sz w:val="25"/>
          <w:szCs w:val="25"/>
        </w:rPr>
        <w:t xml:space="preserve"> place within </w:t>
      </w:r>
      <w:r w:rsidR="004443F0" w:rsidRPr="00E745AE">
        <w:rPr>
          <w:sz w:val="25"/>
          <w:szCs w:val="25"/>
        </w:rPr>
        <w:t>their</w:t>
      </w:r>
      <w:r w:rsidR="001A6E04" w:rsidRPr="00E745AE">
        <w:rPr>
          <w:sz w:val="25"/>
          <w:szCs w:val="25"/>
        </w:rPr>
        <w:t xml:space="preserve"> modern culture</w:t>
      </w:r>
      <w:r w:rsidR="00FE0CB6" w:rsidRPr="00E745AE">
        <w:rPr>
          <w:sz w:val="25"/>
          <w:szCs w:val="25"/>
        </w:rPr>
        <w:t xml:space="preserve">. </w:t>
      </w:r>
      <w:r w:rsidR="005D1941" w:rsidRPr="00E745AE">
        <w:rPr>
          <w:sz w:val="25"/>
          <w:szCs w:val="25"/>
        </w:rPr>
        <w:t xml:space="preserve">However, Gurholt </w:t>
      </w:r>
      <w:r w:rsidR="00417BF6" w:rsidRPr="00E745AE">
        <w:rPr>
          <w:sz w:val="25"/>
          <w:szCs w:val="25"/>
        </w:rPr>
        <w:t>(</w:t>
      </w:r>
      <w:r w:rsidR="005D1941" w:rsidRPr="00E745AE">
        <w:rPr>
          <w:sz w:val="25"/>
          <w:szCs w:val="25"/>
        </w:rPr>
        <w:t>2008</w:t>
      </w:r>
      <w:r w:rsidR="00417BF6" w:rsidRPr="00E745AE">
        <w:rPr>
          <w:sz w:val="25"/>
          <w:szCs w:val="25"/>
        </w:rPr>
        <w:t>)</w:t>
      </w:r>
      <w:r w:rsidR="005D1941" w:rsidRPr="00E745AE">
        <w:rPr>
          <w:sz w:val="25"/>
          <w:szCs w:val="25"/>
        </w:rPr>
        <w:t xml:space="preserve"> discusses a cultural struggle that was </w:t>
      </w:r>
      <w:r w:rsidR="000B60FD" w:rsidRPr="00E745AE">
        <w:rPr>
          <w:sz w:val="25"/>
          <w:szCs w:val="25"/>
        </w:rPr>
        <w:t>initially in</w:t>
      </w:r>
      <w:r w:rsidR="005D1941" w:rsidRPr="00E745AE">
        <w:rPr>
          <w:sz w:val="25"/>
          <w:szCs w:val="25"/>
        </w:rPr>
        <w:t xml:space="preserve"> </w:t>
      </w:r>
      <w:r w:rsidR="00D71DC3" w:rsidRPr="00E745AE">
        <w:rPr>
          <w:sz w:val="25"/>
          <w:szCs w:val="25"/>
        </w:rPr>
        <w:t xml:space="preserve">Friluftsliv through </w:t>
      </w:r>
      <w:r w:rsidR="005D1941" w:rsidRPr="00E745AE">
        <w:rPr>
          <w:sz w:val="25"/>
          <w:szCs w:val="25"/>
        </w:rPr>
        <w:t>gender inequalities</w:t>
      </w:r>
      <w:r w:rsidR="00D71DC3" w:rsidRPr="00E745AE">
        <w:rPr>
          <w:sz w:val="25"/>
          <w:szCs w:val="25"/>
        </w:rPr>
        <w:t xml:space="preserve"> and the class </w:t>
      </w:r>
      <w:r w:rsidR="00AB7188" w:rsidRPr="00E745AE">
        <w:rPr>
          <w:sz w:val="25"/>
          <w:szCs w:val="25"/>
        </w:rPr>
        <w:t>system present within society</w:t>
      </w:r>
      <w:r w:rsidR="005D1941" w:rsidRPr="00E745AE">
        <w:rPr>
          <w:sz w:val="25"/>
          <w:szCs w:val="25"/>
        </w:rPr>
        <w:t xml:space="preserve">. This is shown through the Norwegian tales that outline the male protagonist using Friluftsliv to become ‘an educated man’ </w:t>
      </w:r>
      <w:r w:rsidR="00AB7188" w:rsidRPr="00E745AE">
        <w:rPr>
          <w:sz w:val="25"/>
          <w:szCs w:val="25"/>
        </w:rPr>
        <w:t>and also</w:t>
      </w:r>
      <w:r w:rsidR="00FC0958" w:rsidRPr="00E745AE">
        <w:rPr>
          <w:sz w:val="25"/>
          <w:szCs w:val="25"/>
        </w:rPr>
        <w:t xml:space="preserve"> the consideration that women were viewed maternally </w:t>
      </w:r>
      <w:r w:rsidR="004443F0">
        <w:rPr>
          <w:sz w:val="25"/>
          <w:szCs w:val="25"/>
        </w:rPr>
        <w:t xml:space="preserve">which </w:t>
      </w:r>
      <w:r w:rsidR="00FC0958" w:rsidRPr="00E745AE">
        <w:rPr>
          <w:sz w:val="25"/>
          <w:szCs w:val="25"/>
        </w:rPr>
        <w:t xml:space="preserve">resulted in an </w:t>
      </w:r>
      <w:r w:rsidR="004443F0">
        <w:rPr>
          <w:sz w:val="25"/>
          <w:szCs w:val="25"/>
        </w:rPr>
        <w:t>u</w:t>
      </w:r>
      <w:r w:rsidR="00FC0958" w:rsidRPr="00E745AE">
        <w:rPr>
          <w:sz w:val="25"/>
          <w:szCs w:val="25"/>
        </w:rPr>
        <w:t xml:space="preserve">nequal opportunity </w:t>
      </w:r>
      <w:r w:rsidR="00A26B59" w:rsidRPr="00E745AE">
        <w:rPr>
          <w:sz w:val="25"/>
          <w:szCs w:val="25"/>
        </w:rPr>
        <w:t xml:space="preserve">to access Friluftsliv. This could be </w:t>
      </w:r>
      <w:r w:rsidR="003A3BA3" w:rsidRPr="00E745AE">
        <w:rPr>
          <w:sz w:val="25"/>
          <w:szCs w:val="25"/>
        </w:rPr>
        <w:t xml:space="preserve">compared to the </w:t>
      </w:r>
      <w:r w:rsidR="00012CCB" w:rsidRPr="00E745AE">
        <w:rPr>
          <w:sz w:val="25"/>
          <w:szCs w:val="25"/>
        </w:rPr>
        <w:t xml:space="preserve">commercialised culture that also limits the accessibility of meaningful outdoor </w:t>
      </w:r>
      <w:r w:rsidR="006669BF" w:rsidRPr="00E745AE">
        <w:rPr>
          <w:sz w:val="25"/>
          <w:szCs w:val="25"/>
        </w:rPr>
        <w:t xml:space="preserve">experiences. </w:t>
      </w:r>
      <w:r w:rsidR="00906A48" w:rsidRPr="00E745AE">
        <w:rPr>
          <w:sz w:val="25"/>
          <w:szCs w:val="25"/>
        </w:rPr>
        <w:t>T</w:t>
      </w:r>
      <w:r w:rsidR="00E04514" w:rsidRPr="00E745AE">
        <w:rPr>
          <w:sz w:val="25"/>
          <w:szCs w:val="25"/>
        </w:rPr>
        <w:t>his shows the cultural</w:t>
      </w:r>
      <w:r w:rsidR="00E93CF0" w:rsidRPr="00E745AE">
        <w:rPr>
          <w:sz w:val="25"/>
          <w:szCs w:val="25"/>
        </w:rPr>
        <w:t xml:space="preserve"> bias towards masculine ideologies also highlights the </w:t>
      </w:r>
      <w:r w:rsidR="00B7789C" w:rsidRPr="00E745AE">
        <w:rPr>
          <w:sz w:val="25"/>
          <w:szCs w:val="25"/>
        </w:rPr>
        <w:t xml:space="preserve">limitations in accessibility </w:t>
      </w:r>
      <w:r w:rsidR="00B7789C" w:rsidRPr="00E745AE">
        <w:rPr>
          <w:sz w:val="25"/>
          <w:szCs w:val="25"/>
        </w:rPr>
        <w:lastRenderedPageBreak/>
        <w:t>to the concept of Friluftsliv</w:t>
      </w:r>
      <w:r w:rsidR="00E93CF0" w:rsidRPr="00E745AE">
        <w:rPr>
          <w:sz w:val="25"/>
          <w:szCs w:val="25"/>
        </w:rPr>
        <w:t>. However</w:t>
      </w:r>
      <w:r w:rsidR="00294FCB" w:rsidRPr="00E745AE">
        <w:rPr>
          <w:sz w:val="25"/>
          <w:szCs w:val="25"/>
        </w:rPr>
        <w:t>, that fact that it</w:t>
      </w:r>
      <w:r w:rsidR="004443F0">
        <w:rPr>
          <w:sz w:val="25"/>
          <w:szCs w:val="25"/>
        </w:rPr>
        <w:t xml:space="preserve"> has</w:t>
      </w:r>
      <w:r w:rsidR="00294FCB" w:rsidRPr="00E745AE">
        <w:rPr>
          <w:sz w:val="25"/>
          <w:szCs w:val="25"/>
        </w:rPr>
        <w:t xml:space="preserve"> </w:t>
      </w:r>
      <w:r w:rsidR="00906A48" w:rsidRPr="00E745AE">
        <w:rPr>
          <w:sz w:val="25"/>
          <w:szCs w:val="25"/>
        </w:rPr>
        <w:t xml:space="preserve">slowly </w:t>
      </w:r>
      <w:r w:rsidR="00294FCB" w:rsidRPr="00E745AE">
        <w:rPr>
          <w:sz w:val="25"/>
          <w:szCs w:val="25"/>
        </w:rPr>
        <w:t>adapted</w:t>
      </w:r>
      <w:r w:rsidR="005E0277" w:rsidRPr="00E745AE">
        <w:rPr>
          <w:sz w:val="25"/>
          <w:szCs w:val="25"/>
        </w:rPr>
        <w:t xml:space="preserve"> and moved</w:t>
      </w:r>
      <w:r w:rsidR="00294FCB" w:rsidRPr="00E745AE">
        <w:rPr>
          <w:sz w:val="25"/>
          <w:szCs w:val="25"/>
        </w:rPr>
        <w:t xml:space="preserve"> </w:t>
      </w:r>
      <w:r w:rsidR="005E0277" w:rsidRPr="00E745AE">
        <w:rPr>
          <w:sz w:val="25"/>
          <w:szCs w:val="25"/>
        </w:rPr>
        <w:t xml:space="preserve">forward </w:t>
      </w:r>
      <w:r w:rsidR="00294FCB" w:rsidRPr="00E745AE">
        <w:rPr>
          <w:sz w:val="25"/>
          <w:szCs w:val="25"/>
        </w:rPr>
        <w:t xml:space="preserve">with the </w:t>
      </w:r>
      <w:r w:rsidR="005E0277" w:rsidRPr="00E745AE">
        <w:rPr>
          <w:sz w:val="25"/>
          <w:szCs w:val="25"/>
        </w:rPr>
        <w:t xml:space="preserve">societal </w:t>
      </w:r>
      <w:r w:rsidR="00294FCB" w:rsidRPr="00E745AE">
        <w:rPr>
          <w:sz w:val="25"/>
          <w:szCs w:val="25"/>
        </w:rPr>
        <w:t xml:space="preserve">changes shows </w:t>
      </w:r>
      <w:r w:rsidR="005D218A" w:rsidRPr="00E745AE">
        <w:rPr>
          <w:sz w:val="25"/>
          <w:szCs w:val="25"/>
        </w:rPr>
        <w:t xml:space="preserve">that it is possible to reduce this cultural struggle. When comparing this to the UK, it </w:t>
      </w:r>
      <w:r w:rsidR="00AE2CEE" w:rsidRPr="00E745AE">
        <w:rPr>
          <w:sz w:val="25"/>
          <w:szCs w:val="25"/>
        </w:rPr>
        <w:t xml:space="preserve">could </w:t>
      </w:r>
      <w:r w:rsidR="00B27A3B" w:rsidRPr="00E745AE">
        <w:rPr>
          <w:sz w:val="25"/>
          <w:szCs w:val="25"/>
        </w:rPr>
        <w:t>support</w:t>
      </w:r>
      <w:r w:rsidR="005D218A" w:rsidRPr="00E745AE">
        <w:rPr>
          <w:sz w:val="25"/>
          <w:szCs w:val="25"/>
        </w:rPr>
        <w:t xml:space="preserve"> an idea that</w:t>
      </w:r>
      <w:r w:rsidR="00906A48" w:rsidRPr="00E745AE">
        <w:rPr>
          <w:sz w:val="25"/>
          <w:szCs w:val="25"/>
        </w:rPr>
        <w:t>,</w:t>
      </w:r>
      <w:r w:rsidR="00C06CC1" w:rsidRPr="00E745AE">
        <w:rPr>
          <w:sz w:val="25"/>
          <w:szCs w:val="25"/>
        </w:rPr>
        <w:t xml:space="preserve"> the </w:t>
      </w:r>
      <w:r w:rsidR="00AE2CEE" w:rsidRPr="00E745AE">
        <w:rPr>
          <w:sz w:val="25"/>
          <w:szCs w:val="25"/>
        </w:rPr>
        <w:t xml:space="preserve">values of society will align with the </w:t>
      </w:r>
      <w:r w:rsidR="00F97D0D" w:rsidRPr="00E745AE">
        <w:rPr>
          <w:sz w:val="25"/>
          <w:szCs w:val="25"/>
        </w:rPr>
        <w:t>concept of experiential outdoor learning.</w:t>
      </w:r>
      <w:r w:rsidR="00FC15E5" w:rsidRPr="00E745AE">
        <w:rPr>
          <w:sz w:val="25"/>
          <w:szCs w:val="25"/>
        </w:rPr>
        <w:t xml:space="preserve"> Additionally</w:t>
      </w:r>
      <w:r w:rsidR="004D1724" w:rsidRPr="00E745AE">
        <w:rPr>
          <w:sz w:val="25"/>
          <w:szCs w:val="25"/>
        </w:rPr>
        <w:t>,</w:t>
      </w:r>
      <w:r w:rsidR="00FC15E5" w:rsidRPr="00E745AE">
        <w:rPr>
          <w:sz w:val="25"/>
          <w:szCs w:val="25"/>
        </w:rPr>
        <w:t xml:space="preserve"> in viewing other </w:t>
      </w:r>
      <w:r w:rsidR="00A97B5A" w:rsidRPr="00E745AE">
        <w:rPr>
          <w:sz w:val="25"/>
          <w:szCs w:val="25"/>
        </w:rPr>
        <w:t>practice</w:t>
      </w:r>
      <w:r w:rsidR="00FC15E5" w:rsidRPr="00E745AE">
        <w:rPr>
          <w:sz w:val="25"/>
          <w:szCs w:val="25"/>
        </w:rPr>
        <w:t>s</w:t>
      </w:r>
      <w:r w:rsidR="00A97B5A" w:rsidRPr="00E745AE">
        <w:rPr>
          <w:sz w:val="25"/>
          <w:szCs w:val="25"/>
        </w:rPr>
        <w:t xml:space="preserve"> of outdoor education </w:t>
      </w:r>
      <w:r w:rsidR="00A438C1" w:rsidRPr="00E745AE">
        <w:rPr>
          <w:sz w:val="25"/>
          <w:szCs w:val="25"/>
        </w:rPr>
        <w:t>in Hong Kong Beam</w:t>
      </w:r>
      <w:r w:rsidR="00F65874" w:rsidRPr="00E745AE">
        <w:rPr>
          <w:sz w:val="25"/>
          <w:szCs w:val="25"/>
        </w:rPr>
        <w:t>e</w:t>
      </w:r>
      <w:r w:rsidR="00A438C1" w:rsidRPr="00E745AE">
        <w:rPr>
          <w:sz w:val="25"/>
          <w:szCs w:val="25"/>
        </w:rPr>
        <w:t xml:space="preserve">s and Brown’s (2005)’s </w:t>
      </w:r>
      <w:r w:rsidR="00FC15E5" w:rsidRPr="00E745AE">
        <w:rPr>
          <w:sz w:val="25"/>
          <w:szCs w:val="25"/>
        </w:rPr>
        <w:t xml:space="preserve">report highlights </w:t>
      </w:r>
      <w:r w:rsidR="004D1724" w:rsidRPr="00E745AE">
        <w:rPr>
          <w:sz w:val="25"/>
          <w:szCs w:val="25"/>
        </w:rPr>
        <w:t xml:space="preserve">a </w:t>
      </w:r>
      <w:r w:rsidR="00576E3E" w:rsidRPr="00E745AE">
        <w:rPr>
          <w:sz w:val="25"/>
          <w:szCs w:val="25"/>
        </w:rPr>
        <w:t xml:space="preserve">struggle between </w:t>
      </w:r>
      <w:r w:rsidR="004C184F" w:rsidRPr="00E745AE">
        <w:rPr>
          <w:sz w:val="25"/>
          <w:szCs w:val="25"/>
        </w:rPr>
        <w:t xml:space="preserve">‘experiential education and Chinese culture.’ </w:t>
      </w:r>
      <w:r w:rsidR="00123B8D" w:rsidRPr="00E745AE">
        <w:rPr>
          <w:sz w:val="25"/>
          <w:szCs w:val="25"/>
        </w:rPr>
        <w:t xml:space="preserve">This creates a tension between the delivery of valuable </w:t>
      </w:r>
      <w:r w:rsidR="00020267" w:rsidRPr="00E745AE">
        <w:rPr>
          <w:sz w:val="25"/>
          <w:szCs w:val="25"/>
        </w:rPr>
        <w:t xml:space="preserve">ambiguous </w:t>
      </w:r>
      <w:r w:rsidR="00123B8D" w:rsidRPr="00E745AE">
        <w:rPr>
          <w:sz w:val="25"/>
          <w:szCs w:val="25"/>
        </w:rPr>
        <w:t xml:space="preserve">sessions and the </w:t>
      </w:r>
      <w:r w:rsidR="00991A88" w:rsidRPr="00E745AE">
        <w:rPr>
          <w:sz w:val="25"/>
          <w:szCs w:val="25"/>
        </w:rPr>
        <w:t xml:space="preserve">participants </w:t>
      </w:r>
      <w:r w:rsidR="00020267" w:rsidRPr="00E745AE">
        <w:rPr>
          <w:sz w:val="25"/>
          <w:szCs w:val="25"/>
        </w:rPr>
        <w:t xml:space="preserve">fear of ‘being wrong.’ </w:t>
      </w:r>
      <w:r w:rsidR="006E0E9C" w:rsidRPr="00E745AE">
        <w:rPr>
          <w:sz w:val="25"/>
          <w:szCs w:val="25"/>
        </w:rPr>
        <w:t>Currently,</w:t>
      </w:r>
      <w:r w:rsidR="00020267" w:rsidRPr="00E745AE">
        <w:rPr>
          <w:sz w:val="25"/>
          <w:szCs w:val="25"/>
        </w:rPr>
        <w:t xml:space="preserve"> is hard to </w:t>
      </w:r>
      <w:r w:rsidR="004F6BE4" w:rsidRPr="00E745AE">
        <w:rPr>
          <w:sz w:val="25"/>
          <w:szCs w:val="25"/>
        </w:rPr>
        <w:t>establish</w:t>
      </w:r>
      <w:r w:rsidR="00020267" w:rsidRPr="00E745AE">
        <w:rPr>
          <w:sz w:val="25"/>
          <w:szCs w:val="25"/>
        </w:rPr>
        <w:t xml:space="preserve"> a balance</w:t>
      </w:r>
      <w:r w:rsidR="00B62E0B" w:rsidRPr="00E745AE">
        <w:rPr>
          <w:sz w:val="25"/>
          <w:szCs w:val="25"/>
        </w:rPr>
        <w:t xml:space="preserve"> between the</w:t>
      </w:r>
      <w:r w:rsidR="001D35F3" w:rsidRPr="00E745AE">
        <w:rPr>
          <w:sz w:val="25"/>
          <w:szCs w:val="25"/>
        </w:rPr>
        <w:t xml:space="preserve"> cultural norms in China and the</w:t>
      </w:r>
      <w:r w:rsidR="00796E32" w:rsidRPr="00E745AE">
        <w:rPr>
          <w:sz w:val="25"/>
          <w:szCs w:val="25"/>
        </w:rPr>
        <w:t xml:space="preserve"> </w:t>
      </w:r>
      <w:r w:rsidR="00C849CE" w:rsidRPr="00E745AE">
        <w:rPr>
          <w:sz w:val="25"/>
          <w:szCs w:val="25"/>
        </w:rPr>
        <w:t>experiential approach of the generative paradigm (Loynes, 2002). However, in</w:t>
      </w:r>
      <w:r w:rsidR="00430FA5" w:rsidRPr="00E745AE">
        <w:rPr>
          <w:sz w:val="25"/>
          <w:szCs w:val="25"/>
        </w:rPr>
        <w:t xml:space="preserve"> this sub-cultur</w:t>
      </w:r>
      <w:r w:rsidR="006E0E9C" w:rsidRPr="00E745AE">
        <w:rPr>
          <w:sz w:val="25"/>
          <w:szCs w:val="25"/>
        </w:rPr>
        <w:t xml:space="preserve">e practicing this </w:t>
      </w:r>
      <w:r w:rsidR="00782947" w:rsidRPr="00E745AE">
        <w:rPr>
          <w:sz w:val="25"/>
          <w:szCs w:val="25"/>
        </w:rPr>
        <w:t>emerging approach of outdoor education it</w:t>
      </w:r>
      <w:r w:rsidR="00430FA5" w:rsidRPr="00E745AE">
        <w:rPr>
          <w:sz w:val="25"/>
          <w:szCs w:val="25"/>
        </w:rPr>
        <w:t xml:space="preserve"> </w:t>
      </w:r>
      <w:r w:rsidR="006E0E9C" w:rsidRPr="00E745AE">
        <w:rPr>
          <w:sz w:val="25"/>
          <w:szCs w:val="25"/>
        </w:rPr>
        <w:t>may</w:t>
      </w:r>
      <w:r w:rsidR="00782947" w:rsidRPr="00E745AE">
        <w:rPr>
          <w:sz w:val="25"/>
          <w:szCs w:val="25"/>
        </w:rPr>
        <w:t xml:space="preserve"> slowly</w:t>
      </w:r>
      <w:r w:rsidR="006E0E9C" w:rsidRPr="00E745AE">
        <w:rPr>
          <w:sz w:val="25"/>
          <w:szCs w:val="25"/>
        </w:rPr>
        <w:t xml:space="preserve"> emerge and become a dominant one</w:t>
      </w:r>
      <w:r w:rsidR="00782947" w:rsidRPr="00E745AE">
        <w:rPr>
          <w:sz w:val="25"/>
          <w:szCs w:val="25"/>
        </w:rPr>
        <w:t xml:space="preserve"> over time as it did</w:t>
      </w:r>
      <w:r w:rsidR="00B76333" w:rsidRPr="00E745AE">
        <w:rPr>
          <w:sz w:val="25"/>
          <w:szCs w:val="25"/>
        </w:rPr>
        <w:t xml:space="preserve"> in Norway and is beginning to in the UK.</w:t>
      </w:r>
    </w:p>
    <w:p w14:paraId="27429304" w14:textId="77777777" w:rsidR="00B76333" w:rsidRPr="00FF51F8" w:rsidRDefault="0043080E" w:rsidP="00B76333">
      <w:pPr>
        <w:rPr>
          <w:sz w:val="24"/>
          <w:szCs w:val="24"/>
          <w:u w:val="single"/>
        </w:rPr>
      </w:pPr>
      <w:r w:rsidRPr="00FF51F8">
        <w:rPr>
          <w:sz w:val="24"/>
          <w:szCs w:val="24"/>
          <w:u w:val="single"/>
        </w:rPr>
        <w:t>Conclusion</w:t>
      </w:r>
      <w:r w:rsidR="00B27A3B" w:rsidRPr="00FF51F8">
        <w:rPr>
          <w:sz w:val="24"/>
          <w:szCs w:val="24"/>
          <w:u w:val="single"/>
        </w:rPr>
        <w:t>:</w:t>
      </w:r>
      <w:r w:rsidR="00B76333" w:rsidRPr="00FF51F8">
        <w:rPr>
          <w:sz w:val="24"/>
          <w:szCs w:val="24"/>
          <w:u w:val="single"/>
        </w:rPr>
        <w:t xml:space="preserve"> </w:t>
      </w:r>
    </w:p>
    <w:p w14:paraId="5F6348AF" w14:textId="2E26F2EF" w:rsidR="00B76333" w:rsidRPr="004443F0" w:rsidRDefault="00B76333" w:rsidP="00B76333">
      <w:pPr>
        <w:rPr>
          <w:sz w:val="24"/>
          <w:szCs w:val="24"/>
        </w:rPr>
      </w:pPr>
      <w:r w:rsidRPr="004443F0">
        <w:rPr>
          <w:sz w:val="24"/>
          <w:szCs w:val="24"/>
        </w:rPr>
        <w:t xml:space="preserve">Within the UK, there is a clear cultural struggle presented between the delivery of unique experiences for individuals to learn and engage with and the confinements, presented through a variety of different cultural elements. </w:t>
      </w:r>
    </w:p>
    <w:p w14:paraId="13A5AEC2" w14:textId="5E465D3A" w:rsidR="00B76333" w:rsidRPr="004443F0" w:rsidRDefault="001A71F1" w:rsidP="00BC4FAD">
      <w:pPr>
        <w:rPr>
          <w:sz w:val="24"/>
          <w:szCs w:val="24"/>
        </w:rPr>
      </w:pPr>
      <w:r w:rsidRPr="004443F0">
        <w:rPr>
          <w:sz w:val="24"/>
          <w:szCs w:val="24"/>
        </w:rPr>
        <w:t xml:space="preserve">The </w:t>
      </w:r>
      <w:r w:rsidR="00251F6E" w:rsidRPr="004443F0">
        <w:rPr>
          <w:sz w:val="24"/>
          <w:szCs w:val="24"/>
        </w:rPr>
        <w:t xml:space="preserve">vague </w:t>
      </w:r>
      <w:r w:rsidRPr="004443F0">
        <w:rPr>
          <w:sz w:val="24"/>
          <w:szCs w:val="24"/>
        </w:rPr>
        <w:t xml:space="preserve">‘umbrella’ definition </w:t>
      </w:r>
      <w:r w:rsidR="00251F6E" w:rsidRPr="004443F0">
        <w:rPr>
          <w:sz w:val="24"/>
          <w:szCs w:val="24"/>
        </w:rPr>
        <w:t xml:space="preserve">of outdoor education creates a cultural struggle through the </w:t>
      </w:r>
      <w:r w:rsidR="00030673" w:rsidRPr="004443F0">
        <w:rPr>
          <w:sz w:val="24"/>
          <w:szCs w:val="24"/>
        </w:rPr>
        <w:t xml:space="preserve">societal view that requires a clear outline </w:t>
      </w:r>
      <w:r w:rsidR="004C493F" w:rsidRPr="004443F0">
        <w:rPr>
          <w:sz w:val="24"/>
          <w:szCs w:val="24"/>
        </w:rPr>
        <w:t xml:space="preserve">to be able to judge and decide its place. </w:t>
      </w:r>
      <w:r w:rsidR="00CE71CE" w:rsidRPr="004443F0">
        <w:rPr>
          <w:sz w:val="24"/>
          <w:szCs w:val="24"/>
        </w:rPr>
        <w:t xml:space="preserve">This struggle is also seen in the </w:t>
      </w:r>
      <w:r w:rsidR="00B76333" w:rsidRPr="004443F0">
        <w:rPr>
          <w:sz w:val="24"/>
          <w:szCs w:val="24"/>
        </w:rPr>
        <w:t>assessments in place to measures and ensure targets</w:t>
      </w:r>
      <w:r w:rsidR="004443F0">
        <w:rPr>
          <w:sz w:val="24"/>
          <w:szCs w:val="24"/>
        </w:rPr>
        <w:t>,</w:t>
      </w:r>
      <w:r w:rsidR="00B76333" w:rsidRPr="004443F0">
        <w:rPr>
          <w:sz w:val="24"/>
          <w:szCs w:val="24"/>
        </w:rPr>
        <w:t xml:space="preserve"> a fixed barrier</w:t>
      </w:r>
      <w:r w:rsidR="004443F0">
        <w:rPr>
          <w:sz w:val="24"/>
          <w:szCs w:val="24"/>
        </w:rPr>
        <w:t xml:space="preserve">, to </w:t>
      </w:r>
      <w:r w:rsidR="00B76333" w:rsidRPr="004443F0">
        <w:rPr>
          <w:sz w:val="24"/>
          <w:szCs w:val="24"/>
        </w:rPr>
        <w:t>forest schools</w:t>
      </w:r>
      <w:r w:rsidR="00774709" w:rsidRPr="004443F0">
        <w:rPr>
          <w:sz w:val="24"/>
          <w:szCs w:val="24"/>
        </w:rPr>
        <w:t xml:space="preserve"> is</w:t>
      </w:r>
      <w:r w:rsidR="00324656" w:rsidRPr="004443F0">
        <w:rPr>
          <w:sz w:val="24"/>
          <w:szCs w:val="24"/>
        </w:rPr>
        <w:t xml:space="preserve"> </w:t>
      </w:r>
      <w:r w:rsidR="00774709" w:rsidRPr="004443F0">
        <w:rPr>
          <w:sz w:val="24"/>
          <w:szCs w:val="24"/>
        </w:rPr>
        <w:t>created</w:t>
      </w:r>
      <w:r w:rsidR="00572948">
        <w:rPr>
          <w:sz w:val="24"/>
          <w:szCs w:val="24"/>
        </w:rPr>
        <w:t>,</w:t>
      </w:r>
      <w:r w:rsidR="00774709" w:rsidRPr="004443F0">
        <w:rPr>
          <w:sz w:val="24"/>
          <w:szCs w:val="24"/>
        </w:rPr>
        <w:t xml:space="preserve"> </w:t>
      </w:r>
      <w:r w:rsidR="004443F0">
        <w:rPr>
          <w:sz w:val="24"/>
          <w:szCs w:val="24"/>
        </w:rPr>
        <w:t>which</w:t>
      </w:r>
      <w:r w:rsidR="00B76333" w:rsidRPr="004443F0">
        <w:rPr>
          <w:sz w:val="24"/>
          <w:szCs w:val="24"/>
        </w:rPr>
        <w:t xml:space="preserve"> are expected to deliver experiential learning for children</w:t>
      </w:r>
      <w:r w:rsidR="00324656" w:rsidRPr="004443F0">
        <w:rPr>
          <w:sz w:val="24"/>
          <w:szCs w:val="24"/>
        </w:rPr>
        <w:t xml:space="preserve">. Combining this with the </w:t>
      </w:r>
      <w:r w:rsidR="00B76333" w:rsidRPr="004443F0">
        <w:rPr>
          <w:sz w:val="24"/>
          <w:szCs w:val="24"/>
        </w:rPr>
        <w:t xml:space="preserve">hegemony of risk management and legislation, </w:t>
      </w:r>
      <w:r w:rsidR="004443F0">
        <w:rPr>
          <w:sz w:val="24"/>
          <w:szCs w:val="24"/>
        </w:rPr>
        <w:t>and</w:t>
      </w:r>
      <w:r w:rsidR="00B76333" w:rsidRPr="004443F0">
        <w:rPr>
          <w:sz w:val="24"/>
          <w:szCs w:val="24"/>
        </w:rPr>
        <w:t xml:space="preserve"> the already restrictive format of schools, limits the delivery making it almost unachievable</w:t>
      </w:r>
      <w:r w:rsidR="0082070F" w:rsidRPr="004443F0">
        <w:rPr>
          <w:sz w:val="24"/>
          <w:szCs w:val="24"/>
        </w:rPr>
        <w:t xml:space="preserve"> and unsustainable.</w:t>
      </w:r>
      <w:r w:rsidR="004443F0">
        <w:rPr>
          <w:sz w:val="24"/>
          <w:szCs w:val="24"/>
        </w:rPr>
        <w:t xml:space="preserve"> </w:t>
      </w:r>
      <w:r w:rsidR="008A4CB1" w:rsidRPr="004443F0">
        <w:rPr>
          <w:sz w:val="24"/>
          <w:szCs w:val="24"/>
        </w:rPr>
        <w:t>This combined with the commercialised aspects of outdoor education and the media driven package that is created highlights the economic and societal pressures created within the culture of the UK that outdoor education is required to conform to in order to survive could result in the main purpose of it being lost.</w:t>
      </w:r>
    </w:p>
    <w:p w14:paraId="50C4FDC9" w14:textId="2CD69C2E" w:rsidR="004D6D0F" w:rsidRPr="004443F0" w:rsidRDefault="004D6D0F" w:rsidP="00BC4FAD">
      <w:pPr>
        <w:rPr>
          <w:sz w:val="24"/>
          <w:szCs w:val="24"/>
        </w:rPr>
      </w:pPr>
      <w:r w:rsidRPr="004443F0">
        <w:rPr>
          <w:sz w:val="24"/>
          <w:szCs w:val="24"/>
        </w:rPr>
        <w:t xml:space="preserve"> </w:t>
      </w:r>
      <w:r w:rsidR="000F2A39" w:rsidRPr="004443F0">
        <w:rPr>
          <w:sz w:val="24"/>
          <w:szCs w:val="24"/>
        </w:rPr>
        <w:t xml:space="preserve">However, despite the struggles noted in this essay, considerations of other countries such as Canada and Norway </w:t>
      </w:r>
      <w:r w:rsidR="007F5674" w:rsidRPr="004443F0">
        <w:rPr>
          <w:sz w:val="24"/>
          <w:szCs w:val="24"/>
        </w:rPr>
        <w:t xml:space="preserve">and China </w:t>
      </w:r>
      <w:r w:rsidR="000F2A39" w:rsidRPr="004443F0">
        <w:rPr>
          <w:sz w:val="24"/>
          <w:szCs w:val="24"/>
        </w:rPr>
        <w:t>provide some hope in the idea that outdoor education and its valued experiences can operate and</w:t>
      </w:r>
      <w:r w:rsidR="00434CF9" w:rsidRPr="004443F0">
        <w:rPr>
          <w:sz w:val="24"/>
          <w:szCs w:val="24"/>
        </w:rPr>
        <w:t xml:space="preserve"> slowly</w:t>
      </w:r>
      <w:r w:rsidR="000F2A39" w:rsidRPr="004443F0">
        <w:rPr>
          <w:sz w:val="24"/>
          <w:szCs w:val="24"/>
        </w:rPr>
        <w:t xml:space="preserve"> be respected in a culture. </w:t>
      </w:r>
      <w:r w:rsidR="00434CF9" w:rsidRPr="004443F0">
        <w:rPr>
          <w:sz w:val="24"/>
          <w:szCs w:val="24"/>
        </w:rPr>
        <w:t xml:space="preserve">The position taken in this essay is that outdoor education provides a variety of meaningful learning opportunities within the values of experiential learning. However, the restraints provided </w:t>
      </w:r>
      <w:r w:rsidR="00572948">
        <w:rPr>
          <w:sz w:val="24"/>
          <w:szCs w:val="24"/>
        </w:rPr>
        <w:t xml:space="preserve">of </w:t>
      </w:r>
      <w:r w:rsidR="00434CF9" w:rsidRPr="004443F0">
        <w:rPr>
          <w:sz w:val="24"/>
          <w:szCs w:val="24"/>
        </w:rPr>
        <w:t xml:space="preserve">cultural influence restrict the progression and delivery of outdoor education. </w:t>
      </w:r>
    </w:p>
    <w:p w14:paraId="474DD1B8" w14:textId="2CEE1818" w:rsidR="000A3019" w:rsidRDefault="000A3019" w:rsidP="00BC4FAD">
      <w:pPr>
        <w:rPr>
          <w:sz w:val="24"/>
          <w:szCs w:val="24"/>
        </w:rPr>
      </w:pPr>
    </w:p>
    <w:p w14:paraId="451F1FD8" w14:textId="5615741D" w:rsidR="00572948" w:rsidRDefault="00572948" w:rsidP="00BC4FAD">
      <w:pPr>
        <w:rPr>
          <w:sz w:val="24"/>
          <w:szCs w:val="24"/>
        </w:rPr>
      </w:pPr>
    </w:p>
    <w:p w14:paraId="101463CA" w14:textId="7944FB65" w:rsidR="00572948" w:rsidRDefault="00572948" w:rsidP="00BC4FAD">
      <w:pPr>
        <w:rPr>
          <w:sz w:val="24"/>
          <w:szCs w:val="24"/>
        </w:rPr>
      </w:pPr>
    </w:p>
    <w:p w14:paraId="666D48AD" w14:textId="0989FFC6" w:rsidR="00572948" w:rsidRDefault="00572948" w:rsidP="00BC4FAD">
      <w:pPr>
        <w:rPr>
          <w:sz w:val="24"/>
          <w:szCs w:val="24"/>
        </w:rPr>
      </w:pPr>
    </w:p>
    <w:p w14:paraId="0E260A20" w14:textId="645F3421" w:rsidR="00572948" w:rsidRDefault="00572948" w:rsidP="00BC4FAD">
      <w:pPr>
        <w:rPr>
          <w:sz w:val="24"/>
          <w:szCs w:val="24"/>
        </w:rPr>
      </w:pPr>
    </w:p>
    <w:p w14:paraId="335FD345" w14:textId="7E38CC83" w:rsidR="00572948" w:rsidRDefault="00572948" w:rsidP="00BC4FAD">
      <w:pPr>
        <w:rPr>
          <w:sz w:val="24"/>
          <w:szCs w:val="24"/>
        </w:rPr>
      </w:pPr>
    </w:p>
    <w:p w14:paraId="640AC49C" w14:textId="0C257ACD" w:rsidR="00572948" w:rsidRDefault="00572948" w:rsidP="00BC4FAD">
      <w:pPr>
        <w:rPr>
          <w:sz w:val="24"/>
          <w:szCs w:val="24"/>
        </w:rPr>
      </w:pPr>
    </w:p>
    <w:p w14:paraId="14E4D40E" w14:textId="29A7DECD" w:rsidR="00572948" w:rsidRDefault="00572948" w:rsidP="00BC4FAD">
      <w:pPr>
        <w:rPr>
          <w:sz w:val="24"/>
          <w:szCs w:val="24"/>
        </w:rPr>
      </w:pPr>
    </w:p>
    <w:p w14:paraId="281B1D6A" w14:textId="3344352A" w:rsidR="00572948" w:rsidRDefault="00572948" w:rsidP="00BC4FAD">
      <w:pPr>
        <w:rPr>
          <w:sz w:val="24"/>
          <w:szCs w:val="24"/>
        </w:rPr>
      </w:pPr>
    </w:p>
    <w:p w14:paraId="38A7728B" w14:textId="36F3BA46" w:rsidR="00572948" w:rsidRPr="007F5138" w:rsidRDefault="00572948" w:rsidP="00BC4FAD">
      <w:pPr>
        <w:rPr>
          <w:b/>
          <w:bCs/>
          <w:sz w:val="24"/>
          <w:szCs w:val="24"/>
          <w:u w:val="single"/>
        </w:rPr>
      </w:pPr>
      <w:r w:rsidRPr="007F5138">
        <w:rPr>
          <w:b/>
          <w:bCs/>
          <w:sz w:val="24"/>
          <w:szCs w:val="24"/>
          <w:u w:val="single"/>
        </w:rPr>
        <w:t>References</w:t>
      </w:r>
    </w:p>
    <w:p w14:paraId="1AA253A7" w14:textId="77777777" w:rsidR="007F5138" w:rsidRPr="007F5138" w:rsidRDefault="007F5138" w:rsidP="007F5138">
      <w:pPr>
        <w:ind w:left="360"/>
      </w:pPr>
      <w:r w:rsidRPr="007F5138">
        <w:t xml:space="preserve">Allison, P. &amp; Telford, J. (2005) ‘Turbulent Times: Outdoor Education in Great Britain 1993-2003’. </w:t>
      </w:r>
      <w:r w:rsidRPr="007F5138">
        <w:rPr>
          <w:i/>
          <w:iCs/>
        </w:rPr>
        <w:t xml:space="preserve">Australian Journal of Outdoor Education. </w:t>
      </w:r>
      <w:r w:rsidRPr="007F5138">
        <w:t xml:space="preserve">9(2). Pp. 21-30. </w:t>
      </w:r>
    </w:p>
    <w:p w14:paraId="606FF140" w14:textId="77777777" w:rsidR="007F5138" w:rsidRPr="007F5138" w:rsidRDefault="007F5138" w:rsidP="007F5138">
      <w:pPr>
        <w:ind w:left="360"/>
        <w:rPr>
          <w:rFonts w:eastAsia="Times New Roman"/>
        </w:rPr>
      </w:pPr>
      <w:r w:rsidRPr="007F5138">
        <w:rPr>
          <w:rFonts w:eastAsia="Times New Roman"/>
        </w:rPr>
        <w:t xml:space="preserve">Beames, S. &amp; Brown, A. (2005) ‘Outdoor education in Hong Kong: Past, present and future’. </w:t>
      </w:r>
      <w:r w:rsidRPr="007F5138">
        <w:rPr>
          <w:rFonts w:eastAsia="Times New Roman"/>
          <w:i/>
          <w:iCs/>
        </w:rPr>
        <w:t>Journal of Adventure Education &amp; Outdoor Learning</w:t>
      </w:r>
      <w:r w:rsidRPr="007F5138">
        <w:rPr>
          <w:rFonts w:eastAsia="Times New Roman"/>
        </w:rPr>
        <w:t>, 5(1). Pp. 69-82. DOI: 10.1080/14729670585200611. (Accessed 29</w:t>
      </w:r>
      <w:r w:rsidRPr="007F5138">
        <w:rPr>
          <w:rFonts w:eastAsia="Times New Roman"/>
          <w:vertAlign w:val="superscript"/>
        </w:rPr>
        <w:t>th</w:t>
      </w:r>
      <w:r w:rsidRPr="007F5138">
        <w:rPr>
          <w:rFonts w:eastAsia="Times New Roman"/>
        </w:rPr>
        <w:t xml:space="preserve"> October 2022).</w:t>
      </w:r>
    </w:p>
    <w:p w14:paraId="41871E4F" w14:textId="77777777" w:rsidR="007F5138" w:rsidRPr="007F5138" w:rsidRDefault="007F5138" w:rsidP="007F5138">
      <w:pPr>
        <w:ind w:left="360"/>
      </w:pPr>
      <w:r w:rsidRPr="007F5138">
        <w:t>Beames, S. &amp; Telford J. (2013) Outdoor Adventure and Social theory. 1</w:t>
      </w:r>
      <w:r w:rsidRPr="007F5138">
        <w:rPr>
          <w:vertAlign w:val="superscript"/>
        </w:rPr>
        <w:t>st</w:t>
      </w:r>
      <w:r w:rsidRPr="007F5138">
        <w:t xml:space="preserve"> Ed. Routledge Taylor &amp; Francis Group London and New York.</w:t>
      </w:r>
    </w:p>
    <w:p w14:paraId="77A2926A" w14:textId="77777777" w:rsidR="007F5138" w:rsidRPr="007F5138" w:rsidRDefault="007F5138" w:rsidP="007F5138">
      <w:pPr>
        <w:ind w:left="360"/>
      </w:pPr>
      <w:r w:rsidRPr="007F5138">
        <w:t xml:space="preserve">Clarke, D &amp; </w:t>
      </w:r>
      <w:proofErr w:type="spellStart"/>
      <w:r w:rsidRPr="007F5138">
        <w:t>Mcphie</w:t>
      </w:r>
      <w:proofErr w:type="spellEnd"/>
      <w:r w:rsidRPr="007F5138">
        <w:t xml:space="preserve">, J. (2014) ‘Becoming animate in education: immanent materiality and outdoor learning for sustainability’. </w:t>
      </w:r>
      <w:r w:rsidRPr="007F5138">
        <w:rPr>
          <w:i/>
          <w:iCs/>
        </w:rPr>
        <w:t xml:space="preserve">Journal of Adventure Education &amp; Outdoor Learning. </w:t>
      </w:r>
      <w:r w:rsidRPr="007F5138">
        <w:t>14 (3). Pp. 198-216. DOI: 10.1080/14729679.2014.919866. (Accessed 3</w:t>
      </w:r>
      <w:r w:rsidRPr="007F5138">
        <w:rPr>
          <w:vertAlign w:val="superscript"/>
        </w:rPr>
        <w:t>rd</w:t>
      </w:r>
      <w:r w:rsidRPr="007F5138">
        <w:t xml:space="preserve"> November 2022).</w:t>
      </w:r>
    </w:p>
    <w:p w14:paraId="32D7E4EB" w14:textId="77777777" w:rsidR="007F5138" w:rsidRPr="007F5138" w:rsidRDefault="007F5138" w:rsidP="007F5138">
      <w:pPr>
        <w:pStyle w:val="NormalWeb"/>
        <w:ind w:left="360"/>
        <w:rPr>
          <w:rFonts w:asciiTheme="minorHAnsi" w:hAnsiTheme="minorHAnsi" w:cstheme="minorHAnsi"/>
          <w:sz w:val="22"/>
          <w:szCs w:val="22"/>
        </w:rPr>
      </w:pPr>
      <w:r w:rsidRPr="007F5138">
        <w:rPr>
          <w:rFonts w:asciiTheme="minorHAnsi" w:hAnsiTheme="minorHAnsi" w:cstheme="minorHAnsi"/>
          <w:sz w:val="22"/>
          <w:szCs w:val="22"/>
        </w:rPr>
        <w:t xml:space="preserve">Dahlgren, L. O. &amp; </w:t>
      </w:r>
      <w:proofErr w:type="spellStart"/>
      <w:r w:rsidRPr="007F5138">
        <w:rPr>
          <w:rFonts w:asciiTheme="minorHAnsi" w:hAnsiTheme="minorHAnsi" w:cstheme="minorHAnsi"/>
          <w:sz w:val="22"/>
          <w:szCs w:val="22"/>
        </w:rPr>
        <w:t>Szczepaniski</w:t>
      </w:r>
      <w:proofErr w:type="spellEnd"/>
      <w:r w:rsidRPr="007F5138">
        <w:rPr>
          <w:rFonts w:asciiTheme="minorHAnsi" w:hAnsiTheme="minorHAnsi" w:cstheme="minorHAnsi"/>
          <w:sz w:val="22"/>
          <w:szCs w:val="22"/>
        </w:rPr>
        <w:t>, A. (2005) Outdoor Education Literary education and Sensory Experience. 3</w:t>
      </w:r>
      <w:r w:rsidRPr="007F5138">
        <w:rPr>
          <w:rFonts w:asciiTheme="minorHAnsi" w:hAnsiTheme="minorHAnsi" w:cstheme="minorHAnsi"/>
          <w:sz w:val="22"/>
          <w:szCs w:val="22"/>
          <w:vertAlign w:val="superscript"/>
        </w:rPr>
        <w:t>rd</w:t>
      </w:r>
      <w:r w:rsidRPr="007F5138">
        <w:rPr>
          <w:rFonts w:asciiTheme="minorHAnsi" w:hAnsiTheme="minorHAnsi" w:cstheme="minorHAnsi"/>
          <w:sz w:val="22"/>
          <w:szCs w:val="22"/>
        </w:rPr>
        <w:t xml:space="preserve"> Ed. </w:t>
      </w:r>
      <w:proofErr w:type="spellStart"/>
      <w:r w:rsidRPr="007F5138">
        <w:rPr>
          <w:rFonts w:asciiTheme="minorHAnsi" w:hAnsiTheme="minorHAnsi" w:cstheme="minorHAnsi"/>
          <w:sz w:val="22"/>
          <w:szCs w:val="22"/>
        </w:rPr>
        <w:t>Kisa-Tryckeriet</w:t>
      </w:r>
      <w:proofErr w:type="spellEnd"/>
      <w:r w:rsidRPr="007F5138">
        <w:rPr>
          <w:rFonts w:asciiTheme="minorHAnsi" w:hAnsiTheme="minorHAnsi" w:cstheme="minorHAnsi"/>
          <w:sz w:val="22"/>
          <w:szCs w:val="22"/>
        </w:rPr>
        <w:t xml:space="preserve"> AB</w:t>
      </w:r>
    </w:p>
    <w:p w14:paraId="1F75E151" w14:textId="77777777" w:rsidR="007F5138" w:rsidRPr="007F5138" w:rsidRDefault="007F5138" w:rsidP="007F5138">
      <w:pPr>
        <w:ind w:left="360"/>
      </w:pPr>
      <w:r w:rsidRPr="007F5138">
        <w:t>Dewey, J. (1997) Experience and Education.1</w:t>
      </w:r>
      <w:r w:rsidRPr="007F5138">
        <w:rPr>
          <w:vertAlign w:val="superscript"/>
        </w:rPr>
        <w:t>st</w:t>
      </w:r>
      <w:r w:rsidRPr="007F5138">
        <w:t xml:space="preserve"> Ed. Kappa Delta Pi.</w:t>
      </w:r>
    </w:p>
    <w:p w14:paraId="0851A105" w14:textId="77777777" w:rsidR="007F5138" w:rsidRPr="007F5138" w:rsidRDefault="007F5138" w:rsidP="007F5138">
      <w:pPr>
        <w:ind w:left="360"/>
      </w:pPr>
      <w:r w:rsidRPr="007F5138">
        <w:t xml:space="preserve">Department for Education. (2022) School and College Performance Measures, </w:t>
      </w:r>
      <w:hyperlink r:id="rId9" w:history="1">
        <w:r w:rsidRPr="007F5138">
          <w:rPr>
            <w:rStyle w:val="Hyperlink"/>
          </w:rPr>
          <w:t>https://www.gov.uk/government/collections/school-and-college-performance-measures</w:t>
        </w:r>
      </w:hyperlink>
      <w:r w:rsidRPr="007F5138">
        <w:t>: Department for Education. (Accessed 11</w:t>
      </w:r>
      <w:r w:rsidRPr="007F5138">
        <w:rPr>
          <w:vertAlign w:val="superscript"/>
        </w:rPr>
        <w:t>th</w:t>
      </w:r>
      <w:r w:rsidRPr="007F5138">
        <w:t xml:space="preserve"> November 2022). </w:t>
      </w:r>
    </w:p>
    <w:p w14:paraId="3E9ADFF5" w14:textId="77777777" w:rsidR="007F5138" w:rsidRPr="007F5138" w:rsidRDefault="007F5138" w:rsidP="007F5138">
      <w:pPr>
        <w:ind w:left="360"/>
      </w:pPr>
      <w:r w:rsidRPr="007F5138">
        <w:t xml:space="preserve">Department for Education (2021) Statutory framework for the early years foundation stage, </w:t>
      </w:r>
      <w:hyperlink r:id="rId10" w:history="1">
        <w:r w:rsidRPr="007F5138">
          <w:rPr>
            <w:rStyle w:val="Hyperlink"/>
          </w:rPr>
          <w:t>Statutory framework for the early years foundation stage (publishing.service.gov.uk)</w:t>
        </w:r>
      </w:hyperlink>
      <w:r w:rsidRPr="007F5138">
        <w:t>: (Accessed 6</w:t>
      </w:r>
      <w:r w:rsidRPr="007F5138">
        <w:rPr>
          <w:vertAlign w:val="superscript"/>
        </w:rPr>
        <w:t>th</w:t>
      </w:r>
      <w:r w:rsidRPr="007F5138">
        <w:t xml:space="preserve"> November 2022)</w:t>
      </w:r>
    </w:p>
    <w:p w14:paraId="568E9B1C" w14:textId="77777777" w:rsidR="007F5138" w:rsidRPr="007F5138" w:rsidRDefault="007F5138" w:rsidP="007F5138">
      <w:pPr>
        <w:ind w:left="360"/>
      </w:pPr>
      <w:r w:rsidRPr="007F5138">
        <w:t xml:space="preserve">Garden, A. (2022) ‘An exploration of children’s experiences of the use of digital technology in forest schools.’ </w:t>
      </w:r>
      <w:r w:rsidRPr="007F5138">
        <w:rPr>
          <w:i/>
          <w:iCs/>
        </w:rPr>
        <w:t>Journal of Adventure Education and Outdoor Learning</w:t>
      </w:r>
      <w:r w:rsidRPr="007F5138">
        <w:t>. DOI: 10.1080/14729679.2022.2111693. (Accessed 1</w:t>
      </w:r>
      <w:r w:rsidRPr="007F5138">
        <w:rPr>
          <w:vertAlign w:val="superscript"/>
        </w:rPr>
        <w:t>st</w:t>
      </w:r>
      <w:r w:rsidRPr="007F5138">
        <w:t xml:space="preserve"> November 2022).</w:t>
      </w:r>
      <w:proofErr w:type="spellStart"/>
      <w:r w:rsidRPr="007F5138">
        <w:t>dou</w:t>
      </w:r>
      <w:proofErr w:type="spellEnd"/>
    </w:p>
    <w:p w14:paraId="37E16A99" w14:textId="77777777" w:rsidR="007F5138" w:rsidRPr="007F5138" w:rsidRDefault="007F5138" w:rsidP="007F5138">
      <w:pPr>
        <w:ind w:left="360"/>
        <w:rPr>
          <w:rFonts w:eastAsia="Times New Roman"/>
        </w:rPr>
      </w:pPr>
      <w:r w:rsidRPr="007F5138">
        <w:rPr>
          <w:rFonts w:eastAsia="Times New Roman"/>
        </w:rPr>
        <w:t xml:space="preserve">Harris, M.A. (2021) ‘Growing among Trees: a 12-month process evaluation of school based outdoor learning interventions’. </w:t>
      </w:r>
      <w:r w:rsidRPr="007F5138">
        <w:rPr>
          <w:rFonts w:eastAsia="Times New Roman"/>
          <w:i/>
          <w:iCs/>
        </w:rPr>
        <w:t>Journal of Adventure Education and Outdoor Learning.</w:t>
      </w:r>
      <w:r w:rsidRPr="007F5138">
        <w:rPr>
          <w:rFonts w:eastAsia="Times New Roman"/>
        </w:rPr>
        <w:t xml:space="preserve"> 1(1). Pp. 52-74. DOI: 10.1080/14729679.2021.2001758. (Accessed 3</w:t>
      </w:r>
      <w:r w:rsidRPr="007F5138">
        <w:rPr>
          <w:rFonts w:eastAsia="Times New Roman"/>
          <w:vertAlign w:val="superscript"/>
        </w:rPr>
        <w:t>rd</w:t>
      </w:r>
      <w:r w:rsidRPr="007F5138">
        <w:rPr>
          <w:rFonts w:eastAsia="Times New Roman"/>
        </w:rPr>
        <w:t xml:space="preserve"> November 2022).</w:t>
      </w:r>
    </w:p>
    <w:p w14:paraId="5DC338DC" w14:textId="77777777" w:rsidR="007F5138" w:rsidRPr="007F5138" w:rsidRDefault="007F5138" w:rsidP="007F5138">
      <w:pPr>
        <w:pStyle w:val="NormalWeb"/>
        <w:ind w:left="360"/>
        <w:rPr>
          <w:rFonts w:asciiTheme="minorHAnsi" w:hAnsiTheme="minorHAnsi" w:cstheme="minorHAnsi"/>
          <w:sz w:val="22"/>
          <w:szCs w:val="22"/>
        </w:rPr>
      </w:pPr>
      <w:r w:rsidRPr="007F5138">
        <w:rPr>
          <w:rFonts w:asciiTheme="minorHAnsi" w:hAnsiTheme="minorHAnsi" w:cstheme="minorHAnsi"/>
          <w:sz w:val="22"/>
          <w:szCs w:val="22"/>
        </w:rPr>
        <w:t xml:space="preserve">Harvey, D. (2022) ‘A picture of outdoor learning participation.’ </w:t>
      </w:r>
      <w:r w:rsidRPr="007F5138">
        <w:rPr>
          <w:rFonts w:asciiTheme="minorHAnsi" w:hAnsiTheme="minorHAnsi" w:cstheme="minorHAnsi"/>
          <w:i/>
          <w:iCs/>
          <w:sz w:val="22"/>
          <w:szCs w:val="22"/>
        </w:rPr>
        <w:t>Horizon</w:t>
      </w:r>
      <w:r w:rsidRPr="007F5138">
        <w:rPr>
          <w:rFonts w:asciiTheme="minorHAnsi" w:hAnsiTheme="minorHAnsi" w:cstheme="minorHAnsi"/>
          <w:sz w:val="22"/>
          <w:szCs w:val="22"/>
        </w:rPr>
        <w:t xml:space="preserve">, pp. 27–30. </w:t>
      </w:r>
    </w:p>
    <w:p w14:paraId="2569427D" w14:textId="77777777" w:rsidR="007F5138" w:rsidRPr="007F5138" w:rsidRDefault="007F5138" w:rsidP="007F5138">
      <w:pPr>
        <w:ind w:left="360"/>
      </w:pPr>
      <w:r w:rsidRPr="007F5138">
        <w:t xml:space="preserve">Higgins, P. (2006) ‘Learning (Outdoors) for Our Future’. </w:t>
      </w:r>
      <w:r w:rsidRPr="007F5138">
        <w:rPr>
          <w:i/>
          <w:iCs/>
        </w:rPr>
        <w:t xml:space="preserve">Association of Heads of Outdoor Centres. </w:t>
      </w:r>
      <w:r w:rsidRPr="007F5138">
        <w:t>1(1). Pp. 1 – 16.</w:t>
      </w:r>
    </w:p>
    <w:p w14:paraId="522884D5" w14:textId="77777777" w:rsidR="007F5138" w:rsidRPr="007F5138" w:rsidRDefault="007F5138" w:rsidP="007F5138">
      <w:pPr>
        <w:ind w:left="360"/>
      </w:pPr>
      <w:r w:rsidRPr="007F5138">
        <w:t>Higgins, P. (2002) ‘</w:t>
      </w:r>
      <w:r w:rsidRPr="007F5138">
        <w:rPr>
          <w:i/>
          <w:iCs/>
        </w:rPr>
        <w:t>Outdoor education in Scotland</w:t>
      </w:r>
      <w:r w:rsidRPr="007F5138">
        <w:t>.’ Journal of Adventure Education &amp; Outdoor Learning, 2 (2), Pp. 149-168, DOI: 10.1080/14729670285200261</w:t>
      </w:r>
    </w:p>
    <w:p w14:paraId="777CCDE5" w14:textId="77777777" w:rsidR="007F5138" w:rsidRPr="007F5138" w:rsidRDefault="007F5138" w:rsidP="007F5138">
      <w:pPr>
        <w:ind w:left="360"/>
      </w:pPr>
      <w:r w:rsidRPr="007F5138">
        <w:lastRenderedPageBreak/>
        <w:t>Hopkins, D. &amp; Putnam, R. (1993) Personal Growth Through Adventure. 1</w:t>
      </w:r>
      <w:r w:rsidRPr="007F5138">
        <w:rPr>
          <w:vertAlign w:val="superscript"/>
        </w:rPr>
        <w:t>st</w:t>
      </w:r>
      <w:r w:rsidRPr="007F5138">
        <w:t xml:space="preserve"> Ed. David Fulton Publishers.</w:t>
      </w:r>
    </w:p>
    <w:p w14:paraId="09F3C753" w14:textId="77777777" w:rsidR="007F5138" w:rsidRPr="007F5138" w:rsidRDefault="007F5138" w:rsidP="007F5138">
      <w:pPr>
        <w:pStyle w:val="NormalWeb"/>
        <w:ind w:left="360"/>
        <w:rPr>
          <w:rFonts w:asciiTheme="minorHAnsi" w:hAnsiTheme="minorHAnsi" w:cstheme="minorHAnsi"/>
          <w:sz w:val="22"/>
          <w:szCs w:val="22"/>
        </w:rPr>
      </w:pPr>
      <w:r w:rsidRPr="007F5138">
        <w:rPr>
          <w:rFonts w:asciiTheme="minorHAnsi" w:hAnsiTheme="minorHAnsi" w:cstheme="minorHAnsi"/>
          <w:sz w:val="22"/>
          <w:szCs w:val="22"/>
        </w:rPr>
        <w:t xml:space="preserve">Hopper, R. (2018) National Outdoor Learning Award - Celebrating &amp; Capturing outdoor learning, </w:t>
      </w:r>
      <w:hyperlink r:id="rId11" w:history="1">
        <w:r w:rsidRPr="007F5138">
          <w:rPr>
            <w:rStyle w:val="Hyperlink"/>
            <w:rFonts w:asciiTheme="minorHAnsi" w:hAnsiTheme="minorHAnsi" w:cstheme="minorHAnsi"/>
            <w:sz w:val="22"/>
            <w:szCs w:val="22"/>
          </w:rPr>
          <w:t>Roger Hopper - National Outdoor Learning Award (outdoor-learning-conference.org)</w:t>
        </w:r>
      </w:hyperlink>
      <w:r w:rsidRPr="007F5138">
        <w:rPr>
          <w:rFonts w:asciiTheme="minorHAnsi" w:hAnsiTheme="minorHAnsi" w:cstheme="minorHAnsi"/>
          <w:sz w:val="22"/>
          <w:szCs w:val="22"/>
        </w:rPr>
        <w:t xml:space="preserve"> (Accessed 5</w:t>
      </w:r>
      <w:r w:rsidRPr="007F5138">
        <w:rPr>
          <w:rFonts w:asciiTheme="minorHAnsi" w:hAnsiTheme="minorHAnsi" w:cstheme="minorHAnsi"/>
          <w:sz w:val="22"/>
          <w:szCs w:val="22"/>
          <w:vertAlign w:val="superscript"/>
        </w:rPr>
        <w:t>th</w:t>
      </w:r>
      <w:r w:rsidRPr="007F5138">
        <w:rPr>
          <w:rFonts w:asciiTheme="minorHAnsi" w:hAnsiTheme="minorHAnsi" w:cstheme="minorHAnsi"/>
          <w:sz w:val="22"/>
          <w:szCs w:val="22"/>
        </w:rPr>
        <w:t xml:space="preserve"> November 2022).</w:t>
      </w:r>
    </w:p>
    <w:p w14:paraId="68327BD0" w14:textId="77777777" w:rsidR="007F5138" w:rsidRPr="007F5138" w:rsidRDefault="007F5138" w:rsidP="007F5138">
      <w:pPr>
        <w:ind w:left="360"/>
        <w:rPr>
          <w:rFonts w:eastAsia="Times New Roman"/>
        </w:rPr>
      </w:pPr>
      <w:r w:rsidRPr="007F5138">
        <w:rPr>
          <w:rFonts w:eastAsia="Times New Roman"/>
        </w:rPr>
        <w:t xml:space="preserve">Leather, M. (2018) ‘A critique of ‘Forest School’ or something lost in translation’. </w:t>
      </w:r>
      <w:r w:rsidRPr="007F5138">
        <w:rPr>
          <w:rFonts w:eastAsia="Times New Roman"/>
          <w:i/>
          <w:iCs/>
        </w:rPr>
        <w:t>Journal of Outdoor and Environmental Education</w:t>
      </w:r>
      <w:r w:rsidRPr="007F5138">
        <w:rPr>
          <w:rFonts w:eastAsia="Times New Roman"/>
        </w:rPr>
        <w:t xml:space="preserve">. 21(5). Pp. 5–18. </w:t>
      </w:r>
      <w:hyperlink r:id="rId12" w:history="1">
        <w:r w:rsidRPr="007F5138">
          <w:rPr>
            <w:rStyle w:val="Hyperlink"/>
            <w:rFonts w:eastAsia="Times New Roman"/>
          </w:rPr>
          <w:t>https://doi.org/10.1007/s42322-017-0006-1</w:t>
        </w:r>
      </w:hyperlink>
      <w:r w:rsidRPr="007F5138">
        <w:rPr>
          <w:rFonts w:eastAsia="Times New Roman"/>
        </w:rPr>
        <w:t xml:space="preserve"> . (Accessed 1st November 2022).</w:t>
      </w:r>
    </w:p>
    <w:p w14:paraId="73C4D165" w14:textId="77777777" w:rsidR="007F5138" w:rsidRPr="007F5138" w:rsidRDefault="007F5138" w:rsidP="007F5138">
      <w:pPr>
        <w:ind w:left="360"/>
      </w:pPr>
      <w:r w:rsidRPr="007F5138">
        <w:t xml:space="preserve">Loynes, C. (1998) ‘Adventure in a Bun’ </w:t>
      </w:r>
      <w:r w:rsidRPr="007F5138">
        <w:rPr>
          <w:i/>
          <w:iCs/>
        </w:rPr>
        <w:t xml:space="preserve">Journal of Experiential Education, </w:t>
      </w:r>
      <w:r w:rsidRPr="007F5138">
        <w:t xml:space="preserve">21 (1), pp. 35-39. </w:t>
      </w:r>
      <w:hyperlink r:id="rId13" w:history="1">
        <w:r w:rsidRPr="007F5138">
          <w:rPr>
            <w:rStyle w:val="Hyperlink"/>
          </w:rPr>
          <w:t>http://insite.cumbria.ac.uk/id/eprint/795/</w:t>
        </w:r>
      </w:hyperlink>
      <w:r w:rsidRPr="007F5138">
        <w:t>. (Accessed 31</w:t>
      </w:r>
      <w:r w:rsidRPr="007F5138">
        <w:rPr>
          <w:vertAlign w:val="superscript"/>
        </w:rPr>
        <w:t>st</w:t>
      </w:r>
      <w:r w:rsidRPr="007F5138">
        <w:t xml:space="preserve"> October 2022).</w:t>
      </w:r>
    </w:p>
    <w:p w14:paraId="60A2130A" w14:textId="77777777" w:rsidR="007F5138" w:rsidRPr="007F5138" w:rsidRDefault="007F5138" w:rsidP="007F5138">
      <w:pPr>
        <w:ind w:left="360"/>
      </w:pPr>
      <w:r w:rsidRPr="007F5138">
        <w:t xml:space="preserve">Loynes, C. (2002) ‘Generative Paradigm’. </w:t>
      </w:r>
      <w:r w:rsidRPr="007F5138">
        <w:rPr>
          <w:i/>
          <w:iCs/>
        </w:rPr>
        <w:t xml:space="preserve"> Journal of Adventure Education &amp; Outdoor Learning.</w:t>
      </w:r>
      <w:r w:rsidRPr="007F5138">
        <w:t xml:space="preserve"> 2(2). Pp. 113-125. DOI: 10.1080/14729670285200221. (Accessed 10</w:t>
      </w:r>
      <w:r w:rsidRPr="007F5138">
        <w:rPr>
          <w:vertAlign w:val="superscript"/>
        </w:rPr>
        <w:t>th</w:t>
      </w:r>
      <w:r w:rsidRPr="007F5138">
        <w:t xml:space="preserve"> October 2022).</w:t>
      </w:r>
    </w:p>
    <w:p w14:paraId="44C15082" w14:textId="77777777" w:rsidR="007F5138" w:rsidRPr="007F5138" w:rsidRDefault="007F5138" w:rsidP="007F5138">
      <w:pPr>
        <w:ind w:left="360"/>
      </w:pPr>
      <w:r w:rsidRPr="007F5138">
        <w:t>Loynes, C. (2007) Why Outdoor Learning Should Get Real. 1</w:t>
      </w:r>
      <w:r w:rsidRPr="007F5138">
        <w:rPr>
          <w:vertAlign w:val="superscript"/>
        </w:rPr>
        <w:t>st</w:t>
      </w:r>
      <w:r w:rsidRPr="007F5138">
        <w:t xml:space="preserve"> Ed. Natural Heritage Books.</w:t>
      </w:r>
    </w:p>
    <w:p w14:paraId="473A57F4" w14:textId="77777777" w:rsidR="007F5138" w:rsidRPr="007F5138" w:rsidRDefault="007F5138" w:rsidP="007F5138">
      <w:pPr>
        <w:ind w:left="360"/>
        <w:rPr>
          <w:rFonts w:eastAsia="Times New Roman"/>
        </w:rPr>
      </w:pPr>
      <w:r w:rsidRPr="007F5138">
        <w:rPr>
          <w:rFonts w:eastAsia="Times New Roman"/>
        </w:rPr>
        <w:t xml:space="preserve">Mathur, A. (2002) ‘A response to the generative paradigm’. </w:t>
      </w:r>
      <w:r w:rsidRPr="007F5138">
        <w:rPr>
          <w:rFonts w:eastAsia="Times New Roman"/>
          <w:i/>
          <w:iCs/>
        </w:rPr>
        <w:t>Journal of Adventure Education &amp; Outdoor Learning.</w:t>
      </w:r>
      <w:r w:rsidRPr="007F5138">
        <w:rPr>
          <w:rFonts w:eastAsia="Times New Roman"/>
        </w:rPr>
        <w:t xml:space="preserve"> 2(2). Pp. 127-129. DOI: 10.1080/14729670285200231. (Accessed 3</w:t>
      </w:r>
      <w:r w:rsidRPr="007F5138">
        <w:rPr>
          <w:rFonts w:eastAsia="Times New Roman"/>
          <w:vertAlign w:val="superscript"/>
        </w:rPr>
        <w:t>rd</w:t>
      </w:r>
      <w:r w:rsidRPr="007F5138">
        <w:rPr>
          <w:rFonts w:eastAsia="Times New Roman"/>
        </w:rPr>
        <w:t xml:space="preserve"> November 2022).</w:t>
      </w:r>
    </w:p>
    <w:p w14:paraId="244D057B" w14:textId="77777777" w:rsidR="007F5138" w:rsidRPr="007F5138" w:rsidRDefault="007F5138" w:rsidP="007F5138">
      <w:pPr>
        <w:ind w:left="360"/>
      </w:pPr>
      <w:r w:rsidRPr="007F5138">
        <w:t xml:space="preserve">Nicol, R. (a) (2002) ‘Outdoor Education: Research Topic or Universal Value? Part one’. </w:t>
      </w:r>
      <w:r w:rsidRPr="007F5138">
        <w:rPr>
          <w:i/>
          <w:iCs/>
        </w:rPr>
        <w:t xml:space="preserve">Journal of Adventure Education and Outdoor Learning. </w:t>
      </w:r>
      <w:r w:rsidRPr="007F5138">
        <w:t>2 (1). 29-41. DOI: 10.1080/14729670285200141 (Accessed 5</w:t>
      </w:r>
      <w:r w:rsidRPr="007F5138">
        <w:rPr>
          <w:vertAlign w:val="superscript"/>
        </w:rPr>
        <w:t>th</w:t>
      </w:r>
      <w:r w:rsidRPr="007F5138">
        <w:t xml:space="preserve"> November 2022). </w:t>
      </w:r>
    </w:p>
    <w:p w14:paraId="39D8115B" w14:textId="77777777" w:rsidR="007F5138" w:rsidRPr="007F5138" w:rsidRDefault="007F5138" w:rsidP="007F5138">
      <w:pPr>
        <w:ind w:left="360"/>
      </w:pPr>
      <w:r w:rsidRPr="007F5138">
        <w:t xml:space="preserve">Nicol, R. (b) (2002) ‘Outdoor Education: Research Topic or Universal Value? Part Two’. </w:t>
      </w:r>
      <w:r w:rsidRPr="007F5138">
        <w:rPr>
          <w:i/>
          <w:iCs/>
        </w:rPr>
        <w:t xml:space="preserve">Journal of Adventure Education and Outdoor Learning. </w:t>
      </w:r>
      <w:r w:rsidRPr="007F5138">
        <w:t>2 (2). Pp. 85-99. DOI: 10.1080/14729670285200201. (Accessed 5</w:t>
      </w:r>
      <w:r w:rsidRPr="007F5138">
        <w:rPr>
          <w:vertAlign w:val="superscript"/>
        </w:rPr>
        <w:t>th</w:t>
      </w:r>
      <w:r w:rsidRPr="007F5138">
        <w:t xml:space="preserve"> November 2022). </w:t>
      </w:r>
    </w:p>
    <w:p w14:paraId="311EA973" w14:textId="77777777" w:rsidR="007F5138" w:rsidRPr="007F5138" w:rsidRDefault="007F5138" w:rsidP="007F5138">
      <w:pPr>
        <w:ind w:left="360"/>
        <w:rPr>
          <w:rFonts w:eastAsia="Times New Roman"/>
        </w:rPr>
      </w:pPr>
      <w:r w:rsidRPr="007F5138">
        <w:rPr>
          <w:rFonts w:eastAsia="Times New Roman"/>
        </w:rPr>
        <w:t xml:space="preserve">Pedersen Gurholt, K. (2008) 'Norwegian </w:t>
      </w:r>
      <w:proofErr w:type="spellStart"/>
      <w:r w:rsidRPr="007F5138">
        <w:rPr>
          <w:rFonts w:eastAsia="Times New Roman"/>
        </w:rPr>
        <w:t>friluftsliv</w:t>
      </w:r>
      <w:proofErr w:type="spellEnd"/>
      <w:r w:rsidRPr="007F5138">
        <w:rPr>
          <w:rFonts w:eastAsia="Times New Roman"/>
        </w:rPr>
        <w:t xml:space="preserve"> and ideals of becoming an 'educated man''. </w:t>
      </w:r>
      <w:r w:rsidRPr="007F5138">
        <w:rPr>
          <w:rFonts w:eastAsia="Times New Roman"/>
          <w:i/>
          <w:iCs/>
        </w:rPr>
        <w:t>Journal of Adventure Education &amp; Outdoor Learning</w:t>
      </w:r>
      <w:r w:rsidRPr="007F5138">
        <w:rPr>
          <w:rFonts w:eastAsia="Times New Roman"/>
        </w:rPr>
        <w:t>. 8 (1). Pp. 55 — 70. DOI: 10.1080/14729670802097619. (Accessed 5</w:t>
      </w:r>
      <w:r w:rsidRPr="007F5138">
        <w:rPr>
          <w:rFonts w:eastAsia="Times New Roman"/>
          <w:vertAlign w:val="superscript"/>
        </w:rPr>
        <w:t>th</w:t>
      </w:r>
      <w:r w:rsidRPr="007F5138">
        <w:rPr>
          <w:rFonts w:eastAsia="Times New Roman"/>
        </w:rPr>
        <w:t xml:space="preserve"> November 2022).</w:t>
      </w:r>
    </w:p>
    <w:p w14:paraId="00576F02" w14:textId="77777777" w:rsidR="007F5138" w:rsidRPr="007F5138" w:rsidRDefault="007F5138" w:rsidP="007F5138">
      <w:pPr>
        <w:ind w:left="360"/>
      </w:pPr>
      <w:r w:rsidRPr="007F5138">
        <w:t>Pike, E &amp; Beames, S. (2013) Outdoor Adventure and Social theory. 1</w:t>
      </w:r>
      <w:r w:rsidRPr="007F5138">
        <w:rPr>
          <w:vertAlign w:val="superscript"/>
        </w:rPr>
        <w:t>st</w:t>
      </w:r>
      <w:r w:rsidRPr="007F5138">
        <w:t xml:space="preserve"> Ed. Routledge Taylor &amp; Francis Group London and New York.</w:t>
      </w:r>
    </w:p>
    <w:p w14:paraId="354A451E" w14:textId="77777777" w:rsidR="007F5138" w:rsidRPr="007F5138" w:rsidRDefault="007F5138" w:rsidP="007F5138">
      <w:pPr>
        <w:ind w:left="360"/>
        <w:rPr>
          <w:rFonts w:eastAsia="Times New Roman"/>
        </w:rPr>
      </w:pPr>
      <w:r w:rsidRPr="007F5138">
        <w:rPr>
          <w:rFonts w:eastAsia="Times New Roman"/>
        </w:rPr>
        <w:t xml:space="preserve">Potter, T. &amp; Henderson, B. (2004) ‘Canadian outdoor adventure education: Hear the challenge — Learn the lessons’. </w:t>
      </w:r>
      <w:r w:rsidRPr="007F5138">
        <w:rPr>
          <w:rFonts w:eastAsia="Times New Roman"/>
          <w:i/>
          <w:iCs/>
        </w:rPr>
        <w:t>Journal of Adventure Education &amp; Outdoor Learning</w:t>
      </w:r>
      <w:r w:rsidRPr="007F5138">
        <w:rPr>
          <w:rFonts w:eastAsia="Times New Roman"/>
        </w:rPr>
        <w:t>. 4 (1), Pp. 69-87, DOI: 10.1080/14729670485200441. (Accessed 3</w:t>
      </w:r>
      <w:r w:rsidRPr="007F5138">
        <w:rPr>
          <w:rFonts w:eastAsia="Times New Roman"/>
          <w:vertAlign w:val="superscript"/>
        </w:rPr>
        <w:t>rd</w:t>
      </w:r>
      <w:r w:rsidRPr="007F5138">
        <w:rPr>
          <w:rFonts w:eastAsia="Times New Roman"/>
        </w:rPr>
        <w:t xml:space="preserve"> November 2022).</w:t>
      </w:r>
    </w:p>
    <w:p w14:paraId="7D4A5BE0" w14:textId="77777777" w:rsidR="007F5138" w:rsidRPr="007F5138" w:rsidRDefault="007F5138" w:rsidP="007F5138">
      <w:pPr>
        <w:ind w:left="360"/>
        <w:rPr>
          <w:rFonts w:eastAsia="Times New Roman"/>
        </w:rPr>
      </w:pPr>
      <w:r w:rsidRPr="007F5138">
        <w:rPr>
          <w:rFonts w:eastAsia="Times New Roman"/>
        </w:rPr>
        <w:t xml:space="preserve">Priest, S. (1985) ‘Priest’s paradigm. The outdoor education tree’ Canadian outdoor adventure education: Hear the challenge — Learn the lessons’. </w:t>
      </w:r>
      <w:r w:rsidRPr="007F5138">
        <w:rPr>
          <w:rFonts w:eastAsia="Times New Roman"/>
          <w:i/>
          <w:iCs/>
        </w:rPr>
        <w:t>Journal of Adventure Education &amp; Outdoor Learning</w:t>
      </w:r>
      <w:r w:rsidRPr="007F5138">
        <w:rPr>
          <w:rFonts w:eastAsia="Times New Roman"/>
        </w:rPr>
        <w:t>. 2 (6), Pp. 19 – 20</w:t>
      </w:r>
      <w:r w:rsidRPr="007F5138">
        <w:rPr>
          <w:rFonts w:eastAsia="Times New Roman"/>
          <w:color w:val="FF0000"/>
        </w:rPr>
        <w:t xml:space="preserve"> </w:t>
      </w:r>
      <w:r w:rsidRPr="007F5138">
        <w:rPr>
          <w:rFonts w:eastAsia="Times New Roman"/>
        </w:rPr>
        <w:t>(Accessed 8</w:t>
      </w:r>
      <w:r w:rsidRPr="007F5138">
        <w:rPr>
          <w:rFonts w:eastAsia="Times New Roman"/>
          <w:vertAlign w:val="superscript"/>
        </w:rPr>
        <w:t>th</w:t>
      </w:r>
      <w:r w:rsidRPr="007F5138">
        <w:rPr>
          <w:rFonts w:eastAsia="Times New Roman"/>
        </w:rPr>
        <w:t xml:space="preserve"> November 2022).</w:t>
      </w:r>
    </w:p>
    <w:p w14:paraId="28B38FA5" w14:textId="77777777" w:rsidR="007F5138" w:rsidRPr="007F5138" w:rsidRDefault="007F5138" w:rsidP="007F5138">
      <w:pPr>
        <w:ind w:left="360"/>
      </w:pPr>
      <w:r w:rsidRPr="007F5138">
        <w:t>Tracey, J. (2013) Outdoor Adventure and Social theory. 1</w:t>
      </w:r>
      <w:r w:rsidRPr="007F5138">
        <w:rPr>
          <w:vertAlign w:val="superscript"/>
        </w:rPr>
        <w:t>st</w:t>
      </w:r>
      <w:r w:rsidRPr="007F5138">
        <w:t xml:space="preserve"> Ed. Routledge Taylor &amp; Francis Group London and New York.</w:t>
      </w:r>
    </w:p>
    <w:p w14:paraId="0B9A7CBE" w14:textId="77777777" w:rsidR="007F5138" w:rsidRPr="007F5138" w:rsidRDefault="007F5138" w:rsidP="007F5138">
      <w:pPr>
        <w:ind w:left="360"/>
      </w:pPr>
      <w:r w:rsidRPr="007F5138">
        <w:t xml:space="preserve">Welsh Government (2015) Foundation Phase Framework,  </w:t>
      </w:r>
      <w:hyperlink r:id="rId14" w:history="1">
        <w:r w:rsidRPr="007F5138">
          <w:rPr>
            <w:rStyle w:val="Hyperlink"/>
          </w:rPr>
          <w:t>foundation-phase-framework.pdf (</w:t>
        </w:r>
        <w:proofErr w:type="spellStart"/>
        <w:r w:rsidRPr="007F5138">
          <w:rPr>
            <w:rStyle w:val="Hyperlink"/>
          </w:rPr>
          <w:t>gov.wales</w:t>
        </w:r>
        <w:proofErr w:type="spellEnd"/>
        <w:r w:rsidRPr="007F5138">
          <w:rPr>
            <w:rStyle w:val="Hyperlink"/>
          </w:rPr>
          <w:t>)</w:t>
        </w:r>
      </w:hyperlink>
      <w:r w:rsidRPr="007F5138">
        <w:t>, Welsh Government. (Accessed 7</w:t>
      </w:r>
      <w:r w:rsidRPr="007F5138">
        <w:rPr>
          <w:vertAlign w:val="superscript"/>
        </w:rPr>
        <w:t>th</w:t>
      </w:r>
      <w:r w:rsidRPr="007F5138">
        <w:t xml:space="preserve"> November 2022). </w:t>
      </w:r>
    </w:p>
    <w:p w14:paraId="40B049A8" w14:textId="77777777" w:rsidR="007F5138" w:rsidRPr="007F5138" w:rsidRDefault="007F5138" w:rsidP="007F5138">
      <w:pPr>
        <w:ind w:left="360"/>
      </w:pPr>
      <w:r w:rsidRPr="007F5138">
        <w:t>Williams, R. (1986) Marxism and Literature. Oxford: Oxford University Press. Pp. 14 – 20.</w:t>
      </w:r>
    </w:p>
    <w:p w14:paraId="46069A8E" w14:textId="77777777" w:rsidR="007F5138" w:rsidRDefault="007F5138" w:rsidP="007F5138">
      <w:pPr>
        <w:ind w:left="360"/>
      </w:pPr>
      <w:proofErr w:type="spellStart"/>
      <w:r w:rsidRPr="007F5138">
        <w:lastRenderedPageBreak/>
        <w:t>Wurdinger</w:t>
      </w:r>
      <w:proofErr w:type="spellEnd"/>
      <w:r w:rsidRPr="007F5138">
        <w:t>, S. (1997) Philosophical Issues in Adventure Education. 3</w:t>
      </w:r>
      <w:r w:rsidRPr="007F5138">
        <w:rPr>
          <w:vertAlign w:val="superscript"/>
        </w:rPr>
        <w:t>rd</w:t>
      </w:r>
      <w:r w:rsidRPr="007F5138">
        <w:t xml:space="preserve"> Ed. Kendall/Hunt Publishing Company.</w:t>
      </w:r>
    </w:p>
    <w:p w14:paraId="572619E3" w14:textId="77777777" w:rsidR="007F5138" w:rsidRPr="004443F0" w:rsidRDefault="007F5138" w:rsidP="00BC4FAD">
      <w:pPr>
        <w:rPr>
          <w:sz w:val="24"/>
          <w:szCs w:val="24"/>
        </w:rPr>
      </w:pPr>
    </w:p>
    <w:p w14:paraId="07062F5B" w14:textId="269F6FEC" w:rsidR="000A3019" w:rsidRPr="007F5138" w:rsidRDefault="007F5138" w:rsidP="00BC4FAD">
      <w:pPr>
        <w:rPr>
          <w:b/>
          <w:bCs/>
          <w:sz w:val="25"/>
          <w:szCs w:val="25"/>
          <w:u w:val="single"/>
        </w:rPr>
      </w:pPr>
      <w:r w:rsidRPr="007F5138">
        <w:rPr>
          <w:b/>
          <w:bCs/>
          <w:sz w:val="25"/>
          <w:szCs w:val="25"/>
          <w:u w:val="single"/>
        </w:rPr>
        <w:t>Bibliography</w:t>
      </w:r>
    </w:p>
    <w:p w14:paraId="0D1F84C6" w14:textId="77777777" w:rsidR="007F5138" w:rsidRPr="0077710D" w:rsidRDefault="007F5138" w:rsidP="007F5138">
      <w:r>
        <w:t xml:space="preserve">Cook, L. (1999) ‘The 1944 Education Act and outdoor education: from policy to practice’. </w:t>
      </w:r>
      <w:r w:rsidRPr="00A73FBF">
        <w:rPr>
          <w:i/>
          <w:iCs/>
        </w:rPr>
        <w:t xml:space="preserve">History of Education. </w:t>
      </w:r>
      <w:r>
        <w:t>28 (2). Pp. 157-172. DOI: 10.1080/004676099284717. (Accessed 28</w:t>
      </w:r>
      <w:r w:rsidRPr="00A73FBF">
        <w:rPr>
          <w:vertAlign w:val="superscript"/>
        </w:rPr>
        <w:t>th</w:t>
      </w:r>
      <w:r>
        <w:t xml:space="preserve"> October 2022).</w:t>
      </w:r>
    </w:p>
    <w:p w14:paraId="0D35670A" w14:textId="77777777" w:rsidR="007F5138" w:rsidRDefault="007F5138" w:rsidP="007F5138">
      <w:proofErr w:type="spellStart"/>
      <w:r>
        <w:t>Festeu</w:t>
      </w:r>
      <w:proofErr w:type="spellEnd"/>
      <w:r>
        <w:t xml:space="preserve">, D. (2003) ‘Value Pluralism and Outdoor Adventure Education’. </w:t>
      </w:r>
      <w:r w:rsidRPr="00A73FBF">
        <w:rPr>
          <w:i/>
          <w:iCs/>
        </w:rPr>
        <w:t xml:space="preserve">Whose Journeys? The Outdoor and Adventure as Social and Cultural Phenomena. </w:t>
      </w:r>
      <w:r>
        <w:t xml:space="preserve">1 (1). Pp. 105-115. </w:t>
      </w:r>
    </w:p>
    <w:p w14:paraId="31EF30E3" w14:textId="77777777" w:rsidR="007F5138" w:rsidRDefault="007F5138" w:rsidP="007F5138">
      <w:proofErr w:type="spellStart"/>
      <w:r>
        <w:t>Humberstone</w:t>
      </w:r>
      <w:proofErr w:type="spellEnd"/>
      <w:r>
        <w:t>, B., Prince, H. &amp; Henderson, K. (2016) Routledge International Handbook of Outdoor Studies. 1</w:t>
      </w:r>
      <w:r w:rsidRPr="00A73FBF">
        <w:rPr>
          <w:vertAlign w:val="superscript"/>
        </w:rPr>
        <w:t>st</w:t>
      </w:r>
      <w:r>
        <w:t xml:space="preserve"> Ed. Routledge Taylor &amp; Francis Group London and New York.</w:t>
      </w:r>
    </w:p>
    <w:p w14:paraId="403331C2" w14:textId="77777777" w:rsidR="007F5138" w:rsidRDefault="007F5138" w:rsidP="007F5138">
      <w:r>
        <w:t>Hunt, J. (1989) In Search of Adventure. 1</w:t>
      </w:r>
      <w:r w:rsidRPr="00A73FBF">
        <w:rPr>
          <w:vertAlign w:val="superscript"/>
        </w:rPr>
        <w:t>st</w:t>
      </w:r>
      <w:r>
        <w:t xml:space="preserve"> Ed. Talbot </w:t>
      </w:r>
      <w:proofErr w:type="spellStart"/>
      <w:r>
        <w:t>Asair</w:t>
      </w:r>
      <w:proofErr w:type="spellEnd"/>
      <w:r>
        <w:t xml:space="preserve"> Press.</w:t>
      </w:r>
      <w:bookmarkStart w:id="0" w:name="_Hlk119053889"/>
    </w:p>
    <w:bookmarkEnd w:id="0"/>
    <w:p w14:paraId="0708A949" w14:textId="77777777" w:rsidR="007F5138" w:rsidRPr="00A73FBF" w:rsidRDefault="007F5138" w:rsidP="007F5138">
      <w:pPr>
        <w:rPr>
          <w:rFonts w:eastAsia="Times New Roman"/>
        </w:rPr>
      </w:pPr>
      <w:r w:rsidRPr="00A73FBF">
        <w:rPr>
          <w:rFonts w:eastAsia="Times New Roman"/>
        </w:rPr>
        <w:t xml:space="preserve">Magnussen, L.I. (2012) ‘Play—the making of deep outdoor experiences’. </w:t>
      </w:r>
      <w:r w:rsidRPr="00A73FBF">
        <w:rPr>
          <w:rFonts w:eastAsia="Times New Roman"/>
          <w:i/>
          <w:iCs/>
        </w:rPr>
        <w:t>Journal of Adventure Education and Outdoor Learning.</w:t>
      </w:r>
      <w:r w:rsidRPr="00A73FBF">
        <w:rPr>
          <w:rFonts w:eastAsia="Times New Roman"/>
        </w:rPr>
        <w:t xml:space="preserve"> 12(1). Pp. 25-39. DOI: 10.1080/14729679.2010.532995. (Accessed 4</w:t>
      </w:r>
      <w:r w:rsidRPr="00A73FBF">
        <w:rPr>
          <w:rFonts w:eastAsia="Times New Roman"/>
          <w:vertAlign w:val="superscript"/>
        </w:rPr>
        <w:t>th</w:t>
      </w:r>
      <w:r w:rsidRPr="00A73FBF">
        <w:rPr>
          <w:rFonts w:eastAsia="Times New Roman"/>
        </w:rPr>
        <w:t xml:space="preserve"> November 2022).</w:t>
      </w:r>
    </w:p>
    <w:p w14:paraId="725305C5" w14:textId="77777777" w:rsidR="007F5138" w:rsidRPr="00A73FBF" w:rsidRDefault="007F5138" w:rsidP="007F5138">
      <w:pPr>
        <w:rPr>
          <w:rFonts w:eastAsia="Times New Roman"/>
        </w:rPr>
      </w:pPr>
      <w:proofErr w:type="spellStart"/>
      <w:r w:rsidRPr="00A73FBF">
        <w:rPr>
          <w:rFonts w:eastAsia="Times New Roman"/>
        </w:rPr>
        <w:t>Mygind</w:t>
      </w:r>
      <w:proofErr w:type="spellEnd"/>
      <w:r w:rsidRPr="00A73FBF">
        <w:rPr>
          <w:rFonts w:eastAsia="Times New Roman"/>
        </w:rPr>
        <w:t xml:space="preserve">, E. (2009) ‘A comparison of </w:t>
      </w:r>
      <w:proofErr w:type="spellStart"/>
      <w:r w:rsidRPr="00A73FBF">
        <w:rPr>
          <w:rFonts w:eastAsia="Times New Roman"/>
        </w:rPr>
        <w:t>childrens</w:t>
      </w:r>
      <w:proofErr w:type="spellEnd"/>
      <w:r w:rsidRPr="00A73FBF">
        <w:rPr>
          <w:rFonts w:eastAsia="Times New Roman"/>
        </w:rPr>
        <w:t xml:space="preserve">’ statements about social relations and teaching in the classroom and in the outdoor environment’. </w:t>
      </w:r>
      <w:r w:rsidRPr="00A73FBF">
        <w:rPr>
          <w:rFonts w:eastAsia="Times New Roman"/>
          <w:i/>
          <w:iCs/>
        </w:rPr>
        <w:t>Journal of Adventure Education &amp; Outdoor Learning.</w:t>
      </w:r>
      <w:r w:rsidRPr="00A73FBF">
        <w:rPr>
          <w:rFonts w:eastAsia="Times New Roman"/>
        </w:rPr>
        <w:t xml:space="preserve"> 9 (2). Pp. 151-169. DOI: 10.1080/14729670902860809. (Accessed 29</w:t>
      </w:r>
      <w:r w:rsidRPr="00A73FBF">
        <w:rPr>
          <w:rFonts w:eastAsia="Times New Roman"/>
          <w:vertAlign w:val="superscript"/>
        </w:rPr>
        <w:t>th</w:t>
      </w:r>
      <w:r w:rsidRPr="00A73FBF">
        <w:rPr>
          <w:rFonts w:eastAsia="Times New Roman"/>
        </w:rPr>
        <w:t xml:space="preserve"> October 2022).</w:t>
      </w:r>
    </w:p>
    <w:p w14:paraId="761155DE" w14:textId="77777777" w:rsidR="007F5138" w:rsidRDefault="007F5138" w:rsidP="007F5138">
      <w:r>
        <w:t xml:space="preserve">Nicol, R. (2003) ‘Outdoor Education: Research Topic or Universal Value? Part Three’. </w:t>
      </w:r>
      <w:r w:rsidRPr="00A73FBF">
        <w:rPr>
          <w:i/>
          <w:iCs/>
        </w:rPr>
        <w:t xml:space="preserve">Journal of Adventure Education and Outdoor Learning. </w:t>
      </w:r>
      <w:r>
        <w:t>3 (1). Pp. 11-28. DOI: 10.1080/14729670385200211. (Accessed 5</w:t>
      </w:r>
      <w:r w:rsidRPr="00A73FBF">
        <w:rPr>
          <w:vertAlign w:val="superscript"/>
        </w:rPr>
        <w:t>th</w:t>
      </w:r>
      <w:r>
        <w:t xml:space="preserve"> November 2022). </w:t>
      </w:r>
    </w:p>
    <w:p w14:paraId="121816DE" w14:textId="77777777" w:rsidR="007F5138" w:rsidRDefault="007F5138" w:rsidP="007F5138">
      <w:bookmarkStart w:id="1" w:name="_Hlk119061829"/>
      <w:r>
        <w:t xml:space="preserve">Ofsted (2022) Ofsted Strategy 2022-2027,  </w:t>
      </w:r>
      <w:hyperlink r:id="rId15" w:history="1">
        <w:r w:rsidRPr="001B4CDF">
          <w:rPr>
            <w:rStyle w:val="Hyperlink"/>
          </w:rPr>
          <w:t>https://www.gov.uk/government/publications/ofsted-strategy-2022-to-2027</w:t>
        </w:r>
      </w:hyperlink>
      <w:r>
        <w:t xml:space="preserve"> : Ofsted. (Accessed 3</w:t>
      </w:r>
      <w:r w:rsidRPr="00A73FBF">
        <w:rPr>
          <w:vertAlign w:val="superscript"/>
        </w:rPr>
        <w:t>rd</w:t>
      </w:r>
      <w:r>
        <w:t xml:space="preserve"> November 2022).</w:t>
      </w:r>
    </w:p>
    <w:bookmarkEnd w:id="1"/>
    <w:p w14:paraId="413207CF" w14:textId="77777777" w:rsidR="007F5138" w:rsidRDefault="007F5138" w:rsidP="007F5138">
      <w:r>
        <w:t>Robbins, D. (1987) Sport, Hegemony and the middle Class the Victorian Mountaineers. 4(1). Pp. 579-601.</w:t>
      </w:r>
    </w:p>
    <w:p w14:paraId="37625CC7" w14:textId="77777777" w:rsidR="007F5138" w:rsidRPr="00A73FBF" w:rsidRDefault="007F5138" w:rsidP="007F5138">
      <w:pPr>
        <w:rPr>
          <w:rFonts w:eastAsia="Times New Roman"/>
        </w:rPr>
      </w:pPr>
      <w:proofErr w:type="spellStart"/>
      <w:r w:rsidRPr="00A73FBF">
        <w:rPr>
          <w:rFonts w:eastAsia="Times New Roman"/>
        </w:rPr>
        <w:t>Sandell</w:t>
      </w:r>
      <w:proofErr w:type="spellEnd"/>
      <w:r w:rsidRPr="00A73FBF">
        <w:rPr>
          <w:rFonts w:eastAsia="Times New Roman"/>
        </w:rPr>
        <w:t xml:space="preserve">, K. &amp; </w:t>
      </w:r>
      <w:proofErr w:type="spellStart"/>
      <w:r w:rsidRPr="00A73FBF">
        <w:rPr>
          <w:rFonts w:eastAsia="Times New Roman"/>
        </w:rPr>
        <w:t>Öhman</w:t>
      </w:r>
      <w:proofErr w:type="spellEnd"/>
      <w:r w:rsidRPr="00A73FBF">
        <w:rPr>
          <w:rFonts w:eastAsia="Times New Roman"/>
        </w:rPr>
        <w:t xml:space="preserve">, J. (2013) ‘An educational tool for outdoor education and environmental concern’. </w:t>
      </w:r>
      <w:r w:rsidRPr="00A73FBF">
        <w:rPr>
          <w:rFonts w:eastAsia="Times New Roman"/>
          <w:i/>
          <w:iCs/>
        </w:rPr>
        <w:t>Journal of Adventure Education &amp; Outdoor Learning</w:t>
      </w:r>
      <w:r w:rsidRPr="00A73FBF">
        <w:rPr>
          <w:rFonts w:eastAsia="Times New Roman"/>
        </w:rPr>
        <w:t>. 13(1). Pp. 36-55, DOI: 10.1080/14729679.2012.675146. (Accessed 5</w:t>
      </w:r>
      <w:r w:rsidRPr="00A73FBF">
        <w:rPr>
          <w:rFonts w:eastAsia="Times New Roman"/>
          <w:vertAlign w:val="superscript"/>
        </w:rPr>
        <w:t>th</w:t>
      </w:r>
      <w:r w:rsidRPr="00A73FBF">
        <w:rPr>
          <w:rFonts w:eastAsia="Times New Roman"/>
        </w:rPr>
        <w:t xml:space="preserve"> November 2022).</w:t>
      </w:r>
    </w:p>
    <w:p w14:paraId="538E0A32" w14:textId="77777777" w:rsidR="007F5138" w:rsidRDefault="007F5138" w:rsidP="007F5138">
      <w:r>
        <w:t xml:space="preserve">Tinning, R. (2012) ‘The Idea of Physical Education: A Memetic Perspective. </w:t>
      </w:r>
      <w:r w:rsidRPr="00A73FBF">
        <w:rPr>
          <w:i/>
          <w:iCs/>
        </w:rPr>
        <w:t xml:space="preserve">Physical Education and Sport Pedagogy. </w:t>
      </w:r>
      <w:r>
        <w:t>17 (2). Pp. 115-126. DOI: 10.1080/17408989.2011.582488. (Accessed 3</w:t>
      </w:r>
      <w:r w:rsidRPr="00A73FBF">
        <w:rPr>
          <w:vertAlign w:val="superscript"/>
        </w:rPr>
        <w:t>rd</w:t>
      </w:r>
      <w:r>
        <w:t xml:space="preserve"> November 2022).</w:t>
      </w:r>
    </w:p>
    <w:p w14:paraId="7902C635" w14:textId="77777777" w:rsidR="007F5138" w:rsidRPr="002C6F99" w:rsidRDefault="007F5138" w:rsidP="00BC4FAD">
      <w:pPr>
        <w:rPr>
          <w:sz w:val="25"/>
          <w:szCs w:val="25"/>
        </w:rPr>
      </w:pPr>
    </w:p>
    <w:sectPr w:rsidR="007F5138" w:rsidRPr="002C6F99" w:rsidSect="0062187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0D553" w14:textId="77777777" w:rsidR="00C345D8" w:rsidRDefault="00C345D8" w:rsidP="00F4657B">
      <w:pPr>
        <w:spacing w:after="0" w:line="240" w:lineRule="auto"/>
      </w:pPr>
      <w:r>
        <w:separator/>
      </w:r>
    </w:p>
  </w:endnote>
  <w:endnote w:type="continuationSeparator" w:id="0">
    <w:p w14:paraId="483284FB" w14:textId="77777777" w:rsidR="00C345D8" w:rsidRDefault="00C345D8" w:rsidP="00F46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523DD" w14:textId="77777777" w:rsidR="00C345D8" w:rsidRDefault="00C345D8" w:rsidP="00F4657B">
      <w:pPr>
        <w:spacing w:after="0" w:line="240" w:lineRule="auto"/>
      </w:pPr>
      <w:r>
        <w:separator/>
      </w:r>
    </w:p>
  </w:footnote>
  <w:footnote w:type="continuationSeparator" w:id="0">
    <w:p w14:paraId="05FDFA55" w14:textId="77777777" w:rsidR="00C345D8" w:rsidRDefault="00C345D8" w:rsidP="00F465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D9392" w14:textId="4BE3471D" w:rsidR="007F5138" w:rsidRDefault="007F5138">
    <w:pPr>
      <w:pStyle w:val="Header"/>
    </w:pPr>
    <w:r>
      <w:t>Mollie Porteous</w:t>
    </w:r>
  </w:p>
  <w:p w14:paraId="692BFBA6" w14:textId="372A548F" w:rsidR="007F5138" w:rsidRDefault="007F5138" w:rsidP="007F5138">
    <w:pPr>
      <w:pStyle w:val="Header"/>
      <w:tabs>
        <w:tab w:val="clear" w:pos="4513"/>
        <w:tab w:val="clear" w:pos="9026"/>
        <w:tab w:val="left" w:pos="2870"/>
      </w:tabs>
    </w:pPr>
    <w:r>
      <w:t>Student Number: 2203869</w:t>
    </w:r>
    <w:r>
      <w:tab/>
    </w:r>
  </w:p>
  <w:p w14:paraId="6DFAD0F5" w14:textId="05DE137E" w:rsidR="007F5138" w:rsidRDefault="007F5138" w:rsidP="007F5138">
    <w:pPr>
      <w:pStyle w:val="Header"/>
      <w:tabs>
        <w:tab w:val="clear" w:pos="4513"/>
        <w:tab w:val="clear" w:pos="9026"/>
        <w:tab w:val="left" w:pos="2870"/>
      </w:tabs>
    </w:pPr>
    <w:r>
      <w:t>University of Wales Trinity Saint David</w:t>
    </w:r>
  </w:p>
  <w:p w14:paraId="339E750F" w14:textId="77777777" w:rsidR="007F5138" w:rsidRDefault="007F5138" w:rsidP="007F5138">
    <w:pPr>
      <w:pStyle w:val="Header"/>
      <w:tabs>
        <w:tab w:val="clear" w:pos="4513"/>
        <w:tab w:val="clear" w:pos="9026"/>
        <w:tab w:val="left" w:pos="287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EA2CCB"/>
    <w:multiLevelType w:val="hybridMultilevel"/>
    <w:tmpl w:val="47669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5A0D0A"/>
    <w:multiLevelType w:val="hybridMultilevel"/>
    <w:tmpl w:val="CB4CA82A"/>
    <w:lvl w:ilvl="0" w:tplc="89C619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257428"/>
    <w:multiLevelType w:val="hybridMultilevel"/>
    <w:tmpl w:val="E49A7D2A"/>
    <w:lvl w:ilvl="0" w:tplc="EF6CADD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741271">
    <w:abstractNumId w:val="1"/>
  </w:num>
  <w:num w:numId="2" w16cid:durableId="1442652446">
    <w:abstractNumId w:val="2"/>
  </w:num>
  <w:num w:numId="3" w16cid:durableId="322205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CFC"/>
    <w:rsid w:val="00000381"/>
    <w:rsid w:val="00000A14"/>
    <w:rsid w:val="00001015"/>
    <w:rsid w:val="00001B4C"/>
    <w:rsid w:val="0000418A"/>
    <w:rsid w:val="0000795C"/>
    <w:rsid w:val="00010DBF"/>
    <w:rsid w:val="00010E50"/>
    <w:rsid w:val="000113AF"/>
    <w:rsid w:val="0001217F"/>
    <w:rsid w:val="00012CCB"/>
    <w:rsid w:val="00012F72"/>
    <w:rsid w:val="000133CD"/>
    <w:rsid w:val="0001486E"/>
    <w:rsid w:val="00014A7D"/>
    <w:rsid w:val="00020267"/>
    <w:rsid w:val="00020870"/>
    <w:rsid w:val="00020CAC"/>
    <w:rsid w:val="00021135"/>
    <w:rsid w:val="00022F59"/>
    <w:rsid w:val="00023417"/>
    <w:rsid w:val="000268BE"/>
    <w:rsid w:val="00030673"/>
    <w:rsid w:val="0003069C"/>
    <w:rsid w:val="00030759"/>
    <w:rsid w:val="00031998"/>
    <w:rsid w:val="000332D9"/>
    <w:rsid w:val="000342BD"/>
    <w:rsid w:val="00034976"/>
    <w:rsid w:val="000353C9"/>
    <w:rsid w:val="000357AF"/>
    <w:rsid w:val="0003583F"/>
    <w:rsid w:val="00036440"/>
    <w:rsid w:val="00037E9D"/>
    <w:rsid w:val="000410E1"/>
    <w:rsid w:val="00046235"/>
    <w:rsid w:val="00047492"/>
    <w:rsid w:val="00047BB4"/>
    <w:rsid w:val="00051072"/>
    <w:rsid w:val="000516E5"/>
    <w:rsid w:val="0005209C"/>
    <w:rsid w:val="0005370A"/>
    <w:rsid w:val="00054878"/>
    <w:rsid w:val="0005593C"/>
    <w:rsid w:val="00055A5F"/>
    <w:rsid w:val="00061C1D"/>
    <w:rsid w:val="00061F63"/>
    <w:rsid w:val="00062198"/>
    <w:rsid w:val="00062EC2"/>
    <w:rsid w:val="00063D87"/>
    <w:rsid w:val="00065692"/>
    <w:rsid w:val="00067903"/>
    <w:rsid w:val="00071418"/>
    <w:rsid w:val="00072771"/>
    <w:rsid w:val="00075475"/>
    <w:rsid w:val="000764AB"/>
    <w:rsid w:val="00081442"/>
    <w:rsid w:val="00084D12"/>
    <w:rsid w:val="00084D4C"/>
    <w:rsid w:val="0008567A"/>
    <w:rsid w:val="00085CCF"/>
    <w:rsid w:val="000868AC"/>
    <w:rsid w:val="00087FDA"/>
    <w:rsid w:val="000902DC"/>
    <w:rsid w:val="00093B62"/>
    <w:rsid w:val="00096072"/>
    <w:rsid w:val="00097432"/>
    <w:rsid w:val="00097D20"/>
    <w:rsid w:val="000A0ED7"/>
    <w:rsid w:val="000A1FAE"/>
    <w:rsid w:val="000A2071"/>
    <w:rsid w:val="000A3019"/>
    <w:rsid w:val="000A3341"/>
    <w:rsid w:val="000A4C6A"/>
    <w:rsid w:val="000A635C"/>
    <w:rsid w:val="000A76D4"/>
    <w:rsid w:val="000B3A9B"/>
    <w:rsid w:val="000B4DF6"/>
    <w:rsid w:val="000B56AF"/>
    <w:rsid w:val="000B5A7D"/>
    <w:rsid w:val="000B60FD"/>
    <w:rsid w:val="000B666A"/>
    <w:rsid w:val="000B6703"/>
    <w:rsid w:val="000B72A0"/>
    <w:rsid w:val="000B7C56"/>
    <w:rsid w:val="000C10D8"/>
    <w:rsid w:val="000C1B14"/>
    <w:rsid w:val="000C1FBE"/>
    <w:rsid w:val="000C2ABC"/>
    <w:rsid w:val="000C3240"/>
    <w:rsid w:val="000C771F"/>
    <w:rsid w:val="000D0FF5"/>
    <w:rsid w:val="000D3DD1"/>
    <w:rsid w:val="000D3F6E"/>
    <w:rsid w:val="000D4151"/>
    <w:rsid w:val="000D442B"/>
    <w:rsid w:val="000D660E"/>
    <w:rsid w:val="000E5225"/>
    <w:rsid w:val="000E6514"/>
    <w:rsid w:val="000F091A"/>
    <w:rsid w:val="000F1CE7"/>
    <w:rsid w:val="000F2A39"/>
    <w:rsid w:val="000F385E"/>
    <w:rsid w:val="000F398C"/>
    <w:rsid w:val="000F3F9B"/>
    <w:rsid w:val="000F4668"/>
    <w:rsid w:val="00100864"/>
    <w:rsid w:val="00100DB8"/>
    <w:rsid w:val="00102097"/>
    <w:rsid w:val="00110C1A"/>
    <w:rsid w:val="00111589"/>
    <w:rsid w:val="001120D5"/>
    <w:rsid w:val="00114D07"/>
    <w:rsid w:val="0011547D"/>
    <w:rsid w:val="00115A23"/>
    <w:rsid w:val="00116839"/>
    <w:rsid w:val="001168AD"/>
    <w:rsid w:val="00116A3F"/>
    <w:rsid w:val="00117E1D"/>
    <w:rsid w:val="00120D11"/>
    <w:rsid w:val="00121F40"/>
    <w:rsid w:val="00123B8D"/>
    <w:rsid w:val="00125BD2"/>
    <w:rsid w:val="00127695"/>
    <w:rsid w:val="00127829"/>
    <w:rsid w:val="0013178A"/>
    <w:rsid w:val="001338CA"/>
    <w:rsid w:val="00133FF9"/>
    <w:rsid w:val="0013526C"/>
    <w:rsid w:val="00140C2C"/>
    <w:rsid w:val="001417D0"/>
    <w:rsid w:val="00146F02"/>
    <w:rsid w:val="00152EBB"/>
    <w:rsid w:val="0015300F"/>
    <w:rsid w:val="00153D35"/>
    <w:rsid w:val="00155F76"/>
    <w:rsid w:val="00156EC9"/>
    <w:rsid w:val="0015756D"/>
    <w:rsid w:val="00161E9E"/>
    <w:rsid w:val="00164445"/>
    <w:rsid w:val="0016696A"/>
    <w:rsid w:val="00166C65"/>
    <w:rsid w:val="00167FD2"/>
    <w:rsid w:val="00170730"/>
    <w:rsid w:val="00172BBD"/>
    <w:rsid w:val="00175CF8"/>
    <w:rsid w:val="00175FDF"/>
    <w:rsid w:val="00176EEF"/>
    <w:rsid w:val="00177005"/>
    <w:rsid w:val="00181296"/>
    <w:rsid w:val="0018390B"/>
    <w:rsid w:val="001905B8"/>
    <w:rsid w:val="00194191"/>
    <w:rsid w:val="00194C69"/>
    <w:rsid w:val="001975D5"/>
    <w:rsid w:val="0019791F"/>
    <w:rsid w:val="001A1968"/>
    <w:rsid w:val="001A1D32"/>
    <w:rsid w:val="001A3ADD"/>
    <w:rsid w:val="001A41F0"/>
    <w:rsid w:val="001A49EF"/>
    <w:rsid w:val="001A6806"/>
    <w:rsid w:val="001A69CC"/>
    <w:rsid w:val="001A6E04"/>
    <w:rsid w:val="001A71F1"/>
    <w:rsid w:val="001A78B4"/>
    <w:rsid w:val="001B12C4"/>
    <w:rsid w:val="001B3C88"/>
    <w:rsid w:val="001B6390"/>
    <w:rsid w:val="001C162E"/>
    <w:rsid w:val="001C2A5F"/>
    <w:rsid w:val="001C2DFF"/>
    <w:rsid w:val="001C2E31"/>
    <w:rsid w:val="001C4826"/>
    <w:rsid w:val="001C7D29"/>
    <w:rsid w:val="001D0359"/>
    <w:rsid w:val="001D03F0"/>
    <w:rsid w:val="001D1871"/>
    <w:rsid w:val="001D32AB"/>
    <w:rsid w:val="001D35F3"/>
    <w:rsid w:val="001D42EC"/>
    <w:rsid w:val="001D50C4"/>
    <w:rsid w:val="001D5557"/>
    <w:rsid w:val="001D69EC"/>
    <w:rsid w:val="001E2090"/>
    <w:rsid w:val="001E22E8"/>
    <w:rsid w:val="001E2389"/>
    <w:rsid w:val="001E3848"/>
    <w:rsid w:val="001E53EF"/>
    <w:rsid w:val="001F0867"/>
    <w:rsid w:val="001F5C02"/>
    <w:rsid w:val="001F6E95"/>
    <w:rsid w:val="00203915"/>
    <w:rsid w:val="00204F9E"/>
    <w:rsid w:val="0020572C"/>
    <w:rsid w:val="00205BF1"/>
    <w:rsid w:val="00205EEE"/>
    <w:rsid w:val="002065E0"/>
    <w:rsid w:val="00207002"/>
    <w:rsid w:val="002073B4"/>
    <w:rsid w:val="0021013F"/>
    <w:rsid w:val="002103F9"/>
    <w:rsid w:val="00210567"/>
    <w:rsid w:val="002139C0"/>
    <w:rsid w:val="002139E8"/>
    <w:rsid w:val="0021503E"/>
    <w:rsid w:val="0021533B"/>
    <w:rsid w:val="00215AD5"/>
    <w:rsid w:val="00216187"/>
    <w:rsid w:val="00216B34"/>
    <w:rsid w:val="00222206"/>
    <w:rsid w:val="002229F1"/>
    <w:rsid w:val="00222A3F"/>
    <w:rsid w:val="00223358"/>
    <w:rsid w:val="002242FD"/>
    <w:rsid w:val="00224410"/>
    <w:rsid w:val="00230E80"/>
    <w:rsid w:val="002314A1"/>
    <w:rsid w:val="0023192F"/>
    <w:rsid w:val="002319DE"/>
    <w:rsid w:val="002337A9"/>
    <w:rsid w:val="00234497"/>
    <w:rsid w:val="00235008"/>
    <w:rsid w:val="002350C6"/>
    <w:rsid w:val="00235FF1"/>
    <w:rsid w:val="002369D6"/>
    <w:rsid w:val="00236B89"/>
    <w:rsid w:val="0023735E"/>
    <w:rsid w:val="0024096F"/>
    <w:rsid w:val="00240D42"/>
    <w:rsid w:val="00242BFA"/>
    <w:rsid w:val="0024391B"/>
    <w:rsid w:val="002450AB"/>
    <w:rsid w:val="0024689D"/>
    <w:rsid w:val="00251B67"/>
    <w:rsid w:val="00251F6E"/>
    <w:rsid w:val="00252060"/>
    <w:rsid w:val="00253C73"/>
    <w:rsid w:val="00254AD7"/>
    <w:rsid w:val="00254AD9"/>
    <w:rsid w:val="00257B07"/>
    <w:rsid w:val="002624AD"/>
    <w:rsid w:val="00264314"/>
    <w:rsid w:val="002648E9"/>
    <w:rsid w:val="002652FE"/>
    <w:rsid w:val="00265CC5"/>
    <w:rsid w:val="00271361"/>
    <w:rsid w:val="002722A4"/>
    <w:rsid w:val="0027339E"/>
    <w:rsid w:val="002753BF"/>
    <w:rsid w:val="002774CE"/>
    <w:rsid w:val="00280232"/>
    <w:rsid w:val="00282CCE"/>
    <w:rsid w:val="00286689"/>
    <w:rsid w:val="002914C6"/>
    <w:rsid w:val="002941F5"/>
    <w:rsid w:val="002947F9"/>
    <w:rsid w:val="00294FCB"/>
    <w:rsid w:val="00296190"/>
    <w:rsid w:val="00296A5E"/>
    <w:rsid w:val="00297793"/>
    <w:rsid w:val="00297B47"/>
    <w:rsid w:val="002A3364"/>
    <w:rsid w:val="002A36A3"/>
    <w:rsid w:val="002B1E77"/>
    <w:rsid w:val="002B40D1"/>
    <w:rsid w:val="002B4B7C"/>
    <w:rsid w:val="002B62E9"/>
    <w:rsid w:val="002B630C"/>
    <w:rsid w:val="002B6A16"/>
    <w:rsid w:val="002B6BEE"/>
    <w:rsid w:val="002B7537"/>
    <w:rsid w:val="002B777C"/>
    <w:rsid w:val="002C06BB"/>
    <w:rsid w:val="002C159C"/>
    <w:rsid w:val="002C42AE"/>
    <w:rsid w:val="002C561C"/>
    <w:rsid w:val="002C61EF"/>
    <w:rsid w:val="002C6F99"/>
    <w:rsid w:val="002C776C"/>
    <w:rsid w:val="002D0B24"/>
    <w:rsid w:val="002D4E4F"/>
    <w:rsid w:val="002D54AF"/>
    <w:rsid w:val="002D63EC"/>
    <w:rsid w:val="002D666A"/>
    <w:rsid w:val="002D6A1A"/>
    <w:rsid w:val="002D6BEE"/>
    <w:rsid w:val="002E0447"/>
    <w:rsid w:val="002E11C8"/>
    <w:rsid w:val="002E18B7"/>
    <w:rsid w:val="002E368C"/>
    <w:rsid w:val="002E3B97"/>
    <w:rsid w:val="002E403C"/>
    <w:rsid w:val="002E4277"/>
    <w:rsid w:val="002E4912"/>
    <w:rsid w:val="002E60CC"/>
    <w:rsid w:val="002F11C3"/>
    <w:rsid w:val="002F1DFC"/>
    <w:rsid w:val="00304272"/>
    <w:rsid w:val="003052B6"/>
    <w:rsid w:val="003054F7"/>
    <w:rsid w:val="003057D4"/>
    <w:rsid w:val="00305CE8"/>
    <w:rsid w:val="00306CC0"/>
    <w:rsid w:val="00310BE6"/>
    <w:rsid w:val="0031133C"/>
    <w:rsid w:val="00311726"/>
    <w:rsid w:val="003145D9"/>
    <w:rsid w:val="00316044"/>
    <w:rsid w:val="00317B7F"/>
    <w:rsid w:val="00321801"/>
    <w:rsid w:val="00322DC3"/>
    <w:rsid w:val="00324656"/>
    <w:rsid w:val="00325E0F"/>
    <w:rsid w:val="0032657B"/>
    <w:rsid w:val="00330C20"/>
    <w:rsid w:val="00332EAA"/>
    <w:rsid w:val="00333BF3"/>
    <w:rsid w:val="00333C21"/>
    <w:rsid w:val="00334223"/>
    <w:rsid w:val="0033766B"/>
    <w:rsid w:val="00341A9F"/>
    <w:rsid w:val="00342349"/>
    <w:rsid w:val="003458C5"/>
    <w:rsid w:val="00346559"/>
    <w:rsid w:val="00351EAE"/>
    <w:rsid w:val="00353674"/>
    <w:rsid w:val="0035562E"/>
    <w:rsid w:val="00355785"/>
    <w:rsid w:val="00356103"/>
    <w:rsid w:val="003569E8"/>
    <w:rsid w:val="00357034"/>
    <w:rsid w:val="0035790D"/>
    <w:rsid w:val="00360248"/>
    <w:rsid w:val="003612EF"/>
    <w:rsid w:val="00361E59"/>
    <w:rsid w:val="0036322E"/>
    <w:rsid w:val="00365806"/>
    <w:rsid w:val="00372612"/>
    <w:rsid w:val="00372A07"/>
    <w:rsid w:val="00372ACB"/>
    <w:rsid w:val="0038004F"/>
    <w:rsid w:val="003826EB"/>
    <w:rsid w:val="003826FE"/>
    <w:rsid w:val="00382CA2"/>
    <w:rsid w:val="00383141"/>
    <w:rsid w:val="003857A9"/>
    <w:rsid w:val="00387F0E"/>
    <w:rsid w:val="00391CAD"/>
    <w:rsid w:val="00393DB8"/>
    <w:rsid w:val="003A0072"/>
    <w:rsid w:val="003A0168"/>
    <w:rsid w:val="003A1375"/>
    <w:rsid w:val="003A1543"/>
    <w:rsid w:val="003A24A6"/>
    <w:rsid w:val="003A2837"/>
    <w:rsid w:val="003A3BA3"/>
    <w:rsid w:val="003A4E35"/>
    <w:rsid w:val="003A4F75"/>
    <w:rsid w:val="003A5EA3"/>
    <w:rsid w:val="003A6786"/>
    <w:rsid w:val="003A727D"/>
    <w:rsid w:val="003A7791"/>
    <w:rsid w:val="003A7965"/>
    <w:rsid w:val="003B04B7"/>
    <w:rsid w:val="003B1B6E"/>
    <w:rsid w:val="003B1BAF"/>
    <w:rsid w:val="003B1D59"/>
    <w:rsid w:val="003B6417"/>
    <w:rsid w:val="003B7341"/>
    <w:rsid w:val="003B7EF6"/>
    <w:rsid w:val="003C002E"/>
    <w:rsid w:val="003C0B16"/>
    <w:rsid w:val="003C0B92"/>
    <w:rsid w:val="003C165D"/>
    <w:rsid w:val="003C2B5B"/>
    <w:rsid w:val="003C31A8"/>
    <w:rsid w:val="003C3946"/>
    <w:rsid w:val="003C3AB5"/>
    <w:rsid w:val="003C6DA4"/>
    <w:rsid w:val="003C718E"/>
    <w:rsid w:val="003D1163"/>
    <w:rsid w:val="003D1F28"/>
    <w:rsid w:val="003D4298"/>
    <w:rsid w:val="003D4D5F"/>
    <w:rsid w:val="003D6312"/>
    <w:rsid w:val="003E0CBB"/>
    <w:rsid w:val="003E5F0F"/>
    <w:rsid w:val="003E659B"/>
    <w:rsid w:val="003F09FE"/>
    <w:rsid w:val="003F0E4B"/>
    <w:rsid w:val="003F2C47"/>
    <w:rsid w:val="003F3A12"/>
    <w:rsid w:val="003F4760"/>
    <w:rsid w:val="003F48EA"/>
    <w:rsid w:val="003F73B9"/>
    <w:rsid w:val="003F777B"/>
    <w:rsid w:val="0040067A"/>
    <w:rsid w:val="00400763"/>
    <w:rsid w:val="00400AFE"/>
    <w:rsid w:val="00400D22"/>
    <w:rsid w:val="004026E9"/>
    <w:rsid w:val="00403657"/>
    <w:rsid w:val="0040506C"/>
    <w:rsid w:val="004065C8"/>
    <w:rsid w:val="00406674"/>
    <w:rsid w:val="0040667C"/>
    <w:rsid w:val="00415721"/>
    <w:rsid w:val="004168C2"/>
    <w:rsid w:val="00416FDC"/>
    <w:rsid w:val="00417BF6"/>
    <w:rsid w:val="00421A2C"/>
    <w:rsid w:val="00422B79"/>
    <w:rsid w:val="00425096"/>
    <w:rsid w:val="0042516F"/>
    <w:rsid w:val="0042568C"/>
    <w:rsid w:val="004265F3"/>
    <w:rsid w:val="00426E1B"/>
    <w:rsid w:val="0043080E"/>
    <w:rsid w:val="00430F08"/>
    <w:rsid w:val="00430FA5"/>
    <w:rsid w:val="00432ADC"/>
    <w:rsid w:val="004346B9"/>
    <w:rsid w:val="00434CF9"/>
    <w:rsid w:val="00435343"/>
    <w:rsid w:val="004369A6"/>
    <w:rsid w:val="00437FA3"/>
    <w:rsid w:val="00440053"/>
    <w:rsid w:val="00440F64"/>
    <w:rsid w:val="00441620"/>
    <w:rsid w:val="00441EA2"/>
    <w:rsid w:val="004424CD"/>
    <w:rsid w:val="00442794"/>
    <w:rsid w:val="00443373"/>
    <w:rsid w:val="004443F0"/>
    <w:rsid w:val="0044458E"/>
    <w:rsid w:val="004449EA"/>
    <w:rsid w:val="00445FBE"/>
    <w:rsid w:val="00452C4F"/>
    <w:rsid w:val="00452DDF"/>
    <w:rsid w:val="00453508"/>
    <w:rsid w:val="00453EA8"/>
    <w:rsid w:val="00454E3D"/>
    <w:rsid w:val="0045655D"/>
    <w:rsid w:val="00456624"/>
    <w:rsid w:val="00460130"/>
    <w:rsid w:val="00462A84"/>
    <w:rsid w:val="00463E21"/>
    <w:rsid w:val="00463E46"/>
    <w:rsid w:val="00465ACF"/>
    <w:rsid w:val="00466BDE"/>
    <w:rsid w:val="0046779D"/>
    <w:rsid w:val="00467C11"/>
    <w:rsid w:val="004715AA"/>
    <w:rsid w:val="004727B0"/>
    <w:rsid w:val="00474C6E"/>
    <w:rsid w:val="00475337"/>
    <w:rsid w:val="004754CA"/>
    <w:rsid w:val="0048429B"/>
    <w:rsid w:val="004852D4"/>
    <w:rsid w:val="0048732B"/>
    <w:rsid w:val="00490177"/>
    <w:rsid w:val="00491F58"/>
    <w:rsid w:val="004929F0"/>
    <w:rsid w:val="00493441"/>
    <w:rsid w:val="00496405"/>
    <w:rsid w:val="004971A4"/>
    <w:rsid w:val="00497334"/>
    <w:rsid w:val="004A4EB8"/>
    <w:rsid w:val="004A4F7C"/>
    <w:rsid w:val="004A4FD5"/>
    <w:rsid w:val="004A6583"/>
    <w:rsid w:val="004A663B"/>
    <w:rsid w:val="004B02EC"/>
    <w:rsid w:val="004B2DC3"/>
    <w:rsid w:val="004B31C7"/>
    <w:rsid w:val="004B399B"/>
    <w:rsid w:val="004B3B48"/>
    <w:rsid w:val="004B4527"/>
    <w:rsid w:val="004B5A5F"/>
    <w:rsid w:val="004B7D03"/>
    <w:rsid w:val="004C0131"/>
    <w:rsid w:val="004C03BB"/>
    <w:rsid w:val="004C078D"/>
    <w:rsid w:val="004C0BC2"/>
    <w:rsid w:val="004C184F"/>
    <w:rsid w:val="004C2E33"/>
    <w:rsid w:val="004C33DE"/>
    <w:rsid w:val="004C3B67"/>
    <w:rsid w:val="004C493F"/>
    <w:rsid w:val="004C66D8"/>
    <w:rsid w:val="004C7EE6"/>
    <w:rsid w:val="004D1724"/>
    <w:rsid w:val="004D2B77"/>
    <w:rsid w:val="004D2DE1"/>
    <w:rsid w:val="004D6D0F"/>
    <w:rsid w:val="004D6DB1"/>
    <w:rsid w:val="004D7C5F"/>
    <w:rsid w:val="004E2D66"/>
    <w:rsid w:val="004E373D"/>
    <w:rsid w:val="004E434E"/>
    <w:rsid w:val="004E502A"/>
    <w:rsid w:val="004E65E9"/>
    <w:rsid w:val="004E6CBA"/>
    <w:rsid w:val="004E706D"/>
    <w:rsid w:val="004F0FFD"/>
    <w:rsid w:val="004F12BD"/>
    <w:rsid w:val="004F2A67"/>
    <w:rsid w:val="004F4719"/>
    <w:rsid w:val="004F4CE3"/>
    <w:rsid w:val="004F5019"/>
    <w:rsid w:val="004F6BE4"/>
    <w:rsid w:val="004F6F25"/>
    <w:rsid w:val="004F70AB"/>
    <w:rsid w:val="005002F4"/>
    <w:rsid w:val="005004D1"/>
    <w:rsid w:val="00502392"/>
    <w:rsid w:val="00506E6C"/>
    <w:rsid w:val="0050734F"/>
    <w:rsid w:val="005103DC"/>
    <w:rsid w:val="00512B5E"/>
    <w:rsid w:val="005139F6"/>
    <w:rsid w:val="00514C24"/>
    <w:rsid w:val="005175E6"/>
    <w:rsid w:val="00520D9B"/>
    <w:rsid w:val="00522293"/>
    <w:rsid w:val="005238FD"/>
    <w:rsid w:val="005262EC"/>
    <w:rsid w:val="005307F7"/>
    <w:rsid w:val="0053357D"/>
    <w:rsid w:val="00533631"/>
    <w:rsid w:val="00533A88"/>
    <w:rsid w:val="0053518A"/>
    <w:rsid w:val="005355E1"/>
    <w:rsid w:val="0053577E"/>
    <w:rsid w:val="00536585"/>
    <w:rsid w:val="00537442"/>
    <w:rsid w:val="00537862"/>
    <w:rsid w:val="00540F59"/>
    <w:rsid w:val="00541D0C"/>
    <w:rsid w:val="00542556"/>
    <w:rsid w:val="00543F52"/>
    <w:rsid w:val="00544C8A"/>
    <w:rsid w:val="00545DB6"/>
    <w:rsid w:val="00546AFD"/>
    <w:rsid w:val="00547CA9"/>
    <w:rsid w:val="0055461E"/>
    <w:rsid w:val="005547FE"/>
    <w:rsid w:val="005574ED"/>
    <w:rsid w:val="00557A48"/>
    <w:rsid w:val="005607C2"/>
    <w:rsid w:val="00560A8C"/>
    <w:rsid w:val="00564421"/>
    <w:rsid w:val="005646AA"/>
    <w:rsid w:val="00566A39"/>
    <w:rsid w:val="00566C9C"/>
    <w:rsid w:val="00567662"/>
    <w:rsid w:val="00567A2A"/>
    <w:rsid w:val="0057140E"/>
    <w:rsid w:val="00571D32"/>
    <w:rsid w:val="00572913"/>
    <w:rsid w:val="00572948"/>
    <w:rsid w:val="005754BA"/>
    <w:rsid w:val="005760F5"/>
    <w:rsid w:val="00576E3E"/>
    <w:rsid w:val="00580A33"/>
    <w:rsid w:val="00580FC5"/>
    <w:rsid w:val="0058188E"/>
    <w:rsid w:val="00582FC0"/>
    <w:rsid w:val="00591870"/>
    <w:rsid w:val="00593DCE"/>
    <w:rsid w:val="00597DB3"/>
    <w:rsid w:val="005A04C7"/>
    <w:rsid w:val="005A10A8"/>
    <w:rsid w:val="005A10D6"/>
    <w:rsid w:val="005A1ED8"/>
    <w:rsid w:val="005A2313"/>
    <w:rsid w:val="005A2E43"/>
    <w:rsid w:val="005A3D1C"/>
    <w:rsid w:val="005A4898"/>
    <w:rsid w:val="005A5DFB"/>
    <w:rsid w:val="005A6230"/>
    <w:rsid w:val="005A64B8"/>
    <w:rsid w:val="005A668C"/>
    <w:rsid w:val="005A6ED7"/>
    <w:rsid w:val="005A76F5"/>
    <w:rsid w:val="005B023F"/>
    <w:rsid w:val="005B1352"/>
    <w:rsid w:val="005B2380"/>
    <w:rsid w:val="005B32D5"/>
    <w:rsid w:val="005B417C"/>
    <w:rsid w:val="005B570A"/>
    <w:rsid w:val="005B7978"/>
    <w:rsid w:val="005C4FFC"/>
    <w:rsid w:val="005C5667"/>
    <w:rsid w:val="005C573D"/>
    <w:rsid w:val="005C64D5"/>
    <w:rsid w:val="005C6FC4"/>
    <w:rsid w:val="005D03F6"/>
    <w:rsid w:val="005D0912"/>
    <w:rsid w:val="005D1506"/>
    <w:rsid w:val="005D174C"/>
    <w:rsid w:val="005D1941"/>
    <w:rsid w:val="005D218A"/>
    <w:rsid w:val="005D277C"/>
    <w:rsid w:val="005D2A79"/>
    <w:rsid w:val="005D2E03"/>
    <w:rsid w:val="005D310F"/>
    <w:rsid w:val="005D415A"/>
    <w:rsid w:val="005D447D"/>
    <w:rsid w:val="005D51B6"/>
    <w:rsid w:val="005D5941"/>
    <w:rsid w:val="005D6544"/>
    <w:rsid w:val="005D6DAE"/>
    <w:rsid w:val="005D730C"/>
    <w:rsid w:val="005D73F3"/>
    <w:rsid w:val="005E0277"/>
    <w:rsid w:val="005E0C35"/>
    <w:rsid w:val="005E390D"/>
    <w:rsid w:val="005E4347"/>
    <w:rsid w:val="005E770D"/>
    <w:rsid w:val="005E7D3A"/>
    <w:rsid w:val="005F11F4"/>
    <w:rsid w:val="005F1307"/>
    <w:rsid w:val="005F6115"/>
    <w:rsid w:val="0060027E"/>
    <w:rsid w:val="00602ADE"/>
    <w:rsid w:val="0060572A"/>
    <w:rsid w:val="006057F1"/>
    <w:rsid w:val="00605A22"/>
    <w:rsid w:val="00605AAB"/>
    <w:rsid w:val="00606B0B"/>
    <w:rsid w:val="00610735"/>
    <w:rsid w:val="0061084B"/>
    <w:rsid w:val="00610CD8"/>
    <w:rsid w:val="006114AA"/>
    <w:rsid w:val="0061200C"/>
    <w:rsid w:val="00612759"/>
    <w:rsid w:val="00612760"/>
    <w:rsid w:val="00613B1C"/>
    <w:rsid w:val="0061435E"/>
    <w:rsid w:val="00615067"/>
    <w:rsid w:val="00616D69"/>
    <w:rsid w:val="0062187E"/>
    <w:rsid w:val="00621A90"/>
    <w:rsid w:val="00621C01"/>
    <w:rsid w:val="00621ECB"/>
    <w:rsid w:val="0062220B"/>
    <w:rsid w:val="00622EED"/>
    <w:rsid w:val="0062533B"/>
    <w:rsid w:val="0062595B"/>
    <w:rsid w:val="00626381"/>
    <w:rsid w:val="00626661"/>
    <w:rsid w:val="0063058F"/>
    <w:rsid w:val="00630B08"/>
    <w:rsid w:val="00630E2F"/>
    <w:rsid w:val="00632CC8"/>
    <w:rsid w:val="00632CDD"/>
    <w:rsid w:val="0063320B"/>
    <w:rsid w:val="00633FBE"/>
    <w:rsid w:val="00637048"/>
    <w:rsid w:val="0064169C"/>
    <w:rsid w:val="00643B20"/>
    <w:rsid w:val="006441E0"/>
    <w:rsid w:val="00644501"/>
    <w:rsid w:val="00644766"/>
    <w:rsid w:val="00644D03"/>
    <w:rsid w:val="00644E1E"/>
    <w:rsid w:val="00644EEF"/>
    <w:rsid w:val="0064684E"/>
    <w:rsid w:val="006468AA"/>
    <w:rsid w:val="00646A0C"/>
    <w:rsid w:val="00646CCA"/>
    <w:rsid w:val="00647F25"/>
    <w:rsid w:val="00650C02"/>
    <w:rsid w:val="00651F9A"/>
    <w:rsid w:val="00652060"/>
    <w:rsid w:val="006545FD"/>
    <w:rsid w:val="006549AC"/>
    <w:rsid w:val="006638A7"/>
    <w:rsid w:val="00665419"/>
    <w:rsid w:val="006669BF"/>
    <w:rsid w:val="00666CC9"/>
    <w:rsid w:val="006703E1"/>
    <w:rsid w:val="006710D5"/>
    <w:rsid w:val="00671F28"/>
    <w:rsid w:val="00674569"/>
    <w:rsid w:val="006746EF"/>
    <w:rsid w:val="00674AFF"/>
    <w:rsid w:val="00675112"/>
    <w:rsid w:val="006776D4"/>
    <w:rsid w:val="00677B09"/>
    <w:rsid w:val="0068146E"/>
    <w:rsid w:val="00683B01"/>
    <w:rsid w:val="00685363"/>
    <w:rsid w:val="0068664B"/>
    <w:rsid w:val="00687950"/>
    <w:rsid w:val="00687A77"/>
    <w:rsid w:val="0069064B"/>
    <w:rsid w:val="00692813"/>
    <w:rsid w:val="00693667"/>
    <w:rsid w:val="006943A9"/>
    <w:rsid w:val="00694716"/>
    <w:rsid w:val="00694BBE"/>
    <w:rsid w:val="00695058"/>
    <w:rsid w:val="0069618A"/>
    <w:rsid w:val="00696F48"/>
    <w:rsid w:val="006A3E15"/>
    <w:rsid w:val="006A4217"/>
    <w:rsid w:val="006A5EDB"/>
    <w:rsid w:val="006A66A0"/>
    <w:rsid w:val="006A7652"/>
    <w:rsid w:val="006A77E2"/>
    <w:rsid w:val="006B00BE"/>
    <w:rsid w:val="006B43FE"/>
    <w:rsid w:val="006B5AB0"/>
    <w:rsid w:val="006B624C"/>
    <w:rsid w:val="006B6768"/>
    <w:rsid w:val="006C1006"/>
    <w:rsid w:val="006C1332"/>
    <w:rsid w:val="006C1F21"/>
    <w:rsid w:val="006C462F"/>
    <w:rsid w:val="006C6CD4"/>
    <w:rsid w:val="006C71A4"/>
    <w:rsid w:val="006C76FD"/>
    <w:rsid w:val="006D389F"/>
    <w:rsid w:val="006E0E9C"/>
    <w:rsid w:val="006E2BD1"/>
    <w:rsid w:val="006E45F6"/>
    <w:rsid w:val="006E50DA"/>
    <w:rsid w:val="006E6EC2"/>
    <w:rsid w:val="006E79DA"/>
    <w:rsid w:val="006F0D05"/>
    <w:rsid w:val="006F173E"/>
    <w:rsid w:val="006F19D0"/>
    <w:rsid w:val="006F1DDE"/>
    <w:rsid w:val="006F2E02"/>
    <w:rsid w:val="006F2E12"/>
    <w:rsid w:val="006F6BD7"/>
    <w:rsid w:val="006F7369"/>
    <w:rsid w:val="006F73BE"/>
    <w:rsid w:val="00702271"/>
    <w:rsid w:val="00705CFC"/>
    <w:rsid w:val="00705D8E"/>
    <w:rsid w:val="00711E18"/>
    <w:rsid w:val="00712419"/>
    <w:rsid w:val="00713C22"/>
    <w:rsid w:val="00713C96"/>
    <w:rsid w:val="00713DF3"/>
    <w:rsid w:val="00715C46"/>
    <w:rsid w:val="0071635F"/>
    <w:rsid w:val="007203EB"/>
    <w:rsid w:val="0072139F"/>
    <w:rsid w:val="00722604"/>
    <w:rsid w:val="007227FB"/>
    <w:rsid w:val="0072326C"/>
    <w:rsid w:val="0072334A"/>
    <w:rsid w:val="00723905"/>
    <w:rsid w:val="00726CC4"/>
    <w:rsid w:val="00730246"/>
    <w:rsid w:val="007307B9"/>
    <w:rsid w:val="007341F0"/>
    <w:rsid w:val="00734F6D"/>
    <w:rsid w:val="00735D5F"/>
    <w:rsid w:val="007361DC"/>
    <w:rsid w:val="007361EC"/>
    <w:rsid w:val="00736489"/>
    <w:rsid w:val="0074166E"/>
    <w:rsid w:val="00741D5E"/>
    <w:rsid w:val="007431B3"/>
    <w:rsid w:val="0074323D"/>
    <w:rsid w:val="00743EA8"/>
    <w:rsid w:val="00745078"/>
    <w:rsid w:val="00745D1A"/>
    <w:rsid w:val="00746377"/>
    <w:rsid w:val="00746690"/>
    <w:rsid w:val="0074676D"/>
    <w:rsid w:val="00751D76"/>
    <w:rsid w:val="0075329C"/>
    <w:rsid w:val="00756CBC"/>
    <w:rsid w:val="00762422"/>
    <w:rsid w:val="0076284A"/>
    <w:rsid w:val="00762977"/>
    <w:rsid w:val="00764550"/>
    <w:rsid w:val="00764E60"/>
    <w:rsid w:val="00765800"/>
    <w:rsid w:val="00765C8A"/>
    <w:rsid w:val="00765D30"/>
    <w:rsid w:val="0076675F"/>
    <w:rsid w:val="00771BA8"/>
    <w:rsid w:val="00772088"/>
    <w:rsid w:val="007744FE"/>
    <w:rsid w:val="00774709"/>
    <w:rsid w:val="00775590"/>
    <w:rsid w:val="00776A17"/>
    <w:rsid w:val="00780605"/>
    <w:rsid w:val="00781F62"/>
    <w:rsid w:val="00782947"/>
    <w:rsid w:val="00782E67"/>
    <w:rsid w:val="00783C32"/>
    <w:rsid w:val="00784062"/>
    <w:rsid w:val="00786440"/>
    <w:rsid w:val="00787C77"/>
    <w:rsid w:val="007901CA"/>
    <w:rsid w:val="00793A81"/>
    <w:rsid w:val="007957A4"/>
    <w:rsid w:val="00796E32"/>
    <w:rsid w:val="00797128"/>
    <w:rsid w:val="007971FC"/>
    <w:rsid w:val="007A0672"/>
    <w:rsid w:val="007A28A3"/>
    <w:rsid w:val="007A2C97"/>
    <w:rsid w:val="007A4235"/>
    <w:rsid w:val="007A4E9D"/>
    <w:rsid w:val="007A7C18"/>
    <w:rsid w:val="007B13A5"/>
    <w:rsid w:val="007B28C2"/>
    <w:rsid w:val="007B318F"/>
    <w:rsid w:val="007B39EB"/>
    <w:rsid w:val="007B3E48"/>
    <w:rsid w:val="007B4005"/>
    <w:rsid w:val="007B5AC1"/>
    <w:rsid w:val="007B670E"/>
    <w:rsid w:val="007B7300"/>
    <w:rsid w:val="007C130E"/>
    <w:rsid w:val="007C37C3"/>
    <w:rsid w:val="007C5922"/>
    <w:rsid w:val="007D195B"/>
    <w:rsid w:val="007D3AB8"/>
    <w:rsid w:val="007D4266"/>
    <w:rsid w:val="007D563E"/>
    <w:rsid w:val="007D72C7"/>
    <w:rsid w:val="007E155F"/>
    <w:rsid w:val="007E2439"/>
    <w:rsid w:val="007E3110"/>
    <w:rsid w:val="007E5038"/>
    <w:rsid w:val="007E55AA"/>
    <w:rsid w:val="007E6638"/>
    <w:rsid w:val="007F1327"/>
    <w:rsid w:val="007F1ED4"/>
    <w:rsid w:val="007F286D"/>
    <w:rsid w:val="007F29AD"/>
    <w:rsid w:val="007F34E9"/>
    <w:rsid w:val="007F40CF"/>
    <w:rsid w:val="007F5138"/>
    <w:rsid w:val="007F5674"/>
    <w:rsid w:val="007F6AAB"/>
    <w:rsid w:val="007F6C39"/>
    <w:rsid w:val="00800C1A"/>
    <w:rsid w:val="008021CA"/>
    <w:rsid w:val="00802629"/>
    <w:rsid w:val="00807743"/>
    <w:rsid w:val="008140BB"/>
    <w:rsid w:val="008163E4"/>
    <w:rsid w:val="00816591"/>
    <w:rsid w:val="00816F14"/>
    <w:rsid w:val="00817C5A"/>
    <w:rsid w:val="00817D4E"/>
    <w:rsid w:val="0082070F"/>
    <w:rsid w:val="00821C21"/>
    <w:rsid w:val="00823ECC"/>
    <w:rsid w:val="00825EE6"/>
    <w:rsid w:val="0083228B"/>
    <w:rsid w:val="008332CC"/>
    <w:rsid w:val="0083432C"/>
    <w:rsid w:val="008374B9"/>
    <w:rsid w:val="00837977"/>
    <w:rsid w:val="0084219B"/>
    <w:rsid w:val="00842ECA"/>
    <w:rsid w:val="00845F6E"/>
    <w:rsid w:val="00845FFC"/>
    <w:rsid w:val="00847312"/>
    <w:rsid w:val="0085206E"/>
    <w:rsid w:val="00853E34"/>
    <w:rsid w:val="00854199"/>
    <w:rsid w:val="00854479"/>
    <w:rsid w:val="008566A9"/>
    <w:rsid w:val="00857007"/>
    <w:rsid w:val="0086071F"/>
    <w:rsid w:val="00860DB7"/>
    <w:rsid w:val="00861D0C"/>
    <w:rsid w:val="00863399"/>
    <w:rsid w:val="0086431E"/>
    <w:rsid w:val="00864E16"/>
    <w:rsid w:val="00866DB9"/>
    <w:rsid w:val="008678F0"/>
    <w:rsid w:val="0087052A"/>
    <w:rsid w:val="00870B85"/>
    <w:rsid w:val="0087183C"/>
    <w:rsid w:val="00872826"/>
    <w:rsid w:val="00873988"/>
    <w:rsid w:val="00873C27"/>
    <w:rsid w:val="008756FE"/>
    <w:rsid w:val="00875738"/>
    <w:rsid w:val="00877BC2"/>
    <w:rsid w:val="008807F9"/>
    <w:rsid w:val="008816BA"/>
    <w:rsid w:val="00882281"/>
    <w:rsid w:val="008846D3"/>
    <w:rsid w:val="00884E8B"/>
    <w:rsid w:val="008853C4"/>
    <w:rsid w:val="008876E7"/>
    <w:rsid w:val="0089014F"/>
    <w:rsid w:val="00891F62"/>
    <w:rsid w:val="00892511"/>
    <w:rsid w:val="008934C9"/>
    <w:rsid w:val="00893C04"/>
    <w:rsid w:val="00894D52"/>
    <w:rsid w:val="008958A8"/>
    <w:rsid w:val="0089709C"/>
    <w:rsid w:val="008A3112"/>
    <w:rsid w:val="008A4CB1"/>
    <w:rsid w:val="008A55FC"/>
    <w:rsid w:val="008A6557"/>
    <w:rsid w:val="008B2B08"/>
    <w:rsid w:val="008B2BE5"/>
    <w:rsid w:val="008B3E41"/>
    <w:rsid w:val="008B4F98"/>
    <w:rsid w:val="008B56AB"/>
    <w:rsid w:val="008B5FF4"/>
    <w:rsid w:val="008B6368"/>
    <w:rsid w:val="008B6F5E"/>
    <w:rsid w:val="008B7DC0"/>
    <w:rsid w:val="008C09E4"/>
    <w:rsid w:val="008C0A53"/>
    <w:rsid w:val="008C0DC5"/>
    <w:rsid w:val="008C1B48"/>
    <w:rsid w:val="008C30B0"/>
    <w:rsid w:val="008C323A"/>
    <w:rsid w:val="008C407F"/>
    <w:rsid w:val="008C4205"/>
    <w:rsid w:val="008C525B"/>
    <w:rsid w:val="008C618A"/>
    <w:rsid w:val="008C6368"/>
    <w:rsid w:val="008C6F14"/>
    <w:rsid w:val="008D0F29"/>
    <w:rsid w:val="008D461C"/>
    <w:rsid w:val="008D46B2"/>
    <w:rsid w:val="008D6937"/>
    <w:rsid w:val="008D7FA4"/>
    <w:rsid w:val="008E04C9"/>
    <w:rsid w:val="008E18E4"/>
    <w:rsid w:val="008E2004"/>
    <w:rsid w:val="008E36E3"/>
    <w:rsid w:val="008E3A3B"/>
    <w:rsid w:val="008F060C"/>
    <w:rsid w:val="008F07EB"/>
    <w:rsid w:val="008F1FAE"/>
    <w:rsid w:val="008F4E64"/>
    <w:rsid w:val="008F6052"/>
    <w:rsid w:val="008F60F3"/>
    <w:rsid w:val="008F62C6"/>
    <w:rsid w:val="008F65A0"/>
    <w:rsid w:val="00901D98"/>
    <w:rsid w:val="00903888"/>
    <w:rsid w:val="009045B6"/>
    <w:rsid w:val="00906A48"/>
    <w:rsid w:val="009070EB"/>
    <w:rsid w:val="00907966"/>
    <w:rsid w:val="009124AB"/>
    <w:rsid w:val="0091275F"/>
    <w:rsid w:val="00912BD2"/>
    <w:rsid w:val="0091667E"/>
    <w:rsid w:val="0091781A"/>
    <w:rsid w:val="00917938"/>
    <w:rsid w:val="00917EE1"/>
    <w:rsid w:val="00920E99"/>
    <w:rsid w:val="00921BBA"/>
    <w:rsid w:val="00922834"/>
    <w:rsid w:val="0092314B"/>
    <w:rsid w:val="00923344"/>
    <w:rsid w:val="00923C79"/>
    <w:rsid w:val="00924C82"/>
    <w:rsid w:val="00925769"/>
    <w:rsid w:val="0092611C"/>
    <w:rsid w:val="0093257B"/>
    <w:rsid w:val="00933433"/>
    <w:rsid w:val="009335AC"/>
    <w:rsid w:val="00934207"/>
    <w:rsid w:val="0093641D"/>
    <w:rsid w:val="00936478"/>
    <w:rsid w:val="00937554"/>
    <w:rsid w:val="009431EF"/>
    <w:rsid w:val="00943FCB"/>
    <w:rsid w:val="00944334"/>
    <w:rsid w:val="00944AF2"/>
    <w:rsid w:val="009467DB"/>
    <w:rsid w:val="00946F43"/>
    <w:rsid w:val="00950890"/>
    <w:rsid w:val="0095152E"/>
    <w:rsid w:val="009527A7"/>
    <w:rsid w:val="00953B4B"/>
    <w:rsid w:val="0095455B"/>
    <w:rsid w:val="00954731"/>
    <w:rsid w:val="00956E0B"/>
    <w:rsid w:val="009572FD"/>
    <w:rsid w:val="00960D60"/>
    <w:rsid w:val="00962FAB"/>
    <w:rsid w:val="00963B27"/>
    <w:rsid w:val="00963D03"/>
    <w:rsid w:val="00963EC6"/>
    <w:rsid w:val="00965B75"/>
    <w:rsid w:val="009673DF"/>
    <w:rsid w:val="00970815"/>
    <w:rsid w:val="009712EE"/>
    <w:rsid w:val="00971D1D"/>
    <w:rsid w:val="00974F0A"/>
    <w:rsid w:val="009751F7"/>
    <w:rsid w:val="009759DA"/>
    <w:rsid w:val="0097612F"/>
    <w:rsid w:val="00980EBE"/>
    <w:rsid w:val="009849B2"/>
    <w:rsid w:val="009855A1"/>
    <w:rsid w:val="0098681E"/>
    <w:rsid w:val="00987936"/>
    <w:rsid w:val="00990E76"/>
    <w:rsid w:val="009910B3"/>
    <w:rsid w:val="00991156"/>
    <w:rsid w:val="00991A88"/>
    <w:rsid w:val="00992F1D"/>
    <w:rsid w:val="009946D1"/>
    <w:rsid w:val="0099546E"/>
    <w:rsid w:val="009A11BD"/>
    <w:rsid w:val="009B3A8D"/>
    <w:rsid w:val="009B503E"/>
    <w:rsid w:val="009B60C9"/>
    <w:rsid w:val="009B6145"/>
    <w:rsid w:val="009B779A"/>
    <w:rsid w:val="009B7828"/>
    <w:rsid w:val="009C005B"/>
    <w:rsid w:val="009C03C6"/>
    <w:rsid w:val="009C4E2B"/>
    <w:rsid w:val="009C5AE3"/>
    <w:rsid w:val="009C5D87"/>
    <w:rsid w:val="009C7346"/>
    <w:rsid w:val="009C7CF6"/>
    <w:rsid w:val="009C7F7E"/>
    <w:rsid w:val="009D0B0A"/>
    <w:rsid w:val="009D3587"/>
    <w:rsid w:val="009D3644"/>
    <w:rsid w:val="009D36F1"/>
    <w:rsid w:val="009D560A"/>
    <w:rsid w:val="009E066D"/>
    <w:rsid w:val="009E0A9B"/>
    <w:rsid w:val="009E0D79"/>
    <w:rsid w:val="009E14F6"/>
    <w:rsid w:val="009E346D"/>
    <w:rsid w:val="009E3B78"/>
    <w:rsid w:val="009E400F"/>
    <w:rsid w:val="009E57FC"/>
    <w:rsid w:val="009E7403"/>
    <w:rsid w:val="009F0EFA"/>
    <w:rsid w:val="009F5E6F"/>
    <w:rsid w:val="009F5E80"/>
    <w:rsid w:val="009F5F2A"/>
    <w:rsid w:val="009F6550"/>
    <w:rsid w:val="009F6977"/>
    <w:rsid w:val="009F7B65"/>
    <w:rsid w:val="009F7B97"/>
    <w:rsid w:val="00A009FF"/>
    <w:rsid w:val="00A03DEB"/>
    <w:rsid w:val="00A069E5"/>
    <w:rsid w:val="00A07C51"/>
    <w:rsid w:val="00A10E31"/>
    <w:rsid w:val="00A11EA0"/>
    <w:rsid w:val="00A12F4B"/>
    <w:rsid w:val="00A14A1D"/>
    <w:rsid w:val="00A154DA"/>
    <w:rsid w:val="00A16264"/>
    <w:rsid w:val="00A16F61"/>
    <w:rsid w:val="00A20120"/>
    <w:rsid w:val="00A21903"/>
    <w:rsid w:val="00A2497C"/>
    <w:rsid w:val="00A2517C"/>
    <w:rsid w:val="00A25316"/>
    <w:rsid w:val="00A26053"/>
    <w:rsid w:val="00A26B59"/>
    <w:rsid w:val="00A270DE"/>
    <w:rsid w:val="00A27479"/>
    <w:rsid w:val="00A278AD"/>
    <w:rsid w:val="00A31A0B"/>
    <w:rsid w:val="00A31C89"/>
    <w:rsid w:val="00A31D80"/>
    <w:rsid w:val="00A32C1A"/>
    <w:rsid w:val="00A3396E"/>
    <w:rsid w:val="00A34C15"/>
    <w:rsid w:val="00A34DE9"/>
    <w:rsid w:val="00A359CA"/>
    <w:rsid w:val="00A37233"/>
    <w:rsid w:val="00A3743F"/>
    <w:rsid w:val="00A41FEB"/>
    <w:rsid w:val="00A4226F"/>
    <w:rsid w:val="00A438C1"/>
    <w:rsid w:val="00A553C8"/>
    <w:rsid w:val="00A5567D"/>
    <w:rsid w:val="00A5591F"/>
    <w:rsid w:val="00A61617"/>
    <w:rsid w:val="00A62191"/>
    <w:rsid w:val="00A6284C"/>
    <w:rsid w:val="00A6645F"/>
    <w:rsid w:val="00A66D5B"/>
    <w:rsid w:val="00A676EC"/>
    <w:rsid w:val="00A703F7"/>
    <w:rsid w:val="00A73CC7"/>
    <w:rsid w:val="00A7616E"/>
    <w:rsid w:val="00A76209"/>
    <w:rsid w:val="00A76A7E"/>
    <w:rsid w:val="00A775E9"/>
    <w:rsid w:val="00A817E0"/>
    <w:rsid w:val="00A85FE8"/>
    <w:rsid w:val="00A93006"/>
    <w:rsid w:val="00A93CBB"/>
    <w:rsid w:val="00A946FD"/>
    <w:rsid w:val="00A97B5A"/>
    <w:rsid w:val="00AA0105"/>
    <w:rsid w:val="00AA115B"/>
    <w:rsid w:val="00AA1779"/>
    <w:rsid w:val="00AA1EF9"/>
    <w:rsid w:val="00AA2F07"/>
    <w:rsid w:val="00AA3FDD"/>
    <w:rsid w:val="00AA6143"/>
    <w:rsid w:val="00AB01E9"/>
    <w:rsid w:val="00AB0B1F"/>
    <w:rsid w:val="00AB1914"/>
    <w:rsid w:val="00AB2AEE"/>
    <w:rsid w:val="00AB5F3D"/>
    <w:rsid w:val="00AB6079"/>
    <w:rsid w:val="00AB7188"/>
    <w:rsid w:val="00AC00AA"/>
    <w:rsid w:val="00AC0901"/>
    <w:rsid w:val="00AC13A3"/>
    <w:rsid w:val="00AC37E9"/>
    <w:rsid w:val="00AC6950"/>
    <w:rsid w:val="00AE1451"/>
    <w:rsid w:val="00AE1B52"/>
    <w:rsid w:val="00AE22E9"/>
    <w:rsid w:val="00AE2BC4"/>
    <w:rsid w:val="00AE2CEE"/>
    <w:rsid w:val="00AE4BE3"/>
    <w:rsid w:val="00AE4EA8"/>
    <w:rsid w:val="00AE6B8A"/>
    <w:rsid w:val="00AF135D"/>
    <w:rsid w:val="00AF2F7D"/>
    <w:rsid w:val="00AF5A1E"/>
    <w:rsid w:val="00AF5A30"/>
    <w:rsid w:val="00B00827"/>
    <w:rsid w:val="00B03C33"/>
    <w:rsid w:val="00B05CAC"/>
    <w:rsid w:val="00B07A01"/>
    <w:rsid w:val="00B11601"/>
    <w:rsid w:val="00B118DD"/>
    <w:rsid w:val="00B12849"/>
    <w:rsid w:val="00B1310C"/>
    <w:rsid w:val="00B138CE"/>
    <w:rsid w:val="00B13ADA"/>
    <w:rsid w:val="00B14C55"/>
    <w:rsid w:val="00B158A5"/>
    <w:rsid w:val="00B16DEF"/>
    <w:rsid w:val="00B21FD8"/>
    <w:rsid w:val="00B23BEB"/>
    <w:rsid w:val="00B24D84"/>
    <w:rsid w:val="00B25A9D"/>
    <w:rsid w:val="00B26CA3"/>
    <w:rsid w:val="00B27109"/>
    <w:rsid w:val="00B27A3B"/>
    <w:rsid w:val="00B307D3"/>
    <w:rsid w:val="00B317C3"/>
    <w:rsid w:val="00B31832"/>
    <w:rsid w:val="00B34F5E"/>
    <w:rsid w:val="00B37CF9"/>
    <w:rsid w:val="00B404DC"/>
    <w:rsid w:val="00B41CFC"/>
    <w:rsid w:val="00B42B56"/>
    <w:rsid w:val="00B44CF3"/>
    <w:rsid w:val="00B4530D"/>
    <w:rsid w:val="00B45647"/>
    <w:rsid w:val="00B45FB5"/>
    <w:rsid w:val="00B50338"/>
    <w:rsid w:val="00B5042E"/>
    <w:rsid w:val="00B50BCA"/>
    <w:rsid w:val="00B515F6"/>
    <w:rsid w:val="00B519D0"/>
    <w:rsid w:val="00B523CD"/>
    <w:rsid w:val="00B5562B"/>
    <w:rsid w:val="00B55776"/>
    <w:rsid w:val="00B5634B"/>
    <w:rsid w:val="00B56AD7"/>
    <w:rsid w:val="00B60F3A"/>
    <w:rsid w:val="00B621CB"/>
    <w:rsid w:val="00B62E0B"/>
    <w:rsid w:val="00B638AA"/>
    <w:rsid w:val="00B6396C"/>
    <w:rsid w:val="00B66EE7"/>
    <w:rsid w:val="00B67769"/>
    <w:rsid w:val="00B7045A"/>
    <w:rsid w:val="00B727BF"/>
    <w:rsid w:val="00B72A45"/>
    <w:rsid w:val="00B75FBB"/>
    <w:rsid w:val="00B76333"/>
    <w:rsid w:val="00B7633C"/>
    <w:rsid w:val="00B7789C"/>
    <w:rsid w:val="00B77D83"/>
    <w:rsid w:val="00B80065"/>
    <w:rsid w:val="00B84529"/>
    <w:rsid w:val="00B852AF"/>
    <w:rsid w:val="00B853B5"/>
    <w:rsid w:val="00B86C4D"/>
    <w:rsid w:val="00B8727A"/>
    <w:rsid w:val="00B87C46"/>
    <w:rsid w:val="00B90A46"/>
    <w:rsid w:val="00B93BB2"/>
    <w:rsid w:val="00B940D6"/>
    <w:rsid w:val="00B94E7B"/>
    <w:rsid w:val="00B95277"/>
    <w:rsid w:val="00B953C6"/>
    <w:rsid w:val="00B97981"/>
    <w:rsid w:val="00BA061B"/>
    <w:rsid w:val="00BA4185"/>
    <w:rsid w:val="00BA48FE"/>
    <w:rsid w:val="00BA4BC9"/>
    <w:rsid w:val="00BA6E1B"/>
    <w:rsid w:val="00BA7011"/>
    <w:rsid w:val="00BB14FD"/>
    <w:rsid w:val="00BB1932"/>
    <w:rsid w:val="00BB197B"/>
    <w:rsid w:val="00BB1E40"/>
    <w:rsid w:val="00BB4973"/>
    <w:rsid w:val="00BB60EB"/>
    <w:rsid w:val="00BB6445"/>
    <w:rsid w:val="00BB6736"/>
    <w:rsid w:val="00BB6F8E"/>
    <w:rsid w:val="00BC1A04"/>
    <w:rsid w:val="00BC1DAF"/>
    <w:rsid w:val="00BC1FB3"/>
    <w:rsid w:val="00BC3651"/>
    <w:rsid w:val="00BC37C0"/>
    <w:rsid w:val="00BC44F1"/>
    <w:rsid w:val="00BC4FAD"/>
    <w:rsid w:val="00BC5C04"/>
    <w:rsid w:val="00BC6220"/>
    <w:rsid w:val="00BC62E7"/>
    <w:rsid w:val="00BC6395"/>
    <w:rsid w:val="00BD0A50"/>
    <w:rsid w:val="00BD1CB9"/>
    <w:rsid w:val="00BD2D69"/>
    <w:rsid w:val="00BD3968"/>
    <w:rsid w:val="00BD3D9B"/>
    <w:rsid w:val="00BD57D1"/>
    <w:rsid w:val="00BD5971"/>
    <w:rsid w:val="00BD5A6D"/>
    <w:rsid w:val="00BE0045"/>
    <w:rsid w:val="00BE08A5"/>
    <w:rsid w:val="00BE0E03"/>
    <w:rsid w:val="00BE2548"/>
    <w:rsid w:val="00BE2A9A"/>
    <w:rsid w:val="00BE349E"/>
    <w:rsid w:val="00BE45BC"/>
    <w:rsid w:val="00BE4C44"/>
    <w:rsid w:val="00BE75EF"/>
    <w:rsid w:val="00BF06D9"/>
    <w:rsid w:val="00BF45B9"/>
    <w:rsid w:val="00BF4C3D"/>
    <w:rsid w:val="00BF5D9D"/>
    <w:rsid w:val="00BF605D"/>
    <w:rsid w:val="00C0541E"/>
    <w:rsid w:val="00C05560"/>
    <w:rsid w:val="00C06CC1"/>
    <w:rsid w:val="00C0708E"/>
    <w:rsid w:val="00C077EA"/>
    <w:rsid w:val="00C15171"/>
    <w:rsid w:val="00C1599A"/>
    <w:rsid w:val="00C17EFF"/>
    <w:rsid w:val="00C20E9C"/>
    <w:rsid w:val="00C21C03"/>
    <w:rsid w:val="00C222C0"/>
    <w:rsid w:val="00C224CA"/>
    <w:rsid w:val="00C23291"/>
    <w:rsid w:val="00C24E75"/>
    <w:rsid w:val="00C260ED"/>
    <w:rsid w:val="00C304D7"/>
    <w:rsid w:val="00C30915"/>
    <w:rsid w:val="00C30AE7"/>
    <w:rsid w:val="00C31406"/>
    <w:rsid w:val="00C33041"/>
    <w:rsid w:val="00C34065"/>
    <w:rsid w:val="00C345D8"/>
    <w:rsid w:val="00C34762"/>
    <w:rsid w:val="00C37883"/>
    <w:rsid w:val="00C37BB4"/>
    <w:rsid w:val="00C42200"/>
    <w:rsid w:val="00C4224E"/>
    <w:rsid w:val="00C4225B"/>
    <w:rsid w:val="00C43248"/>
    <w:rsid w:val="00C449D4"/>
    <w:rsid w:val="00C454E9"/>
    <w:rsid w:val="00C46589"/>
    <w:rsid w:val="00C468B4"/>
    <w:rsid w:val="00C50EE7"/>
    <w:rsid w:val="00C51DF0"/>
    <w:rsid w:val="00C525A0"/>
    <w:rsid w:val="00C553AF"/>
    <w:rsid w:val="00C560A4"/>
    <w:rsid w:val="00C5648D"/>
    <w:rsid w:val="00C57180"/>
    <w:rsid w:val="00C5722E"/>
    <w:rsid w:val="00C57B93"/>
    <w:rsid w:val="00C60A5C"/>
    <w:rsid w:val="00C62087"/>
    <w:rsid w:val="00C623E4"/>
    <w:rsid w:val="00C62D9A"/>
    <w:rsid w:val="00C63AD9"/>
    <w:rsid w:val="00C665DB"/>
    <w:rsid w:val="00C671D1"/>
    <w:rsid w:val="00C72D1F"/>
    <w:rsid w:val="00C73742"/>
    <w:rsid w:val="00C739F9"/>
    <w:rsid w:val="00C73A63"/>
    <w:rsid w:val="00C76F7C"/>
    <w:rsid w:val="00C77120"/>
    <w:rsid w:val="00C7735B"/>
    <w:rsid w:val="00C82B53"/>
    <w:rsid w:val="00C849CE"/>
    <w:rsid w:val="00C87E1D"/>
    <w:rsid w:val="00C95C97"/>
    <w:rsid w:val="00C960A8"/>
    <w:rsid w:val="00C961A7"/>
    <w:rsid w:val="00C97B80"/>
    <w:rsid w:val="00C97F62"/>
    <w:rsid w:val="00CA041B"/>
    <w:rsid w:val="00CA1903"/>
    <w:rsid w:val="00CA1D50"/>
    <w:rsid w:val="00CA4D1C"/>
    <w:rsid w:val="00CA5F47"/>
    <w:rsid w:val="00CB11FF"/>
    <w:rsid w:val="00CB2C13"/>
    <w:rsid w:val="00CB4FFC"/>
    <w:rsid w:val="00CB533B"/>
    <w:rsid w:val="00CB6FD8"/>
    <w:rsid w:val="00CB75D9"/>
    <w:rsid w:val="00CC0FF1"/>
    <w:rsid w:val="00CC111B"/>
    <w:rsid w:val="00CC20BB"/>
    <w:rsid w:val="00CC22AB"/>
    <w:rsid w:val="00CC3D22"/>
    <w:rsid w:val="00CC483E"/>
    <w:rsid w:val="00CC6B2C"/>
    <w:rsid w:val="00CC6CCF"/>
    <w:rsid w:val="00CC7CBA"/>
    <w:rsid w:val="00CD16CD"/>
    <w:rsid w:val="00CD2DB1"/>
    <w:rsid w:val="00CD4046"/>
    <w:rsid w:val="00CD422C"/>
    <w:rsid w:val="00CD4F48"/>
    <w:rsid w:val="00CD50EF"/>
    <w:rsid w:val="00CD5513"/>
    <w:rsid w:val="00CD6C08"/>
    <w:rsid w:val="00CE01E1"/>
    <w:rsid w:val="00CE167D"/>
    <w:rsid w:val="00CE2829"/>
    <w:rsid w:val="00CE2B23"/>
    <w:rsid w:val="00CE2D44"/>
    <w:rsid w:val="00CE5642"/>
    <w:rsid w:val="00CE63B6"/>
    <w:rsid w:val="00CE71CE"/>
    <w:rsid w:val="00CF021F"/>
    <w:rsid w:val="00CF17B6"/>
    <w:rsid w:val="00CF1A90"/>
    <w:rsid w:val="00CF2014"/>
    <w:rsid w:val="00CF3F51"/>
    <w:rsid w:val="00CF4F95"/>
    <w:rsid w:val="00CF59C0"/>
    <w:rsid w:val="00CF79A5"/>
    <w:rsid w:val="00D013E9"/>
    <w:rsid w:val="00D017FF"/>
    <w:rsid w:val="00D01E60"/>
    <w:rsid w:val="00D032CC"/>
    <w:rsid w:val="00D04353"/>
    <w:rsid w:val="00D047F5"/>
    <w:rsid w:val="00D06F13"/>
    <w:rsid w:val="00D106AC"/>
    <w:rsid w:val="00D11A6A"/>
    <w:rsid w:val="00D11C16"/>
    <w:rsid w:val="00D12A3F"/>
    <w:rsid w:val="00D141DA"/>
    <w:rsid w:val="00D14464"/>
    <w:rsid w:val="00D15874"/>
    <w:rsid w:val="00D159ED"/>
    <w:rsid w:val="00D17A65"/>
    <w:rsid w:val="00D20018"/>
    <w:rsid w:val="00D202A3"/>
    <w:rsid w:val="00D22B10"/>
    <w:rsid w:val="00D2372E"/>
    <w:rsid w:val="00D2383A"/>
    <w:rsid w:val="00D247EE"/>
    <w:rsid w:val="00D25E25"/>
    <w:rsid w:val="00D26068"/>
    <w:rsid w:val="00D26C9E"/>
    <w:rsid w:val="00D27278"/>
    <w:rsid w:val="00D318BE"/>
    <w:rsid w:val="00D32F49"/>
    <w:rsid w:val="00D33FA1"/>
    <w:rsid w:val="00D34995"/>
    <w:rsid w:val="00D36895"/>
    <w:rsid w:val="00D37F57"/>
    <w:rsid w:val="00D4037A"/>
    <w:rsid w:val="00D4159A"/>
    <w:rsid w:val="00D41693"/>
    <w:rsid w:val="00D4194A"/>
    <w:rsid w:val="00D41CBF"/>
    <w:rsid w:val="00D43A2D"/>
    <w:rsid w:val="00D4633B"/>
    <w:rsid w:val="00D46B82"/>
    <w:rsid w:val="00D4752A"/>
    <w:rsid w:val="00D47D59"/>
    <w:rsid w:val="00D50614"/>
    <w:rsid w:val="00D510D7"/>
    <w:rsid w:val="00D514EC"/>
    <w:rsid w:val="00D51ABF"/>
    <w:rsid w:val="00D53CFD"/>
    <w:rsid w:val="00D544D5"/>
    <w:rsid w:val="00D544E9"/>
    <w:rsid w:val="00D547DB"/>
    <w:rsid w:val="00D55D6E"/>
    <w:rsid w:val="00D56163"/>
    <w:rsid w:val="00D5675D"/>
    <w:rsid w:val="00D5713D"/>
    <w:rsid w:val="00D61DD6"/>
    <w:rsid w:val="00D641AD"/>
    <w:rsid w:val="00D67550"/>
    <w:rsid w:val="00D71DC3"/>
    <w:rsid w:val="00D7268F"/>
    <w:rsid w:val="00D72F30"/>
    <w:rsid w:val="00D73048"/>
    <w:rsid w:val="00D74C99"/>
    <w:rsid w:val="00D74CD2"/>
    <w:rsid w:val="00D767CD"/>
    <w:rsid w:val="00D7694D"/>
    <w:rsid w:val="00D76EB2"/>
    <w:rsid w:val="00D77E42"/>
    <w:rsid w:val="00D80560"/>
    <w:rsid w:val="00D81C91"/>
    <w:rsid w:val="00D82BAD"/>
    <w:rsid w:val="00D82DA3"/>
    <w:rsid w:val="00D84559"/>
    <w:rsid w:val="00D84749"/>
    <w:rsid w:val="00D84C4D"/>
    <w:rsid w:val="00D85CE3"/>
    <w:rsid w:val="00D8615F"/>
    <w:rsid w:val="00D8660C"/>
    <w:rsid w:val="00D86E48"/>
    <w:rsid w:val="00D87904"/>
    <w:rsid w:val="00D90955"/>
    <w:rsid w:val="00D911F8"/>
    <w:rsid w:val="00D941E4"/>
    <w:rsid w:val="00D96012"/>
    <w:rsid w:val="00D96A2A"/>
    <w:rsid w:val="00D96D27"/>
    <w:rsid w:val="00DA12E9"/>
    <w:rsid w:val="00DA1EFD"/>
    <w:rsid w:val="00DA2292"/>
    <w:rsid w:val="00DA34C1"/>
    <w:rsid w:val="00DA3861"/>
    <w:rsid w:val="00DA40AF"/>
    <w:rsid w:val="00DA720E"/>
    <w:rsid w:val="00DB10E4"/>
    <w:rsid w:val="00DB2170"/>
    <w:rsid w:val="00DB2333"/>
    <w:rsid w:val="00DB23A9"/>
    <w:rsid w:val="00DB5653"/>
    <w:rsid w:val="00DB5CE7"/>
    <w:rsid w:val="00DB62C0"/>
    <w:rsid w:val="00DB6F6A"/>
    <w:rsid w:val="00DB79B4"/>
    <w:rsid w:val="00DC0B86"/>
    <w:rsid w:val="00DC0D76"/>
    <w:rsid w:val="00DC20AD"/>
    <w:rsid w:val="00DC3488"/>
    <w:rsid w:val="00DC3EFA"/>
    <w:rsid w:val="00DC4BB3"/>
    <w:rsid w:val="00DD3D3F"/>
    <w:rsid w:val="00DD6A8E"/>
    <w:rsid w:val="00DD7180"/>
    <w:rsid w:val="00DD7DAC"/>
    <w:rsid w:val="00DE0A39"/>
    <w:rsid w:val="00DE2B47"/>
    <w:rsid w:val="00DE4226"/>
    <w:rsid w:val="00DE74EB"/>
    <w:rsid w:val="00DF124A"/>
    <w:rsid w:val="00DF2576"/>
    <w:rsid w:val="00DF4BCB"/>
    <w:rsid w:val="00DF5500"/>
    <w:rsid w:val="00DF5DF6"/>
    <w:rsid w:val="00DF7648"/>
    <w:rsid w:val="00DF7BA8"/>
    <w:rsid w:val="00E00A9C"/>
    <w:rsid w:val="00E011E2"/>
    <w:rsid w:val="00E02438"/>
    <w:rsid w:val="00E02A9A"/>
    <w:rsid w:val="00E02CAD"/>
    <w:rsid w:val="00E04237"/>
    <w:rsid w:val="00E04514"/>
    <w:rsid w:val="00E05745"/>
    <w:rsid w:val="00E06009"/>
    <w:rsid w:val="00E06FC6"/>
    <w:rsid w:val="00E10057"/>
    <w:rsid w:val="00E1048E"/>
    <w:rsid w:val="00E11BC2"/>
    <w:rsid w:val="00E11CF5"/>
    <w:rsid w:val="00E11D2E"/>
    <w:rsid w:val="00E12531"/>
    <w:rsid w:val="00E12B91"/>
    <w:rsid w:val="00E12C2E"/>
    <w:rsid w:val="00E12F22"/>
    <w:rsid w:val="00E13A4A"/>
    <w:rsid w:val="00E13C94"/>
    <w:rsid w:val="00E13E3B"/>
    <w:rsid w:val="00E14575"/>
    <w:rsid w:val="00E166F6"/>
    <w:rsid w:val="00E16E97"/>
    <w:rsid w:val="00E206FA"/>
    <w:rsid w:val="00E23473"/>
    <w:rsid w:val="00E24144"/>
    <w:rsid w:val="00E27E0D"/>
    <w:rsid w:val="00E3334A"/>
    <w:rsid w:val="00E33543"/>
    <w:rsid w:val="00E336B8"/>
    <w:rsid w:val="00E364CE"/>
    <w:rsid w:val="00E36CB0"/>
    <w:rsid w:val="00E37879"/>
    <w:rsid w:val="00E37C9F"/>
    <w:rsid w:val="00E37F57"/>
    <w:rsid w:val="00E415CA"/>
    <w:rsid w:val="00E43269"/>
    <w:rsid w:val="00E47E16"/>
    <w:rsid w:val="00E5009D"/>
    <w:rsid w:val="00E517C7"/>
    <w:rsid w:val="00E5299D"/>
    <w:rsid w:val="00E52B7D"/>
    <w:rsid w:val="00E53A8A"/>
    <w:rsid w:val="00E548F6"/>
    <w:rsid w:val="00E620AA"/>
    <w:rsid w:val="00E6236E"/>
    <w:rsid w:val="00E64C57"/>
    <w:rsid w:val="00E666BE"/>
    <w:rsid w:val="00E668DE"/>
    <w:rsid w:val="00E66922"/>
    <w:rsid w:val="00E67CC3"/>
    <w:rsid w:val="00E67F34"/>
    <w:rsid w:val="00E7076D"/>
    <w:rsid w:val="00E72431"/>
    <w:rsid w:val="00E735B0"/>
    <w:rsid w:val="00E7386A"/>
    <w:rsid w:val="00E74061"/>
    <w:rsid w:val="00E745AE"/>
    <w:rsid w:val="00E74B11"/>
    <w:rsid w:val="00E77995"/>
    <w:rsid w:val="00E80794"/>
    <w:rsid w:val="00E84C5E"/>
    <w:rsid w:val="00E8712C"/>
    <w:rsid w:val="00E87A6E"/>
    <w:rsid w:val="00E91FCA"/>
    <w:rsid w:val="00E93CF0"/>
    <w:rsid w:val="00E93D95"/>
    <w:rsid w:val="00E94524"/>
    <w:rsid w:val="00EA05FD"/>
    <w:rsid w:val="00EA081E"/>
    <w:rsid w:val="00EA1AE8"/>
    <w:rsid w:val="00EA226A"/>
    <w:rsid w:val="00EA2451"/>
    <w:rsid w:val="00EA248B"/>
    <w:rsid w:val="00EA2A02"/>
    <w:rsid w:val="00EA39B7"/>
    <w:rsid w:val="00EA4DD8"/>
    <w:rsid w:val="00EA7966"/>
    <w:rsid w:val="00EB09DC"/>
    <w:rsid w:val="00EB0A94"/>
    <w:rsid w:val="00EB1D24"/>
    <w:rsid w:val="00EB2DEE"/>
    <w:rsid w:val="00EB34CA"/>
    <w:rsid w:val="00EB5642"/>
    <w:rsid w:val="00EB6240"/>
    <w:rsid w:val="00EB67D7"/>
    <w:rsid w:val="00EB6D0D"/>
    <w:rsid w:val="00EB70E3"/>
    <w:rsid w:val="00EC1699"/>
    <w:rsid w:val="00EC1EE0"/>
    <w:rsid w:val="00EC27DB"/>
    <w:rsid w:val="00EC42B2"/>
    <w:rsid w:val="00EC5E8E"/>
    <w:rsid w:val="00ED040D"/>
    <w:rsid w:val="00ED1FA8"/>
    <w:rsid w:val="00ED5654"/>
    <w:rsid w:val="00ED5C5D"/>
    <w:rsid w:val="00ED5EAF"/>
    <w:rsid w:val="00ED78A8"/>
    <w:rsid w:val="00ED7B00"/>
    <w:rsid w:val="00ED7EE9"/>
    <w:rsid w:val="00EE1DDC"/>
    <w:rsid w:val="00EE4E4C"/>
    <w:rsid w:val="00EE5527"/>
    <w:rsid w:val="00EE70EA"/>
    <w:rsid w:val="00EE782C"/>
    <w:rsid w:val="00EF0085"/>
    <w:rsid w:val="00EF10B9"/>
    <w:rsid w:val="00EF10D9"/>
    <w:rsid w:val="00EF3F83"/>
    <w:rsid w:val="00EF7352"/>
    <w:rsid w:val="00EF7C2E"/>
    <w:rsid w:val="00EF7D0F"/>
    <w:rsid w:val="00F00921"/>
    <w:rsid w:val="00F01E36"/>
    <w:rsid w:val="00F025FA"/>
    <w:rsid w:val="00F0285E"/>
    <w:rsid w:val="00F02D6B"/>
    <w:rsid w:val="00F03F71"/>
    <w:rsid w:val="00F04CF9"/>
    <w:rsid w:val="00F05EBB"/>
    <w:rsid w:val="00F0672A"/>
    <w:rsid w:val="00F115EC"/>
    <w:rsid w:val="00F12CBF"/>
    <w:rsid w:val="00F14E0E"/>
    <w:rsid w:val="00F16A6F"/>
    <w:rsid w:val="00F17413"/>
    <w:rsid w:val="00F225A5"/>
    <w:rsid w:val="00F23FA2"/>
    <w:rsid w:val="00F2450D"/>
    <w:rsid w:val="00F24C4E"/>
    <w:rsid w:val="00F271B6"/>
    <w:rsid w:val="00F271D2"/>
    <w:rsid w:val="00F27B38"/>
    <w:rsid w:val="00F31920"/>
    <w:rsid w:val="00F32CBE"/>
    <w:rsid w:val="00F35388"/>
    <w:rsid w:val="00F37646"/>
    <w:rsid w:val="00F41067"/>
    <w:rsid w:val="00F417C3"/>
    <w:rsid w:val="00F43DAB"/>
    <w:rsid w:val="00F450E4"/>
    <w:rsid w:val="00F45EE7"/>
    <w:rsid w:val="00F4657B"/>
    <w:rsid w:val="00F46E77"/>
    <w:rsid w:val="00F4734B"/>
    <w:rsid w:val="00F5032A"/>
    <w:rsid w:val="00F504D9"/>
    <w:rsid w:val="00F52DAA"/>
    <w:rsid w:val="00F5338A"/>
    <w:rsid w:val="00F54A46"/>
    <w:rsid w:val="00F55C49"/>
    <w:rsid w:val="00F56223"/>
    <w:rsid w:val="00F5653B"/>
    <w:rsid w:val="00F568D6"/>
    <w:rsid w:val="00F57F87"/>
    <w:rsid w:val="00F61462"/>
    <w:rsid w:val="00F624A8"/>
    <w:rsid w:val="00F63281"/>
    <w:rsid w:val="00F634A7"/>
    <w:rsid w:val="00F65874"/>
    <w:rsid w:val="00F67B2E"/>
    <w:rsid w:val="00F70797"/>
    <w:rsid w:val="00F71B66"/>
    <w:rsid w:val="00F7252D"/>
    <w:rsid w:val="00F758C0"/>
    <w:rsid w:val="00F7595A"/>
    <w:rsid w:val="00F76834"/>
    <w:rsid w:val="00F76C16"/>
    <w:rsid w:val="00F77B2C"/>
    <w:rsid w:val="00F8144A"/>
    <w:rsid w:val="00F81C02"/>
    <w:rsid w:val="00F82817"/>
    <w:rsid w:val="00F84CE7"/>
    <w:rsid w:val="00F9053B"/>
    <w:rsid w:val="00F90C06"/>
    <w:rsid w:val="00F95085"/>
    <w:rsid w:val="00F95947"/>
    <w:rsid w:val="00F95C42"/>
    <w:rsid w:val="00F96EE6"/>
    <w:rsid w:val="00F97D0D"/>
    <w:rsid w:val="00FA05A4"/>
    <w:rsid w:val="00FA08E0"/>
    <w:rsid w:val="00FA1B43"/>
    <w:rsid w:val="00FA515C"/>
    <w:rsid w:val="00FA6341"/>
    <w:rsid w:val="00FA70D0"/>
    <w:rsid w:val="00FB3589"/>
    <w:rsid w:val="00FB517A"/>
    <w:rsid w:val="00FB65A5"/>
    <w:rsid w:val="00FC0958"/>
    <w:rsid w:val="00FC15E5"/>
    <w:rsid w:val="00FC3027"/>
    <w:rsid w:val="00FC3714"/>
    <w:rsid w:val="00FC3A95"/>
    <w:rsid w:val="00FC3B63"/>
    <w:rsid w:val="00FC4A33"/>
    <w:rsid w:val="00FC54FB"/>
    <w:rsid w:val="00FC5A96"/>
    <w:rsid w:val="00FC6992"/>
    <w:rsid w:val="00FC79A5"/>
    <w:rsid w:val="00FD1456"/>
    <w:rsid w:val="00FD1630"/>
    <w:rsid w:val="00FD1AC5"/>
    <w:rsid w:val="00FD2998"/>
    <w:rsid w:val="00FD3A83"/>
    <w:rsid w:val="00FD6AEA"/>
    <w:rsid w:val="00FE0CB6"/>
    <w:rsid w:val="00FE1851"/>
    <w:rsid w:val="00FE2ACC"/>
    <w:rsid w:val="00FE3383"/>
    <w:rsid w:val="00FE3CF7"/>
    <w:rsid w:val="00FE4F2A"/>
    <w:rsid w:val="00FE6EB8"/>
    <w:rsid w:val="00FF1042"/>
    <w:rsid w:val="00FF1754"/>
    <w:rsid w:val="00FF20D8"/>
    <w:rsid w:val="00FF29A9"/>
    <w:rsid w:val="00FF2AFF"/>
    <w:rsid w:val="00FF2BBF"/>
    <w:rsid w:val="00FF30ED"/>
    <w:rsid w:val="00FF3ECD"/>
    <w:rsid w:val="00FF4E2F"/>
    <w:rsid w:val="00FF51F8"/>
    <w:rsid w:val="00FF589A"/>
    <w:rsid w:val="00FF733B"/>
    <w:rsid w:val="00FF7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753E5D83"/>
  <w15:docId w15:val="{8EDA7C66-71A7-4559-8F76-7331BF0BC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C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CFC"/>
    <w:pPr>
      <w:ind w:left="720"/>
      <w:contextualSpacing/>
    </w:pPr>
  </w:style>
  <w:style w:type="paragraph" w:styleId="Header">
    <w:name w:val="header"/>
    <w:basedOn w:val="Normal"/>
    <w:link w:val="HeaderChar"/>
    <w:uiPriority w:val="99"/>
    <w:unhideWhenUsed/>
    <w:rsid w:val="00F46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7B"/>
  </w:style>
  <w:style w:type="paragraph" w:styleId="Footer">
    <w:name w:val="footer"/>
    <w:basedOn w:val="Normal"/>
    <w:link w:val="FooterChar"/>
    <w:uiPriority w:val="99"/>
    <w:unhideWhenUsed/>
    <w:rsid w:val="00F46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7B"/>
  </w:style>
  <w:style w:type="character" w:styleId="CommentReference">
    <w:name w:val="annotation reference"/>
    <w:basedOn w:val="DefaultParagraphFont"/>
    <w:uiPriority w:val="99"/>
    <w:semiHidden/>
    <w:unhideWhenUsed/>
    <w:rsid w:val="00D25E25"/>
    <w:rPr>
      <w:sz w:val="16"/>
      <w:szCs w:val="16"/>
    </w:rPr>
  </w:style>
  <w:style w:type="paragraph" w:styleId="CommentText">
    <w:name w:val="annotation text"/>
    <w:basedOn w:val="Normal"/>
    <w:link w:val="CommentTextChar"/>
    <w:uiPriority w:val="99"/>
    <w:unhideWhenUsed/>
    <w:rsid w:val="00D25E25"/>
    <w:pPr>
      <w:spacing w:line="240" w:lineRule="auto"/>
    </w:pPr>
    <w:rPr>
      <w:sz w:val="20"/>
      <w:szCs w:val="20"/>
    </w:rPr>
  </w:style>
  <w:style w:type="character" w:customStyle="1" w:styleId="CommentTextChar">
    <w:name w:val="Comment Text Char"/>
    <w:basedOn w:val="DefaultParagraphFont"/>
    <w:link w:val="CommentText"/>
    <w:uiPriority w:val="99"/>
    <w:rsid w:val="00D25E25"/>
    <w:rPr>
      <w:sz w:val="20"/>
      <w:szCs w:val="20"/>
    </w:rPr>
  </w:style>
  <w:style w:type="paragraph" w:styleId="CommentSubject">
    <w:name w:val="annotation subject"/>
    <w:basedOn w:val="CommentText"/>
    <w:next w:val="CommentText"/>
    <w:link w:val="CommentSubjectChar"/>
    <w:uiPriority w:val="99"/>
    <w:semiHidden/>
    <w:unhideWhenUsed/>
    <w:rsid w:val="00B94E7B"/>
    <w:rPr>
      <w:b/>
      <w:bCs/>
    </w:rPr>
  </w:style>
  <w:style w:type="character" w:customStyle="1" w:styleId="CommentSubjectChar">
    <w:name w:val="Comment Subject Char"/>
    <w:basedOn w:val="CommentTextChar"/>
    <w:link w:val="CommentSubject"/>
    <w:uiPriority w:val="99"/>
    <w:semiHidden/>
    <w:rsid w:val="00B94E7B"/>
    <w:rPr>
      <w:b/>
      <w:bCs/>
      <w:sz w:val="20"/>
      <w:szCs w:val="20"/>
    </w:rPr>
  </w:style>
  <w:style w:type="paragraph" w:styleId="BalloonText">
    <w:name w:val="Balloon Text"/>
    <w:basedOn w:val="Normal"/>
    <w:link w:val="BalloonTextChar"/>
    <w:uiPriority w:val="99"/>
    <w:semiHidden/>
    <w:unhideWhenUsed/>
    <w:rsid w:val="00EA22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26A"/>
    <w:rPr>
      <w:rFonts w:ascii="Segoe UI" w:hAnsi="Segoe UI" w:cs="Segoe UI"/>
      <w:sz w:val="18"/>
      <w:szCs w:val="18"/>
    </w:rPr>
  </w:style>
  <w:style w:type="character" w:customStyle="1" w:styleId="cf01">
    <w:name w:val="cf01"/>
    <w:basedOn w:val="DefaultParagraphFont"/>
    <w:rsid w:val="0083228B"/>
    <w:rPr>
      <w:rFonts w:ascii="Segoe UI" w:hAnsi="Segoe UI" w:cs="Segoe UI" w:hint="default"/>
      <w:sz w:val="18"/>
      <w:szCs w:val="18"/>
    </w:rPr>
  </w:style>
  <w:style w:type="character" w:styleId="Hyperlink">
    <w:name w:val="Hyperlink"/>
    <w:basedOn w:val="DefaultParagraphFont"/>
    <w:uiPriority w:val="99"/>
    <w:unhideWhenUsed/>
    <w:rsid w:val="000A3019"/>
    <w:rPr>
      <w:color w:val="0563C1" w:themeColor="hyperlink"/>
      <w:u w:val="single"/>
    </w:rPr>
  </w:style>
  <w:style w:type="paragraph" w:styleId="NormalWeb">
    <w:name w:val="Normal (Web)"/>
    <w:basedOn w:val="Normal"/>
    <w:uiPriority w:val="99"/>
    <w:semiHidden/>
    <w:unhideWhenUsed/>
    <w:rsid w:val="00A676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357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7217">
      <w:bodyDiv w:val="1"/>
      <w:marLeft w:val="0"/>
      <w:marRight w:val="0"/>
      <w:marTop w:val="0"/>
      <w:marBottom w:val="0"/>
      <w:divBdr>
        <w:top w:val="none" w:sz="0" w:space="0" w:color="auto"/>
        <w:left w:val="none" w:sz="0" w:space="0" w:color="auto"/>
        <w:bottom w:val="none" w:sz="0" w:space="0" w:color="auto"/>
        <w:right w:val="none" w:sz="0" w:space="0" w:color="auto"/>
      </w:divBdr>
    </w:div>
    <w:div w:id="297536685">
      <w:bodyDiv w:val="1"/>
      <w:marLeft w:val="0"/>
      <w:marRight w:val="0"/>
      <w:marTop w:val="0"/>
      <w:marBottom w:val="0"/>
      <w:divBdr>
        <w:top w:val="none" w:sz="0" w:space="0" w:color="auto"/>
        <w:left w:val="none" w:sz="0" w:space="0" w:color="auto"/>
        <w:bottom w:val="none" w:sz="0" w:space="0" w:color="auto"/>
        <w:right w:val="none" w:sz="0" w:space="0" w:color="auto"/>
      </w:divBdr>
    </w:div>
    <w:div w:id="419135213">
      <w:bodyDiv w:val="1"/>
      <w:marLeft w:val="0"/>
      <w:marRight w:val="0"/>
      <w:marTop w:val="0"/>
      <w:marBottom w:val="0"/>
      <w:divBdr>
        <w:top w:val="none" w:sz="0" w:space="0" w:color="auto"/>
        <w:left w:val="none" w:sz="0" w:space="0" w:color="auto"/>
        <w:bottom w:val="none" w:sz="0" w:space="0" w:color="auto"/>
        <w:right w:val="none" w:sz="0" w:space="0" w:color="auto"/>
      </w:divBdr>
    </w:div>
    <w:div w:id="499589165">
      <w:bodyDiv w:val="1"/>
      <w:marLeft w:val="0"/>
      <w:marRight w:val="0"/>
      <w:marTop w:val="0"/>
      <w:marBottom w:val="0"/>
      <w:divBdr>
        <w:top w:val="none" w:sz="0" w:space="0" w:color="auto"/>
        <w:left w:val="none" w:sz="0" w:space="0" w:color="auto"/>
        <w:bottom w:val="none" w:sz="0" w:space="0" w:color="auto"/>
        <w:right w:val="none" w:sz="0" w:space="0" w:color="auto"/>
      </w:divBdr>
    </w:div>
    <w:div w:id="703597725">
      <w:bodyDiv w:val="1"/>
      <w:marLeft w:val="0"/>
      <w:marRight w:val="0"/>
      <w:marTop w:val="0"/>
      <w:marBottom w:val="0"/>
      <w:divBdr>
        <w:top w:val="none" w:sz="0" w:space="0" w:color="auto"/>
        <w:left w:val="none" w:sz="0" w:space="0" w:color="auto"/>
        <w:bottom w:val="none" w:sz="0" w:space="0" w:color="auto"/>
        <w:right w:val="none" w:sz="0" w:space="0" w:color="auto"/>
      </w:divBdr>
    </w:div>
    <w:div w:id="10424819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insite.cumbria.ac.uk/id/eprint/79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2322-017-0006-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utdoor-learning-conference.org/Portals/0/Conference%20Documents/Presenters/Presentations/Roger%20Hopper%20-%20National%20Outdoor%20Learning%20Award.pdf?ver=2018-11-14-142825-703" TargetMode="External"/><Relationship Id="rId5" Type="http://schemas.openxmlformats.org/officeDocument/2006/relationships/webSettings" Target="webSettings.xml"/><Relationship Id="rId15" Type="http://schemas.openxmlformats.org/officeDocument/2006/relationships/hyperlink" Target="https://www.gov.uk/government/publications/ofsted-strategy-2022-to-2027" TargetMode="External"/><Relationship Id="rId10" Type="http://schemas.openxmlformats.org/officeDocument/2006/relationships/hyperlink" Target="https://assets.publishing.service.gov.uk/government/uploads/system/uploads/attachment_data/file/974907/EYFS_framework_-_March_2021.pdf" TargetMode="External"/><Relationship Id="rId4" Type="http://schemas.openxmlformats.org/officeDocument/2006/relationships/settings" Target="settings.xml"/><Relationship Id="rId9" Type="http://schemas.openxmlformats.org/officeDocument/2006/relationships/hyperlink" Target="https://www.gov.uk/government/collections/school-and-college-performance-measures" TargetMode="External"/><Relationship Id="rId14" Type="http://schemas.openxmlformats.org/officeDocument/2006/relationships/hyperlink" Target="https://hwb.gov.wales/storage/d5d8e39c-b534-40cb-a3f5-7e2e126d8077/foundation-phase-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5CA2EE-8B4B-40EA-84AB-CEE365494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4891</Words>
  <Characters>27884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Porteous</dc:creator>
  <cp:keywords/>
  <dc:description/>
  <cp:lastModifiedBy>Mollie Porteous</cp:lastModifiedBy>
  <cp:revision>3</cp:revision>
  <cp:lastPrinted>2022-11-11T15:53:00Z</cp:lastPrinted>
  <dcterms:created xsi:type="dcterms:W3CDTF">2022-11-11T16:18:00Z</dcterms:created>
  <dcterms:modified xsi:type="dcterms:W3CDTF">2022-11-11T16:22:00Z</dcterms:modified>
</cp:coreProperties>
</file>