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r w:rsidRPr="00D05A50">
        <w:rPr>
          <w:rFonts w:ascii="Arial" w:eastAsia="Times New Roman" w:hAnsi="Arial" w:cs="Arial"/>
          <w:b/>
          <w:bCs/>
          <w:color w:val="000000"/>
          <w:kern w:val="0"/>
          <w:sz w:val="52"/>
          <w:szCs w:val="52"/>
          <w:lang w:eastAsia="en-GB"/>
          <w14:ligatures w14:val="none"/>
        </w:rPr>
        <w:t>BMIH6004</w:t>
      </w:r>
    </w:p>
    <w:p w:rsidR="00D05A50" w:rsidRP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P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r w:rsidRPr="00D05A50">
        <w:rPr>
          <w:rFonts w:ascii="Arial" w:eastAsia="Times New Roman" w:hAnsi="Arial" w:cs="Arial"/>
          <w:b/>
          <w:bCs/>
          <w:color w:val="000000"/>
          <w:kern w:val="0"/>
          <w:sz w:val="52"/>
          <w:szCs w:val="52"/>
          <w:lang w:eastAsia="en-GB"/>
          <w14:ligatures w14:val="none"/>
        </w:rPr>
        <w:t>Hotel Placement – Managing Hotel</w:t>
      </w:r>
    </w:p>
    <w:p w:rsid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r w:rsidRPr="00D05A50">
        <w:rPr>
          <w:rFonts w:ascii="Arial" w:eastAsia="Times New Roman" w:hAnsi="Arial" w:cs="Arial"/>
          <w:b/>
          <w:bCs/>
          <w:color w:val="000000"/>
          <w:kern w:val="0"/>
          <w:sz w:val="52"/>
          <w:szCs w:val="52"/>
          <w:lang w:eastAsia="en-GB"/>
          <w14:ligatures w14:val="none"/>
        </w:rPr>
        <w:t>Administration</w:t>
      </w:r>
    </w:p>
    <w:p w:rsidR="00D05A50" w:rsidRP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p>
    <w:p w:rsidR="00D05A50" w:rsidRPr="00D05A50" w:rsidRDefault="00D05A50" w:rsidP="00D05A50">
      <w:pPr>
        <w:spacing w:after="0" w:line="240" w:lineRule="auto"/>
        <w:jc w:val="center"/>
        <w:rPr>
          <w:rFonts w:ascii="Arial" w:eastAsia="Times New Roman" w:hAnsi="Arial" w:cs="Arial"/>
          <w:b/>
          <w:bCs/>
          <w:color w:val="000000"/>
          <w:kern w:val="0"/>
          <w:sz w:val="52"/>
          <w:szCs w:val="52"/>
          <w:lang w:eastAsia="en-GB"/>
          <w14:ligatures w14:val="none"/>
        </w:rPr>
      </w:pPr>
      <w:r w:rsidRPr="00D05A50">
        <w:rPr>
          <w:rFonts w:ascii="Arial" w:eastAsia="Times New Roman" w:hAnsi="Arial" w:cs="Arial"/>
          <w:b/>
          <w:bCs/>
          <w:color w:val="000000"/>
          <w:kern w:val="0"/>
          <w:sz w:val="52"/>
          <w:szCs w:val="52"/>
          <w:lang w:eastAsia="en-GB"/>
          <w14:ligatures w14:val="none"/>
        </w:rPr>
        <w:t>LEVEL 6</w:t>
      </w:r>
    </w:p>
    <w:p w:rsidR="00D05A50" w:rsidRDefault="00D05A50" w:rsidP="00D05A50">
      <w:pPr>
        <w:spacing w:after="0" w:line="360" w:lineRule="auto"/>
        <w:jc w:val="center"/>
        <w:rPr>
          <w:rFonts w:ascii="Arial" w:eastAsia="Times New Roman" w:hAnsi="Arial" w:cs="Arial"/>
          <w:b/>
          <w:bCs/>
          <w:color w:val="000000"/>
          <w:kern w:val="0"/>
          <w:sz w:val="40"/>
          <w:szCs w:val="40"/>
          <w:lang w:eastAsia="en-GB"/>
          <w14:ligatures w14:val="none"/>
        </w:rPr>
      </w:pPr>
    </w:p>
    <w:p w:rsidR="00D05A50" w:rsidRPr="0073304F" w:rsidRDefault="00D05A50" w:rsidP="00D05A50">
      <w:pPr>
        <w:spacing w:after="0" w:line="360" w:lineRule="auto"/>
        <w:jc w:val="center"/>
        <w:rPr>
          <w:rFonts w:ascii="Arial" w:eastAsia="Times New Roman" w:hAnsi="Arial" w:cs="Arial"/>
          <w:b/>
          <w:bCs/>
          <w:color w:val="000000"/>
          <w:kern w:val="0"/>
          <w:sz w:val="40"/>
          <w:szCs w:val="40"/>
          <w:lang w:eastAsia="en-GB"/>
          <w14:ligatures w14:val="none"/>
        </w:rPr>
      </w:pPr>
    </w:p>
    <w:p w:rsidR="00D05A50" w:rsidRPr="0042705C" w:rsidRDefault="00D05A50" w:rsidP="00D05A50">
      <w:pPr>
        <w:spacing w:line="360" w:lineRule="auto"/>
        <w:jc w:val="center"/>
        <w:rPr>
          <w:rFonts w:ascii="Arial" w:hAnsi="Arial" w:cs="Arial"/>
          <w:b/>
          <w:bCs/>
          <w:sz w:val="40"/>
          <w:szCs w:val="40"/>
        </w:rPr>
      </w:pPr>
      <w:r w:rsidRPr="0042705C">
        <w:rPr>
          <w:rFonts w:ascii="Arial" w:hAnsi="Arial" w:cs="Arial"/>
          <w:b/>
          <w:bCs/>
          <w:sz w:val="40"/>
          <w:szCs w:val="40"/>
        </w:rPr>
        <w:t>Reflective Learning Log</w:t>
      </w:r>
    </w:p>
    <w:p w:rsidR="00D05A50" w:rsidRPr="0042705C" w:rsidRDefault="00D05A50" w:rsidP="00D05A50">
      <w:pPr>
        <w:spacing w:line="360" w:lineRule="auto"/>
        <w:jc w:val="center"/>
        <w:rPr>
          <w:rFonts w:ascii="Arial" w:hAnsi="Arial" w:cs="Arial"/>
          <w:b/>
          <w:bCs/>
          <w:sz w:val="40"/>
          <w:szCs w:val="40"/>
        </w:rPr>
      </w:pPr>
      <w:r w:rsidRPr="0042705C">
        <w:rPr>
          <w:rFonts w:ascii="Arial" w:hAnsi="Arial" w:cs="Arial"/>
          <w:b/>
          <w:bCs/>
          <w:sz w:val="40"/>
          <w:szCs w:val="40"/>
        </w:rPr>
        <w:t>Holiday Inn Sunderland</w:t>
      </w:r>
    </w:p>
    <w:p w:rsidR="00D05A50" w:rsidRPr="0042705C" w:rsidRDefault="00D05A50" w:rsidP="00D05A50">
      <w:pPr>
        <w:spacing w:line="360" w:lineRule="auto"/>
        <w:jc w:val="center"/>
        <w:rPr>
          <w:rFonts w:ascii="Arial" w:hAnsi="Arial" w:cs="Arial"/>
          <w:b/>
          <w:bCs/>
          <w:sz w:val="40"/>
          <w:szCs w:val="40"/>
        </w:rPr>
      </w:pPr>
    </w:p>
    <w:p w:rsidR="00D05A50" w:rsidRPr="0042705C" w:rsidRDefault="00D05A50" w:rsidP="00D05A50">
      <w:pPr>
        <w:spacing w:line="360" w:lineRule="auto"/>
        <w:jc w:val="center"/>
        <w:rPr>
          <w:rFonts w:ascii="Arial" w:hAnsi="Arial" w:cs="Arial"/>
          <w:b/>
          <w:bCs/>
          <w:sz w:val="40"/>
          <w:szCs w:val="40"/>
        </w:rPr>
      </w:pPr>
      <w:r w:rsidRPr="0042705C">
        <w:rPr>
          <w:rFonts w:ascii="Arial" w:hAnsi="Arial" w:cs="Arial"/>
          <w:b/>
          <w:bCs/>
          <w:sz w:val="40"/>
          <w:szCs w:val="40"/>
        </w:rPr>
        <w:t>Shabana Begum</w:t>
      </w:r>
    </w:p>
    <w:p w:rsidR="00D05A50" w:rsidRPr="0042705C" w:rsidRDefault="00D05A50" w:rsidP="00D05A50">
      <w:pPr>
        <w:spacing w:line="360" w:lineRule="auto"/>
        <w:jc w:val="center"/>
        <w:rPr>
          <w:rFonts w:ascii="Arial" w:hAnsi="Arial" w:cs="Arial"/>
          <w:b/>
          <w:bCs/>
          <w:sz w:val="40"/>
          <w:szCs w:val="40"/>
        </w:rPr>
      </w:pPr>
      <w:hyperlink r:id="rId5" w:history="1">
        <w:r w:rsidRPr="0042705C">
          <w:rPr>
            <w:rStyle w:val="Hyperlink"/>
            <w:rFonts w:ascii="Arial" w:hAnsi="Arial" w:cs="Arial"/>
            <w:b/>
            <w:bCs/>
            <w:sz w:val="40"/>
            <w:szCs w:val="40"/>
          </w:rPr>
          <w:t>2223853@student.uwtsd.ac.uk</w:t>
        </w:r>
      </w:hyperlink>
    </w:p>
    <w:p w:rsidR="00D05A50" w:rsidRDefault="00D05A50" w:rsidP="00D05A50">
      <w:pPr>
        <w:spacing w:after="0" w:line="240" w:lineRule="auto"/>
        <w:rPr>
          <w:rFonts w:ascii="Helvetica" w:eastAsia="Times New Roman" w:hAnsi="Helvetica" w:cs="Times New Roman"/>
          <w:color w:val="000000"/>
          <w:kern w:val="0"/>
          <w:sz w:val="36"/>
          <w:szCs w:val="36"/>
          <w:lang w:eastAsia="en-GB"/>
          <w14:ligatures w14:val="none"/>
        </w:rPr>
      </w:pPr>
    </w:p>
    <w:p w:rsidR="003770B3" w:rsidRPr="00D05A50" w:rsidRDefault="003770B3" w:rsidP="00D05A50">
      <w:pPr>
        <w:spacing w:after="0" w:line="240" w:lineRule="auto"/>
        <w:rPr>
          <w:rFonts w:ascii="Helvetica" w:eastAsia="Times New Roman" w:hAnsi="Helvetica" w:cs="Times New Roman"/>
          <w:color w:val="000000"/>
          <w:kern w:val="0"/>
          <w:sz w:val="36"/>
          <w:szCs w:val="36"/>
          <w:lang w:eastAsia="en-GB"/>
          <w14:ligatures w14:val="none"/>
        </w:rPr>
      </w:pPr>
    </w:p>
    <w:p w:rsidR="00FA68E8" w:rsidRDefault="00FA68E8" w:rsidP="00D05A50">
      <w:pPr>
        <w:pStyle w:val="Heading3"/>
        <w:spacing w:line="360" w:lineRule="auto"/>
        <w:jc w:val="both"/>
        <w:rPr>
          <w:rFonts w:ascii="Arial" w:hAnsi="Arial" w:cs="Arial"/>
          <w:b/>
          <w:bCs/>
          <w:color w:val="000000"/>
          <w:sz w:val="24"/>
          <w:szCs w:val="24"/>
        </w:rPr>
      </w:pPr>
      <w:r w:rsidRPr="003770B3">
        <w:rPr>
          <w:rFonts w:ascii="Arial" w:hAnsi="Arial" w:cs="Arial"/>
          <w:b/>
          <w:bCs/>
          <w:color w:val="000000"/>
          <w:sz w:val="24"/>
          <w:szCs w:val="24"/>
        </w:rPr>
        <w:lastRenderedPageBreak/>
        <w:t>Introduction</w:t>
      </w:r>
    </w:p>
    <w:p w:rsidR="003770B3" w:rsidRPr="003770B3" w:rsidRDefault="003770B3" w:rsidP="003770B3"/>
    <w:p w:rsidR="00D05A50" w:rsidRDefault="00D05A50" w:rsidP="00D05A50">
      <w:pPr>
        <w:spacing w:line="360" w:lineRule="auto"/>
        <w:jc w:val="both"/>
        <w:rPr>
          <w:rFonts w:ascii="Arial" w:eastAsia="Times New Roman" w:hAnsi="Arial" w:cs="Arial"/>
          <w:color w:val="000000"/>
          <w:kern w:val="0"/>
          <w:lang w:eastAsia="en-GB"/>
          <w14:ligatures w14:val="none"/>
        </w:rPr>
      </w:pPr>
      <w:r w:rsidRPr="00D05A50">
        <w:rPr>
          <w:rFonts w:ascii="Arial" w:eastAsia="Times New Roman" w:hAnsi="Arial" w:cs="Arial"/>
          <w:color w:val="000000"/>
          <w:kern w:val="0"/>
          <w:lang w:eastAsia="en-GB"/>
          <w14:ligatures w14:val="none"/>
        </w:rPr>
        <w:t>During my Level 6 placement at Holiday Inn Sunderland, I participated in different departments. One of the most insightful areas I worked in was Hotel Administration. This included observing how front office duties, sales calls, and coordination between departments supported the business side of hotel operations. It was different from my previous experiences in food and beverage or housekeeping, as this involved guest relations, sales strategy, and admin responsibilities.</w:t>
      </w:r>
    </w:p>
    <w:p w:rsidR="003770B3" w:rsidRPr="00D05A50" w:rsidRDefault="003770B3" w:rsidP="00D05A50">
      <w:pPr>
        <w:spacing w:line="360" w:lineRule="auto"/>
        <w:jc w:val="both"/>
        <w:rPr>
          <w:rFonts w:ascii="Arial" w:eastAsia="Times New Roman" w:hAnsi="Arial" w:cs="Arial"/>
          <w:color w:val="000000"/>
          <w:kern w:val="0"/>
          <w:lang w:eastAsia="en-GB"/>
          <w14:ligatures w14:val="none"/>
        </w:rPr>
      </w:pPr>
    </w:p>
    <w:p w:rsidR="00D05A50" w:rsidRPr="00D05A50" w:rsidRDefault="00D05A50" w:rsidP="00D05A50">
      <w:pPr>
        <w:spacing w:line="360" w:lineRule="auto"/>
        <w:jc w:val="both"/>
        <w:rPr>
          <w:rFonts w:ascii="Arial" w:eastAsia="Times New Roman" w:hAnsi="Arial" w:cs="Arial"/>
          <w:color w:val="000000"/>
          <w:kern w:val="0"/>
          <w:lang w:eastAsia="en-GB"/>
          <w14:ligatures w14:val="none"/>
        </w:rPr>
      </w:pPr>
      <w:r w:rsidRPr="00D05A50">
        <w:rPr>
          <w:rFonts w:ascii="Arial" w:eastAsia="Times New Roman" w:hAnsi="Arial" w:cs="Arial"/>
          <w:color w:val="000000"/>
          <w:kern w:val="0"/>
          <w:lang w:eastAsia="en-GB"/>
          <w14:ligatures w14:val="none"/>
        </w:rPr>
        <w:t xml:space="preserve">My </w:t>
      </w:r>
      <w:r w:rsidR="003770B3">
        <w:rPr>
          <w:rFonts w:ascii="Arial" w:eastAsia="Times New Roman" w:hAnsi="Arial" w:cs="Arial"/>
          <w:color w:val="000000"/>
          <w:kern w:val="0"/>
          <w:lang w:eastAsia="en-GB"/>
          <w14:ligatures w14:val="none"/>
        </w:rPr>
        <w:t xml:space="preserve">3 </w:t>
      </w:r>
      <w:r w:rsidRPr="00D05A50">
        <w:rPr>
          <w:rFonts w:ascii="Arial" w:eastAsia="Times New Roman" w:hAnsi="Arial" w:cs="Arial"/>
          <w:color w:val="000000"/>
          <w:kern w:val="0"/>
          <w:lang w:eastAsia="en-GB"/>
          <w14:ligatures w14:val="none"/>
        </w:rPr>
        <w:t>key learning objectives were:</w:t>
      </w:r>
    </w:p>
    <w:p w:rsidR="00D05A50" w:rsidRPr="003770B3" w:rsidRDefault="00D05A50" w:rsidP="003770B3">
      <w:pPr>
        <w:pStyle w:val="ListParagraph"/>
        <w:numPr>
          <w:ilvl w:val="0"/>
          <w:numId w:val="38"/>
        </w:numPr>
        <w:spacing w:line="360" w:lineRule="auto"/>
        <w:jc w:val="both"/>
        <w:rPr>
          <w:rFonts w:ascii="Arial" w:eastAsia="Times New Roman" w:hAnsi="Arial" w:cs="Arial"/>
          <w:color w:val="000000"/>
          <w:kern w:val="0"/>
          <w:lang w:eastAsia="en-GB"/>
          <w14:ligatures w14:val="none"/>
        </w:rPr>
      </w:pPr>
      <w:r w:rsidRPr="003770B3">
        <w:rPr>
          <w:rFonts w:ascii="Arial" w:eastAsia="Times New Roman" w:hAnsi="Arial" w:cs="Arial"/>
          <w:color w:val="000000"/>
          <w:kern w:val="0"/>
          <w:lang w:eastAsia="en-GB"/>
          <w14:ligatures w14:val="none"/>
        </w:rPr>
        <w:t>To observe how guest service links to back-office operations like sales and record keeping.</w:t>
      </w:r>
    </w:p>
    <w:p w:rsidR="00D05A50" w:rsidRPr="003770B3" w:rsidRDefault="00D05A50" w:rsidP="003770B3">
      <w:pPr>
        <w:pStyle w:val="ListParagraph"/>
        <w:numPr>
          <w:ilvl w:val="0"/>
          <w:numId w:val="38"/>
        </w:numPr>
        <w:spacing w:line="360" w:lineRule="auto"/>
        <w:jc w:val="both"/>
        <w:rPr>
          <w:rFonts w:ascii="Arial" w:eastAsia="Times New Roman" w:hAnsi="Arial" w:cs="Arial"/>
          <w:color w:val="000000"/>
          <w:kern w:val="0"/>
          <w:lang w:eastAsia="en-GB"/>
          <w14:ligatures w14:val="none"/>
        </w:rPr>
      </w:pPr>
      <w:r w:rsidRPr="003770B3">
        <w:rPr>
          <w:rFonts w:ascii="Arial" w:eastAsia="Times New Roman" w:hAnsi="Arial" w:cs="Arial"/>
          <w:color w:val="000000"/>
          <w:kern w:val="0"/>
          <w:lang w:eastAsia="en-GB"/>
          <w14:ligatures w14:val="none"/>
        </w:rPr>
        <w:t>To understand the role of communication and technology in hotel administration.</w:t>
      </w:r>
    </w:p>
    <w:p w:rsidR="00D05A50" w:rsidRPr="003770B3" w:rsidRDefault="00D05A50" w:rsidP="003770B3">
      <w:pPr>
        <w:pStyle w:val="ListParagraph"/>
        <w:numPr>
          <w:ilvl w:val="0"/>
          <w:numId w:val="38"/>
        </w:numPr>
        <w:spacing w:line="360" w:lineRule="auto"/>
        <w:jc w:val="both"/>
        <w:rPr>
          <w:rFonts w:ascii="Arial" w:eastAsia="Times New Roman" w:hAnsi="Arial" w:cs="Arial"/>
          <w:color w:val="000000"/>
          <w:kern w:val="0"/>
          <w:lang w:eastAsia="en-GB"/>
          <w14:ligatures w14:val="none"/>
        </w:rPr>
      </w:pPr>
      <w:r w:rsidRPr="003770B3">
        <w:rPr>
          <w:rFonts w:ascii="Arial" w:eastAsia="Times New Roman" w:hAnsi="Arial" w:cs="Arial"/>
          <w:color w:val="000000"/>
          <w:kern w:val="0"/>
          <w:lang w:eastAsia="en-GB"/>
          <w14:ligatures w14:val="none"/>
        </w:rPr>
        <w:t>To reflect on how leadership and organisation shape guest experience through administrative work.</w:t>
      </w:r>
    </w:p>
    <w:p w:rsidR="00FA68E8" w:rsidRPr="00D05A50" w:rsidRDefault="00FA68E8" w:rsidP="00D05A50">
      <w:pPr>
        <w:spacing w:line="360" w:lineRule="auto"/>
        <w:jc w:val="both"/>
        <w:rPr>
          <w:rFonts w:ascii="Arial" w:hAnsi="Arial" w:cs="Arial"/>
        </w:rPr>
      </w:pPr>
    </w:p>
    <w:p w:rsidR="00FA68E8" w:rsidRDefault="00FA68E8" w:rsidP="00D05A50">
      <w:pPr>
        <w:pStyle w:val="Heading3"/>
        <w:spacing w:line="360" w:lineRule="auto"/>
        <w:jc w:val="both"/>
        <w:rPr>
          <w:rFonts w:ascii="Arial" w:hAnsi="Arial" w:cs="Arial"/>
          <w:b/>
          <w:bCs/>
          <w:color w:val="000000"/>
          <w:sz w:val="24"/>
          <w:szCs w:val="24"/>
        </w:rPr>
      </w:pPr>
      <w:r w:rsidRPr="003770B3">
        <w:rPr>
          <w:rFonts w:ascii="Arial" w:hAnsi="Arial" w:cs="Arial"/>
          <w:b/>
          <w:bCs/>
          <w:color w:val="000000"/>
          <w:sz w:val="24"/>
          <w:szCs w:val="24"/>
        </w:rPr>
        <w:t>Section 1: Reflection Using Kolb’s Learning Cycle</w:t>
      </w:r>
    </w:p>
    <w:p w:rsidR="003770B3" w:rsidRPr="003770B3" w:rsidRDefault="003770B3" w:rsidP="003770B3"/>
    <w:p w:rsidR="00D05A50" w:rsidRPr="00D05A50" w:rsidRDefault="00D05A50" w:rsidP="00D05A50">
      <w:pPr>
        <w:spacing w:line="360" w:lineRule="auto"/>
        <w:jc w:val="both"/>
        <w:rPr>
          <w:rFonts w:ascii="Arial" w:eastAsia="Times New Roman" w:hAnsi="Arial" w:cs="Arial"/>
          <w:color w:val="000000"/>
          <w:kern w:val="0"/>
          <w:lang w:eastAsia="en-GB"/>
          <w14:ligatures w14:val="none"/>
        </w:rPr>
      </w:pPr>
      <w:r w:rsidRPr="00D05A50">
        <w:rPr>
          <w:rFonts w:ascii="Arial" w:eastAsia="Times New Roman" w:hAnsi="Arial" w:cs="Arial"/>
          <w:color w:val="000000"/>
          <w:kern w:val="0"/>
          <w:lang w:eastAsia="en-GB"/>
          <w14:ligatures w14:val="none"/>
        </w:rPr>
        <w:t>To understand what I learned from this experience, I used Kolb’s Experiential Learning Cycle (1984), which includes four stages: concrete experience, reflective observation, abstract conceptualisation, and active experimentation.</w:t>
      </w:r>
    </w:p>
    <w:p w:rsidR="00D05A50" w:rsidRPr="00D05A50" w:rsidRDefault="00D05A50" w:rsidP="00D05A50">
      <w:pPr>
        <w:spacing w:line="360" w:lineRule="auto"/>
        <w:jc w:val="both"/>
        <w:rPr>
          <w:rFonts w:ascii="Arial" w:eastAsia="Times New Roman" w:hAnsi="Arial" w:cs="Arial"/>
          <w:color w:val="000000"/>
          <w:kern w:val="0"/>
          <w:lang w:eastAsia="en-GB"/>
          <w14:ligatures w14:val="none"/>
        </w:rPr>
      </w:pPr>
    </w:p>
    <w:p w:rsidR="00D05A50" w:rsidRDefault="00D05A50" w:rsidP="00D05A50">
      <w:pPr>
        <w:spacing w:line="360" w:lineRule="auto"/>
        <w:jc w:val="both"/>
        <w:rPr>
          <w:rFonts w:ascii="Arial" w:eastAsia="Times New Roman" w:hAnsi="Arial" w:cs="Arial"/>
          <w:b/>
          <w:bCs/>
          <w:color w:val="000000"/>
          <w:kern w:val="0"/>
          <w:lang w:eastAsia="en-GB"/>
          <w14:ligatures w14:val="none"/>
        </w:rPr>
      </w:pPr>
      <w:r w:rsidRPr="003770B3">
        <w:rPr>
          <w:rFonts w:ascii="Arial" w:eastAsia="Times New Roman" w:hAnsi="Arial" w:cs="Arial"/>
          <w:b/>
          <w:bCs/>
          <w:color w:val="000000"/>
          <w:kern w:val="0"/>
          <w:lang w:eastAsia="en-GB"/>
          <w14:ligatures w14:val="none"/>
        </w:rPr>
        <w:t>Concrete Experience</w:t>
      </w:r>
    </w:p>
    <w:p w:rsidR="003770B3" w:rsidRPr="003770B3" w:rsidRDefault="003770B3" w:rsidP="00D05A50">
      <w:pPr>
        <w:spacing w:line="360" w:lineRule="auto"/>
        <w:jc w:val="both"/>
        <w:rPr>
          <w:rFonts w:ascii="Arial" w:eastAsia="Times New Roman" w:hAnsi="Arial" w:cs="Arial"/>
          <w:b/>
          <w:bCs/>
          <w:color w:val="000000"/>
          <w:kern w:val="0"/>
          <w:lang w:eastAsia="en-GB"/>
          <w14:ligatures w14:val="none"/>
        </w:rPr>
      </w:pPr>
    </w:p>
    <w:p w:rsidR="00D05A50" w:rsidRPr="00D05A50" w:rsidRDefault="00D05A50" w:rsidP="00D05A50">
      <w:pPr>
        <w:spacing w:line="360" w:lineRule="auto"/>
        <w:jc w:val="both"/>
        <w:rPr>
          <w:rFonts w:ascii="Arial" w:eastAsia="Times New Roman" w:hAnsi="Arial" w:cs="Arial"/>
          <w:color w:val="000000"/>
          <w:kern w:val="0"/>
          <w:lang w:eastAsia="en-GB"/>
          <w14:ligatures w14:val="none"/>
        </w:rPr>
      </w:pPr>
      <w:r w:rsidRPr="00D05A50">
        <w:rPr>
          <w:rFonts w:ascii="Arial" w:eastAsia="Times New Roman" w:hAnsi="Arial" w:cs="Arial"/>
          <w:color w:val="000000"/>
          <w:kern w:val="0"/>
          <w:lang w:eastAsia="en-GB"/>
          <w14:ligatures w14:val="none"/>
        </w:rPr>
        <w:t xml:space="preserve">One of the most memorable moments during my placement was when Patrick, the manager, called me into the office while I was working in the food and beverage area. He asked me to help with sales calls to past corporate clients. The goal was to let them </w:t>
      </w:r>
      <w:r w:rsidRPr="00D05A50">
        <w:rPr>
          <w:rFonts w:ascii="Arial" w:eastAsia="Times New Roman" w:hAnsi="Arial" w:cs="Arial"/>
          <w:color w:val="000000"/>
          <w:kern w:val="0"/>
          <w:lang w:eastAsia="en-GB"/>
          <w14:ligatures w14:val="none"/>
        </w:rPr>
        <w:lastRenderedPageBreak/>
        <w:t xml:space="preserve">know about a new discounted </w:t>
      </w:r>
      <w:r w:rsidR="003770B3">
        <w:rPr>
          <w:rFonts w:ascii="Arial" w:eastAsia="Times New Roman" w:hAnsi="Arial" w:cs="Arial"/>
          <w:color w:val="000000"/>
          <w:kern w:val="0"/>
          <w:lang w:eastAsia="en-GB"/>
          <w14:ligatures w14:val="none"/>
        </w:rPr>
        <w:t xml:space="preserve">corporate </w:t>
      </w:r>
      <w:r w:rsidRPr="00D05A50">
        <w:rPr>
          <w:rFonts w:ascii="Arial" w:eastAsia="Times New Roman" w:hAnsi="Arial" w:cs="Arial"/>
          <w:color w:val="000000"/>
          <w:kern w:val="0"/>
          <w:lang w:eastAsia="en-GB"/>
          <w14:ligatures w14:val="none"/>
        </w:rPr>
        <w:t>rate and encourage them to make another booking.</w:t>
      </w:r>
    </w:p>
    <w:p w:rsidR="00D05A50" w:rsidRPr="00D05A50" w:rsidRDefault="00D05A50" w:rsidP="00D05A50">
      <w:pPr>
        <w:spacing w:line="360" w:lineRule="auto"/>
        <w:jc w:val="both"/>
        <w:rPr>
          <w:rFonts w:ascii="Arial" w:eastAsia="Times New Roman" w:hAnsi="Arial" w:cs="Arial"/>
          <w:color w:val="000000"/>
          <w:kern w:val="0"/>
          <w:lang w:eastAsia="en-GB"/>
          <w14:ligatures w14:val="none"/>
        </w:rPr>
      </w:pPr>
    </w:p>
    <w:p w:rsidR="008D18A8" w:rsidRPr="00D05A50" w:rsidRDefault="00D05A50" w:rsidP="00D05A50">
      <w:pPr>
        <w:spacing w:line="360" w:lineRule="auto"/>
        <w:jc w:val="both"/>
        <w:rPr>
          <w:rFonts w:ascii="Arial" w:hAnsi="Arial" w:cs="Arial"/>
        </w:rPr>
      </w:pPr>
      <w:r w:rsidRPr="00D05A50">
        <w:rPr>
          <w:rFonts w:ascii="Arial" w:eastAsia="Times New Roman" w:hAnsi="Arial" w:cs="Arial"/>
          <w:color w:val="000000"/>
          <w:kern w:val="0"/>
          <w:lang w:eastAsia="en-GB"/>
          <w14:ligatures w14:val="none"/>
        </w:rPr>
        <w:t>Before I started, Patrick gave me a printed script to help guide the conversation. The message I shared over the phone said:</w:t>
      </w:r>
    </w:p>
    <w:p w:rsidR="008D18A8" w:rsidRPr="00D05A50" w:rsidRDefault="008D18A8" w:rsidP="00D05A50">
      <w:pPr>
        <w:spacing w:line="360" w:lineRule="auto"/>
        <w:jc w:val="both"/>
        <w:rPr>
          <w:rFonts w:ascii="Arial" w:hAnsi="Arial" w:cs="Arial"/>
          <w:b/>
          <w:bCs/>
        </w:rPr>
      </w:pPr>
      <w:r w:rsidRPr="00D05A50">
        <w:rPr>
          <w:rFonts w:ascii="Arial" w:hAnsi="Arial" w:cs="Arial"/>
          <w:b/>
          <w:bCs/>
        </w:rPr>
        <w:t>SCRIPT:</w:t>
      </w:r>
    </w:p>
    <w:p w:rsidR="008D18A8" w:rsidRPr="00D05A50" w:rsidRDefault="008D18A8" w:rsidP="00D05A50">
      <w:pPr>
        <w:spacing w:line="360" w:lineRule="auto"/>
        <w:jc w:val="both"/>
        <w:rPr>
          <w:rFonts w:ascii="Arial" w:hAnsi="Arial" w:cs="Arial"/>
          <w:i/>
          <w:iCs/>
        </w:rPr>
      </w:pPr>
      <w:r w:rsidRPr="00D05A50">
        <w:rPr>
          <w:rFonts w:ascii="Arial" w:hAnsi="Arial" w:cs="Arial"/>
          <w:i/>
          <w:iCs/>
        </w:rPr>
        <w:t>Do you have a travel department or someone who looks after hotel bookings within the company?</w:t>
      </w:r>
    </w:p>
    <w:p w:rsidR="008D18A8" w:rsidRPr="00D05A50" w:rsidRDefault="008D18A8" w:rsidP="00D05A50">
      <w:pPr>
        <w:spacing w:line="360" w:lineRule="auto"/>
        <w:jc w:val="both"/>
        <w:rPr>
          <w:rFonts w:ascii="Arial" w:hAnsi="Arial" w:cs="Arial"/>
          <w:i/>
          <w:iCs/>
        </w:rPr>
      </w:pPr>
      <w:r w:rsidRPr="00D05A50">
        <w:rPr>
          <w:rFonts w:ascii="Arial" w:hAnsi="Arial" w:cs="Arial"/>
          <w:i/>
          <w:iCs/>
        </w:rPr>
        <w:t>I’m calling from Holiday Inn Sunderland. We noticed your company has placed some bedroom reservations with ourselves in the past and we wondered if you’d be interested in agreeing a corporate rate?</w:t>
      </w:r>
    </w:p>
    <w:p w:rsidR="008D18A8" w:rsidRPr="00D05A50" w:rsidRDefault="008D18A8" w:rsidP="00D05A50">
      <w:pPr>
        <w:spacing w:line="360" w:lineRule="auto"/>
        <w:jc w:val="both"/>
        <w:rPr>
          <w:rFonts w:ascii="Arial" w:hAnsi="Arial" w:cs="Arial"/>
          <w:i/>
          <w:iCs/>
          <w:color w:val="EE0000"/>
        </w:rPr>
      </w:pPr>
      <w:r w:rsidRPr="00D05A50">
        <w:rPr>
          <w:rFonts w:ascii="Arial" w:hAnsi="Arial" w:cs="Arial"/>
          <w:i/>
          <w:iCs/>
          <w:color w:val="EE0000"/>
        </w:rPr>
        <w:t>If they ask what you mean: We can offer fixed reduced rates for your company when staying in the area, we would just need come more details in order to propose effectively.</w:t>
      </w:r>
    </w:p>
    <w:p w:rsidR="008D18A8" w:rsidRPr="00D05A50" w:rsidRDefault="008D18A8" w:rsidP="00D05A50">
      <w:pPr>
        <w:spacing w:line="360" w:lineRule="auto"/>
        <w:jc w:val="both"/>
        <w:rPr>
          <w:rFonts w:ascii="Arial" w:hAnsi="Arial" w:cs="Arial"/>
          <w:i/>
          <w:iCs/>
          <w:color w:val="70AD47" w:themeColor="accent6"/>
        </w:rPr>
      </w:pPr>
      <w:r w:rsidRPr="00D05A50">
        <w:rPr>
          <w:rFonts w:ascii="Arial" w:hAnsi="Arial" w:cs="Arial"/>
          <w:i/>
          <w:iCs/>
          <w:color w:val="70AD47" w:themeColor="accent6"/>
        </w:rPr>
        <w:t>If yes: Can I just grab some details from you and my sales manager will follow up with you?</w:t>
      </w:r>
    </w:p>
    <w:p w:rsidR="00D05A50" w:rsidRDefault="008D18A8" w:rsidP="00D05A50">
      <w:pPr>
        <w:spacing w:line="360" w:lineRule="auto"/>
        <w:jc w:val="both"/>
        <w:rPr>
          <w:rFonts w:ascii="Arial" w:hAnsi="Arial" w:cs="Arial"/>
          <w:i/>
          <w:iCs/>
          <w:color w:val="70AD47" w:themeColor="accent6"/>
        </w:rPr>
      </w:pPr>
      <w:r w:rsidRPr="00D05A50">
        <w:rPr>
          <w:rFonts w:ascii="Arial" w:hAnsi="Arial" w:cs="Arial"/>
          <w:i/>
          <w:iCs/>
          <w:color w:val="70AD47" w:themeColor="accent6"/>
        </w:rPr>
        <w:t xml:space="preserve">(Ask for </w:t>
      </w:r>
      <w:r w:rsidR="00CE3153" w:rsidRPr="00D05A50">
        <w:rPr>
          <w:rFonts w:ascii="Arial" w:hAnsi="Arial" w:cs="Arial"/>
          <w:i/>
          <w:iCs/>
          <w:color w:val="70AD47" w:themeColor="accent6"/>
        </w:rPr>
        <w:t>best</w:t>
      </w:r>
      <w:r w:rsidRPr="00D05A50">
        <w:rPr>
          <w:rFonts w:ascii="Arial" w:hAnsi="Arial" w:cs="Arial"/>
          <w:i/>
          <w:iCs/>
          <w:color w:val="70AD47" w:themeColor="accent6"/>
        </w:rPr>
        <w:t xml:space="preserve"> contact name and email address so I can follow up!)</w:t>
      </w:r>
    </w:p>
    <w:p w:rsidR="00D05A50" w:rsidRDefault="00D05A50" w:rsidP="00D05A50">
      <w:pPr>
        <w:spacing w:line="360" w:lineRule="auto"/>
        <w:jc w:val="both"/>
        <w:rPr>
          <w:rFonts w:ascii="Arial" w:hAnsi="Arial" w:cs="Arial"/>
          <w:i/>
          <w:iCs/>
          <w:color w:val="70AD47" w:themeColor="accent6"/>
        </w:rPr>
      </w:pPr>
    </w:p>
    <w:p w:rsidR="00D05A50" w:rsidRPr="00D05A50" w:rsidRDefault="00D05A50" w:rsidP="00D05A50">
      <w:pPr>
        <w:spacing w:line="360" w:lineRule="auto"/>
        <w:jc w:val="both"/>
        <w:rPr>
          <w:rFonts w:ascii="Arial" w:hAnsi="Arial" w:cs="Arial"/>
          <w:i/>
          <w:iCs/>
          <w:color w:val="70AD47" w:themeColor="accent6"/>
        </w:rPr>
      </w:pPr>
      <w:r w:rsidRPr="00D05A50">
        <w:rPr>
          <w:rFonts w:ascii="Arial" w:eastAsia="Times New Roman" w:hAnsi="Arial" w:cs="Arial"/>
          <w:color w:val="000000"/>
          <w:kern w:val="0"/>
          <w:lang w:eastAsia="en-GB"/>
          <w14:ligatures w14:val="none"/>
        </w:rPr>
        <w:t>This script helped me feel more confident and professional when making the calls. Even though I was nervous at first, I read through the script several times and practised it out loud before starting. Since I had never done hotel sales work before, having the structure really helped</w:t>
      </w:r>
      <w:r w:rsidR="003770B3">
        <w:rPr>
          <w:rFonts w:ascii="Arial" w:eastAsia="Times New Roman" w:hAnsi="Arial" w:cs="Arial"/>
          <w:color w:val="000000"/>
          <w:kern w:val="0"/>
          <w:lang w:eastAsia="en-GB"/>
          <w14:ligatures w14:val="none"/>
        </w:rPr>
        <w:t xml:space="preserve">. </w:t>
      </w:r>
      <w:r w:rsidRPr="00D05A50">
        <w:rPr>
          <w:rFonts w:ascii="Arial" w:eastAsia="Times New Roman" w:hAnsi="Arial" w:cs="Arial"/>
          <w:color w:val="000000"/>
          <w:kern w:val="0"/>
          <w:lang w:eastAsia="en-GB"/>
          <w14:ligatures w14:val="none"/>
        </w:rPr>
        <w:t>This showed me how important it is to use the right tone, sound confident, and be prepared when speaking with customers in hotel administration.</w:t>
      </w:r>
    </w:p>
    <w:p w:rsidR="00D05A50" w:rsidRP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p>
    <w:p w:rsidR="00D05A50" w:rsidRDefault="00D05A50" w:rsidP="00D05A50">
      <w:pPr>
        <w:pStyle w:val="Heading4"/>
        <w:spacing w:line="360" w:lineRule="auto"/>
        <w:jc w:val="both"/>
        <w:rPr>
          <w:rFonts w:ascii="Arial" w:eastAsia="Times New Roman" w:hAnsi="Arial" w:cs="Arial"/>
          <w:b/>
          <w:bCs/>
          <w:i w:val="0"/>
          <w:iCs w:val="0"/>
          <w:color w:val="000000"/>
          <w:kern w:val="0"/>
          <w:lang w:eastAsia="en-GB"/>
          <w14:ligatures w14:val="none"/>
        </w:rPr>
      </w:pPr>
      <w:r w:rsidRPr="003770B3">
        <w:rPr>
          <w:rFonts w:ascii="Arial" w:eastAsia="Times New Roman" w:hAnsi="Arial" w:cs="Arial"/>
          <w:b/>
          <w:bCs/>
          <w:i w:val="0"/>
          <w:iCs w:val="0"/>
          <w:color w:val="000000"/>
          <w:kern w:val="0"/>
          <w:lang w:eastAsia="en-GB"/>
          <w14:ligatures w14:val="none"/>
        </w:rPr>
        <w:t>Reflective Observation</w:t>
      </w:r>
    </w:p>
    <w:p w:rsidR="003770B3" w:rsidRPr="003770B3" w:rsidRDefault="003770B3" w:rsidP="003770B3">
      <w:pPr>
        <w:rPr>
          <w:lang w:eastAsia="en-GB"/>
        </w:rPr>
      </w:pPr>
    </w:p>
    <w:p w:rsidR="00D05A50" w:rsidRP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r w:rsidRPr="00D05A50">
        <w:rPr>
          <w:rFonts w:ascii="Arial" w:eastAsia="Times New Roman" w:hAnsi="Arial" w:cs="Arial"/>
          <w:i w:val="0"/>
          <w:iCs w:val="0"/>
          <w:color w:val="000000"/>
          <w:kern w:val="0"/>
          <w:lang w:eastAsia="en-GB"/>
          <w14:ligatures w14:val="none"/>
        </w:rPr>
        <w:lastRenderedPageBreak/>
        <w:t>At the start, I felt a bit out of place in the admin office because I was used to more hands-on roles like cleaning or helping in food service. But over time, I started to understand how important admin tasks are in supporting the front-of-house operations. For example, if booking details aren’t recorded properly, guest requests or group arrivals could be missed. If no one follows up with corporate clients, the hotel could lose out on important business.</w:t>
      </w:r>
    </w:p>
    <w:p w:rsidR="00D05A50" w:rsidRP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p>
    <w:p w:rsidR="00D05A50" w:rsidRP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r w:rsidRPr="00D05A50">
        <w:rPr>
          <w:rFonts w:ascii="Arial" w:eastAsia="Times New Roman" w:hAnsi="Arial" w:cs="Arial"/>
          <w:i w:val="0"/>
          <w:iCs w:val="0"/>
          <w:color w:val="000000"/>
          <w:kern w:val="0"/>
          <w:lang w:eastAsia="en-GB"/>
          <w14:ligatures w14:val="none"/>
        </w:rPr>
        <w:t>I also saw how closely the front desk and admin teams need to work with other departments. For example, if the admin team forgets to tell the F&amp;B staff about a large group booking, the kitchen might not prepare enough food. This made me realise that strong communication between teams is key to running a successful hotel.</w:t>
      </w:r>
      <w:r w:rsidR="00723944">
        <w:rPr>
          <w:rFonts w:ascii="Arial" w:eastAsia="Times New Roman" w:hAnsi="Arial" w:cs="Arial"/>
          <w:i w:val="0"/>
          <w:iCs w:val="0"/>
          <w:color w:val="000000"/>
          <w:kern w:val="0"/>
          <w:lang w:eastAsia="en-GB"/>
          <w14:ligatures w14:val="none"/>
        </w:rPr>
        <w:t xml:space="preserve"> </w:t>
      </w:r>
      <w:r w:rsidRPr="00D05A50">
        <w:rPr>
          <w:rFonts w:ascii="Arial" w:eastAsia="Times New Roman" w:hAnsi="Arial" w:cs="Arial"/>
          <w:i w:val="0"/>
          <w:iCs w:val="0"/>
          <w:color w:val="000000"/>
          <w:kern w:val="0"/>
          <w:lang w:eastAsia="en-GB"/>
          <w14:ligatures w14:val="none"/>
        </w:rPr>
        <w:t xml:space="preserve">Another thing I noticed was how much admin staff rely on technology. They used booking systems, spreadsheets, and filing systems to keep track of customer details. I learned that handling this data carefully is very important, especially because it includes personal information like names, phone numbers, and addresses. </w:t>
      </w:r>
    </w:p>
    <w:p w:rsidR="00D05A50" w:rsidRP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p>
    <w:p w:rsidR="00D05A50" w:rsidRDefault="00D05A50" w:rsidP="00D05A50">
      <w:pPr>
        <w:pStyle w:val="Heading4"/>
        <w:spacing w:line="360" w:lineRule="auto"/>
        <w:jc w:val="both"/>
        <w:rPr>
          <w:rFonts w:ascii="Arial" w:eastAsia="Times New Roman" w:hAnsi="Arial" w:cs="Arial"/>
          <w:i w:val="0"/>
          <w:iCs w:val="0"/>
          <w:color w:val="000000"/>
          <w:kern w:val="0"/>
          <w:lang w:eastAsia="en-GB"/>
          <w14:ligatures w14:val="none"/>
        </w:rPr>
      </w:pP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62514B" w:rsidRDefault="003770B3" w:rsidP="003770B3">
      <w:pPr>
        <w:pStyle w:val="Heading3"/>
        <w:spacing w:line="360" w:lineRule="auto"/>
        <w:jc w:val="both"/>
        <w:rPr>
          <w:rFonts w:ascii="Arial" w:eastAsia="Times New Roman" w:hAnsi="Arial" w:cs="Arial"/>
          <w:b/>
          <w:bCs/>
          <w:color w:val="000000"/>
          <w:kern w:val="0"/>
          <w:sz w:val="24"/>
          <w:szCs w:val="24"/>
          <w:lang w:eastAsia="en-GB"/>
          <w14:ligatures w14:val="none"/>
        </w:rPr>
      </w:pPr>
      <w:r w:rsidRPr="0062514B">
        <w:rPr>
          <w:rFonts w:ascii="Arial" w:eastAsia="Times New Roman" w:hAnsi="Arial" w:cs="Arial"/>
          <w:b/>
          <w:bCs/>
          <w:color w:val="000000"/>
          <w:kern w:val="0"/>
          <w:sz w:val="24"/>
          <w:szCs w:val="24"/>
          <w:lang w:eastAsia="en-GB"/>
          <w14:ligatures w14:val="none"/>
        </w:rPr>
        <w:t>Abstract Conceptualisation</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723944"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Thinking back on this experience, I realised how it helped me connect what I learned in class with what happens in real hotels. In the module Managing Hotel Administration</w:t>
      </w:r>
      <w:r w:rsidR="00723944">
        <w:rPr>
          <w:rFonts w:ascii="Arial" w:eastAsia="Times New Roman" w:hAnsi="Arial" w:cs="Arial"/>
          <w:color w:val="000000"/>
          <w:kern w:val="0"/>
          <w:sz w:val="24"/>
          <w:szCs w:val="24"/>
          <w:lang w:eastAsia="en-GB"/>
          <w14:ligatures w14:val="none"/>
        </w:rPr>
        <w:t xml:space="preserve">, </w:t>
      </w:r>
      <w:r w:rsidRPr="003770B3">
        <w:rPr>
          <w:rFonts w:ascii="Arial" w:eastAsia="Times New Roman" w:hAnsi="Arial" w:cs="Arial"/>
          <w:color w:val="000000"/>
          <w:kern w:val="0"/>
          <w:sz w:val="24"/>
          <w:szCs w:val="24"/>
          <w:lang w:eastAsia="en-GB"/>
          <w14:ligatures w14:val="none"/>
        </w:rPr>
        <w:t>we studied how hotels use systems like PMS (Property Management Systems) to handle bookings, payments, and guest records (Walker, 2021). I saw how these systems are used every day to make sure guests are looked after properly and that mistakes are avoided.</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lastRenderedPageBreak/>
        <w:t>I also paid attention to Patrick’s way of managing. He was organised and gave me clear instructions, but he also trusted me to handle the calls. This reminded me of the situational leadership theory we learned about in earlier modules. According to Hersey and Blanchard (1988), good leaders change their style depending on how experienced or ready the staff are. Since I was new to sales, Patrick supported me at the start but also gave me space to learn by doing.</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Another idea I thought about was customer relationship management (CRM). Hotels use CRM to stay connected with past clients and encourage them to book again. By calling businesses and offering special deals, we were helping build that long-term relationship. This is something big hotel chains focus on a lot, and it was interesting to see it in real life (Peppers &amp; Rogers, 2016).</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723944" w:rsidRDefault="003770B3" w:rsidP="003770B3">
      <w:pPr>
        <w:pStyle w:val="Heading3"/>
        <w:spacing w:line="360" w:lineRule="auto"/>
        <w:jc w:val="both"/>
        <w:rPr>
          <w:rFonts w:ascii="Arial" w:eastAsia="Times New Roman" w:hAnsi="Arial" w:cs="Arial"/>
          <w:b/>
          <w:bCs/>
          <w:color w:val="000000"/>
          <w:kern w:val="0"/>
          <w:sz w:val="24"/>
          <w:szCs w:val="24"/>
          <w:lang w:eastAsia="en-GB"/>
          <w14:ligatures w14:val="none"/>
        </w:rPr>
      </w:pPr>
      <w:r w:rsidRPr="00723944">
        <w:rPr>
          <w:rFonts w:ascii="Arial" w:eastAsia="Times New Roman" w:hAnsi="Arial" w:cs="Arial"/>
          <w:b/>
          <w:bCs/>
          <w:color w:val="000000"/>
          <w:kern w:val="0"/>
          <w:sz w:val="24"/>
          <w:szCs w:val="24"/>
          <w:lang w:eastAsia="en-GB"/>
          <w14:ligatures w14:val="none"/>
        </w:rPr>
        <w:t>Active Experimentation</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 xml:space="preserve">This experience showed me that I still have a lot to learn about admin tasks. I’m usually comfortable speaking to guests face-to-face, but I felt a bit nervous when talking on the phone. I also noticed I paused too much, especially when I got </w:t>
      </w:r>
      <w:r w:rsidR="00D165E3" w:rsidRPr="003770B3">
        <w:rPr>
          <w:rFonts w:ascii="Arial" w:eastAsia="Times New Roman" w:hAnsi="Arial" w:cs="Arial"/>
          <w:color w:val="000000"/>
          <w:kern w:val="0"/>
          <w:sz w:val="24"/>
          <w:szCs w:val="24"/>
          <w:lang w:eastAsia="en-GB"/>
          <w14:ligatures w14:val="none"/>
        </w:rPr>
        <w:t>questions,</w:t>
      </w:r>
      <w:r w:rsidRPr="003770B3">
        <w:rPr>
          <w:rFonts w:ascii="Arial" w:eastAsia="Times New Roman" w:hAnsi="Arial" w:cs="Arial"/>
          <w:color w:val="000000"/>
          <w:kern w:val="0"/>
          <w:sz w:val="24"/>
          <w:szCs w:val="24"/>
          <w:lang w:eastAsia="en-GB"/>
          <w14:ligatures w14:val="none"/>
        </w:rPr>
        <w:t xml:space="preserve"> I wasn’t expecting.</w:t>
      </w:r>
    </w:p>
    <w:p w:rsidR="003770B3" w:rsidRPr="003770B3" w:rsidRDefault="003770B3" w:rsidP="003770B3">
      <w:pPr>
        <w:pStyle w:val="Heading3"/>
        <w:spacing w:line="360" w:lineRule="auto"/>
        <w:jc w:val="both"/>
        <w:rPr>
          <w:rFonts w:ascii="Arial" w:eastAsia="Times New Roman" w:hAnsi="Arial" w:cs="Arial"/>
          <w:color w:val="000000"/>
          <w:kern w:val="0"/>
          <w:sz w:val="24"/>
          <w:szCs w:val="24"/>
          <w:lang w:eastAsia="en-GB"/>
          <w14:ligatures w14:val="none"/>
        </w:rPr>
      </w:pPr>
    </w:p>
    <w:p w:rsidR="003770B3" w:rsidRPr="00723944" w:rsidRDefault="003770B3" w:rsidP="003770B3">
      <w:pPr>
        <w:pStyle w:val="Heading3"/>
        <w:spacing w:line="360" w:lineRule="auto"/>
        <w:jc w:val="both"/>
        <w:rPr>
          <w:rFonts w:ascii="Arial" w:eastAsia="Times New Roman" w:hAnsi="Arial" w:cs="Arial"/>
          <w:b/>
          <w:bCs/>
          <w:color w:val="000000"/>
          <w:kern w:val="0"/>
          <w:sz w:val="24"/>
          <w:szCs w:val="24"/>
          <w:lang w:eastAsia="en-GB"/>
          <w14:ligatures w14:val="none"/>
        </w:rPr>
      </w:pPr>
      <w:r w:rsidRPr="00723944">
        <w:rPr>
          <w:rFonts w:ascii="Arial" w:eastAsia="Times New Roman" w:hAnsi="Arial" w:cs="Arial"/>
          <w:b/>
          <w:bCs/>
          <w:color w:val="000000"/>
          <w:kern w:val="0"/>
          <w:sz w:val="24"/>
          <w:szCs w:val="24"/>
          <w:lang w:eastAsia="en-GB"/>
          <w14:ligatures w14:val="none"/>
        </w:rPr>
        <w:t>Action Plan:</w:t>
      </w:r>
    </w:p>
    <w:p w:rsidR="003770B3" w:rsidRPr="003770B3" w:rsidRDefault="003770B3" w:rsidP="00723944">
      <w:pPr>
        <w:pStyle w:val="Heading3"/>
        <w:numPr>
          <w:ilvl w:val="0"/>
          <w:numId w:val="40"/>
        </w:numPr>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Practise doing mock phone calls at home to become more confident with speaking.</w:t>
      </w:r>
    </w:p>
    <w:p w:rsidR="003770B3" w:rsidRPr="003770B3" w:rsidRDefault="003770B3" w:rsidP="00723944">
      <w:pPr>
        <w:pStyle w:val="Heading3"/>
        <w:numPr>
          <w:ilvl w:val="0"/>
          <w:numId w:val="40"/>
        </w:numPr>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Watch YouTube videos that teach professional phone skills for hospitality.</w:t>
      </w:r>
    </w:p>
    <w:p w:rsidR="00723944" w:rsidRDefault="003770B3" w:rsidP="003770B3">
      <w:pPr>
        <w:pStyle w:val="Heading3"/>
        <w:numPr>
          <w:ilvl w:val="0"/>
          <w:numId w:val="40"/>
        </w:numPr>
        <w:spacing w:line="360" w:lineRule="auto"/>
        <w:jc w:val="both"/>
        <w:rPr>
          <w:rFonts w:ascii="Arial" w:eastAsia="Times New Roman" w:hAnsi="Arial" w:cs="Arial"/>
          <w:color w:val="000000"/>
          <w:kern w:val="0"/>
          <w:sz w:val="24"/>
          <w:szCs w:val="24"/>
          <w:lang w:eastAsia="en-GB"/>
          <w14:ligatures w14:val="none"/>
        </w:rPr>
      </w:pPr>
      <w:r w:rsidRPr="003770B3">
        <w:rPr>
          <w:rFonts w:ascii="Arial" w:eastAsia="Times New Roman" w:hAnsi="Arial" w:cs="Arial"/>
          <w:color w:val="000000"/>
          <w:kern w:val="0"/>
          <w:sz w:val="24"/>
          <w:szCs w:val="24"/>
          <w:lang w:eastAsia="en-GB"/>
          <w14:ligatures w14:val="none"/>
        </w:rPr>
        <w:t>Learn more about data protection rules in admin work, like how to handle private information and write proper emails.</w:t>
      </w:r>
    </w:p>
    <w:p w:rsidR="003770B3" w:rsidRPr="00723944" w:rsidRDefault="003770B3" w:rsidP="003770B3">
      <w:pPr>
        <w:pStyle w:val="Heading3"/>
        <w:numPr>
          <w:ilvl w:val="0"/>
          <w:numId w:val="40"/>
        </w:numPr>
        <w:spacing w:line="360" w:lineRule="auto"/>
        <w:jc w:val="both"/>
        <w:rPr>
          <w:rFonts w:ascii="Arial" w:eastAsia="Times New Roman" w:hAnsi="Arial" w:cs="Arial"/>
          <w:color w:val="000000"/>
          <w:kern w:val="0"/>
          <w:sz w:val="24"/>
          <w:szCs w:val="24"/>
          <w:lang w:eastAsia="en-GB"/>
          <w14:ligatures w14:val="none"/>
        </w:rPr>
      </w:pPr>
      <w:r w:rsidRPr="00723944">
        <w:rPr>
          <w:rFonts w:ascii="Arial" w:eastAsia="Times New Roman" w:hAnsi="Arial" w:cs="Arial"/>
          <w:color w:val="000000"/>
          <w:kern w:val="0"/>
          <w:sz w:val="24"/>
          <w:szCs w:val="24"/>
          <w:lang w:eastAsia="en-GB"/>
          <w14:ligatures w14:val="none"/>
        </w:rPr>
        <w:t>In my next placement or job, ask the manager if they can give me a quick demo of how the PMS system works, even if it’s just a short explanation.</w:t>
      </w:r>
    </w:p>
    <w:p w:rsidR="003770B3" w:rsidRPr="003770B3" w:rsidRDefault="003770B3" w:rsidP="003770B3">
      <w:pPr>
        <w:spacing w:line="360" w:lineRule="auto"/>
        <w:jc w:val="both"/>
        <w:rPr>
          <w:rFonts w:ascii="Arial" w:eastAsiaTheme="majorEastAsia" w:hAnsi="Arial" w:cs="Arial"/>
          <w:color w:val="000000"/>
        </w:rPr>
      </w:pPr>
    </w:p>
    <w:p w:rsidR="003770B3" w:rsidRPr="00723944" w:rsidRDefault="003770B3" w:rsidP="003770B3">
      <w:pPr>
        <w:spacing w:line="360" w:lineRule="auto"/>
        <w:jc w:val="both"/>
        <w:rPr>
          <w:rFonts w:ascii="Arial" w:eastAsiaTheme="majorEastAsia" w:hAnsi="Arial" w:cs="Arial"/>
          <w:b/>
          <w:bCs/>
          <w:color w:val="000000"/>
        </w:rPr>
      </w:pPr>
      <w:r w:rsidRPr="00723944">
        <w:rPr>
          <w:rFonts w:ascii="Arial" w:eastAsiaTheme="majorEastAsia" w:hAnsi="Arial" w:cs="Arial"/>
          <w:b/>
          <w:bCs/>
          <w:color w:val="000000"/>
        </w:rPr>
        <w:t>Section 2: Performance Reflection</w:t>
      </w:r>
    </w:p>
    <w:p w:rsidR="003770B3" w:rsidRPr="003770B3" w:rsidRDefault="003770B3" w:rsidP="003770B3">
      <w:pPr>
        <w:spacing w:line="360" w:lineRule="auto"/>
        <w:jc w:val="both"/>
        <w:rPr>
          <w:rFonts w:ascii="Arial" w:eastAsiaTheme="majorEastAsia" w:hAnsi="Arial" w:cs="Arial"/>
          <w:color w:val="000000"/>
        </w:rPr>
      </w:pPr>
    </w:p>
    <w:p w:rsidR="003770B3" w:rsidRPr="00723944" w:rsidRDefault="003770B3" w:rsidP="003770B3">
      <w:pPr>
        <w:spacing w:line="360" w:lineRule="auto"/>
        <w:jc w:val="both"/>
        <w:rPr>
          <w:rFonts w:ascii="Arial" w:eastAsiaTheme="majorEastAsia" w:hAnsi="Arial" w:cs="Arial"/>
          <w:b/>
          <w:bCs/>
          <w:color w:val="000000"/>
        </w:rPr>
      </w:pPr>
      <w:r w:rsidRPr="00723944">
        <w:rPr>
          <w:rFonts w:ascii="Arial" w:eastAsiaTheme="majorEastAsia" w:hAnsi="Arial" w:cs="Arial"/>
          <w:b/>
          <w:bCs/>
          <w:color w:val="000000"/>
        </w:rPr>
        <w:t>Role of Hotel Administration in Guest Satisfaction</w:t>
      </w:r>
    </w:p>
    <w:p w:rsidR="00723944" w:rsidRDefault="00723944"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Before doing this placement, I didn’t realise just how much the admin team impacts the guest experience. They’re responsible for things like confirming bookings, sending invoices, organising sales promotions, handling complaints, and preparing reports. If even one of these tasks goes wrong</w:t>
      </w:r>
      <w:r w:rsidR="00723944">
        <w:rPr>
          <w:rFonts w:ascii="Arial" w:eastAsiaTheme="majorEastAsia" w:hAnsi="Arial" w:cs="Arial"/>
          <w:color w:val="000000"/>
        </w:rPr>
        <w:t xml:space="preserve"> </w:t>
      </w:r>
      <w:r w:rsidRPr="003770B3">
        <w:rPr>
          <w:rFonts w:ascii="Arial" w:eastAsiaTheme="majorEastAsia" w:hAnsi="Arial" w:cs="Arial"/>
          <w:color w:val="000000"/>
        </w:rPr>
        <w:t>like a booking error or incorrect bill</w:t>
      </w:r>
      <w:r w:rsidR="00723944">
        <w:rPr>
          <w:rFonts w:ascii="Arial" w:eastAsiaTheme="majorEastAsia" w:hAnsi="Arial" w:cs="Arial"/>
          <w:color w:val="000000"/>
        </w:rPr>
        <w:t xml:space="preserve">, </w:t>
      </w:r>
      <w:r w:rsidRPr="003770B3">
        <w:rPr>
          <w:rFonts w:ascii="Arial" w:eastAsiaTheme="majorEastAsia" w:hAnsi="Arial" w:cs="Arial"/>
          <w:color w:val="000000"/>
        </w:rPr>
        <w:t>it can directly affect how the guest feels and harm the hotel’s reputation (Lolli, 2013).</w:t>
      </w:r>
    </w:p>
    <w:p w:rsidR="003770B3" w:rsidRPr="003770B3" w:rsidRDefault="003770B3"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This made me understand that guest satisfaction isn’t just about being friendly at the front desk</w:t>
      </w:r>
      <w:r w:rsidR="00723944">
        <w:rPr>
          <w:rFonts w:ascii="Arial" w:eastAsiaTheme="majorEastAsia" w:hAnsi="Arial" w:cs="Arial"/>
          <w:color w:val="000000"/>
        </w:rPr>
        <w:t xml:space="preserve">, </w:t>
      </w:r>
      <w:r w:rsidRPr="003770B3">
        <w:rPr>
          <w:rFonts w:ascii="Arial" w:eastAsiaTheme="majorEastAsia" w:hAnsi="Arial" w:cs="Arial"/>
          <w:color w:val="000000"/>
        </w:rPr>
        <w:t>it starts with getting everything right behind the scenes. For example, if a company books a meeting room and the admin team forgets to log it properly, it could lead to confusion, unhappy clients, and even loss of business.</w:t>
      </w:r>
    </w:p>
    <w:p w:rsidR="003770B3" w:rsidRPr="003770B3" w:rsidRDefault="003770B3"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At Holiday Inn Sunderland, I noticed that the admin team followed clear processes for handling bookings and enquiries. They seemed to use a standard operating procedure (SOP) to stay organised. This really impressed me because I saw how SOPs help reduce mistakes and keep things running smoothly. I now understand how important consistency is in hotel operations (O’Fallon &amp; Rutherford, 2011).</w:t>
      </w:r>
    </w:p>
    <w:p w:rsidR="003770B3" w:rsidRPr="003770B3" w:rsidRDefault="003770B3"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p>
    <w:p w:rsidR="003770B3" w:rsidRDefault="003770B3" w:rsidP="003770B3">
      <w:pPr>
        <w:spacing w:line="360" w:lineRule="auto"/>
        <w:jc w:val="both"/>
        <w:rPr>
          <w:rFonts w:ascii="Arial" w:eastAsiaTheme="majorEastAsia" w:hAnsi="Arial" w:cs="Arial"/>
          <w:b/>
          <w:bCs/>
          <w:color w:val="000000"/>
        </w:rPr>
      </w:pPr>
      <w:r w:rsidRPr="00723944">
        <w:rPr>
          <w:rFonts w:ascii="Arial" w:eastAsiaTheme="majorEastAsia" w:hAnsi="Arial" w:cs="Arial"/>
          <w:b/>
          <w:bCs/>
          <w:color w:val="000000"/>
        </w:rPr>
        <w:t>Staff Culture and Communication</w:t>
      </w:r>
    </w:p>
    <w:p w:rsidR="00723944" w:rsidRPr="00723944" w:rsidRDefault="00723944" w:rsidP="003770B3">
      <w:pPr>
        <w:spacing w:line="360" w:lineRule="auto"/>
        <w:jc w:val="both"/>
        <w:rPr>
          <w:rFonts w:ascii="Arial" w:eastAsiaTheme="majorEastAsia" w:hAnsi="Arial" w:cs="Arial"/>
          <w:b/>
          <w:bCs/>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 xml:space="preserve">The culture in the admin office was more formal compared to the F&amp;B or housekeeping teams, but it was always respectful. People didn’t chat as much socially, but they </w:t>
      </w:r>
      <w:r w:rsidRPr="003770B3">
        <w:rPr>
          <w:rFonts w:ascii="Arial" w:eastAsiaTheme="majorEastAsia" w:hAnsi="Arial" w:cs="Arial"/>
          <w:color w:val="000000"/>
        </w:rPr>
        <w:lastRenderedPageBreak/>
        <w:t>communicated clearly and professionally. Everyone knew their role, and tasks were divided well so nothing was missed.</w:t>
      </w:r>
    </w:p>
    <w:p w:rsidR="003770B3" w:rsidRPr="003770B3" w:rsidRDefault="003770B3"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What I learned is that having a clear structure helps avoid confusion, especially when things change quickly. In hospitality, changes happen all the time, and an organised admin team can really make a difference in keeping things under control (Jones et al., 2016).</w:t>
      </w:r>
    </w:p>
    <w:p w:rsidR="003770B3" w:rsidRPr="003770B3" w:rsidRDefault="003770B3" w:rsidP="003770B3">
      <w:pPr>
        <w:spacing w:line="360" w:lineRule="auto"/>
        <w:jc w:val="both"/>
        <w:rPr>
          <w:rFonts w:ascii="Arial" w:eastAsiaTheme="majorEastAsia" w:hAnsi="Arial" w:cs="Arial"/>
          <w:color w:val="000000"/>
        </w:rPr>
      </w:pPr>
    </w:p>
    <w:p w:rsidR="003770B3" w:rsidRPr="003770B3" w:rsidRDefault="003770B3" w:rsidP="003770B3">
      <w:pPr>
        <w:spacing w:line="360" w:lineRule="auto"/>
        <w:jc w:val="both"/>
        <w:rPr>
          <w:rFonts w:ascii="Arial" w:eastAsiaTheme="majorEastAsia" w:hAnsi="Arial" w:cs="Arial"/>
          <w:color w:val="000000"/>
        </w:rPr>
      </w:pPr>
      <w:r w:rsidRPr="003770B3">
        <w:rPr>
          <w:rFonts w:ascii="Arial" w:eastAsiaTheme="majorEastAsia" w:hAnsi="Arial" w:cs="Arial"/>
          <w:color w:val="000000"/>
        </w:rPr>
        <w:t>I also noticed that, even though the admin roles didn’t vary as much as other departments, they carried more responsibility</w:t>
      </w:r>
      <w:r w:rsidR="00723944">
        <w:rPr>
          <w:rFonts w:ascii="Arial" w:eastAsiaTheme="majorEastAsia" w:hAnsi="Arial" w:cs="Arial"/>
          <w:color w:val="000000"/>
        </w:rPr>
        <w:t xml:space="preserve"> </w:t>
      </w:r>
      <w:r w:rsidRPr="003770B3">
        <w:rPr>
          <w:rFonts w:ascii="Arial" w:eastAsiaTheme="majorEastAsia" w:hAnsi="Arial" w:cs="Arial"/>
          <w:color w:val="000000"/>
        </w:rPr>
        <w:t>especially with data, privacy, and deadlines. It felt like the admin team is the “backbone” of the hotel. They’re not always visible to guests, but their work is just as important to the overall experience.</w:t>
      </w:r>
    </w:p>
    <w:p w:rsidR="003770B3" w:rsidRPr="003770B3" w:rsidRDefault="003770B3" w:rsidP="003770B3">
      <w:pPr>
        <w:spacing w:line="360" w:lineRule="auto"/>
        <w:jc w:val="both"/>
        <w:rPr>
          <w:rFonts w:ascii="Arial" w:eastAsiaTheme="majorEastAsia" w:hAnsi="Arial" w:cs="Arial"/>
          <w:color w:val="000000"/>
        </w:rPr>
      </w:pPr>
    </w:p>
    <w:p w:rsidR="003770B3" w:rsidRPr="00D05A50" w:rsidRDefault="003770B3" w:rsidP="003770B3">
      <w:pPr>
        <w:spacing w:line="360" w:lineRule="auto"/>
        <w:jc w:val="both"/>
        <w:rPr>
          <w:rFonts w:ascii="Arial" w:hAnsi="Arial" w:cs="Arial"/>
        </w:rPr>
      </w:pPr>
    </w:p>
    <w:p w:rsidR="00FA68E8" w:rsidRDefault="00FA68E8" w:rsidP="00D05A50">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p>
    <w:p w:rsidR="003770B3" w:rsidRPr="00723944" w:rsidRDefault="003770B3" w:rsidP="003770B3">
      <w:pPr>
        <w:spacing w:line="360" w:lineRule="auto"/>
        <w:jc w:val="both"/>
        <w:rPr>
          <w:rFonts w:ascii="Arial" w:hAnsi="Arial" w:cs="Arial"/>
          <w:b/>
          <w:bCs/>
        </w:rPr>
      </w:pPr>
      <w:r w:rsidRPr="00723944">
        <w:rPr>
          <w:rFonts w:ascii="Arial" w:hAnsi="Arial" w:cs="Arial"/>
          <w:b/>
          <w:bCs/>
        </w:rPr>
        <w:t>Section 3: Service Improvement Proposal</w:t>
      </w:r>
    </w:p>
    <w:p w:rsidR="003770B3" w:rsidRPr="003770B3" w:rsidRDefault="003770B3" w:rsidP="003770B3">
      <w:pPr>
        <w:spacing w:line="360" w:lineRule="auto"/>
        <w:jc w:val="both"/>
        <w:rPr>
          <w:rFonts w:ascii="Arial" w:hAnsi="Arial" w:cs="Arial"/>
        </w:rPr>
      </w:pPr>
    </w:p>
    <w:p w:rsidR="003770B3" w:rsidRPr="00723944" w:rsidRDefault="003770B3" w:rsidP="003770B3">
      <w:pPr>
        <w:spacing w:line="360" w:lineRule="auto"/>
        <w:jc w:val="both"/>
        <w:rPr>
          <w:rFonts w:ascii="Arial" w:hAnsi="Arial" w:cs="Arial"/>
          <w:b/>
          <w:bCs/>
        </w:rPr>
      </w:pPr>
      <w:r w:rsidRPr="00723944">
        <w:rPr>
          <w:rFonts w:ascii="Arial" w:hAnsi="Arial" w:cs="Arial"/>
          <w:b/>
          <w:bCs/>
        </w:rPr>
        <w:t>Issue Identified:</w:t>
      </w:r>
    </w:p>
    <w:p w:rsidR="003770B3" w:rsidRPr="003770B3" w:rsidRDefault="003770B3" w:rsidP="003770B3">
      <w:pPr>
        <w:spacing w:line="360" w:lineRule="auto"/>
        <w:jc w:val="both"/>
        <w:rPr>
          <w:rFonts w:ascii="Arial" w:hAnsi="Arial" w:cs="Arial"/>
        </w:rPr>
      </w:pPr>
      <w:r w:rsidRPr="003770B3">
        <w:rPr>
          <w:rFonts w:ascii="Arial" w:hAnsi="Arial" w:cs="Arial"/>
        </w:rPr>
        <w:t xml:space="preserve">There wasn’t enough </w:t>
      </w:r>
      <w:r w:rsidR="00723944">
        <w:rPr>
          <w:rFonts w:ascii="Arial" w:hAnsi="Arial" w:cs="Arial"/>
        </w:rPr>
        <w:t xml:space="preserve">staff and also not enough </w:t>
      </w:r>
      <w:r w:rsidRPr="003770B3">
        <w:rPr>
          <w:rFonts w:ascii="Arial" w:hAnsi="Arial" w:cs="Arial"/>
        </w:rPr>
        <w:t>training for new or rotating staff on how to carry out basic admin tasks.</w:t>
      </w:r>
    </w:p>
    <w:p w:rsidR="003770B3" w:rsidRPr="003770B3" w:rsidRDefault="003770B3" w:rsidP="003770B3">
      <w:pPr>
        <w:spacing w:line="360" w:lineRule="auto"/>
        <w:jc w:val="both"/>
        <w:rPr>
          <w:rFonts w:ascii="Arial" w:hAnsi="Arial" w:cs="Arial"/>
        </w:rPr>
      </w:pPr>
    </w:p>
    <w:p w:rsidR="003770B3" w:rsidRPr="0062514B" w:rsidRDefault="003770B3" w:rsidP="003770B3">
      <w:pPr>
        <w:spacing w:line="360" w:lineRule="auto"/>
        <w:jc w:val="both"/>
        <w:rPr>
          <w:rFonts w:ascii="Arial" w:hAnsi="Arial" w:cs="Arial"/>
          <w:b/>
          <w:bCs/>
        </w:rPr>
      </w:pPr>
      <w:r w:rsidRPr="0062514B">
        <w:rPr>
          <w:rFonts w:ascii="Arial" w:hAnsi="Arial" w:cs="Arial"/>
          <w:b/>
          <w:bCs/>
        </w:rPr>
        <w:t>Justification:</w:t>
      </w:r>
    </w:p>
    <w:p w:rsidR="003770B3" w:rsidRPr="003770B3" w:rsidRDefault="003770B3" w:rsidP="003770B3">
      <w:pPr>
        <w:spacing w:line="360" w:lineRule="auto"/>
        <w:jc w:val="both"/>
        <w:rPr>
          <w:rFonts w:ascii="Arial" w:hAnsi="Arial" w:cs="Arial"/>
        </w:rPr>
      </w:pPr>
      <w:r w:rsidRPr="003770B3">
        <w:rPr>
          <w:rFonts w:ascii="Arial" w:hAnsi="Arial" w:cs="Arial"/>
        </w:rPr>
        <w:t>When I was making sales calls, I wasn’t sure how to save follow-up notes or which folder to put them in. Patrick had to stop what he was doing to help me. There weren’t any written guides or handouts to explain these things. In a busy office, this can lead to mistakes or wasted time if staff keep asking the same questions.</w:t>
      </w:r>
    </w:p>
    <w:p w:rsidR="003770B3" w:rsidRPr="00723944" w:rsidRDefault="003770B3" w:rsidP="003770B3">
      <w:pPr>
        <w:spacing w:line="360" w:lineRule="auto"/>
        <w:jc w:val="both"/>
        <w:rPr>
          <w:rFonts w:ascii="Arial" w:hAnsi="Arial" w:cs="Arial"/>
          <w:b/>
          <w:bCs/>
        </w:rPr>
      </w:pPr>
      <w:r w:rsidRPr="00723944">
        <w:rPr>
          <w:rFonts w:ascii="Arial" w:hAnsi="Arial" w:cs="Arial"/>
          <w:b/>
          <w:bCs/>
        </w:rPr>
        <w:lastRenderedPageBreak/>
        <w:t>Suggested Improvements:</w:t>
      </w:r>
    </w:p>
    <w:p w:rsidR="003770B3" w:rsidRPr="00723944" w:rsidRDefault="003770B3" w:rsidP="00723944">
      <w:pPr>
        <w:pStyle w:val="ListParagraph"/>
        <w:numPr>
          <w:ilvl w:val="0"/>
          <w:numId w:val="42"/>
        </w:numPr>
        <w:spacing w:line="360" w:lineRule="auto"/>
        <w:jc w:val="both"/>
        <w:rPr>
          <w:rFonts w:ascii="Arial" w:hAnsi="Arial" w:cs="Arial"/>
          <w:b/>
          <w:bCs/>
        </w:rPr>
      </w:pPr>
      <w:r w:rsidRPr="00723944">
        <w:rPr>
          <w:rFonts w:ascii="Arial" w:hAnsi="Arial" w:cs="Arial"/>
          <w:b/>
          <w:bCs/>
        </w:rPr>
        <w:t>Create a Simple ‘Admin Starter Pack’</w:t>
      </w:r>
    </w:p>
    <w:p w:rsidR="003770B3" w:rsidRPr="003770B3" w:rsidRDefault="003770B3" w:rsidP="003770B3">
      <w:pPr>
        <w:spacing w:line="360" w:lineRule="auto"/>
        <w:jc w:val="both"/>
        <w:rPr>
          <w:rFonts w:ascii="Arial" w:hAnsi="Arial" w:cs="Arial"/>
        </w:rPr>
      </w:pPr>
      <w:r w:rsidRPr="003770B3">
        <w:rPr>
          <w:rFonts w:ascii="Arial" w:hAnsi="Arial" w:cs="Arial"/>
        </w:rPr>
        <w:t xml:space="preserve">A </w:t>
      </w:r>
      <w:proofErr w:type="gramStart"/>
      <w:r w:rsidRPr="003770B3">
        <w:rPr>
          <w:rFonts w:ascii="Arial" w:hAnsi="Arial" w:cs="Arial"/>
        </w:rPr>
        <w:t>short printed</w:t>
      </w:r>
      <w:proofErr w:type="gramEnd"/>
      <w:r w:rsidRPr="003770B3">
        <w:rPr>
          <w:rFonts w:ascii="Arial" w:hAnsi="Arial" w:cs="Arial"/>
        </w:rPr>
        <w:t xml:space="preserve"> guide that explains how to do key admin </w:t>
      </w:r>
      <w:proofErr w:type="spellStart"/>
      <w:r w:rsidRPr="003770B3">
        <w:rPr>
          <w:rFonts w:ascii="Arial" w:hAnsi="Arial" w:cs="Arial"/>
        </w:rPr>
        <w:t>taskslike</w:t>
      </w:r>
      <w:proofErr w:type="spellEnd"/>
      <w:r w:rsidRPr="003770B3">
        <w:rPr>
          <w:rFonts w:ascii="Arial" w:hAnsi="Arial" w:cs="Arial"/>
        </w:rPr>
        <w:t xml:space="preserve"> logging calls, saving files, and reporting to the right person.</w:t>
      </w:r>
      <w:r w:rsidR="00723944">
        <w:rPr>
          <w:rFonts w:ascii="Arial" w:hAnsi="Arial" w:cs="Arial"/>
        </w:rPr>
        <w:t xml:space="preserve"> </w:t>
      </w:r>
      <w:r w:rsidRPr="003770B3">
        <w:rPr>
          <w:rFonts w:ascii="Arial" w:hAnsi="Arial" w:cs="Arial"/>
        </w:rPr>
        <w:t>This would help new staff get settled quickly and reduce confusion (ASET, 2017).</w:t>
      </w:r>
    </w:p>
    <w:p w:rsidR="003770B3" w:rsidRPr="00723944" w:rsidRDefault="003770B3" w:rsidP="00723944">
      <w:pPr>
        <w:pStyle w:val="ListParagraph"/>
        <w:numPr>
          <w:ilvl w:val="0"/>
          <w:numId w:val="42"/>
        </w:numPr>
        <w:spacing w:line="360" w:lineRule="auto"/>
        <w:jc w:val="both"/>
        <w:rPr>
          <w:rFonts w:ascii="Arial" w:hAnsi="Arial" w:cs="Arial"/>
          <w:b/>
          <w:bCs/>
        </w:rPr>
      </w:pPr>
      <w:r w:rsidRPr="00723944">
        <w:rPr>
          <w:rFonts w:ascii="Arial" w:hAnsi="Arial" w:cs="Arial"/>
          <w:b/>
          <w:bCs/>
        </w:rPr>
        <w:t>Introduce Short Desk Training Videos</w:t>
      </w:r>
    </w:p>
    <w:p w:rsidR="003770B3" w:rsidRPr="003770B3" w:rsidRDefault="003770B3" w:rsidP="003770B3">
      <w:pPr>
        <w:spacing w:line="360" w:lineRule="auto"/>
        <w:jc w:val="both"/>
        <w:rPr>
          <w:rFonts w:ascii="Arial" w:hAnsi="Arial" w:cs="Arial"/>
        </w:rPr>
      </w:pPr>
      <w:r w:rsidRPr="003770B3">
        <w:rPr>
          <w:rFonts w:ascii="Arial" w:hAnsi="Arial" w:cs="Arial"/>
        </w:rPr>
        <w:t>A quick 5-minute screen recording showing how to use the hotel’s PMS system and how to safely store client details.</w:t>
      </w:r>
      <w:r w:rsidR="00723944">
        <w:rPr>
          <w:rFonts w:ascii="Arial" w:hAnsi="Arial" w:cs="Arial"/>
        </w:rPr>
        <w:t xml:space="preserve"> </w:t>
      </w:r>
      <w:r w:rsidRPr="003770B3">
        <w:rPr>
          <w:rFonts w:ascii="Arial" w:hAnsi="Arial" w:cs="Arial"/>
        </w:rPr>
        <w:t>Visual training helps people learn faster and saves time for managers (Baum, 2007).</w:t>
      </w:r>
    </w:p>
    <w:p w:rsidR="003770B3" w:rsidRPr="00723944" w:rsidRDefault="003770B3" w:rsidP="00723944">
      <w:pPr>
        <w:pStyle w:val="ListParagraph"/>
        <w:numPr>
          <w:ilvl w:val="0"/>
          <w:numId w:val="42"/>
        </w:numPr>
        <w:spacing w:line="360" w:lineRule="auto"/>
        <w:jc w:val="both"/>
        <w:rPr>
          <w:rFonts w:ascii="Arial" w:hAnsi="Arial" w:cs="Arial"/>
          <w:b/>
          <w:bCs/>
        </w:rPr>
      </w:pPr>
      <w:r w:rsidRPr="00723944">
        <w:rPr>
          <w:rFonts w:ascii="Arial" w:hAnsi="Arial" w:cs="Arial"/>
          <w:b/>
          <w:bCs/>
        </w:rPr>
        <w:t>Weekly ‘Task Catch-Up’ Slot</w:t>
      </w:r>
    </w:p>
    <w:p w:rsidR="003770B3" w:rsidRPr="003770B3" w:rsidRDefault="003770B3" w:rsidP="003770B3">
      <w:pPr>
        <w:spacing w:line="360" w:lineRule="auto"/>
        <w:jc w:val="both"/>
        <w:rPr>
          <w:rFonts w:ascii="Arial" w:hAnsi="Arial" w:cs="Arial"/>
        </w:rPr>
      </w:pPr>
      <w:r w:rsidRPr="003770B3">
        <w:rPr>
          <w:rFonts w:ascii="Arial" w:hAnsi="Arial" w:cs="Arial"/>
        </w:rPr>
        <w:t>Set aside 15 minutes every Friday for admin staff to review unfinished tasks and double-check important details.</w:t>
      </w:r>
      <w:r w:rsidR="00723944">
        <w:rPr>
          <w:rFonts w:ascii="Arial" w:hAnsi="Arial" w:cs="Arial"/>
        </w:rPr>
        <w:t xml:space="preserve"> </w:t>
      </w:r>
      <w:r w:rsidRPr="003770B3">
        <w:rPr>
          <w:rFonts w:ascii="Arial" w:hAnsi="Arial" w:cs="Arial"/>
        </w:rPr>
        <w:t>This would improve communication and help prevent errors (Lashley, 2018).</w:t>
      </w:r>
    </w:p>
    <w:p w:rsidR="003770B3" w:rsidRPr="00723944" w:rsidRDefault="003770B3" w:rsidP="003770B3">
      <w:pPr>
        <w:spacing w:line="360" w:lineRule="auto"/>
        <w:jc w:val="both"/>
        <w:rPr>
          <w:rFonts w:ascii="Arial" w:hAnsi="Arial" w:cs="Arial"/>
          <w:b/>
          <w:bCs/>
        </w:rPr>
      </w:pPr>
    </w:p>
    <w:p w:rsidR="003770B3" w:rsidRPr="00723944" w:rsidRDefault="003770B3" w:rsidP="003770B3">
      <w:pPr>
        <w:spacing w:line="360" w:lineRule="auto"/>
        <w:jc w:val="both"/>
        <w:rPr>
          <w:rFonts w:ascii="Arial" w:hAnsi="Arial" w:cs="Arial"/>
          <w:b/>
          <w:bCs/>
        </w:rPr>
      </w:pPr>
      <w:r w:rsidRPr="00723944">
        <w:rPr>
          <w:rFonts w:ascii="Arial" w:hAnsi="Arial" w:cs="Arial"/>
          <w:b/>
          <w:bCs/>
        </w:rPr>
        <w:t>Expected Benefits:</w:t>
      </w:r>
    </w:p>
    <w:p w:rsidR="003770B3" w:rsidRPr="00723944" w:rsidRDefault="003770B3" w:rsidP="00723944">
      <w:pPr>
        <w:pStyle w:val="ListParagraph"/>
        <w:numPr>
          <w:ilvl w:val="0"/>
          <w:numId w:val="40"/>
        </w:numPr>
        <w:spacing w:line="480" w:lineRule="auto"/>
        <w:jc w:val="both"/>
        <w:rPr>
          <w:rFonts w:ascii="Arial" w:hAnsi="Arial" w:cs="Arial"/>
        </w:rPr>
      </w:pPr>
      <w:r w:rsidRPr="00723944">
        <w:rPr>
          <w:rFonts w:ascii="Arial" w:hAnsi="Arial" w:cs="Arial"/>
        </w:rPr>
        <w:t>New staff will feel more confident and need less help.</w:t>
      </w:r>
    </w:p>
    <w:p w:rsidR="003770B3" w:rsidRPr="00723944" w:rsidRDefault="003770B3" w:rsidP="00723944">
      <w:pPr>
        <w:pStyle w:val="ListParagraph"/>
        <w:numPr>
          <w:ilvl w:val="0"/>
          <w:numId w:val="40"/>
        </w:numPr>
        <w:spacing w:line="480" w:lineRule="auto"/>
        <w:jc w:val="both"/>
        <w:rPr>
          <w:rFonts w:ascii="Arial" w:hAnsi="Arial" w:cs="Arial"/>
        </w:rPr>
      </w:pPr>
      <w:r w:rsidRPr="00723944">
        <w:rPr>
          <w:rFonts w:ascii="Arial" w:hAnsi="Arial" w:cs="Arial"/>
        </w:rPr>
        <w:t>Managers will save time from repeating instructions.</w:t>
      </w:r>
    </w:p>
    <w:p w:rsidR="003770B3" w:rsidRPr="00723944" w:rsidRDefault="003770B3" w:rsidP="00723944">
      <w:pPr>
        <w:pStyle w:val="ListParagraph"/>
        <w:numPr>
          <w:ilvl w:val="0"/>
          <w:numId w:val="40"/>
        </w:numPr>
        <w:spacing w:line="480" w:lineRule="auto"/>
        <w:jc w:val="both"/>
        <w:rPr>
          <w:rFonts w:ascii="Arial" w:hAnsi="Arial" w:cs="Arial"/>
        </w:rPr>
      </w:pPr>
      <w:r w:rsidRPr="00723944">
        <w:rPr>
          <w:rFonts w:ascii="Arial" w:hAnsi="Arial" w:cs="Arial"/>
        </w:rPr>
        <w:t>Fewer mistakes will be made with guest records or bookings.</w:t>
      </w:r>
    </w:p>
    <w:p w:rsidR="003770B3" w:rsidRPr="00723944" w:rsidRDefault="003770B3" w:rsidP="00723944">
      <w:pPr>
        <w:pStyle w:val="ListParagraph"/>
        <w:numPr>
          <w:ilvl w:val="0"/>
          <w:numId w:val="40"/>
        </w:numPr>
        <w:spacing w:line="480" w:lineRule="auto"/>
        <w:jc w:val="both"/>
        <w:rPr>
          <w:rFonts w:ascii="Arial" w:hAnsi="Arial" w:cs="Arial"/>
        </w:rPr>
      </w:pPr>
      <w:r w:rsidRPr="00723944">
        <w:rPr>
          <w:rFonts w:ascii="Arial" w:hAnsi="Arial" w:cs="Arial"/>
        </w:rPr>
        <w:t>Communication between the admin team and front office will improve.</w:t>
      </w:r>
    </w:p>
    <w:p w:rsidR="003770B3" w:rsidRPr="003770B3" w:rsidRDefault="003770B3" w:rsidP="003770B3">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p>
    <w:p w:rsidR="003770B3" w:rsidRPr="00723944" w:rsidRDefault="003770B3" w:rsidP="003770B3">
      <w:pPr>
        <w:spacing w:line="360" w:lineRule="auto"/>
        <w:jc w:val="both"/>
        <w:rPr>
          <w:rFonts w:ascii="Arial" w:hAnsi="Arial" w:cs="Arial"/>
          <w:b/>
          <w:bCs/>
        </w:rPr>
      </w:pPr>
      <w:r w:rsidRPr="00723944">
        <w:rPr>
          <w:rFonts w:ascii="Arial" w:hAnsi="Arial" w:cs="Arial"/>
          <w:b/>
          <w:bCs/>
        </w:rPr>
        <w:t>Conclusion</w:t>
      </w:r>
    </w:p>
    <w:p w:rsidR="003770B3" w:rsidRPr="003770B3" w:rsidRDefault="003770B3" w:rsidP="003770B3">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r w:rsidRPr="003770B3">
        <w:rPr>
          <w:rFonts w:ascii="Arial" w:hAnsi="Arial" w:cs="Arial"/>
        </w:rPr>
        <w:t>Working in the Hotel Administration department gave me a whole new perspective that I hadn’t experienced in guest-facing roles. I saw how the work done behind the scenes</w:t>
      </w:r>
      <w:r w:rsidR="00723944">
        <w:rPr>
          <w:rFonts w:ascii="Arial" w:hAnsi="Arial" w:cs="Arial"/>
        </w:rPr>
        <w:t xml:space="preserve"> </w:t>
      </w:r>
      <w:r w:rsidRPr="003770B3">
        <w:rPr>
          <w:rFonts w:ascii="Arial" w:hAnsi="Arial" w:cs="Arial"/>
        </w:rPr>
        <w:lastRenderedPageBreak/>
        <w:t xml:space="preserve">like using technology, staying organised, and following </w:t>
      </w:r>
      <w:proofErr w:type="spellStart"/>
      <w:r w:rsidRPr="003770B3">
        <w:rPr>
          <w:rFonts w:ascii="Arial" w:hAnsi="Arial" w:cs="Arial"/>
        </w:rPr>
        <w:t>systemsmakes</w:t>
      </w:r>
      <w:proofErr w:type="spellEnd"/>
      <w:r w:rsidRPr="003770B3">
        <w:rPr>
          <w:rFonts w:ascii="Arial" w:hAnsi="Arial" w:cs="Arial"/>
        </w:rPr>
        <w:t xml:space="preserve"> a big difference to the hotel’s success.</w:t>
      </w:r>
    </w:p>
    <w:p w:rsidR="003770B3" w:rsidRPr="003770B3" w:rsidRDefault="003770B3" w:rsidP="003770B3">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r w:rsidRPr="003770B3">
        <w:rPr>
          <w:rFonts w:ascii="Arial" w:hAnsi="Arial" w:cs="Arial"/>
        </w:rPr>
        <w:t>Kolb’s learning cycle helped me understand how my experience connects with the theory I’ve learned. I reached the goals I set for this placement: I saw how admin supports guest service, I learned how important tech and communication are in this role, and I reflected on how good leadership can boost staff confidence.</w:t>
      </w:r>
    </w:p>
    <w:p w:rsidR="003770B3" w:rsidRPr="003770B3" w:rsidRDefault="003770B3" w:rsidP="003770B3">
      <w:pPr>
        <w:spacing w:line="360" w:lineRule="auto"/>
        <w:jc w:val="both"/>
        <w:rPr>
          <w:rFonts w:ascii="Arial" w:hAnsi="Arial" w:cs="Arial"/>
        </w:rPr>
      </w:pPr>
    </w:p>
    <w:p w:rsidR="003770B3" w:rsidRPr="003770B3" w:rsidRDefault="003770B3" w:rsidP="003770B3">
      <w:pPr>
        <w:spacing w:line="360" w:lineRule="auto"/>
        <w:jc w:val="both"/>
        <w:rPr>
          <w:rFonts w:ascii="Arial" w:hAnsi="Arial" w:cs="Arial"/>
        </w:rPr>
      </w:pPr>
      <w:r w:rsidRPr="003770B3">
        <w:rPr>
          <w:rFonts w:ascii="Arial" w:hAnsi="Arial" w:cs="Arial"/>
        </w:rPr>
        <w:t>Moving forward, I want to keep learning about admin work, especially how PMS systems operate. I believe that understanding both the front-of-house and back-office sides of hospitality will help me become a well-rounded hospitality professional in the future.</w:t>
      </w:r>
    </w:p>
    <w:p w:rsidR="003770B3" w:rsidRPr="003770B3" w:rsidRDefault="003770B3" w:rsidP="003770B3">
      <w:pPr>
        <w:spacing w:line="360" w:lineRule="auto"/>
        <w:jc w:val="both"/>
        <w:rPr>
          <w:rFonts w:ascii="Arial" w:hAnsi="Arial" w:cs="Arial"/>
        </w:rPr>
      </w:pPr>
    </w:p>
    <w:p w:rsidR="003770B3" w:rsidRDefault="003770B3"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Default="0062514B" w:rsidP="003770B3">
      <w:pPr>
        <w:spacing w:line="360" w:lineRule="auto"/>
        <w:jc w:val="both"/>
        <w:rPr>
          <w:rFonts w:ascii="Arial" w:hAnsi="Arial" w:cs="Arial"/>
        </w:rPr>
      </w:pPr>
    </w:p>
    <w:p w:rsidR="0062514B" w:rsidRPr="00D05A50" w:rsidRDefault="0062514B" w:rsidP="003770B3">
      <w:pPr>
        <w:spacing w:line="360" w:lineRule="auto"/>
        <w:jc w:val="both"/>
        <w:rPr>
          <w:rFonts w:ascii="Arial" w:hAnsi="Arial" w:cs="Arial"/>
        </w:rPr>
      </w:pPr>
    </w:p>
    <w:p w:rsidR="00B16894" w:rsidRDefault="00FA68E8" w:rsidP="0062514B">
      <w:pPr>
        <w:pStyle w:val="Heading3"/>
        <w:spacing w:line="360" w:lineRule="auto"/>
        <w:jc w:val="both"/>
        <w:rPr>
          <w:rFonts w:ascii="Arial" w:hAnsi="Arial" w:cs="Arial"/>
          <w:b/>
          <w:bCs/>
          <w:color w:val="000000"/>
          <w:sz w:val="24"/>
          <w:szCs w:val="24"/>
        </w:rPr>
      </w:pPr>
      <w:r w:rsidRPr="0062514B">
        <w:rPr>
          <w:rFonts w:ascii="Arial" w:hAnsi="Arial" w:cs="Arial"/>
          <w:b/>
          <w:bCs/>
          <w:color w:val="000000"/>
          <w:sz w:val="24"/>
          <w:szCs w:val="24"/>
        </w:rPr>
        <w:lastRenderedPageBreak/>
        <w:t>References</w:t>
      </w:r>
    </w:p>
    <w:p w:rsidR="0062514B" w:rsidRPr="0062514B" w:rsidRDefault="0062514B" w:rsidP="0062514B"/>
    <w:p w:rsidR="00723944" w:rsidRPr="0062514B" w:rsidRDefault="00723944" w:rsidP="0062514B">
      <w:pPr>
        <w:spacing w:line="360" w:lineRule="auto"/>
        <w:jc w:val="both"/>
        <w:rPr>
          <w:rFonts w:ascii="Arial" w:hAnsi="Arial" w:cs="Arial"/>
        </w:rPr>
      </w:pPr>
      <w:r w:rsidRPr="0062514B">
        <w:rPr>
          <w:rFonts w:ascii="Arial" w:hAnsi="Arial" w:cs="Arial"/>
        </w:rPr>
        <w:t xml:space="preserve">ASET (2017) Good Practice Guide for Work-Based and Placement Learning in Higher Education. Sheffield: ASET. Available online: </w:t>
      </w:r>
      <w:hyperlink r:id="rId6" w:history="1">
        <w:r w:rsidRPr="0062514B">
          <w:rPr>
            <w:rStyle w:val="Hyperlink"/>
            <w:rFonts w:ascii="Arial" w:hAnsi="Arial" w:cs="Arial"/>
          </w:rPr>
          <w:t>https://www.asetonline.org/wp-content/uploads/2024/04/ASET-Good-Practice-Guide-Work-based-and-Placement-Learning.pdf</w:t>
        </w:r>
      </w:hyperlink>
      <w:r w:rsidRPr="0062514B">
        <w:rPr>
          <w:rFonts w:ascii="Arial" w:hAnsi="Arial" w:cs="Arial"/>
        </w:rPr>
        <w:t xml:space="preserve"> </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Baum, T. (2007) </w:t>
      </w:r>
      <w:r w:rsidRPr="0062514B">
        <w:rPr>
          <w:rFonts w:ascii="Arial" w:eastAsia="Times New Roman" w:hAnsi="Arial" w:cs="Arial"/>
          <w:i/>
          <w:iCs/>
          <w:kern w:val="0"/>
          <w:lang w:eastAsia="en-GB"/>
          <w14:ligatures w14:val="none"/>
        </w:rPr>
        <w:t>Human Resource Management for Tourism, Hospitality and Leisure: An International Perspective</w:t>
      </w:r>
      <w:r w:rsidRPr="0062514B">
        <w:rPr>
          <w:rFonts w:ascii="Arial" w:eastAsia="Times New Roman" w:hAnsi="Arial" w:cs="Arial"/>
          <w:kern w:val="0"/>
          <w:lang w:eastAsia="en-GB"/>
          <w14:ligatures w14:val="none"/>
        </w:rPr>
        <w:t>. London: Thomson Learning.</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Hersey, P. &amp; Blanchard, K. (1988) </w:t>
      </w:r>
      <w:r w:rsidRPr="0062514B">
        <w:rPr>
          <w:rFonts w:ascii="Arial" w:eastAsia="Times New Roman" w:hAnsi="Arial" w:cs="Arial"/>
          <w:i/>
          <w:iCs/>
          <w:kern w:val="0"/>
          <w:lang w:eastAsia="en-GB"/>
          <w14:ligatures w14:val="none"/>
        </w:rPr>
        <w:t>Management of Organizational Behavior</w:t>
      </w:r>
      <w:r w:rsidRPr="0062514B">
        <w:rPr>
          <w:rFonts w:ascii="Arial" w:eastAsia="Times New Roman" w:hAnsi="Arial" w:cs="Arial"/>
          <w:kern w:val="0"/>
          <w:lang w:eastAsia="en-GB"/>
          <w14:ligatures w14:val="none"/>
        </w:rPr>
        <w:t>. 5th ed. Englewood Cliffs: Prentice Hall.</w:t>
      </w:r>
    </w:p>
    <w:p w:rsidR="00723944" w:rsidRPr="0062514B" w:rsidRDefault="00723944" w:rsidP="0062514B">
      <w:pPr>
        <w:spacing w:line="360" w:lineRule="auto"/>
        <w:jc w:val="both"/>
        <w:rPr>
          <w:rFonts w:ascii="Arial" w:hAnsi="Arial" w:cs="Arial"/>
        </w:rPr>
      </w:pPr>
      <w:r w:rsidRPr="0062514B">
        <w:rPr>
          <w:rFonts w:ascii="Arial" w:hAnsi="Arial" w:cs="Arial"/>
        </w:rPr>
        <w:t xml:space="preserve">Jones, P., Hillier, D. &amp; Comfort, D. (2016) ‘Sustainability in the global hotel industry’, International Journal of Contemporary Hospitality Management, 28(4), pp. 735–750. Available online: </w:t>
      </w:r>
      <w:hyperlink r:id="rId7" w:history="1">
        <w:r w:rsidRPr="0062514B">
          <w:rPr>
            <w:rStyle w:val="Hyperlink"/>
            <w:rFonts w:ascii="Arial" w:hAnsi="Arial" w:cs="Arial"/>
          </w:rPr>
          <w:t>https://www.emerald.com/insight/content/doi/10.1108/IJCHM-10-2014-0510/full/html</w:t>
        </w:r>
      </w:hyperlink>
      <w:r w:rsidRPr="0062514B">
        <w:rPr>
          <w:rFonts w:ascii="Arial" w:hAnsi="Arial" w:cs="Arial"/>
        </w:rPr>
        <w:t xml:space="preserve"> </w:t>
      </w:r>
    </w:p>
    <w:p w:rsidR="00723944" w:rsidRPr="0062514B" w:rsidRDefault="00723944" w:rsidP="0062514B">
      <w:pPr>
        <w:spacing w:line="360" w:lineRule="auto"/>
        <w:jc w:val="both"/>
        <w:rPr>
          <w:rFonts w:ascii="Arial" w:hAnsi="Arial" w:cs="Arial"/>
        </w:rPr>
      </w:pPr>
      <w:r w:rsidRPr="0062514B">
        <w:rPr>
          <w:rFonts w:ascii="Arial" w:hAnsi="Arial" w:cs="Arial"/>
        </w:rPr>
        <w:t xml:space="preserve">Kolb, D.A. (1984) Experiential Learning: Experience as the Source of Learning and Development. Englewood Cliffs: Prentice Hall. Available online: </w:t>
      </w:r>
      <w:hyperlink r:id="rId8" w:history="1">
        <w:r w:rsidRPr="0062514B">
          <w:rPr>
            <w:rStyle w:val="Hyperlink"/>
            <w:rFonts w:ascii="Arial" w:hAnsi="Arial" w:cs="Arial"/>
          </w:rPr>
          <w:t>https://www.open.edu/openlearn/mod/oucontent/view.php?id=21106&amp;section=5.1</w:t>
        </w:r>
      </w:hyperlink>
      <w:r w:rsidRPr="0062514B">
        <w:rPr>
          <w:rFonts w:ascii="Arial" w:hAnsi="Arial" w:cs="Arial"/>
        </w:rPr>
        <w:t xml:space="preserve"> </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Lashley, C. (2018) </w:t>
      </w:r>
      <w:r w:rsidRPr="0062514B">
        <w:rPr>
          <w:rFonts w:ascii="Arial" w:eastAsia="Times New Roman" w:hAnsi="Arial" w:cs="Arial"/>
          <w:i/>
          <w:iCs/>
          <w:kern w:val="0"/>
          <w:lang w:eastAsia="en-GB"/>
          <w14:ligatures w14:val="none"/>
        </w:rPr>
        <w:t>Hospitality Retail Management</w:t>
      </w:r>
      <w:r w:rsidRPr="0062514B">
        <w:rPr>
          <w:rFonts w:ascii="Arial" w:eastAsia="Times New Roman" w:hAnsi="Arial" w:cs="Arial"/>
          <w:kern w:val="0"/>
          <w:lang w:eastAsia="en-GB"/>
          <w14:ligatures w14:val="none"/>
        </w:rPr>
        <w:t>. Oxford: Butterworth-Heinemann.</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Lolli, J. (2013) ‘Leadership Competencies and Hospitality Industry’, </w:t>
      </w:r>
      <w:r w:rsidRPr="0062514B">
        <w:rPr>
          <w:rFonts w:ascii="Arial" w:eastAsia="Times New Roman" w:hAnsi="Arial" w:cs="Arial"/>
          <w:i/>
          <w:iCs/>
          <w:kern w:val="0"/>
          <w:lang w:eastAsia="en-GB"/>
          <w14:ligatures w14:val="none"/>
        </w:rPr>
        <w:t>Journal of Human Resources in Hospitality &amp; Tourism</w:t>
      </w:r>
      <w:r w:rsidRPr="0062514B">
        <w:rPr>
          <w:rFonts w:ascii="Arial" w:eastAsia="Times New Roman" w:hAnsi="Arial" w:cs="Arial"/>
          <w:kern w:val="0"/>
          <w:lang w:eastAsia="en-GB"/>
          <w14:ligatures w14:val="none"/>
        </w:rPr>
        <w:t xml:space="preserve">, 12(2), pp. 155–169. Available at: </w:t>
      </w:r>
      <w:hyperlink r:id="rId9" w:history="1">
        <w:r w:rsidR="0062514B" w:rsidRPr="0062514B">
          <w:rPr>
            <w:rStyle w:val="Hyperlink"/>
            <w:rFonts w:ascii="Arial" w:hAnsi="Arial" w:cs="Arial"/>
          </w:rPr>
          <w:t>https://www.researchgate.net/publication/271928273_Perceptions_of_the_Importance_and_Preparedness_of_Interpersonal_Communication_Skills_of_the_Entry-Level_Hospitality_Leader_Implications_for_Hospitality_Educators</w:t>
        </w:r>
      </w:hyperlink>
      <w:r w:rsidR="0062514B" w:rsidRPr="0062514B">
        <w:rPr>
          <w:rFonts w:ascii="Arial" w:hAnsi="Arial" w:cs="Arial"/>
        </w:rPr>
        <w:t xml:space="preserve"> </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O’Fallon, M.J. &amp; Rutherford, D.G. (2011) </w:t>
      </w:r>
      <w:r w:rsidRPr="0062514B">
        <w:rPr>
          <w:rFonts w:ascii="Arial" w:eastAsia="Times New Roman" w:hAnsi="Arial" w:cs="Arial"/>
          <w:i/>
          <w:iCs/>
          <w:kern w:val="0"/>
          <w:lang w:eastAsia="en-GB"/>
          <w14:ligatures w14:val="none"/>
        </w:rPr>
        <w:t>Hotel Management and Operations</w:t>
      </w:r>
      <w:r w:rsidRPr="0062514B">
        <w:rPr>
          <w:rFonts w:ascii="Arial" w:eastAsia="Times New Roman" w:hAnsi="Arial" w:cs="Arial"/>
          <w:kern w:val="0"/>
          <w:lang w:eastAsia="en-GB"/>
          <w14:ligatures w14:val="none"/>
        </w:rPr>
        <w:t>. 5th ed. Wiley.</w:t>
      </w:r>
    </w:p>
    <w:p w:rsidR="00A243A0" w:rsidRPr="0062514B" w:rsidRDefault="00A243A0" w:rsidP="0062514B">
      <w:pPr>
        <w:spacing w:before="100" w:beforeAutospacing="1" w:after="100" w:afterAutospacing="1" w:line="360" w:lineRule="auto"/>
        <w:jc w:val="both"/>
        <w:rPr>
          <w:rFonts w:ascii="Arial" w:eastAsia="Times New Roman" w:hAnsi="Arial" w:cs="Arial"/>
          <w:kern w:val="0"/>
          <w:lang w:eastAsia="en-GB"/>
          <w14:ligatures w14:val="none"/>
        </w:rPr>
      </w:pPr>
      <w:r w:rsidRPr="0062514B">
        <w:rPr>
          <w:rFonts w:ascii="Arial" w:eastAsia="Times New Roman" w:hAnsi="Arial" w:cs="Arial"/>
          <w:kern w:val="0"/>
          <w:lang w:eastAsia="en-GB"/>
          <w14:ligatures w14:val="none"/>
        </w:rPr>
        <w:t xml:space="preserve">Peppers, D. &amp; Rogers, M. (2016) </w:t>
      </w:r>
      <w:r w:rsidRPr="0062514B">
        <w:rPr>
          <w:rFonts w:ascii="Arial" w:eastAsia="Times New Roman" w:hAnsi="Arial" w:cs="Arial"/>
          <w:i/>
          <w:iCs/>
          <w:kern w:val="0"/>
          <w:lang w:eastAsia="en-GB"/>
          <w14:ligatures w14:val="none"/>
        </w:rPr>
        <w:t>Managing Customer Relationships: A Strategic Framework</w:t>
      </w:r>
      <w:r w:rsidRPr="0062514B">
        <w:rPr>
          <w:rFonts w:ascii="Arial" w:eastAsia="Times New Roman" w:hAnsi="Arial" w:cs="Arial"/>
          <w:kern w:val="0"/>
          <w:lang w:eastAsia="en-GB"/>
          <w14:ligatures w14:val="none"/>
        </w:rPr>
        <w:t>. Hoboken: Wiley.</w:t>
      </w:r>
    </w:p>
    <w:p w:rsidR="00723944" w:rsidRPr="0062514B" w:rsidRDefault="00723944" w:rsidP="00DD0301">
      <w:pPr>
        <w:spacing w:line="360" w:lineRule="auto"/>
        <w:jc w:val="both"/>
        <w:rPr>
          <w:rFonts w:ascii="Arial" w:hAnsi="Arial" w:cs="Arial"/>
        </w:rPr>
      </w:pPr>
      <w:r w:rsidRPr="0062514B">
        <w:rPr>
          <w:rFonts w:ascii="Arial" w:hAnsi="Arial" w:cs="Arial"/>
        </w:rPr>
        <w:lastRenderedPageBreak/>
        <w:t>Walker, J.C. (2021) Introduction to Hospitality. 8th Ed. Harlow: Pearson.</w:t>
      </w:r>
      <w:r w:rsidR="00DD0301">
        <w:rPr>
          <w:rFonts w:ascii="Arial" w:hAnsi="Arial" w:cs="Arial"/>
        </w:rPr>
        <w:t xml:space="preserve"> </w:t>
      </w:r>
      <w:r w:rsidRPr="0062514B">
        <w:rPr>
          <w:rFonts w:ascii="Arial" w:hAnsi="Arial" w:cs="Arial"/>
        </w:rPr>
        <w:t xml:space="preserve">Available online: </w:t>
      </w:r>
      <w:hyperlink r:id="rId10" w:history="1">
        <w:r w:rsidRPr="0062514B">
          <w:rPr>
            <w:rStyle w:val="Hyperlink"/>
            <w:rFonts w:ascii="Arial" w:hAnsi="Arial" w:cs="Arial"/>
          </w:rPr>
          <w:t>https://www.amazon.co.uk/Introduction-Hospitality-Global-John-Walker/dp/1292330236</w:t>
        </w:r>
      </w:hyperlink>
      <w:r w:rsidRPr="0062514B">
        <w:rPr>
          <w:rFonts w:ascii="Arial" w:hAnsi="Arial" w:cs="Arial"/>
        </w:rPr>
        <w:t xml:space="preserve"> </w:t>
      </w: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p w:rsidR="00B16894" w:rsidRPr="00D05A50" w:rsidRDefault="00B16894" w:rsidP="00D05A50">
      <w:pPr>
        <w:spacing w:line="360" w:lineRule="auto"/>
        <w:jc w:val="both"/>
        <w:rPr>
          <w:rFonts w:ascii="Arial" w:hAnsi="Arial" w:cs="Arial"/>
        </w:rPr>
      </w:pPr>
    </w:p>
    <w:sectPr w:rsidR="00B16894" w:rsidRPr="00D05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009EF"/>
    <w:multiLevelType w:val="hybridMultilevel"/>
    <w:tmpl w:val="40A4509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B83BBE"/>
    <w:multiLevelType w:val="hybridMultilevel"/>
    <w:tmpl w:val="373C4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0679C"/>
    <w:multiLevelType w:val="hybridMultilevel"/>
    <w:tmpl w:val="D4A2D248"/>
    <w:lvl w:ilvl="0" w:tplc="98D21AD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F363869"/>
    <w:multiLevelType w:val="multilevel"/>
    <w:tmpl w:val="9626A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07AF3"/>
    <w:multiLevelType w:val="hybridMultilevel"/>
    <w:tmpl w:val="3426E98E"/>
    <w:lvl w:ilvl="0" w:tplc="8AB01A38">
      <w:start w:val="3"/>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B1C2CF1"/>
    <w:multiLevelType w:val="multilevel"/>
    <w:tmpl w:val="AE9289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0D0BB0"/>
    <w:multiLevelType w:val="multilevel"/>
    <w:tmpl w:val="F66E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CA139E"/>
    <w:multiLevelType w:val="multilevel"/>
    <w:tmpl w:val="740E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A7CBB"/>
    <w:multiLevelType w:val="hybridMultilevel"/>
    <w:tmpl w:val="DC58D4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7813656"/>
    <w:multiLevelType w:val="hybridMultilevel"/>
    <w:tmpl w:val="777C5970"/>
    <w:lvl w:ilvl="0" w:tplc="0E949154">
      <w:start w:val="1"/>
      <w:numFmt w:val="decimal"/>
      <w:lvlText w:val="%1."/>
      <w:lvlJc w:val="left"/>
      <w:pPr>
        <w:ind w:left="180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7DF598B"/>
    <w:multiLevelType w:val="multilevel"/>
    <w:tmpl w:val="C340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C072E3"/>
    <w:multiLevelType w:val="hybridMultilevel"/>
    <w:tmpl w:val="9F34F7B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3757A7"/>
    <w:multiLevelType w:val="multilevel"/>
    <w:tmpl w:val="C00A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943717"/>
    <w:multiLevelType w:val="hybridMultilevel"/>
    <w:tmpl w:val="520AD574"/>
    <w:lvl w:ilvl="0" w:tplc="8AB01A38">
      <w:start w:val="3"/>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F841C4"/>
    <w:multiLevelType w:val="multilevel"/>
    <w:tmpl w:val="6384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F93A93"/>
    <w:multiLevelType w:val="hybridMultilevel"/>
    <w:tmpl w:val="D09A2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CE32C3"/>
    <w:multiLevelType w:val="multilevel"/>
    <w:tmpl w:val="577A3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C1927"/>
    <w:multiLevelType w:val="multilevel"/>
    <w:tmpl w:val="3904B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766FB7"/>
    <w:multiLevelType w:val="hybridMultilevel"/>
    <w:tmpl w:val="FF52AEE8"/>
    <w:lvl w:ilvl="0" w:tplc="8AB01A38">
      <w:start w:val="3"/>
      <w:numFmt w:val="bullet"/>
      <w:lvlText w:val="•"/>
      <w:lvlJc w:val="left"/>
      <w:pPr>
        <w:ind w:left="720" w:hanging="72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A73CA4"/>
    <w:multiLevelType w:val="multilevel"/>
    <w:tmpl w:val="5A06F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E728BA"/>
    <w:multiLevelType w:val="hybridMultilevel"/>
    <w:tmpl w:val="384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7160C8"/>
    <w:multiLevelType w:val="multilevel"/>
    <w:tmpl w:val="37763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A516E3"/>
    <w:multiLevelType w:val="multilevel"/>
    <w:tmpl w:val="F66E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CE4258"/>
    <w:multiLevelType w:val="hybridMultilevel"/>
    <w:tmpl w:val="981A9A62"/>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7FB12F0"/>
    <w:multiLevelType w:val="multilevel"/>
    <w:tmpl w:val="62500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C20352"/>
    <w:multiLevelType w:val="multilevel"/>
    <w:tmpl w:val="2D28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59119C"/>
    <w:multiLevelType w:val="hybridMultilevel"/>
    <w:tmpl w:val="6D8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806524"/>
    <w:multiLevelType w:val="multilevel"/>
    <w:tmpl w:val="C31C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8B3530"/>
    <w:multiLevelType w:val="hybridMultilevel"/>
    <w:tmpl w:val="63ECD9A2"/>
    <w:lvl w:ilvl="0" w:tplc="6E74D65C">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AB73A2"/>
    <w:multiLevelType w:val="multilevel"/>
    <w:tmpl w:val="E214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DD2B9F"/>
    <w:multiLevelType w:val="multilevel"/>
    <w:tmpl w:val="F66E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87E7E82"/>
    <w:multiLevelType w:val="multilevel"/>
    <w:tmpl w:val="0E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F605CC"/>
    <w:multiLevelType w:val="hybridMultilevel"/>
    <w:tmpl w:val="1BD8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ED7DEA"/>
    <w:multiLevelType w:val="multilevel"/>
    <w:tmpl w:val="B87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C72FF1"/>
    <w:multiLevelType w:val="multilevel"/>
    <w:tmpl w:val="C184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1F2014"/>
    <w:multiLevelType w:val="hybridMultilevel"/>
    <w:tmpl w:val="C6B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434BAB"/>
    <w:multiLevelType w:val="hybridMultilevel"/>
    <w:tmpl w:val="343EA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F028BF"/>
    <w:multiLevelType w:val="multilevel"/>
    <w:tmpl w:val="BC74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3F7B43"/>
    <w:multiLevelType w:val="multilevel"/>
    <w:tmpl w:val="086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695557"/>
    <w:multiLevelType w:val="multilevel"/>
    <w:tmpl w:val="6198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C545FE"/>
    <w:multiLevelType w:val="hybridMultilevel"/>
    <w:tmpl w:val="A4B4F5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1" w15:restartNumberingAfterBreak="0">
    <w:nsid w:val="7BDF71A0"/>
    <w:multiLevelType w:val="multilevel"/>
    <w:tmpl w:val="983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CA25B4"/>
    <w:multiLevelType w:val="hybridMultilevel"/>
    <w:tmpl w:val="527839D8"/>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EB1148"/>
    <w:multiLevelType w:val="hybridMultilevel"/>
    <w:tmpl w:val="A5763C94"/>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1827533">
    <w:abstractNumId w:val="41"/>
  </w:num>
  <w:num w:numId="2" w16cid:durableId="1769303810">
    <w:abstractNumId w:val="24"/>
  </w:num>
  <w:num w:numId="3" w16cid:durableId="927080072">
    <w:abstractNumId w:val="10"/>
  </w:num>
  <w:num w:numId="4" w16cid:durableId="847252621">
    <w:abstractNumId w:val="38"/>
  </w:num>
  <w:num w:numId="5" w16cid:durableId="302732484">
    <w:abstractNumId w:val="29"/>
  </w:num>
  <w:num w:numId="6" w16cid:durableId="267204202">
    <w:abstractNumId w:val="12"/>
  </w:num>
  <w:num w:numId="7" w16cid:durableId="562377962">
    <w:abstractNumId w:val="33"/>
  </w:num>
  <w:num w:numId="8" w16cid:durableId="1913276456">
    <w:abstractNumId w:val="28"/>
  </w:num>
  <w:num w:numId="9" w16cid:durableId="1289359019">
    <w:abstractNumId w:val="31"/>
  </w:num>
  <w:num w:numId="10" w16cid:durableId="1876574944">
    <w:abstractNumId w:val="5"/>
  </w:num>
  <w:num w:numId="11" w16cid:durableId="2099789379">
    <w:abstractNumId w:val="15"/>
  </w:num>
  <w:num w:numId="12" w16cid:durableId="1583372180">
    <w:abstractNumId w:val="43"/>
  </w:num>
  <w:num w:numId="13" w16cid:durableId="690956063">
    <w:abstractNumId w:val="42"/>
  </w:num>
  <w:num w:numId="14" w16cid:durableId="114101673">
    <w:abstractNumId w:val="23"/>
  </w:num>
  <w:num w:numId="15" w16cid:durableId="329067010">
    <w:abstractNumId w:val="20"/>
  </w:num>
  <w:num w:numId="16" w16cid:durableId="1051270099">
    <w:abstractNumId w:val="8"/>
  </w:num>
  <w:num w:numId="17" w16cid:durableId="625744139">
    <w:abstractNumId w:val="35"/>
  </w:num>
  <w:num w:numId="18" w16cid:durableId="1530025034">
    <w:abstractNumId w:val="26"/>
  </w:num>
  <w:num w:numId="19" w16cid:durableId="708654104">
    <w:abstractNumId w:val="9"/>
  </w:num>
  <w:num w:numId="20" w16cid:durableId="1102997697">
    <w:abstractNumId w:val="36"/>
  </w:num>
  <w:num w:numId="21" w16cid:durableId="1226138462">
    <w:abstractNumId w:val="14"/>
  </w:num>
  <w:num w:numId="22" w16cid:durableId="2075623224">
    <w:abstractNumId w:val="17"/>
  </w:num>
  <w:num w:numId="23" w16cid:durableId="1012684474">
    <w:abstractNumId w:val="22"/>
  </w:num>
  <w:num w:numId="24" w16cid:durableId="1621259467">
    <w:abstractNumId w:val="34"/>
  </w:num>
  <w:num w:numId="25" w16cid:durableId="1554076659">
    <w:abstractNumId w:val="19"/>
  </w:num>
  <w:num w:numId="26" w16cid:durableId="1359967583">
    <w:abstractNumId w:val="25"/>
  </w:num>
  <w:num w:numId="27" w16cid:durableId="498425634">
    <w:abstractNumId w:val="6"/>
  </w:num>
  <w:num w:numId="28" w16cid:durableId="1875993725">
    <w:abstractNumId w:val="21"/>
  </w:num>
  <w:num w:numId="29" w16cid:durableId="1364015230">
    <w:abstractNumId w:val="27"/>
  </w:num>
  <w:num w:numId="30" w16cid:durableId="509029588">
    <w:abstractNumId w:val="37"/>
  </w:num>
  <w:num w:numId="31" w16cid:durableId="319314074">
    <w:abstractNumId w:val="39"/>
  </w:num>
  <w:num w:numId="32" w16cid:durableId="1040594822">
    <w:abstractNumId w:val="30"/>
  </w:num>
  <w:num w:numId="33" w16cid:durableId="1952280417">
    <w:abstractNumId w:val="16"/>
  </w:num>
  <w:num w:numId="34" w16cid:durableId="2090930866">
    <w:abstractNumId w:val="7"/>
  </w:num>
  <w:num w:numId="35" w16cid:durableId="2006088279">
    <w:abstractNumId w:val="11"/>
  </w:num>
  <w:num w:numId="36" w16cid:durableId="207836318">
    <w:abstractNumId w:val="3"/>
  </w:num>
  <w:num w:numId="37" w16cid:durableId="35542985">
    <w:abstractNumId w:val="1"/>
  </w:num>
  <w:num w:numId="38" w16cid:durableId="1373531133">
    <w:abstractNumId w:val="0"/>
  </w:num>
  <w:num w:numId="39" w16cid:durableId="1058500">
    <w:abstractNumId w:val="32"/>
  </w:num>
  <w:num w:numId="40" w16cid:durableId="1670987721">
    <w:abstractNumId w:val="4"/>
  </w:num>
  <w:num w:numId="41" w16cid:durableId="1303660164">
    <w:abstractNumId w:val="40"/>
  </w:num>
  <w:num w:numId="42" w16cid:durableId="1645352815">
    <w:abstractNumId w:val="2"/>
  </w:num>
  <w:num w:numId="43" w16cid:durableId="1034693518">
    <w:abstractNumId w:val="13"/>
  </w:num>
  <w:num w:numId="44" w16cid:durableId="13632464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6BD"/>
    <w:rsid w:val="000313EF"/>
    <w:rsid w:val="00076E90"/>
    <w:rsid w:val="00146B22"/>
    <w:rsid w:val="00152B2A"/>
    <w:rsid w:val="00165C4D"/>
    <w:rsid w:val="001724DF"/>
    <w:rsid w:val="00175D08"/>
    <w:rsid w:val="001923C7"/>
    <w:rsid w:val="001E4068"/>
    <w:rsid w:val="002408BB"/>
    <w:rsid w:val="00246118"/>
    <w:rsid w:val="00280397"/>
    <w:rsid w:val="00284C3B"/>
    <w:rsid w:val="002C61CB"/>
    <w:rsid w:val="003770B3"/>
    <w:rsid w:val="003904C1"/>
    <w:rsid w:val="003F7022"/>
    <w:rsid w:val="00425E23"/>
    <w:rsid w:val="00460B43"/>
    <w:rsid w:val="004A5422"/>
    <w:rsid w:val="0052483A"/>
    <w:rsid w:val="00547102"/>
    <w:rsid w:val="00572DA2"/>
    <w:rsid w:val="0057713C"/>
    <w:rsid w:val="005855CF"/>
    <w:rsid w:val="0062514B"/>
    <w:rsid w:val="00655D9B"/>
    <w:rsid w:val="006E5FA1"/>
    <w:rsid w:val="00723944"/>
    <w:rsid w:val="00756D20"/>
    <w:rsid w:val="00770CAF"/>
    <w:rsid w:val="007956BD"/>
    <w:rsid w:val="007F1178"/>
    <w:rsid w:val="00846685"/>
    <w:rsid w:val="008A3822"/>
    <w:rsid w:val="008D18A8"/>
    <w:rsid w:val="008D69AE"/>
    <w:rsid w:val="008E6FF4"/>
    <w:rsid w:val="00963595"/>
    <w:rsid w:val="009C4E1B"/>
    <w:rsid w:val="00A243A0"/>
    <w:rsid w:val="00A26B0E"/>
    <w:rsid w:val="00A4110C"/>
    <w:rsid w:val="00AD4618"/>
    <w:rsid w:val="00B16894"/>
    <w:rsid w:val="00B37032"/>
    <w:rsid w:val="00B4676D"/>
    <w:rsid w:val="00B844E0"/>
    <w:rsid w:val="00BD7A49"/>
    <w:rsid w:val="00C40D45"/>
    <w:rsid w:val="00C86BB6"/>
    <w:rsid w:val="00CE3153"/>
    <w:rsid w:val="00CE7BD8"/>
    <w:rsid w:val="00D015CC"/>
    <w:rsid w:val="00D05A50"/>
    <w:rsid w:val="00D165E3"/>
    <w:rsid w:val="00D63489"/>
    <w:rsid w:val="00DA12B4"/>
    <w:rsid w:val="00DD0301"/>
    <w:rsid w:val="00E2609A"/>
    <w:rsid w:val="00E514DB"/>
    <w:rsid w:val="00E80128"/>
    <w:rsid w:val="00EA2EBB"/>
    <w:rsid w:val="00EC53A9"/>
    <w:rsid w:val="00ED2973"/>
    <w:rsid w:val="00F82BD7"/>
    <w:rsid w:val="00FA2353"/>
    <w:rsid w:val="00FA68E8"/>
    <w:rsid w:val="00FD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4EF78"/>
  <w15:chartTrackingRefBased/>
  <w15:docId w15:val="{339333A9-A693-C346-8B9B-4D36454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5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5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95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5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5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95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6BD"/>
    <w:rPr>
      <w:rFonts w:eastAsiaTheme="majorEastAsia" w:cstheme="majorBidi"/>
      <w:color w:val="272727" w:themeColor="text1" w:themeTint="D8"/>
    </w:rPr>
  </w:style>
  <w:style w:type="paragraph" w:styleId="Title">
    <w:name w:val="Title"/>
    <w:basedOn w:val="Normal"/>
    <w:next w:val="Normal"/>
    <w:link w:val="TitleChar"/>
    <w:uiPriority w:val="10"/>
    <w:qFormat/>
    <w:rsid w:val="00795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6BD"/>
    <w:pPr>
      <w:spacing w:before="160"/>
      <w:jc w:val="center"/>
    </w:pPr>
    <w:rPr>
      <w:i/>
      <w:iCs/>
      <w:color w:val="404040" w:themeColor="text1" w:themeTint="BF"/>
    </w:rPr>
  </w:style>
  <w:style w:type="character" w:customStyle="1" w:styleId="QuoteChar">
    <w:name w:val="Quote Char"/>
    <w:basedOn w:val="DefaultParagraphFont"/>
    <w:link w:val="Quote"/>
    <w:uiPriority w:val="29"/>
    <w:rsid w:val="007956BD"/>
    <w:rPr>
      <w:i/>
      <w:iCs/>
      <w:color w:val="404040" w:themeColor="text1" w:themeTint="BF"/>
    </w:rPr>
  </w:style>
  <w:style w:type="paragraph" w:styleId="ListParagraph">
    <w:name w:val="List Paragraph"/>
    <w:basedOn w:val="Normal"/>
    <w:uiPriority w:val="34"/>
    <w:qFormat/>
    <w:rsid w:val="007956BD"/>
    <w:pPr>
      <w:ind w:left="720"/>
      <w:contextualSpacing/>
    </w:pPr>
  </w:style>
  <w:style w:type="character" w:styleId="IntenseEmphasis">
    <w:name w:val="Intense Emphasis"/>
    <w:basedOn w:val="DefaultParagraphFont"/>
    <w:uiPriority w:val="21"/>
    <w:qFormat/>
    <w:rsid w:val="007956BD"/>
    <w:rPr>
      <w:i/>
      <w:iCs/>
      <w:color w:val="2F5496" w:themeColor="accent1" w:themeShade="BF"/>
    </w:rPr>
  </w:style>
  <w:style w:type="paragraph" w:styleId="IntenseQuote">
    <w:name w:val="Intense Quote"/>
    <w:basedOn w:val="Normal"/>
    <w:next w:val="Normal"/>
    <w:link w:val="IntenseQuoteChar"/>
    <w:uiPriority w:val="30"/>
    <w:qFormat/>
    <w:rsid w:val="00795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6BD"/>
    <w:rPr>
      <w:i/>
      <w:iCs/>
      <w:color w:val="2F5496" w:themeColor="accent1" w:themeShade="BF"/>
    </w:rPr>
  </w:style>
  <w:style w:type="character" w:styleId="IntenseReference">
    <w:name w:val="Intense Reference"/>
    <w:basedOn w:val="DefaultParagraphFont"/>
    <w:uiPriority w:val="32"/>
    <w:qFormat/>
    <w:rsid w:val="007956BD"/>
    <w:rPr>
      <w:b/>
      <w:bCs/>
      <w:smallCaps/>
      <w:color w:val="2F5496" w:themeColor="accent1" w:themeShade="BF"/>
      <w:spacing w:val="5"/>
    </w:rPr>
  </w:style>
  <w:style w:type="paragraph" w:customStyle="1" w:styleId="p1">
    <w:name w:val="p1"/>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956BD"/>
  </w:style>
  <w:style w:type="character" w:customStyle="1" w:styleId="s2">
    <w:name w:val="s2"/>
    <w:basedOn w:val="DefaultParagraphFont"/>
    <w:rsid w:val="007956BD"/>
  </w:style>
  <w:style w:type="paragraph" w:customStyle="1" w:styleId="p3">
    <w:name w:val="p3"/>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956BD"/>
  </w:style>
  <w:style w:type="paragraph" w:customStyle="1" w:styleId="p2">
    <w:name w:val="p2"/>
    <w:basedOn w:val="Normal"/>
    <w:rsid w:val="00E260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2609A"/>
    <w:rPr>
      <w:color w:val="0000FF"/>
      <w:u w:val="single"/>
    </w:rPr>
  </w:style>
  <w:style w:type="paragraph" w:customStyle="1" w:styleId="p4">
    <w:name w:val="p4"/>
    <w:basedOn w:val="Normal"/>
    <w:rsid w:val="00FA23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C53A9"/>
    <w:rPr>
      <w:color w:val="605E5C"/>
      <w:shd w:val="clear" w:color="auto" w:fill="E1DFDD"/>
    </w:rPr>
  </w:style>
  <w:style w:type="character" w:styleId="FollowedHyperlink">
    <w:name w:val="FollowedHyperlink"/>
    <w:basedOn w:val="DefaultParagraphFont"/>
    <w:uiPriority w:val="99"/>
    <w:semiHidden/>
    <w:unhideWhenUsed/>
    <w:rsid w:val="000313EF"/>
    <w:rPr>
      <w:color w:val="954F72" w:themeColor="followedHyperlink"/>
      <w:u w:val="single"/>
    </w:rPr>
  </w:style>
  <w:style w:type="table" w:styleId="GridTable4-Accent1">
    <w:name w:val="Grid Table 4 Accent 1"/>
    <w:basedOn w:val="TableNormal"/>
    <w:uiPriority w:val="49"/>
    <w:rsid w:val="004A5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s3">
    <w:name w:val="s3"/>
    <w:basedOn w:val="DefaultParagraphFont"/>
    <w:rsid w:val="006E5FA1"/>
  </w:style>
  <w:style w:type="paragraph" w:styleId="NormalWeb">
    <w:name w:val="Normal (Web)"/>
    <w:basedOn w:val="Normal"/>
    <w:uiPriority w:val="99"/>
    <w:unhideWhenUsed/>
    <w:rsid w:val="00FA68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A68E8"/>
    <w:rPr>
      <w:b/>
      <w:bCs/>
    </w:rPr>
  </w:style>
  <w:style w:type="character" w:styleId="Emphasis">
    <w:name w:val="Emphasis"/>
    <w:basedOn w:val="DefaultParagraphFont"/>
    <w:uiPriority w:val="20"/>
    <w:qFormat/>
    <w:rsid w:val="00FA68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35070">
      <w:bodyDiv w:val="1"/>
      <w:marLeft w:val="0"/>
      <w:marRight w:val="0"/>
      <w:marTop w:val="0"/>
      <w:marBottom w:val="0"/>
      <w:divBdr>
        <w:top w:val="none" w:sz="0" w:space="0" w:color="auto"/>
        <w:left w:val="none" w:sz="0" w:space="0" w:color="auto"/>
        <w:bottom w:val="none" w:sz="0" w:space="0" w:color="auto"/>
        <w:right w:val="none" w:sz="0" w:space="0" w:color="auto"/>
      </w:divBdr>
    </w:div>
    <w:div w:id="163203261">
      <w:bodyDiv w:val="1"/>
      <w:marLeft w:val="0"/>
      <w:marRight w:val="0"/>
      <w:marTop w:val="0"/>
      <w:marBottom w:val="0"/>
      <w:divBdr>
        <w:top w:val="none" w:sz="0" w:space="0" w:color="auto"/>
        <w:left w:val="none" w:sz="0" w:space="0" w:color="auto"/>
        <w:bottom w:val="none" w:sz="0" w:space="0" w:color="auto"/>
        <w:right w:val="none" w:sz="0" w:space="0" w:color="auto"/>
      </w:divBdr>
    </w:div>
    <w:div w:id="181093813">
      <w:bodyDiv w:val="1"/>
      <w:marLeft w:val="0"/>
      <w:marRight w:val="0"/>
      <w:marTop w:val="0"/>
      <w:marBottom w:val="0"/>
      <w:divBdr>
        <w:top w:val="none" w:sz="0" w:space="0" w:color="auto"/>
        <w:left w:val="none" w:sz="0" w:space="0" w:color="auto"/>
        <w:bottom w:val="none" w:sz="0" w:space="0" w:color="auto"/>
        <w:right w:val="none" w:sz="0" w:space="0" w:color="auto"/>
      </w:divBdr>
    </w:div>
    <w:div w:id="367920506">
      <w:bodyDiv w:val="1"/>
      <w:marLeft w:val="0"/>
      <w:marRight w:val="0"/>
      <w:marTop w:val="0"/>
      <w:marBottom w:val="0"/>
      <w:divBdr>
        <w:top w:val="none" w:sz="0" w:space="0" w:color="auto"/>
        <w:left w:val="none" w:sz="0" w:space="0" w:color="auto"/>
        <w:bottom w:val="none" w:sz="0" w:space="0" w:color="auto"/>
        <w:right w:val="none" w:sz="0" w:space="0" w:color="auto"/>
      </w:divBdr>
    </w:div>
    <w:div w:id="550845886">
      <w:bodyDiv w:val="1"/>
      <w:marLeft w:val="0"/>
      <w:marRight w:val="0"/>
      <w:marTop w:val="0"/>
      <w:marBottom w:val="0"/>
      <w:divBdr>
        <w:top w:val="none" w:sz="0" w:space="0" w:color="auto"/>
        <w:left w:val="none" w:sz="0" w:space="0" w:color="auto"/>
        <w:bottom w:val="none" w:sz="0" w:space="0" w:color="auto"/>
        <w:right w:val="none" w:sz="0" w:space="0" w:color="auto"/>
      </w:divBdr>
    </w:div>
    <w:div w:id="590508815">
      <w:bodyDiv w:val="1"/>
      <w:marLeft w:val="0"/>
      <w:marRight w:val="0"/>
      <w:marTop w:val="0"/>
      <w:marBottom w:val="0"/>
      <w:divBdr>
        <w:top w:val="none" w:sz="0" w:space="0" w:color="auto"/>
        <w:left w:val="none" w:sz="0" w:space="0" w:color="auto"/>
        <w:bottom w:val="none" w:sz="0" w:space="0" w:color="auto"/>
        <w:right w:val="none" w:sz="0" w:space="0" w:color="auto"/>
      </w:divBdr>
    </w:div>
    <w:div w:id="607280705">
      <w:bodyDiv w:val="1"/>
      <w:marLeft w:val="0"/>
      <w:marRight w:val="0"/>
      <w:marTop w:val="0"/>
      <w:marBottom w:val="0"/>
      <w:divBdr>
        <w:top w:val="none" w:sz="0" w:space="0" w:color="auto"/>
        <w:left w:val="none" w:sz="0" w:space="0" w:color="auto"/>
        <w:bottom w:val="none" w:sz="0" w:space="0" w:color="auto"/>
        <w:right w:val="none" w:sz="0" w:space="0" w:color="auto"/>
      </w:divBdr>
    </w:div>
    <w:div w:id="816995213">
      <w:bodyDiv w:val="1"/>
      <w:marLeft w:val="0"/>
      <w:marRight w:val="0"/>
      <w:marTop w:val="0"/>
      <w:marBottom w:val="0"/>
      <w:divBdr>
        <w:top w:val="none" w:sz="0" w:space="0" w:color="auto"/>
        <w:left w:val="none" w:sz="0" w:space="0" w:color="auto"/>
        <w:bottom w:val="none" w:sz="0" w:space="0" w:color="auto"/>
        <w:right w:val="none" w:sz="0" w:space="0" w:color="auto"/>
      </w:divBdr>
    </w:div>
    <w:div w:id="880938947">
      <w:bodyDiv w:val="1"/>
      <w:marLeft w:val="0"/>
      <w:marRight w:val="0"/>
      <w:marTop w:val="0"/>
      <w:marBottom w:val="0"/>
      <w:divBdr>
        <w:top w:val="none" w:sz="0" w:space="0" w:color="auto"/>
        <w:left w:val="none" w:sz="0" w:space="0" w:color="auto"/>
        <w:bottom w:val="none" w:sz="0" w:space="0" w:color="auto"/>
        <w:right w:val="none" w:sz="0" w:space="0" w:color="auto"/>
      </w:divBdr>
    </w:div>
    <w:div w:id="916985356">
      <w:bodyDiv w:val="1"/>
      <w:marLeft w:val="0"/>
      <w:marRight w:val="0"/>
      <w:marTop w:val="0"/>
      <w:marBottom w:val="0"/>
      <w:divBdr>
        <w:top w:val="none" w:sz="0" w:space="0" w:color="auto"/>
        <w:left w:val="none" w:sz="0" w:space="0" w:color="auto"/>
        <w:bottom w:val="none" w:sz="0" w:space="0" w:color="auto"/>
        <w:right w:val="none" w:sz="0" w:space="0" w:color="auto"/>
      </w:divBdr>
    </w:div>
    <w:div w:id="999431038">
      <w:bodyDiv w:val="1"/>
      <w:marLeft w:val="0"/>
      <w:marRight w:val="0"/>
      <w:marTop w:val="0"/>
      <w:marBottom w:val="0"/>
      <w:divBdr>
        <w:top w:val="none" w:sz="0" w:space="0" w:color="auto"/>
        <w:left w:val="none" w:sz="0" w:space="0" w:color="auto"/>
        <w:bottom w:val="none" w:sz="0" w:space="0" w:color="auto"/>
        <w:right w:val="none" w:sz="0" w:space="0" w:color="auto"/>
      </w:divBdr>
    </w:div>
    <w:div w:id="1056321699">
      <w:bodyDiv w:val="1"/>
      <w:marLeft w:val="0"/>
      <w:marRight w:val="0"/>
      <w:marTop w:val="0"/>
      <w:marBottom w:val="0"/>
      <w:divBdr>
        <w:top w:val="none" w:sz="0" w:space="0" w:color="auto"/>
        <w:left w:val="none" w:sz="0" w:space="0" w:color="auto"/>
        <w:bottom w:val="none" w:sz="0" w:space="0" w:color="auto"/>
        <w:right w:val="none" w:sz="0" w:space="0" w:color="auto"/>
      </w:divBdr>
    </w:div>
    <w:div w:id="1174764744">
      <w:bodyDiv w:val="1"/>
      <w:marLeft w:val="0"/>
      <w:marRight w:val="0"/>
      <w:marTop w:val="0"/>
      <w:marBottom w:val="0"/>
      <w:divBdr>
        <w:top w:val="none" w:sz="0" w:space="0" w:color="auto"/>
        <w:left w:val="none" w:sz="0" w:space="0" w:color="auto"/>
        <w:bottom w:val="none" w:sz="0" w:space="0" w:color="auto"/>
        <w:right w:val="none" w:sz="0" w:space="0" w:color="auto"/>
      </w:divBdr>
    </w:div>
    <w:div w:id="1298947903">
      <w:bodyDiv w:val="1"/>
      <w:marLeft w:val="0"/>
      <w:marRight w:val="0"/>
      <w:marTop w:val="0"/>
      <w:marBottom w:val="0"/>
      <w:divBdr>
        <w:top w:val="none" w:sz="0" w:space="0" w:color="auto"/>
        <w:left w:val="none" w:sz="0" w:space="0" w:color="auto"/>
        <w:bottom w:val="none" w:sz="0" w:space="0" w:color="auto"/>
        <w:right w:val="none" w:sz="0" w:space="0" w:color="auto"/>
      </w:divBdr>
    </w:div>
    <w:div w:id="1383362239">
      <w:bodyDiv w:val="1"/>
      <w:marLeft w:val="0"/>
      <w:marRight w:val="0"/>
      <w:marTop w:val="0"/>
      <w:marBottom w:val="0"/>
      <w:divBdr>
        <w:top w:val="none" w:sz="0" w:space="0" w:color="auto"/>
        <w:left w:val="none" w:sz="0" w:space="0" w:color="auto"/>
        <w:bottom w:val="none" w:sz="0" w:space="0" w:color="auto"/>
        <w:right w:val="none" w:sz="0" w:space="0" w:color="auto"/>
      </w:divBdr>
    </w:div>
    <w:div w:id="1454055408">
      <w:bodyDiv w:val="1"/>
      <w:marLeft w:val="0"/>
      <w:marRight w:val="0"/>
      <w:marTop w:val="0"/>
      <w:marBottom w:val="0"/>
      <w:divBdr>
        <w:top w:val="none" w:sz="0" w:space="0" w:color="auto"/>
        <w:left w:val="none" w:sz="0" w:space="0" w:color="auto"/>
        <w:bottom w:val="none" w:sz="0" w:space="0" w:color="auto"/>
        <w:right w:val="none" w:sz="0" w:space="0" w:color="auto"/>
      </w:divBdr>
    </w:div>
    <w:div w:id="1668746867">
      <w:bodyDiv w:val="1"/>
      <w:marLeft w:val="0"/>
      <w:marRight w:val="0"/>
      <w:marTop w:val="0"/>
      <w:marBottom w:val="0"/>
      <w:divBdr>
        <w:top w:val="none" w:sz="0" w:space="0" w:color="auto"/>
        <w:left w:val="none" w:sz="0" w:space="0" w:color="auto"/>
        <w:bottom w:val="none" w:sz="0" w:space="0" w:color="auto"/>
        <w:right w:val="none" w:sz="0" w:space="0" w:color="auto"/>
      </w:divBdr>
    </w:div>
    <w:div w:id="1741322877">
      <w:bodyDiv w:val="1"/>
      <w:marLeft w:val="0"/>
      <w:marRight w:val="0"/>
      <w:marTop w:val="0"/>
      <w:marBottom w:val="0"/>
      <w:divBdr>
        <w:top w:val="none" w:sz="0" w:space="0" w:color="auto"/>
        <w:left w:val="none" w:sz="0" w:space="0" w:color="auto"/>
        <w:bottom w:val="none" w:sz="0" w:space="0" w:color="auto"/>
        <w:right w:val="none" w:sz="0" w:space="0" w:color="auto"/>
      </w:divBdr>
    </w:div>
    <w:div w:id="1768765449">
      <w:bodyDiv w:val="1"/>
      <w:marLeft w:val="0"/>
      <w:marRight w:val="0"/>
      <w:marTop w:val="0"/>
      <w:marBottom w:val="0"/>
      <w:divBdr>
        <w:top w:val="none" w:sz="0" w:space="0" w:color="auto"/>
        <w:left w:val="none" w:sz="0" w:space="0" w:color="auto"/>
        <w:bottom w:val="none" w:sz="0" w:space="0" w:color="auto"/>
        <w:right w:val="none" w:sz="0" w:space="0" w:color="auto"/>
      </w:divBdr>
    </w:div>
    <w:div w:id="1838038745">
      <w:bodyDiv w:val="1"/>
      <w:marLeft w:val="0"/>
      <w:marRight w:val="0"/>
      <w:marTop w:val="0"/>
      <w:marBottom w:val="0"/>
      <w:divBdr>
        <w:top w:val="none" w:sz="0" w:space="0" w:color="auto"/>
        <w:left w:val="none" w:sz="0" w:space="0" w:color="auto"/>
        <w:bottom w:val="none" w:sz="0" w:space="0" w:color="auto"/>
        <w:right w:val="none" w:sz="0" w:space="0" w:color="auto"/>
      </w:divBdr>
    </w:div>
    <w:div w:id="1909074294">
      <w:bodyDiv w:val="1"/>
      <w:marLeft w:val="0"/>
      <w:marRight w:val="0"/>
      <w:marTop w:val="0"/>
      <w:marBottom w:val="0"/>
      <w:divBdr>
        <w:top w:val="none" w:sz="0" w:space="0" w:color="auto"/>
        <w:left w:val="none" w:sz="0" w:space="0" w:color="auto"/>
        <w:bottom w:val="none" w:sz="0" w:space="0" w:color="auto"/>
        <w:right w:val="none" w:sz="0" w:space="0" w:color="auto"/>
      </w:divBdr>
    </w:div>
    <w:div w:id="1950043293">
      <w:bodyDiv w:val="1"/>
      <w:marLeft w:val="0"/>
      <w:marRight w:val="0"/>
      <w:marTop w:val="0"/>
      <w:marBottom w:val="0"/>
      <w:divBdr>
        <w:top w:val="none" w:sz="0" w:space="0" w:color="auto"/>
        <w:left w:val="none" w:sz="0" w:space="0" w:color="auto"/>
        <w:bottom w:val="none" w:sz="0" w:space="0" w:color="auto"/>
        <w:right w:val="none" w:sz="0" w:space="0" w:color="auto"/>
      </w:divBdr>
    </w:div>
    <w:div w:id="1978294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mod/oucontent/view.php?id=21106&amp;section=5.1" TargetMode="External"/><Relationship Id="rId3" Type="http://schemas.openxmlformats.org/officeDocument/2006/relationships/settings" Target="settings.xml"/><Relationship Id="rId7" Type="http://schemas.openxmlformats.org/officeDocument/2006/relationships/hyperlink" Target="https://www.emerald.com/insight/content/doi/10.1108/IJCHM-10-2014-0510/full/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etonline.org/wp-content/uploads/2024/04/ASET-Good-Practice-Guide-Work-based-and-Placement-Learning.pdf" TargetMode="External"/><Relationship Id="rId11" Type="http://schemas.openxmlformats.org/officeDocument/2006/relationships/fontTable" Target="fontTable.xml"/><Relationship Id="rId5" Type="http://schemas.openxmlformats.org/officeDocument/2006/relationships/hyperlink" Target="mailto:2223853@student.uwtsd.ac.uk" TargetMode="External"/><Relationship Id="rId10" Type="http://schemas.openxmlformats.org/officeDocument/2006/relationships/hyperlink" Target="https://www.amazon.co.uk/Introduction-Hospitality-Global-John-Walker/dp/1292330236" TargetMode="External"/><Relationship Id="rId4" Type="http://schemas.openxmlformats.org/officeDocument/2006/relationships/webSettings" Target="webSettings.xml"/><Relationship Id="rId9" Type="http://schemas.openxmlformats.org/officeDocument/2006/relationships/hyperlink" Target="https://www.researchgate.net/publication/271928273_Perceptions_of_the_Importance_and_Preparedness_of_Interpersonal_Communication_Skills_of_the_Entry-Level_Hospitality_Leader_Implications_for_Hospitality_Edu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11</Pages>
  <Words>1959</Words>
  <Characters>11070</Characters>
  <Application>Microsoft Office Word</Application>
  <DocSecurity>0</DocSecurity>
  <Lines>270</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12929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83</cp:revision>
  <dcterms:created xsi:type="dcterms:W3CDTF">2025-06-05T12:03:00Z</dcterms:created>
  <dcterms:modified xsi:type="dcterms:W3CDTF">2025-06-14T21:47:00Z</dcterms:modified>
  <cp:category/>
</cp:coreProperties>
</file>