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404312C" w:rsidR="005E6C44" w:rsidRPr="00A42F82" w:rsidRDefault="00A80FFC" w:rsidP="00A91894">
            <w:pPr>
              <w:rPr>
                <w:rFonts w:ascii="Arial" w:hAnsi="Arial" w:cs="Arial"/>
                <w:sz w:val="22"/>
                <w:szCs w:val="22"/>
              </w:rPr>
            </w:pPr>
            <w:r>
              <w:rPr>
                <w:rFonts w:ascii="Arial" w:hAnsi="Arial" w:cs="Arial"/>
                <w:sz w:val="22"/>
                <w:szCs w:val="22"/>
              </w:rPr>
              <w:t>Qingyuan Yang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72E7711" w:rsidR="005E6C44" w:rsidRPr="00A42F82" w:rsidRDefault="00A80FF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DF54FFF" w:rsidR="005E6C44" w:rsidRPr="00A42F82" w:rsidRDefault="00A80FFC" w:rsidP="00A91894">
            <w:pPr>
              <w:rPr>
                <w:rFonts w:ascii="Arial" w:hAnsi="Arial" w:cs="Arial"/>
                <w:sz w:val="22"/>
                <w:szCs w:val="22"/>
              </w:rPr>
            </w:pPr>
            <w:r>
              <w:rPr>
                <w:rFonts w:ascii="Arial" w:hAnsi="Arial" w:cs="Arial"/>
                <w:sz w:val="22"/>
                <w:szCs w:val="22"/>
              </w:rPr>
              <w:t>Education and humanities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9F7A0FF" w:rsidR="005E6C44" w:rsidRPr="00A42F82" w:rsidRDefault="00A80FF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0280F00" w:rsidR="005E6C44" w:rsidRPr="00A42F82" w:rsidRDefault="00A80FFC" w:rsidP="00A91894">
            <w:pPr>
              <w:rPr>
                <w:rFonts w:ascii="Arial" w:hAnsi="Arial" w:cs="Arial"/>
                <w:sz w:val="22"/>
                <w:szCs w:val="22"/>
              </w:rPr>
            </w:pPr>
            <w:r>
              <w:rPr>
                <w:rFonts w:ascii="Arial" w:hAnsi="Arial" w:cs="Arial"/>
                <w:sz w:val="22"/>
                <w:szCs w:val="22"/>
              </w:rPr>
              <w:t>2413731@student.uwtsd.ac.uk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A1CDBC6" w:rsidR="005E6C44" w:rsidRPr="00A42F82" w:rsidRDefault="00A80FFC" w:rsidP="00A91894">
            <w:pPr>
              <w:rPr>
                <w:rFonts w:ascii="Arial" w:hAnsi="Arial" w:cs="Arial"/>
                <w:sz w:val="22"/>
                <w:szCs w:val="22"/>
              </w:rPr>
            </w:pPr>
            <w:r>
              <w:rPr>
                <w:rFonts w:ascii="Arial" w:hAnsi="Arial" w:cs="Arial"/>
                <w:sz w:val="22"/>
                <w:szCs w:val="22"/>
              </w:rPr>
              <w:t>2413731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0D2C847" w:rsidR="005E6C44" w:rsidRPr="005F3A69" w:rsidRDefault="005F3A69" w:rsidP="00A91894">
            <w:pPr>
              <w:rPr>
                <w:rFonts w:ascii="Arial" w:hAnsi="Arial" w:cs="Arial"/>
                <w:sz w:val="22"/>
                <w:szCs w:val="22"/>
                <w:lang w:val="en-US" w:eastAsia="zh-CN"/>
              </w:rPr>
            </w:pPr>
            <w:proofErr w:type="gramStart"/>
            <w:r>
              <w:rPr>
                <w:rFonts w:ascii="Arial" w:hAnsi="Arial" w:cs="Arial"/>
                <w:sz w:val="22"/>
                <w:szCs w:val="22"/>
                <w:lang w:val="en-US" w:eastAsia="zh-CN"/>
              </w:rPr>
              <w:t>Doctorate of Education</w:t>
            </w:r>
            <w:proofErr w:type="gramEnd"/>
            <w:r>
              <w:rPr>
                <w:rFonts w:ascii="Arial" w:hAnsi="Arial" w:cs="Arial" w:hint="eastAsia"/>
                <w:sz w:val="22"/>
                <w:szCs w:val="22"/>
                <w:lang w:val="en-US" w:eastAsia="zh-CN"/>
              </w:rPr>
              <w:t xml:space="preserve"> </w:t>
            </w:r>
            <w:r>
              <w:rPr>
                <w:rFonts w:ascii="Arial" w:hAnsi="Arial" w:cs="Arial"/>
                <w:sz w:val="22"/>
                <w:szCs w:val="22"/>
                <w:lang w:val="en-US" w:eastAsia="zh-CN"/>
              </w:rPr>
              <w:t>(EDD)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DE30C81" w:rsidR="005E6C44" w:rsidRPr="00D64EBF"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2F13567" w:rsidR="005E6C44" w:rsidRPr="00A42F82" w:rsidRDefault="00A80FF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A639B56" w:rsidR="003F6F7B" w:rsidRPr="009A118E" w:rsidRDefault="009A118E" w:rsidP="00A91894">
            <w:pPr>
              <w:autoSpaceDE w:val="0"/>
              <w:autoSpaceDN w:val="0"/>
              <w:adjustRightInd w:val="0"/>
              <w:rPr>
                <w:rFonts w:ascii="Arial" w:hAnsi="Arial" w:cs="Arial"/>
                <w:b/>
                <w:bCs/>
                <w:sz w:val="22"/>
                <w:szCs w:val="22"/>
              </w:rPr>
            </w:pPr>
            <w:proofErr w:type="spellStart"/>
            <w:r w:rsidRPr="009A118E">
              <w:rPr>
                <w:rFonts w:ascii="Arial" w:hAnsi="Arial" w:cs="Arial"/>
                <w:b/>
                <w:bCs/>
                <w:sz w:val="22"/>
                <w:szCs w:val="22"/>
              </w:rPr>
              <w:t>Dr.</w:t>
            </w:r>
            <w:proofErr w:type="spellEnd"/>
            <w:r w:rsidRPr="009A118E">
              <w:rPr>
                <w:rFonts w:ascii="Arial" w:hAnsi="Arial" w:cs="Arial"/>
                <w:b/>
                <w:bCs/>
                <w:sz w:val="22"/>
                <w:szCs w:val="22"/>
              </w:rPr>
              <w:t xml:space="preserve">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14A4A9A" w:rsidR="003F6F7B" w:rsidRPr="00A42F82" w:rsidRDefault="00A80F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434C43D" w:rsidR="003F6F7B" w:rsidRPr="009A118E" w:rsidRDefault="009A118E" w:rsidP="00A91894">
            <w:pPr>
              <w:autoSpaceDE w:val="0"/>
              <w:autoSpaceDN w:val="0"/>
              <w:adjustRightInd w:val="0"/>
              <w:jc w:val="center"/>
              <w:rPr>
                <w:rFonts w:ascii="Arial" w:hAnsi="Arial" w:cs="Arial"/>
                <w:sz w:val="22"/>
                <w:szCs w:val="22"/>
              </w:rPr>
            </w:pPr>
            <w:r w:rsidRPr="009A118E">
              <w:rPr>
                <w:rFonts w:ascii="Arial" w:hAnsi="Arial" w:cs="Arial"/>
                <w:sz w:val="22"/>
                <w:szCs w:val="22"/>
              </w:rPr>
              <w:t>0</w:t>
            </w:r>
            <w:r w:rsidR="00402ADD">
              <w:rPr>
                <w:rFonts w:ascii="Arial" w:hAnsi="Arial" w:cs="Arial"/>
                <w:sz w:val="22"/>
                <w:szCs w:val="22"/>
              </w:rPr>
              <w:t>5</w:t>
            </w:r>
            <w:r w:rsidRPr="009A118E">
              <w:rPr>
                <w:rFonts w:ascii="Arial" w:hAnsi="Arial" w:cs="Arial"/>
                <w:sz w:val="22"/>
                <w:szCs w:val="22"/>
              </w:rPr>
              <w:t>/0</w:t>
            </w:r>
            <w:r w:rsidR="00402ADD">
              <w:rPr>
                <w:rFonts w:ascii="Arial" w:hAnsi="Arial" w:cs="Arial"/>
                <w:sz w:val="22"/>
                <w:szCs w:val="22"/>
              </w:rPr>
              <w:t>5</w:t>
            </w:r>
            <w:r w:rsidRPr="009A118E">
              <w:rPr>
                <w:rFonts w:ascii="Arial" w:hAnsi="Arial" w:cs="Arial"/>
                <w:sz w:val="22"/>
                <w:szCs w:val="22"/>
              </w:rPr>
              <w:t>/2025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E38A37A" w:rsidR="005E6C44" w:rsidRPr="00A42F82" w:rsidRDefault="005F3A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FAA0420" w:rsidR="005E6C44" w:rsidRPr="00A42F82" w:rsidRDefault="005F3A6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0FBE6BC" w:rsidR="005E6C44" w:rsidRPr="00A42F82" w:rsidRDefault="00A80FFC" w:rsidP="00A91894">
            <w:pPr>
              <w:autoSpaceDE w:val="0"/>
              <w:autoSpaceDN w:val="0"/>
              <w:adjustRightInd w:val="0"/>
              <w:rPr>
                <w:rFonts w:ascii="Arial" w:hAnsi="Arial" w:cs="Arial"/>
                <w:i/>
                <w:sz w:val="22"/>
                <w:szCs w:val="22"/>
              </w:rPr>
            </w:pPr>
            <w:r>
              <w:rPr>
                <w:rFonts w:ascii="Arial" w:hAnsi="Arial" w:cs="Arial"/>
                <w:i/>
                <w:sz w:val="22"/>
                <w:szCs w:val="22"/>
              </w:rPr>
              <w:t>BERA (2024)</w:t>
            </w:r>
            <w:r w:rsidR="00833A03">
              <w:t xml:space="preserve"> </w:t>
            </w:r>
            <w:r w:rsidR="00833A03" w:rsidRPr="00833A03">
              <w:rPr>
                <w:rFonts w:ascii="Arial" w:hAnsi="Arial" w:cs="Arial"/>
                <w:i/>
                <w:sz w:val="22"/>
                <w:szCs w:val="22"/>
              </w:rPr>
              <w:t>Research Design and Management in Education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96F72F8" w:rsidR="005E6C44" w:rsidRPr="00A42F82" w:rsidRDefault="00A80FF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5F3A69" w:rsidRDefault="00B20CAD" w:rsidP="00A91894">
      <w:pPr>
        <w:autoSpaceDE w:val="0"/>
        <w:autoSpaceDN w:val="0"/>
        <w:adjustRightInd w:val="0"/>
        <w:jc w:val="both"/>
        <w:rPr>
          <w:rFonts w:ascii="Arial" w:hAnsi="Arial" w:cs="Arial"/>
          <w:b/>
          <w:sz w:val="22"/>
          <w:szCs w:val="22"/>
          <w:lang w:val="en-US" w:eastAsia="zh-CN"/>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2BF08E06" w:rsidR="004C3D85" w:rsidRPr="00A42F82" w:rsidRDefault="00A80FF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840826E" w:rsidR="004C3D85" w:rsidRPr="009A118E" w:rsidRDefault="009A118E" w:rsidP="009A118E">
            <w:pPr>
              <w:jc w:val="both"/>
              <w:rPr>
                <w:rFonts w:ascii="Arial" w:hAnsi="Arial" w:cs="Arial"/>
                <w:sz w:val="22"/>
                <w:szCs w:val="22"/>
              </w:rPr>
            </w:pPr>
            <w:r>
              <w:rPr>
                <w:rFonts w:ascii="Arial" w:hAnsi="Arial" w:cs="Arial"/>
                <w:sz w:val="22"/>
                <w:szCs w:val="22"/>
              </w:rPr>
              <w:t xml:space="preserve">Improvement of the </w:t>
            </w:r>
            <w:r w:rsidRPr="009A118E">
              <w:rPr>
                <w:rFonts w:ascii="Arial" w:hAnsi="Arial" w:cs="Arial"/>
                <w:sz w:val="22"/>
                <w:szCs w:val="22"/>
              </w:rPr>
              <w:t>Course Design of the "</w:t>
            </w:r>
            <w:r w:rsidR="008702FA" w:rsidRPr="008702FA">
              <w:rPr>
                <w:sz w:val="22"/>
                <w:szCs w:val="22"/>
              </w:rPr>
              <w:t xml:space="preserve"> </w:t>
            </w:r>
            <w:r w:rsidR="008702FA" w:rsidRPr="008702FA">
              <w:rPr>
                <w:rFonts w:ascii="Arial" w:hAnsi="Arial" w:cs="Arial"/>
                <w:sz w:val="22"/>
                <w:szCs w:val="22"/>
              </w:rPr>
              <w:t xml:space="preserve">Building </w:t>
            </w:r>
            <w:r w:rsidRPr="009A118E">
              <w:rPr>
                <w:rFonts w:ascii="Arial" w:hAnsi="Arial" w:cs="Arial"/>
                <w:sz w:val="22"/>
                <w:szCs w:val="22"/>
              </w:rPr>
              <w:t>Construction" Course in Higher Vocational Colleges in China</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913C64C" w:rsidR="004C3D85" w:rsidRPr="00A42F82" w:rsidRDefault="00402ADD" w:rsidP="00A91894">
            <w:pPr>
              <w:rPr>
                <w:rFonts w:ascii="Arial" w:hAnsi="Arial" w:cs="Arial"/>
                <w:sz w:val="22"/>
                <w:szCs w:val="22"/>
              </w:rPr>
            </w:pPr>
            <w:r>
              <w:rPr>
                <w:rFonts w:ascii="Arial" w:hAnsi="Arial" w:cs="Arial"/>
                <w:sz w:val="22"/>
                <w:szCs w:val="22"/>
              </w:rPr>
              <w:t>July</w:t>
            </w:r>
            <w:r w:rsidR="00C600F7">
              <w:rPr>
                <w:rFonts w:ascii="Arial" w:hAnsi="Arial" w:cs="Arial"/>
                <w:sz w:val="22"/>
                <w:szCs w:val="22"/>
              </w:rPr>
              <w: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68B8223" w:rsidR="004C3D85" w:rsidRPr="00A42F82" w:rsidRDefault="00402ADD" w:rsidP="00A91894">
            <w:pPr>
              <w:rPr>
                <w:rFonts w:ascii="Arial" w:hAnsi="Arial" w:cs="Arial"/>
                <w:sz w:val="22"/>
                <w:szCs w:val="22"/>
              </w:rPr>
            </w:pPr>
            <w:r>
              <w:rPr>
                <w:rFonts w:ascii="Arial" w:hAnsi="Arial" w:cs="Arial"/>
                <w:sz w:val="22"/>
                <w:szCs w:val="22"/>
              </w:rPr>
              <w:t>September,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2D5643D" w14:textId="29E78740" w:rsidR="005F3A69" w:rsidRDefault="005F3A69" w:rsidP="005F3A69">
            <w:pPr>
              <w:jc w:val="both"/>
              <w:rPr>
                <w:sz w:val="22"/>
                <w:szCs w:val="22"/>
                <w:lang w:val="en-US"/>
              </w:rPr>
            </w:pPr>
            <w:r w:rsidRPr="00EC561B">
              <w:rPr>
                <w:sz w:val="22"/>
                <w:szCs w:val="22"/>
              </w:rPr>
              <w:t>The purpose of this study is to investigate how the </w:t>
            </w:r>
            <w:r w:rsidR="00402ADD">
              <w:rPr>
                <w:i/>
                <w:iCs/>
                <w:sz w:val="22"/>
                <w:szCs w:val="22"/>
              </w:rPr>
              <w:t>Building</w:t>
            </w:r>
            <w:r w:rsidRPr="00EC561B">
              <w:rPr>
                <w:i/>
                <w:iCs/>
                <w:sz w:val="22"/>
                <w:szCs w:val="22"/>
              </w:rPr>
              <w:t xml:space="preserve"> Construction</w:t>
            </w:r>
            <w:r w:rsidRPr="00EC561B">
              <w:rPr>
                <w:sz w:val="22"/>
                <w:szCs w:val="22"/>
              </w:rPr>
              <w:t xml:space="preserve"> course for Architecture, Construction, and Engineering (ACE) majors in higher vocational colleges in China can be enhanced to better improve student learning </w:t>
            </w:r>
            <w:proofErr w:type="gramStart"/>
            <w:r w:rsidRPr="00EC561B">
              <w:rPr>
                <w:sz w:val="22"/>
                <w:szCs w:val="22"/>
              </w:rPr>
              <w:t>experiences, and</w:t>
            </w:r>
            <w:proofErr w:type="gramEnd"/>
            <w:r w:rsidRPr="00EC561B">
              <w:rPr>
                <w:sz w:val="22"/>
                <w:szCs w:val="22"/>
              </w:rPr>
              <w:t xml:space="preserve"> address instructional challenges. By analysing </w:t>
            </w:r>
            <w:r w:rsidR="00402ADD">
              <w:rPr>
                <w:sz w:val="22"/>
                <w:szCs w:val="22"/>
              </w:rPr>
              <w:t xml:space="preserve">student and </w:t>
            </w:r>
            <w:r w:rsidRPr="00EC561B">
              <w:rPr>
                <w:sz w:val="22"/>
                <w:szCs w:val="22"/>
              </w:rPr>
              <w:t>teacher perspective</w:t>
            </w:r>
            <w:r w:rsidR="00402ADD">
              <w:rPr>
                <w:sz w:val="22"/>
                <w:szCs w:val="22"/>
              </w:rPr>
              <w:t>s</w:t>
            </w:r>
            <w:r w:rsidRPr="00EC561B">
              <w:rPr>
                <w:sz w:val="22"/>
                <w:szCs w:val="22"/>
              </w:rPr>
              <w:t>, this research aims to propose recommendations for optimising the course’s curriculum structure, teaching methodologies, and assessment strategies</w:t>
            </w:r>
            <w:r w:rsidR="00402ADD">
              <w:rPr>
                <w:sz w:val="22"/>
                <w:szCs w:val="22"/>
              </w:rPr>
              <w:t xml:space="preserve"> </w:t>
            </w:r>
            <w:r w:rsidRPr="00EC561B">
              <w:rPr>
                <w:sz w:val="22"/>
                <w:szCs w:val="22"/>
                <w:lang w:val="en-US"/>
              </w:rPr>
              <w:t>(Zhou and Xu, 2023).</w:t>
            </w:r>
          </w:p>
          <w:p w14:paraId="69D2313D" w14:textId="77777777" w:rsidR="009B6CA6" w:rsidRPr="00EC561B" w:rsidRDefault="009B6CA6" w:rsidP="005F3A69">
            <w:pPr>
              <w:jc w:val="both"/>
              <w:rPr>
                <w:sz w:val="22"/>
                <w:szCs w:val="22"/>
                <w:lang w:val="en-US"/>
              </w:rPr>
            </w:pPr>
          </w:p>
          <w:p w14:paraId="75C70ACA" w14:textId="5491521C" w:rsidR="005F3A69" w:rsidRPr="005F3A69" w:rsidRDefault="005F3A69" w:rsidP="005F3A69">
            <w:pPr>
              <w:jc w:val="both"/>
              <w:rPr>
                <w:sz w:val="16"/>
                <w:szCs w:val="16"/>
                <w:lang w:val="en-US" w:eastAsia="zh-CN"/>
              </w:rPr>
            </w:pPr>
            <w:r w:rsidRPr="005F3A69">
              <w:rPr>
                <w:sz w:val="16"/>
                <w:szCs w:val="16"/>
                <w:lang w:val="en-US" w:eastAsia="zh-CN"/>
              </w:rPr>
              <w:t>[</w:t>
            </w:r>
            <w:proofErr w:type="gramStart"/>
            <w:r w:rsidRPr="005F3A69">
              <w:rPr>
                <w:sz w:val="16"/>
                <w:szCs w:val="16"/>
                <w:lang w:val="en-US" w:eastAsia="zh-CN"/>
              </w:rPr>
              <w:t>1]Zhou</w:t>
            </w:r>
            <w:proofErr w:type="gramEnd"/>
            <w:r w:rsidRPr="005F3A69">
              <w:rPr>
                <w:sz w:val="16"/>
                <w:szCs w:val="16"/>
                <w:lang w:val="en-US" w:eastAsia="zh-CN"/>
              </w:rPr>
              <w:t xml:space="preserve">, Y., and Xu, G. (2023) ‘Vocational school–enterprise cooperation in China: a review of policy reforms, 1978–2022’, </w:t>
            </w:r>
            <w:r w:rsidRPr="005F3A69">
              <w:rPr>
                <w:i/>
                <w:iCs/>
                <w:sz w:val="16"/>
                <w:szCs w:val="16"/>
                <w:lang w:val="en-US" w:eastAsia="zh-CN"/>
              </w:rPr>
              <w:t>ECNU Review of Education</w:t>
            </w:r>
            <w:r w:rsidRPr="005F3A69">
              <w:rPr>
                <w:sz w:val="16"/>
                <w:szCs w:val="16"/>
                <w:lang w:val="en-US" w:eastAsia="zh-CN"/>
              </w:rPr>
              <w:t>, 6(3), 433-450.</w:t>
            </w:r>
          </w:p>
          <w:p w14:paraId="5F64A457" w14:textId="249D5512"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AAB9069" w14:textId="16215B6E" w:rsidR="00C600F7" w:rsidRPr="00EC561B" w:rsidRDefault="00C600F7" w:rsidP="00A91894">
            <w:pPr>
              <w:rPr>
                <w:sz w:val="22"/>
                <w:szCs w:val="22"/>
              </w:rPr>
            </w:pPr>
            <w:r w:rsidRPr="00C600F7">
              <w:rPr>
                <w:sz w:val="22"/>
                <w:szCs w:val="22"/>
              </w:rPr>
              <w:t>Main research question:</w:t>
            </w:r>
          </w:p>
          <w:p w14:paraId="43E4BFAF" w14:textId="43F2F8EE" w:rsidR="00F96C3F" w:rsidRPr="00EC561B" w:rsidRDefault="00C600F7" w:rsidP="009A118E">
            <w:pPr>
              <w:jc w:val="both"/>
              <w:rPr>
                <w:sz w:val="22"/>
                <w:szCs w:val="22"/>
              </w:rPr>
            </w:pPr>
            <w:r w:rsidRPr="00EC561B">
              <w:rPr>
                <w:sz w:val="22"/>
                <w:szCs w:val="22"/>
              </w:rPr>
              <w:t>How can the design of the </w:t>
            </w:r>
            <w:r w:rsidR="00402ADD" w:rsidRPr="008702FA">
              <w:rPr>
                <w:sz w:val="22"/>
                <w:szCs w:val="22"/>
              </w:rPr>
              <w:t>Building</w:t>
            </w:r>
            <w:r w:rsidR="00402ADD" w:rsidRPr="00EC561B">
              <w:rPr>
                <w:i/>
                <w:iCs/>
                <w:sz w:val="22"/>
                <w:szCs w:val="22"/>
              </w:rPr>
              <w:t xml:space="preserve"> </w:t>
            </w:r>
            <w:r w:rsidRPr="00EC561B">
              <w:rPr>
                <w:sz w:val="22"/>
                <w:szCs w:val="22"/>
              </w:rPr>
              <w:t>Construction course be improved in higher vocational colleges in China?</w:t>
            </w:r>
          </w:p>
          <w:p w14:paraId="32B365CF" w14:textId="77777777" w:rsidR="00C600F7" w:rsidRPr="00C600F7" w:rsidRDefault="00C600F7" w:rsidP="00C600F7">
            <w:pPr>
              <w:rPr>
                <w:sz w:val="22"/>
                <w:szCs w:val="22"/>
              </w:rPr>
            </w:pPr>
            <w:r w:rsidRPr="00C600F7">
              <w:rPr>
                <w:sz w:val="22"/>
                <w:szCs w:val="22"/>
              </w:rPr>
              <w:t>Sub-research questions:</w:t>
            </w:r>
          </w:p>
          <w:p w14:paraId="194CD841" w14:textId="24F21C23" w:rsidR="00C600F7" w:rsidRPr="00C600F7" w:rsidRDefault="008702FA" w:rsidP="009A118E">
            <w:pPr>
              <w:jc w:val="both"/>
              <w:rPr>
                <w:sz w:val="22"/>
                <w:szCs w:val="22"/>
              </w:rPr>
            </w:pPr>
            <w:r>
              <w:rPr>
                <w:sz w:val="22"/>
                <w:szCs w:val="22"/>
              </w:rPr>
              <w:t>1</w:t>
            </w:r>
            <w:r w:rsidR="00C600F7" w:rsidRPr="00C600F7">
              <w:rPr>
                <w:sz w:val="22"/>
                <w:szCs w:val="22"/>
              </w:rPr>
              <w:t xml:space="preserve">. What do students perceive to be the strengths and weaknesses of the </w:t>
            </w:r>
            <w:r w:rsidR="00402ADD" w:rsidRPr="008702FA">
              <w:rPr>
                <w:sz w:val="22"/>
                <w:szCs w:val="22"/>
              </w:rPr>
              <w:t>Building</w:t>
            </w:r>
            <w:r w:rsidR="00402ADD" w:rsidRPr="00EC561B">
              <w:rPr>
                <w:i/>
                <w:iCs/>
                <w:sz w:val="22"/>
                <w:szCs w:val="22"/>
              </w:rPr>
              <w:t xml:space="preserve"> </w:t>
            </w:r>
            <w:r w:rsidR="00C600F7" w:rsidRPr="00C600F7">
              <w:rPr>
                <w:sz w:val="22"/>
                <w:szCs w:val="22"/>
              </w:rPr>
              <w:t>Construction course? </w:t>
            </w:r>
          </w:p>
          <w:p w14:paraId="399A7D28" w14:textId="42B00849" w:rsidR="00F96C3F" w:rsidRPr="00EC561B" w:rsidRDefault="008702FA" w:rsidP="009A118E">
            <w:pPr>
              <w:jc w:val="both"/>
              <w:rPr>
                <w:rFonts w:ascii="Arial" w:hAnsi="Arial" w:cs="Arial"/>
                <w:sz w:val="22"/>
                <w:szCs w:val="22"/>
              </w:rPr>
            </w:pPr>
            <w:r>
              <w:rPr>
                <w:sz w:val="22"/>
                <w:szCs w:val="22"/>
              </w:rPr>
              <w:t>2</w:t>
            </w:r>
            <w:r w:rsidR="00C600F7" w:rsidRPr="00EC561B">
              <w:rPr>
                <w:sz w:val="22"/>
                <w:szCs w:val="22"/>
              </w:rPr>
              <w:t xml:space="preserve">. What do teachers perceive to be the strengths and weaknesses of the </w:t>
            </w:r>
            <w:r w:rsidR="00402ADD" w:rsidRPr="008702FA">
              <w:rPr>
                <w:sz w:val="22"/>
                <w:szCs w:val="22"/>
              </w:rPr>
              <w:t>Building</w:t>
            </w:r>
            <w:r w:rsidR="00402ADD" w:rsidRPr="00EC561B">
              <w:rPr>
                <w:i/>
                <w:iCs/>
                <w:sz w:val="22"/>
                <w:szCs w:val="22"/>
              </w:rPr>
              <w:t xml:space="preserve"> </w:t>
            </w:r>
            <w:r w:rsidR="00C600F7" w:rsidRPr="00EC561B">
              <w:rPr>
                <w:sz w:val="22"/>
                <w:szCs w:val="22"/>
              </w:rPr>
              <w:t>Construction course?</w:t>
            </w:r>
            <w:r w:rsidR="00C600F7" w:rsidRPr="00EC561B">
              <w:rPr>
                <w:rFonts w:ascii="Arial" w:hAnsi="Arial" w:cs="Arial"/>
                <w:sz w:val="22"/>
                <w:szCs w:val="22"/>
              </w:rPr>
              <w:t>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EC561B">
              <w:rPr>
                <w:rFonts w:ascii="Arial" w:hAnsi="Arial" w:cs="Arial"/>
                <w:color w:val="A6A6A6" w:themeColor="background1" w:themeShade="A6"/>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506F49B5" w:rsidR="00F96C3F" w:rsidRPr="00EC561B" w:rsidRDefault="00C600F7" w:rsidP="009A118E">
            <w:pPr>
              <w:jc w:val="both"/>
              <w:rPr>
                <w:sz w:val="22"/>
                <w:szCs w:val="22"/>
              </w:rPr>
            </w:pPr>
            <w:r w:rsidRPr="00EC561B">
              <w:rPr>
                <w:sz w:val="22"/>
                <w:szCs w:val="22"/>
              </w:rPr>
              <w:t xml:space="preserve">This research aims to explore how the </w:t>
            </w:r>
            <w:r w:rsidR="00402ADD" w:rsidRPr="008702FA">
              <w:rPr>
                <w:sz w:val="22"/>
                <w:szCs w:val="22"/>
              </w:rPr>
              <w:t>Building</w:t>
            </w:r>
            <w:r w:rsidR="00402ADD" w:rsidRPr="00EC561B">
              <w:rPr>
                <w:i/>
                <w:iCs/>
                <w:sz w:val="22"/>
                <w:szCs w:val="22"/>
              </w:rPr>
              <w:t xml:space="preserve"> </w:t>
            </w:r>
            <w:r w:rsidRPr="00EC561B">
              <w:rPr>
                <w:sz w:val="22"/>
                <w:szCs w:val="22"/>
              </w:rPr>
              <w:t>Construction course for Architecture, Construction, and Engineering (ACE) majors in higher vocational colleges in China can be improved to better enhance student learning experiences, and address teaching challenges. By examining employer expectations, student feedback, and teacher perspectives, this study seeks to develop recommendations for optimising the course’s curriculum structure, pedagogical strategies, and assessment methods.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E29A338" w14:textId="03FA525E" w:rsidR="009A118E" w:rsidRPr="00EC561B" w:rsidRDefault="009A118E" w:rsidP="009A118E">
            <w:pPr>
              <w:jc w:val="both"/>
              <w:rPr>
                <w:sz w:val="22"/>
                <w:szCs w:val="22"/>
              </w:rPr>
            </w:pPr>
            <w:r w:rsidRPr="00EC561B">
              <w:rPr>
                <w:sz w:val="22"/>
                <w:szCs w:val="22"/>
              </w:rPr>
              <w:t>The objectives of this study are:</w:t>
            </w:r>
          </w:p>
          <w:p w14:paraId="4ACF7DF9" w14:textId="422E62D2" w:rsidR="00C600F7" w:rsidRPr="00C600F7" w:rsidRDefault="00C600F7" w:rsidP="009A118E">
            <w:pPr>
              <w:jc w:val="both"/>
              <w:rPr>
                <w:sz w:val="22"/>
                <w:szCs w:val="22"/>
              </w:rPr>
            </w:pPr>
            <w:r w:rsidRPr="00C600F7">
              <w:rPr>
                <w:sz w:val="22"/>
                <w:szCs w:val="22"/>
              </w:rPr>
              <w:t xml:space="preserve">1. To </w:t>
            </w:r>
            <w:r w:rsidR="009A118E" w:rsidRPr="00EC561B">
              <w:rPr>
                <w:sz w:val="22"/>
                <w:szCs w:val="22"/>
              </w:rPr>
              <w:t>analyse</w:t>
            </w:r>
            <w:r w:rsidRPr="00C600F7">
              <w:rPr>
                <w:sz w:val="22"/>
                <w:szCs w:val="22"/>
              </w:rPr>
              <w:t xml:space="preserve"> student perspectives: Investigate students’ views on the strengths and weaknesses of the course, including curriculum content, teaching methods, and practical applications.</w:t>
            </w:r>
          </w:p>
          <w:p w14:paraId="15208D88" w14:textId="71890EB5" w:rsidR="00C600F7" w:rsidRPr="00C600F7" w:rsidRDefault="00402ADD" w:rsidP="009A118E">
            <w:pPr>
              <w:jc w:val="both"/>
              <w:rPr>
                <w:sz w:val="22"/>
                <w:szCs w:val="22"/>
              </w:rPr>
            </w:pPr>
            <w:r>
              <w:rPr>
                <w:sz w:val="22"/>
                <w:szCs w:val="22"/>
              </w:rPr>
              <w:t>2</w:t>
            </w:r>
            <w:r w:rsidR="00C600F7" w:rsidRPr="00C600F7">
              <w:rPr>
                <w:sz w:val="22"/>
                <w:szCs w:val="22"/>
              </w:rPr>
              <w:t>.</w:t>
            </w:r>
            <w:r>
              <w:rPr>
                <w:sz w:val="22"/>
                <w:szCs w:val="22"/>
              </w:rPr>
              <w:t xml:space="preserve"> </w:t>
            </w:r>
            <w:r w:rsidR="00C600F7" w:rsidRPr="00C600F7">
              <w:rPr>
                <w:sz w:val="22"/>
                <w:szCs w:val="22"/>
              </w:rPr>
              <w:t xml:space="preserve">To examine teacher perspectives: Understand teachers’ perceptions of the course’s effectiveness, the challenges they face in delivering content, and the support they need for teaching </w:t>
            </w:r>
            <w:r w:rsidR="007A1D1B">
              <w:rPr>
                <w:sz w:val="22"/>
                <w:szCs w:val="22"/>
              </w:rPr>
              <w:t>building</w:t>
            </w:r>
            <w:r w:rsidR="00C600F7" w:rsidRPr="00C600F7">
              <w:rPr>
                <w:sz w:val="22"/>
                <w:szCs w:val="22"/>
              </w:rPr>
              <w:t xml:space="preserve"> construction technologies.</w:t>
            </w:r>
          </w:p>
          <w:p w14:paraId="1CE2463E" w14:textId="329B39F4" w:rsidR="00C600F7" w:rsidRPr="00C600F7" w:rsidRDefault="00402ADD" w:rsidP="009A118E">
            <w:pPr>
              <w:jc w:val="both"/>
              <w:rPr>
                <w:sz w:val="22"/>
                <w:szCs w:val="22"/>
              </w:rPr>
            </w:pPr>
            <w:r>
              <w:rPr>
                <w:sz w:val="22"/>
                <w:szCs w:val="22"/>
              </w:rPr>
              <w:t>3</w:t>
            </w:r>
            <w:r w:rsidR="00C600F7" w:rsidRPr="00C600F7">
              <w:rPr>
                <w:sz w:val="22"/>
                <w:szCs w:val="22"/>
              </w:rPr>
              <w:t xml:space="preserve">. To identify best practices in course design: Explore successful models of </w:t>
            </w:r>
            <w:r w:rsidR="007A1D1B">
              <w:rPr>
                <w:sz w:val="22"/>
                <w:szCs w:val="22"/>
              </w:rPr>
              <w:t>building</w:t>
            </w:r>
            <w:r w:rsidR="00C600F7" w:rsidRPr="00C600F7">
              <w:rPr>
                <w:sz w:val="22"/>
                <w:szCs w:val="22"/>
              </w:rPr>
              <w:t xml:space="preserve"> construction education, both domestically and internationally, to inform improvements in curriculum development and instructional strategies.</w:t>
            </w:r>
          </w:p>
          <w:p w14:paraId="63AA5A72" w14:textId="1BF59C4C" w:rsidR="00F96C3F" w:rsidRPr="00EC561B" w:rsidRDefault="00402ADD" w:rsidP="00EC561B">
            <w:pPr>
              <w:jc w:val="both"/>
              <w:rPr>
                <w:sz w:val="22"/>
                <w:szCs w:val="22"/>
              </w:rPr>
            </w:pPr>
            <w:r>
              <w:rPr>
                <w:sz w:val="22"/>
                <w:szCs w:val="22"/>
              </w:rPr>
              <w:t>4</w:t>
            </w:r>
            <w:r w:rsidR="00C600F7" w:rsidRPr="00EC561B">
              <w:rPr>
                <w:sz w:val="22"/>
                <w:szCs w:val="22"/>
              </w:rPr>
              <w:t>. To propose recommendations for improvement: Develop a framework for enhancing the course design, focusing on curriculum content, teaching methodologies and student assessment methods.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800805">
            <w:pPr>
              <w:spacing w:before="120" w:after="120"/>
              <w:jc w:val="both"/>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800805">
            <w:pPr>
              <w:jc w:val="both"/>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1279B9E" w14:textId="3879D332" w:rsidR="00800805" w:rsidRPr="006A4D98" w:rsidRDefault="00800805" w:rsidP="00800805">
            <w:pPr>
              <w:jc w:val="both"/>
              <w:rPr>
                <w:sz w:val="22"/>
                <w:szCs w:val="22"/>
              </w:rPr>
            </w:pPr>
            <w:r w:rsidRPr="00800805">
              <w:rPr>
                <w:sz w:val="22"/>
                <w:szCs w:val="22"/>
              </w:rPr>
              <w:t xml:space="preserve">This study adopts a pragmatic research paradigm, which emphasises the practical application of research findings and the selection of methods (Clarke and Visser, 2018) and employs a mixed methods approach to explore how the </w:t>
            </w:r>
            <w:r w:rsidR="00402ADD" w:rsidRPr="00402ADD">
              <w:rPr>
                <w:sz w:val="22"/>
                <w:szCs w:val="22"/>
              </w:rPr>
              <w:t>Building</w:t>
            </w:r>
            <w:r w:rsidR="00402ADD" w:rsidRPr="00EC561B">
              <w:rPr>
                <w:i/>
                <w:iCs/>
                <w:sz w:val="22"/>
                <w:szCs w:val="22"/>
              </w:rPr>
              <w:t xml:space="preserve"> </w:t>
            </w:r>
            <w:r w:rsidRPr="00800805">
              <w:rPr>
                <w:sz w:val="22"/>
                <w:szCs w:val="22"/>
              </w:rPr>
              <w:t xml:space="preserve">Construction course for ACE majors in higher vocational colleges can be improved. A case study will be conducted, integrating multiple data collection methods to ensure a comprehensive view from stakeholder perspectives. Both </w:t>
            </w:r>
            <w:r w:rsidRPr="009505F1">
              <w:rPr>
                <w:sz w:val="22"/>
                <w:szCs w:val="22"/>
              </w:rPr>
              <w:t>quantitative</w:t>
            </w:r>
            <w:r w:rsidRPr="00800805">
              <w:rPr>
                <w:sz w:val="22"/>
                <w:szCs w:val="22"/>
              </w:rPr>
              <w:t xml:space="preserve"> and qualitative data analysis techniques are adopted to ensure thorough understanding of the chosen case. </w:t>
            </w:r>
          </w:p>
          <w:p w14:paraId="382A056A" w14:textId="77777777" w:rsidR="005F3A69" w:rsidRPr="00800805" w:rsidRDefault="005F3A69" w:rsidP="00800805">
            <w:pPr>
              <w:jc w:val="both"/>
              <w:rPr>
                <w:sz w:val="22"/>
                <w:szCs w:val="22"/>
              </w:rPr>
            </w:pPr>
          </w:p>
          <w:p w14:paraId="2E0BC28C" w14:textId="34A7F8DC" w:rsidR="005F3A69" w:rsidRPr="006A4D98" w:rsidRDefault="00800805" w:rsidP="005F3A69">
            <w:pPr>
              <w:jc w:val="both"/>
              <w:rPr>
                <w:sz w:val="22"/>
                <w:szCs w:val="22"/>
              </w:rPr>
            </w:pPr>
            <w:r w:rsidRPr="00800805">
              <w:rPr>
                <w:sz w:val="22"/>
                <w:szCs w:val="22"/>
              </w:rPr>
              <w:t xml:space="preserve">The case study will take place at a higher vocational college in Jiangsu, a relatively developed province in China, where educational reforms are </w:t>
            </w:r>
            <w:r w:rsidR="005F3A69" w:rsidRPr="006A4D98">
              <w:rPr>
                <w:sz w:val="22"/>
                <w:szCs w:val="22"/>
              </w:rPr>
              <w:t xml:space="preserve">relatively </w:t>
            </w:r>
            <w:r w:rsidRPr="00800805">
              <w:rPr>
                <w:sz w:val="22"/>
                <w:szCs w:val="22"/>
              </w:rPr>
              <w:t xml:space="preserve">more advanced. </w:t>
            </w:r>
            <w:r w:rsidR="005F3A69" w:rsidRPr="00800805">
              <w:rPr>
                <w:sz w:val="22"/>
                <w:szCs w:val="22"/>
              </w:rPr>
              <w:t>Participants will include students enrolled in the course</w:t>
            </w:r>
            <w:r w:rsidR="005F3A69" w:rsidRPr="006A4D98">
              <w:rPr>
                <w:sz w:val="22"/>
                <w:szCs w:val="22"/>
              </w:rPr>
              <w:t xml:space="preserve"> (who are not the author’s students)</w:t>
            </w:r>
            <w:r w:rsidR="005F3A69" w:rsidRPr="00800805">
              <w:rPr>
                <w:sz w:val="22"/>
                <w:szCs w:val="22"/>
              </w:rPr>
              <w:t xml:space="preserve">, who can offer insights into their learning experiences, perceived strengths, and challenges. Teachers responsible for delivering the course will be selected to provide perspectives on curriculum effectiveness, teaching methodologies, and the difficulties faced in integrating </w:t>
            </w:r>
            <w:r w:rsidR="00402ADD">
              <w:rPr>
                <w:sz w:val="22"/>
                <w:szCs w:val="22"/>
              </w:rPr>
              <w:t>b</w:t>
            </w:r>
            <w:r w:rsidR="00402ADD" w:rsidRPr="00402ADD">
              <w:rPr>
                <w:sz w:val="22"/>
                <w:szCs w:val="22"/>
              </w:rPr>
              <w:t>uilding</w:t>
            </w:r>
            <w:r w:rsidR="00402ADD" w:rsidRPr="00EC561B">
              <w:rPr>
                <w:i/>
                <w:iCs/>
                <w:sz w:val="22"/>
                <w:szCs w:val="22"/>
              </w:rPr>
              <w:t xml:space="preserve"> </w:t>
            </w:r>
            <w:r w:rsidR="005F3A69" w:rsidRPr="00800805">
              <w:rPr>
                <w:sz w:val="22"/>
                <w:szCs w:val="22"/>
              </w:rPr>
              <w:t xml:space="preserve">construction technologies. </w:t>
            </w:r>
          </w:p>
          <w:p w14:paraId="128BBC39" w14:textId="77777777" w:rsidR="005F3A69" w:rsidRPr="00800805" w:rsidRDefault="005F3A69" w:rsidP="005F3A69">
            <w:pPr>
              <w:jc w:val="both"/>
              <w:rPr>
                <w:sz w:val="22"/>
                <w:szCs w:val="22"/>
              </w:rPr>
            </w:pPr>
          </w:p>
          <w:p w14:paraId="241EB3DE" w14:textId="143349E8" w:rsidR="005F3A69" w:rsidRPr="006A4D98" w:rsidRDefault="005F3A69" w:rsidP="005F3A69">
            <w:pPr>
              <w:jc w:val="both"/>
              <w:rPr>
                <w:sz w:val="22"/>
                <w:szCs w:val="22"/>
                <w:lang w:val="en-US"/>
              </w:rPr>
            </w:pPr>
            <w:r w:rsidRPr="006A4D98">
              <w:rPr>
                <w:sz w:val="22"/>
                <w:szCs w:val="22"/>
                <w:lang w:val="en-US"/>
              </w:rPr>
              <w:t>The methodology consists of three primary research instruments:</w:t>
            </w:r>
          </w:p>
          <w:p w14:paraId="48E720EB" w14:textId="77777777" w:rsidR="005F3A69" w:rsidRPr="005F3A69" w:rsidRDefault="005F3A69" w:rsidP="005F3A69">
            <w:pPr>
              <w:numPr>
                <w:ilvl w:val="0"/>
                <w:numId w:val="28"/>
              </w:numPr>
              <w:jc w:val="both"/>
              <w:rPr>
                <w:sz w:val="22"/>
                <w:szCs w:val="22"/>
                <w:lang w:val="en-US"/>
              </w:rPr>
            </w:pPr>
            <w:r w:rsidRPr="005F3A69">
              <w:rPr>
                <w:b/>
                <w:bCs/>
                <w:sz w:val="22"/>
                <w:szCs w:val="22"/>
                <w:lang w:val="en-US"/>
              </w:rPr>
              <w:t>Student Questionnaire</w:t>
            </w:r>
          </w:p>
          <w:p w14:paraId="65E6A5F8" w14:textId="6A0C0D66" w:rsidR="005F3A69" w:rsidRPr="005F3A69" w:rsidRDefault="005F3A69" w:rsidP="005F3A69">
            <w:pPr>
              <w:numPr>
                <w:ilvl w:val="1"/>
                <w:numId w:val="28"/>
              </w:numPr>
              <w:jc w:val="both"/>
              <w:rPr>
                <w:sz w:val="22"/>
                <w:szCs w:val="22"/>
                <w:lang w:val="en-US"/>
              </w:rPr>
            </w:pPr>
            <w:r w:rsidRPr="005F3A69">
              <w:rPr>
                <w:b/>
                <w:bCs/>
                <w:sz w:val="22"/>
                <w:szCs w:val="22"/>
                <w:lang w:val="en-US"/>
              </w:rPr>
              <w:t>Participants:</w:t>
            </w:r>
            <w:r w:rsidRPr="005F3A69">
              <w:rPr>
                <w:sz w:val="22"/>
                <w:szCs w:val="22"/>
                <w:lang w:val="en-US"/>
              </w:rPr>
              <w:t> 30 students enrolled in the "</w:t>
            </w:r>
            <w:r w:rsidR="00402ADD">
              <w:rPr>
                <w:i/>
                <w:iCs/>
                <w:sz w:val="22"/>
                <w:szCs w:val="22"/>
              </w:rPr>
              <w:t xml:space="preserve"> </w:t>
            </w:r>
            <w:r w:rsidR="00402ADD" w:rsidRPr="00402ADD">
              <w:rPr>
                <w:sz w:val="22"/>
                <w:szCs w:val="22"/>
              </w:rPr>
              <w:t>Building</w:t>
            </w:r>
            <w:r w:rsidR="00402ADD" w:rsidRPr="00EC561B">
              <w:rPr>
                <w:i/>
                <w:iCs/>
                <w:sz w:val="22"/>
                <w:szCs w:val="22"/>
              </w:rPr>
              <w:t xml:space="preserve"> </w:t>
            </w:r>
            <w:r w:rsidRPr="005F3A69">
              <w:rPr>
                <w:sz w:val="22"/>
                <w:szCs w:val="22"/>
                <w:lang w:val="en-US"/>
              </w:rPr>
              <w:t>Construction" course</w:t>
            </w:r>
          </w:p>
          <w:p w14:paraId="5C7A09B0" w14:textId="77777777" w:rsidR="005F3A69" w:rsidRPr="005F3A69" w:rsidRDefault="005F3A69" w:rsidP="005F3A69">
            <w:pPr>
              <w:numPr>
                <w:ilvl w:val="1"/>
                <w:numId w:val="28"/>
              </w:numPr>
              <w:jc w:val="both"/>
              <w:rPr>
                <w:sz w:val="22"/>
                <w:szCs w:val="22"/>
                <w:lang w:val="en-US"/>
              </w:rPr>
            </w:pPr>
            <w:r w:rsidRPr="005F3A69">
              <w:rPr>
                <w:b/>
                <w:bCs/>
                <w:sz w:val="22"/>
                <w:szCs w:val="22"/>
                <w:lang w:val="en-US"/>
              </w:rPr>
              <w:t>Purpose:</w:t>
            </w:r>
            <w:r w:rsidRPr="005F3A69">
              <w:rPr>
                <w:sz w:val="22"/>
                <w:szCs w:val="22"/>
                <w:lang w:val="en-US"/>
              </w:rPr>
              <w:t> To assess students' perceptions of the strengths and weaknesses of the course</w:t>
            </w:r>
          </w:p>
          <w:p w14:paraId="50D282AC" w14:textId="77777777" w:rsidR="005F3A69" w:rsidRPr="005F3A69" w:rsidRDefault="005F3A69" w:rsidP="005F3A69">
            <w:pPr>
              <w:numPr>
                <w:ilvl w:val="1"/>
                <w:numId w:val="28"/>
              </w:numPr>
              <w:jc w:val="both"/>
              <w:rPr>
                <w:sz w:val="22"/>
                <w:szCs w:val="22"/>
                <w:lang w:val="en-US"/>
              </w:rPr>
            </w:pPr>
            <w:r w:rsidRPr="005F3A69">
              <w:rPr>
                <w:b/>
                <w:bCs/>
                <w:sz w:val="22"/>
                <w:szCs w:val="22"/>
                <w:lang w:val="en-US"/>
              </w:rPr>
              <w:t>Format:</w:t>
            </w:r>
            <w:r w:rsidRPr="005F3A69">
              <w:rPr>
                <w:sz w:val="22"/>
                <w:szCs w:val="22"/>
                <w:lang w:val="en-US"/>
              </w:rPr>
              <w:t> A structured questionnaire with a mix of multiple-choice and open-ended questions</w:t>
            </w:r>
          </w:p>
          <w:p w14:paraId="36EBE33E" w14:textId="77777777" w:rsidR="005F3A69" w:rsidRPr="005F3A69" w:rsidRDefault="005F3A69" w:rsidP="005F3A69">
            <w:pPr>
              <w:numPr>
                <w:ilvl w:val="1"/>
                <w:numId w:val="28"/>
              </w:numPr>
              <w:jc w:val="both"/>
              <w:rPr>
                <w:sz w:val="22"/>
                <w:szCs w:val="22"/>
                <w:lang w:val="en-US"/>
              </w:rPr>
            </w:pPr>
            <w:r w:rsidRPr="005F3A69">
              <w:rPr>
                <w:b/>
                <w:bCs/>
                <w:sz w:val="22"/>
                <w:szCs w:val="22"/>
                <w:lang w:val="en-US"/>
              </w:rPr>
              <w:t>Content:</w:t>
            </w:r>
            <w:r w:rsidRPr="005F3A69">
              <w:rPr>
                <w:sz w:val="22"/>
                <w:szCs w:val="22"/>
                <w:lang w:val="en-US"/>
              </w:rPr>
              <w:t> The questionnaire will focus on course content relevance, teaching methods, practical applications, challenges faced, and suggestions for improvement.</w:t>
            </w:r>
          </w:p>
          <w:p w14:paraId="12798470" w14:textId="77777777" w:rsidR="005F3A69" w:rsidRPr="005F3A69" w:rsidRDefault="005F3A69" w:rsidP="005F3A69">
            <w:pPr>
              <w:numPr>
                <w:ilvl w:val="1"/>
                <w:numId w:val="28"/>
              </w:numPr>
              <w:jc w:val="both"/>
              <w:rPr>
                <w:sz w:val="22"/>
                <w:szCs w:val="22"/>
                <w:lang w:val="en-US"/>
              </w:rPr>
            </w:pPr>
            <w:r w:rsidRPr="005F3A69">
              <w:rPr>
                <w:b/>
                <w:bCs/>
                <w:sz w:val="22"/>
                <w:szCs w:val="22"/>
                <w:lang w:val="en-US"/>
              </w:rPr>
              <w:t>Data Collection:</w:t>
            </w:r>
            <w:r w:rsidRPr="005F3A69">
              <w:rPr>
                <w:sz w:val="22"/>
                <w:szCs w:val="22"/>
                <w:lang w:val="en-US"/>
              </w:rPr>
              <w:t> The questionnaire will be distributed electronically or in print, depending on students' accessibility and convenience.</w:t>
            </w:r>
          </w:p>
          <w:p w14:paraId="5ADA7808" w14:textId="77777777" w:rsidR="005F3A69" w:rsidRPr="005F3A69" w:rsidRDefault="005F3A69" w:rsidP="005F3A69">
            <w:pPr>
              <w:numPr>
                <w:ilvl w:val="1"/>
                <w:numId w:val="28"/>
              </w:numPr>
              <w:jc w:val="both"/>
              <w:rPr>
                <w:sz w:val="22"/>
                <w:szCs w:val="22"/>
                <w:lang w:val="en-US"/>
              </w:rPr>
            </w:pPr>
            <w:r w:rsidRPr="005F3A69">
              <w:rPr>
                <w:b/>
                <w:bCs/>
                <w:sz w:val="22"/>
                <w:szCs w:val="22"/>
                <w:lang w:val="en-US"/>
              </w:rPr>
              <w:t>Analysis:</w:t>
            </w:r>
            <w:r w:rsidRPr="005F3A69">
              <w:rPr>
                <w:sz w:val="22"/>
                <w:szCs w:val="22"/>
                <w:lang w:val="en-US"/>
              </w:rPr>
              <w:t> Descriptive and thematic analysis will be used to identify key trends and recurring themes in student responses.</w:t>
            </w:r>
          </w:p>
          <w:p w14:paraId="0A3B9F5B" w14:textId="63C953DC" w:rsidR="005F3A69" w:rsidRPr="005F3A69" w:rsidRDefault="005F3A69" w:rsidP="005F3A69">
            <w:pPr>
              <w:numPr>
                <w:ilvl w:val="0"/>
                <w:numId w:val="28"/>
              </w:numPr>
              <w:jc w:val="both"/>
              <w:rPr>
                <w:sz w:val="22"/>
                <w:szCs w:val="22"/>
                <w:lang w:val="en-US"/>
              </w:rPr>
            </w:pPr>
            <w:r w:rsidRPr="005F3A69">
              <w:rPr>
                <w:b/>
                <w:bCs/>
                <w:sz w:val="22"/>
                <w:szCs w:val="22"/>
                <w:lang w:val="en-US"/>
              </w:rPr>
              <w:t>Focus Group Discussions with Students</w:t>
            </w:r>
          </w:p>
          <w:p w14:paraId="2C5D0E5F" w14:textId="77777777" w:rsidR="005F3A69" w:rsidRPr="005F3A69" w:rsidRDefault="005F3A69" w:rsidP="005F3A69">
            <w:pPr>
              <w:numPr>
                <w:ilvl w:val="1"/>
                <w:numId w:val="28"/>
              </w:numPr>
              <w:jc w:val="both"/>
              <w:rPr>
                <w:sz w:val="22"/>
                <w:szCs w:val="22"/>
                <w:lang w:val="en-US"/>
              </w:rPr>
            </w:pPr>
            <w:r w:rsidRPr="005F3A69">
              <w:rPr>
                <w:b/>
                <w:bCs/>
                <w:sz w:val="22"/>
                <w:szCs w:val="22"/>
                <w:lang w:val="en-US"/>
              </w:rPr>
              <w:t>Participants:</w:t>
            </w:r>
            <w:r w:rsidRPr="005F3A69">
              <w:rPr>
                <w:sz w:val="22"/>
                <w:szCs w:val="22"/>
                <w:lang w:val="en-US"/>
              </w:rPr>
              <w:t> A subset of the 30 students (approximately 6-8 per session)</w:t>
            </w:r>
          </w:p>
          <w:p w14:paraId="08FD21B7" w14:textId="18A4D789" w:rsidR="005F3A69" w:rsidRPr="005F3A69" w:rsidRDefault="005F3A69" w:rsidP="005F3A69">
            <w:pPr>
              <w:numPr>
                <w:ilvl w:val="1"/>
                <w:numId w:val="28"/>
              </w:numPr>
              <w:jc w:val="both"/>
              <w:rPr>
                <w:sz w:val="22"/>
                <w:szCs w:val="22"/>
                <w:lang w:val="en-US"/>
              </w:rPr>
            </w:pPr>
            <w:r w:rsidRPr="005F3A69">
              <w:rPr>
                <w:b/>
                <w:bCs/>
                <w:sz w:val="22"/>
                <w:szCs w:val="22"/>
                <w:lang w:val="en-US"/>
              </w:rPr>
              <w:t>Number of Sessions:</w:t>
            </w:r>
            <w:r w:rsidRPr="005F3A69">
              <w:rPr>
                <w:sz w:val="22"/>
                <w:szCs w:val="22"/>
                <w:lang w:val="en-US"/>
              </w:rPr>
              <w:t> </w:t>
            </w:r>
            <w:r w:rsidRPr="006A4D98">
              <w:rPr>
                <w:sz w:val="22"/>
                <w:szCs w:val="22"/>
                <w:lang w:val="en-US"/>
              </w:rPr>
              <w:t>4</w:t>
            </w:r>
            <w:r w:rsidRPr="005F3A69">
              <w:rPr>
                <w:sz w:val="22"/>
                <w:szCs w:val="22"/>
                <w:lang w:val="en-US"/>
              </w:rPr>
              <w:t>-</w:t>
            </w:r>
            <w:r w:rsidRPr="006A4D98">
              <w:rPr>
                <w:sz w:val="22"/>
                <w:szCs w:val="22"/>
                <w:lang w:val="en-US"/>
              </w:rPr>
              <w:t>5</w:t>
            </w:r>
            <w:r w:rsidRPr="005F3A69">
              <w:rPr>
                <w:sz w:val="22"/>
                <w:szCs w:val="22"/>
                <w:lang w:val="en-US"/>
              </w:rPr>
              <w:t xml:space="preserve"> focus group discussions</w:t>
            </w:r>
          </w:p>
          <w:p w14:paraId="72031CBB" w14:textId="77777777" w:rsidR="005F3A69" w:rsidRPr="005F3A69" w:rsidRDefault="005F3A69" w:rsidP="005F3A69">
            <w:pPr>
              <w:numPr>
                <w:ilvl w:val="1"/>
                <w:numId w:val="28"/>
              </w:numPr>
              <w:jc w:val="both"/>
              <w:rPr>
                <w:sz w:val="22"/>
                <w:szCs w:val="22"/>
                <w:lang w:val="en-US"/>
              </w:rPr>
            </w:pPr>
            <w:r w:rsidRPr="005F3A69">
              <w:rPr>
                <w:b/>
                <w:bCs/>
                <w:sz w:val="22"/>
                <w:szCs w:val="22"/>
                <w:lang w:val="en-US"/>
              </w:rPr>
              <w:t>Purpose:</w:t>
            </w:r>
            <w:r w:rsidRPr="005F3A69">
              <w:rPr>
                <w:sz w:val="22"/>
                <w:szCs w:val="22"/>
                <w:lang w:val="en-US"/>
              </w:rPr>
              <w:t> To gain deeper insights into student experiences, challenges, and expectations regarding the course</w:t>
            </w:r>
          </w:p>
          <w:p w14:paraId="7C72150F" w14:textId="77777777" w:rsidR="005F3A69" w:rsidRPr="005F3A69" w:rsidRDefault="005F3A69" w:rsidP="005F3A69">
            <w:pPr>
              <w:numPr>
                <w:ilvl w:val="1"/>
                <w:numId w:val="28"/>
              </w:numPr>
              <w:jc w:val="both"/>
              <w:rPr>
                <w:sz w:val="22"/>
                <w:szCs w:val="22"/>
                <w:lang w:val="en-US"/>
              </w:rPr>
            </w:pPr>
            <w:r w:rsidRPr="005F3A69">
              <w:rPr>
                <w:b/>
                <w:bCs/>
                <w:sz w:val="22"/>
                <w:szCs w:val="22"/>
                <w:lang w:val="en-US"/>
              </w:rPr>
              <w:t>Format:</w:t>
            </w:r>
            <w:r w:rsidRPr="005F3A69">
              <w:rPr>
                <w:sz w:val="22"/>
                <w:szCs w:val="22"/>
                <w:lang w:val="en-US"/>
              </w:rPr>
              <w:t> Semi-structured discussion guided by key themes identified from the questionnaire responses</w:t>
            </w:r>
          </w:p>
          <w:p w14:paraId="3F9EECA4" w14:textId="0E2FE943" w:rsidR="005F3A69" w:rsidRPr="005F3A69" w:rsidRDefault="005F3A69" w:rsidP="005F3A69">
            <w:pPr>
              <w:numPr>
                <w:ilvl w:val="1"/>
                <w:numId w:val="28"/>
              </w:numPr>
              <w:jc w:val="both"/>
              <w:rPr>
                <w:sz w:val="22"/>
                <w:szCs w:val="22"/>
                <w:lang w:val="en-US"/>
              </w:rPr>
            </w:pPr>
            <w:r w:rsidRPr="005F3A69">
              <w:rPr>
                <w:b/>
                <w:bCs/>
                <w:sz w:val="22"/>
                <w:szCs w:val="22"/>
                <w:lang w:val="en-US"/>
              </w:rPr>
              <w:t>Topics Discussed:</w:t>
            </w:r>
            <w:r w:rsidRPr="005F3A69">
              <w:rPr>
                <w:sz w:val="22"/>
                <w:szCs w:val="22"/>
                <w:lang w:val="en-US"/>
              </w:rPr>
              <w:t> Course structure, practical components, teaching methodologies</w:t>
            </w:r>
            <w:r w:rsidR="009505F1">
              <w:rPr>
                <w:sz w:val="22"/>
                <w:szCs w:val="22"/>
                <w:lang w:val="en-US"/>
              </w:rPr>
              <w:t xml:space="preserve"> </w:t>
            </w:r>
            <w:r w:rsidRPr="005F3A69">
              <w:rPr>
                <w:sz w:val="22"/>
                <w:szCs w:val="22"/>
                <w:lang w:val="en-US"/>
              </w:rPr>
              <w:t>and recommended improvements</w:t>
            </w:r>
          </w:p>
          <w:p w14:paraId="4EE923B9" w14:textId="77777777" w:rsidR="005F3A69" w:rsidRPr="005F3A69" w:rsidRDefault="005F3A69" w:rsidP="005F3A69">
            <w:pPr>
              <w:numPr>
                <w:ilvl w:val="1"/>
                <w:numId w:val="28"/>
              </w:numPr>
              <w:jc w:val="both"/>
              <w:rPr>
                <w:sz w:val="22"/>
                <w:szCs w:val="22"/>
                <w:lang w:val="en-US"/>
              </w:rPr>
            </w:pPr>
            <w:r w:rsidRPr="005F3A69">
              <w:rPr>
                <w:b/>
                <w:bCs/>
                <w:sz w:val="22"/>
                <w:szCs w:val="22"/>
                <w:lang w:val="en-US"/>
              </w:rPr>
              <w:t>Data Collection:</w:t>
            </w:r>
            <w:r w:rsidRPr="005F3A69">
              <w:rPr>
                <w:sz w:val="22"/>
                <w:szCs w:val="22"/>
                <w:lang w:val="en-US"/>
              </w:rPr>
              <w:t> The discussions will be audio-recorded (with participants’ consent) and transcribed for analysis.</w:t>
            </w:r>
          </w:p>
          <w:p w14:paraId="610C495F" w14:textId="77777777" w:rsidR="005F3A69" w:rsidRPr="005F3A69" w:rsidRDefault="005F3A69" w:rsidP="005F3A69">
            <w:pPr>
              <w:numPr>
                <w:ilvl w:val="1"/>
                <w:numId w:val="28"/>
              </w:numPr>
              <w:jc w:val="both"/>
              <w:rPr>
                <w:sz w:val="22"/>
                <w:szCs w:val="22"/>
                <w:lang w:val="en-US"/>
              </w:rPr>
            </w:pPr>
            <w:r w:rsidRPr="005F3A69">
              <w:rPr>
                <w:b/>
                <w:bCs/>
                <w:sz w:val="22"/>
                <w:szCs w:val="22"/>
                <w:lang w:val="en-US"/>
              </w:rPr>
              <w:t>Analysis:</w:t>
            </w:r>
            <w:r w:rsidRPr="005F3A69">
              <w:rPr>
                <w:sz w:val="22"/>
                <w:szCs w:val="22"/>
                <w:lang w:val="en-US"/>
              </w:rPr>
              <w:t> Thematic analysis will be conducted to extract common patterns and unique insights from student perspectives.</w:t>
            </w:r>
          </w:p>
          <w:p w14:paraId="2F67A132" w14:textId="77777777" w:rsidR="005F3A69" w:rsidRPr="005F3A69" w:rsidRDefault="005F3A69" w:rsidP="005F3A69">
            <w:pPr>
              <w:numPr>
                <w:ilvl w:val="0"/>
                <w:numId w:val="28"/>
              </w:numPr>
              <w:jc w:val="both"/>
              <w:rPr>
                <w:sz w:val="22"/>
                <w:szCs w:val="22"/>
                <w:lang w:val="en-US"/>
              </w:rPr>
            </w:pPr>
            <w:r w:rsidRPr="005F3A69">
              <w:rPr>
                <w:b/>
                <w:bCs/>
                <w:sz w:val="22"/>
                <w:szCs w:val="22"/>
                <w:lang w:val="en-US"/>
              </w:rPr>
              <w:lastRenderedPageBreak/>
              <w:t>Teacher Interviews</w:t>
            </w:r>
          </w:p>
          <w:p w14:paraId="359FD348" w14:textId="4762E7DE" w:rsidR="005F3A69" w:rsidRPr="005F3A69" w:rsidRDefault="005F3A69" w:rsidP="005F3A69">
            <w:pPr>
              <w:numPr>
                <w:ilvl w:val="1"/>
                <w:numId w:val="28"/>
              </w:numPr>
              <w:jc w:val="both"/>
              <w:rPr>
                <w:sz w:val="22"/>
                <w:szCs w:val="22"/>
                <w:lang w:val="en-US"/>
              </w:rPr>
            </w:pPr>
            <w:r w:rsidRPr="005F3A69">
              <w:rPr>
                <w:b/>
                <w:bCs/>
                <w:sz w:val="22"/>
                <w:szCs w:val="22"/>
                <w:lang w:val="en-US"/>
              </w:rPr>
              <w:t>Participants:</w:t>
            </w:r>
            <w:r w:rsidRPr="005F3A69">
              <w:rPr>
                <w:sz w:val="22"/>
                <w:szCs w:val="22"/>
                <w:lang w:val="en-US"/>
              </w:rPr>
              <w:t> </w:t>
            </w:r>
            <w:r w:rsidR="008702FA">
              <w:rPr>
                <w:sz w:val="22"/>
                <w:szCs w:val="22"/>
                <w:lang w:val="en-US"/>
              </w:rPr>
              <w:t>2</w:t>
            </w:r>
            <w:r w:rsidRPr="005F3A69">
              <w:rPr>
                <w:sz w:val="22"/>
                <w:szCs w:val="22"/>
                <w:lang w:val="en-US"/>
              </w:rPr>
              <w:t xml:space="preserve"> teachers from the vocational college (colleagues of the researcher but not from the same major)</w:t>
            </w:r>
          </w:p>
          <w:p w14:paraId="4F793C02" w14:textId="77777777" w:rsidR="005F3A69" w:rsidRPr="005F3A69" w:rsidRDefault="005F3A69" w:rsidP="005F3A69">
            <w:pPr>
              <w:numPr>
                <w:ilvl w:val="1"/>
                <w:numId w:val="28"/>
              </w:numPr>
              <w:jc w:val="both"/>
              <w:rPr>
                <w:sz w:val="22"/>
                <w:szCs w:val="22"/>
                <w:lang w:val="en-US"/>
              </w:rPr>
            </w:pPr>
            <w:r w:rsidRPr="005F3A69">
              <w:rPr>
                <w:b/>
                <w:bCs/>
                <w:sz w:val="22"/>
                <w:szCs w:val="22"/>
                <w:lang w:val="en-US"/>
              </w:rPr>
              <w:t>Purpose:</w:t>
            </w:r>
            <w:r w:rsidRPr="005F3A69">
              <w:rPr>
                <w:sz w:val="22"/>
                <w:szCs w:val="22"/>
                <w:lang w:val="en-US"/>
              </w:rPr>
              <w:t> To explore teachers' perceptions of the course’s strengths, weaknesses, and potential improvements</w:t>
            </w:r>
          </w:p>
          <w:p w14:paraId="7900042C" w14:textId="77777777" w:rsidR="005F3A69" w:rsidRPr="005F3A69" w:rsidRDefault="005F3A69" w:rsidP="005F3A69">
            <w:pPr>
              <w:numPr>
                <w:ilvl w:val="1"/>
                <w:numId w:val="28"/>
              </w:numPr>
              <w:jc w:val="both"/>
              <w:rPr>
                <w:sz w:val="22"/>
                <w:szCs w:val="22"/>
                <w:lang w:val="en-US"/>
              </w:rPr>
            </w:pPr>
            <w:r w:rsidRPr="005F3A69">
              <w:rPr>
                <w:b/>
                <w:bCs/>
                <w:sz w:val="22"/>
                <w:szCs w:val="22"/>
                <w:lang w:val="en-US"/>
              </w:rPr>
              <w:t>Format:</w:t>
            </w:r>
            <w:r w:rsidRPr="005F3A69">
              <w:rPr>
                <w:sz w:val="22"/>
                <w:szCs w:val="22"/>
                <w:lang w:val="en-US"/>
              </w:rPr>
              <w:t> Semi-structured, one-on-one interviews</w:t>
            </w:r>
          </w:p>
          <w:p w14:paraId="10ACF7F6" w14:textId="77777777" w:rsidR="005F3A69" w:rsidRPr="005F3A69" w:rsidRDefault="005F3A69" w:rsidP="005F3A69">
            <w:pPr>
              <w:numPr>
                <w:ilvl w:val="1"/>
                <w:numId w:val="28"/>
              </w:numPr>
              <w:jc w:val="both"/>
              <w:rPr>
                <w:sz w:val="22"/>
                <w:szCs w:val="22"/>
                <w:lang w:val="en-US"/>
              </w:rPr>
            </w:pPr>
            <w:r w:rsidRPr="005F3A69">
              <w:rPr>
                <w:b/>
                <w:bCs/>
                <w:sz w:val="22"/>
                <w:szCs w:val="22"/>
                <w:lang w:val="en-US"/>
              </w:rPr>
              <w:t>Content:</w:t>
            </w:r>
            <w:r w:rsidRPr="005F3A69">
              <w:rPr>
                <w:sz w:val="22"/>
                <w:szCs w:val="22"/>
                <w:lang w:val="en-US"/>
              </w:rPr>
              <w:t> Teaching methods, instructional challenges, student engagement, industry relevance, and pedagogical improvements</w:t>
            </w:r>
          </w:p>
          <w:p w14:paraId="56B1421A" w14:textId="77777777" w:rsidR="005F3A69" w:rsidRPr="005F3A69" w:rsidRDefault="005F3A69" w:rsidP="005F3A69">
            <w:pPr>
              <w:numPr>
                <w:ilvl w:val="1"/>
                <w:numId w:val="28"/>
              </w:numPr>
              <w:jc w:val="both"/>
              <w:rPr>
                <w:sz w:val="22"/>
                <w:szCs w:val="22"/>
                <w:lang w:val="en-US"/>
              </w:rPr>
            </w:pPr>
            <w:r w:rsidRPr="005F3A69">
              <w:rPr>
                <w:b/>
                <w:bCs/>
                <w:sz w:val="22"/>
                <w:szCs w:val="22"/>
                <w:lang w:val="en-US"/>
              </w:rPr>
              <w:t>Data Collection:</w:t>
            </w:r>
            <w:r w:rsidRPr="005F3A69">
              <w:rPr>
                <w:sz w:val="22"/>
                <w:szCs w:val="22"/>
                <w:lang w:val="en-US"/>
              </w:rPr>
              <w:t> Interviews will be recorded and transcribed for analysis.</w:t>
            </w:r>
          </w:p>
          <w:p w14:paraId="6941BFF3" w14:textId="77777777" w:rsidR="005F3A69" w:rsidRPr="005F3A69" w:rsidRDefault="005F3A69" w:rsidP="005F3A69">
            <w:pPr>
              <w:numPr>
                <w:ilvl w:val="1"/>
                <w:numId w:val="28"/>
              </w:numPr>
              <w:jc w:val="both"/>
              <w:rPr>
                <w:sz w:val="22"/>
                <w:szCs w:val="22"/>
                <w:lang w:val="en-US"/>
              </w:rPr>
            </w:pPr>
            <w:r w:rsidRPr="005F3A69">
              <w:rPr>
                <w:b/>
                <w:bCs/>
                <w:sz w:val="22"/>
                <w:szCs w:val="22"/>
                <w:lang w:val="en-US"/>
              </w:rPr>
              <w:t>Analysis:</w:t>
            </w:r>
            <w:r w:rsidRPr="005F3A69">
              <w:rPr>
                <w:sz w:val="22"/>
                <w:szCs w:val="22"/>
                <w:lang w:val="en-US"/>
              </w:rPr>
              <w:t> A qualitative thematic analysis will be conducted to identify recurring themes and areas for course enhancement.</w:t>
            </w:r>
          </w:p>
          <w:p w14:paraId="5181A985" w14:textId="77777777" w:rsidR="005F3A69" w:rsidRPr="005F3A69" w:rsidRDefault="005F3A69" w:rsidP="005F3A69">
            <w:pPr>
              <w:jc w:val="both"/>
              <w:rPr>
                <w:b/>
                <w:bCs/>
                <w:sz w:val="22"/>
                <w:szCs w:val="22"/>
                <w:lang w:val="en-US"/>
              </w:rPr>
            </w:pPr>
            <w:r w:rsidRPr="005F3A69">
              <w:rPr>
                <w:b/>
                <w:bCs/>
                <w:sz w:val="22"/>
                <w:szCs w:val="22"/>
                <w:lang w:val="en-US"/>
              </w:rPr>
              <w:t>Data Analysis and Interpretation</w:t>
            </w:r>
          </w:p>
          <w:p w14:paraId="765136AB" w14:textId="419A2FC2" w:rsidR="005F3A69" w:rsidRPr="005F3A69" w:rsidRDefault="005F3A69" w:rsidP="005F3A69">
            <w:pPr>
              <w:jc w:val="both"/>
              <w:rPr>
                <w:sz w:val="22"/>
                <w:szCs w:val="22"/>
                <w:lang w:val="en-US"/>
              </w:rPr>
            </w:pPr>
            <w:r w:rsidRPr="005F3A69">
              <w:rPr>
                <w:sz w:val="22"/>
                <w:szCs w:val="22"/>
                <w:lang w:val="en-US"/>
              </w:rPr>
              <w:t>A combination of quantitative and qualitative methods will be used to analy</w:t>
            </w:r>
            <w:r w:rsidRPr="006A4D98">
              <w:rPr>
                <w:sz w:val="22"/>
                <w:szCs w:val="22"/>
                <w:lang w:val="en-US"/>
              </w:rPr>
              <w:t>s</w:t>
            </w:r>
            <w:r w:rsidRPr="005F3A69">
              <w:rPr>
                <w:sz w:val="22"/>
                <w:szCs w:val="22"/>
                <w:lang w:val="en-US"/>
              </w:rPr>
              <w:t>e the collected data:</w:t>
            </w:r>
          </w:p>
          <w:p w14:paraId="24AB38C8" w14:textId="1C28C090" w:rsidR="005F3A69" w:rsidRPr="005F3A69" w:rsidRDefault="005F3A69" w:rsidP="005F3A69">
            <w:pPr>
              <w:numPr>
                <w:ilvl w:val="0"/>
                <w:numId w:val="29"/>
              </w:numPr>
              <w:jc w:val="both"/>
              <w:rPr>
                <w:sz w:val="22"/>
                <w:szCs w:val="22"/>
                <w:lang w:val="en-US"/>
              </w:rPr>
            </w:pPr>
            <w:r w:rsidRPr="005F3A69">
              <w:rPr>
                <w:b/>
                <w:bCs/>
                <w:sz w:val="22"/>
                <w:szCs w:val="22"/>
                <w:lang w:val="en-US"/>
              </w:rPr>
              <w:t>Quantitative Analysis:</w:t>
            </w:r>
            <w:r w:rsidRPr="005F3A69">
              <w:rPr>
                <w:sz w:val="22"/>
                <w:szCs w:val="22"/>
                <w:lang w:val="en-US"/>
              </w:rPr>
              <w:t> The student questionnaire responses will be analy</w:t>
            </w:r>
            <w:r w:rsidRPr="006A4D98">
              <w:rPr>
                <w:sz w:val="22"/>
                <w:szCs w:val="22"/>
                <w:lang w:val="en-US"/>
              </w:rPr>
              <w:t>s</w:t>
            </w:r>
            <w:r w:rsidRPr="005F3A69">
              <w:rPr>
                <w:sz w:val="22"/>
                <w:szCs w:val="22"/>
                <w:lang w:val="en-US"/>
              </w:rPr>
              <w:t>ed using statistical tools, including descriptive statistics (percentages, mean scores, and frequency distributions) to identify patterns and general trends.</w:t>
            </w:r>
          </w:p>
          <w:p w14:paraId="0687532F" w14:textId="7DBE52BD" w:rsidR="00F96C3F" w:rsidRDefault="005F3A69" w:rsidP="00800805">
            <w:pPr>
              <w:numPr>
                <w:ilvl w:val="0"/>
                <w:numId w:val="29"/>
              </w:numPr>
              <w:jc w:val="both"/>
              <w:rPr>
                <w:sz w:val="22"/>
                <w:szCs w:val="22"/>
                <w:lang w:val="en-US"/>
              </w:rPr>
            </w:pPr>
            <w:r w:rsidRPr="005F3A69">
              <w:rPr>
                <w:b/>
                <w:bCs/>
                <w:sz w:val="22"/>
                <w:szCs w:val="22"/>
                <w:lang w:val="en-US"/>
              </w:rPr>
              <w:t>Qualitative Analysis:</w:t>
            </w:r>
            <w:r w:rsidRPr="005F3A69">
              <w:rPr>
                <w:sz w:val="22"/>
                <w:szCs w:val="22"/>
                <w:lang w:val="en-US"/>
              </w:rPr>
              <w:t> Thematic analysis will be applied to interview transcripts and focus group discussions to extract common themes and insights from teachers</w:t>
            </w:r>
            <w:r w:rsidR="009505F1">
              <w:rPr>
                <w:sz w:val="22"/>
                <w:szCs w:val="22"/>
                <w:lang w:val="en-US"/>
              </w:rPr>
              <w:t xml:space="preserve"> and</w:t>
            </w:r>
            <w:r w:rsidRPr="005F3A69">
              <w:rPr>
                <w:sz w:val="22"/>
                <w:szCs w:val="22"/>
                <w:lang w:val="en-US"/>
              </w:rPr>
              <w:t xml:space="preserve"> students.</w:t>
            </w:r>
          </w:p>
          <w:p w14:paraId="34E32CCF" w14:textId="77777777" w:rsidR="00130525" w:rsidRDefault="00130525" w:rsidP="00130525">
            <w:pPr>
              <w:ind w:left="720"/>
              <w:jc w:val="both"/>
              <w:rPr>
                <w:sz w:val="22"/>
                <w:szCs w:val="22"/>
                <w:lang w:val="en-US"/>
              </w:rPr>
            </w:pPr>
          </w:p>
          <w:p w14:paraId="5FFBBD2C" w14:textId="0292BAA1" w:rsidR="00130525" w:rsidRPr="00130525" w:rsidRDefault="00130525" w:rsidP="00130525">
            <w:pPr>
              <w:jc w:val="both"/>
              <w:rPr>
                <w:sz w:val="16"/>
                <w:szCs w:val="16"/>
                <w:lang w:val="en-US"/>
              </w:rPr>
            </w:pPr>
            <w:r w:rsidRPr="00130525">
              <w:rPr>
                <w:sz w:val="16"/>
                <w:szCs w:val="16"/>
                <w:lang w:val="en-US"/>
              </w:rPr>
              <w:t>[</w:t>
            </w:r>
            <w:proofErr w:type="gramStart"/>
            <w:r w:rsidRPr="00130525">
              <w:rPr>
                <w:rFonts w:hint="eastAsia"/>
                <w:sz w:val="16"/>
                <w:szCs w:val="16"/>
                <w:lang w:val="en-US" w:eastAsia="zh-CN"/>
              </w:rPr>
              <w:t>1</w:t>
            </w:r>
            <w:r w:rsidRPr="00130525">
              <w:rPr>
                <w:sz w:val="16"/>
                <w:szCs w:val="16"/>
                <w:lang w:val="en-US"/>
              </w:rPr>
              <w:t>]Clarke</w:t>
            </w:r>
            <w:proofErr w:type="gramEnd"/>
            <w:r w:rsidRPr="00130525">
              <w:rPr>
                <w:sz w:val="16"/>
                <w:szCs w:val="16"/>
                <w:lang w:val="en-US"/>
              </w:rPr>
              <w:t xml:space="preserve">, E. and Visser, J. (2018) ‘Pragmatic research methodology in education: possibilities and pitfalls’, </w:t>
            </w:r>
            <w:r w:rsidRPr="00130525">
              <w:rPr>
                <w:i/>
                <w:iCs/>
                <w:sz w:val="16"/>
                <w:szCs w:val="16"/>
                <w:lang w:val="en-US"/>
              </w:rPr>
              <w:t>International Journal of Research &amp; Method in Education</w:t>
            </w:r>
            <w:r w:rsidRPr="00130525">
              <w:rPr>
                <w:sz w:val="16"/>
                <w:szCs w:val="16"/>
                <w:lang w:val="en-US"/>
              </w:rPr>
              <w:t>, 42(5). Doi: 10.1080/1743727X.2018. 1524866.</w:t>
            </w:r>
          </w:p>
          <w:p w14:paraId="108EF2F7" w14:textId="77777777" w:rsidR="00F96C3F" w:rsidRPr="006A4D98" w:rsidRDefault="00F96C3F" w:rsidP="00800805">
            <w:pPr>
              <w:jc w:val="both"/>
              <w:rPr>
                <w:b/>
                <w:sz w:val="22"/>
                <w:szCs w:val="22"/>
              </w:rPr>
            </w:pPr>
            <w:r w:rsidRPr="006A4D98">
              <w:rPr>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3CA53D0" w:rsidR="00B23BFF" w:rsidRPr="006A4D98" w:rsidRDefault="00094FF6" w:rsidP="00A91894">
            <w:pPr>
              <w:rPr>
                <w:sz w:val="22"/>
                <w:szCs w:val="22"/>
                <w:lang w:val="en-US"/>
              </w:rPr>
            </w:pPr>
            <w:r w:rsidRPr="006A4D98">
              <w:rPr>
                <w:sz w:val="22"/>
                <w:szCs w:val="22"/>
                <w:lang w:eastAsia="zh-CN"/>
              </w:rPr>
              <w:t>A</w:t>
            </w:r>
            <w:r w:rsidRPr="006A4D98">
              <w:rPr>
                <w:sz w:val="22"/>
                <w:szCs w:val="22"/>
                <w:lang w:val="en-US" w:eastAsia="zh-CN"/>
              </w:rPr>
              <w:t xml:space="preserve"> </w:t>
            </w:r>
            <w:r w:rsidR="005F3A69" w:rsidRPr="006A4D98">
              <w:rPr>
                <w:sz w:val="22"/>
                <w:szCs w:val="22"/>
                <w:lang w:val="en-US" w:eastAsia="zh-CN"/>
              </w:rPr>
              <w:t>higher</w:t>
            </w:r>
            <w:r w:rsidRPr="006A4D98">
              <w:rPr>
                <w:sz w:val="22"/>
                <w:szCs w:val="22"/>
                <w:lang w:val="en-US" w:eastAsia="zh-CN"/>
              </w:rPr>
              <w:t xml:space="preserve"> vocational college in southern part </w:t>
            </w:r>
            <w:r w:rsidR="005F3A69" w:rsidRPr="006A4D98">
              <w:rPr>
                <w:sz w:val="22"/>
                <w:szCs w:val="22"/>
                <w:lang w:val="en-US" w:eastAsia="zh-CN"/>
              </w:rPr>
              <w:t>of</w:t>
            </w:r>
            <w:r w:rsidRPr="006A4D98">
              <w:rPr>
                <w:sz w:val="22"/>
                <w:szCs w:val="22"/>
                <w:lang w:val="en-US" w:eastAsia="zh-CN"/>
              </w:rPr>
              <w:t xml:space="preserve"> China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2628EDDE" w:rsidR="00B23BFF" w:rsidRPr="006A4D98" w:rsidRDefault="005F3A69" w:rsidP="00A91894">
            <w:pPr>
              <w:rPr>
                <w:sz w:val="22"/>
                <w:szCs w:val="22"/>
              </w:rPr>
            </w:pPr>
            <w:r w:rsidRPr="006A4D98">
              <w:rPr>
                <w:sz w:val="22"/>
                <w:szCs w:val="22"/>
              </w:rPr>
              <w:t>Although research activity will take place overseas, it will f</w:t>
            </w:r>
            <w:r w:rsidR="00094FF6" w:rsidRPr="006A4D98">
              <w:rPr>
                <w:sz w:val="22"/>
                <w:szCs w:val="22"/>
              </w:rPr>
              <w:t xml:space="preserve">ollow </w:t>
            </w:r>
            <w:r w:rsidRPr="006A4D98">
              <w:rPr>
                <w:sz w:val="22"/>
                <w:szCs w:val="22"/>
              </w:rPr>
              <w:t xml:space="preserve">the </w:t>
            </w:r>
            <w:r w:rsidR="00094FF6" w:rsidRPr="006A4D98">
              <w:rPr>
                <w:sz w:val="22"/>
                <w:szCs w:val="22"/>
              </w:rPr>
              <w:t xml:space="preserve">UK </w:t>
            </w:r>
            <w:r w:rsidRPr="006A4D98">
              <w:rPr>
                <w:sz w:val="22"/>
                <w:szCs w:val="22"/>
              </w:rPr>
              <w:t xml:space="preserve">ethical </w:t>
            </w:r>
            <w:r w:rsidR="00094FF6" w:rsidRPr="006A4D98">
              <w:rPr>
                <w:sz w:val="22"/>
                <w:szCs w:val="22"/>
              </w:rPr>
              <w:t>guideline</w:t>
            </w:r>
            <w:r w:rsidRPr="006A4D98">
              <w:rPr>
                <w:sz w:val="22"/>
                <w:szCs w:val="22"/>
              </w:rPr>
              <w:t>s since there is no specific ethical issues raised by the local context.</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CBA56F4" w:rsidR="004942B0" w:rsidRPr="00A42F82" w:rsidRDefault="005F3A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9E78573" w:rsidR="00D107AC" w:rsidRPr="00A42F82" w:rsidRDefault="008A4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B39CC4C" w:rsidR="00D107AC" w:rsidRPr="00A42F82" w:rsidRDefault="008A4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8318DE7" w:rsidR="00D107AC" w:rsidRPr="00A42F82" w:rsidRDefault="008A4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E8B8EB8" w:rsidR="00D107AC" w:rsidRPr="00A42F82" w:rsidRDefault="008A4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B447646" w:rsidR="00D107AC" w:rsidRPr="00A42F82" w:rsidRDefault="008A4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688932E" w:rsidR="00D107AC" w:rsidRPr="00A42F82" w:rsidRDefault="008A4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14D2F05" w:rsidR="00D107AC" w:rsidRPr="00A42F82" w:rsidRDefault="008A4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7C81D48" w:rsidR="00C11423"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EEBC399" w:rsidR="00C11423"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71FA875D"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F0D80A1"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0B4981F" w:rsidR="00D107AC"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2325EAA"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2525EE63" w:rsidR="00770C66" w:rsidRPr="00A42F82" w:rsidRDefault="007A1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D002FBC" w:rsidR="00770C66" w:rsidRPr="00A42F82" w:rsidRDefault="007A1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D67AE72"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CFFE140"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F72EE89"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552E7BA"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F706848"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B15CF82"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B97593A"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1F4A039"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07271BB" w:rsidR="00770C66"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09F310B5" w:rsidR="00770C66" w:rsidRPr="00A42F82" w:rsidRDefault="00C255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7B06AD1" w:rsidR="00770C66" w:rsidRPr="00A42F82" w:rsidRDefault="00C255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8A4C9C"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43FAC6C6" w:rsidR="00ED0C59" w:rsidRPr="00A42F82" w:rsidRDefault="005F3A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76A1899" w:rsidR="00ED0C59" w:rsidRPr="00A42F82" w:rsidRDefault="005F3A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452DB8B" w:rsidR="00ED0C59"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D230FB1" w:rsidR="00ED0C59"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F771496" w:rsidR="00ED0C59"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CFDA554" w:rsidR="00ED0C59"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E200D01" w:rsidR="00ED0C59"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D9433F6" w:rsidR="00ED0C59"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08D23AE" w:rsidR="00ED0C59"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E531508" w:rsidR="00ED0C59" w:rsidRPr="00A42F82" w:rsidRDefault="00FC16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F62004B" w:rsidR="00025F69" w:rsidRPr="006A4D98" w:rsidRDefault="00FC163D" w:rsidP="00A91894">
            <w:pPr>
              <w:rPr>
                <w:sz w:val="22"/>
                <w:szCs w:val="22"/>
                <w:lang w:val="en-US"/>
              </w:rPr>
            </w:pPr>
            <w:r w:rsidRPr="006A4D98">
              <w:rPr>
                <w:sz w:val="22"/>
                <w:szCs w:val="22"/>
                <w:lang w:eastAsia="zh-CN"/>
              </w:rPr>
              <w:t>For</w:t>
            </w:r>
            <w:r w:rsidRPr="006A4D98">
              <w:rPr>
                <w:sz w:val="22"/>
                <w:szCs w:val="22"/>
                <w:lang w:val="en-US" w:eastAsia="zh-CN"/>
              </w:rPr>
              <w:t xml:space="preserve"> questionnaire, </w:t>
            </w:r>
            <w:r w:rsidR="005F3A69" w:rsidRPr="006A4D98">
              <w:rPr>
                <w:sz w:val="22"/>
                <w:szCs w:val="22"/>
                <w:lang w:eastAsia="zh-CN"/>
              </w:rPr>
              <w:t>30 students.</w:t>
            </w:r>
          </w:p>
          <w:p w14:paraId="09DFF1AF" w14:textId="3DB20182" w:rsidR="00025F69" w:rsidRPr="006A4D98" w:rsidRDefault="00FC163D" w:rsidP="00A91894">
            <w:pPr>
              <w:rPr>
                <w:sz w:val="22"/>
                <w:szCs w:val="22"/>
              </w:rPr>
            </w:pPr>
            <w:r w:rsidRPr="006A4D98">
              <w:rPr>
                <w:sz w:val="22"/>
                <w:szCs w:val="22"/>
              </w:rPr>
              <w:t>For focus group discussion,</w:t>
            </w:r>
            <w:r w:rsidR="005F3A69" w:rsidRPr="006A4D98">
              <w:rPr>
                <w:sz w:val="22"/>
                <w:szCs w:val="22"/>
              </w:rPr>
              <w:t xml:space="preserve"> 30 students (divided into 4–5 groups of 6–8 students per group).</w:t>
            </w:r>
          </w:p>
          <w:p w14:paraId="3968E013" w14:textId="77744E76" w:rsidR="00FC163D" w:rsidRPr="006A4D98" w:rsidRDefault="00FC163D" w:rsidP="00A91894">
            <w:pPr>
              <w:rPr>
                <w:sz w:val="22"/>
                <w:szCs w:val="22"/>
              </w:rPr>
            </w:pPr>
            <w:r w:rsidRPr="006A4D98">
              <w:rPr>
                <w:sz w:val="22"/>
                <w:szCs w:val="22"/>
              </w:rPr>
              <w:t>For interviews,</w:t>
            </w:r>
            <w:r w:rsidR="005F3A69" w:rsidRPr="006A4D98">
              <w:rPr>
                <w:sz w:val="22"/>
                <w:szCs w:val="22"/>
              </w:rPr>
              <w:t xml:space="preserve"> </w:t>
            </w:r>
            <w:r w:rsidR="008702FA">
              <w:rPr>
                <w:sz w:val="22"/>
                <w:szCs w:val="22"/>
              </w:rPr>
              <w:t>2</w:t>
            </w:r>
            <w:r w:rsidR="005F3A69" w:rsidRPr="006A4D98">
              <w:rPr>
                <w:sz w:val="22"/>
                <w:szCs w:val="22"/>
              </w:rPr>
              <w:t xml:space="preserve"> teachers</w:t>
            </w:r>
            <w:r w:rsidR="008702FA">
              <w:rPr>
                <w:sz w:val="22"/>
                <w:szCs w:val="22"/>
              </w:rPr>
              <w:t>.</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246195" w14:textId="0979257C" w:rsidR="005F3A69" w:rsidRPr="006A4D98" w:rsidRDefault="005F3A69" w:rsidP="00A91894">
            <w:pPr>
              <w:rPr>
                <w:iCs/>
                <w:color w:val="808080"/>
                <w:sz w:val="18"/>
                <w:szCs w:val="18"/>
              </w:rPr>
            </w:pPr>
            <w:r w:rsidRPr="006A4D98">
              <w:rPr>
                <w:sz w:val="22"/>
                <w:szCs w:val="22"/>
              </w:rPr>
              <w:t>students, teachers</w:t>
            </w:r>
          </w:p>
          <w:p w14:paraId="5D585C8A" w14:textId="2CE0FBB0"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943C0C4" w:rsidR="00025F69" w:rsidRPr="006A4D98" w:rsidRDefault="005F3A69" w:rsidP="00A91894">
            <w:pPr>
              <w:rPr>
                <w:sz w:val="22"/>
                <w:szCs w:val="22"/>
              </w:rPr>
            </w:pPr>
            <w:r w:rsidRPr="006A4D98">
              <w:rPr>
                <w:sz w:val="22"/>
                <w:szCs w:val="22"/>
              </w:rPr>
              <w:t>Participants will be identified using </w:t>
            </w:r>
            <w:r w:rsidRPr="00130525">
              <w:rPr>
                <w:sz w:val="22"/>
                <w:szCs w:val="22"/>
              </w:rPr>
              <w:t>purposive sampling</w:t>
            </w:r>
            <w:r w:rsidR="00130525">
              <w:rPr>
                <w:sz w:val="22"/>
                <w:szCs w:val="22"/>
              </w:rPr>
              <w:t xml:space="preserve"> (</w:t>
            </w:r>
            <w:r w:rsidR="00130525" w:rsidRPr="00130525">
              <w:rPr>
                <w:sz w:val="22"/>
                <w:szCs w:val="22"/>
              </w:rPr>
              <w:t xml:space="preserve">Ames, </w:t>
            </w:r>
            <w:proofErr w:type="spellStart"/>
            <w:r w:rsidR="00130525" w:rsidRPr="00130525">
              <w:rPr>
                <w:sz w:val="22"/>
                <w:szCs w:val="22"/>
              </w:rPr>
              <w:t>Glenton</w:t>
            </w:r>
            <w:proofErr w:type="spellEnd"/>
            <w:r w:rsidR="00130525" w:rsidRPr="00130525">
              <w:rPr>
                <w:sz w:val="22"/>
                <w:szCs w:val="22"/>
              </w:rPr>
              <w:t xml:space="preserve"> and Lewin, 2019</w:t>
            </w:r>
            <w:r w:rsidR="00130525">
              <w:rPr>
                <w:sz w:val="22"/>
                <w:szCs w:val="22"/>
              </w:rPr>
              <w:t>)</w:t>
            </w:r>
            <w:r w:rsidRPr="006A4D98">
              <w:rPr>
                <w:sz w:val="22"/>
                <w:szCs w:val="22"/>
              </w:rPr>
              <w:t>, ensuring that they have relevant experience and perspectives related to the "</w:t>
            </w:r>
            <w:r w:rsidR="007A1D1B">
              <w:rPr>
                <w:sz w:val="22"/>
                <w:szCs w:val="22"/>
              </w:rPr>
              <w:t>Building</w:t>
            </w:r>
            <w:r w:rsidRPr="006A4D98">
              <w:rPr>
                <w:sz w:val="22"/>
                <w:szCs w:val="22"/>
              </w:rPr>
              <w:t xml:space="preserve"> Construction" course.</w:t>
            </w:r>
          </w:p>
          <w:p w14:paraId="0BCDAF60" w14:textId="77777777" w:rsidR="005F3A69" w:rsidRPr="005F3A69" w:rsidRDefault="005F3A69" w:rsidP="005F3A69">
            <w:pPr>
              <w:rPr>
                <w:b/>
                <w:bCs/>
                <w:sz w:val="22"/>
                <w:szCs w:val="22"/>
              </w:rPr>
            </w:pPr>
            <w:r w:rsidRPr="006A4D98">
              <w:rPr>
                <w:b/>
                <w:bCs/>
                <w:sz w:val="22"/>
                <w:szCs w:val="22"/>
              </w:rPr>
              <w:t>Student s</w:t>
            </w:r>
            <w:r w:rsidRPr="005F3A69">
              <w:rPr>
                <w:b/>
                <w:bCs/>
                <w:sz w:val="22"/>
                <w:szCs w:val="22"/>
              </w:rPr>
              <w:t xml:space="preserve">election </w:t>
            </w:r>
            <w:r w:rsidRPr="006A4D98">
              <w:rPr>
                <w:b/>
                <w:bCs/>
                <w:sz w:val="22"/>
                <w:szCs w:val="22"/>
              </w:rPr>
              <w:t>c</w:t>
            </w:r>
            <w:r w:rsidRPr="005F3A69">
              <w:rPr>
                <w:b/>
                <w:bCs/>
                <w:sz w:val="22"/>
                <w:szCs w:val="22"/>
              </w:rPr>
              <w:t>riteria:</w:t>
            </w:r>
          </w:p>
          <w:p w14:paraId="6CCDA8C0" w14:textId="509825BE" w:rsidR="005F3A69" w:rsidRPr="005F3A69" w:rsidRDefault="005F3A69" w:rsidP="005F3A69">
            <w:pPr>
              <w:numPr>
                <w:ilvl w:val="0"/>
                <w:numId w:val="34"/>
              </w:numPr>
              <w:rPr>
                <w:sz w:val="22"/>
                <w:szCs w:val="22"/>
              </w:rPr>
            </w:pPr>
            <w:r w:rsidRPr="005F3A69">
              <w:rPr>
                <w:sz w:val="22"/>
                <w:szCs w:val="22"/>
              </w:rPr>
              <w:t>Must be currently enrolled in the "</w:t>
            </w:r>
            <w:r w:rsidR="007A1D1B">
              <w:rPr>
                <w:sz w:val="22"/>
                <w:szCs w:val="22"/>
              </w:rPr>
              <w:t>Building</w:t>
            </w:r>
            <w:r w:rsidRPr="005F3A69">
              <w:rPr>
                <w:sz w:val="22"/>
                <w:szCs w:val="22"/>
              </w:rPr>
              <w:t xml:space="preserve"> Construction" course.</w:t>
            </w:r>
          </w:p>
          <w:p w14:paraId="28CFB467" w14:textId="77777777" w:rsidR="005F3A69" w:rsidRPr="005F3A69" w:rsidRDefault="005F3A69" w:rsidP="005F3A69">
            <w:pPr>
              <w:numPr>
                <w:ilvl w:val="0"/>
                <w:numId w:val="34"/>
              </w:numPr>
              <w:rPr>
                <w:sz w:val="22"/>
                <w:szCs w:val="22"/>
              </w:rPr>
            </w:pPr>
            <w:r w:rsidRPr="005F3A69">
              <w:rPr>
                <w:sz w:val="22"/>
                <w:szCs w:val="22"/>
              </w:rPr>
              <w:t>Must be from the Architecture, Construction, and Engineering (ACE) majors.</w:t>
            </w:r>
          </w:p>
          <w:p w14:paraId="4348A76A" w14:textId="77777777" w:rsidR="005F3A69" w:rsidRPr="006A4D98" w:rsidRDefault="005F3A69" w:rsidP="005F3A69">
            <w:pPr>
              <w:numPr>
                <w:ilvl w:val="0"/>
                <w:numId w:val="34"/>
              </w:numPr>
              <w:rPr>
                <w:sz w:val="22"/>
                <w:szCs w:val="22"/>
              </w:rPr>
            </w:pPr>
            <w:r w:rsidRPr="005F3A69">
              <w:rPr>
                <w:sz w:val="22"/>
                <w:szCs w:val="22"/>
              </w:rPr>
              <w:t>A mix of students with different academic performance levels and backgrounds to ensure diverse perspectives.</w:t>
            </w:r>
          </w:p>
          <w:p w14:paraId="554B58BC" w14:textId="0BC0D23B" w:rsidR="005F3A69" w:rsidRPr="005F3A69" w:rsidRDefault="005F3A69" w:rsidP="005F3A69">
            <w:pPr>
              <w:numPr>
                <w:ilvl w:val="0"/>
                <w:numId w:val="34"/>
              </w:numPr>
              <w:rPr>
                <w:sz w:val="22"/>
                <w:szCs w:val="22"/>
              </w:rPr>
            </w:pPr>
            <w:r w:rsidRPr="006A4D98">
              <w:rPr>
                <w:sz w:val="22"/>
                <w:szCs w:val="22"/>
              </w:rPr>
              <w:t xml:space="preserve">Not a student of the </w:t>
            </w:r>
            <w:r w:rsidR="00130525">
              <w:rPr>
                <w:rFonts w:hint="eastAsia"/>
                <w:sz w:val="22"/>
                <w:szCs w:val="22"/>
                <w:lang w:eastAsia="zh-CN"/>
              </w:rPr>
              <w:t>researcher</w:t>
            </w:r>
            <w:r w:rsidRPr="006A4D98">
              <w:rPr>
                <w:sz w:val="22"/>
                <w:szCs w:val="22"/>
              </w:rPr>
              <w:t>.</w:t>
            </w:r>
          </w:p>
          <w:p w14:paraId="46980C39" w14:textId="77777777" w:rsidR="005F3A69" w:rsidRPr="005F3A69" w:rsidRDefault="005F3A69" w:rsidP="005F3A69">
            <w:pPr>
              <w:rPr>
                <w:b/>
                <w:bCs/>
                <w:sz w:val="22"/>
                <w:szCs w:val="22"/>
              </w:rPr>
            </w:pPr>
            <w:r w:rsidRPr="006A4D98">
              <w:rPr>
                <w:b/>
                <w:bCs/>
                <w:sz w:val="22"/>
                <w:szCs w:val="22"/>
              </w:rPr>
              <w:t>Teacher s</w:t>
            </w:r>
            <w:r w:rsidRPr="005F3A69">
              <w:rPr>
                <w:b/>
                <w:bCs/>
                <w:sz w:val="22"/>
                <w:szCs w:val="22"/>
              </w:rPr>
              <w:t xml:space="preserve">election </w:t>
            </w:r>
            <w:r w:rsidRPr="006A4D98">
              <w:rPr>
                <w:b/>
                <w:bCs/>
                <w:sz w:val="22"/>
                <w:szCs w:val="22"/>
              </w:rPr>
              <w:t>c</w:t>
            </w:r>
            <w:r w:rsidRPr="005F3A69">
              <w:rPr>
                <w:b/>
                <w:bCs/>
                <w:sz w:val="22"/>
                <w:szCs w:val="22"/>
              </w:rPr>
              <w:t>riteria:</w:t>
            </w:r>
          </w:p>
          <w:p w14:paraId="5219BE13" w14:textId="77777777" w:rsidR="005F3A69" w:rsidRPr="005F3A69" w:rsidRDefault="005F3A69" w:rsidP="005F3A69">
            <w:pPr>
              <w:numPr>
                <w:ilvl w:val="0"/>
                <w:numId w:val="35"/>
              </w:numPr>
              <w:rPr>
                <w:sz w:val="22"/>
                <w:szCs w:val="22"/>
              </w:rPr>
            </w:pPr>
            <w:r w:rsidRPr="005F3A69">
              <w:rPr>
                <w:sz w:val="22"/>
                <w:szCs w:val="22"/>
              </w:rPr>
              <w:t>Must be faculty members at the vocational college.</w:t>
            </w:r>
          </w:p>
          <w:p w14:paraId="409DB0CD" w14:textId="54A95E59" w:rsidR="005F3A69" w:rsidRPr="005F3A69" w:rsidRDefault="005F3A69" w:rsidP="005F3A69">
            <w:pPr>
              <w:numPr>
                <w:ilvl w:val="0"/>
                <w:numId w:val="35"/>
              </w:numPr>
              <w:rPr>
                <w:sz w:val="22"/>
                <w:szCs w:val="22"/>
              </w:rPr>
            </w:pPr>
            <w:r w:rsidRPr="005F3A69">
              <w:rPr>
                <w:sz w:val="22"/>
                <w:szCs w:val="22"/>
              </w:rPr>
              <w:t xml:space="preserve">Must have experience teaching </w:t>
            </w:r>
            <w:r w:rsidR="007A1D1B">
              <w:rPr>
                <w:sz w:val="22"/>
                <w:szCs w:val="22"/>
              </w:rPr>
              <w:t>Building</w:t>
            </w:r>
            <w:r w:rsidRPr="005F3A69">
              <w:rPr>
                <w:sz w:val="22"/>
                <w:szCs w:val="22"/>
              </w:rPr>
              <w:t xml:space="preserve"> Construction.</w:t>
            </w:r>
          </w:p>
          <w:p w14:paraId="7C947067" w14:textId="1A04BFCB" w:rsidR="005F3A69" w:rsidRPr="005F3A69" w:rsidRDefault="005F3A69" w:rsidP="005F3A69">
            <w:pPr>
              <w:numPr>
                <w:ilvl w:val="0"/>
                <w:numId w:val="35"/>
              </w:numPr>
              <w:rPr>
                <w:sz w:val="22"/>
                <w:szCs w:val="22"/>
              </w:rPr>
            </w:pPr>
            <w:r w:rsidRPr="005F3A69">
              <w:rPr>
                <w:sz w:val="22"/>
                <w:szCs w:val="22"/>
              </w:rPr>
              <w:t xml:space="preserve">Must have knowledge of </w:t>
            </w:r>
            <w:r w:rsidR="007A1D1B">
              <w:rPr>
                <w:sz w:val="22"/>
                <w:szCs w:val="22"/>
              </w:rPr>
              <w:t>Building</w:t>
            </w:r>
            <w:r w:rsidRPr="005F3A69">
              <w:rPr>
                <w:sz w:val="22"/>
                <w:szCs w:val="22"/>
              </w:rPr>
              <w:t xml:space="preserve"> construction trends.</w:t>
            </w:r>
          </w:p>
          <w:p w14:paraId="3A393244" w14:textId="77777777" w:rsidR="00130525" w:rsidRDefault="00130525" w:rsidP="00130525">
            <w:pPr>
              <w:rPr>
                <w:sz w:val="22"/>
                <w:szCs w:val="22"/>
                <w:lang w:val="en-US" w:eastAsia="zh-CN"/>
              </w:rPr>
            </w:pPr>
          </w:p>
          <w:p w14:paraId="75BE1C70" w14:textId="4E456498" w:rsidR="00130525" w:rsidRPr="00130525" w:rsidRDefault="00130525" w:rsidP="00130525">
            <w:pPr>
              <w:rPr>
                <w:sz w:val="16"/>
                <w:szCs w:val="16"/>
                <w:lang w:val="en-US"/>
              </w:rPr>
            </w:pPr>
            <w:r>
              <w:rPr>
                <w:sz w:val="16"/>
                <w:szCs w:val="16"/>
                <w:lang w:val="en-US"/>
              </w:rPr>
              <w:lastRenderedPageBreak/>
              <w:t>[</w:t>
            </w:r>
            <w:proofErr w:type="gramStart"/>
            <w:r>
              <w:rPr>
                <w:sz w:val="16"/>
                <w:szCs w:val="16"/>
                <w:lang w:val="en-US"/>
              </w:rPr>
              <w:t>1]</w:t>
            </w:r>
            <w:r w:rsidRPr="00130525">
              <w:rPr>
                <w:sz w:val="16"/>
                <w:szCs w:val="16"/>
              </w:rPr>
              <w:t>Ames</w:t>
            </w:r>
            <w:proofErr w:type="gramEnd"/>
            <w:r w:rsidRPr="00130525">
              <w:rPr>
                <w:sz w:val="16"/>
                <w:szCs w:val="16"/>
              </w:rPr>
              <w:t xml:space="preserve">, H., </w:t>
            </w:r>
            <w:proofErr w:type="spellStart"/>
            <w:r w:rsidRPr="00130525">
              <w:rPr>
                <w:sz w:val="16"/>
                <w:szCs w:val="16"/>
              </w:rPr>
              <w:t>Glenton</w:t>
            </w:r>
            <w:proofErr w:type="spellEnd"/>
            <w:r w:rsidRPr="00130525">
              <w:rPr>
                <w:sz w:val="16"/>
                <w:szCs w:val="16"/>
              </w:rPr>
              <w:t xml:space="preserve">, C., </w:t>
            </w:r>
            <w:r>
              <w:rPr>
                <w:sz w:val="16"/>
                <w:szCs w:val="16"/>
              </w:rPr>
              <w:t>and</w:t>
            </w:r>
            <w:r w:rsidRPr="00130525">
              <w:rPr>
                <w:sz w:val="16"/>
                <w:szCs w:val="16"/>
              </w:rPr>
              <w:t xml:space="preserve"> Lewin, S. (2019) </w:t>
            </w:r>
            <w:r>
              <w:rPr>
                <w:sz w:val="16"/>
                <w:szCs w:val="16"/>
              </w:rPr>
              <w:t>‘</w:t>
            </w:r>
            <w:r w:rsidRPr="00130525">
              <w:rPr>
                <w:sz w:val="16"/>
                <w:szCs w:val="16"/>
              </w:rPr>
              <w:t>Purposive sampling in a qualitative evidence synthesis: A worked example from a synthesis on parental perceptions of vaccination communication</w:t>
            </w:r>
            <w:r>
              <w:rPr>
                <w:sz w:val="16"/>
                <w:szCs w:val="16"/>
              </w:rPr>
              <w:t>’,</w:t>
            </w:r>
            <w:r w:rsidRPr="00130525">
              <w:rPr>
                <w:sz w:val="16"/>
                <w:szCs w:val="16"/>
              </w:rPr>
              <w:t> </w:t>
            </w:r>
            <w:r w:rsidRPr="00130525">
              <w:rPr>
                <w:i/>
                <w:iCs/>
                <w:sz w:val="16"/>
                <w:szCs w:val="16"/>
              </w:rPr>
              <w:t>BMC medical research methodology</w:t>
            </w:r>
            <w:r w:rsidRPr="00130525">
              <w:rPr>
                <w:sz w:val="16"/>
                <w:szCs w:val="16"/>
              </w:rPr>
              <w:t>, </w:t>
            </w:r>
            <w:r w:rsidRPr="00130525">
              <w:rPr>
                <w:i/>
                <w:iCs/>
                <w:sz w:val="16"/>
                <w:szCs w:val="16"/>
              </w:rPr>
              <w:t>19</w:t>
            </w:r>
            <w:r w:rsidRPr="00130525">
              <w:rPr>
                <w:sz w:val="16"/>
                <w:szCs w:val="16"/>
              </w:rPr>
              <w:t>, 1-9.</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FE1C070" w:rsidR="00025F69"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980B96B" w:rsidR="00025F69"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4DB0ED9" w:rsidR="00025F69"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B8FC83F" w:rsidR="00025F69"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09BAE43" w:rsidR="00025F69"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11361512" w:rsidR="00025F69" w:rsidRPr="00A42F82" w:rsidRDefault="007A1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82EC102" w:rsidR="00025F69" w:rsidRPr="00A42F82" w:rsidRDefault="007A1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D5296B2" w:rsidR="00025F69"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3294A95" w:rsidR="00025F69"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72E2E64" w:rsidR="00025F69"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E415506" w:rsidR="00025F69"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27FCF609" w:rsidR="00382031" w:rsidRPr="00A42F82" w:rsidRDefault="005F3A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1E6AD60D" w:rsidR="00382031" w:rsidRPr="00A42F82" w:rsidRDefault="005F3A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B16A7A0" w:rsidR="00382031"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9BE7006" w:rsidR="00382031"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9325C72" w:rsidR="00382031"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BE64A64"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a"/>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a"/>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a"/>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a"/>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a"/>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a"/>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a"/>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a"/>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a"/>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80027B0" w:rsidR="008C1A38" w:rsidRPr="00A42F82" w:rsidRDefault="00000000" w:rsidP="00A91894">
            <w:pPr>
              <w:pStyle w:val="1a"/>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3656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C98AC04" w14:textId="2E9EEE34" w:rsidR="00990D20" w:rsidRPr="00990D20" w:rsidRDefault="00990D20" w:rsidP="00990D20">
            <w:pPr>
              <w:spacing w:line="276" w:lineRule="auto"/>
              <w:jc w:val="both"/>
              <w:rPr>
                <w:b/>
                <w:bCs/>
                <w:sz w:val="22"/>
                <w:szCs w:val="22"/>
                <w:lang w:val="en-US"/>
              </w:rPr>
            </w:pPr>
            <w:r w:rsidRPr="00990D20">
              <w:rPr>
                <w:b/>
                <w:bCs/>
                <w:sz w:val="22"/>
                <w:szCs w:val="22"/>
                <w:lang w:val="en-US"/>
              </w:rPr>
              <w:t>1. Risks to Students:</w:t>
            </w:r>
          </w:p>
          <w:p w14:paraId="780BEED7" w14:textId="77777777" w:rsidR="00990D20" w:rsidRPr="00990D20" w:rsidRDefault="00990D20" w:rsidP="00990D20">
            <w:pPr>
              <w:numPr>
                <w:ilvl w:val="0"/>
                <w:numId w:val="37"/>
              </w:numPr>
              <w:spacing w:line="276" w:lineRule="auto"/>
              <w:jc w:val="both"/>
              <w:rPr>
                <w:sz w:val="22"/>
                <w:szCs w:val="22"/>
                <w:lang w:val="en-US"/>
              </w:rPr>
            </w:pPr>
            <w:r w:rsidRPr="00990D20">
              <w:rPr>
                <w:b/>
                <w:bCs/>
                <w:sz w:val="22"/>
                <w:szCs w:val="22"/>
                <w:lang w:val="en-US"/>
              </w:rPr>
              <w:t>Psychological discomfort</w:t>
            </w:r>
            <w:r w:rsidRPr="00990D20">
              <w:rPr>
                <w:sz w:val="22"/>
                <w:szCs w:val="22"/>
                <w:lang w:val="en-US"/>
              </w:rPr>
              <w:t>: Students may feel uncomfortable sharing negative feedback about the course, especially if they fear it could affect their academic standing.</w:t>
            </w:r>
          </w:p>
          <w:p w14:paraId="7CD6A2B1" w14:textId="2E79FAD6" w:rsidR="00990D20" w:rsidRPr="00990D20" w:rsidRDefault="00990D20" w:rsidP="00990D20">
            <w:pPr>
              <w:numPr>
                <w:ilvl w:val="0"/>
                <w:numId w:val="37"/>
              </w:numPr>
              <w:spacing w:line="276" w:lineRule="auto"/>
              <w:jc w:val="both"/>
              <w:rPr>
                <w:sz w:val="22"/>
                <w:szCs w:val="22"/>
                <w:lang w:val="en-US"/>
              </w:rPr>
            </w:pPr>
            <w:r w:rsidRPr="00990D20">
              <w:rPr>
                <w:b/>
                <w:bCs/>
                <w:sz w:val="22"/>
                <w:szCs w:val="22"/>
                <w:lang w:val="en-US"/>
              </w:rPr>
              <w:t>Confidentiality concerns</w:t>
            </w:r>
            <w:r w:rsidRPr="00990D20">
              <w:rPr>
                <w:sz w:val="22"/>
                <w:szCs w:val="22"/>
                <w:lang w:val="en-US"/>
              </w:rPr>
              <w:t>: Students might worry that their responses will be shared with instructors, leading to potential bia</w:t>
            </w:r>
            <w:r>
              <w:rPr>
                <w:sz w:val="22"/>
                <w:szCs w:val="22"/>
                <w:lang w:val="en-US"/>
              </w:rPr>
              <w:t>s</w:t>
            </w:r>
            <w:r w:rsidRPr="00990D20">
              <w:rPr>
                <w:sz w:val="22"/>
                <w:szCs w:val="22"/>
                <w:lang w:val="en-US"/>
              </w:rPr>
              <w:t>.</w:t>
            </w:r>
          </w:p>
          <w:p w14:paraId="512C526A" w14:textId="77777777" w:rsidR="00990D20" w:rsidRPr="00990D20" w:rsidRDefault="00990D20" w:rsidP="00990D20">
            <w:pPr>
              <w:numPr>
                <w:ilvl w:val="0"/>
                <w:numId w:val="37"/>
              </w:numPr>
              <w:spacing w:line="276" w:lineRule="auto"/>
              <w:jc w:val="both"/>
              <w:rPr>
                <w:sz w:val="22"/>
                <w:szCs w:val="22"/>
                <w:lang w:val="en-US"/>
              </w:rPr>
            </w:pPr>
            <w:r w:rsidRPr="00990D20">
              <w:rPr>
                <w:b/>
                <w:bCs/>
                <w:sz w:val="22"/>
                <w:szCs w:val="22"/>
                <w:lang w:val="en-US"/>
              </w:rPr>
              <w:t>Peer pressure in focus groups</w:t>
            </w:r>
            <w:r w:rsidRPr="00990D20">
              <w:rPr>
                <w:sz w:val="22"/>
                <w:szCs w:val="22"/>
                <w:lang w:val="en-US"/>
              </w:rPr>
              <w:t>: Some students may feel hesitant to express differing opinions in front of their classmates.</w:t>
            </w:r>
          </w:p>
          <w:p w14:paraId="34631062" w14:textId="68FFFF74" w:rsidR="00990D20" w:rsidRPr="00990D20" w:rsidRDefault="00990D20" w:rsidP="00990D20">
            <w:pPr>
              <w:spacing w:line="276" w:lineRule="auto"/>
              <w:jc w:val="both"/>
              <w:rPr>
                <w:b/>
                <w:bCs/>
                <w:sz w:val="22"/>
                <w:szCs w:val="22"/>
                <w:lang w:val="en-US"/>
              </w:rPr>
            </w:pPr>
            <w:r w:rsidRPr="00990D20">
              <w:rPr>
                <w:b/>
                <w:bCs/>
                <w:sz w:val="22"/>
                <w:szCs w:val="22"/>
                <w:lang w:val="en-US"/>
              </w:rPr>
              <w:t>2. Risks to Teachers:</w:t>
            </w:r>
          </w:p>
          <w:p w14:paraId="577851B9" w14:textId="77777777" w:rsidR="00990D20" w:rsidRPr="00990D20" w:rsidRDefault="00990D20" w:rsidP="00990D20">
            <w:pPr>
              <w:numPr>
                <w:ilvl w:val="0"/>
                <w:numId w:val="38"/>
              </w:numPr>
              <w:spacing w:line="276" w:lineRule="auto"/>
              <w:jc w:val="both"/>
              <w:rPr>
                <w:sz w:val="22"/>
                <w:szCs w:val="22"/>
                <w:lang w:val="en-US"/>
              </w:rPr>
            </w:pPr>
            <w:r w:rsidRPr="00990D20">
              <w:rPr>
                <w:b/>
                <w:bCs/>
                <w:sz w:val="22"/>
                <w:szCs w:val="22"/>
                <w:lang w:val="en-US"/>
              </w:rPr>
              <w:t>Professional reputation concerns</w:t>
            </w:r>
            <w:r w:rsidRPr="00990D20">
              <w:rPr>
                <w:sz w:val="22"/>
                <w:szCs w:val="22"/>
                <w:lang w:val="en-US"/>
              </w:rPr>
              <w:t>: Teachers may worry that their critiques of the course could be seen as criticism of their colleagues or institution.</w:t>
            </w:r>
          </w:p>
          <w:p w14:paraId="3DE40E8C" w14:textId="17BAD1CA" w:rsidR="00990D20" w:rsidRPr="00990D20" w:rsidRDefault="00990D20" w:rsidP="00990D20">
            <w:pPr>
              <w:numPr>
                <w:ilvl w:val="0"/>
                <w:numId w:val="38"/>
              </w:numPr>
              <w:spacing w:line="276" w:lineRule="auto"/>
              <w:jc w:val="both"/>
              <w:rPr>
                <w:sz w:val="22"/>
                <w:szCs w:val="22"/>
                <w:lang w:val="en-US"/>
              </w:rPr>
            </w:pPr>
            <w:r w:rsidRPr="00990D20">
              <w:rPr>
                <w:b/>
                <w:bCs/>
                <w:sz w:val="22"/>
                <w:szCs w:val="22"/>
                <w:lang w:val="en-US"/>
              </w:rPr>
              <w:t>Job security concerns</w:t>
            </w:r>
            <w:r w:rsidRPr="00990D20">
              <w:rPr>
                <w:sz w:val="22"/>
                <w:szCs w:val="22"/>
                <w:lang w:val="en-US"/>
              </w:rPr>
              <w:t xml:space="preserve">: If teachers express concerns about curriculum design, they may fear potential professional </w:t>
            </w:r>
            <w:r w:rsidRPr="003E6841">
              <w:rPr>
                <w:sz w:val="22"/>
                <w:szCs w:val="22"/>
              </w:rPr>
              <w:t>evaluation</w:t>
            </w:r>
            <w:r w:rsidRPr="00990D20">
              <w:rPr>
                <w:sz w:val="22"/>
                <w:szCs w:val="22"/>
                <w:lang w:val="en-US"/>
              </w:rPr>
              <w:t>.</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4BA8939" w14:textId="77AB08F1" w:rsidR="00990D20" w:rsidRPr="00990D20" w:rsidRDefault="00990D20" w:rsidP="00990D20">
            <w:pPr>
              <w:pStyle w:val="af3"/>
              <w:numPr>
                <w:ilvl w:val="2"/>
                <w:numId w:val="28"/>
              </w:numPr>
              <w:spacing w:line="276" w:lineRule="auto"/>
              <w:rPr>
                <w:rFonts w:ascii="Times New Roman" w:hAnsi="Times New Roman"/>
                <w:b/>
                <w:bCs/>
                <w:lang w:val="en-US"/>
              </w:rPr>
            </w:pPr>
            <w:r w:rsidRPr="00990D20">
              <w:rPr>
                <w:rFonts w:ascii="Times New Roman" w:hAnsi="Times New Roman"/>
                <w:b/>
                <w:bCs/>
                <w:lang w:val="en-US"/>
              </w:rPr>
              <w:t>Mitigation Strategies to Student Risks:</w:t>
            </w:r>
          </w:p>
          <w:p w14:paraId="632F4A5D" w14:textId="77777777" w:rsidR="00990D20" w:rsidRPr="00990D20" w:rsidRDefault="00990D20" w:rsidP="00990D20">
            <w:pPr>
              <w:numPr>
                <w:ilvl w:val="0"/>
                <w:numId w:val="43"/>
              </w:numPr>
              <w:spacing w:line="276" w:lineRule="auto"/>
              <w:rPr>
                <w:sz w:val="22"/>
                <w:szCs w:val="22"/>
                <w:lang w:val="en-US"/>
              </w:rPr>
            </w:pPr>
            <w:r w:rsidRPr="00990D20">
              <w:rPr>
                <w:sz w:val="22"/>
                <w:szCs w:val="22"/>
                <w:lang w:val="en-US"/>
              </w:rPr>
              <w:t>Responses will be </w:t>
            </w:r>
            <w:r w:rsidRPr="00990D20">
              <w:rPr>
                <w:b/>
                <w:bCs/>
                <w:sz w:val="22"/>
                <w:szCs w:val="22"/>
                <w:lang w:val="en-US"/>
              </w:rPr>
              <w:t>anonymous</w:t>
            </w:r>
            <w:r w:rsidRPr="00990D20">
              <w:rPr>
                <w:sz w:val="22"/>
                <w:szCs w:val="22"/>
                <w:lang w:val="en-US"/>
              </w:rPr>
              <w:t> in the questionnaire to encourage honest feedback.</w:t>
            </w:r>
          </w:p>
          <w:p w14:paraId="2844C45A" w14:textId="560BB14F" w:rsidR="00990D20" w:rsidRPr="00990D20" w:rsidRDefault="00990D20" w:rsidP="00990D20">
            <w:pPr>
              <w:numPr>
                <w:ilvl w:val="0"/>
                <w:numId w:val="43"/>
              </w:numPr>
              <w:spacing w:line="276" w:lineRule="auto"/>
              <w:jc w:val="both"/>
              <w:rPr>
                <w:sz w:val="22"/>
                <w:szCs w:val="22"/>
                <w:lang w:val="en-US"/>
              </w:rPr>
            </w:pPr>
            <w:r w:rsidRPr="00990D20">
              <w:rPr>
                <w:sz w:val="22"/>
                <w:szCs w:val="22"/>
                <w:lang w:val="en-US"/>
              </w:rPr>
              <w:t>During focus group discussions, students will be reminded that their participation is </w:t>
            </w:r>
            <w:r w:rsidRPr="00990D20">
              <w:rPr>
                <w:b/>
                <w:bCs/>
                <w:sz w:val="22"/>
                <w:szCs w:val="22"/>
                <w:lang w:val="en-US"/>
              </w:rPr>
              <w:t>confidential</w:t>
            </w:r>
            <w:r w:rsidRPr="00990D20">
              <w:rPr>
                <w:sz w:val="22"/>
                <w:szCs w:val="22"/>
                <w:lang w:val="en-US"/>
              </w:rPr>
              <w:t>.</w:t>
            </w:r>
          </w:p>
          <w:p w14:paraId="712D801E" w14:textId="77777777" w:rsidR="00990D20" w:rsidRPr="00990D20" w:rsidRDefault="00990D20" w:rsidP="00990D20">
            <w:pPr>
              <w:numPr>
                <w:ilvl w:val="0"/>
                <w:numId w:val="43"/>
              </w:numPr>
              <w:spacing w:line="276" w:lineRule="auto"/>
              <w:jc w:val="both"/>
              <w:rPr>
                <w:sz w:val="22"/>
                <w:szCs w:val="22"/>
                <w:lang w:val="en-US"/>
              </w:rPr>
            </w:pPr>
            <w:r w:rsidRPr="00990D20">
              <w:rPr>
                <w:sz w:val="22"/>
                <w:szCs w:val="22"/>
                <w:lang w:val="en-US"/>
              </w:rPr>
              <w:t>Students will be explicitly assured that their participation or responses will not impact their grades or treatment in the course.</w:t>
            </w:r>
          </w:p>
          <w:p w14:paraId="7998ED6A" w14:textId="41208ACA" w:rsidR="00990D20" w:rsidRPr="00990D20" w:rsidRDefault="00990D20" w:rsidP="00990D20">
            <w:pPr>
              <w:numPr>
                <w:ilvl w:val="0"/>
                <w:numId w:val="43"/>
              </w:numPr>
              <w:spacing w:line="276" w:lineRule="auto"/>
              <w:jc w:val="both"/>
              <w:rPr>
                <w:sz w:val="22"/>
                <w:szCs w:val="22"/>
                <w:lang w:val="en-US"/>
              </w:rPr>
            </w:pPr>
            <w:r w:rsidRPr="00990D20">
              <w:rPr>
                <w:sz w:val="22"/>
                <w:szCs w:val="22"/>
                <w:lang w:val="en-US"/>
              </w:rPr>
              <w:t>Participation is </w:t>
            </w:r>
            <w:r w:rsidRPr="00990D20">
              <w:rPr>
                <w:b/>
                <w:bCs/>
                <w:sz w:val="22"/>
                <w:szCs w:val="22"/>
                <w:lang w:val="en-US"/>
              </w:rPr>
              <w:t>voluntary</w:t>
            </w:r>
            <w:r w:rsidRPr="00990D20">
              <w:rPr>
                <w:sz w:val="22"/>
                <w:szCs w:val="22"/>
                <w:lang w:val="en-US"/>
              </w:rPr>
              <w:t xml:space="preserve">, and students can withdraw </w:t>
            </w:r>
            <w:r>
              <w:rPr>
                <w:sz w:val="22"/>
                <w:szCs w:val="22"/>
                <w:lang w:val="en-US"/>
              </w:rPr>
              <w:t>before the research ends</w:t>
            </w:r>
            <w:r w:rsidRPr="00990D20">
              <w:rPr>
                <w:sz w:val="22"/>
                <w:szCs w:val="22"/>
                <w:lang w:val="en-US"/>
              </w:rPr>
              <w:t xml:space="preserve"> without any consequences.</w:t>
            </w:r>
          </w:p>
          <w:p w14:paraId="552DB64F" w14:textId="4BCCB45C" w:rsidR="00990D20" w:rsidRPr="00990D20" w:rsidRDefault="00990D20" w:rsidP="00990D20">
            <w:pPr>
              <w:pStyle w:val="af3"/>
              <w:numPr>
                <w:ilvl w:val="2"/>
                <w:numId w:val="28"/>
              </w:numPr>
              <w:rPr>
                <w:rFonts w:ascii="Times New Roman" w:hAnsi="Times New Roman"/>
                <w:b/>
                <w:bCs/>
              </w:rPr>
            </w:pPr>
            <w:r w:rsidRPr="00990D20">
              <w:rPr>
                <w:rFonts w:ascii="Times New Roman" w:hAnsi="Times New Roman"/>
                <w:b/>
                <w:bCs/>
              </w:rPr>
              <w:t>Mitigation Strategies</w:t>
            </w:r>
            <w:r>
              <w:rPr>
                <w:rFonts w:ascii="Times New Roman" w:hAnsi="Times New Roman"/>
                <w:b/>
                <w:bCs/>
              </w:rPr>
              <w:t xml:space="preserve"> </w:t>
            </w:r>
            <w:r w:rsidRPr="00990D20">
              <w:rPr>
                <w:rFonts w:ascii="Times New Roman" w:hAnsi="Times New Roman"/>
                <w:b/>
                <w:bCs/>
                <w:lang w:val="en-US"/>
              </w:rPr>
              <w:t xml:space="preserve">to </w:t>
            </w:r>
            <w:r>
              <w:rPr>
                <w:rFonts w:ascii="Times New Roman" w:hAnsi="Times New Roman"/>
                <w:b/>
                <w:bCs/>
                <w:lang w:val="en-US"/>
              </w:rPr>
              <w:t>Teacher</w:t>
            </w:r>
            <w:r w:rsidRPr="00990D20">
              <w:rPr>
                <w:rFonts w:ascii="Times New Roman" w:hAnsi="Times New Roman"/>
                <w:b/>
                <w:bCs/>
                <w:lang w:val="en-US"/>
              </w:rPr>
              <w:t xml:space="preserve"> Risks</w:t>
            </w:r>
            <w:r w:rsidRPr="00990D20">
              <w:rPr>
                <w:rFonts w:ascii="Times New Roman" w:hAnsi="Times New Roman"/>
                <w:b/>
                <w:bCs/>
              </w:rPr>
              <w:t>:</w:t>
            </w:r>
          </w:p>
          <w:p w14:paraId="55B7E29E" w14:textId="4396DC8E" w:rsidR="00990D20" w:rsidRPr="00990D20" w:rsidRDefault="00990D20" w:rsidP="00990D20">
            <w:pPr>
              <w:numPr>
                <w:ilvl w:val="0"/>
                <w:numId w:val="48"/>
              </w:numPr>
              <w:jc w:val="both"/>
              <w:rPr>
                <w:sz w:val="22"/>
                <w:szCs w:val="22"/>
              </w:rPr>
            </w:pPr>
            <w:r w:rsidRPr="00990D20">
              <w:rPr>
                <w:sz w:val="22"/>
                <w:szCs w:val="22"/>
              </w:rPr>
              <w:t>Interviews will be </w:t>
            </w:r>
            <w:r w:rsidRPr="00990D20">
              <w:rPr>
                <w:b/>
                <w:bCs/>
                <w:sz w:val="22"/>
                <w:szCs w:val="22"/>
              </w:rPr>
              <w:t>confidential</w:t>
            </w:r>
            <w:r w:rsidRPr="00990D20">
              <w:rPr>
                <w:sz w:val="22"/>
                <w:szCs w:val="22"/>
              </w:rPr>
              <w:t>, and responses will be anonymi</w:t>
            </w:r>
            <w:r>
              <w:rPr>
                <w:sz w:val="22"/>
                <w:szCs w:val="22"/>
              </w:rPr>
              <w:t>s</w:t>
            </w:r>
            <w:r w:rsidRPr="00990D20">
              <w:rPr>
                <w:sz w:val="22"/>
                <w:szCs w:val="22"/>
              </w:rPr>
              <w:t>ed in the final report.</w:t>
            </w:r>
          </w:p>
          <w:p w14:paraId="0A7DB326" w14:textId="194F15E3" w:rsidR="00990D20" w:rsidRPr="00990D20" w:rsidRDefault="00990D20" w:rsidP="00990D20">
            <w:pPr>
              <w:numPr>
                <w:ilvl w:val="0"/>
                <w:numId w:val="48"/>
              </w:numPr>
              <w:jc w:val="both"/>
              <w:rPr>
                <w:sz w:val="22"/>
                <w:szCs w:val="22"/>
              </w:rPr>
            </w:pPr>
            <w:r w:rsidRPr="00990D20">
              <w:rPr>
                <w:sz w:val="22"/>
                <w:szCs w:val="22"/>
              </w:rPr>
              <w:t>Participants will be given the option to review the transcripts of their interviews.</w:t>
            </w:r>
          </w:p>
          <w:p w14:paraId="1E4F230F" w14:textId="1D0CCA7D" w:rsidR="00003E64" w:rsidRDefault="00990D20" w:rsidP="00402ADD">
            <w:pPr>
              <w:numPr>
                <w:ilvl w:val="0"/>
                <w:numId w:val="48"/>
              </w:numPr>
              <w:jc w:val="both"/>
              <w:rPr>
                <w:sz w:val="22"/>
                <w:szCs w:val="22"/>
              </w:rPr>
            </w:pPr>
            <w:r w:rsidRPr="00990D20">
              <w:rPr>
                <w:sz w:val="22"/>
                <w:szCs w:val="22"/>
              </w:rPr>
              <w:t>Participation is </w:t>
            </w:r>
            <w:r w:rsidRPr="00990D20">
              <w:rPr>
                <w:b/>
                <w:bCs/>
                <w:sz w:val="22"/>
                <w:szCs w:val="22"/>
              </w:rPr>
              <w:t>voluntary</w:t>
            </w:r>
            <w:r w:rsidRPr="00990D20">
              <w:rPr>
                <w:sz w:val="22"/>
                <w:szCs w:val="22"/>
              </w:rPr>
              <w:t>, and teachers can refuse to answer any questions they feel uncomfortable with.</w:t>
            </w:r>
          </w:p>
          <w:p w14:paraId="0E541DAA" w14:textId="77777777" w:rsidR="008702FA" w:rsidRPr="00402ADD" w:rsidRDefault="008702FA" w:rsidP="008702FA">
            <w:pPr>
              <w:ind w:left="397"/>
              <w:jc w:val="both"/>
              <w:rPr>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1513ECD" w:rsidR="00003E64" w:rsidRPr="005F3A69" w:rsidRDefault="005F3A69" w:rsidP="005F3A69">
            <w:pPr>
              <w:autoSpaceDE w:val="0"/>
              <w:autoSpaceDN w:val="0"/>
              <w:adjustRightInd w:val="0"/>
              <w:rPr>
                <w:sz w:val="22"/>
                <w:szCs w:val="22"/>
              </w:rPr>
            </w:pPr>
            <w:r w:rsidRPr="003E50AE">
              <w:rPr>
                <w:sz w:val="22"/>
                <w:szCs w:val="22"/>
              </w:rPr>
              <w:t>The research will not include any issue above.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931454F" w14:textId="4257EEF7" w:rsidR="005F3A69" w:rsidRPr="00130525" w:rsidRDefault="00990D20" w:rsidP="00990D20">
            <w:pPr>
              <w:spacing w:line="276" w:lineRule="auto"/>
              <w:jc w:val="both"/>
              <w:rPr>
                <w:rFonts w:ascii="Arial" w:eastAsia="宋体" w:hAnsi="Arial" w:cs="Arial"/>
                <w:b/>
                <w:bCs/>
                <w:color w:val="000000"/>
                <w:sz w:val="22"/>
                <w:szCs w:val="22"/>
                <w:bdr w:val="none" w:sz="0" w:space="0" w:color="auto" w:frame="1"/>
                <w:lang w:val="en-US" w:eastAsia="zh-CN"/>
              </w:rPr>
            </w:pPr>
            <w:r w:rsidRPr="00130525">
              <w:rPr>
                <w:b/>
                <w:bCs/>
                <w:sz w:val="22"/>
                <w:szCs w:val="22"/>
              </w:rPr>
              <w:t xml:space="preserve">1. </w:t>
            </w:r>
            <w:r w:rsidR="005F3A69" w:rsidRPr="00130525">
              <w:rPr>
                <w:b/>
                <w:bCs/>
                <w:sz w:val="22"/>
                <w:szCs w:val="22"/>
              </w:rPr>
              <w:t>Reputational Risk:</w:t>
            </w:r>
            <w:r w:rsidR="005F3A69" w:rsidRPr="00130525">
              <w:rPr>
                <w:sz w:val="22"/>
                <w:szCs w:val="22"/>
              </w:rPr>
              <w:t xml:space="preserve"> The investigator's reputation may be jeopardised if the research is perceived as biased, poorly executed, or if any ethical concerns arise.</w:t>
            </w:r>
            <w:r w:rsidR="005F3A69" w:rsidRPr="00130525">
              <w:rPr>
                <w:rFonts w:ascii="Arial" w:eastAsia="宋体" w:hAnsi="Arial" w:cs="Arial"/>
                <w:b/>
                <w:bCs/>
                <w:color w:val="000000"/>
                <w:sz w:val="22"/>
                <w:szCs w:val="22"/>
                <w:bdr w:val="none" w:sz="0" w:space="0" w:color="auto" w:frame="1"/>
                <w:lang w:val="en-US" w:eastAsia="zh-CN"/>
              </w:rPr>
              <w:t xml:space="preserve"> </w:t>
            </w:r>
          </w:p>
          <w:p w14:paraId="223CCCEE" w14:textId="0C526CB2" w:rsidR="005F3A69" w:rsidRPr="00130525" w:rsidRDefault="00990D20" w:rsidP="005F3A69">
            <w:pPr>
              <w:spacing w:line="276" w:lineRule="auto"/>
              <w:jc w:val="both"/>
              <w:rPr>
                <w:rFonts w:ascii="Arial" w:eastAsia="宋体" w:hAnsi="Arial" w:cs="Arial"/>
                <w:b/>
                <w:bCs/>
                <w:color w:val="000000"/>
                <w:sz w:val="22"/>
                <w:szCs w:val="22"/>
                <w:bdr w:val="none" w:sz="0" w:space="0" w:color="auto" w:frame="1"/>
                <w:lang w:val="en-US" w:eastAsia="zh-CN"/>
              </w:rPr>
            </w:pPr>
            <w:r w:rsidRPr="00130525">
              <w:rPr>
                <w:b/>
                <w:bCs/>
                <w:sz w:val="22"/>
                <w:szCs w:val="22"/>
                <w:lang w:val="en-US"/>
              </w:rPr>
              <w:t xml:space="preserve">2. </w:t>
            </w:r>
            <w:r w:rsidR="005F3A69" w:rsidRPr="00130525">
              <w:rPr>
                <w:b/>
                <w:bCs/>
                <w:sz w:val="22"/>
                <w:szCs w:val="22"/>
                <w:lang w:val="en-US"/>
              </w:rPr>
              <w:t xml:space="preserve">Collaboration Issues: </w:t>
            </w:r>
            <w:r w:rsidR="005F3A69" w:rsidRPr="00130525">
              <w:rPr>
                <w:sz w:val="22"/>
                <w:szCs w:val="22"/>
                <w:lang w:val="en-US"/>
              </w:rPr>
              <w:t>Challenges in collaboration with teachers</w:t>
            </w:r>
            <w:r w:rsidR="009505F1">
              <w:rPr>
                <w:sz w:val="22"/>
                <w:szCs w:val="22"/>
                <w:lang w:val="en-US"/>
              </w:rPr>
              <w:t xml:space="preserve"> and</w:t>
            </w:r>
            <w:r w:rsidR="005F3A69" w:rsidRPr="00130525">
              <w:rPr>
                <w:sz w:val="22"/>
                <w:szCs w:val="22"/>
                <w:lang w:val="en-US"/>
              </w:rPr>
              <w:t xml:space="preserve"> students may arise, leading to conflicts, miscommunications, or less support, which could impact the research outcomes.</w:t>
            </w:r>
            <w:r w:rsidR="005F3A69" w:rsidRPr="00130525">
              <w:rPr>
                <w:rFonts w:ascii="Arial" w:eastAsia="宋体" w:hAnsi="Arial" w:cs="Arial"/>
                <w:b/>
                <w:bCs/>
                <w:color w:val="000000"/>
                <w:sz w:val="22"/>
                <w:szCs w:val="22"/>
                <w:bdr w:val="none" w:sz="0" w:space="0" w:color="auto" w:frame="1"/>
                <w:lang w:val="en-US" w:eastAsia="zh-CN"/>
              </w:rPr>
              <w:t xml:space="preserve"> </w:t>
            </w:r>
          </w:p>
          <w:p w14:paraId="514CA3D2" w14:textId="17CEA01D" w:rsidR="00003E64" w:rsidRPr="00130525" w:rsidRDefault="00990D20" w:rsidP="005F3A69">
            <w:pPr>
              <w:jc w:val="both"/>
              <w:rPr>
                <w:rFonts w:ascii="Arial" w:hAnsi="Arial" w:cs="Arial"/>
                <w:sz w:val="22"/>
                <w:szCs w:val="22"/>
              </w:rPr>
            </w:pPr>
            <w:r w:rsidRPr="00130525">
              <w:rPr>
                <w:b/>
                <w:bCs/>
                <w:sz w:val="22"/>
                <w:szCs w:val="22"/>
                <w:lang w:val="en-US"/>
              </w:rPr>
              <w:t xml:space="preserve">3. </w:t>
            </w:r>
            <w:r w:rsidRPr="00130525">
              <w:rPr>
                <w:b/>
                <w:bCs/>
                <w:sz w:val="22"/>
                <w:szCs w:val="22"/>
              </w:rPr>
              <w:t>Resistance from faculty or administration:</w:t>
            </w:r>
            <w:r w:rsidRPr="00130525">
              <w:rPr>
                <w:sz w:val="22"/>
                <w:szCs w:val="22"/>
              </w:rPr>
              <w:t> Some teachers or administrators may view the study as a critique of the current curriculum, leading to reluctance in cooperation.</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15F1C3E5" w14:textId="052ED1A5" w:rsidR="005F3A69" w:rsidRPr="00130525" w:rsidRDefault="00990D20" w:rsidP="00990D20">
            <w:pPr>
              <w:spacing w:line="276" w:lineRule="auto"/>
              <w:jc w:val="both"/>
              <w:rPr>
                <w:rFonts w:ascii="Arial" w:hAnsi="Arial" w:cs="Arial"/>
                <w:color w:val="000000"/>
                <w:sz w:val="22"/>
                <w:szCs w:val="22"/>
                <w:shd w:val="clear" w:color="auto" w:fill="FFFFFF"/>
              </w:rPr>
            </w:pPr>
            <w:r w:rsidRPr="00130525">
              <w:rPr>
                <w:sz w:val="22"/>
                <w:szCs w:val="22"/>
              </w:rPr>
              <w:t xml:space="preserve">1. </w:t>
            </w:r>
            <w:r w:rsidR="005F3A69" w:rsidRPr="00130525">
              <w:rPr>
                <w:sz w:val="22"/>
                <w:szCs w:val="22"/>
              </w:rPr>
              <w:t>Follow ethical guidelines rigorously to enhance credibility. Document all researcher processes to ensure transparency.</w:t>
            </w:r>
            <w:r w:rsidR="005F3A69" w:rsidRPr="00130525">
              <w:rPr>
                <w:rFonts w:ascii="Arial" w:hAnsi="Arial" w:cs="Arial"/>
                <w:color w:val="000000"/>
                <w:sz w:val="22"/>
                <w:szCs w:val="22"/>
                <w:shd w:val="clear" w:color="auto" w:fill="FFFFFF"/>
              </w:rPr>
              <w:t xml:space="preserve"> </w:t>
            </w:r>
          </w:p>
          <w:p w14:paraId="50BC4D55" w14:textId="77777777" w:rsidR="00EC561B" w:rsidRDefault="00EC561B" w:rsidP="005F3A69">
            <w:pPr>
              <w:spacing w:line="276" w:lineRule="auto"/>
              <w:jc w:val="both"/>
              <w:rPr>
                <w:sz w:val="22"/>
                <w:szCs w:val="22"/>
              </w:rPr>
            </w:pPr>
          </w:p>
          <w:p w14:paraId="76F4F24B" w14:textId="42D06B97" w:rsidR="005F3A69" w:rsidRDefault="00990D20" w:rsidP="005F3A69">
            <w:pPr>
              <w:spacing w:line="276" w:lineRule="auto"/>
              <w:jc w:val="both"/>
              <w:rPr>
                <w:rFonts w:ascii="Arial" w:hAnsi="Arial" w:cs="Arial"/>
                <w:color w:val="000000"/>
                <w:shd w:val="clear" w:color="auto" w:fill="FFFFFF"/>
              </w:rPr>
            </w:pPr>
            <w:r>
              <w:rPr>
                <w:sz w:val="22"/>
                <w:szCs w:val="22"/>
              </w:rPr>
              <w:t>2.</w:t>
            </w:r>
            <w:r w:rsidR="00EC561B">
              <w:rPr>
                <w:sz w:val="22"/>
                <w:szCs w:val="22"/>
              </w:rPr>
              <w:t xml:space="preserve"> </w:t>
            </w:r>
            <w:r w:rsidR="005F3A69" w:rsidRPr="00A218DF">
              <w:rPr>
                <w:sz w:val="22"/>
                <w:szCs w:val="22"/>
              </w:rPr>
              <w:t xml:space="preserve">Clearly outline </w:t>
            </w:r>
            <w:r w:rsidR="005F3A69">
              <w:rPr>
                <w:sz w:val="22"/>
                <w:szCs w:val="22"/>
              </w:rPr>
              <w:t>the participants’</w:t>
            </w:r>
            <w:r w:rsidR="005F3A69" w:rsidRPr="00A218DF">
              <w:rPr>
                <w:sz w:val="22"/>
                <w:szCs w:val="22"/>
              </w:rPr>
              <w:t xml:space="preserve"> responsibilities and expectations for all collaborators at the beginning of the project to minimi</w:t>
            </w:r>
            <w:r>
              <w:rPr>
                <w:sz w:val="22"/>
                <w:szCs w:val="22"/>
              </w:rPr>
              <w:t>s</w:t>
            </w:r>
            <w:r w:rsidR="005F3A69" w:rsidRPr="00A218DF">
              <w:rPr>
                <w:sz w:val="22"/>
                <w:szCs w:val="22"/>
              </w:rPr>
              <w:t>e misunderstandings.</w:t>
            </w:r>
            <w:r w:rsidR="005F3A69" w:rsidRPr="00A218DF">
              <w:rPr>
                <w:rFonts w:ascii="Arial" w:hAnsi="Arial" w:cs="Arial"/>
                <w:color w:val="000000"/>
                <w:shd w:val="clear" w:color="auto" w:fill="FFFFFF"/>
              </w:rPr>
              <w:t xml:space="preserve"> </w:t>
            </w:r>
          </w:p>
          <w:p w14:paraId="1A5B23AD" w14:textId="77777777" w:rsidR="00EC561B" w:rsidRDefault="00EC561B" w:rsidP="004876EF">
            <w:pPr>
              <w:jc w:val="both"/>
              <w:rPr>
                <w:sz w:val="22"/>
                <w:szCs w:val="22"/>
              </w:rPr>
            </w:pPr>
          </w:p>
          <w:p w14:paraId="6058A74A" w14:textId="62EF88AC" w:rsidR="00003E64" w:rsidRPr="00A42F82" w:rsidRDefault="00990D20" w:rsidP="004876EF">
            <w:pPr>
              <w:jc w:val="both"/>
              <w:rPr>
                <w:rFonts w:ascii="Arial" w:hAnsi="Arial" w:cs="Arial"/>
                <w:sz w:val="22"/>
                <w:szCs w:val="22"/>
              </w:rPr>
            </w:pPr>
            <w:r>
              <w:rPr>
                <w:sz w:val="22"/>
                <w:szCs w:val="22"/>
              </w:rPr>
              <w:t xml:space="preserve">3. </w:t>
            </w:r>
            <w:r w:rsidRPr="00990D20">
              <w:rPr>
                <w:sz w:val="22"/>
                <w:szCs w:val="22"/>
              </w:rPr>
              <w:t>Obtain institutional approval before conducting research to ensure transparency and institutional support.</w:t>
            </w:r>
            <w:r w:rsidR="004876EF">
              <w:rPr>
                <w:sz w:val="22"/>
                <w:szCs w:val="22"/>
              </w:rPr>
              <w:t xml:space="preserve"> </w:t>
            </w:r>
            <w:r w:rsidR="004876EF" w:rsidRPr="004876EF">
              <w:rPr>
                <w:sz w:val="22"/>
                <w:szCs w:val="22"/>
              </w:rPr>
              <w:t>Clearly communicate that the study aims to </w:t>
            </w:r>
            <w:r w:rsidR="004876EF" w:rsidRPr="004876EF">
              <w:rPr>
                <w:b/>
                <w:bCs/>
                <w:sz w:val="22"/>
                <w:szCs w:val="22"/>
              </w:rPr>
              <w:t>enhance</w:t>
            </w:r>
            <w:r w:rsidR="004876EF" w:rsidRPr="004876EF">
              <w:rPr>
                <w:sz w:val="22"/>
                <w:szCs w:val="22"/>
              </w:rPr>
              <w:t> the course rather than critici</w:t>
            </w:r>
            <w:r w:rsidR="004876EF">
              <w:rPr>
                <w:sz w:val="22"/>
                <w:szCs w:val="22"/>
              </w:rPr>
              <w:t>s</w:t>
            </w:r>
            <w:r w:rsidR="004876EF" w:rsidRPr="004876EF">
              <w:rPr>
                <w:sz w:val="22"/>
                <w:szCs w:val="22"/>
              </w:rPr>
              <w:t>e it.</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0904E86" w14:textId="6BC218F3" w:rsidR="005F3A69" w:rsidRDefault="009D6549" w:rsidP="005F3A69">
            <w:pPr>
              <w:autoSpaceDE w:val="0"/>
              <w:autoSpaceDN w:val="0"/>
              <w:adjustRightInd w:val="0"/>
              <w:spacing w:line="276" w:lineRule="auto"/>
              <w:jc w:val="both"/>
              <w:rPr>
                <w:rFonts w:ascii="Arial" w:hAnsi="Arial" w:cs="Arial"/>
                <w:color w:val="000000"/>
                <w:shd w:val="clear" w:color="auto" w:fill="FFFFFF"/>
              </w:rPr>
            </w:pPr>
            <w:r>
              <w:rPr>
                <w:sz w:val="22"/>
                <w:szCs w:val="22"/>
                <w:lang w:val="en-US"/>
              </w:rPr>
              <w:lastRenderedPageBreak/>
              <w:t xml:space="preserve">1. </w:t>
            </w:r>
            <w:r w:rsidR="005F3A69" w:rsidRPr="00062E94">
              <w:rPr>
                <w:sz w:val="22"/>
                <w:szCs w:val="22"/>
                <w:lang w:val="en-US"/>
              </w:rPr>
              <w:t>The university's reputation could be affected if the research is perceived as unethical, poorly conducted, or if it yields controversial findings.</w:t>
            </w:r>
            <w:r w:rsidR="005F3A69" w:rsidRPr="00062E94">
              <w:rPr>
                <w:rFonts w:ascii="Arial" w:hAnsi="Arial" w:cs="Arial"/>
                <w:color w:val="000000"/>
                <w:shd w:val="clear" w:color="auto" w:fill="FFFFFF"/>
              </w:rPr>
              <w:t xml:space="preserve"> </w:t>
            </w:r>
          </w:p>
          <w:p w14:paraId="66C63FF9" w14:textId="77777777" w:rsidR="005E1CE4" w:rsidRPr="005F3A69" w:rsidRDefault="005E1CE4" w:rsidP="005F3A69">
            <w:pPr>
              <w:autoSpaceDE w:val="0"/>
              <w:autoSpaceDN w:val="0"/>
              <w:adjustRightInd w:val="0"/>
              <w:spacing w:line="276" w:lineRule="auto"/>
              <w:jc w:val="both"/>
              <w:rPr>
                <w:rFonts w:ascii="Arial" w:hAnsi="Arial" w:cs="Arial"/>
                <w:color w:val="000000"/>
                <w:shd w:val="clear" w:color="auto" w:fill="FFFFFF"/>
              </w:rPr>
            </w:pPr>
          </w:p>
          <w:p w14:paraId="09091714" w14:textId="6BD38C05" w:rsidR="0094056C" w:rsidRPr="005F3A69" w:rsidRDefault="009D6549" w:rsidP="005E1CE4">
            <w:pPr>
              <w:autoSpaceDE w:val="0"/>
              <w:autoSpaceDN w:val="0"/>
              <w:adjustRightInd w:val="0"/>
              <w:spacing w:line="276" w:lineRule="auto"/>
              <w:rPr>
                <w:sz w:val="22"/>
                <w:szCs w:val="22"/>
              </w:rPr>
            </w:pPr>
            <w:r>
              <w:rPr>
                <w:sz w:val="22"/>
                <w:szCs w:val="22"/>
              </w:rPr>
              <w:t xml:space="preserve">2. </w:t>
            </w:r>
            <w:r w:rsidRPr="009D6549">
              <w:rPr>
                <w:sz w:val="22"/>
                <w:szCs w:val="22"/>
              </w:rPr>
              <w:t>If participant data is mishandled, it could violate UWTSD’s data</w:t>
            </w:r>
            <w:r>
              <w:rPr>
                <w:sz w:val="22"/>
                <w:szCs w:val="22"/>
              </w:rPr>
              <w:t xml:space="preserve"> </w:t>
            </w:r>
            <w:r w:rsidRPr="009D6549">
              <w:rPr>
                <w:sz w:val="22"/>
                <w:szCs w:val="22"/>
              </w:rPr>
              <w:t>protection policies and the UK General Data Protection Regulation (GDPR), leading to potential legal or reputational consequences</w:t>
            </w:r>
            <w:r w:rsidR="005F3A69" w:rsidRPr="00062E94">
              <w:rPr>
                <w:sz w:val="22"/>
                <w:szCs w:val="22"/>
              </w:rPr>
              <w:t>.</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3063CF37" w14:textId="7CADAC96" w:rsidR="00BF0B18" w:rsidRDefault="009D6549" w:rsidP="005E1CE4">
            <w:pPr>
              <w:autoSpaceDE w:val="0"/>
              <w:autoSpaceDN w:val="0"/>
              <w:adjustRightInd w:val="0"/>
              <w:spacing w:line="276" w:lineRule="auto"/>
              <w:rPr>
                <w:rFonts w:ascii="Arial" w:hAnsi="Arial" w:cs="Arial"/>
                <w:color w:val="000000"/>
                <w:shd w:val="clear" w:color="auto" w:fill="FFFFFF"/>
              </w:rPr>
            </w:pPr>
            <w:r>
              <w:rPr>
                <w:sz w:val="22"/>
                <w:szCs w:val="22"/>
                <w:lang w:val="en-US"/>
              </w:rPr>
              <w:lastRenderedPageBreak/>
              <w:t>1.</w:t>
            </w:r>
            <w:r w:rsidR="005E1CE4">
              <w:rPr>
                <w:sz w:val="22"/>
                <w:szCs w:val="22"/>
                <w:lang w:val="en-US"/>
              </w:rPr>
              <w:t xml:space="preserve"> </w:t>
            </w:r>
            <w:r w:rsidR="005F3A69">
              <w:rPr>
                <w:sz w:val="22"/>
                <w:szCs w:val="22"/>
                <w:lang w:val="en-US"/>
              </w:rPr>
              <w:t xml:space="preserve">Keep high research </w:t>
            </w:r>
            <w:r w:rsidR="005F3A69" w:rsidRPr="00062E94">
              <w:rPr>
                <w:sz w:val="22"/>
                <w:szCs w:val="22"/>
                <w:lang w:val="en-US"/>
              </w:rPr>
              <w:t>and ethical standards throughout the research process to enhance credibility.</w:t>
            </w:r>
            <w:r w:rsidR="005F3A69" w:rsidRPr="00062E94">
              <w:rPr>
                <w:rFonts w:ascii="Arial" w:hAnsi="Arial" w:cs="Arial"/>
                <w:color w:val="000000"/>
                <w:shd w:val="clear" w:color="auto" w:fill="FFFFFF"/>
              </w:rPr>
              <w:t xml:space="preserve"> </w:t>
            </w:r>
          </w:p>
          <w:p w14:paraId="65919AAA" w14:textId="77777777" w:rsidR="005E1CE4" w:rsidRPr="005F3A69" w:rsidRDefault="005E1CE4" w:rsidP="005E1CE4">
            <w:pPr>
              <w:autoSpaceDE w:val="0"/>
              <w:autoSpaceDN w:val="0"/>
              <w:adjustRightInd w:val="0"/>
              <w:spacing w:line="276" w:lineRule="auto"/>
              <w:rPr>
                <w:rFonts w:ascii="Arial" w:hAnsi="Arial" w:cs="Arial"/>
                <w:color w:val="000000"/>
                <w:shd w:val="clear" w:color="auto" w:fill="FFFFFF"/>
              </w:rPr>
            </w:pPr>
          </w:p>
          <w:p w14:paraId="27838F0F" w14:textId="671EA9F6" w:rsidR="0094056C" w:rsidRPr="00A42F82" w:rsidRDefault="009D6549" w:rsidP="00A91894">
            <w:pPr>
              <w:rPr>
                <w:rFonts w:ascii="Arial" w:hAnsi="Arial" w:cs="Arial"/>
                <w:sz w:val="22"/>
                <w:szCs w:val="22"/>
              </w:rPr>
            </w:pPr>
            <w:r>
              <w:rPr>
                <w:sz w:val="22"/>
                <w:szCs w:val="22"/>
              </w:rPr>
              <w:t xml:space="preserve">2. </w:t>
            </w:r>
            <w:r w:rsidR="005F3A69" w:rsidRPr="00062E94">
              <w:rPr>
                <w:sz w:val="22"/>
                <w:szCs w:val="22"/>
              </w:rPr>
              <w:t xml:space="preserve">Establish comprehensive ethical </w:t>
            </w:r>
            <w:r w:rsidR="005F3A69">
              <w:rPr>
                <w:sz w:val="22"/>
                <w:szCs w:val="22"/>
              </w:rPr>
              <w:t>framework</w:t>
            </w:r>
            <w:r w:rsidR="005F3A69" w:rsidRPr="00062E94">
              <w:rPr>
                <w:sz w:val="22"/>
                <w:szCs w:val="22"/>
              </w:rPr>
              <w:t xml:space="preserve"> for conducting research, </w:t>
            </w:r>
            <w:r w:rsidR="005F3A69">
              <w:rPr>
                <w:sz w:val="22"/>
                <w:szCs w:val="22"/>
              </w:rPr>
              <w:t>outlining</w:t>
            </w:r>
            <w:r w:rsidR="005F3A69" w:rsidRPr="00062E94">
              <w:rPr>
                <w:sz w:val="22"/>
                <w:szCs w:val="22"/>
              </w:rPr>
              <w:t xml:space="preserve"> the responsibilities of investigators in managing participant data and.</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3F07CBDB" w:rsidR="00003E64" w:rsidRPr="005E1CE4" w:rsidRDefault="005E1CE4" w:rsidP="005F3A69">
            <w:pPr>
              <w:jc w:val="both"/>
              <w:rPr>
                <w:sz w:val="22"/>
                <w:szCs w:val="22"/>
              </w:rPr>
            </w:pPr>
            <w:r w:rsidRPr="005E1CE4">
              <w:rPr>
                <w:sz w:val="22"/>
                <w:szCs w:val="22"/>
              </w:rPr>
              <w:t>Excessive use of printed materials (e.g., consent forms, questionnaires, transcripts) increases paper waste, contributing to environmental harm.</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13B558CE" w14:textId="77777777" w:rsidR="005E1CE4" w:rsidRPr="005E1CE4" w:rsidRDefault="005E1CE4" w:rsidP="005E1CE4">
            <w:pPr>
              <w:rPr>
                <w:sz w:val="22"/>
                <w:szCs w:val="22"/>
                <w:lang w:val="en-US"/>
              </w:rPr>
            </w:pPr>
            <w:r w:rsidRPr="005E1CE4">
              <w:rPr>
                <w:sz w:val="22"/>
                <w:szCs w:val="22"/>
                <w:lang w:val="en-US"/>
              </w:rPr>
              <w:t>Use </w:t>
            </w:r>
            <w:r w:rsidRPr="005E1CE4">
              <w:rPr>
                <w:b/>
                <w:bCs/>
                <w:sz w:val="22"/>
                <w:szCs w:val="22"/>
                <w:lang w:val="en-US"/>
              </w:rPr>
              <w:t>electronic data collection</w:t>
            </w:r>
            <w:r w:rsidRPr="005E1CE4">
              <w:rPr>
                <w:sz w:val="22"/>
                <w:szCs w:val="22"/>
                <w:lang w:val="en-US"/>
              </w:rPr>
              <w:t> whenever possible:</w:t>
            </w:r>
          </w:p>
          <w:p w14:paraId="2F1C8A63" w14:textId="062D3F2E" w:rsidR="005E1CE4" w:rsidRPr="005E1CE4" w:rsidRDefault="005E1CE4" w:rsidP="005E1CE4">
            <w:pPr>
              <w:numPr>
                <w:ilvl w:val="0"/>
                <w:numId w:val="52"/>
              </w:numPr>
              <w:rPr>
                <w:sz w:val="22"/>
                <w:szCs w:val="22"/>
                <w:lang w:val="en-US"/>
              </w:rPr>
            </w:pPr>
            <w:r w:rsidRPr="005E1CE4">
              <w:rPr>
                <w:sz w:val="22"/>
                <w:szCs w:val="22"/>
                <w:lang w:val="en-US"/>
              </w:rPr>
              <w:t>Distribute questionnaires online.</w:t>
            </w:r>
          </w:p>
          <w:p w14:paraId="74F5D09A" w14:textId="71803052" w:rsidR="005E1CE4" w:rsidRPr="005E1CE4" w:rsidRDefault="005E1CE4" w:rsidP="005E1CE4">
            <w:pPr>
              <w:numPr>
                <w:ilvl w:val="0"/>
                <w:numId w:val="52"/>
              </w:numPr>
              <w:rPr>
                <w:sz w:val="22"/>
                <w:szCs w:val="22"/>
                <w:lang w:val="en-US"/>
              </w:rPr>
            </w:pPr>
            <w:r w:rsidRPr="005E1CE4">
              <w:rPr>
                <w:sz w:val="22"/>
                <w:szCs w:val="22"/>
                <w:lang w:val="en-US"/>
              </w:rPr>
              <w:t>Store interview transcripts </w:t>
            </w:r>
            <w:r w:rsidR="007A1D1B">
              <w:rPr>
                <w:sz w:val="22"/>
                <w:szCs w:val="22"/>
                <w:lang w:val="en-US"/>
              </w:rPr>
              <w:t>digitally</w:t>
            </w:r>
            <w:r w:rsidRPr="005E1CE4">
              <w:rPr>
                <w:sz w:val="22"/>
                <w:szCs w:val="22"/>
                <w:lang w:val="en-US"/>
              </w:rPr>
              <w:t> rather than printing them.</w:t>
            </w:r>
          </w:p>
          <w:p w14:paraId="1B693177" w14:textId="37A56F13" w:rsidR="00003E64" w:rsidRPr="005E1CE4" w:rsidRDefault="005E1CE4" w:rsidP="00A91894">
            <w:pPr>
              <w:numPr>
                <w:ilvl w:val="0"/>
                <w:numId w:val="52"/>
              </w:numPr>
              <w:rPr>
                <w:sz w:val="22"/>
                <w:szCs w:val="22"/>
                <w:lang w:val="en-US"/>
              </w:rPr>
            </w:pPr>
            <w:r w:rsidRPr="005E1CE4">
              <w:rPr>
                <w:sz w:val="22"/>
                <w:szCs w:val="22"/>
                <w:lang w:val="en-US"/>
              </w:rPr>
              <w:t>Obtain e-signatures instead of physical signatures on consent forms.</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75E243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73656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9BA8E2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3656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2EE854CB" w:rsidR="006930C2" w:rsidRPr="006A4D98" w:rsidRDefault="006A4D98" w:rsidP="00A91894">
            <w:pPr>
              <w:rPr>
                <w:sz w:val="22"/>
                <w:szCs w:val="22"/>
              </w:rPr>
            </w:pPr>
            <w:r w:rsidRPr="006A4D98">
              <w:rPr>
                <w:sz w:val="22"/>
                <w:szCs w:val="22"/>
              </w:rPr>
              <w:t>1. Students (Questionnaire &amp; Focus Group Discussions)</w:t>
            </w:r>
          </w:p>
          <w:p w14:paraId="701F10C4" w14:textId="7AF23643" w:rsidR="006A4D98" w:rsidRPr="006A4D98" w:rsidRDefault="006A4D98" w:rsidP="00A91894">
            <w:pPr>
              <w:rPr>
                <w:sz w:val="22"/>
                <w:szCs w:val="22"/>
              </w:rPr>
            </w:pPr>
            <w:r w:rsidRPr="006A4D98">
              <w:rPr>
                <w:sz w:val="22"/>
                <w:szCs w:val="22"/>
              </w:rPr>
              <w:t>A </w:t>
            </w:r>
            <w:r w:rsidRPr="006A4D98">
              <w:rPr>
                <w:b/>
                <w:bCs/>
                <w:sz w:val="22"/>
                <w:szCs w:val="22"/>
              </w:rPr>
              <w:t>de-briefing statement</w:t>
            </w:r>
            <w:r w:rsidRPr="006A4D98">
              <w:rPr>
                <w:sz w:val="22"/>
                <w:szCs w:val="22"/>
              </w:rPr>
              <w:t> will also be provided to each student after they complete the questionnaire. This statement will include the study’s aims, how their responses will be analysed, and a reassurance that they can withdraw their responses until the study is concluded.</w:t>
            </w:r>
          </w:p>
          <w:p w14:paraId="29F89E74" w14:textId="3971F087" w:rsidR="006A4D98" w:rsidRPr="006A4D98" w:rsidRDefault="006A4D98" w:rsidP="00A91894">
            <w:pPr>
              <w:rPr>
                <w:sz w:val="22"/>
                <w:szCs w:val="22"/>
              </w:rPr>
            </w:pPr>
            <w:r w:rsidRPr="006A4D98">
              <w:rPr>
                <w:sz w:val="22"/>
                <w:szCs w:val="22"/>
              </w:rPr>
              <w:t>A </w:t>
            </w:r>
            <w:r w:rsidRPr="006A4D98">
              <w:rPr>
                <w:b/>
                <w:bCs/>
                <w:sz w:val="22"/>
                <w:szCs w:val="22"/>
              </w:rPr>
              <w:t>summary report</w:t>
            </w:r>
            <w:r w:rsidRPr="006A4D98">
              <w:rPr>
                <w:sz w:val="22"/>
                <w:szCs w:val="22"/>
              </w:rPr>
              <w:t> of the findings will be shared with the students via email. This report will highlight the key themes discovered through the questionnaires and focus group discussions and how this information will be used to enhance the "</w:t>
            </w:r>
            <w:r w:rsidR="007A1D1B">
              <w:rPr>
                <w:sz w:val="22"/>
                <w:szCs w:val="22"/>
              </w:rPr>
              <w:t>Building</w:t>
            </w:r>
            <w:r w:rsidRPr="006A4D98">
              <w:rPr>
                <w:sz w:val="22"/>
                <w:szCs w:val="22"/>
              </w:rPr>
              <w:t xml:space="preserve"> Construction" course.</w:t>
            </w:r>
          </w:p>
          <w:p w14:paraId="2D3D038A" w14:textId="77777777" w:rsidR="006A4D98" w:rsidRPr="006A4D98" w:rsidRDefault="006A4D98" w:rsidP="00A91894">
            <w:pPr>
              <w:rPr>
                <w:sz w:val="22"/>
                <w:szCs w:val="22"/>
              </w:rPr>
            </w:pPr>
          </w:p>
          <w:p w14:paraId="3B973E81" w14:textId="5E383BAB" w:rsidR="006A4D98" w:rsidRPr="006A4D98" w:rsidRDefault="006A4D98" w:rsidP="00A91894">
            <w:pPr>
              <w:rPr>
                <w:sz w:val="22"/>
                <w:szCs w:val="22"/>
              </w:rPr>
            </w:pPr>
            <w:r w:rsidRPr="006A4D98">
              <w:rPr>
                <w:sz w:val="22"/>
                <w:szCs w:val="22"/>
              </w:rPr>
              <w:t>2. Teachers (Interviews)</w:t>
            </w:r>
          </w:p>
          <w:p w14:paraId="097A233D" w14:textId="078E17B7" w:rsidR="006A4D98" w:rsidRPr="006A4D98" w:rsidRDefault="006A4D98" w:rsidP="00A91894">
            <w:pPr>
              <w:rPr>
                <w:sz w:val="22"/>
                <w:szCs w:val="22"/>
              </w:rPr>
            </w:pPr>
            <w:r w:rsidRPr="006A4D98">
              <w:rPr>
                <w:sz w:val="22"/>
                <w:szCs w:val="22"/>
              </w:rPr>
              <w:t>A </w:t>
            </w:r>
            <w:r w:rsidRPr="006A4D98">
              <w:rPr>
                <w:b/>
                <w:bCs/>
                <w:sz w:val="22"/>
                <w:szCs w:val="22"/>
              </w:rPr>
              <w:t>brief oral de-briefing</w:t>
            </w:r>
            <w:r w:rsidRPr="006A4D98">
              <w:rPr>
                <w:sz w:val="22"/>
                <w:szCs w:val="22"/>
              </w:rPr>
              <w:t> will be provided after the interview. The researcher will clarify that their responses will remain confidential and anonymous and explain the overall process of data analysis.</w:t>
            </w:r>
          </w:p>
          <w:p w14:paraId="5B31D0DD" w14:textId="2F1ACBCB" w:rsidR="006A4D98" w:rsidRPr="006A4D98" w:rsidRDefault="006A4D98" w:rsidP="00A91894">
            <w:pPr>
              <w:rPr>
                <w:sz w:val="22"/>
                <w:szCs w:val="22"/>
              </w:rPr>
            </w:pPr>
            <w:r w:rsidRPr="006A4D98">
              <w:rPr>
                <w:b/>
                <w:bCs/>
                <w:sz w:val="22"/>
                <w:szCs w:val="22"/>
              </w:rPr>
              <w:t>Feedback</w:t>
            </w:r>
            <w:r w:rsidRPr="006A4D98">
              <w:rPr>
                <w:sz w:val="22"/>
                <w:szCs w:val="22"/>
              </w:rPr>
              <w:t> will be provided to each teacher via email 2-3 months after the completion of data collection. This feedback will include an overview of the study’s findings, especially highlighting any recommendations that could improve course delivery from a teaching perspective.</w:t>
            </w:r>
          </w:p>
          <w:p w14:paraId="60F8A600" w14:textId="77777777" w:rsidR="006A4D98" w:rsidRPr="006A4D98" w:rsidRDefault="006A4D98" w:rsidP="00A91894">
            <w:pPr>
              <w:rPr>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C5F1FE8" w14:textId="118A4717" w:rsidR="006A4D98" w:rsidRDefault="006A4D98" w:rsidP="006A4D98">
            <w:pPr>
              <w:spacing w:line="276" w:lineRule="auto"/>
              <w:jc w:val="both"/>
              <w:rPr>
                <w:sz w:val="22"/>
                <w:szCs w:val="22"/>
              </w:rPr>
            </w:pPr>
            <w:r w:rsidRPr="00FA48AC">
              <w:rPr>
                <w:sz w:val="22"/>
                <w:szCs w:val="22"/>
              </w:rPr>
              <w:t xml:space="preserve">The researcher will state the objectives of the research, the expectations and procedural details to support the informed consent. </w:t>
            </w:r>
            <w:r>
              <w:rPr>
                <w:sz w:val="22"/>
                <w:szCs w:val="22"/>
              </w:rPr>
              <w:t>A</w:t>
            </w:r>
            <w:r w:rsidRPr="00FA48AC">
              <w:rPr>
                <w:sz w:val="22"/>
                <w:szCs w:val="22"/>
              </w:rPr>
              <w:t>ll participants will be given with a</w:t>
            </w:r>
            <w:r>
              <w:rPr>
                <w:sz w:val="22"/>
                <w:szCs w:val="22"/>
              </w:rPr>
              <w:t xml:space="preserve"> detailed</w:t>
            </w:r>
            <w:r w:rsidRPr="00FA48AC">
              <w:rPr>
                <w:sz w:val="22"/>
                <w:szCs w:val="22"/>
              </w:rPr>
              <w:t xml:space="preserve"> information sheet outlining the study's aim, procedures, benefits, risks, and their right to withdraw at any time</w:t>
            </w:r>
            <w:r w:rsidR="00EC561B">
              <w:rPr>
                <w:sz w:val="22"/>
                <w:szCs w:val="22"/>
              </w:rPr>
              <w:t xml:space="preserve"> until the data concluded</w:t>
            </w:r>
            <w:r w:rsidRPr="00FA48AC">
              <w:rPr>
                <w:sz w:val="22"/>
                <w:szCs w:val="22"/>
              </w:rPr>
              <w:t xml:space="preserve">. Participants will be given sufficient time to review the </w:t>
            </w:r>
            <w:r>
              <w:rPr>
                <w:sz w:val="22"/>
                <w:szCs w:val="22"/>
              </w:rPr>
              <w:t>sheet</w:t>
            </w:r>
            <w:r w:rsidRPr="00FA48AC">
              <w:rPr>
                <w:sz w:val="22"/>
                <w:szCs w:val="22"/>
              </w:rPr>
              <w:t xml:space="preserve"> and ask any questions before </w:t>
            </w:r>
            <w:r>
              <w:rPr>
                <w:sz w:val="22"/>
                <w:szCs w:val="22"/>
              </w:rPr>
              <w:t>hand in</w:t>
            </w:r>
            <w:r w:rsidRPr="00FA48AC">
              <w:rPr>
                <w:sz w:val="22"/>
                <w:szCs w:val="22"/>
              </w:rPr>
              <w:t>. This ensures that participants are fully aware of the consequences of their interviews, focus group discussions and questionnaires.</w:t>
            </w:r>
            <w:r>
              <w:rPr>
                <w:sz w:val="22"/>
                <w:szCs w:val="22"/>
              </w:rPr>
              <w:t xml:space="preserve"> </w:t>
            </w:r>
          </w:p>
          <w:p w14:paraId="50419CEE" w14:textId="77777777" w:rsidR="00130525" w:rsidRDefault="00130525" w:rsidP="006A4D98">
            <w:pPr>
              <w:spacing w:line="276" w:lineRule="auto"/>
              <w:jc w:val="both"/>
              <w:rPr>
                <w:sz w:val="22"/>
                <w:szCs w:val="22"/>
              </w:rPr>
            </w:pPr>
          </w:p>
          <w:p w14:paraId="7857E23E" w14:textId="77777777" w:rsidR="006A4D98" w:rsidRDefault="006A4D98" w:rsidP="006A4D98">
            <w:pPr>
              <w:spacing w:line="276" w:lineRule="auto"/>
              <w:jc w:val="both"/>
              <w:rPr>
                <w:rFonts w:ascii="Arial" w:eastAsia="宋体" w:hAnsi="Arial" w:cs="Arial"/>
                <w:color w:val="000000"/>
                <w:sz w:val="24"/>
                <w:szCs w:val="24"/>
                <w:shd w:val="clear" w:color="auto" w:fill="FFFFFF"/>
                <w:lang w:val="en-US" w:eastAsia="zh-CN"/>
              </w:rPr>
            </w:pPr>
            <w:r w:rsidRPr="00BD5BD1">
              <w:rPr>
                <w:sz w:val="22"/>
                <w:szCs w:val="22"/>
              </w:rPr>
              <w:t>Participants will be informed about how their data will be used and the steps taken to ensure their anonymity and confidentiality. This will be included in the consent forms they sign prior to participation.</w:t>
            </w:r>
            <w:r w:rsidRPr="00BD5BD1">
              <w:rPr>
                <w:rFonts w:ascii="Arial" w:eastAsia="宋体" w:hAnsi="Arial" w:cs="Arial"/>
                <w:color w:val="000000"/>
                <w:sz w:val="24"/>
                <w:szCs w:val="24"/>
                <w:shd w:val="clear" w:color="auto" w:fill="FFFFFF"/>
                <w:lang w:val="en-US" w:eastAsia="zh-CN"/>
              </w:rPr>
              <w:t xml:space="preserve"> </w:t>
            </w:r>
          </w:p>
          <w:p w14:paraId="5E8F51FE" w14:textId="77777777" w:rsidR="006A4D98" w:rsidRPr="00BD5BD1" w:rsidRDefault="006A4D98" w:rsidP="006A4D98">
            <w:pPr>
              <w:spacing w:line="276" w:lineRule="auto"/>
              <w:jc w:val="both"/>
              <w:rPr>
                <w:sz w:val="22"/>
                <w:szCs w:val="22"/>
                <w:lang w:val="en-US"/>
              </w:rPr>
            </w:pPr>
            <w:r w:rsidRPr="00BD5BD1">
              <w:rPr>
                <w:sz w:val="22"/>
                <w:szCs w:val="22"/>
                <w:lang w:val="en-US"/>
              </w:rPr>
              <w:t xml:space="preserve">This </w:t>
            </w:r>
            <w:r w:rsidRPr="00FA48AC">
              <w:rPr>
                <w:sz w:val="22"/>
                <w:szCs w:val="22"/>
              </w:rPr>
              <w:t>consent</w:t>
            </w:r>
            <w:r w:rsidRPr="00BD5BD1">
              <w:rPr>
                <w:sz w:val="22"/>
                <w:szCs w:val="22"/>
                <w:lang w:val="en-US"/>
              </w:rPr>
              <w:t xml:space="preserve"> </w:t>
            </w:r>
            <w:r>
              <w:rPr>
                <w:sz w:val="22"/>
                <w:szCs w:val="22"/>
                <w:lang w:val="en-US"/>
              </w:rPr>
              <w:t xml:space="preserve">sheet </w:t>
            </w:r>
            <w:r w:rsidRPr="00BD5BD1">
              <w:rPr>
                <w:sz w:val="22"/>
                <w:szCs w:val="22"/>
                <w:lang w:val="en-US"/>
              </w:rPr>
              <w:t>will include:</w:t>
            </w:r>
          </w:p>
          <w:p w14:paraId="3B4965A6" w14:textId="77777777" w:rsidR="006A4D98" w:rsidRPr="00BD5BD1" w:rsidRDefault="006A4D98" w:rsidP="006A4D98">
            <w:pPr>
              <w:numPr>
                <w:ilvl w:val="0"/>
                <w:numId w:val="55"/>
              </w:numPr>
              <w:spacing w:line="276" w:lineRule="auto"/>
              <w:jc w:val="both"/>
              <w:rPr>
                <w:sz w:val="22"/>
                <w:szCs w:val="22"/>
                <w:lang w:val="en-US"/>
              </w:rPr>
            </w:pPr>
            <w:r w:rsidRPr="00BD5BD1">
              <w:rPr>
                <w:sz w:val="22"/>
                <w:szCs w:val="22"/>
                <w:lang w:val="en-US"/>
              </w:rPr>
              <w:t>Objectives of the research study</w:t>
            </w:r>
          </w:p>
          <w:p w14:paraId="09CD6C1F" w14:textId="62D2FBB3" w:rsidR="006A4D98" w:rsidRPr="00BD5BD1" w:rsidRDefault="006A4D98" w:rsidP="006A4D98">
            <w:pPr>
              <w:numPr>
                <w:ilvl w:val="0"/>
                <w:numId w:val="55"/>
              </w:numPr>
              <w:spacing w:line="276" w:lineRule="auto"/>
              <w:jc w:val="both"/>
              <w:rPr>
                <w:sz w:val="22"/>
                <w:szCs w:val="22"/>
                <w:lang w:val="en-US"/>
              </w:rPr>
            </w:pPr>
            <w:r w:rsidRPr="00BD5BD1">
              <w:rPr>
                <w:sz w:val="22"/>
                <w:szCs w:val="22"/>
                <w:lang w:val="en-US"/>
              </w:rPr>
              <w:t>Description of activities they will be involved in (e.g., surveys, interviews)</w:t>
            </w:r>
          </w:p>
          <w:p w14:paraId="28B99A6F" w14:textId="77777777" w:rsidR="006A4D98" w:rsidRPr="00BD5BD1" w:rsidRDefault="006A4D98" w:rsidP="006A4D98">
            <w:pPr>
              <w:numPr>
                <w:ilvl w:val="0"/>
                <w:numId w:val="55"/>
              </w:numPr>
              <w:spacing w:line="276" w:lineRule="auto"/>
              <w:jc w:val="both"/>
              <w:rPr>
                <w:sz w:val="22"/>
                <w:szCs w:val="22"/>
                <w:lang w:val="en-US"/>
              </w:rPr>
            </w:pPr>
            <w:r w:rsidRPr="00BD5BD1">
              <w:rPr>
                <w:sz w:val="22"/>
                <w:szCs w:val="22"/>
                <w:lang w:val="en-US"/>
              </w:rPr>
              <w:t>Duration of participation and what is expected from them</w:t>
            </w:r>
          </w:p>
          <w:p w14:paraId="73665E80" w14:textId="77777777" w:rsidR="006A4D98" w:rsidRPr="00BD5BD1" w:rsidRDefault="006A4D98" w:rsidP="006A4D98">
            <w:pPr>
              <w:numPr>
                <w:ilvl w:val="0"/>
                <w:numId w:val="55"/>
              </w:numPr>
              <w:spacing w:line="276" w:lineRule="auto"/>
              <w:jc w:val="both"/>
              <w:rPr>
                <w:sz w:val="22"/>
                <w:szCs w:val="22"/>
                <w:lang w:val="en-US"/>
              </w:rPr>
            </w:pPr>
            <w:r w:rsidRPr="00BD5BD1">
              <w:rPr>
                <w:sz w:val="22"/>
                <w:szCs w:val="22"/>
                <w:lang w:val="en-US"/>
              </w:rPr>
              <w:t>Any potential risks and benefits associated with participation</w:t>
            </w:r>
          </w:p>
          <w:p w14:paraId="39444DF6" w14:textId="77777777" w:rsidR="006A4D98" w:rsidRPr="00BD5BD1" w:rsidRDefault="006A4D98" w:rsidP="006A4D98">
            <w:pPr>
              <w:numPr>
                <w:ilvl w:val="0"/>
                <w:numId w:val="55"/>
              </w:numPr>
              <w:spacing w:line="276" w:lineRule="auto"/>
              <w:jc w:val="both"/>
              <w:rPr>
                <w:sz w:val="22"/>
                <w:szCs w:val="22"/>
                <w:lang w:val="en-US"/>
              </w:rPr>
            </w:pPr>
            <w:r w:rsidRPr="00BD5BD1">
              <w:rPr>
                <w:sz w:val="22"/>
                <w:szCs w:val="22"/>
                <w:lang w:val="en-US"/>
              </w:rPr>
              <w:t>How their data will be used, stored, and reported</w:t>
            </w:r>
          </w:p>
          <w:p w14:paraId="57CEF7A8" w14:textId="14074105" w:rsidR="006930C2" w:rsidRPr="00A42F82" w:rsidRDefault="006A4D98" w:rsidP="00A91894">
            <w:pPr>
              <w:rPr>
                <w:rFonts w:ascii="Arial" w:hAnsi="Arial" w:cs="Arial"/>
                <w:sz w:val="22"/>
                <w:szCs w:val="22"/>
              </w:rPr>
            </w:pPr>
            <w:r w:rsidRPr="00BD5BD1">
              <w:rPr>
                <w:sz w:val="22"/>
                <w:szCs w:val="22"/>
                <w:lang w:val="en-US"/>
              </w:rPr>
              <w:t>Assurance of anonymity and confidentiality measures in place</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70DC8C" w14:textId="29540F33" w:rsidR="00EC561B" w:rsidRDefault="00EC561B" w:rsidP="00EC561B">
            <w:pPr>
              <w:spacing w:line="276" w:lineRule="auto"/>
              <w:jc w:val="both"/>
              <w:rPr>
                <w:rFonts w:ascii="Arial" w:hAnsi="Arial" w:cs="Arial"/>
                <w:color w:val="000000"/>
                <w:shd w:val="clear" w:color="auto" w:fill="FFFFFF"/>
              </w:rPr>
            </w:pPr>
            <w:r w:rsidRPr="00FA48AC">
              <w:rPr>
                <w:sz w:val="22"/>
                <w:szCs w:val="22"/>
              </w:rPr>
              <w:t>All data collected will be confidential. Participants' identities will be protected through anonymi</w:t>
            </w:r>
            <w:r w:rsidR="0033378F">
              <w:rPr>
                <w:sz w:val="22"/>
                <w:szCs w:val="22"/>
              </w:rPr>
              <w:t>s</w:t>
            </w:r>
            <w:r w:rsidRPr="00FA48AC">
              <w:rPr>
                <w:sz w:val="22"/>
                <w:szCs w:val="22"/>
              </w:rPr>
              <w:t>ation techniques, such as assigning unique identification codes instead of using names. Transparency and confidentiality procedures will be detailed in all consent forms, improving participant trust and data security</w:t>
            </w:r>
            <w:r>
              <w:rPr>
                <w:sz w:val="22"/>
                <w:szCs w:val="22"/>
                <w:lang w:val="en-US"/>
              </w:rPr>
              <w:t>.</w:t>
            </w:r>
            <w:r w:rsidRPr="00BD5BD1">
              <w:rPr>
                <w:rFonts w:ascii="Arial" w:hAnsi="Arial" w:cs="Arial"/>
                <w:color w:val="000000"/>
                <w:shd w:val="clear" w:color="auto" w:fill="FFFFFF"/>
              </w:rPr>
              <w:t xml:space="preserve"> </w:t>
            </w:r>
          </w:p>
          <w:p w14:paraId="56C9EFFA" w14:textId="77777777" w:rsidR="00EC561B" w:rsidRDefault="00EC561B" w:rsidP="00EC561B">
            <w:pPr>
              <w:spacing w:line="276" w:lineRule="auto"/>
              <w:jc w:val="both"/>
              <w:rPr>
                <w:rFonts w:ascii="Arial" w:hAnsi="Arial" w:cs="Arial"/>
                <w:color w:val="000000"/>
                <w:shd w:val="clear" w:color="auto" w:fill="FFFFFF"/>
              </w:rPr>
            </w:pPr>
            <w:r w:rsidRPr="00BD5BD1">
              <w:rPr>
                <w:sz w:val="22"/>
                <w:szCs w:val="22"/>
              </w:rPr>
              <w:t>All personal identifiers (such as names, email addresses, student IDs, etc.) will be removed or replaced with unique codes before data analysis and publication. This prevents the identification of individual participants in any output.</w:t>
            </w:r>
            <w:r w:rsidRPr="00BD5BD1">
              <w:rPr>
                <w:rFonts w:ascii="Arial" w:hAnsi="Arial" w:cs="Arial"/>
                <w:color w:val="000000"/>
                <w:shd w:val="clear" w:color="auto" w:fill="FFFFFF"/>
              </w:rPr>
              <w:t xml:space="preserve"> </w:t>
            </w:r>
          </w:p>
          <w:p w14:paraId="42DEDDB3" w14:textId="1D2193D5" w:rsidR="006930C2" w:rsidRPr="00EC561B" w:rsidRDefault="00EC561B" w:rsidP="00EC561B">
            <w:pPr>
              <w:spacing w:line="276" w:lineRule="auto"/>
              <w:jc w:val="both"/>
              <w:rPr>
                <w:sz w:val="22"/>
                <w:szCs w:val="22"/>
                <w:lang w:val="en-US"/>
              </w:rPr>
            </w:pPr>
            <w:r w:rsidRPr="00BD5BD1">
              <w:rPr>
                <w:sz w:val="22"/>
                <w:szCs w:val="22"/>
              </w:rPr>
              <w:t>In qualitative results, pseudonyms may be used to refer to participants, ensuring that their actual identities are not disclosed.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2562C19" w:rsidR="006930C2" w:rsidRPr="00A42F82" w:rsidRDefault="00000000" w:rsidP="00A91894">
            <w:pPr>
              <w:pStyle w:val="ac"/>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030885702"/>
                <w14:checkbox>
                  <w14:checked w14:val="1"/>
                  <w14:checkedState w14:val="2612" w14:font="MS Gothic"/>
                  <w14:uncheckedState w14:val="2610" w14:font="MS Gothic"/>
                </w14:checkbox>
              </w:sdtPr>
              <w:sdtContent>
                <w:r w:rsidR="00736562">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EC9518B" w14:textId="77777777" w:rsidR="0033378F" w:rsidRPr="0033378F" w:rsidRDefault="0033378F" w:rsidP="0033378F">
            <w:pPr>
              <w:jc w:val="both"/>
              <w:rPr>
                <w:sz w:val="22"/>
                <w:szCs w:val="22"/>
                <w:lang w:val="en-US"/>
              </w:rPr>
            </w:pPr>
            <w:r w:rsidRPr="0033378F">
              <w:rPr>
                <w:sz w:val="22"/>
                <w:szCs w:val="22"/>
                <w:lang w:val="en-US"/>
              </w:rPr>
              <w:t>The personal data to be collected for this research includes:</w:t>
            </w:r>
          </w:p>
          <w:p w14:paraId="7C49FF9C" w14:textId="77777777" w:rsidR="0033378F" w:rsidRPr="0033378F" w:rsidRDefault="0033378F" w:rsidP="0033378F">
            <w:pPr>
              <w:numPr>
                <w:ilvl w:val="0"/>
                <w:numId w:val="57"/>
              </w:numPr>
              <w:jc w:val="both"/>
              <w:rPr>
                <w:sz w:val="22"/>
                <w:szCs w:val="22"/>
                <w:lang w:val="en-US"/>
              </w:rPr>
            </w:pPr>
            <w:r w:rsidRPr="0033378F">
              <w:rPr>
                <w:b/>
                <w:bCs/>
                <w:sz w:val="22"/>
                <w:szCs w:val="22"/>
                <w:lang w:val="en-US"/>
              </w:rPr>
              <w:t>For Students (Questionnaires &amp; Focus Group Discussions):</w:t>
            </w:r>
          </w:p>
          <w:p w14:paraId="5C4CBDBD" w14:textId="104363C0" w:rsidR="0033378F" w:rsidRPr="0033378F" w:rsidRDefault="0033378F" w:rsidP="0033378F">
            <w:pPr>
              <w:ind w:left="227"/>
              <w:jc w:val="both"/>
              <w:rPr>
                <w:sz w:val="22"/>
                <w:szCs w:val="22"/>
                <w:lang w:val="en-US"/>
              </w:rPr>
            </w:pPr>
            <w:r w:rsidRPr="0033378F">
              <w:rPr>
                <w:sz w:val="22"/>
                <w:szCs w:val="22"/>
              </w:rPr>
              <w:t>It is important to understand how well the course meets students' needs and expectations, which will guide recommendations for course improvement.</w:t>
            </w:r>
          </w:p>
          <w:p w14:paraId="3DDFF3C4" w14:textId="2500F039" w:rsidR="0033378F" w:rsidRPr="0033378F" w:rsidRDefault="0033378F" w:rsidP="0033378F">
            <w:pPr>
              <w:numPr>
                <w:ilvl w:val="1"/>
                <w:numId w:val="57"/>
              </w:numPr>
              <w:jc w:val="both"/>
              <w:rPr>
                <w:sz w:val="22"/>
                <w:szCs w:val="22"/>
                <w:lang w:val="en-US"/>
              </w:rPr>
            </w:pPr>
            <w:r w:rsidRPr="0033378F">
              <w:rPr>
                <w:b/>
                <w:bCs/>
                <w:sz w:val="22"/>
                <w:szCs w:val="22"/>
                <w:lang w:val="en-US"/>
              </w:rPr>
              <w:t>Personal Identifiers:</w:t>
            </w:r>
            <w:r w:rsidRPr="0033378F">
              <w:rPr>
                <w:sz w:val="22"/>
                <w:szCs w:val="22"/>
                <w:lang w:val="en-US"/>
              </w:rPr>
              <w:t> </w:t>
            </w:r>
            <w:r>
              <w:rPr>
                <w:sz w:val="22"/>
                <w:szCs w:val="22"/>
                <w:lang w:val="en-US" w:eastAsia="zh-CN"/>
              </w:rPr>
              <w:t>A</w:t>
            </w:r>
            <w:r w:rsidRPr="0033378F">
              <w:rPr>
                <w:sz w:val="22"/>
                <w:szCs w:val="22"/>
                <w:lang w:val="en-US"/>
              </w:rPr>
              <w:t>cademic background (e.g., year of study, program of study), but only when necessary to identify participants for specific tasks (e.g., selecting participants for focus groups).</w:t>
            </w:r>
          </w:p>
          <w:p w14:paraId="539775DA" w14:textId="2C7D42D6" w:rsidR="0033378F" w:rsidRPr="0033378F" w:rsidRDefault="0033378F" w:rsidP="0033378F">
            <w:pPr>
              <w:numPr>
                <w:ilvl w:val="1"/>
                <w:numId w:val="57"/>
              </w:numPr>
              <w:jc w:val="both"/>
              <w:rPr>
                <w:sz w:val="22"/>
                <w:szCs w:val="22"/>
                <w:lang w:val="en-US"/>
              </w:rPr>
            </w:pPr>
            <w:r w:rsidRPr="0033378F">
              <w:rPr>
                <w:b/>
                <w:bCs/>
                <w:sz w:val="22"/>
                <w:szCs w:val="22"/>
                <w:lang w:val="en-US"/>
              </w:rPr>
              <w:t>Course-related data:</w:t>
            </w:r>
            <w:r w:rsidRPr="0033378F">
              <w:rPr>
                <w:sz w:val="22"/>
                <w:szCs w:val="22"/>
                <w:lang w:val="en-US"/>
              </w:rPr>
              <w:t xml:space="preserve"> Information about their experiences with the </w:t>
            </w:r>
            <w:r w:rsidR="007A1D1B">
              <w:rPr>
                <w:sz w:val="22"/>
                <w:szCs w:val="22"/>
                <w:lang w:val="en-US"/>
              </w:rPr>
              <w:t>Building</w:t>
            </w:r>
            <w:r w:rsidRPr="0033378F">
              <w:rPr>
                <w:sz w:val="22"/>
                <w:szCs w:val="22"/>
                <w:lang w:val="en-US"/>
              </w:rPr>
              <w:t xml:space="preserve"> Construction course, such as perceived strengths and weaknesses.</w:t>
            </w:r>
          </w:p>
          <w:p w14:paraId="74910941" w14:textId="68368F62" w:rsidR="0033378F" w:rsidRDefault="0033378F" w:rsidP="0033378F">
            <w:pPr>
              <w:numPr>
                <w:ilvl w:val="1"/>
                <w:numId w:val="57"/>
              </w:numPr>
              <w:jc w:val="both"/>
              <w:rPr>
                <w:sz w:val="22"/>
                <w:szCs w:val="22"/>
                <w:lang w:val="en-US"/>
              </w:rPr>
            </w:pPr>
            <w:r w:rsidRPr="0033378F">
              <w:rPr>
                <w:b/>
                <w:bCs/>
                <w:sz w:val="22"/>
                <w:szCs w:val="22"/>
                <w:lang w:val="en-US"/>
              </w:rPr>
              <w:lastRenderedPageBreak/>
              <w:t>Demographic Information:</w:t>
            </w:r>
            <w:r w:rsidRPr="0033378F">
              <w:rPr>
                <w:sz w:val="22"/>
                <w:szCs w:val="22"/>
                <w:lang w:val="en-US"/>
              </w:rPr>
              <w:t> Basic demographic details such as gender or educational background (e.g., ACE major, vocational speciali</w:t>
            </w:r>
            <w:r>
              <w:rPr>
                <w:sz w:val="22"/>
                <w:szCs w:val="22"/>
                <w:lang w:val="en-US"/>
              </w:rPr>
              <w:t>s</w:t>
            </w:r>
            <w:r w:rsidRPr="0033378F">
              <w:rPr>
                <w:sz w:val="22"/>
                <w:szCs w:val="22"/>
                <w:lang w:val="en-US"/>
              </w:rPr>
              <w:t>ation).</w:t>
            </w:r>
          </w:p>
          <w:p w14:paraId="28F1C68F" w14:textId="77777777" w:rsidR="0033378F" w:rsidRPr="0033378F" w:rsidRDefault="0033378F" w:rsidP="0033378F">
            <w:pPr>
              <w:ind w:left="340"/>
              <w:jc w:val="both"/>
              <w:rPr>
                <w:sz w:val="22"/>
                <w:szCs w:val="22"/>
                <w:lang w:val="en-US"/>
              </w:rPr>
            </w:pPr>
          </w:p>
          <w:p w14:paraId="7B1CF361" w14:textId="77777777" w:rsidR="0033378F" w:rsidRPr="0033378F" w:rsidRDefault="0033378F" w:rsidP="0033378F">
            <w:pPr>
              <w:numPr>
                <w:ilvl w:val="0"/>
                <w:numId w:val="57"/>
              </w:numPr>
              <w:jc w:val="both"/>
              <w:rPr>
                <w:sz w:val="22"/>
                <w:szCs w:val="22"/>
                <w:lang w:val="en-US"/>
              </w:rPr>
            </w:pPr>
            <w:r w:rsidRPr="0033378F">
              <w:rPr>
                <w:b/>
                <w:bCs/>
                <w:sz w:val="22"/>
                <w:szCs w:val="22"/>
                <w:lang w:val="en-US"/>
              </w:rPr>
              <w:t>For Teachers (Interviews):</w:t>
            </w:r>
          </w:p>
          <w:p w14:paraId="08A44A8C" w14:textId="4736CC64" w:rsidR="0033378F" w:rsidRPr="0033378F" w:rsidRDefault="0033378F" w:rsidP="0033378F">
            <w:pPr>
              <w:ind w:left="227"/>
              <w:jc w:val="both"/>
              <w:rPr>
                <w:sz w:val="22"/>
                <w:szCs w:val="22"/>
                <w:lang w:val="en-US"/>
              </w:rPr>
            </w:pPr>
            <w:r w:rsidRPr="0033378F">
              <w:rPr>
                <w:sz w:val="22"/>
                <w:szCs w:val="22"/>
              </w:rPr>
              <w:t>Collecting feedback from teachers on the course’s design and their teaching experiences is essential to gather a holistic perspective on the course’s strengths and weaknesses from the teaching side.</w:t>
            </w:r>
          </w:p>
          <w:p w14:paraId="20B1B851" w14:textId="271D4616" w:rsidR="0033378F" w:rsidRPr="0033378F" w:rsidRDefault="0033378F" w:rsidP="0033378F">
            <w:pPr>
              <w:numPr>
                <w:ilvl w:val="1"/>
                <w:numId w:val="57"/>
              </w:numPr>
              <w:jc w:val="both"/>
              <w:rPr>
                <w:sz w:val="22"/>
                <w:szCs w:val="22"/>
                <w:lang w:val="en-US"/>
              </w:rPr>
            </w:pPr>
            <w:r w:rsidRPr="0033378F">
              <w:rPr>
                <w:b/>
                <w:bCs/>
                <w:sz w:val="22"/>
                <w:szCs w:val="22"/>
                <w:lang w:val="en-US"/>
              </w:rPr>
              <w:t>Personal Identifiers:</w:t>
            </w:r>
            <w:r w:rsidRPr="0033378F">
              <w:rPr>
                <w:sz w:val="22"/>
                <w:szCs w:val="22"/>
                <w:lang w:val="en-US"/>
              </w:rPr>
              <w:t> </w:t>
            </w:r>
            <w:r>
              <w:rPr>
                <w:sz w:val="22"/>
                <w:szCs w:val="22"/>
                <w:lang w:val="en-US"/>
              </w:rPr>
              <w:t>P</w:t>
            </w:r>
            <w:r w:rsidRPr="0033378F">
              <w:rPr>
                <w:sz w:val="22"/>
                <w:szCs w:val="22"/>
                <w:lang w:val="en-US"/>
              </w:rPr>
              <w:t>rofessional background (e.g., current role, department).</w:t>
            </w:r>
          </w:p>
          <w:p w14:paraId="5CF8BA70" w14:textId="29C1D8CA" w:rsidR="0033378F" w:rsidRDefault="0033378F" w:rsidP="0033378F">
            <w:pPr>
              <w:numPr>
                <w:ilvl w:val="1"/>
                <w:numId w:val="57"/>
              </w:numPr>
              <w:jc w:val="both"/>
              <w:rPr>
                <w:sz w:val="22"/>
                <w:szCs w:val="22"/>
                <w:lang w:val="en-US"/>
              </w:rPr>
            </w:pPr>
            <w:r w:rsidRPr="0033378F">
              <w:rPr>
                <w:b/>
                <w:bCs/>
                <w:sz w:val="22"/>
                <w:szCs w:val="22"/>
                <w:lang w:val="en-US"/>
              </w:rPr>
              <w:t>Teaching Experience Data:</w:t>
            </w:r>
            <w:r w:rsidRPr="0033378F">
              <w:rPr>
                <w:sz w:val="22"/>
                <w:szCs w:val="22"/>
                <w:lang w:val="en-US"/>
              </w:rPr>
              <w:t xml:space="preserve"> Their professional views and feedback regarding the </w:t>
            </w:r>
            <w:r w:rsidR="007A1D1B">
              <w:rPr>
                <w:sz w:val="22"/>
                <w:szCs w:val="22"/>
                <w:lang w:val="en-US"/>
              </w:rPr>
              <w:t>Building</w:t>
            </w:r>
            <w:r w:rsidRPr="0033378F">
              <w:rPr>
                <w:sz w:val="22"/>
                <w:szCs w:val="22"/>
                <w:lang w:val="en-US"/>
              </w:rPr>
              <w:t xml:space="preserve"> Construction course, their experience teaching </w:t>
            </w:r>
            <w:r>
              <w:rPr>
                <w:sz w:val="22"/>
                <w:szCs w:val="22"/>
                <w:lang w:val="en-US"/>
              </w:rPr>
              <w:t>the</w:t>
            </w:r>
            <w:r w:rsidRPr="0033378F">
              <w:rPr>
                <w:sz w:val="22"/>
                <w:szCs w:val="22"/>
                <w:lang w:val="en-US"/>
              </w:rPr>
              <w:t xml:space="preserve"> course.</w:t>
            </w:r>
          </w:p>
          <w:p w14:paraId="1A297D8F" w14:textId="0EC0DAEE" w:rsidR="0033378F" w:rsidRDefault="0033378F" w:rsidP="0033378F">
            <w:pPr>
              <w:jc w:val="both"/>
              <w:rPr>
                <w:rFonts w:ascii="Arial" w:hAnsi="Arial" w:cs="Arial"/>
                <w:color w:val="000000"/>
                <w:shd w:val="clear" w:color="auto" w:fill="FFFFFF"/>
              </w:rPr>
            </w:pPr>
          </w:p>
          <w:p w14:paraId="7AF6EF36" w14:textId="4F0A35D2" w:rsidR="006930C2" w:rsidRPr="0033378F" w:rsidRDefault="0033378F" w:rsidP="0033378F">
            <w:pPr>
              <w:jc w:val="both"/>
              <w:rPr>
                <w:sz w:val="22"/>
                <w:szCs w:val="22"/>
              </w:rPr>
            </w:pPr>
            <w:r>
              <w:rPr>
                <w:sz w:val="22"/>
                <w:szCs w:val="22"/>
                <w:lang w:val="en-US" w:eastAsia="zh-CN"/>
              </w:rPr>
              <w:t>R</w:t>
            </w:r>
            <w:proofErr w:type="spellStart"/>
            <w:r w:rsidRPr="00D12748">
              <w:rPr>
                <w:rFonts w:hint="eastAsia"/>
                <w:sz w:val="22"/>
                <w:szCs w:val="22"/>
                <w:lang w:eastAsia="zh-CN"/>
              </w:rPr>
              <w:t>e</w:t>
            </w:r>
            <w:r w:rsidRPr="00D12748">
              <w:rPr>
                <w:sz w:val="22"/>
                <w:szCs w:val="22"/>
              </w:rPr>
              <w:t>cordings</w:t>
            </w:r>
            <w:proofErr w:type="spellEnd"/>
            <w:r w:rsidRPr="00D12748">
              <w:rPr>
                <w:sz w:val="22"/>
                <w:szCs w:val="22"/>
              </w:rPr>
              <w:t xml:space="preserve"> of interviews and discussions with students</w:t>
            </w:r>
            <w:r w:rsidR="009505F1">
              <w:rPr>
                <w:sz w:val="22"/>
                <w:szCs w:val="22"/>
              </w:rPr>
              <w:t xml:space="preserve"> and</w:t>
            </w:r>
            <w:r w:rsidRPr="00D12748">
              <w:rPr>
                <w:sz w:val="22"/>
                <w:szCs w:val="22"/>
              </w:rPr>
              <w:t xml:space="preserve"> teachers</w:t>
            </w:r>
            <w:r>
              <w:rPr>
                <w:sz w:val="22"/>
                <w:szCs w:val="22"/>
              </w:rPr>
              <w:t xml:space="preserve"> will be collected too, considering </w:t>
            </w:r>
            <w:r w:rsidRPr="00D12748">
              <w:rPr>
                <w:sz w:val="22"/>
                <w:szCs w:val="22"/>
              </w:rPr>
              <w:t>gain deeper insights into the experiences and opinions of participants regarding the teaching strategies and their effectiveness.</w:t>
            </w:r>
          </w:p>
          <w:p w14:paraId="6E43DAC8" w14:textId="77777777" w:rsidR="006930C2" w:rsidRDefault="006930C2" w:rsidP="0033378F">
            <w:pPr>
              <w:jc w:val="both"/>
              <w:rPr>
                <w:rFonts w:ascii="Arial" w:hAnsi="Arial" w:cs="Arial"/>
                <w:sz w:val="22"/>
                <w:szCs w:val="22"/>
              </w:rPr>
            </w:pPr>
          </w:p>
          <w:p w14:paraId="1AC4CA3F" w14:textId="3A141C50" w:rsidR="0033378F" w:rsidRPr="0033378F" w:rsidRDefault="0033378F" w:rsidP="0033378F">
            <w:pPr>
              <w:jc w:val="both"/>
              <w:rPr>
                <w:sz w:val="22"/>
                <w:szCs w:val="22"/>
              </w:rPr>
            </w:pPr>
            <w:r w:rsidRPr="0033378F">
              <w:rPr>
                <w:sz w:val="22"/>
                <w:szCs w:val="22"/>
              </w:rPr>
              <w:t>The data collected from all groups is integral to identifying gaps and aligning the course content and delivery with current industry standards. By understanding the experiences of students</w:t>
            </w:r>
            <w:r w:rsidR="009505F1">
              <w:rPr>
                <w:sz w:val="22"/>
                <w:szCs w:val="22"/>
              </w:rPr>
              <w:t xml:space="preserve"> and</w:t>
            </w:r>
            <w:r w:rsidRPr="0033378F">
              <w:rPr>
                <w:sz w:val="22"/>
                <w:szCs w:val="22"/>
              </w:rPr>
              <w:t xml:space="preserve"> the views of teachers</w:t>
            </w:r>
            <w:r w:rsidR="009505F1">
              <w:rPr>
                <w:sz w:val="22"/>
                <w:szCs w:val="22"/>
              </w:rPr>
              <w:t>,</w:t>
            </w:r>
            <w:r w:rsidRPr="0033378F">
              <w:rPr>
                <w:sz w:val="22"/>
                <w:szCs w:val="22"/>
              </w:rPr>
              <w:t xml:space="preserve"> the research will propose evidence-based improvements to the course design.</w:t>
            </w:r>
          </w:p>
          <w:p w14:paraId="3C2D27B6" w14:textId="77777777" w:rsidR="006930C2" w:rsidRPr="00A42F82" w:rsidRDefault="006930C2" w:rsidP="0033378F">
            <w:pPr>
              <w:autoSpaceDE w:val="0"/>
              <w:autoSpaceDN w:val="0"/>
              <w:adjustRightInd w:val="0"/>
              <w:jc w:val="both"/>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C223A3" w:rsidR="006930C2" w:rsidRPr="00A42F82" w:rsidRDefault="00000000" w:rsidP="00A91894">
            <w:pPr>
              <w:pStyle w:val="ac"/>
              <w:autoSpaceDE w:val="0"/>
              <w:autoSpaceDN w:val="0"/>
              <w:adjustRightInd w:val="0"/>
              <w:jc w:val="center"/>
              <w:rPr>
                <w:rFonts w:ascii="Arial" w:hAnsi="Arial" w:cs="Arial"/>
              </w:rPr>
            </w:pPr>
            <w:sdt>
              <w:sdtPr>
                <w:rPr>
                  <w:rFonts w:ascii="Arial" w:hAnsi="Arial" w:cs="Arial"/>
                  <w:sz w:val="22"/>
                  <w:szCs w:val="22"/>
                </w:rPr>
                <w:id w:val="366190181"/>
                <w14:checkbox>
                  <w14:checked w14:val="1"/>
                  <w14:checkedState w14:val="2612" w14:font="MS Gothic"/>
                  <w14:uncheckedState w14:val="2610" w14:font="MS Gothic"/>
                </w14:checkbox>
              </w:sdtPr>
              <w:sdtContent>
                <w:r w:rsidR="00736562">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B896E89" w:rsidR="004D0161"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62CE521B" w:rsidR="004D0161"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36013C1"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7773389"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46C814D" w:rsidR="004D0161" w:rsidRPr="00A42F82" w:rsidRDefault="007365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C25513" w:rsidRDefault="004D0161" w:rsidP="00A91894">
            <w:pPr>
              <w:autoSpaceDE w:val="0"/>
              <w:autoSpaceDN w:val="0"/>
              <w:adjustRightInd w:val="0"/>
              <w:rPr>
                <w:rFonts w:ascii="Arial" w:hAnsi="Arial" w:cs="Arial"/>
                <w:sz w:val="22"/>
                <w:szCs w:val="22"/>
              </w:rPr>
            </w:pPr>
            <w:r w:rsidRPr="00C25513">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520FED9" w:rsidR="004D0161" w:rsidRPr="00A42F82" w:rsidRDefault="00C255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6AED398" w:rsidR="004D0161" w:rsidRPr="00A42F82" w:rsidRDefault="00C255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C25513" w:rsidRDefault="004D0161" w:rsidP="00A91894">
            <w:pPr>
              <w:autoSpaceDE w:val="0"/>
              <w:autoSpaceDN w:val="0"/>
              <w:adjustRightInd w:val="0"/>
              <w:rPr>
                <w:rFonts w:ascii="Arial" w:hAnsi="Arial" w:cs="Arial"/>
                <w:sz w:val="22"/>
                <w:szCs w:val="22"/>
              </w:rPr>
            </w:pPr>
            <w:r w:rsidRPr="00C25513">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B65C16F"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25702B1"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8B9CCD9"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475236F" w:rsidR="004D0161" w:rsidRPr="0033378F" w:rsidRDefault="0033378F" w:rsidP="0033378F">
            <w:pPr>
              <w:jc w:val="both"/>
              <w:rPr>
                <w:rFonts w:ascii="Arial" w:hAnsi="Arial" w:cs="Arial"/>
                <w:sz w:val="22"/>
                <w:szCs w:val="22"/>
                <w:lang w:val="en-US"/>
              </w:rPr>
            </w:pPr>
            <w:r w:rsidRPr="00FA48AC">
              <w:rPr>
                <w:sz w:val="22"/>
                <w:szCs w:val="22"/>
              </w:rPr>
              <w:t>Data collected will be stored securely and accessed only by the researcher. Appropriate measures will be implemented to prevent data breaches and ensure the privacy of participants. Data will be stored securely on password-protected computers and hard drives in the office with authori</w:t>
            </w:r>
            <w:r>
              <w:rPr>
                <w:sz w:val="22"/>
                <w:szCs w:val="22"/>
              </w:rPr>
              <w:t>s</w:t>
            </w:r>
            <w:r w:rsidRPr="00FA48AC">
              <w:rPr>
                <w:sz w:val="22"/>
                <w:szCs w:val="22"/>
              </w:rPr>
              <w:t xml:space="preserve">ed access to personnel only. </w:t>
            </w:r>
            <w:r>
              <w:rPr>
                <w:sz w:val="22"/>
                <w:szCs w:val="22"/>
              </w:rPr>
              <w:t>The</w:t>
            </w:r>
            <w:r w:rsidRPr="00D12748">
              <w:rPr>
                <w:sz w:val="22"/>
                <w:szCs w:val="22"/>
              </w:rPr>
              <w:t xml:space="preserve"> device and system used to store or access the data will be protected with strong, unique passwords. Passwords will be regularly updated and follow best practices</w:t>
            </w:r>
            <w:r>
              <w:rPr>
                <w:sz w:val="22"/>
                <w:szCs w:val="22"/>
              </w:rPr>
              <w:t>. P</w:t>
            </w:r>
            <w:r w:rsidRPr="00D12748">
              <w:rPr>
                <w:sz w:val="22"/>
                <w:szCs w:val="22"/>
              </w:rPr>
              <w:t>ersonal identifiers will be removed from the data</w:t>
            </w:r>
            <w:r>
              <w:rPr>
                <w:sz w:val="22"/>
                <w:szCs w:val="22"/>
              </w:rPr>
              <w:t>,</w:t>
            </w:r>
            <w:r w:rsidRPr="00D12748">
              <w:rPr>
                <w:sz w:val="22"/>
                <w:szCs w:val="22"/>
              </w:rPr>
              <w:t xml:space="preserve"> </w:t>
            </w:r>
            <w:r>
              <w:rPr>
                <w:sz w:val="22"/>
                <w:szCs w:val="22"/>
              </w:rPr>
              <w:t xml:space="preserve">so that </w:t>
            </w:r>
            <w:r w:rsidRPr="00D12748">
              <w:rPr>
                <w:sz w:val="22"/>
                <w:szCs w:val="22"/>
              </w:rPr>
              <w:lastRenderedPageBreak/>
              <w:t>the data cannot be linked back to individual participants.</w:t>
            </w:r>
            <w:r>
              <w:rPr>
                <w:sz w:val="22"/>
                <w:szCs w:val="22"/>
              </w:rPr>
              <w:t xml:space="preserve"> </w:t>
            </w:r>
            <w:r w:rsidRPr="00D12748">
              <w:rPr>
                <w:sz w:val="22"/>
                <w:szCs w:val="22"/>
              </w:rPr>
              <w:t>In cases where anonymi</w:t>
            </w:r>
            <w:r>
              <w:rPr>
                <w:sz w:val="22"/>
                <w:szCs w:val="22"/>
              </w:rPr>
              <w:t>s</w:t>
            </w:r>
            <w:r w:rsidRPr="00D12748">
              <w:rPr>
                <w:sz w:val="22"/>
                <w:szCs w:val="22"/>
              </w:rPr>
              <w:t>ation is not feasible, pseudonyms will be assigned to participants.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2DBAAF1" w:rsidR="004D0161" w:rsidRPr="00A42F82" w:rsidRDefault="001819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17E0F8D3" w:rsidR="004D0161" w:rsidRPr="00A42F82" w:rsidRDefault="001819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E7C4C7A"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61653A"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4D58FCD1"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5DBC205"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AB602D7"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7BA2BEC"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8429A3A" w:rsidR="004D0161" w:rsidRPr="00A42F82" w:rsidRDefault="0010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ECB9E17" w14:textId="77777777" w:rsidR="00D52524" w:rsidRDefault="00D52524" w:rsidP="00D52524">
            <w:pPr>
              <w:autoSpaceDE w:val="0"/>
              <w:autoSpaceDN w:val="0"/>
              <w:adjustRightInd w:val="0"/>
              <w:spacing w:line="276" w:lineRule="auto"/>
              <w:jc w:val="both"/>
              <w:rPr>
                <w:rFonts w:ascii="Arial" w:hAnsi="Arial" w:cs="Arial"/>
                <w:color w:val="000000"/>
                <w:shd w:val="clear" w:color="auto" w:fill="FFFFFF"/>
              </w:rPr>
            </w:pPr>
            <w:r w:rsidRPr="00D12748">
              <w:rPr>
                <w:sz w:val="22"/>
                <w:szCs w:val="22"/>
              </w:rPr>
              <w:t>Electronic transfer of data</w:t>
            </w:r>
            <w:r>
              <w:rPr>
                <w:sz w:val="22"/>
                <w:szCs w:val="22"/>
              </w:rPr>
              <w:t xml:space="preserve">: </w:t>
            </w:r>
            <w:r w:rsidRPr="00D12748">
              <w:rPr>
                <w:sz w:val="22"/>
                <w:szCs w:val="22"/>
              </w:rPr>
              <w:t>Explicit consent will be obtained from participants to process and transfer their data electronically, in line with GDPR requirements.</w:t>
            </w:r>
            <w:r>
              <w:rPr>
                <w:sz w:val="22"/>
                <w:szCs w:val="22"/>
              </w:rPr>
              <w:t xml:space="preserve"> </w:t>
            </w:r>
            <w:r w:rsidRPr="00D12748">
              <w:rPr>
                <w:sz w:val="22"/>
                <w:szCs w:val="22"/>
              </w:rPr>
              <w:t>Only data that is necessary for the research will be collected and transferred. Participants will be encouraged to provide only the information relevant to the study, reducing the risk of excessive data processing.</w:t>
            </w:r>
            <w:r>
              <w:rPr>
                <w:sz w:val="22"/>
                <w:szCs w:val="22"/>
              </w:rPr>
              <w:t xml:space="preserve"> </w:t>
            </w:r>
            <w:r w:rsidRPr="00D12748">
              <w:rPr>
                <w:sz w:val="22"/>
                <w:szCs w:val="22"/>
              </w:rPr>
              <w:t xml:space="preserve">All electronic data transfers will </w:t>
            </w:r>
            <w:r>
              <w:rPr>
                <w:sz w:val="22"/>
                <w:szCs w:val="22"/>
              </w:rPr>
              <w:t>use</w:t>
            </w:r>
            <w:r w:rsidRPr="00D12748">
              <w:rPr>
                <w:sz w:val="22"/>
                <w:szCs w:val="22"/>
              </w:rPr>
              <w:t xml:space="preserve"> secure encryption methods to protect the data in transit. This includes using protocols for web-based transfers and encrypted email services to ensure that data cannot be intercepted during transmission.</w:t>
            </w:r>
            <w:r>
              <w:rPr>
                <w:sz w:val="22"/>
                <w:szCs w:val="22"/>
              </w:rPr>
              <w:t xml:space="preserve"> </w:t>
            </w:r>
            <w:r w:rsidRPr="00D12748">
              <w:rPr>
                <w:sz w:val="22"/>
                <w:szCs w:val="22"/>
              </w:rPr>
              <w:t xml:space="preserve">Access to electronic data will be limited to </w:t>
            </w:r>
            <w:r>
              <w:rPr>
                <w:sz w:val="22"/>
                <w:szCs w:val="22"/>
              </w:rPr>
              <w:t>the researcher</w:t>
            </w:r>
            <w:r w:rsidRPr="00D12748">
              <w:rPr>
                <w:sz w:val="22"/>
                <w:szCs w:val="22"/>
              </w:rPr>
              <w:t xml:space="preserve"> only.</w:t>
            </w:r>
            <w:r w:rsidRPr="00D12748">
              <w:rPr>
                <w:rFonts w:ascii="Arial" w:hAnsi="Arial" w:cs="Arial"/>
                <w:color w:val="000000"/>
                <w:shd w:val="clear" w:color="auto" w:fill="FFFFFF"/>
              </w:rPr>
              <w:t xml:space="preserve"> </w:t>
            </w:r>
            <w:r w:rsidRPr="00D12748">
              <w:rPr>
                <w:sz w:val="22"/>
                <w:szCs w:val="22"/>
              </w:rPr>
              <w:t>An incident response plan will be established for any potential data breaches, including notifying affected participants and relevant authorities as required by GDPR.</w:t>
            </w:r>
            <w:r w:rsidRPr="00D12748">
              <w:rPr>
                <w:rFonts w:ascii="Arial" w:hAnsi="Arial" w:cs="Arial"/>
                <w:color w:val="000000"/>
                <w:shd w:val="clear" w:color="auto" w:fill="FFFFFF"/>
              </w:rPr>
              <w:t xml:space="preserve"> </w:t>
            </w:r>
          </w:p>
          <w:p w14:paraId="347C7F05" w14:textId="77777777" w:rsidR="00D52524" w:rsidRDefault="00D52524" w:rsidP="00D52524">
            <w:pPr>
              <w:autoSpaceDE w:val="0"/>
              <w:autoSpaceDN w:val="0"/>
              <w:adjustRightInd w:val="0"/>
              <w:spacing w:line="276" w:lineRule="auto"/>
              <w:jc w:val="both"/>
              <w:rPr>
                <w:sz w:val="22"/>
                <w:szCs w:val="22"/>
              </w:rPr>
            </w:pPr>
          </w:p>
          <w:p w14:paraId="48775553" w14:textId="0DF45A50" w:rsidR="004D0161" w:rsidRPr="00A42F82" w:rsidRDefault="00D52524" w:rsidP="00A91894">
            <w:pPr>
              <w:autoSpaceDE w:val="0"/>
              <w:autoSpaceDN w:val="0"/>
              <w:adjustRightInd w:val="0"/>
              <w:rPr>
                <w:rFonts w:ascii="Arial" w:hAnsi="Arial" w:cs="Arial"/>
                <w:sz w:val="22"/>
                <w:szCs w:val="22"/>
              </w:rPr>
            </w:pPr>
            <w:r>
              <w:rPr>
                <w:sz w:val="22"/>
                <w:szCs w:val="22"/>
              </w:rPr>
              <w:t>I</w:t>
            </w:r>
            <w:r w:rsidRPr="00D12748">
              <w:rPr>
                <w:sz w:val="22"/>
                <w:szCs w:val="22"/>
              </w:rPr>
              <w:t>mporting of data from outside the UK</w:t>
            </w:r>
            <w:r>
              <w:rPr>
                <w:sz w:val="22"/>
                <w:szCs w:val="22"/>
              </w:rPr>
              <w:t>:</w:t>
            </w:r>
            <w:r w:rsidRPr="00D12748">
              <w:rPr>
                <w:sz w:val="22"/>
                <w:szCs w:val="22"/>
              </w:rPr>
              <w:t xml:space="preserve"> Before importing data, conduct a Transfer Impact Assessment to evaluate the potential risks associated with the data transfer.</w:t>
            </w:r>
            <w:r>
              <w:rPr>
                <w:sz w:val="22"/>
                <w:szCs w:val="22"/>
              </w:rPr>
              <w:t xml:space="preserve"> The researcher will </w:t>
            </w:r>
            <w:r w:rsidRPr="00D12748">
              <w:rPr>
                <w:sz w:val="22"/>
                <w:szCs w:val="22"/>
              </w:rPr>
              <w:t>ensure that participants are informed about potential transfers of their data outside the UK and provide explicit consent for such transfers.</w:t>
            </w:r>
            <w:r w:rsidRPr="00D12748">
              <w:rPr>
                <w:rFonts w:ascii="Arial" w:hAnsi="Arial" w:cs="Arial"/>
                <w:color w:val="000000"/>
                <w:shd w:val="clear" w:color="auto" w:fill="FFFFFF"/>
              </w:rPr>
              <w:t xml:space="preserve"> </w:t>
            </w:r>
            <w:r w:rsidRPr="00D12748">
              <w:rPr>
                <w:sz w:val="22"/>
                <w:szCs w:val="22"/>
              </w:rPr>
              <w:t xml:space="preserve">The researcher will </w:t>
            </w:r>
            <w:r>
              <w:rPr>
                <w:sz w:val="22"/>
                <w:szCs w:val="22"/>
              </w:rPr>
              <w:t>use</w:t>
            </w:r>
            <w:r w:rsidRPr="00D12748">
              <w:rPr>
                <w:sz w:val="22"/>
                <w:szCs w:val="22"/>
              </w:rPr>
              <w:t xml:space="preserve"> secure method </w:t>
            </w:r>
            <w:r>
              <w:rPr>
                <w:sz w:val="22"/>
                <w:szCs w:val="22"/>
              </w:rPr>
              <w:t xml:space="preserve">(the data will be in the laptop computer with the researcher when travel to the </w:t>
            </w:r>
            <w:r>
              <w:rPr>
                <w:sz w:val="22"/>
                <w:szCs w:val="22"/>
                <w:lang w:val="en-US" w:eastAsia="zh-CN"/>
              </w:rPr>
              <w:t>UK</w:t>
            </w:r>
            <w:r>
              <w:rPr>
                <w:rFonts w:hint="eastAsia"/>
                <w:sz w:val="22"/>
                <w:szCs w:val="22"/>
                <w:lang w:eastAsia="zh-CN"/>
              </w:rPr>
              <w:t>)</w:t>
            </w:r>
            <w:r>
              <w:rPr>
                <w:sz w:val="22"/>
                <w:szCs w:val="22"/>
              </w:rPr>
              <w:t xml:space="preserve"> </w:t>
            </w:r>
            <w:r w:rsidRPr="00D12748">
              <w:rPr>
                <w:sz w:val="22"/>
                <w:szCs w:val="22"/>
              </w:rPr>
              <w:t>for transferring data</w:t>
            </w:r>
            <w:r>
              <w:rPr>
                <w:sz w:val="22"/>
                <w:szCs w:val="22"/>
              </w:rPr>
              <w:t>.</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02D7311C" w:rsidR="004D0161" w:rsidRPr="00A42F82" w:rsidRDefault="0018190F" w:rsidP="00A91894">
            <w:pPr>
              <w:autoSpaceDE w:val="0"/>
              <w:autoSpaceDN w:val="0"/>
              <w:adjustRightInd w:val="0"/>
              <w:rPr>
                <w:rFonts w:ascii="Arial" w:hAnsi="Arial" w:cs="Arial"/>
                <w:sz w:val="22"/>
                <w:szCs w:val="22"/>
              </w:rPr>
            </w:pPr>
            <w:r w:rsidRPr="00D12748">
              <w:rPr>
                <w:sz w:val="22"/>
                <w:szCs w:val="22"/>
              </w:rPr>
              <w:t>Only the researcher</w:t>
            </w:r>
            <w:r>
              <w:rPr>
                <w:sz w:val="22"/>
                <w:szCs w:val="22"/>
              </w:rPr>
              <w:t xml:space="preserve"> will </w:t>
            </w:r>
            <w:r w:rsidRPr="00D12748">
              <w:rPr>
                <w:sz w:val="22"/>
                <w:szCs w:val="22"/>
              </w:rPr>
              <w:t>have access to the data generated by the research activi</w:t>
            </w:r>
            <w:r w:rsidRPr="00A42F82">
              <w:rPr>
                <w:rFonts w:ascii="Arial" w:hAnsi="Arial" w:cs="Arial"/>
                <w:bCs/>
                <w:sz w:val="22"/>
                <w:szCs w:val="22"/>
              </w:rPr>
              <w:t>t</w:t>
            </w:r>
            <w:r w:rsidRPr="00D12748">
              <w:rPr>
                <w:sz w:val="22"/>
                <w:szCs w:val="22"/>
              </w:rPr>
              <w:t>y</w:t>
            </w:r>
            <w:r>
              <w:rPr>
                <w:sz w:val="22"/>
                <w:szCs w:val="22"/>
              </w:rPr>
              <w: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7DB66BD" w:rsidR="004D0161" w:rsidRPr="00A42F82" w:rsidRDefault="0018190F" w:rsidP="0018190F">
            <w:pPr>
              <w:autoSpaceDE w:val="0"/>
              <w:autoSpaceDN w:val="0"/>
              <w:adjustRightInd w:val="0"/>
              <w:rPr>
                <w:rFonts w:ascii="Arial" w:hAnsi="Arial" w:cs="Arial"/>
                <w:sz w:val="22"/>
                <w:szCs w:val="22"/>
              </w:rPr>
            </w:pPr>
            <w:r w:rsidRPr="00D12748">
              <w:rPr>
                <w:sz w:val="22"/>
                <w:szCs w:val="22"/>
              </w:rPr>
              <w:t>Only the researcher</w:t>
            </w:r>
            <w:r w:rsidRPr="00A42F82">
              <w:rPr>
                <w:rFonts w:ascii="Arial" w:hAnsi="Arial" w:cs="Arial"/>
                <w:bCs/>
                <w:sz w:val="22"/>
                <w:szCs w:val="22"/>
              </w:rPr>
              <w:t xml:space="preserve"> </w:t>
            </w:r>
            <w:r w:rsidRPr="00D12748">
              <w:rPr>
                <w:sz w:val="22"/>
                <w:szCs w:val="22"/>
              </w:rPr>
              <w:t>will have control of, and act as custodian(s) for, data generated by the research activity</w:t>
            </w:r>
            <w:r>
              <w:rPr>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74C3ABD2" w:rsidR="004D0161" w:rsidRPr="00A42F82" w:rsidRDefault="0018190F" w:rsidP="00A91894">
            <w:pPr>
              <w:autoSpaceDE w:val="0"/>
              <w:autoSpaceDN w:val="0"/>
              <w:adjustRightInd w:val="0"/>
              <w:rPr>
                <w:rFonts w:ascii="Arial" w:hAnsi="Arial" w:cs="Arial"/>
                <w:sz w:val="22"/>
                <w:szCs w:val="22"/>
              </w:rPr>
            </w:pPr>
            <w:r w:rsidRPr="00FA48AC">
              <w:rPr>
                <w:sz w:val="22"/>
                <w:szCs w:val="22"/>
              </w:rPr>
              <w:t>Data collected will be stored securely and accessed only by the researcher. Data will be stored securely on password-protected computers and hard drives in the office with authori</w:t>
            </w:r>
            <w:r>
              <w:rPr>
                <w:sz w:val="22"/>
                <w:szCs w:val="22"/>
              </w:rPr>
              <w:t>s</w:t>
            </w:r>
            <w:r w:rsidRPr="00FA48AC">
              <w:rPr>
                <w:sz w:val="22"/>
                <w:szCs w:val="22"/>
              </w:rPr>
              <w:t>ed access to personnel only. All data will be deleted securely after the completion of the study, adhering to data protection regulations</w:t>
            </w:r>
            <w:r>
              <w:rPr>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104E341" w14:textId="338EF25B" w:rsidR="00160382" w:rsidRPr="00160382" w:rsidRDefault="0018190F" w:rsidP="00A91894">
            <w:pPr>
              <w:autoSpaceDE w:val="0"/>
              <w:autoSpaceDN w:val="0"/>
              <w:adjustRightInd w:val="0"/>
              <w:rPr>
                <w:sz w:val="22"/>
                <w:szCs w:val="22"/>
              </w:rPr>
            </w:pPr>
            <w:r>
              <w:rPr>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6D3C0D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0649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29CA3B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0649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6B3610B" w:rsidR="004D0161" w:rsidRPr="00A42F82" w:rsidRDefault="0010649F" w:rsidP="00A91894">
            <w:pPr>
              <w:spacing w:before="100" w:beforeAutospacing="1" w:after="100" w:afterAutospacing="1"/>
              <w:rPr>
                <w:rFonts w:ascii="Arial" w:hAnsi="Arial" w:cs="Arial"/>
                <w:sz w:val="22"/>
                <w:szCs w:val="22"/>
              </w:rPr>
            </w:pPr>
            <w:r>
              <w:rPr>
                <w:rFonts w:ascii="Arial" w:hAnsi="Arial" w:cs="Arial"/>
                <w:sz w:val="22"/>
                <w:szCs w:val="22"/>
              </w:rPr>
              <w:t>Qingyuan Yang</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D2B731D" w:rsidR="004D0161" w:rsidRPr="00A42F82" w:rsidRDefault="00402ADD" w:rsidP="00A91894">
            <w:pPr>
              <w:spacing w:before="100" w:beforeAutospacing="1" w:after="100" w:afterAutospacing="1"/>
              <w:rPr>
                <w:rFonts w:ascii="Arial" w:hAnsi="Arial" w:cs="Arial"/>
                <w:sz w:val="22"/>
                <w:szCs w:val="22"/>
              </w:rPr>
            </w:pPr>
            <w:r>
              <w:rPr>
                <w:rFonts w:ascii="Arial" w:hAnsi="Arial" w:cs="Arial"/>
                <w:sz w:val="22"/>
                <w:szCs w:val="22"/>
              </w:rPr>
              <w:t>05</w:t>
            </w:r>
            <w:r w:rsidR="0010649F">
              <w:rPr>
                <w:rFonts w:ascii="Arial" w:hAnsi="Arial" w:cs="Arial"/>
                <w:sz w:val="22"/>
                <w:szCs w:val="22"/>
              </w:rPr>
              <w:t>/0</w:t>
            </w:r>
            <w:r>
              <w:rPr>
                <w:rFonts w:ascii="Arial" w:hAnsi="Arial" w:cs="Arial"/>
                <w:sz w:val="22"/>
                <w:szCs w:val="22"/>
              </w:rPr>
              <w:t>5</w:t>
            </w:r>
            <w:r w:rsidR="0010649F">
              <w:rPr>
                <w:rFonts w:ascii="Arial" w:hAnsi="Arial" w:cs="Arial"/>
                <w:sz w:val="22"/>
                <w:szCs w:val="22"/>
              </w:rPr>
              <w:t>/2025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244B569" w:rsidR="00CC2661" w:rsidRPr="00A42F82" w:rsidRDefault="009D654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398816E" w:rsidR="00CC2661" w:rsidRPr="00A42F82" w:rsidRDefault="009D654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64C6C97" w:rsidR="00CC2661" w:rsidRPr="00A42F82" w:rsidRDefault="009D65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8D30B27" w:rsidR="00CC2661" w:rsidRPr="00A42F82" w:rsidRDefault="009D65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85E73AC" w:rsidR="00743859" w:rsidRPr="00A42F82" w:rsidRDefault="009D654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2E733AA" w:rsidR="00743859" w:rsidRPr="00A42F82" w:rsidRDefault="009D65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ABB91D8" w:rsidR="00743859" w:rsidRPr="00A42F82" w:rsidRDefault="009D65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DAB379" w14:textId="77777777" w:rsidR="00993D4D" w:rsidRDefault="00993D4D" w:rsidP="00390251">
      <w:r>
        <w:separator/>
      </w:r>
    </w:p>
    <w:p w14:paraId="562429D5" w14:textId="77777777" w:rsidR="00993D4D" w:rsidRDefault="00993D4D"/>
  </w:endnote>
  <w:endnote w:type="continuationSeparator" w:id="0">
    <w:p w14:paraId="0DACDC16" w14:textId="77777777" w:rsidR="00993D4D" w:rsidRDefault="00993D4D" w:rsidP="00390251">
      <w:r>
        <w:continuationSeparator/>
      </w:r>
    </w:p>
    <w:p w14:paraId="3B83E33A" w14:textId="77777777" w:rsidR="00993D4D" w:rsidRDefault="00993D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A8756A" w14:textId="77777777" w:rsidR="00993D4D" w:rsidRDefault="00993D4D" w:rsidP="00390251">
      <w:r>
        <w:separator/>
      </w:r>
    </w:p>
    <w:p w14:paraId="09AD4598" w14:textId="77777777" w:rsidR="00993D4D" w:rsidRDefault="00993D4D"/>
  </w:footnote>
  <w:footnote w:type="continuationSeparator" w:id="0">
    <w:p w14:paraId="39CFCC99" w14:textId="77777777" w:rsidR="00993D4D" w:rsidRDefault="00993D4D" w:rsidP="00390251">
      <w:r>
        <w:continuationSeparator/>
      </w:r>
    </w:p>
    <w:p w14:paraId="73E8D688" w14:textId="77777777" w:rsidR="00993D4D" w:rsidRDefault="00993D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70DF4"/>
    <w:multiLevelType w:val="multilevel"/>
    <w:tmpl w:val="8B1E86FC"/>
    <w:styleLink w:val="9"/>
    <w:lvl w:ilvl="0">
      <w:start w:val="1"/>
      <w:numFmt w:val="decimal"/>
      <w:lvlText w:val="%1."/>
      <w:lvlJc w:val="left"/>
      <w:pPr>
        <w:tabs>
          <w:tab w:val="num" w:pos="720"/>
        </w:tabs>
        <w:ind w:left="720" w:hanging="360"/>
      </w:pPr>
      <w:rPr>
        <w:rFonts w:hint="eastAsia"/>
      </w:rPr>
    </w:lvl>
    <w:lvl w:ilvl="1">
      <w:start w:val="1"/>
      <w:numFmt w:val="bullet"/>
      <w:lvlText w:val=""/>
      <w:lvlJc w:val="left"/>
      <w:pPr>
        <w:ind w:left="737" w:hanging="170"/>
      </w:pPr>
      <w:rPr>
        <w:rFonts w:ascii="Wingdings" w:hAnsi="Wingdings" w:hint="default"/>
        <w:sz w:val="13"/>
        <w:szCs w:val="13"/>
      </w:rPr>
    </w:lvl>
    <w:lvl w:ilvl="2">
      <w:start w:val="1"/>
      <w:numFmt w:val="decimal"/>
      <w:lvlText w:val="%3."/>
      <w:lvlJc w:val="left"/>
      <w:pPr>
        <w:tabs>
          <w:tab w:val="num" w:pos="2160"/>
        </w:tabs>
        <w:ind w:left="2160" w:hanging="360"/>
      </w:pPr>
      <w:rPr>
        <w:rFonts w:hint="eastAsia"/>
      </w:rPr>
    </w:lvl>
    <w:lvl w:ilvl="3">
      <w:start w:val="1"/>
      <w:numFmt w:val="decimal"/>
      <w:lvlText w:val="%4."/>
      <w:lvlJc w:val="left"/>
      <w:pPr>
        <w:tabs>
          <w:tab w:val="num" w:pos="2880"/>
        </w:tabs>
        <w:ind w:left="2880" w:hanging="360"/>
      </w:pPr>
      <w:rPr>
        <w:rFonts w:hint="eastAsia"/>
      </w:rPr>
    </w:lvl>
    <w:lvl w:ilvl="4">
      <w:start w:val="1"/>
      <w:numFmt w:val="decimal"/>
      <w:lvlText w:val="%5."/>
      <w:lvlJc w:val="left"/>
      <w:pPr>
        <w:tabs>
          <w:tab w:val="num" w:pos="3600"/>
        </w:tabs>
        <w:ind w:left="3600" w:hanging="360"/>
      </w:pPr>
      <w:rPr>
        <w:rFonts w:hint="eastAsia"/>
      </w:rPr>
    </w:lvl>
    <w:lvl w:ilvl="5">
      <w:start w:val="1"/>
      <w:numFmt w:val="decimal"/>
      <w:lvlText w:val="%6."/>
      <w:lvlJc w:val="left"/>
      <w:pPr>
        <w:tabs>
          <w:tab w:val="num" w:pos="4320"/>
        </w:tabs>
        <w:ind w:left="4320" w:hanging="360"/>
      </w:pPr>
      <w:rPr>
        <w:rFonts w:hint="eastAsia"/>
      </w:rPr>
    </w:lvl>
    <w:lvl w:ilvl="6">
      <w:start w:val="1"/>
      <w:numFmt w:val="decimal"/>
      <w:lvlText w:val="%7."/>
      <w:lvlJc w:val="left"/>
      <w:pPr>
        <w:tabs>
          <w:tab w:val="num" w:pos="5040"/>
        </w:tabs>
        <w:ind w:left="5040" w:hanging="360"/>
      </w:pPr>
      <w:rPr>
        <w:rFonts w:hint="eastAsia"/>
      </w:rPr>
    </w:lvl>
    <w:lvl w:ilvl="7">
      <w:start w:val="1"/>
      <w:numFmt w:val="decimal"/>
      <w:lvlText w:val="%8."/>
      <w:lvlJc w:val="left"/>
      <w:pPr>
        <w:tabs>
          <w:tab w:val="num" w:pos="5760"/>
        </w:tabs>
        <w:ind w:left="5760" w:hanging="360"/>
      </w:pPr>
      <w:rPr>
        <w:rFonts w:hint="eastAsia"/>
      </w:rPr>
    </w:lvl>
    <w:lvl w:ilvl="8">
      <w:start w:val="1"/>
      <w:numFmt w:val="decimal"/>
      <w:lvlText w:val="%9."/>
      <w:lvlJc w:val="left"/>
      <w:pPr>
        <w:tabs>
          <w:tab w:val="num" w:pos="6480"/>
        </w:tabs>
        <w:ind w:left="6480" w:hanging="360"/>
      </w:pPr>
      <w:rPr>
        <w:rFonts w:hint="eastAsia"/>
      </w:rPr>
    </w:lvl>
  </w:abstractNum>
  <w:abstractNum w:abstractNumId="1" w15:restartNumberingAfterBreak="0">
    <w:nsid w:val="090E033B"/>
    <w:multiLevelType w:val="multilevel"/>
    <w:tmpl w:val="48EE2594"/>
    <w:styleLink w:val="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65BFD"/>
    <w:multiLevelType w:val="multilevel"/>
    <w:tmpl w:val="B0483A0A"/>
    <w:styleLink w:val="5"/>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47472"/>
    <w:multiLevelType w:val="multilevel"/>
    <w:tmpl w:val="09C0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68760A"/>
    <w:multiLevelType w:val="multilevel"/>
    <w:tmpl w:val="0822573C"/>
    <w:lvl w:ilvl="0">
      <w:start w:val="1"/>
      <w:numFmt w:val="bullet"/>
      <w:lvlText w:val=""/>
      <w:lvlJc w:val="left"/>
      <w:pPr>
        <w:ind w:left="510" w:hanging="226"/>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CA3D75"/>
    <w:multiLevelType w:val="multilevel"/>
    <w:tmpl w:val="FD36B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053950"/>
    <w:multiLevelType w:val="multilevel"/>
    <w:tmpl w:val="0C626616"/>
    <w:styleLink w:val="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5C6945"/>
    <w:multiLevelType w:val="multilevel"/>
    <w:tmpl w:val="5A96842C"/>
    <w:lvl w:ilvl="0">
      <w:start w:val="1"/>
      <w:numFmt w:val="bullet"/>
      <w:lvlText w:val=""/>
      <w:lvlJc w:val="left"/>
      <w:pPr>
        <w:ind w:left="454" w:hanging="17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51547A"/>
    <w:multiLevelType w:val="multilevel"/>
    <w:tmpl w:val="112E8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5305E0E"/>
    <w:multiLevelType w:val="multilevel"/>
    <w:tmpl w:val="50CE5E56"/>
    <w:styleLink w:val="17"/>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8F866BE"/>
    <w:multiLevelType w:val="multilevel"/>
    <w:tmpl w:val="E8525746"/>
    <w:styleLink w:val="15"/>
    <w:lvl w:ilvl="0">
      <w:start w:val="1"/>
      <w:numFmt w:val="bullet"/>
      <w:lvlText w:val=""/>
      <w:lvlJc w:val="left"/>
      <w:pPr>
        <w:ind w:left="397" w:hanging="17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5EC6331"/>
    <w:multiLevelType w:val="multilevel"/>
    <w:tmpl w:val="4C86457E"/>
    <w:lvl w:ilvl="0">
      <w:start w:val="1"/>
      <w:numFmt w:val="decimal"/>
      <w:lvlText w:val="%1."/>
      <w:lvlJc w:val="left"/>
      <w:pPr>
        <w:ind w:left="227" w:hanging="170"/>
      </w:pPr>
      <w:rPr>
        <w:rFonts w:hint="eastAsia"/>
        <w:b/>
        <w:bCs/>
      </w:rPr>
    </w:lvl>
    <w:lvl w:ilvl="1">
      <w:start w:val="1"/>
      <w:numFmt w:val="bullet"/>
      <w:lvlText w:val=""/>
      <w:lvlJc w:val="left"/>
      <w:pPr>
        <w:ind w:left="340" w:hanging="170"/>
      </w:pPr>
      <w:rPr>
        <w:rFonts w:ascii="Symbol" w:hAnsi="Symbol" w:hint="default"/>
        <w:sz w:val="18"/>
        <w:szCs w:val="18"/>
      </w:rPr>
    </w:lvl>
    <w:lvl w:ilvl="2">
      <w:start w:val="1"/>
      <w:numFmt w:val="decimal"/>
      <w:lvlText w:val="%3."/>
      <w:lvlJc w:val="left"/>
      <w:pPr>
        <w:tabs>
          <w:tab w:val="num" w:pos="2160"/>
        </w:tabs>
        <w:ind w:left="2160" w:hanging="360"/>
      </w:pPr>
      <w:rPr>
        <w:rFonts w:hint="eastAsia"/>
      </w:rPr>
    </w:lvl>
    <w:lvl w:ilvl="3">
      <w:start w:val="1"/>
      <w:numFmt w:val="decimal"/>
      <w:lvlText w:val="%4."/>
      <w:lvlJc w:val="left"/>
      <w:pPr>
        <w:tabs>
          <w:tab w:val="num" w:pos="2880"/>
        </w:tabs>
        <w:ind w:left="2880" w:hanging="360"/>
      </w:pPr>
      <w:rPr>
        <w:rFonts w:hint="eastAsia"/>
      </w:rPr>
    </w:lvl>
    <w:lvl w:ilvl="4">
      <w:start w:val="1"/>
      <w:numFmt w:val="decimal"/>
      <w:lvlText w:val="%5."/>
      <w:lvlJc w:val="left"/>
      <w:pPr>
        <w:tabs>
          <w:tab w:val="num" w:pos="3600"/>
        </w:tabs>
        <w:ind w:left="3600" w:hanging="360"/>
      </w:pPr>
      <w:rPr>
        <w:rFonts w:hint="eastAsia"/>
      </w:rPr>
    </w:lvl>
    <w:lvl w:ilvl="5">
      <w:start w:val="1"/>
      <w:numFmt w:val="decimal"/>
      <w:lvlText w:val="%6."/>
      <w:lvlJc w:val="left"/>
      <w:pPr>
        <w:tabs>
          <w:tab w:val="num" w:pos="4320"/>
        </w:tabs>
        <w:ind w:left="4320" w:hanging="360"/>
      </w:pPr>
      <w:rPr>
        <w:rFonts w:hint="eastAsia"/>
      </w:rPr>
    </w:lvl>
    <w:lvl w:ilvl="6">
      <w:start w:val="1"/>
      <w:numFmt w:val="decimal"/>
      <w:lvlText w:val="%7."/>
      <w:lvlJc w:val="left"/>
      <w:pPr>
        <w:tabs>
          <w:tab w:val="num" w:pos="5040"/>
        </w:tabs>
        <w:ind w:left="5040" w:hanging="360"/>
      </w:pPr>
      <w:rPr>
        <w:rFonts w:hint="eastAsia"/>
      </w:rPr>
    </w:lvl>
    <w:lvl w:ilvl="7">
      <w:start w:val="1"/>
      <w:numFmt w:val="decimal"/>
      <w:lvlText w:val="%8."/>
      <w:lvlJc w:val="left"/>
      <w:pPr>
        <w:tabs>
          <w:tab w:val="num" w:pos="5760"/>
        </w:tabs>
        <w:ind w:left="5760" w:hanging="360"/>
      </w:pPr>
      <w:rPr>
        <w:rFonts w:hint="eastAsia"/>
      </w:rPr>
    </w:lvl>
    <w:lvl w:ilvl="8">
      <w:start w:val="1"/>
      <w:numFmt w:val="decimal"/>
      <w:lvlText w:val="%9."/>
      <w:lvlJc w:val="left"/>
      <w:pPr>
        <w:tabs>
          <w:tab w:val="num" w:pos="6480"/>
        </w:tabs>
        <w:ind w:left="6480" w:hanging="360"/>
      </w:pPr>
      <w:rPr>
        <w:rFonts w:hint="eastAsia"/>
      </w:rPr>
    </w:lvl>
  </w:abstractNum>
  <w:abstractNum w:abstractNumId="20" w15:restartNumberingAfterBreak="0">
    <w:nsid w:val="36952DA7"/>
    <w:multiLevelType w:val="multilevel"/>
    <w:tmpl w:val="A69C5AF2"/>
    <w:styleLink w:val="7"/>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142EA4"/>
    <w:multiLevelType w:val="multilevel"/>
    <w:tmpl w:val="56AC7942"/>
    <w:styleLink w:val="2"/>
    <w:lvl w:ilvl="0">
      <w:start w:val="1"/>
      <w:numFmt w:val="decimal"/>
      <w:lvlText w:val="%1."/>
      <w:lvlJc w:val="left"/>
      <w:pPr>
        <w:tabs>
          <w:tab w:val="num" w:pos="720"/>
        </w:tabs>
        <w:ind w:left="720" w:hanging="360"/>
      </w:pPr>
    </w:lvl>
    <w:lvl w:ilvl="1">
      <w:start w:val="1"/>
      <w:numFmt w:val="bullet"/>
      <w:lvlText w:val=""/>
      <w:lvlJc w:val="left"/>
      <w:pPr>
        <w:ind w:left="1520" w:hanging="440"/>
      </w:pPr>
      <w:rPr>
        <w:rFonts w:ascii="Wingdings" w:hAnsi="Wingdings"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EB720E7"/>
    <w:multiLevelType w:val="multilevel"/>
    <w:tmpl w:val="A284382E"/>
    <w:styleLink w:val="11"/>
    <w:lvl w:ilvl="0">
      <w:start w:val="1"/>
      <w:numFmt w:val="bullet"/>
      <w:lvlText w:val=""/>
      <w:lvlJc w:val="left"/>
      <w:pPr>
        <w:ind w:left="454" w:hanging="17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E43D60"/>
    <w:multiLevelType w:val="multilevel"/>
    <w:tmpl w:val="C232AC88"/>
    <w:lvl w:ilvl="0">
      <w:start w:val="1"/>
      <w:numFmt w:val="bullet"/>
      <w:lvlText w:val=""/>
      <w:lvlJc w:val="left"/>
      <w:pPr>
        <w:ind w:left="454" w:hanging="17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714A11"/>
    <w:multiLevelType w:val="multilevel"/>
    <w:tmpl w:val="42A2915E"/>
    <w:lvl w:ilvl="0">
      <w:start w:val="1"/>
      <w:numFmt w:val="bullet"/>
      <w:lvlText w:val=""/>
      <w:lvlJc w:val="left"/>
      <w:pPr>
        <w:ind w:left="340" w:hanging="17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C44F6F"/>
    <w:multiLevelType w:val="multilevel"/>
    <w:tmpl w:val="4A24B248"/>
    <w:lvl w:ilvl="0">
      <w:start w:val="1"/>
      <w:numFmt w:val="bullet"/>
      <w:lvlText w:val=""/>
      <w:lvlJc w:val="left"/>
      <w:pPr>
        <w:ind w:left="397" w:hanging="17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2421B35"/>
    <w:multiLevelType w:val="multilevel"/>
    <w:tmpl w:val="97D8DC4C"/>
    <w:lvl w:ilvl="0">
      <w:start w:val="1"/>
      <w:numFmt w:val="bullet"/>
      <w:lvlText w:val=""/>
      <w:lvlJc w:val="left"/>
      <w:pPr>
        <w:ind w:left="397" w:hanging="17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F692F91"/>
    <w:multiLevelType w:val="multilevel"/>
    <w:tmpl w:val="EC1EDA76"/>
    <w:lvl w:ilvl="0">
      <w:start w:val="1"/>
      <w:numFmt w:val="decimal"/>
      <w:lvlText w:val="%1."/>
      <w:lvlJc w:val="left"/>
      <w:pPr>
        <w:tabs>
          <w:tab w:val="num" w:pos="720"/>
        </w:tabs>
        <w:ind w:left="720" w:hanging="360"/>
      </w:pPr>
      <w:rPr>
        <w:rFonts w:hint="eastAsia"/>
      </w:rPr>
    </w:lvl>
    <w:lvl w:ilvl="1">
      <w:start w:val="1"/>
      <w:numFmt w:val="bullet"/>
      <w:lvlText w:val=""/>
      <w:lvlJc w:val="left"/>
      <w:pPr>
        <w:ind w:left="737" w:hanging="170"/>
      </w:pPr>
      <w:rPr>
        <w:rFonts w:ascii="Wingdings" w:hAnsi="Wingdings" w:hint="default"/>
        <w:sz w:val="13"/>
        <w:szCs w:val="13"/>
      </w:rPr>
    </w:lvl>
    <w:lvl w:ilvl="2">
      <w:start w:val="1"/>
      <w:numFmt w:val="decimal"/>
      <w:lvlText w:val="%3."/>
      <w:lvlJc w:val="left"/>
      <w:pPr>
        <w:ind w:left="459" w:hanging="363"/>
      </w:pPr>
      <w:rPr>
        <w:rFonts w:hint="eastAsia"/>
      </w:rPr>
    </w:lvl>
    <w:lvl w:ilvl="3">
      <w:start w:val="1"/>
      <w:numFmt w:val="decimal"/>
      <w:lvlText w:val="%4."/>
      <w:lvlJc w:val="left"/>
      <w:pPr>
        <w:tabs>
          <w:tab w:val="num" w:pos="2880"/>
        </w:tabs>
        <w:ind w:left="2880" w:hanging="360"/>
      </w:pPr>
      <w:rPr>
        <w:rFonts w:hint="eastAsia"/>
      </w:rPr>
    </w:lvl>
    <w:lvl w:ilvl="4">
      <w:start w:val="1"/>
      <w:numFmt w:val="decimal"/>
      <w:lvlText w:val="%5."/>
      <w:lvlJc w:val="left"/>
      <w:pPr>
        <w:tabs>
          <w:tab w:val="num" w:pos="3600"/>
        </w:tabs>
        <w:ind w:left="3600" w:hanging="360"/>
      </w:pPr>
      <w:rPr>
        <w:rFonts w:hint="eastAsia"/>
      </w:rPr>
    </w:lvl>
    <w:lvl w:ilvl="5">
      <w:start w:val="1"/>
      <w:numFmt w:val="decimal"/>
      <w:lvlText w:val="%6."/>
      <w:lvlJc w:val="left"/>
      <w:pPr>
        <w:tabs>
          <w:tab w:val="num" w:pos="4320"/>
        </w:tabs>
        <w:ind w:left="4320" w:hanging="360"/>
      </w:pPr>
      <w:rPr>
        <w:rFonts w:hint="eastAsia"/>
      </w:rPr>
    </w:lvl>
    <w:lvl w:ilvl="6">
      <w:start w:val="1"/>
      <w:numFmt w:val="decimal"/>
      <w:lvlText w:val="%7."/>
      <w:lvlJc w:val="left"/>
      <w:pPr>
        <w:tabs>
          <w:tab w:val="num" w:pos="5040"/>
        </w:tabs>
        <w:ind w:left="5040" w:hanging="360"/>
      </w:pPr>
      <w:rPr>
        <w:rFonts w:hint="eastAsia"/>
      </w:rPr>
    </w:lvl>
    <w:lvl w:ilvl="7">
      <w:start w:val="1"/>
      <w:numFmt w:val="decimal"/>
      <w:lvlText w:val="%8."/>
      <w:lvlJc w:val="left"/>
      <w:pPr>
        <w:tabs>
          <w:tab w:val="num" w:pos="5760"/>
        </w:tabs>
        <w:ind w:left="5760" w:hanging="360"/>
      </w:pPr>
      <w:rPr>
        <w:rFonts w:hint="eastAsia"/>
      </w:rPr>
    </w:lvl>
    <w:lvl w:ilvl="8">
      <w:start w:val="1"/>
      <w:numFmt w:val="decimal"/>
      <w:lvlText w:val="%9."/>
      <w:lvlJc w:val="left"/>
      <w:pPr>
        <w:tabs>
          <w:tab w:val="num" w:pos="6480"/>
        </w:tabs>
        <w:ind w:left="6480" w:hanging="360"/>
      </w:pPr>
      <w:rPr>
        <w:rFonts w:hint="eastAsia"/>
      </w:r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54D3C7F"/>
    <w:multiLevelType w:val="multilevel"/>
    <w:tmpl w:val="840AE0F0"/>
    <w:lvl w:ilvl="0">
      <w:start w:val="1"/>
      <w:numFmt w:val="bullet"/>
      <w:lvlText w:val=""/>
      <w:lvlJc w:val="left"/>
      <w:pPr>
        <w:ind w:left="397" w:hanging="17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8B5A8C"/>
    <w:multiLevelType w:val="multilevel"/>
    <w:tmpl w:val="CA4C4868"/>
    <w:styleLink w:val="3"/>
    <w:lvl w:ilvl="0">
      <w:start w:val="1"/>
      <w:numFmt w:val="decimal"/>
      <w:lvlText w:val="%1."/>
      <w:lvlJc w:val="left"/>
      <w:pPr>
        <w:tabs>
          <w:tab w:val="num" w:pos="720"/>
        </w:tabs>
        <w:ind w:left="720" w:hanging="360"/>
      </w:pPr>
    </w:lvl>
    <w:lvl w:ilvl="1">
      <w:start w:val="1"/>
      <w:numFmt w:val="bullet"/>
      <w:lvlText w:val=""/>
      <w:lvlJc w:val="left"/>
      <w:pPr>
        <w:ind w:left="1134" w:hanging="283"/>
      </w:pPr>
      <w:rPr>
        <w:rFonts w:ascii="Wingdings" w:hAnsi="Wingdings"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8" w15:restartNumberingAfterBreak="0">
    <w:nsid w:val="59637CEB"/>
    <w:multiLevelType w:val="multilevel"/>
    <w:tmpl w:val="3E548782"/>
    <w:styleLink w:val="19"/>
    <w:lvl w:ilvl="0">
      <w:start w:val="1"/>
      <w:numFmt w:val="decimal"/>
      <w:lvlText w:val="%1."/>
      <w:lvlJc w:val="left"/>
      <w:pPr>
        <w:ind w:left="227" w:hanging="170"/>
      </w:pPr>
      <w:rPr>
        <w:rFonts w:hint="eastAsia"/>
      </w:rPr>
    </w:lvl>
    <w:lvl w:ilvl="1">
      <w:start w:val="1"/>
      <w:numFmt w:val="bullet"/>
      <w:lvlText w:val="o"/>
      <w:lvlJc w:val="left"/>
      <w:pPr>
        <w:ind w:left="340" w:hanging="170"/>
      </w:pPr>
      <w:rPr>
        <w:rFonts w:ascii="Courier New" w:hAnsi="Courier New" w:hint="default"/>
        <w:sz w:val="20"/>
      </w:rPr>
    </w:lvl>
    <w:lvl w:ilvl="2">
      <w:start w:val="1"/>
      <w:numFmt w:val="decimal"/>
      <w:lvlText w:val="%3."/>
      <w:lvlJc w:val="left"/>
      <w:pPr>
        <w:tabs>
          <w:tab w:val="num" w:pos="2160"/>
        </w:tabs>
        <w:ind w:left="2160" w:hanging="360"/>
      </w:pPr>
      <w:rPr>
        <w:rFonts w:hint="eastAsia"/>
      </w:rPr>
    </w:lvl>
    <w:lvl w:ilvl="3">
      <w:start w:val="1"/>
      <w:numFmt w:val="decimal"/>
      <w:lvlText w:val="%4."/>
      <w:lvlJc w:val="left"/>
      <w:pPr>
        <w:tabs>
          <w:tab w:val="num" w:pos="2880"/>
        </w:tabs>
        <w:ind w:left="2880" w:hanging="360"/>
      </w:pPr>
      <w:rPr>
        <w:rFonts w:hint="eastAsia"/>
      </w:rPr>
    </w:lvl>
    <w:lvl w:ilvl="4">
      <w:start w:val="1"/>
      <w:numFmt w:val="decimal"/>
      <w:lvlText w:val="%5."/>
      <w:lvlJc w:val="left"/>
      <w:pPr>
        <w:tabs>
          <w:tab w:val="num" w:pos="3600"/>
        </w:tabs>
        <w:ind w:left="3600" w:hanging="360"/>
      </w:pPr>
      <w:rPr>
        <w:rFonts w:hint="eastAsia"/>
      </w:rPr>
    </w:lvl>
    <w:lvl w:ilvl="5">
      <w:start w:val="1"/>
      <w:numFmt w:val="decimal"/>
      <w:lvlText w:val="%6."/>
      <w:lvlJc w:val="left"/>
      <w:pPr>
        <w:tabs>
          <w:tab w:val="num" w:pos="4320"/>
        </w:tabs>
        <w:ind w:left="4320" w:hanging="360"/>
      </w:pPr>
      <w:rPr>
        <w:rFonts w:hint="eastAsia"/>
      </w:rPr>
    </w:lvl>
    <w:lvl w:ilvl="6">
      <w:start w:val="1"/>
      <w:numFmt w:val="decimal"/>
      <w:lvlText w:val="%7."/>
      <w:lvlJc w:val="left"/>
      <w:pPr>
        <w:tabs>
          <w:tab w:val="num" w:pos="5040"/>
        </w:tabs>
        <w:ind w:left="5040" w:hanging="360"/>
      </w:pPr>
      <w:rPr>
        <w:rFonts w:hint="eastAsia"/>
      </w:rPr>
    </w:lvl>
    <w:lvl w:ilvl="7">
      <w:start w:val="1"/>
      <w:numFmt w:val="decimal"/>
      <w:lvlText w:val="%8."/>
      <w:lvlJc w:val="left"/>
      <w:pPr>
        <w:tabs>
          <w:tab w:val="num" w:pos="5760"/>
        </w:tabs>
        <w:ind w:left="5760" w:hanging="360"/>
      </w:pPr>
      <w:rPr>
        <w:rFonts w:hint="eastAsia"/>
      </w:rPr>
    </w:lvl>
    <w:lvl w:ilvl="8">
      <w:start w:val="1"/>
      <w:numFmt w:val="decimal"/>
      <w:lvlText w:val="%9."/>
      <w:lvlJc w:val="left"/>
      <w:pPr>
        <w:tabs>
          <w:tab w:val="num" w:pos="6480"/>
        </w:tabs>
        <w:ind w:left="6480" w:hanging="360"/>
      </w:pPr>
      <w:rPr>
        <w:rFonts w:hint="eastAsia"/>
      </w:rPr>
    </w:lvl>
  </w:abstractNum>
  <w:abstractNum w:abstractNumId="39" w15:restartNumberingAfterBreak="0">
    <w:nsid w:val="598F0400"/>
    <w:multiLevelType w:val="multilevel"/>
    <w:tmpl w:val="AAE6B0A6"/>
    <w:styleLink w:val="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2" w15:restartNumberingAfterBreak="0">
    <w:nsid w:val="5E4678C9"/>
    <w:multiLevelType w:val="multilevel"/>
    <w:tmpl w:val="4F16847C"/>
    <w:styleLink w:val="4"/>
    <w:lvl w:ilvl="0">
      <w:start w:val="1"/>
      <w:numFmt w:val="decimal"/>
      <w:lvlText w:val="%1."/>
      <w:lvlJc w:val="left"/>
      <w:pPr>
        <w:tabs>
          <w:tab w:val="num" w:pos="720"/>
        </w:tabs>
        <w:ind w:left="720" w:hanging="360"/>
      </w:pPr>
    </w:lvl>
    <w:lvl w:ilvl="1">
      <w:start w:val="1"/>
      <w:numFmt w:val="bullet"/>
      <w:lvlText w:val=""/>
      <w:lvlJc w:val="left"/>
      <w:pPr>
        <w:ind w:left="964" w:hanging="284"/>
      </w:pPr>
      <w:rPr>
        <w:rFonts w:ascii="Wingdings" w:hAnsi="Wingdings" w:hint="default"/>
        <w:sz w:val="13"/>
        <w:szCs w:val="13"/>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3" w15:restartNumberingAfterBreak="0">
    <w:nsid w:val="5F087DC8"/>
    <w:multiLevelType w:val="multilevel"/>
    <w:tmpl w:val="71A65C4E"/>
    <w:styleLink w:val="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96514FD"/>
    <w:multiLevelType w:val="multilevel"/>
    <w:tmpl w:val="C6F672FC"/>
    <w:styleLink w:val="18"/>
    <w:lvl w:ilvl="0">
      <w:start w:val="1"/>
      <w:numFmt w:val="decimal"/>
      <w:lvlText w:val="%1."/>
      <w:lvlJc w:val="left"/>
      <w:pPr>
        <w:ind w:left="227" w:hanging="170"/>
      </w:pPr>
      <w:rPr>
        <w:rFonts w:hint="eastAsia"/>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rPr>
        <w:rFonts w:hint="eastAsia"/>
      </w:rPr>
    </w:lvl>
    <w:lvl w:ilvl="3">
      <w:start w:val="1"/>
      <w:numFmt w:val="decimal"/>
      <w:lvlText w:val="%4."/>
      <w:lvlJc w:val="left"/>
      <w:pPr>
        <w:tabs>
          <w:tab w:val="num" w:pos="2880"/>
        </w:tabs>
        <w:ind w:left="2880" w:hanging="360"/>
      </w:pPr>
      <w:rPr>
        <w:rFonts w:hint="eastAsia"/>
      </w:rPr>
    </w:lvl>
    <w:lvl w:ilvl="4">
      <w:start w:val="1"/>
      <w:numFmt w:val="decimal"/>
      <w:lvlText w:val="%5."/>
      <w:lvlJc w:val="left"/>
      <w:pPr>
        <w:tabs>
          <w:tab w:val="num" w:pos="3600"/>
        </w:tabs>
        <w:ind w:left="3600" w:hanging="360"/>
      </w:pPr>
      <w:rPr>
        <w:rFonts w:hint="eastAsia"/>
      </w:rPr>
    </w:lvl>
    <w:lvl w:ilvl="5">
      <w:start w:val="1"/>
      <w:numFmt w:val="decimal"/>
      <w:lvlText w:val="%6."/>
      <w:lvlJc w:val="left"/>
      <w:pPr>
        <w:tabs>
          <w:tab w:val="num" w:pos="4320"/>
        </w:tabs>
        <w:ind w:left="4320" w:hanging="360"/>
      </w:pPr>
      <w:rPr>
        <w:rFonts w:hint="eastAsia"/>
      </w:rPr>
    </w:lvl>
    <w:lvl w:ilvl="6">
      <w:start w:val="1"/>
      <w:numFmt w:val="decimal"/>
      <w:lvlText w:val="%7."/>
      <w:lvlJc w:val="left"/>
      <w:pPr>
        <w:tabs>
          <w:tab w:val="num" w:pos="5040"/>
        </w:tabs>
        <w:ind w:left="5040" w:hanging="360"/>
      </w:pPr>
      <w:rPr>
        <w:rFonts w:hint="eastAsia"/>
      </w:rPr>
    </w:lvl>
    <w:lvl w:ilvl="7">
      <w:start w:val="1"/>
      <w:numFmt w:val="decimal"/>
      <w:lvlText w:val="%8."/>
      <w:lvlJc w:val="left"/>
      <w:pPr>
        <w:tabs>
          <w:tab w:val="num" w:pos="5760"/>
        </w:tabs>
        <w:ind w:left="5760" w:hanging="360"/>
      </w:pPr>
      <w:rPr>
        <w:rFonts w:hint="eastAsia"/>
      </w:rPr>
    </w:lvl>
    <w:lvl w:ilvl="8">
      <w:start w:val="1"/>
      <w:numFmt w:val="decimal"/>
      <w:lvlText w:val="%9."/>
      <w:lvlJc w:val="left"/>
      <w:pPr>
        <w:tabs>
          <w:tab w:val="num" w:pos="6480"/>
        </w:tabs>
        <w:ind w:left="6480" w:hanging="360"/>
      </w:pPr>
      <w:rPr>
        <w:rFonts w:hint="eastAsia"/>
      </w:rPr>
    </w:lvl>
  </w:abstractNum>
  <w:abstractNum w:abstractNumId="4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6A9A5857"/>
    <w:multiLevelType w:val="multilevel"/>
    <w:tmpl w:val="9F7E0DA0"/>
    <w:lvl w:ilvl="0">
      <w:start w:val="1"/>
      <w:numFmt w:val="bullet"/>
      <w:lvlText w:val=""/>
      <w:lvlJc w:val="left"/>
      <w:pPr>
        <w:ind w:left="454" w:hanging="17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3" w15:restartNumberingAfterBreak="0">
    <w:nsid w:val="7561646B"/>
    <w:multiLevelType w:val="multilevel"/>
    <w:tmpl w:val="36CA42BC"/>
    <w:styleLink w:val="13"/>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69D2EC1"/>
    <w:multiLevelType w:val="multilevel"/>
    <w:tmpl w:val="B7DCF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7B47ECB"/>
    <w:multiLevelType w:val="multilevel"/>
    <w:tmpl w:val="1E029284"/>
    <w:styleLink w:val="1"/>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E3212A8"/>
    <w:multiLevelType w:val="multilevel"/>
    <w:tmpl w:val="0A5017E2"/>
    <w:styleLink w:val="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EC478EE"/>
    <w:multiLevelType w:val="multilevel"/>
    <w:tmpl w:val="8B1E86FC"/>
    <w:styleLink w:val="8"/>
    <w:lvl w:ilvl="0">
      <w:start w:val="1"/>
      <w:numFmt w:val="decimal"/>
      <w:lvlText w:val="%1."/>
      <w:lvlJc w:val="left"/>
      <w:pPr>
        <w:tabs>
          <w:tab w:val="num" w:pos="720"/>
        </w:tabs>
        <w:ind w:left="720" w:hanging="360"/>
      </w:pPr>
      <w:rPr>
        <w:rFonts w:hint="eastAsia"/>
      </w:rPr>
    </w:lvl>
    <w:lvl w:ilvl="1">
      <w:start w:val="1"/>
      <w:numFmt w:val="bullet"/>
      <w:lvlText w:val=""/>
      <w:lvlJc w:val="left"/>
      <w:pPr>
        <w:ind w:left="737" w:hanging="170"/>
      </w:pPr>
      <w:rPr>
        <w:rFonts w:ascii="Wingdings" w:hAnsi="Wingdings" w:hint="default"/>
        <w:sz w:val="13"/>
        <w:szCs w:val="13"/>
      </w:rPr>
    </w:lvl>
    <w:lvl w:ilvl="2">
      <w:start w:val="1"/>
      <w:numFmt w:val="decimal"/>
      <w:lvlText w:val="%3."/>
      <w:lvlJc w:val="left"/>
      <w:pPr>
        <w:tabs>
          <w:tab w:val="num" w:pos="2160"/>
        </w:tabs>
        <w:ind w:left="2160" w:hanging="360"/>
      </w:pPr>
      <w:rPr>
        <w:rFonts w:hint="eastAsia"/>
      </w:rPr>
    </w:lvl>
    <w:lvl w:ilvl="3">
      <w:start w:val="1"/>
      <w:numFmt w:val="decimal"/>
      <w:lvlText w:val="%4."/>
      <w:lvlJc w:val="left"/>
      <w:pPr>
        <w:tabs>
          <w:tab w:val="num" w:pos="2880"/>
        </w:tabs>
        <w:ind w:left="2880" w:hanging="360"/>
      </w:pPr>
      <w:rPr>
        <w:rFonts w:hint="eastAsia"/>
      </w:rPr>
    </w:lvl>
    <w:lvl w:ilvl="4">
      <w:start w:val="1"/>
      <w:numFmt w:val="decimal"/>
      <w:lvlText w:val="%5."/>
      <w:lvlJc w:val="left"/>
      <w:pPr>
        <w:tabs>
          <w:tab w:val="num" w:pos="3600"/>
        </w:tabs>
        <w:ind w:left="3600" w:hanging="360"/>
      </w:pPr>
      <w:rPr>
        <w:rFonts w:hint="eastAsia"/>
      </w:rPr>
    </w:lvl>
    <w:lvl w:ilvl="5">
      <w:start w:val="1"/>
      <w:numFmt w:val="decimal"/>
      <w:lvlText w:val="%6."/>
      <w:lvlJc w:val="left"/>
      <w:pPr>
        <w:tabs>
          <w:tab w:val="num" w:pos="4320"/>
        </w:tabs>
        <w:ind w:left="4320" w:hanging="360"/>
      </w:pPr>
      <w:rPr>
        <w:rFonts w:hint="eastAsia"/>
      </w:rPr>
    </w:lvl>
    <w:lvl w:ilvl="6">
      <w:start w:val="1"/>
      <w:numFmt w:val="decimal"/>
      <w:lvlText w:val="%7."/>
      <w:lvlJc w:val="left"/>
      <w:pPr>
        <w:tabs>
          <w:tab w:val="num" w:pos="5040"/>
        </w:tabs>
        <w:ind w:left="5040" w:hanging="360"/>
      </w:pPr>
      <w:rPr>
        <w:rFonts w:hint="eastAsia"/>
      </w:rPr>
    </w:lvl>
    <w:lvl w:ilvl="7">
      <w:start w:val="1"/>
      <w:numFmt w:val="decimal"/>
      <w:lvlText w:val="%8."/>
      <w:lvlJc w:val="left"/>
      <w:pPr>
        <w:tabs>
          <w:tab w:val="num" w:pos="5760"/>
        </w:tabs>
        <w:ind w:left="5760" w:hanging="360"/>
      </w:pPr>
      <w:rPr>
        <w:rFonts w:hint="eastAsia"/>
      </w:rPr>
    </w:lvl>
    <w:lvl w:ilvl="8">
      <w:start w:val="1"/>
      <w:numFmt w:val="decimal"/>
      <w:lvlText w:val="%9."/>
      <w:lvlJc w:val="left"/>
      <w:pPr>
        <w:tabs>
          <w:tab w:val="num" w:pos="6480"/>
        </w:tabs>
        <w:ind w:left="6480" w:hanging="360"/>
      </w:pPr>
      <w:rPr>
        <w:rFonts w:hint="eastAsia"/>
      </w:rPr>
    </w:lvl>
  </w:abstractNum>
  <w:num w:numId="1" w16cid:durableId="850493201">
    <w:abstractNumId w:val="24"/>
  </w:num>
  <w:num w:numId="2" w16cid:durableId="1418014885">
    <w:abstractNumId w:val="45"/>
  </w:num>
  <w:num w:numId="3" w16cid:durableId="1351489909">
    <w:abstractNumId w:val="11"/>
  </w:num>
  <w:num w:numId="4" w16cid:durableId="996802858">
    <w:abstractNumId w:val="52"/>
  </w:num>
  <w:num w:numId="5" w16cid:durableId="201923585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3"/>
  </w:num>
  <w:num w:numId="9" w16cid:durableId="465201546">
    <w:abstractNumId w:val="18"/>
  </w:num>
  <w:num w:numId="10" w16cid:durableId="801313199">
    <w:abstractNumId w:val="22"/>
  </w:num>
  <w:num w:numId="11" w16cid:durableId="1932622472">
    <w:abstractNumId w:val="49"/>
  </w:num>
  <w:num w:numId="12" w16cid:durableId="803698313">
    <w:abstractNumId w:val="46"/>
  </w:num>
  <w:num w:numId="13" w16cid:durableId="1870216879">
    <w:abstractNumId w:val="48"/>
  </w:num>
  <w:num w:numId="14" w16cid:durableId="100340676">
    <w:abstractNumId w:val="6"/>
  </w:num>
  <w:num w:numId="15" w16cid:durableId="1557625305">
    <w:abstractNumId w:val="16"/>
  </w:num>
  <w:num w:numId="16" w16cid:durableId="1281380168">
    <w:abstractNumId w:val="17"/>
  </w:num>
  <w:num w:numId="17" w16cid:durableId="1244143853">
    <w:abstractNumId w:val="25"/>
  </w:num>
  <w:num w:numId="18" w16cid:durableId="131824218">
    <w:abstractNumId w:val="32"/>
  </w:num>
  <w:num w:numId="19" w16cid:durableId="395248324">
    <w:abstractNumId w:val="51"/>
  </w:num>
  <w:num w:numId="20" w16cid:durableId="267927197">
    <w:abstractNumId w:val="15"/>
  </w:num>
  <w:num w:numId="21" w16cid:durableId="48654765">
    <w:abstractNumId w:val="33"/>
  </w:num>
  <w:num w:numId="22" w16cid:durableId="1337196786">
    <w:abstractNumId w:val="44"/>
  </w:num>
  <w:num w:numId="23" w16cid:durableId="1755130753">
    <w:abstractNumId w:val="8"/>
  </w:num>
  <w:num w:numId="24" w16cid:durableId="726926220">
    <w:abstractNumId w:val="23"/>
  </w:num>
  <w:num w:numId="25" w16cid:durableId="2083483834">
    <w:abstractNumId w:val="31"/>
  </w:num>
  <w:num w:numId="26" w16cid:durableId="2097245557">
    <w:abstractNumId w:val="56"/>
  </w:num>
  <w:num w:numId="27" w16cid:durableId="475149258">
    <w:abstractNumId w:val="41"/>
  </w:num>
  <w:num w:numId="28" w16cid:durableId="1046952376">
    <w:abstractNumId w:val="34"/>
  </w:num>
  <w:num w:numId="29" w16cid:durableId="1586304179">
    <w:abstractNumId w:val="3"/>
  </w:num>
  <w:num w:numId="30" w16cid:durableId="2010064030">
    <w:abstractNumId w:val="55"/>
  </w:num>
  <w:num w:numId="31" w16cid:durableId="2137984166">
    <w:abstractNumId w:val="21"/>
  </w:num>
  <w:num w:numId="32" w16cid:durableId="2082866290">
    <w:abstractNumId w:val="37"/>
  </w:num>
  <w:num w:numId="33" w16cid:durableId="2135439376">
    <w:abstractNumId w:val="42"/>
  </w:num>
  <w:num w:numId="34" w16cid:durableId="1405179723">
    <w:abstractNumId w:val="54"/>
  </w:num>
  <w:num w:numId="35" w16cid:durableId="1913079252">
    <w:abstractNumId w:val="10"/>
  </w:num>
  <w:num w:numId="36" w16cid:durableId="1370497157">
    <w:abstractNumId w:val="5"/>
  </w:num>
  <w:num w:numId="37" w16cid:durableId="1914468189">
    <w:abstractNumId w:val="50"/>
  </w:num>
  <w:num w:numId="38" w16cid:durableId="888110521">
    <w:abstractNumId w:val="27"/>
  </w:num>
  <w:num w:numId="39" w16cid:durableId="1056900914">
    <w:abstractNumId w:val="9"/>
  </w:num>
  <w:num w:numId="40" w16cid:durableId="1073159761">
    <w:abstractNumId w:val="2"/>
  </w:num>
  <w:num w:numId="41" w16cid:durableId="647051694">
    <w:abstractNumId w:val="39"/>
  </w:num>
  <w:num w:numId="42" w16cid:durableId="619142134">
    <w:abstractNumId w:val="20"/>
  </w:num>
  <w:num w:numId="43" w16cid:durableId="1830898635">
    <w:abstractNumId w:val="30"/>
  </w:num>
  <w:num w:numId="44" w16cid:durableId="439031884">
    <w:abstractNumId w:val="58"/>
  </w:num>
  <w:num w:numId="45" w16cid:durableId="61560770">
    <w:abstractNumId w:val="0"/>
  </w:num>
  <w:num w:numId="46" w16cid:durableId="50661274">
    <w:abstractNumId w:val="7"/>
  </w:num>
  <w:num w:numId="47" w16cid:durableId="88813402">
    <w:abstractNumId w:val="26"/>
  </w:num>
  <w:num w:numId="48" w16cid:durableId="1569456550">
    <w:abstractNumId w:val="36"/>
  </w:num>
  <w:num w:numId="49" w16cid:durableId="1841188377">
    <w:abstractNumId w:val="57"/>
  </w:num>
  <w:num w:numId="50" w16cid:durableId="1128014126">
    <w:abstractNumId w:val="29"/>
  </w:num>
  <w:num w:numId="51" w16cid:durableId="708842561">
    <w:abstractNumId w:val="53"/>
  </w:num>
  <w:num w:numId="52" w16cid:durableId="342706150">
    <w:abstractNumId w:val="28"/>
  </w:num>
  <w:num w:numId="53" w16cid:durableId="547575609">
    <w:abstractNumId w:val="1"/>
  </w:num>
  <w:num w:numId="54" w16cid:durableId="1535146101">
    <w:abstractNumId w:val="14"/>
  </w:num>
  <w:num w:numId="55" w16cid:durableId="1248002283">
    <w:abstractNumId w:val="4"/>
  </w:num>
  <w:num w:numId="56" w16cid:durableId="1214122646">
    <w:abstractNumId w:val="43"/>
  </w:num>
  <w:num w:numId="57" w16cid:durableId="1228687422">
    <w:abstractNumId w:val="19"/>
  </w:num>
  <w:num w:numId="58" w16cid:durableId="25524305">
    <w:abstractNumId w:val="12"/>
  </w:num>
  <w:num w:numId="59" w16cid:durableId="1498957634">
    <w:abstractNumId w:val="47"/>
  </w:num>
  <w:num w:numId="60" w16cid:durableId="61586895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4FF6"/>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49F"/>
    <w:rsid w:val="00113E57"/>
    <w:rsid w:val="00122E21"/>
    <w:rsid w:val="00124438"/>
    <w:rsid w:val="00126B4D"/>
    <w:rsid w:val="00130525"/>
    <w:rsid w:val="001312E4"/>
    <w:rsid w:val="0013794A"/>
    <w:rsid w:val="00144D85"/>
    <w:rsid w:val="001461CF"/>
    <w:rsid w:val="0014639E"/>
    <w:rsid w:val="00150EE4"/>
    <w:rsid w:val="00151286"/>
    <w:rsid w:val="001513B3"/>
    <w:rsid w:val="00152F36"/>
    <w:rsid w:val="00160382"/>
    <w:rsid w:val="001612C0"/>
    <w:rsid w:val="001703BF"/>
    <w:rsid w:val="00171735"/>
    <w:rsid w:val="00173776"/>
    <w:rsid w:val="00174A02"/>
    <w:rsid w:val="001808C3"/>
    <w:rsid w:val="001817E2"/>
    <w:rsid w:val="0018190F"/>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11BE"/>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0F72"/>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378F"/>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7D3"/>
    <w:rsid w:val="003D6F95"/>
    <w:rsid w:val="003E13E3"/>
    <w:rsid w:val="003F088B"/>
    <w:rsid w:val="003F6F7B"/>
    <w:rsid w:val="003F73A5"/>
    <w:rsid w:val="00402ADD"/>
    <w:rsid w:val="00413863"/>
    <w:rsid w:val="00413EEB"/>
    <w:rsid w:val="0041408E"/>
    <w:rsid w:val="0041420E"/>
    <w:rsid w:val="00424773"/>
    <w:rsid w:val="00425DA7"/>
    <w:rsid w:val="0042679B"/>
    <w:rsid w:val="00426E96"/>
    <w:rsid w:val="00430FA4"/>
    <w:rsid w:val="00431025"/>
    <w:rsid w:val="00442053"/>
    <w:rsid w:val="00442954"/>
    <w:rsid w:val="0045485F"/>
    <w:rsid w:val="004567A9"/>
    <w:rsid w:val="00462069"/>
    <w:rsid w:val="004632AA"/>
    <w:rsid w:val="00476398"/>
    <w:rsid w:val="0047697E"/>
    <w:rsid w:val="0048134A"/>
    <w:rsid w:val="00482054"/>
    <w:rsid w:val="0048583B"/>
    <w:rsid w:val="00486107"/>
    <w:rsid w:val="004876EF"/>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5A9A"/>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1CE4"/>
    <w:rsid w:val="005E25AC"/>
    <w:rsid w:val="005E44E9"/>
    <w:rsid w:val="005E4987"/>
    <w:rsid w:val="005E6C44"/>
    <w:rsid w:val="005F3A6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4D98"/>
    <w:rsid w:val="006B1685"/>
    <w:rsid w:val="006C0A18"/>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6562"/>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1D1B"/>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0805"/>
    <w:rsid w:val="00807192"/>
    <w:rsid w:val="008102B5"/>
    <w:rsid w:val="00811D96"/>
    <w:rsid w:val="00812BEF"/>
    <w:rsid w:val="0082781D"/>
    <w:rsid w:val="00831C35"/>
    <w:rsid w:val="00831C69"/>
    <w:rsid w:val="008330B6"/>
    <w:rsid w:val="00833A03"/>
    <w:rsid w:val="00835382"/>
    <w:rsid w:val="008361B1"/>
    <w:rsid w:val="008372C0"/>
    <w:rsid w:val="0084005C"/>
    <w:rsid w:val="00841BE3"/>
    <w:rsid w:val="00842FC0"/>
    <w:rsid w:val="00844C9E"/>
    <w:rsid w:val="008461DD"/>
    <w:rsid w:val="008702FA"/>
    <w:rsid w:val="008732E0"/>
    <w:rsid w:val="008951D3"/>
    <w:rsid w:val="008A4C9C"/>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05F1"/>
    <w:rsid w:val="0095110A"/>
    <w:rsid w:val="0095338E"/>
    <w:rsid w:val="00954D22"/>
    <w:rsid w:val="009563B2"/>
    <w:rsid w:val="0096006D"/>
    <w:rsid w:val="00961B2E"/>
    <w:rsid w:val="00965F27"/>
    <w:rsid w:val="009755FC"/>
    <w:rsid w:val="009831F5"/>
    <w:rsid w:val="00986EEC"/>
    <w:rsid w:val="00986FD8"/>
    <w:rsid w:val="00990D20"/>
    <w:rsid w:val="00993D4D"/>
    <w:rsid w:val="00994351"/>
    <w:rsid w:val="009955DD"/>
    <w:rsid w:val="009A118E"/>
    <w:rsid w:val="009A3300"/>
    <w:rsid w:val="009A3C08"/>
    <w:rsid w:val="009A4E14"/>
    <w:rsid w:val="009A6F5D"/>
    <w:rsid w:val="009A769E"/>
    <w:rsid w:val="009B1FB6"/>
    <w:rsid w:val="009B3534"/>
    <w:rsid w:val="009B6CA6"/>
    <w:rsid w:val="009C5D44"/>
    <w:rsid w:val="009D2E0B"/>
    <w:rsid w:val="009D6549"/>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FFC"/>
    <w:rsid w:val="00A82A83"/>
    <w:rsid w:val="00A82C9D"/>
    <w:rsid w:val="00A83D75"/>
    <w:rsid w:val="00A86D5B"/>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0B18"/>
    <w:rsid w:val="00BF3F4A"/>
    <w:rsid w:val="00C11423"/>
    <w:rsid w:val="00C1657B"/>
    <w:rsid w:val="00C20294"/>
    <w:rsid w:val="00C21DCF"/>
    <w:rsid w:val="00C25513"/>
    <w:rsid w:val="00C25CB5"/>
    <w:rsid w:val="00C32EFB"/>
    <w:rsid w:val="00C33319"/>
    <w:rsid w:val="00C34A87"/>
    <w:rsid w:val="00C359EF"/>
    <w:rsid w:val="00C40DAE"/>
    <w:rsid w:val="00C45C06"/>
    <w:rsid w:val="00C46A16"/>
    <w:rsid w:val="00C474BF"/>
    <w:rsid w:val="00C52D60"/>
    <w:rsid w:val="00C600F7"/>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7CE2"/>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2524"/>
    <w:rsid w:val="00D53FA1"/>
    <w:rsid w:val="00D55C53"/>
    <w:rsid w:val="00D56776"/>
    <w:rsid w:val="00D6035B"/>
    <w:rsid w:val="00D61E87"/>
    <w:rsid w:val="00D64EBF"/>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561B"/>
    <w:rsid w:val="00ED0C59"/>
    <w:rsid w:val="00ED4E18"/>
    <w:rsid w:val="00ED7B18"/>
    <w:rsid w:val="00EE2953"/>
    <w:rsid w:val="00EE29BA"/>
    <w:rsid w:val="00EE3A7B"/>
    <w:rsid w:val="00EE44C0"/>
    <w:rsid w:val="00EF0051"/>
    <w:rsid w:val="00EF6306"/>
    <w:rsid w:val="00F039C7"/>
    <w:rsid w:val="00F06E38"/>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2F3B"/>
    <w:rsid w:val="00F96C3F"/>
    <w:rsid w:val="00FA17A2"/>
    <w:rsid w:val="00FA1C94"/>
    <w:rsid w:val="00FB4F7A"/>
    <w:rsid w:val="00FB58A3"/>
    <w:rsid w:val="00FB6B35"/>
    <w:rsid w:val="00FC163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00805"/>
    <w:rPr>
      <w:lang w:eastAsia="en-US"/>
    </w:rPr>
  </w:style>
  <w:style w:type="paragraph" w:styleId="1a">
    <w:name w:val="heading 1"/>
    <w:basedOn w:val="a"/>
    <w:next w:val="a"/>
    <w:link w:val="1b"/>
    <w:uiPriority w:val="99"/>
    <w:qFormat/>
    <w:rsid w:val="00E84BC8"/>
    <w:pPr>
      <w:keepNext/>
      <w:tabs>
        <w:tab w:val="left" w:pos="5103"/>
      </w:tabs>
      <w:jc w:val="center"/>
      <w:outlineLvl w:val="0"/>
    </w:pPr>
    <w:rPr>
      <w:b/>
      <w:bCs/>
      <w:sz w:val="22"/>
      <w:szCs w:val="22"/>
    </w:rPr>
  </w:style>
  <w:style w:type="paragraph" w:styleId="30">
    <w:name w:val="heading 3"/>
    <w:basedOn w:val="a"/>
    <w:next w:val="a"/>
    <w:link w:val="31"/>
    <w:uiPriority w:val="9"/>
    <w:semiHidden/>
    <w:unhideWhenUsed/>
    <w:qFormat/>
    <w:rsid w:val="005F3A69"/>
    <w:pPr>
      <w:keepNext/>
      <w:keepLines/>
      <w:spacing w:before="260" w:after="260" w:line="416" w:lineRule="auto"/>
      <w:outlineLvl w:val="2"/>
    </w:pPr>
    <w:rPr>
      <w:b/>
      <w:bCs/>
      <w:sz w:val="32"/>
      <w:szCs w:val="32"/>
    </w:rPr>
  </w:style>
  <w:style w:type="paragraph" w:styleId="40">
    <w:name w:val="heading 4"/>
    <w:basedOn w:val="a"/>
    <w:next w:val="a"/>
    <w:link w:val="41"/>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b">
    <w:name w:val="标题 1 字符"/>
    <w:link w:val="1a"/>
    <w:uiPriority w:val="99"/>
    <w:rsid w:val="00AB15E7"/>
    <w:rPr>
      <w:rFonts w:ascii="Cambria" w:hAnsi="Cambria" w:cs="Cambria"/>
      <w:b/>
      <w:bCs/>
      <w:kern w:val="32"/>
      <w:sz w:val="32"/>
      <w:szCs w:val="32"/>
      <w:lang w:eastAsia="en-US"/>
    </w:rPr>
  </w:style>
  <w:style w:type="character" w:customStyle="1" w:styleId="41">
    <w:name w:val="标题 4 字符"/>
    <w:link w:val="40"/>
    <w:uiPriority w:val="99"/>
    <w:semiHidden/>
    <w:rsid w:val="00AB15E7"/>
    <w:rPr>
      <w:rFonts w:ascii="Calibri" w:hAnsi="Calibri" w:cs="Calibri"/>
      <w:b/>
      <w:bCs/>
      <w:sz w:val="28"/>
      <w:szCs w:val="28"/>
      <w:lang w:eastAsia="en-US"/>
    </w:rPr>
  </w:style>
  <w:style w:type="paragraph" w:styleId="20">
    <w:name w:val="Body Text 2"/>
    <w:basedOn w:val="a"/>
    <w:link w:val="21"/>
    <w:uiPriority w:val="99"/>
    <w:rsid w:val="00E84BC8"/>
    <w:pPr>
      <w:ind w:left="720" w:hanging="720"/>
    </w:pPr>
    <w:rPr>
      <w:b/>
      <w:bCs/>
      <w:sz w:val="22"/>
      <w:szCs w:val="22"/>
    </w:rPr>
  </w:style>
  <w:style w:type="character" w:customStyle="1" w:styleId="21">
    <w:name w:val="正文文本 2 字符"/>
    <w:link w:val="20"/>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 w:type="character" w:customStyle="1" w:styleId="31">
    <w:name w:val="标题 3 字符"/>
    <w:basedOn w:val="a0"/>
    <w:link w:val="30"/>
    <w:uiPriority w:val="9"/>
    <w:semiHidden/>
    <w:rsid w:val="005F3A69"/>
    <w:rPr>
      <w:b/>
      <w:bCs/>
      <w:sz w:val="32"/>
      <w:szCs w:val="32"/>
      <w:lang w:eastAsia="en-US"/>
    </w:rPr>
  </w:style>
  <w:style w:type="numbering" w:customStyle="1" w:styleId="1">
    <w:name w:val="当前列表1"/>
    <w:uiPriority w:val="99"/>
    <w:rsid w:val="005F3A69"/>
    <w:pPr>
      <w:numPr>
        <w:numId w:val="30"/>
      </w:numPr>
    </w:pPr>
  </w:style>
  <w:style w:type="numbering" w:customStyle="1" w:styleId="2">
    <w:name w:val="当前列表2"/>
    <w:uiPriority w:val="99"/>
    <w:rsid w:val="005F3A69"/>
    <w:pPr>
      <w:numPr>
        <w:numId w:val="31"/>
      </w:numPr>
    </w:pPr>
  </w:style>
  <w:style w:type="numbering" w:customStyle="1" w:styleId="3">
    <w:name w:val="当前列表3"/>
    <w:uiPriority w:val="99"/>
    <w:rsid w:val="005F3A69"/>
    <w:pPr>
      <w:numPr>
        <w:numId w:val="32"/>
      </w:numPr>
    </w:pPr>
  </w:style>
  <w:style w:type="numbering" w:customStyle="1" w:styleId="4">
    <w:name w:val="当前列表4"/>
    <w:uiPriority w:val="99"/>
    <w:rsid w:val="005F3A69"/>
    <w:pPr>
      <w:numPr>
        <w:numId w:val="33"/>
      </w:numPr>
    </w:pPr>
  </w:style>
  <w:style w:type="numbering" w:customStyle="1" w:styleId="5">
    <w:name w:val="当前列表5"/>
    <w:uiPriority w:val="99"/>
    <w:rsid w:val="00990D20"/>
    <w:pPr>
      <w:numPr>
        <w:numId w:val="40"/>
      </w:numPr>
    </w:pPr>
  </w:style>
  <w:style w:type="numbering" w:customStyle="1" w:styleId="6">
    <w:name w:val="当前列表6"/>
    <w:uiPriority w:val="99"/>
    <w:rsid w:val="00990D20"/>
    <w:pPr>
      <w:numPr>
        <w:numId w:val="41"/>
      </w:numPr>
    </w:pPr>
  </w:style>
  <w:style w:type="numbering" w:customStyle="1" w:styleId="7">
    <w:name w:val="当前列表7"/>
    <w:uiPriority w:val="99"/>
    <w:rsid w:val="00990D20"/>
    <w:pPr>
      <w:numPr>
        <w:numId w:val="42"/>
      </w:numPr>
    </w:pPr>
  </w:style>
  <w:style w:type="numbering" w:customStyle="1" w:styleId="8">
    <w:name w:val="当前列表8"/>
    <w:uiPriority w:val="99"/>
    <w:rsid w:val="00990D20"/>
    <w:pPr>
      <w:numPr>
        <w:numId w:val="44"/>
      </w:numPr>
    </w:pPr>
  </w:style>
  <w:style w:type="numbering" w:customStyle="1" w:styleId="9">
    <w:name w:val="当前列表9"/>
    <w:uiPriority w:val="99"/>
    <w:rsid w:val="00990D20"/>
    <w:pPr>
      <w:numPr>
        <w:numId w:val="45"/>
      </w:numPr>
    </w:pPr>
  </w:style>
  <w:style w:type="numbering" w:customStyle="1" w:styleId="10">
    <w:name w:val="当前列表10"/>
    <w:uiPriority w:val="99"/>
    <w:rsid w:val="00990D20"/>
    <w:pPr>
      <w:numPr>
        <w:numId w:val="46"/>
      </w:numPr>
    </w:pPr>
  </w:style>
  <w:style w:type="numbering" w:customStyle="1" w:styleId="11">
    <w:name w:val="当前列表11"/>
    <w:uiPriority w:val="99"/>
    <w:rsid w:val="00990D20"/>
    <w:pPr>
      <w:numPr>
        <w:numId w:val="47"/>
      </w:numPr>
    </w:pPr>
  </w:style>
  <w:style w:type="numbering" w:customStyle="1" w:styleId="12">
    <w:name w:val="当前列表12"/>
    <w:uiPriority w:val="99"/>
    <w:rsid w:val="00990D20"/>
    <w:pPr>
      <w:numPr>
        <w:numId w:val="49"/>
      </w:numPr>
    </w:pPr>
  </w:style>
  <w:style w:type="numbering" w:customStyle="1" w:styleId="13">
    <w:name w:val="当前列表13"/>
    <w:uiPriority w:val="99"/>
    <w:rsid w:val="00990D20"/>
    <w:pPr>
      <w:numPr>
        <w:numId w:val="51"/>
      </w:numPr>
    </w:pPr>
  </w:style>
  <w:style w:type="numbering" w:customStyle="1" w:styleId="14">
    <w:name w:val="当前列表14"/>
    <w:uiPriority w:val="99"/>
    <w:rsid w:val="005E1CE4"/>
    <w:pPr>
      <w:numPr>
        <w:numId w:val="53"/>
      </w:numPr>
    </w:pPr>
  </w:style>
  <w:style w:type="numbering" w:customStyle="1" w:styleId="15">
    <w:name w:val="当前列表15"/>
    <w:uiPriority w:val="99"/>
    <w:rsid w:val="005E1CE4"/>
    <w:pPr>
      <w:numPr>
        <w:numId w:val="54"/>
      </w:numPr>
    </w:pPr>
  </w:style>
  <w:style w:type="numbering" w:customStyle="1" w:styleId="16">
    <w:name w:val="当前列表16"/>
    <w:uiPriority w:val="99"/>
    <w:rsid w:val="006A4D98"/>
    <w:pPr>
      <w:numPr>
        <w:numId w:val="56"/>
      </w:numPr>
    </w:pPr>
  </w:style>
  <w:style w:type="numbering" w:customStyle="1" w:styleId="17">
    <w:name w:val="当前列表17"/>
    <w:uiPriority w:val="99"/>
    <w:rsid w:val="0033378F"/>
    <w:pPr>
      <w:numPr>
        <w:numId w:val="58"/>
      </w:numPr>
    </w:pPr>
  </w:style>
  <w:style w:type="numbering" w:customStyle="1" w:styleId="18">
    <w:name w:val="当前列表18"/>
    <w:uiPriority w:val="99"/>
    <w:rsid w:val="0033378F"/>
    <w:pPr>
      <w:numPr>
        <w:numId w:val="59"/>
      </w:numPr>
    </w:pPr>
  </w:style>
  <w:style w:type="numbering" w:customStyle="1" w:styleId="19">
    <w:name w:val="当前列表19"/>
    <w:uiPriority w:val="99"/>
    <w:rsid w:val="0033378F"/>
    <w:pPr>
      <w:numPr>
        <w:numId w:val="6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125793">
      <w:bodyDiv w:val="1"/>
      <w:marLeft w:val="0"/>
      <w:marRight w:val="0"/>
      <w:marTop w:val="0"/>
      <w:marBottom w:val="0"/>
      <w:divBdr>
        <w:top w:val="none" w:sz="0" w:space="0" w:color="auto"/>
        <w:left w:val="none" w:sz="0" w:space="0" w:color="auto"/>
        <w:bottom w:val="none" w:sz="0" w:space="0" w:color="auto"/>
        <w:right w:val="none" w:sz="0" w:space="0" w:color="auto"/>
      </w:divBdr>
    </w:div>
    <w:div w:id="177933886">
      <w:bodyDiv w:val="1"/>
      <w:marLeft w:val="0"/>
      <w:marRight w:val="0"/>
      <w:marTop w:val="0"/>
      <w:marBottom w:val="0"/>
      <w:divBdr>
        <w:top w:val="none" w:sz="0" w:space="0" w:color="auto"/>
        <w:left w:val="none" w:sz="0" w:space="0" w:color="auto"/>
        <w:bottom w:val="none" w:sz="0" w:space="0" w:color="auto"/>
        <w:right w:val="none" w:sz="0" w:space="0" w:color="auto"/>
      </w:divBdr>
    </w:div>
    <w:div w:id="297228094">
      <w:bodyDiv w:val="1"/>
      <w:marLeft w:val="0"/>
      <w:marRight w:val="0"/>
      <w:marTop w:val="0"/>
      <w:marBottom w:val="0"/>
      <w:divBdr>
        <w:top w:val="none" w:sz="0" w:space="0" w:color="auto"/>
        <w:left w:val="none" w:sz="0" w:space="0" w:color="auto"/>
        <w:bottom w:val="none" w:sz="0" w:space="0" w:color="auto"/>
        <w:right w:val="none" w:sz="0" w:space="0" w:color="auto"/>
      </w:divBdr>
    </w:div>
    <w:div w:id="418529706">
      <w:bodyDiv w:val="1"/>
      <w:marLeft w:val="0"/>
      <w:marRight w:val="0"/>
      <w:marTop w:val="0"/>
      <w:marBottom w:val="0"/>
      <w:divBdr>
        <w:top w:val="none" w:sz="0" w:space="0" w:color="auto"/>
        <w:left w:val="none" w:sz="0" w:space="0" w:color="auto"/>
        <w:bottom w:val="none" w:sz="0" w:space="0" w:color="auto"/>
        <w:right w:val="none" w:sz="0" w:space="0" w:color="auto"/>
      </w:divBdr>
    </w:div>
    <w:div w:id="43047173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3034392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6115293">
      <w:bodyDiv w:val="1"/>
      <w:marLeft w:val="0"/>
      <w:marRight w:val="0"/>
      <w:marTop w:val="0"/>
      <w:marBottom w:val="0"/>
      <w:divBdr>
        <w:top w:val="none" w:sz="0" w:space="0" w:color="auto"/>
        <w:left w:val="none" w:sz="0" w:space="0" w:color="auto"/>
        <w:bottom w:val="none" w:sz="0" w:space="0" w:color="auto"/>
        <w:right w:val="none" w:sz="0" w:space="0" w:color="auto"/>
      </w:divBdr>
    </w:div>
    <w:div w:id="613051455">
      <w:bodyDiv w:val="1"/>
      <w:marLeft w:val="0"/>
      <w:marRight w:val="0"/>
      <w:marTop w:val="0"/>
      <w:marBottom w:val="0"/>
      <w:divBdr>
        <w:top w:val="none" w:sz="0" w:space="0" w:color="auto"/>
        <w:left w:val="none" w:sz="0" w:space="0" w:color="auto"/>
        <w:bottom w:val="none" w:sz="0" w:space="0" w:color="auto"/>
        <w:right w:val="none" w:sz="0" w:space="0" w:color="auto"/>
      </w:divBdr>
    </w:div>
    <w:div w:id="70275642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9423845">
      <w:bodyDiv w:val="1"/>
      <w:marLeft w:val="0"/>
      <w:marRight w:val="0"/>
      <w:marTop w:val="0"/>
      <w:marBottom w:val="0"/>
      <w:divBdr>
        <w:top w:val="none" w:sz="0" w:space="0" w:color="auto"/>
        <w:left w:val="none" w:sz="0" w:space="0" w:color="auto"/>
        <w:bottom w:val="none" w:sz="0" w:space="0" w:color="auto"/>
        <w:right w:val="none" w:sz="0" w:space="0" w:color="auto"/>
      </w:divBdr>
    </w:div>
    <w:div w:id="856112895">
      <w:bodyDiv w:val="1"/>
      <w:marLeft w:val="0"/>
      <w:marRight w:val="0"/>
      <w:marTop w:val="0"/>
      <w:marBottom w:val="0"/>
      <w:divBdr>
        <w:top w:val="none" w:sz="0" w:space="0" w:color="auto"/>
        <w:left w:val="none" w:sz="0" w:space="0" w:color="auto"/>
        <w:bottom w:val="none" w:sz="0" w:space="0" w:color="auto"/>
        <w:right w:val="none" w:sz="0" w:space="0" w:color="auto"/>
      </w:divBdr>
    </w:div>
    <w:div w:id="865020406">
      <w:bodyDiv w:val="1"/>
      <w:marLeft w:val="0"/>
      <w:marRight w:val="0"/>
      <w:marTop w:val="0"/>
      <w:marBottom w:val="0"/>
      <w:divBdr>
        <w:top w:val="none" w:sz="0" w:space="0" w:color="auto"/>
        <w:left w:val="none" w:sz="0" w:space="0" w:color="auto"/>
        <w:bottom w:val="none" w:sz="0" w:space="0" w:color="auto"/>
        <w:right w:val="none" w:sz="0" w:space="0" w:color="auto"/>
      </w:divBdr>
    </w:div>
    <w:div w:id="89169330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7921059">
      <w:bodyDiv w:val="1"/>
      <w:marLeft w:val="0"/>
      <w:marRight w:val="0"/>
      <w:marTop w:val="0"/>
      <w:marBottom w:val="0"/>
      <w:divBdr>
        <w:top w:val="none" w:sz="0" w:space="0" w:color="auto"/>
        <w:left w:val="none" w:sz="0" w:space="0" w:color="auto"/>
        <w:bottom w:val="none" w:sz="0" w:space="0" w:color="auto"/>
        <w:right w:val="none" w:sz="0" w:space="0" w:color="auto"/>
      </w:divBdr>
    </w:div>
    <w:div w:id="113490749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81643102">
      <w:bodyDiv w:val="1"/>
      <w:marLeft w:val="0"/>
      <w:marRight w:val="0"/>
      <w:marTop w:val="0"/>
      <w:marBottom w:val="0"/>
      <w:divBdr>
        <w:top w:val="none" w:sz="0" w:space="0" w:color="auto"/>
        <w:left w:val="none" w:sz="0" w:space="0" w:color="auto"/>
        <w:bottom w:val="none" w:sz="0" w:space="0" w:color="auto"/>
        <w:right w:val="none" w:sz="0" w:space="0" w:color="auto"/>
      </w:divBdr>
    </w:div>
    <w:div w:id="134377788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4152697">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9368433">
      <w:bodyDiv w:val="1"/>
      <w:marLeft w:val="0"/>
      <w:marRight w:val="0"/>
      <w:marTop w:val="0"/>
      <w:marBottom w:val="0"/>
      <w:divBdr>
        <w:top w:val="none" w:sz="0" w:space="0" w:color="auto"/>
        <w:left w:val="none" w:sz="0" w:space="0" w:color="auto"/>
        <w:bottom w:val="none" w:sz="0" w:space="0" w:color="auto"/>
        <w:right w:val="none" w:sz="0" w:space="0" w:color="auto"/>
      </w:divBdr>
    </w:div>
    <w:div w:id="1711687597">
      <w:bodyDiv w:val="1"/>
      <w:marLeft w:val="0"/>
      <w:marRight w:val="0"/>
      <w:marTop w:val="0"/>
      <w:marBottom w:val="0"/>
      <w:divBdr>
        <w:top w:val="none" w:sz="0" w:space="0" w:color="auto"/>
        <w:left w:val="none" w:sz="0" w:space="0" w:color="auto"/>
        <w:bottom w:val="none" w:sz="0" w:space="0" w:color="auto"/>
        <w:right w:val="none" w:sz="0" w:space="0" w:color="auto"/>
      </w:divBdr>
    </w:div>
    <w:div w:id="1800882450">
      <w:bodyDiv w:val="1"/>
      <w:marLeft w:val="0"/>
      <w:marRight w:val="0"/>
      <w:marTop w:val="0"/>
      <w:marBottom w:val="0"/>
      <w:divBdr>
        <w:top w:val="none" w:sz="0" w:space="0" w:color="auto"/>
        <w:left w:val="none" w:sz="0" w:space="0" w:color="auto"/>
        <w:bottom w:val="none" w:sz="0" w:space="0" w:color="auto"/>
        <w:right w:val="none" w:sz="0" w:space="0" w:color="auto"/>
      </w:divBdr>
    </w:div>
    <w:div w:id="1931039571">
      <w:bodyDiv w:val="1"/>
      <w:marLeft w:val="0"/>
      <w:marRight w:val="0"/>
      <w:marTop w:val="0"/>
      <w:marBottom w:val="0"/>
      <w:divBdr>
        <w:top w:val="none" w:sz="0" w:space="0" w:color="auto"/>
        <w:left w:val="none" w:sz="0" w:space="0" w:color="auto"/>
        <w:bottom w:val="none" w:sz="0" w:space="0" w:color="auto"/>
        <w:right w:val="none" w:sz="0" w:space="0" w:color="auto"/>
      </w:divBdr>
    </w:div>
    <w:div w:id="2055302667">
      <w:bodyDiv w:val="1"/>
      <w:marLeft w:val="0"/>
      <w:marRight w:val="0"/>
      <w:marTop w:val="0"/>
      <w:marBottom w:val="0"/>
      <w:divBdr>
        <w:top w:val="none" w:sz="0" w:space="0" w:color="auto"/>
        <w:left w:val="none" w:sz="0" w:space="0" w:color="auto"/>
        <w:bottom w:val="none" w:sz="0" w:space="0" w:color="auto"/>
        <w:right w:val="none" w:sz="0" w:space="0" w:color="auto"/>
      </w:divBdr>
    </w:div>
    <w:div w:id="206401854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15</Pages>
  <Words>6368</Words>
  <Characters>36300</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42583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Qingyuan Yang (2413731)</cp:lastModifiedBy>
  <cp:revision>5</cp:revision>
  <cp:lastPrinted>2025-04-01T22:30:00Z</cp:lastPrinted>
  <dcterms:created xsi:type="dcterms:W3CDTF">2025-05-05T18:58:00Z</dcterms:created>
  <dcterms:modified xsi:type="dcterms:W3CDTF">2025-05-09T19:54:00Z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