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4CBE7" w14:textId="77777777" w:rsidR="006765FC" w:rsidRPr="005C70F3" w:rsidRDefault="006765FC" w:rsidP="006765FC">
      <w:pPr>
        <w:spacing w:after="0"/>
        <w:jc w:val="both"/>
        <w:rPr>
          <w:rFonts w:ascii="Arial" w:hAnsi="Arial" w:cs="Arial"/>
          <w:b/>
          <w:bCs/>
          <w:sz w:val="36"/>
          <w:szCs w:val="36"/>
          <w:lang w:val="en-US"/>
        </w:rPr>
      </w:pPr>
      <w:r w:rsidRPr="005C70F3">
        <w:rPr>
          <w:rFonts w:ascii="Arial" w:hAnsi="Arial" w:cs="Arial"/>
          <w:b/>
          <w:bCs/>
          <w:sz w:val="36"/>
          <w:szCs w:val="36"/>
          <w:lang w:val="en-US"/>
        </w:rPr>
        <w:t>Module Title: Problem Solving and Decision Making</w:t>
      </w:r>
    </w:p>
    <w:p w14:paraId="746F3734" w14:textId="77777777" w:rsidR="006765FC" w:rsidRPr="005C70F3" w:rsidRDefault="006765FC" w:rsidP="006765FC">
      <w:pPr>
        <w:jc w:val="both"/>
        <w:rPr>
          <w:rFonts w:ascii="Arial" w:hAnsi="Arial" w:cs="Arial"/>
          <w:b/>
          <w:bCs/>
          <w:sz w:val="36"/>
          <w:szCs w:val="36"/>
          <w:lang w:val="en-US"/>
        </w:rPr>
      </w:pPr>
    </w:p>
    <w:p w14:paraId="69A5C15F" w14:textId="77777777" w:rsidR="006765FC" w:rsidRPr="005C70F3" w:rsidRDefault="006765FC" w:rsidP="006765FC">
      <w:pPr>
        <w:spacing w:after="0"/>
        <w:jc w:val="both"/>
        <w:rPr>
          <w:rFonts w:ascii="Arial" w:hAnsi="Arial" w:cs="Arial"/>
          <w:b/>
          <w:bCs/>
          <w:sz w:val="36"/>
          <w:szCs w:val="36"/>
          <w:lang w:val="en-US"/>
        </w:rPr>
      </w:pPr>
      <w:r w:rsidRPr="005C70F3">
        <w:rPr>
          <w:rFonts w:ascii="Arial" w:hAnsi="Arial" w:cs="Arial"/>
          <w:b/>
          <w:bCs/>
          <w:sz w:val="36"/>
          <w:szCs w:val="36"/>
          <w:lang w:val="en-US"/>
        </w:rPr>
        <w:t xml:space="preserve">Module Code: LCLM 4004 </w:t>
      </w:r>
    </w:p>
    <w:p w14:paraId="16F8408A" w14:textId="77777777" w:rsidR="006765FC" w:rsidRPr="005C70F3" w:rsidRDefault="006765FC" w:rsidP="006765FC">
      <w:pPr>
        <w:spacing w:after="0"/>
        <w:jc w:val="both"/>
        <w:rPr>
          <w:rFonts w:ascii="Arial" w:hAnsi="Arial" w:cs="Arial"/>
          <w:b/>
          <w:bCs/>
          <w:sz w:val="36"/>
          <w:szCs w:val="36"/>
          <w:lang w:val="en-US"/>
        </w:rPr>
      </w:pPr>
    </w:p>
    <w:p w14:paraId="4CD0BE9B" w14:textId="77777777" w:rsidR="006765FC" w:rsidRPr="005C70F3" w:rsidRDefault="006765FC" w:rsidP="006765FC">
      <w:pPr>
        <w:spacing w:after="0"/>
        <w:jc w:val="both"/>
        <w:rPr>
          <w:rFonts w:ascii="Arial" w:hAnsi="Arial" w:cs="Arial"/>
          <w:b/>
          <w:bCs/>
          <w:sz w:val="36"/>
          <w:szCs w:val="36"/>
          <w:lang w:val="en-US"/>
        </w:rPr>
      </w:pPr>
      <w:r w:rsidRPr="005C70F3">
        <w:rPr>
          <w:rFonts w:ascii="Arial" w:hAnsi="Arial" w:cs="Arial"/>
          <w:b/>
          <w:bCs/>
          <w:sz w:val="36"/>
          <w:szCs w:val="36"/>
          <w:lang w:val="en-US"/>
        </w:rPr>
        <w:t>Assessment: Component 2 Report – Basil’s Bakery</w:t>
      </w:r>
    </w:p>
    <w:p w14:paraId="7F2D1D4B" w14:textId="77777777" w:rsidR="006765FC" w:rsidRPr="005C70F3" w:rsidRDefault="006765FC" w:rsidP="006765FC">
      <w:pPr>
        <w:jc w:val="both"/>
        <w:rPr>
          <w:rFonts w:ascii="Arial" w:hAnsi="Arial" w:cs="Arial"/>
          <w:b/>
          <w:bCs/>
          <w:sz w:val="36"/>
          <w:szCs w:val="36"/>
          <w:lang w:val="en-US"/>
        </w:rPr>
      </w:pPr>
    </w:p>
    <w:p w14:paraId="00C9B00D" w14:textId="77777777" w:rsidR="006765FC" w:rsidRPr="005C70F3" w:rsidRDefault="006765FC" w:rsidP="006765FC">
      <w:pPr>
        <w:jc w:val="both"/>
        <w:rPr>
          <w:rFonts w:ascii="Arial" w:hAnsi="Arial" w:cs="Arial"/>
          <w:b/>
          <w:bCs/>
          <w:sz w:val="36"/>
          <w:szCs w:val="36"/>
          <w:lang w:val="en-US"/>
        </w:rPr>
      </w:pPr>
      <w:r w:rsidRPr="005C70F3">
        <w:rPr>
          <w:rFonts w:ascii="Arial" w:hAnsi="Arial" w:cs="Arial"/>
          <w:b/>
          <w:bCs/>
          <w:sz w:val="36"/>
          <w:szCs w:val="36"/>
          <w:lang w:val="en-US"/>
        </w:rPr>
        <w:t>Student Name: Ihor Zadymov</w:t>
      </w:r>
    </w:p>
    <w:p w14:paraId="5473821E" w14:textId="77777777" w:rsidR="006765FC" w:rsidRPr="005C70F3" w:rsidRDefault="006765FC" w:rsidP="006765FC">
      <w:pPr>
        <w:jc w:val="both"/>
        <w:rPr>
          <w:rFonts w:ascii="Arial" w:hAnsi="Arial" w:cs="Arial"/>
          <w:b/>
          <w:bCs/>
          <w:sz w:val="36"/>
          <w:szCs w:val="36"/>
          <w:lang w:val="en-US"/>
        </w:rPr>
      </w:pPr>
    </w:p>
    <w:p w14:paraId="6E5396DB" w14:textId="77777777" w:rsidR="006765FC" w:rsidRPr="005C70F3" w:rsidRDefault="006765FC" w:rsidP="006765FC">
      <w:pPr>
        <w:jc w:val="both"/>
        <w:rPr>
          <w:rFonts w:ascii="Arial" w:hAnsi="Arial" w:cs="Arial"/>
          <w:b/>
          <w:bCs/>
          <w:sz w:val="36"/>
          <w:szCs w:val="36"/>
          <w:lang w:val="en-US"/>
        </w:rPr>
      </w:pPr>
      <w:r w:rsidRPr="005C70F3">
        <w:rPr>
          <w:rFonts w:ascii="Arial" w:hAnsi="Arial" w:cs="Arial"/>
          <w:b/>
          <w:bCs/>
          <w:sz w:val="36"/>
          <w:szCs w:val="36"/>
          <w:lang w:val="en-US"/>
        </w:rPr>
        <w:t>Student Number: 2510592</w:t>
      </w:r>
    </w:p>
    <w:p w14:paraId="17CF52B0" w14:textId="77777777" w:rsidR="006765FC" w:rsidRPr="005C70F3" w:rsidRDefault="006765FC" w:rsidP="006765FC">
      <w:pPr>
        <w:jc w:val="both"/>
        <w:rPr>
          <w:rFonts w:ascii="Arial" w:hAnsi="Arial" w:cs="Arial"/>
          <w:b/>
          <w:bCs/>
          <w:sz w:val="36"/>
          <w:szCs w:val="36"/>
          <w:lang w:val="en-US"/>
        </w:rPr>
      </w:pPr>
    </w:p>
    <w:p w14:paraId="07A3D89F" w14:textId="77777777" w:rsidR="006765FC" w:rsidRPr="005C70F3" w:rsidRDefault="006765FC" w:rsidP="006765FC">
      <w:pPr>
        <w:jc w:val="both"/>
        <w:rPr>
          <w:rFonts w:ascii="Arial" w:hAnsi="Arial" w:cs="Arial"/>
          <w:b/>
          <w:bCs/>
          <w:color w:val="1D2125"/>
          <w:sz w:val="36"/>
          <w:szCs w:val="36"/>
          <w:shd w:val="clear" w:color="auto" w:fill="FFFFFF"/>
        </w:rPr>
      </w:pPr>
      <w:r w:rsidRPr="005C70F3">
        <w:rPr>
          <w:rFonts w:ascii="Arial" w:hAnsi="Arial" w:cs="Arial"/>
          <w:b/>
          <w:bCs/>
          <w:sz w:val="36"/>
          <w:szCs w:val="36"/>
          <w:lang w:val="en-US"/>
        </w:rPr>
        <w:t xml:space="preserve">Lecturer’s Name: </w:t>
      </w:r>
      <w:r w:rsidRPr="005C70F3">
        <w:rPr>
          <w:rFonts w:ascii="Arial" w:hAnsi="Arial" w:cs="Arial"/>
          <w:b/>
          <w:bCs/>
          <w:sz w:val="36"/>
          <w:szCs w:val="36"/>
        </w:rPr>
        <w:t>Charles Obinwa</w:t>
      </w:r>
    </w:p>
    <w:p w14:paraId="77B6AD63" w14:textId="0287252D" w:rsidR="006765FC" w:rsidRDefault="006765FC" w:rsidP="006765FC">
      <w:pPr>
        <w:spacing w:after="0"/>
        <w:jc w:val="both"/>
        <w:rPr>
          <w:rFonts w:ascii="Arial" w:hAnsi="Arial" w:cs="Arial"/>
          <w:color w:val="1D2125"/>
          <w:sz w:val="40"/>
          <w:szCs w:val="40"/>
          <w:shd w:val="clear" w:color="auto" w:fill="FFFFFF"/>
        </w:rPr>
      </w:pPr>
      <w:r>
        <w:rPr>
          <w:rFonts w:ascii="Arial" w:hAnsi="Arial" w:cs="Arial"/>
          <w:b/>
          <w:bCs/>
        </w:rPr>
        <w:br w:type="page"/>
      </w:r>
    </w:p>
    <w:p w14:paraId="36DD7359" w14:textId="77777777" w:rsidR="008A29AD" w:rsidRDefault="008A29AD" w:rsidP="008A29AD">
      <w:pPr>
        <w:spacing w:after="120"/>
        <w:jc w:val="center"/>
        <w:rPr>
          <w:rFonts w:ascii="Arial" w:hAnsi="Arial" w:cs="Arial"/>
          <w:color w:val="1D2125"/>
          <w:sz w:val="48"/>
          <w:szCs w:val="48"/>
          <w:shd w:val="clear" w:color="auto" w:fill="FFFFFF"/>
        </w:rPr>
      </w:pPr>
      <w:r>
        <w:rPr>
          <w:rFonts w:ascii="Arial" w:hAnsi="Arial" w:cs="Arial"/>
          <w:b/>
          <w:bCs/>
          <w:sz w:val="40"/>
          <w:szCs w:val="40"/>
          <w:u w:val="single"/>
          <w:lang w:val="en-US"/>
        </w:rPr>
        <w:lastRenderedPageBreak/>
        <w:t>Table of Contents</w:t>
      </w:r>
    </w:p>
    <w:p w14:paraId="689EDF7E" w14:textId="77777777" w:rsidR="008A29AD" w:rsidRDefault="008A29AD" w:rsidP="008A29AD">
      <w:pPr>
        <w:spacing w:after="120"/>
        <w:jc w:val="both"/>
        <w:rPr>
          <w:rFonts w:ascii="Arial" w:hAnsi="Arial" w:cs="Arial"/>
          <w:sz w:val="32"/>
          <w:szCs w:val="32"/>
          <w:lang w:val="en-US"/>
        </w:rPr>
      </w:pPr>
    </w:p>
    <w:p w14:paraId="31F0CD86" w14:textId="446AE739" w:rsidR="008A29AD" w:rsidRDefault="008A29AD" w:rsidP="008A29AD">
      <w:pPr>
        <w:spacing w:after="120"/>
        <w:jc w:val="both"/>
        <w:rPr>
          <w:rFonts w:ascii="Arial" w:hAnsi="Arial" w:cs="Arial"/>
          <w:sz w:val="40"/>
          <w:szCs w:val="40"/>
          <w:lang w:val="en-US"/>
        </w:rPr>
      </w:pPr>
      <w:r>
        <w:rPr>
          <w:rFonts w:ascii="Arial" w:hAnsi="Arial" w:cs="Arial"/>
          <w:b/>
          <w:bCs/>
          <w:sz w:val="32"/>
          <w:szCs w:val="32"/>
          <w:u w:val="single"/>
          <w:lang w:val="en-US"/>
        </w:rPr>
        <w:t>Contents</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r>
      <w:r>
        <w:rPr>
          <w:rFonts w:ascii="Arial" w:hAnsi="Arial" w:cs="Arial"/>
          <w:b/>
          <w:bCs/>
          <w:sz w:val="32"/>
          <w:szCs w:val="32"/>
          <w:u w:val="single"/>
          <w:lang w:val="en-US"/>
        </w:rPr>
        <w:t>Page</w:t>
      </w:r>
      <w:r>
        <w:rPr>
          <w:rFonts w:ascii="Arial" w:hAnsi="Arial" w:cs="Arial"/>
          <w:b/>
          <w:bCs/>
          <w:sz w:val="40"/>
          <w:szCs w:val="40"/>
          <w:u w:val="single"/>
          <w:lang w:val="en-US"/>
        </w:rPr>
        <w:t xml:space="preserve"> </w:t>
      </w:r>
      <w:r>
        <w:rPr>
          <w:rFonts w:ascii="Arial" w:hAnsi="Arial" w:cs="Arial"/>
          <w:b/>
          <w:bCs/>
          <w:sz w:val="32"/>
          <w:szCs w:val="32"/>
          <w:u w:val="single"/>
          <w:lang w:val="en-US"/>
        </w:rPr>
        <w:t>Number</w:t>
      </w:r>
    </w:p>
    <w:p w14:paraId="7E0964F8" w14:textId="77777777" w:rsidR="008A29AD" w:rsidRDefault="008A29AD" w:rsidP="008A29AD">
      <w:pPr>
        <w:spacing w:after="120"/>
        <w:rPr>
          <w:rFonts w:ascii="Arial" w:hAnsi="Arial" w:cs="Arial"/>
        </w:rPr>
      </w:pPr>
    </w:p>
    <w:p w14:paraId="49736F63" w14:textId="02F95556" w:rsidR="008A29AD" w:rsidRDefault="008A29AD" w:rsidP="00FF321D">
      <w:pPr>
        <w:spacing w:after="120"/>
        <w:rPr>
          <w:rFonts w:ascii="Arial" w:hAnsi="Arial" w:cs="Arial"/>
        </w:rPr>
      </w:pPr>
      <w:r>
        <w:rPr>
          <w:rFonts w:ascii="Arial" w:hAnsi="Arial" w:cs="Arial"/>
        </w:rPr>
        <w:t>Overview of Case-study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3</w:t>
      </w:r>
    </w:p>
    <w:p w14:paraId="6C84F504" w14:textId="324B831C" w:rsidR="008A29AD" w:rsidRDefault="008A29AD" w:rsidP="00FF321D">
      <w:pPr>
        <w:keepNext/>
        <w:keepLines/>
        <w:spacing w:before="360" w:after="80"/>
        <w:outlineLvl w:val="0"/>
        <w:rPr>
          <w:rFonts w:ascii="Arial" w:eastAsiaTheme="majorEastAsia" w:hAnsi="Arial" w:cs="Arial"/>
          <w:lang w:val="en-US"/>
        </w:rPr>
      </w:pPr>
      <w:r>
        <w:rPr>
          <w:rFonts w:ascii="Arial" w:eastAsiaTheme="majorEastAsia" w:hAnsi="Arial" w:cs="Arial"/>
          <w:lang w:val="en-US"/>
        </w:rPr>
        <w:t xml:space="preserve">Two proposed solutions </w:t>
      </w:r>
      <w:r>
        <w:rPr>
          <w:rFonts w:ascii="Arial" w:eastAsiaTheme="majorEastAsia" w:hAnsi="Arial" w:cs="Arial"/>
          <w:lang w:val="en-US"/>
        </w:rPr>
        <w:tab/>
      </w:r>
      <w:r>
        <w:rPr>
          <w:rFonts w:ascii="Arial" w:eastAsiaTheme="majorEastAsia" w:hAnsi="Arial" w:cs="Arial"/>
          <w:lang w:val="en-US"/>
        </w:rPr>
        <w:tab/>
      </w:r>
      <w:r>
        <w:rPr>
          <w:rFonts w:ascii="Arial" w:eastAsiaTheme="majorEastAsia" w:hAnsi="Arial" w:cs="Arial"/>
          <w:lang w:val="en-US"/>
        </w:rPr>
        <w:tab/>
      </w:r>
      <w:r>
        <w:rPr>
          <w:rFonts w:ascii="Arial" w:eastAsiaTheme="majorEastAsia" w:hAnsi="Arial" w:cs="Arial"/>
          <w:lang w:val="en-US"/>
        </w:rPr>
        <w:tab/>
      </w:r>
      <w:r>
        <w:rPr>
          <w:rFonts w:ascii="Arial" w:eastAsiaTheme="majorEastAsia" w:hAnsi="Arial" w:cs="Arial"/>
          <w:lang w:val="en-US"/>
        </w:rPr>
        <w:tab/>
      </w:r>
      <w:r>
        <w:rPr>
          <w:rFonts w:ascii="Arial" w:eastAsiaTheme="majorEastAsia" w:hAnsi="Arial" w:cs="Arial"/>
          <w:lang w:val="en-US"/>
        </w:rPr>
        <w:tab/>
      </w:r>
      <w:r>
        <w:rPr>
          <w:rFonts w:ascii="Arial" w:eastAsiaTheme="majorEastAsia" w:hAnsi="Arial" w:cs="Arial"/>
          <w:lang w:val="en-US"/>
        </w:rPr>
        <w:tab/>
        <w:t>3</w:t>
      </w:r>
    </w:p>
    <w:p w14:paraId="43B8824E" w14:textId="15F18BDD" w:rsidR="008A29AD" w:rsidRDefault="00FF321D" w:rsidP="00FF321D">
      <w:pPr>
        <w:keepNext/>
        <w:keepLines/>
        <w:spacing w:before="360" w:after="80"/>
        <w:outlineLvl w:val="0"/>
        <w:rPr>
          <w:rFonts w:ascii="Arial" w:eastAsiaTheme="majorEastAsia" w:hAnsi="Arial" w:cs="Arial"/>
          <w:lang w:val="en-US"/>
        </w:rPr>
      </w:pPr>
      <w:r>
        <w:rPr>
          <w:rFonts w:ascii="Arial" w:eastAsiaTheme="majorEastAsia" w:hAnsi="Arial" w:cs="Arial"/>
          <w:lang w:val="en-US"/>
        </w:rPr>
        <w:t xml:space="preserve">PMI </w:t>
      </w:r>
      <w:r w:rsidR="008A29AD">
        <w:rPr>
          <w:rFonts w:ascii="Arial" w:eastAsiaTheme="majorEastAsia" w:hAnsi="Arial" w:cs="Arial"/>
          <w:lang w:val="en-US"/>
        </w:rPr>
        <w:t>Evaluation Results and Justifications</w:t>
      </w:r>
      <w:r w:rsidR="008A29AD">
        <w:rPr>
          <w:rFonts w:ascii="Arial" w:eastAsiaTheme="majorEastAsia" w:hAnsi="Arial" w:cs="Arial"/>
          <w:lang w:val="en-US"/>
        </w:rPr>
        <w:tab/>
      </w:r>
      <w:r w:rsidR="008A29AD">
        <w:rPr>
          <w:rFonts w:ascii="Arial" w:eastAsiaTheme="majorEastAsia" w:hAnsi="Arial" w:cs="Arial"/>
          <w:lang w:val="en-US"/>
        </w:rPr>
        <w:tab/>
      </w:r>
      <w:r w:rsidR="008A29AD">
        <w:rPr>
          <w:rFonts w:ascii="Arial" w:eastAsiaTheme="majorEastAsia" w:hAnsi="Arial" w:cs="Arial"/>
          <w:lang w:val="en-US"/>
        </w:rPr>
        <w:tab/>
      </w:r>
      <w:r w:rsidR="008A29AD">
        <w:rPr>
          <w:rFonts w:ascii="Arial" w:eastAsiaTheme="majorEastAsia" w:hAnsi="Arial" w:cs="Arial"/>
          <w:lang w:val="en-US"/>
        </w:rPr>
        <w:tab/>
      </w:r>
      <w:r w:rsidR="002652F2">
        <w:rPr>
          <w:rFonts w:ascii="Arial" w:eastAsiaTheme="majorEastAsia" w:hAnsi="Arial" w:cs="Arial"/>
          <w:lang w:val="en-US"/>
        </w:rPr>
        <w:t>4</w:t>
      </w:r>
    </w:p>
    <w:p w14:paraId="186BBAE3" w14:textId="3281E692" w:rsidR="008A29AD" w:rsidRDefault="008A29AD" w:rsidP="00FF321D">
      <w:pPr>
        <w:keepNext/>
        <w:keepLines/>
        <w:spacing w:before="360" w:after="80"/>
        <w:outlineLvl w:val="0"/>
        <w:rPr>
          <w:rFonts w:ascii="Arial" w:eastAsiaTheme="majorEastAsia" w:hAnsi="Arial" w:cs="Arial"/>
          <w:color w:val="0F4761" w:themeColor="accent1" w:themeShade="BF"/>
        </w:rPr>
      </w:pPr>
      <w:r>
        <w:rPr>
          <w:rFonts w:ascii="Arial" w:eastAsiaTheme="majorEastAsia" w:hAnsi="Arial" w:cs="Arial"/>
        </w:rPr>
        <w:t>Justifications for the Implementation Plan</w:t>
      </w:r>
      <w:r>
        <w:rPr>
          <w:rFonts w:ascii="Arial" w:eastAsiaTheme="majorEastAsia" w:hAnsi="Arial" w:cs="Arial"/>
          <w:color w:val="0F4761" w:themeColor="accent1" w:themeShade="BF"/>
        </w:rPr>
        <w:tab/>
      </w:r>
      <w:r>
        <w:rPr>
          <w:rFonts w:ascii="Arial" w:eastAsiaTheme="majorEastAsia" w:hAnsi="Arial" w:cs="Arial"/>
          <w:color w:val="0F4761" w:themeColor="accent1" w:themeShade="BF"/>
        </w:rPr>
        <w:tab/>
      </w:r>
      <w:r>
        <w:rPr>
          <w:rFonts w:ascii="Arial" w:eastAsiaTheme="majorEastAsia" w:hAnsi="Arial" w:cs="Arial"/>
          <w:color w:val="0F4761" w:themeColor="accent1" w:themeShade="BF"/>
        </w:rPr>
        <w:tab/>
      </w:r>
      <w:r>
        <w:rPr>
          <w:rFonts w:ascii="Arial" w:eastAsiaTheme="majorEastAsia" w:hAnsi="Arial" w:cs="Arial"/>
          <w:color w:val="0F4761" w:themeColor="accent1" w:themeShade="BF"/>
        </w:rPr>
        <w:tab/>
      </w:r>
      <w:r w:rsidR="00FF321D">
        <w:rPr>
          <w:rFonts w:ascii="Arial" w:eastAsiaTheme="majorEastAsia" w:hAnsi="Arial" w:cs="Arial"/>
          <w:color w:val="0F4761" w:themeColor="accent1" w:themeShade="BF"/>
        </w:rPr>
        <w:t>5</w:t>
      </w:r>
    </w:p>
    <w:p w14:paraId="77ED540E" w14:textId="46D1F5CF" w:rsidR="008A29AD" w:rsidRDefault="008A29AD" w:rsidP="00FF321D">
      <w:pPr>
        <w:keepNext/>
        <w:keepLines/>
        <w:spacing w:before="360" w:after="80"/>
        <w:outlineLvl w:val="0"/>
        <w:rPr>
          <w:rFonts w:ascii="Arial" w:eastAsiaTheme="majorEastAsia" w:hAnsi="Arial" w:cs="Arial"/>
        </w:rPr>
      </w:pPr>
      <w:r>
        <w:rPr>
          <w:rFonts w:ascii="Arial" w:eastAsiaTheme="majorEastAsia" w:hAnsi="Arial" w:cs="Arial"/>
        </w:rPr>
        <w:t>Justifications for the KPI and SMART objectives</w:t>
      </w:r>
      <w:r>
        <w:rPr>
          <w:rFonts w:ascii="Arial" w:eastAsiaTheme="majorEastAsia" w:hAnsi="Arial" w:cs="Arial"/>
        </w:rPr>
        <w:tab/>
      </w:r>
      <w:r>
        <w:rPr>
          <w:rFonts w:ascii="Arial" w:eastAsiaTheme="majorEastAsia" w:hAnsi="Arial" w:cs="Arial"/>
        </w:rPr>
        <w:tab/>
      </w:r>
      <w:r>
        <w:rPr>
          <w:rFonts w:ascii="Arial" w:eastAsiaTheme="majorEastAsia" w:hAnsi="Arial" w:cs="Arial"/>
        </w:rPr>
        <w:tab/>
      </w:r>
      <w:r w:rsidR="00FF321D">
        <w:rPr>
          <w:rFonts w:ascii="Arial" w:eastAsiaTheme="majorEastAsia" w:hAnsi="Arial" w:cs="Arial"/>
        </w:rPr>
        <w:t>6</w:t>
      </w:r>
    </w:p>
    <w:p w14:paraId="66BE82C3" w14:textId="62C1C919" w:rsidR="008A29AD" w:rsidRDefault="008A29AD" w:rsidP="00FF321D">
      <w:pPr>
        <w:keepNext/>
        <w:keepLines/>
        <w:spacing w:before="360" w:after="80"/>
        <w:outlineLvl w:val="0"/>
        <w:rPr>
          <w:rFonts w:ascii="Arial" w:eastAsiaTheme="majorEastAsia" w:hAnsi="Arial" w:cs="Arial"/>
        </w:rPr>
      </w:pPr>
      <w:r>
        <w:rPr>
          <w:rFonts w:ascii="Arial" w:eastAsiaTheme="majorEastAsia" w:hAnsi="Arial" w:cs="Arial"/>
        </w:rPr>
        <w:t xml:space="preserve">Key Findings </w:t>
      </w:r>
      <w:r>
        <w:rPr>
          <w:rFonts w:ascii="Arial" w:eastAsiaTheme="majorEastAsia" w:hAnsi="Arial" w:cs="Arial"/>
        </w:rPr>
        <w:tab/>
      </w:r>
      <w:r>
        <w:rPr>
          <w:rFonts w:ascii="Arial" w:eastAsiaTheme="majorEastAsia" w:hAnsi="Arial" w:cs="Arial"/>
        </w:rPr>
        <w:tab/>
      </w:r>
      <w:r>
        <w:rPr>
          <w:rFonts w:ascii="Arial" w:eastAsiaTheme="majorEastAsia" w:hAnsi="Arial" w:cs="Arial"/>
        </w:rPr>
        <w:tab/>
      </w:r>
      <w:r>
        <w:rPr>
          <w:rFonts w:ascii="Arial" w:eastAsiaTheme="majorEastAsia" w:hAnsi="Arial" w:cs="Arial"/>
        </w:rPr>
        <w:tab/>
      </w:r>
      <w:r>
        <w:rPr>
          <w:rFonts w:ascii="Arial" w:eastAsiaTheme="majorEastAsia" w:hAnsi="Arial" w:cs="Arial"/>
        </w:rPr>
        <w:tab/>
      </w:r>
      <w:r>
        <w:rPr>
          <w:rFonts w:ascii="Arial" w:eastAsiaTheme="majorEastAsia" w:hAnsi="Arial" w:cs="Arial"/>
        </w:rPr>
        <w:tab/>
      </w:r>
      <w:r>
        <w:rPr>
          <w:rFonts w:ascii="Arial" w:eastAsiaTheme="majorEastAsia" w:hAnsi="Arial" w:cs="Arial"/>
        </w:rPr>
        <w:tab/>
      </w:r>
      <w:r>
        <w:rPr>
          <w:rFonts w:ascii="Arial" w:eastAsiaTheme="majorEastAsia" w:hAnsi="Arial" w:cs="Arial"/>
        </w:rPr>
        <w:tab/>
      </w:r>
      <w:r w:rsidR="00FF321D">
        <w:rPr>
          <w:rFonts w:ascii="Arial" w:eastAsiaTheme="majorEastAsia" w:hAnsi="Arial" w:cs="Arial"/>
        </w:rPr>
        <w:t>7</w:t>
      </w:r>
    </w:p>
    <w:p w14:paraId="35AB5F69" w14:textId="77777777" w:rsidR="008A29AD" w:rsidRDefault="008A29AD" w:rsidP="008A29AD">
      <w:pPr>
        <w:spacing w:after="120"/>
        <w:rPr>
          <w:rFonts w:ascii="Arial" w:hAnsi="Arial" w:cs="Arial"/>
        </w:rPr>
      </w:pPr>
    </w:p>
    <w:p w14:paraId="0A78208E" w14:textId="7DAE8639" w:rsidR="008A29AD" w:rsidRDefault="008A29AD" w:rsidP="008A29AD">
      <w:pPr>
        <w:spacing w:after="120"/>
        <w:rPr>
          <w:rFonts w:ascii="Arial" w:hAnsi="Arial" w:cs="Arial"/>
        </w:rPr>
      </w:pPr>
      <w:r>
        <w:rPr>
          <w:rFonts w:ascii="Arial" w:hAnsi="Arial" w:cs="Arial"/>
        </w:rPr>
        <w:t xml:space="preserve">Reference List                                                                                     </w:t>
      </w:r>
      <w:r w:rsidR="00FF321D">
        <w:rPr>
          <w:rFonts w:ascii="Arial" w:hAnsi="Arial" w:cs="Arial"/>
        </w:rPr>
        <w:t>8</w:t>
      </w:r>
    </w:p>
    <w:p w14:paraId="3D85A028" w14:textId="77777777" w:rsidR="008A29AD" w:rsidRDefault="008A29AD" w:rsidP="008A29AD">
      <w:pPr>
        <w:pStyle w:val="Heading1"/>
        <w:jc w:val="center"/>
        <w:rPr>
          <w:rFonts w:ascii="Arial" w:hAnsi="Arial" w:cs="Arial"/>
          <w:b/>
          <w:bCs/>
          <w:color w:val="auto"/>
          <w:sz w:val="32"/>
          <w:szCs w:val="32"/>
          <w:u w:val="single"/>
        </w:rPr>
      </w:pPr>
    </w:p>
    <w:p w14:paraId="4A5DFDB1" w14:textId="77777777" w:rsidR="008A29AD" w:rsidRDefault="008A29AD" w:rsidP="008A29AD">
      <w:pPr>
        <w:pStyle w:val="Heading1"/>
        <w:jc w:val="center"/>
        <w:rPr>
          <w:rFonts w:ascii="Arial" w:hAnsi="Arial" w:cs="Arial"/>
          <w:b/>
          <w:bCs/>
          <w:color w:val="auto"/>
          <w:sz w:val="32"/>
          <w:szCs w:val="32"/>
          <w:u w:val="single"/>
        </w:rPr>
      </w:pPr>
      <w:r>
        <w:rPr>
          <w:rFonts w:ascii="Arial" w:hAnsi="Arial" w:cs="Arial"/>
          <w:b/>
          <w:bCs/>
          <w:color w:val="auto"/>
          <w:sz w:val="32"/>
          <w:szCs w:val="32"/>
          <w:u w:val="single"/>
        </w:rPr>
        <w:t>Appendices</w:t>
      </w:r>
    </w:p>
    <w:p w14:paraId="12DA3D01" w14:textId="1470FE80" w:rsidR="008A29AD" w:rsidRDefault="008A29AD" w:rsidP="00FF321D">
      <w:pPr>
        <w:pStyle w:val="Heading1"/>
        <w:rPr>
          <w:rFonts w:ascii="Arial" w:hAnsi="Arial" w:cs="Arial"/>
          <w:color w:val="auto"/>
          <w:sz w:val="24"/>
          <w:szCs w:val="24"/>
        </w:rPr>
      </w:pPr>
      <w:r>
        <w:rPr>
          <w:rFonts w:ascii="Arial" w:hAnsi="Arial" w:cs="Arial"/>
          <w:color w:val="auto"/>
          <w:sz w:val="24"/>
          <w:szCs w:val="24"/>
        </w:rPr>
        <w:t>PMI Evaluation Table………………………………………….</w:t>
      </w:r>
      <w:r w:rsidR="00D137EA">
        <w:rPr>
          <w:rFonts w:ascii="Arial" w:hAnsi="Arial" w:cs="Arial"/>
          <w:color w:val="auto"/>
          <w:sz w:val="24"/>
          <w:szCs w:val="24"/>
        </w:rPr>
        <w:t>9</w:t>
      </w:r>
      <w:r w:rsidR="00FF321D">
        <w:rPr>
          <w:rFonts w:ascii="Arial" w:hAnsi="Arial" w:cs="Arial"/>
          <w:color w:val="auto"/>
          <w:sz w:val="24"/>
          <w:szCs w:val="24"/>
        </w:rPr>
        <w:t>/10</w:t>
      </w:r>
    </w:p>
    <w:p w14:paraId="596310B3" w14:textId="2B5EF403" w:rsidR="008A29AD" w:rsidRDefault="008A29AD" w:rsidP="00FF321D">
      <w:pPr>
        <w:pStyle w:val="Heading1"/>
        <w:rPr>
          <w:rFonts w:ascii="Arial" w:hAnsi="Arial" w:cs="Arial"/>
          <w:color w:val="auto"/>
          <w:sz w:val="24"/>
          <w:szCs w:val="24"/>
        </w:rPr>
      </w:pPr>
      <w:r>
        <w:rPr>
          <w:rFonts w:ascii="Arial" w:hAnsi="Arial" w:cs="Arial"/>
          <w:color w:val="auto"/>
          <w:sz w:val="24"/>
          <w:szCs w:val="24"/>
        </w:rPr>
        <w:t>Implementation Plan</w:t>
      </w:r>
      <w:r w:rsidR="00FF321D">
        <w:rPr>
          <w:rFonts w:ascii="Arial" w:hAnsi="Arial" w:cs="Arial"/>
          <w:color w:val="auto"/>
          <w:sz w:val="24"/>
          <w:szCs w:val="24"/>
        </w:rPr>
        <w:t xml:space="preserve"> Table </w:t>
      </w:r>
      <w:r>
        <w:rPr>
          <w:rFonts w:ascii="Arial" w:hAnsi="Arial" w:cs="Arial"/>
          <w:color w:val="auto"/>
          <w:sz w:val="24"/>
          <w:szCs w:val="24"/>
        </w:rPr>
        <w:t>……………………………………</w:t>
      </w:r>
      <w:r w:rsidR="00FF321D">
        <w:rPr>
          <w:rFonts w:ascii="Arial" w:hAnsi="Arial" w:cs="Arial"/>
          <w:color w:val="auto"/>
          <w:sz w:val="24"/>
          <w:szCs w:val="24"/>
        </w:rPr>
        <w:t>11</w:t>
      </w:r>
    </w:p>
    <w:p w14:paraId="48848BDA" w14:textId="18A612AD" w:rsidR="008A29AD" w:rsidRDefault="008A29AD" w:rsidP="00FF321D">
      <w:pPr>
        <w:pStyle w:val="Heading1"/>
        <w:rPr>
          <w:rFonts w:ascii="Arial" w:hAnsi="Arial" w:cs="Arial"/>
          <w:color w:val="auto"/>
          <w:sz w:val="24"/>
          <w:szCs w:val="24"/>
        </w:rPr>
      </w:pPr>
      <w:r>
        <w:rPr>
          <w:rFonts w:ascii="Arial" w:hAnsi="Arial" w:cs="Arial"/>
          <w:color w:val="auto"/>
          <w:sz w:val="24"/>
          <w:szCs w:val="24"/>
        </w:rPr>
        <w:t>KPI and SMART Table…………………………………………1</w:t>
      </w:r>
      <w:r w:rsidR="00FF321D">
        <w:rPr>
          <w:rFonts w:ascii="Arial" w:hAnsi="Arial" w:cs="Arial"/>
          <w:color w:val="auto"/>
          <w:sz w:val="24"/>
          <w:szCs w:val="24"/>
        </w:rPr>
        <w:t>2</w:t>
      </w:r>
    </w:p>
    <w:p w14:paraId="1FF60875" w14:textId="77777777" w:rsidR="008A29AD" w:rsidRDefault="008A29AD" w:rsidP="00FF321D">
      <w:pPr>
        <w:rPr>
          <w:rFonts w:ascii="Arial" w:hAnsi="Arial" w:cs="Arial"/>
          <w:b/>
          <w:bCs/>
        </w:rPr>
      </w:pPr>
      <w:r>
        <w:rPr>
          <w:rFonts w:ascii="Arial" w:hAnsi="Arial" w:cs="Arial"/>
          <w:b/>
          <w:bCs/>
        </w:rPr>
        <w:br w:type="page"/>
      </w:r>
    </w:p>
    <w:p w14:paraId="019CDA19" w14:textId="356F8725" w:rsidR="00397B87" w:rsidRPr="00232FB3" w:rsidRDefault="00397B87" w:rsidP="00CD2BB6">
      <w:pPr>
        <w:spacing w:line="360" w:lineRule="auto"/>
        <w:rPr>
          <w:rFonts w:ascii="Arial" w:hAnsi="Arial" w:cs="Arial"/>
          <w:b/>
          <w:bCs/>
        </w:rPr>
      </w:pPr>
      <w:r w:rsidRPr="001A758F">
        <w:rPr>
          <w:rFonts w:ascii="Arial" w:hAnsi="Arial" w:cs="Arial"/>
          <w:b/>
          <w:bCs/>
        </w:rPr>
        <w:lastRenderedPageBreak/>
        <w:t xml:space="preserve">Overview </w:t>
      </w:r>
    </w:p>
    <w:p w14:paraId="7967A24F" w14:textId="77777777" w:rsidR="00397B87" w:rsidRDefault="00397B87" w:rsidP="00CD2BB6">
      <w:pPr>
        <w:spacing w:line="360" w:lineRule="auto"/>
        <w:rPr>
          <w:rFonts w:ascii="Arial" w:hAnsi="Arial" w:cs="Arial"/>
        </w:rPr>
      </w:pPr>
      <w:r w:rsidRPr="001A758F">
        <w:rPr>
          <w:rFonts w:ascii="Arial" w:hAnsi="Arial" w:cs="Arial"/>
        </w:rPr>
        <w:t>Basil’s Bakery is a small organic bakery located in Coventry and was opened in 2015 by Basil. Bakery sells organic bread, cakes and pastries. At first sales grew well but in 2020 dropped because of COVID-19. Basil hoped sales would recover once restrictions ended, but since 2023 they have stayed around 25% lower than in 2019. This is mainly because fewer people visit the area, as some nearby shops have closed and some regular customers have lost their jobs or now work from home. Basil's costs, such as rent, bills, insurance and organic ingredients, have also increased. Customers have asked for delivery and pre-ordering, but Basil cannot currently offer these.</w:t>
      </w:r>
    </w:p>
    <w:p w14:paraId="75E7DA09" w14:textId="710CCA1B" w:rsidR="0046574C" w:rsidRPr="001A758F" w:rsidRDefault="0046574C" w:rsidP="00CD2BB6">
      <w:pPr>
        <w:spacing w:line="360" w:lineRule="auto"/>
        <w:rPr>
          <w:rFonts w:ascii="Arial" w:hAnsi="Arial" w:cs="Arial"/>
        </w:rPr>
      </w:pPr>
      <w:r>
        <w:t>Van Aken and Berends (2018) suggest that effective problem-solving in organisations requires a systematic approach to identifying, analysing and addressing complex organisational problems.</w:t>
      </w:r>
    </w:p>
    <w:p w14:paraId="17CA9781" w14:textId="77777777" w:rsidR="00397B87" w:rsidRPr="001A758F" w:rsidRDefault="00397B87" w:rsidP="00CD2BB6">
      <w:pPr>
        <w:spacing w:line="360" w:lineRule="auto"/>
        <w:rPr>
          <w:rFonts w:ascii="Arial" w:hAnsi="Arial" w:cs="Arial"/>
          <w:b/>
          <w:bCs/>
          <w:kern w:val="0"/>
          <w:lang w:val="en-US"/>
          <w14:ligatures w14:val="none"/>
        </w:rPr>
      </w:pPr>
      <w:r w:rsidRPr="001A758F">
        <w:rPr>
          <w:rFonts w:ascii="Arial" w:hAnsi="Arial" w:cs="Arial"/>
          <w:b/>
          <w:bCs/>
          <w:kern w:val="0"/>
          <w:lang w:val="en-US"/>
          <w14:ligatures w14:val="none"/>
        </w:rPr>
        <w:t>Two Proposed Solutions</w:t>
      </w:r>
    </w:p>
    <w:p w14:paraId="5222F6F8" w14:textId="77777777" w:rsidR="00397B87" w:rsidRPr="001A758F" w:rsidRDefault="00397B87" w:rsidP="00CD2BB6">
      <w:pPr>
        <w:pStyle w:val="font-claude-response-body"/>
        <w:spacing w:line="360" w:lineRule="auto"/>
        <w:rPr>
          <w:rFonts w:ascii="Arial" w:hAnsi="Arial" w:cs="Arial"/>
        </w:rPr>
      </w:pPr>
      <w:r w:rsidRPr="001A758F">
        <w:rPr>
          <w:rStyle w:val="Strong"/>
          <w:rFonts w:ascii="Arial" w:hAnsi="Arial" w:cs="Arial"/>
        </w:rPr>
        <w:t>Solution 1: Introduce a delivery service</w:t>
      </w:r>
    </w:p>
    <w:p w14:paraId="22697065" w14:textId="77777777" w:rsidR="00397B87" w:rsidRPr="001A758F" w:rsidRDefault="00397B87" w:rsidP="00CD2BB6">
      <w:pPr>
        <w:pStyle w:val="font-claude-response-body"/>
        <w:spacing w:line="360" w:lineRule="auto"/>
        <w:rPr>
          <w:rFonts w:ascii="Arial" w:hAnsi="Arial" w:cs="Arial"/>
        </w:rPr>
      </w:pPr>
      <w:r w:rsidRPr="001A758F">
        <w:rPr>
          <w:rFonts w:ascii="Arial" w:hAnsi="Arial" w:cs="Arial"/>
        </w:rPr>
        <w:t>One solution is for Basil to start offering a delivery service. Several loyal customers, especially those who no longer work in the retail park or now work from home, have already asked for this. By delivering to these customers, Basil could reach people who used to buy from him regularly but now find it difficult to visit the shop in person. This would help bring back some of the sales that have been lost due to reduced footfall and changing work habits, without needing more people to visit the retail park itself.</w:t>
      </w:r>
    </w:p>
    <w:p w14:paraId="4209A689" w14:textId="77777777" w:rsidR="00397B87" w:rsidRPr="001A758F" w:rsidRDefault="00397B87" w:rsidP="00CD2BB6">
      <w:pPr>
        <w:pStyle w:val="font-claude-response-body"/>
        <w:spacing w:line="360" w:lineRule="auto"/>
        <w:rPr>
          <w:rFonts w:ascii="Arial" w:hAnsi="Arial" w:cs="Arial"/>
        </w:rPr>
      </w:pPr>
      <w:r w:rsidRPr="001A758F">
        <w:rPr>
          <w:rStyle w:val="Strong"/>
          <w:rFonts w:ascii="Arial" w:hAnsi="Arial" w:cs="Arial"/>
        </w:rPr>
        <w:t>Solution 2: Introduce an online pre-order system</w:t>
      </w:r>
    </w:p>
    <w:p w14:paraId="50886804" w14:textId="77777777" w:rsidR="00355D30" w:rsidRDefault="00397B87" w:rsidP="00CD2BB6">
      <w:pPr>
        <w:pStyle w:val="font-claude-response-body"/>
        <w:spacing w:line="360" w:lineRule="auto"/>
        <w:rPr>
          <w:rFonts w:ascii="Arial" w:hAnsi="Arial" w:cs="Arial"/>
        </w:rPr>
      </w:pPr>
      <w:r w:rsidRPr="001A758F">
        <w:rPr>
          <w:rFonts w:ascii="Arial" w:hAnsi="Arial" w:cs="Arial"/>
        </w:rPr>
        <w:t xml:space="preserve">A second solution is for Basil to set up a proper pre-order system, for example through a simple website or app, rather than relying on customers calling the shop. This would solve the problem of customers experiencing long waiting times during busy periods and would stop Basil missing orders when he cannot answer the phone while baking. Customers could order in advance and collect at a convenient time, making the process more reliable and improving customer satisfaction. This could </w:t>
      </w:r>
      <w:r w:rsidRPr="001A758F">
        <w:rPr>
          <w:rFonts w:ascii="Arial" w:hAnsi="Arial" w:cs="Arial"/>
        </w:rPr>
        <w:lastRenderedPageBreak/>
        <w:t>also help Basil plan his baking and ingredient orders more accurately, reducing waste and cost.</w:t>
      </w:r>
    </w:p>
    <w:p w14:paraId="51412062" w14:textId="1275E96B" w:rsidR="00355D30" w:rsidRDefault="00355D30" w:rsidP="00CD2BB6">
      <w:pPr>
        <w:pStyle w:val="font-claude-response-body"/>
        <w:spacing w:line="360" w:lineRule="auto"/>
        <w:rPr>
          <w:rFonts w:ascii="Arial" w:hAnsi="Arial" w:cs="Arial"/>
        </w:rPr>
      </w:pPr>
      <w:r w:rsidRPr="00355D30">
        <w:rPr>
          <w:rFonts w:ascii="Arial" w:hAnsi="Arial" w:cs="Arial"/>
        </w:rPr>
        <w:t>Van Aken and Berends (2018) emphasise that an effective solution should be specifically designed to address the identified problem and its underlying causes, with the aim of improving the organisation’s performance.</w:t>
      </w:r>
    </w:p>
    <w:p w14:paraId="2B770A6F" w14:textId="65ED2125" w:rsidR="001D1B6A" w:rsidRPr="00FF321D" w:rsidRDefault="00FF321D" w:rsidP="00CD2BB6">
      <w:pPr>
        <w:pStyle w:val="font-claude-response-body"/>
        <w:spacing w:line="360" w:lineRule="auto"/>
        <w:rPr>
          <w:rFonts w:ascii="Arial" w:hAnsi="Arial" w:cs="Arial"/>
          <w:b/>
          <w:bCs/>
        </w:rPr>
      </w:pPr>
      <w:r w:rsidRPr="00FF321D">
        <w:rPr>
          <w:rFonts w:ascii="Arial" w:hAnsi="Arial" w:cs="Arial"/>
          <w:b/>
          <w:bCs/>
        </w:rPr>
        <w:t>PMI Evaluation</w:t>
      </w:r>
      <w:r w:rsidRPr="00FF321D">
        <w:rPr>
          <w:rFonts w:ascii="Arial" w:eastAsiaTheme="majorEastAsia" w:hAnsi="Arial" w:cs="Arial"/>
          <w:b/>
          <w:bCs/>
          <w:lang w:val="en-US"/>
        </w:rPr>
        <w:t xml:space="preserve"> Results and Justifications</w:t>
      </w:r>
    </w:p>
    <w:p w14:paraId="58C7F953" w14:textId="650C7F28" w:rsidR="00397B87" w:rsidRDefault="00397B87" w:rsidP="00CD2BB6">
      <w:pPr>
        <w:pStyle w:val="font-claude-response-body"/>
        <w:spacing w:line="360" w:lineRule="auto"/>
        <w:rPr>
          <w:rFonts w:ascii="Arial" w:hAnsi="Arial" w:cs="Arial"/>
        </w:rPr>
      </w:pPr>
      <w:r w:rsidRPr="008601AD">
        <w:rPr>
          <w:rFonts w:ascii="Arial" w:hAnsi="Arial" w:cs="Arial"/>
        </w:rPr>
        <w:t>PMI (Plus, Minus, Interesting) is a structured thinking technique used to explore the positive, negative and noteworthy aspects of an idea or proposal, helping individuals consider different perspectives before reaching a judgement (Cotton, 2015)</w:t>
      </w:r>
    </w:p>
    <w:p w14:paraId="0AB4C510" w14:textId="282A4E14" w:rsidR="00397B87" w:rsidRPr="00C7471D" w:rsidRDefault="00397B87" w:rsidP="00CD2BB6">
      <w:pPr>
        <w:pStyle w:val="font-claude-response-body"/>
        <w:spacing w:line="360" w:lineRule="auto"/>
        <w:rPr>
          <w:rFonts w:ascii="Arial" w:hAnsi="Arial" w:cs="Arial"/>
        </w:rPr>
      </w:pPr>
      <w:r w:rsidRPr="00C7471D">
        <w:rPr>
          <w:rFonts w:ascii="Arial" w:hAnsi="Arial" w:cs="Arial"/>
        </w:rPr>
        <w:t xml:space="preserve">The PMI technique shows that both solutions have genuine benefits but also highlights important differences in practicality. </w:t>
      </w:r>
      <w:r w:rsidR="00E810A1" w:rsidRPr="00E810A1">
        <w:rPr>
          <w:rFonts w:ascii="Arial" w:hAnsi="Arial" w:cs="Arial"/>
        </w:rPr>
        <w:t xml:space="preserve">The scores reflect how much each point could affect Basil's business. Extra costs and difficulty managing alone were both scored −3, as these are major, ongoing challenges that could seriously affect a business already struggling with rising costs and being run by one person. Uncertain demand scored slightly lower at −2, as it's a real risk but could potentially be reduced through a trial period. Bringing back customers scored the highest at +3, as it directly addresses Basil's main problem of falling sales. Recovering sales and convenience were scored +2, as they are valuable but slightly less certain in their impact. The interesting points scored the lowest at +1, as they represent possible future opportunities rather than immediate </w:t>
      </w:r>
      <w:r w:rsidR="00304FF8" w:rsidRPr="00E810A1">
        <w:rPr>
          <w:rFonts w:ascii="Arial" w:hAnsi="Arial" w:cs="Arial"/>
        </w:rPr>
        <w:t>benefits.</w:t>
      </w:r>
      <w:r w:rsidR="00304FF8" w:rsidRPr="00C7471D">
        <w:rPr>
          <w:rFonts w:ascii="Arial" w:hAnsi="Arial" w:cs="Arial"/>
        </w:rPr>
        <w:t xml:space="preserve"> The</w:t>
      </w:r>
      <w:r w:rsidRPr="00C7471D">
        <w:rPr>
          <w:rFonts w:ascii="Arial" w:hAnsi="Arial" w:cs="Arial"/>
        </w:rPr>
        <w:t xml:space="preserve"> Delivery Service could bring back customers who no longer visit the retail park, which is valuable given Basil's main problem is falling footfall. However, its "Minus" points are significant: it adds ongoing costs, is difficult for Basil to manage alone, and carries uncertain demand, making it a riskier option for a small, single-person business.</w:t>
      </w:r>
    </w:p>
    <w:p w14:paraId="53F8BD78" w14:textId="4754909D" w:rsidR="00397B87" w:rsidRPr="00C7471D" w:rsidRDefault="00397B87" w:rsidP="00CD2BB6">
      <w:pPr>
        <w:pStyle w:val="font-claude-response-body"/>
        <w:spacing w:line="360" w:lineRule="auto"/>
        <w:rPr>
          <w:rFonts w:ascii="Arial" w:hAnsi="Arial" w:cs="Arial"/>
        </w:rPr>
      </w:pPr>
      <w:r w:rsidRPr="00C7471D">
        <w:rPr>
          <w:rFonts w:ascii="Arial" w:hAnsi="Arial" w:cs="Arial"/>
        </w:rPr>
        <w:t xml:space="preserve">The Pre-Order System, on the other hand, has fewer serious drawbacks. </w:t>
      </w:r>
      <w:r w:rsidR="00834396">
        <w:rPr>
          <w:rFonts w:ascii="Arial" w:hAnsi="Arial" w:cs="Arial"/>
        </w:rPr>
        <w:t xml:space="preserve"> </w:t>
      </w:r>
      <w:r w:rsidR="00834396" w:rsidRPr="00834396">
        <w:rPr>
          <w:rFonts w:ascii="Arial" w:hAnsi="Arial" w:cs="Arial"/>
        </w:rPr>
        <w:t xml:space="preserve">Fixing long waits and missed orders, along with being cheap and quick to set up, both scored the highest at +3, as they directly solve Basil's main problems without requiring major investment. Helping plan baking and reduce waste scored slightly lower at +2, as it's a valuable but secondary benefit. The minus points, not attracting many new customers, needing customers to use a website or app, and requiring some technical </w:t>
      </w:r>
      <w:r w:rsidR="00834396" w:rsidRPr="00834396">
        <w:rPr>
          <w:rFonts w:ascii="Arial" w:hAnsi="Arial" w:cs="Arial"/>
        </w:rPr>
        <w:lastRenderedPageBreak/>
        <w:t>setup, were all scored −1, as they are minor drawbacks that are unlikely to seriously harm the business. Among the interesting points, order data helping understand demand scored +2, as it offers useful long-term insight, while combining with delivery later scored +1, as it's a more distant, less certain possibility.</w:t>
      </w:r>
      <w:r w:rsidR="00834396">
        <w:rPr>
          <w:rFonts w:ascii="Arial" w:hAnsi="Arial" w:cs="Arial"/>
        </w:rPr>
        <w:t xml:space="preserve"> </w:t>
      </w:r>
      <w:r w:rsidRPr="00C7471D">
        <w:rPr>
          <w:rFonts w:ascii="Arial" w:hAnsi="Arial" w:cs="Arial"/>
        </w:rPr>
        <w:t>It directly solves a problem customer have already complained about, long waiting times and missed phone orders, and is low-cost and quick to set up. While it may not attract many completely new customers, it improves the experience for existing ones and helps Basil plan his baking more efficiently.</w:t>
      </w:r>
    </w:p>
    <w:p w14:paraId="5E6092F4" w14:textId="31CA2C8D" w:rsidR="00397B87" w:rsidRPr="004600F5" w:rsidRDefault="00397B87" w:rsidP="00CD2BB6">
      <w:pPr>
        <w:pStyle w:val="font-claude-response-body"/>
        <w:spacing w:line="360" w:lineRule="auto"/>
        <w:rPr>
          <w:rFonts w:ascii="Arial" w:hAnsi="Arial" w:cs="Arial"/>
        </w:rPr>
      </w:pPr>
      <w:r w:rsidRPr="00C7471D">
        <w:rPr>
          <w:rFonts w:ascii="Arial" w:hAnsi="Arial" w:cs="Arial"/>
        </w:rPr>
        <w:t xml:space="preserve">Based on this analysis, my preferred solution is the </w:t>
      </w:r>
      <w:r w:rsidRPr="00C7471D">
        <w:rPr>
          <w:rFonts w:ascii="Arial" w:hAnsi="Arial" w:cs="Arial"/>
          <w:b/>
          <w:bCs/>
        </w:rPr>
        <w:t>Pre-Order System</w:t>
      </w:r>
      <w:r w:rsidRPr="00C7471D">
        <w:rPr>
          <w:rFonts w:ascii="Arial" w:hAnsi="Arial" w:cs="Arial"/>
        </w:rPr>
        <w:t>. It offers clear, practical benefits with fewer risks and is more realistic for Basil to implement given his limited time, resources, and the fact that he runs the bakery alone. This decision is also consistent with the earlier grid analysis, which scored the Pre-Order System higher overall.</w:t>
      </w:r>
    </w:p>
    <w:p w14:paraId="6C65C2B5" w14:textId="77777777" w:rsidR="00FF321D" w:rsidRDefault="00FF321D" w:rsidP="00CD2BB6">
      <w:pPr>
        <w:pStyle w:val="font-claude-response-body"/>
        <w:spacing w:line="360" w:lineRule="auto"/>
        <w:rPr>
          <w:rFonts w:ascii="Arial" w:hAnsi="Arial" w:cs="Arial"/>
          <w:b/>
          <w:bCs/>
        </w:rPr>
      </w:pPr>
      <w:r w:rsidRPr="00FF321D">
        <w:rPr>
          <w:rFonts w:ascii="Arial" w:hAnsi="Arial" w:cs="Arial"/>
          <w:b/>
          <w:bCs/>
        </w:rPr>
        <w:t>Justifications for the Implementation Plan</w:t>
      </w:r>
      <w:r>
        <w:rPr>
          <w:rFonts w:ascii="Arial" w:hAnsi="Arial" w:cs="Arial"/>
          <w:b/>
          <w:bCs/>
        </w:rPr>
        <w:t xml:space="preserve">  </w:t>
      </w:r>
    </w:p>
    <w:p w14:paraId="23D0450B" w14:textId="6E6D265D" w:rsidR="001E74E7" w:rsidRPr="00FF321D" w:rsidRDefault="001E74E7" w:rsidP="00CD2BB6">
      <w:pPr>
        <w:pStyle w:val="font-claude-response-body"/>
        <w:spacing w:line="360" w:lineRule="auto"/>
        <w:rPr>
          <w:rFonts w:ascii="Arial" w:hAnsi="Arial" w:cs="Arial"/>
          <w:b/>
          <w:bCs/>
        </w:rPr>
      </w:pPr>
      <w:r w:rsidRPr="001E74E7">
        <w:rPr>
          <w:rFonts w:ascii="Arial" w:hAnsi="Arial" w:cs="Arial"/>
        </w:rPr>
        <w:t>An implementation plan provides a structured approach for putting a project into action by coordinating people, resources and project activities and monitoring progress (Allan, 2017).</w:t>
      </w:r>
    </w:p>
    <w:p w14:paraId="262EDB90" w14:textId="77777777" w:rsidR="00397B87" w:rsidRPr="0079434E" w:rsidRDefault="00397B87" w:rsidP="00CD2BB6">
      <w:pPr>
        <w:pStyle w:val="font-claude-response-body"/>
        <w:spacing w:line="360" w:lineRule="auto"/>
        <w:rPr>
          <w:rFonts w:ascii="Arial" w:hAnsi="Arial" w:cs="Arial"/>
        </w:rPr>
      </w:pPr>
      <w:r w:rsidRPr="0079434E">
        <w:rPr>
          <w:rStyle w:val="Strong"/>
          <w:rFonts w:ascii="Arial" w:hAnsi="Arial" w:cs="Arial"/>
        </w:rPr>
        <w:t>Activities:</w:t>
      </w:r>
      <w:r w:rsidRPr="0079434E">
        <w:rPr>
          <w:rFonts w:ascii="Arial" w:hAnsi="Arial" w:cs="Arial"/>
        </w:rPr>
        <w:t xml:space="preserve"> The activities were chosen to build logically towards a working system. Research comes first so Basil can find an affordable, easy-to-use platform before committing. Setting up the system next ensures it is ready and tested before customers are told about it, avoiding a poor first impression. Promotion follows, so customers know the service exists, and the final stage allows Basil to check everything works and improve it based on real feedback.</w:t>
      </w:r>
    </w:p>
    <w:p w14:paraId="00F99D0E" w14:textId="21B20D2A" w:rsidR="002109ED" w:rsidRPr="0079434E" w:rsidRDefault="002109ED" w:rsidP="00CD2BB6">
      <w:pPr>
        <w:pStyle w:val="font-claude-response-body"/>
        <w:spacing w:line="360" w:lineRule="auto"/>
        <w:rPr>
          <w:rFonts w:ascii="Arial" w:hAnsi="Arial" w:cs="Arial"/>
        </w:rPr>
      </w:pPr>
      <w:r w:rsidRPr="0079434E">
        <w:rPr>
          <w:rStyle w:val="Strong"/>
          <w:rFonts w:ascii="Arial" w:hAnsi="Arial" w:cs="Arial"/>
        </w:rPr>
        <w:t>Timing:</w:t>
      </w:r>
      <w:r w:rsidRPr="0079434E">
        <w:rPr>
          <w:rFonts w:ascii="Arial" w:hAnsi="Arial" w:cs="Arial"/>
        </w:rPr>
        <w:t xml:space="preserve"> The plan runs over six weeks, giving each stage enough time without rushing, since Basil manages the bakery alone. </w:t>
      </w:r>
      <w:r w:rsidR="00304FF8" w:rsidRPr="00304FF8">
        <w:rPr>
          <w:rFonts w:ascii="Arial" w:hAnsi="Arial" w:cs="Arial"/>
        </w:rPr>
        <w:t xml:space="preserve">Research is given two weeks (01.09–15.09) to allow Basil enough time to properly compare platforms and choose one that is affordable and easy to use, rather than rushing this important decision. Setting up the system also takes two weeks (15.09–29.09), as this is the most technical stage and may involve back-and-forth work with a web designer. Informing customers is given one week (29.09–06.10), as promotion can be done quickly </w:t>
      </w:r>
      <w:r w:rsidR="00304FF8" w:rsidRPr="00304FF8">
        <w:rPr>
          <w:rFonts w:ascii="Arial" w:hAnsi="Arial" w:cs="Arial"/>
        </w:rPr>
        <w:lastRenderedPageBreak/>
        <w:t>through social media and in-store signage. Launch and review also takes one week (06.10–13.10), providing enough time to start collecting real data and feedback without delaying evaluation too long.</w:t>
      </w:r>
    </w:p>
    <w:p w14:paraId="030AD557" w14:textId="77777777" w:rsidR="002109ED" w:rsidRPr="0079434E" w:rsidRDefault="002109ED" w:rsidP="00CD2BB6">
      <w:pPr>
        <w:pStyle w:val="font-claude-response-body"/>
        <w:spacing w:line="360" w:lineRule="auto"/>
        <w:rPr>
          <w:rFonts w:ascii="Arial" w:hAnsi="Arial" w:cs="Arial"/>
        </w:rPr>
      </w:pPr>
      <w:r w:rsidRPr="0079434E">
        <w:rPr>
          <w:rStyle w:val="Strong"/>
          <w:rFonts w:ascii="Arial" w:hAnsi="Arial" w:cs="Arial"/>
        </w:rPr>
        <w:t>Order:</w:t>
      </w:r>
      <w:r w:rsidRPr="0079434E">
        <w:rPr>
          <w:rFonts w:ascii="Arial" w:hAnsi="Arial" w:cs="Arial"/>
        </w:rPr>
        <w:t xml:space="preserve"> The stages follow research, setup, promotion, then launch, as each stage depends on the previous one being completed first.</w:t>
      </w:r>
    </w:p>
    <w:p w14:paraId="51A7275F" w14:textId="77777777" w:rsidR="002109ED" w:rsidRDefault="002109ED" w:rsidP="00CD2BB6">
      <w:pPr>
        <w:pStyle w:val="font-claude-response-body"/>
        <w:spacing w:line="360" w:lineRule="auto"/>
        <w:rPr>
          <w:rFonts w:ascii="Arial" w:hAnsi="Arial" w:cs="Arial"/>
        </w:rPr>
      </w:pPr>
      <w:r w:rsidRPr="0079434E">
        <w:rPr>
          <w:rStyle w:val="Strong"/>
          <w:rFonts w:ascii="Arial" w:hAnsi="Arial" w:cs="Arial"/>
        </w:rPr>
        <w:t>Responsibilities:</w:t>
      </w:r>
      <w:r w:rsidRPr="0079434E">
        <w:rPr>
          <w:rFonts w:ascii="Arial" w:hAnsi="Arial" w:cs="Arial"/>
        </w:rPr>
        <w:t xml:space="preserve"> Basil leads most stages, as he runs the business, though a web designer is suggested for setup, since this may need technical skills Basil doesn't have.</w:t>
      </w:r>
    </w:p>
    <w:p w14:paraId="3E12EA48" w14:textId="5676ABFB" w:rsidR="00FF321D" w:rsidRDefault="00FF321D" w:rsidP="00CD2BB6">
      <w:pPr>
        <w:pStyle w:val="font-claude-response-body"/>
        <w:spacing w:line="360" w:lineRule="auto"/>
        <w:rPr>
          <w:rFonts w:ascii="Arial" w:hAnsi="Arial" w:cs="Arial"/>
          <w:b/>
          <w:bCs/>
          <w:lang w:val="en-US"/>
        </w:rPr>
      </w:pPr>
      <w:r w:rsidRPr="00FF321D">
        <w:rPr>
          <w:rFonts w:ascii="Arial" w:hAnsi="Arial" w:cs="Arial"/>
          <w:b/>
          <w:bCs/>
        </w:rPr>
        <w:t>Justifications for the KPI and SMART objectives</w:t>
      </w:r>
    </w:p>
    <w:p w14:paraId="0C2B934E" w14:textId="5FB857F3" w:rsidR="00A435BB" w:rsidRDefault="00A435BB" w:rsidP="00CD2BB6">
      <w:pPr>
        <w:pStyle w:val="font-claude-response-body"/>
        <w:spacing w:line="360" w:lineRule="auto"/>
        <w:rPr>
          <w:rFonts w:ascii="Arial" w:hAnsi="Arial" w:cs="Arial"/>
        </w:rPr>
      </w:pPr>
      <w:r w:rsidRPr="00A435BB">
        <w:rPr>
          <w:rFonts w:ascii="Arial" w:hAnsi="Arial" w:cs="Arial"/>
        </w:rPr>
        <w:t>According to Parmenter (2015), Key Performance Indicators (KPIs) are specific and measurable indicators that enable organisations to monitor critical aspects of performance and determine whether strategic objectives are being achieved.</w:t>
      </w:r>
    </w:p>
    <w:p w14:paraId="19C01BFD" w14:textId="0272E0ED" w:rsidR="002109ED" w:rsidRPr="009E739B" w:rsidRDefault="002109ED" w:rsidP="00CD2BB6">
      <w:pPr>
        <w:pStyle w:val="font-claude-response-body"/>
        <w:spacing w:line="360" w:lineRule="auto"/>
        <w:rPr>
          <w:rFonts w:ascii="Arial" w:hAnsi="Arial" w:cs="Arial"/>
        </w:rPr>
      </w:pPr>
      <w:r w:rsidRPr="009E739B">
        <w:rPr>
          <w:rFonts w:ascii="Arial" w:hAnsi="Arial" w:cs="Arial"/>
        </w:rPr>
        <w:t>Basil will track the number of pre-orders placed each week using the website or app's built-in order data, recording this figure over the three-month period following launch. This weekly tracking allows Basil to identify trends early, for example, whether pre-orders are steadily increasing, staying flat, or dropping off after an initial rise.</w:t>
      </w:r>
    </w:p>
    <w:p w14:paraId="79FE8901" w14:textId="6124C52D" w:rsidR="002109ED" w:rsidRPr="009E739B" w:rsidRDefault="002109ED" w:rsidP="00CD2BB6">
      <w:pPr>
        <w:pStyle w:val="font-claude-response-body"/>
        <w:spacing w:line="360" w:lineRule="auto"/>
        <w:rPr>
          <w:rFonts w:ascii="Arial" w:hAnsi="Arial" w:cs="Arial"/>
        </w:rPr>
      </w:pPr>
      <w:r w:rsidRPr="009E739B">
        <w:rPr>
          <w:rFonts w:ascii="Arial" w:hAnsi="Arial" w:cs="Arial"/>
        </w:rPr>
        <w:t>To evaluate effectiveness, Basil will compare weekly figures against the target set in the SMART objective, checking progress at set points, such as monthly, rather than waiting until the full three months have passed.</w:t>
      </w:r>
      <w:r w:rsidR="001A6751">
        <w:rPr>
          <w:rFonts w:ascii="Arial" w:hAnsi="Arial" w:cs="Arial"/>
        </w:rPr>
        <w:t xml:space="preserve"> </w:t>
      </w:r>
      <w:r w:rsidR="001A6751" w:rsidRPr="001A6751">
        <w:rPr>
          <w:rFonts w:ascii="Arial" w:hAnsi="Arial" w:cs="Arial"/>
        </w:rPr>
        <w:t xml:space="preserve">Doran (1981) proposes that effective objectives should be specific, measurable, assignable, realistic and time-related, allowing progress towards goals to be clearly defined and </w:t>
      </w:r>
      <w:r w:rsidR="003A75D0" w:rsidRPr="001A6751">
        <w:rPr>
          <w:rFonts w:ascii="Arial" w:hAnsi="Arial" w:cs="Arial"/>
        </w:rPr>
        <w:t>assessed.</w:t>
      </w:r>
      <w:r w:rsidR="003A75D0" w:rsidRPr="009E739B">
        <w:rPr>
          <w:rFonts w:ascii="Arial" w:hAnsi="Arial" w:cs="Arial"/>
        </w:rPr>
        <w:t xml:space="preserve"> This</w:t>
      </w:r>
      <w:r w:rsidRPr="009E739B">
        <w:rPr>
          <w:rFonts w:ascii="Arial" w:hAnsi="Arial" w:cs="Arial"/>
        </w:rPr>
        <w:t xml:space="preserve"> allows adjustments to be made if uptake is slower than expected, for instance, by increasing promotion through social media or in-store signage.</w:t>
      </w:r>
    </w:p>
    <w:p w14:paraId="34DAF23C" w14:textId="77777777" w:rsidR="002109ED" w:rsidRPr="009E739B" w:rsidRDefault="002109ED" w:rsidP="00CD2BB6">
      <w:pPr>
        <w:pStyle w:val="font-claude-response-body"/>
        <w:spacing w:line="360" w:lineRule="auto"/>
        <w:rPr>
          <w:rFonts w:ascii="Arial" w:hAnsi="Arial" w:cs="Arial"/>
        </w:rPr>
      </w:pPr>
      <w:r w:rsidRPr="009E739B">
        <w:rPr>
          <w:rFonts w:ascii="Arial" w:hAnsi="Arial" w:cs="Arial"/>
        </w:rPr>
        <w:t>Basil can also use the pre-order data to see whether waiting times and missed phone calls have reduced, comparing this to customer feedback collected in person or through simple surveys. If the number of weekly pre-orders reaches the target within three months, this would indicate the solution is working effectively and addressing the original problem.</w:t>
      </w:r>
    </w:p>
    <w:p w14:paraId="4E8BBFD6" w14:textId="77777777" w:rsidR="002109ED" w:rsidRDefault="002109ED" w:rsidP="00CD2BB6">
      <w:pPr>
        <w:pStyle w:val="font-claude-response-body"/>
        <w:spacing w:line="360" w:lineRule="auto"/>
        <w:rPr>
          <w:rFonts w:ascii="Arial" w:hAnsi="Arial" w:cs="Arial"/>
        </w:rPr>
      </w:pPr>
      <w:r w:rsidRPr="009E739B">
        <w:rPr>
          <w:rFonts w:ascii="Arial" w:hAnsi="Arial" w:cs="Arial"/>
        </w:rPr>
        <w:lastRenderedPageBreak/>
        <w:t>If targets are not met, Basil can review possible reasons, such as low customer awareness or a difficult-to-use system, and make changes, accordingly, ensuring the solution continues to be refined based on real performance data.</w:t>
      </w:r>
    </w:p>
    <w:p w14:paraId="547ED87C" w14:textId="1BE8BF66" w:rsidR="00F4400B" w:rsidRPr="007D3943" w:rsidRDefault="00F4400B" w:rsidP="00CD2BB6">
      <w:pPr>
        <w:pStyle w:val="font-claude-response-body"/>
        <w:spacing w:line="360" w:lineRule="auto"/>
        <w:rPr>
          <w:rFonts w:ascii="Arial" w:hAnsi="Arial" w:cs="Arial"/>
          <w:b/>
          <w:bCs/>
        </w:rPr>
      </w:pPr>
      <w:r w:rsidRPr="007D3943">
        <w:rPr>
          <w:rFonts w:ascii="Arial" w:eastAsiaTheme="majorEastAsia" w:hAnsi="Arial" w:cs="Arial"/>
          <w:b/>
          <w:bCs/>
        </w:rPr>
        <w:t xml:space="preserve">  </w:t>
      </w:r>
    </w:p>
    <w:p w14:paraId="77CD3B9C" w14:textId="77777777" w:rsidR="00442974" w:rsidRPr="007D3943" w:rsidRDefault="00442974" w:rsidP="00CD2BB6">
      <w:pPr>
        <w:pStyle w:val="font-claude-response-body"/>
        <w:spacing w:line="360" w:lineRule="auto"/>
        <w:rPr>
          <w:rFonts w:ascii="Arial" w:hAnsi="Arial" w:cs="Arial"/>
          <w:b/>
          <w:bCs/>
        </w:rPr>
      </w:pPr>
      <w:r w:rsidRPr="007D3943">
        <w:rPr>
          <w:rFonts w:ascii="Arial" w:eastAsiaTheme="majorEastAsia" w:hAnsi="Arial" w:cs="Arial"/>
          <w:b/>
          <w:bCs/>
        </w:rPr>
        <w:t xml:space="preserve">Key Findings  </w:t>
      </w:r>
    </w:p>
    <w:p w14:paraId="75E9263B" w14:textId="77777777" w:rsidR="00F4400B" w:rsidRDefault="00F4400B" w:rsidP="00CD2BB6">
      <w:pPr>
        <w:spacing w:after="0" w:line="360" w:lineRule="auto"/>
        <w:rPr>
          <w:rFonts w:ascii="Arial" w:eastAsia="Times New Roman" w:hAnsi="Arial" w:cs="Arial"/>
          <w:kern w:val="0"/>
          <w:lang w:eastAsia="en-GB"/>
          <w14:ligatures w14:val="none"/>
        </w:rPr>
      </w:pPr>
    </w:p>
    <w:p w14:paraId="3C1032EF" w14:textId="77777777" w:rsidR="00F4400B" w:rsidRDefault="00F4400B" w:rsidP="00CD2BB6">
      <w:pPr>
        <w:spacing w:after="0" w:line="360" w:lineRule="auto"/>
        <w:rPr>
          <w:rFonts w:ascii="Arial" w:eastAsia="Times New Roman" w:hAnsi="Arial" w:cs="Arial"/>
          <w:kern w:val="0"/>
          <w:lang w:eastAsia="en-GB"/>
          <w14:ligatures w14:val="none"/>
        </w:rPr>
      </w:pPr>
    </w:p>
    <w:p w14:paraId="7A2F9B37" w14:textId="0C6C9155" w:rsidR="00242923" w:rsidRPr="003D5386" w:rsidRDefault="00242923" w:rsidP="00CD2BB6">
      <w:pPr>
        <w:spacing w:after="0" w:line="360" w:lineRule="auto"/>
        <w:rPr>
          <w:rFonts w:ascii="Arial" w:eastAsia="Times New Roman" w:hAnsi="Arial" w:cs="Arial"/>
          <w:kern w:val="0"/>
          <w:lang w:eastAsia="en-GB"/>
          <w14:ligatures w14:val="none"/>
        </w:rPr>
      </w:pPr>
      <w:r w:rsidRPr="003D5386">
        <w:rPr>
          <w:rFonts w:ascii="Arial" w:eastAsia="Times New Roman" w:hAnsi="Arial" w:cs="Arial"/>
          <w:kern w:val="0"/>
          <w:lang w:eastAsia="en-GB"/>
          <w14:ligatures w14:val="none"/>
        </w:rPr>
        <w:t xml:space="preserve"> Basil’s Bakery's sales have stayed around 25% below 2019 levels since 2023, despite the initial COVID-19 dip being expected to be temporary </w:t>
      </w:r>
    </w:p>
    <w:p w14:paraId="0F62955A" w14:textId="77777777" w:rsidR="00242923" w:rsidRPr="003D5386" w:rsidRDefault="00242923" w:rsidP="00CD2BB6">
      <w:pPr>
        <w:spacing w:after="0" w:line="360" w:lineRule="auto"/>
        <w:rPr>
          <w:rFonts w:ascii="Arial" w:eastAsia="Times New Roman" w:hAnsi="Arial" w:cs="Arial"/>
          <w:kern w:val="0"/>
          <w:lang w:eastAsia="en-GB"/>
          <w14:ligatures w14:val="none"/>
        </w:rPr>
      </w:pPr>
      <w:r w:rsidRPr="003D5386">
        <w:rPr>
          <w:rFonts w:ascii="Arial" w:eastAsia="Times New Roman" w:hAnsi="Arial" w:cs="Arial"/>
          <w:kern w:val="0"/>
          <w:lang w:eastAsia="en-GB"/>
          <w14:ligatures w14:val="none"/>
        </w:rPr>
        <w:t xml:space="preserve"> Falling sales are mainly due to reduced footfall, nearby shop closures, customer redundancies, and more people working from home </w:t>
      </w:r>
    </w:p>
    <w:p w14:paraId="540867A6" w14:textId="77777777" w:rsidR="00242923" w:rsidRPr="003D5386" w:rsidRDefault="00242923" w:rsidP="00CD2BB6">
      <w:pPr>
        <w:spacing w:after="0" w:line="360" w:lineRule="auto"/>
        <w:rPr>
          <w:rFonts w:ascii="Arial" w:eastAsia="Times New Roman" w:hAnsi="Arial" w:cs="Arial"/>
          <w:kern w:val="0"/>
          <w:lang w:eastAsia="en-GB"/>
          <w14:ligatures w14:val="none"/>
        </w:rPr>
      </w:pPr>
      <w:r w:rsidRPr="003D5386">
        <w:rPr>
          <w:rFonts w:ascii="Arial" w:eastAsia="Times New Roman" w:hAnsi="Arial" w:cs="Arial"/>
          <w:kern w:val="0"/>
          <w:lang w:eastAsia="en-GB"/>
          <w14:ligatures w14:val="none"/>
        </w:rPr>
        <w:t xml:space="preserve"> Rising costs (rent, bills, insurance, organic ingredients) are further squeezing the business </w:t>
      </w:r>
    </w:p>
    <w:p w14:paraId="617D2FDB" w14:textId="77777777" w:rsidR="00242923" w:rsidRPr="003D5386" w:rsidRDefault="00242923" w:rsidP="00CD2BB6">
      <w:pPr>
        <w:spacing w:after="0" w:line="360" w:lineRule="auto"/>
        <w:rPr>
          <w:rFonts w:ascii="Arial" w:eastAsia="Times New Roman" w:hAnsi="Arial" w:cs="Arial"/>
          <w:kern w:val="0"/>
          <w:lang w:eastAsia="en-GB"/>
          <w14:ligatures w14:val="none"/>
        </w:rPr>
      </w:pPr>
      <w:r w:rsidRPr="003D5386">
        <w:rPr>
          <w:rFonts w:ascii="Arial" w:eastAsia="Times New Roman" w:hAnsi="Arial" w:cs="Arial"/>
          <w:kern w:val="0"/>
          <w:lang w:eastAsia="en-GB"/>
          <w14:ligatures w14:val="none"/>
        </w:rPr>
        <w:t xml:space="preserve"> Customers have requested delivery and pre-ordering, but Basil cannot currently offer these </w:t>
      </w:r>
    </w:p>
    <w:p w14:paraId="1AA1DB9F" w14:textId="77777777" w:rsidR="00242923" w:rsidRPr="003D5386" w:rsidRDefault="00242923" w:rsidP="00CD2BB6">
      <w:pPr>
        <w:spacing w:after="0" w:line="360" w:lineRule="auto"/>
        <w:rPr>
          <w:rFonts w:ascii="Arial" w:eastAsia="Times New Roman" w:hAnsi="Arial" w:cs="Arial"/>
          <w:kern w:val="0"/>
          <w:lang w:eastAsia="en-GB"/>
          <w14:ligatures w14:val="none"/>
        </w:rPr>
      </w:pPr>
      <w:r w:rsidRPr="003D5386">
        <w:rPr>
          <w:rFonts w:ascii="Arial" w:eastAsia="Times New Roman" w:hAnsi="Arial" w:cs="Arial"/>
          <w:kern w:val="0"/>
          <w:lang w:eastAsia="en-GB"/>
          <w14:ligatures w14:val="none"/>
        </w:rPr>
        <w:t xml:space="preserve"> A grid analysis comparing two solutions found the Pre-Order System (48 points) scored higher than the Delivery Service (32 points) </w:t>
      </w:r>
    </w:p>
    <w:p w14:paraId="4E732E4A" w14:textId="77777777" w:rsidR="00242923" w:rsidRDefault="00242923" w:rsidP="00CD2BB6">
      <w:pPr>
        <w:spacing w:after="0" w:line="360" w:lineRule="auto"/>
        <w:rPr>
          <w:rFonts w:ascii="Arial" w:eastAsia="Times New Roman" w:hAnsi="Arial" w:cs="Arial"/>
          <w:kern w:val="0"/>
          <w:lang w:eastAsia="en-GB"/>
          <w14:ligatures w14:val="none"/>
        </w:rPr>
      </w:pPr>
      <w:r w:rsidRPr="003D5386">
        <w:rPr>
          <w:rFonts w:ascii="Arial" w:eastAsia="Times New Roman" w:hAnsi="Arial" w:cs="Arial"/>
          <w:kern w:val="0"/>
          <w:lang w:eastAsia="en-GB"/>
          <w14:ligatures w14:val="none"/>
        </w:rPr>
        <w:t xml:space="preserve"> The Pre-Order System was selected as it is cheaper, easier to implement, and better suited to Basil running the business alone </w:t>
      </w:r>
    </w:p>
    <w:p w14:paraId="33C3AA52" w14:textId="77777777" w:rsidR="00242923" w:rsidRPr="002D1E0F" w:rsidRDefault="00242923" w:rsidP="00CD2BB6">
      <w:pPr>
        <w:spacing w:after="0" w:line="360" w:lineRule="auto"/>
        <w:rPr>
          <w:rFonts w:ascii="Arial" w:eastAsia="Times New Roman" w:hAnsi="Arial" w:cs="Arial"/>
          <w:kern w:val="0"/>
          <w:lang w:eastAsia="en-GB"/>
          <w14:ligatures w14:val="none"/>
        </w:rPr>
      </w:pPr>
      <w:r w:rsidRPr="003D5386">
        <w:rPr>
          <w:rFonts w:ascii="Arial" w:hAnsi="Arial" w:cs="Arial"/>
        </w:rPr>
        <w:t> A 6-week implementation plan and a weekly pre-order KPI were developed to introduce and monitor the solution</w:t>
      </w:r>
    </w:p>
    <w:p w14:paraId="04EA1F26" w14:textId="2F9DDF47" w:rsidR="006765FC" w:rsidRDefault="006765FC">
      <w:pPr>
        <w:rPr>
          <w:rFonts w:ascii="Arial" w:hAnsi="Arial" w:cs="Arial"/>
          <w:b/>
          <w:bCs/>
        </w:rPr>
      </w:pPr>
      <w:r>
        <w:rPr>
          <w:rFonts w:ascii="Arial" w:hAnsi="Arial" w:cs="Arial"/>
          <w:b/>
          <w:bCs/>
        </w:rPr>
        <w:br w:type="page"/>
      </w:r>
    </w:p>
    <w:p w14:paraId="568B8042" w14:textId="4AB3C725" w:rsidR="006765FC" w:rsidRDefault="00C71402" w:rsidP="00B33FE3">
      <w:pPr>
        <w:jc w:val="center"/>
        <w:rPr>
          <w:rFonts w:ascii="Arial" w:hAnsi="Arial" w:cs="Arial"/>
          <w:b/>
          <w:bCs/>
          <w:sz w:val="40"/>
          <w:szCs w:val="40"/>
        </w:rPr>
      </w:pPr>
      <w:r w:rsidRPr="00B33FE3">
        <w:rPr>
          <w:rFonts w:ascii="Arial" w:hAnsi="Arial" w:cs="Arial"/>
          <w:b/>
          <w:bCs/>
          <w:sz w:val="40"/>
          <w:szCs w:val="40"/>
        </w:rPr>
        <w:lastRenderedPageBreak/>
        <w:t>Reference list</w:t>
      </w:r>
      <w:r w:rsidR="00B33FE3">
        <w:rPr>
          <w:rFonts w:ascii="Arial" w:hAnsi="Arial" w:cs="Arial"/>
          <w:b/>
          <w:bCs/>
          <w:sz w:val="40"/>
          <w:szCs w:val="40"/>
        </w:rPr>
        <w:t>:</w:t>
      </w:r>
    </w:p>
    <w:p w14:paraId="47DF2B2F" w14:textId="77777777" w:rsidR="001E317F" w:rsidRPr="001E317F" w:rsidRDefault="001E317F" w:rsidP="003A6225">
      <w:r w:rsidRPr="001E317F">
        <w:t xml:space="preserve">Allan, B. (2017) </w:t>
      </w:r>
      <w:r w:rsidRPr="001E317F">
        <w:rPr>
          <w:i/>
          <w:iCs/>
        </w:rPr>
        <w:t>The No-nonsense Guide to Project Management</w:t>
      </w:r>
      <w:r w:rsidRPr="001E317F">
        <w:t>. London: Facet Publishing.</w:t>
      </w:r>
    </w:p>
    <w:p w14:paraId="5788803E" w14:textId="77777777" w:rsidR="001E317F" w:rsidRPr="001E317F" w:rsidRDefault="001E317F" w:rsidP="003A6225">
      <w:r w:rsidRPr="001E317F">
        <w:t xml:space="preserve">Cotton, D. (2015) </w:t>
      </w:r>
      <w:r w:rsidRPr="001E317F">
        <w:rPr>
          <w:i/>
          <w:iCs/>
        </w:rPr>
        <w:t>Key Management Development Models: 70+ Tools for Developing Yourself and Managing Others</w:t>
      </w:r>
      <w:r w:rsidRPr="001E317F">
        <w:t xml:space="preserve">. 3rd </w:t>
      </w:r>
      <w:proofErr w:type="spellStart"/>
      <w:r w:rsidRPr="001E317F">
        <w:t>edn</w:t>
      </w:r>
      <w:proofErr w:type="spellEnd"/>
      <w:r w:rsidRPr="001E317F">
        <w:t>. Harlow: Pearson.</w:t>
      </w:r>
    </w:p>
    <w:p w14:paraId="2AACA005" w14:textId="77777777" w:rsidR="001E317F" w:rsidRPr="001E317F" w:rsidRDefault="001E317F" w:rsidP="003A6225">
      <w:r w:rsidRPr="001E317F">
        <w:t xml:space="preserve">Doran, G.T. (1981) ‘There’s a S.M.A.R.T. way to write management’s goals and objectives’, </w:t>
      </w:r>
      <w:r w:rsidRPr="001E317F">
        <w:rPr>
          <w:i/>
          <w:iCs/>
        </w:rPr>
        <w:t>Management Review</w:t>
      </w:r>
      <w:r w:rsidRPr="001E317F">
        <w:t>, 70(11), pp. 35–36.</w:t>
      </w:r>
    </w:p>
    <w:p w14:paraId="3B839CF5" w14:textId="77777777" w:rsidR="001E317F" w:rsidRPr="001E317F" w:rsidRDefault="001E317F" w:rsidP="003A6225">
      <w:r w:rsidRPr="001E317F">
        <w:t xml:space="preserve">Parmenter, D. (2015) </w:t>
      </w:r>
      <w:r w:rsidRPr="001E317F">
        <w:rPr>
          <w:i/>
          <w:iCs/>
        </w:rPr>
        <w:t>Key Performance Indicators: Developing, Implementing, and Using Winning KPIs</w:t>
      </w:r>
      <w:r w:rsidRPr="001E317F">
        <w:t xml:space="preserve">. 3rd </w:t>
      </w:r>
      <w:proofErr w:type="spellStart"/>
      <w:r w:rsidRPr="001E317F">
        <w:t>edn</w:t>
      </w:r>
      <w:proofErr w:type="spellEnd"/>
      <w:r w:rsidRPr="001E317F">
        <w:t>. Hoboken, NJ: John Wiley &amp; Sons.</w:t>
      </w:r>
    </w:p>
    <w:p w14:paraId="4329453C" w14:textId="77777777" w:rsidR="001E317F" w:rsidRPr="001E317F" w:rsidRDefault="001E317F" w:rsidP="003A6225">
      <w:r w:rsidRPr="001E317F">
        <w:t xml:space="preserve">van Aken, J.E. and Berends, H. (2018) </w:t>
      </w:r>
      <w:r w:rsidRPr="001E317F">
        <w:rPr>
          <w:i/>
          <w:iCs/>
        </w:rPr>
        <w:t>Problem Solving in Organizations: A Methodological Handbook for Business and Management Students</w:t>
      </w:r>
      <w:r w:rsidRPr="001E317F">
        <w:t xml:space="preserve">. 3rd </w:t>
      </w:r>
      <w:proofErr w:type="spellStart"/>
      <w:r w:rsidRPr="001E317F">
        <w:t>edn</w:t>
      </w:r>
      <w:proofErr w:type="spellEnd"/>
      <w:r w:rsidRPr="001E317F">
        <w:t>. Cambridge: Cambridge University Press.</w:t>
      </w:r>
    </w:p>
    <w:p w14:paraId="3BFCDF10" w14:textId="3DB555F8" w:rsidR="00230016" w:rsidRDefault="00230016" w:rsidP="00B33FE3">
      <w:pPr>
        <w:jc w:val="center"/>
      </w:pPr>
      <w:r w:rsidRPr="00230016">
        <w:t>.</w:t>
      </w:r>
    </w:p>
    <w:p w14:paraId="2E111257" w14:textId="77777777" w:rsidR="0084037E" w:rsidRDefault="0084037E" w:rsidP="00B33FE3">
      <w:pPr>
        <w:jc w:val="center"/>
        <w:rPr>
          <w:rFonts w:ascii="Arial" w:hAnsi="Arial" w:cs="Arial"/>
          <w:b/>
          <w:bCs/>
          <w:sz w:val="40"/>
          <w:szCs w:val="40"/>
        </w:rPr>
      </w:pPr>
    </w:p>
    <w:p w14:paraId="77FFA46F" w14:textId="77777777" w:rsidR="00C10942" w:rsidRDefault="00C10942" w:rsidP="00B33FE3">
      <w:pPr>
        <w:jc w:val="center"/>
        <w:rPr>
          <w:rFonts w:ascii="Arial" w:hAnsi="Arial" w:cs="Arial"/>
          <w:b/>
          <w:bCs/>
          <w:sz w:val="40"/>
          <w:szCs w:val="40"/>
        </w:rPr>
      </w:pPr>
    </w:p>
    <w:p w14:paraId="27CE6C9F" w14:textId="77777777" w:rsidR="00C10942" w:rsidRDefault="00C10942" w:rsidP="00B33FE3">
      <w:pPr>
        <w:jc w:val="center"/>
        <w:rPr>
          <w:rFonts w:ascii="Arial" w:hAnsi="Arial" w:cs="Arial"/>
          <w:b/>
          <w:bCs/>
          <w:sz w:val="40"/>
          <w:szCs w:val="40"/>
        </w:rPr>
      </w:pPr>
    </w:p>
    <w:p w14:paraId="206FD319" w14:textId="77777777" w:rsidR="00C10942" w:rsidRDefault="00C10942" w:rsidP="00B33FE3">
      <w:pPr>
        <w:jc w:val="center"/>
        <w:rPr>
          <w:rFonts w:ascii="Arial" w:hAnsi="Arial" w:cs="Arial"/>
          <w:b/>
          <w:bCs/>
          <w:sz w:val="40"/>
          <w:szCs w:val="40"/>
        </w:rPr>
      </w:pPr>
    </w:p>
    <w:p w14:paraId="57477C50" w14:textId="77777777" w:rsidR="00C10942" w:rsidRPr="00B33FE3" w:rsidRDefault="00C10942" w:rsidP="00B33FE3">
      <w:pPr>
        <w:jc w:val="center"/>
        <w:rPr>
          <w:rFonts w:ascii="Arial" w:hAnsi="Arial" w:cs="Arial"/>
          <w:b/>
          <w:bCs/>
          <w:sz w:val="40"/>
          <w:szCs w:val="40"/>
        </w:rPr>
      </w:pPr>
    </w:p>
    <w:p w14:paraId="1483B52B" w14:textId="77777777" w:rsidR="005E0E73" w:rsidRDefault="005E0E73">
      <w:pPr>
        <w:rPr>
          <w:rFonts w:ascii="Arial" w:eastAsia="Times New Roman" w:hAnsi="Arial" w:cs="Arial"/>
          <w:kern w:val="0"/>
          <w:lang w:eastAsia="en-GB"/>
          <w14:ligatures w14:val="none"/>
        </w:rPr>
      </w:pPr>
      <w:r>
        <w:rPr>
          <w:rFonts w:ascii="Arial" w:hAnsi="Arial" w:cs="Arial"/>
        </w:rPr>
        <w:br w:type="page"/>
      </w:r>
    </w:p>
    <w:p w14:paraId="42B50EDB" w14:textId="569EE482" w:rsidR="009C341B" w:rsidRPr="00A66D9D" w:rsidRDefault="009C341B" w:rsidP="009C341B">
      <w:pPr>
        <w:jc w:val="center"/>
        <w:rPr>
          <w:rFonts w:ascii="Arial" w:hAnsi="Arial" w:cs="Arial"/>
          <w:b/>
          <w:bCs/>
          <w:sz w:val="40"/>
          <w:szCs w:val="40"/>
        </w:rPr>
      </w:pPr>
      <w:r w:rsidRPr="009C341B">
        <w:rPr>
          <w:rFonts w:ascii="Arial" w:hAnsi="Arial" w:cs="Arial"/>
          <w:b/>
          <w:bCs/>
          <w:sz w:val="40"/>
          <w:szCs w:val="40"/>
        </w:rPr>
        <w:lastRenderedPageBreak/>
        <w:t>Appendices</w:t>
      </w:r>
    </w:p>
    <w:p w14:paraId="395DB35C" w14:textId="77777777" w:rsidR="009C341B" w:rsidRDefault="009C341B" w:rsidP="00AE75D1">
      <w:pPr>
        <w:jc w:val="center"/>
        <w:rPr>
          <w:rFonts w:ascii="Arial" w:hAnsi="Arial" w:cs="Arial"/>
          <w:b/>
          <w:bCs/>
          <w:sz w:val="32"/>
          <w:szCs w:val="32"/>
          <w:u w:val="single"/>
          <w:lang w:val="uk-UA"/>
        </w:rPr>
      </w:pPr>
    </w:p>
    <w:p w14:paraId="2A83D6F9" w14:textId="77777777" w:rsidR="009C341B" w:rsidRDefault="009C341B" w:rsidP="00AE75D1">
      <w:pPr>
        <w:jc w:val="center"/>
        <w:rPr>
          <w:rFonts w:ascii="Arial" w:hAnsi="Arial" w:cs="Arial"/>
          <w:b/>
          <w:bCs/>
          <w:sz w:val="32"/>
          <w:szCs w:val="32"/>
          <w:u w:val="single"/>
          <w:lang w:val="uk-UA"/>
        </w:rPr>
      </w:pPr>
    </w:p>
    <w:p w14:paraId="082DC951" w14:textId="5AB69BCC" w:rsidR="00AE75D1" w:rsidRDefault="00AE75D1" w:rsidP="00AE75D1">
      <w:pPr>
        <w:jc w:val="center"/>
        <w:rPr>
          <w:rFonts w:ascii="Arial" w:hAnsi="Arial" w:cs="Arial"/>
          <w:b/>
          <w:bCs/>
          <w:sz w:val="32"/>
          <w:szCs w:val="32"/>
          <w:u w:val="single"/>
        </w:rPr>
      </w:pPr>
      <w:r>
        <w:rPr>
          <w:rFonts w:ascii="Arial" w:hAnsi="Arial" w:cs="Arial"/>
          <w:b/>
          <w:bCs/>
          <w:sz w:val="32"/>
          <w:szCs w:val="32"/>
          <w:u w:val="single"/>
        </w:rPr>
        <w:t>PMI Evaluation Table</w:t>
      </w:r>
    </w:p>
    <w:p w14:paraId="5F90D694" w14:textId="77777777" w:rsidR="00AE75D1" w:rsidRDefault="00AE75D1" w:rsidP="00AE75D1">
      <w:pPr>
        <w:rPr>
          <w:rFonts w:ascii="Arial" w:hAnsi="Arial" w:cs="Arial"/>
          <w:b/>
          <w:bCs/>
          <w:sz w:val="32"/>
          <w:szCs w:val="32"/>
          <w:u w:val="single"/>
        </w:rPr>
      </w:pPr>
    </w:p>
    <w:tbl>
      <w:tblPr>
        <w:tblStyle w:val="TableGrid"/>
        <w:tblpPr w:leftFromText="180" w:rightFromText="180" w:vertAnchor="text" w:tblpX="-577" w:tblpY="1"/>
        <w:tblOverlap w:val="never"/>
        <w:tblW w:w="10458" w:type="dxa"/>
        <w:tblLayout w:type="fixed"/>
        <w:tblLook w:val="04A0" w:firstRow="1" w:lastRow="0" w:firstColumn="1" w:lastColumn="0" w:noHBand="0" w:noVBand="1"/>
      </w:tblPr>
      <w:tblGrid>
        <w:gridCol w:w="3426"/>
        <w:gridCol w:w="3421"/>
        <w:gridCol w:w="3611"/>
      </w:tblGrid>
      <w:tr w:rsidR="00AE75D1" w14:paraId="4FBC6202" w14:textId="77777777" w:rsidTr="006F778B">
        <w:trPr>
          <w:trHeight w:val="265"/>
        </w:trPr>
        <w:tc>
          <w:tcPr>
            <w:tcW w:w="10458" w:type="dxa"/>
            <w:gridSpan w:val="3"/>
          </w:tcPr>
          <w:p w14:paraId="5284E7C5" w14:textId="77777777" w:rsidR="00AE75D1" w:rsidRPr="00377699" w:rsidRDefault="00AE75D1" w:rsidP="006F778B">
            <w:pPr>
              <w:jc w:val="center"/>
              <w:rPr>
                <w:rFonts w:ascii="Arial" w:hAnsi="Arial" w:cs="Arial"/>
                <w:b/>
                <w:bCs/>
                <w:i/>
                <w:iCs/>
                <w:sz w:val="32"/>
                <w:szCs w:val="32"/>
                <w:u w:val="single"/>
                <w:lang w:val="uk-UA"/>
              </w:rPr>
            </w:pPr>
            <w:r w:rsidRPr="00377699">
              <w:rPr>
                <w:rFonts w:ascii="Arial" w:hAnsi="Arial" w:cs="Arial"/>
                <w:b/>
                <w:bCs/>
                <w:i/>
                <w:iCs/>
                <w:sz w:val="32"/>
                <w:szCs w:val="32"/>
                <w:u w:val="single"/>
              </w:rPr>
              <w:t>Solution 1: Delivery Service</w:t>
            </w:r>
          </w:p>
        </w:tc>
      </w:tr>
      <w:tr w:rsidR="00AE75D1" w14:paraId="63E5E6D6" w14:textId="77777777" w:rsidTr="006F778B">
        <w:trPr>
          <w:trHeight w:val="451"/>
        </w:trPr>
        <w:tc>
          <w:tcPr>
            <w:tcW w:w="3426" w:type="dxa"/>
            <w:vAlign w:val="center"/>
          </w:tcPr>
          <w:p w14:paraId="0908C0B8" w14:textId="77777777" w:rsidR="00AE75D1" w:rsidRPr="00D8423E" w:rsidRDefault="00AE75D1" w:rsidP="006F778B">
            <w:pPr>
              <w:jc w:val="center"/>
              <w:rPr>
                <w:rFonts w:ascii="Arial" w:hAnsi="Arial" w:cs="Arial"/>
                <w:b/>
                <w:bCs/>
                <w:sz w:val="32"/>
                <w:szCs w:val="32"/>
              </w:rPr>
            </w:pPr>
            <w:r w:rsidRPr="00D8423E">
              <w:rPr>
                <w:rFonts w:ascii="Arial" w:hAnsi="Arial" w:cs="Arial"/>
                <w:b/>
                <w:bCs/>
                <w:sz w:val="32"/>
                <w:szCs w:val="32"/>
              </w:rPr>
              <w:t>Plus</w:t>
            </w:r>
          </w:p>
        </w:tc>
        <w:tc>
          <w:tcPr>
            <w:tcW w:w="3421" w:type="dxa"/>
            <w:vAlign w:val="center"/>
          </w:tcPr>
          <w:p w14:paraId="2FD60C17" w14:textId="77777777" w:rsidR="00AE75D1" w:rsidRPr="00D8423E" w:rsidRDefault="00AE75D1" w:rsidP="006F778B">
            <w:pPr>
              <w:jc w:val="center"/>
              <w:rPr>
                <w:rFonts w:ascii="Arial" w:hAnsi="Arial" w:cs="Arial"/>
                <w:b/>
                <w:bCs/>
                <w:sz w:val="32"/>
                <w:szCs w:val="32"/>
              </w:rPr>
            </w:pPr>
            <w:r w:rsidRPr="00D8423E">
              <w:rPr>
                <w:rFonts w:ascii="Arial" w:hAnsi="Arial" w:cs="Arial"/>
                <w:b/>
                <w:bCs/>
                <w:sz w:val="32"/>
                <w:szCs w:val="32"/>
              </w:rPr>
              <w:t>Minus</w:t>
            </w:r>
          </w:p>
        </w:tc>
        <w:tc>
          <w:tcPr>
            <w:tcW w:w="3611" w:type="dxa"/>
            <w:vAlign w:val="center"/>
          </w:tcPr>
          <w:p w14:paraId="419A9F81" w14:textId="77777777" w:rsidR="00AE75D1" w:rsidRPr="00D8423E" w:rsidRDefault="00AE75D1" w:rsidP="006F778B">
            <w:pPr>
              <w:jc w:val="center"/>
              <w:rPr>
                <w:rFonts w:ascii="Arial" w:hAnsi="Arial" w:cs="Arial"/>
                <w:b/>
                <w:bCs/>
                <w:sz w:val="32"/>
                <w:szCs w:val="32"/>
              </w:rPr>
            </w:pPr>
            <w:r w:rsidRPr="00D8423E">
              <w:rPr>
                <w:rFonts w:ascii="Arial" w:hAnsi="Arial" w:cs="Arial"/>
                <w:b/>
                <w:bCs/>
                <w:sz w:val="32"/>
                <w:szCs w:val="32"/>
              </w:rPr>
              <w:t>Interesting</w:t>
            </w:r>
          </w:p>
        </w:tc>
      </w:tr>
      <w:tr w:rsidR="00AE75D1" w14:paraId="62B41238" w14:textId="77777777" w:rsidTr="006F778B">
        <w:trPr>
          <w:trHeight w:val="451"/>
        </w:trPr>
        <w:tc>
          <w:tcPr>
            <w:tcW w:w="3426" w:type="dxa"/>
          </w:tcPr>
          <w:p w14:paraId="05D58AD2" w14:textId="77777777" w:rsidR="00AE75D1" w:rsidRPr="00D8423E" w:rsidRDefault="00AE75D1" w:rsidP="006F778B">
            <w:pPr>
              <w:rPr>
                <w:rFonts w:ascii="Arial" w:hAnsi="Arial" w:cs="Arial"/>
              </w:rPr>
            </w:pPr>
            <w:r w:rsidRPr="006D6562">
              <w:rPr>
                <w:rFonts w:ascii="Arial" w:hAnsi="Arial" w:cs="Arial"/>
              </w:rPr>
              <w:t>Brings back customers who now work from home</w:t>
            </w:r>
            <w:r w:rsidRPr="006D6562">
              <w:rPr>
                <w:rFonts w:ascii="Arial" w:hAnsi="Arial" w:cs="Arial"/>
              </w:rPr>
              <w:tab/>
            </w:r>
            <w:r w:rsidRPr="002845A0">
              <w:rPr>
                <w:rFonts w:ascii="Arial" w:hAnsi="Arial" w:cs="Arial"/>
                <w:b/>
                <w:bCs/>
              </w:rPr>
              <w:t>+3</w:t>
            </w:r>
          </w:p>
        </w:tc>
        <w:tc>
          <w:tcPr>
            <w:tcW w:w="3421" w:type="dxa"/>
          </w:tcPr>
          <w:p w14:paraId="6C3B3D0E" w14:textId="77777777" w:rsidR="00AE75D1" w:rsidRPr="00D8423E" w:rsidRDefault="00AE75D1" w:rsidP="006F778B">
            <w:pPr>
              <w:rPr>
                <w:rFonts w:ascii="Arial" w:hAnsi="Arial" w:cs="Arial"/>
              </w:rPr>
            </w:pPr>
            <w:r w:rsidRPr="00BC65B1">
              <w:rPr>
                <w:rFonts w:ascii="Arial" w:hAnsi="Arial" w:cs="Arial"/>
              </w:rPr>
              <w:t>Extra costs (fuel, van, wages)</w:t>
            </w:r>
            <w:r w:rsidRPr="00BC65B1">
              <w:rPr>
                <w:rFonts w:ascii="Arial" w:hAnsi="Arial" w:cs="Arial"/>
              </w:rPr>
              <w:tab/>
            </w:r>
            <w:r>
              <w:rPr>
                <w:rFonts w:ascii="Arial" w:hAnsi="Arial" w:cs="Arial"/>
                <w:lang w:val="uk-UA"/>
              </w:rPr>
              <w:t xml:space="preserve">                                </w:t>
            </w:r>
            <w:r w:rsidRPr="002845A0">
              <w:rPr>
                <w:rFonts w:ascii="Arial" w:hAnsi="Arial" w:cs="Arial"/>
                <w:b/>
                <w:bCs/>
              </w:rPr>
              <w:t>−3</w:t>
            </w:r>
          </w:p>
        </w:tc>
        <w:tc>
          <w:tcPr>
            <w:tcW w:w="3611" w:type="dxa"/>
          </w:tcPr>
          <w:p w14:paraId="37A226B7" w14:textId="77777777" w:rsidR="00AE75D1" w:rsidRPr="00D8423E" w:rsidRDefault="00AE75D1" w:rsidP="006F778B">
            <w:pPr>
              <w:rPr>
                <w:rFonts w:ascii="Arial" w:hAnsi="Arial" w:cs="Arial"/>
              </w:rPr>
            </w:pPr>
            <w:r w:rsidRPr="0041678F">
              <w:rPr>
                <w:rFonts w:ascii="Arial" w:hAnsi="Arial" w:cs="Arial"/>
              </w:rPr>
              <w:t>Might change the business model</w:t>
            </w:r>
            <w:r w:rsidRPr="0041678F">
              <w:rPr>
                <w:rFonts w:ascii="Arial" w:hAnsi="Arial" w:cs="Arial"/>
              </w:rPr>
              <w:tab/>
            </w:r>
            <w:r>
              <w:rPr>
                <w:rFonts w:ascii="Arial" w:hAnsi="Arial" w:cs="Arial"/>
                <w:lang w:val="uk-UA"/>
              </w:rPr>
              <w:t xml:space="preserve">                            </w:t>
            </w:r>
            <w:r w:rsidRPr="002845A0">
              <w:rPr>
                <w:rFonts w:ascii="Arial" w:hAnsi="Arial" w:cs="Arial"/>
                <w:b/>
                <w:bCs/>
              </w:rPr>
              <w:t>+1</w:t>
            </w:r>
          </w:p>
        </w:tc>
      </w:tr>
      <w:tr w:rsidR="00AE75D1" w14:paraId="338BAB8A" w14:textId="77777777" w:rsidTr="006F778B">
        <w:trPr>
          <w:trHeight w:val="596"/>
        </w:trPr>
        <w:tc>
          <w:tcPr>
            <w:tcW w:w="3426" w:type="dxa"/>
          </w:tcPr>
          <w:p w14:paraId="312BE315" w14:textId="77777777" w:rsidR="00AE75D1" w:rsidRDefault="00AE75D1" w:rsidP="006F778B">
            <w:pPr>
              <w:rPr>
                <w:rFonts w:ascii="Arial" w:hAnsi="Arial" w:cs="Arial"/>
              </w:rPr>
            </w:pPr>
            <w:r w:rsidRPr="00F52C32">
              <w:rPr>
                <w:rFonts w:ascii="Arial" w:hAnsi="Arial" w:cs="Arial"/>
              </w:rPr>
              <w:t>Helps recover sales lost from less footfall</w:t>
            </w:r>
            <w:r w:rsidRPr="00F52C32">
              <w:rPr>
                <w:rFonts w:ascii="Arial" w:hAnsi="Arial" w:cs="Arial"/>
              </w:rPr>
              <w:tab/>
            </w:r>
            <w:r>
              <w:rPr>
                <w:rFonts w:ascii="Arial" w:hAnsi="Arial" w:cs="Arial"/>
                <w:lang w:val="uk-UA"/>
              </w:rPr>
              <w:t xml:space="preserve">                     </w:t>
            </w:r>
            <w:r w:rsidRPr="002845A0">
              <w:rPr>
                <w:rFonts w:ascii="Arial" w:hAnsi="Arial" w:cs="Arial"/>
                <w:b/>
                <w:bCs/>
              </w:rPr>
              <w:t>+2</w:t>
            </w:r>
          </w:p>
          <w:p w14:paraId="7BB37651" w14:textId="77777777" w:rsidR="00AE75D1" w:rsidRPr="00D8423E" w:rsidRDefault="00AE75D1" w:rsidP="006F778B">
            <w:pPr>
              <w:rPr>
                <w:rFonts w:ascii="Arial" w:hAnsi="Arial" w:cs="Arial"/>
              </w:rPr>
            </w:pPr>
          </w:p>
        </w:tc>
        <w:tc>
          <w:tcPr>
            <w:tcW w:w="3421" w:type="dxa"/>
          </w:tcPr>
          <w:p w14:paraId="2ECEEB87" w14:textId="77777777" w:rsidR="00AE75D1" w:rsidRPr="00D55B3E" w:rsidRDefault="00AE75D1" w:rsidP="006F778B">
            <w:pPr>
              <w:rPr>
                <w:rFonts w:ascii="Arial" w:hAnsi="Arial" w:cs="Arial"/>
                <w:lang w:val="uk-UA"/>
              </w:rPr>
            </w:pPr>
            <w:r w:rsidRPr="00D55B3E">
              <w:rPr>
                <w:rFonts w:ascii="Arial" w:hAnsi="Arial" w:cs="Arial"/>
              </w:rPr>
              <w:t>Hard for Basil to manage alone</w:t>
            </w:r>
            <w:r w:rsidRPr="00D55B3E">
              <w:rPr>
                <w:rFonts w:ascii="Arial" w:hAnsi="Arial" w:cs="Arial"/>
              </w:rPr>
              <w:tab/>
            </w:r>
            <w:r>
              <w:rPr>
                <w:rFonts w:ascii="Arial" w:hAnsi="Arial" w:cs="Arial"/>
                <w:lang w:val="uk-UA"/>
              </w:rPr>
              <w:t xml:space="preserve">                                </w:t>
            </w:r>
            <w:r w:rsidRPr="002845A0">
              <w:rPr>
                <w:rFonts w:ascii="Arial" w:hAnsi="Arial" w:cs="Arial"/>
                <w:b/>
                <w:bCs/>
              </w:rPr>
              <w:t>−</w:t>
            </w:r>
            <w:r w:rsidRPr="002845A0">
              <w:rPr>
                <w:rFonts w:ascii="Arial" w:hAnsi="Arial" w:cs="Arial"/>
                <w:b/>
                <w:bCs/>
                <w:lang w:val="uk-UA"/>
              </w:rPr>
              <w:t>3</w:t>
            </w:r>
          </w:p>
        </w:tc>
        <w:tc>
          <w:tcPr>
            <w:tcW w:w="3611" w:type="dxa"/>
          </w:tcPr>
          <w:p w14:paraId="532E554F" w14:textId="77777777" w:rsidR="00AE75D1" w:rsidRPr="00D8423E" w:rsidRDefault="00AE75D1" w:rsidP="006F778B">
            <w:pPr>
              <w:rPr>
                <w:rFonts w:ascii="Arial" w:hAnsi="Arial" w:cs="Arial"/>
              </w:rPr>
            </w:pPr>
            <w:r w:rsidRPr="00DD1AA7">
              <w:rPr>
                <w:rFonts w:ascii="Arial" w:hAnsi="Arial" w:cs="Arial"/>
              </w:rPr>
              <w:t>Could partner with delivery apps</w:t>
            </w:r>
            <w:r w:rsidRPr="00DD1AA7">
              <w:rPr>
                <w:rFonts w:ascii="Arial" w:hAnsi="Arial" w:cs="Arial"/>
              </w:rPr>
              <w:tab/>
            </w:r>
            <w:r>
              <w:rPr>
                <w:rFonts w:ascii="Arial" w:hAnsi="Arial" w:cs="Arial"/>
                <w:lang w:val="uk-UA"/>
              </w:rPr>
              <w:t xml:space="preserve">                            </w:t>
            </w:r>
            <w:r w:rsidRPr="002845A0">
              <w:rPr>
                <w:rFonts w:ascii="Arial" w:hAnsi="Arial" w:cs="Arial"/>
                <w:b/>
                <w:bCs/>
              </w:rPr>
              <w:t>+1</w:t>
            </w:r>
          </w:p>
        </w:tc>
      </w:tr>
      <w:tr w:rsidR="00AE75D1" w14:paraId="3F189367" w14:textId="77777777" w:rsidTr="006F778B">
        <w:trPr>
          <w:trHeight w:val="405"/>
        </w:trPr>
        <w:tc>
          <w:tcPr>
            <w:tcW w:w="3426" w:type="dxa"/>
          </w:tcPr>
          <w:p w14:paraId="10409FEF" w14:textId="77777777" w:rsidR="00AE75D1" w:rsidRPr="00D8423E" w:rsidRDefault="00AE75D1" w:rsidP="006F778B">
            <w:pPr>
              <w:rPr>
                <w:rFonts w:ascii="Arial" w:hAnsi="Arial" w:cs="Arial"/>
              </w:rPr>
            </w:pPr>
            <w:r w:rsidRPr="00603FB3">
              <w:rPr>
                <w:rFonts w:ascii="Arial" w:hAnsi="Arial" w:cs="Arial"/>
              </w:rPr>
              <w:t>Convenient for loyal customers</w:t>
            </w:r>
            <w:r w:rsidRPr="00603FB3">
              <w:rPr>
                <w:rFonts w:ascii="Arial" w:hAnsi="Arial" w:cs="Arial"/>
              </w:rPr>
              <w:tab/>
            </w:r>
            <w:r>
              <w:rPr>
                <w:rFonts w:ascii="Arial" w:hAnsi="Arial" w:cs="Arial"/>
                <w:lang w:val="uk-UA"/>
              </w:rPr>
              <w:t xml:space="preserve">                     </w:t>
            </w:r>
            <w:r w:rsidRPr="002845A0">
              <w:rPr>
                <w:rFonts w:ascii="Arial" w:hAnsi="Arial" w:cs="Arial"/>
                <w:b/>
                <w:bCs/>
              </w:rPr>
              <w:t>+2</w:t>
            </w:r>
          </w:p>
        </w:tc>
        <w:tc>
          <w:tcPr>
            <w:tcW w:w="3421" w:type="dxa"/>
          </w:tcPr>
          <w:p w14:paraId="1A443C4A" w14:textId="77777777" w:rsidR="00AE75D1" w:rsidRPr="00D8423E" w:rsidRDefault="00AE75D1" w:rsidP="006F778B">
            <w:pPr>
              <w:rPr>
                <w:rFonts w:ascii="Arial" w:hAnsi="Arial" w:cs="Arial"/>
              </w:rPr>
            </w:pPr>
            <w:r w:rsidRPr="003E4C31">
              <w:rPr>
                <w:rFonts w:ascii="Arial" w:hAnsi="Arial" w:cs="Arial"/>
              </w:rPr>
              <w:t>Demand is uncertain = risky</w:t>
            </w:r>
            <w:r w:rsidRPr="003E4C31">
              <w:rPr>
                <w:rFonts w:ascii="Arial" w:hAnsi="Arial" w:cs="Arial"/>
              </w:rPr>
              <w:tab/>
            </w:r>
            <w:r>
              <w:rPr>
                <w:rFonts w:ascii="Arial" w:hAnsi="Arial" w:cs="Arial"/>
                <w:lang w:val="uk-UA"/>
              </w:rPr>
              <w:t xml:space="preserve">                                </w:t>
            </w:r>
            <w:r w:rsidRPr="002845A0">
              <w:rPr>
                <w:rFonts w:ascii="Arial" w:hAnsi="Arial" w:cs="Arial"/>
                <w:b/>
                <w:bCs/>
              </w:rPr>
              <w:t>−2</w:t>
            </w:r>
          </w:p>
        </w:tc>
        <w:tc>
          <w:tcPr>
            <w:tcW w:w="3611" w:type="dxa"/>
          </w:tcPr>
          <w:p w14:paraId="46C999A8" w14:textId="77777777" w:rsidR="00AE75D1" w:rsidRPr="00D8423E" w:rsidRDefault="00AE75D1" w:rsidP="006F778B">
            <w:pPr>
              <w:rPr>
                <w:rFonts w:ascii="Arial" w:hAnsi="Arial" w:cs="Arial"/>
              </w:rPr>
            </w:pPr>
          </w:p>
        </w:tc>
      </w:tr>
      <w:tr w:rsidR="00AE75D1" w14:paraId="23A65356" w14:textId="77777777" w:rsidTr="006F778B">
        <w:trPr>
          <w:trHeight w:val="763"/>
        </w:trPr>
        <w:tc>
          <w:tcPr>
            <w:tcW w:w="3426" w:type="dxa"/>
          </w:tcPr>
          <w:p w14:paraId="2CDBBA4D" w14:textId="77777777" w:rsidR="00AE75D1" w:rsidRDefault="00AE75D1" w:rsidP="006F778B">
            <w:pPr>
              <w:rPr>
                <w:rFonts w:ascii="Arial" w:hAnsi="Arial" w:cs="Arial"/>
              </w:rPr>
            </w:pPr>
            <w:r w:rsidRPr="003707B1">
              <w:rPr>
                <w:rFonts w:ascii="Arial" w:hAnsi="Arial" w:cs="Arial"/>
                <w:b/>
                <w:bCs/>
                <w:sz w:val="28"/>
                <w:szCs w:val="28"/>
              </w:rPr>
              <w:t>TOTAL:</w:t>
            </w:r>
          </w:p>
          <w:p w14:paraId="0486D453" w14:textId="77777777" w:rsidR="00AE75D1" w:rsidRPr="00425EE7" w:rsidRDefault="00AE75D1" w:rsidP="006F778B">
            <w:pPr>
              <w:rPr>
                <w:rFonts w:ascii="Arial" w:hAnsi="Arial" w:cs="Arial"/>
                <w:b/>
                <w:bCs/>
                <w:lang w:val="uk-UA"/>
              </w:rPr>
            </w:pPr>
            <w:r>
              <w:rPr>
                <w:rFonts w:ascii="Arial" w:hAnsi="Arial" w:cs="Arial"/>
                <w:b/>
                <w:bCs/>
                <w:lang w:val="uk-UA"/>
              </w:rPr>
              <w:t>+</w:t>
            </w:r>
            <w:r w:rsidRPr="00425EE7">
              <w:rPr>
                <w:rFonts w:ascii="Arial" w:hAnsi="Arial" w:cs="Arial"/>
                <w:b/>
                <w:bCs/>
                <w:lang w:val="uk-UA"/>
              </w:rPr>
              <w:t>7</w:t>
            </w:r>
          </w:p>
        </w:tc>
        <w:tc>
          <w:tcPr>
            <w:tcW w:w="3421" w:type="dxa"/>
          </w:tcPr>
          <w:p w14:paraId="438C180B" w14:textId="77777777" w:rsidR="00AE75D1" w:rsidRDefault="00AE75D1" w:rsidP="006F778B">
            <w:pPr>
              <w:rPr>
                <w:rFonts w:ascii="Arial" w:hAnsi="Arial" w:cs="Arial"/>
                <w:b/>
                <w:bCs/>
                <w:sz w:val="28"/>
                <w:szCs w:val="28"/>
                <w:lang w:val="uk-UA"/>
              </w:rPr>
            </w:pPr>
            <w:r w:rsidRPr="003707B1">
              <w:rPr>
                <w:rFonts w:ascii="Arial" w:hAnsi="Arial" w:cs="Arial"/>
                <w:b/>
                <w:bCs/>
                <w:sz w:val="28"/>
                <w:szCs w:val="28"/>
              </w:rPr>
              <w:t>TOTAL:</w:t>
            </w:r>
          </w:p>
          <w:p w14:paraId="7083380F" w14:textId="77777777" w:rsidR="00AE75D1" w:rsidRPr="00425EE7" w:rsidRDefault="00AE75D1" w:rsidP="006F778B">
            <w:pPr>
              <w:rPr>
                <w:rFonts w:ascii="Arial" w:hAnsi="Arial" w:cs="Arial"/>
                <w:lang w:val="uk-UA"/>
              </w:rPr>
            </w:pPr>
            <w:r>
              <w:rPr>
                <w:rFonts w:ascii="Arial" w:hAnsi="Arial" w:cs="Arial"/>
                <w:b/>
                <w:bCs/>
                <w:sz w:val="28"/>
                <w:szCs w:val="28"/>
                <w:lang w:val="uk-UA"/>
              </w:rPr>
              <w:t>-8</w:t>
            </w:r>
          </w:p>
        </w:tc>
        <w:tc>
          <w:tcPr>
            <w:tcW w:w="3611" w:type="dxa"/>
          </w:tcPr>
          <w:p w14:paraId="750A7E06" w14:textId="77777777" w:rsidR="00AE75D1" w:rsidRDefault="00AE75D1" w:rsidP="006F778B">
            <w:pPr>
              <w:rPr>
                <w:rFonts w:ascii="Arial" w:hAnsi="Arial" w:cs="Arial"/>
                <w:b/>
                <w:bCs/>
                <w:sz w:val="28"/>
                <w:szCs w:val="28"/>
                <w:lang w:val="uk-UA"/>
              </w:rPr>
            </w:pPr>
            <w:r w:rsidRPr="003707B1">
              <w:rPr>
                <w:rFonts w:ascii="Arial" w:hAnsi="Arial" w:cs="Arial"/>
                <w:b/>
                <w:bCs/>
                <w:sz w:val="28"/>
                <w:szCs w:val="28"/>
              </w:rPr>
              <w:t>TOTAL:</w:t>
            </w:r>
          </w:p>
          <w:p w14:paraId="2E919FA5" w14:textId="77777777" w:rsidR="00AE75D1" w:rsidRPr="00425EE7" w:rsidRDefault="00AE75D1" w:rsidP="006F778B">
            <w:pPr>
              <w:rPr>
                <w:rFonts w:ascii="Arial" w:hAnsi="Arial" w:cs="Arial"/>
                <w:b/>
                <w:bCs/>
                <w:lang w:val="uk-UA"/>
              </w:rPr>
            </w:pPr>
            <w:r>
              <w:rPr>
                <w:rFonts w:ascii="Arial" w:hAnsi="Arial" w:cs="Arial"/>
                <w:b/>
                <w:bCs/>
                <w:lang w:val="uk-UA"/>
              </w:rPr>
              <w:t>+</w:t>
            </w:r>
            <w:r w:rsidRPr="00425EE7">
              <w:rPr>
                <w:rFonts w:ascii="Arial" w:hAnsi="Arial" w:cs="Arial"/>
                <w:b/>
                <w:bCs/>
                <w:lang w:val="uk-UA"/>
              </w:rPr>
              <w:t>2</w:t>
            </w:r>
          </w:p>
        </w:tc>
      </w:tr>
    </w:tbl>
    <w:p w14:paraId="3ED7CE47" w14:textId="77777777" w:rsidR="00AE75D1" w:rsidRDefault="00AE75D1" w:rsidP="00AE75D1">
      <w:pPr>
        <w:rPr>
          <w:rFonts w:ascii="Arial" w:hAnsi="Arial" w:cs="Arial"/>
          <w:b/>
          <w:bCs/>
          <w:sz w:val="32"/>
          <w:szCs w:val="32"/>
          <w:lang w:val="uk-UA"/>
        </w:rPr>
      </w:pPr>
      <w:bookmarkStart w:id="0" w:name="_Hlk210816971"/>
      <w:r>
        <w:rPr>
          <w:rFonts w:ascii="Arial" w:hAnsi="Arial" w:cs="Arial"/>
          <w:b/>
          <w:bCs/>
          <w:sz w:val="32"/>
          <w:szCs w:val="32"/>
          <w:lang w:val="uk-UA"/>
        </w:rPr>
        <w:t xml:space="preserve"> </w:t>
      </w:r>
    </w:p>
    <w:p w14:paraId="781150EE" w14:textId="77777777" w:rsidR="00AE75D1" w:rsidRPr="00311123" w:rsidRDefault="00AE75D1" w:rsidP="00AE75D1">
      <w:pPr>
        <w:rPr>
          <w:rFonts w:ascii="Arial" w:hAnsi="Arial" w:cs="Arial"/>
          <w:b/>
          <w:bCs/>
          <w:sz w:val="32"/>
          <w:szCs w:val="32"/>
          <w:u w:val="single"/>
        </w:rPr>
      </w:pPr>
      <w:r w:rsidRPr="00311123">
        <w:rPr>
          <w:rFonts w:ascii="Arial" w:hAnsi="Arial" w:cs="Arial"/>
          <w:b/>
          <w:bCs/>
          <w:sz w:val="32"/>
          <w:szCs w:val="32"/>
        </w:rPr>
        <w:t>Overall Total for</w:t>
      </w:r>
      <w:r w:rsidRPr="00311123">
        <w:rPr>
          <w:rFonts w:ascii="Arial" w:hAnsi="Arial" w:cs="Arial"/>
          <w:b/>
          <w:bCs/>
          <w:sz w:val="32"/>
          <w:szCs w:val="32"/>
          <w:lang w:val="uk-UA"/>
        </w:rPr>
        <w:t xml:space="preserve"> </w:t>
      </w:r>
      <w:r w:rsidRPr="00311123">
        <w:rPr>
          <w:rFonts w:ascii="Arial" w:hAnsi="Arial" w:cs="Arial"/>
          <w:b/>
          <w:bCs/>
          <w:sz w:val="32"/>
          <w:szCs w:val="32"/>
        </w:rPr>
        <w:t>Solution 1: Delivery Service</w:t>
      </w:r>
      <w:r w:rsidRPr="00311123">
        <w:rPr>
          <w:rFonts w:ascii="Arial" w:hAnsi="Arial" w:cs="Arial"/>
          <w:b/>
          <w:bCs/>
          <w:sz w:val="32"/>
          <w:szCs w:val="32"/>
          <w:lang w:val="uk-UA"/>
        </w:rPr>
        <w:t>:</w:t>
      </w:r>
      <w:r w:rsidRPr="00311123">
        <w:rPr>
          <w:rFonts w:ascii="Arial" w:hAnsi="Arial" w:cs="Arial"/>
          <w:b/>
          <w:bCs/>
          <w:sz w:val="32"/>
          <w:szCs w:val="32"/>
        </w:rPr>
        <w:t xml:space="preserve">  7 − 8 + </w:t>
      </w:r>
      <w:r w:rsidRPr="00311123">
        <w:rPr>
          <w:rFonts w:ascii="Arial" w:hAnsi="Arial" w:cs="Arial"/>
          <w:b/>
          <w:bCs/>
          <w:sz w:val="32"/>
          <w:szCs w:val="32"/>
          <w:lang w:val="uk-UA"/>
        </w:rPr>
        <w:t>2</w:t>
      </w:r>
      <w:r w:rsidRPr="00311123">
        <w:rPr>
          <w:rFonts w:ascii="Arial" w:hAnsi="Arial" w:cs="Arial"/>
          <w:b/>
          <w:bCs/>
          <w:sz w:val="32"/>
          <w:szCs w:val="32"/>
        </w:rPr>
        <w:t xml:space="preserve"> = +</w:t>
      </w:r>
      <w:r w:rsidRPr="00311123">
        <w:rPr>
          <w:rFonts w:ascii="Arial" w:hAnsi="Arial" w:cs="Arial"/>
          <w:b/>
          <w:bCs/>
          <w:sz w:val="32"/>
          <w:szCs w:val="32"/>
          <w:lang w:val="uk-UA"/>
        </w:rPr>
        <w:t>1</w:t>
      </w:r>
    </w:p>
    <w:bookmarkEnd w:id="0"/>
    <w:p w14:paraId="08D9DAA8" w14:textId="77777777" w:rsidR="0079434E" w:rsidRPr="008013CF" w:rsidRDefault="0079434E" w:rsidP="008013CF">
      <w:pPr>
        <w:pStyle w:val="font-claude-response-body"/>
        <w:rPr>
          <w:rFonts w:ascii="Arial" w:hAnsi="Arial" w:cs="Arial"/>
        </w:rPr>
      </w:pPr>
    </w:p>
    <w:p w14:paraId="5E136EEB" w14:textId="77777777" w:rsidR="008013CF" w:rsidRPr="001A758F" w:rsidRDefault="008013CF" w:rsidP="00526EA3">
      <w:pPr>
        <w:pStyle w:val="font-claude-response-body"/>
        <w:rPr>
          <w:rFonts w:ascii="Arial" w:hAnsi="Arial" w:cs="Arial"/>
        </w:rPr>
      </w:pPr>
    </w:p>
    <w:p w14:paraId="3F7C6BAE" w14:textId="42912ACD" w:rsidR="0051247F" w:rsidRPr="00190EE4" w:rsidRDefault="00010501" w:rsidP="00AE75D1">
      <w:pPr>
        <w:jc w:val="center"/>
        <w:rPr>
          <w:rFonts w:ascii="Arial" w:hAnsi="Arial" w:cs="Arial"/>
          <w:b/>
          <w:bCs/>
          <w:i/>
          <w:iCs/>
          <w:sz w:val="32"/>
          <w:szCs w:val="32"/>
          <w:u w:val="single"/>
        </w:rPr>
      </w:pPr>
      <w:r>
        <w:rPr>
          <w:rFonts w:ascii="Arial" w:hAnsi="Arial" w:cs="Arial"/>
          <w:b/>
          <w:bCs/>
        </w:rPr>
        <w:br w:type="page"/>
      </w:r>
    </w:p>
    <w:tbl>
      <w:tblPr>
        <w:tblStyle w:val="TableGrid"/>
        <w:tblW w:w="10365" w:type="dxa"/>
        <w:tblInd w:w="-572" w:type="dxa"/>
        <w:tblLayout w:type="fixed"/>
        <w:tblLook w:val="04A0" w:firstRow="1" w:lastRow="0" w:firstColumn="1" w:lastColumn="0" w:noHBand="0" w:noVBand="1"/>
      </w:tblPr>
      <w:tblGrid>
        <w:gridCol w:w="3455"/>
        <w:gridCol w:w="3455"/>
        <w:gridCol w:w="3455"/>
      </w:tblGrid>
      <w:tr w:rsidR="00DE3484" w14:paraId="14F96095" w14:textId="77777777" w:rsidTr="00311123">
        <w:trPr>
          <w:trHeight w:val="401"/>
        </w:trPr>
        <w:tc>
          <w:tcPr>
            <w:tcW w:w="10365" w:type="dxa"/>
            <w:gridSpan w:val="3"/>
          </w:tcPr>
          <w:p w14:paraId="2EB94784" w14:textId="77777777" w:rsidR="00DE3484" w:rsidRPr="004E2BAE" w:rsidRDefault="00DE3484" w:rsidP="0010723E">
            <w:pPr>
              <w:jc w:val="center"/>
              <w:rPr>
                <w:rFonts w:ascii="Arial" w:hAnsi="Arial" w:cs="Arial"/>
                <w:b/>
                <w:bCs/>
                <w:i/>
                <w:iCs/>
                <w:sz w:val="32"/>
                <w:szCs w:val="32"/>
                <w:u w:val="single"/>
              </w:rPr>
            </w:pPr>
            <w:r w:rsidRPr="008E5F69">
              <w:rPr>
                <w:rFonts w:ascii="Arial" w:hAnsi="Arial" w:cs="Arial"/>
                <w:b/>
                <w:bCs/>
                <w:i/>
                <w:iCs/>
                <w:sz w:val="32"/>
                <w:szCs w:val="32"/>
                <w:u w:val="single"/>
              </w:rPr>
              <w:lastRenderedPageBreak/>
              <w:t>Solution 2: Pre-Order System</w:t>
            </w:r>
          </w:p>
        </w:tc>
      </w:tr>
      <w:tr w:rsidR="00DE3484" w14:paraId="6932AC48" w14:textId="77777777" w:rsidTr="00311123">
        <w:trPr>
          <w:trHeight w:val="677"/>
        </w:trPr>
        <w:tc>
          <w:tcPr>
            <w:tcW w:w="3455" w:type="dxa"/>
            <w:vAlign w:val="center"/>
          </w:tcPr>
          <w:p w14:paraId="3DFAEE80" w14:textId="77777777" w:rsidR="00DE3484" w:rsidRPr="00D8423E" w:rsidRDefault="00DE3484" w:rsidP="006F778B">
            <w:pPr>
              <w:jc w:val="center"/>
              <w:rPr>
                <w:rFonts w:ascii="Arial" w:hAnsi="Arial" w:cs="Arial"/>
                <w:b/>
                <w:bCs/>
                <w:sz w:val="32"/>
                <w:szCs w:val="32"/>
              </w:rPr>
            </w:pPr>
            <w:r w:rsidRPr="00D8423E">
              <w:rPr>
                <w:rFonts w:ascii="Arial" w:hAnsi="Arial" w:cs="Arial"/>
                <w:b/>
                <w:bCs/>
                <w:sz w:val="32"/>
                <w:szCs w:val="32"/>
              </w:rPr>
              <w:t>Plus</w:t>
            </w:r>
          </w:p>
        </w:tc>
        <w:tc>
          <w:tcPr>
            <w:tcW w:w="3455" w:type="dxa"/>
            <w:vAlign w:val="center"/>
          </w:tcPr>
          <w:p w14:paraId="5E9C6B15" w14:textId="77777777" w:rsidR="00DE3484" w:rsidRPr="00D8423E" w:rsidRDefault="00DE3484" w:rsidP="006F778B">
            <w:pPr>
              <w:jc w:val="center"/>
              <w:rPr>
                <w:rFonts w:ascii="Arial" w:hAnsi="Arial" w:cs="Arial"/>
                <w:b/>
                <w:bCs/>
                <w:sz w:val="32"/>
                <w:szCs w:val="32"/>
              </w:rPr>
            </w:pPr>
            <w:r w:rsidRPr="00D8423E">
              <w:rPr>
                <w:rFonts w:ascii="Arial" w:hAnsi="Arial" w:cs="Arial"/>
                <w:b/>
                <w:bCs/>
                <w:sz w:val="32"/>
                <w:szCs w:val="32"/>
              </w:rPr>
              <w:t>Minus</w:t>
            </w:r>
          </w:p>
        </w:tc>
        <w:tc>
          <w:tcPr>
            <w:tcW w:w="3455" w:type="dxa"/>
            <w:vAlign w:val="center"/>
          </w:tcPr>
          <w:p w14:paraId="31C4E284" w14:textId="77777777" w:rsidR="00DE3484" w:rsidRPr="00D8423E" w:rsidRDefault="00DE3484" w:rsidP="006F778B">
            <w:pPr>
              <w:jc w:val="center"/>
              <w:rPr>
                <w:rFonts w:ascii="Arial" w:hAnsi="Arial" w:cs="Arial"/>
                <w:b/>
                <w:bCs/>
                <w:sz w:val="32"/>
                <w:szCs w:val="32"/>
              </w:rPr>
            </w:pPr>
            <w:r w:rsidRPr="00D8423E">
              <w:rPr>
                <w:rFonts w:ascii="Arial" w:hAnsi="Arial" w:cs="Arial"/>
                <w:b/>
                <w:bCs/>
                <w:sz w:val="32"/>
                <w:szCs w:val="32"/>
              </w:rPr>
              <w:t>Interesting</w:t>
            </w:r>
          </w:p>
        </w:tc>
      </w:tr>
      <w:tr w:rsidR="00DE3484" w14:paraId="7720270B" w14:textId="77777777" w:rsidTr="00311123">
        <w:trPr>
          <w:trHeight w:val="677"/>
        </w:trPr>
        <w:tc>
          <w:tcPr>
            <w:tcW w:w="3455" w:type="dxa"/>
          </w:tcPr>
          <w:p w14:paraId="58082730" w14:textId="77777777" w:rsidR="00DE3484" w:rsidRPr="00D8423E" w:rsidRDefault="00DE3484" w:rsidP="006F778B">
            <w:pPr>
              <w:rPr>
                <w:rFonts w:ascii="Arial" w:hAnsi="Arial" w:cs="Arial"/>
              </w:rPr>
            </w:pPr>
            <w:r w:rsidRPr="00EE39BA">
              <w:rPr>
                <w:rFonts w:ascii="Arial" w:hAnsi="Arial" w:cs="Arial"/>
              </w:rPr>
              <w:t>Fixes long waits and missed phone orders</w:t>
            </w:r>
            <w:r>
              <w:rPr>
                <w:rFonts w:ascii="Arial" w:hAnsi="Arial" w:cs="Arial"/>
              </w:rPr>
              <w:t xml:space="preserve">           </w:t>
            </w:r>
            <w:r w:rsidRPr="00EE39BA">
              <w:rPr>
                <w:rFonts w:ascii="Arial" w:hAnsi="Arial" w:cs="Arial"/>
              </w:rPr>
              <w:tab/>
            </w:r>
            <w:r w:rsidRPr="003C25AE">
              <w:rPr>
                <w:rFonts w:ascii="Arial" w:hAnsi="Arial" w:cs="Arial"/>
                <w:b/>
                <w:bCs/>
              </w:rPr>
              <w:t>+3</w:t>
            </w:r>
          </w:p>
        </w:tc>
        <w:tc>
          <w:tcPr>
            <w:tcW w:w="3455" w:type="dxa"/>
          </w:tcPr>
          <w:p w14:paraId="4BD43EE5" w14:textId="77777777" w:rsidR="00DE3484" w:rsidRPr="00D8423E" w:rsidRDefault="00DE3484" w:rsidP="006F778B">
            <w:pPr>
              <w:rPr>
                <w:rFonts w:ascii="Arial" w:hAnsi="Arial" w:cs="Arial"/>
              </w:rPr>
            </w:pPr>
            <w:r w:rsidRPr="00AD570F">
              <w:rPr>
                <w:rFonts w:ascii="Arial" w:hAnsi="Arial" w:cs="Arial"/>
              </w:rPr>
              <w:t>Doesn't attract many new customers</w:t>
            </w:r>
            <w:r w:rsidRPr="00AD570F">
              <w:rPr>
                <w:rFonts w:ascii="Arial" w:hAnsi="Arial" w:cs="Arial"/>
              </w:rPr>
              <w:tab/>
            </w:r>
            <w:r w:rsidRPr="003C25AE">
              <w:rPr>
                <w:rFonts w:ascii="Arial" w:hAnsi="Arial" w:cs="Arial"/>
                <w:b/>
                <w:bCs/>
              </w:rPr>
              <w:t>−1</w:t>
            </w:r>
          </w:p>
        </w:tc>
        <w:tc>
          <w:tcPr>
            <w:tcW w:w="3455" w:type="dxa"/>
          </w:tcPr>
          <w:p w14:paraId="287DA498" w14:textId="77777777" w:rsidR="00DE3484" w:rsidRPr="00D8423E" w:rsidRDefault="00DE3484" w:rsidP="006F778B">
            <w:pPr>
              <w:rPr>
                <w:rFonts w:ascii="Arial" w:hAnsi="Arial" w:cs="Arial"/>
              </w:rPr>
            </w:pPr>
            <w:r w:rsidRPr="00D87B90">
              <w:rPr>
                <w:rFonts w:ascii="Arial" w:hAnsi="Arial" w:cs="Arial"/>
              </w:rPr>
              <w:t>Order data helps understand demand</w:t>
            </w:r>
            <w:r>
              <w:rPr>
                <w:rFonts w:ascii="Arial" w:hAnsi="Arial" w:cs="Arial"/>
              </w:rPr>
              <w:t xml:space="preserve"> </w:t>
            </w:r>
            <w:r w:rsidRPr="003C25AE">
              <w:rPr>
                <w:rFonts w:ascii="Arial" w:hAnsi="Arial" w:cs="Arial"/>
                <w:b/>
                <w:bCs/>
              </w:rPr>
              <w:t>+2</w:t>
            </w:r>
          </w:p>
        </w:tc>
      </w:tr>
      <w:tr w:rsidR="00DE3484" w14:paraId="4CF54855" w14:textId="77777777" w:rsidTr="00311123">
        <w:trPr>
          <w:trHeight w:val="597"/>
        </w:trPr>
        <w:tc>
          <w:tcPr>
            <w:tcW w:w="3455" w:type="dxa"/>
          </w:tcPr>
          <w:p w14:paraId="2786CA4F" w14:textId="77777777" w:rsidR="00DE3484" w:rsidRDefault="00DE3484" w:rsidP="006F778B">
            <w:pPr>
              <w:rPr>
                <w:rFonts w:ascii="Arial" w:hAnsi="Arial" w:cs="Arial"/>
              </w:rPr>
            </w:pPr>
            <w:r w:rsidRPr="00D90005">
              <w:rPr>
                <w:rFonts w:ascii="Arial" w:hAnsi="Arial" w:cs="Arial"/>
              </w:rPr>
              <w:t>Cheap and quick to set up</w:t>
            </w:r>
            <w:r w:rsidRPr="00D90005">
              <w:rPr>
                <w:rFonts w:ascii="Arial" w:hAnsi="Arial" w:cs="Arial"/>
              </w:rPr>
              <w:tab/>
            </w:r>
            <w:r w:rsidRPr="003C25AE">
              <w:rPr>
                <w:rFonts w:ascii="Arial" w:hAnsi="Arial" w:cs="Arial"/>
                <w:b/>
                <w:bCs/>
              </w:rPr>
              <w:t>+3</w:t>
            </w:r>
          </w:p>
          <w:p w14:paraId="790BEF2B" w14:textId="77777777" w:rsidR="00DE3484" w:rsidRPr="00D8423E" w:rsidRDefault="00DE3484" w:rsidP="006F778B">
            <w:pPr>
              <w:rPr>
                <w:rFonts w:ascii="Arial" w:hAnsi="Arial" w:cs="Arial"/>
              </w:rPr>
            </w:pPr>
          </w:p>
        </w:tc>
        <w:tc>
          <w:tcPr>
            <w:tcW w:w="3455" w:type="dxa"/>
          </w:tcPr>
          <w:p w14:paraId="59E346D8" w14:textId="77777777" w:rsidR="00DE3484" w:rsidRPr="00D8423E" w:rsidRDefault="00DE3484" w:rsidP="006F778B">
            <w:pPr>
              <w:rPr>
                <w:rFonts w:ascii="Arial" w:hAnsi="Arial" w:cs="Arial"/>
              </w:rPr>
            </w:pPr>
            <w:r w:rsidRPr="00AD570F">
              <w:rPr>
                <w:rFonts w:ascii="Arial" w:hAnsi="Arial" w:cs="Arial"/>
              </w:rPr>
              <w:t>Customers need to use a website/app</w:t>
            </w:r>
            <w:r w:rsidRPr="00AD570F">
              <w:rPr>
                <w:rFonts w:ascii="Arial" w:hAnsi="Arial" w:cs="Arial"/>
              </w:rPr>
              <w:tab/>
            </w:r>
            <w:r w:rsidRPr="003C25AE">
              <w:rPr>
                <w:rFonts w:ascii="Arial" w:hAnsi="Arial" w:cs="Arial"/>
                <w:b/>
                <w:bCs/>
              </w:rPr>
              <w:t>−1</w:t>
            </w:r>
          </w:p>
        </w:tc>
        <w:tc>
          <w:tcPr>
            <w:tcW w:w="3455" w:type="dxa"/>
          </w:tcPr>
          <w:p w14:paraId="7F21C0FB" w14:textId="77777777" w:rsidR="00DE3484" w:rsidRPr="00D8423E" w:rsidRDefault="00DE3484" w:rsidP="006F778B">
            <w:pPr>
              <w:rPr>
                <w:rFonts w:ascii="Arial" w:hAnsi="Arial" w:cs="Arial"/>
              </w:rPr>
            </w:pPr>
            <w:r w:rsidRPr="00C637DB">
              <w:rPr>
                <w:rFonts w:ascii="Arial" w:hAnsi="Arial" w:cs="Arial"/>
              </w:rPr>
              <w:t>Could be combined with delivery later</w:t>
            </w:r>
            <w:r w:rsidRPr="00C637DB">
              <w:rPr>
                <w:rFonts w:ascii="Arial" w:hAnsi="Arial" w:cs="Arial"/>
              </w:rPr>
              <w:tab/>
            </w:r>
            <w:r w:rsidRPr="003C25AE">
              <w:rPr>
                <w:rFonts w:ascii="Arial" w:hAnsi="Arial" w:cs="Arial"/>
                <w:b/>
                <w:bCs/>
              </w:rPr>
              <w:t>+1</w:t>
            </w:r>
          </w:p>
        </w:tc>
      </w:tr>
      <w:tr w:rsidR="00DE3484" w14:paraId="5AF40F56" w14:textId="77777777" w:rsidTr="00311123">
        <w:trPr>
          <w:trHeight w:val="901"/>
        </w:trPr>
        <w:tc>
          <w:tcPr>
            <w:tcW w:w="3455" w:type="dxa"/>
          </w:tcPr>
          <w:p w14:paraId="78E4B520" w14:textId="77777777" w:rsidR="00DE3484" w:rsidRDefault="00DE3484" w:rsidP="006F778B">
            <w:pPr>
              <w:rPr>
                <w:rFonts w:ascii="Arial" w:hAnsi="Arial" w:cs="Arial"/>
              </w:rPr>
            </w:pPr>
            <w:r w:rsidRPr="006E2CED">
              <w:rPr>
                <w:rFonts w:ascii="Arial" w:hAnsi="Arial" w:cs="Arial"/>
              </w:rPr>
              <w:t>Helps plan baking and reduce waste</w:t>
            </w:r>
            <w:r w:rsidRPr="006E2CED">
              <w:rPr>
                <w:rFonts w:ascii="Arial" w:hAnsi="Arial" w:cs="Arial"/>
              </w:rPr>
              <w:tab/>
            </w:r>
            <w:r w:rsidRPr="003C25AE">
              <w:rPr>
                <w:rFonts w:ascii="Arial" w:hAnsi="Arial" w:cs="Arial"/>
                <w:b/>
                <w:bCs/>
              </w:rPr>
              <w:t>+2</w:t>
            </w:r>
          </w:p>
          <w:p w14:paraId="79057B11" w14:textId="77777777" w:rsidR="00DE3484" w:rsidRPr="00D8423E" w:rsidRDefault="00DE3484" w:rsidP="006F778B">
            <w:pPr>
              <w:rPr>
                <w:rFonts w:ascii="Arial" w:hAnsi="Arial" w:cs="Arial"/>
              </w:rPr>
            </w:pPr>
          </w:p>
        </w:tc>
        <w:tc>
          <w:tcPr>
            <w:tcW w:w="3455" w:type="dxa"/>
          </w:tcPr>
          <w:p w14:paraId="624F317C" w14:textId="77777777" w:rsidR="00DE3484" w:rsidRPr="00D8423E" w:rsidRDefault="00DE3484" w:rsidP="006F778B">
            <w:pPr>
              <w:rPr>
                <w:rFonts w:ascii="Arial" w:hAnsi="Arial" w:cs="Arial"/>
              </w:rPr>
            </w:pPr>
            <w:r w:rsidRPr="00C3498C">
              <w:rPr>
                <w:rFonts w:ascii="Arial" w:hAnsi="Arial" w:cs="Arial"/>
              </w:rPr>
              <w:t>Needs some technical setup</w:t>
            </w:r>
            <w:r>
              <w:rPr>
                <w:rFonts w:ascii="Arial" w:hAnsi="Arial" w:cs="Arial"/>
              </w:rPr>
              <w:t xml:space="preserve">                                </w:t>
            </w:r>
            <w:r w:rsidRPr="00B02E71">
              <w:rPr>
                <w:rFonts w:ascii="Arial" w:hAnsi="Arial" w:cs="Arial"/>
                <w:b/>
                <w:bCs/>
              </w:rPr>
              <w:t>-1</w:t>
            </w:r>
            <w:r>
              <w:rPr>
                <w:rFonts w:ascii="Arial" w:hAnsi="Arial" w:cs="Arial"/>
                <w:b/>
                <w:bCs/>
              </w:rPr>
              <w:t xml:space="preserve">  </w:t>
            </w:r>
          </w:p>
        </w:tc>
        <w:tc>
          <w:tcPr>
            <w:tcW w:w="3455" w:type="dxa"/>
          </w:tcPr>
          <w:p w14:paraId="132A5B0F" w14:textId="77777777" w:rsidR="00DE3484" w:rsidRPr="00D8423E" w:rsidRDefault="00DE3484" w:rsidP="006F778B">
            <w:pPr>
              <w:rPr>
                <w:rFonts w:ascii="Arial" w:hAnsi="Arial" w:cs="Arial"/>
              </w:rPr>
            </w:pPr>
          </w:p>
        </w:tc>
      </w:tr>
      <w:tr w:rsidR="00DE3484" w14:paraId="5E4291AB" w14:textId="77777777" w:rsidTr="00311123">
        <w:trPr>
          <w:trHeight w:val="597"/>
        </w:trPr>
        <w:tc>
          <w:tcPr>
            <w:tcW w:w="3455" w:type="dxa"/>
          </w:tcPr>
          <w:p w14:paraId="5FFD3B9E" w14:textId="3615D191" w:rsidR="00DE3484" w:rsidRDefault="00311123" w:rsidP="006F778B">
            <w:pPr>
              <w:rPr>
                <w:rFonts w:ascii="Arial" w:hAnsi="Arial" w:cs="Arial"/>
              </w:rPr>
            </w:pPr>
            <w:r w:rsidRPr="00311123">
              <w:rPr>
                <w:rFonts w:ascii="Arial" w:hAnsi="Arial" w:cs="Arial"/>
                <w:b/>
                <w:bCs/>
              </w:rPr>
              <w:t>TOTAL: +8</w:t>
            </w:r>
          </w:p>
          <w:p w14:paraId="10E51363" w14:textId="77777777" w:rsidR="00DE3484" w:rsidRPr="00D8423E" w:rsidRDefault="00DE3484" w:rsidP="006F778B">
            <w:pPr>
              <w:rPr>
                <w:rFonts w:ascii="Arial" w:hAnsi="Arial" w:cs="Arial"/>
              </w:rPr>
            </w:pPr>
          </w:p>
        </w:tc>
        <w:tc>
          <w:tcPr>
            <w:tcW w:w="3455" w:type="dxa"/>
          </w:tcPr>
          <w:p w14:paraId="3F258186" w14:textId="2E554724" w:rsidR="00DE3484" w:rsidRPr="00D8423E" w:rsidRDefault="00311123" w:rsidP="006F778B">
            <w:pPr>
              <w:rPr>
                <w:rFonts w:ascii="Arial" w:hAnsi="Arial" w:cs="Arial"/>
              </w:rPr>
            </w:pPr>
            <w:r w:rsidRPr="00311123">
              <w:rPr>
                <w:rFonts w:ascii="Arial" w:hAnsi="Arial" w:cs="Arial"/>
                <w:b/>
                <w:bCs/>
              </w:rPr>
              <w:t>TOTAL: -3</w:t>
            </w:r>
          </w:p>
        </w:tc>
        <w:tc>
          <w:tcPr>
            <w:tcW w:w="3455" w:type="dxa"/>
          </w:tcPr>
          <w:p w14:paraId="1CE6D33D" w14:textId="16C9D34A" w:rsidR="00DE3484" w:rsidRPr="00D8423E" w:rsidRDefault="00311123" w:rsidP="006F778B">
            <w:pPr>
              <w:rPr>
                <w:rFonts w:ascii="Arial" w:hAnsi="Arial" w:cs="Arial"/>
              </w:rPr>
            </w:pPr>
            <w:r w:rsidRPr="00311123">
              <w:rPr>
                <w:rFonts w:ascii="Arial" w:hAnsi="Arial" w:cs="Arial"/>
                <w:b/>
                <w:bCs/>
              </w:rPr>
              <w:t>TOTAL: +3</w:t>
            </w:r>
          </w:p>
        </w:tc>
      </w:tr>
    </w:tbl>
    <w:p w14:paraId="408CF196" w14:textId="77777777" w:rsidR="00DE3484" w:rsidRDefault="00DE3484" w:rsidP="00DE3484">
      <w:pPr>
        <w:rPr>
          <w:rFonts w:ascii="Arial" w:hAnsi="Arial" w:cs="Arial"/>
        </w:rPr>
      </w:pPr>
      <w:r>
        <w:rPr>
          <w:rFonts w:ascii="Arial" w:hAnsi="Arial" w:cs="Arial"/>
        </w:rPr>
        <w:t xml:space="preserve"> </w:t>
      </w:r>
    </w:p>
    <w:p w14:paraId="7A1CD305" w14:textId="77777777" w:rsidR="00DE3484" w:rsidRPr="008F5810" w:rsidRDefault="00DE3484" w:rsidP="00DE3484">
      <w:pPr>
        <w:rPr>
          <w:rFonts w:ascii="Arial" w:hAnsi="Arial" w:cs="Arial"/>
          <w:b/>
          <w:bCs/>
          <w:sz w:val="32"/>
          <w:szCs w:val="32"/>
        </w:rPr>
      </w:pPr>
      <w:r>
        <w:rPr>
          <w:rFonts w:ascii="Arial" w:hAnsi="Arial" w:cs="Arial"/>
          <w:b/>
          <w:bCs/>
          <w:sz w:val="32"/>
          <w:szCs w:val="32"/>
        </w:rPr>
        <w:t xml:space="preserve">Overall Total for </w:t>
      </w:r>
      <w:r w:rsidRPr="00BC1F8E">
        <w:rPr>
          <w:rFonts w:ascii="Arial" w:hAnsi="Arial" w:cs="Arial"/>
          <w:b/>
          <w:bCs/>
          <w:sz w:val="32"/>
          <w:szCs w:val="32"/>
        </w:rPr>
        <w:t>Solution 2: Pre-Order System</w:t>
      </w:r>
      <w:r>
        <w:rPr>
          <w:rFonts w:ascii="Arial" w:hAnsi="Arial" w:cs="Arial"/>
          <w:b/>
          <w:bCs/>
          <w:sz w:val="32"/>
          <w:szCs w:val="32"/>
        </w:rPr>
        <w:t xml:space="preserve"> </w:t>
      </w:r>
      <w:r w:rsidRPr="00AC57F1">
        <w:rPr>
          <w:rFonts w:ascii="Arial" w:hAnsi="Arial" w:cs="Arial"/>
          <w:b/>
          <w:bCs/>
          <w:sz w:val="32"/>
          <w:szCs w:val="32"/>
        </w:rPr>
        <w:t xml:space="preserve">8 − 3 + </w:t>
      </w:r>
      <w:r>
        <w:rPr>
          <w:rFonts w:ascii="Arial" w:hAnsi="Arial" w:cs="Arial"/>
          <w:b/>
          <w:bCs/>
          <w:sz w:val="32"/>
          <w:szCs w:val="32"/>
        </w:rPr>
        <w:t>3</w:t>
      </w:r>
      <w:r w:rsidRPr="00AC57F1">
        <w:rPr>
          <w:rFonts w:ascii="Arial" w:hAnsi="Arial" w:cs="Arial"/>
          <w:b/>
          <w:bCs/>
          <w:sz w:val="32"/>
          <w:szCs w:val="32"/>
        </w:rPr>
        <w:t xml:space="preserve"> =+</w:t>
      </w:r>
      <w:r>
        <w:rPr>
          <w:rFonts w:ascii="Arial" w:hAnsi="Arial" w:cs="Arial"/>
          <w:b/>
          <w:bCs/>
          <w:sz w:val="32"/>
          <w:szCs w:val="32"/>
        </w:rPr>
        <w:t>8</w:t>
      </w:r>
    </w:p>
    <w:p w14:paraId="32A8BAA5" w14:textId="233BD0B3" w:rsidR="00010501" w:rsidRDefault="00010501">
      <w:pPr>
        <w:rPr>
          <w:rFonts w:ascii="Arial" w:hAnsi="Arial" w:cs="Arial"/>
          <w:b/>
          <w:bCs/>
        </w:rPr>
      </w:pPr>
    </w:p>
    <w:p w14:paraId="03A43BDF" w14:textId="77777777" w:rsidR="009C0C0C" w:rsidRDefault="009C0C0C" w:rsidP="009C0C0C">
      <w:pPr>
        <w:rPr>
          <w:rFonts w:ascii="Arial" w:hAnsi="Arial" w:cs="Arial"/>
          <w:b/>
          <w:bCs/>
          <w:sz w:val="32"/>
          <w:szCs w:val="32"/>
          <w:u w:val="single"/>
        </w:rPr>
      </w:pPr>
    </w:p>
    <w:p w14:paraId="7D1F96C1" w14:textId="77777777" w:rsidR="0010723E" w:rsidRDefault="0010723E" w:rsidP="0010723E">
      <w:pPr>
        <w:rPr>
          <w:rFonts w:ascii="Arial" w:hAnsi="Arial" w:cs="Arial"/>
          <w:b/>
          <w:bCs/>
        </w:rPr>
      </w:pPr>
      <w:r>
        <w:rPr>
          <w:rFonts w:ascii="Arial" w:hAnsi="Arial" w:cs="Arial"/>
          <w:b/>
          <w:bCs/>
        </w:rPr>
        <w:br w:type="page"/>
      </w:r>
    </w:p>
    <w:p w14:paraId="5975D770" w14:textId="77777777" w:rsidR="007F5645" w:rsidRPr="005957BC" w:rsidRDefault="007F5645" w:rsidP="007F5645">
      <w:pPr>
        <w:rPr>
          <w:rFonts w:ascii="Arial" w:hAnsi="Arial" w:cs="Arial"/>
          <w:b/>
          <w:bCs/>
        </w:rPr>
      </w:pPr>
      <w:r w:rsidRPr="005957BC">
        <w:rPr>
          <w:rFonts w:ascii="Arial" w:hAnsi="Arial" w:cs="Arial"/>
          <w:b/>
          <w:bCs/>
        </w:rPr>
        <w:lastRenderedPageBreak/>
        <w:t>Implementation Plan for the Pre-Order System</w:t>
      </w:r>
    </w:p>
    <w:tbl>
      <w:tblPr>
        <w:tblpPr w:leftFromText="180" w:rightFromText="180" w:bottomFromText="160" w:vertAnchor="text" w:horzAnchor="margin" w:tblpX="-431" w:tblpY="141"/>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07"/>
        <w:gridCol w:w="2267"/>
        <w:gridCol w:w="2261"/>
        <w:gridCol w:w="1843"/>
      </w:tblGrid>
      <w:tr w:rsidR="007F5645" w:rsidRPr="00A5320B" w14:paraId="4349FBAA" w14:textId="77777777" w:rsidTr="006F778B">
        <w:trPr>
          <w:trHeight w:val="417"/>
        </w:trPr>
        <w:tc>
          <w:tcPr>
            <w:tcW w:w="562" w:type="dxa"/>
            <w:tcBorders>
              <w:top w:val="single" w:sz="4" w:space="0" w:color="auto"/>
              <w:left w:val="single" w:sz="4" w:space="0" w:color="auto"/>
              <w:bottom w:val="single" w:sz="4" w:space="0" w:color="auto"/>
              <w:right w:val="single" w:sz="4" w:space="0" w:color="auto"/>
            </w:tcBorders>
          </w:tcPr>
          <w:p w14:paraId="18D6DA9A" w14:textId="77777777" w:rsidR="007F5645" w:rsidRPr="00A5320B" w:rsidRDefault="007F5645" w:rsidP="006F778B">
            <w:pPr>
              <w:rPr>
                <w:b/>
              </w:rPr>
            </w:pPr>
          </w:p>
        </w:tc>
        <w:tc>
          <w:tcPr>
            <w:tcW w:w="1707" w:type="dxa"/>
            <w:tcBorders>
              <w:top w:val="single" w:sz="4" w:space="0" w:color="auto"/>
              <w:left w:val="single" w:sz="4" w:space="0" w:color="auto"/>
              <w:bottom w:val="single" w:sz="4" w:space="0" w:color="auto"/>
              <w:right w:val="single" w:sz="4" w:space="0" w:color="auto"/>
            </w:tcBorders>
          </w:tcPr>
          <w:p w14:paraId="058D038A" w14:textId="77777777" w:rsidR="007F5645" w:rsidRPr="00A5320B" w:rsidRDefault="007F5645" w:rsidP="006F778B">
            <w:pPr>
              <w:rPr>
                <w:b/>
              </w:rPr>
            </w:pPr>
            <w:r w:rsidRPr="00A5320B">
              <w:rPr>
                <w:b/>
              </w:rPr>
              <w:t>WHAT</w:t>
            </w:r>
          </w:p>
          <w:p w14:paraId="0DCD8473" w14:textId="77777777" w:rsidR="007F5645" w:rsidRPr="00A5320B" w:rsidRDefault="007F5645" w:rsidP="006F778B">
            <w:pPr>
              <w:rPr>
                <w:b/>
              </w:rPr>
            </w:pPr>
          </w:p>
        </w:tc>
        <w:tc>
          <w:tcPr>
            <w:tcW w:w="2268" w:type="dxa"/>
            <w:tcBorders>
              <w:top w:val="single" w:sz="4" w:space="0" w:color="auto"/>
              <w:left w:val="single" w:sz="4" w:space="0" w:color="auto"/>
              <w:bottom w:val="single" w:sz="4" w:space="0" w:color="auto"/>
              <w:right w:val="single" w:sz="4" w:space="0" w:color="auto"/>
            </w:tcBorders>
            <w:hideMark/>
          </w:tcPr>
          <w:p w14:paraId="205EF5EA" w14:textId="77777777" w:rsidR="007F5645" w:rsidRPr="00A5320B" w:rsidRDefault="007F5645" w:rsidP="006F778B">
            <w:pPr>
              <w:rPr>
                <w:b/>
              </w:rPr>
            </w:pPr>
            <w:r w:rsidRPr="00A5320B">
              <w:rPr>
                <w:b/>
              </w:rPr>
              <w:t>HOW</w:t>
            </w:r>
          </w:p>
        </w:tc>
        <w:tc>
          <w:tcPr>
            <w:tcW w:w="2262" w:type="dxa"/>
            <w:tcBorders>
              <w:top w:val="single" w:sz="4" w:space="0" w:color="auto"/>
              <w:left w:val="single" w:sz="4" w:space="0" w:color="auto"/>
              <w:bottom w:val="single" w:sz="4" w:space="0" w:color="auto"/>
              <w:right w:val="single" w:sz="4" w:space="0" w:color="auto"/>
            </w:tcBorders>
          </w:tcPr>
          <w:p w14:paraId="760CC614" w14:textId="77777777" w:rsidR="007F5645" w:rsidRPr="00A5320B" w:rsidRDefault="007F5645" w:rsidP="006F778B">
            <w:pPr>
              <w:rPr>
                <w:b/>
              </w:rPr>
            </w:pPr>
            <w:r w:rsidRPr="00A5320B">
              <w:rPr>
                <w:b/>
              </w:rPr>
              <w:t>WHEN</w:t>
            </w:r>
          </w:p>
          <w:p w14:paraId="6317F6AF" w14:textId="77777777" w:rsidR="007F5645" w:rsidRPr="00A5320B" w:rsidRDefault="007F5645" w:rsidP="006F778B">
            <w:pPr>
              <w:rPr>
                <w:b/>
              </w:rPr>
            </w:pPr>
          </w:p>
        </w:tc>
        <w:tc>
          <w:tcPr>
            <w:tcW w:w="1843" w:type="dxa"/>
            <w:tcBorders>
              <w:top w:val="single" w:sz="4" w:space="0" w:color="auto"/>
              <w:left w:val="single" w:sz="4" w:space="0" w:color="auto"/>
              <w:bottom w:val="single" w:sz="4" w:space="0" w:color="auto"/>
              <w:right w:val="single" w:sz="4" w:space="0" w:color="auto"/>
            </w:tcBorders>
          </w:tcPr>
          <w:p w14:paraId="295F7683" w14:textId="77777777" w:rsidR="007F5645" w:rsidRPr="00A5320B" w:rsidRDefault="007F5645" w:rsidP="006F778B">
            <w:pPr>
              <w:rPr>
                <w:b/>
              </w:rPr>
            </w:pPr>
            <w:r w:rsidRPr="00A5320B">
              <w:rPr>
                <w:b/>
              </w:rPr>
              <w:t>WHO</w:t>
            </w:r>
          </w:p>
          <w:p w14:paraId="4E523863" w14:textId="77777777" w:rsidR="007F5645" w:rsidRPr="00A5320B" w:rsidRDefault="007F5645" w:rsidP="006F778B">
            <w:pPr>
              <w:rPr>
                <w:b/>
              </w:rPr>
            </w:pPr>
          </w:p>
        </w:tc>
      </w:tr>
      <w:tr w:rsidR="007F5645" w:rsidRPr="00A5320B" w14:paraId="4F6308C0" w14:textId="77777777" w:rsidTr="006F778B">
        <w:trPr>
          <w:trHeight w:val="417"/>
        </w:trPr>
        <w:tc>
          <w:tcPr>
            <w:tcW w:w="562" w:type="dxa"/>
            <w:tcBorders>
              <w:top w:val="single" w:sz="4" w:space="0" w:color="auto"/>
              <w:left w:val="single" w:sz="4" w:space="0" w:color="auto"/>
              <w:bottom w:val="single" w:sz="4" w:space="0" w:color="auto"/>
              <w:right w:val="single" w:sz="4" w:space="0" w:color="auto"/>
            </w:tcBorders>
            <w:hideMark/>
          </w:tcPr>
          <w:p w14:paraId="08489076" w14:textId="77777777" w:rsidR="007F5645" w:rsidRPr="00A5320B" w:rsidRDefault="007F5645" w:rsidP="006F778B">
            <w:pPr>
              <w:rPr>
                <w:b/>
              </w:rPr>
            </w:pPr>
            <w:r w:rsidRPr="00A5320B">
              <w:rPr>
                <w:b/>
              </w:rPr>
              <w:t>1</w:t>
            </w:r>
          </w:p>
        </w:tc>
        <w:tc>
          <w:tcPr>
            <w:tcW w:w="1707" w:type="dxa"/>
            <w:tcBorders>
              <w:top w:val="single" w:sz="4" w:space="0" w:color="auto"/>
              <w:left w:val="single" w:sz="4" w:space="0" w:color="auto"/>
              <w:bottom w:val="single" w:sz="4" w:space="0" w:color="auto"/>
              <w:right w:val="single" w:sz="4" w:space="0" w:color="auto"/>
            </w:tcBorders>
          </w:tcPr>
          <w:p w14:paraId="62DAC154" w14:textId="77777777" w:rsidR="007F5645" w:rsidRPr="00A5320B" w:rsidRDefault="007F5645" w:rsidP="006F778B">
            <w:pPr>
              <w:rPr>
                <w:bCs/>
              </w:rPr>
            </w:pPr>
          </w:p>
          <w:p w14:paraId="7D3791C6" w14:textId="77777777" w:rsidR="007F5645" w:rsidRPr="00A5320B" w:rsidRDefault="007F5645" w:rsidP="006F778B">
            <w:pPr>
              <w:rPr>
                <w:bCs/>
              </w:rPr>
            </w:pPr>
            <w:r>
              <w:t>Research and choose a suitable platform</w:t>
            </w:r>
          </w:p>
        </w:tc>
        <w:tc>
          <w:tcPr>
            <w:tcW w:w="2268" w:type="dxa"/>
            <w:tcBorders>
              <w:top w:val="single" w:sz="4" w:space="0" w:color="auto"/>
              <w:left w:val="single" w:sz="4" w:space="0" w:color="auto"/>
              <w:bottom w:val="single" w:sz="4" w:space="0" w:color="auto"/>
              <w:right w:val="single" w:sz="4" w:space="0" w:color="auto"/>
            </w:tcBorders>
          </w:tcPr>
          <w:p w14:paraId="57E04619" w14:textId="77777777" w:rsidR="007F5645" w:rsidRPr="00A5320B" w:rsidRDefault="007F5645" w:rsidP="006F778B">
            <w:pPr>
              <w:rPr>
                <w:bCs/>
              </w:rPr>
            </w:pPr>
          </w:p>
          <w:p w14:paraId="51EE1FF2" w14:textId="77777777" w:rsidR="007F5645" w:rsidRPr="00A5320B" w:rsidRDefault="007F5645" w:rsidP="006F778B">
            <w:pPr>
              <w:rPr>
                <w:bCs/>
              </w:rPr>
            </w:pPr>
            <w:r>
              <w:t>Compare simple, low-cost website or app</w:t>
            </w:r>
          </w:p>
        </w:tc>
        <w:tc>
          <w:tcPr>
            <w:tcW w:w="2262" w:type="dxa"/>
            <w:tcBorders>
              <w:top w:val="single" w:sz="4" w:space="0" w:color="auto"/>
              <w:left w:val="single" w:sz="4" w:space="0" w:color="auto"/>
              <w:bottom w:val="single" w:sz="4" w:space="0" w:color="auto"/>
              <w:right w:val="single" w:sz="4" w:space="0" w:color="auto"/>
            </w:tcBorders>
          </w:tcPr>
          <w:p w14:paraId="374C7236" w14:textId="77777777" w:rsidR="007F5645" w:rsidRDefault="007F5645" w:rsidP="006F778B">
            <w:pPr>
              <w:rPr>
                <w:bCs/>
              </w:rPr>
            </w:pPr>
          </w:p>
          <w:p w14:paraId="0AC65FA8" w14:textId="77777777" w:rsidR="007F5645" w:rsidRPr="00A5320B" w:rsidRDefault="007F5645" w:rsidP="006F778B">
            <w:pPr>
              <w:rPr>
                <w:bCs/>
              </w:rPr>
            </w:pPr>
            <w:r w:rsidRPr="00A5320B">
              <w:rPr>
                <w:bCs/>
              </w:rPr>
              <w:t>01.09.2026</w:t>
            </w:r>
            <w:r>
              <w:rPr>
                <w:bCs/>
              </w:rPr>
              <w:t xml:space="preserve"> -15.09.2026</w:t>
            </w:r>
          </w:p>
        </w:tc>
        <w:tc>
          <w:tcPr>
            <w:tcW w:w="1843" w:type="dxa"/>
            <w:tcBorders>
              <w:top w:val="single" w:sz="4" w:space="0" w:color="auto"/>
              <w:left w:val="single" w:sz="4" w:space="0" w:color="auto"/>
              <w:bottom w:val="single" w:sz="4" w:space="0" w:color="auto"/>
              <w:right w:val="single" w:sz="4" w:space="0" w:color="auto"/>
            </w:tcBorders>
          </w:tcPr>
          <w:p w14:paraId="775061EE" w14:textId="77777777" w:rsidR="007F5645" w:rsidRPr="00A5320B" w:rsidRDefault="007F5645" w:rsidP="006F778B">
            <w:pPr>
              <w:rPr>
                <w:bCs/>
              </w:rPr>
            </w:pPr>
          </w:p>
          <w:p w14:paraId="61C9E69D" w14:textId="77777777" w:rsidR="007F5645" w:rsidRPr="00A5320B" w:rsidRDefault="007F5645" w:rsidP="006F778B">
            <w:pPr>
              <w:rPr>
                <w:bCs/>
              </w:rPr>
            </w:pPr>
            <w:r>
              <w:rPr>
                <w:bCs/>
              </w:rPr>
              <w:t>Basil</w:t>
            </w:r>
          </w:p>
          <w:p w14:paraId="19A0F851" w14:textId="77777777" w:rsidR="007F5645" w:rsidRPr="00A5320B" w:rsidRDefault="007F5645" w:rsidP="006F778B">
            <w:pPr>
              <w:rPr>
                <w:bCs/>
              </w:rPr>
            </w:pPr>
          </w:p>
        </w:tc>
      </w:tr>
      <w:tr w:rsidR="007F5645" w:rsidRPr="00A5320B" w14:paraId="3BF9B98A" w14:textId="77777777" w:rsidTr="006F778B">
        <w:trPr>
          <w:trHeight w:val="417"/>
        </w:trPr>
        <w:tc>
          <w:tcPr>
            <w:tcW w:w="562" w:type="dxa"/>
            <w:tcBorders>
              <w:top w:val="single" w:sz="4" w:space="0" w:color="auto"/>
              <w:left w:val="single" w:sz="4" w:space="0" w:color="auto"/>
              <w:bottom w:val="single" w:sz="4" w:space="0" w:color="auto"/>
              <w:right w:val="single" w:sz="4" w:space="0" w:color="auto"/>
            </w:tcBorders>
            <w:hideMark/>
          </w:tcPr>
          <w:p w14:paraId="255398F9" w14:textId="77777777" w:rsidR="007F5645" w:rsidRPr="00A5320B" w:rsidRDefault="007F5645" w:rsidP="006F778B">
            <w:pPr>
              <w:rPr>
                <w:b/>
              </w:rPr>
            </w:pPr>
            <w:r w:rsidRPr="00A5320B">
              <w:rPr>
                <w:b/>
              </w:rPr>
              <w:t>2</w:t>
            </w:r>
          </w:p>
        </w:tc>
        <w:tc>
          <w:tcPr>
            <w:tcW w:w="1707" w:type="dxa"/>
            <w:tcBorders>
              <w:top w:val="single" w:sz="4" w:space="0" w:color="auto"/>
              <w:left w:val="single" w:sz="4" w:space="0" w:color="auto"/>
              <w:bottom w:val="single" w:sz="4" w:space="0" w:color="auto"/>
              <w:right w:val="single" w:sz="4" w:space="0" w:color="auto"/>
            </w:tcBorders>
          </w:tcPr>
          <w:p w14:paraId="13205F87" w14:textId="77777777" w:rsidR="007F5645" w:rsidRPr="00A5320B" w:rsidRDefault="007F5645" w:rsidP="006F778B">
            <w:pPr>
              <w:rPr>
                <w:bCs/>
              </w:rPr>
            </w:pPr>
          </w:p>
          <w:p w14:paraId="5BFD7411" w14:textId="77777777" w:rsidR="007F5645" w:rsidRPr="00A5320B" w:rsidRDefault="007F5645" w:rsidP="006F778B">
            <w:pPr>
              <w:rPr>
                <w:bCs/>
              </w:rPr>
            </w:pPr>
            <w:r>
              <w:t>Set up the pre-order system</w:t>
            </w:r>
          </w:p>
          <w:p w14:paraId="255A8898" w14:textId="77777777" w:rsidR="007F5645" w:rsidRPr="00A5320B" w:rsidRDefault="007F5645" w:rsidP="006F778B">
            <w:pPr>
              <w:rPr>
                <w:bCs/>
              </w:rPr>
            </w:pPr>
          </w:p>
        </w:tc>
        <w:tc>
          <w:tcPr>
            <w:tcW w:w="2268" w:type="dxa"/>
            <w:tcBorders>
              <w:top w:val="single" w:sz="4" w:space="0" w:color="auto"/>
              <w:left w:val="single" w:sz="4" w:space="0" w:color="auto"/>
              <w:bottom w:val="single" w:sz="4" w:space="0" w:color="auto"/>
              <w:right w:val="single" w:sz="4" w:space="0" w:color="auto"/>
            </w:tcBorders>
          </w:tcPr>
          <w:p w14:paraId="1D36EF96" w14:textId="77777777" w:rsidR="007F5645" w:rsidRPr="00A5320B" w:rsidRDefault="007F5645" w:rsidP="006F778B">
            <w:pPr>
              <w:rPr>
                <w:bCs/>
              </w:rPr>
            </w:pPr>
            <w:r>
              <w:t>Create a basic online order form with products and prices</w:t>
            </w:r>
          </w:p>
          <w:p w14:paraId="5F920217" w14:textId="77777777" w:rsidR="007F5645" w:rsidRPr="00A5320B" w:rsidRDefault="007F5645" w:rsidP="006F778B">
            <w:pPr>
              <w:rPr>
                <w:bCs/>
              </w:rPr>
            </w:pPr>
          </w:p>
          <w:p w14:paraId="7F6719D2" w14:textId="77777777" w:rsidR="007F5645" w:rsidRPr="00A5320B" w:rsidRDefault="007F5645" w:rsidP="006F778B">
            <w:pPr>
              <w:rPr>
                <w:bCs/>
              </w:rPr>
            </w:pPr>
          </w:p>
        </w:tc>
        <w:tc>
          <w:tcPr>
            <w:tcW w:w="2262" w:type="dxa"/>
            <w:tcBorders>
              <w:top w:val="single" w:sz="4" w:space="0" w:color="auto"/>
              <w:left w:val="single" w:sz="4" w:space="0" w:color="auto"/>
              <w:bottom w:val="single" w:sz="4" w:space="0" w:color="auto"/>
              <w:right w:val="single" w:sz="4" w:space="0" w:color="auto"/>
            </w:tcBorders>
          </w:tcPr>
          <w:p w14:paraId="31569BF4" w14:textId="77777777" w:rsidR="007F5645" w:rsidRDefault="007F5645" w:rsidP="006F778B">
            <w:pPr>
              <w:rPr>
                <w:bCs/>
              </w:rPr>
            </w:pPr>
          </w:p>
          <w:p w14:paraId="62A9B37C" w14:textId="77777777" w:rsidR="007F5645" w:rsidRPr="00A5320B" w:rsidRDefault="007F5645" w:rsidP="006F778B">
            <w:pPr>
              <w:rPr>
                <w:bCs/>
              </w:rPr>
            </w:pPr>
            <w:r>
              <w:rPr>
                <w:bCs/>
              </w:rPr>
              <w:t>15.09.2026 –29.09.2026</w:t>
            </w:r>
          </w:p>
          <w:p w14:paraId="23577FB4" w14:textId="77777777" w:rsidR="007F5645" w:rsidRPr="00A5320B" w:rsidRDefault="007F5645" w:rsidP="006F778B">
            <w:pPr>
              <w:rPr>
                <w:bCs/>
              </w:rPr>
            </w:pPr>
          </w:p>
          <w:p w14:paraId="6ECAE631" w14:textId="77777777" w:rsidR="007F5645" w:rsidRPr="00A5320B" w:rsidRDefault="007F5645" w:rsidP="006F778B">
            <w:pPr>
              <w:rPr>
                <w:bCs/>
              </w:rPr>
            </w:pPr>
          </w:p>
        </w:tc>
        <w:tc>
          <w:tcPr>
            <w:tcW w:w="1843" w:type="dxa"/>
            <w:tcBorders>
              <w:top w:val="single" w:sz="4" w:space="0" w:color="auto"/>
              <w:left w:val="single" w:sz="4" w:space="0" w:color="auto"/>
              <w:bottom w:val="single" w:sz="4" w:space="0" w:color="auto"/>
              <w:right w:val="single" w:sz="4" w:space="0" w:color="auto"/>
            </w:tcBorders>
          </w:tcPr>
          <w:p w14:paraId="78EDE2C7" w14:textId="77777777" w:rsidR="007F5645" w:rsidRPr="00A5320B" w:rsidRDefault="007F5645" w:rsidP="006F778B">
            <w:pPr>
              <w:rPr>
                <w:bCs/>
              </w:rPr>
            </w:pPr>
          </w:p>
          <w:p w14:paraId="5921EB98" w14:textId="77777777" w:rsidR="007F5645" w:rsidRDefault="007F5645" w:rsidP="006F778B">
            <w:r>
              <w:t xml:space="preserve">Web designer, </w:t>
            </w:r>
          </w:p>
          <w:p w14:paraId="05581770" w14:textId="77777777" w:rsidR="007F5645" w:rsidRPr="00A5320B" w:rsidRDefault="007F5645" w:rsidP="006F778B">
            <w:pPr>
              <w:rPr>
                <w:bCs/>
              </w:rPr>
            </w:pPr>
            <w:r>
              <w:t>Basil</w:t>
            </w:r>
          </w:p>
          <w:p w14:paraId="1F87E8C6" w14:textId="77777777" w:rsidR="007F5645" w:rsidRPr="00A5320B" w:rsidRDefault="007F5645" w:rsidP="006F778B">
            <w:pPr>
              <w:rPr>
                <w:bCs/>
              </w:rPr>
            </w:pPr>
          </w:p>
        </w:tc>
      </w:tr>
      <w:tr w:rsidR="007F5645" w:rsidRPr="00A5320B" w14:paraId="0FFC4CD2" w14:textId="77777777" w:rsidTr="006F778B">
        <w:trPr>
          <w:trHeight w:val="417"/>
        </w:trPr>
        <w:tc>
          <w:tcPr>
            <w:tcW w:w="562" w:type="dxa"/>
            <w:tcBorders>
              <w:top w:val="single" w:sz="4" w:space="0" w:color="auto"/>
              <w:left w:val="single" w:sz="4" w:space="0" w:color="auto"/>
              <w:bottom w:val="single" w:sz="4" w:space="0" w:color="auto"/>
              <w:right w:val="single" w:sz="4" w:space="0" w:color="auto"/>
            </w:tcBorders>
            <w:hideMark/>
          </w:tcPr>
          <w:p w14:paraId="764FB327" w14:textId="77777777" w:rsidR="007F5645" w:rsidRPr="00A5320B" w:rsidRDefault="007F5645" w:rsidP="006F778B">
            <w:pPr>
              <w:rPr>
                <w:b/>
              </w:rPr>
            </w:pPr>
            <w:r w:rsidRPr="00A5320B">
              <w:rPr>
                <w:b/>
              </w:rPr>
              <w:t>3</w:t>
            </w:r>
          </w:p>
        </w:tc>
        <w:tc>
          <w:tcPr>
            <w:tcW w:w="1707" w:type="dxa"/>
            <w:tcBorders>
              <w:top w:val="single" w:sz="4" w:space="0" w:color="auto"/>
              <w:left w:val="single" w:sz="4" w:space="0" w:color="auto"/>
              <w:bottom w:val="single" w:sz="4" w:space="0" w:color="auto"/>
              <w:right w:val="single" w:sz="4" w:space="0" w:color="auto"/>
            </w:tcBorders>
          </w:tcPr>
          <w:p w14:paraId="6A98DF11" w14:textId="77777777" w:rsidR="007F5645" w:rsidRPr="00A5320B" w:rsidRDefault="007F5645" w:rsidP="006F778B">
            <w:pPr>
              <w:rPr>
                <w:bCs/>
              </w:rPr>
            </w:pPr>
            <w:r>
              <w:t>Inform customers about the new system, pilot version</w:t>
            </w:r>
          </w:p>
          <w:p w14:paraId="05B291C8" w14:textId="77777777" w:rsidR="007F5645" w:rsidRPr="00A5320B" w:rsidRDefault="007F5645" w:rsidP="006F778B">
            <w:pPr>
              <w:rPr>
                <w:bCs/>
              </w:rPr>
            </w:pPr>
          </w:p>
          <w:p w14:paraId="2E8F49C6" w14:textId="77777777" w:rsidR="007F5645" w:rsidRPr="00A5320B" w:rsidRDefault="007F5645" w:rsidP="006F778B">
            <w:pPr>
              <w:rPr>
                <w:bCs/>
              </w:rPr>
            </w:pPr>
          </w:p>
        </w:tc>
        <w:tc>
          <w:tcPr>
            <w:tcW w:w="2268" w:type="dxa"/>
            <w:tcBorders>
              <w:top w:val="single" w:sz="4" w:space="0" w:color="auto"/>
              <w:left w:val="single" w:sz="4" w:space="0" w:color="auto"/>
              <w:bottom w:val="single" w:sz="4" w:space="0" w:color="auto"/>
              <w:right w:val="single" w:sz="4" w:space="0" w:color="auto"/>
            </w:tcBorders>
          </w:tcPr>
          <w:p w14:paraId="4A0DF989" w14:textId="77777777" w:rsidR="007F5645" w:rsidRPr="00A5320B" w:rsidRDefault="007F5645" w:rsidP="006F778B">
            <w:pPr>
              <w:rPr>
                <w:bCs/>
              </w:rPr>
            </w:pPr>
            <w:r>
              <w:t>Advertise the new service through social media</w:t>
            </w:r>
          </w:p>
          <w:p w14:paraId="152AD6FC" w14:textId="77777777" w:rsidR="007F5645" w:rsidRPr="00A5320B" w:rsidRDefault="007F5645" w:rsidP="006F778B">
            <w:pPr>
              <w:rPr>
                <w:bCs/>
              </w:rPr>
            </w:pPr>
          </w:p>
          <w:p w14:paraId="27864FB3" w14:textId="77777777" w:rsidR="007F5645" w:rsidRPr="00A5320B" w:rsidRDefault="007F5645" w:rsidP="006F778B">
            <w:pPr>
              <w:rPr>
                <w:bCs/>
              </w:rPr>
            </w:pPr>
          </w:p>
        </w:tc>
        <w:tc>
          <w:tcPr>
            <w:tcW w:w="2262" w:type="dxa"/>
            <w:tcBorders>
              <w:top w:val="single" w:sz="4" w:space="0" w:color="auto"/>
              <w:left w:val="single" w:sz="4" w:space="0" w:color="auto"/>
              <w:bottom w:val="single" w:sz="4" w:space="0" w:color="auto"/>
              <w:right w:val="single" w:sz="4" w:space="0" w:color="auto"/>
            </w:tcBorders>
          </w:tcPr>
          <w:p w14:paraId="66AC4ACF" w14:textId="77777777" w:rsidR="007F5645" w:rsidRPr="00A5320B" w:rsidRDefault="007F5645" w:rsidP="006F778B">
            <w:pPr>
              <w:rPr>
                <w:bCs/>
              </w:rPr>
            </w:pPr>
          </w:p>
          <w:p w14:paraId="7ABEDDA8" w14:textId="77777777" w:rsidR="007F5645" w:rsidRPr="00A5320B" w:rsidRDefault="007F5645" w:rsidP="006F778B">
            <w:pPr>
              <w:rPr>
                <w:bCs/>
              </w:rPr>
            </w:pPr>
            <w:r>
              <w:rPr>
                <w:bCs/>
              </w:rPr>
              <w:t>29.09.2026 – 06.10.2026</w:t>
            </w:r>
          </w:p>
          <w:p w14:paraId="074A7CE8" w14:textId="77777777" w:rsidR="007F5645" w:rsidRPr="00A5320B" w:rsidRDefault="007F5645" w:rsidP="006F778B">
            <w:pPr>
              <w:rPr>
                <w:bCs/>
              </w:rPr>
            </w:pPr>
          </w:p>
        </w:tc>
        <w:tc>
          <w:tcPr>
            <w:tcW w:w="1843" w:type="dxa"/>
            <w:tcBorders>
              <w:top w:val="single" w:sz="4" w:space="0" w:color="auto"/>
              <w:left w:val="single" w:sz="4" w:space="0" w:color="auto"/>
              <w:bottom w:val="single" w:sz="4" w:space="0" w:color="auto"/>
              <w:right w:val="single" w:sz="4" w:space="0" w:color="auto"/>
            </w:tcBorders>
          </w:tcPr>
          <w:p w14:paraId="4FA681F5" w14:textId="77777777" w:rsidR="007F5645" w:rsidRPr="00A5320B" w:rsidRDefault="007F5645" w:rsidP="006F778B">
            <w:pPr>
              <w:rPr>
                <w:bCs/>
              </w:rPr>
            </w:pPr>
          </w:p>
          <w:p w14:paraId="41D47E41" w14:textId="77777777" w:rsidR="007F5645" w:rsidRPr="00A5320B" w:rsidRDefault="007F5645" w:rsidP="006F778B">
            <w:pPr>
              <w:rPr>
                <w:bCs/>
              </w:rPr>
            </w:pPr>
            <w:r>
              <w:t>Basil</w:t>
            </w:r>
          </w:p>
        </w:tc>
      </w:tr>
      <w:tr w:rsidR="007F5645" w:rsidRPr="00A5320B" w14:paraId="66C9216F" w14:textId="77777777" w:rsidTr="006F778B">
        <w:trPr>
          <w:trHeight w:val="417"/>
        </w:trPr>
        <w:tc>
          <w:tcPr>
            <w:tcW w:w="562" w:type="dxa"/>
            <w:tcBorders>
              <w:top w:val="single" w:sz="4" w:space="0" w:color="auto"/>
              <w:left w:val="single" w:sz="4" w:space="0" w:color="auto"/>
              <w:bottom w:val="single" w:sz="4" w:space="0" w:color="auto"/>
              <w:right w:val="single" w:sz="4" w:space="0" w:color="auto"/>
            </w:tcBorders>
            <w:hideMark/>
          </w:tcPr>
          <w:p w14:paraId="5D1BD985" w14:textId="77777777" w:rsidR="007F5645" w:rsidRPr="00A5320B" w:rsidRDefault="007F5645" w:rsidP="006F778B">
            <w:pPr>
              <w:rPr>
                <w:b/>
              </w:rPr>
            </w:pPr>
            <w:r w:rsidRPr="00A5320B">
              <w:rPr>
                <w:b/>
              </w:rPr>
              <w:t>4</w:t>
            </w:r>
          </w:p>
        </w:tc>
        <w:tc>
          <w:tcPr>
            <w:tcW w:w="1707" w:type="dxa"/>
            <w:tcBorders>
              <w:top w:val="single" w:sz="4" w:space="0" w:color="auto"/>
              <w:left w:val="single" w:sz="4" w:space="0" w:color="auto"/>
              <w:bottom w:val="single" w:sz="4" w:space="0" w:color="auto"/>
              <w:right w:val="single" w:sz="4" w:space="0" w:color="auto"/>
            </w:tcBorders>
          </w:tcPr>
          <w:p w14:paraId="1074BD3A" w14:textId="77777777" w:rsidR="007F5645" w:rsidRPr="00A5320B" w:rsidRDefault="007F5645" w:rsidP="006F778B">
            <w:pPr>
              <w:rPr>
                <w:bCs/>
              </w:rPr>
            </w:pPr>
          </w:p>
          <w:p w14:paraId="698C21D9" w14:textId="77777777" w:rsidR="007F5645" w:rsidRPr="00A5320B" w:rsidRDefault="007F5645" w:rsidP="006F778B">
            <w:pPr>
              <w:rPr>
                <w:bCs/>
              </w:rPr>
            </w:pPr>
            <w:r>
              <w:t>Launch and review</w:t>
            </w:r>
          </w:p>
          <w:p w14:paraId="3FFB827C" w14:textId="77777777" w:rsidR="007F5645" w:rsidRPr="00A5320B" w:rsidRDefault="007F5645" w:rsidP="006F778B">
            <w:pPr>
              <w:rPr>
                <w:bCs/>
              </w:rPr>
            </w:pPr>
          </w:p>
        </w:tc>
        <w:tc>
          <w:tcPr>
            <w:tcW w:w="2268" w:type="dxa"/>
            <w:tcBorders>
              <w:top w:val="single" w:sz="4" w:space="0" w:color="auto"/>
              <w:left w:val="single" w:sz="4" w:space="0" w:color="auto"/>
              <w:bottom w:val="single" w:sz="4" w:space="0" w:color="auto"/>
              <w:right w:val="single" w:sz="4" w:space="0" w:color="auto"/>
            </w:tcBorders>
          </w:tcPr>
          <w:p w14:paraId="2EC9A42B" w14:textId="77777777" w:rsidR="007F5645" w:rsidRPr="00A5320B" w:rsidRDefault="007F5645" w:rsidP="006F778B">
            <w:pPr>
              <w:rPr>
                <w:bCs/>
              </w:rPr>
            </w:pPr>
          </w:p>
          <w:p w14:paraId="08ABC64A" w14:textId="77777777" w:rsidR="007F5645" w:rsidRPr="00A5320B" w:rsidRDefault="007F5645" w:rsidP="006F778B">
            <w:pPr>
              <w:rPr>
                <w:bCs/>
              </w:rPr>
            </w:pPr>
            <w:r>
              <w:t>Start taking pre-orders, monitor how many customers use it</w:t>
            </w:r>
          </w:p>
          <w:p w14:paraId="40E2AEFE" w14:textId="77777777" w:rsidR="007F5645" w:rsidRPr="00A5320B" w:rsidRDefault="007F5645" w:rsidP="006F778B">
            <w:pPr>
              <w:rPr>
                <w:bCs/>
              </w:rPr>
            </w:pPr>
          </w:p>
        </w:tc>
        <w:tc>
          <w:tcPr>
            <w:tcW w:w="2262" w:type="dxa"/>
            <w:tcBorders>
              <w:top w:val="single" w:sz="4" w:space="0" w:color="auto"/>
              <w:left w:val="single" w:sz="4" w:space="0" w:color="auto"/>
              <w:bottom w:val="single" w:sz="4" w:space="0" w:color="auto"/>
              <w:right w:val="single" w:sz="4" w:space="0" w:color="auto"/>
            </w:tcBorders>
          </w:tcPr>
          <w:p w14:paraId="53602342" w14:textId="77777777" w:rsidR="007F5645" w:rsidRPr="00A5320B" w:rsidRDefault="007F5645" w:rsidP="006F778B">
            <w:pPr>
              <w:rPr>
                <w:bCs/>
              </w:rPr>
            </w:pPr>
          </w:p>
          <w:p w14:paraId="2A3584C7" w14:textId="77777777" w:rsidR="007F5645" w:rsidRPr="00A5320B" w:rsidRDefault="007F5645" w:rsidP="006F778B">
            <w:pPr>
              <w:rPr>
                <w:bCs/>
              </w:rPr>
            </w:pPr>
            <w:r>
              <w:rPr>
                <w:bCs/>
              </w:rPr>
              <w:t>06.10.2026 – 13.10.2026</w:t>
            </w:r>
          </w:p>
          <w:p w14:paraId="62338C0D" w14:textId="77777777" w:rsidR="007F5645" w:rsidRPr="00A5320B" w:rsidRDefault="007F5645" w:rsidP="006F778B">
            <w:pPr>
              <w:rPr>
                <w:bCs/>
              </w:rPr>
            </w:pPr>
          </w:p>
        </w:tc>
        <w:tc>
          <w:tcPr>
            <w:tcW w:w="1843" w:type="dxa"/>
            <w:tcBorders>
              <w:top w:val="single" w:sz="4" w:space="0" w:color="auto"/>
              <w:left w:val="single" w:sz="4" w:space="0" w:color="auto"/>
              <w:bottom w:val="single" w:sz="4" w:space="0" w:color="auto"/>
              <w:right w:val="single" w:sz="4" w:space="0" w:color="auto"/>
            </w:tcBorders>
          </w:tcPr>
          <w:p w14:paraId="6E90ACAE" w14:textId="77777777" w:rsidR="007F5645" w:rsidRPr="00A5320B" w:rsidRDefault="007F5645" w:rsidP="006F778B">
            <w:pPr>
              <w:rPr>
                <w:bCs/>
              </w:rPr>
            </w:pPr>
          </w:p>
          <w:p w14:paraId="3F3D86DF" w14:textId="77777777" w:rsidR="007F5645" w:rsidRPr="00A5320B" w:rsidRDefault="007F5645" w:rsidP="006F778B">
            <w:pPr>
              <w:rPr>
                <w:bCs/>
              </w:rPr>
            </w:pPr>
            <w:r>
              <w:rPr>
                <w:bCs/>
              </w:rPr>
              <w:t>Basil</w:t>
            </w:r>
          </w:p>
          <w:p w14:paraId="366BF600" w14:textId="77777777" w:rsidR="007F5645" w:rsidRPr="00A5320B" w:rsidRDefault="007F5645" w:rsidP="006F778B">
            <w:pPr>
              <w:rPr>
                <w:bCs/>
              </w:rPr>
            </w:pPr>
          </w:p>
        </w:tc>
      </w:tr>
    </w:tbl>
    <w:p w14:paraId="4D148B72" w14:textId="77777777" w:rsidR="007F5645" w:rsidRPr="00B04E00" w:rsidRDefault="007F5645" w:rsidP="007F5645">
      <w:pPr>
        <w:pStyle w:val="font-claude-response-body"/>
        <w:rPr>
          <w:rFonts w:ascii="Arial" w:hAnsi="Arial" w:cs="Arial"/>
        </w:rPr>
      </w:pPr>
    </w:p>
    <w:p w14:paraId="28367260" w14:textId="77777777" w:rsidR="007F5645" w:rsidRPr="00CA6D0D" w:rsidRDefault="007F5645" w:rsidP="007F5645">
      <w:pPr>
        <w:rPr>
          <w:rFonts w:ascii="Arial" w:hAnsi="Arial" w:cs="Arial"/>
          <w:b/>
          <w:bCs/>
          <w:kern w:val="0"/>
          <w14:ligatures w14:val="none"/>
        </w:rPr>
      </w:pPr>
    </w:p>
    <w:p w14:paraId="204D8862" w14:textId="77777777" w:rsidR="007F5645" w:rsidRDefault="007F5645" w:rsidP="007F5645">
      <w:pPr>
        <w:jc w:val="center"/>
        <w:rPr>
          <w:rFonts w:ascii="Arial" w:hAnsi="Arial" w:cs="Arial"/>
          <w:b/>
          <w:bCs/>
        </w:rPr>
      </w:pPr>
    </w:p>
    <w:p w14:paraId="60E91A75" w14:textId="77777777" w:rsidR="002051BB" w:rsidRPr="0010723E" w:rsidRDefault="00CA6FF9" w:rsidP="002051BB">
      <w:pPr>
        <w:rPr>
          <w:rFonts w:ascii="Arial" w:hAnsi="Arial" w:cs="Arial"/>
          <w:b/>
          <w:bCs/>
          <w:sz w:val="32"/>
          <w:szCs w:val="32"/>
        </w:rPr>
      </w:pPr>
      <w:r w:rsidRPr="007F5645">
        <w:rPr>
          <w:rFonts w:ascii="Arial" w:hAnsi="Arial" w:cs="Arial"/>
        </w:rPr>
        <w:br w:type="page"/>
      </w:r>
      <w:r w:rsidR="007F5645" w:rsidRPr="00B04E00">
        <w:rPr>
          <w:rFonts w:ascii="Arial" w:hAnsi="Arial" w:cs="Arial"/>
        </w:rPr>
        <w:lastRenderedPageBreak/>
        <w:t xml:space="preserve"> </w:t>
      </w:r>
      <w:r w:rsidR="002051BB" w:rsidRPr="0010723E">
        <w:rPr>
          <w:rFonts w:ascii="Arial" w:hAnsi="Arial" w:cs="Arial"/>
          <w:b/>
          <w:bCs/>
          <w:sz w:val="32"/>
          <w:szCs w:val="32"/>
        </w:rPr>
        <w:t>The Key Performance Indicator is Number of pre-orders placed per week</w:t>
      </w:r>
    </w:p>
    <w:p w14:paraId="69A8F41C" w14:textId="77777777" w:rsidR="002051BB" w:rsidRDefault="002051BB" w:rsidP="002051BB">
      <w:pPr>
        <w:rPr>
          <w:rFonts w:ascii="Arial" w:hAnsi="Arial" w:cs="Arial"/>
          <w:b/>
          <w:bCs/>
        </w:rPr>
      </w:pPr>
    </w:p>
    <w:tbl>
      <w:tblPr>
        <w:tblStyle w:val="TableGrid"/>
        <w:tblW w:w="9887" w:type="dxa"/>
        <w:tblInd w:w="-431" w:type="dxa"/>
        <w:tblLayout w:type="fixed"/>
        <w:tblLook w:val="04A0" w:firstRow="1" w:lastRow="0" w:firstColumn="1" w:lastColumn="0" w:noHBand="0" w:noVBand="1"/>
      </w:tblPr>
      <w:tblGrid>
        <w:gridCol w:w="1863"/>
        <w:gridCol w:w="2005"/>
        <w:gridCol w:w="2150"/>
        <w:gridCol w:w="1862"/>
        <w:gridCol w:w="2007"/>
      </w:tblGrid>
      <w:tr w:rsidR="002051BB" w14:paraId="75ED8653" w14:textId="77777777" w:rsidTr="006F778B">
        <w:trPr>
          <w:trHeight w:val="321"/>
        </w:trPr>
        <w:tc>
          <w:tcPr>
            <w:tcW w:w="1863" w:type="dxa"/>
            <w:tcBorders>
              <w:top w:val="single" w:sz="4" w:space="0" w:color="auto"/>
              <w:left w:val="single" w:sz="4" w:space="0" w:color="auto"/>
              <w:bottom w:val="single" w:sz="4" w:space="0" w:color="auto"/>
              <w:right w:val="single" w:sz="4" w:space="0" w:color="auto"/>
            </w:tcBorders>
            <w:hideMark/>
          </w:tcPr>
          <w:p w14:paraId="11A9CECF" w14:textId="77777777" w:rsidR="002051BB" w:rsidRDefault="002051BB" w:rsidP="006F778B">
            <w:pPr>
              <w:jc w:val="center"/>
              <w:rPr>
                <w:rFonts w:ascii="Arial" w:hAnsi="Arial" w:cs="Arial"/>
                <w:sz w:val="32"/>
                <w:szCs w:val="32"/>
              </w:rPr>
            </w:pPr>
            <w:r>
              <w:rPr>
                <w:rFonts w:ascii="Arial" w:hAnsi="Arial" w:cs="Arial"/>
                <w:sz w:val="32"/>
                <w:szCs w:val="32"/>
              </w:rPr>
              <w:t>Specific</w:t>
            </w:r>
          </w:p>
        </w:tc>
        <w:tc>
          <w:tcPr>
            <w:tcW w:w="2005" w:type="dxa"/>
            <w:tcBorders>
              <w:top w:val="single" w:sz="4" w:space="0" w:color="auto"/>
              <w:left w:val="single" w:sz="4" w:space="0" w:color="auto"/>
              <w:bottom w:val="single" w:sz="4" w:space="0" w:color="auto"/>
              <w:right w:val="single" w:sz="4" w:space="0" w:color="auto"/>
            </w:tcBorders>
            <w:hideMark/>
          </w:tcPr>
          <w:p w14:paraId="3A6F9F9C" w14:textId="77777777" w:rsidR="002051BB" w:rsidRDefault="002051BB" w:rsidP="006F778B">
            <w:pPr>
              <w:jc w:val="center"/>
              <w:rPr>
                <w:rFonts w:ascii="Arial" w:hAnsi="Arial" w:cs="Arial"/>
                <w:sz w:val="32"/>
                <w:szCs w:val="32"/>
              </w:rPr>
            </w:pPr>
            <w:r>
              <w:rPr>
                <w:rFonts w:ascii="Arial" w:hAnsi="Arial" w:cs="Arial"/>
                <w:sz w:val="32"/>
                <w:szCs w:val="32"/>
              </w:rPr>
              <w:t>Measurable</w:t>
            </w:r>
          </w:p>
        </w:tc>
        <w:tc>
          <w:tcPr>
            <w:tcW w:w="2150" w:type="dxa"/>
            <w:tcBorders>
              <w:top w:val="single" w:sz="4" w:space="0" w:color="auto"/>
              <w:left w:val="single" w:sz="4" w:space="0" w:color="auto"/>
              <w:bottom w:val="single" w:sz="4" w:space="0" w:color="auto"/>
              <w:right w:val="single" w:sz="4" w:space="0" w:color="auto"/>
            </w:tcBorders>
            <w:hideMark/>
          </w:tcPr>
          <w:p w14:paraId="674AF74A" w14:textId="77777777" w:rsidR="002051BB" w:rsidRDefault="002051BB" w:rsidP="006F778B">
            <w:pPr>
              <w:jc w:val="center"/>
              <w:rPr>
                <w:rFonts w:ascii="Arial" w:hAnsi="Arial" w:cs="Arial"/>
                <w:sz w:val="32"/>
                <w:szCs w:val="32"/>
              </w:rPr>
            </w:pPr>
            <w:r>
              <w:rPr>
                <w:rFonts w:ascii="Arial" w:hAnsi="Arial" w:cs="Arial"/>
                <w:sz w:val="32"/>
                <w:szCs w:val="32"/>
              </w:rPr>
              <w:t>Attainable</w:t>
            </w:r>
          </w:p>
        </w:tc>
        <w:tc>
          <w:tcPr>
            <w:tcW w:w="1862" w:type="dxa"/>
            <w:tcBorders>
              <w:top w:val="single" w:sz="4" w:space="0" w:color="auto"/>
              <w:left w:val="single" w:sz="4" w:space="0" w:color="auto"/>
              <w:bottom w:val="single" w:sz="4" w:space="0" w:color="auto"/>
              <w:right w:val="single" w:sz="4" w:space="0" w:color="auto"/>
            </w:tcBorders>
            <w:hideMark/>
          </w:tcPr>
          <w:p w14:paraId="41FDC6FF" w14:textId="77777777" w:rsidR="002051BB" w:rsidRDefault="002051BB" w:rsidP="006F778B">
            <w:pPr>
              <w:jc w:val="center"/>
              <w:rPr>
                <w:rFonts w:ascii="Arial" w:hAnsi="Arial" w:cs="Arial"/>
                <w:sz w:val="32"/>
                <w:szCs w:val="32"/>
              </w:rPr>
            </w:pPr>
            <w:r>
              <w:rPr>
                <w:rFonts w:ascii="Arial" w:hAnsi="Arial" w:cs="Arial"/>
                <w:sz w:val="32"/>
                <w:szCs w:val="32"/>
              </w:rPr>
              <w:t>Relevant</w:t>
            </w:r>
          </w:p>
        </w:tc>
        <w:tc>
          <w:tcPr>
            <w:tcW w:w="2007" w:type="dxa"/>
            <w:tcBorders>
              <w:top w:val="single" w:sz="4" w:space="0" w:color="auto"/>
              <w:left w:val="single" w:sz="4" w:space="0" w:color="auto"/>
              <w:bottom w:val="single" w:sz="4" w:space="0" w:color="auto"/>
              <w:right w:val="single" w:sz="4" w:space="0" w:color="auto"/>
            </w:tcBorders>
            <w:hideMark/>
          </w:tcPr>
          <w:p w14:paraId="3FC7FACE" w14:textId="77777777" w:rsidR="002051BB" w:rsidRDefault="002051BB" w:rsidP="006F778B">
            <w:pPr>
              <w:jc w:val="center"/>
              <w:rPr>
                <w:rFonts w:ascii="Arial" w:hAnsi="Arial" w:cs="Arial"/>
                <w:sz w:val="32"/>
                <w:szCs w:val="32"/>
              </w:rPr>
            </w:pPr>
            <w:r>
              <w:rPr>
                <w:rFonts w:ascii="Arial" w:hAnsi="Arial" w:cs="Arial"/>
                <w:sz w:val="32"/>
                <w:szCs w:val="32"/>
              </w:rPr>
              <w:t>Time-Bound</w:t>
            </w:r>
          </w:p>
        </w:tc>
      </w:tr>
      <w:tr w:rsidR="002051BB" w14:paraId="3C661346" w14:textId="77777777" w:rsidTr="006F778B">
        <w:trPr>
          <w:trHeight w:val="2871"/>
        </w:trPr>
        <w:tc>
          <w:tcPr>
            <w:tcW w:w="1863" w:type="dxa"/>
            <w:tcBorders>
              <w:top w:val="single" w:sz="4" w:space="0" w:color="auto"/>
              <w:left w:val="single" w:sz="4" w:space="0" w:color="auto"/>
              <w:bottom w:val="single" w:sz="4" w:space="0" w:color="auto"/>
              <w:right w:val="single" w:sz="4" w:space="0" w:color="auto"/>
            </w:tcBorders>
          </w:tcPr>
          <w:p w14:paraId="34472805" w14:textId="77777777" w:rsidR="002051BB" w:rsidRDefault="002051BB" w:rsidP="006F778B">
            <w:pPr>
              <w:rPr>
                <w:rFonts w:ascii="Arial" w:hAnsi="Arial" w:cs="Arial"/>
              </w:rPr>
            </w:pPr>
          </w:p>
          <w:p w14:paraId="28D72A0D" w14:textId="77777777" w:rsidR="002051BB" w:rsidRPr="00C37F36" w:rsidRDefault="002051BB" w:rsidP="006F778B">
            <w:pPr>
              <w:rPr>
                <w:rFonts w:ascii="Arial" w:hAnsi="Arial" w:cs="Arial"/>
              </w:rPr>
            </w:pPr>
            <w:r w:rsidRPr="00C37F36">
              <w:rPr>
                <w:rFonts w:ascii="Arial" w:hAnsi="Arial" w:cs="Arial"/>
              </w:rPr>
              <w:t>Increase the number of customers using the new pre-order system</w:t>
            </w:r>
          </w:p>
          <w:p w14:paraId="6174ED38" w14:textId="77777777" w:rsidR="002051BB" w:rsidRDefault="002051BB" w:rsidP="006F778B">
            <w:pPr>
              <w:rPr>
                <w:rFonts w:ascii="Arial" w:hAnsi="Arial" w:cs="Arial"/>
              </w:rPr>
            </w:pPr>
          </w:p>
          <w:p w14:paraId="5DBD5588" w14:textId="77777777" w:rsidR="002051BB" w:rsidRDefault="002051BB" w:rsidP="006F778B">
            <w:pPr>
              <w:rPr>
                <w:rFonts w:ascii="Arial" w:hAnsi="Arial" w:cs="Arial"/>
              </w:rPr>
            </w:pPr>
          </w:p>
          <w:p w14:paraId="43873A97" w14:textId="77777777" w:rsidR="002051BB" w:rsidRDefault="002051BB" w:rsidP="006F778B">
            <w:pPr>
              <w:rPr>
                <w:rFonts w:ascii="Arial" w:hAnsi="Arial" w:cs="Arial"/>
              </w:rPr>
            </w:pPr>
          </w:p>
          <w:p w14:paraId="35DF9A2F" w14:textId="77777777" w:rsidR="002051BB" w:rsidRDefault="002051BB" w:rsidP="006F778B">
            <w:pPr>
              <w:rPr>
                <w:rFonts w:ascii="Arial" w:hAnsi="Arial" w:cs="Arial"/>
              </w:rPr>
            </w:pPr>
          </w:p>
          <w:p w14:paraId="5E2AC30E" w14:textId="77777777" w:rsidR="002051BB" w:rsidRDefault="002051BB" w:rsidP="006F778B">
            <w:pPr>
              <w:rPr>
                <w:rFonts w:ascii="Arial" w:hAnsi="Arial" w:cs="Arial"/>
              </w:rPr>
            </w:pPr>
          </w:p>
        </w:tc>
        <w:tc>
          <w:tcPr>
            <w:tcW w:w="2005" w:type="dxa"/>
            <w:tcBorders>
              <w:top w:val="single" w:sz="4" w:space="0" w:color="auto"/>
              <w:left w:val="single" w:sz="4" w:space="0" w:color="auto"/>
              <w:bottom w:val="single" w:sz="4" w:space="0" w:color="auto"/>
              <w:right w:val="single" w:sz="4" w:space="0" w:color="auto"/>
            </w:tcBorders>
          </w:tcPr>
          <w:p w14:paraId="2989E2F4" w14:textId="77777777" w:rsidR="002051BB" w:rsidRDefault="002051BB" w:rsidP="006F778B"/>
          <w:p w14:paraId="29D46F94" w14:textId="77777777" w:rsidR="002051BB" w:rsidRPr="00C37F36" w:rsidRDefault="002051BB" w:rsidP="006F778B">
            <w:pPr>
              <w:rPr>
                <w:rFonts w:ascii="Arial" w:hAnsi="Arial" w:cs="Arial"/>
              </w:rPr>
            </w:pPr>
            <w:r w:rsidRPr="00C37F36">
              <w:rPr>
                <w:rFonts w:ascii="Arial" w:hAnsi="Arial" w:cs="Arial"/>
              </w:rPr>
              <w:t>Track the number of pre-orders placed each week through the website/app</w:t>
            </w:r>
          </w:p>
        </w:tc>
        <w:tc>
          <w:tcPr>
            <w:tcW w:w="2150" w:type="dxa"/>
            <w:tcBorders>
              <w:top w:val="single" w:sz="4" w:space="0" w:color="auto"/>
              <w:left w:val="single" w:sz="4" w:space="0" w:color="auto"/>
              <w:bottom w:val="single" w:sz="4" w:space="0" w:color="auto"/>
              <w:right w:val="single" w:sz="4" w:space="0" w:color="auto"/>
            </w:tcBorders>
          </w:tcPr>
          <w:p w14:paraId="55C93870" w14:textId="77777777" w:rsidR="002051BB" w:rsidRDefault="002051BB" w:rsidP="006F778B">
            <w:pPr>
              <w:rPr>
                <w:rFonts w:ascii="Arial" w:hAnsi="Arial" w:cs="Arial"/>
              </w:rPr>
            </w:pPr>
          </w:p>
          <w:p w14:paraId="2386F8F5" w14:textId="77777777" w:rsidR="002051BB" w:rsidRPr="00C37F36" w:rsidRDefault="002051BB" w:rsidP="006F778B">
            <w:pPr>
              <w:rPr>
                <w:rFonts w:ascii="Arial" w:hAnsi="Arial" w:cs="Arial"/>
              </w:rPr>
            </w:pPr>
            <w:r w:rsidRPr="00C37F36">
              <w:rPr>
                <w:rFonts w:ascii="Arial" w:hAnsi="Arial" w:cs="Arial"/>
              </w:rPr>
              <w:t>Realistic given existing customer interest already expressed in pre-ordering</w:t>
            </w:r>
          </w:p>
          <w:p w14:paraId="0C09816F" w14:textId="77777777" w:rsidR="002051BB" w:rsidRDefault="002051BB" w:rsidP="006F778B">
            <w:pPr>
              <w:rPr>
                <w:rFonts w:ascii="Arial" w:hAnsi="Arial" w:cs="Arial"/>
              </w:rPr>
            </w:pPr>
          </w:p>
          <w:p w14:paraId="63B73C2A" w14:textId="77777777" w:rsidR="002051BB" w:rsidRDefault="002051BB" w:rsidP="006F778B">
            <w:pPr>
              <w:rPr>
                <w:rFonts w:ascii="Arial" w:hAnsi="Arial" w:cs="Arial"/>
              </w:rPr>
            </w:pPr>
          </w:p>
          <w:p w14:paraId="078C03FC" w14:textId="77777777" w:rsidR="002051BB" w:rsidRDefault="002051BB" w:rsidP="006F778B">
            <w:pPr>
              <w:rPr>
                <w:rFonts w:ascii="Arial" w:hAnsi="Arial" w:cs="Arial"/>
              </w:rPr>
            </w:pPr>
          </w:p>
          <w:p w14:paraId="21817D2A" w14:textId="77777777" w:rsidR="002051BB" w:rsidRDefault="002051BB" w:rsidP="006F778B">
            <w:pPr>
              <w:rPr>
                <w:rFonts w:ascii="Arial" w:hAnsi="Arial" w:cs="Arial"/>
              </w:rPr>
            </w:pPr>
          </w:p>
          <w:p w14:paraId="7FAB8AF2" w14:textId="77777777" w:rsidR="002051BB" w:rsidRDefault="002051BB" w:rsidP="006F778B">
            <w:pPr>
              <w:rPr>
                <w:rFonts w:ascii="Arial" w:hAnsi="Arial" w:cs="Arial"/>
              </w:rPr>
            </w:pPr>
          </w:p>
        </w:tc>
        <w:tc>
          <w:tcPr>
            <w:tcW w:w="1862" w:type="dxa"/>
            <w:tcBorders>
              <w:top w:val="single" w:sz="4" w:space="0" w:color="auto"/>
              <w:left w:val="single" w:sz="4" w:space="0" w:color="auto"/>
              <w:bottom w:val="single" w:sz="4" w:space="0" w:color="auto"/>
              <w:right w:val="single" w:sz="4" w:space="0" w:color="auto"/>
            </w:tcBorders>
          </w:tcPr>
          <w:p w14:paraId="72FE6C2F" w14:textId="77777777" w:rsidR="002051BB" w:rsidRDefault="002051BB" w:rsidP="006F778B">
            <w:pPr>
              <w:rPr>
                <w:rFonts w:ascii="Arial" w:hAnsi="Arial" w:cs="Arial"/>
              </w:rPr>
            </w:pPr>
          </w:p>
          <w:p w14:paraId="25893419" w14:textId="77777777" w:rsidR="002051BB" w:rsidRPr="00C37F36" w:rsidRDefault="002051BB" w:rsidP="006F778B">
            <w:pPr>
              <w:rPr>
                <w:rFonts w:ascii="Arial" w:hAnsi="Arial" w:cs="Arial"/>
              </w:rPr>
            </w:pPr>
            <w:r w:rsidRPr="00C37F36">
              <w:rPr>
                <w:rFonts w:ascii="Arial" w:hAnsi="Arial" w:cs="Arial"/>
              </w:rPr>
              <w:t>Linked to reducing waiting times and recovering lost sales</w:t>
            </w:r>
          </w:p>
          <w:p w14:paraId="1BA061A6" w14:textId="77777777" w:rsidR="002051BB" w:rsidRDefault="002051BB" w:rsidP="006F778B">
            <w:pPr>
              <w:rPr>
                <w:rFonts w:ascii="Arial" w:hAnsi="Arial" w:cs="Arial"/>
              </w:rPr>
            </w:pPr>
          </w:p>
          <w:p w14:paraId="72CEEA7A" w14:textId="77777777" w:rsidR="002051BB" w:rsidRDefault="002051BB" w:rsidP="006F778B">
            <w:pPr>
              <w:rPr>
                <w:rFonts w:ascii="Arial" w:hAnsi="Arial" w:cs="Arial"/>
              </w:rPr>
            </w:pPr>
          </w:p>
          <w:p w14:paraId="07064DF9" w14:textId="77777777" w:rsidR="002051BB" w:rsidRDefault="002051BB" w:rsidP="006F778B">
            <w:pPr>
              <w:rPr>
                <w:rFonts w:ascii="Arial" w:hAnsi="Arial" w:cs="Arial"/>
              </w:rPr>
            </w:pPr>
          </w:p>
          <w:p w14:paraId="17EA027B" w14:textId="77777777" w:rsidR="002051BB" w:rsidRDefault="002051BB" w:rsidP="006F778B">
            <w:pPr>
              <w:rPr>
                <w:rFonts w:ascii="Arial" w:hAnsi="Arial" w:cs="Arial"/>
              </w:rPr>
            </w:pPr>
          </w:p>
        </w:tc>
        <w:tc>
          <w:tcPr>
            <w:tcW w:w="2007" w:type="dxa"/>
            <w:tcBorders>
              <w:top w:val="single" w:sz="4" w:space="0" w:color="auto"/>
              <w:left w:val="single" w:sz="4" w:space="0" w:color="auto"/>
              <w:bottom w:val="single" w:sz="4" w:space="0" w:color="auto"/>
              <w:right w:val="single" w:sz="4" w:space="0" w:color="auto"/>
            </w:tcBorders>
          </w:tcPr>
          <w:p w14:paraId="076DE4EE" w14:textId="77777777" w:rsidR="002051BB" w:rsidRPr="00C37F36" w:rsidRDefault="002051BB" w:rsidP="006F778B">
            <w:pPr>
              <w:rPr>
                <w:rFonts w:ascii="Arial" w:hAnsi="Arial" w:cs="Arial"/>
              </w:rPr>
            </w:pPr>
          </w:p>
          <w:p w14:paraId="1DF43370" w14:textId="77777777" w:rsidR="002051BB" w:rsidRPr="00C37F36" w:rsidRDefault="002051BB" w:rsidP="006F778B">
            <w:pPr>
              <w:rPr>
                <w:rFonts w:ascii="Arial" w:hAnsi="Arial" w:cs="Arial"/>
              </w:rPr>
            </w:pPr>
            <w:r w:rsidRPr="00C37F36">
              <w:rPr>
                <w:rFonts w:ascii="Arial" w:hAnsi="Arial" w:cs="Arial"/>
              </w:rPr>
              <w:t>Achieve a target number of weekly pre-orders within 3 months of launch</w:t>
            </w:r>
          </w:p>
        </w:tc>
      </w:tr>
    </w:tbl>
    <w:p w14:paraId="304EE6BC" w14:textId="46649BFA" w:rsidR="00B32E1E" w:rsidRPr="003121EE" w:rsidRDefault="00B32E1E" w:rsidP="00067BD5">
      <w:pPr>
        <w:rPr>
          <w:rFonts w:ascii="Arial" w:hAnsi="Arial" w:cs="Arial"/>
          <w:b/>
          <w:bCs/>
        </w:rPr>
      </w:pPr>
    </w:p>
    <w:sectPr w:rsidR="00B32E1E" w:rsidRPr="003121EE">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708AA" w14:textId="77777777" w:rsidR="00FA25BB" w:rsidRDefault="00FA25BB" w:rsidP="009A4839">
      <w:pPr>
        <w:spacing w:after="0" w:line="240" w:lineRule="auto"/>
      </w:pPr>
      <w:r>
        <w:separator/>
      </w:r>
    </w:p>
  </w:endnote>
  <w:endnote w:type="continuationSeparator" w:id="0">
    <w:p w14:paraId="08F32E25" w14:textId="77777777" w:rsidR="00FA25BB" w:rsidRDefault="00FA25BB" w:rsidP="009A4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53EC7" w14:textId="77777777" w:rsidR="00FA25BB" w:rsidRDefault="00FA25BB" w:rsidP="009A4839">
      <w:pPr>
        <w:spacing w:after="0" w:line="240" w:lineRule="auto"/>
      </w:pPr>
      <w:r>
        <w:separator/>
      </w:r>
    </w:p>
  </w:footnote>
  <w:footnote w:type="continuationSeparator" w:id="0">
    <w:p w14:paraId="215A66E8" w14:textId="77777777" w:rsidR="00FA25BB" w:rsidRDefault="00FA25BB" w:rsidP="009A48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0064709"/>
      <w:docPartObj>
        <w:docPartGallery w:val="Page Numbers (Top of Page)"/>
        <w:docPartUnique/>
      </w:docPartObj>
    </w:sdtPr>
    <w:sdtEndPr>
      <w:rPr>
        <w:noProof/>
      </w:rPr>
    </w:sdtEndPr>
    <w:sdtContent>
      <w:p w14:paraId="20E73D23" w14:textId="77777777" w:rsidR="006E6902" w:rsidRDefault="006E690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4C83F4A" w14:textId="77777777" w:rsidR="006E6902" w:rsidRDefault="006E690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CA0"/>
    <w:rsid w:val="00000FF5"/>
    <w:rsid w:val="00010501"/>
    <w:rsid w:val="0004521F"/>
    <w:rsid w:val="00050C43"/>
    <w:rsid w:val="00067BD5"/>
    <w:rsid w:val="00070398"/>
    <w:rsid w:val="000966D8"/>
    <w:rsid w:val="00096DC7"/>
    <w:rsid w:val="00097F81"/>
    <w:rsid w:val="000C75BC"/>
    <w:rsid w:val="0010723E"/>
    <w:rsid w:val="00121D8B"/>
    <w:rsid w:val="00170C8D"/>
    <w:rsid w:val="0019074C"/>
    <w:rsid w:val="00190EE4"/>
    <w:rsid w:val="00193BB6"/>
    <w:rsid w:val="001A6751"/>
    <w:rsid w:val="001A758F"/>
    <w:rsid w:val="001C40FE"/>
    <w:rsid w:val="001D1B6A"/>
    <w:rsid w:val="001E317F"/>
    <w:rsid w:val="001E74E7"/>
    <w:rsid w:val="001F7F18"/>
    <w:rsid w:val="00201385"/>
    <w:rsid w:val="002051BB"/>
    <w:rsid w:val="002109ED"/>
    <w:rsid w:val="00230016"/>
    <w:rsid w:val="00232FB3"/>
    <w:rsid w:val="00242923"/>
    <w:rsid w:val="002441F7"/>
    <w:rsid w:val="00250EF2"/>
    <w:rsid w:val="002652F2"/>
    <w:rsid w:val="00277F47"/>
    <w:rsid w:val="002845A0"/>
    <w:rsid w:val="002C64A4"/>
    <w:rsid w:val="002D1E0F"/>
    <w:rsid w:val="002D6F0F"/>
    <w:rsid w:val="00304FF8"/>
    <w:rsid w:val="00311123"/>
    <w:rsid w:val="003121EE"/>
    <w:rsid w:val="003153A1"/>
    <w:rsid w:val="0034566B"/>
    <w:rsid w:val="00355D30"/>
    <w:rsid w:val="00377699"/>
    <w:rsid w:val="00397B87"/>
    <w:rsid w:val="003A5ECC"/>
    <w:rsid w:val="003A6225"/>
    <w:rsid w:val="003A75D0"/>
    <w:rsid w:val="003C25AE"/>
    <w:rsid w:val="003D5386"/>
    <w:rsid w:val="003E4C31"/>
    <w:rsid w:val="003F15CC"/>
    <w:rsid w:val="004035BE"/>
    <w:rsid w:val="0041678F"/>
    <w:rsid w:val="00425EE7"/>
    <w:rsid w:val="00426B0B"/>
    <w:rsid w:val="00442974"/>
    <w:rsid w:val="00451FA9"/>
    <w:rsid w:val="004600F5"/>
    <w:rsid w:val="0046574C"/>
    <w:rsid w:val="004B56D5"/>
    <w:rsid w:val="00501CA0"/>
    <w:rsid w:val="0051247F"/>
    <w:rsid w:val="00516DEE"/>
    <w:rsid w:val="005217D3"/>
    <w:rsid w:val="00526EA3"/>
    <w:rsid w:val="00541301"/>
    <w:rsid w:val="00552575"/>
    <w:rsid w:val="00562F29"/>
    <w:rsid w:val="005906F6"/>
    <w:rsid w:val="005957BC"/>
    <w:rsid w:val="00596E89"/>
    <w:rsid w:val="005B6DD6"/>
    <w:rsid w:val="005C70F3"/>
    <w:rsid w:val="005C7A67"/>
    <w:rsid w:val="005E0E73"/>
    <w:rsid w:val="00603FB3"/>
    <w:rsid w:val="006765FC"/>
    <w:rsid w:val="006A3B1B"/>
    <w:rsid w:val="006D6562"/>
    <w:rsid w:val="006E23CA"/>
    <w:rsid w:val="006E2CED"/>
    <w:rsid w:val="006E5B8C"/>
    <w:rsid w:val="006E6902"/>
    <w:rsid w:val="00714857"/>
    <w:rsid w:val="00757584"/>
    <w:rsid w:val="0076327B"/>
    <w:rsid w:val="0079434E"/>
    <w:rsid w:val="007B225B"/>
    <w:rsid w:val="007B26FB"/>
    <w:rsid w:val="007B4801"/>
    <w:rsid w:val="007D01DC"/>
    <w:rsid w:val="007D2837"/>
    <w:rsid w:val="007D3943"/>
    <w:rsid w:val="007E3A3D"/>
    <w:rsid w:val="007E4B27"/>
    <w:rsid w:val="007F5645"/>
    <w:rsid w:val="008013CF"/>
    <w:rsid w:val="00816F04"/>
    <w:rsid w:val="00834396"/>
    <w:rsid w:val="0084037E"/>
    <w:rsid w:val="008601AD"/>
    <w:rsid w:val="00865D43"/>
    <w:rsid w:val="008A2830"/>
    <w:rsid w:val="008A29AD"/>
    <w:rsid w:val="008B655B"/>
    <w:rsid w:val="008C572A"/>
    <w:rsid w:val="008C60C4"/>
    <w:rsid w:val="008E5F69"/>
    <w:rsid w:val="009158FB"/>
    <w:rsid w:val="00990C0B"/>
    <w:rsid w:val="00993A9E"/>
    <w:rsid w:val="009A3C6C"/>
    <w:rsid w:val="009A4839"/>
    <w:rsid w:val="009A6EB5"/>
    <w:rsid w:val="009C0C0C"/>
    <w:rsid w:val="009C341B"/>
    <w:rsid w:val="009D49C6"/>
    <w:rsid w:val="009E739B"/>
    <w:rsid w:val="00A04FE2"/>
    <w:rsid w:val="00A07F30"/>
    <w:rsid w:val="00A126BE"/>
    <w:rsid w:val="00A16BA9"/>
    <w:rsid w:val="00A435BB"/>
    <w:rsid w:val="00A53525"/>
    <w:rsid w:val="00A66D9D"/>
    <w:rsid w:val="00A72037"/>
    <w:rsid w:val="00A751BC"/>
    <w:rsid w:val="00A859EC"/>
    <w:rsid w:val="00A86485"/>
    <w:rsid w:val="00AC57F1"/>
    <w:rsid w:val="00AD4231"/>
    <w:rsid w:val="00AD570F"/>
    <w:rsid w:val="00AD6B3E"/>
    <w:rsid w:val="00AE75D1"/>
    <w:rsid w:val="00AF47D7"/>
    <w:rsid w:val="00B02E71"/>
    <w:rsid w:val="00B04E00"/>
    <w:rsid w:val="00B07B70"/>
    <w:rsid w:val="00B32E1E"/>
    <w:rsid w:val="00B33C19"/>
    <w:rsid w:val="00B33FE3"/>
    <w:rsid w:val="00B40052"/>
    <w:rsid w:val="00B93EED"/>
    <w:rsid w:val="00BB7672"/>
    <w:rsid w:val="00BC1F8E"/>
    <w:rsid w:val="00BC65B1"/>
    <w:rsid w:val="00BF0130"/>
    <w:rsid w:val="00C10942"/>
    <w:rsid w:val="00C115F8"/>
    <w:rsid w:val="00C167D7"/>
    <w:rsid w:val="00C3498C"/>
    <w:rsid w:val="00C37F36"/>
    <w:rsid w:val="00C4706C"/>
    <w:rsid w:val="00C637DB"/>
    <w:rsid w:val="00C71402"/>
    <w:rsid w:val="00C7471D"/>
    <w:rsid w:val="00C9229B"/>
    <w:rsid w:val="00CA6D0D"/>
    <w:rsid w:val="00CA6FF9"/>
    <w:rsid w:val="00CD2BB6"/>
    <w:rsid w:val="00CE04EA"/>
    <w:rsid w:val="00D06460"/>
    <w:rsid w:val="00D137EA"/>
    <w:rsid w:val="00D2663C"/>
    <w:rsid w:val="00D55B3E"/>
    <w:rsid w:val="00D63135"/>
    <w:rsid w:val="00D87B90"/>
    <w:rsid w:val="00D90005"/>
    <w:rsid w:val="00DC7B6F"/>
    <w:rsid w:val="00DD1AA7"/>
    <w:rsid w:val="00DE3484"/>
    <w:rsid w:val="00DF7E1B"/>
    <w:rsid w:val="00E24E8F"/>
    <w:rsid w:val="00E52C9C"/>
    <w:rsid w:val="00E6293B"/>
    <w:rsid w:val="00E810A1"/>
    <w:rsid w:val="00ED2EBF"/>
    <w:rsid w:val="00EE39BA"/>
    <w:rsid w:val="00F23357"/>
    <w:rsid w:val="00F2533C"/>
    <w:rsid w:val="00F31AD1"/>
    <w:rsid w:val="00F32944"/>
    <w:rsid w:val="00F4400B"/>
    <w:rsid w:val="00F52C32"/>
    <w:rsid w:val="00FA25BB"/>
    <w:rsid w:val="00FF3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AD3CC3"/>
  <w15:chartTrackingRefBased/>
  <w15:docId w15:val="{3421E041-1E26-49A1-8ABB-3D8D67E7C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41B"/>
  </w:style>
  <w:style w:type="paragraph" w:styleId="Heading1">
    <w:name w:val="heading 1"/>
    <w:basedOn w:val="Normal"/>
    <w:next w:val="Normal"/>
    <w:link w:val="Heading1Char"/>
    <w:uiPriority w:val="9"/>
    <w:qFormat/>
    <w:rsid w:val="00501C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1C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1C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1C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1C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1C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1C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1C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1C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1C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1C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1C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1C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1C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1C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1C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1C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1CA0"/>
    <w:rPr>
      <w:rFonts w:eastAsiaTheme="majorEastAsia" w:cstheme="majorBidi"/>
      <w:color w:val="272727" w:themeColor="text1" w:themeTint="D8"/>
    </w:rPr>
  </w:style>
  <w:style w:type="paragraph" w:styleId="Title">
    <w:name w:val="Title"/>
    <w:basedOn w:val="Normal"/>
    <w:next w:val="Normal"/>
    <w:link w:val="TitleChar"/>
    <w:uiPriority w:val="10"/>
    <w:qFormat/>
    <w:rsid w:val="00501C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1C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1C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1C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1CA0"/>
    <w:pPr>
      <w:spacing w:before="160"/>
      <w:jc w:val="center"/>
    </w:pPr>
    <w:rPr>
      <w:i/>
      <w:iCs/>
      <w:color w:val="404040" w:themeColor="text1" w:themeTint="BF"/>
    </w:rPr>
  </w:style>
  <w:style w:type="character" w:customStyle="1" w:styleId="QuoteChar">
    <w:name w:val="Quote Char"/>
    <w:basedOn w:val="DefaultParagraphFont"/>
    <w:link w:val="Quote"/>
    <w:uiPriority w:val="29"/>
    <w:rsid w:val="00501CA0"/>
    <w:rPr>
      <w:i/>
      <w:iCs/>
      <w:color w:val="404040" w:themeColor="text1" w:themeTint="BF"/>
    </w:rPr>
  </w:style>
  <w:style w:type="paragraph" w:styleId="ListParagraph">
    <w:name w:val="List Paragraph"/>
    <w:basedOn w:val="Normal"/>
    <w:uiPriority w:val="34"/>
    <w:qFormat/>
    <w:rsid w:val="00501CA0"/>
    <w:pPr>
      <w:ind w:left="720"/>
      <w:contextualSpacing/>
    </w:pPr>
  </w:style>
  <w:style w:type="character" w:styleId="IntenseEmphasis">
    <w:name w:val="Intense Emphasis"/>
    <w:basedOn w:val="DefaultParagraphFont"/>
    <w:uiPriority w:val="21"/>
    <w:qFormat/>
    <w:rsid w:val="00501CA0"/>
    <w:rPr>
      <w:i/>
      <w:iCs/>
      <w:color w:val="0F4761" w:themeColor="accent1" w:themeShade="BF"/>
    </w:rPr>
  </w:style>
  <w:style w:type="paragraph" w:styleId="IntenseQuote">
    <w:name w:val="Intense Quote"/>
    <w:basedOn w:val="Normal"/>
    <w:next w:val="Normal"/>
    <w:link w:val="IntenseQuoteChar"/>
    <w:uiPriority w:val="30"/>
    <w:qFormat/>
    <w:rsid w:val="00501C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1CA0"/>
    <w:rPr>
      <w:i/>
      <w:iCs/>
      <w:color w:val="0F4761" w:themeColor="accent1" w:themeShade="BF"/>
    </w:rPr>
  </w:style>
  <w:style w:type="character" w:styleId="IntenseReference">
    <w:name w:val="Intense Reference"/>
    <w:basedOn w:val="DefaultParagraphFont"/>
    <w:uiPriority w:val="32"/>
    <w:qFormat/>
    <w:rsid w:val="00501CA0"/>
    <w:rPr>
      <w:b/>
      <w:bCs/>
      <w:smallCaps/>
      <w:color w:val="0F4761" w:themeColor="accent1" w:themeShade="BF"/>
      <w:spacing w:val="5"/>
    </w:rPr>
  </w:style>
  <w:style w:type="paragraph" w:customStyle="1" w:styleId="font-claude-response-body">
    <w:name w:val="font-claude-response-body"/>
    <w:basedOn w:val="Normal"/>
    <w:rsid w:val="00CA6D0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CA6D0D"/>
    <w:rPr>
      <w:b/>
      <w:bCs/>
    </w:rPr>
  </w:style>
  <w:style w:type="table" w:styleId="TableGrid">
    <w:name w:val="Table Grid"/>
    <w:basedOn w:val="TableNormal"/>
    <w:uiPriority w:val="39"/>
    <w:rsid w:val="00757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A48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4839"/>
  </w:style>
  <w:style w:type="paragraph" w:styleId="Footer">
    <w:name w:val="footer"/>
    <w:basedOn w:val="Normal"/>
    <w:link w:val="FooterChar"/>
    <w:uiPriority w:val="99"/>
    <w:unhideWhenUsed/>
    <w:rsid w:val="009A48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4839"/>
  </w:style>
  <w:style w:type="character" w:styleId="Emphasis">
    <w:name w:val="Emphasis"/>
    <w:basedOn w:val="DefaultParagraphFont"/>
    <w:uiPriority w:val="20"/>
    <w:qFormat/>
    <w:rsid w:val="00C109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8c70cee-2493-473e-ace3-809057a2e86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B8FE9D16670594295C2C3C597231036" ma:contentTypeVersion="5" ma:contentTypeDescription="Create a new document." ma:contentTypeScope="" ma:versionID="249d4de7530c7ec1565ec849c9833b7c">
  <xsd:schema xmlns:xsd="http://www.w3.org/2001/XMLSchema" xmlns:xs="http://www.w3.org/2001/XMLSchema" xmlns:p="http://schemas.microsoft.com/office/2006/metadata/properties" xmlns:ns3="f8c70cee-2493-473e-ace3-809057a2e862" targetNamespace="http://schemas.microsoft.com/office/2006/metadata/properties" ma:root="true" ma:fieldsID="91d61b6e2acc6cca0d3aa4d9f7b8f6a8" ns3:_="">
    <xsd:import namespace="f8c70cee-2493-473e-ace3-809057a2e86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c70cee-2493-473e-ace3-809057a2e86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7DD3AC-4453-4D19-88C7-96B91F11341B}">
  <ds:schemaRefs>
    <ds:schemaRef ds:uri="http://schemas.microsoft.com/office/2006/metadata/properties"/>
    <ds:schemaRef ds:uri="http://schemas.microsoft.com/office/infopath/2007/PartnerControls"/>
    <ds:schemaRef ds:uri="f8c70cee-2493-473e-ace3-809057a2e862"/>
  </ds:schemaRefs>
</ds:datastoreItem>
</file>

<file path=customXml/itemProps2.xml><?xml version="1.0" encoding="utf-8"?>
<ds:datastoreItem xmlns:ds="http://schemas.openxmlformats.org/officeDocument/2006/customXml" ds:itemID="{7510A918-4F6A-4BF1-A00D-E32F91E490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c70cee-2493-473e-ace3-809057a2e8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75C2D6-A0E3-4B58-A877-E841897E2F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2000</Words>
  <Characters>11403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Ihor Zadymov (2510592)</dc:creator>
  <cp:keywords/>
  <dc:description/>
  <cp:lastModifiedBy>Ihor Zadymov (2510592)</cp:lastModifiedBy>
  <cp:revision>2</cp:revision>
  <dcterms:created xsi:type="dcterms:W3CDTF">2026-08-16T16:18:00Z</dcterms:created>
  <dcterms:modified xsi:type="dcterms:W3CDTF">2026-08-16T16:18:00Z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0x0101001B8FE9D16670594295C2C3C597231036</vt:lpwstr>
  </property>
</Properties>
</file>