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1650AF40" w:rsidR="32ADAAF6" w:rsidRPr="006611F8" w:rsidRDefault="00C61005" w:rsidP="021F216E">
      <w:pPr>
        <w:jc w:val="center"/>
        <w:rPr>
          <w:rFonts w:ascii="Arial Nova" w:eastAsia="Arial Nova" w:hAnsi="Arial Nova" w:cs="Arial Nova"/>
          <w:sz w:val="44"/>
          <w:szCs w:val="44"/>
        </w:rPr>
      </w:pPr>
      <w:r w:rsidRPr="006611F8">
        <w:rPr>
          <w:rFonts w:ascii="Arial Nova" w:eastAsia="Arial Nova" w:hAnsi="Arial Nova" w:cs="Arial Nova"/>
          <w:b/>
          <w:bCs/>
          <w:sz w:val="44"/>
          <w:szCs w:val="44"/>
        </w:rPr>
        <w:t>Name:</w:t>
      </w:r>
      <w:r w:rsidRPr="006611F8">
        <w:rPr>
          <w:rFonts w:ascii="Arial Nova" w:eastAsia="Arial Nova" w:hAnsi="Arial Nova" w:cs="Arial Nova"/>
          <w:sz w:val="44"/>
          <w:szCs w:val="44"/>
        </w:rPr>
        <w:t xml:space="preserve"> Leticia Maison</w:t>
      </w:r>
    </w:p>
    <w:p w14:paraId="6C36B2CC" w14:textId="1131730F" w:rsidR="00C61005" w:rsidRPr="006611F8" w:rsidRDefault="00C61005" w:rsidP="021F216E">
      <w:pPr>
        <w:jc w:val="center"/>
        <w:rPr>
          <w:rFonts w:ascii="Arial Nova" w:eastAsia="Arial Nova" w:hAnsi="Arial Nova" w:cs="Arial Nova"/>
          <w:sz w:val="44"/>
          <w:szCs w:val="44"/>
        </w:rPr>
      </w:pPr>
      <w:r w:rsidRPr="006611F8">
        <w:rPr>
          <w:rFonts w:ascii="Arial Nova" w:eastAsia="Arial Nova" w:hAnsi="Arial Nova" w:cs="Arial Nova"/>
          <w:b/>
          <w:bCs/>
          <w:sz w:val="44"/>
          <w:szCs w:val="44"/>
        </w:rPr>
        <w:t>Student Number:</w:t>
      </w:r>
      <w:r w:rsidRPr="006611F8">
        <w:rPr>
          <w:rFonts w:ascii="Arial Nova" w:eastAsia="Arial Nova" w:hAnsi="Arial Nova" w:cs="Arial Nova"/>
          <w:sz w:val="44"/>
          <w:szCs w:val="44"/>
        </w:rPr>
        <w:t xml:space="preserve"> 2328708</w:t>
      </w:r>
    </w:p>
    <w:p w14:paraId="759252C9" w14:textId="42EE3EB5" w:rsidR="00C61005" w:rsidRPr="006611F8" w:rsidRDefault="00C61005" w:rsidP="021F216E">
      <w:pPr>
        <w:jc w:val="center"/>
        <w:rPr>
          <w:rFonts w:ascii="Arial Nova" w:eastAsia="Arial Nova" w:hAnsi="Arial Nova" w:cs="Arial Nova"/>
          <w:sz w:val="44"/>
          <w:szCs w:val="44"/>
        </w:rPr>
      </w:pPr>
      <w:r w:rsidRPr="006611F8">
        <w:rPr>
          <w:rFonts w:ascii="Arial Nova" w:eastAsia="Arial Nova" w:hAnsi="Arial Nova" w:cs="Arial Nova"/>
          <w:sz w:val="44"/>
          <w:szCs w:val="44"/>
        </w:rPr>
        <w:t>Module Code</w:t>
      </w:r>
      <w:r w:rsidR="006611F8" w:rsidRPr="006611F8">
        <w:rPr>
          <w:rFonts w:ascii="Arial Nova" w:eastAsia="Arial Nova" w:hAnsi="Arial Nova" w:cs="Arial Nova"/>
          <w:sz w:val="44"/>
          <w:szCs w:val="44"/>
        </w:rPr>
        <w:t>: BMHP5015</w:t>
      </w:r>
    </w:p>
    <w:p w14:paraId="73C2D4CB" w14:textId="49192F84" w:rsidR="006611F8" w:rsidRPr="006611F8" w:rsidRDefault="006611F8" w:rsidP="021F216E">
      <w:pPr>
        <w:jc w:val="center"/>
        <w:rPr>
          <w:rFonts w:ascii="Arial Nova" w:eastAsia="Arial Nova" w:hAnsi="Arial Nova" w:cs="Arial Nova"/>
          <w:sz w:val="44"/>
          <w:szCs w:val="44"/>
        </w:rPr>
      </w:pPr>
      <w:r w:rsidRPr="006611F8">
        <w:rPr>
          <w:rFonts w:ascii="Arial Nova" w:eastAsia="Arial Nova" w:hAnsi="Arial Nova" w:cs="Arial Nova"/>
          <w:b/>
          <w:bCs/>
          <w:sz w:val="44"/>
          <w:szCs w:val="44"/>
        </w:rPr>
        <w:t>Assignment Title: Component 1:</w:t>
      </w:r>
      <w:r w:rsidRPr="006611F8">
        <w:rPr>
          <w:rFonts w:ascii="Arial Nova" w:eastAsia="Arial Nova" w:hAnsi="Arial Nova" w:cs="Arial Nova"/>
          <w:sz w:val="44"/>
          <w:szCs w:val="44"/>
        </w:rPr>
        <w:t xml:space="preserve"> Online Portfolio of Set Exercises</w:t>
      </w:r>
    </w:p>
    <w:p w14:paraId="1221C474" w14:textId="12E12841" w:rsidR="006611F8" w:rsidRPr="006611F8" w:rsidRDefault="006611F8" w:rsidP="021F216E">
      <w:pPr>
        <w:jc w:val="center"/>
        <w:rPr>
          <w:rFonts w:ascii="Arial Nova" w:eastAsia="Arial Nova" w:hAnsi="Arial Nova" w:cs="Arial Nova"/>
          <w:sz w:val="44"/>
          <w:szCs w:val="44"/>
        </w:rPr>
      </w:pPr>
      <w:r w:rsidRPr="006611F8">
        <w:rPr>
          <w:rFonts w:ascii="Arial Nova" w:eastAsia="Arial Nova" w:hAnsi="Arial Nova" w:cs="Arial Nova"/>
          <w:b/>
          <w:bCs/>
          <w:sz w:val="44"/>
          <w:szCs w:val="44"/>
        </w:rPr>
        <w:t>Programme:</w:t>
      </w:r>
      <w:r w:rsidRPr="006611F8">
        <w:rPr>
          <w:rFonts w:ascii="Arial Nova" w:eastAsia="Arial Nova" w:hAnsi="Arial Nova" w:cs="Arial Nova"/>
          <w:sz w:val="44"/>
          <w:szCs w:val="44"/>
        </w:rPr>
        <w:t xml:space="preserve"> BSc Health and Social Care</w:t>
      </w:r>
    </w:p>
    <w:p w14:paraId="25856811" w14:textId="7C3E82DF" w:rsidR="00C61005" w:rsidRPr="006611F8" w:rsidRDefault="006611F8" w:rsidP="021F216E">
      <w:pPr>
        <w:jc w:val="center"/>
        <w:rPr>
          <w:rFonts w:ascii="Arial Nova" w:eastAsia="Arial Nova" w:hAnsi="Arial Nova" w:cs="Arial Nova"/>
          <w:sz w:val="44"/>
          <w:szCs w:val="44"/>
        </w:rPr>
      </w:pPr>
      <w:r w:rsidRPr="006611F8">
        <w:rPr>
          <w:rFonts w:ascii="Arial Nova" w:eastAsia="Arial Nova" w:hAnsi="Arial Nova" w:cs="Arial Nova"/>
          <w:b/>
          <w:bCs/>
          <w:sz w:val="44"/>
          <w:szCs w:val="44"/>
        </w:rPr>
        <w:t>Module Title:</w:t>
      </w:r>
      <w:r w:rsidRPr="006611F8">
        <w:rPr>
          <w:rFonts w:ascii="Arial" w:hAnsi="Arial" w:cs="Arial"/>
          <w:sz w:val="22"/>
          <w:szCs w:val="22"/>
        </w:rPr>
        <w:t xml:space="preserve"> </w:t>
      </w:r>
      <w:r w:rsidRPr="006611F8">
        <w:rPr>
          <w:rFonts w:ascii="Arial Nova" w:eastAsia="Arial Nova" w:hAnsi="Arial Nova" w:cs="Arial Nova"/>
          <w:sz w:val="44"/>
          <w:szCs w:val="44"/>
        </w:rPr>
        <w:t xml:space="preserve">Changemakers: Building your Personal Brand for Sustainable Employment   </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AA58ECF" w14:textId="7CDC1BD7" w:rsidR="021F216E" w:rsidRDefault="021F216E" w:rsidP="00EA57BA">
      <w:pP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0BC7D9FC" w14:textId="4F55EA58"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w:t>
      </w:r>
      <w:r w:rsidR="00835193">
        <w:rPr>
          <w:rFonts w:ascii="Arial Nova" w:eastAsia="Arial Nova" w:hAnsi="Arial Nova" w:cs="Arial Nova"/>
          <w:i/>
          <w:iCs/>
          <w:color w:val="000000" w:themeColor="text1"/>
        </w:rPr>
        <w:t>5</w:t>
      </w:r>
      <w:r w:rsidR="006E6679">
        <w:rPr>
          <w:rFonts w:ascii="Arial Nova" w:eastAsia="Arial Nova" w:hAnsi="Arial Nova" w:cs="Arial Nova"/>
          <w:i/>
          <w:iCs/>
          <w:color w:val="000000" w:themeColor="text1"/>
        </w:rPr>
        <w:t xml:space="preserve">0 words- </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 xml:space="preserve">of </w:t>
      </w:r>
      <w:r w:rsidR="006E6679">
        <w:rPr>
          <w:rFonts w:ascii="Arial Nova" w:eastAsia="Arial Nova" w:hAnsi="Arial Nova" w:cs="Arial Nova"/>
          <w:i/>
          <w:iCs/>
          <w:color w:val="000000" w:themeColor="text1"/>
        </w:rPr>
        <w:t>2 referenced sources)</w:t>
      </w:r>
    </w:p>
    <w:p w14:paraId="293A4A70" w14:textId="48A6BCC6" w:rsidR="00C61005" w:rsidRPr="00C61005" w:rsidRDefault="00C61005" w:rsidP="00C61005">
      <w:pPr>
        <w:rPr>
          <w:rFonts w:ascii="Arial Nova" w:eastAsia="Arial Nova" w:hAnsi="Arial Nova" w:cs="Arial Nova"/>
          <w:b/>
          <w:bCs/>
          <w:color w:val="000000" w:themeColor="text1"/>
          <w:lang w:val="en-GB"/>
        </w:rPr>
      </w:pPr>
      <w:r w:rsidRPr="00C61005">
        <w:rPr>
          <w:rFonts w:ascii="Arial Nova" w:eastAsia="Arial Nova" w:hAnsi="Arial Nova" w:cs="Arial Nova"/>
          <w:b/>
          <w:bCs/>
          <w:color w:val="000000" w:themeColor="text1"/>
          <w:lang w:val="en-GB"/>
        </w:rPr>
        <w:t xml:space="preserve"> </w:t>
      </w:r>
    </w:p>
    <w:p w14:paraId="3C466701" w14:textId="613881AC" w:rsidR="00C61005" w:rsidRPr="00C61005" w:rsidRDefault="00C61005" w:rsidP="00C61005">
      <w:pPr>
        <w:rPr>
          <w:rFonts w:ascii="Arial Nova" w:eastAsia="Arial Nova" w:hAnsi="Arial Nova" w:cs="Arial Nova"/>
          <w:color w:val="000000" w:themeColor="text1"/>
          <w:lang w:val="en-GB"/>
        </w:rPr>
      </w:pPr>
      <w:r w:rsidRPr="00C61005">
        <w:rPr>
          <w:rFonts w:ascii="Arial Nova" w:eastAsia="Arial Nova" w:hAnsi="Arial Nova" w:cs="Arial Nova"/>
          <w:color w:val="000000" w:themeColor="text1"/>
          <w:lang w:val="en-GB"/>
        </w:rPr>
        <w:t>A personal brand is essentially a promise of your abilities, behaviour, and performance. It shows employers who you are and what makes you different from other candidates.</w:t>
      </w:r>
      <w:r w:rsidRPr="00EA57BA">
        <w:rPr>
          <w:rFonts w:ascii="Arial Nova" w:eastAsia="Arial Nova" w:hAnsi="Arial Nova" w:cs="Arial Nova"/>
          <w:color w:val="7030A0"/>
          <w:lang w:val="en-GB"/>
        </w:rPr>
        <w:t xml:space="preserve"> </w:t>
      </w:r>
      <w:r w:rsidRPr="00C61005">
        <w:rPr>
          <w:rFonts w:ascii="Arial Nova" w:eastAsia="Arial Nova" w:hAnsi="Arial Nova" w:cs="Arial Nova"/>
          <w:color w:val="000000" w:themeColor="text1"/>
          <w:lang w:val="en-GB"/>
        </w:rPr>
        <w:t>explains that a strong personal brand helps individuals stand out from the competition, especially when applying for roles in a busy job sector.</w:t>
      </w:r>
      <w:r w:rsidR="000D7EF3" w:rsidRPr="000D7EF3">
        <w:rPr>
          <w:rFonts w:ascii="Arial Nova" w:eastAsia="Arial Nova" w:hAnsi="Arial Nova" w:cs="Arial Nova"/>
          <w:color w:val="7030A0"/>
          <w:lang w:val="en-GB"/>
        </w:rPr>
        <w:t xml:space="preserve"> </w:t>
      </w:r>
      <w:r w:rsidR="000D7EF3" w:rsidRPr="000D7EF3">
        <w:rPr>
          <w:rFonts w:ascii="Arial Nova" w:eastAsia="Arial Nova" w:hAnsi="Arial Nova" w:cs="Arial Nova"/>
          <w:color w:val="7030A0"/>
        </w:rPr>
        <w:t>(Cote, 2024)</w:t>
      </w:r>
      <w:r w:rsidRPr="000D7EF3">
        <w:rPr>
          <w:rFonts w:ascii="Arial Nova" w:eastAsia="Arial Nova" w:hAnsi="Arial Nova" w:cs="Arial Nova"/>
          <w:color w:val="7030A0"/>
          <w:lang w:val="en-GB"/>
        </w:rPr>
        <w:t xml:space="preserve"> </w:t>
      </w:r>
      <w:r w:rsidR="00042FBA">
        <w:rPr>
          <w:rFonts w:ascii="Arial Nova" w:eastAsia="Arial Nova" w:hAnsi="Arial Nova" w:cs="Arial Nova"/>
          <w:color w:val="000000" w:themeColor="text1"/>
          <w:lang w:val="en-GB"/>
        </w:rPr>
        <w:t>explains that e</w:t>
      </w:r>
      <w:r w:rsidRPr="00C61005">
        <w:rPr>
          <w:rFonts w:ascii="Arial Nova" w:eastAsia="Arial Nova" w:hAnsi="Arial Nova" w:cs="Arial Nova"/>
          <w:color w:val="000000" w:themeColor="text1"/>
          <w:lang w:val="en-GB"/>
        </w:rPr>
        <w:t>mployers want to understand your identity, strengths, and what makes you unique, so developing a clear brand is important.</w:t>
      </w:r>
      <w:r w:rsidR="00EA57BA" w:rsidRPr="00EA57BA">
        <w:rPr>
          <w:rFonts w:ascii="Roboto" w:hAnsi="Roboto"/>
          <w:color w:val="2C3E50"/>
          <w:sz w:val="23"/>
          <w:szCs w:val="23"/>
          <w:shd w:val="clear" w:color="auto" w:fill="FFFFFF"/>
        </w:rPr>
        <w:t xml:space="preserve"> </w:t>
      </w:r>
    </w:p>
    <w:p w14:paraId="73EA73AB" w14:textId="6C58392E" w:rsidR="00C61005" w:rsidRPr="000D7EF3" w:rsidRDefault="00C61005" w:rsidP="00C61005">
      <w:pPr>
        <w:rPr>
          <w:lang w:val="en-GB"/>
        </w:rPr>
      </w:pPr>
      <w:r w:rsidRPr="00C61005">
        <w:rPr>
          <w:rFonts w:ascii="Arial Nova" w:eastAsia="Arial Nova" w:hAnsi="Arial Nova" w:cs="Arial Nova"/>
          <w:color w:val="000000" w:themeColor="text1"/>
          <w:lang w:val="en-GB"/>
        </w:rPr>
        <w:t xml:space="preserve">When I think about my own personal brand in a professional sense, I can identify several qualities that represent me well. I am trustworthy, sincere, and eager to learn. These qualities matter because employers value people they can rely on and trust. </w:t>
      </w:r>
      <w:r w:rsidRPr="000D7EF3">
        <w:rPr>
          <w:lang w:val="en-GB"/>
        </w:rPr>
        <w:t xml:space="preserve">Job platforms such as CV Library and Indeed also highlight the importance of resilience, flexibility, and confidence. </w:t>
      </w:r>
      <w:r w:rsidR="00C27231" w:rsidRPr="00C27231">
        <w:rPr>
          <w:color w:val="7030A0"/>
          <w:lang w:val="en-GB"/>
        </w:rPr>
        <w:t>(Herrity, 2023).</w:t>
      </w:r>
      <w:r w:rsidR="00C27231" w:rsidRPr="000D7EF3">
        <w:rPr>
          <w:lang w:val="en-GB"/>
        </w:rPr>
        <w:t xml:space="preserve"> I</w:t>
      </w:r>
      <w:r w:rsidRPr="000D7EF3">
        <w:rPr>
          <w:lang w:val="en-GB"/>
        </w:rPr>
        <w:t xml:space="preserve"> recognise that I can continue improving in these areas, especially when it comes to adapting to new situations and believing in myself.</w:t>
      </w:r>
      <w:r w:rsidR="00EA57BA" w:rsidRPr="000D7EF3">
        <w:t xml:space="preserve"> </w:t>
      </w:r>
    </w:p>
    <w:p w14:paraId="04644CF4" w14:textId="45649FED" w:rsidR="00C61005" w:rsidRPr="00C61005" w:rsidRDefault="00042FBA" w:rsidP="00C61005">
      <w:pPr>
        <w:rPr>
          <w:rFonts w:ascii="Arial Nova" w:eastAsia="Arial Nova" w:hAnsi="Arial Nova" w:cs="Arial Nova"/>
          <w:color w:val="000000" w:themeColor="text1"/>
          <w:lang w:val="en-GB"/>
        </w:rPr>
      </w:pPr>
      <w:r w:rsidRPr="00042FBA">
        <w:rPr>
          <w:rFonts w:ascii="Arial Nova" w:eastAsia="Arial Nova" w:hAnsi="Arial Nova" w:cs="Arial Nova"/>
          <w:color w:val="000000" w:themeColor="text1"/>
        </w:rPr>
        <w:t>However, I recognize that my personal brand may currently appear quiet or reserved to employers, so I need to show my strengths more confidently.</w:t>
      </w:r>
      <w:r w:rsidRPr="00C61005">
        <w:rPr>
          <w:rFonts w:ascii="Arial Nova" w:eastAsia="Arial Nova" w:hAnsi="Arial Nova" w:cs="Arial Nova"/>
          <w:color w:val="000000" w:themeColor="text1"/>
          <w:lang w:val="en-GB"/>
        </w:rPr>
        <w:t xml:space="preserve"> To</w:t>
      </w:r>
      <w:r w:rsidR="00C61005" w:rsidRPr="00C61005">
        <w:rPr>
          <w:rFonts w:ascii="Arial Nova" w:eastAsia="Arial Nova" w:hAnsi="Arial Nova" w:cs="Arial Nova"/>
          <w:color w:val="000000" w:themeColor="text1"/>
          <w:lang w:val="en-GB"/>
        </w:rPr>
        <w:t xml:space="preserve"> strengthen my personal brand, I want to focus on improving my communication skills, building my confidence, and gaining more experience. I can achieve this by taking part in training, asking for feedback, and challenging myself with new opportunities. I also want to show more initiative and maintain a positive attitude even when facing difficulties</w:t>
      </w:r>
    </w:p>
    <w:p w14:paraId="51C7265A" w14:textId="77777777" w:rsidR="00C27231" w:rsidRPr="00C27231" w:rsidRDefault="00C61005" w:rsidP="00C27231">
      <w:pPr>
        <w:rPr>
          <w:rFonts w:ascii="Arial Nova" w:eastAsia="Arial Nova" w:hAnsi="Arial Nova" w:cs="Arial Nova"/>
          <w:color w:val="7030A0"/>
          <w:lang w:val="en-GB"/>
        </w:rPr>
      </w:pPr>
      <w:r w:rsidRPr="00C61005">
        <w:rPr>
          <w:rFonts w:ascii="Arial Nova" w:eastAsia="Arial Nova" w:hAnsi="Arial Nova" w:cs="Arial Nova"/>
          <w:color w:val="000000" w:themeColor="text1"/>
          <w:lang w:val="en-GB"/>
        </w:rPr>
        <w:lastRenderedPageBreak/>
        <w:t>Enhancing my personal brand will bring me closer to my ideal job by showing employers that I am motivated, capable, and committed to growth. By continuing to build my brand, I can make a stronger impression and stand out confidently in the future job market.</w:t>
      </w:r>
      <w:r w:rsidR="0054537E" w:rsidRPr="0054537E">
        <w:rPr>
          <w:rFonts w:ascii="Roboto" w:hAnsi="Roboto"/>
          <w:color w:val="2C3E50"/>
          <w:sz w:val="23"/>
          <w:szCs w:val="23"/>
          <w:shd w:val="clear" w:color="auto" w:fill="FFFFFF"/>
        </w:rPr>
        <w:t xml:space="preserve"> </w:t>
      </w:r>
      <w:r w:rsidR="00C27231" w:rsidRPr="00C27231">
        <w:rPr>
          <w:rFonts w:ascii="Arial Nova" w:eastAsia="Arial Nova" w:hAnsi="Arial Nova" w:cs="Arial Nova"/>
          <w:color w:val="7030A0"/>
          <w:lang w:val="en-GB"/>
        </w:rPr>
        <w:t>(Linkedin.com, 2026)</w:t>
      </w:r>
    </w:p>
    <w:p w14:paraId="16E8DA6D" w14:textId="6017219C" w:rsidR="00C61005" w:rsidRPr="00C61005" w:rsidRDefault="00C61005" w:rsidP="00C61005">
      <w:pPr>
        <w:rPr>
          <w:rFonts w:ascii="Arial Nova" w:eastAsia="Arial Nova" w:hAnsi="Arial Nova" w:cs="Arial Nova"/>
          <w:color w:val="000000" w:themeColor="text1"/>
          <w:lang w:val="en-GB"/>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09F90B52" w14:textId="77777777" w:rsidR="0074551A" w:rsidRDefault="0074551A" w:rsidP="021F216E">
      <w:pPr>
        <w:rPr>
          <w:rFonts w:ascii="Arial Nova" w:eastAsia="Arial Nova" w:hAnsi="Arial Nova" w:cs="Arial Nova"/>
          <w:color w:val="000000" w:themeColor="text1"/>
          <w:sz w:val="44"/>
          <w:szCs w:val="44"/>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2FDFC4D6" w14:textId="279DE625"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r w:rsidR="000963D2">
        <w:rPr>
          <w:rFonts w:ascii="Arial Nova" w:eastAsia="Arial Nova" w:hAnsi="Arial Nova" w:cs="Arial Nova"/>
          <w:i/>
          <w:iCs/>
          <w:color w:val="000000" w:themeColor="text1"/>
          <w:lang w:val="en-GB"/>
        </w:rPr>
        <w:t>Additionally,</w:t>
      </w:r>
      <w:r>
        <w:rPr>
          <w:rFonts w:ascii="Arial Nova" w:eastAsia="Arial Nova" w:hAnsi="Arial Nova" w:cs="Arial Nova"/>
          <w:i/>
          <w:iCs/>
          <w:color w:val="000000" w:themeColor="text1"/>
          <w:lang w:val="en-GB"/>
        </w:rPr>
        <w:t xml:space="preserve"> you should provide a supporting rationale explaining and critically assessing this (2</w:t>
      </w:r>
      <w:r w:rsidR="00835193">
        <w:rPr>
          <w:rFonts w:ascii="Arial Nova" w:eastAsia="Arial Nova" w:hAnsi="Arial Nova" w:cs="Arial Nova"/>
          <w:i/>
          <w:iCs/>
          <w:color w:val="000000" w:themeColor="text1"/>
          <w:lang w:val="en-GB"/>
        </w:rPr>
        <w:t>5</w:t>
      </w:r>
      <w:r>
        <w:rPr>
          <w:rFonts w:ascii="Arial Nova" w:eastAsia="Arial Nova" w:hAnsi="Arial Nova" w:cs="Arial Nova"/>
          <w:i/>
          <w:iCs/>
          <w:color w:val="000000" w:themeColor="text1"/>
          <w:lang w:val="en-GB"/>
        </w:rPr>
        <w:t>0 words-</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of</w:t>
      </w:r>
      <w:r>
        <w:rPr>
          <w:rFonts w:ascii="Arial Nova" w:eastAsia="Arial Nova" w:hAnsi="Arial Nova" w:cs="Arial Nova"/>
          <w:i/>
          <w:iCs/>
          <w:color w:val="000000" w:themeColor="text1"/>
          <w:lang w:val="en-GB"/>
        </w:rPr>
        <w:t xml:space="preserve"> 2 referenced sources).</w:t>
      </w:r>
    </w:p>
    <w:p w14:paraId="0FE39BA5" w14:textId="2970DFCE" w:rsidR="021F216E" w:rsidRDefault="00177DF7" w:rsidP="021F216E">
      <w:pPr>
        <w:rPr>
          <w:rFonts w:ascii="Arial Nova" w:eastAsia="Arial Nova" w:hAnsi="Arial Nova" w:cs="Arial Nova"/>
          <w:i/>
          <w:iCs/>
          <w:color w:val="000000" w:themeColor="text1"/>
        </w:rPr>
      </w:pPr>
      <w:r w:rsidRPr="00177DF7">
        <w:rPr>
          <w:rFonts w:ascii="Arial Nova" w:eastAsia="Arial Nova" w:hAnsi="Arial Nova" w:cs="Arial Nova"/>
          <w:i/>
          <w:iCs/>
          <w:noProof/>
          <w:color w:val="000000" w:themeColor="text1"/>
        </w:rPr>
        <w:drawing>
          <wp:inline distT="0" distB="0" distL="0" distR="0" wp14:anchorId="47584524" wp14:editId="7B5A116F">
            <wp:extent cx="5943600" cy="3470275"/>
            <wp:effectExtent l="0" t="0" r="0" b="0"/>
            <wp:docPr id="2110044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044196" name=""/>
                    <pic:cNvPicPr/>
                  </pic:nvPicPr>
                  <pic:blipFill>
                    <a:blip r:embed="rId8"/>
                    <a:stretch>
                      <a:fillRect/>
                    </a:stretch>
                  </pic:blipFill>
                  <pic:spPr>
                    <a:xfrm>
                      <a:off x="0" y="0"/>
                      <a:ext cx="5943600" cy="3470275"/>
                    </a:xfrm>
                    <a:prstGeom prst="rect">
                      <a:avLst/>
                    </a:prstGeom>
                  </pic:spPr>
                </pic:pic>
              </a:graphicData>
            </a:graphic>
          </wp:inline>
        </w:drawing>
      </w:r>
    </w:p>
    <w:p w14:paraId="5DD5BF14" w14:textId="10BF55A5" w:rsidR="021F216E" w:rsidRDefault="00D35B3E" w:rsidP="021F216E">
      <w:pPr>
        <w:rPr>
          <w:rFonts w:ascii="Arial Nova" w:eastAsia="Arial Nova" w:hAnsi="Arial Nova" w:cs="Arial Nova"/>
          <w:i/>
          <w:iCs/>
          <w:color w:val="000000" w:themeColor="text1"/>
        </w:rPr>
      </w:pPr>
      <w:r w:rsidRPr="00D35B3E">
        <w:rPr>
          <w:rFonts w:ascii="Arial Nova" w:eastAsia="Arial Nova" w:hAnsi="Arial Nova" w:cs="Arial Nova"/>
          <w:i/>
          <w:iCs/>
          <w:noProof/>
          <w:color w:val="000000" w:themeColor="text1"/>
        </w:rPr>
        <w:lastRenderedPageBreak/>
        <w:drawing>
          <wp:inline distT="0" distB="0" distL="0" distR="0" wp14:anchorId="1745595C" wp14:editId="5A81DDA9">
            <wp:extent cx="2644369" cy="2415749"/>
            <wp:effectExtent l="0" t="0" r="3810" b="3810"/>
            <wp:docPr id="541382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382822" name=""/>
                    <pic:cNvPicPr/>
                  </pic:nvPicPr>
                  <pic:blipFill>
                    <a:blip r:embed="rId9"/>
                    <a:stretch>
                      <a:fillRect/>
                    </a:stretch>
                  </pic:blipFill>
                  <pic:spPr>
                    <a:xfrm>
                      <a:off x="0" y="0"/>
                      <a:ext cx="2644369" cy="2415749"/>
                    </a:xfrm>
                    <a:prstGeom prst="rect">
                      <a:avLst/>
                    </a:prstGeom>
                  </pic:spPr>
                </pic:pic>
              </a:graphicData>
            </a:graphic>
          </wp:inline>
        </w:drawing>
      </w:r>
    </w:p>
    <w:p w14:paraId="2D14BB0D" w14:textId="5A98EA92" w:rsidR="00D35B3E" w:rsidRPr="00C27231" w:rsidRDefault="00D35B3E" w:rsidP="00D35B3E">
      <w:pPr>
        <w:rPr>
          <w:rFonts w:ascii="Arial Nova" w:eastAsia="Arial Nova" w:hAnsi="Arial Nova" w:cs="Arial Nova"/>
          <w:color w:val="000000" w:themeColor="text1"/>
          <w:lang w:val="en-GB"/>
        </w:rPr>
      </w:pPr>
      <w:r w:rsidRPr="00C27231">
        <w:rPr>
          <w:rFonts w:ascii="Arial Nova" w:eastAsia="Arial Nova" w:hAnsi="Arial Nova" w:cs="Arial Nova"/>
          <w:color w:val="000000" w:themeColor="text1"/>
          <w:lang w:val="en-GB"/>
        </w:rPr>
        <w:t>My network map puts me (Leticia) in the centre because all my relationships, roles and connections link back to my daily life. I organised my network into four areas: support, career, social and community. These areas help me understand who me is around, who helps me, and how different parts of my life connect.</w:t>
      </w:r>
      <w:r w:rsidR="00284BAA" w:rsidRPr="00C27231">
        <w:rPr>
          <w:rFonts w:ascii="Arial Nova" w:eastAsia="Arial Nova" w:hAnsi="Arial Nova" w:cs="Arial Nova"/>
          <w:color w:val="000000" w:themeColor="text1"/>
          <w:lang w:val="en-GB"/>
        </w:rPr>
        <w:t xml:space="preserve"> </w:t>
      </w:r>
      <w:r w:rsidRPr="00C27231">
        <w:rPr>
          <w:rFonts w:ascii="Arial Nova" w:eastAsia="Arial Nova" w:hAnsi="Arial Nova" w:cs="Arial Nova"/>
          <w:color w:val="000000" w:themeColor="text1"/>
          <w:lang w:val="en-GB"/>
        </w:rPr>
        <w:t>This is why it was important for me to separate each category clearly.</w:t>
      </w:r>
      <w:r w:rsidR="00C27231">
        <w:rPr>
          <w:rFonts w:ascii="Arial Nova" w:eastAsia="Arial Nova" w:hAnsi="Arial Nova" w:cs="Arial Nova"/>
          <w:color w:val="000000" w:themeColor="text1"/>
          <w:lang w:val="en-GB"/>
        </w:rPr>
        <w:t xml:space="preserve"> </w:t>
      </w:r>
      <w:r w:rsidR="00C27231" w:rsidRPr="00C27231">
        <w:rPr>
          <w:rFonts w:ascii="Arial Nova" w:eastAsia="Arial Nova" w:hAnsi="Arial Nova" w:cs="Arial Nova"/>
          <w:color w:val="7030A0"/>
          <w:lang w:val="en-GB"/>
        </w:rPr>
        <w:t>(Nihr.ac.uk, 2024)</w:t>
      </w:r>
    </w:p>
    <w:p w14:paraId="26E65993" w14:textId="77777777" w:rsidR="00E1795A" w:rsidRDefault="00D35B3E" w:rsidP="00D35B3E">
      <w:pPr>
        <w:rPr>
          <w:rFonts w:ascii="Arial Nova" w:eastAsia="Arial Nova" w:hAnsi="Arial Nova" w:cs="Arial Nova"/>
          <w:color w:val="000000" w:themeColor="text1"/>
          <w:lang w:val="en-GB"/>
        </w:rPr>
      </w:pPr>
      <w:r w:rsidRPr="00C27231">
        <w:rPr>
          <w:rFonts w:ascii="Arial Nova" w:eastAsia="Arial Nova" w:hAnsi="Arial Nova" w:cs="Arial Nova"/>
          <w:color w:val="000000" w:themeColor="text1"/>
          <w:lang w:val="en-GB"/>
        </w:rPr>
        <w:t>My support network includes family, friends, church members, my manager, nurses, HCAs and even gardening.</w:t>
      </w:r>
      <w:r w:rsidR="00CE6C1E" w:rsidRPr="00CE6C1E">
        <w:t xml:space="preserve"> </w:t>
      </w:r>
      <w:r w:rsidR="00CE6C1E" w:rsidRPr="00CE6C1E">
        <w:rPr>
          <w:rFonts w:ascii="Arial Nova" w:eastAsia="Arial Nova" w:hAnsi="Arial Nova" w:cs="Arial Nova"/>
          <w:color w:val="000000" w:themeColor="text1"/>
        </w:rPr>
        <w:t>My support network is strong because I have reliable family and church connections.</w:t>
      </w:r>
      <w:r w:rsidRPr="00C27231">
        <w:rPr>
          <w:rFonts w:ascii="Arial Nova" w:eastAsia="Arial Nova" w:hAnsi="Arial Nova" w:cs="Arial Nova"/>
          <w:color w:val="000000" w:themeColor="text1"/>
          <w:lang w:val="en-GB"/>
        </w:rPr>
        <w:t xml:space="preserve"> I used solid lines to show strong relationships and dotted lines to show lighter or cross</w:t>
      </w:r>
      <w:r w:rsidRPr="00C27231">
        <w:rPr>
          <w:rFonts w:ascii="Arial Nova" w:eastAsia="Arial Nova" w:hAnsi="Arial Nova" w:cs="Arial Nova"/>
          <w:color w:val="000000" w:themeColor="text1"/>
          <w:lang w:val="en-GB"/>
        </w:rPr>
        <w:noBreakHyphen/>
        <w:t xml:space="preserve">category links. </w:t>
      </w:r>
    </w:p>
    <w:p w14:paraId="0F589DF8" w14:textId="002A82E1" w:rsidR="00D35B3E" w:rsidRPr="00C27231" w:rsidRDefault="0034759C" w:rsidP="00D35B3E">
      <w:pPr>
        <w:rPr>
          <w:rFonts w:ascii="Arial Nova" w:eastAsia="Arial Nova" w:hAnsi="Arial Nova" w:cs="Arial Nova"/>
          <w:color w:val="000000" w:themeColor="text1"/>
          <w:lang w:val="en-GB"/>
        </w:rPr>
      </w:pPr>
      <w:r w:rsidRPr="0034759C">
        <w:rPr>
          <w:rFonts w:ascii="Arial Nova" w:eastAsia="Arial Nova" w:hAnsi="Arial Nova" w:cs="Arial Nova"/>
          <w:color w:val="000000" w:themeColor="text1"/>
        </w:rPr>
        <w:t>However, my career network is smaller, and I rely heavily on a few people, which may limit opportunities</w:t>
      </w:r>
      <w:r>
        <w:rPr>
          <w:rFonts w:ascii="Arial Nova" w:eastAsia="Arial Nova" w:hAnsi="Arial Nova" w:cs="Arial Nova"/>
          <w:color w:val="000000" w:themeColor="text1"/>
        </w:rPr>
        <w:t xml:space="preserve">. </w:t>
      </w:r>
      <w:r w:rsidRPr="0034759C">
        <w:rPr>
          <w:rFonts w:ascii="Arial Nova" w:eastAsia="Arial Nova" w:hAnsi="Arial Nova" w:cs="Arial Nova"/>
          <w:color w:val="000000" w:themeColor="text1"/>
        </w:rPr>
        <w:t>This means I may struggle to access new roles unless I expand my professional contacts.</w:t>
      </w:r>
      <w:r w:rsidRPr="00C27231">
        <w:rPr>
          <w:rFonts w:ascii="Arial Nova" w:eastAsia="Arial Nova" w:hAnsi="Arial Nova" w:cs="Arial Nova"/>
          <w:color w:val="000000" w:themeColor="text1"/>
          <w:lang w:val="en-GB"/>
        </w:rPr>
        <w:t xml:space="preserve"> These</w:t>
      </w:r>
      <w:r w:rsidR="00D35B3E" w:rsidRPr="00C27231">
        <w:rPr>
          <w:rFonts w:ascii="Arial Nova" w:eastAsia="Arial Nova" w:hAnsi="Arial Nova" w:cs="Arial Nova"/>
          <w:color w:val="000000" w:themeColor="text1"/>
          <w:lang w:val="en-GB"/>
        </w:rPr>
        <w:t xml:space="preserve"> connections help me learn, grow and feel confident at work.</w:t>
      </w:r>
      <w:r w:rsidR="00284BAA" w:rsidRPr="00C27231">
        <w:rPr>
          <w:rFonts w:ascii="Roboto" w:hAnsi="Roboto"/>
          <w:color w:val="2C3E50"/>
          <w:sz w:val="23"/>
          <w:szCs w:val="23"/>
          <w:shd w:val="clear" w:color="auto" w:fill="FFFFFF"/>
        </w:rPr>
        <w:t xml:space="preserve"> </w:t>
      </w:r>
      <w:r w:rsidR="00D35B3E" w:rsidRPr="00C27231">
        <w:rPr>
          <w:rFonts w:ascii="Arial Nova" w:eastAsia="Arial Nova" w:hAnsi="Arial Nova" w:cs="Arial Nova"/>
          <w:color w:val="000000" w:themeColor="text1"/>
          <w:lang w:val="en-GB"/>
        </w:rPr>
        <w:t xml:space="preserve">Research shows that professional networks can improve development and open doors to new opportunities </w:t>
      </w:r>
      <w:r w:rsidR="00C27231" w:rsidRPr="00C27231">
        <w:rPr>
          <w:rFonts w:ascii="Arial Nova" w:eastAsia="Arial Nova" w:hAnsi="Arial Nova" w:cs="Arial Nova"/>
          <w:color w:val="7030A0"/>
          <w:lang w:val="en-GB"/>
        </w:rPr>
        <w:t>(Faizan, 2025)</w:t>
      </w:r>
    </w:p>
    <w:p w14:paraId="55B0E811" w14:textId="77777777" w:rsidR="00D35B3E" w:rsidRPr="00C27231" w:rsidRDefault="00D35B3E" w:rsidP="00D35B3E">
      <w:pPr>
        <w:rPr>
          <w:rFonts w:ascii="Arial Nova" w:eastAsia="Arial Nova" w:hAnsi="Arial Nova" w:cs="Arial Nova"/>
          <w:color w:val="000000" w:themeColor="text1"/>
          <w:lang w:val="en-GB"/>
        </w:rPr>
      </w:pPr>
      <w:r w:rsidRPr="00C27231">
        <w:rPr>
          <w:rFonts w:ascii="Arial Nova" w:eastAsia="Arial Nova" w:hAnsi="Arial Nova" w:cs="Arial Nova"/>
          <w:color w:val="000000" w:themeColor="text1"/>
          <w:lang w:val="en-GB"/>
        </w:rPr>
        <w:t>My social network includes friends, work friends, Esther, Adowa and things that make me feel happy. These relationships help me feel balanced and supported outside of work. My community network includes my church, leaders, hospital, Ward 15 and patients, showing how I am part of bigger groups that shape my life.</w:t>
      </w:r>
    </w:p>
    <w:p w14:paraId="7EC3BE1F" w14:textId="623BBE09" w:rsidR="00D35B3E" w:rsidRPr="00C27231" w:rsidRDefault="00D35B3E" w:rsidP="00D35B3E">
      <w:pPr>
        <w:rPr>
          <w:rFonts w:ascii="Arial Nova" w:eastAsia="Arial Nova" w:hAnsi="Arial Nova" w:cs="Arial Nova"/>
          <w:color w:val="000000" w:themeColor="text1"/>
          <w:lang w:val="en-GB"/>
        </w:rPr>
      </w:pPr>
      <w:r w:rsidRPr="00C27231">
        <w:rPr>
          <w:rFonts w:ascii="Arial Nova" w:eastAsia="Arial Nova" w:hAnsi="Arial Nova" w:cs="Arial Nova"/>
          <w:color w:val="000000" w:themeColor="text1"/>
          <w:lang w:val="en-GB"/>
        </w:rPr>
        <w:t>Overall, the map shows how all these networks connect to support my wellbeing, identity and growth.</w:t>
      </w:r>
    </w:p>
    <w:p w14:paraId="7782194A" w14:textId="77777777" w:rsidR="00D35B3E" w:rsidRDefault="00D35B3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1DB8AEA2" w14:textId="77777777" w:rsidR="00B7418E" w:rsidRDefault="00B7418E"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1422809C" w14:textId="269744D1" w:rsidR="021F216E" w:rsidRPr="00B23B0C"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Pr>
          <w:rFonts w:ascii="Arial Nova" w:eastAsia="Arial Nova" w:hAnsi="Arial Nova" w:cs="Arial Nova"/>
          <w:i/>
          <w:iCs/>
          <w:color w:val="000000" w:themeColor="text1"/>
          <w:lang w:val="en-GB"/>
        </w:rPr>
        <w:t>4</w:t>
      </w:r>
      <w:r>
        <w:rPr>
          <w:rFonts w:ascii="Arial Nova" w:eastAsia="Arial Nova" w:hAnsi="Arial Nova" w:cs="Arial Nova"/>
          <w:i/>
          <w:iCs/>
          <w:color w:val="000000" w:themeColor="text1"/>
          <w:lang w:val="en-GB"/>
        </w:rPr>
        <w:t>00 words)</w:t>
      </w:r>
      <w:r w:rsidR="00C96CFC">
        <w:rPr>
          <w:rFonts w:ascii="Arial Nova" w:eastAsia="Arial Nova" w:hAnsi="Arial Nova" w:cs="Arial Nova"/>
          <w:i/>
          <w:iCs/>
          <w:color w:val="000000" w:themeColor="text1"/>
          <w:lang w:val="en-GB"/>
        </w:rPr>
        <w:t xml:space="preserve"> </w:t>
      </w:r>
      <w:r w:rsidR="00304206" w:rsidRPr="00304206">
        <w:rPr>
          <w:rFonts w:ascii="Arial" w:hAnsi="Arial" w:cs="Arial"/>
          <w:color w:val="FF0000"/>
        </w:rPr>
        <w:t>Referencing of your sources of information is not a compulsory requirement but could be beneficial</w:t>
      </w:r>
    </w:p>
    <w:p w14:paraId="0AE193BC" w14:textId="77777777" w:rsidR="00B23B0C" w:rsidRPr="00B23B0C" w:rsidRDefault="00B23B0C" w:rsidP="00B23B0C">
      <w:pPr>
        <w:rPr>
          <w:rFonts w:ascii="Arial Nova" w:eastAsia="Arial Nova" w:hAnsi="Arial Nova" w:cs="Arial Nova"/>
          <w:color w:val="000000" w:themeColor="text1"/>
          <w:u w:val="single"/>
          <w:lang w:val="en-GB"/>
        </w:rPr>
      </w:pPr>
      <w:r w:rsidRPr="00B23B0C">
        <w:rPr>
          <w:rFonts w:ascii="Arial Nova" w:eastAsia="Arial Nova" w:hAnsi="Arial Nova" w:cs="Arial Nova"/>
          <w:color w:val="000000" w:themeColor="text1"/>
          <w:u w:val="single"/>
          <w:lang w:val="en-GB"/>
        </w:rPr>
        <w:t>Blog: Why NHS Staff Shortages Are Becoming a Crisis for Everyone in the UK</w:t>
      </w:r>
    </w:p>
    <w:p w14:paraId="0AED4175" w14:textId="6EB6B3C6" w:rsidR="00B23B0C" w:rsidRPr="00B23B0C" w:rsidRDefault="00B23B0C" w:rsidP="00B23B0C">
      <w:pPr>
        <w:rPr>
          <w:rFonts w:ascii="Arial Nova" w:eastAsia="Arial Nova" w:hAnsi="Arial Nova" w:cs="Arial Nova"/>
          <w:color w:val="000000" w:themeColor="text1"/>
          <w:lang w:val="en-GB"/>
        </w:rPr>
      </w:pPr>
      <w:r>
        <w:rPr>
          <w:rFonts w:ascii="Arial Nova" w:eastAsia="Arial Nova" w:hAnsi="Arial Nova" w:cs="Arial Nova"/>
          <w:color w:val="000000" w:themeColor="text1"/>
          <w:lang w:val="en-GB"/>
        </w:rPr>
        <w:t xml:space="preserve">The aim of my blog is to enlighten members of the public who want clarity in understanding the current issues in the Uk NHS today. It explores one of the most urgent issues staff shortages, in the health and social care setting. </w:t>
      </w:r>
    </w:p>
    <w:p w14:paraId="4AF4D4C9" w14:textId="7ACD0764" w:rsidR="00B23B0C" w:rsidRPr="00C3165E" w:rsidRDefault="00B23B0C" w:rsidP="00B23B0C">
      <w:pPr>
        <w:rPr>
          <w:rFonts w:ascii="Arial Nova" w:eastAsia="Arial Nova" w:hAnsi="Arial Nova" w:cs="Arial Nova"/>
          <w:color w:val="7030A0"/>
          <w:lang w:val="en-GB"/>
        </w:rPr>
      </w:pPr>
      <w:r>
        <w:rPr>
          <w:rFonts w:ascii="Arial Nova" w:eastAsia="Arial Nova" w:hAnsi="Arial Nova" w:cs="Arial Nova"/>
          <w:color w:val="000000" w:themeColor="text1"/>
          <w:lang w:val="en-GB"/>
        </w:rPr>
        <w:t xml:space="preserve">Staff shortages </w:t>
      </w:r>
      <w:r w:rsidR="00B931E1">
        <w:rPr>
          <w:rFonts w:ascii="Arial Nova" w:eastAsia="Arial Nova" w:hAnsi="Arial Nova" w:cs="Arial Nova"/>
          <w:color w:val="000000" w:themeColor="text1"/>
          <w:lang w:val="en-GB"/>
        </w:rPr>
        <w:t>are</w:t>
      </w:r>
      <w:r>
        <w:rPr>
          <w:rFonts w:ascii="Arial Nova" w:eastAsia="Arial Nova" w:hAnsi="Arial Nova" w:cs="Arial Nova"/>
          <w:color w:val="000000" w:themeColor="text1"/>
          <w:lang w:val="en-GB"/>
        </w:rPr>
        <w:t xml:space="preserve"> a problem that keeps appearing across not just hospitals </w:t>
      </w:r>
      <w:r w:rsidRPr="00B23B0C">
        <w:rPr>
          <w:rFonts w:ascii="Arial Nova" w:eastAsia="Arial Nova" w:hAnsi="Arial Nova" w:cs="Arial Nova"/>
          <w:color w:val="000000" w:themeColor="text1"/>
          <w:lang w:val="en-GB"/>
        </w:rPr>
        <w:t>GP surgeries, care homes and mental health services</w:t>
      </w:r>
      <w:r>
        <w:rPr>
          <w:rFonts w:ascii="Arial Nova" w:eastAsia="Arial Nova" w:hAnsi="Arial Nova" w:cs="Arial Nova"/>
          <w:color w:val="000000" w:themeColor="text1"/>
          <w:lang w:val="en-GB"/>
        </w:rPr>
        <w:t>. It is noticeable that the population is ever rising and life expectancy is longer, t</w:t>
      </w:r>
      <w:r w:rsidRPr="00B23B0C">
        <w:rPr>
          <w:rFonts w:ascii="Arial Nova" w:eastAsia="Arial Nova" w:hAnsi="Arial Nova" w:cs="Arial Nova"/>
          <w:color w:val="000000" w:themeColor="text1"/>
        </w:rPr>
        <w:t>he NHS and social care sector need a lot of staff to deliver high-quality health care or social care at the required</w:t>
      </w:r>
      <w:r>
        <w:rPr>
          <w:rFonts w:ascii="Arial Nova" w:eastAsia="Arial Nova" w:hAnsi="Arial Nova" w:cs="Arial Nova"/>
          <w:color w:val="000000" w:themeColor="text1"/>
        </w:rPr>
        <w:t xml:space="preserve"> times.</w:t>
      </w:r>
      <w:r w:rsidRPr="00B23B0C">
        <w:rPr>
          <w:rFonts w:ascii="Roboto" w:hAnsi="Roboto"/>
          <w:color w:val="2C3E50"/>
          <w:sz w:val="23"/>
          <w:szCs w:val="23"/>
          <w:shd w:val="clear" w:color="auto" w:fill="FFFFFF"/>
        </w:rPr>
        <w:t xml:space="preserve"> </w:t>
      </w:r>
      <w:r w:rsidR="00C3165E" w:rsidRPr="00C3165E">
        <w:rPr>
          <w:rFonts w:ascii="Arial Nova" w:eastAsia="Arial Nova" w:hAnsi="Arial Nova" w:cs="Arial Nova"/>
          <w:color w:val="7030A0"/>
          <w:lang w:val="en-GB"/>
        </w:rPr>
        <w:t>(Dixon-Woods et al., 2024)</w:t>
      </w:r>
      <w:r w:rsidR="00C3165E" w:rsidRPr="00B23B0C">
        <w:rPr>
          <w:rFonts w:ascii="Arial Nova" w:eastAsia="Arial Nova" w:hAnsi="Arial Nova" w:cs="Arial Nova"/>
          <w:color w:val="000000" w:themeColor="text1"/>
          <w:lang w:val="en-GB"/>
        </w:rPr>
        <w:t xml:space="preserve"> When</w:t>
      </w:r>
      <w:r w:rsidRPr="00B23B0C">
        <w:rPr>
          <w:rFonts w:ascii="Arial Nova" w:eastAsia="Arial Nova" w:hAnsi="Arial Nova" w:cs="Arial Nova"/>
          <w:color w:val="000000" w:themeColor="text1"/>
          <w:lang w:val="en-GB"/>
        </w:rPr>
        <w:t xml:space="preserve"> you look closely, it becomes </w:t>
      </w:r>
      <w:r w:rsidR="00C27231">
        <w:rPr>
          <w:rFonts w:ascii="Arial Nova" w:eastAsia="Arial Nova" w:hAnsi="Arial Nova" w:cs="Arial Nova"/>
          <w:color w:val="000000" w:themeColor="text1"/>
          <w:lang w:val="en-GB"/>
        </w:rPr>
        <w:t xml:space="preserve">transparent </w:t>
      </w:r>
      <w:r w:rsidR="00C27231" w:rsidRPr="00B23B0C">
        <w:rPr>
          <w:rFonts w:ascii="Arial Nova" w:eastAsia="Arial Nova" w:hAnsi="Arial Nova" w:cs="Arial Nova"/>
          <w:color w:val="000000" w:themeColor="text1"/>
          <w:lang w:val="en-GB"/>
        </w:rPr>
        <w:t>that</w:t>
      </w:r>
      <w:r w:rsidRPr="00B23B0C">
        <w:rPr>
          <w:rFonts w:ascii="Arial Nova" w:eastAsia="Arial Nova" w:hAnsi="Arial Nova" w:cs="Arial Nova"/>
          <w:color w:val="000000" w:themeColor="text1"/>
          <w:lang w:val="en-GB"/>
        </w:rPr>
        <w:t xml:space="preserve"> staff shortages are not just a workforce </w:t>
      </w:r>
      <w:r w:rsidR="00C3165E" w:rsidRPr="00B23B0C">
        <w:rPr>
          <w:rFonts w:ascii="Arial Nova" w:eastAsia="Arial Nova" w:hAnsi="Arial Nova" w:cs="Arial Nova"/>
          <w:color w:val="000000" w:themeColor="text1"/>
          <w:lang w:val="en-GB"/>
        </w:rPr>
        <w:t>problem they</w:t>
      </w:r>
      <w:r w:rsidRPr="00B23B0C">
        <w:rPr>
          <w:rFonts w:ascii="Arial Nova" w:eastAsia="Arial Nova" w:hAnsi="Arial Nova" w:cs="Arial Nova"/>
          <w:color w:val="000000" w:themeColor="text1"/>
          <w:lang w:val="en-GB"/>
        </w:rPr>
        <w:t xml:space="preserve"> are a patient safety problem, a public health problem, and a long</w:t>
      </w:r>
      <w:r w:rsidRPr="00B23B0C">
        <w:rPr>
          <w:rFonts w:ascii="Arial Nova" w:eastAsia="Arial Nova" w:hAnsi="Arial Nova" w:cs="Arial Nova"/>
          <w:color w:val="000000" w:themeColor="text1"/>
          <w:lang w:val="en-GB"/>
        </w:rPr>
        <w:noBreakHyphen/>
        <w:t>term national challenge.</w:t>
      </w:r>
      <w:r w:rsidR="00C3165E" w:rsidRPr="00C3165E">
        <w:rPr>
          <w:rFonts w:ascii="Times New Roman" w:eastAsia="Times New Roman" w:hAnsi="Times New Roman" w:cs="Times New Roman"/>
          <w:lang w:val="en-GB" w:eastAsia="en-GB"/>
        </w:rPr>
        <w:t xml:space="preserve"> </w:t>
      </w:r>
      <w:r w:rsidR="00C3165E" w:rsidRPr="00C3165E">
        <w:rPr>
          <w:rFonts w:ascii="Arial Nova" w:eastAsia="Arial Nova" w:hAnsi="Arial Nova" w:cs="Arial Nova"/>
          <w:color w:val="7030A0"/>
          <w:lang w:val="en-GB"/>
        </w:rPr>
        <w:t>(Care Quality Commission, 2022)</w:t>
      </w:r>
    </w:p>
    <w:p w14:paraId="2D93EE19" w14:textId="0EB50372" w:rsidR="00B23B0C" w:rsidRPr="00C3165E" w:rsidRDefault="00B23B0C" w:rsidP="00B23B0C">
      <w:pPr>
        <w:rPr>
          <w:rFonts w:ascii="Arial Nova" w:eastAsia="Arial Nova" w:hAnsi="Arial Nova" w:cs="Arial Nova"/>
          <w:color w:val="7030A0"/>
          <w:lang w:val="en-GB"/>
        </w:rPr>
      </w:pPr>
      <w:r w:rsidRPr="00B23B0C">
        <w:rPr>
          <w:rFonts w:ascii="Arial Nova" w:eastAsia="Arial Nova" w:hAnsi="Arial Nova" w:cs="Arial Nova"/>
          <w:color w:val="000000" w:themeColor="text1"/>
          <w:lang w:val="en-GB"/>
        </w:rPr>
        <w:t>There are several reasons behind the shortages. The UK has an ageing population, meaning more people need treatment, long</w:t>
      </w:r>
      <w:r w:rsidRPr="00B23B0C">
        <w:rPr>
          <w:rFonts w:ascii="Arial Nova" w:eastAsia="Arial Nova" w:hAnsi="Arial Nova" w:cs="Arial Nova"/>
          <w:color w:val="000000" w:themeColor="text1"/>
          <w:lang w:val="en-GB"/>
        </w:rPr>
        <w:noBreakHyphen/>
        <w:t>term care, and support for chronic conditions. At the same time, many NHS workers have left the sector due to stress, burnout, and low pay</w:t>
      </w:r>
      <w:r w:rsidRPr="00D61EDB">
        <w:rPr>
          <w:rFonts w:ascii="Arial Nova" w:eastAsia="Arial Nova" w:hAnsi="Arial Nova" w:cs="Arial Nova"/>
          <w:color w:val="7030A0"/>
          <w:lang w:val="en-GB"/>
        </w:rPr>
        <w:t xml:space="preserve">. </w:t>
      </w:r>
      <w:r w:rsidRPr="00B23B0C">
        <w:rPr>
          <w:rFonts w:ascii="Arial Nova" w:eastAsia="Arial Nova" w:hAnsi="Arial Nova" w:cs="Arial Nova"/>
          <w:color w:val="000000" w:themeColor="text1"/>
          <w:lang w:val="en-GB"/>
        </w:rPr>
        <w:t>The COVID</w:t>
      </w:r>
      <w:r w:rsidRPr="00B23B0C">
        <w:rPr>
          <w:rFonts w:ascii="Arial Nova" w:eastAsia="Arial Nova" w:hAnsi="Arial Nova" w:cs="Arial Nova"/>
          <w:color w:val="000000" w:themeColor="text1"/>
          <w:lang w:val="en-GB"/>
        </w:rPr>
        <w:noBreakHyphen/>
        <w:t xml:space="preserve">19 pandemic intensified this, pushing staff to emotional and physical limits. </w:t>
      </w:r>
      <w:r w:rsidR="00C3165E" w:rsidRPr="00C3165E">
        <w:rPr>
          <w:rFonts w:ascii="Arial Nova" w:eastAsia="Arial Nova" w:hAnsi="Arial Nova" w:cs="Arial Nova"/>
          <w:color w:val="7030A0"/>
          <w:lang w:val="en-GB"/>
        </w:rPr>
        <w:t>(</w:t>
      </w:r>
      <w:proofErr w:type="spellStart"/>
      <w:r w:rsidR="00C3165E" w:rsidRPr="00C3165E">
        <w:rPr>
          <w:rFonts w:ascii="Arial Nova" w:eastAsia="Arial Nova" w:hAnsi="Arial Nova" w:cs="Arial Nova"/>
          <w:color w:val="7030A0"/>
          <w:lang w:val="en-GB"/>
        </w:rPr>
        <w:t>Chukwunwuba</w:t>
      </w:r>
      <w:proofErr w:type="spellEnd"/>
      <w:r w:rsidR="00C3165E" w:rsidRPr="00C3165E">
        <w:rPr>
          <w:rFonts w:ascii="Arial Nova" w:eastAsia="Arial Nova" w:hAnsi="Arial Nova" w:cs="Arial Nova"/>
          <w:color w:val="7030A0"/>
          <w:lang w:val="en-GB"/>
        </w:rPr>
        <w:t xml:space="preserve"> Richard Onyejesi, James and Kalpa </w:t>
      </w:r>
      <w:proofErr w:type="spellStart"/>
      <w:r w:rsidR="00C3165E" w:rsidRPr="00C3165E">
        <w:rPr>
          <w:rFonts w:ascii="Arial Nova" w:eastAsia="Arial Nova" w:hAnsi="Arial Nova" w:cs="Arial Nova"/>
          <w:color w:val="7030A0"/>
          <w:lang w:val="en-GB"/>
        </w:rPr>
        <w:t>Kharicha</w:t>
      </w:r>
      <w:proofErr w:type="spellEnd"/>
      <w:r w:rsidR="00C3165E" w:rsidRPr="00C3165E">
        <w:rPr>
          <w:rFonts w:ascii="Arial Nova" w:eastAsia="Arial Nova" w:hAnsi="Arial Nova" w:cs="Arial Nova"/>
          <w:color w:val="7030A0"/>
          <w:lang w:val="en-GB"/>
        </w:rPr>
        <w:t>, 2025)</w:t>
      </w:r>
      <w:r w:rsidR="00C3165E">
        <w:rPr>
          <w:rFonts w:ascii="Arial Nova" w:eastAsia="Arial Nova" w:hAnsi="Arial Nova" w:cs="Arial Nova"/>
          <w:color w:val="7030A0"/>
          <w:lang w:val="en-GB"/>
        </w:rPr>
        <w:t xml:space="preserve"> </w:t>
      </w:r>
      <w:r w:rsidRPr="00B23B0C">
        <w:rPr>
          <w:rFonts w:ascii="Arial Nova" w:eastAsia="Arial Nova" w:hAnsi="Arial Nova" w:cs="Arial Nova"/>
          <w:color w:val="000000" w:themeColor="text1"/>
          <w:lang w:val="en-GB"/>
        </w:rPr>
        <w:t>Even now, many report feeling exhausted and undervalued. When experienced staff leave, the workload increases for those who remain, creating a cycle that is hard to break.</w:t>
      </w:r>
    </w:p>
    <w:p w14:paraId="1F220F13" w14:textId="0DA861C1" w:rsidR="00B23B0C" w:rsidRPr="00C3165E" w:rsidRDefault="00B23B0C" w:rsidP="00B23B0C">
      <w:pPr>
        <w:rPr>
          <w:rFonts w:ascii="Arial Nova" w:eastAsia="Arial Nova" w:hAnsi="Arial Nova" w:cs="Arial Nova"/>
          <w:color w:val="000000" w:themeColor="text1"/>
          <w:lang w:val="en-GB"/>
        </w:rPr>
      </w:pPr>
      <w:r w:rsidRPr="00B23B0C">
        <w:rPr>
          <w:rFonts w:ascii="Arial Nova" w:eastAsia="Arial Nova" w:hAnsi="Arial Nova" w:cs="Arial Nova"/>
          <w:color w:val="000000" w:themeColor="text1"/>
          <w:lang w:val="en-GB"/>
        </w:rPr>
        <w:t>The impact on patients is impossible to ignore. Staff shortages lead to longer waiting times, delayed diagnoses, and cancelled appointments. In social care, it can mean rushed home</w:t>
      </w:r>
      <w:r w:rsidRPr="00B23B0C">
        <w:rPr>
          <w:rFonts w:ascii="Arial Nova" w:eastAsia="Arial Nova" w:hAnsi="Arial Nova" w:cs="Arial Nova"/>
          <w:color w:val="000000" w:themeColor="text1"/>
          <w:lang w:val="en-GB"/>
        </w:rPr>
        <w:noBreakHyphen/>
        <w:t>care visits or vulnerable people going without support</w:t>
      </w:r>
      <w:r w:rsidRPr="00C3165E">
        <w:rPr>
          <w:rFonts w:ascii="Arial Nova" w:eastAsia="Arial Nova" w:hAnsi="Arial Nova" w:cs="Arial Nova"/>
          <w:color w:val="7030A0"/>
          <w:lang w:val="en-GB"/>
        </w:rPr>
        <w:t xml:space="preserve">. </w:t>
      </w:r>
      <w:r w:rsidR="00C3165E" w:rsidRPr="00C3165E">
        <w:rPr>
          <w:rFonts w:ascii="Arial Nova" w:eastAsia="Arial Nova" w:hAnsi="Arial Nova" w:cs="Arial Nova"/>
          <w:color w:val="7030A0"/>
          <w:lang w:val="en-GB"/>
        </w:rPr>
        <w:t>(Care Quality Commission, 2023)</w:t>
      </w:r>
      <w:r w:rsidR="00C3165E">
        <w:rPr>
          <w:rFonts w:ascii="Arial Nova" w:eastAsia="Arial Nova" w:hAnsi="Arial Nova" w:cs="Arial Nova"/>
          <w:color w:val="7030A0"/>
          <w:lang w:val="en-GB"/>
        </w:rPr>
        <w:t xml:space="preserve"> </w:t>
      </w:r>
      <w:r w:rsidRPr="00B23B0C">
        <w:rPr>
          <w:rFonts w:ascii="Arial Nova" w:eastAsia="Arial Nova" w:hAnsi="Arial Nova" w:cs="Arial Nova"/>
          <w:color w:val="000000" w:themeColor="text1"/>
          <w:lang w:val="en-GB"/>
        </w:rPr>
        <w:t>In hospitals, fewer staff can increase the risk of mistakes and reduce the amount of time professionals can spend with each patient. Mental health services are also struggling, with young people often waiting months for assessments or therapy.</w:t>
      </w:r>
      <w:r w:rsidR="00C3165E" w:rsidRPr="00C3165E">
        <w:rPr>
          <w:rFonts w:ascii="Times New Roman" w:eastAsia="Times New Roman" w:hAnsi="Times New Roman" w:cs="Times New Roman"/>
          <w:lang w:val="en-GB" w:eastAsia="en-GB"/>
        </w:rPr>
        <w:t xml:space="preserve"> </w:t>
      </w:r>
      <w:r w:rsidR="00C3165E" w:rsidRPr="00C3165E">
        <w:rPr>
          <w:rFonts w:ascii="Arial Nova" w:eastAsia="Arial Nova" w:hAnsi="Arial Nova" w:cs="Arial Nova"/>
          <w:color w:val="7030A0"/>
          <w:lang w:val="en-GB"/>
        </w:rPr>
        <w:t>(Mind.org.uk, 2019)</w:t>
      </w:r>
    </w:p>
    <w:p w14:paraId="78A90525" w14:textId="1076D8B0" w:rsidR="00B23B0C" w:rsidRPr="00B23B0C" w:rsidRDefault="00B23B0C" w:rsidP="00B23B0C">
      <w:pPr>
        <w:rPr>
          <w:rFonts w:ascii="Arial Nova" w:eastAsia="Arial Nova" w:hAnsi="Arial Nova" w:cs="Arial Nova"/>
          <w:color w:val="000000" w:themeColor="text1"/>
          <w:lang w:val="en-GB"/>
        </w:rPr>
      </w:pPr>
      <w:r w:rsidRPr="00B23B0C">
        <w:rPr>
          <w:rFonts w:ascii="Arial Nova" w:eastAsia="Arial Nova" w:hAnsi="Arial Nova" w:cs="Arial Nova"/>
          <w:color w:val="000000" w:themeColor="text1"/>
          <w:lang w:val="en-GB"/>
        </w:rPr>
        <w:lastRenderedPageBreak/>
        <w:t xml:space="preserve">For staff, the pressure is constant. Many feel they cannot provide the level of care they want to give. This affects morale, increases sickness rates, and makes it harder to retain skilled workers. When teams are stretched thin, the whole environment becomes more </w:t>
      </w:r>
      <w:r w:rsidR="00C3165E" w:rsidRPr="00B23B0C">
        <w:rPr>
          <w:rFonts w:ascii="Arial Nova" w:eastAsia="Arial Nova" w:hAnsi="Arial Nova" w:cs="Arial Nova"/>
          <w:color w:val="000000" w:themeColor="text1"/>
          <w:lang w:val="en-GB"/>
        </w:rPr>
        <w:t>stressful,</w:t>
      </w:r>
      <w:r w:rsidRPr="00B23B0C">
        <w:rPr>
          <w:rFonts w:ascii="Arial Nova" w:eastAsia="Arial Nova" w:hAnsi="Arial Nova" w:cs="Arial Nova"/>
          <w:color w:val="000000" w:themeColor="text1"/>
          <w:lang w:val="en-GB"/>
        </w:rPr>
        <w:t xml:space="preserve"> and this directly affects the quality of care.</w:t>
      </w:r>
    </w:p>
    <w:p w14:paraId="073753F5" w14:textId="2CFA93B9" w:rsidR="00B23B0C" w:rsidRPr="00B23B0C" w:rsidRDefault="00B23B0C" w:rsidP="00B23B0C">
      <w:pPr>
        <w:rPr>
          <w:rFonts w:ascii="Arial Nova" w:eastAsia="Arial Nova" w:hAnsi="Arial Nova" w:cs="Arial Nova"/>
          <w:color w:val="000000" w:themeColor="text1"/>
          <w:lang w:val="en-GB"/>
        </w:rPr>
      </w:pPr>
      <w:r w:rsidRPr="00B23B0C">
        <w:rPr>
          <w:rFonts w:ascii="Arial Nova" w:eastAsia="Arial Nova" w:hAnsi="Arial Nova" w:cs="Arial Nova"/>
          <w:color w:val="000000" w:themeColor="text1"/>
          <w:lang w:val="en-GB"/>
        </w:rPr>
        <w:t>Solving staff shortages will require long</w:t>
      </w:r>
      <w:r w:rsidRPr="00B23B0C">
        <w:rPr>
          <w:rFonts w:ascii="Arial Nova" w:eastAsia="Arial Nova" w:hAnsi="Arial Nova" w:cs="Arial Nova"/>
          <w:color w:val="000000" w:themeColor="text1"/>
          <w:lang w:val="en-GB"/>
        </w:rPr>
        <w:noBreakHyphen/>
        <w:t>term investment and meaningful change. Better pay, improved working conditions, more training places, and stronger mental health support for staff are essential. Recruitment campaigns help but keeping experienced workers is just as important.</w:t>
      </w:r>
      <w:r w:rsidR="00243434" w:rsidRPr="00243434">
        <w:rPr>
          <w:rFonts w:ascii="Times New Roman" w:eastAsia="Times New Roman" w:hAnsi="Times New Roman" w:cs="Times New Roman"/>
          <w:lang w:val="en-GB" w:eastAsia="en-GB"/>
        </w:rPr>
        <w:t xml:space="preserve"> </w:t>
      </w:r>
      <w:r w:rsidR="00243434" w:rsidRPr="00243434">
        <w:rPr>
          <w:rFonts w:ascii="Arial Nova" w:eastAsia="Arial Nova" w:hAnsi="Arial Nova" w:cs="Arial Nova"/>
          <w:color w:val="7030A0"/>
          <w:lang w:val="en-GB"/>
        </w:rPr>
        <w:t>(Burns, 2025)</w:t>
      </w:r>
    </w:p>
    <w:p w14:paraId="709C86B0" w14:textId="5ED9B052" w:rsidR="00B23B0C" w:rsidRPr="00B23B0C" w:rsidRDefault="00B23B0C" w:rsidP="00B23B0C">
      <w:pPr>
        <w:rPr>
          <w:rFonts w:ascii="Arial Nova" w:eastAsia="Arial Nova" w:hAnsi="Arial Nova" w:cs="Arial Nova"/>
          <w:color w:val="000000" w:themeColor="text1"/>
          <w:lang w:val="en-GB"/>
        </w:rPr>
      </w:pPr>
      <w:r w:rsidRPr="00B23B0C">
        <w:rPr>
          <w:rFonts w:ascii="Arial Nova" w:eastAsia="Arial Nova" w:hAnsi="Arial Nova" w:cs="Arial Nova"/>
          <w:color w:val="000000" w:themeColor="text1"/>
          <w:lang w:val="en-GB"/>
        </w:rPr>
        <w:t xml:space="preserve">NHS staff </w:t>
      </w:r>
      <w:r w:rsidR="002342B0">
        <w:rPr>
          <w:rFonts w:ascii="Arial Nova" w:eastAsia="Arial Nova" w:hAnsi="Arial Nova" w:cs="Arial Nova"/>
          <w:color w:val="000000" w:themeColor="text1"/>
          <w:lang w:val="en-GB"/>
        </w:rPr>
        <w:t xml:space="preserve">are </w:t>
      </w:r>
      <w:r w:rsidRPr="00B23B0C">
        <w:rPr>
          <w:rFonts w:ascii="Arial Nova" w:eastAsia="Arial Nova" w:hAnsi="Arial Nova" w:cs="Arial Nova"/>
          <w:color w:val="000000" w:themeColor="text1"/>
          <w:lang w:val="en-GB"/>
        </w:rPr>
        <w:t xml:space="preserve">they are real </w:t>
      </w:r>
      <w:r w:rsidR="002342B0" w:rsidRPr="00B23B0C">
        <w:rPr>
          <w:rFonts w:ascii="Arial Nova" w:eastAsia="Arial Nova" w:hAnsi="Arial Nova" w:cs="Arial Nova"/>
          <w:color w:val="000000" w:themeColor="text1"/>
          <w:lang w:val="en-GB"/>
        </w:rPr>
        <w:t>people;</w:t>
      </w:r>
      <w:r w:rsidRPr="00B23B0C">
        <w:rPr>
          <w:rFonts w:ascii="Arial Nova" w:eastAsia="Arial Nova" w:hAnsi="Arial Nova" w:cs="Arial Nova"/>
          <w:color w:val="000000" w:themeColor="text1"/>
          <w:lang w:val="en-GB"/>
        </w:rPr>
        <w:t xml:space="preserve"> </w:t>
      </w:r>
      <w:r w:rsidR="002342B0">
        <w:rPr>
          <w:rFonts w:ascii="Arial Nova" w:eastAsia="Arial Nova" w:hAnsi="Arial Nova" w:cs="Arial Nova"/>
          <w:color w:val="000000" w:themeColor="text1"/>
          <w:lang w:val="en-GB"/>
        </w:rPr>
        <w:t xml:space="preserve">this affects </w:t>
      </w:r>
      <w:r w:rsidRPr="00B23B0C">
        <w:rPr>
          <w:rFonts w:ascii="Arial Nova" w:eastAsia="Arial Nova" w:hAnsi="Arial Nova" w:cs="Arial Nova"/>
          <w:color w:val="000000" w:themeColor="text1"/>
          <w:lang w:val="en-GB"/>
        </w:rPr>
        <w:t xml:space="preserve">real </w:t>
      </w:r>
      <w:r w:rsidR="00243434" w:rsidRPr="00B23B0C">
        <w:rPr>
          <w:rFonts w:ascii="Arial Nova" w:eastAsia="Arial Nova" w:hAnsi="Arial Nova" w:cs="Arial Nova"/>
          <w:color w:val="000000" w:themeColor="text1"/>
          <w:lang w:val="en-GB"/>
        </w:rPr>
        <w:t>patients and</w:t>
      </w:r>
      <w:r w:rsidR="002342B0">
        <w:rPr>
          <w:rFonts w:ascii="Arial Nova" w:eastAsia="Arial Nova" w:hAnsi="Arial Nova" w:cs="Arial Nova"/>
          <w:color w:val="000000" w:themeColor="text1"/>
          <w:lang w:val="en-GB"/>
        </w:rPr>
        <w:t xml:space="preserve"> has</w:t>
      </w:r>
      <w:r w:rsidRPr="00B23B0C">
        <w:rPr>
          <w:rFonts w:ascii="Arial Nova" w:eastAsia="Arial Nova" w:hAnsi="Arial Nova" w:cs="Arial Nova"/>
          <w:color w:val="000000" w:themeColor="text1"/>
          <w:lang w:val="en-GB"/>
        </w:rPr>
        <w:t xml:space="preserve"> real consequences. </w:t>
      </w:r>
      <w:r w:rsidR="007A7A02" w:rsidRPr="007A7A02">
        <w:rPr>
          <w:rFonts w:ascii="Arial Nova" w:eastAsia="Arial Nova" w:hAnsi="Arial Nova" w:cs="Arial Nova"/>
          <w:color w:val="000000" w:themeColor="text1"/>
        </w:rPr>
        <w:t>The public, policymakers, and NHS leaders must work together to protect staff and ensure safe care for everyone</w:t>
      </w:r>
      <w:r w:rsidR="007A7A02">
        <w:rPr>
          <w:rFonts w:ascii="Arial Nova" w:eastAsia="Arial Nova" w:hAnsi="Arial Nova" w:cs="Arial Nova"/>
          <w:color w:val="000000" w:themeColor="text1"/>
        </w:rPr>
        <w:t>.</w:t>
      </w:r>
    </w:p>
    <w:p w14:paraId="6E711477" w14:textId="1E2B5312"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7B149D3A" w:rsidR="0074551A" w:rsidRPr="00CE7C59" w:rsidRDefault="0074551A" w:rsidP="00CE7C59">
      <w:pPr>
        <w:pStyle w:val="ListParagraph"/>
        <w:numPr>
          <w:ilvl w:val="0"/>
          <w:numId w:val="5"/>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 xml:space="preserve">What is the primary goal of the NHS Equality, Diversity, and Inclusion Improvement </w:t>
      </w:r>
      <w:proofErr w:type="gramStart"/>
      <w:r w:rsidRPr="007C3164">
        <w:rPr>
          <w:rFonts w:asciiTheme="minorBidi" w:eastAsia="Times New Roman" w:hAnsiTheme="minorBidi"/>
          <w:b/>
          <w:bCs/>
        </w:rPr>
        <w:t>Plan?</w:t>
      </w:r>
      <w:r w:rsidRPr="00CE7C59">
        <w:rPr>
          <w:rFonts w:asciiTheme="minorBidi" w:eastAsia="Times New Roman" w:hAnsiTheme="minorBidi"/>
          <w:i/>
          <w:iCs/>
        </w:rPr>
        <w:t>(</w:t>
      </w:r>
      <w:proofErr w:type="gramEnd"/>
      <w:r w:rsidRPr="00CE7C59">
        <w:rPr>
          <w:rFonts w:asciiTheme="minorBidi" w:eastAsia="Times New Roman" w:hAnsiTheme="minorBidi"/>
          <w:i/>
          <w:iCs/>
        </w:rPr>
        <w:t xml:space="preserve">Answer in </w:t>
      </w:r>
      <w:r w:rsidR="003D2038" w:rsidRPr="00CE7C59">
        <w:rPr>
          <w:rFonts w:asciiTheme="minorBidi" w:eastAsia="Times New Roman" w:hAnsiTheme="minorBidi"/>
          <w:i/>
          <w:iCs/>
        </w:rPr>
        <w:t>one or</w:t>
      </w:r>
      <w:r w:rsidRPr="00CE7C59">
        <w:rPr>
          <w:rFonts w:asciiTheme="minorBidi" w:eastAsia="Times New Roman" w:hAnsiTheme="minorBidi"/>
          <w:i/>
          <w:iCs/>
        </w:rPr>
        <w:t xml:space="preserve"> two sentences.)</w:t>
      </w:r>
    </w:p>
    <w:p w14:paraId="4D7AB181" w14:textId="7278DA84" w:rsidR="009247C1" w:rsidRPr="00177DF7" w:rsidRDefault="009247C1" w:rsidP="002A047F">
      <w:pPr>
        <w:pStyle w:val="ListParagraph"/>
        <w:numPr>
          <w:ilvl w:val="1"/>
          <w:numId w:val="5"/>
        </w:numPr>
        <w:spacing w:before="100" w:beforeAutospacing="1" w:after="100" w:afterAutospacing="1" w:line="240" w:lineRule="auto"/>
        <w:rPr>
          <w:rFonts w:ascii="Arial Nova" w:eastAsia="Times New Roman" w:hAnsi="Arial Nova"/>
        </w:rPr>
      </w:pPr>
      <w:r w:rsidRPr="00177DF7">
        <w:rPr>
          <w:rFonts w:ascii="Arial Nova" w:eastAsia="Times New Roman" w:hAnsi="Arial Nova"/>
        </w:rPr>
        <w:t>The primary goal of the NHS Equality, Diversity and Inclusion Improvement Plan is to improve equality, diversity and inclusion across the NHS and strengthen staff’s sense of belonging, while tackling discrimination and unfair treatment within the workforce.</w:t>
      </w: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4A225FAB" w:rsidR="0074551A" w:rsidRPr="00CE7C59" w:rsidRDefault="0074551A" w:rsidP="00CE7C59">
      <w:pPr>
        <w:pStyle w:val="ListParagraph"/>
        <w:numPr>
          <w:ilvl w:val="0"/>
          <w:numId w:val="5"/>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00CE7C59">
        <w:rPr>
          <w:rFonts w:ascii="Arial Nova" w:eastAsia="Times New Roman" w:hAnsi="Arial Nova"/>
        </w:rPr>
        <w:t xml:space="preserve">a.  </w:t>
      </w:r>
      <w:proofErr w:type="gramStart"/>
      <w:r w:rsidR="00194D31" w:rsidRPr="00CE7C59">
        <w:rPr>
          <w:rFonts w:ascii="Arial Nova" w:eastAsia="Times New Roman" w:hAnsi="Arial Nova"/>
        </w:rPr>
        <w:t>In order to</w:t>
      </w:r>
      <w:proofErr w:type="gramEnd"/>
      <w:r w:rsidR="00194D31" w:rsidRPr="00CE7C59">
        <w:rPr>
          <w:rFonts w:ascii="Arial Nova" w:eastAsia="Times New Roman" w:hAnsi="Arial Nova"/>
        </w:rPr>
        <w:t xml:space="preserve"> address the </w:t>
      </w:r>
      <w:r w:rsidR="00177DF7" w:rsidRPr="00CE7C59">
        <w:rPr>
          <w:rFonts w:ascii="Arial Nova" w:eastAsia="Times New Roman" w:hAnsi="Arial Nova"/>
        </w:rPr>
        <w:t>gender,</w:t>
      </w:r>
      <w:r w:rsidR="00194D31" w:rsidRPr="00CE7C59">
        <w:rPr>
          <w:rFonts w:ascii="Arial Nova" w:eastAsia="Times New Roman" w:hAnsi="Arial Nova"/>
        </w:rPr>
        <w:t xml:space="preserve"> pay gap, the method encourages NHS </w:t>
      </w:r>
      <w:r w:rsidR="00177DF7" w:rsidRPr="00CE7C59">
        <w:rPr>
          <w:rFonts w:ascii="Arial Nova" w:eastAsia="Times New Roman" w:hAnsi="Arial Nova"/>
        </w:rPr>
        <w:t>organizations</w:t>
      </w:r>
      <w:r w:rsidR="00194D31" w:rsidRPr="00CE7C59">
        <w:rPr>
          <w:rFonts w:ascii="Arial Nova" w:eastAsia="Times New Roman" w:hAnsi="Arial Nova"/>
        </w:rPr>
        <w:t xml:space="preserve"> to examine, explain, and eliminate any unjust compensation inequalities between men and women. Additionally, they must eliminate discrimination in hiring and progress and enhance women's progress into top positions.</w:t>
      </w:r>
    </w:p>
    <w:p w14:paraId="63A92FD2" w14:textId="77777777" w:rsidR="0074551A" w:rsidRPr="00186C85" w:rsidRDefault="0074551A" w:rsidP="0074551A">
      <w:pPr>
        <w:spacing w:before="100" w:beforeAutospacing="1" w:after="100" w:afterAutospacing="1" w:line="240" w:lineRule="auto"/>
        <w:rPr>
          <w:rFonts w:asciiTheme="minorBidi" w:eastAsia="Times New Roman" w:hAnsiTheme="minorBidi"/>
        </w:rPr>
      </w:pP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077C94F7" w14:textId="77777777" w:rsidR="00025C42" w:rsidRPr="00025C42" w:rsidRDefault="0074551A" w:rsidP="002A047F">
      <w:pPr>
        <w:pStyle w:val="ListParagraph"/>
        <w:numPr>
          <w:ilvl w:val="0"/>
          <w:numId w:val="5"/>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595D894" w14:textId="77777777" w:rsidR="00025C42" w:rsidRDefault="00025C42" w:rsidP="00025C42">
      <w:pPr>
        <w:pStyle w:val="ListParagraph"/>
        <w:spacing w:before="100" w:beforeAutospacing="1" w:after="100" w:afterAutospacing="1" w:line="240" w:lineRule="auto"/>
        <w:rPr>
          <w:rFonts w:asciiTheme="minorBidi" w:eastAsia="Times New Roman" w:hAnsiTheme="minorBidi"/>
          <w:b/>
          <w:bCs/>
        </w:rPr>
      </w:pPr>
    </w:p>
    <w:p w14:paraId="5D89C9F6" w14:textId="28F5B1DF" w:rsidR="0074551A" w:rsidRPr="00177DF7" w:rsidRDefault="00367CE9" w:rsidP="002A047F">
      <w:pPr>
        <w:pStyle w:val="ListParagraph"/>
        <w:numPr>
          <w:ilvl w:val="1"/>
          <w:numId w:val="5"/>
        </w:numPr>
        <w:spacing w:before="100" w:beforeAutospacing="1" w:after="100" w:afterAutospacing="1" w:line="240" w:lineRule="auto"/>
        <w:rPr>
          <w:rFonts w:ascii="Arial Nova" w:eastAsia="Times New Roman" w:hAnsi="Arial Nova"/>
        </w:rPr>
      </w:pPr>
      <w:r w:rsidRPr="00177DF7">
        <w:rPr>
          <w:rFonts w:ascii="Arial Nova" w:eastAsia="Times New Roman" w:hAnsi="Arial Nova"/>
        </w:rPr>
        <w:t>In the NHS EDI Improvement Plan, intersectionality means understanding that individuals may experience several, intersecting types of disadvantage (e.g., gender + race + disability). It observes that these combined characteristics can generate greater inequity, so the NHS must assess each aspect of a person’s identity when striving for fairness and inclusion.</w:t>
      </w:r>
    </w:p>
    <w:p w14:paraId="0A15D10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02012AFA" w14:textId="77777777" w:rsidR="0074551A" w:rsidRPr="00186C85" w:rsidRDefault="0074551A" w:rsidP="002A047F">
      <w:pPr>
        <w:pStyle w:val="ListParagraph"/>
        <w:numPr>
          <w:ilvl w:val="0"/>
          <w:numId w:val="5"/>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777FD9A" w14:textId="77777777" w:rsidR="00367CE9" w:rsidRDefault="00367CE9" w:rsidP="0074551A">
      <w:pPr>
        <w:pStyle w:val="ListParagraph"/>
        <w:spacing w:before="100" w:beforeAutospacing="1" w:after="100" w:afterAutospacing="1" w:line="240" w:lineRule="auto"/>
        <w:rPr>
          <w:rFonts w:asciiTheme="minorBidi" w:eastAsia="Times New Roman" w:hAnsiTheme="minorBidi"/>
        </w:rPr>
      </w:pPr>
    </w:p>
    <w:p w14:paraId="01DA7118" w14:textId="16417025" w:rsidR="0074551A" w:rsidRPr="00177DF7" w:rsidRDefault="00367CE9" w:rsidP="002A047F">
      <w:pPr>
        <w:pStyle w:val="ListParagraph"/>
        <w:numPr>
          <w:ilvl w:val="1"/>
          <w:numId w:val="5"/>
        </w:numPr>
        <w:spacing w:before="100" w:beforeAutospacing="1" w:after="100" w:afterAutospacing="1" w:line="240" w:lineRule="auto"/>
        <w:rPr>
          <w:rFonts w:ascii="Arial Nova" w:eastAsia="Times New Roman" w:hAnsi="Arial Nova"/>
        </w:rPr>
      </w:pPr>
      <w:r w:rsidRPr="00177DF7">
        <w:rPr>
          <w:rFonts w:ascii="Arial Nova" w:eastAsia="Times New Roman" w:hAnsi="Arial Nova"/>
        </w:rPr>
        <w:t>To increase patient safety, the NHS needs a psychologically secure workplace where employees can voice concerns, errors, or prejudice without fear of repercussions. Additionally, it lessens stress and burnout by making employees feel valued, supported, and capable of giving their best work.</w:t>
      </w:r>
    </w:p>
    <w:p w14:paraId="34316902"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18BFF3F3" w14:textId="77777777" w:rsidR="002A047F" w:rsidRPr="005A24F2" w:rsidRDefault="002A047F" w:rsidP="002A047F">
      <w:pPr>
        <w:pStyle w:val="ListParagraph"/>
        <w:numPr>
          <w:ilvl w:val="0"/>
          <w:numId w:val="5"/>
        </w:numPr>
        <w:spacing w:before="100" w:beforeAutospacing="1" w:after="100" w:afterAutospacing="1" w:line="240" w:lineRule="auto"/>
        <w:rPr>
          <w:rFonts w:asciiTheme="minorBidi" w:eastAsia="Times New Roman" w:hAnsiTheme="minorBidi"/>
        </w:rPr>
      </w:pPr>
      <w:r>
        <w:rPr>
          <w:rFonts w:asciiTheme="minorBidi" w:eastAsia="Times New Roman" w:hAnsiTheme="minorBidi"/>
          <w:b/>
          <w:bCs/>
        </w:rPr>
        <w:t>How does the NHS EDI Improvement Plan suggest improving the experience of internationally recruited staff?</w:t>
      </w:r>
      <w:r>
        <w:rPr>
          <w:rFonts w:asciiTheme="minorBidi" w:eastAsia="Times New Roman" w:hAnsiTheme="minorBidi"/>
        </w:rPr>
        <w:br/>
      </w:r>
      <w:r>
        <w:rPr>
          <w:rFonts w:asciiTheme="minorBidi" w:eastAsia="Times New Roman" w:hAnsiTheme="minorBidi"/>
          <w:i/>
          <w:iCs/>
        </w:rPr>
        <w:t>(Answer in one to two sentences.</w:t>
      </w:r>
    </w:p>
    <w:p w14:paraId="0C899BED" w14:textId="577CE50C" w:rsidR="005A24F2" w:rsidRPr="005A24F2" w:rsidRDefault="005A24F2" w:rsidP="005A24F2">
      <w:pPr>
        <w:pStyle w:val="ListParagraph"/>
        <w:spacing w:before="100" w:beforeAutospacing="1" w:after="100" w:afterAutospacing="1" w:line="240" w:lineRule="auto"/>
        <w:rPr>
          <w:rFonts w:asciiTheme="minorBidi" w:eastAsia="Times New Roman" w:hAnsiTheme="minorBidi"/>
        </w:rPr>
      </w:pPr>
      <w:r w:rsidRPr="005A24F2">
        <w:rPr>
          <w:rFonts w:asciiTheme="minorBidi" w:eastAsia="Times New Roman" w:hAnsiTheme="minorBidi"/>
        </w:rPr>
        <w:t>a.</w:t>
      </w:r>
      <w:r w:rsidRPr="005A24F2">
        <w:t xml:space="preserve"> </w:t>
      </w:r>
      <w:r w:rsidRPr="005A24F2">
        <w:rPr>
          <w:rFonts w:asciiTheme="minorBidi" w:eastAsia="Times New Roman" w:hAnsiTheme="minorBidi"/>
        </w:rPr>
        <w:t xml:space="preserve">The plan says the NHS should give better support to internationally recruited staff, like helping them settle in and making sure their </w:t>
      </w:r>
      <w:r w:rsidR="006F30FA" w:rsidRPr="005A24F2">
        <w:rPr>
          <w:rFonts w:asciiTheme="minorBidi" w:eastAsia="Times New Roman" w:hAnsiTheme="minorBidi"/>
        </w:rPr>
        <w:t>well-being</w:t>
      </w:r>
      <w:r w:rsidRPr="005A24F2">
        <w:rPr>
          <w:rFonts w:asciiTheme="minorBidi" w:eastAsia="Times New Roman" w:hAnsiTheme="minorBidi"/>
        </w:rPr>
        <w:t xml:space="preserve"> is checked through staff surveys.</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F4F6C1"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2A047F">
      <w:pPr>
        <w:pStyle w:val="ListParagraph"/>
        <w:numPr>
          <w:ilvl w:val="0"/>
          <w:numId w:val="5"/>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3470382" w14:textId="77777777" w:rsidR="00367CE9" w:rsidRDefault="00367CE9" w:rsidP="0074551A">
      <w:pPr>
        <w:pStyle w:val="ListParagraph"/>
        <w:spacing w:before="100" w:beforeAutospacing="1" w:after="100" w:afterAutospacing="1" w:line="240" w:lineRule="auto"/>
        <w:rPr>
          <w:rFonts w:asciiTheme="minorBidi" w:eastAsia="Times New Roman" w:hAnsiTheme="minorBidi"/>
        </w:rPr>
      </w:pPr>
    </w:p>
    <w:p w14:paraId="35E0A87F" w14:textId="46E921B1" w:rsidR="0074551A" w:rsidRPr="007C3164" w:rsidRDefault="00367CE9" w:rsidP="002A047F">
      <w:pPr>
        <w:pStyle w:val="ListParagraph"/>
        <w:numPr>
          <w:ilvl w:val="1"/>
          <w:numId w:val="5"/>
        </w:numPr>
        <w:spacing w:before="100" w:beforeAutospacing="1" w:after="100" w:afterAutospacing="1" w:line="240" w:lineRule="auto"/>
        <w:rPr>
          <w:rFonts w:asciiTheme="minorBidi" w:eastAsia="Times New Roman" w:hAnsiTheme="minorBidi"/>
        </w:rPr>
      </w:pPr>
      <w:r w:rsidRPr="00177DF7">
        <w:rPr>
          <w:rFonts w:ascii="Arial Nova" w:eastAsia="Times New Roman" w:hAnsi="Arial Nova"/>
        </w:rPr>
        <w:t xml:space="preserve">leadership plays an important part in advancing EDI in the NHS. </w:t>
      </w:r>
      <w:r w:rsidR="003F11B0">
        <w:rPr>
          <w:rFonts w:ascii="Arial Nova" w:eastAsia="Times New Roman" w:hAnsi="Arial Nova"/>
        </w:rPr>
        <w:t>It ensures that the EDI woven</w:t>
      </w:r>
      <w:r w:rsidRPr="00177DF7">
        <w:rPr>
          <w:rFonts w:ascii="Arial Nova" w:eastAsia="Times New Roman" w:hAnsi="Arial Nova"/>
        </w:rPr>
        <w:t xml:space="preserve"> into daily operations and decision-making</w:t>
      </w:r>
      <w:r w:rsidR="003F11B0">
        <w:rPr>
          <w:rFonts w:ascii="Arial Nova" w:eastAsia="Times New Roman" w:hAnsi="Arial Nova"/>
        </w:rPr>
        <w:t xml:space="preserve">. It </w:t>
      </w:r>
      <w:r w:rsidR="006E60C5">
        <w:rPr>
          <w:rFonts w:ascii="Arial Nova" w:eastAsia="Times New Roman" w:hAnsi="Arial Nova"/>
        </w:rPr>
        <w:t xml:space="preserve">aims </w:t>
      </w:r>
      <w:r w:rsidR="00352C9D" w:rsidRPr="00177DF7">
        <w:rPr>
          <w:rFonts w:ascii="Arial Nova" w:eastAsia="Times New Roman" w:hAnsi="Arial Nova"/>
        </w:rPr>
        <w:t xml:space="preserve">to </w:t>
      </w:r>
      <w:r w:rsidR="00352C9D" w:rsidRPr="00177DF7">
        <w:rPr>
          <w:rFonts w:ascii="Arial Nova" w:eastAsia="Times New Roman" w:hAnsi="Arial Nova"/>
        </w:rPr>
        <w:lastRenderedPageBreak/>
        <w:t>hold</w:t>
      </w:r>
      <w:r w:rsidRPr="00177DF7">
        <w:rPr>
          <w:rFonts w:ascii="Arial Nova" w:eastAsia="Times New Roman" w:hAnsi="Arial Nova"/>
        </w:rPr>
        <w:t xml:space="preserve"> </w:t>
      </w:r>
      <w:r w:rsidR="003F11B0" w:rsidRPr="00177DF7">
        <w:rPr>
          <w:rFonts w:ascii="Arial Nova" w:eastAsia="Times New Roman" w:hAnsi="Arial Nova"/>
        </w:rPr>
        <w:t>organizations</w:t>
      </w:r>
      <w:r w:rsidRPr="00177DF7">
        <w:rPr>
          <w:rFonts w:ascii="Arial Nova" w:eastAsia="Times New Roman" w:hAnsi="Arial Nova"/>
        </w:rPr>
        <w:t xml:space="preserve"> accountable,</w:t>
      </w:r>
      <w:r w:rsidR="003F11B0">
        <w:rPr>
          <w:rFonts w:ascii="Arial Nova" w:eastAsia="Times New Roman" w:hAnsi="Arial Nova"/>
        </w:rPr>
        <w:t xml:space="preserve"> essentially</w:t>
      </w:r>
      <w:r w:rsidRPr="00177DF7">
        <w:rPr>
          <w:rFonts w:ascii="Arial Nova" w:eastAsia="Times New Roman" w:hAnsi="Arial Nova"/>
        </w:rPr>
        <w:t xml:space="preserve"> strong leaders promote change</w:t>
      </w:r>
      <w:r w:rsidRPr="00367CE9">
        <w:rPr>
          <w:rFonts w:asciiTheme="minorBidi" w:eastAsia="Times New Roman" w:hAnsiTheme="minorBidi"/>
        </w:rPr>
        <w:t>.</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2A047F">
      <w:pPr>
        <w:pStyle w:val="ListParagraph"/>
        <w:numPr>
          <w:ilvl w:val="0"/>
          <w:numId w:val="5"/>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6660CE5" w14:textId="77777777" w:rsidR="00367CE9" w:rsidRDefault="00367CE9" w:rsidP="0074551A">
      <w:pPr>
        <w:pStyle w:val="ListParagraph"/>
        <w:spacing w:before="100" w:beforeAutospacing="1" w:after="100" w:afterAutospacing="1" w:line="240" w:lineRule="auto"/>
        <w:rPr>
          <w:rFonts w:asciiTheme="minorBidi" w:eastAsia="Times New Roman" w:hAnsiTheme="minorBidi"/>
        </w:rPr>
      </w:pPr>
    </w:p>
    <w:p w14:paraId="53B7217B" w14:textId="5647917B" w:rsidR="0074551A" w:rsidRPr="00177DF7" w:rsidRDefault="00367CE9" w:rsidP="002A047F">
      <w:pPr>
        <w:pStyle w:val="ListParagraph"/>
        <w:numPr>
          <w:ilvl w:val="1"/>
          <w:numId w:val="5"/>
        </w:numPr>
        <w:spacing w:before="100" w:beforeAutospacing="1" w:after="100" w:afterAutospacing="1" w:line="240" w:lineRule="auto"/>
        <w:rPr>
          <w:rFonts w:ascii="Arial Nova" w:eastAsia="Times New Roman" w:hAnsi="Arial Nova"/>
        </w:rPr>
      </w:pPr>
      <w:r w:rsidRPr="00177DF7">
        <w:rPr>
          <w:rFonts w:ascii="Arial Nova" w:eastAsia="Times New Roman" w:hAnsi="Arial Nova"/>
        </w:rPr>
        <w:t xml:space="preserve">Enhancing recruiting, development, and promotion opportunities for under-represented groups and guaranteeing equal access to career advancement is one method the NHS EDI Improvement Plan seeks to eliminate health inequalities among the </w:t>
      </w:r>
      <w:r w:rsidR="00352C9D" w:rsidRPr="00177DF7">
        <w:rPr>
          <w:rFonts w:ascii="Arial Nova" w:eastAsia="Times New Roman" w:hAnsi="Arial Nova"/>
        </w:rPr>
        <w:t>workforces</w:t>
      </w:r>
      <w:r w:rsidRPr="00177DF7">
        <w:rPr>
          <w:rFonts w:ascii="Arial Nova" w:eastAsia="Times New Roman" w:hAnsi="Arial Nova"/>
        </w:rPr>
        <w:t>. This contributes to a more equitable workforce with equal opportunities for success.</w:t>
      </w: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77777777" w:rsidR="0074551A" w:rsidRPr="00174F75" w:rsidRDefault="0074551A" w:rsidP="002A047F">
      <w:pPr>
        <w:pStyle w:val="ListParagraph"/>
        <w:numPr>
          <w:ilvl w:val="0"/>
          <w:numId w:val="5"/>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24C69918" w:rsidR="0074551A" w:rsidRPr="00177DF7" w:rsidRDefault="00367CE9" w:rsidP="002A047F">
      <w:pPr>
        <w:pStyle w:val="ListParagraph"/>
        <w:numPr>
          <w:ilvl w:val="1"/>
          <w:numId w:val="5"/>
        </w:numPr>
        <w:spacing w:before="100" w:beforeAutospacing="1" w:after="100" w:afterAutospacing="1" w:line="240" w:lineRule="auto"/>
        <w:rPr>
          <w:rFonts w:ascii="Arial Nova" w:eastAsia="Times New Roman" w:hAnsi="Arial Nova"/>
        </w:rPr>
      </w:pPr>
      <w:r w:rsidRPr="00177DF7">
        <w:rPr>
          <w:rFonts w:ascii="Arial Nova" w:eastAsia="Times New Roman" w:hAnsi="Arial Nova"/>
        </w:rPr>
        <w:t>The NHS EDI Improvement Plan places a strong emphasis on gathering and evaluating data on protected characteristics since it makes it easier to pinpoint areas where disparities in hiring, advancement, and employee experience occur. The NHS can use this data to target certain issues and assess the effectiveness of EDI initiatives.</w:t>
      </w: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2A047F">
      <w:pPr>
        <w:pStyle w:val="ListParagraph"/>
        <w:numPr>
          <w:ilvl w:val="0"/>
          <w:numId w:val="5"/>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4ADCAE4F" w14:textId="2EFAADE8" w:rsidR="002C540F" w:rsidRPr="00177DF7" w:rsidRDefault="00D67B8B" w:rsidP="002A047F">
      <w:pPr>
        <w:pStyle w:val="ListParagraph"/>
        <w:numPr>
          <w:ilvl w:val="1"/>
          <w:numId w:val="5"/>
        </w:numPr>
        <w:spacing w:before="100" w:beforeAutospacing="1" w:after="100" w:afterAutospacing="1" w:line="240" w:lineRule="auto"/>
        <w:rPr>
          <w:rFonts w:ascii="Arial Nova" w:eastAsia="Times New Roman" w:hAnsi="Arial Nova"/>
        </w:rPr>
      </w:pPr>
      <w:r w:rsidRPr="00177DF7">
        <w:rPr>
          <w:rFonts w:ascii="Arial Nova" w:eastAsia="Times New Roman" w:hAnsi="Arial Nova"/>
        </w:rPr>
        <w:t>Flexible working policies enhance equality and inclusion by allowing workers to balance work with their own or family issues, this can help reduce barriers faced by carers, parents, disabled staff, and others. They also create a more friendly and accessible workplace, making it simpler for people from all backgrounds</w:t>
      </w:r>
    </w:p>
    <w:p w14:paraId="14A1AED5" w14:textId="77777777" w:rsidR="00D67B8B" w:rsidRPr="007C3164" w:rsidRDefault="00D67B8B" w:rsidP="002C540F">
      <w:pPr>
        <w:pStyle w:val="ListParagraph"/>
        <w:spacing w:before="100" w:beforeAutospacing="1" w:after="100" w:afterAutospacing="1" w:line="240" w:lineRule="auto"/>
        <w:rPr>
          <w:rFonts w:asciiTheme="minorBidi" w:eastAsia="Times New Roman" w:hAnsiTheme="minorBidi"/>
        </w:rPr>
      </w:pPr>
    </w:p>
    <w:p w14:paraId="36E89DA3" w14:textId="77777777" w:rsidR="00EF17B1" w:rsidRPr="00EF17B1" w:rsidRDefault="0074551A" w:rsidP="002A047F">
      <w:pPr>
        <w:pStyle w:val="ListParagraph"/>
        <w:numPr>
          <w:ilvl w:val="0"/>
          <w:numId w:val="5"/>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C0A1383" w14:textId="77777777" w:rsidR="00EF17B1" w:rsidRDefault="00EF17B1" w:rsidP="00EF17B1">
      <w:pPr>
        <w:pStyle w:val="ListParagraph"/>
        <w:spacing w:before="100" w:beforeAutospacing="1" w:after="100" w:afterAutospacing="1" w:line="240" w:lineRule="auto"/>
        <w:rPr>
          <w:rFonts w:ascii="Arial Nova" w:eastAsia="Arial Nova" w:hAnsi="Arial Nova" w:cs="Arial Nova"/>
          <w:color w:val="000000" w:themeColor="text1"/>
        </w:rPr>
      </w:pPr>
    </w:p>
    <w:p w14:paraId="15D1512F" w14:textId="4C074615" w:rsidR="021F216E" w:rsidRPr="00177DF7" w:rsidRDefault="00EF17B1" w:rsidP="002A047F">
      <w:pPr>
        <w:pStyle w:val="ListParagraph"/>
        <w:numPr>
          <w:ilvl w:val="1"/>
          <w:numId w:val="5"/>
        </w:numPr>
        <w:spacing w:before="100" w:beforeAutospacing="1" w:after="100" w:afterAutospacing="1" w:line="240" w:lineRule="auto"/>
        <w:rPr>
          <w:rFonts w:ascii="Arial Nova" w:eastAsia="Times New Roman" w:hAnsi="Arial Nova"/>
        </w:rPr>
      </w:pPr>
      <w:r w:rsidRPr="00177DF7">
        <w:rPr>
          <w:rFonts w:ascii="Arial Nova" w:eastAsia="Arial Nova" w:hAnsi="Arial Nova" w:cs="Arial Nova"/>
          <w:color w:val="000000" w:themeColor="text1"/>
        </w:rPr>
        <w:t>Strengthening reporting procedures and making sure employees feel comfortable speaking up are two tactics the NHS EDI Improvement Plan employs to fight bullying and harassment.  Establishing a zero-tolerance culture in which occurrences are taken seriously and promptly addressed.</w:t>
      </w: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69F13275"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30</w:t>
      </w:r>
      <w:r w:rsidR="00D17D41">
        <w:rPr>
          <w:rFonts w:ascii="Arial Nova" w:eastAsia="Arial Nova" w:hAnsi="Arial Nova" w:cs="Arial Nova"/>
          <w:i/>
          <w:iCs/>
          <w:color w:val="000000" w:themeColor="text1"/>
        </w:rPr>
        <w:t>0 words)</w:t>
      </w:r>
    </w:p>
    <w:p w14:paraId="476F67A1" w14:textId="77777777" w:rsidR="00AB6BA1" w:rsidRDefault="00AB6BA1" w:rsidP="00AB6BA1">
      <w:pPr>
        <w:spacing w:after="0"/>
        <w:rPr>
          <w:rFonts w:ascii="Arial Nova" w:eastAsia="Arial Nova" w:hAnsi="Arial Nova" w:cs="Arial Nova"/>
          <w:i/>
          <w:iCs/>
          <w:color w:val="000000" w:themeColor="text1"/>
          <w:lang w:val="en-GB"/>
        </w:rPr>
      </w:pPr>
    </w:p>
    <w:p w14:paraId="1E0062E5" w14:textId="77777777" w:rsidR="00EF17B1" w:rsidRDefault="00EF17B1" w:rsidP="00EF17B1">
      <w:pPr>
        <w:spacing w:after="0"/>
        <w:rPr>
          <w:rFonts w:ascii="Arial Nova" w:eastAsia="Arial Nova" w:hAnsi="Arial Nova" w:cs="Arial Nova"/>
          <w:color w:val="000000" w:themeColor="text1"/>
          <w:lang w:val="en-GB"/>
        </w:rPr>
      </w:pPr>
    </w:p>
    <w:p w14:paraId="6AAD9576" w14:textId="77777777" w:rsidR="00EF17B1" w:rsidRDefault="00EF17B1" w:rsidP="00EF17B1">
      <w:pPr>
        <w:spacing w:after="0"/>
        <w:rPr>
          <w:rFonts w:ascii="Arial Nova" w:eastAsia="Arial Nova" w:hAnsi="Arial Nova" w:cs="Arial Nova"/>
          <w:color w:val="000000" w:themeColor="text1"/>
          <w:lang w:val="en-GB"/>
        </w:rPr>
      </w:pPr>
    </w:p>
    <w:p w14:paraId="2156B1D0" w14:textId="0FDEA005" w:rsidR="00EF17B1" w:rsidRPr="00EF17B1" w:rsidRDefault="00EF17B1" w:rsidP="00EF17B1">
      <w:pPr>
        <w:spacing w:after="0"/>
        <w:rPr>
          <w:rFonts w:ascii="Arial Nova" w:eastAsia="Arial Nova" w:hAnsi="Arial Nova" w:cs="Arial Nova"/>
          <w:color w:val="000000" w:themeColor="text1"/>
          <w:lang w:val="en-GB"/>
        </w:rPr>
      </w:pPr>
      <w:r w:rsidRPr="00EF17B1">
        <w:rPr>
          <w:rFonts w:ascii="Arial Nova" w:eastAsia="Arial Nova" w:hAnsi="Arial Nova" w:cs="Arial Nova"/>
          <w:color w:val="000000" w:themeColor="text1"/>
          <w:lang w:val="en-GB"/>
        </w:rPr>
        <w:t>Dear Younger Me,</w:t>
      </w:r>
    </w:p>
    <w:p w14:paraId="5F866729" w14:textId="77777777" w:rsidR="000B6FF1" w:rsidRPr="000B6FF1" w:rsidRDefault="000B6FF1" w:rsidP="000B6FF1">
      <w:pPr>
        <w:spacing w:after="0"/>
        <w:rPr>
          <w:rFonts w:ascii="Arial Nova" w:eastAsia="Arial Nova" w:hAnsi="Arial Nova" w:cs="Arial Nova"/>
          <w:color w:val="000000" w:themeColor="text1"/>
          <w:lang w:val="en-GB"/>
        </w:rPr>
      </w:pPr>
      <w:r w:rsidRPr="000B6FF1">
        <w:rPr>
          <w:rFonts w:ascii="Arial Nova" w:eastAsia="Arial Nova" w:hAnsi="Arial Nova" w:cs="Arial Nova"/>
          <w:color w:val="000000" w:themeColor="text1"/>
          <w:lang w:val="en-GB"/>
        </w:rPr>
        <w:t>I want to reflect on a period in your life when things felt challenging and overwhelming, particularly after you lost a loved one. At that time, you were balancing family responsibilities, work demands, and personal emotions without fully understanding how to manage them. Through studying this module, I have learned more about wellbeing, emotional intelligence, resilience, and social support, and I can now see how these ideas would have been helpful to you during that stage.</w:t>
      </w:r>
    </w:p>
    <w:p w14:paraId="0212E5E8" w14:textId="77777777" w:rsidR="000B6FF1" w:rsidRDefault="000B6FF1" w:rsidP="000B6FF1">
      <w:pPr>
        <w:spacing w:after="0"/>
        <w:rPr>
          <w:rFonts w:ascii="Arial Nova" w:eastAsia="Arial Nova" w:hAnsi="Arial Nova" w:cs="Arial Nova"/>
          <w:color w:val="000000" w:themeColor="text1"/>
          <w:lang w:val="en-GB"/>
        </w:rPr>
      </w:pPr>
    </w:p>
    <w:p w14:paraId="423073D9" w14:textId="54EF7972" w:rsidR="000B6FF1" w:rsidRPr="000B6FF1" w:rsidRDefault="000B6FF1" w:rsidP="000B6FF1">
      <w:pPr>
        <w:spacing w:after="0"/>
        <w:rPr>
          <w:rFonts w:ascii="Arial Nova" w:eastAsia="Arial Nova" w:hAnsi="Arial Nova" w:cs="Arial Nova"/>
          <w:color w:val="000000" w:themeColor="text1"/>
          <w:lang w:val="en-GB"/>
        </w:rPr>
      </w:pPr>
      <w:r w:rsidRPr="000B6FF1">
        <w:rPr>
          <w:rFonts w:ascii="Arial Nova" w:eastAsia="Arial Nova" w:hAnsi="Arial Nova" w:cs="Arial Nova"/>
          <w:color w:val="000000" w:themeColor="text1"/>
          <w:lang w:val="en-GB"/>
        </w:rPr>
        <w:t>This module has taught me that emotional intelligence involves recognising, understanding, and managing our emotions in a healthy way. Back then, you often kept your feelings to yourself because you believed staying quiet meant staying strong. With greater awareness of emotional intelligence, you might have interpreted your emotional reactions more clearly and felt more confident expressing them.</w:t>
      </w:r>
    </w:p>
    <w:p w14:paraId="74B9DA81" w14:textId="77777777" w:rsidR="000B6FF1" w:rsidRDefault="000B6FF1" w:rsidP="000B6FF1">
      <w:pPr>
        <w:spacing w:after="0"/>
        <w:rPr>
          <w:rFonts w:ascii="Arial Nova" w:eastAsia="Arial Nova" w:hAnsi="Arial Nova" w:cs="Arial Nova"/>
          <w:color w:val="000000" w:themeColor="text1"/>
          <w:lang w:val="en-GB"/>
        </w:rPr>
      </w:pPr>
    </w:p>
    <w:p w14:paraId="57D93182" w14:textId="6D0C6693" w:rsidR="000B6FF1" w:rsidRPr="000B6FF1" w:rsidRDefault="000B6FF1" w:rsidP="000B6FF1">
      <w:pPr>
        <w:spacing w:after="0"/>
        <w:rPr>
          <w:rFonts w:ascii="Arial Nova" w:eastAsia="Arial Nova" w:hAnsi="Arial Nova" w:cs="Arial Nova"/>
          <w:color w:val="000000" w:themeColor="text1"/>
          <w:lang w:val="en-GB"/>
        </w:rPr>
      </w:pPr>
      <w:r w:rsidRPr="000B6FF1">
        <w:rPr>
          <w:rFonts w:ascii="Arial Nova" w:eastAsia="Arial Nova" w:hAnsi="Arial Nova" w:cs="Arial Nova"/>
          <w:color w:val="000000" w:themeColor="text1"/>
          <w:lang w:val="en-GB"/>
        </w:rPr>
        <w:t>The module also explains resilience as the ability to adapt positively and continue functioning during difficult circumstances. Understanding resilience earlier may have encouraged you to acknowledge your limits, pace yourself, and recognise that adjustment takes time.</w:t>
      </w:r>
    </w:p>
    <w:p w14:paraId="417BC941" w14:textId="77777777" w:rsidR="000B6FF1" w:rsidRDefault="000B6FF1" w:rsidP="000B6FF1">
      <w:pPr>
        <w:spacing w:after="0"/>
        <w:rPr>
          <w:rFonts w:ascii="Arial Nova" w:eastAsia="Arial Nova" w:hAnsi="Arial Nova" w:cs="Arial Nova"/>
          <w:color w:val="000000" w:themeColor="text1"/>
          <w:lang w:val="en-GB"/>
        </w:rPr>
      </w:pPr>
    </w:p>
    <w:p w14:paraId="424D34B9" w14:textId="19007456" w:rsidR="000B6FF1" w:rsidRPr="000B6FF1" w:rsidRDefault="000B6FF1" w:rsidP="000B6FF1">
      <w:pPr>
        <w:spacing w:after="0"/>
        <w:rPr>
          <w:rFonts w:ascii="Arial Nova" w:eastAsia="Arial Nova" w:hAnsi="Arial Nova" w:cs="Arial Nova"/>
          <w:color w:val="000000" w:themeColor="text1"/>
          <w:lang w:val="en-GB"/>
        </w:rPr>
      </w:pPr>
      <w:r w:rsidRPr="000B6FF1">
        <w:rPr>
          <w:rFonts w:ascii="Arial Nova" w:eastAsia="Arial Nova" w:hAnsi="Arial Nova" w:cs="Arial Nova"/>
          <w:color w:val="000000" w:themeColor="text1"/>
          <w:lang w:val="en-GB"/>
        </w:rPr>
        <w:t xml:space="preserve">Another key concept from this module is social capital, which highlights the importance of supportive relationships and networks. You had people around you who cared, but you did not always feel able to rely on them. Learning about social capital has shown me </w:t>
      </w:r>
      <w:r w:rsidRPr="000B6FF1">
        <w:rPr>
          <w:rFonts w:ascii="Arial Nova" w:eastAsia="Arial Nova" w:hAnsi="Arial Nova" w:cs="Arial Nova"/>
          <w:color w:val="000000" w:themeColor="text1"/>
          <w:lang w:val="en-GB"/>
        </w:rPr>
        <w:lastRenderedPageBreak/>
        <w:t>that accepting support is an important part of maintaining wellbeing, especially during periods of change.</w:t>
      </w:r>
    </w:p>
    <w:p w14:paraId="11783E22" w14:textId="77777777" w:rsidR="000B6FF1" w:rsidRDefault="000B6FF1" w:rsidP="000B6FF1">
      <w:pPr>
        <w:spacing w:after="0"/>
        <w:rPr>
          <w:rFonts w:ascii="Arial Nova" w:eastAsia="Arial Nova" w:hAnsi="Arial Nova" w:cs="Arial Nova"/>
          <w:color w:val="000000" w:themeColor="text1"/>
          <w:lang w:val="en-GB"/>
        </w:rPr>
      </w:pPr>
    </w:p>
    <w:p w14:paraId="26EC77A6" w14:textId="5895A532" w:rsidR="000B6FF1" w:rsidRPr="000B6FF1" w:rsidRDefault="000B6FF1" w:rsidP="000B6FF1">
      <w:pPr>
        <w:spacing w:after="0"/>
        <w:rPr>
          <w:rFonts w:ascii="Arial Nova" w:eastAsia="Arial Nova" w:hAnsi="Arial Nova" w:cs="Arial Nova"/>
          <w:color w:val="000000" w:themeColor="text1"/>
          <w:lang w:val="en-GB"/>
        </w:rPr>
      </w:pPr>
      <w:r w:rsidRPr="000B6FF1">
        <w:rPr>
          <w:rFonts w:ascii="Arial Nova" w:eastAsia="Arial Nova" w:hAnsi="Arial Nova" w:cs="Arial Nova"/>
          <w:color w:val="000000" w:themeColor="text1"/>
          <w:lang w:val="en-GB"/>
        </w:rPr>
        <w:t xml:space="preserve">Finally, this module has taught me that losing a loved one represents a major life transition. Change theory suggests that significant transitions often involve emotional, cognitive, and behavioural adjustments. </w:t>
      </w:r>
    </w:p>
    <w:p w14:paraId="575AFC80" w14:textId="77777777" w:rsidR="000B6FF1" w:rsidRDefault="000B6FF1" w:rsidP="000B6FF1">
      <w:pPr>
        <w:spacing w:after="0"/>
        <w:rPr>
          <w:rFonts w:ascii="Arial Nova" w:eastAsia="Arial Nova" w:hAnsi="Arial Nova" w:cs="Arial Nova"/>
          <w:color w:val="000000" w:themeColor="text1"/>
          <w:lang w:val="en-GB"/>
        </w:rPr>
      </w:pPr>
    </w:p>
    <w:p w14:paraId="58B6D7FF" w14:textId="65FEB378" w:rsidR="000B6FF1" w:rsidRPr="000B6FF1" w:rsidRDefault="000B6FF1" w:rsidP="000B6FF1">
      <w:pPr>
        <w:spacing w:after="0"/>
        <w:rPr>
          <w:rFonts w:ascii="Arial Nova" w:eastAsia="Arial Nova" w:hAnsi="Arial Nova" w:cs="Arial Nova"/>
          <w:color w:val="000000" w:themeColor="text1"/>
          <w:lang w:val="en-GB"/>
        </w:rPr>
      </w:pPr>
      <w:r w:rsidRPr="000B6FF1">
        <w:rPr>
          <w:rFonts w:ascii="Arial Nova" w:eastAsia="Arial Nova" w:hAnsi="Arial Nova" w:cs="Arial Nova"/>
          <w:color w:val="000000" w:themeColor="text1"/>
          <w:lang w:val="en-GB"/>
        </w:rPr>
        <w:t>Learning these concepts sooner might have supported you more effectively</w:t>
      </w:r>
      <w:r w:rsidR="00F47BBD">
        <w:t xml:space="preserve">, </w:t>
      </w:r>
      <w:proofErr w:type="gramStart"/>
      <w:r w:rsidR="00F47BBD" w:rsidRPr="00F47BBD">
        <w:rPr>
          <w:rFonts w:ascii="Arial Nova" w:eastAsia="Arial Nova" w:hAnsi="Arial Nova" w:cs="Arial Nova"/>
          <w:color w:val="000000" w:themeColor="text1"/>
        </w:rPr>
        <w:t>Understanding</w:t>
      </w:r>
      <w:proofErr w:type="gramEnd"/>
      <w:r w:rsidR="00F47BBD" w:rsidRPr="00F47BBD">
        <w:rPr>
          <w:rFonts w:ascii="Arial Nova" w:eastAsia="Arial Nova" w:hAnsi="Arial Nova" w:cs="Arial Nova"/>
          <w:color w:val="000000" w:themeColor="text1"/>
        </w:rPr>
        <w:t xml:space="preserve"> these concepts now </w:t>
      </w:r>
      <w:proofErr w:type="gramStart"/>
      <w:r w:rsidR="00F47BBD" w:rsidRPr="00F47BBD">
        <w:rPr>
          <w:rFonts w:ascii="Arial Nova" w:eastAsia="Arial Nova" w:hAnsi="Arial Nova" w:cs="Arial Nova"/>
          <w:color w:val="000000" w:themeColor="text1"/>
        </w:rPr>
        <w:t>helps</w:t>
      </w:r>
      <w:proofErr w:type="gramEnd"/>
      <w:r w:rsidR="00F47BBD" w:rsidRPr="00F47BBD">
        <w:rPr>
          <w:rFonts w:ascii="Arial Nova" w:eastAsia="Arial Nova" w:hAnsi="Arial Nova" w:cs="Arial Nova"/>
          <w:color w:val="000000" w:themeColor="text1"/>
        </w:rPr>
        <w:t xml:space="preserve"> me manage stress better and support others more confidently</w:t>
      </w:r>
      <w:r w:rsidRPr="000B6FF1">
        <w:rPr>
          <w:rFonts w:ascii="Arial Nova" w:eastAsia="Arial Nova" w:hAnsi="Arial Nova" w:cs="Arial Nova"/>
          <w:color w:val="000000" w:themeColor="text1"/>
          <w:lang w:val="en-GB"/>
        </w:rPr>
        <w:t>.</w:t>
      </w:r>
    </w:p>
    <w:p w14:paraId="7989306B" w14:textId="77777777" w:rsidR="000B6FF1" w:rsidRPr="000B6FF1" w:rsidRDefault="000B6FF1" w:rsidP="000B6FF1">
      <w:pPr>
        <w:spacing w:after="0"/>
        <w:rPr>
          <w:rFonts w:ascii="Arial Nova" w:eastAsia="Arial Nova" w:hAnsi="Arial Nova" w:cs="Arial Nova"/>
          <w:color w:val="000000" w:themeColor="text1"/>
          <w:lang w:val="en-GB"/>
        </w:rPr>
      </w:pPr>
      <w:r w:rsidRPr="000B6FF1">
        <w:rPr>
          <w:rFonts w:ascii="Arial Nova" w:eastAsia="Arial Nova" w:hAnsi="Arial Nova" w:cs="Arial Nova"/>
          <w:color w:val="000000" w:themeColor="text1"/>
          <w:lang w:val="en-GB"/>
        </w:rPr>
        <w:t>With care, Your Future Self</w:t>
      </w:r>
    </w:p>
    <w:p w14:paraId="5467625C" w14:textId="490BEF3A" w:rsidR="00AB6BA1" w:rsidRDefault="00AB6BA1" w:rsidP="021F216E">
      <w:pPr>
        <w:spacing w:after="0"/>
        <w:rPr>
          <w:rFonts w:ascii="Arial Nova" w:eastAsia="Arial Nova" w:hAnsi="Arial Nova" w:cs="Arial Nova"/>
          <w:i/>
          <w:iCs/>
          <w:color w:val="000000" w:themeColor="text1"/>
        </w:rPr>
      </w:pP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218E2F9B" w14:textId="5DCB3FE2" w:rsidR="021F216E" w:rsidRDefault="021F216E" w:rsidP="021F216E">
      <w:pPr>
        <w:rPr>
          <w:rFonts w:ascii="Arial Nova" w:eastAsia="Arial Nova" w:hAnsi="Arial Nova" w:cs="Arial Nova"/>
          <w:color w:val="000000" w:themeColor="text1"/>
          <w:sz w:val="44"/>
          <w:szCs w:val="44"/>
        </w:rPr>
      </w:pPr>
    </w:p>
    <w:p w14:paraId="405FAE50" w14:textId="1E9D05EE" w:rsidR="00D17D41" w:rsidRDefault="0074551A" w:rsidP="00D17D41">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3D3E638A" w14:textId="74A2CF96" w:rsidR="00C17B62" w:rsidRDefault="00C17B62" w:rsidP="00C17B62">
      <w:pPr>
        <w:rPr>
          <w:rFonts w:ascii="Arial Nova" w:eastAsia="Arial Nova" w:hAnsi="Arial Nova" w:cs="Arial Nova"/>
          <w:i/>
          <w:iCs/>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p w14:paraId="12864080" w14:textId="35C37E53" w:rsidR="00D3468F" w:rsidRPr="00D3468F" w:rsidRDefault="00D3468F" w:rsidP="00C17B62">
      <w:pPr>
        <w:rPr>
          <w:rFonts w:ascii="Arial Nova" w:eastAsia="Arial Nova" w:hAnsi="Arial Nova" w:cs="Arial Nova"/>
          <w:b/>
          <w:bCs/>
        </w:rPr>
      </w:pPr>
      <w:r w:rsidRPr="00D3468F">
        <w:rPr>
          <w:rFonts w:ascii="Arial Nova" w:eastAsia="Arial Nova" w:hAnsi="Arial Nova" w:cs="Arial Nova"/>
          <w:b/>
          <w:bCs/>
        </w:rPr>
        <w:t>This Gantt chart shows the steps I will take to progress into a higher NHS band. It includes training, skill development, updating my CV, and applying for roles. The timeline is realistic and supports my long</w:t>
      </w:r>
      <w:r w:rsidRPr="00D3468F">
        <w:rPr>
          <w:rFonts w:ascii="Arial Nova" w:eastAsia="Arial Nova" w:hAnsi="Arial Nova" w:cs="Arial Nova"/>
          <w:b/>
          <w:bCs/>
        </w:rPr>
        <w:noBreakHyphen/>
        <w:t>term career goals.</w:t>
      </w:r>
    </w:p>
    <w:tbl>
      <w:tblPr>
        <w:tblStyle w:val="TableGrid"/>
        <w:tblpPr w:leftFromText="180" w:rightFromText="180" w:vertAnchor="page" w:horzAnchor="margin" w:tblpXSpec="center" w:tblpY="3721"/>
        <w:tblW w:w="10963" w:type="dxa"/>
        <w:tblLook w:val="04A0" w:firstRow="1" w:lastRow="0" w:firstColumn="1" w:lastColumn="0" w:noHBand="0" w:noVBand="1"/>
      </w:tblPr>
      <w:tblGrid>
        <w:gridCol w:w="2803"/>
        <w:gridCol w:w="849"/>
        <w:gridCol w:w="892"/>
        <w:gridCol w:w="891"/>
        <w:gridCol w:w="828"/>
        <w:gridCol w:w="956"/>
        <w:gridCol w:w="849"/>
        <w:gridCol w:w="721"/>
        <w:gridCol w:w="913"/>
        <w:gridCol w:w="1261"/>
      </w:tblGrid>
      <w:tr w:rsidR="00C17B62" w:rsidRPr="004152E7" w14:paraId="0B2FEF8E" w14:textId="77777777" w:rsidTr="00C17B62">
        <w:trPr>
          <w:trHeight w:val="274"/>
        </w:trPr>
        <w:tc>
          <w:tcPr>
            <w:tcW w:w="2803" w:type="dxa"/>
          </w:tcPr>
          <w:p w14:paraId="63CF4E16"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lastRenderedPageBreak/>
              <w:t>Task</w:t>
            </w:r>
          </w:p>
        </w:tc>
        <w:tc>
          <w:tcPr>
            <w:tcW w:w="849" w:type="dxa"/>
          </w:tcPr>
          <w:p w14:paraId="22F38221"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Jan</w:t>
            </w:r>
          </w:p>
        </w:tc>
        <w:tc>
          <w:tcPr>
            <w:tcW w:w="892" w:type="dxa"/>
          </w:tcPr>
          <w:p w14:paraId="72D3E12F"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Feb</w:t>
            </w:r>
          </w:p>
        </w:tc>
        <w:tc>
          <w:tcPr>
            <w:tcW w:w="891" w:type="dxa"/>
          </w:tcPr>
          <w:p w14:paraId="4572C6EE"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Mar</w:t>
            </w:r>
          </w:p>
        </w:tc>
        <w:tc>
          <w:tcPr>
            <w:tcW w:w="828" w:type="dxa"/>
          </w:tcPr>
          <w:p w14:paraId="5F465FDE"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Apr</w:t>
            </w:r>
          </w:p>
        </w:tc>
        <w:tc>
          <w:tcPr>
            <w:tcW w:w="956" w:type="dxa"/>
          </w:tcPr>
          <w:p w14:paraId="29D8A576"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May</w:t>
            </w:r>
          </w:p>
        </w:tc>
        <w:tc>
          <w:tcPr>
            <w:tcW w:w="849" w:type="dxa"/>
          </w:tcPr>
          <w:p w14:paraId="7750633A"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Jun</w:t>
            </w:r>
          </w:p>
        </w:tc>
        <w:tc>
          <w:tcPr>
            <w:tcW w:w="721" w:type="dxa"/>
          </w:tcPr>
          <w:p w14:paraId="61FB8D39"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Jul</w:t>
            </w:r>
          </w:p>
        </w:tc>
        <w:tc>
          <w:tcPr>
            <w:tcW w:w="913" w:type="dxa"/>
          </w:tcPr>
          <w:p w14:paraId="0A65A5F1"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Aug</w:t>
            </w:r>
          </w:p>
        </w:tc>
        <w:tc>
          <w:tcPr>
            <w:tcW w:w="1261" w:type="dxa"/>
          </w:tcPr>
          <w:p w14:paraId="789BC70B"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Sep</w:t>
            </w:r>
          </w:p>
        </w:tc>
      </w:tr>
      <w:tr w:rsidR="00C17B62" w:rsidRPr="004152E7" w14:paraId="2BEAD1AC" w14:textId="77777777" w:rsidTr="00C17B62">
        <w:trPr>
          <w:trHeight w:val="563"/>
        </w:trPr>
        <w:tc>
          <w:tcPr>
            <w:tcW w:w="2803" w:type="dxa"/>
          </w:tcPr>
          <w:p w14:paraId="4905C61E"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Task 1: Identify Higher Band Roles I want (4/5)</w:t>
            </w:r>
          </w:p>
        </w:tc>
        <w:sdt>
          <w:sdtPr>
            <w:rPr>
              <w:rFonts w:asciiTheme="minorBidi" w:hAnsiTheme="minorBidi"/>
              <w:sz w:val="36"/>
              <w:szCs w:val="36"/>
            </w:rPr>
            <w:id w:val="-1187284988"/>
            <w14:checkbox>
              <w14:checked w14:val="1"/>
              <w14:checkedState w14:val="2612" w14:font="MS Gothic"/>
              <w14:uncheckedState w14:val="2610" w14:font="MS Gothic"/>
            </w14:checkbox>
          </w:sdtPr>
          <w:sdtEndPr/>
          <w:sdtContent>
            <w:tc>
              <w:tcPr>
                <w:tcW w:w="849" w:type="dxa"/>
              </w:tcPr>
              <w:p w14:paraId="7D8E5B30"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610600393"/>
            <w14:checkbox>
              <w14:checked w14:val="1"/>
              <w14:checkedState w14:val="2612" w14:font="MS Gothic"/>
              <w14:uncheckedState w14:val="2610" w14:font="MS Gothic"/>
            </w14:checkbox>
          </w:sdtPr>
          <w:sdtEndPr/>
          <w:sdtContent>
            <w:tc>
              <w:tcPr>
                <w:tcW w:w="892" w:type="dxa"/>
              </w:tcPr>
              <w:p w14:paraId="594D4F06"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tc>
          <w:tcPr>
            <w:tcW w:w="891" w:type="dxa"/>
          </w:tcPr>
          <w:p w14:paraId="05DD8C80" w14:textId="77777777" w:rsidR="00C17B62" w:rsidRPr="004152E7" w:rsidRDefault="00C17B62" w:rsidP="00C17B62">
            <w:pPr>
              <w:rPr>
                <w:rFonts w:asciiTheme="minorBidi" w:hAnsiTheme="minorBidi"/>
                <w:sz w:val="36"/>
                <w:szCs w:val="36"/>
              </w:rPr>
            </w:pPr>
          </w:p>
        </w:tc>
        <w:tc>
          <w:tcPr>
            <w:tcW w:w="828" w:type="dxa"/>
          </w:tcPr>
          <w:p w14:paraId="1F63AC85" w14:textId="77777777" w:rsidR="00C17B62" w:rsidRPr="004152E7" w:rsidRDefault="00C17B62" w:rsidP="00C17B62">
            <w:pPr>
              <w:rPr>
                <w:rFonts w:asciiTheme="minorBidi" w:hAnsiTheme="minorBidi"/>
                <w:sz w:val="36"/>
                <w:szCs w:val="36"/>
              </w:rPr>
            </w:pPr>
          </w:p>
        </w:tc>
        <w:tc>
          <w:tcPr>
            <w:tcW w:w="956" w:type="dxa"/>
          </w:tcPr>
          <w:p w14:paraId="4DDE2FA0" w14:textId="77777777" w:rsidR="00C17B62" w:rsidRPr="004152E7" w:rsidRDefault="00C17B62" w:rsidP="00C17B62">
            <w:pPr>
              <w:rPr>
                <w:rFonts w:asciiTheme="minorBidi" w:hAnsiTheme="minorBidi"/>
                <w:sz w:val="36"/>
                <w:szCs w:val="36"/>
              </w:rPr>
            </w:pPr>
          </w:p>
        </w:tc>
        <w:tc>
          <w:tcPr>
            <w:tcW w:w="849" w:type="dxa"/>
          </w:tcPr>
          <w:p w14:paraId="5FD5E7A3" w14:textId="77777777" w:rsidR="00C17B62" w:rsidRPr="004152E7" w:rsidRDefault="00C17B62" w:rsidP="00C17B62">
            <w:pPr>
              <w:rPr>
                <w:rFonts w:asciiTheme="minorBidi" w:hAnsiTheme="minorBidi"/>
                <w:sz w:val="36"/>
                <w:szCs w:val="36"/>
              </w:rPr>
            </w:pPr>
          </w:p>
        </w:tc>
        <w:tc>
          <w:tcPr>
            <w:tcW w:w="721" w:type="dxa"/>
          </w:tcPr>
          <w:p w14:paraId="2C24423D" w14:textId="77777777" w:rsidR="00C17B62" w:rsidRPr="004152E7" w:rsidRDefault="00C17B62" w:rsidP="00C17B62">
            <w:pPr>
              <w:rPr>
                <w:rFonts w:asciiTheme="minorBidi" w:hAnsiTheme="minorBidi"/>
                <w:sz w:val="36"/>
                <w:szCs w:val="36"/>
              </w:rPr>
            </w:pPr>
          </w:p>
        </w:tc>
        <w:tc>
          <w:tcPr>
            <w:tcW w:w="913" w:type="dxa"/>
          </w:tcPr>
          <w:p w14:paraId="060DF8D4" w14:textId="77777777" w:rsidR="00C17B62" w:rsidRPr="004152E7" w:rsidRDefault="00C17B62" w:rsidP="00C17B62">
            <w:pPr>
              <w:rPr>
                <w:rFonts w:asciiTheme="minorBidi" w:hAnsiTheme="minorBidi"/>
                <w:sz w:val="36"/>
                <w:szCs w:val="36"/>
              </w:rPr>
            </w:pPr>
          </w:p>
        </w:tc>
        <w:tc>
          <w:tcPr>
            <w:tcW w:w="1261" w:type="dxa"/>
          </w:tcPr>
          <w:p w14:paraId="610F883F" w14:textId="77777777" w:rsidR="00C17B62" w:rsidRPr="004152E7" w:rsidRDefault="00C17B62" w:rsidP="00C17B62">
            <w:pPr>
              <w:rPr>
                <w:rFonts w:asciiTheme="minorBidi" w:hAnsiTheme="minorBidi"/>
                <w:sz w:val="36"/>
                <w:szCs w:val="36"/>
              </w:rPr>
            </w:pPr>
          </w:p>
        </w:tc>
      </w:tr>
      <w:tr w:rsidR="00C17B62" w:rsidRPr="004152E7" w14:paraId="1655F331" w14:textId="77777777" w:rsidTr="00C17B62">
        <w:trPr>
          <w:trHeight w:val="850"/>
        </w:trPr>
        <w:tc>
          <w:tcPr>
            <w:tcW w:w="2803" w:type="dxa"/>
          </w:tcPr>
          <w:p w14:paraId="6A7A85D4"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 xml:space="preserve">Task 2: Speak to Manager about Career Progression </w:t>
            </w:r>
          </w:p>
        </w:tc>
        <w:tc>
          <w:tcPr>
            <w:tcW w:w="849" w:type="dxa"/>
          </w:tcPr>
          <w:p w14:paraId="796D07C1" w14:textId="77777777" w:rsidR="00C17B62" w:rsidRPr="004152E7" w:rsidRDefault="00C17B62" w:rsidP="00C17B62">
            <w:pPr>
              <w:rPr>
                <w:rFonts w:asciiTheme="minorBidi" w:hAnsiTheme="minorBidi"/>
                <w:sz w:val="36"/>
                <w:szCs w:val="36"/>
              </w:rPr>
            </w:pPr>
          </w:p>
        </w:tc>
        <w:sdt>
          <w:sdtPr>
            <w:rPr>
              <w:rFonts w:asciiTheme="minorBidi" w:hAnsiTheme="minorBidi"/>
              <w:sz w:val="36"/>
              <w:szCs w:val="36"/>
            </w:rPr>
            <w:id w:val="-552766751"/>
            <w14:checkbox>
              <w14:checked w14:val="1"/>
              <w14:checkedState w14:val="2612" w14:font="MS Gothic"/>
              <w14:uncheckedState w14:val="2610" w14:font="MS Gothic"/>
            </w14:checkbox>
          </w:sdtPr>
          <w:sdtEndPr/>
          <w:sdtContent>
            <w:tc>
              <w:tcPr>
                <w:tcW w:w="892" w:type="dxa"/>
              </w:tcPr>
              <w:p w14:paraId="66CF6CF9"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464166448"/>
            <w14:checkbox>
              <w14:checked w14:val="1"/>
              <w14:checkedState w14:val="2612" w14:font="MS Gothic"/>
              <w14:uncheckedState w14:val="2610" w14:font="MS Gothic"/>
            </w14:checkbox>
          </w:sdtPr>
          <w:sdtEndPr/>
          <w:sdtContent>
            <w:tc>
              <w:tcPr>
                <w:tcW w:w="891" w:type="dxa"/>
              </w:tcPr>
              <w:p w14:paraId="3E948205"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tc>
          <w:tcPr>
            <w:tcW w:w="828" w:type="dxa"/>
          </w:tcPr>
          <w:p w14:paraId="624CD36E" w14:textId="77777777" w:rsidR="00C17B62" w:rsidRPr="004152E7" w:rsidRDefault="00C17B62" w:rsidP="00C17B62">
            <w:pPr>
              <w:rPr>
                <w:rFonts w:asciiTheme="minorBidi" w:hAnsiTheme="minorBidi"/>
                <w:sz w:val="36"/>
                <w:szCs w:val="36"/>
              </w:rPr>
            </w:pPr>
          </w:p>
        </w:tc>
        <w:tc>
          <w:tcPr>
            <w:tcW w:w="956" w:type="dxa"/>
          </w:tcPr>
          <w:p w14:paraId="38580618" w14:textId="77777777" w:rsidR="00C17B62" w:rsidRPr="004152E7" w:rsidRDefault="00C17B62" w:rsidP="00C17B62">
            <w:pPr>
              <w:rPr>
                <w:rFonts w:asciiTheme="minorBidi" w:hAnsiTheme="minorBidi"/>
                <w:sz w:val="36"/>
                <w:szCs w:val="36"/>
              </w:rPr>
            </w:pPr>
          </w:p>
        </w:tc>
        <w:tc>
          <w:tcPr>
            <w:tcW w:w="849" w:type="dxa"/>
          </w:tcPr>
          <w:p w14:paraId="23EE861C" w14:textId="77777777" w:rsidR="00C17B62" w:rsidRPr="004152E7" w:rsidRDefault="00C17B62" w:rsidP="00C17B62">
            <w:pPr>
              <w:rPr>
                <w:rFonts w:asciiTheme="minorBidi" w:hAnsiTheme="minorBidi"/>
                <w:sz w:val="36"/>
                <w:szCs w:val="36"/>
              </w:rPr>
            </w:pPr>
          </w:p>
        </w:tc>
        <w:tc>
          <w:tcPr>
            <w:tcW w:w="721" w:type="dxa"/>
          </w:tcPr>
          <w:p w14:paraId="109BAD47" w14:textId="77777777" w:rsidR="00C17B62" w:rsidRPr="004152E7" w:rsidRDefault="00C17B62" w:rsidP="00C17B62">
            <w:pPr>
              <w:rPr>
                <w:rFonts w:asciiTheme="minorBidi" w:hAnsiTheme="minorBidi"/>
                <w:sz w:val="36"/>
                <w:szCs w:val="36"/>
              </w:rPr>
            </w:pPr>
          </w:p>
        </w:tc>
        <w:tc>
          <w:tcPr>
            <w:tcW w:w="913" w:type="dxa"/>
          </w:tcPr>
          <w:p w14:paraId="3F532CBF" w14:textId="77777777" w:rsidR="00C17B62" w:rsidRPr="004152E7" w:rsidRDefault="00C17B62" w:rsidP="00C17B62">
            <w:pPr>
              <w:rPr>
                <w:rFonts w:asciiTheme="minorBidi" w:hAnsiTheme="minorBidi"/>
                <w:sz w:val="36"/>
                <w:szCs w:val="36"/>
              </w:rPr>
            </w:pPr>
          </w:p>
        </w:tc>
        <w:tc>
          <w:tcPr>
            <w:tcW w:w="1261" w:type="dxa"/>
          </w:tcPr>
          <w:p w14:paraId="74E87ED0" w14:textId="77777777" w:rsidR="00C17B62" w:rsidRPr="004152E7" w:rsidRDefault="00C17B62" w:rsidP="00C17B62">
            <w:pPr>
              <w:rPr>
                <w:rFonts w:asciiTheme="minorBidi" w:hAnsiTheme="minorBidi"/>
                <w:sz w:val="36"/>
                <w:szCs w:val="36"/>
              </w:rPr>
            </w:pPr>
          </w:p>
        </w:tc>
      </w:tr>
      <w:tr w:rsidR="00C17B62" w:rsidRPr="004152E7" w14:paraId="7E6C846B" w14:textId="77777777" w:rsidTr="00C17B62">
        <w:trPr>
          <w:trHeight w:val="837"/>
        </w:trPr>
        <w:tc>
          <w:tcPr>
            <w:tcW w:w="2803" w:type="dxa"/>
          </w:tcPr>
          <w:p w14:paraId="7A5F5B90"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Task 3: Complete Mandatory &amp; Optional Training.</w:t>
            </w:r>
          </w:p>
        </w:tc>
        <w:sdt>
          <w:sdtPr>
            <w:rPr>
              <w:rFonts w:asciiTheme="minorBidi" w:hAnsiTheme="minorBidi"/>
              <w:sz w:val="36"/>
              <w:szCs w:val="36"/>
            </w:rPr>
            <w:id w:val="-1488789972"/>
            <w14:checkbox>
              <w14:checked w14:val="1"/>
              <w14:checkedState w14:val="2612" w14:font="MS Gothic"/>
              <w14:uncheckedState w14:val="2610" w14:font="MS Gothic"/>
            </w14:checkbox>
          </w:sdtPr>
          <w:sdtEndPr/>
          <w:sdtContent>
            <w:tc>
              <w:tcPr>
                <w:tcW w:w="849" w:type="dxa"/>
              </w:tcPr>
              <w:p w14:paraId="3748AF6E"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1298758351"/>
            <w14:checkbox>
              <w14:checked w14:val="1"/>
              <w14:checkedState w14:val="2612" w14:font="MS Gothic"/>
              <w14:uncheckedState w14:val="2610" w14:font="MS Gothic"/>
            </w14:checkbox>
          </w:sdtPr>
          <w:sdtEndPr/>
          <w:sdtContent>
            <w:tc>
              <w:tcPr>
                <w:tcW w:w="892" w:type="dxa"/>
              </w:tcPr>
              <w:p w14:paraId="7A7EDC35"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947590557"/>
            <w14:checkbox>
              <w14:checked w14:val="1"/>
              <w14:checkedState w14:val="2612" w14:font="MS Gothic"/>
              <w14:uncheckedState w14:val="2610" w14:font="MS Gothic"/>
            </w14:checkbox>
          </w:sdtPr>
          <w:sdtEndPr/>
          <w:sdtContent>
            <w:tc>
              <w:tcPr>
                <w:tcW w:w="891" w:type="dxa"/>
              </w:tcPr>
              <w:p w14:paraId="6FD2E7DE"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1191756623"/>
            <w14:checkbox>
              <w14:checked w14:val="1"/>
              <w14:checkedState w14:val="2612" w14:font="MS Gothic"/>
              <w14:uncheckedState w14:val="2610" w14:font="MS Gothic"/>
            </w14:checkbox>
          </w:sdtPr>
          <w:sdtEndPr/>
          <w:sdtContent>
            <w:tc>
              <w:tcPr>
                <w:tcW w:w="828" w:type="dxa"/>
              </w:tcPr>
              <w:p w14:paraId="0916315A"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1981495497"/>
            <w14:checkbox>
              <w14:checked w14:val="1"/>
              <w14:checkedState w14:val="2612" w14:font="MS Gothic"/>
              <w14:uncheckedState w14:val="2610" w14:font="MS Gothic"/>
            </w14:checkbox>
          </w:sdtPr>
          <w:sdtEndPr/>
          <w:sdtContent>
            <w:tc>
              <w:tcPr>
                <w:tcW w:w="956" w:type="dxa"/>
              </w:tcPr>
              <w:p w14:paraId="33700D5B"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112215593"/>
            <w14:checkbox>
              <w14:checked w14:val="1"/>
              <w14:checkedState w14:val="2612" w14:font="MS Gothic"/>
              <w14:uncheckedState w14:val="2610" w14:font="MS Gothic"/>
            </w14:checkbox>
          </w:sdtPr>
          <w:sdtEndPr/>
          <w:sdtContent>
            <w:tc>
              <w:tcPr>
                <w:tcW w:w="849" w:type="dxa"/>
              </w:tcPr>
              <w:p w14:paraId="6CBD36B8"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1993444967"/>
            <w14:checkbox>
              <w14:checked w14:val="1"/>
              <w14:checkedState w14:val="2612" w14:font="MS Gothic"/>
              <w14:uncheckedState w14:val="2610" w14:font="MS Gothic"/>
            </w14:checkbox>
          </w:sdtPr>
          <w:sdtEndPr/>
          <w:sdtContent>
            <w:tc>
              <w:tcPr>
                <w:tcW w:w="721" w:type="dxa"/>
              </w:tcPr>
              <w:p w14:paraId="31E928CE"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tc>
          <w:tcPr>
            <w:tcW w:w="913" w:type="dxa"/>
          </w:tcPr>
          <w:p w14:paraId="58CF3955" w14:textId="77777777" w:rsidR="00C17B62" w:rsidRPr="004152E7" w:rsidRDefault="00C17B62" w:rsidP="00C17B62">
            <w:pPr>
              <w:rPr>
                <w:rFonts w:asciiTheme="minorBidi" w:hAnsiTheme="minorBidi"/>
                <w:sz w:val="36"/>
                <w:szCs w:val="36"/>
              </w:rPr>
            </w:pPr>
          </w:p>
        </w:tc>
        <w:tc>
          <w:tcPr>
            <w:tcW w:w="1261" w:type="dxa"/>
          </w:tcPr>
          <w:p w14:paraId="20D74B32" w14:textId="77777777" w:rsidR="00C17B62" w:rsidRPr="004152E7" w:rsidRDefault="00C17B62" w:rsidP="00C17B62">
            <w:pPr>
              <w:rPr>
                <w:rFonts w:asciiTheme="minorBidi" w:hAnsiTheme="minorBidi"/>
                <w:sz w:val="36"/>
                <w:szCs w:val="36"/>
              </w:rPr>
            </w:pPr>
          </w:p>
        </w:tc>
      </w:tr>
      <w:tr w:rsidR="00C17B62" w:rsidRPr="004152E7" w14:paraId="0AD53611" w14:textId="77777777" w:rsidTr="00C17B62">
        <w:trPr>
          <w:trHeight w:val="850"/>
        </w:trPr>
        <w:tc>
          <w:tcPr>
            <w:tcW w:w="2803" w:type="dxa"/>
          </w:tcPr>
          <w:p w14:paraId="2420F31C"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 xml:space="preserve">Task 4: Build New Skills </w:t>
            </w:r>
            <w:proofErr w:type="spellStart"/>
            <w:r w:rsidRPr="004152E7">
              <w:rPr>
                <w:rFonts w:asciiTheme="minorBidi" w:hAnsiTheme="minorBidi"/>
                <w:sz w:val="36"/>
                <w:szCs w:val="36"/>
              </w:rPr>
              <w:t>e.g</w:t>
            </w:r>
            <w:proofErr w:type="spellEnd"/>
            <w:r w:rsidRPr="004152E7">
              <w:rPr>
                <w:rFonts w:asciiTheme="minorBidi" w:hAnsiTheme="minorBidi"/>
                <w:sz w:val="36"/>
                <w:szCs w:val="36"/>
              </w:rPr>
              <w:t xml:space="preserve"> observations, admin, care planning</w:t>
            </w:r>
          </w:p>
        </w:tc>
        <w:tc>
          <w:tcPr>
            <w:tcW w:w="849" w:type="dxa"/>
          </w:tcPr>
          <w:p w14:paraId="1F1B44ED" w14:textId="77777777" w:rsidR="00C17B62" w:rsidRPr="004152E7" w:rsidRDefault="00C17B62" w:rsidP="00C17B62">
            <w:pPr>
              <w:rPr>
                <w:rFonts w:asciiTheme="minorBidi" w:hAnsiTheme="minorBidi"/>
                <w:sz w:val="36"/>
                <w:szCs w:val="36"/>
              </w:rPr>
            </w:pPr>
          </w:p>
        </w:tc>
        <w:sdt>
          <w:sdtPr>
            <w:rPr>
              <w:rFonts w:asciiTheme="minorBidi" w:hAnsiTheme="minorBidi"/>
              <w:sz w:val="36"/>
              <w:szCs w:val="36"/>
            </w:rPr>
            <w:id w:val="924153173"/>
            <w14:checkbox>
              <w14:checked w14:val="1"/>
              <w14:checkedState w14:val="2612" w14:font="MS Gothic"/>
              <w14:uncheckedState w14:val="2610" w14:font="MS Gothic"/>
            </w14:checkbox>
          </w:sdtPr>
          <w:sdtEndPr/>
          <w:sdtContent>
            <w:tc>
              <w:tcPr>
                <w:tcW w:w="892" w:type="dxa"/>
              </w:tcPr>
              <w:p w14:paraId="74300412"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955455457"/>
            <w14:checkbox>
              <w14:checked w14:val="1"/>
              <w14:checkedState w14:val="2612" w14:font="MS Gothic"/>
              <w14:uncheckedState w14:val="2610" w14:font="MS Gothic"/>
            </w14:checkbox>
          </w:sdtPr>
          <w:sdtEndPr/>
          <w:sdtContent>
            <w:tc>
              <w:tcPr>
                <w:tcW w:w="891" w:type="dxa"/>
              </w:tcPr>
              <w:p w14:paraId="71192DC8"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42444039"/>
            <w14:checkbox>
              <w14:checked w14:val="1"/>
              <w14:checkedState w14:val="2612" w14:font="MS Gothic"/>
              <w14:uncheckedState w14:val="2610" w14:font="MS Gothic"/>
            </w14:checkbox>
          </w:sdtPr>
          <w:sdtEndPr/>
          <w:sdtContent>
            <w:tc>
              <w:tcPr>
                <w:tcW w:w="828" w:type="dxa"/>
              </w:tcPr>
              <w:p w14:paraId="6DFE4C9C"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1067880861"/>
            <w14:checkbox>
              <w14:checked w14:val="1"/>
              <w14:checkedState w14:val="2612" w14:font="MS Gothic"/>
              <w14:uncheckedState w14:val="2610" w14:font="MS Gothic"/>
            </w14:checkbox>
          </w:sdtPr>
          <w:sdtEndPr/>
          <w:sdtContent>
            <w:tc>
              <w:tcPr>
                <w:tcW w:w="956" w:type="dxa"/>
              </w:tcPr>
              <w:p w14:paraId="4FCDFFB9"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330191262"/>
            <w14:checkbox>
              <w14:checked w14:val="1"/>
              <w14:checkedState w14:val="2612" w14:font="MS Gothic"/>
              <w14:uncheckedState w14:val="2610" w14:font="MS Gothic"/>
            </w14:checkbox>
          </w:sdtPr>
          <w:sdtEndPr/>
          <w:sdtContent>
            <w:tc>
              <w:tcPr>
                <w:tcW w:w="849" w:type="dxa"/>
              </w:tcPr>
              <w:p w14:paraId="2CD82A35"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tc>
          <w:tcPr>
            <w:tcW w:w="721" w:type="dxa"/>
          </w:tcPr>
          <w:p w14:paraId="7BD81076" w14:textId="77777777" w:rsidR="00C17B62" w:rsidRPr="004152E7" w:rsidRDefault="00C17B62" w:rsidP="00C17B62">
            <w:pPr>
              <w:rPr>
                <w:rFonts w:asciiTheme="minorBidi" w:hAnsiTheme="minorBidi"/>
                <w:sz w:val="36"/>
                <w:szCs w:val="36"/>
              </w:rPr>
            </w:pPr>
          </w:p>
        </w:tc>
        <w:tc>
          <w:tcPr>
            <w:tcW w:w="913" w:type="dxa"/>
          </w:tcPr>
          <w:p w14:paraId="2AFC7D93" w14:textId="77777777" w:rsidR="00C17B62" w:rsidRPr="004152E7" w:rsidRDefault="00C17B62" w:rsidP="00C17B62">
            <w:pPr>
              <w:rPr>
                <w:rFonts w:asciiTheme="minorBidi" w:hAnsiTheme="minorBidi"/>
                <w:sz w:val="36"/>
                <w:szCs w:val="36"/>
              </w:rPr>
            </w:pPr>
          </w:p>
        </w:tc>
        <w:tc>
          <w:tcPr>
            <w:tcW w:w="1261" w:type="dxa"/>
          </w:tcPr>
          <w:p w14:paraId="336A29E0" w14:textId="77777777" w:rsidR="00C17B62" w:rsidRPr="004152E7" w:rsidRDefault="00C17B62" w:rsidP="00C17B62">
            <w:pPr>
              <w:rPr>
                <w:rFonts w:asciiTheme="minorBidi" w:hAnsiTheme="minorBidi"/>
                <w:sz w:val="36"/>
                <w:szCs w:val="36"/>
              </w:rPr>
            </w:pPr>
          </w:p>
        </w:tc>
      </w:tr>
      <w:tr w:rsidR="00C17B62" w:rsidRPr="004152E7" w14:paraId="266EF493" w14:textId="77777777" w:rsidTr="00C17B62">
        <w:trPr>
          <w:trHeight w:val="563"/>
        </w:trPr>
        <w:tc>
          <w:tcPr>
            <w:tcW w:w="2803" w:type="dxa"/>
          </w:tcPr>
          <w:p w14:paraId="3087ECCA"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 xml:space="preserve">Task 5: Update CV &amp; NHS profile </w:t>
            </w:r>
          </w:p>
        </w:tc>
        <w:tc>
          <w:tcPr>
            <w:tcW w:w="849" w:type="dxa"/>
          </w:tcPr>
          <w:p w14:paraId="6993C737" w14:textId="77777777" w:rsidR="00C17B62" w:rsidRPr="004152E7" w:rsidRDefault="00C17B62" w:rsidP="00C17B62">
            <w:pPr>
              <w:rPr>
                <w:rFonts w:asciiTheme="minorBidi" w:hAnsiTheme="minorBidi"/>
                <w:sz w:val="36"/>
                <w:szCs w:val="36"/>
              </w:rPr>
            </w:pPr>
          </w:p>
        </w:tc>
        <w:sdt>
          <w:sdtPr>
            <w:rPr>
              <w:rFonts w:asciiTheme="minorBidi" w:hAnsiTheme="minorBidi"/>
              <w:sz w:val="36"/>
              <w:szCs w:val="36"/>
            </w:rPr>
            <w:id w:val="-1386879156"/>
            <w14:checkbox>
              <w14:checked w14:val="1"/>
              <w14:checkedState w14:val="2612" w14:font="MS Gothic"/>
              <w14:uncheckedState w14:val="2610" w14:font="MS Gothic"/>
            </w14:checkbox>
          </w:sdtPr>
          <w:sdtEndPr/>
          <w:sdtContent>
            <w:tc>
              <w:tcPr>
                <w:tcW w:w="892" w:type="dxa"/>
              </w:tcPr>
              <w:p w14:paraId="654E6DE8"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1380938065"/>
            <w14:checkbox>
              <w14:checked w14:val="1"/>
              <w14:checkedState w14:val="2612" w14:font="MS Gothic"/>
              <w14:uncheckedState w14:val="2610" w14:font="MS Gothic"/>
            </w14:checkbox>
          </w:sdtPr>
          <w:sdtEndPr/>
          <w:sdtContent>
            <w:tc>
              <w:tcPr>
                <w:tcW w:w="891" w:type="dxa"/>
              </w:tcPr>
              <w:p w14:paraId="0CDB50D3"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tc>
          <w:tcPr>
            <w:tcW w:w="828" w:type="dxa"/>
          </w:tcPr>
          <w:p w14:paraId="54B86593" w14:textId="77777777" w:rsidR="00C17B62" w:rsidRPr="004152E7" w:rsidRDefault="00C17B62" w:rsidP="00C17B62">
            <w:pPr>
              <w:rPr>
                <w:rFonts w:asciiTheme="minorBidi" w:hAnsiTheme="minorBidi"/>
                <w:sz w:val="36"/>
                <w:szCs w:val="36"/>
              </w:rPr>
            </w:pPr>
          </w:p>
        </w:tc>
        <w:tc>
          <w:tcPr>
            <w:tcW w:w="956" w:type="dxa"/>
          </w:tcPr>
          <w:p w14:paraId="411D97B6" w14:textId="77777777" w:rsidR="00C17B62" w:rsidRPr="004152E7" w:rsidRDefault="00C17B62" w:rsidP="00C17B62">
            <w:pPr>
              <w:rPr>
                <w:rFonts w:asciiTheme="minorBidi" w:hAnsiTheme="minorBidi"/>
                <w:sz w:val="36"/>
                <w:szCs w:val="36"/>
              </w:rPr>
            </w:pPr>
          </w:p>
        </w:tc>
        <w:tc>
          <w:tcPr>
            <w:tcW w:w="849" w:type="dxa"/>
          </w:tcPr>
          <w:p w14:paraId="2751FCC2" w14:textId="77777777" w:rsidR="00C17B62" w:rsidRPr="004152E7" w:rsidRDefault="00C17B62" w:rsidP="00C17B62">
            <w:pPr>
              <w:rPr>
                <w:rFonts w:asciiTheme="minorBidi" w:hAnsiTheme="minorBidi"/>
                <w:sz w:val="36"/>
                <w:szCs w:val="36"/>
              </w:rPr>
            </w:pPr>
          </w:p>
        </w:tc>
        <w:tc>
          <w:tcPr>
            <w:tcW w:w="721" w:type="dxa"/>
          </w:tcPr>
          <w:p w14:paraId="0F5A5793" w14:textId="77777777" w:rsidR="00C17B62" w:rsidRPr="004152E7" w:rsidRDefault="00C17B62" w:rsidP="00C17B62">
            <w:pPr>
              <w:rPr>
                <w:rFonts w:asciiTheme="minorBidi" w:hAnsiTheme="minorBidi"/>
                <w:sz w:val="36"/>
                <w:szCs w:val="36"/>
              </w:rPr>
            </w:pPr>
          </w:p>
        </w:tc>
        <w:tc>
          <w:tcPr>
            <w:tcW w:w="913" w:type="dxa"/>
          </w:tcPr>
          <w:p w14:paraId="17DE659E" w14:textId="77777777" w:rsidR="00C17B62" w:rsidRPr="004152E7" w:rsidRDefault="00C17B62" w:rsidP="00C17B62">
            <w:pPr>
              <w:rPr>
                <w:rFonts w:asciiTheme="minorBidi" w:hAnsiTheme="minorBidi"/>
                <w:sz w:val="36"/>
                <w:szCs w:val="36"/>
              </w:rPr>
            </w:pPr>
          </w:p>
        </w:tc>
        <w:tc>
          <w:tcPr>
            <w:tcW w:w="1261" w:type="dxa"/>
          </w:tcPr>
          <w:p w14:paraId="49ED0F40" w14:textId="77777777" w:rsidR="00C17B62" w:rsidRPr="004152E7" w:rsidRDefault="00C17B62" w:rsidP="00C17B62">
            <w:pPr>
              <w:rPr>
                <w:rFonts w:asciiTheme="minorBidi" w:hAnsiTheme="minorBidi"/>
                <w:sz w:val="36"/>
                <w:szCs w:val="36"/>
              </w:rPr>
            </w:pPr>
          </w:p>
        </w:tc>
      </w:tr>
      <w:tr w:rsidR="00C17B62" w:rsidRPr="004152E7" w14:paraId="7135C8D7" w14:textId="77777777" w:rsidTr="00C17B62">
        <w:trPr>
          <w:trHeight w:val="548"/>
        </w:trPr>
        <w:tc>
          <w:tcPr>
            <w:tcW w:w="2803" w:type="dxa"/>
          </w:tcPr>
          <w:p w14:paraId="09A97B94" w14:textId="77777777" w:rsidR="00C17B62" w:rsidRPr="004152E7" w:rsidRDefault="00C17B62" w:rsidP="00C17B62">
            <w:pPr>
              <w:rPr>
                <w:rFonts w:asciiTheme="minorBidi" w:hAnsiTheme="minorBidi"/>
                <w:sz w:val="36"/>
                <w:szCs w:val="36"/>
              </w:rPr>
            </w:pPr>
            <w:r w:rsidRPr="004152E7">
              <w:rPr>
                <w:rFonts w:asciiTheme="minorBidi" w:hAnsiTheme="minorBidi"/>
                <w:sz w:val="36"/>
                <w:szCs w:val="36"/>
              </w:rPr>
              <w:t xml:space="preserve">Task 6: Apply for Higher Band Roles </w:t>
            </w:r>
          </w:p>
        </w:tc>
        <w:tc>
          <w:tcPr>
            <w:tcW w:w="849" w:type="dxa"/>
          </w:tcPr>
          <w:p w14:paraId="45F69DE1" w14:textId="77777777" w:rsidR="00C17B62" w:rsidRPr="004152E7" w:rsidRDefault="00C17B62" w:rsidP="00C17B62">
            <w:pPr>
              <w:rPr>
                <w:rFonts w:asciiTheme="minorBidi" w:hAnsiTheme="minorBidi"/>
                <w:sz w:val="36"/>
                <w:szCs w:val="36"/>
              </w:rPr>
            </w:pPr>
          </w:p>
        </w:tc>
        <w:tc>
          <w:tcPr>
            <w:tcW w:w="892" w:type="dxa"/>
          </w:tcPr>
          <w:p w14:paraId="211394A9" w14:textId="77777777" w:rsidR="00C17B62" w:rsidRPr="004152E7" w:rsidRDefault="00C17B62" w:rsidP="00C17B62">
            <w:pPr>
              <w:rPr>
                <w:rFonts w:asciiTheme="minorBidi" w:hAnsiTheme="minorBidi"/>
                <w:sz w:val="36"/>
                <w:szCs w:val="36"/>
              </w:rPr>
            </w:pPr>
          </w:p>
        </w:tc>
        <w:tc>
          <w:tcPr>
            <w:tcW w:w="891" w:type="dxa"/>
          </w:tcPr>
          <w:p w14:paraId="073ADBA8" w14:textId="77777777" w:rsidR="00C17B62" w:rsidRPr="004152E7" w:rsidRDefault="00C17B62" w:rsidP="00C17B62">
            <w:pPr>
              <w:rPr>
                <w:rFonts w:asciiTheme="minorBidi" w:hAnsiTheme="minorBidi"/>
                <w:sz w:val="36"/>
                <w:szCs w:val="36"/>
              </w:rPr>
            </w:pPr>
          </w:p>
        </w:tc>
        <w:tc>
          <w:tcPr>
            <w:tcW w:w="828" w:type="dxa"/>
          </w:tcPr>
          <w:p w14:paraId="780981B6" w14:textId="77777777" w:rsidR="00C17B62" w:rsidRPr="004152E7" w:rsidRDefault="00C17B62" w:rsidP="00C17B62">
            <w:pPr>
              <w:rPr>
                <w:rFonts w:asciiTheme="minorBidi" w:hAnsiTheme="minorBidi"/>
                <w:sz w:val="36"/>
                <w:szCs w:val="36"/>
              </w:rPr>
            </w:pPr>
          </w:p>
        </w:tc>
        <w:sdt>
          <w:sdtPr>
            <w:rPr>
              <w:rFonts w:asciiTheme="minorBidi" w:hAnsiTheme="minorBidi"/>
              <w:sz w:val="36"/>
              <w:szCs w:val="36"/>
            </w:rPr>
            <w:id w:val="-1227525371"/>
            <w14:checkbox>
              <w14:checked w14:val="1"/>
              <w14:checkedState w14:val="2612" w14:font="MS Gothic"/>
              <w14:uncheckedState w14:val="2610" w14:font="MS Gothic"/>
            </w14:checkbox>
          </w:sdtPr>
          <w:sdtEndPr/>
          <w:sdtContent>
            <w:tc>
              <w:tcPr>
                <w:tcW w:w="956" w:type="dxa"/>
              </w:tcPr>
              <w:p w14:paraId="1FC22079"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1223830895"/>
            <w14:checkbox>
              <w14:checked w14:val="1"/>
              <w14:checkedState w14:val="2612" w14:font="MS Gothic"/>
              <w14:uncheckedState w14:val="2610" w14:font="MS Gothic"/>
            </w14:checkbox>
          </w:sdtPr>
          <w:sdtEndPr/>
          <w:sdtContent>
            <w:tc>
              <w:tcPr>
                <w:tcW w:w="849" w:type="dxa"/>
              </w:tcPr>
              <w:p w14:paraId="75649773"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530418210"/>
            <w14:checkbox>
              <w14:checked w14:val="1"/>
              <w14:checkedState w14:val="2612" w14:font="MS Gothic"/>
              <w14:uncheckedState w14:val="2610" w14:font="MS Gothic"/>
            </w14:checkbox>
          </w:sdtPr>
          <w:sdtEndPr/>
          <w:sdtContent>
            <w:tc>
              <w:tcPr>
                <w:tcW w:w="721" w:type="dxa"/>
              </w:tcPr>
              <w:p w14:paraId="2F12FA49"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626511208"/>
            <w14:checkbox>
              <w14:checked w14:val="1"/>
              <w14:checkedState w14:val="2612" w14:font="MS Gothic"/>
              <w14:uncheckedState w14:val="2610" w14:font="MS Gothic"/>
            </w14:checkbox>
          </w:sdtPr>
          <w:sdtEndPr/>
          <w:sdtContent>
            <w:tc>
              <w:tcPr>
                <w:tcW w:w="913" w:type="dxa"/>
              </w:tcPr>
              <w:p w14:paraId="06187E64" w14:textId="77777777" w:rsidR="00C17B62" w:rsidRPr="004152E7" w:rsidRDefault="00C17B62" w:rsidP="00C17B62">
                <w:pPr>
                  <w:rPr>
                    <w:rFonts w:asciiTheme="minorBidi" w:hAnsiTheme="minorBidi"/>
                    <w:sz w:val="36"/>
                    <w:szCs w:val="36"/>
                  </w:rPr>
                </w:pPr>
                <w:r>
                  <w:rPr>
                    <w:rFonts w:ascii="MS Gothic" w:eastAsia="MS Gothic" w:hAnsi="MS Gothic" w:hint="eastAsia"/>
                    <w:sz w:val="36"/>
                    <w:szCs w:val="36"/>
                  </w:rPr>
                  <w:t>☒</w:t>
                </w:r>
              </w:p>
            </w:tc>
          </w:sdtContent>
        </w:sdt>
        <w:sdt>
          <w:sdtPr>
            <w:rPr>
              <w:rFonts w:asciiTheme="minorBidi" w:hAnsiTheme="minorBidi"/>
              <w:sz w:val="36"/>
              <w:szCs w:val="36"/>
            </w:rPr>
            <w:id w:val="1978570996"/>
            <w14:checkbox>
              <w14:checked w14:val="1"/>
              <w14:checkedState w14:val="2612" w14:font="MS Gothic"/>
              <w14:uncheckedState w14:val="2610" w14:font="MS Gothic"/>
            </w14:checkbox>
          </w:sdtPr>
          <w:sdtEndPr/>
          <w:sdtContent>
            <w:tc>
              <w:tcPr>
                <w:tcW w:w="1261" w:type="dxa"/>
              </w:tcPr>
              <w:p w14:paraId="74B57AD2" w14:textId="12D98DAD" w:rsidR="00C17B62" w:rsidRPr="004152E7" w:rsidRDefault="00973ECA" w:rsidP="00C17B62">
                <w:pPr>
                  <w:rPr>
                    <w:rFonts w:asciiTheme="minorBidi" w:hAnsiTheme="minorBidi"/>
                    <w:sz w:val="36"/>
                    <w:szCs w:val="36"/>
                  </w:rPr>
                </w:pPr>
                <w:r>
                  <w:rPr>
                    <w:rFonts w:ascii="MS Gothic" w:eastAsia="MS Gothic" w:hAnsi="MS Gothic" w:hint="eastAsia"/>
                    <w:sz w:val="36"/>
                    <w:szCs w:val="36"/>
                  </w:rPr>
                  <w:t>☒</w:t>
                </w:r>
              </w:p>
            </w:tc>
          </w:sdtContent>
        </w:sdt>
      </w:tr>
    </w:tbl>
    <w:p w14:paraId="714FED8A" w14:textId="77777777" w:rsidR="0081209E" w:rsidRDefault="0081209E" w:rsidP="0074551A">
      <w:pPr>
        <w:rPr>
          <w:rFonts w:ascii="Arial Nova" w:eastAsia="Arial Nova" w:hAnsi="Arial Nova" w:cs="Arial Nova"/>
          <w:color w:val="000000" w:themeColor="text1"/>
          <w:sz w:val="44"/>
          <w:szCs w:val="44"/>
        </w:rPr>
      </w:pPr>
    </w:p>
    <w:p w14:paraId="3236C016" w14:textId="77777777" w:rsidR="00177DF7" w:rsidRDefault="00177DF7" w:rsidP="0074551A">
      <w:pPr>
        <w:rPr>
          <w:rFonts w:ascii="Arial Nova" w:eastAsia="Arial Nova" w:hAnsi="Arial Nova" w:cs="Arial Nova"/>
          <w:color w:val="000000" w:themeColor="text1"/>
          <w:sz w:val="44"/>
          <w:szCs w:val="44"/>
        </w:rPr>
      </w:pPr>
    </w:p>
    <w:p w14:paraId="6E368EB2" w14:textId="77777777" w:rsidR="00177DF7" w:rsidRDefault="00177DF7" w:rsidP="0074551A">
      <w:pPr>
        <w:rPr>
          <w:rFonts w:ascii="Arial Nova" w:eastAsia="Arial Nova" w:hAnsi="Arial Nova" w:cs="Arial Nova"/>
          <w:color w:val="000000" w:themeColor="text1"/>
          <w:sz w:val="44"/>
          <w:szCs w:val="44"/>
        </w:rPr>
      </w:pPr>
    </w:p>
    <w:p w14:paraId="156F27C2" w14:textId="7973E574"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7034289D" w14:textId="7E54A6B7" w:rsidR="000D6962" w:rsidRPr="00336129" w:rsidRDefault="00D17D41" w:rsidP="000D6962">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proofErr w:type="gramStart"/>
      <w:r>
        <w:rPr>
          <w:rFonts w:ascii="Arial Nova" w:eastAsia="Arial Nova" w:hAnsi="Arial Nova" w:cs="Arial Nova"/>
          <w:i/>
          <w:iCs/>
          <w:color w:val="000000" w:themeColor="text1"/>
        </w:rPr>
        <w:t>changes</w:t>
      </w:r>
      <w:proofErr w:type="gramEnd"/>
      <w:r>
        <w:rPr>
          <w:rFonts w:ascii="Arial Nova" w:eastAsia="Arial Nova" w:hAnsi="Arial Nova" w:cs="Arial Nova"/>
          <w:i/>
          <w:iCs/>
          <w:color w:val="000000" w:themeColor="text1"/>
        </w:rPr>
        <w:t xml:space="preserve">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1C06F4DD" w14:textId="77777777" w:rsidR="000D6962" w:rsidRPr="00336129" w:rsidRDefault="000D6962" w:rsidP="000D6962">
      <w:pPr>
        <w:rPr>
          <w:rFonts w:ascii="Arial Nova" w:eastAsia="Arial Nova" w:hAnsi="Arial Nova" w:cs="Arial Nova"/>
          <w:b/>
          <w:bCs/>
          <w:color w:val="000000" w:themeColor="text1"/>
          <w:u w:val="single"/>
          <w:lang w:val="en-GB"/>
        </w:rPr>
      </w:pPr>
      <w:r w:rsidRPr="00336129">
        <w:rPr>
          <w:rFonts w:ascii="Arial Nova" w:eastAsia="Arial Nova" w:hAnsi="Arial Nova" w:cs="Arial Nova"/>
          <w:b/>
          <w:bCs/>
          <w:color w:val="000000" w:themeColor="text1"/>
          <w:u w:val="single"/>
          <w:lang w:val="en-GB"/>
        </w:rPr>
        <w:t>Proposed Change: Improving staff training and confidence in dementia care.</w:t>
      </w:r>
    </w:p>
    <w:p w14:paraId="51EC966E" w14:textId="1657F669" w:rsidR="000D6962" w:rsidRPr="00336129" w:rsidRDefault="000D6962" w:rsidP="000D6962">
      <w:pPr>
        <w:rPr>
          <w:rFonts w:ascii="Arial Nova" w:eastAsia="Arial Nova" w:hAnsi="Arial Nova" w:cs="Arial Nova"/>
          <w:color w:val="000000" w:themeColor="text1"/>
          <w:lang w:val="en-GB"/>
        </w:rPr>
      </w:pPr>
      <w:r w:rsidRPr="00336129">
        <w:rPr>
          <w:rFonts w:ascii="Arial Nova" w:eastAsia="Arial Nova" w:hAnsi="Arial Nova" w:cs="Arial Nova"/>
          <w:color w:val="000000" w:themeColor="text1"/>
          <w:lang w:val="en-GB"/>
        </w:rPr>
        <w:t>As the manager of a care home, one important change I want to</w:t>
      </w:r>
      <w:r w:rsidR="0081209E">
        <w:rPr>
          <w:rFonts w:ascii="Arial Nova" w:eastAsia="Arial Nova" w:hAnsi="Arial Nova" w:cs="Arial Nova"/>
          <w:color w:val="000000" w:themeColor="text1"/>
          <w:lang w:val="en-GB"/>
        </w:rPr>
        <w:t xml:space="preserve"> put into place is a</w:t>
      </w:r>
      <w:r w:rsidRPr="00336129">
        <w:rPr>
          <w:rFonts w:ascii="Arial Nova" w:eastAsia="Arial Nova" w:hAnsi="Arial Nova" w:cs="Arial Nova"/>
          <w:color w:val="000000" w:themeColor="text1"/>
          <w:lang w:val="en-GB"/>
        </w:rPr>
        <w:t xml:space="preserve"> structured dementia</w:t>
      </w:r>
      <w:r w:rsidRPr="00336129">
        <w:rPr>
          <w:rFonts w:ascii="Arial Nova" w:eastAsia="Arial Nova" w:hAnsi="Arial Nova" w:cs="Arial Nova"/>
          <w:color w:val="000000" w:themeColor="text1"/>
          <w:lang w:val="en-GB"/>
        </w:rPr>
        <w:noBreakHyphen/>
        <w:t>care training programme for all staff. Many residents have dementia, and staff often report feeling unsure about communication, behaviour support, and person</w:t>
      </w:r>
      <w:r w:rsidRPr="00336129">
        <w:rPr>
          <w:rFonts w:ascii="Arial Nova" w:eastAsia="Arial Nova" w:hAnsi="Arial Nova" w:cs="Arial Nova"/>
          <w:color w:val="000000" w:themeColor="text1"/>
          <w:lang w:val="en-GB"/>
        </w:rPr>
        <w:noBreakHyphen/>
        <w:t>centred approaches.</w:t>
      </w:r>
      <w:r w:rsidR="00CB2A60" w:rsidRPr="00CB2A60">
        <w:rPr>
          <w:rFonts w:ascii="Times New Roman" w:eastAsia="Times New Roman" w:hAnsi="Times New Roman" w:cs="Times New Roman"/>
          <w:lang w:val="en-GB" w:eastAsia="en-GB"/>
        </w:rPr>
        <w:t xml:space="preserve"> </w:t>
      </w:r>
      <w:r w:rsidR="00CB2A60" w:rsidRPr="00CB2A60">
        <w:rPr>
          <w:rFonts w:ascii="Arial Nova" w:eastAsia="Arial Nova" w:hAnsi="Arial Nova" w:cs="Arial Nova"/>
          <w:color w:val="7030A0"/>
          <w:lang w:val="en-GB"/>
        </w:rPr>
        <w:t>(Alzheimer’s Society, 2026)</w:t>
      </w:r>
      <w:r w:rsidRPr="00CB2A60">
        <w:rPr>
          <w:rFonts w:ascii="Arial Nova" w:eastAsia="Arial Nova" w:hAnsi="Arial Nova" w:cs="Arial Nova"/>
          <w:color w:val="7030A0"/>
          <w:lang w:val="en-GB"/>
        </w:rPr>
        <w:t xml:space="preserve"> </w:t>
      </w:r>
      <w:r w:rsidRPr="00336129">
        <w:rPr>
          <w:rFonts w:ascii="Arial Nova" w:eastAsia="Arial Nova" w:hAnsi="Arial Nova" w:cs="Arial Nova"/>
          <w:color w:val="000000" w:themeColor="text1"/>
          <w:lang w:val="en-GB"/>
        </w:rPr>
        <w:t>Improving training will help staff feel more confident and will improve the quality of care we provide.</w:t>
      </w:r>
      <w:r w:rsidR="0081209E">
        <w:rPr>
          <w:rFonts w:ascii="Arial Nova" w:eastAsia="Arial Nova" w:hAnsi="Arial Nova" w:cs="Arial Nova"/>
          <w:color w:val="000000" w:themeColor="text1"/>
          <w:lang w:val="en-GB"/>
        </w:rPr>
        <w:t xml:space="preserve"> </w:t>
      </w:r>
      <w:r w:rsidR="0081209E" w:rsidRPr="00CB2A60">
        <w:rPr>
          <w:rFonts w:ascii="Arial Nova" w:eastAsia="Arial Nova" w:hAnsi="Arial Nova" w:cs="Arial Nova"/>
          <w:color w:val="7030A0"/>
          <w:lang w:val="en-GB"/>
        </w:rPr>
        <w:t>(Cqc.org.uk, 2024)</w:t>
      </w:r>
    </w:p>
    <w:p w14:paraId="7C53D31F" w14:textId="62840D58" w:rsidR="000D6962" w:rsidRPr="00336129" w:rsidRDefault="000D6962" w:rsidP="000D6962">
      <w:pPr>
        <w:rPr>
          <w:rFonts w:ascii="Arial Nova" w:eastAsia="Arial Nova" w:hAnsi="Arial Nova" w:cs="Arial Nova"/>
          <w:color w:val="000000" w:themeColor="text1"/>
          <w:lang w:val="en-GB"/>
        </w:rPr>
      </w:pPr>
      <w:r w:rsidRPr="00336129">
        <w:rPr>
          <w:rFonts w:ascii="Arial Nova" w:eastAsia="Arial Nova" w:hAnsi="Arial Nova" w:cs="Arial Nova"/>
          <w:color w:val="000000" w:themeColor="text1"/>
          <w:lang w:val="en-GB"/>
        </w:rPr>
        <w:t>To achieve this change, I will follow Lewin’s Change Model</w:t>
      </w:r>
      <w:r w:rsidR="00DE4414">
        <w:rPr>
          <w:rFonts w:ascii="Arial Nova" w:eastAsia="Arial Nova" w:hAnsi="Arial Nova" w:cs="Arial Nova"/>
          <w:color w:val="000000" w:themeColor="text1"/>
          <w:lang w:val="en-GB"/>
        </w:rPr>
        <w:t>. L</w:t>
      </w:r>
      <w:r w:rsidR="00DE4414" w:rsidRPr="00DE4414">
        <w:rPr>
          <w:rFonts w:ascii="Arial Nova" w:eastAsia="Arial Nova" w:hAnsi="Arial Nova" w:cs="Arial Nova"/>
          <w:color w:val="000000" w:themeColor="text1"/>
        </w:rPr>
        <w:t>ewin’s model is simple and easy to follow, but critics say it does not fully reflect the complexity of modern healthcare settings</w:t>
      </w:r>
      <w:r w:rsidRPr="00336129">
        <w:rPr>
          <w:rFonts w:ascii="Arial Nova" w:eastAsia="Arial Nova" w:hAnsi="Arial Nova" w:cs="Arial Nova"/>
          <w:color w:val="000000" w:themeColor="text1"/>
          <w:lang w:val="en-GB"/>
        </w:rPr>
        <w:t xml:space="preserve"> which includes three stages: unfreeze, change, and refreeze. In the unfreeze stage, I will explain to staff why the change is needed, using real examples from our care home and evidence showing that good training improves person</w:t>
      </w:r>
      <w:r w:rsidRPr="00336129">
        <w:rPr>
          <w:rFonts w:ascii="Arial Nova" w:eastAsia="Arial Nova" w:hAnsi="Arial Nova" w:cs="Arial Nova"/>
          <w:color w:val="000000" w:themeColor="text1"/>
          <w:lang w:val="en-GB"/>
        </w:rPr>
        <w:noBreakHyphen/>
        <w:t>centred care. A rapid review found that care home training improves staff skills but can be blocked by barriers such as time pressures</w:t>
      </w:r>
      <w:r w:rsidR="00DE4414">
        <w:rPr>
          <w:rFonts w:ascii="Arial Nova" w:eastAsia="Arial Nova" w:hAnsi="Arial Nova" w:cs="Arial Nova"/>
          <w:color w:val="000000" w:themeColor="text1"/>
          <w:lang w:val="en-GB"/>
        </w:rPr>
        <w:t xml:space="preserve"> and</w:t>
      </w:r>
      <w:r w:rsidRPr="00336129">
        <w:rPr>
          <w:rFonts w:ascii="Arial Nova" w:eastAsia="Arial Nova" w:hAnsi="Arial Nova" w:cs="Arial Nova"/>
          <w:color w:val="000000" w:themeColor="text1"/>
          <w:lang w:val="en-GB"/>
        </w:rPr>
        <w:t xml:space="preserve"> low staffing</w:t>
      </w:r>
      <w:r w:rsidR="00DE4414">
        <w:rPr>
          <w:rFonts w:ascii="Arial Nova" w:eastAsia="Arial Nova" w:hAnsi="Arial Nova" w:cs="Arial Nova"/>
          <w:color w:val="000000" w:themeColor="text1"/>
          <w:lang w:val="en-GB"/>
        </w:rPr>
        <w:t>.</w:t>
      </w:r>
      <w:r w:rsidRPr="00336129">
        <w:rPr>
          <w:rFonts w:ascii="Arial Nova" w:eastAsia="Arial Nova" w:hAnsi="Arial Nova" w:cs="Arial Nova"/>
          <w:color w:val="000000" w:themeColor="text1"/>
          <w:lang w:val="en-GB"/>
        </w:rPr>
        <w:t xml:space="preserve"> Sharing this information will help staff understand the importance of the change.</w:t>
      </w:r>
      <w:r w:rsidR="0081209E" w:rsidRPr="0081209E">
        <w:rPr>
          <w:rFonts w:ascii="Times New Roman" w:eastAsia="Times New Roman" w:hAnsi="Times New Roman" w:cs="Times New Roman"/>
          <w:lang w:val="en-GB" w:eastAsia="en-GB"/>
        </w:rPr>
        <w:t xml:space="preserve"> </w:t>
      </w:r>
      <w:r w:rsidR="0081209E" w:rsidRPr="00CB2A60">
        <w:rPr>
          <w:rFonts w:ascii="Arial Nova" w:eastAsia="Arial Nova" w:hAnsi="Arial Nova" w:cs="Arial Nova"/>
          <w:color w:val="7030A0"/>
          <w:lang w:val="en-GB"/>
        </w:rPr>
        <w:t>(ScienceInsights, 2026)</w:t>
      </w:r>
    </w:p>
    <w:p w14:paraId="36D7524F" w14:textId="19706F0D" w:rsidR="000D6962" w:rsidRPr="00336129" w:rsidRDefault="000D6962" w:rsidP="000D6962">
      <w:pPr>
        <w:rPr>
          <w:rFonts w:ascii="Arial Nova" w:eastAsia="Arial Nova" w:hAnsi="Arial Nova" w:cs="Arial Nova"/>
          <w:color w:val="000000" w:themeColor="text1"/>
          <w:lang w:val="en-GB"/>
        </w:rPr>
      </w:pPr>
      <w:r w:rsidRPr="00336129">
        <w:rPr>
          <w:rFonts w:ascii="Arial Nova" w:eastAsia="Arial Nova" w:hAnsi="Arial Nova" w:cs="Arial Nova"/>
          <w:color w:val="000000" w:themeColor="text1"/>
          <w:lang w:val="en-GB"/>
        </w:rPr>
        <w:t>In the change stage, I will introduce short, practical training sessions, including communication skills, understanding behaviours, and supporting independence. I will also use shadowing, mentoring, and reflective practice. According to StatPearls, change in healthcare often fails because of poor planning, lack of motivation, and weak communication</w:t>
      </w:r>
      <w:r w:rsidR="0081209E" w:rsidRPr="0081209E">
        <w:rPr>
          <w:rFonts w:ascii="Times New Roman" w:eastAsia="Times New Roman" w:hAnsi="Times New Roman" w:cs="Times New Roman"/>
          <w:lang w:val="en-GB" w:eastAsia="en-GB"/>
        </w:rPr>
        <w:t xml:space="preserve"> </w:t>
      </w:r>
      <w:r w:rsidR="0081209E" w:rsidRPr="00CB2A60">
        <w:rPr>
          <w:rFonts w:ascii="Arial Nova" w:eastAsia="Arial Nova" w:hAnsi="Arial Nova" w:cs="Arial Nova"/>
          <w:color w:val="7030A0"/>
          <w:lang w:val="en-GB"/>
        </w:rPr>
        <w:t>(ScienceInsights, 2026)</w:t>
      </w:r>
      <w:r w:rsidRPr="00CB2A60">
        <w:rPr>
          <w:rFonts w:ascii="Arial Nova" w:eastAsia="Arial Nova" w:hAnsi="Arial Nova" w:cs="Arial Nova"/>
          <w:color w:val="7030A0"/>
          <w:lang w:val="en-GB"/>
        </w:rPr>
        <w:t xml:space="preserve">. </w:t>
      </w:r>
      <w:r w:rsidRPr="00336129">
        <w:rPr>
          <w:rFonts w:ascii="Arial Nova" w:eastAsia="Arial Nova" w:hAnsi="Arial Nova" w:cs="Arial Nova"/>
          <w:color w:val="000000" w:themeColor="text1"/>
          <w:lang w:val="en-GB"/>
        </w:rPr>
        <w:t>To avoid this, I will make sure staff have protected time for training and clear support from senior carers.</w:t>
      </w:r>
    </w:p>
    <w:p w14:paraId="7D7D78E3" w14:textId="344D4F04" w:rsidR="000D6962" w:rsidRPr="00336129" w:rsidRDefault="000D6962" w:rsidP="000D6962">
      <w:pPr>
        <w:rPr>
          <w:rFonts w:ascii="Arial Nova" w:eastAsia="Arial Nova" w:hAnsi="Arial Nova" w:cs="Arial Nova"/>
          <w:color w:val="000000" w:themeColor="text1"/>
          <w:lang w:val="en-GB"/>
        </w:rPr>
      </w:pPr>
      <w:r w:rsidRPr="00336129">
        <w:rPr>
          <w:rFonts w:ascii="Arial Nova" w:eastAsia="Arial Nova" w:hAnsi="Arial Nova" w:cs="Arial Nova"/>
          <w:color w:val="000000" w:themeColor="text1"/>
          <w:lang w:val="en-GB"/>
        </w:rPr>
        <w:t xml:space="preserve">In the refreeze stage, I will embed the new training into our regular practice. This includes refresher sessions, supervision, and ongoing feedback. Kotter’s model highlights the importance of reinforcing new </w:t>
      </w:r>
      <w:r w:rsidR="00336129" w:rsidRPr="00336129">
        <w:rPr>
          <w:rFonts w:ascii="Arial Nova" w:eastAsia="Arial Nova" w:hAnsi="Arial Nova" w:cs="Arial Nova"/>
          <w:color w:val="000000" w:themeColor="text1"/>
          <w:lang w:val="en-GB"/>
        </w:rPr>
        <w:t>behaviours,</w:t>
      </w:r>
      <w:r w:rsidRPr="00336129">
        <w:rPr>
          <w:rFonts w:ascii="Arial Nova" w:eastAsia="Arial Nova" w:hAnsi="Arial Nova" w:cs="Arial Nova"/>
          <w:color w:val="000000" w:themeColor="text1"/>
          <w:lang w:val="en-GB"/>
        </w:rPr>
        <w:t xml:space="preserve"> so they become part of everyday culture </w:t>
      </w:r>
      <w:r w:rsidRPr="00CB2A60">
        <w:rPr>
          <w:rFonts w:ascii="Arial Nova" w:eastAsia="Arial Nova" w:hAnsi="Arial Nova" w:cs="Arial Nova"/>
          <w:color w:val="7030A0"/>
          <w:lang w:val="en-GB"/>
        </w:rPr>
        <w:t xml:space="preserve">(ScienceInsights, 2026). </w:t>
      </w:r>
      <w:r w:rsidRPr="00336129">
        <w:rPr>
          <w:rFonts w:ascii="Arial Nova" w:eastAsia="Arial Nova" w:hAnsi="Arial Nova" w:cs="Arial Nova"/>
          <w:color w:val="000000" w:themeColor="text1"/>
          <w:lang w:val="en-GB"/>
        </w:rPr>
        <w:t>I will celebrate improvements, share positive outcomes, and encourage staff to continue using the new skills.</w:t>
      </w:r>
    </w:p>
    <w:p w14:paraId="233DDC94" w14:textId="21395D46" w:rsidR="00CB2A60" w:rsidRPr="00CB2A60" w:rsidRDefault="000D6962" w:rsidP="00CB2A60">
      <w:pPr>
        <w:rPr>
          <w:rFonts w:ascii="Arial Nova" w:eastAsia="Arial Nova" w:hAnsi="Arial Nova" w:cs="Arial Nova"/>
          <w:color w:val="000000" w:themeColor="text1"/>
          <w:lang w:val="en-GB"/>
        </w:rPr>
      </w:pPr>
      <w:r w:rsidRPr="00336129">
        <w:rPr>
          <w:rFonts w:ascii="Arial Nova" w:eastAsia="Arial Nova" w:hAnsi="Arial Nova" w:cs="Arial Nova"/>
          <w:color w:val="000000" w:themeColor="text1"/>
          <w:lang w:val="en-GB"/>
        </w:rPr>
        <w:lastRenderedPageBreak/>
        <w:t>Possible barriers include staff shortages, resistance to change, and limited time. To address these, I will plan training around shift patterns, involve staff in decision</w:t>
      </w:r>
      <w:r w:rsidRPr="00336129">
        <w:rPr>
          <w:rFonts w:ascii="Arial Nova" w:eastAsia="Arial Nova" w:hAnsi="Arial Nova" w:cs="Arial Nova"/>
          <w:color w:val="000000" w:themeColor="text1"/>
          <w:lang w:val="en-GB"/>
        </w:rPr>
        <w:noBreakHyphen/>
        <w:t>making, and provide reassurance and support.</w:t>
      </w:r>
      <w:r w:rsidR="00CB2A60" w:rsidRPr="00CB2A60">
        <w:rPr>
          <w:rFonts w:ascii="Times New Roman" w:eastAsia="Times New Roman" w:hAnsi="Times New Roman" w:cs="Times New Roman"/>
          <w:lang w:val="en-GB" w:eastAsia="en-GB"/>
        </w:rPr>
        <w:t xml:space="preserve"> </w:t>
      </w:r>
      <w:r w:rsidR="00CB2A60" w:rsidRPr="00CB2A60">
        <w:rPr>
          <w:rFonts w:ascii="Arial Nova" w:eastAsia="Arial Nova" w:hAnsi="Arial Nova" w:cs="Arial Nova"/>
          <w:color w:val="7030A0"/>
          <w:lang w:val="en-GB"/>
        </w:rPr>
        <w:t>(Alzheimer’s Society, 2026)</w:t>
      </w:r>
    </w:p>
    <w:p w14:paraId="25BA8BA2" w14:textId="77777777" w:rsidR="000D6962" w:rsidRPr="00336129" w:rsidRDefault="000D6962" w:rsidP="000D6962">
      <w:pPr>
        <w:rPr>
          <w:rFonts w:ascii="Arial Nova" w:eastAsia="Arial Nova" w:hAnsi="Arial Nova" w:cs="Arial Nova"/>
          <w:color w:val="000000" w:themeColor="text1"/>
          <w:lang w:val="en-GB"/>
        </w:rPr>
      </w:pPr>
      <w:r w:rsidRPr="00336129">
        <w:rPr>
          <w:rFonts w:ascii="Arial Nova" w:eastAsia="Arial Nova" w:hAnsi="Arial Nova" w:cs="Arial Nova"/>
          <w:color w:val="000000" w:themeColor="text1"/>
          <w:lang w:val="en-GB"/>
        </w:rPr>
        <w:t>Overall, this change will improve staff confidence, strengthen teamwork, and provide safer, more compassionate care for residents.</w:t>
      </w:r>
    </w:p>
    <w:p w14:paraId="06C8C088" w14:textId="03EA1888" w:rsidR="021F216E" w:rsidRPr="000D6962" w:rsidRDefault="021F216E" w:rsidP="021F216E">
      <w:pPr>
        <w:rPr>
          <w:rFonts w:ascii="Arial Nova" w:eastAsia="Arial Nova" w:hAnsi="Arial Nova" w:cs="Arial Nova"/>
          <w:color w:val="000000" w:themeColor="text1"/>
        </w:rPr>
      </w:pPr>
    </w:p>
    <w:p w14:paraId="1C0FD9B1" w14:textId="676A6FC5" w:rsidR="021F216E" w:rsidRPr="000D6962" w:rsidRDefault="021F216E" w:rsidP="021F216E">
      <w:pPr>
        <w:rPr>
          <w:rFonts w:ascii="Arial Nova" w:eastAsia="Arial Nova" w:hAnsi="Arial Nova" w:cs="Arial Nova"/>
          <w:color w:val="000000" w:themeColor="text1"/>
        </w:rPr>
      </w:pPr>
    </w:p>
    <w:p w14:paraId="4AE2467A" w14:textId="122BD398" w:rsidR="021F216E" w:rsidRPr="000D6962" w:rsidRDefault="021F216E" w:rsidP="021F216E">
      <w:pPr>
        <w:rPr>
          <w:rFonts w:ascii="Arial Nova" w:eastAsia="Arial Nova" w:hAnsi="Arial Nova" w:cs="Arial Nova"/>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12185FC9" w14:textId="77777777" w:rsidR="00CB2A60" w:rsidRDefault="00CB2A60" w:rsidP="00CB2A60">
      <w:r w:rsidRPr="00A01E7F">
        <w:t xml:space="preserve">Cote, C. (2024). </w:t>
      </w:r>
      <w:r w:rsidRPr="00A01E7F">
        <w:rPr>
          <w:i/>
          <w:iCs/>
        </w:rPr>
        <w:t>Personal branding: What it is and why it matters</w:t>
      </w:r>
      <w:r w:rsidRPr="00A01E7F">
        <w:t xml:space="preserve">. [online] Harvard Business School Online. Available at: </w:t>
      </w:r>
      <w:hyperlink r:id="rId10" w:history="1">
        <w:r w:rsidRPr="00391E87">
          <w:rPr>
            <w:rStyle w:val="Hyperlink"/>
          </w:rPr>
          <w:t>https://online.hbs.edu/blog/post/personal-branding-at-work</w:t>
        </w:r>
      </w:hyperlink>
      <w:r w:rsidRPr="00A01E7F">
        <w:t>.</w:t>
      </w:r>
      <w:r>
        <w:t xml:space="preserve"> </w:t>
      </w:r>
    </w:p>
    <w:p w14:paraId="4C1F6E25" w14:textId="77777777" w:rsidR="00CB2A60" w:rsidRDefault="00CB2A60" w:rsidP="00CB2A60">
      <w:r w:rsidRPr="00A01E7F">
        <w:t xml:space="preserve">Herrity, J. (2023). </w:t>
      </w:r>
      <w:r w:rsidRPr="00A01E7F">
        <w:rPr>
          <w:i/>
          <w:iCs/>
        </w:rPr>
        <w:t>How To Create a Personal Brand (And Why It’s Important) | Indeed.com</w:t>
      </w:r>
      <w:r w:rsidRPr="00A01E7F">
        <w:t xml:space="preserve">. [online] Indeed Career Guide. Available at: </w:t>
      </w:r>
      <w:hyperlink r:id="rId11" w:history="1">
        <w:r w:rsidRPr="00391E87">
          <w:rPr>
            <w:rStyle w:val="Hyperlink"/>
          </w:rPr>
          <w:t>https://www.indeed.com/career-advice/career-development/how-to-create-a-personal-brand</w:t>
        </w:r>
      </w:hyperlink>
      <w:r w:rsidRPr="00A01E7F">
        <w:t>.</w:t>
      </w:r>
      <w:r>
        <w:t xml:space="preserve"> </w:t>
      </w:r>
    </w:p>
    <w:p w14:paraId="6CD17042" w14:textId="77777777" w:rsidR="00CB2A60" w:rsidRDefault="00CB2A60" w:rsidP="00CB2A60">
      <w:r w:rsidRPr="00A01E7F">
        <w:t xml:space="preserve">Linkedin.com. (2026). </w:t>
      </w:r>
      <w:r w:rsidRPr="00A01E7F">
        <w:rPr>
          <w:i/>
          <w:iCs/>
        </w:rPr>
        <w:t>LinkedIn</w:t>
      </w:r>
      <w:r w:rsidRPr="00A01E7F">
        <w:t xml:space="preserve">. [online] Available at: </w:t>
      </w:r>
      <w:hyperlink r:id="rId12" w:history="1">
        <w:r w:rsidRPr="00391E87">
          <w:rPr>
            <w:rStyle w:val="Hyperlink"/>
          </w:rPr>
          <w:t>https://www.linkedin.com/pulse/7-steps-developing-professional-brand-exum-mba-shrm-scp-cir-cdr-kxdrc</w:t>
        </w:r>
      </w:hyperlink>
      <w:r>
        <w:t xml:space="preserve"> </w:t>
      </w:r>
      <w:r w:rsidRPr="00A01E7F">
        <w:t xml:space="preserve"> [Accessed 4 Jul. 2026].</w:t>
      </w:r>
    </w:p>
    <w:p w14:paraId="39CC869E" w14:textId="77777777" w:rsidR="00CB2A60" w:rsidRDefault="00CB2A60" w:rsidP="00CB2A60">
      <w:r w:rsidRPr="00A01E7F">
        <w:t xml:space="preserve">Faizan, R. (2025). The Importance of Professional Networking: A Pathway to Career Success. </w:t>
      </w:r>
      <w:r w:rsidRPr="00A01E7F">
        <w:rPr>
          <w:i/>
          <w:iCs/>
        </w:rPr>
        <w:t>Scientific Societal and Behavioral Research Center</w:t>
      </w:r>
      <w:r w:rsidRPr="00A01E7F">
        <w:t xml:space="preserve">, 1(1), pp.59–65. </w:t>
      </w:r>
      <w:proofErr w:type="spellStart"/>
      <w:proofErr w:type="gramStart"/>
      <w:r w:rsidRPr="00A01E7F">
        <w:t>doi:https</w:t>
      </w:r>
      <w:proofErr w:type="spellEnd"/>
      <w:r w:rsidRPr="00A01E7F">
        <w:t>://doi.org/10.63329/av3nz1236</w:t>
      </w:r>
      <w:proofErr w:type="gramEnd"/>
      <w:r w:rsidRPr="00A01E7F">
        <w:t>.</w:t>
      </w:r>
      <w:r>
        <w:t xml:space="preserve"> </w:t>
      </w:r>
    </w:p>
    <w:p w14:paraId="765531F0" w14:textId="77777777" w:rsidR="00CB2A60" w:rsidRDefault="00CB2A60" w:rsidP="00CB2A60">
      <w:r w:rsidRPr="00A01E7F">
        <w:t xml:space="preserve">Nihr.ac.uk. (2024). </w:t>
      </w:r>
      <w:r w:rsidRPr="00A01E7F">
        <w:rPr>
          <w:i/>
          <w:iCs/>
        </w:rPr>
        <w:t>Understanding and cultivating our networks</w:t>
      </w:r>
      <w:r w:rsidRPr="00A01E7F">
        <w:t xml:space="preserve">. [online] Available at: </w:t>
      </w:r>
      <w:hyperlink r:id="rId13" w:history="1">
        <w:r w:rsidRPr="00391E87">
          <w:rPr>
            <w:rStyle w:val="Hyperlink"/>
          </w:rPr>
          <w:t>https://www.nihr.ac.uk/understanding-and-cultivating-our-networks</w:t>
        </w:r>
      </w:hyperlink>
      <w:r w:rsidRPr="00A01E7F">
        <w:t>.</w:t>
      </w:r>
      <w:r>
        <w:t xml:space="preserve"> </w:t>
      </w:r>
    </w:p>
    <w:p w14:paraId="3D69BC86" w14:textId="77777777" w:rsidR="00CB2A60" w:rsidRDefault="00CB2A60" w:rsidP="00CB2A60">
      <w:r w:rsidRPr="003F3EFC">
        <w:t xml:space="preserve">Dixon-Woods, M., Summers, C., Morgan, M. and Patel, K. (2024). The future of the NHS depends on its workforce. </w:t>
      </w:r>
      <w:r w:rsidRPr="003F3EFC">
        <w:rPr>
          <w:i/>
          <w:iCs/>
        </w:rPr>
        <w:t>BMJ</w:t>
      </w:r>
      <w:r w:rsidRPr="003F3EFC">
        <w:t xml:space="preserve">, [online] 384(384). Available at: </w:t>
      </w:r>
      <w:hyperlink r:id="rId14" w:history="1">
        <w:r w:rsidRPr="00391E87">
          <w:rPr>
            <w:rStyle w:val="Hyperlink"/>
          </w:rPr>
          <w:t>https://www.bmj.com/content/384/bmj-2024-079474</w:t>
        </w:r>
      </w:hyperlink>
      <w:r w:rsidRPr="003F3EFC">
        <w:t>.</w:t>
      </w:r>
      <w:r>
        <w:t xml:space="preserve"> </w:t>
      </w:r>
    </w:p>
    <w:p w14:paraId="1C722FBB" w14:textId="77777777" w:rsidR="00CB2A60" w:rsidRDefault="00CB2A60" w:rsidP="00CB2A60">
      <w:r w:rsidRPr="003F3EFC">
        <w:t xml:space="preserve">Care Quality Commission (2022). </w:t>
      </w:r>
      <w:r w:rsidRPr="003F3EFC">
        <w:rPr>
          <w:i/>
          <w:iCs/>
        </w:rPr>
        <w:t>Staff Shortages and the Impact on Patients - Care Quality Commission</w:t>
      </w:r>
      <w:r w:rsidRPr="003F3EFC">
        <w:t xml:space="preserve">. [online] CQC. Available at: </w:t>
      </w:r>
      <w:hyperlink r:id="rId15" w:history="1">
        <w:r w:rsidRPr="00391E87">
          <w:rPr>
            <w:rStyle w:val="Hyperlink"/>
          </w:rPr>
          <w:t>https://www.cqc.org.uk/publications/monitoring-mental-health-act/2021-2022/staff-shortages</w:t>
        </w:r>
      </w:hyperlink>
      <w:r w:rsidRPr="003F3EFC">
        <w:t>.</w:t>
      </w:r>
      <w:r>
        <w:t xml:space="preserve"> </w:t>
      </w:r>
    </w:p>
    <w:p w14:paraId="639DE49C" w14:textId="77777777" w:rsidR="00CB2A60" w:rsidRPr="003F3EFC" w:rsidRDefault="00CB2A60" w:rsidP="00CB2A60">
      <w:pPr>
        <w:spacing w:line="278" w:lineRule="auto"/>
      </w:pPr>
      <w:proofErr w:type="spellStart"/>
      <w:r w:rsidRPr="003F3EFC">
        <w:t>Chukwunwuba</w:t>
      </w:r>
      <w:proofErr w:type="spellEnd"/>
      <w:r w:rsidRPr="003F3EFC">
        <w:t xml:space="preserve"> Richard Onyejesi, James, T. and Kalpa </w:t>
      </w:r>
      <w:proofErr w:type="spellStart"/>
      <w:r w:rsidRPr="003F3EFC">
        <w:t>Kharicha</w:t>
      </w:r>
      <w:proofErr w:type="spellEnd"/>
      <w:r w:rsidRPr="003F3EFC">
        <w:t xml:space="preserve"> (2025). Understanding why health professionals are leaving the UK national health service (NHS) – A systematic review and narrative synthesis. </w:t>
      </w:r>
      <w:r w:rsidRPr="003F3EFC">
        <w:rPr>
          <w:i/>
          <w:iCs/>
        </w:rPr>
        <w:t>Journal of Health Services Research &amp; Policy</w:t>
      </w:r>
      <w:r w:rsidRPr="003F3EFC">
        <w:t xml:space="preserve">. </w:t>
      </w:r>
      <w:proofErr w:type="spellStart"/>
      <w:proofErr w:type="gramStart"/>
      <w:r w:rsidRPr="003F3EFC">
        <w:t>doi:https</w:t>
      </w:r>
      <w:proofErr w:type="spellEnd"/>
      <w:r w:rsidRPr="003F3EFC">
        <w:t>://doi.org/10.1177/13558196251384845</w:t>
      </w:r>
      <w:proofErr w:type="gramEnd"/>
      <w:r w:rsidRPr="003F3EFC">
        <w:t>.</w:t>
      </w:r>
    </w:p>
    <w:p w14:paraId="3B58200B" w14:textId="77777777" w:rsidR="00CB2A60" w:rsidRDefault="00CB2A60" w:rsidP="00CB2A60">
      <w:r>
        <w:t xml:space="preserve"> </w:t>
      </w:r>
      <w:r w:rsidRPr="003F3EFC">
        <w:t xml:space="preserve">Care Quality Commission (2023). </w:t>
      </w:r>
      <w:r w:rsidRPr="003F3EFC">
        <w:rPr>
          <w:i/>
          <w:iCs/>
        </w:rPr>
        <w:t>Access to care - Care Quality Commission</w:t>
      </w:r>
      <w:r w:rsidRPr="003F3EFC">
        <w:t xml:space="preserve">. [online] www.cqc.org.uk. Available at: </w:t>
      </w:r>
      <w:hyperlink r:id="rId16" w:history="1">
        <w:r w:rsidRPr="00391E87">
          <w:rPr>
            <w:rStyle w:val="Hyperlink"/>
          </w:rPr>
          <w:t>https://www.cqc.org.uk/publications/major-report/state-care/2022-2023/access-to-care</w:t>
        </w:r>
      </w:hyperlink>
      <w:r w:rsidRPr="003F3EFC">
        <w:t>.</w:t>
      </w:r>
      <w:r>
        <w:t xml:space="preserve"> </w:t>
      </w:r>
    </w:p>
    <w:p w14:paraId="3ED22B00" w14:textId="77777777" w:rsidR="00CB2A60" w:rsidRDefault="00CB2A60" w:rsidP="00CB2A60">
      <w:r w:rsidRPr="00A719AA">
        <w:t xml:space="preserve">Mind.org.uk. (2019). </w:t>
      </w:r>
      <w:r w:rsidRPr="00A719AA">
        <w:rPr>
          <w:i/>
          <w:iCs/>
        </w:rPr>
        <w:t>Care Before Crisis: our report on young people’s mental health</w:t>
      </w:r>
      <w:r w:rsidRPr="00A719AA">
        <w:t xml:space="preserve">. [online] Available at: </w:t>
      </w:r>
      <w:hyperlink r:id="rId17" w:history="1">
        <w:r w:rsidRPr="00391E87">
          <w:rPr>
            <w:rStyle w:val="Hyperlink"/>
          </w:rPr>
          <w:t>https://www.mind.org.uk/news-campaigns/campaigns/children-and-young-peoples-mental-health/care-before-crisis-our-report-on-young-peoples-mental-health/</w:t>
        </w:r>
      </w:hyperlink>
      <w:r w:rsidRPr="00A719AA">
        <w:t>.</w:t>
      </w:r>
      <w:r>
        <w:t xml:space="preserve"> </w:t>
      </w:r>
    </w:p>
    <w:p w14:paraId="1FC87326" w14:textId="77777777" w:rsidR="00CB2A60" w:rsidRDefault="00CB2A60" w:rsidP="00CB2A60">
      <w:r w:rsidRPr="00A719AA">
        <w:lastRenderedPageBreak/>
        <w:t xml:space="preserve">Burns, H. (2025). </w:t>
      </w:r>
      <w:r w:rsidRPr="00A719AA">
        <w:rPr>
          <w:i/>
          <w:iCs/>
        </w:rPr>
        <w:t>Managing Staff Shortages: 10 Strategies That Work - The Holiday Tracker</w:t>
      </w:r>
      <w:r w:rsidRPr="00A719AA">
        <w:t xml:space="preserve">. [online] The Holiday Tracker. Available at: </w:t>
      </w:r>
      <w:hyperlink r:id="rId18" w:history="1">
        <w:r w:rsidRPr="00391E87">
          <w:rPr>
            <w:rStyle w:val="Hyperlink"/>
          </w:rPr>
          <w:t>https://www.theholidaytracker.co.uk/blog/managing-staff-shortages-strategies/</w:t>
        </w:r>
      </w:hyperlink>
      <w:r w:rsidRPr="00A719AA">
        <w:t>.</w:t>
      </w:r>
      <w:r>
        <w:t xml:space="preserve"> </w:t>
      </w:r>
    </w:p>
    <w:p w14:paraId="67F62B9B" w14:textId="77777777" w:rsidR="00CB2A60" w:rsidRDefault="00CB2A60" w:rsidP="00CB2A60">
      <w:r w:rsidRPr="00AE0943">
        <w:t xml:space="preserve">Cqc.org.uk. (2024). </w:t>
      </w:r>
      <w:r w:rsidRPr="00AE0943">
        <w:rPr>
          <w:i/>
          <w:iCs/>
        </w:rPr>
        <w:t>People with dementia - Care Quality Commission</w:t>
      </w:r>
      <w:r w:rsidRPr="00AE0943">
        <w:t xml:space="preserve">. [online] Available at: </w:t>
      </w:r>
      <w:hyperlink r:id="rId19" w:history="1">
        <w:r w:rsidRPr="00391E87">
          <w:rPr>
            <w:rStyle w:val="Hyperlink"/>
          </w:rPr>
          <w:t>https://www.cqc.org.uk/publications/major-report/state-care/2024-2025/focus/dementia</w:t>
        </w:r>
      </w:hyperlink>
      <w:r w:rsidRPr="00AE0943">
        <w:t>.</w:t>
      </w:r>
      <w:r>
        <w:t xml:space="preserve"> </w:t>
      </w:r>
    </w:p>
    <w:p w14:paraId="69F3B8FD" w14:textId="77777777" w:rsidR="00CB2A60" w:rsidRDefault="00CB2A60" w:rsidP="00CB2A60">
      <w:r w:rsidRPr="00AE0943">
        <w:t xml:space="preserve">ScienceInsights. (2026). </w:t>
      </w:r>
      <w:r w:rsidRPr="00AE0943">
        <w:rPr>
          <w:i/>
          <w:iCs/>
        </w:rPr>
        <w:t>What Is Lewin’s Change Model? Stages and Limitations</w:t>
      </w:r>
      <w:r w:rsidRPr="00AE0943">
        <w:t xml:space="preserve">. [online] Available at: </w:t>
      </w:r>
      <w:hyperlink r:id="rId20" w:history="1">
        <w:r w:rsidRPr="00391E87">
          <w:rPr>
            <w:rStyle w:val="Hyperlink"/>
          </w:rPr>
          <w:t>https://scienceinsights.org/what-is-lewins-change-model-stages-and-limitations/</w:t>
        </w:r>
      </w:hyperlink>
      <w:r w:rsidRPr="00AE0943">
        <w:t>.</w:t>
      </w:r>
      <w:r>
        <w:t xml:space="preserve"> </w:t>
      </w:r>
    </w:p>
    <w:p w14:paraId="460CC064" w14:textId="77777777" w:rsidR="00CB2A60" w:rsidRDefault="00CB2A60" w:rsidP="00CB2A60">
      <w:r w:rsidRPr="00AE0943">
        <w:t xml:space="preserve">ScienceInsights. (2026). </w:t>
      </w:r>
      <w:r w:rsidRPr="00AE0943">
        <w:rPr>
          <w:i/>
          <w:iCs/>
        </w:rPr>
        <w:t>What Is Lewin’s Change Model? Stages and Limitations</w:t>
      </w:r>
      <w:r w:rsidRPr="00AE0943">
        <w:t xml:space="preserve">. [online] Available at: </w:t>
      </w:r>
      <w:hyperlink r:id="rId21" w:history="1">
        <w:r w:rsidRPr="00391E87">
          <w:rPr>
            <w:rStyle w:val="Hyperlink"/>
          </w:rPr>
          <w:t>https://scienceinsights.org/what-is-lewins-change-model-stages-and-limitations/</w:t>
        </w:r>
      </w:hyperlink>
      <w:r w:rsidRPr="00AE0943">
        <w:t>.</w:t>
      </w:r>
      <w:r>
        <w:t xml:space="preserve"> </w:t>
      </w:r>
    </w:p>
    <w:p w14:paraId="723D872E" w14:textId="77777777" w:rsidR="00CB2A60" w:rsidRDefault="00CB2A60" w:rsidP="00CB2A60">
      <w:r w:rsidRPr="00AE0943">
        <w:t xml:space="preserve">ScienceInsights. (2026). </w:t>
      </w:r>
      <w:r w:rsidRPr="00AE0943">
        <w:rPr>
          <w:i/>
          <w:iCs/>
        </w:rPr>
        <w:t>What Is Lewin’s Change Model? Stages and Limitations</w:t>
      </w:r>
      <w:r w:rsidRPr="00AE0943">
        <w:t xml:space="preserve">. [online] Available at: </w:t>
      </w:r>
      <w:hyperlink r:id="rId22" w:history="1">
        <w:r w:rsidRPr="00391E87">
          <w:rPr>
            <w:rStyle w:val="Hyperlink"/>
          </w:rPr>
          <w:t>https://scienceinsights.org/what-is-lewins-change-model-stages-and-limitations/</w:t>
        </w:r>
      </w:hyperlink>
      <w:r w:rsidRPr="00AE0943">
        <w:t>.</w:t>
      </w:r>
      <w:r>
        <w:t xml:space="preserve"> </w:t>
      </w:r>
    </w:p>
    <w:p w14:paraId="3D77DB29" w14:textId="77777777" w:rsidR="00CB2A60" w:rsidRPr="00E638F5" w:rsidRDefault="00CB2A60" w:rsidP="00CB2A60">
      <w:pPr>
        <w:spacing w:line="278" w:lineRule="auto"/>
      </w:pPr>
      <w:r w:rsidRPr="00E638F5">
        <w:t xml:space="preserve">Alzheimer’s Society. (2026). </w:t>
      </w:r>
      <w:r w:rsidRPr="00E638F5">
        <w:rPr>
          <w:i/>
          <w:iCs/>
        </w:rPr>
        <w:t>The training gap: a hidden injustice in dementia care and how to fix it</w:t>
      </w:r>
      <w:r w:rsidRPr="00E638F5">
        <w:t xml:space="preserve">. [online] Available at: </w:t>
      </w:r>
      <w:hyperlink r:id="rId23" w:history="1">
        <w:r w:rsidRPr="00391E87">
          <w:rPr>
            <w:rStyle w:val="Hyperlink"/>
          </w:rPr>
          <w:t>https://www.alzheimers.org.uk/what-we-do/policy-and-influencing/training-gap</w:t>
        </w:r>
      </w:hyperlink>
      <w:r w:rsidRPr="00E638F5">
        <w:t>.</w:t>
      </w:r>
      <w:r>
        <w:t xml:space="preserve"> </w:t>
      </w:r>
    </w:p>
    <w:p w14:paraId="6D72AE3F" w14:textId="0C24E00A" w:rsidR="021F216E" w:rsidRPr="00CB2A60" w:rsidRDefault="021F216E" w:rsidP="021F216E">
      <w:pPr>
        <w:rPr>
          <w:rFonts w:ascii="Aptos" w:eastAsia="Aptos" w:hAnsi="Aptos" w:cs="Aptos"/>
          <w:color w:val="000000" w:themeColor="text1"/>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F84A9" w14:textId="77777777" w:rsidR="00557EFF" w:rsidRDefault="00557EFF">
      <w:pPr>
        <w:spacing w:after="0" w:line="240" w:lineRule="auto"/>
      </w:pPr>
    </w:p>
  </w:endnote>
  <w:endnote w:type="continuationSeparator" w:id="0">
    <w:p w14:paraId="277A3985" w14:textId="77777777" w:rsidR="00557EFF" w:rsidRDefault="00557E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D05BA" w14:textId="77777777" w:rsidR="00557EFF" w:rsidRDefault="00557EFF">
      <w:pPr>
        <w:spacing w:after="0" w:line="240" w:lineRule="auto"/>
      </w:pPr>
    </w:p>
  </w:footnote>
  <w:footnote w:type="continuationSeparator" w:id="0">
    <w:p w14:paraId="5AA5D31B" w14:textId="77777777" w:rsidR="00557EFF" w:rsidRDefault="00557E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3DBB5D41"/>
    <w:multiLevelType w:val="hybridMultilevel"/>
    <w:tmpl w:val="9DC29D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3"/>
  </w:num>
  <w:num w:numId="3" w16cid:durableId="1418599781">
    <w:abstractNumId w:val="2"/>
  </w:num>
  <w:num w:numId="4" w16cid:durableId="16873662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7667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5C42"/>
    <w:rsid w:val="00042FBA"/>
    <w:rsid w:val="000963D2"/>
    <w:rsid w:val="000B6FF1"/>
    <w:rsid w:val="000D6962"/>
    <w:rsid w:val="000D7EF3"/>
    <w:rsid w:val="000F5B80"/>
    <w:rsid w:val="00111873"/>
    <w:rsid w:val="0013293B"/>
    <w:rsid w:val="00177DF7"/>
    <w:rsid w:val="00194D31"/>
    <w:rsid w:val="001E6F1E"/>
    <w:rsid w:val="00232BF9"/>
    <w:rsid w:val="002342B0"/>
    <w:rsid w:val="00243434"/>
    <w:rsid w:val="00284BAA"/>
    <w:rsid w:val="002A047F"/>
    <w:rsid w:val="002A23F5"/>
    <w:rsid w:val="002C540F"/>
    <w:rsid w:val="00304206"/>
    <w:rsid w:val="00336129"/>
    <w:rsid w:val="0034759C"/>
    <w:rsid w:val="00352C9D"/>
    <w:rsid w:val="00367CE9"/>
    <w:rsid w:val="003D2038"/>
    <w:rsid w:val="003F11B0"/>
    <w:rsid w:val="004C2F1E"/>
    <w:rsid w:val="0054537E"/>
    <w:rsid w:val="00553897"/>
    <w:rsid w:val="00557EFF"/>
    <w:rsid w:val="00577423"/>
    <w:rsid w:val="005A24F2"/>
    <w:rsid w:val="005A5BC7"/>
    <w:rsid w:val="00632F8B"/>
    <w:rsid w:val="006611F8"/>
    <w:rsid w:val="006E60C5"/>
    <w:rsid w:val="006E6679"/>
    <w:rsid w:val="006F30FA"/>
    <w:rsid w:val="00701B86"/>
    <w:rsid w:val="0074551A"/>
    <w:rsid w:val="007A7A02"/>
    <w:rsid w:val="007D3AD0"/>
    <w:rsid w:val="00811F54"/>
    <w:rsid w:val="0081209E"/>
    <w:rsid w:val="0083515C"/>
    <w:rsid w:val="00835193"/>
    <w:rsid w:val="008C7F8A"/>
    <w:rsid w:val="00903517"/>
    <w:rsid w:val="009247C1"/>
    <w:rsid w:val="00973ECA"/>
    <w:rsid w:val="009B5B21"/>
    <w:rsid w:val="00AA67B3"/>
    <w:rsid w:val="00AB6BA1"/>
    <w:rsid w:val="00B23B0C"/>
    <w:rsid w:val="00B42CE1"/>
    <w:rsid w:val="00B7418E"/>
    <w:rsid w:val="00B90334"/>
    <w:rsid w:val="00B931E1"/>
    <w:rsid w:val="00C17B62"/>
    <w:rsid w:val="00C27231"/>
    <w:rsid w:val="00C3165E"/>
    <w:rsid w:val="00C61005"/>
    <w:rsid w:val="00C838DF"/>
    <w:rsid w:val="00C96CFC"/>
    <w:rsid w:val="00CB2A60"/>
    <w:rsid w:val="00CE26D0"/>
    <w:rsid w:val="00CE6C1E"/>
    <w:rsid w:val="00CE7C59"/>
    <w:rsid w:val="00D17D41"/>
    <w:rsid w:val="00D3468F"/>
    <w:rsid w:val="00D35B3E"/>
    <w:rsid w:val="00D618AB"/>
    <w:rsid w:val="00D61EDB"/>
    <w:rsid w:val="00D67B8B"/>
    <w:rsid w:val="00DB2DCA"/>
    <w:rsid w:val="00DC755E"/>
    <w:rsid w:val="00DE4414"/>
    <w:rsid w:val="00E1795A"/>
    <w:rsid w:val="00E96934"/>
    <w:rsid w:val="00EA57BA"/>
    <w:rsid w:val="00EF17B1"/>
    <w:rsid w:val="00F47BBD"/>
    <w:rsid w:val="00FA1B51"/>
    <w:rsid w:val="00FD34A0"/>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D61EDB"/>
    <w:rPr>
      <w:color w:val="605E5C"/>
      <w:shd w:val="clear" w:color="auto" w:fill="E1DFDD"/>
    </w:rPr>
  </w:style>
  <w:style w:type="table" w:styleId="TableGrid">
    <w:name w:val="Table Grid"/>
    <w:basedOn w:val="TableNormal"/>
    <w:uiPriority w:val="59"/>
    <w:rsid w:val="00C17B62"/>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hr.ac.uk/understanding-and-cultivating-our-networks" TargetMode="External"/><Relationship Id="rId18" Type="http://schemas.openxmlformats.org/officeDocument/2006/relationships/hyperlink" Target="https://www.theholidaytracker.co.uk/blog/managing-staff-shortages-strategi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cienceinsights.org/what-is-lewins-change-model-stages-and-limitations/" TargetMode="External"/><Relationship Id="rId7" Type="http://schemas.openxmlformats.org/officeDocument/2006/relationships/image" Target="media/image1.png"/><Relationship Id="rId12" Type="http://schemas.openxmlformats.org/officeDocument/2006/relationships/hyperlink" Target="https://www.linkedin.com/pulse/7-steps-developing-professional-brand-exum-mba-shrm-scp-cir-cdr-kxdrc" TargetMode="External"/><Relationship Id="rId17" Type="http://schemas.openxmlformats.org/officeDocument/2006/relationships/hyperlink" Target="https://www.mind.org.uk/news-campaigns/campaigns/children-and-young-peoples-mental-health/care-before-crisis-our-report-on-young-peoples-mental-health/"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qc.org.uk/publications/major-report/state-care/2022-2023/access-to-care" TargetMode="External"/><Relationship Id="rId20" Type="http://schemas.openxmlformats.org/officeDocument/2006/relationships/hyperlink" Target="https://scienceinsights.org/what-is-lewins-change-model-stages-and-limit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career-development/how-to-create-a-personal-brand"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qc.org.uk/publications/monitoring-mental-health-act/2021-2022/staff-shortages" TargetMode="External"/><Relationship Id="rId23" Type="http://schemas.openxmlformats.org/officeDocument/2006/relationships/hyperlink" Target="https://www.alzheimers.org.uk/what-we-do/policy-and-influencing/training-gap" TargetMode="External"/><Relationship Id="rId10" Type="http://schemas.openxmlformats.org/officeDocument/2006/relationships/hyperlink" Target="https://online.hbs.edu/blog/post/personal-branding-at-work" TargetMode="External"/><Relationship Id="rId19" Type="http://schemas.openxmlformats.org/officeDocument/2006/relationships/hyperlink" Target="https://www.cqc.org.uk/publications/major-report/state-care/2024-2025/focus/dementi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mj.com/content/384/bmj-2024-079474" TargetMode="External"/><Relationship Id="rId22" Type="http://schemas.openxmlformats.org/officeDocument/2006/relationships/hyperlink" Target="https://scienceinsights.org/what-is-lewins-change-model-stages-and-limi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3308</Words>
  <Characters>18858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Leticia Maison</cp:lastModifiedBy>
  <cp:revision>2</cp:revision>
  <dcterms:created xsi:type="dcterms:W3CDTF">2026-07-04T22:42:00Z</dcterms:created>
  <dcterms:modified xsi:type="dcterms:W3CDTF">2026-07-04T22:42:00Z</dcterms:modified>
</cp:coreProperties>
</file>