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xml" ContentType="application/vnd.openxmlformats-officedocument.wordprocessingml.footer+xml"/>
  <Override PartName="/word/header.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a="http://schemas.openxmlformats.org/drawingml/2006/main" xmlns:a14="http://schemas.microsoft.com/office/drawing/2010/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body>
    <w:p xmlns:wp14="http://schemas.microsoft.com/office/word/2010/wordml" w:rsidP="2E98D91C" wp14:paraId="2C078E63" wp14:textId="4D6D601A">
      <w:pPr>
        <w:pStyle w:val="Normal"/>
      </w:pPr>
      <w:r>
        <w:rPr>
          <w:noProof/>
        </w:rPr>
        <w:drawing>
          <wp:inline xmlns:wp14="http://schemas.microsoft.com/office/word/2010/wordprocessingDrawing" wp14:anchorId="3B3D4454" wp14:editId="67C30857">
            <wp:extent cx="3857625" cy="1562100"/>
            <wp:effectExtent l="0" t="0" r="0" b="0"/>
            <wp:docPr id="2107183688"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183688" name="Picture 2107183688"/>
                    <pic:cNvPicPr/>
                  </pic:nvPicPr>
                  <pic:blipFill>
                    <a:blip r:embed="rId807858226">
                      <a:extLst>
                        <a:ext uri="{28A0092B-C50C-407E-A947-70E740481C1C}">
                          <a14:useLocalDpi xmlns:a14="http://schemas.microsoft.com/office/drawing/2010/main"/>
                        </a:ext>
                      </a:extLst>
                    </a:blip>
                    <a:stretch>
                      <a:fillRect/>
                    </a:stretch>
                  </pic:blipFill>
                  <pic:spPr>
                    <a:xfrm rot="0">
                      <a:off x="0" y="0"/>
                      <a:ext cx="3857625" cy="1562100"/>
                    </a:xfrm>
                    <a:prstGeom prst="rect">
                      <a:avLst/>
                    </a:prstGeom>
                  </pic:spPr>
                </pic:pic>
              </a:graphicData>
            </a:graphic>
          </wp:inline>
        </w:drawing>
      </w:r>
    </w:p>
    <w:p w:rsidR="2E98D91C" w:rsidRDefault="2E98D91C" w14:paraId="5471841A" w14:textId="15D5054F" w:rsidP="2E98D91C">
      <w:pPr>
        <w:pStyle w:val="Normal"/>
      </w:pPr>
    </w:p>
    <w:p w:rsidR="2E98D91C" w:rsidRDefault="2E98D91C" w14:paraId="7069DB48" w14:textId="4C67C1D1" w:rsidP="2E98D91C">
      <w:pPr>
        <w:pStyle w:val="Normal"/>
      </w:pPr>
    </w:p>
    <w:p w:rsidR="2E98D91C" w:rsidRDefault="2E98D91C" w14:paraId="72E95E65" w14:textId="09D215D7" w:rsidP="2E98D91C">
      <w:pPr>
        <w:pStyle w:val="Normal"/>
      </w:pPr>
    </w:p>
    <w:p w:rsidR="69F5CED0" w:rsidRDefault="69F5CED0" w14:paraId="38CD5F78" w14:textId="48BE064D" w:rsidP="13698B58">
      <w:pPr>
        <w:pStyle w:val="Normal"/>
        <w:jc w:val="left"/>
        <w:spacing w:before="0" w:beforeAutospacing="0" w:after="0" w:afterAutospacing="0"/>
        <w:rPr>
          <w:bCs w:val="0"/>
          <w:iCs w:val="0"/>
          <w:noProof w:val="0"/>
          <w:lang w:val="en-US"/>
          <w:b w:val="0"/>
          <w:i w:val="0"/>
          <w:color w:val="000000"/>
          <w:rFonts w:ascii="Arial" w:cs="Arial" w:eastAsia="Arial" w:hAnsi="Arial"/>
          <w:sz w:val="28"/>
          <w:szCs w:val="28"/>
          <w:smallCaps w:val="0"/>
          <w:caps w:val="0"/>
        </w:rPr>
      </w:pPr>
      <w:r w:rsidR="69F5CED0" w:rsidRPr="13698B58">
        <w:rPr>
          <w:bCs w:val="1"/>
          <w:iCs w:val="0"/>
          <w:noProof w:val="0"/>
          <w:lang w:val="nl-NL"/>
          <w:b/>
          <w:i w:val="0"/>
          <w:color w:val="000000"/>
          <w:rFonts w:ascii="Arial" w:cs="Arial" w:eastAsia="Arial" w:hAnsi="Arial"/>
          <w:sz w:val="28"/>
          <w:szCs w:val="28"/>
          <w:smallCaps w:val="0"/>
          <w:caps w:val="0"/>
        </w:rPr>
        <w:t>Student name</w:t>
      </w:r>
      <w:r w:rsidR="69F5CED0" w:rsidRPr="13698B58">
        <w:rPr>
          <w:bCs w:val="0"/>
          <w:iCs w:val="0"/>
          <w:noProof w:val="0"/>
          <w:lang w:val="nl-NL"/>
          <w:b w:val="0"/>
          <w:i w:val="0"/>
          <w:color w:val="000000"/>
          <w:rFonts w:ascii="Arial" w:cs="Arial" w:eastAsia="Arial" w:hAnsi="Arial"/>
          <w:sz w:val="28"/>
          <w:szCs w:val="28"/>
          <w:smallCaps w:val="0"/>
          <w:caps w:val="0"/>
        </w:rPr>
        <w:t>: NGOZI JULIANA IGWEANYA</w:t>
      </w:r>
    </w:p>
    <w:p w:rsidR="69F5CED0" w:rsidRDefault="69F5CED0" w14:paraId="27D3352F" w14:textId="367428F1" w:rsidP="13698B58">
      <w:pPr>
        <w:pStyle w:val="Normal"/>
        <w:jc w:val="left"/>
        <w:spacing w:before="0" w:beforeAutospacing="0" w:after="0" w:afterAutospacing="0"/>
        <w:rPr>
          <w:bCs w:val="0"/>
          <w:iCs w:val="0"/>
          <w:noProof w:val="0"/>
          <w:lang w:val="en-US"/>
          <w:b w:val="0"/>
          <w:i w:val="0"/>
          <w:color w:val="000000"/>
          <w:rFonts w:ascii="Arial" w:cs="Arial" w:eastAsia="Arial" w:hAnsi="Arial"/>
          <w:sz w:val="28"/>
          <w:szCs w:val="28"/>
          <w:smallCaps w:val="0"/>
          <w:caps w:val="0"/>
        </w:rPr>
      </w:pPr>
      <w:r w:rsidR="69F5CED0" w:rsidRPr="13698B58">
        <w:rPr>
          <w:bCs w:val="1"/>
          <w:iCs w:val="0"/>
          <w:noProof w:val="0"/>
          <w:lang w:val="nl-NL"/>
          <w:b/>
          <w:i w:val="0"/>
          <w:color w:val="000000"/>
          <w:rFonts w:ascii="Arial" w:cs="Arial" w:eastAsia="Arial" w:hAnsi="Arial"/>
          <w:sz w:val="28"/>
          <w:szCs w:val="28"/>
          <w:smallCaps w:val="0"/>
          <w:caps w:val="0"/>
        </w:rPr>
        <w:t>Student ID</w:t>
      </w:r>
      <w:r w:rsidR="69F5CED0" w:rsidRPr="13698B58">
        <w:rPr>
          <w:bCs w:val="0"/>
          <w:iCs w:val="0"/>
          <w:noProof w:val="0"/>
          <w:lang w:val="nl-NL"/>
          <w:b w:val="0"/>
          <w:i w:val="0"/>
          <w:color w:val="000000"/>
          <w:rFonts w:ascii="Arial" w:cs="Arial" w:eastAsia="Arial" w:hAnsi="Arial"/>
          <w:sz w:val="28"/>
          <w:szCs w:val="28"/>
          <w:smallCaps w:val="0"/>
          <w:caps w:val="0"/>
        </w:rPr>
        <w:t>: 2514990</w:t>
      </w:r>
    </w:p>
    <w:p w:rsidR="5B87D2B3" w:rsidRDefault="5B87D2B3" w14:paraId="068A84DB" w14:textId="66FCC6E3" w:rsidP="74AB24B9">
      <w:pPr>
        <w:spacing w:line="360" w:lineRule="auto"/>
        <w:tabs>
          <w:tab w:val="left" w:leader="none" w:pos="6540"/>
        </w:tabs>
        <w:rPr>
          <w:bCs w:val="0"/>
          <w:iCs w:val="0"/>
          <w:noProof w:val="0"/>
          <w:lang w:val="en-US"/>
          <w:b w:val="0"/>
          <w:i w:val="0"/>
          <w:color w:val="000000"/>
          <w:rFonts w:ascii="Arial" w:cs="Arial" w:eastAsia="Arial" w:hAnsi="Arial"/>
          <w:sz w:val="28"/>
          <w:szCs w:val="28"/>
          <w:smallCaps w:val="0"/>
          <w:caps w:val="0"/>
        </w:rPr>
      </w:pPr>
      <w:r w:rsidR="5072FFAA" w:rsidRPr="74AB24B9">
        <w:rPr>
          <w:bCs w:val="1"/>
          <w:iCs w:val="0"/>
          <w:noProof w:val="0"/>
          <w:lang w:val="nl-NL"/>
          <w:b/>
          <w:i w:val="0"/>
          <w:color w:val="000000"/>
          <w:rFonts w:ascii="Arial" w:cs="Arial" w:eastAsia="Arial" w:hAnsi="Arial"/>
          <w:sz w:val="28"/>
          <w:szCs w:val="28"/>
          <w:smallCaps w:val="0"/>
          <w:caps w:val="0"/>
        </w:rPr>
        <w:t>Module name</w:t>
      </w:r>
      <w:r w:rsidR="5072FFAA" w:rsidRPr="74AB24B9">
        <w:rPr>
          <w:bCs w:val="0"/>
          <w:iCs w:val="0"/>
          <w:noProof w:val="0"/>
          <w:lang w:val="nl-NL"/>
          <w:b w:val="0"/>
          <w:i w:val="0"/>
          <w:color w:val="000000"/>
          <w:rFonts w:ascii="Arial" w:cs="Arial" w:eastAsia="Arial" w:hAnsi="Arial"/>
          <w:sz w:val="28"/>
          <w:szCs w:val="28"/>
          <w:smallCaps w:val="0"/>
          <w:caps w:val="0"/>
        </w:rPr>
        <w:t xml:space="preserve">: </w:t>
      </w:r>
      <w:r w:rsidR="6DF59FB3" w:rsidRPr="74AB24B9">
        <w:rPr>
          <w:bCs w:val="0"/>
          <w:iCs w:val="0"/>
          <w:noProof w:val="0"/>
          <w:lang w:val="nl-NL"/>
          <w:b w:val="0"/>
          <w:i w:val="0"/>
          <w:color w:val="000000"/>
          <w:rFonts w:ascii="Arial" w:cs="Arial" w:eastAsia="Arial" w:hAnsi="Arial"/>
          <w:sz w:val="28"/>
          <w:szCs w:val="28"/>
          <w:smallCaps w:val="0"/>
          <w:caps w:val="0"/>
        </w:rPr>
        <w:t>Introduction</w:t>
      </w:r>
      <w:r w:rsidR="5B3180D0" w:rsidRPr="74AB24B9">
        <w:rPr>
          <w:bCs w:val="0"/>
          <w:iCs w:val="0"/>
          <w:noProof w:val="0"/>
          <w:lang w:val="nl-NL"/>
          <w:b w:val="0"/>
          <w:i w:val="0"/>
          <w:color w:val="000000"/>
          <w:rFonts w:ascii="Arial" w:cs="Arial" w:eastAsia="Arial" w:hAnsi="Arial"/>
          <w:sz w:val="28"/>
          <w:szCs w:val="28"/>
          <w:smallCaps w:val="0"/>
          <w:caps w:val="0"/>
        </w:rPr>
        <w:t xml:space="preserve"> </w:t>
      </w:r>
      <w:r w:rsidR="5DE94882" w:rsidRPr="74AB24B9">
        <w:rPr>
          <w:bCs w:val="0"/>
          <w:iCs w:val="0"/>
          <w:noProof w:val="0"/>
          <w:lang w:val="nl-NL"/>
          <w:b w:val="0"/>
          <w:i w:val="0"/>
          <w:color w:val="000000"/>
          <w:rFonts w:ascii="Arial" w:cs="Arial" w:eastAsia="Arial" w:hAnsi="Arial"/>
          <w:sz w:val="28"/>
          <w:szCs w:val="28"/>
          <w:smallCaps w:val="0"/>
          <w:caps w:val="0"/>
        </w:rPr>
        <w:t>t</w:t>
      </w:r>
      <w:r w:rsidR="6D352580" w:rsidRPr="74AB24B9">
        <w:rPr>
          <w:bCs w:val="0"/>
          <w:iCs w:val="0"/>
          <w:noProof w:val="0"/>
          <w:lang w:val="nl-NL"/>
          <w:b w:val="0"/>
          <w:i w:val="0"/>
          <w:color w:val="000000"/>
          <w:rFonts w:ascii="Arial" w:cs="Arial" w:eastAsia="Arial" w:hAnsi="Arial"/>
          <w:sz w:val="28"/>
          <w:szCs w:val="28"/>
          <w:smallCaps w:val="0"/>
          <w:caps w:val="0"/>
        </w:rPr>
        <w:t>o</w:t>
      </w:r>
      <w:r w:rsidR="6D352580" w:rsidRPr="74AB24B9">
        <w:rPr>
          <w:bCs w:val="0"/>
          <w:iCs w:val="0"/>
          <w:noProof w:val="0"/>
          <w:lang w:val="nl-NL"/>
          <w:b w:val="0"/>
          <w:i w:val="0"/>
          <w:color w:val="000000"/>
          <w:rFonts w:ascii="Arial" w:cs="Arial" w:eastAsia="Arial" w:hAnsi="Arial"/>
          <w:sz w:val="28"/>
          <w:szCs w:val="28"/>
          <w:smallCaps w:val="0"/>
          <w:caps w:val="0"/>
        </w:rPr>
        <w:t xml:space="preserve"> </w:t>
      </w:r>
      <w:r w:rsidR="7FDE08BC" w:rsidRPr="74AB24B9">
        <w:rPr>
          <w:bCs w:val="0"/>
          <w:iCs w:val="0"/>
          <w:noProof w:val="0"/>
          <w:lang w:val="nl-NL"/>
          <w:b w:val="0"/>
          <w:i w:val="0"/>
          <w:color w:val="000000"/>
          <w:rFonts w:ascii="Arial" w:cs="Arial" w:eastAsia="Arial" w:hAnsi="Arial"/>
          <w:sz w:val="28"/>
          <w:szCs w:val="28"/>
          <w:smallCaps w:val="0"/>
          <w:caps w:val="0"/>
        </w:rPr>
        <w:t>P</w:t>
      </w:r>
      <w:r w:rsidR="18BD18CD" w:rsidRPr="74AB24B9">
        <w:rPr>
          <w:bCs w:val="0"/>
          <w:iCs w:val="0"/>
          <w:noProof w:val="0"/>
          <w:lang w:val="nl-NL"/>
          <w:b w:val="0"/>
          <w:i w:val="0"/>
          <w:color w:val="000000"/>
          <w:rFonts w:ascii="Arial" w:cs="Arial" w:eastAsia="Arial" w:hAnsi="Arial"/>
          <w:sz w:val="28"/>
          <w:szCs w:val="28"/>
          <w:smallCaps w:val="0"/>
          <w:caps w:val="0"/>
        </w:rPr>
        <w:t xml:space="preserve">ublic </w:t>
      </w:r>
      <w:r w:rsidR="0DC0D44E" w:rsidRPr="74AB24B9">
        <w:rPr>
          <w:bCs w:val="0"/>
          <w:iCs w:val="0"/>
          <w:noProof w:val="0"/>
          <w:lang w:val="nl-NL"/>
          <w:b w:val="0"/>
          <w:i w:val="0"/>
          <w:color w:val="000000"/>
          <w:rFonts w:ascii="Arial" w:cs="Arial" w:eastAsia="Arial" w:hAnsi="Arial"/>
          <w:sz w:val="28"/>
          <w:szCs w:val="28"/>
          <w:smallCaps w:val="0"/>
          <w:caps w:val="0"/>
        </w:rPr>
        <w:t>H</w:t>
      </w:r>
      <w:r w:rsidR="18BD18CD" w:rsidRPr="74AB24B9">
        <w:rPr>
          <w:bCs w:val="0"/>
          <w:iCs w:val="0"/>
          <w:noProof w:val="0"/>
          <w:lang w:val="nl-NL"/>
          <w:b w:val="0"/>
          <w:i w:val="0"/>
          <w:color w:val="000000"/>
          <w:rFonts w:ascii="Arial" w:cs="Arial" w:eastAsia="Arial" w:hAnsi="Arial"/>
          <w:sz w:val="28"/>
          <w:szCs w:val="28"/>
          <w:smallCaps w:val="0"/>
          <w:caps w:val="0"/>
        </w:rPr>
        <w:t>ealth</w:t>
      </w:r>
    </w:p>
    <w:p w:rsidR="5B87D2B3" w:rsidRDefault="5B87D2B3" w14:paraId="0A5C6ACA" w14:textId="72F1B6F2" w:rsidP="13698B58">
      <w:pPr>
        <w:spacing w:line="360" w:lineRule="auto"/>
        <w:tabs>
          <w:tab w:val="left" w:leader="none" w:pos="6540"/>
        </w:tabs>
        <w:rPr>
          <w:bCs w:val="0"/>
          <w:iCs w:val="0"/>
          <w:noProof w:val="0"/>
          <w:lang w:val="en-US"/>
          <w:b w:val="0"/>
          <w:i w:val="0"/>
          <w:color w:val="000000"/>
          <w:rFonts w:ascii="Arial" w:cs="Arial" w:eastAsia="Arial" w:hAnsi="Arial"/>
          <w:sz w:val="28"/>
          <w:szCs w:val="28"/>
          <w:smallCaps w:val="0"/>
          <w:caps w:val="0"/>
        </w:rPr>
      </w:pPr>
      <w:r w:rsidR="5B87D2B3" w:rsidRPr="13698B58">
        <w:rPr>
          <w:bCs w:val="1"/>
          <w:iCs w:val="0"/>
          <w:noProof w:val="0"/>
          <w:lang w:val="en-GB"/>
          <w:b/>
          <w:i w:val="0"/>
          <w:color w:val="000000"/>
          <w:rFonts w:ascii="Arial" w:cs="Arial" w:eastAsia="Arial" w:hAnsi="Arial"/>
          <w:sz w:val="28"/>
          <w:szCs w:val="28"/>
          <w:smallCaps w:val="0"/>
          <w:caps w:val="0"/>
        </w:rPr>
        <w:t>Module code</w:t>
      </w:r>
      <w:r w:rsidR="5B87D2B3" w:rsidRPr="13698B58">
        <w:rPr>
          <w:bCs w:val="0"/>
          <w:iCs w:val="0"/>
          <w:noProof w:val="0"/>
          <w:lang w:val="en-GB"/>
          <w:b w:val="0"/>
          <w:i w:val="0"/>
          <w:color w:val="000000"/>
          <w:rFonts w:ascii="Arial" w:cs="Arial" w:eastAsia="Arial" w:hAnsi="Arial"/>
          <w:sz w:val="28"/>
          <w:szCs w:val="28"/>
          <w:smallCaps w:val="0"/>
          <w:caps w:val="0"/>
        </w:rPr>
        <w:t xml:space="preserve">: </w:t>
      </w:r>
      <w:r w:rsidR="0E58A9CE" w:rsidRPr="13698B58">
        <w:rPr>
          <w:bCs w:val="0"/>
          <w:iCs w:val="0"/>
          <w:noProof w:val="0"/>
          <w:lang w:val="en-GB"/>
          <w:b w:val="0"/>
          <w:i w:val="0"/>
          <w:color w:val="000000"/>
          <w:rFonts w:ascii="Arial" w:cs="Arial" w:eastAsia="Arial" w:hAnsi="Arial"/>
          <w:sz w:val="28"/>
          <w:szCs w:val="28"/>
          <w:smallCaps w:val="0"/>
          <w:caps w:val="0"/>
        </w:rPr>
        <w:t>LCHS4008</w:t>
      </w:r>
    </w:p>
    <w:p w:rsidR="2E98D91C" w:rsidRDefault="2E98D91C" w14:paraId="5292B41B" w14:textId="0E697979" w:rsidP="2E98D91C">
      <w:pPr>
        <w:pStyle w:val="Normal"/>
      </w:pPr>
      <w:r w:rsidR="5B87D2B3" w:rsidRPr="13698B58">
        <w:rPr>
          <w:bCs w:val="1"/>
          <w:iCs w:val="0"/>
          <w:noProof w:val="0"/>
          <w:lang w:val="en-GB"/>
          <w:b/>
          <w:i w:val="0"/>
          <w:color w:val="000000"/>
          <w:rFonts w:ascii="Arial" w:cs="Arial" w:eastAsia="Arial" w:hAnsi="Arial"/>
          <w:sz w:val="28"/>
          <w:szCs w:val="28"/>
          <w:smallCaps w:val="0"/>
          <w:caps w:val="0"/>
        </w:rPr>
        <w:t>Lecturer’s name</w:t>
      </w:r>
      <w:r w:rsidR="76E5DE93" w:rsidRPr="13698B58">
        <w:rPr>
          <w:noProof w:val="0"/>
          <w:lang w:val="en-GB"/>
          <w:rFonts w:ascii="Arial" w:cs="Arial" w:eastAsia="Arial" w:hAnsi="Arial"/>
          <w:sz w:val="28"/>
          <w:szCs w:val="28"/>
        </w:rPr>
        <w:t>: Odette Jack</w:t>
      </w:r>
    </w:p>
    <w:p w:rsidR="2E98D91C" w:rsidRDefault="2E98D91C" w14:paraId="26713B68" w14:textId="7643FAD3" w:rsidP="13698B58">
      <w:pPr>
        <w:pStyle w:val="Normal"/>
        <w:rPr>
          <w:bCs w:val="0"/>
          <w:noProof w:val="0"/>
          <w:lang w:val="en-GB"/>
          <w:b w:val="0"/>
          <w:rFonts w:ascii="Arial" w:cs="Arial" w:eastAsia="Arial" w:hAnsi="Arial"/>
          <w:sz w:val="28"/>
          <w:szCs w:val="28"/>
        </w:rPr>
      </w:pPr>
      <w:r w:rsidR="659C4A59" w:rsidRPr="13698B58">
        <w:rPr>
          <w:bCs w:val="1"/>
          <w:noProof w:val="0"/>
          <w:lang w:val="en-GB"/>
          <w:b/>
          <w:rFonts w:ascii="Arial" w:cs="Arial" w:eastAsia="Arial" w:hAnsi="Arial"/>
          <w:sz w:val="28"/>
          <w:szCs w:val="28"/>
        </w:rPr>
        <w:t>Assessment Title:</w:t>
      </w:r>
      <w:r w:rsidR="16F8968C" w:rsidRPr="13698B58">
        <w:rPr>
          <w:bCs w:val="1"/>
          <w:noProof w:val="0"/>
          <w:lang w:val="en-GB"/>
          <w:b/>
          <w:rFonts w:ascii="Arial" w:cs="Arial" w:eastAsia="Arial" w:hAnsi="Arial"/>
          <w:sz w:val="28"/>
          <w:szCs w:val="28"/>
        </w:rPr>
        <w:t xml:space="preserve"> </w:t>
      </w:r>
      <w:r w:rsidR="16F8968C" w:rsidRPr="13698B58">
        <w:rPr>
          <w:bCs w:val="0"/>
          <w:noProof w:val="0"/>
          <w:lang w:val="en-GB"/>
          <w:b w:val="0"/>
          <w:rFonts w:ascii="Arial" w:cs="Arial" w:eastAsia="Arial" w:hAnsi="Arial"/>
          <w:sz w:val="28"/>
          <w:szCs w:val="28"/>
        </w:rPr>
        <w:t>stroke</w:t>
      </w:r>
    </w:p>
    <w:p w:rsidR="2E98D91C" w:rsidRDefault="2E98D91C" w14:paraId="5030BAF4" w14:textId="1CFCD3AC" w:rsidP="13698B58">
      <w:pPr>
        <w:pStyle w:val="Normal"/>
        <w:rPr>
          <w:bCs w:val="0"/>
          <w:noProof w:val="0"/>
          <w:lang w:val="en-GB"/>
          <w:b w:val="0"/>
          <w:rFonts w:ascii="Arial" w:cs="Arial" w:eastAsia="Arial" w:hAnsi="Arial"/>
          <w:sz w:val="28"/>
          <w:szCs w:val="28"/>
        </w:rPr>
      </w:pPr>
      <w:r w:rsidR="659C4A59" w:rsidRPr="13698B58">
        <w:rPr>
          <w:bCs w:val="1"/>
          <w:noProof w:val="0"/>
          <w:lang w:val="en-GB"/>
          <w:b/>
          <w:rFonts w:ascii="Arial" w:cs="Arial" w:eastAsia="Arial" w:hAnsi="Arial"/>
          <w:sz w:val="28"/>
          <w:szCs w:val="28"/>
        </w:rPr>
        <w:t>Word-Count:</w:t>
      </w:r>
      <w:r w:rsidR="1E4A076C" w:rsidRPr="13698B58">
        <w:rPr>
          <w:bCs w:val="1"/>
          <w:noProof w:val="0"/>
          <w:lang w:val="en-GB"/>
          <w:b/>
          <w:rFonts w:ascii="Arial" w:cs="Arial" w:eastAsia="Arial" w:hAnsi="Arial"/>
          <w:sz w:val="28"/>
          <w:szCs w:val="28"/>
        </w:rPr>
        <w:t xml:space="preserve"> </w:t>
      </w:r>
      <w:r w:rsidR="1E4A076C" w:rsidRPr="13698B58">
        <w:rPr>
          <w:bCs w:val="0"/>
          <w:noProof w:val="0"/>
          <w:lang w:val="en-GB"/>
          <w:b w:val="0"/>
          <w:rFonts w:ascii="Arial" w:cs="Arial" w:eastAsia="Arial" w:hAnsi="Arial"/>
          <w:sz w:val="28"/>
          <w:szCs w:val="28"/>
        </w:rPr>
        <w:t>1500</w:t>
      </w:r>
    </w:p>
    <w:p w:rsidR="2E98D91C" w:rsidRDefault="2E98D91C" w14:paraId="03210FBD" w14:textId="532A3CE2"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75E11C0C" w14:textId="129E8DF5"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2A880FE6" w14:textId="2AB3840C"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20A91A3C" w14:textId="1ECF5E7A"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1B4BC32A" w14:textId="6B819807"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34656D13" w14:textId="2D2E7F1F"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1E62ABAC" w14:textId="4A578DB0"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680289CE" w14:textId="5763DC79"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6833581B" w14:textId="6258C9F6"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3FAFA721" w14:textId="1EACBB58" w:rsidP="1974185D">
      <w:pPr>
        <w:keepNext w:val="1"/>
        <w:keepLines w:val="1"/>
        <w:pStyle w:val="Heading1"/>
        <w:spacing w:before="240" w:after="0" w:line="360" w:lineRule="auto"/>
        <w:rPr>
          <w:bCs w:val="0"/>
          <w:iCs w:val="0"/>
          <w:noProof w:val="0"/>
          <w:lang w:val="en-GB"/>
          <w:b w:val="0"/>
          <w:i w:val="0"/>
          <w:color w:val="000000"/>
          <w:rFonts w:ascii="Arial" w:cs="Arial" w:eastAsia="Arial" w:hAnsi="Arial"/>
          <w:sz w:val="32"/>
          <w:szCs w:val="32"/>
          <w:smallCaps w:val="0"/>
          <w:caps w:val="0"/>
        </w:rPr>
      </w:pPr>
      <w:r w:rsidR="4516417E" w:rsidRPr="1974185D">
        <w:rPr>
          <w:bCs w:val="1"/>
          <w:iCs w:val="0"/>
          <w:noProof w:val="0"/>
          <w:lang w:val="en-GB"/>
          <w:b/>
          <w:i w:val="0"/>
          <w:color w:val="000000"/>
          <w:rFonts w:ascii="Arial" w:cs="Arial" w:eastAsia="Arial" w:hAnsi="Arial"/>
          <w:sz w:val="32"/>
          <w:szCs w:val="32"/>
          <w:smallCaps w:val="0"/>
          <w:caps w:val="0"/>
        </w:rPr>
        <w:t>Table of contents</w:t>
      </w:r>
    </w:p>
    <w:p w:rsidR="2E98D91C" w:rsidRDefault="2E98D91C" w14:paraId="26842ECC" w14:textId="7353E08B" w:rsidP="1974185D">
      <w:pPr>
        <w:spacing w:before="0" w:beforeAutospacing="0" w:after="160" w:afterAutospacing="0"/>
        <w:rPr>
          <w:bCs w:val="0"/>
          <w:iCs w:val="0"/>
          <w:noProof w:val="0"/>
          <w:lang w:val="en-US"/>
          <w:b w:val="0"/>
          <w:i w:val="0"/>
          <w:color w:val="000000"/>
          <w:rFonts w:ascii="Arial" w:cs="Arial" w:eastAsia="Arial" w:hAnsi="Arial"/>
          <w:sz w:val="24"/>
          <w:szCs w:val="24"/>
          <w:smallCaps w:val="0"/>
          <w:caps w:val="0"/>
        </w:rPr>
      </w:pP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Title page……………………………………………………………. page1</w:t>
      </w:r>
    </w:p>
    <w:p w:rsidR="2E98D91C" w:rsidRDefault="2E98D91C" w14:paraId="1BD554E5" w14:textId="1DEC9AAB" w:rsidP="1974185D">
      <w:pPr>
        <w:spacing w:before="0" w:beforeAutospacing="0" w:after="160" w:afterAutospacing="0"/>
        <w:rPr>
          <w:bCs w:val="0"/>
          <w:iCs w:val="0"/>
          <w:noProof w:val="0"/>
          <w:lang w:val="en-US"/>
          <w:b w:val="0"/>
          <w:i w:val="0"/>
          <w:color w:val="000000"/>
          <w:rFonts w:ascii="Arial" w:cs="Arial" w:eastAsia="Arial" w:hAnsi="Arial"/>
          <w:sz w:val="24"/>
          <w:szCs w:val="24"/>
          <w:smallCaps w:val="0"/>
          <w:caps w:val="0"/>
        </w:rPr>
      </w:pP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Content page………………………………………………………… Page2</w:t>
      </w:r>
    </w:p>
    <w:p w:rsidR="2E98D91C" w:rsidRDefault="2E98D91C" w14:paraId="317EC621" w14:textId="3BA00FF1" w:rsidP="1974185D">
      <w:pPr>
        <w:spacing w:before="0" w:beforeAutospacing="0" w:after="160" w:afterAutospacing="0"/>
        <w:rPr>
          <w:bCs w:val="0"/>
          <w:iCs w:val="0"/>
          <w:noProof w:val="0"/>
          <w:lang w:val="en-GB"/>
          <w:b w:val="0"/>
          <w:i w:val="0"/>
          <w:color w:val="000000"/>
          <w:rFonts w:ascii="Arial" w:cs="Arial" w:eastAsia="Arial" w:hAnsi="Arial"/>
          <w:sz w:val="28"/>
          <w:szCs w:val="28"/>
          <w:smallCaps w:val="0"/>
          <w:caps w:val="0"/>
        </w:rPr>
      </w:pPr>
      <w:r w:rsidR="4516417E" w:rsidRPr="1974185D">
        <w:rPr>
          <w:bCs w:val="1"/>
          <w:iCs w:val="0"/>
          <w:noProof w:val="0"/>
          <w:lang w:val="en-GB"/>
          <w:b/>
          <w:i w:val="0"/>
          <w:color w:val="000000"/>
          <w:rFonts w:ascii="Calibri" w:cs="Calibri" w:eastAsia="Calibri" w:hAnsi="Calibri"/>
          <w:sz w:val="28"/>
          <w:szCs w:val="28"/>
          <w:smallCaps w:val="0"/>
          <w:caps w:val="0"/>
        </w:rPr>
        <w:t>Introduction</w:t>
      </w:r>
      <w:r w:rsidR="4516417E" w:rsidRPr="1974185D">
        <w:rPr>
          <w:bCs w:val="1"/>
          <w:iCs w:val="0"/>
          <w:noProof w:val="0"/>
          <w:lang w:val="en-GB"/>
          <w:b/>
          <w:i w:val="0"/>
          <w:u w:val="none"/>
          <w:strike w:val="0"/>
          <w:dstrike w:val="0"/>
          <w:color w:val="000000"/>
          <w:rFonts w:ascii="Arial" w:cs="Arial" w:eastAsia="Arial" w:hAnsi="Arial"/>
          <w:sz w:val="28"/>
          <w:szCs w:val="28"/>
          <w:smallCaps w:val="0"/>
          <w:caps w:val="0"/>
        </w:rPr>
        <w:t xml:space="preserve"> </w:t>
      </w:r>
      <w:r w:rsidR="4516417E" w:rsidRPr="1974185D">
        <w:rPr>
          <w:bCs w:val="1"/>
          <w:iCs w:val="0"/>
          <w:noProof w:val="0"/>
          <w:lang w:val="en-GB"/>
          <w:b/>
          <w:i w:val="0"/>
          <w:u w:val="none"/>
          <w:strike w:val="0"/>
          <w:dstrike w:val="0"/>
          <w:color w:val="000000"/>
          <w:rFonts w:ascii="Arial" w:cs="Arial" w:eastAsia="Arial" w:hAnsi="Arial"/>
          <w:sz w:val="28"/>
          <w:szCs w:val="28"/>
          <w:smallCaps w:val="0"/>
          <w:caps w:val="0"/>
        </w:rPr>
        <w:t>………………………………………………………… Page3</w:t>
      </w:r>
    </w:p>
    <w:p w:rsidR="2E98D91C" w:rsidRDefault="2E98D91C" w14:paraId="5DC537D5" w14:textId="2A5AC54B"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000000"/>
          <w:rFonts w:ascii="Arial" w:cs="Arial" w:eastAsia="Arial" w:hAnsi="Arial"/>
          <w:sz w:val="28"/>
          <w:szCs w:val="28"/>
          <w:smallCaps w:val="0"/>
          <w:caps w:val="0"/>
        </w:rPr>
      </w:pPr>
      <w:r w:rsidR="580C497B"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Approaches used to measure and </w:t>
      </w:r>
      <w:r w:rsidR="580C497B"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monitor</w:t>
      </w:r>
      <w:r w:rsidR="580C497B"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 stroke in the</w:t>
      </w:r>
      <w:r w:rsidR="580C497B"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 U</w:t>
      </w:r>
      <w:r w:rsidR="487C84B4"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k</w:t>
      </w:r>
      <w:r w:rsidR="487C84B4" w:rsidRPr="1974185D">
        <w:rPr>
          <w:bCs w:val="1"/>
          <w:iCs w:val="0"/>
          <w:noProof w:val="0"/>
          <w:lang w:val="en-GB"/>
          <w:b/>
          <w:i w:val="0"/>
          <w:u w:val="none"/>
          <w:strike w:val="0"/>
          <w:dstrike w:val="0"/>
          <w:color w:val="000000"/>
          <w:rFonts w:ascii="Arial" w:cs="Arial" w:eastAsia="Arial" w:hAnsi="Arial"/>
          <w:sz w:val="28"/>
          <w:szCs w:val="28"/>
          <w:smallCaps w:val="0"/>
          <w:caps w:val="0"/>
        </w:rPr>
        <w:t xml:space="preserve"> ………</w:t>
      </w:r>
      <w:r w:rsidR="22405406" w:rsidRPr="1974185D">
        <w:rPr>
          <w:bCs w:val="1"/>
          <w:iCs w:val="0"/>
          <w:noProof w:val="0"/>
          <w:lang w:val="en-GB"/>
          <w:b/>
          <w:i w:val="0"/>
          <w:u w:val="none"/>
          <w:strike w:val="0"/>
          <w:dstrike w:val="0"/>
          <w:color w:val="000000"/>
          <w:rFonts w:ascii="Arial" w:cs="Arial" w:eastAsia="Arial" w:hAnsi="Arial"/>
          <w:sz w:val="28"/>
          <w:szCs w:val="28"/>
          <w:smallCaps w:val="0"/>
          <w:caps w:val="0"/>
        </w:rPr>
        <w:t>....</w:t>
      </w:r>
      <w:r w:rsidR="487C84B4" w:rsidRPr="1974185D">
        <w:rPr>
          <w:bCs w:val="1"/>
          <w:iCs w:val="0"/>
          <w:noProof w:val="0"/>
          <w:lang w:val="en-GB"/>
          <w:b/>
          <w:i w:val="0"/>
          <w:u w:val="none"/>
          <w:strike w:val="0"/>
          <w:dstrike w:val="0"/>
          <w:color w:val="000000"/>
          <w:rFonts w:ascii="Arial" w:cs="Arial" w:eastAsia="Arial" w:hAnsi="Arial"/>
          <w:sz w:val="24"/>
          <w:szCs w:val="24"/>
          <w:smallCaps w:val="0"/>
          <w:caps w:val="0"/>
        </w:rPr>
        <w:t xml:space="preserve"> Page3</w:t>
      </w:r>
    </w:p>
    <w:p w:rsidR="2E98D91C" w:rsidRDefault="2E98D91C" w14:paraId="10CBBB5E" w14:textId="4F822301" w:rsidP="1974185D">
      <w:pPr>
        <w:keepNext w:val="1"/>
        <w:keepLines w:val="1"/>
        <w:shd w:fill="FFFFFF" w:color="auto" w:themeFill="background1" w:val="clear"/>
        <w:pStyle w:val="Normal"/>
        <w:spacing w:before="0" w:beforeAutospacing="0" w:after="0" w:afterAutospacing="0" w:line="360" w:lineRule="auto"/>
        <w:rPr>
          <w:bCs w:val="1"/>
          <w:iCs w:val="0"/>
          <w:noProof w:val="0"/>
          <w:lang w:val="en-GB"/>
          <w:b/>
          <w:i w:val="0"/>
          <w:u w:val="none"/>
          <w:strike w:val="0"/>
          <w:dstrike w:val="0"/>
          <w:color w:val="000000"/>
          <w:rFonts w:ascii="Arial" w:cs="Arial" w:eastAsia="Arial" w:hAnsi="Arial"/>
          <w:sz w:val="24"/>
          <w:szCs w:val="24"/>
          <w:smallCaps w:val="0"/>
          <w:caps w:val="0"/>
        </w:rPr>
      </w:pPr>
      <w:r w:rsidR="1F8A570E"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How stroke is controlled</w:t>
      </w:r>
      <w:r w:rsidR="1F8A570E" w:rsidRPr="1974185D">
        <w:rPr>
          <w:bCs w:val="1"/>
          <w:iCs w:val="0"/>
          <w:noProof w:val="0"/>
          <w:lang w:val="en-GB"/>
          <w:b/>
          <w:i w:val="0"/>
          <w:u w:val="none"/>
          <w:strike w:val="0"/>
          <w:dstrike w:val="0"/>
          <w:color w:val="000000"/>
          <w:rFonts w:ascii="Arial" w:cs="Arial" w:eastAsia="Arial" w:hAnsi="Arial"/>
          <w:sz w:val="28"/>
          <w:szCs w:val="28"/>
          <w:smallCaps w:val="0"/>
          <w:caps w:val="0"/>
        </w:rPr>
        <w:t xml:space="preserve"> …………………………………………...</w:t>
      </w:r>
      <w:r w:rsidR="638E8C73" w:rsidRPr="1974185D">
        <w:rPr>
          <w:bCs w:val="1"/>
          <w:iCs w:val="0"/>
          <w:noProof w:val="0"/>
          <w:lang w:val="en-GB"/>
          <w:b/>
          <w:i w:val="0"/>
          <w:u w:val="none"/>
          <w:strike w:val="0"/>
          <w:dstrike w:val="0"/>
          <w:color w:val="000000"/>
          <w:rFonts w:ascii="Arial" w:cs="Arial" w:eastAsia="Arial" w:hAnsi="Arial"/>
          <w:sz w:val="28"/>
          <w:szCs w:val="28"/>
          <w:smallCaps w:val="0"/>
          <w:caps w:val="0"/>
        </w:rPr>
        <w:t>....</w:t>
      </w:r>
      <w:r w:rsidR="1F8A570E" w:rsidRPr="1974185D">
        <w:rPr>
          <w:bCs w:val="1"/>
          <w:iCs w:val="0"/>
          <w:noProof w:val="0"/>
          <w:lang w:val="en-GB"/>
          <w:b/>
          <w:i w:val="0"/>
          <w:u w:val="none"/>
          <w:strike w:val="0"/>
          <w:dstrike w:val="0"/>
          <w:color w:val="000000"/>
          <w:rFonts w:ascii="Arial" w:cs="Arial" w:eastAsia="Arial" w:hAnsi="Arial"/>
          <w:sz w:val="28"/>
          <w:szCs w:val="28"/>
          <w:smallCaps w:val="0"/>
          <w:caps w:val="0"/>
        </w:rPr>
        <w:t xml:space="preserve"> </w:t>
      </w:r>
      <w:r w:rsidR="1F8A570E" w:rsidRPr="1974185D">
        <w:rPr>
          <w:bCs w:val="1"/>
          <w:iCs w:val="0"/>
          <w:noProof w:val="0"/>
          <w:lang w:val="en-GB"/>
          <w:b/>
          <w:i w:val="0"/>
          <w:u w:val="none"/>
          <w:strike w:val="0"/>
          <w:dstrike w:val="0"/>
          <w:color w:val="000000"/>
          <w:rFonts w:ascii="Arial" w:cs="Arial" w:eastAsia="Arial" w:hAnsi="Arial"/>
          <w:sz w:val="24"/>
          <w:szCs w:val="24"/>
          <w:smallCaps w:val="0"/>
          <w:caps w:val="0"/>
        </w:rPr>
        <w:t xml:space="preserve">Page4 </w:t>
      </w:r>
    </w:p>
    <w:p w:rsidR="2E98D91C" w:rsidRDefault="2E98D91C" w14:paraId="6934DA08" w14:textId="3EFA49A3"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000000"/>
          <w:rFonts w:ascii="Arial" w:cs="Arial" w:eastAsia="Arial" w:hAnsi="Arial"/>
          <w:sz w:val="32"/>
          <w:szCs w:val="32"/>
          <w:smallCaps w:val="0"/>
          <w:caps w:val="0"/>
        </w:rPr>
      </w:pPr>
      <w:r w:rsidR="3EE6C4F2"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Consequences of Stroke on People in the Community</w:t>
      </w:r>
      <w:r w:rsidR="3EE6C4F2" w:rsidRPr="1974185D">
        <w:rPr>
          <w:bCs w:val="1"/>
          <w:iCs w:val="0"/>
          <w:noProof w:val="0"/>
          <w:lang w:val="en-GB"/>
          <w:b/>
          <w:i w:val="0"/>
          <w:color w:val="000000"/>
          <w:rFonts w:ascii="Arial" w:cs="Arial" w:eastAsia="Arial" w:hAnsi="Arial"/>
          <w:sz w:val="32"/>
          <w:szCs w:val="32"/>
          <w:smallCaps w:val="0"/>
          <w:caps w:val="0"/>
        </w:rPr>
        <w:t>................</w:t>
      </w:r>
      <w:r w:rsidR="6983661F" w:rsidRPr="1974185D">
        <w:rPr>
          <w:bCs w:val="1"/>
          <w:iCs w:val="0"/>
          <w:noProof w:val="0"/>
          <w:lang w:val="en-GB"/>
          <w:b/>
          <w:i w:val="0"/>
          <w:color w:val="000000"/>
          <w:rFonts w:ascii="Arial" w:cs="Arial" w:eastAsia="Arial" w:hAnsi="Arial"/>
          <w:sz w:val="32"/>
          <w:szCs w:val="32"/>
          <w:smallCaps w:val="0"/>
          <w:caps w:val="0"/>
        </w:rPr>
        <w:t>...</w:t>
      </w:r>
      <w:r w:rsidR="3EE6C4F2" w:rsidRPr="1974185D">
        <w:rPr>
          <w:bCs w:val="1"/>
          <w:iCs w:val="0"/>
          <w:noProof w:val="0"/>
          <w:lang w:val="en-GB"/>
          <w:b/>
          <w:i w:val="0"/>
          <w:color w:val="000000"/>
          <w:rFonts w:ascii="Arial" w:cs="Arial" w:eastAsia="Arial" w:hAnsi="Arial"/>
          <w:sz w:val="24"/>
          <w:szCs w:val="24"/>
          <w:smallCaps w:val="0"/>
          <w:caps w:val="0"/>
        </w:rPr>
        <w:t xml:space="preserve"> page5</w:t>
      </w:r>
    </w:p>
    <w:p w:rsidR="2E98D91C" w:rsidRDefault="2E98D91C" w14:paraId="0364C612" w14:textId="2364DB1C" w:rsidP="1974185D">
      <w:pPr>
        <w:keepNext w:val="1"/>
        <w:keepLines w:val="1"/>
        <w:pStyle w:val="Normal"/>
        <w:spacing w:line="360" w:lineRule="auto"/>
        <w:rPr>
          <w:bCs w:val="0"/>
          <w:iCs w:val="0"/>
          <w:noProof w:val="0"/>
          <w:lang w:val="en-US"/>
          <w:b w:val="0"/>
          <w:i w:val="0"/>
          <w:color w:val="000000"/>
          <w:rFonts w:ascii="Arial" w:cs="Arial" w:eastAsia="Arial" w:hAnsi="Arial"/>
          <w:sz w:val="28"/>
          <w:szCs w:val="28"/>
          <w:smallCaps w:val="0"/>
          <w:caps w:val="0"/>
        </w:rPr>
      </w:pPr>
      <w:r w:rsidR="11015925" w:rsidRPr="1974185D">
        <w:rPr>
          <w:bCs w:val="1"/>
          <w:noProof w:val="0"/>
          <w:lang w:val="en-GB"/>
          <w:b/>
          <w:rFonts w:ascii="Arial" w:cs="Arial" w:eastAsia="Arial" w:hAnsi="Arial"/>
          <w:sz w:val="24"/>
          <w:szCs w:val="24"/>
        </w:rPr>
        <w:t xml:space="preserve">Health and social care support </w:t>
      </w:r>
      <w:r w:rsidR="40BEBACF" w:rsidRPr="1974185D">
        <w:rPr>
          <w:bCs w:val="1"/>
          <w:noProof w:val="0"/>
          <w:lang w:val="en-GB"/>
          <w:b/>
          <w:rFonts w:ascii="Arial" w:cs="Arial" w:eastAsia="Arial" w:hAnsi="Arial"/>
          <w:sz w:val="24"/>
          <w:szCs w:val="24"/>
        </w:rPr>
        <w:t>services …</w:t>
      </w:r>
      <w:r w:rsidR="1B2888FB" w:rsidRPr="1974185D">
        <w:rPr>
          <w:bCs w:val="1"/>
          <w:iCs w:val="0"/>
          <w:noProof w:val="0"/>
          <w:lang w:val="en-GB"/>
          <w:b/>
          <w:i w:val="0"/>
          <w:u w:val="none"/>
          <w:strike w:val="0"/>
          <w:dstrike w:val="0"/>
          <w:color w:val="000000"/>
          <w:rFonts w:ascii="Arial" w:cs="Arial" w:eastAsia="Arial" w:hAnsi="Arial"/>
          <w:sz w:val="28"/>
          <w:szCs w:val="28"/>
          <w:smallCaps w:val="0"/>
          <w:caps w:val="0"/>
        </w:rPr>
        <w:t>…………………….</w:t>
      </w:r>
      <w:r w:rsidR="42EAC519" w:rsidRPr="1974185D">
        <w:rPr>
          <w:bCs w:val="1"/>
          <w:iCs w:val="0"/>
          <w:noProof w:val="0"/>
          <w:lang w:val="en-GB"/>
          <w:b/>
          <w:i w:val="0"/>
          <w:u w:val="none"/>
          <w:strike w:val="0"/>
          <w:dstrike w:val="0"/>
          <w:color w:val="000000"/>
          <w:rFonts w:ascii="Arial" w:cs="Arial" w:eastAsia="Arial" w:hAnsi="Arial"/>
          <w:sz w:val="28"/>
          <w:szCs w:val="28"/>
          <w:smallCaps w:val="0"/>
          <w:caps w:val="0"/>
        </w:rPr>
        <w:t>........</w:t>
      </w:r>
      <w:r w:rsidR="1B2888FB" w:rsidRPr="1974185D">
        <w:rPr>
          <w:bCs w:val="1"/>
          <w:iCs w:val="0"/>
          <w:noProof w:val="0"/>
          <w:lang w:val="en-GB"/>
          <w:b/>
          <w:i w:val="0"/>
          <w:u w:val="none"/>
          <w:strike w:val="0"/>
          <w:dstrike w:val="0"/>
          <w:color w:val="000000"/>
          <w:rFonts w:ascii="Arial" w:cs="Arial" w:eastAsia="Arial" w:hAnsi="Arial"/>
          <w:sz w:val="24"/>
          <w:szCs w:val="24"/>
          <w:smallCaps w:val="0"/>
          <w:caps w:val="0"/>
        </w:rPr>
        <w:t xml:space="preserve"> page</w:t>
      </w:r>
    </w:p>
    <w:p w:rsidR="2E98D91C" w:rsidRDefault="2E98D91C" w14:paraId="6D4B09F1" w14:textId="13264507" w:rsidP="1974185D">
      <w:pPr>
        <w:rPr>
          <w:bCs w:val="0"/>
          <w:iCs w:val="0"/>
          <w:noProof w:val="0"/>
          <w:lang w:val="en-US"/>
          <w:b w:val="0"/>
          <w:i w:val="0"/>
          <w:color w:val="000000"/>
          <w:rFonts w:ascii="Arial" w:cs="Arial" w:eastAsia="Arial" w:hAnsi="Arial"/>
          <w:sz w:val="24"/>
          <w:szCs w:val="24"/>
          <w:smallCaps w:val="0"/>
          <w:caps w:val="0"/>
        </w:rPr>
      </w:pP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Conclusion ………………………………………………………….</w:t>
      </w:r>
      <w:r w:rsidR="01CD0AE7" w:rsidRPr="1974185D">
        <w:rPr>
          <w:bCs w:val="1"/>
          <w:iCs w:val="0"/>
          <w:noProof w:val="0"/>
          <w:lang w:val="en-GB"/>
          <w:b/>
          <w:i w:val="0"/>
          <w:u w:val="none"/>
          <w:strike w:val="0"/>
          <w:dstrike w:val="0"/>
          <w:color w:val="000000"/>
          <w:rFonts w:ascii="Arial" w:cs="Arial" w:eastAsia="Arial" w:hAnsi="Arial"/>
          <w:sz w:val="24"/>
          <w:szCs w:val="24"/>
          <w:smallCaps w:val="0"/>
          <w:caps w:val="0"/>
        </w:rPr>
        <w:t>................</w:t>
      </w: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 xml:space="preserve"> page</w:t>
      </w:r>
      <w:r w:rsidR="457017F9" w:rsidRPr="1974185D">
        <w:rPr>
          <w:bCs w:val="1"/>
          <w:iCs w:val="0"/>
          <w:noProof w:val="0"/>
          <w:lang w:val="en-GB"/>
          <w:b/>
          <w:i w:val="0"/>
          <w:u w:val="none"/>
          <w:strike w:val="0"/>
          <w:dstrike w:val="0"/>
          <w:color w:val="000000"/>
          <w:rFonts w:ascii="Arial" w:cs="Arial" w:eastAsia="Arial" w:hAnsi="Arial"/>
          <w:sz w:val="24"/>
          <w:szCs w:val="24"/>
          <w:smallCaps w:val="0"/>
          <w:caps w:val="0"/>
        </w:rPr>
        <w:t>7</w:t>
      </w:r>
    </w:p>
    <w:p w:rsidR="2E98D91C" w:rsidRDefault="2E98D91C" w14:paraId="29A4CBBC" w14:textId="6188113D" w:rsidP="1974185D">
      <w:pPr>
        <w:spacing w:before="0" w:beforeAutospacing="0" w:after="160" w:afterAutospacing="0"/>
        <w:rPr>
          <w:bCs w:val="0"/>
          <w:iCs w:val="0"/>
          <w:noProof w:val="0"/>
          <w:lang w:val="en-US"/>
          <w:b w:val="0"/>
          <w:i w:val="0"/>
          <w:color w:val="000000"/>
          <w:rFonts w:ascii="Arial" w:cs="Arial" w:eastAsia="Arial" w:hAnsi="Arial"/>
          <w:sz w:val="24"/>
          <w:szCs w:val="24"/>
          <w:smallCaps w:val="0"/>
          <w:caps w:val="0"/>
        </w:rPr>
      </w:pP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References …………………………………………………………</w:t>
      </w:r>
      <w:r w:rsidR="01229E8B" w:rsidRPr="1974185D">
        <w:rPr>
          <w:bCs w:val="1"/>
          <w:iCs w:val="0"/>
          <w:noProof w:val="0"/>
          <w:lang w:val="en-GB"/>
          <w:b/>
          <w:i w:val="0"/>
          <w:u w:val="none"/>
          <w:strike w:val="0"/>
          <w:dstrike w:val="0"/>
          <w:color w:val="000000"/>
          <w:rFonts w:ascii="Arial" w:cs="Arial" w:eastAsia="Arial" w:hAnsi="Arial"/>
          <w:sz w:val="24"/>
          <w:szCs w:val="24"/>
          <w:smallCaps w:val="0"/>
          <w:caps w:val="0"/>
        </w:rPr>
        <w:t>................</w:t>
      </w:r>
      <w:r w:rsidR="4516417E" w:rsidRPr="1974185D">
        <w:rPr>
          <w:bCs w:val="1"/>
          <w:iCs w:val="0"/>
          <w:noProof w:val="0"/>
          <w:lang w:val="en-GB"/>
          <w:b/>
          <w:i w:val="0"/>
          <w:u w:val="none"/>
          <w:strike w:val="0"/>
          <w:dstrike w:val="0"/>
          <w:color w:val="000000"/>
          <w:rFonts w:ascii="Arial" w:cs="Arial" w:eastAsia="Arial" w:hAnsi="Arial"/>
          <w:sz w:val="24"/>
          <w:szCs w:val="24"/>
          <w:smallCaps w:val="0"/>
          <w:caps w:val="0"/>
        </w:rPr>
        <w:t>. Page</w:t>
      </w:r>
      <w:r w:rsidR="490CA714" w:rsidRPr="1974185D">
        <w:rPr>
          <w:bCs w:val="1"/>
          <w:iCs w:val="0"/>
          <w:noProof w:val="0"/>
          <w:lang w:val="en-GB"/>
          <w:b/>
          <w:i w:val="0"/>
          <w:u w:val="none"/>
          <w:strike w:val="0"/>
          <w:dstrike w:val="0"/>
          <w:color w:val="000000"/>
          <w:rFonts w:ascii="Arial" w:cs="Arial" w:eastAsia="Arial" w:hAnsi="Arial"/>
          <w:sz w:val="24"/>
          <w:szCs w:val="24"/>
          <w:smallCaps w:val="0"/>
          <w:caps w:val="0"/>
        </w:rPr>
        <w:t>8</w:t>
      </w:r>
    </w:p>
    <w:p w:rsidR="2E98D91C" w:rsidRDefault="2E98D91C" w14:paraId="10BA3582" w14:textId="6B8910BC" w:rsidP="1974185D">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0197352C" w14:textId="36624238" w:rsidP="2E98D91C">
      <w:pPr>
        <w:pStyle w:val="Normal"/>
        <w:rPr>
          <w:bCs w:val="1"/>
          <w:iCs w:val="0"/>
          <w:noProof w:val="0"/>
          <w:lang w:val="en-GB"/>
          <w:b/>
          <w:i w:val="0"/>
          <w:color w:val="000000"/>
          <w:rFonts w:ascii="Arial" w:cs="Arial" w:eastAsia="Arial" w:hAnsi="Arial"/>
          <w:sz w:val="28"/>
          <w:szCs w:val="28"/>
          <w:smallCaps w:val="0"/>
          <w:caps w:val="0"/>
        </w:rPr>
      </w:pPr>
    </w:p>
    <w:p w:rsidR="2E98D91C" w:rsidRDefault="2E98D91C" w14:paraId="459B306B" w14:textId="1913762A" w:rsidP="13698B58">
      <w:pPr>
        <w:keepNext w:val="1"/>
        <w:keepLines w:val="1"/>
        <w:pStyle w:val="Normal"/>
        <w:spacing w:line="360" w:lineRule="auto"/>
        <w:rPr>
          <w:bCs w:val="0"/>
          <w:iCs w:val="0"/>
          <w:noProof w:val="0"/>
          <w:lang w:val="en-GB"/>
          <w:b w:val="0"/>
          <w:i w:val="0"/>
          <w:color w:val="000000"/>
          <w:rFonts w:ascii="Arial" w:cs="Arial" w:eastAsia="Arial" w:hAnsi="Arial"/>
          <w:sz w:val="28"/>
          <w:szCs w:val="28"/>
          <w:smallCaps w:val="0"/>
          <w:caps w:val="0"/>
        </w:rPr>
      </w:pPr>
      <w:r w:rsidR="7F328247" w:rsidRPr="13698B58">
        <w:rPr>
          <w:bCs w:val="1"/>
          <w:iCs w:val="0"/>
          <w:noProof w:val="0"/>
          <w:lang w:val="en-GB"/>
          <w:b/>
          <w:i w:val="0"/>
          <w:color w:val="222222"/>
          <w:rFonts w:ascii="Arial" w:cs="Arial" w:eastAsia="Arial" w:hAnsi="Arial"/>
          <w:sz w:val="28"/>
          <w:szCs w:val="28"/>
          <w:smallCaps w:val="0"/>
          <w:caps w:val="0"/>
        </w:rPr>
        <w:t>Introduction</w:t>
      </w:r>
    </w:p>
    <w:p w:rsidR="2E98D91C" w:rsidRDefault="2E98D91C" w14:paraId="50305577" w14:textId="17B62F53"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7F328247"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A stroke is </w:t>
      </w:r>
      <w:r w:rsidR="2E065BC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 severe, life-threa</w:t>
      </w:r>
      <w:r w:rsidR="7FCFE2F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tening medical condi</w:t>
      </w:r>
      <w:r w:rsidR="569BB5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tion that occurs </w:t>
      </w:r>
      <w:r w:rsidR="4DC8D2C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when the blood suppl</w:t>
      </w:r>
      <w:r w:rsidR="1B12947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y to a segment</w:t>
      </w:r>
      <w:r w:rsidR="0606ADD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of the brain is </w:t>
      </w:r>
      <w:r w:rsidR="13AA574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disrupted (</w:t>
      </w:r>
      <w:r w:rsidR="70110F7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NHS, 2</w:t>
      </w:r>
      <w:r w:rsidR="5931C14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024). The </w:t>
      </w:r>
      <w:r w:rsidR="5931C14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conditio</w:t>
      </w:r>
      <w:r w:rsidR="5931C14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n may result from a blo</w:t>
      </w:r>
      <w:r w:rsidR="3A9006C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ckage (ischaemic) or a haemorrhage (</w:t>
      </w:r>
      <w:r w:rsidR="276715E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haemorrhagi</w:t>
      </w:r>
      <w:r w:rsidR="05F38EC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 resulting in neur</w:t>
      </w:r>
      <w:r w:rsidR="4979712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onal death (WHO,2025). Typical indicat</w:t>
      </w:r>
      <w:r w:rsidR="5988B14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ors encompass facial drooping, arm </w:t>
      </w:r>
      <w:r w:rsidR="67CCC09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weakness, and speech impairments </w:t>
      </w:r>
      <w:r w:rsidR="67CCC09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f</w:t>
      </w:r>
      <w:r w:rsidR="67CCC09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reque</w:t>
      </w:r>
      <w:r w:rsidR="2578B7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ntly</w:t>
      </w:r>
      <w:r w:rsidR="2578B7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2578B7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recognised through the fast acr</w:t>
      </w:r>
      <w:r w:rsidR="292D3EB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onym</w:t>
      </w:r>
      <w:r w:rsidR="292D3EB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which denotes face, </w:t>
      </w:r>
      <w:r w:rsidR="1901498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arms, speech, and time to contact eme</w:t>
      </w:r>
      <w:r w:rsidR="036196E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rgency services (NICE, 2024). The </w:t>
      </w:r>
      <w:r w:rsidR="35768CF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primary risk factors include hyper</w:t>
      </w:r>
      <w:r w:rsidR="49EFCA1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tension, tobacco use, hyperlipidaemi</w:t>
      </w:r>
      <w:r w:rsidR="179D268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 and atrial fibrillation</w:t>
      </w:r>
      <w:r w:rsidR="6B1FCAB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49F2BB7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WHO, 202</w:t>
      </w:r>
      <w:r w:rsidR="3EB11F0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5</w:t>
      </w:r>
      <w:r w:rsidR="6B1FCAB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w:t>
      </w:r>
      <w:r w:rsidR="746DD31D"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w:t>
      </w:r>
    </w:p>
    <w:p w:rsidR="2E98D91C" w:rsidRDefault="2E98D91C" w14:paraId="4E09A1CA" w14:textId="03E8E4E4"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p>
    <w:p w:rsidR="2E98D91C" w:rsidRDefault="2E98D91C" w14:paraId="002CC364" w14:textId="711E2539"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586D1C86"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 xml:space="preserve">Stroke is the second </w:t>
      </w:r>
      <w:r w:rsidR="5E6A61B9"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primar</w:t>
      </w:r>
      <w:r w:rsidR="5E6A61B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y</w:t>
      </w:r>
      <w:r w:rsidR="34EC41D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cause of </w:t>
      </w:r>
      <w:r w:rsidR="2BC280A7"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mortality</w:t>
      </w:r>
      <w:r w:rsidR="4F7ED2E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586D1C86"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 xml:space="preserve">globally, responsible for approximately </w:t>
      </w:r>
      <w:r w:rsidR="76CCA3B9"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6.6</w:t>
      </w:r>
      <w:r w:rsidR="586D1C86"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 xml:space="preserve"> million to over 7 million deaths annually (W</w:t>
      </w:r>
      <w:r w:rsidR="1F4AFE0B"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 xml:space="preserve">orld </w:t>
      </w:r>
      <w:r w:rsidR="28533962"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stroke</w:t>
      </w:r>
      <w:r w:rsidR="1F4AFE0B"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 xml:space="preserve"> </w:t>
      </w:r>
      <w:r w:rsidR="389BE8BF"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Organisation</w:t>
      </w:r>
      <w:r w:rsidR="1F4AFE0B" w:rsidRPr="1974185D">
        <w:rPr>
          <w:bCs w:val="0"/>
          <w:iCs w:val="0"/>
          <w:noProof w:val="0"/>
          <w:lang w:val="en-GB"/>
          <w:b w:val="0"/>
          <w:i w:val="0"/>
          <w:color w:val="001D35"/>
          <w:rFonts w:ascii="Arial" w:cs="Arial" w:eastAsia="Arial" w:hAnsi="Arial" w:hAnsiTheme="minorAscii" w:eastAsiaTheme="minorAscii" w:cstheme="minorAscii"/>
          <w:sz w:val="24"/>
          <w:szCs w:val="24"/>
          <w:smallCaps w:val="0"/>
          <w:caps w:val="0"/>
        </w:rPr>
        <w:t>, 2026)</w:t>
      </w:r>
      <w:r w:rsidR="586D1C86"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 As of 2021, it is also the third leading cause of combined death and disability</w:t>
      </w:r>
      <w:r w:rsidR="586D1C86"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 The lifetime risk of stroke is 1 in 4 for adults over 25, with over 86% of deaths occurring in low- and middle-income countries</w:t>
      </w:r>
      <w:r w:rsidR="586D1C86" w:rsidRPr="1974185D">
        <w:rPr>
          <w:bCs w:val="0"/>
          <w:iCs w:val="0"/>
          <w:noProof w:val="0"/>
          <w:lang w:val="en-GB"/>
          <w:b w:val="0"/>
          <w:i w:val="0"/>
          <w:color w:val="0A0A0A"/>
          <w:rFonts w:ascii="Arial" w:cs="Arial" w:eastAsia="Arial" w:hAnsi="Arial" w:hAnsiTheme="minorAscii" w:eastAsiaTheme="minorAscii" w:cstheme="minorAscii"/>
          <w:sz w:val="24"/>
          <w:szCs w:val="24"/>
          <w:smallCaps w:val="0"/>
          <w:caps w:val="0"/>
        </w:rPr>
        <w:t>.</w:t>
      </w:r>
      <w:r w:rsidR="586D1C8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052BFDB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052BFDB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In the UK, approximat</w:t>
      </w:r>
      <w:r w:rsidR="524349D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ely 100,000 strokes occur annually,</w:t>
      </w:r>
      <w:r w:rsidR="524349D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524349D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rend</w:t>
      </w:r>
      <w:r w:rsidR="4BA88E8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erin</w:t>
      </w:r>
      <w:r w:rsidR="4BA88E8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g</w:t>
      </w:r>
      <w:r w:rsidR="4BA88E8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it a primary cause of adult </w:t>
      </w:r>
      <w:r w:rsidR="44F6B72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disability (ONS,2024). This report will ana</w:t>
      </w:r>
      <w:r w:rsidR="02FC7A0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lyse the assessment and surveillance of strok</w:t>
      </w:r>
      <w:r w:rsidR="37768C8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es in the UK, national control initiativ</w:t>
      </w:r>
      <w:r w:rsidR="24420B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es, biopsychosocial ramifications </w:t>
      </w:r>
      <w:r w:rsidR="12278E5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for the community, and the critical health and social services </w:t>
      </w:r>
      <w:r w:rsidR="26A4E61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necessary for recovery.</w:t>
      </w:r>
    </w:p>
    <w:p w:rsidR="1974185D" w:rsidRDefault="1974185D" w14:paraId="0084F815" w14:textId="199C4F6A"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2"/>
          <w:szCs w:val="22"/>
          <w:smallCaps w:val="0"/>
          <w:caps w:val="0"/>
        </w:rPr>
      </w:pPr>
    </w:p>
    <w:p w:rsidR="2E98D91C" w:rsidRDefault="2E98D91C" w14:paraId="4755C7B9" w14:textId="49D0143D"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2"/>
          <w:szCs w:val="22"/>
          <w:smallCaps w:val="0"/>
          <w:caps w:val="0"/>
        </w:rPr>
      </w:pPr>
      <w:r w:rsidR="2DFB07D7"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Main Body</w:t>
      </w:r>
      <w:r w:rsidR="2DFB07D7" w:rsidRPr="1974185D">
        <w:rPr>
          <w:bCs w:val="1"/>
          <w:iCs w:val="0"/>
          <w:noProof w:val="0"/>
          <w:lang w:val="en-GB"/>
          <w:b/>
          <w:i w:val="0"/>
          <w:color w:val="222222"/>
          <w:rFonts w:ascii="Arial" w:cs="Arial" w:eastAsia="Arial" w:hAnsi="Arial" w:hAnsiTheme="minorAscii" w:eastAsiaTheme="minorAscii" w:cstheme="minorAscii"/>
          <w:sz w:val="22"/>
          <w:szCs w:val="22"/>
          <w:smallCaps w:val="0"/>
          <w:caps w:val="0"/>
        </w:rPr>
        <w:t xml:space="preserve"> </w:t>
      </w:r>
    </w:p>
    <w:p w:rsidR="2E98D91C" w:rsidRDefault="2E98D91C" w14:paraId="7F760861" w14:textId="3502EFEE" w:rsidP="1974185D">
      <w:pPr>
        <w:keepNext w:val="1"/>
        <w:keepLines w:val="1"/>
        <w:shd w:fill="FFFFFF" w:color="auto" w:themeFill="background1" w:val="clear"/>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r w:rsidR="2DFB07D7"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Approaches used to measure and </w:t>
      </w:r>
      <w:r w:rsidR="2DFB07D7"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monitor</w:t>
      </w:r>
      <w:r w:rsidR="2DFB07D7"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 stroke</w:t>
      </w:r>
      <w:r w:rsidR="600803BF"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 in the UK</w:t>
      </w:r>
    </w:p>
    <w:p w:rsidR="2E98D91C" w:rsidRDefault="2E98D91C" w14:paraId="6708A20E" w14:textId="7C3CBD43" w:rsidP="1974185D">
      <w:pPr>
        <w:keepNext w:val="1"/>
        <w:keepLines w:val="1"/>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07D0D3ED"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The </w:t>
      </w:r>
      <w:r w:rsidR="1E2EFAE3" w:rsidRPr="1974185D">
        <w:rPr>
          <w:noProof w:val="0"/>
          <w:lang w:val="en-GB"/>
          <w:rFonts w:ascii="Arial" w:cs="Arial" w:eastAsia="Arial" w:hAnsi="Arial"/>
          <w:sz w:val="24"/>
          <w:szCs w:val="24"/>
        </w:rPr>
        <w:t xml:space="preserve">measurement and monitoring of stroke in the United Kingdom are multifaceted, involving a range of data collection and surveillance systems designed to understand the incidence, prevalence, and impact of the condition. These approaches are crucial for informing public health policy, resource allocation, and the development of effective interventions. One primary method of measurement is through the collection of hospital episode statistics (HES), which record details of all admissions to National Health Service (NHS) hospitals in England. HES data allows for the identification of stroke admissions, the types of </w:t>
      </w:r>
      <w:r w:rsidR="7DA01072" w:rsidRPr="1974185D">
        <w:rPr>
          <w:noProof w:val="0"/>
          <w:lang w:val="en-GB"/>
          <w:rFonts w:ascii="Arial" w:cs="Arial" w:eastAsia="Arial" w:hAnsi="Arial"/>
          <w:sz w:val="24"/>
          <w:szCs w:val="24"/>
        </w:rPr>
        <w:t>stroke</w:t>
      </w:r>
      <w:r w:rsidR="7DA01072" w:rsidRPr="1974185D">
        <w:rPr>
          <w:noProof w:val="0"/>
          <w:lang w:val="en-GB"/>
          <w:rFonts w:ascii="Arial" w:cs="Arial" w:eastAsia="Arial" w:hAnsi="Arial"/>
          <w:sz w:val="24"/>
          <w:szCs w:val="24"/>
        </w:rPr>
        <w:t>,</w:t>
      </w:r>
      <w:r w:rsidR="1E2EFAE3" w:rsidRPr="1974185D">
        <w:rPr>
          <w:noProof w:val="0"/>
          <w:lang w:val="en-GB"/>
          <w:rFonts w:ascii="Arial" w:cs="Arial" w:eastAsia="Arial" w:hAnsi="Arial"/>
          <w:sz w:val="24"/>
          <w:szCs w:val="24"/>
        </w:rPr>
        <w:t xml:space="preserve"> patient demographics, and outcomes, providing a comprehensive picture of the burden of stroke on acute care services. Similarly, other UK nations have their own data collection mechanisms, such as the Scottish Morbidity Record (SMR) and the Patient Episode Database for Wales (PEDW). These datasets are vital for tracking trends in stroke incidence and </w:t>
      </w:r>
      <w:r w:rsidR="1E2EFAE3" w:rsidRPr="1974185D">
        <w:rPr>
          <w:noProof w:val="0"/>
          <w:lang w:val="en-GB"/>
          <w:rFonts w:ascii="Arial" w:cs="Arial" w:eastAsia="Arial" w:hAnsi="Arial"/>
          <w:sz w:val="24"/>
          <w:szCs w:val="24"/>
        </w:rPr>
        <w:t>identifying</w:t>
      </w:r>
      <w:r w:rsidR="1E2EFAE3" w:rsidRPr="1974185D">
        <w:rPr>
          <w:noProof w:val="0"/>
          <w:lang w:val="en-GB"/>
          <w:rFonts w:ascii="Arial" w:cs="Arial" w:eastAsia="Arial" w:hAnsi="Arial"/>
          <w:sz w:val="24"/>
          <w:szCs w:val="24"/>
        </w:rPr>
        <w:t xml:space="preserve"> geographical variations or demographic disparities.</w:t>
      </w:r>
    </w:p>
    <w:p w:rsidR="2E98D91C" w:rsidRDefault="2E98D91C" w14:paraId="6C72A3A9" w14:textId="2D2CA443"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p>
    <w:p w:rsidR="2E98D91C" w:rsidRDefault="2E98D91C" w14:paraId="774874E6" w14:textId="61074BBB"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04E6265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The UK employs the GP Quality and outcomes fram</w:t>
      </w:r>
      <w:r w:rsidR="7C604B0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ework to track long-term </w:t>
      </w:r>
      <w:r w:rsidR="071C806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trends and patient recovery. This system </w:t>
      </w:r>
      <w:r w:rsidR="2C240F8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tracks the number of strokes </w:t>
      </w:r>
      <w:r w:rsidR="673050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survivors receiving suitable </w:t>
      </w:r>
      <w:r w:rsidR="673050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secondary</w:t>
      </w:r>
      <w:r w:rsidR="673050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preve</w:t>
      </w:r>
      <w:r w:rsidR="5DB12D1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ntion, including anticoagulation or </w:t>
      </w:r>
      <w:r w:rsidR="70E14B0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antiplatelet therapy, in a primary care environment </w:t>
      </w:r>
      <w:r w:rsidR="3857195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(NICE, 2024). Furthermore, the office for </w:t>
      </w:r>
      <w:r w:rsidR="6414B34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Health Improvement and Dispar</w:t>
      </w:r>
      <w:r w:rsidR="3484504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ities (OHID) assesses regional </w:t>
      </w:r>
      <w:r w:rsidR="052D545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disparities in stroke mortality and associated</w:t>
      </w:r>
      <w:r w:rsidR="5F1B289D"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risk factors, such as hyp</w:t>
      </w:r>
      <w:r w:rsidR="11F6C71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ertension, among </w:t>
      </w:r>
      <w:r w:rsidR="325C36B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various</w:t>
      </w:r>
      <w:r w:rsidR="11F6C71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socio-</w:t>
      </w:r>
      <w:r w:rsidR="439D9BB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economic groups to </w:t>
      </w:r>
      <w:r w:rsidR="583413C7"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guide local health policies.</w:t>
      </w:r>
    </w:p>
    <w:p w:rsidR="2E98D91C" w:rsidRDefault="2E98D91C" w14:paraId="699030AE" w14:textId="504401B6"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2"/>
          <w:szCs w:val="22"/>
          <w:smallCaps w:val="0"/>
          <w:caps w:val="0"/>
        </w:rPr>
      </w:pPr>
    </w:p>
    <w:p w:rsidR="1974185D" w:rsidRDefault="1974185D" w14:paraId="4986638D" w14:textId="1ED3CCB7" w:rsidP="1974185D">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2"/>
          <w:szCs w:val="22"/>
          <w:smallCaps w:val="0"/>
          <w:caps w:val="0"/>
        </w:rPr>
      </w:pPr>
    </w:p>
    <w:p w:rsidR="2E98D91C" w:rsidRDefault="2E98D91C" w14:paraId="4D4B737B" w14:textId="49336FF6" w:rsidP="13698B58">
      <w:pPr>
        <w:keepNext w:val="1"/>
        <w:keepLines w:val="1"/>
        <w:shd w:fill="FFFFFF" w:color="auto" w:themeFill="background1" w:val="clear"/>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2"/>
          <w:szCs w:val="22"/>
          <w:smallCaps w:val="0"/>
          <w:caps w:val="0"/>
        </w:rPr>
      </w:pPr>
    </w:p>
    <w:p w:rsidR="2E98D91C" w:rsidRDefault="2E98D91C" w14:paraId="30EB7D81" w14:textId="19B2959A" w:rsidP="1974185D">
      <w:pPr>
        <w:keepNext w:val="1"/>
        <w:keepLines w:val="1"/>
        <w:shd w:fill="FFFFFF" w:color="auto" w:themeFill="background1" w:val="clear"/>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r w:rsidR="6F8DB4D1"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How stroke is controlled</w:t>
      </w:r>
    </w:p>
    <w:p w:rsidR="4C3B88B8" w:rsidRDefault="4C3B88B8" w14:paraId="7806C0AD" w14:textId="4C1B9992" w:rsidP="1974185D">
      <w:pPr>
        <w:pStyle w:val="Normal"/>
        <w:spacing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4C3B88B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The control of stroke in the Uk </w:t>
      </w:r>
      <w:r w:rsidR="44D406C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emphasises swift</w:t>
      </w:r>
      <w:r w:rsidR="67D7FB0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acute intervention and primary preven</w:t>
      </w:r>
      <w:r w:rsidR="674BE28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tion strategies.</w:t>
      </w:r>
      <w:r w:rsidR="5B46F2A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w:t>
      </w:r>
      <w:r w:rsidR="6EAAAAB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hrough the regulation of underlying risk </w:t>
      </w:r>
      <w:r w:rsidR="40713E8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factor. The NHS Health Check is a sig</w:t>
      </w:r>
      <w:r w:rsidR="6083313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nificant initiative aimed at adults aged 40-70 </w:t>
      </w:r>
      <w:r w:rsidR="4EA64C8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to </w:t>
      </w:r>
      <w:r w:rsidR="4EA64C8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identify</w:t>
      </w:r>
      <w:r w:rsidR="4EA64C8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early indica</w:t>
      </w:r>
      <w:r w:rsidR="617699F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tors of stroke risk, </w:t>
      </w:r>
      <w:r w:rsidR="3EB7719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significant risk factors for stroke encompass hypertension and </w:t>
      </w:r>
      <w:r w:rsidR="074E3D7D" w:rsidRPr="1974185D">
        <w:rPr>
          <w:noProof w:val="0"/>
          <w:lang w:val="en-GB"/>
          <w:rFonts w:ascii="Arial" w:cs="Arial" w:eastAsia="Arial" w:hAnsi="Arial"/>
          <w:sz w:val="24"/>
          <w:szCs w:val="24"/>
        </w:rPr>
        <w:t>diabetes, high cholesterol, heart disease, smoking, obesity, and excessive alcohol consumption (NICE, 2021).</w:t>
      </w:r>
      <w:r w:rsidR="54E356E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16591E3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16591E33"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B</w:t>
      </w:r>
      <w:r w:rsidR="16591E33"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y recognising these “silent killers” </w:t>
      </w:r>
      <w:r w:rsidR="791AB2FE"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the NHS offers interventions </w:t>
      </w:r>
      <w:r w:rsidR="791AB2FE"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such as st</w:t>
      </w:r>
      <w:r w:rsidR="791AB2FE"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atins, </w:t>
      </w:r>
      <w:r w:rsidR="1A2AA78F"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antihypertensive drugs, </w:t>
      </w:r>
      <w:r w:rsidR="42D43249"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and </w:t>
      </w:r>
      <w:r w:rsidR="42D43249"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smoking ces</w:t>
      </w:r>
      <w:r w:rsidR="42D43249"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sation </w:t>
      </w:r>
      <w:r w:rsidR="42D43249"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assist</w:t>
      </w:r>
      <w:r w:rsidR="0F0A22A6"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ance</w:t>
      </w:r>
      <w:r w:rsidR="2A94653F"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(NHS</w:t>
      </w:r>
      <w:r w:rsidR="6B3D524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w:t>
      </w:r>
      <w:r w:rsidR="62ED32BA"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2025). </w:t>
      </w:r>
      <w:r w:rsidR="6B3D524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Timely identification </w:t>
      </w:r>
      <w:r w:rsidR="6B3D524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facilitates</w:t>
      </w:r>
      <w:r w:rsidR="6B3D524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in</w:t>
      </w:r>
      <w:r w:rsidR="4633334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terventions, </w:t>
      </w:r>
      <w:r w:rsidR="5A63A972"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including pharmacological treatment and lifest</w:t>
      </w:r>
      <w:r w:rsidR="028DEA58"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yle modifications, which can markedly diminish t</w:t>
      </w:r>
      <w:r w:rsidR="390025FB"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he risk </w:t>
      </w:r>
      <w:r w:rsidR="212E0FA2"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of severe medical conditions </w:t>
      </w:r>
      <w:r w:rsidR="390025FB"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such as </w:t>
      </w:r>
      <w:r w:rsidR="527B750A"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cardiovascular</w:t>
      </w:r>
      <w:r w:rsidR="1E963DF9"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disease and</w:t>
      </w:r>
      <w:r w:rsidR="45247976"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w:t>
      </w:r>
      <w:r w:rsidR="1F4231A1"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diabetes </w:t>
      </w:r>
      <w:r w:rsidR="5631D5D8"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(NICE, 2024C)</w:t>
      </w:r>
    </w:p>
    <w:p w:rsidR="49025636" w:rsidRDefault="49025636" w14:paraId="6D4C0210" w14:textId="5BEA4092" w:rsidP="1974185D">
      <w:pPr>
        <w:pStyle w:val="Normal"/>
        <w:spacing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4902563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Public health initiatives, like </w:t>
      </w:r>
      <w:r w:rsidR="180A286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the FAST</w:t>
      </w:r>
      <w:r w:rsidR="180A2869" w:rsidRPr="1974185D">
        <w:rPr>
          <w:bCs w:val="0"/>
          <w:iCs w:val="0"/>
          <w:noProof w:val="0"/>
          <w:lang w:val="en-GB"/>
          <w:b w:val="0"/>
          <w:i w:val="0"/>
          <w:color w:val="FF0000"/>
          <w:rFonts w:ascii="Arial" w:cs="Arial" w:eastAsia="Arial" w:hAnsi="Arial" w:hAnsiTheme="minorAscii" w:eastAsiaTheme="minorAscii" w:cstheme="minorAscii"/>
          <w:sz w:val="24"/>
          <w:szCs w:val="24"/>
          <w:smallCaps w:val="0"/>
          <w:caps w:val="0"/>
        </w:rPr>
        <w:t xml:space="preserve"> </w:t>
      </w:r>
      <w:r w:rsidR="4902563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cam</w:t>
      </w:r>
      <w:r w:rsidR="6E310F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paign,</w:t>
      </w:r>
      <w:r w:rsidR="26BF964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1DEB193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(Face, Arms, </w:t>
      </w:r>
      <w:r w:rsidR="2DDD737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Speech, Time) campaign</w:t>
      </w:r>
      <w:r w:rsidR="7932D74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is a widel</w:t>
      </w:r>
      <w:r w:rsidR="6BE0077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y recognized </w:t>
      </w:r>
      <w:r w:rsidR="588D48E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public health </w:t>
      </w:r>
      <w:r w:rsidR="4661146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initiative designed</w:t>
      </w:r>
      <w:r w:rsidR="57B0186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303DCD1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to help peo</w:t>
      </w:r>
      <w:r w:rsidR="027D5FD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ple </w:t>
      </w:r>
      <w:r w:rsidR="4E6FFE5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identify</w:t>
      </w:r>
      <w:r w:rsidR="4E6FFE5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the signs of a s</w:t>
      </w:r>
      <w:r w:rsidR="73B97D1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troke and t</w:t>
      </w:r>
      <w:r w:rsidR="2D6B4D5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ake immediate act</w:t>
      </w:r>
      <w:r w:rsidR="0A10D6C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ion</w:t>
      </w:r>
      <w:r w:rsidR="410634A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(NHS, 2023). </w:t>
      </w:r>
      <w:r w:rsidR="75D08D7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Other symptoms</w:t>
      </w:r>
      <w:r w:rsidR="6883753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can</w:t>
      </w:r>
      <w:r w:rsidR="04F96077"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6110E16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in encompass abru</w:t>
      </w:r>
      <w:r w:rsidR="164D1F8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pt numbness</w:t>
      </w:r>
      <w:r w:rsidR="6110E16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0D2834D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or weakness in leg, disorientation, difficulty ambulating, vertigo loss of equilibrium or coordination and an intense headache of unknown origin </w:t>
      </w:r>
      <w:r w:rsidR="2660BEA4"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(WHO, 2023). </w:t>
      </w:r>
      <w:r w:rsidR="6883753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Drooping</w:t>
      </w:r>
      <w:r w:rsidR="22E4F572" w:rsidRPr="1974185D">
        <w:rPr>
          <w:bCs w:val="0"/>
          <w:iCs w:val="0"/>
          <w:noProof w:val="0"/>
          <w:lang w:val="en-GB"/>
          <w:b w:val="0"/>
          <w:i w:val="0"/>
          <w:color w:val="222222"/>
          <w:rFonts w:ascii="Arial" w:cs="Arial" w:eastAsia="Arial" w:hAnsi="Arial"/>
          <w:sz w:val="24"/>
          <w:szCs w:val="24"/>
          <w:smallCaps w:val="0"/>
          <w:caps w:val="0"/>
        </w:rPr>
        <w:t xml:space="preserve">, </w:t>
      </w:r>
      <w:r w:rsidR="22ED13EB" w:rsidRPr="1974185D">
        <w:rPr>
          <w:bCs w:val="0"/>
          <w:iCs w:val="0"/>
          <w:noProof w:val="0"/>
          <w:lang w:val="en-GB"/>
          <w:b w:val="0"/>
          <w:i w:val="0"/>
          <w:color w:val="222222"/>
          <w:rFonts w:ascii="Arial" w:cs="Arial" w:eastAsia="Arial" w:hAnsi="Arial"/>
          <w:sz w:val="24"/>
          <w:szCs w:val="24"/>
          <w:smallCaps w:val="0"/>
          <w:caps w:val="0"/>
        </w:rPr>
        <w:t>enhance</w:t>
      </w:r>
      <w:r w:rsidR="6E310F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6E310F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awareness of stroke symptoms and under</w:t>
      </w:r>
      <w:r w:rsidR="5324F31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score the necessity of prompt medical intervention.</w:t>
      </w:r>
      <w:r w:rsidR="3DCA4AB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Timely intervention markedly</w:t>
      </w:r>
      <w:r w:rsidR="235B5AC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54F4C2E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enhances </w:t>
      </w:r>
      <w:r w:rsidR="4762AB0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survival rates and mitigates long-term har</w:t>
      </w:r>
      <w:r w:rsidR="7C0184A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m, particularly by ensuring that </w:t>
      </w:r>
      <w:r w:rsidR="3A36E8EB"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patient's</w:t>
      </w:r>
      <w:r w:rsidR="7C0184A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62DBC87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severe complication and improve recovery outcomes.</w:t>
      </w:r>
      <w:r w:rsidR="1E963DF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p>
    <w:p w:rsidR="25D633C2" w:rsidRDefault="25D633C2" w14:paraId="6EC05F1D" w14:textId="5092ACCF" w:rsidP="1974185D">
      <w:pPr>
        <w:pStyle w:val="Normal"/>
        <w:spacing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r w:rsidR="25D633C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The Nationa</w:t>
      </w:r>
      <w:r w:rsidR="25D633C2"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l</w:t>
      </w:r>
      <w:r w:rsidR="25D633C2"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institute for Health and Care Excellence </w:t>
      </w:r>
      <w:r w:rsidR="4085C4CD"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(NICE</w:t>
      </w:r>
      <w:r w:rsidR="4085C4CD"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has </w:t>
      </w:r>
      <w:r w:rsidR="4085C4CD"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established</w:t>
      </w:r>
      <w:r w:rsidR="4085C4CD"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guidelines to gu</w:t>
      </w:r>
      <w:r w:rsidR="13960387"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arantee that patients obtain uniform, evidence-based </w:t>
      </w:r>
      <w:r w:rsidR="72F53B7F"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treatment</w:t>
      </w:r>
      <w:r w:rsidR="1ABD60C6"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(NICE, 202</w:t>
      </w:r>
      <w:r w:rsidR="4BD17760"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3</w:t>
      </w:r>
      <w:r w:rsidR="1ABD60C6"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w:t>
      </w:r>
      <w:r w:rsidR="72F53B7F" w:rsidRPr="1974185D">
        <w:rPr>
          <w:bCs w:val="0"/>
          <w:iCs w:val="0"/>
          <w:noProof w:val="0"/>
          <w:lang w:val="en-GB"/>
          <w:b w:val="0"/>
          <w:i w:val="0"/>
          <w:color w:val="auto"/>
          <w:rFonts w:ascii="Arial" w:cs="Arial" w:eastAsia="Arial" w:hAnsi="Arial" w:hAnsiTheme="minorAscii" w:eastAsiaTheme="minorAscii" w:cstheme="minorAscii"/>
          <w:sz w:val="24"/>
          <w:szCs w:val="24"/>
          <w:smallCaps w:val="0"/>
          <w:caps w:val="0"/>
        </w:rPr>
        <w:t xml:space="preserve"> T</w:t>
      </w:r>
      <w:r w:rsidR="72F53B7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his encompasses recommendations </w:t>
      </w:r>
      <w:r w:rsidR="37B660FD"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for rapid diagnosis, urgent care, and rehabilitation</w:t>
      </w:r>
      <w:r w:rsidR="32EBBB9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Collectively, these strategies mitigate the prev</w:t>
      </w:r>
      <w:r w:rsidR="48AEE0F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alence and consequences of stroke in UK.</w:t>
      </w:r>
    </w:p>
    <w:p w:rsidR="1974185D" w:rsidRDefault="1974185D" w14:paraId="54768C0F" w14:textId="160115CA" w:rsidP="1974185D">
      <w:pPr>
        <w:pStyle w:val="Normal"/>
        <w:spacing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6375D64F" w:rsidRDefault="6375D64F" w14:paraId="4B84C48A" w14:textId="2126BF22" w:rsidP="1974185D">
      <w:pPr>
        <w:pStyle w:val="Normal"/>
        <w:spacing w:line="360" w:lineRule="auto"/>
        <w:rPr>
          <w:noProof w:val="0"/>
          <w:lang w:val="en-US"/>
          <w:rFonts w:ascii="Arial" w:cs="Arial" w:eastAsia="Arial" w:hAnsi="Arial" w:hAnsiTheme="minorAscii" w:eastAsiaTheme="minorAscii" w:cstheme="minorAscii"/>
          <w:sz w:val="24"/>
          <w:szCs w:val="24"/>
        </w:rPr>
      </w:pPr>
      <w:r w:rsidR="6375D64F"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 xml:space="preserve">Consequences of Stroke on </w:t>
      </w:r>
      <w:r w:rsidR="6CBDCCC2"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P</w:t>
      </w:r>
      <w:r w:rsidR="6375D64F"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e</w:t>
      </w:r>
      <w:r w:rsidR="45F27750"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ople in the Community</w:t>
      </w:r>
    </w:p>
    <w:p w:rsidR="32B763BA" w:rsidRDefault="32B763BA" w14:paraId="30884470" w14:textId="62752236" w:rsidP="1974185D">
      <w:pPr>
        <w:pStyle w:val="Normal"/>
        <w:spacing w:line="360" w:lineRule="auto"/>
        <w:rPr>
          <w:noProof w:val="0"/>
          <w:lang w:val="en-US"/>
          <w:rFonts w:ascii="Arial" w:cs="Arial" w:eastAsia="Arial" w:hAnsi="Arial" w:hAnsiTheme="minorAscii" w:eastAsiaTheme="minorAscii" w:cstheme="minorAscii"/>
          <w:sz w:val="24"/>
          <w:szCs w:val="24"/>
        </w:rPr>
      </w:pPr>
      <w:r w:rsidR="32B763BA" w:rsidRPr="1974185D">
        <w:rPr>
          <w:bCs w:val="0"/>
          <w:iCs w:val="0"/>
          <w:noProof w:val="0"/>
          <w:lang w:val="en-GB"/>
          <w:b w:val="0"/>
          <w:i w:val="0"/>
          <w:color w:val="222222"/>
          <w:rFonts w:ascii="Arial" w:cs="Arial" w:eastAsia="Arial" w:hAnsi="Arial"/>
          <w:sz w:val="24"/>
          <w:szCs w:val="24"/>
          <w:smallCaps w:val="0"/>
          <w:caps w:val="0"/>
        </w:rPr>
        <w:t>The</w:t>
      </w:r>
      <w:r w:rsidR="1FFAEB5A" w:rsidRPr="1974185D">
        <w:rPr>
          <w:bCs w:val="0"/>
          <w:iCs w:val="0"/>
          <w:noProof w:val="0"/>
          <w:lang w:val="en-GB"/>
          <w:b w:val="0"/>
          <w:i w:val="0"/>
          <w:color w:val="222222"/>
          <w:rFonts w:ascii="Arial" w:cs="Arial" w:eastAsia="Arial" w:hAnsi="Arial"/>
          <w:sz w:val="24"/>
          <w:szCs w:val="24"/>
          <w:smallCaps w:val="0"/>
          <w:caps w:val="0"/>
        </w:rPr>
        <w:t xml:space="preserve"> </w:t>
      </w:r>
      <w:r w:rsidR="1FFAEB5A" w:rsidRPr="1974185D">
        <w:rPr>
          <w:bCs w:val="0"/>
          <w:iCs w:val="0"/>
          <w:noProof w:val="0"/>
          <w:lang w:val="en-GB"/>
          <w:b w:val="0"/>
          <w:i w:val="0"/>
          <w:color w:val="222222"/>
          <w:rFonts w:ascii="Arial" w:cs="Arial" w:eastAsia="Arial" w:hAnsi="Arial"/>
          <w:sz w:val="24"/>
          <w:szCs w:val="24"/>
          <w:smallCaps w:val="0"/>
          <w:caps w:val="0"/>
        </w:rPr>
        <w:t>impact</w:t>
      </w:r>
      <w:r w:rsidR="1FFAEB5A" w:rsidRPr="1974185D">
        <w:rPr>
          <w:bCs w:val="0"/>
          <w:iCs w:val="0"/>
          <w:noProof w:val="0"/>
          <w:lang w:val="en-GB"/>
          <w:b w:val="0"/>
          <w:i w:val="0"/>
          <w:color w:val="222222"/>
          <w:rFonts w:ascii="Arial" w:cs="Arial" w:eastAsia="Arial" w:hAnsi="Arial"/>
          <w:sz w:val="24"/>
          <w:szCs w:val="24"/>
          <w:smallCaps w:val="0"/>
          <w:caps w:val="0"/>
        </w:rPr>
        <w:t xml:space="preserve"> of a stroke is "biopsychosocial," creating profound changes in the life of the survivor and their support network.</w:t>
      </w:r>
      <w:r>
        <w:br/>
      </w:r>
      <w:r w:rsidR="1FFAEB5A" w:rsidRPr="1974185D">
        <w:rPr>
          <w:bCs w:val="0"/>
          <w:iCs w:val="0"/>
          <w:noProof w:val="0"/>
          <w:lang w:val="en-GB"/>
          <w:b w:val="0"/>
          <w:i w:val="0"/>
          <w:color w:val="222222"/>
          <w:rFonts w:ascii="Arial" w:cs="Arial" w:eastAsia="Arial" w:hAnsi="Arial"/>
          <w:sz w:val="24"/>
          <w:szCs w:val="24"/>
          <w:smallCaps w:val="0"/>
          <w:caps w:val="0"/>
        </w:rPr>
        <w:t>• Biological and Physical: Survivors often face long-term physical impairments, including hemiparesis (weakness on one side), dysphagia (swallowing difficulties), and aphasia (speech loss). These physical consequences often require years of intensive physiotherapy and speech and language therapy (NHS, 2023).</w:t>
      </w:r>
      <w:r>
        <w:br/>
      </w:r>
      <w:r w:rsidR="1FFAEB5A" w:rsidRPr="1974185D">
        <w:rPr>
          <w:bCs w:val="0"/>
          <w:iCs w:val="0"/>
          <w:noProof w:val="0"/>
          <w:lang w:val="en-GB"/>
          <w:b w:val="0"/>
          <w:i w:val="0"/>
          <w:color w:val="222222"/>
          <w:rFonts w:ascii="Arial" w:cs="Arial" w:eastAsia="Arial" w:hAnsi="Arial"/>
          <w:sz w:val="24"/>
          <w:szCs w:val="24"/>
          <w:smallCaps w:val="0"/>
          <w:caps w:val="0"/>
        </w:rPr>
        <w:t xml:space="preserve">• Psychological and Social: Stroke </w:t>
      </w:r>
      <w:r w:rsidR="1FFAEB5A" w:rsidRPr="1974185D">
        <w:rPr>
          <w:bCs w:val="0"/>
          <w:iCs w:val="0"/>
          <w:noProof w:val="0"/>
          <w:lang w:val="en-GB"/>
          <w:b w:val="0"/>
          <w:i w:val="0"/>
          <w:color w:val="222222"/>
          <w:rFonts w:ascii="Arial" w:cs="Arial" w:eastAsia="Arial" w:hAnsi="Arial"/>
          <w:sz w:val="24"/>
          <w:szCs w:val="24"/>
          <w:smallCaps w:val="0"/>
          <w:caps w:val="0"/>
        </w:rPr>
        <w:t>frequently</w:t>
      </w:r>
      <w:r w:rsidR="1FFAEB5A" w:rsidRPr="1974185D">
        <w:rPr>
          <w:bCs w:val="0"/>
          <w:iCs w:val="0"/>
          <w:noProof w:val="0"/>
          <w:lang w:val="en-GB"/>
          <w:b w:val="0"/>
          <w:i w:val="0"/>
          <w:color w:val="222222"/>
          <w:rFonts w:ascii="Arial" w:cs="Arial" w:eastAsia="Arial" w:hAnsi="Arial"/>
          <w:sz w:val="24"/>
          <w:szCs w:val="24"/>
          <w:smallCaps w:val="0"/>
          <w:caps w:val="0"/>
        </w:rPr>
        <w:t xml:space="preserve"> leads to "Post-Stroke Depression" and </w:t>
      </w:r>
      <w:r w:rsidR="202037FC" w:rsidRPr="1974185D">
        <w:rPr>
          <w:bCs w:val="0"/>
          <w:iCs w:val="0"/>
          <w:noProof w:val="0"/>
          <w:lang w:val="en-GB"/>
          <w:b w:val="0"/>
          <w:i w:val="0"/>
          <w:color w:val="222222"/>
          <w:rFonts w:ascii="Arial" w:cs="Arial" w:eastAsia="Arial" w:hAnsi="Arial"/>
          <w:sz w:val="24"/>
          <w:szCs w:val="24"/>
          <w:smallCaps w:val="0"/>
          <w:caps w:val="0"/>
        </w:rPr>
        <w:t xml:space="preserve">anxiety, Anxiety </w:t>
      </w:r>
      <w:r w:rsidR="53210F27" w:rsidRPr="1974185D">
        <w:rPr>
          <w:bCs w:val="0"/>
          <w:iCs w:val="0"/>
          <w:noProof w:val="0"/>
          <w:lang w:val="en-GB"/>
          <w:b w:val="0"/>
          <w:i w:val="0"/>
          <w:color w:val="222222"/>
          <w:rFonts w:ascii="Arial" w:cs="Arial" w:eastAsia="Arial" w:hAnsi="Arial"/>
          <w:sz w:val="24"/>
          <w:szCs w:val="24"/>
          <w:smallCaps w:val="0"/>
          <w:caps w:val="0"/>
        </w:rPr>
        <w:t>irritability</w:t>
      </w:r>
      <w:r w:rsidR="6B02FF4B" w:rsidRPr="1974185D">
        <w:rPr>
          <w:bCs w:val="0"/>
          <w:iCs w:val="0"/>
          <w:noProof w:val="0"/>
          <w:lang w:val="en-GB"/>
          <w:b w:val="0"/>
          <w:i w:val="0"/>
          <w:color w:val="222222"/>
          <w:rFonts w:ascii="Arial" w:cs="Arial" w:eastAsia="Arial" w:hAnsi="Arial"/>
          <w:sz w:val="24"/>
          <w:szCs w:val="24"/>
          <w:smallCaps w:val="0"/>
          <w:caps w:val="0"/>
        </w:rPr>
        <w:t xml:space="preserve">, </w:t>
      </w:r>
      <w:r w:rsidR="0A43E3F1" w:rsidRPr="1974185D">
        <w:rPr>
          <w:bCs w:val="0"/>
          <w:iCs w:val="0"/>
          <w:noProof w:val="0"/>
          <w:lang w:val="en-GB"/>
          <w:b w:val="0"/>
          <w:i w:val="0"/>
          <w:color w:val="222222"/>
          <w:rFonts w:ascii="Arial" w:cs="Arial" w:eastAsia="Arial" w:hAnsi="Arial"/>
          <w:sz w:val="24"/>
          <w:szCs w:val="24"/>
          <w:smallCaps w:val="0"/>
          <w:caps w:val="0"/>
        </w:rPr>
        <w:t>and personality chan</w:t>
      </w:r>
      <w:r w:rsidR="08E43434" w:rsidRPr="1974185D">
        <w:rPr>
          <w:bCs w:val="0"/>
          <w:iCs w:val="0"/>
          <w:noProof w:val="0"/>
          <w:lang w:val="en-GB"/>
          <w:b w:val="0"/>
          <w:i w:val="0"/>
          <w:color w:val="222222"/>
          <w:rFonts w:ascii="Arial" w:cs="Arial" w:eastAsia="Arial" w:hAnsi="Arial"/>
          <w:sz w:val="24"/>
          <w:szCs w:val="24"/>
          <w:smallCaps w:val="0"/>
          <w:caps w:val="0"/>
        </w:rPr>
        <w:t xml:space="preserve">ges can also </w:t>
      </w:r>
      <w:r w:rsidR="74CEC7DA" w:rsidRPr="1974185D">
        <w:rPr>
          <w:bCs w:val="0"/>
          <w:iCs w:val="0"/>
          <w:noProof w:val="0"/>
          <w:lang w:val="en-GB"/>
          <w:b w:val="0"/>
          <w:i w:val="0"/>
          <w:color w:val="222222"/>
          <w:rFonts w:ascii="Arial" w:cs="Arial" w:eastAsia="Arial" w:hAnsi="Arial"/>
          <w:sz w:val="24"/>
          <w:szCs w:val="24"/>
          <w:smallCaps w:val="0"/>
          <w:caps w:val="0"/>
        </w:rPr>
        <w:t xml:space="preserve">occur, </w:t>
      </w:r>
      <w:r w:rsidR="6B02FF4B" w:rsidRPr="1974185D">
        <w:rPr>
          <w:bCs w:val="0"/>
          <w:iCs w:val="0"/>
          <w:noProof w:val="0"/>
          <w:lang w:val="en-GB"/>
          <w:b w:val="0"/>
          <w:i w:val="0"/>
          <w:color w:val="222222"/>
          <w:rFonts w:ascii="Arial" w:cs="Arial" w:eastAsia="Arial" w:hAnsi="Arial"/>
          <w:sz w:val="24"/>
          <w:szCs w:val="24"/>
          <w:smallCaps w:val="0"/>
          <w:caps w:val="0"/>
        </w:rPr>
        <w:t>and patients</w:t>
      </w:r>
      <w:r w:rsidR="1FFAEB5A" w:rsidRPr="1974185D">
        <w:rPr>
          <w:bCs w:val="0"/>
          <w:iCs w:val="0"/>
          <w:noProof w:val="0"/>
          <w:lang w:val="en-GB"/>
          <w:b w:val="0"/>
          <w:i w:val="0"/>
          <w:color w:val="222222"/>
          <w:rFonts w:ascii="Arial" w:cs="Arial" w:eastAsia="Arial" w:hAnsi="Arial"/>
          <w:sz w:val="24"/>
          <w:szCs w:val="24"/>
          <w:smallCaps w:val="0"/>
          <w:caps w:val="0"/>
        </w:rPr>
        <w:t xml:space="preserve"> struggle with the sudden loss of independence (Stroke Association, 2024). Socially, individuals may experience "social death" or isolation if they can no longer </w:t>
      </w:r>
      <w:r w:rsidR="1FFAEB5A" w:rsidRPr="1974185D">
        <w:rPr>
          <w:bCs w:val="0"/>
          <w:iCs w:val="0"/>
          <w:noProof w:val="0"/>
          <w:lang w:val="en-GB"/>
          <w:b w:val="0"/>
          <w:i w:val="0"/>
          <w:color w:val="222222"/>
          <w:rFonts w:ascii="Arial" w:cs="Arial" w:eastAsia="Arial" w:hAnsi="Arial"/>
          <w:sz w:val="24"/>
          <w:szCs w:val="24"/>
          <w:smallCaps w:val="0"/>
          <w:caps w:val="0"/>
        </w:rPr>
        <w:t>participate</w:t>
      </w:r>
      <w:r w:rsidR="1FFAEB5A" w:rsidRPr="1974185D">
        <w:rPr>
          <w:bCs w:val="0"/>
          <w:iCs w:val="0"/>
          <w:noProof w:val="0"/>
          <w:lang w:val="en-GB"/>
          <w:b w:val="0"/>
          <w:i w:val="0"/>
          <w:color w:val="222222"/>
          <w:rFonts w:ascii="Arial" w:cs="Arial" w:eastAsia="Arial" w:hAnsi="Arial"/>
          <w:sz w:val="24"/>
          <w:szCs w:val="24"/>
          <w:smallCaps w:val="0"/>
          <w:caps w:val="0"/>
        </w:rPr>
        <w:t xml:space="preserve"> in </w:t>
      </w:r>
      <w:r w:rsidR="1FFAEB5A" w:rsidRPr="1974185D">
        <w:rPr>
          <w:bCs w:val="0"/>
          <w:iCs w:val="0"/>
          <w:noProof w:val="0"/>
          <w:lang w:val="en-GB"/>
          <w:b w:val="0"/>
          <w:i w:val="0"/>
          <w:color w:val="222222"/>
          <w:rFonts w:ascii="Arial" w:cs="Arial" w:eastAsia="Arial" w:hAnsi="Arial"/>
          <w:sz w:val="24"/>
          <w:szCs w:val="24"/>
          <w:smallCaps w:val="0"/>
          <w:caps w:val="0"/>
        </w:rPr>
        <w:t>previous</w:t>
      </w:r>
      <w:r w:rsidR="1FFAEB5A" w:rsidRPr="1974185D">
        <w:rPr>
          <w:bCs w:val="0"/>
          <w:iCs w:val="0"/>
          <w:noProof w:val="0"/>
          <w:lang w:val="en-GB"/>
          <w:b w:val="0"/>
          <w:i w:val="0"/>
          <w:color w:val="222222"/>
          <w:rFonts w:ascii="Arial" w:cs="Arial" w:eastAsia="Arial" w:hAnsi="Arial"/>
          <w:sz w:val="24"/>
          <w:szCs w:val="24"/>
          <w:smallCaps w:val="0"/>
          <w:caps w:val="0"/>
        </w:rPr>
        <w:t xml:space="preserve"> hobbies or </w:t>
      </w:r>
      <w:r w:rsidR="1FFAEB5A" w:rsidRPr="1974185D">
        <w:rPr>
          <w:bCs w:val="0"/>
          <w:iCs w:val="0"/>
          <w:noProof w:val="0"/>
          <w:lang w:val="en-GB"/>
          <w:b w:val="0"/>
          <w:i w:val="0"/>
          <w:color w:val="222222"/>
          <w:rFonts w:ascii="Arial" w:cs="Arial" w:eastAsia="Arial" w:hAnsi="Arial"/>
          <w:sz w:val="24"/>
          <w:szCs w:val="24"/>
          <w:smallCaps w:val="0"/>
          <w:caps w:val="0"/>
        </w:rPr>
        <w:t>maintain</w:t>
      </w:r>
      <w:r w:rsidR="1FFAEB5A" w:rsidRPr="1974185D">
        <w:rPr>
          <w:bCs w:val="0"/>
          <w:iCs w:val="0"/>
          <w:noProof w:val="0"/>
          <w:lang w:val="en-GB"/>
          <w:b w:val="0"/>
          <w:i w:val="0"/>
          <w:color w:val="222222"/>
          <w:rFonts w:ascii="Arial" w:cs="Arial" w:eastAsia="Arial" w:hAnsi="Arial"/>
          <w:sz w:val="24"/>
          <w:szCs w:val="24"/>
          <w:smallCaps w:val="0"/>
          <w:caps w:val="0"/>
        </w:rPr>
        <w:t xml:space="preserve"> employment, leading to a loss of identity.</w:t>
      </w:r>
      <w:r>
        <w:br/>
      </w:r>
      <w:r w:rsidR="1FFAEB5A" w:rsidRPr="1974185D">
        <w:rPr>
          <w:bCs w:val="0"/>
          <w:iCs w:val="0"/>
          <w:noProof w:val="0"/>
          <w:lang w:val="en-GB"/>
          <w:b w:val="0"/>
          <w:i w:val="0"/>
          <w:color w:val="222222"/>
          <w:rFonts w:ascii="Arial" w:cs="Arial" w:eastAsia="Arial" w:hAnsi="Arial"/>
          <w:sz w:val="24"/>
          <w:szCs w:val="24"/>
          <w:smallCaps w:val="0"/>
          <w:caps w:val="0"/>
        </w:rPr>
        <w:t>• Economic Consequences: For the individual, a stroke often results in a "loss of livelihood." For the family, the economic impact is worsened by the "informal care burden," where relatives must often reduce their working hours to provide daily living support. For the NHS, the burden is massive, with stroke care costing the UK economy approximately £26 billion per year in medical costs and lost productivity (Stroke Association, 2024).</w:t>
      </w:r>
    </w:p>
    <w:p w:rsidR="160B349D" w:rsidRDefault="160B349D" w14:paraId="68908ACC" w14:textId="078B03C2" w:rsidP="1974185D">
      <w:pPr>
        <w:pStyle w:val="Normal"/>
        <w:spacing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r w:rsidR="160B349D" w:rsidRPr="1974185D">
        <w:rPr>
          <w:bCs w:val="1"/>
          <w:noProof w:val="0"/>
          <w:lang w:val="en-US"/>
          <w:b/>
          <w:rFonts w:ascii="Arial" w:cs="Arial" w:eastAsia="Arial" w:hAnsi="Arial" w:hAnsiTheme="minorAscii" w:eastAsiaTheme="minorAscii" w:cstheme="minorAscii"/>
          <w:sz w:val="24"/>
          <w:szCs w:val="24"/>
        </w:rPr>
        <w:t>.</w:t>
      </w:r>
      <w:r w:rsidR="663CB907" w:rsidRPr="1974185D">
        <w:rPr>
          <w:bCs w:val="1"/>
          <w:noProof w:val="0"/>
          <w:lang w:val="en-US"/>
          <w:b/>
          <w:rFonts w:ascii="Arial" w:cs="Arial" w:eastAsia="Arial" w:hAnsi="Arial" w:hAnsiTheme="minorAscii" w:eastAsiaTheme="minorAscii" w:cstheme="minorAscii"/>
          <w:sz w:val="24"/>
          <w:szCs w:val="24"/>
        </w:rPr>
        <w:t xml:space="preserve"> </w:t>
      </w:r>
      <w:r w:rsidR="0E4EC0E5" w:rsidRPr="1974185D">
        <w:rPr>
          <w:noProof w:val="0"/>
          <w:lang w:val="en-US"/>
          <w:rFonts w:ascii="Arial" w:cs="Arial" w:eastAsia="Arial" w:hAnsi="Arial" w:hAnsiTheme="minorAscii" w:eastAsiaTheme="minorAscii" w:cstheme="minorAscii"/>
          <w:sz w:val="24"/>
          <w:szCs w:val="24"/>
        </w:rPr>
        <w:t>Stroke</w:t>
      </w:r>
      <w:r w:rsidR="0E4EC0E5" w:rsidRPr="1974185D">
        <w:rPr>
          <w:noProof w:val="0"/>
          <w:lang w:val="en-US"/>
          <w:rFonts w:ascii="Arial" w:cs="Arial" w:eastAsia="Arial" w:hAnsi="Arial" w:hAnsiTheme="minorAscii" w:eastAsiaTheme="minorAscii" w:cstheme="minorAscii"/>
          <w:sz w:val="24"/>
          <w:szCs w:val="24"/>
        </w:rPr>
        <w:t xml:space="preserve"> impacts families and carers, who may endure emotional strain and </w:t>
      </w:r>
      <w:r w:rsidR="57191A58" w:rsidRPr="1974185D">
        <w:rPr>
          <w:noProof w:val="0"/>
          <w:lang w:val="en-US"/>
          <w:rFonts w:ascii="Arial" w:cs="Arial" w:eastAsia="Arial" w:hAnsi="Arial" w:hAnsiTheme="minorAscii" w:eastAsiaTheme="minorAscii" w:cstheme="minorAscii"/>
          <w:sz w:val="24"/>
          <w:szCs w:val="24"/>
        </w:rPr>
        <w:t>heighten responsibilities</w:t>
      </w:r>
      <w:r w:rsidR="0E4EC0E5" w:rsidRPr="1974185D">
        <w:rPr>
          <w:noProof w:val="0"/>
          <w:lang w:val="en-US"/>
          <w:rFonts w:ascii="Arial" w:cs="Arial" w:eastAsia="Arial" w:hAnsi="Arial" w:hAnsiTheme="minorAscii" w:eastAsiaTheme="minorAscii" w:cstheme="minorAscii"/>
          <w:sz w:val="24"/>
          <w:szCs w:val="24"/>
        </w:rPr>
        <w:t>. Economically, individuals may be incapacitated, leading to a loss of income, while the exerts pressure on both families and healthcare systems. Stroke significantly affects both individuals and the broader community.</w:t>
      </w:r>
    </w:p>
    <w:p w:rsidR="1974185D" w:rsidRDefault="1974185D" w14:paraId="58104921" w14:textId="2D26278D" w:rsidP="1974185D">
      <w:pPr>
        <w:pStyle w:val="Normal"/>
        <w:spacing w:line="360" w:lineRule="auto"/>
        <w:rPr>
          <w:bCs w:val="1"/>
          <w:noProof w:val="0"/>
          <w:lang w:val="en-GB"/>
          <w:b/>
          <w:rFonts w:ascii="Arial" w:cs="Arial" w:eastAsia="Arial" w:hAnsi="Arial"/>
          <w:sz w:val="24"/>
          <w:szCs w:val="24"/>
        </w:rPr>
      </w:pPr>
    </w:p>
    <w:p w:rsidR="1974185D" w:rsidRDefault="1974185D" w14:paraId="7900C3F9" w14:textId="3E284ACB" w:rsidP="1974185D">
      <w:pPr>
        <w:pStyle w:val="Normal"/>
        <w:spacing w:line="360" w:lineRule="auto"/>
        <w:rPr>
          <w:bCs w:val="1"/>
          <w:noProof w:val="0"/>
          <w:lang w:val="en-GB"/>
          <w:b/>
          <w:rFonts w:ascii="Arial" w:cs="Arial" w:eastAsia="Arial" w:hAnsi="Arial"/>
          <w:sz w:val="24"/>
          <w:szCs w:val="24"/>
        </w:rPr>
      </w:pPr>
    </w:p>
    <w:p w:rsidR="1974185D" w:rsidRDefault="1974185D" w14:paraId="798C6274" w14:textId="3A61CFC6" w:rsidP="1974185D">
      <w:pPr>
        <w:pStyle w:val="Normal"/>
        <w:spacing w:line="360" w:lineRule="auto"/>
        <w:rPr>
          <w:bCs w:val="1"/>
          <w:noProof w:val="0"/>
          <w:lang w:val="en-GB"/>
          <w:b/>
          <w:rFonts w:ascii="Arial" w:cs="Arial" w:eastAsia="Arial" w:hAnsi="Arial"/>
          <w:sz w:val="24"/>
          <w:szCs w:val="24"/>
        </w:rPr>
      </w:pPr>
    </w:p>
    <w:p>
      <w:pPr>
        <w:pStyle w:val="Normal"/>
        <w:spacing w:line="360" w:lineRule="auto"/>
      </w:pPr>
      <w:r>
        <w:rPr>
          <w:b/>
          <w:rFonts w:ascii="Arial"/>
          <w:sz w:val="24"/>
        </w:rPr>
      </w:r>
    </w:p>
    <w:p w:rsidR="64D8D2E8" w:rsidRDefault="64D8D2E8" w14:paraId="194241D6" w14:textId="35E034B8" w:rsidP="1974185D">
      <w:pPr>
        <w:pStyle w:val="Normal"/>
        <w:spacing w:line="360" w:lineRule="auto"/>
        <w:rPr>
          <w:bCs w:val="0"/>
          <w:noProof w:val="0"/>
          <w:lang w:val="en-US"/>
          <w:b w:val="0"/>
          <w:sz w:val="24"/>
          <w:szCs w:val="24"/>
        </w:rPr>
      </w:pPr>
      <w:r w:rsidR="64D8D2E8" w:rsidRPr="1974185D">
        <w:rPr>
          <w:bCs w:val="1"/>
          <w:noProof w:val="0"/>
          <w:lang w:val="en-GB"/>
          <w:b/>
          <w:rFonts w:ascii="Arial" w:cs="Arial" w:eastAsia="Arial" w:hAnsi="Arial"/>
          <w:sz w:val="24"/>
          <w:szCs w:val="24"/>
        </w:rPr>
        <w:t xml:space="preserve">Health and social care support services </w:t>
      </w:r>
      <w:r w:rsidR="64D8D2E8" w:rsidRPr="1974185D">
        <w:rPr>
          <w:bCs w:val="1"/>
          <w:noProof w:val="0"/>
          <w:lang w:val="en-GB"/>
          <w:b/>
          <w:rFonts w:ascii="Arial" w:cs="Arial" w:eastAsia="Arial" w:hAnsi="Arial"/>
          <w:sz w:val="24"/>
          <w:szCs w:val="24"/>
        </w:rPr>
        <w:t>required</w:t>
      </w:r>
      <w:r w:rsidR="64D8D2E8" w:rsidRPr="1974185D">
        <w:rPr>
          <w:bCs w:val="1"/>
          <w:noProof w:val="0"/>
          <w:lang w:val="en-GB"/>
          <w:b/>
          <w:rFonts w:ascii="Arial" w:cs="Arial" w:eastAsia="Arial" w:hAnsi="Arial"/>
          <w:sz w:val="24"/>
          <w:szCs w:val="24"/>
        </w:rPr>
        <w:t xml:space="preserve"> to meet the needs of individuals affected by stroke within the community</w:t>
      </w:r>
    </w:p>
    <w:p w:rsidR="4FCDA8D1" w:rsidRDefault="4FCDA8D1" w14:paraId="0A09507D" w14:textId="461B14BB" w:rsidP="1974185D">
      <w:pPr>
        <w:pStyle w:val="Normal"/>
        <w:spacing w:line="360" w:lineRule="auto"/>
        <w:rPr>
          <w:noProof w:val="0"/>
          <w:lang w:val="en-US"/>
          <w:rFonts w:ascii="Arial" w:cs="Arial" w:eastAsia="Arial" w:hAnsi="Arial" w:hAnsiTheme="minorAscii" w:eastAsiaTheme="minorAscii" w:cstheme="minorAscii"/>
          <w:sz w:val="24"/>
          <w:szCs w:val="24"/>
        </w:rPr>
      </w:pPr>
      <w:r w:rsidR="4FCDA8D1" w:rsidRPr="1974185D">
        <w:rPr>
          <w:bCs w:val="0"/>
          <w:b w:val="0"/>
          <w:rFonts w:ascii="Arial" w:cs="Arial" w:eastAsia="Arial" w:hAnsi="Arial" w:hAnsiTheme="minorAscii" w:eastAsiaTheme="minorAscii" w:cstheme="minorAscii"/>
          <w:sz w:val="24"/>
          <w:szCs w:val="24"/>
        </w:rPr>
        <w:t xml:space="preserve">Physical and Biological </w:t>
      </w:r>
      <w:r w:rsidR="3D6E74BB" w:rsidRPr="1974185D">
        <w:rPr>
          <w:bCs w:val="0"/>
          <w:b w:val="0"/>
          <w:rFonts w:ascii="Arial" w:cs="Arial" w:eastAsia="Arial" w:hAnsi="Arial" w:hAnsiTheme="minorAscii" w:eastAsiaTheme="minorAscii" w:cstheme="minorAscii"/>
          <w:sz w:val="24"/>
          <w:szCs w:val="24"/>
        </w:rPr>
        <w:t>support</w:t>
      </w:r>
      <w:r w:rsidR="652E50F8" w:rsidRPr="1974185D">
        <w:rPr>
          <w:bCs w:val="0"/>
          <w:b w:val="0"/>
          <w:rFonts w:ascii="Arial" w:cs="Arial" w:eastAsia="Arial" w:hAnsi="Arial" w:hAnsiTheme="minorAscii" w:eastAsiaTheme="minorAscii" w:cstheme="minorAscii"/>
          <w:sz w:val="24"/>
          <w:szCs w:val="24"/>
        </w:rPr>
        <w:t xml:space="preserve"> </w:t>
      </w:r>
      <w:r w:rsidR="47319EB6" w:rsidRPr="1974185D">
        <w:rPr>
          <w:sz w:val="24"/>
          <w:szCs w:val="24"/>
        </w:rPr>
        <w:t>the Early supporte</w:t>
      </w:r>
      <w:r w:rsidR="102052DA" w:rsidRPr="1974185D">
        <w:rPr>
          <w:sz w:val="24"/>
          <w:szCs w:val="24"/>
        </w:rPr>
        <w:t xml:space="preserve">d Discharge (ESD) </w:t>
      </w:r>
      <w:r w:rsidR="61E078FE" w:rsidRPr="1974185D">
        <w:rPr>
          <w:sz w:val="24"/>
          <w:szCs w:val="24"/>
        </w:rPr>
        <w:t>team provides essential services enabling surviv</w:t>
      </w:r>
      <w:r w:rsidR="2BC0F67E" w:rsidRPr="1974185D">
        <w:rPr>
          <w:sz w:val="24"/>
          <w:szCs w:val="24"/>
        </w:rPr>
        <w:t>ors to obtain hospital-level rehabilitation, in</w:t>
      </w:r>
      <w:r w:rsidR="28CC308B" w:rsidRPr="1974185D">
        <w:rPr>
          <w:sz w:val="24"/>
          <w:szCs w:val="24"/>
        </w:rPr>
        <w:t>cluding physiotherapy, occupati</w:t>
      </w:r>
      <w:r w:rsidR="7FFA8C74" w:rsidRPr="1974185D">
        <w:rPr>
          <w:sz w:val="24"/>
          <w:szCs w:val="24"/>
        </w:rPr>
        <w:t>onal therapy, and speech and language</w:t>
      </w:r>
      <w:r w:rsidR="0D47E653" w:rsidRPr="1974185D">
        <w:rPr>
          <w:sz w:val="24"/>
          <w:szCs w:val="24"/>
        </w:rPr>
        <w:t xml:space="preserve"> therapy, within their resid</w:t>
      </w:r>
      <w:r w:rsidR="4F49FF2D" w:rsidRPr="1974185D">
        <w:rPr>
          <w:sz w:val="24"/>
          <w:szCs w:val="24"/>
        </w:rPr>
        <w:t xml:space="preserve">ences. This </w:t>
      </w:r>
      <w:r w:rsidR="4F49FF2D" w:rsidRPr="1974185D">
        <w:rPr>
          <w:sz w:val="24"/>
          <w:szCs w:val="24"/>
        </w:rPr>
        <w:t>facilitates</w:t>
      </w:r>
      <w:r w:rsidR="4F49FF2D" w:rsidRPr="1974185D">
        <w:rPr>
          <w:sz w:val="24"/>
          <w:szCs w:val="24"/>
        </w:rPr>
        <w:t xml:space="preserve"> the restoration of </w:t>
      </w:r>
      <w:r w:rsidR="40087F32" w:rsidRPr="1974185D">
        <w:rPr>
          <w:sz w:val="24"/>
          <w:szCs w:val="24"/>
        </w:rPr>
        <w:t>motor skills and communication abilities with</w:t>
      </w:r>
      <w:r w:rsidR="01779FA6" w:rsidRPr="1974185D">
        <w:rPr>
          <w:sz w:val="24"/>
          <w:szCs w:val="24"/>
        </w:rPr>
        <w:t>in a familiar setting.</w:t>
      </w:r>
    </w:p>
    <w:p w:rsidR="40087F32" w:rsidRDefault="40087F32" w14:paraId="633DBC7B" w14:textId="768010F4" w:rsidP="1974185D">
      <w:pPr>
        <w:pStyle w:val="Normal"/>
        <w:spacing w:line="360" w:lineRule="auto"/>
        <w:rPr>
          <w:noProof w:val="0"/>
          <w:lang w:val="en-US"/>
          <w:rFonts w:ascii="Arial" w:cs="Arial" w:eastAsia="Arial" w:hAnsi="Arial" w:hAnsiTheme="minorAscii" w:eastAsiaTheme="minorAscii" w:cstheme="minorAscii"/>
          <w:sz w:val="24"/>
          <w:szCs w:val="24"/>
        </w:rPr>
      </w:pPr>
      <w:r w:rsidR="40087F32" w:rsidRPr="1974185D">
        <w:rPr>
          <w:sz w:val="24"/>
          <w:szCs w:val="24"/>
        </w:rPr>
        <w:t xml:space="preserve"> </w:t>
      </w:r>
      <w:r>
        <w:br/>
      </w:r>
      <w:r w:rsidR="64D8D2E8" w:rsidRPr="1974185D">
        <w:rPr>
          <w:bCs w:val="0"/>
          <w:noProof w:val="0"/>
          <w:lang w:val="en-US"/>
          <w:b w:val="0"/>
          <w:rFonts w:ascii="Arial" w:cs="Arial" w:eastAsia="Arial" w:hAnsi="Arial" w:hAnsiTheme="minorAscii" w:eastAsiaTheme="minorAscii" w:cstheme="minorAscii"/>
          <w:sz w:val="24"/>
          <w:szCs w:val="24"/>
        </w:rPr>
        <w:t xml:space="preserve">Social care support </w:t>
      </w:r>
      <w:r w:rsidR="6AD5949A" w:rsidRPr="1974185D">
        <w:rPr>
          <w:bCs w:val="0"/>
          <w:noProof w:val="0"/>
          <w:lang w:val="en-US"/>
          <w:b w:val="0"/>
          <w:rFonts w:ascii="Arial" w:cs="Arial" w:eastAsia="Arial" w:hAnsi="Arial" w:hAnsiTheme="minorAscii" w:eastAsiaTheme="minorAscii" w:cstheme="minorAscii"/>
          <w:sz w:val="24"/>
          <w:szCs w:val="24"/>
        </w:rPr>
        <w:t>services</w:t>
      </w:r>
      <w:r w:rsidR="64D8D2E8" w:rsidRPr="1974185D">
        <w:rPr>
          <w:noProof w:val="0"/>
          <w:lang w:val="en-US"/>
          <w:rFonts w:ascii="Arial" w:cs="Arial" w:eastAsia="Arial" w:hAnsi="Arial" w:hAnsiTheme="minorAscii" w:eastAsiaTheme="minorAscii" w:cstheme="minorAscii"/>
          <w:sz w:val="24"/>
          <w:szCs w:val="24"/>
        </w:rPr>
        <w:t xml:space="preserve"> are essential for enabling long-term living. This encompasses Home Care Packages (domiciliary care) to </w:t>
      </w:r>
      <w:r w:rsidR="64D8D2E8" w:rsidRPr="1974185D">
        <w:rPr>
          <w:noProof w:val="0"/>
          <w:lang w:val="en-US"/>
          <w:rFonts w:ascii="Arial" w:cs="Arial" w:eastAsia="Arial" w:hAnsi="Arial" w:hAnsiTheme="minorAscii" w:eastAsiaTheme="minorAscii" w:cstheme="minorAscii"/>
          <w:sz w:val="24"/>
          <w:szCs w:val="24"/>
        </w:rPr>
        <w:t>facilitate</w:t>
      </w:r>
      <w:r w:rsidR="64D8D2E8" w:rsidRPr="1974185D">
        <w:rPr>
          <w:noProof w:val="0"/>
          <w:lang w:val="en-US"/>
          <w:rFonts w:ascii="Arial" w:cs="Arial" w:eastAsia="Arial" w:hAnsi="Arial" w:hAnsiTheme="minorAscii" w:eastAsiaTheme="minorAscii" w:cstheme="minorAscii"/>
          <w:sz w:val="24"/>
          <w:szCs w:val="24"/>
        </w:rPr>
        <w:t xml:space="preserve"> personal care and medication management. Occupational therapy services are essential for home modifications, including the installation of stairlifts, ramps, and specialized kitchen equipment to enable survivors to </w:t>
      </w:r>
      <w:r w:rsidR="64D8D2E8" w:rsidRPr="1974185D">
        <w:rPr>
          <w:noProof w:val="0"/>
          <w:lang w:val="en-US"/>
          <w:rFonts w:ascii="Arial" w:cs="Arial" w:eastAsia="Arial" w:hAnsi="Arial" w:hAnsiTheme="minorAscii" w:eastAsiaTheme="minorAscii" w:cstheme="minorAscii"/>
          <w:sz w:val="24"/>
          <w:szCs w:val="24"/>
        </w:rPr>
        <w:t>reside</w:t>
      </w:r>
      <w:r w:rsidR="64D8D2E8" w:rsidRPr="1974185D">
        <w:rPr>
          <w:noProof w:val="0"/>
          <w:lang w:val="en-US"/>
          <w:rFonts w:ascii="Arial" w:cs="Arial" w:eastAsia="Arial" w:hAnsi="Arial" w:hAnsiTheme="minorAscii" w:eastAsiaTheme="minorAscii" w:cstheme="minorAscii"/>
          <w:sz w:val="24"/>
          <w:szCs w:val="24"/>
        </w:rPr>
        <w:t xml:space="preserve"> safely</w:t>
      </w:r>
      <w:r w:rsidR="64D8D2E8" w:rsidRPr="1974185D">
        <w:rPr>
          <w:noProof w:val="0"/>
          <w:lang w:val="en-US"/>
          <w:rFonts w:ascii="Arial" w:cs="Arial" w:eastAsia="Arial" w:hAnsi="Arial" w:hAnsiTheme="minorAscii" w:eastAsiaTheme="minorAscii" w:cstheme="minorAscii"/>
          <w:sz w:val="24"/>
          <w:szCs w:val="24"/>
        </w:rPr>
        <w:t xml:space="preserve">. </w:t>
      </w:r>
      <w:r w:rsidR="0DD17BB0" w:rsidRPr="1974185D">
        <w:rPr>
          <w:bCs w:val="0"/>
          <w:noProof w:val="0"/>
          <w:lang w:val="en-US"/>
          <w:b w:val="0"/>
          <w:rFonts w:ascii="Arial" w:cs="Arial" w:eastAsia="Arial" w:hAnsi="Arial" w:hAnsiTheme="minorAscii" w:eastAsiaTheme="minorAscii" w:cstheme="minorAscii"/>
          <w:sz w:val="24"/>
          <w:szCs w:val="24"/>
        </w:rPr>
        <w:t xml:space="preserve"> </w:t>
      </w:r>
      <w:r w:rsidR="16CF05D8" w:rsidRPr="1974185D">
        <w:rPr>
          <w:noProof w:val="0"/>
          <w:lang w:val="en-US"/>
          <w:rFonts w:ascii="Arial" w:cs="Arial" w:eastAsia="Arial" w:hAnsi="Arial" w:hAnsiTheme="minorAscii" w:eastAsiaTheme="minorAscii" w:cstheme="minorAscii"/>
          <w:sz w:val="24"/>
          <w:szCs w:val="24"/>
        </w:rPr>
        <w:t>Social</w:t>
      </w:r>
      <w:r w:rsidR="64D8D2E8" w:rsidRPr="1974185D">
        <w:rPr>
          <w:noProof w:val="0"/>
          <w:lang w:val="en-US"/>
          <w:rFonts w:ascii="Arial" w:cs="Arial" w:eastAsia="Arial" w:hAnsi="Arial" w:hAnsiTheme="minorAscii" w:eastAsiaTheme="minorAscii" w:cstheme="minorAscii"/>
          <w:sz w:val="24"/>
          <w:szCs w:val="24"/>
        </w:rPr>
        <w:t xml:space="preserve"> workers </w:t>
      </w:r>
      <w:r w:rsidR="522C9636" w:rsidRPr="1974185D">
        <w:rPr>
          <w:noProof w:val="0"/>
          <w:lang w:val="en-US"/>
          <w:rFonts w:ascii="Arial" w:cs="Arial" w:eastAsia="Arial" w:hAnsi="Arial" w:hAnsiTheme="minorAscii" w:eastAsiaTheme="minorAscii" w:cstheme="minorAscii"/>
          <w:sz w:val="24"/>
          <w:szCs w:val="24"/>
        </w:rPr>
        <w:t>are</w:t>
      </w:r>
      <w:r w:rsidR="64D8D2E8" w:rsidRPr="1974185D">
        <w:rPr>
          <w:noProof w:val="0"/>
          <w:lang w:val="en-US"/>
          <w:rFonts w:ascii="Arial" w:cs="Arial" w:eastAsia="Arial" w:hAnsi="Arial" w:hAnsiTheme="minorAscii" w:eastAsiaTheme="minorAscii" w:cstheme="minorAscii"/>
          <w:sz w:val="24"/>
          <w:szCs w:val="24"/>
        </w:rPr>
        <w:t xml:space="preserve"> instrumental in performing "needs assessments" to guarantee that individuals receive </w:t>
      </w:r>
      <w:r w:rsidR="64D8D2E8" w:rsidRPr="1974185D">
        <w:rPr>
          <w:noProof w:val="0"/>
          <w:lang w:val="en-US"/>
          <w:rFonts w:ascii="Arial" w:cs="Arial" w:eastAsia="Arial" w:hAnsi="Arial" w:hAnsiTheme="minorAscii" w:eastAsiaTheme="minorAscii" w:cstheme="minorAscii"/>
          <w:sz w:val="24"/>
          <w:szCs w:val="24"/>
        </w:rPr>
        <w:t>appropriate financial</w:t>
      </w:r>
      <w:r w:rsidR="64D8D2E8" w:rsidRPr="1974185D">
        <w:rPr>
          <w:noProof w:val="0"/>
          <w:lang w:val="en-US"/>
          <w:rFonts w:ascii="Arial" w:cs="Arial" w:eastAsia="Arial" w:hAnsi="Arial" w:hAnsiTheme="minorAscii" w:eastAsiaTheme="minorAscii" w:cstheme="minorAscii"/>
          <w:sz w:val="24"/>
          <w:szCs w:val="24"/>
        </w:rPr>
        <w:t xml:space="preserve"> benefits and that their housing is adequate for their level of disability</w:t>
      </w:r>
      <w:r w:rsidR="0A009DE3" w:rsidRPr="1974185D">
        <w:rPr>
          <w:noProof w:val="0"/>
          <w:lang w:val="en-US"/>
          <w:rFonts w:ascii="Arial" w:cs="Arial" w:eastAsia="Arial" w:hAnsi="Arial" w:hAnsiTheme="minorAscii" w:eastAsiaTheme="minorAscii" w:cstheme="minorAscii"/>
          <w:sz w:val="24"/>
          <w:szCs w:val="24"/>
        </w:rPr>
        <w:t xml:space="preserve"> (Health and Social </w:t>
      </w:r>
      <w:r w:rsidR="5555F0EB" w:rsidRPr="1974185D">
        <w:rPr>
          <w:noProof w:val="0"/>
          <w:lang w:val="en-US"/>
          <w:rFonts w:ascii="Arial" w:cs="Arial" w:eastAsia="Arial" w:hAnsi="Arial" w:hAnsiTheme="minorAscii" w:eastAsiaTheme="minorAscii" w:cstheme="minorAscii"/>
          <w:sz w:val="24"/>
          <w:szCs w:val="24"/>
        </w:rPr>
        <w:t>Care Act, 2022).</w:t>
      </w:r>
    </w:p>
    <w:p w:rsidR="64D8D2E8" w:rsidRDefault="64D8D2E8" w14:paraId="59CE99FE" w14:textId="0F79BFBF" w:rsidP="1974185D">
      <w:pPr>
        <w:pStyle w:val="Normal"/>
        <w:spacing w:line="360" w:lineRule="auto"/>
        <w:rPr>
          <w:noProof w:val="0"/>
          <w:lang w:val="en-US"/>
          <w:rFonts w:ascii="Arial" w:cs="Arial" w:eastAsia="Arial" w:hAnsi="Arial" w:hAnsiTheme="minorAscii" w:eastAsiaTheme="minorAscii" w:cstheme="minorAscii"/>
          <w:sz w:val="24"/>
          <w:szCs w:val="24"/>
        </w:rPr>
      </w:pPr>
      <w:r w:rsidR="64D8D2E8" w:rsidRPr="1974185D">
        <w:rPr>
          <w:bCs w:val="0"/>
          <w:noProof w:val="0"/>
          <w:lang w:val="en-US"/>
          <w:b w:val="0"/>
          <w:rFonts w:ascii="Arial" w:cs="Arial" w:eastAsia="Arial" w:hAnsi="Arial" w:hAnsiTheme="minorAscii" w:eastAsiaTheme="minorAscii" w:cstheme="minorAscii"/>
          <w:sz w:val="24"/>
          <w:szCs w:val="24"/>
        </w:rPr>
        <w:t xml:space="preserve">Mental health </w:t>
      </w:r>
      <w:r w:rsidR="12AABB60" w:rsidRPr="1974185D">
        <w:rPr>
          <w:bCs w:val="0"/>
          <w:noProof w:val="0"/>
          <w:lang w:val="en-US"/>
          <w:b w:val="0"/>
          <w:rFonts w:ascii="Arial" w:cs="Arial" w:eastAsia="Arial" w:hAnsi="Arial" w:hAnsiTheme="minorAscii" w:eastAsiaTheme="minorAscii" w:cstheme="minorAscii"/>
          <w:sz w:val="24"/>
          <w:szCs w:val="24"/>
        </w:rPr>
        <w:t>support</w:t>
      </w:r>
      <w:r w:rsidR="64D8D2E8" w:rsidRPr="1974185D">
        <w:rPr>
          <w:bCs w:val="0"/>
          <w:noProof w:val="0"/>
          <w:lang w:val="en-US"/>
          <w:b w:val="0"/>
          <w:rFonts w:ascii="Arial" w:cs="Arial" w:eastAsia="Arial" w:hAnsi="Arial" w:hAnsiTheme="minorAscii" w:eastAsiaTheme="minorAscii" w:cstheme="minorAscii"/>
          <w:sz w:val="24"/>
          <w:szCs w:val="24"/>
        </w:rPr>
        <w:t xml:space="preserve"> is </w:t>
      </w:r>
      <w:r w:rsidR="527B8C63" w:rsidRPr="1974185D">
        <w:rPr>
          <w:noProof w:val="0"/>
          <w:lang w:val="en-US"/>
          <w:rFonts w:ascii="Arial" w:cs="Arial" w:eastAsia="Arial" w:hAnsi="Arial" w:hAnsiTheme="minorAscii" w:eastAsiaTheme="minorAscii" w:cstheme="minorAscii"/>
          <w:sz w:val="24"/>
          <w:szCs w:val="24"/>
        </w:rPr>
        <w:t>essential</w:t>
      </w:r>
      <w:r w:rsidR="64D8D2E8" w:rsidRPr="1974185D">
        <w:rPr>
          <w:noProof w:val="0"/>
          <w:lang w:val="en-US"/>
          <w:rFonts w:ascii="Arial" w:cs="Arial" w:eastAsia="Arial" w:hAnsi="Arial" w:hAnsiTheme="minorAscii" w:eastAsiaTheme="minorAscii" w:cstheme="minorAscii"/>
          <w:sz w:val="24"/>
          <w:szCs w:val="24"/>
        </w:rPr>
        <w:t xml:space="preserve">, albeit </w:t>
      </w:r>
      <w:r w:rsidR="64D8D2E8" w:rsidRPr="1974185D">
        <w:rPr>
          <w:noProof w:val="0"/>
          <w:lang w:val="en-US"/>
          <w:rFonts w:ascii="Arial" w:cs="Arial" w:eastAsia="Arial" w:hAnsi="Arial" w:hAnsiTheme="minorAscii" w:eastAsiaTheme="minorAscii" w:cstheme="minorAscii"/>
          <w:sz w:val="24"/>
          <w:szCs w:val="24"/>
        </w:rPr>
        <w:t>frequently</w:t>
      </w:r>
      <w:r w:rsidR="64D8D2E8" w:rsidRPr="1974185D">
        <w:rPr>
          <w:noProof w:val="0"/>
          <w:lang w:val="en-US"/>
          <w:rFonts w:ascii="Arial" w:cs="Arial" w:eastAsia="Arial" w:hAnsi="Arial" w:hAnsiTheme="minorAscii" w:eastAsiaTheme="minorAscii" w:cstheme="minorAscii"/>
          <w:sz w:val="24"/>
          <w:szCs w:val="24"/>
        </w:rPr>
        <w:t xml:space="preserve"> neglected</w:t>
      </w:r>
      <w:r w:rsidR="25D0FC04" w:rsidRPr="1974185D">
        <w:rPr>
          <w:noProof w:val="0"/>
          <w:lang w:val="en-US"/>
          <w:rFonts w:ascii="Arial" w:cs="Arial" w:eastAsia="Arial" w:hAnsi="Arial" w:hAnsiTheme="minorAscii" w:eastAsiaTheme="minorAscii" w:cstheme="minorAscii"/>
          <w:sz w:val="24"/>
          <w:szCs w:val="24"/>
        </w:rPr>
        <w:t>, and necessity</w:t>
      </w:r>
      <w:r w:rsidR="64D8D2E8" w:rsidRPr="1974185D">
        <w:rPr>
          <w:noProof w:val="0"/>
          <w:lang w:val="en-US"/>
          <w:rFonts w:ascii="Arial" w:cs="Arial" w:eastAsia="Arial" w:hAnsi="Arial" w:hAnsiTheme="minorAscii" w:eastAsiaTheme="minorAscii" w:cstheme="minorAscii"/>
          <w:sz w:val="24"/>
          <w:szCs w:val="24"/>
        </w:rPr>
        <w:t xml:space="preserve">. Access to psychological therapy and counselling is essential for helping survivors and their families process the trauma of the event. Community-based stroke support groups, </w:t>
      </w:r>
      <w:r w:rsidR="64D8D2E8" w:rsidRPr="1974185D">
        <w:rPr>
          <w:noProof w:val="0"/>
          <w:lang w:val="en-US"/>
          <w:rFonts w:ascii="Arial" w:cs="Arial" w:eastAsia="Arial" w:hAnsi="Arial" w:hAnsiTheme="minorAscii" w:eastAsiaTheme="minorAscii" w:cstheme="minorAscii"/>
          <w:sz w:val="24"/>
          <w:szCs w:val="24"/>
        </w:rPr>
        <w:t>frequently</w:t>
      </w:r>
      <w:r w:rsidR="64D8D2E8" w:rsidRPr="1974185D">
        <w:rPr>
          <w:noProof w:val="0"/>
          <w:lang w:val="en-US"/>
          <w:rFonts w:ascii="Arial" w:cs="Arial" w:eastAsia="Arial" w:hAnsi="Arial" w:hAnsiTheme="minorAscii" w:eastAsiaTheme="minorAscii" w:cstheme="minorAscii"/>
          <w:sz w:val="24"/>
          <w:szCs w:val="24"/>
        </w:rPr>
        <w:t xml:space="preserve"> </w:t>
      </w:r>
      <w:r w:rsidR="64D8D2E8" w:rsidRPr="1974185D">
        <w:rPr>
          <w:noProof w:val="0"/>
          <w:lang w:val="en-US"/>
          <w:rFonts w:ascii="Arial" w:cs="Arial" w:eastAsia="Arial" w:hAnsi="Arial" w:hAnsiTheme="minorAscii" w:eastAsiaTheme="minorAscii" w:cstheme="minorAscii"/>
          <w:sz w:val="24"/>
          <w:szCs w:val="24"/>
        </w:rPr>
        <w:t>operated</w:t>
      </w:r>
      <w:r w:rsidR="64D8D2E8" w:rsidRPr="1974185D">
        <w:rPr>
          <w:noProof w:val="0"/>
          <w:lang w:val="en-US"/>
          <w:rFonts w:ascii="Arial" w:cs="Arial" w:eastAsia="Arial" w:hAnsi="Arial" w:hAnsiTheme="minorAscii" w:eastAsiaTheme="minorAscii" w:cstheme="minorAscii"/>
          <w:sz w:val="24"/>
          <w:szCs w:val="24"/>
        </w:rPr>
        <w:t xml:space="preserve"> by organizations such as the Stroke Association, offer vital peer support, alleviating the social isolation that </w:t>
      </w:r>
      <w:r w:rsidR="64D8D2E8" w:rsidRPr="1974185D">
        <w:rPr>
          <w:noProof w:val="0"/>
          <w:lang w:val="en-US"/>
          <w:rFonts w:ascii="Arial" w:cs="Arial" w:eastAsia="Arial" w:hAnsi="Arial" w:hAnsiTheme="minorAscii" w:eastAsiaTheme="minorAscii" w:cstheme="minorAscii"/>
          <w:sz w:val="24"/>
          <w:szCs w:val="24"/>
        </w:rPr>
        <w:t>frequently</w:t>
      </w:r>
      <w:r w:rsidR="64D8D2E8" w:rsidRPr="1974185D">
        <w:rPr>
          <w:noProof w:val="0"/>
          <w:lang w:val="en-US"/>
          <w:rFonts w:ascii="Arial" w:cs="Arial" w:eastAsia="Arial" w:hAnsi="Arial" w:hAnsiTheme="minorAscii" w:eastAsiaTheme="minorAscii" w:cstheme="minorAscii"/>
          <w:sz w:val="24"/>
          <w:szCs w:val="24"/>
        </w:rPr>
        <w:t xml:space="preserve"> </w:t>
      </w:r>
      <w:r w:rsidR="64D8D2E8" w:rsidRPr="1974185D">
        <w:rPr>
          <w:noProof w:val="0"/>
          <w:lang w:val="en-US"/>
          <w:rFonts w:ascii="Arial" w:cs="Arial" w:eastAsia="Arial" w:hAnsi="Arial" w:hAnsiTheme="minorAscii" w:eastAsiaTheme="minorAscii" w:cstheme="minorAscii"/>
          <w:sz w:val="24"/>
          <w:szCs w:val="24"/>
        </w:rPr>
        <w:t>accompanies</w:t>
      </w:r>
      <w:r w:rsidR="64D8D2E8" w:rsidRPr="1974185D">
        <w:rPr>
          <w:noProof w:val="0"/>
          <w:lang w:val="en-US"/>
          <w:rFonts w:ascii="Arial" w:cs="Arial" w:eastAsia="Arial" w:hAnsi="Arial" w:hAnsiTheme="minorAscii" w:eastAsiaTheme="minorAscii" w:cstheme="minorAscii"/>
          <w:sz w:val="24"/>
          <w:szCs w:val="24"/>
        </w:rPr>
        <w:t xml:space="preserve"> a diagnosis. Vocational rehabilitation services are essential for younger survivors to </w:t>
      </w:r>
      <w:r w:rsidR="64D8D2E8" w:rsidRPr="1974185D">
        <w:rPr>
          <w:noProof w:val="0"/>
          <w:lang w:val="en-US"/>
          <w:rFonts w:ascii="Arial" w:cs="Arial" w:eastAsia="Arial" w:hAnsi="Arial" w:hAnsiTheme="minorAscii" w:eastAsiaTheme="minorAscii" w:cstheme="minorAscii"/>
          <w:sz w:val="24"/>
          <w:szCs w:val="24"/>
        </w:rPr>
        <w:t>facilitate</w:t>
      </w:r>
      <w:r w:rsidR="64D8D2E8" w:rsidRPr="1974185D">
        <w:rPr>
          <w:noProof w:val="0"/>
          <w:lang w:val="en-US"/>
          <w:rFonts w:ascii="Arial" w:cs="Arial" w:eastAsia="Arial" w:hAnsi="Arial" w:hAnsiTheme="minorAscii" w:eastAsiaTheme="minorAscii" w:cstheme="minorAscii"/>
          <w:sz w:val="24"/>
          <w:szCs w:val="24"/>
        </w:rPr>
        <w:t xml:space="preserve"> their reintegration into the workforce through modified roles or retraining, ensuring their continued active participation in the community.</w:t>
      </w:r>
    </w:p>
    <w:p w:rsidR="1419B5A3" w:rsidRDefault="1419B5A3" w14:paraId="7BA6CE05" w14:textId="29D0B7DF" w:rsidP="1974185D">
      <w:pPr>
        <w:pStyle w:val="Normal"/>
        <w:spacing w:line="360" w:lineRule="auto"/>
        <w:rPr>
          <w:noProof w:val="0"/>
          <w:lang w:val="en-US"/>
          <w:rFonts w:ascii="Arial" w:cs="Arial" w:eastAsia="Arial" w:hAnsi="Arial" w:hAnsiTheme="minorAscii" w:eastAsiaTheme="minorAscii" w:cstheme="minorAscii"/>
          <w:sz w:val="24"/>
          <w:szCs w:val="24"/>
        </w:rPr>
      </w:pPr>
      <w:r w:rsidR="1419B5A3" w:rsidRPr="1974185D">
        <w:rPr>
          <w:noProof w:val="0"/>
          <w:lang w:val="en-US"/>
          <w:rFonts w:ascii="Arial" w:cs="Arial" w:eastAsia="Arial" w:hAnsi="Arial" w:hAnsiTheme="minorAscii" w:eastAsiaTheme="minorAscii" w:cstheme="minorAscii"/>
          <w:sz w:val="24"/>
          <w:szCs w:val="24"/>
        </w:rPr>
        <w:t xml:space="preserve">Support for family/ </w:t>
      </w:r>
      <w:r w:rsidR="3FD5F351" w:rsidRPr="1974185D">
        <w:rPr>
          <w:noProof w:val="0"/>
          <w:lang w:val="en-US"/>
          <w:rFonts w:ascii="Arial" w:cs="Arial" w:eastAsia="Arial" w:hAnsi="Arial" w:hAnsiTheme="minorAscii" w:eastAsiaTheme="minorAscii" w:cstheme="minorAscii"/>
          <w:sz w:val="24"/>
          <w:szCs w:val="24"/>
        </w:rPr>
        <w:t>Caregivers in</w:t>
      </w:r>
      <w:r w:rsidR="60440677" w:rsidRPr="1974185D">
        <w:rPr>
          <w:noProof w:val="0"/>
          <w:lang w:val="en-US"/>
          <w:rFonts w:ascii="Arial" w:cs="Arial" w:eastAsia="Arial" w:hAnsi="Arial" w:hAnsiTheme="minorAscii" w:eastAsiaTheme="minorAscii" w:cstheme="minorAscii"/>
          <w:sz w:val="24"/>
          <w:szCs w:val="24"/>
        </w:rPr>
        <w:t xml:space="preserve"> the UK offers “Care`s Assess</w:t>
      </w:r>
      <w:r w:rsidR="38F345CF" w:rsidRPr="1974185D">
        <w:rPr>
          <w:noProof w:val="0"/>
          <w:lang w:val="en-US"/>
          <w:rFonts w:ascii="Arial" w:cs="Arial" w:eastAsia="Arial" w:hAnsi="Arial" w:hAnsiTheme="minorAscii" w:eastAsiaTheme="minorAscii" w:cstheme="minorAscii"/>
          <w:sz w:val="24"/>
          <w:szCs w:val="24"/>
        </w:rPr>
        <w:t>ments” via local authoriti</w:t>
      </w:r>
      <w:r w:rsidR="7B954893" w:rsidRPr="1974185D">
        <w:rPr>
          <w:noProof w:val="0"/>
          <w:lang w:val="en-US"/>
          <w:rFonts w:ascii="Arial" w:cs="Arial" w:eastAsia="Arial" w:hAnsi="Arial" w:hAnsiTheme="minorAscii" w:eastAsiaTheme="minorAscii" w:cstheme="minorAscii"/>
          <w:sz w:val="24"/>
          <w:szCs w:val="24"/>
        </w:rPr>
        <w:t xml:space="preserve">es, potentially resulting in respite </w:t>
      </w:r>
      <w:r w:rsidR="4705E199" w:rsidRPr="1974185D">
        <w:rPr>
          <w:noProof w:val="0"/>
          <w:lang w:val="en-US"/>
          <w:rFonts w:ascii="Arial" w:cs="Arial" w:eastAsia="Arial" w:hAnsi="Arial" w:hAnsiTheme="minorAscii" w:eastAsiaTheme="minorAscii" w:cstheme="minorAscii"/>
          <w:sz w:val="24"/>
          <w:szCs w:val="24"/>
        </w:rPr>
        <w:t xml:space="preserve">care services that enable the carer to take a break while </w:t>
      </w:r>
      <w:r w:rsidR="6D3D8659" w:rsidRPr="1974185D">
        <w:rPr>
          <w:noProof w:val="0"/>
          <w:lang w:val="en-US"/>
          <w:rFonts w:ascii="Arial" w:cs="Arial" w:eastAsia="Arial" w:hAnsi="Arial" w:hAnsiTheme="minorAscii" w:eastAsiaTheme="minorAscii" w:cstheme="minorAscii"/>
          <w:sz w:val="24"/>
          <w:szCs w:val="24"/>
        </w:rPr>
        <w:t>the individual is attended to in a professional environment</w:t>
      </w:r>
      <w:r w:rsidR="737969B7" w:rsidRPr="1974185D">
        <w:rPr>
          <w:noProof w:val="0"/>
          <w:lang w:val="en-US"/>
          <w:rFonts w:ascii="Arial" w:cs="Arial" w:eastAsia="Arial" w:hAnsi="Arial" w:hAnsiTheme="minorAscii" w:eastAsiaTheme="minorAscii" w:cstheme="minorAscii"/>
          <w:sz w:val="24"/>
          <w:szCs w:val="24"/>
        </w:rPr>
        <w:t xml:space="preserve">. Support groups for </w:t>
      </w:r>
      <w:r w:rsidR="1DD791B7" w:rsidRPr="1974185D">
        <w:rPr>
          <w:noProof w:val="0"/>
          <w:lang w:val="en-US"/>
          <w:rFonts w:ascii="Arial" w:cs="Arial" w:eastAsia="Arial" w:hAnsi="Arial" w:hAnsiTheme="minorAscii" w:eastAsiaTheme="minorAscii" w:cstheme="minorAscii"/>
          <w:sz w:val="24"/>
          <w:szCs w:val="24"/>
        </w:rPr>
        <w:t>careers</w:t>
      </w:r>
      <w:r w:rsidR="737969B7" w:rsidRPr="1974185D">
        <w:rPr>
          <w:noProof w:val="0"/>
          <w:lang w:val="en-US"/>
          <w:rFonts w:ascii="Arial" w:cs="Arial" w:eastAsia="Arial" w:hAnsi="Arial" w:hAnsiTheme="minorAscii" w:eastAsiaTheme="minorAscii" w:cstheme="minorAscii"/>
          <w:sz w:val="24"/>
          <w:szCs w:val="24"/>
        </w:rPr>
        <w:t xml:space="preserve"> are crucial for exchangi</w:t>
      </w:r>
      <w:r w:rsidR="2DE5098D" w:rsidRPr="1974185D">
        <w:rPr>
          <w:noProof w:val="0"/>
          <w:lang w:val="en-US"/>
          <w:rFonts w:ascii="Arial" w:cs="Arial" w:eastAsia="Arial" w:hAnsi="Arial" w:hAnsiTheme="minorAscii" w:eastAsiaTheme="minorAscii" w:cstheme="minorAscii"/>
          <w:sz w:val="24"/>
          <w:szCs w:val="24"/>
        </w:rPr>
        <w:t>ng coping strategies</w:t>
      </w:r>
      <w:r w:rsidR="171B1256" w:rsidRPr="1974185D">
        <w:rPr>
          <w:noProof w:val="0"/>
          <w:lang w:val="en-US"/>
          <w:rFonts w:ascii="Arial" w:cs="Arial" w:eastAsia="Arial" w:hAnsi="Arial" w:hAnsiTheme="minorAscii" w:eastAsiaTheme="minorAscii" w:cstheme="minorAscii"/>
          <w:sz w:val="24"/>
          <w:szCs w:val="24"/>
        </w:rPr>
        <w:t>.</w:t>
      </w:r>
    </w:p>
    <w:p w:rsidR="1974185D" w:rsidRDefault="1974185D" w14:paraId="540E0F4F" w14:textId="504ABDFF"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1974185D" w:rsidRDefault="1974185D" w14:paraId="701A5BE6" w14:textId="1F77D4AE"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1974185D" w:rsidRDefault="1974185D" w14:paraId="411665FA" w14:textId="4D8B85CC"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2E98D91C" w:rsidRDefault="2E98D91C" w14:paraId="22DAD56A" w14:textId="6BA39D39"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r w:rsidR="0FC67531" w:rsidRPr="1974185D">
        <w:rPr>
          <w:bCs w:val="1"/>
          <w:iCs w:val="0"/>
          <w:noProof w:val="0"/>
          <w:lang w:val="en-GB"/>
          <w:b/>
          <w:i w:val="0"/>
          <w:color w:val="222222"/>
          <w:rFonts w:ascii="Arial" w:cs="Arial" w:eastAsia="Arial" w:hAnsi="Arial" w:hAnsiTheme="minorAscii" w:eastAsiaTheme="minorAscii" w:cstheme="minorAscii"/>
          <w:sz w:val="24"/>
          <w:szCs w:val="24"/>
          <w:smallCaps w:val="0"/>
          <w:caps w:val="0"/>
        </w:rPr>
        <w:t>Conclusion</w:t>
      </w:r>
    </w:p>
    <w:p w:rsidR="2E98D91C" w:rsidRDefault="2E98D91C" w14:paraId="41E69CC4" w14:textId="0FCE4F26" w:rsidP="1974185D">
      <w:pPr>
        <w:keepNext w:val="1"/>
        <w:keepLines w:val="1"/>
        <w:pStyle w:val="Normal"/>
        <w:spacing w:before="0" w:beforeAutospacing="0" w:after="0" w:afterAutospacing="0" w:line="360" w:lineRule="auto"/>
        <w:rPr>
          <w:bCs w:val="0"/>
          <w:iCs w:val="0"/>
          <w:noProof w:val="0"/>
          <w:lang w:val="en-GB"/>
          <w:b w:val="0"/>
          <w:i w:val="0"/>
          <w:color w:val="222222"/>
          <w:rFonts w:ascii="Arial" w:cs="Arial" w:eastAsia="Arial" w:hAnsi="Arial" w:hAnsiTheme="minorAscii" w:eastAsiaTheme="minorAscii" w:cstheme="minorAscii"/>
          <w:sz w:val="24"/>
          <w:szCs w:val="24"/>
          <w:smallCaps w:val="0"/>
          <w:caps w:val="0"/>
        </w:rPr>
      </w:pPr>
      <w:r w:rsidR="3BD2CF0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A stroke is a critical incident</w:t>
      </w:r>
      <w:r w:rsidR="3BD2CF0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that </w:t>
      </w:r>
      <w:r w:rsidR="15CB665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n</w:t>
      </w:r>
      <w:r w:rsidR="15CB6656"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ecessitate</w:t>
      </w:r>
      <w:r w:rsidR="3BD2CF0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a </w:t>
      </w:r>
      <w:r w:rsidR="6034526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coordinated,</w:t>
      </w:r>
      <w:r w:rsidR="5B0A138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m</w:t>
      </w:r>
      <w:r w:rsidR="5B0A138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ultidiscipl</w:t>
      </w:r>
      <w:r w:rsidR="5B0A138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inary approach. In the UK, th</w:t>
      </w:r>
      <w:r w:rsidR="521383E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e enduring community burden </w:t>
      </w:r>
      <w:r w:rsidR="521383E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remains</w:t>
      </w:r>
      <w:r w:rsidR="521383E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a challenge despite notable advancement in acute care thro</w:t>
      </w:r>
      <w:r w:rsidR="6737868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ugh the HASU model and SSNAP monitoring. The physical disabi</w:t>
      </w:r>
      <w:r w:rsidR="1F05F4AC"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lity, emotional turmoil, and financial burden impact </w:t>
      </w:r>
      <w:r w:rsidR="1B15D91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not only the survivor but also their entire social network and the national health services. </w:t>
      </w:r>
      <w:r w:rsidR="4DFB29D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Effective management is significantly dependent on primary prevention initiatives</w:t>
      </w:r>
      <w:r w:rsidR="625F5DE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such as the NHS Health Examination </w:t>
      </w:r>
      <w:r w:rsidR="362736E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Service. Effective management is significantly dependent on primary prevention </w:t>
      </w:r>
      <w:r w:rsidR="31AB1C7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initiatives such as the NHS Health </w:t>
      </w:r>
      <w:r w:rsidR="439EEAF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Examination and</w:t>
      </w:r>
      <w:r w:rsidR="31AB1C7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secondary prevention via GP </w:t>
      </w:r>
      <w:r w:rsidR="4762DD3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oversight.</w:t>
      </w:r>
      <w:r w:rsidR="6729FEC1"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The </w:t>
      </w:r>
      <w:r w:rsidR="341A8B0E"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true efficacy of stroke </w:t>
      </w:r>
      <w:r w:rsidR="7769F643"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management </w:t>
      </w:r>
      <w:r w:rsidR="7026469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is </w:t>
      </w:r>
      <w:r w:rsidR="398D75C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contingent</w:t>
      </w:r>
      <w:r w:rsidR="7026469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w:t>
      </w:r>
      <w:r w:rsidR="310AB4E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upon the quality of community based social and </w:t>
      </w:r>
      <w:r w:rsidR="625EB37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psychological</w:t>
      </w:r>
      <w:r w:rsidR="310AB4E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support. </w:t>
      </w:r>
      <w:r w:rsidR="0DA2FB9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Delivering comprehensive care that meets the biopsychosocial requirements of both the </w:t>
      </w:r>
      <w:r w:rsidR="45EA24F5"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patient,</w:t>
      </w:r>
      <w:r w:rsidR="0DA2FB99"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and the c</w:t>
      </w:r>
      <w:r w:rsidR="529076C4"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arer is crucial for enhancing long term outcomes and </w:t>
      </w:r>
      <w:r w:rsidR="0C3B839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mitigating the significant </w:t>
      </w:r>
      <w:r w:rsidR="03FA2F1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societal</w:t>
      </w:r>
      <w:r w:rsidR="0C3B839F"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expenses linked to this condition. Ongoing investment</w:t>
      </w:r>
      <w:r w:rsidR="698A33B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in community </w:t>
      </w:r>
      <w:r w:rsidR="26792CB0"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rehabilitation</w:t>
      </w:r>
      <w:r w:rsidR="698A33B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and carer support will be </w:t>
      </w:r>
      <w:r w:rsidR="74449042"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fundamental to</w:t>
      </w:r>
      <w:r w:rsidR="698A33BA"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 xml:space="preserve"> the future of stroke care in the </w:t>
      </w:r>
      <w:r w:rsidR="4CE0E5C8" w:rsidRPr="1974185D">
        <w:rPr>
          <w:bCs w:val="0"/>
          <w:iCs w:val="0"/>
          <w:noProof w:val="0"/>
          <w:lang w:val="en-GB"/>
          <w:b w:val="0"/>
          <w:i w:val="0"/>
          <w:color w:val="222222"/>
          <w:rFonts w:ascii="Arial" w:cs="Arial" w:eastAsia="Arial" w:hAnsi="Arial" w:hAnsiTheme="minorAscii" w:eastAsiaTheme="minorAscii" w:cstheme="minorAscii"/>
          <w:sz w:val="24"/>
          <w:szCs w:val="24"/>
          <w:smallCaps w:val="0"/>
          <w:caps w:val="0"/>
        </w:rPr>
        <w:t>UK.</w:t>
      </w:r>
    </w:p>
    <w:p w:rsidR="2E98D91C" w:rsidRDefault="2E98D91C" w14:paraId="1205EB9F" w14:textId="4DDDF22B"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1974185D" w:rsidRDefault="1974185D" w14:paraId="33E3BA88" w14:textId="740C5313"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4"/>
          <w:szCs w:val="24"/>
          <w:smallCaps w:val="0"/>
          <w:caps w:val="0"/>
        </w:rPr>
      </w:pPr>
    </w:p>
    <w:p w:rsidR="2E98D91C" w:rsidRDefault="2E98D91C" w14:paraId="2947D52F" w14:textId="0BF35317"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473E4BF9" w14:textId="1950F281"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3592E931" w14:textId="5174130E"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10DB1049" w14:textId="2893125A"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69667DE5" w14:textId="115A2453"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6F6EC50C" w14:textId="7D101006"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23D80C7C" w14:textId="6FA34FE2"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3EF694D3" w14:textId="57BE6B75"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5ED71C08" w14:textId="72155F8B"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7437B57F" w14:textId="3311DEE4"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6D85911B" w14:textId="45FE8C3E"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1974185D" w:rsidRDefault="1974185D" w14:paraId="2A422F38" w14:textId="6F140718"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p>
    <w:p w:rsidR="2E98D91C" w:rsidRDefault="2E98D91C" w14:paraId="7020D5E6" w14:textId="6613317B" w:rsidP="1974185D">
      <w:pPr>
        <w:keepNext w:val="1"/>
        <w:keepLines w:val="1"/>
        <w:pStyle w:val="Normal"/>
        <w:spacing w:before="0" w:beforeAutospacing="0" w:after="0" w:afterAutospacing="0" w:line="360" w:lineRule="auto"/>
        <w:rPr>
          <w:bCs w:val="1"/>
          <w:iCs w:val="0"/>
          <w:noProof w:val="0"/>
          <w:lang w:val="en-GB"/>
          <w:b/>
          <w:i w:val="0"/>
          <w:color w:val="222222"/>
          <w:rFonts w:ascii="Arial" w:cs="Arial" w:eastAsia="Arial" w:hAnsi="Arial" w:hAnsiTheme="minorAscii" w:eastAsiaTheme="minorAscii" w:cstheme="minorAscii"/>
          <w:sz w:val="28"/>
          <w:szCs w:val="28"/>
          <w:smallCaps w:val="0"/>
          <w:caps w:val="0"/>
        </w:rPr>
      </w:pPr>
      <w:r w:rsidR="5C66D5FE" w:rsidRPr="1974185D">
        <w:rPr>
          <w:bCs w:val="1"/>
          <w:iCs w:val="0"/>
          <w:noProof w:val="0"/>
          <w:lang w:val="en-GB"/>
          <w:b/>
          <w:i w:val="0"/>
          <w:color w:val="222222"/>
          <w:rFonts w:ascii="Arial" w:cs="Arial" w:eastAsia="Arial" w:hAnsi="Arial" w:hAnsiTheme="minorAscii" w:eastAsiaTheme="minorAscii" w:cstheme="minorAscii"/>
          <w:sz w:val="28"/>
          <w:szCs w:val="28"/>
          <w:smallCaps w:val="0"/>
          <w:caps w:val="0"/>
        </w:rPr>
        <w:t>References</w:t>
      </w:r>
    </w:p>
    <w:p w:rsidR="2E98D91C" w:rsidRDefault="2E98D91C" w14:paraId="5A638584" w14:textId="60DFB8B7" w:rsidP="1974185D">
      <w:pPr>
        <w:keepNext w:val="1"/>
        <w:keepLines w:val="1"/>
        <w:pStyle w:val="Normal"/>
        <w:spacing w:before="0" w:beforeAutospacing="0" w:after="0" w:afterAutospacing="0" w:line="360" w:lineRule="auto"/>
        <w:rPr>
          <w:bCs w:val="0"/>
          <w:iCs w:val="0"/>
          <w:noProof w:val="0"/>
          <w:lang w:val="en-GB"/>
          <w:b w:val="0"/>
          <w:i w:val="0"/>
          <w:color w:val="222222"/>
          <w:rFonts w:ascii="Arial" w:cs="Arial" w:eastAsia="Arial" w:hAnsi="Arial"/>
          <w:sz w:val="24"/>
          <w:szCs w:val="24"/>
          <w:smallCaps w:val="0"/>
          <w:caps w:val="0"/>
        </w:rPr>
      </w:pPr>
      <w:r w:rsidR="5C66D5FE" w:rsidRPr="1974185D">
        <w:rPr>
          <w:bCs w:val="0"/>
          <w:iCs w:val="0"/>
          <w:noProof w:val="0"/>
          <w:lang w:val="en-GB"/>
          <w:b w:val="0"/>
          <w:i w:val="0"/>
          <w:color w:val="222222"/>
          <w:rFonts w:ascii="Arial" w:cs="Arial" w:eastAsia="Arial" w:hAnsi="Arial"/>
          <w:sz w:val="24"/>
          <w:szCs w:val="24"/>
          <w:smallCaps w:val="0"/>
          <w:caps w:val="0"/>
        </w:rPr>
        <w:t xml:space="preserve">British Heart Foundation (2024) Stroke statistics. Available at: </w:t>
      </w:r>
      <w:hyperlink r:id="R1e23fa92b1f2423f">
        <w:r w:rsidR="5C66D5FE" w:rsidRPr="1974185D">
          <w:rPr>
            <w:bCs w:val="0"/>
            <w:iCs w:val="0"/>
            <w:noProof w:val="0"/>
            <w:lang w:val="en-GB"/>
            <w:rStyle w:val="Hyperlink"/>
            <w:b w:val="0"/>
            <w:i w:val="0"/>
            <w:color w:val="1155CC"/>
            <w:rFonts w:ascii="Arial" w:cs="Arial" w:eastAsia="Arial" w:hAnsi="Arial"/>
            <w:sz w:val="24"/>
            <w:szCs w:val="24"/>
            <w:smallCaps w:val="0"/>
            <w:caps w:val="0"/>
          </w:rPr>
          <w:t>https://www.bhf.org.uk/what-we-do/our-research/heart-statistics</w:t>
        </w:r>
      </w:hyperlink>
      <w:r w:rsidR="5C66D5FE" w:rsidRPr="1974185D">
        <w:rPr>
          <w:bCs w:val="0"/>
          <w:iCs w:val="0"/>
          <w:noProof w:val="0"/>
          <w:lang w:val="en-GB"/>
          <w:b w:val="0"/>
          <w:i w:val="0"/>
          <w:color w:val="222222"/>
          <w:rFonts w:ascii="Arial" w:cs="Arial" w:eastAsia="Arial" w:hAnsi="Arial"/>
          <w:sz w:val="24"/>
          <w:szCs w:val="24"/>
          <w:smallCaps w:val="0"/>
          <w:caps w:val="0"/>
        </w:rPr>
        <w:t xml:space="preserve"> (Accessed: 25 March 2026).</w:t>
      </w:r>
      <w:r>
        <w:br/>
      </w:r>
      <w:r>
        <w:br/>
      </w:r>
      <w:r w:rsidR="5C66D5FE" w:rsidRPr="1974185D">
        <w:rPr>
          <w:bCs w:val="0"/>
          <w:iCs w:val="0"/>
          <w:noProof w:val="0"/>
          <w:lang w:val="en-GB"/>
          <w:b w:val="0"/>
          <w:i w:val="0"/>
          <w:color w:val="222222"/>
          <w:rFonts w:ascii="Arial" w:cs="Arial" w:eastAsia="Arial" w:hAnsi="Arial"/>
          <w:sz w:val="24"/>
          <w:szCs w:val="24"/>
          <w:smallCaps w:val="0"/>
          <w:caps w:val="0"/>
        </w:rPr>
        <w:t>Intercollegiate Stroke Working Party (2023) National Clinical Guideline for Stroke for the UK and Ireland. London: Royal College of Physicians.</w:t>
      </w:r>
      <w:r>
        <w:br/>
      </w:r>
      <w:r>
        <w:br/>
      </w:r>
      <w:r w:rsidR="5C66D5FE" w:rsidRPr="1974185D">
        <w:rPr>
          <w:bCs w:val="0"/>
          <w:iCs w:val="0"/>
          <w:noProof w:val="0"/>
          <w:lang w:val="en-GB"/>
          <w:b w:val="0"/>
          <w:i w:val="0"/>
          <w:color w:val="222222"/>
          <w:rFonts w:ascii="Arial" w:cs="Arial" w:eastAsia="Arial" w:hAnsi="Arial"/>
          <w:sz w:val="24"/>
          <w:szCs w:val="24"/>
          <w:smallCaps w:val="0"/>
          <w:caps w:val="0"/>
        </w:rPr>
        <w:t xml:space="preserve">National Health Service (NHS) (2023) Stroke: Causes, </w:t>
      </w:r>
      <w:r w:rsidR="5C66D5FE" w:rsidRPr="1974185D">
        <w:rPr>
          <w:bCs w:val="0"/>
          <w:iCs w:val="0"/>
          <w:noProof w:val="0"/>
          <w:lang w:val="en-GB"/>
          <w:b w:val="0"/>
          <w:i w:val="0"/>
          <w:color w:val="222222"/>
          <w:rFonts w:ascii="Arial" w:cs="Arial" w:eastAsia="Arial" w:hAnsi="Arial"/>
          <w:sz w:val="24"/>
          <w:szCs w:val="24"/>
          <w:smallCaps w:val="0"/>
          <w:caps w:val="0"/>
        </w:rPr>
        <w:t>symptoms</w:t>
      </w:r>
      <w:r w:rsidR="5C66D5FE" w:rsidRPr="1974185D">
        <w:rPr>
          <w:bCs w:val="0"/>
          <w:iCs w:val="0"/>
          <w:noProof w:val="0"/>
          <w:lang w:val="en-GB"/>
          <w:b w:val="0"/>
          <w:i w:val="0"/>
          <w:color w:val="222222"/>
          <w:rFonts w:ascii="Arial" w:cs="Arial" w:eastAsia="Arial" w:hAnsi="Arial"/>
          <w:sz w:val="24"/>
          <w:szCs w:val="24"/>
          <w:smallCaps w:val="0"/>
          <w:caps w:val="0"/>
        </w:rPr>
        <w:t xml:space="preserve"> and treatment. Available at: </w:t>
      </w:r>
      <w:hyperlink r:id="R0adc771304a74828">
        <w:r w:rsidR="5C66D5FE" w:rsidRPr="1974185D">
          <w:rPr>
            <w:bCs w:val="0"/>
            <w:iCs w:val="0"/>
            <w:noProof w:val="0"/>
            <w:lang w:val="en-GB"/>
            <w:rStyle w:val="Hyperlink"/>
            <w:b w:val="0"/>
            <w:i w:val="0"/>
            <w:color w:val="1155CC"/>
            <w:rFonts w:ascii="Arial" w:cs="Arial" w:eastAsia="Arial" w:hAnsi="Arial"/>
            <w:sz w:val="24"/>
            <w:szCs w:val="24"/>
            <w:smallCaps w:val="0"/>
            <w:caps w:val="0"/>
          </w:rPr>
          <w:t>https://www.nhs.uk/conditions/stroke/</w:t>
        </w:r>
      </w:hyperlink>
      <w:r w:rsidR="5C66D5FE" w:rsidRPr="1974185D">
        <w:rPr>
          <w:bCs w:val="0"/>
          <w:iCs w:val="0"/>
          <w:noProof w:val="0"/>
          <w:lang w:val="en-GB"/>
          <w:b w:val="0"/>
          <w:i w:val="0"/>
          <w:color w:val="222222"/>
          <w:rFonts w:ascii="Arial" w:cs="Arial" w:eastAsia="Arial" w:hAnsi="Arial"/>
          <w:sz w:val="24"/>
          <w:szCs w:val="24"/>
          <w:smallCaps w:val="0"/>
          <w:caps w:val="0"/>
        </w:rPr>
        <w:t xml:space="preserve"> (Accessed: 25 March 2026).</w:t>
      </w:r>
      <w:r>
        <w:br/>
      </w:r>
      <w:r>
        <w:br/>
      </w:r>
      <w:r w:rsidR="5C66D5FE" w:rsidRPr="1974185D">
        <w:rPr>
          <w:bCs w:val="0"/>
          <w:iCs w:val="0"/>
          <w:noProof w:val="0"/>
          <w:lang w:val="en-GB"/>
          <w:b w:val="0"/>
          <w:i w:val="0"/>
          <w:color w:val="222222"/>
          <w:rFonts w:ascii="Arial" w:cs="Arial" w:eastAsia="Arial" w:hAnsi="Arial"/>
          <w:sz w:val="24"/>
          <w:szCs w:val="24"/>
          <w:smallCaps w:val="0"/>
          <w:caps w:val="0"/>
        </w:rPr>
        <w:t>National Institute for Health and Care Excellence (NICE) (20</w:t>
      </w:r>
      <w:r w:rsidR="1C0CEDA8" w:rsidRPr="1974185D">
        <w:rPr>
          <w:bCs w:val="0"/>
          <w:iCs w:val="0"/>
          <w:noProof w:val="0"/>
          <w:lang w:val="en-GB"/>
          <w:b w:val="0"/>
          <w:i w:val="0"/>
          <w:color w:val="222222"/>
          <w:rFonts w:ascii="Arial" w:cs="Arial" w:eastAsia="Arial" w:hAnsi="Arial"/>
          <w:sz w:val="24"/>
          <w:szCs w:val="24"/>
          <w:smallCaps w:val="0"/>
          <w:caps w:val="0"/>
        </w:rPr>
        <w:t>23</w:t>
      </w:r>
      <w:r w:rsidR="5C66D5FE" w:rsidRPr="1974185D">
        <w:rPr>
          <w:bCs w:val="0"/>
          <w:iCs w:val="0"/>
          <w:noProof w:val="0"/>
          <w:lang w:val="en-GB"/>
          <w:b w:val="0"/>
          <w:i w:val="0"/>
          <w:color w:val="222222"/>
          <w:rFonts w:ascii="Arial" w:cs="Arial" w:eastAsia="Arial" w:hAnsi="Arial"/>
          <w:sz w:val="24"/>
          <w:szCs w:val="24"/>
          <w:smallCaps w:val="0"/>
          <w:caps w:val="0"/>
        </w:rPr>
        <w:t xml:space="preserve"> updated 2022) Stroke and transient ischaemic attack in over 16s: diagnosis and initial management [NG128]. London: NICE.</w:t>
      </w:r>
      <w:r>
        <w:br/>
      </w:r>
      <w:r>
        <w:br/>
      </w:r>
      <w:r w:rsidR="5C66D5FE" w:rsidRPr="1974185D">
        <w:rPr>
          <w:bCs w:val="0"/>
          <w:iCs w:val="0"/>
          <w:noProof w:val="0"/>
          <w:lang w:val="en-GB"/>
          <w:b w:val="0"/>
          <w:i w:val="0"/>
          <w:color w:val="222222"/>
          <w:rFonts w:ascii="Arial" w:cs="Arial" w:eastAsia="Arial" w:hAnsi="Arial"/>
          <w:sz w:val="24"/>
          <w:szCs w:val="24"/>
          <w:smallCaps w:val="0"/>
          <w:caps w:val="0"/>
        </w:rPr>
        <w:t>Office for National Statistics (ONS) (2023) Deaths registered in England and Wales: 2022. Newport: ONS.</w:t>
      </w:r>
      <w:r>
        <w:br/>
      </w:r>
      <w:r>
        <w:br/>
      </w:r>
      <w:r w:rsidR="5C66D5FE" w:rsidRPr="1974185D">
        <w:rPr>
          <w:bCs w:val="0"/>
          <w:iCs w:val="0"/>
          <w:noProof w:val="0"/>
          <w:lang w:val="en-GB"/>
          <w:b w:val="0"/>
          <w:i w:val="0"/>
          <w:color w:val="222222"/>
          <w:rFonts w:ascii="Arial" w:cs="Arial" w:eastAsia="Arial" w:hAnsi="Arial"/>
          <w:sz w:val="24"/>
          <w:szCs w:val="24"/>
          <w:smallCaps w:val="0"/>
          <w:caps w:val="0"/>
        </w:rPr>
        <w:t>Public Health England (2021) Health matters: midlife approaches to reduce dementia and disability. London: PHE.</w:t>
      </w:r>
      <w:r>
        <w:br/>
      </w:r>
    </w:p>
    <w:p w:rsidR="2E98D91C" w:rsidRDefault="2E98D91C" w14:paraId="1C25272A" w14:textId="26054114" w:rsidP="74AB24B9">
      <w:pPr>
        <w:keepNext w:val="1"/>
        <w:keepLines w:val="1"/>
        <w:pStyle w:val="Normal"/>
        <w:spacing w:before="0" w:beforeAutospacing="0" w:after="0" w:afterAutospacing="0" w:line="360" w:lineRule="auto"/>
      </w:pPr>
      <w:r w:rsidR="445DB66F" w:rsidRPr="1974185D">
        <w:rPr>
          <w:bCs w:val="0"/>
          <w:iCs w:val="0"/>
          <w:noProof w:val="0"/>
          <w:lang w:val="en-US"/>
          <w:b w:val="0"/>
          <w:i w:val="0"/>
          <w:color w:val="222222"/>
          <w:rFonts w:ascii="Arial" w:cs="Arial" w:eastAsia="Arial" w:hAnsi="Arial"/>
          <w:sz w:val="24"/>
          <w:szCs w:val="24"/>
          <w:smallCaps w:val="0"/>
          <w:caps w:val="0"/>
        </w:rPr>
        <w:t xml:space="preserve">Sentinel Stroke National Audit </w:t>
      </w:r>
      <w:r w:rsidR="445DB66F" w:rsidRPr="1974185D">
        <w:rPr>
          <w:bCs w:val="0"/>
          <w:iCs w:val="0"/>
          <w:noProof w:val="0"/>
          <w:lang w:val="en-US"/>
          <w:b w:val="0"/>
          <w:i w:val="0"/>
          <w:color w:val="222222"/>
          <w:rFonts w:ascii="Arial" w:cs="Arial" w:eastAsia="Arial" w:hAnsi="Arial"/>
          <w:sz w:val="24"/>
          <w:szCs w:val="24"/>
          <w:smallCaps w:val="0"/>
          <w:caps w:val="0"/>
        </w:rPr>
        <w:t>Programmer</w:t>
      </w:r>
      <w:r w:rsidR="445DB66F" w:rsidRPr="1974185D">
        <w:rPr>
          <w:bCs w:val="0"/>
          <w:iCs w:val="0"/>
          <w:noProof w:val="0"/>
          <w:lang w:val="en-US"/>
          <w:b w:val="0"/>
          <w:i w:val="0"/>
          <w:color w:val="222222"/>
          <w:rFonts w:ascii="Arial" w:cs="Arial" w:eastAsia="Arial" w:hAnsi="Arial"/>
          <w:sz w:val="24"/>
          <w:szCs w:val="24"/>
          <w:smallCaps w:val="0"/>
          <w:caps w:val="0"/>
        </w:rPr>
        <w:t xml:space="preserve">. (2023). SSNAP Annual Public Report: April 2022 – March 2023. King’s College London. </w:t>
      </w:r>
      <w:hyperlink r:id="Rf31e45ee24a342ca">
        <w:r w:rsidR="445DB66F" w:rsidRPr="1974185D">
          <w:rPr>
            <w:bCs w:val="0"/>
            <w:iCs w:val="0"/>
            <w:noProof w:val="0"/>
            <w:lang w:val="en-US"/>
            <w:rStyle w:val="Hyperlink"/>
            <w:b w:val="0"/>
            <w:i w:val="0"/>
            <w:color w:val="1155CC"/>
            <w:rFonts w:ascii="Arial" w:cs="Arial" w:eastAsia="Arial" w:hAnsi="Arial"/>
            <w:sz w:val="24"/>
            <w:szCs w:val="24"/>
            <w:smallCaps w:val="0"/>
            <w:caps w:val="0"/>
          </w:rPr>
          <w:t>https://www.strokeaudit.org/</w:t>
        </w:r>
      </w:hyperlink>
      <w:r>
        <w:br/>
      </w:r>
    </w:p>
    <w:p w:rsidR="2E98D91C" w:rsidRDefault="2E98D91C" w14:paraId="19667C49" w14:textId="763F7D3F" w:rsidP="74AB24B9">
      <w:pPr>
        <w:keepNext w:val="1"/>
        <w:keepLines w:val="1"/>
        <w:pStyle w:val="Normal"/>
        <w:spacing w:before="0" w:beforeAutospacing="0" w:after="0" w:afterAutospacing="0" w:line="360" w:lineRule="auto"/>
      </w:pPr>
      <w:r w:rsidR="5C66D5FE" w:rsidRPr="1974185D">
        <w:rPr>
          <w:bCs w:val="0"/>
          <w:iCs w:val="0"/>
          <w:noProof w:val="0"/>
          <w:lang w:val="en-GB"/>
          <w:b w:val="0"/>
          <w:i w:val="0"/>
          <w:color w:val="222222"/>
          <w:rFonts w:ascii="Arial" w:cs="Arial" w:eastAsia="Arial" w:hAnsi="Arial"/>
          <w:sz w:val="24"/>
          <w:szCs w:val="24"/>
          <w:smallCaps w:val="0"/>
          <w:caps w:val="0"/>
        </w:rPr>
        <w:t xml:space="preserve">Stroke Association (2024) State of the Nation: Stroke statistics. Available at: </w:t>
      </w:r>
      <w:hyperlink r:id="R022bf15f03f84fd1">
        <w:r w:rsidR="5C66D5FE" w:rsidRPr="1974185D">
          <w:rPr>
            <w:bCs w:val="0"/>
            <w:iCs w:val="0"/>
            <w:noProof w:val="0"/>
            <w:lang w:val="en-GB"/>
            <w:rStyle w:val="Hyperlink"/>
            <w:b w:val="0"/>
            <w:i w:val="0"/>
            <w:color w:val="1155CC"/>
            <w:rFonts w:ascii="Arial" w:cs="Arial" w:eastAsia="Arial" w:hAnsi="Arial"/>
            <w:sz w:val="24"/>
            <w:szCs w:val="24"/>
            <w:smallCaps w:val="0"/>
            <w:caps w:val="0"/>
          </w:rPr>
          <w:t>https://www.stroke.org.uk/state-of-the-nation</w:t>
        </w:r>
      </w:hyperlink>
      <w:r w:rsidR="5C66D5FE" w:rsidRPr="1974185D">
        <w:rPr>
          <w:bCs w:val="0"/>
          <w:iCs w:val="0"/>
          <w:noProof w:val="0"/>
          <w:lang w:val="en-GB"/>
          <w:b w:val="0"/>
          <w:i w:val="0"/>
          <w:color w:val="222222"/>
          <w:rFonts w:ascii="Arial" w:cs="Arial" w:eastAsia="Arial" w:hAnsi="Arial"/>
          <w:sz w:val="24"/>
          <w:szCs w:val="24"/>
          <w:smallCaps w:val="0"/>
          <w:caps w:val="0"/>
        </w:rPr>
        <w:t xml:space="preserve"> (Accessed: 25 March 2026).</w:t>
      </w:r>
      <w:r>
        <w:br/>
      </w:r>
      <w:r>
        <w:br/>
      </w:r>
      <w:r w:rsidR="5C66D5FE" w:rsidRPr="1974185D">
        <w:rPr>
          <w:bCs w:val="0"/>
          <w:iCs w:val="0"/>
          <w:noProof w:val="0"/>
          <w:lang w:val="en-GB"/>
          <w:b w:val="0"/>
          <w:i w:val="0"/>
          <w:color w:val="222222"/>
          <w:rFonts w:ascii="Arial" w:cs="Arial" w:eastAsia="Arial" w:hAnsi="Arial"/>
          <w:sz w:val="24"/>
          <w:szCs w:val="24"/>
          <w:smallCaps w:val="0"/>
          <w:caps w:val="0"/>
        </w:rPr>
        <w:t xml:space="preserve">World Health Organization (WHO) (2023) The top 10 causes of death. Available at: </w:t>
      </w:r>
      <w:hyperlink r:id="Rebbea34d7de341d3">
        <w:r w:rsidR="5C66D5FE" w:rsidRPr="1974185D">
          <w:rPr>
            <w:bCs w:val="0"/>
            <w:iCs w:val="0"/>
            <w:noProof w:val="0"/>
            <w:lang w:val="en-GB"/>
            <w:rStyle w:val="Hyperlink"/>
            <w:b w:val="0"/>
            <w:i w:val="0"/>
            <w:color w:val="1155CC"/>
            <w:rFonts w:ascii="Arial" w:cs="Arial" w:eastAsia="Arial" w:hAnsi="Arial"/>
            <w:sz w:val="24"/>
            <w:szCs w:val="24"/>
            <w:smallCaps w:val="0"/>
            <w:caps w:val="0"/>
          </w:rPr>
          <w:t>https://www.who.int/news-room/fact-sheets/detail/the-top-10-causes-of-death</w:t>
        </w:r>
      </w:hyperlink>
      <w:r w:rsidR="5C66D5FE" w:rsidRPr="1974185D">
        <w:rPr>
          <w:bCs w:val="0"/>
          <w:iCs w:val="0"/>
          <w:noProof w:val="0"/>
          <w:lang w:val="en-GB"/>
          <w:b w:val="0"/>
          <w:i w:val="0"/>
          <w:color w:val="222222"/>
          <w:rFonts w:ascii="Arial" w:cs="Arial" w:eastAsia="Arial" w:hAnsi="Arial"/>
          <w:sz w:val="24"/>
          <w:szCs w:val="24"/>
          <w:smallCaps w:val="0"/>
          <w:caps w:val="0"/>
        </w:rPr>
        <w:t xml:space="preserve"> (Accessed: 25 March 2026).</w:t>
      </w:r>
      <w:r>
        <w:br/>
      </w:r>
      <w:r>
        <w:br/>
      </w:r>
      <w:r w:rsidR="5C66D5FE" w:rsidRPr="1974185D">
        <w:rPr>
          <w:bCs w:val="0"/>
          <w:iCs w:val="0"/>
          <w:noProof w:val="0"/>
          <w:lang w:val="en-GB"/>
          <w:b w:val="0"/>
          <w:i w:val="0"/>
          <w:color w:val="222222"/>
          <w:rFonts w:ascii="Arial" w:cs="Arial" w:eastAsia="Arial" w:hAnsi="Arial"/>
          <w:sz w:val="24"/>
          <w:szCs w:val="24"/>
          <w:smallCaps w:val="0"/>
          <w:caps w:val="0"/>
        </w:rPr>
        <w:t xml:space="preserve">World Stroke Organization (WSO) (2022) Global Stroke Fact Sheet 2022. Available at: </w:t>
      </w:r>
      <w:hyperlink r:id="R3fb4de0581e043a3">
        <w:r w:rsidR="5C66D5FE" w:rsidRPr="1974185D">
          <w:rPr>
            <w:bCs w:val="0"/>
            <w:iCs w:val="0"/>
            <w:noProof w:val="0"/>
            <w:lang w:val="en-GB"/>
            <w:rStyle w:val="Hyperlink"/>
            <w:b w:val="0"/>
            <w:i w:val="0"/>
            <w:color w:val="1155CC"/>
            <w:rFonts w:ascii="Arial" w:cs="Arial" w:eastAsia="Arial" w:hAnsi="Arial"/>
            <w:sz w:val="24"/>
            <w:szCs w:val="24"/>
            <w:smallCaps w:val="0"/>
            <w:caps w:val="0"/>
          </w:rPr>
          <w:t>https://www.world-stroke.org/world-stroke-day-2022/resources/world-stroke-fact-sheet</w:t>
        </w:r>
      </w:hyperlink>
      <w:r w:rsidR="5C66D5FE" w:rsidRPr="1974185D">
        <w:rPr>
          <w:bCs w:val="0"/>
          <w:iCs w:val="0"/>
          <w:noProof w:val="0"/>
          <w:lang w:val="en-GB"/>
          <w:b w:val="0"/>
          <w:i w:val="0"/>
          <w:color w:val="222222"/>
          <w:rFonts w:ascii="Arial" w:cs="Arial" w:eastAsia="Arial" w:hAnsi="Arial"/>
          <w:sz w:val="24"/>
          <w:szCs w:val="24"/>
          <w:smallCaps w:val="0"/>
          <w:caps w:val="0"/>
        </w:rPr>
        <w:t xml:space="preserve"> (Accessed: 25 March 2026).</w:t>
      </w:r>
    </w:p>
    <w:p w:rsidR="1974185D" w:rsidRDefault="1974185D" w14:paraId="2BC8FDD0" w14:textId="2FBDF0EE" w:rsidP="1974185D">
      <w:pPr>
        <w:keepNext w:val="1"/>
        <w:keepLines w:val="1"/>
        <w:pStyle w:val="Normal"/>
        <w:spacing w:before="0" w:beforeAutospacing="0" w:after="0" w:afterAutospacing="0" w:line="360" w:lineRule="auto"/>
        <w:rPr>
          <w:bCs w:val="0"/>
          <w:iCs w:val="0"/>
          <w:noProof w:val="0"/>
          <w:lang w:val="en-GB"/>
          <w:b w:val="0"/>
          <w:i w:val="0"/>
          <w:color w:val="222222"/>
          <w:rFonts w:ascii="Arial" w:cs="Arial" w:eastAsia="Arial" w:hAnsi="Arial"/>
          <w:sz w:val="24"/>
          <w:szCs w:val="24"/>
          <w:smallCaps w:val="0"/>
          <w:caps w:val="0"/>
        </w:rPr>
      </w:pPr>
    </w:p>
    <w:p w:rsidR="6B9937D8" w:rsidRDefault="6B9937D8" w14:paraId="079BD8E3" w14:textId="7169C62F" w:rsidP="1974185D">
      <w:pPr>
        <w:keepNext w:val="1"/>
        <w:keepLines w:val="1"/>
        <w:pStyle w:val="Normal"/>
        <w:spacing w:before="0" w:beforeAutospacing="0" w:after="0" w:afterAutospacing="0" w:line="360" w:lineRule="auto"/>
        <w:rPr>
          <w:bCs w:val="0"/>
          <w:iCs w:val="0"/>
          <w:noProof w:val="0"/>
          <w:lang w:val="en-GB"/>
          <w:b w:val="0"/>
          <w:i w:val="0"/>
          <w:color w:val="222222"/>
          <w:rFonts w:ascii="Arial" w:cs="Arial" w:eastAsia="Arial" w:hAnsi="Arial"/>
          <w:sz w:val="24"/>
          <w:szCs w:val="24"/>
          <w:smallCaps w:val="0"/>
          <w:caps w:val="0"/>
        </w:rPr>
      </w:pPr>
      <w:r w:rsidR="6B9937D8" w:rsidRPr="1974185D">
        <w:rPr>
          <w:bCs w:val="0"/>
          <w:iCs w:val="0"/>
          <w:noProof w:val="0"/>
          <w:lang w:val="en-GB"/>
          <w:b w:val="0"/>
          <w:i w:val="0"/>
          <w:color w:val="222222"/>
          <w:rFonts w:ascii="Arial" w:cs="Arial" w:eastAsia="Arial" w:hAnsi="Arial"/>
          <w:sz w:val="24"/>
          <w:szCs w:val="24"/>
          <w:smallCaps w:val="0"/>
          <w:caps w:val="0"/>
        </w:rPr>
        <w:t xml:space="preserve">World Stroke Organization (WSO) (2026). </w:t>
      </w:r>
      <w:r w:rsidR="59F4DC0E" w:rsidRPr="1974185D">
        <w:rPr>
          <w:bCs w:val="0"/>
          <w:iCs w:val="0"/>
          <w:noProof w:val="0"/>
          <w:lang w:val="en-GB"/>
          <w:b w:val="0"/>
          <w:i w:val="0"/>
          <w:color w:val="222222"/>
          <w:rFonts w:ascii="Arial" w:cs="Arial" w:eastAsia="Arial" w:hAnsi="Arial"/>
          <w:sz w:val="24"/>
          <w:szCs w:val="24"/>
          <w:smallCaps w:val="0"/>
          <w:caps w:val="0"/>
        </w:rPr>
        <w:t>Impact</w:t>
      </w:r>
      <w:r w:rsidR="6B9937D8" w:rsidRPr="1974185D">
        <w:rPr>
          <w:bCs w:val="0"/>
          <w:iCs w:val="0"/>
          <w:noProof w:val="0"/>
          <w:lang w:val="en-GB"/>
          <w:b w:val="0"/>
          <w:i w:val="0"/>
          <w:color w:val="222222"/>
          <w:rFonts w:ascii="Arial" w:cs="Arial" w:eastAsia="Arial" w:hAnsi="Arial"/>
          <w:sz w:val="24"/>
          <w:szCs w:val="24"/>
          <w:smallCaps w:val="0"/>
          <w:caps w:val="0"/>
        </w:rPr>
        <w:t xml:space="preserve"> of Stroke.  Available at:</w:t>
      </w:r>
      <w:r w:rsidR="6B9937D8" w:rsidRPr="1974185D">
        <w:rPr>
          <w:noProof w:val="0"/>
          <w:lang w:val="en-GB"/>
          <w:rFonts w:ascii="Arial" w:cs="Arial" w:eastAsia="Arial" w:hAnsi="Arial"/>
          <w:sz w:val="24"/>
          <w:szCs w:val="24"/>
        </w:rPr>
        <w:t xml:space="preserve"> https://www.world-stroke.org/world-stroke-day-campaign/about-stroke/impact-of-stroke#:~:text=Stroke%20is%20a%20leading%20cause,treatment%20and%20rehabilitation%20of%20stroke.</w:t>
      </w:r>
    </w:p>
    <w:p w:rsidR="74AB24B9" w:rsidRDefault="74AB24B9" w14:paraId="2A955EE8" w14:textId="21E43136" w:rsidP="1974185D">
      <w:pPr>
        <w:keepNext w:val="1"/>
        <w:keepLines w:val="1"/>
        <w:pStyle w:val="Normal"/>
        <w:spacing w:before="0" w:beforeAutospacing="0" w:after="0" w:afterAutospacing="0" w:line="360" w:lineRule="auto"/>
      </w:pPr>
      <w:r w:rsidR="66C5DDDF">
        <w:rPr/>
        <w:t xml:space="preserve">  </w:t>
      </w:r>
    </w:p>
    <w:p w:rsidR="74AB24B9" w:rsidRDefault="74AB24B9" w14:paraId="717552C6" w14:textId="58503EA6" w:rsidP="74AB24B9">
      <w:pPr>
        <w:keepNext w:val="1"/>
        <w:keepLines w:val="1"/>
        <w:pStyle w:val="Normal"/>
      </w:pPr>
    </w:p>
    <w:p w:rsidR="2E98D91C" w:rsidRDefault="2E98D91C" w14:paraId="65962E82" w14:textId="44DC44D1" w:rsidP="2E98D91C">
      <w:pPr>
        <w:pStyle w:val="Normal"/>
        <w:rPr>
          <w:bCs w:val="1"/>
          <w:iCs w:val="0"/>
          <w:noProof w:val="0"/>
          <w:lang w:val="en-GB"/>
          <w:b/>
          <w:i w:val="0"/>
          <w:color w:val="000000"/>
          <w:rFonts w:ascii="Arial" w:cs="Arial" w:eastAsia="Arial" w:hAnsi="Arial"/>
          <w:sz w:val="28"/>
          <w:szCs w:val="28"/>
          <w:smallCaps w:val="0"/>
          <w:caps w:val="0"/>
        </w:rPr>
      </w:pPr>
    </w:p>
    <w:sectPr>
      <w:docGrid w:linePitch="360"/>
      <w:headerReference r:id="R72caa4115eb54f10" w:type="default"/>
      <w:footerReference r:id="Read9c26693434fb5" w:type="default"/>
      <w:pgSz w:w="12240" w:h="15840" w:orient="portrait"/>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font w:name="Cambria"/>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698B58" w:rsidTr="13698B58" w14:paraId="20F8CE7E">
      <w:trPr>
        <w:trHeight w:val="300"/>
      </w:trPr>
      <w:tc>
        <w:tcPr>
          <w:tcW w:w="3120" w:type="dxa"/>
          <w:tcMar/>
        </w:tcPr>
        <w:p w:rsidR="13698B58" w:rsidP="13698B58" w:rsidRDefault="13698B58" w14:paraId="5F2741F4" w14:textId="7CF7BE7D">
          <w:pPr>
            <w:pStyle w:val="Header"/>
            <w:bidi w:val="0"/>
            <w:ind w:left="-115"/>
            <w:jc w:val="left"/>
          </w:pPr>
        </w:p>
      </w:tc>
      <w:tc>
        <w:tcPr>
          <w:tcW w:w="3120" w:type="dxa"/>
          <w:tcMar/>
        </w:tcPr>
        <w:p w:rsidR="13698B58" w:rsidP="13698B58" w:rsidRDefault="13698B58" w14:paraId="1E903BD8" w14:textId="2AABF3F8">
          <w:pPr>
            <w:pStyle w:val="Header"/>
            <w:bidi w:val="0"/>
            <w:jc w:val="center"/>
          </w:pPr>
        </w:p>
      </w:tc>
      <w:tc>
        <w:tcPr>
          <w:tcW w:w="3120" w:type="dxa"/>
          <w:tcMar/>
        </w:tcPr>
        <w:p w:rsidR="13698B58" w:rsidP="13698B58" w:rsidRDefault="13698B58" w14:paraId="3180DB46" w14:textId="6ABD79C9">
          <w:pPr>
            <w:pStyle w:val="Header"/>
            <w:bidi w:val="0"/>
            <w:ind w:right="-115"/>
            <w:jc w:val="right"/>
          </w:pPr>
        </w:p>
      </w:tc>
    </w:tr>
  </w:tbl>
  <w:p w:rsidR="13698B58" w:rsidRDefault="13698B58" w14:paraId="1B62221E" w14:textId="273706CE"/>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3698B58" w:rsidTr="13698B58" w14:paraId="4D7D1DA9">
      <w:trPr>
        <w:trHeight w:val="300"/>
      </w:trPr>
      <w:tc>
        <w:tcPr>
          <w:tcW w:w="3120" w:type="dxa"/>
          <w:tcMar/>
        </w:tcPr>
        <w:p w:rsidR="13698B58" w:rsidP="13698B58" w:rsidRDefault="13698B58" w14:paraId="2E49AA22" w14:textId="5AEC41F4">
          <w:pPr>
            <w:pStyle w:val="Header"/>
            <w:bidi w:val="0"/>
            <w:ind w:left="-115"/>
            <w:jc w:val="left"/>
          </w:pPr>
        </w:p>
      </w:tc>
      <w:tc>
        <w:tcPr>
          <w:tcW w:w="3120" w:type="dxa"/>
          <w:tcMar/>
        </w:tcPr>
        <w:p w:rsidR="13698B58" w:rsidP="13698B58" w:rsidRDefault="13698B58" w14:paraId="2B07FB47" w14:textId="6B333DF1">
          <w:pPr>
            <w:pStyle w:val="Header"/>
            <w:bidi w:val="0"/>
            <w:jc w:val="center"/>
          </w:pPr>
        </w:p>
      </w:tc>
      <w:tc>
        <w:tcPr>
          <w:tcW w:w="3120" w:type="dxa"/>
          <w:tcMar/>
        </w:tcPr>
        <w:p w:rsidR="13698B58" w:rsidP="13698B58" w:rsidRDefault="13698B58" w14:paraId="29F87832" w14:textId="12B2A6C4">
          <w:pPr>
            <w:pStyle w:val="Header"/>
            <w:bidi w:val="0"/>
            <w:ind w:right="-115"/>
            <w:jc w:val="right"/>
          </w:pPr>
        </w:p>
      </w:tc>
    </w:tr>
  </w:tbl>
  <w:p w:rsidR="13698B58" w:rsidP="13698B58" w:rsidRDefault="13698B58" w14:paraId="5C06CA3B" w14:textId="63F2FE18">
    <w:pPr>
      <w:pStyle w:val="Header"/>
      <w:bidi w:val="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6">
    <w:multiLevelType w:val="hybridMultilevel"/>
    <w:nsid w:val="5f1eb16f"/>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5">
    <w:multiLevelType w:val="hybridMultilevel"/>
    <w:nsid w:val="79e7f54c"/>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4">
    <w:multiLevelType w:val="hybridMultilevel"/>
    <w:nsid w:val="547c144"/>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3">
    <w:multiLevelType w:val="hybridMultilevel"/>
    <w:nsid w:val="2f792c39"/>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2">
    <w:multiLevelType w:val="hybridMultilevel"/>
    <w:nsid w:val="49c8efe1"/>
    <w:lvl xmlns:w="http://schemas.openxmlformats.org/wordprocessingml/2006/main" w:ilvl="0">
      <w:numFmt w:val="decimal"/>
      <w:lvlText w:val="%1."/>
      <w:start w:val="1"/>
      <w:pPr>
        <w:ind w:left="720"/>
        <w:ind w:hanging="360"/>
      </w:pPr>
      <w:lvlJc w:val="left"/>
    </w:lvl>
    <w:lvl xmlns:w="http://schemas.openxmlformats.org/wordprocessingml/2006/main" w:ilvl="1">
      <w:numFmt w:val="lowerLetter"/>
      <w:lvlText w:val="%2."/>
      <w:start w:val="1"/>
      <w:pPr>
        <w:ind w:left="1440"/>
        <w:ind w:hanging="360"/>
      </w:pPr>
      <w:lvlJc w:val="left"/>
    </w:lvl>
    <w:lvl xmlns:w="http://schemas.openxmlformats.org/wordprocessingml/2006/main" w:ilvl="2">
      <w:numFmt w:val="lowerRoman"/>
      <w:lvlText w:val="%3."/>
      <w:start w:val="1"/>
      <w:pPr>
        <w:ind w:left="2160"/>
        <w:ind w:hanging="180"/>
      </w:pPr>
      <w:lvlJc w:val="right"/>
    </w:lvl>
    <w:lvl xmlns:w="http://schemas.openxmlformats.org/wordprocessingml/2006/main" w:ilvl="3">
      <w:numFmt w:val="decimal"/>
      <w:lvlText w:val="%4."/>
      <w:start w:val="1"/>
      <w:pPr>
        <w:ind w:left="2880"/>
        <w:ind w:hanging="360"/>
      </w:pPr>
      <w:lvlJc w:val="left"/>
    </w:lvl>
    <w:lvl xmlns:w="http://schemas.openxmlformats.org/wordprocessingml/2006/main" w:ilvl="4">
      <w:numFmt w:val="lowerLetter"/>
      <w:lvlText w:val="%5."/>
      <w:start w:val="1"/>
      <w:pPr>
        <w:ind w:left="3600"/>
        <w:ind w:hanging="360"/>
      </w:pPr>
      <w:lvlJc w:val="left"/>
    </w:lvl>
    <w:lvl xmlns:w="http://schemas.openxmlformats.org/wordprocessingml/2006/main" w:ilvl="5">
      <w:numFmt w:val="lowerRoman"/>
      <w:lvlText w:val="%6."/>
      <w:start w:val="1"/>
      <w:pPr>
        <w:ind w:left="4320"/>
        <w:ind w:hanging="180"/>
      </w:pPr>
      <w:lvlJc w:val="right"/>
    </w:lvl>
    <w:lvl xmlns:w="http://schemas.openxmlformats.org/wordprocessingml/2006/main" w:ilvl="6">
      <w:numFmt w:val="decimal"/>
      <w:lvlText w:val="%7."/>
      <w:start w:val="1"/>
      <w:pPr>
        <w:ind w:left="5040"/>
        <w:ind w:hanging="360"/>
      </w:pPr>
      <w:lvlJc w:val="left"/>
    </w:lvl>
    <w:lvl xmlns:w="http://schemas.openxmlformats.org/wordprocessingml/2006/main" w:ilvl="7">
      <w:numFmt w:val="lowerLetter"/>
      <w:lvlText w:val="%8."/>
      <w:start w:val="1"/>
      <w:pPr>
        <w:ind w:left="5760"/>
        <w:ind w:hanging="360"/>
      </w:pPr>
      <w:lvlJc w:val="left"/>
    </w:lvl>
    <w:lvl xmlns:w="http://schemas.openxmlformats.org/wordprocessingml/2006/main" w:ilvl="8">
      <w:numFmt w:val="lowerRoman"/>
      <w:lvlText w:val="%9."/>
      <w:start w:val="1"/>
      <w:pPr>
        <w:ind w:left="6480"/>
        <w:ind w:hanging="180"/>
      </w:pPr>
      <w:lvlJc w:val="right"/>
    </w:lvl>
  </w:abstractNum>
  <w:abstractNum w:abstractNumId="1">
    <w:multiLevelType w:val="hybridMultilevel"/>
    <w:nsid w:val="3ac7951c"/>
    <w:lvl xmlns:w="http://schemas.openxmlformats.org/wordprocessingml/2006/main" w:ilvl="0">
      <w:numFmt w:val="bullet"/>
      <w:lvlText w:val=""/>
      <w:start w:val="1"/>
      <w:rPr>
        <w:rFonts w:ascii="Wingdings" w:hAnsi="Wingdings" w:hint="default"/>
      </w:rPr>
      <w:pPr>
        <w:ind w:left="720"/>
        <w:ind w:hanging="360"/>
      </w:pPr>
      <w:lvlJc w:val="left"/>
    </w:lvl>
    <w:lvl xmlns:w="http://schemas.openxmlformats.org/wordprocessingml/2006/main" w:ilvl="1">
      <w:numFmt w:val="bullet"/>
      <w:lvlText w:val=""/>
      <w:start w:val="1"/>
      <w:rPr>
        <w:rFonts w:ascii="Wingdings" w:hAnsi="Wingdings"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Wingdings" w:hAnsi="Wingdings" w:hint="default"/>
      </w:rPr>
      <w:pPr>
        <w:ind w:left="2880"/>
        <w:ind w:hanging="360"/>
      </w:pPr>
      <w:lvlJc w:val="left"/>
    </w:lvl>
    <w:lvl xmlns:w="http://schemas.openxmlformats.org/wordprocessingml/2006/main" w:ilvl="4">
      <w:numFmt w:val="bullet"/>
      <w:lvlText w:val=""/>
      <w:start w:val="1"/>
      <w:rPr>
        <w:rFonts w:ascii="Wingdings" w:hAnsi="Wingdings"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Wingdings" w:hAnsi="Wingdings" w:hint="default"/>
      </w:rPr>
      <w:pPr>
        <w:ind w:left="5040"/>
        <w:ind w:hanging="360"/>
      </w:pPr>
      <w:lvlJc w:val="left"/>
    </w:lvl>
    <w:lvl xmlns:w="http://schemas.openxmlformats.org/wordprocessingml/2006/main" w:ilvl="7">
      <w:numFmt w:val="bullet"/>
      <w:lvlText w:val=""/>
      <w:start w:val="1"/>
      <w:rPr>
        <w:rFonts w:ascii="Wingdings" w:hAnsi="Wingdings"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6">
    <w:abstractNumId w:val="6"/>
  </w:num>
  <w:num w:numId="5">
    <w:abstractNumId w:val="5"/>
  </w:num>
  <w:num w:numId="4">
    <w:abstractNumId w:val="4"/>
  </w:num>
  <w:num w:numId="3">
    <w:abstractNumId w:val="3"/>
  </w:num>
  <w:num w:numId="2">
    <w:abstractNumId w:val="2"/>
  </w:num>
  <w:num w:numId="1">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A6BF8"/>
  <w15:chartTrackingRefBased/>
  <w15:docId w15:val="{66A496C1-D373-4421-AD0F-07EE873B5CF4}"/>
  <w:rsids>
    <w:rsidRoot val="2BAD1940"/>
    <w:rsid val="0001B9FB"/>
    <w:rsid val="00161D9A"/>
    <w:rsid val="001ABFB0"/>
    <w:rsid val="0021A7BE"/>
    <w:rsid val="00336D44"/>
    <w:rsid val="009570D6"/>
    <w:rsid val="00A10AA1"/>
    <w:rsid val="00AF0DF6"/>
    <w:rsid val="010ACC76"/>
    <w:rsid val="01141589"/>
    <w:rsid val="01229E8B"/>
    <w:rsid val="012B9593"/>
    <w:rsid val="0141E046"/>
    <w:rsid val="01588CE4"/>
    <w:rsid val="01779FA6"/>
    <w:rsid val="01941162"/>
    <w:rsid val="01AB4DEC"/>
    <w:rsid val="01C7105A"/>
    <w:rsid val="01CD0AE7"/>
    <w:rsid val="01D4E4B1"/>
    <w:rsid val="01D9642D"/>
    <w:rsid val="02711B93"/>
    <w:rsid val="027D5FD1"/>
    <w:rsid val="028367F2"/>
    <w:rsid val="028DEA58"/>
    <w:rsid val="029BC310"/>
    <w:rsid val="02AB26AA"/>
    <w:rsid val="02C082CF"/>
    <w:rsid val="02D19FB2"/>
    <w:rsid val="02F9EF8C"/>
    <w:rsid val="02FC7A09"/>
    <w:rsid val="036196EE"/>
    <w:rsid val="03A16C6F"/>
    <w:rsid val="03D99CF7"/>
    <w:rsid val="03EAF9AD"/>
    <w:rsid val="03F69CF3"/>
    <w:rsid val="03FA2F10"/>
    <w:rsid val="03FEF0D6"/>
    <w:rsid val="04040B88"/>
    <w:rsid val="041910E6"/>
    <w:rsid val="041B092F"/>
    <w:rsid val="043DB342"/>
    <w:rsid val="04844B77"/>
    <w:rsid val="04E62650"/>
    <w:rsid val="04E8F82A"/>
    <w:rsid val="04F6B75E"/>
    <w:rsid val="04F96077"/>
    <w:rsid val="04FD07B6"/>
    <w:rsid val="051E2344"/>
    <w:rsid val="052BFDBB"/>
    <w:rsid val="052D5451"/>
    <w:rsid val="055FE993"/>
    <w:rsid val="056FDEDA"/>
    <w:rsid val="05842BC2"/>
    <w:rsid val="0594DB1D"/>
    <w:rsid val="05C8CB4B"/>
    <w:rsid val="05F38ECC"/>
    <w:rsid val="0606ADD5"/>
    <w:rsid val="0609F387"/>
    <w:rsid val="0659AF54"/>
    <w:rsid val="06668411"/>
    <w:rsid val="06850A48"/>
    <w:rsid val="0687EBEE"/>
    <w:rsid val="06AACF1E"/>
    <w:rsid val="06F17C28"/>
    <w:rsid val="0701A4C6"/>
    <w:rsid val="070DFC10"/>
    <w:rsid val="07178E95"/>
    <w:rsid val="071C806F"/>
    <w:rsid val="071DEA9B"/>
    <w:rsid val="074E3D7D"/>
    <w:rsid val="0766DB8E"/>
    <w:rsid val="07A07865"/>
    <w:rsid val="07AB1F89"/>
    <w:rsid val="07D0D3ED"/>
    <w:rsid val="07FF86C8"/>
    <w:rsid val="080882B5"/>
    <w:rsid val="08200357"/>
    <w:rsid val="0859F981"/>
    <w:rsid val="08BCFE2F"/>
    <w:rsid val="08D67DCD"/>
    <w:rsid val="08E43434"/>
    <w:rsid val="09179CFB"/>
    <w:rsid val="0933B287"/>
    <w:rsid val="093425B0"/>
    <w:rsid val="09401BEA"/>
    <w:rsid val="09516844"/>
    <w:rsid val="095BB849"/>
    <w:rsid val="098986DE"/>
    <w:rsid val="09FFFE36"/>
    <w:rsid val="0A009DE3"/>
    <w:rsid val="0A10D6C0"/>
    <w:rsid val="0A43E3F1"/>
    <w:rsid val="0A487087"/>
    <w:rsid val="0A579D09"/>
    <w:rsid val="0AEA209D"/>
    <w:rsid val="0B0022CB"/>
    <w:rsid val="0B253866"/>
    <w:rsid val="0B37A12A"/>
    <w:rsid val="0B6329BA"/>
    <w:rsid val="0B69BCD6"/>
    <w:rsid val="0BE86250"/>
    <w:rsid val="0BFE5900"/>
    <w:rsid val="0C3B839F"/>
    <w:rsid val="0C7C4D85"/>
    <w:rsid val="0CB2E65C"/>
    <w:rsid val="0CE49A78"/>
    <w:rsid val="0CF6A0D6"/>
    <w:rsid val="0D245001"/>
    <w:rsid val="0D2834D2"/>
    <w:rsid val="0D47E653"/>
    <w:rsid val="0D48CD79"/>
    <w:rsid val="0D5B0373"/>
    <w:rsid val="0D5FD82C"/>
    <w:rsid val="0D6BF868"/>
    <w:rsid val="0D74DA98"/>
    <w:rsid val="0D785DB6"/>
    <w:rsid val="0D89B035"/>
    <w:rsid val="0DA2FB99"/>
    <w:rsid val="0DB3C01E"/>
    <w:rsid val="0DC0D44E"/>
    <w:rsid val="0DD17BB0"/>
    <w:rsid val="0DD2194C"/>
    <w:rsid val="0DD41AC0"/>
    <w:rsid val="0DEB671C"/>
    <w:rsid val="0E04322C"/>
    <w:rsid val="0E2E8DA3"/>
    <w:rsid val="0E38BA37"/>
    <w:rsid val="0E4EC0E5"/>
    <w:rsid val="0E58A9CE"/>
    <w:rsid val="0E930FEC"/>
    <w:rsid val="0EA36163"/>
    <w:rsid val="0EB0E1A6"/>
    <w:rsid val="0EC2B12B"/>
    <w:rsid val="0F0A22A6"/>
    <w:rsid val="0F1F47B1"/>
    <w:rsid val="0F5AA9A5"/>
    <w:rsid val="0F913E01"/>
    <w:rsid val="0FA75667"/>
    <w:rsid val="0FBC00FA"/>
    <w:rsid val="0FC67531"/>
    <w:rsid val="0FD97E0F"/>
    <w:rsid val="0FFFDE92"/>
    <w:rsid val="101AA8A2"/>
    <w:rsid val="101D985B"/>
    <w:rsid val="102052DA"/>
    <w:rsid val="1025CB16"/>
    <w:rsid val="10986566"/>
    <w:rsid val="10C3F01B"/>
    <w:rsid val="10E8D00A"/>
    <w:rsid val="10F1FC64"/>
    <w:rsid val="11015925"/>
    <w:rsid val="1106F344"/>
    <w:rsid val="110E7274"/>
    <w:rsid val="11137B0A"/>
    <w:rsid val="111E7D1D"/>
    <w:rsid val="112CE316"/>
    <w:rsid val="1171665B"/>
    <w:rsid val="117F4376"/>
    <w:rsid val="11BC3C81"/>
    <w:rsid val="11E93D1D"/>
    <w:rsid val="11EC39B2"/>
    <w:rsid val="11F6C712"/>
    <w:rsid val="12016D31"/>
    <w:rsid val="122375B2"/>
    <w:rsid val="12278E55"/>
    <w:rsid val="122F1906"/>
    <w:rsid val="1239833C"/>
    <w:rsid val="126B7E39"/>
    <w:rsid val="12A1D625"/>
    <w:rsid val="12AABB60"/>
    <w:rsid val="12ACBF84"/>
    <w:rsid val="1301330E"/>
    <w:rsid val="13036742"/>
    <w:rsid val="13088F53"/>
    <w:rsid val="135CE024"/>
    <w:rsid val="13698B58"/>
    <w:rsid val="138DD2ED"/>
    <w:rsid val="13960387"/>
    <w:rsid val="13AA5748"/>
    <w:rsid val="13AC469F"/>
    <w:rsid val="13B6109E"/>
    <w:rsid val="1419B5A3"/>
    <w:rsid val="141FF4A2"/>
    <w:rsid val="144B8CF9"/>
    <w:rsid val="145D2D87"/>
    <w:rsid val="14615410"/>
    <w:rsid val="147CE254"/>
    <w:rsid val="147CFB56"/>
    <w:rsid val="14C41E86"/>
    <w:rsid val="14C45D36"/>
    <w:rsid val="14CEB6D4"/>
    <w:rsid val="14DB61CC"/>
    <w:rsid val="14E78A1A"/>
    <w:rsid val="15095DFC"/>
    <w:rsid val="1517B550"/>
    <w:rsid val="154D3E54"/>
    <w:rsid val="158160F1"/>
    <w:rsid val="15A5EC55"/>
    <w:rsid val="15CB6656"/>
    <w:rsid val="15F36C7F"/>
    <w:rsid val="160B349D"/>
    <w:rsid val="161071C7"/>
    <w:rsid val="161C7E6A"/>
    <w:rsid val="1643D947"/>
    <w:rsid val="164D1F80"/>
    <w:rsid val="16591E33"/>
    <w:rsid val="166D20F7"/>
    <w:rsid val="16725FB2"/>
    <w:rsid val="16CF05D8"/>
    <w:rsid val="16E8B21B"/>
    <w:rsid val="16F8968C"/>
    <w:rsid val="1719726F"/>
    <w:rsid val="171B1256"/>
    <w:rsid val="1751C343"/>
    <w:rsid val="176504D7"/>
    <w:rsid val="176FBD26"/>
    <w:rsid val="1776EF6A"/>
    <w:rsid val="179D2688"/>
    <w:rsid val="17C43B66"/>
    <w:rsid val="17CC678E"/>
    <w:rsid val="180A2869"/>
    <w:rsid val="185A3744"/>
    <w:rsid val="185E57AF"/>
    <w:rsid val="1871402E"/>
    <w:rsid val="18754CCD"/>
    <w:rsid val="18BD18CD"/>
    <w:rsid val="18F38690"/>
    <w:rsid val="18F978DD"/>
    <w:rsid val="1901498A"/>
    <w:rsid val="1957CA2F"/>
    <w:rsid val="1974185D"/>
    <w:rsid val="19D96CD5"/>
    <w:rsid val="1A26FF02"/>
    <w:rsid val="1A2AA78F"/>
    <w:rsid val="1A39AF50"/>
    <w:rsid val="1A5C12F6"/>
    <w:rsid val="1A6921CD"/>
    <w:rsid val="1A6A4EC3"/>
    <w:rsid val="1AAFC6DA"/>
    <w:rsid val="1ABD60C6"/>
    <w:rsid val="1AD8D1E7"/>
    <w:rsid val="1AE9336A"/>
    <w:rsid val="1B129470"/>
    <w:rsid val="1B15D918"/>
    <w:rsid val="1B2888FB"/>
    <w:rsid val="1B341BA9"/>
    <w:rsid val="1B996901"/>
    <w:rsid val="1BC9E9BC"/>
    <w:rsid val="1C0CEDA8"/>
    <w:rsid val="1C5141D0"/>
    <w:rsid val="1C5CC083"/>
    <w:rsid val="1C5EFE30"/>
    <w:rsid val="1C61F103"/>
    <w:rsid val="1CA23D00"/>
    <w:rsid val="1CB5288D"/>
    <w:rsid val="1CC0C467"/>
    <w:rsid val="1CCED859"/>
    <w:rsid val="1CD03855"/>
    <w:rsid val="1CD298F1"/>
    <w:rsid val="1CD6C551"/>
    <w:rsid val="1CE0644B"/>
    <w:rsid val="1CE2D87C"/>
    <w:rsid val="1CEA1731"/>
    <w:rsid val="1D26B214"/>
    <w:rsid val="1D3A88B0"/>
    <w:rsid val="1D8CE964"/>
    <w:rsid val="1D984CD1"/>
    <w:rsid val="1DC40CB9"/>
    <w:rsid val="1DC87557"/>
    <w:rsid val="1DD31349"/>
    <w:rsid val="1DD791B7"/>
    <w:rsid val="1DEB1932"/>
    <w:rsid val="1E2EFAE3"/>
    <w:rsid val="1E4A076C"/>
    <w:rsid val="1E4E7539"/>
    <w:rsid val="1E963DF9"/>
    <w:rsid val="1EBA3CF7"/>
    <w:rsid val="1F05F4AC"/>
    <w:rsid val="1F260801"/>
    <w:rsid val="1F4231A1"/>
    <w:rsid val="1F4AFE0B"/>
    <w:rsid val="1F7C8CA9"/>
    <w:rsid val="1F8A570E"/>
    <w:rsid val="1FC9820A"/>
    <w:rsid val="1FE00BDB"/>
    <w:rsid val="1FFAEB5A"/>
    <w:rsid val="20085997"/>
    <w:rsid val="201AD119"/>
    <w:rsid val="202037FC"/>
    <w:rsid val="208C06DC"/>
    <w:rsid val="209666B9"/>
    <w:rsid val="20B0100C"/>
    <w:rsid val="2105D660"/>
    <w:rsid val="211634E6"/>
    <w:rsid val="21273638"/>
    <w:rsid val="212E0FA2"/>
    <w:rsid val="213F0762"/>
    <w:rsid val="2150BC2B"/>
    <w:rsid val="219169AC"/>
    <w:rsid val="219657CF"/>
    <w:rsid val="21F24D3E"/>
    <w:rsid val="21F7009D"/>
    <w:rsid val="21FCEAB0"/>
    <w:rsid val="22322ECC"/>
    <w:rsid val="2238A397"/>
    <w:rsid val="22405406"/>
    <w:rsid val="2262F6E1"/>
    <w:rsid val="22758604"/>
    <w:rsid val="2276F4D8"/>
    <w:rsid val="2279E198"/>
    <w:rsid val="22AC03A1"/>
    <w:rsid val="22B48217"/>
    <w:rsid val="22BB701E"/>
    <w:rsid val="22CD1986"/>
    <w:rsid val="22E4F572"/>
    <w:rsid val="22ED13EB"/>
    <w:rsid val="23141AF7"/>
    <w:rsid val="231EE60A"/>
    <w:rsid val="2329C3BC"/>
    <w:rsid val="23327103"/>
    <w:rsid val="235B5AC5"/>
    <w:rsid val="23A85B91"/>
    <w:rsid val="23AFDCF6"/>
    <w:rsid val="24074E14"/>
    <w:rsid val="24420BD9"/>
    <w:rsid val="2474C3C9"/>
    <w:rsid val="248DFAF0"/>
    <w:rsid val="24913437"/>
    <w:rsid val="24EBD147"/>
    <w:rsid val="24EC0322"/>
    <w:rsid val="2511E9AB"/>
    <w:rsid val="251DAA53"/>
    <w:rsid val="2525D325"/>
    <w:rsid val="2527EEDA"/>
    <w:rsid val="2539623E"/>
    <w:rsid val="255E1F0C"/>
    <w:rsid val="2578B7D9"/>
    <w:rsid val="25BF0072"/>
    <w:rsid val="25C313C9"/>
    <w:rsid val="25D0FC04"/>
    <w:rsid val="25D633C2"/>
    <w:rsid val="25E06610"/>
    <w:rsid val="25E1AF5C"/>
    <w:rsid val="25F67889"/>
    <w:rsid val="2659E020"/>
    <w:rsid val="2660BEA4"/>
    <w:rsid val="26792CB0"/>
    <w:rsid val="267CEF22"/>
    <w:rsid val="268A80C2"/>
    <w:rsid val="26A4E61C"/>
    <w:rsid val="26BF9649"/>
    <w:rsid val="26D58912"/>
    <w:rsid val="270A09C1"/>
    <w:rsid val="270E76B0"/>
    <w:rsid val="276715EC"/>
    <w:rsid val="2782B2C2"/>
    <w:rsid val="278E1751"/>
    <w:rsid val="27A02972"/>
    <w:rsid val="27CEFED2"/>
    <w:rsid val="27E12D68"/>
    <w:rsid val="28055C2C"/>
    <w:rsid val="2821751F"/>
    <w:rsid val="28238F92"/>
    <w:rsid val="28533962"/>
    <w:rsid val="287E4C45"/>
    <w:rsid val="28BF4988"/>
    <w:rsid val="28CC308B"/>
    <w:rsid val="28D438FF"/>
    <w:rsid val="28DED1A9"/>
    <w:rsid val="28ED4F60"/>
    <w:rsid val="292D3EBF"/>
    <w:rsid val="295DB5C9"/>
    <w:rsid val="296D17AA"/>
    <w:rsid val="29A2B921"/>
    <w:rsid val="29B57C4E"/>
    <w:rsid val="29CFB069"/>
    <w:rsid val="29D468A6"/>
    <w:rsid val="29D83BE9"/>
    <w:rsid val="29E08F83"/>
    <w:rsid val="29EAF5C6"/>
    <w:rsid val="2A109E12"/>
    <w:rsid val="2A187E2F"/>
    <w:rsid val="2A2907D9"/>
    <w:rsid val="2A29717C"/>
    <w:rsid val="2A452000"/>
    <w:rsid val="2A4A16D5"/>
    <w:rsid val="2A94653F"/>
    <w:rsid val="2ADD575D"/>
    <w:rsid val="2AE5BEC6"/>
    <w:rsid val="2B1E22B1"/>
    <w:rsid val="2B76E58E"/>
    <w:rsid val="2B858630"/>
    <w:rsid val="2BAD1940"/>
    <w:rsid val="2BB4DF6B"/>
    <w:rsid val="2BC0F67E"/>
    <w:rsid val="2BC280A7"/>
    <w:rsid val="2C240F89"/>
    <w:rsid val="2C372235"/>
    <w:rsid val="2C4698C2"/>
    <w:rsid val="2C6F9F47"/>
    <w:rsid val="2CA29875"/>
    <w:rsid val="2D2B8FE5"/>
    <w:rsid val="2D3CC06F"/>
    <w:rsid val="2D6A8C05"/>
    <w:rsid val="2D6B4D5A"/>
    <w:rsid val="2DB1B1F4"/>
    <w:rsid val="2DBDEBA9"/>
    <w:rsid val="2DDD737A"/>
    <w:rsid val="2DE5098D"/>
    <w:rsid val="2DE69CFE"/>
    <w:rsid val="2DF54310"/>
    <w:rsid val="2DFB07D7"/>
    <w:rsid val="2E065BCB"/>
    <w:rsid val="2E36400C"/>
    <w:rsid val="2E552A19"/>
    <w:rsid val="2E98D91C"/>
    <w:rsid val="2EA4784C"/>
    <w:rsid val="2ED65C37"/>
    <w:rsid val="2F0A11E9"/>
    <w:rsid val="2F14A7BB"/>
    <w:rsid val="2F1BE069"/>
    <w:rsid val="2F414C8D"/>
    <w:rsid val="2F5455FE"/>
    <w:rsid val="2F6BBFBD"/>
    <w:rsid val="2F77EC0A"/>
    <w:rsid val="2F7F502D"/>
    <w:rsid val="2FA08017"/>
    <w:rsid val="2FB73FEE"/>
    <w:rsid val="2FD1A358"/>
    <w:rsid val="303DCD12"/>
    <w:rsid val="307104F1"/>
    <w:rsid val="307A773A"/>
    <w:rsid val="30A1F120"/>
    <w:rsid val="31051581"/>
    <w:rsid val="310AB4E4"/>
    <w:rsid val="311C73F8"/>
    <w:rsid val="3146D372"/>
    <w:rsid val="3153E23A"/>
    <w:rsid val="3199FD1A"/>
    <w:rsid val="31AB1C7F"/>
    <w:rsid val="31B26493"/>
    <w:rsid val="31EC8131"/>
    <w:rsid val="31F4AB31"/>
    <w:rsid val="31F90BEB"/>
    <w:rsid val="32122A8E"/>
    <w:rsid val="322059C6"/>
    <w:rsid val="325C36B3"/>
    <w:rsid val="32821407"/>
    <w:rsid val="3294C5F3"/>
    <w:rsid val="32ACADDA"/>
    <w:rsid val="32B00061"/>
    <w:rsid val="32B763BA"/>
    <w:rsid val="32E9D3CF"/>
    <w:rsid val="32EBBB96"/>
    <w:rsid val="32F9D1C2"/>
    <w:rsid val="33498D0C"/>
    <w:rsid val="335B4E7D"/>
    <w:rsid val="33B2C390"/>
    <w:rsid val="33E403FB"/>
    <w:rsid val="33E7A369"/>
    <w:rsid val="34047DED"/>
    <w:rsid val="3409C25A"/>
    <w:rsid val="341A8B0E"/>
    <w:rsid val="344184A0"/>
    <w:rsid val="344B6FF5"/>
    <w:rsid val="346F75BF"/>
    <w:rsid val="3484504E"/>
    <w:rsid val="348E8862"/>
    <w:rsid val="3499DEAE"/>
    <w:rsid val="34B1AEAD"/>
    <w:rsid val="34EC41D3"/>
    <w:rsid val="34FF5BD4"/>
    <w:rsid val="354BEEEE"/>
    <w:rsid val="35521E1E"/>
    <w:rsid val="3556A59B"/>
    <w:rsid val="355BB06D"/>
    <w:rsid val="355D67AB"/>
    <w:rsid val="35768CFE"/>
    <w:rsid val="35875EE1"/>
    <w:rsid val="35F4DB96"/>
    <w:rsid val="362736E3"/>
    <w:rsid val="363ED649"/>
    <w:rsid val="36405476"/>
    <w:rsid val="364739CD"/>
    <w:rsid val="365554EE"/>
    <w:rsid val="369D22AC"/>
    <w:rsid val="36A31E95"/>
    <w:rsid val="36A95403"/>
    <w:rsid val="36B57CB4"/>
    <w:rsid val="36BAE836"/>
    <w:rsid val="36DF4781"/>
    <w:rsid val="36F3FC29"/>
    <w:rsid val="3700DC75"/>
    <w:rsid val="37110A23"/>
    <w:rsid val="37398B42"/>
    <w:rsid val="376F88A7"/>
    <w:rsid val="37768C8E"/>
    <w:rsid val="3790DD32"/>
    <w:rsid val="37B660FD"/>
    <w:rsid val="37D07525"/>
    <w:rsid val="37D5AFF4"/>
    <w:rsid val="37E0C771"/>
    <w:rsid val="384F7B5D"/>
    <w:rsid val="3857195A"/>
    <w:rsid val="38697F5D"/>
    <w:rsid val="387FD4DA"/>
    <w:rsid val="389BE8BF"/>
    <w:rsid val="38ABECF5"/>
    <w:rsid val="38DCE77A"/>
    <w:rsid val="38E2A857"/>
    <w:rsid val="38F345CF"/>
    <w:rsid val="390025FB"/>
    <w:rsid val="395409B5"/>
    <w:rsid val="39803845"/>
    <w:rsid val="3987E967"/>
    <w:rsid val="398D75CF"/>
    <w:rsid val="39A66369"/>
    <w:rsid val="39B4234F"/>
    <w:rsid val="39D1F246"/>
    <w:rsid val="39DE092F"/>
    <w:rsid val="39ED822E"/>
    <w:rsid val="39F96AD0"/>
    <w:rsid val="3A08BF10"/>
    <w:rsid val="3A293E84"/>
    <w:rsid val="3A2B6EF3"/>
    <w:rsid val="3A36E8EB"/>
    <w:rsid val="3A668F00"/>
    <w:rsid val="3A9006C1"/>
    <w:rsid val="3AA710EF"/>
    <w:rsid val="3AD5263D"/>
    <w:rsid val="3BD2CF05"/>
    <w:rsid val="3C0C4A3F"/>
    <w:rsid val="3C12C173"/>
    <w:rsid val="3CA5F652"/>
    <w:rsid val="3CDA354B"/>
    <w:rsid val="3D20DAE6"/>
    <w:rsid val="3D2DF408"/>
    <w:rsid val="3D62C0C4"/>
    <w:rsid val="3D6D401E"/>
    <w:rsid val="3D6E74BB"/>
    <w:rsid val="3D7C0173"/>
    <w:rsid val="3DC79C64"/>
    <w:rsid val="3DCA4AB1"/>
    <w:rsid val="3E27FF4F"/>
    <w:rsid val="3E58969C"/>
    <w:rsid val="3E8FB26E"/>
    <w:rsid val="3EB11F09"/>
    <w:rsid val="3EB7719E"/>
    <w:rsid val="3ECF28EB"/>
    <w:rsid val="3EE4BF6A"/>
    <w:rsid val="3EE6C4F2"/>
    <w:rsid val="3EF97BDD"/>
    <w:rsid val="3F100FF1"/>
    <w:rsid val="3F1DFFD0"/>
    <w:rsid val="3F28A8C3"/>
    <w:rsid val="3FD5F351"/>
    <w:rsid val="3FF28879"/>
    <w:rsid val="40087F32"/>
    <w:rsid val="4038277C"/>
    <w:rsid val="4044E778"/>
    <w:rsid val="4057D997"/>
    <w:rsid val="40713E89"/>
    <w:rsid val="4085C4CD"/>
    <w:rsid val="408D170E"/>
    <w:rsid val="40BEBACF"/>
    <w:rsid val="40D55C83"/>
    <w:rsid val="410634AB"/>
    <w:rsid val="412B2EC3"/>
    <w:rsid val="413E78D1"/>
    <w:rsid val="4148CE24"/>
    <w:rsid val="4175C482"/>
    <w:rsid val="4195885E"/>
    <w:rsid val="41B1F08E"/>
    <w:rsid val="41B6CDD5"/>
    <w:rsid val="41FE2A5E"/>
    <w:rsid val="4206A638"/>
    <w:rsid val="425D4302"/>
    <w:rsid val="427D1911"/>
    <w:rsid val="42947370"/>
    <w:rsid val="429C6707"/>
    <w:rsid val="42C6BADE"/>
    <w:rsid val="42D43249"/>
    <w:rsid val="42E9D953"/>
    <w:rsid val="42EAC519"/>
    <w:rsid val="42EBC21C"/>
    <w:rsid val="430A449B"/>
    <w:rsid val="4352236B"/>
    <w:rsid val="4370E4E9"/>
    <w:rsid val="4382BE7E"/>
    <w:rsid val="439D9BBE"/>
    <w:rsid val="439EEAFE"/>
    <w:rsid val="43A3860C"/>
    <w:rsid val="43A5D100"/>
    <w:rsid val="43C6AEAC"/>
    <w:rsid val="4409C332"/>
    <w:rsid val="440D6FD3"/>
    <w:rsid val="4425D3B6"/>
    <w:rsid val="445C358D"/>
    <w:rsid val="445DB66F"/>
    <w:rsid val="4467EB57"/>
    <w:rsid val="44D406C9"/>
    <w:rsid val="44D7399D"/>
    <w:rsid val="44EDE752"/>
    <w:rsid val="44F32671"/>
    <w:rsid val="44F6B72A"/>
    <w:rsid val="44FBC23F"/>
    <w:rsid val="4516417E"/>
    <w:rsid val="45247976"/>
    <w:rsid val="4530625E"/>
    <w:rsid val="4536C689"/>
    <w:rsid val="457017F9"/>
    <w:rsid val="45EA24F5"/>
    <w:rsid val="45F27750"/>
    <w:rsid val="4613461B"/>
    <w:rsid val="461C574B"/>
    <w:rsid val="461F1381"/>
    <w:rsid val="46333347"/>
    <w:rsid val="46611463"/>
    <w:rsid val="467B9726"/>
    <w:rsid val="46EE5065"/>
    <w:rsid val="4705E199"/>
    <w:rsid val="472C724E"/>
    <w:rsid val="47319EB6"/>
    <w:rsid val="4756D104"/>
    <w:rsid val="4762AB0F"/>
    <w:rsid val="4762DD35"/>
    <w:rsid val="4779148B"/>
    <w:rsid val="477D1148"/>
    <w:rsid val="47E1A590"/>
    <w:rsid val="4823FE27"/>
    <w:rsid val="487C84B4"/>
    <w:rsid val="488CAF12"/>
    <w:rsid val="48AE044B"/>
    <w:rsid val="48AEE0FC"/>
    <w:rsid val="48B113AB"/>
    <w:rsid val="48E0B712"/>
    <w:rsid val="48E183EE"/>
    <w:rsid val="49025636"/>
    <w:rsid val="4905E88D"/>
    <w:rsid val="490CA714"/>
    <w:rsid val="49219F59"/>
    <w:rsid val="49414561"/>
    <w:rsid val="4965D2A7"/>
    <w:rsid val="4976D972"/>
    <w:rsid val="49797120"/>
    <w:rsid val="497CB4EE"/>
    <w:rsid val="498F3BB3"/>
    <w:rsid val="49EFCA1E"/>
    <w:rsid val="49F2BB7C"/>
    <w:rsid val="4A0F8748"/>
    <w:rsid val="4A0F8B35"/>
    <w:rsid val="4A84E492"/>
    <w:rsid val="4A9CD699"/>
    <w:rsid val="4AA9A189"/>
    <w:rsid val="4AF9B683"/>
    <w:rsid val="4BA72610"/>
    <w:rsid val="4BA88E83"/>
    <w:rsid val="4BBB766D"/>
    <w:rsid val="4BC22C83"/>
    <w:rsid val="4BD0E966"/>
    <w:rsid val="4BD17760"/>
    <w:rsid val="4C056B55"/>
    <w:rsid val="4C267877"/>
    <w:rsid val="4C2ED460"/>
    <w:rsid val="4C3991D8"/>
    <w:rsid val="4C3B88B8"/>
    <w:rsid val="4C53121D"/>
    <w:rsid val="4C944C46"/>
    <w:rsid val="4CB0BC95"/>
    <w:rsid val="4CB67C26"/>
    <w:rsid val="4CDF89E2"/>
    <w:rsid val="4CE0E5C8"/>
    <w:rsid val="4D028065"/>
    <w:rsid val="4D32F800"/>
    <w:rsid val="4D395B10"/>
    <w:rsid val="4D42D00D"/>
    <w:rsid val="4D62A403"/>
    <w:rsid val="4D7DC532"/>
    <w:rsid val="4D9A827B"/>
    <w:rsid val="4DC8D2C2"/>
    <w:rsid val="4DFB29D9"/>
    <w:rsid val="4E090515"/>
    <w:rsid val="4E3030CD"/>
    <w:rsid val="4E3551E0"/>
    <w:rsid val="4E5C139A"/>
    <w:rsid val="4E6FFE5A"/>
    <w:rsid val="4E8748B3"/>
    <w:rsid val="4EA64C8B"/>
    <w:rsid val="4EB92B60"/>
    <w:rsid val="4EF4AC0F"/>
    <w:rsid val="4EFC8C06"/>
    <w:rsid val="4F2671C1"/>
    <w:rsid val="4F345FDC"/>
    <w:rsid val="4F38429E"/>
    <w:rsid val="4F49FF2D"/>
    <w:rsid val="4F5894F3"/>
    <w:rsid val="4F5E4C8F"/>
    <w:rsid val="4F6AEE14"/>
    <w:rsid val="4F7ED2E6"/>
    <w:rsid val="4FAF3DBA"/>
    <w:rsid val="4FBEA070"/>
    <w:rsid val="4FCDA8D1"/>
    <w:rsid val="4FD3DBBD"/>
    <w:rsid val="500FDE33"/>
    <w:rsid val="5014ED4D"/>
    <w:rsid val="501FA12D"/>
    <w:rsid val="502BB677"/>
    <w:rsid val="50711100"/>
    <w:rsid val="5072FFA7"/>
    <w:rsid val="5072FFAA"/>
    <w:rsid val="5096A984"/>
    <w:rsid val="50C0BC3E"/>
    <w:rsid val="50C65101"/>
    <w:rsid val="50CEA8B1"/>
    <w:rsid val="50FE4F09"/>
    <w:rsid val="51381962"/>
    <w:rsid val="5141447C"/>
    <w:rsid val="51CC46FB"/>
    <w:rsid val="520129C7"/>
    <w:rsid val="521383E2"/>
    <w:rsid val="521BE5B8"/>
    <w:rsid val="522C9636"/>
    <w:rsid val="524349D5"/>
    <w:rsid val="527B750A"/>
    <w:rsid val="527B8C63"/>
    <w:rsid val="529076C4"/>
    <w:rsid val="52B89065"/>
    <w:rsid val="52C0448C"/>
    <w:rsid val="52D00DA8"/>
    <w:rsid val="52D2B19F"/>
    <w:rsid val="52F5D211"/>
    <w:rsid val="5304F210"/>
    <w:rsid val="530DC0E9"/>
    <w:rsid val="531262E8"/>
    <w:rsid val="53210F27"/>
    <w:rsid val="5322364B"/>
    <w:rsid val="5324F31E"/>
    <w:rsid val="53495957"/>
    <w:rsid val="537F35A5"/>
    <w:rsid val="53821684"/>
    <w:rsid val="538F8211"/>
    <w:rsid val="53C71D00"/>
    <w:rsid val="53D59282"/>
    <w:rsid val="53E50F7F"/>
    <w:rsid val="542AD31D"/>
    <w:rsid val="544AA031"/>
    <w:rsid val="54E080E8"/>
    <w:rsid val="54E11135"/>
    <w:rsid val="54E184F9"/>
    <w:rsid val="54E356E3"/>
    <w:rsid val="54F4C05F"/>
    <w:rsid val="54F4C2E4"/>
    <w:rsid val="54F5A365"/>
    <w:rsid val="55029F19"/>
    <w:rsid val="5515675A"/>
    <w:rsid val="5555F0EB"/>
    <w:rsid val="555732E1"/>
    <w:rsid val="556A626D"/>
    <w:rsid val="559D121C"/>
    <w:rsid val="55AFCB73"/>
    <w:rsid val="55B18D5E"/>
    <w:rsid val="55BA648D"/>
    <w:rsid val="55DF3026"/>
    <w:rsid val="560C3B9D"/>
    <w:rsid val="56166006"/>
    <w:rsid val="561B0533"/>
    <w:rsid val="5631D5D8"/>
    <w:rsid val="5634B37F"/>
    <w:rsid val="565A2E13"/>
    <w:rsid val="5678303D"/>
    <w:rsid val="568EC1A0"/>
    <w:rsid val="569BB5D9"/>
    <w:rsid val="56A6817F"/>
    <w:rsid val="56B3E1F4"/>
    <w:rsid val="57010A99"/>
    <w:rsid val="57191A58"/>
    <w:rsid val="574AFD27"/>
    <w:rsid val="574BFB26"/>
    <w:rsid val="576D69D2"/>
    <w:rsid val="577C20BE"/>
    <w:rsid val="5781ADBF"/>
    <w:rsid val="579DAC66"/>
    <w:rsid val="57ABA375"/>
    <w:rsid val="57B01862"/>
    <w:rsid val="57B8F708"/>
    <w:rsid val="57E01BF5"/>
    <w:rsid val="57ECA817"/>
    <w:rsid val="57ED41F4"/>
    <w:rsid val="57ED4AAF"/>
    <w:rsid val="57FC4898"/>
    <w:rsid val="580C497B"/>
    <w:rsid val="58215084"/>
    <w:rsid val="583413C7"/>
    <w:rsid val="58524F17"/>
    <w:rsid val="5853D655"/>
    <w:rsid val="585832B7"/>
    <w:rsid val="58676E3D"/>
    <w:rsid val="586D1C86"/>
    <w:rsid val="5872C9B8"/>
    <w:rsid val="588D48E0"/>
    <w:rsid val="5895E477"/>
    <w:rsid val="58A32DE3"/>
    <w:rsid val="58B1A5F3"/>
    <w:rsid val="58B37D35"/>
    <w:rsid val="58E26F77"/>
    <w:rsid val="58FC04C7"/>
    <w:rsid val="58FDBA86"/>
    <w:rsid val="590C9E47"/>
    <w:rsid val="591D9B94"/>
    <w:rsid val="5931C14C"/>
    <w:rsid val="594C0DA7"/>
    <w:rsid val="597C65B0"/>
    <w:rsid val="5988B146"/>
    <w:rsid val="598E0431"/>
    <w:rsid val="59A1B525"/>
    <w:rsid val="59D50BD3"/>
    <w:rsid val="59E2EC6D"/>
    <w:rsid val="59F4DC0E"/>
    <w:rsid val="5A1B653B"/>
    <w:rsid val="5A221040"/>
    <w:rsid val="5A63A972"/>
    <w:rsid val="5A6EA2C0"/>
    <w:rsid val="5A6F5A12"/>
    <w:rsid val="5A7F4C87"/>
    <w:rsid val="5A8FBDE6"/>
    <w:rsid val="5A927772"/>
    <w:rsid val="5AA9F712"/>
    <w:rsid val="5AADAA60"/>
    <w:rsid val="5AB05809"/>
    <w:rsid val="5ACD1008"/>
    <w:rsid val="5AEA9D68"/>
    <w:rsid val="5AFA6A18"/>
    <w:rsid val="5B020F42"/>
    <w:rsid val="5B0A1382"/>
    <w:rsid val="5B197212"/>
    <w:rsid val="5B27998B"/>
    <w:rsid val="5B3180D0"/>
    <w:rsid val="5B46F2A3"/>
    <w:rsid val="5B622521"/>
    <w:rsid val="5B76E985"/>
    <w:rsid val="5B87D2B3"/>
    <w:rsid val="5BAF3B62"/>
    <w:rsid val="5BEE9B14"/>
    <w:rsid val="5BF4D04F"/>
    <w:rsid val="5C02975E"/>
    <w:rsid val="5C1A80B0"/>
    <w:rsid val="5C1F3E91"/>
    <w:rsid val="5C66D5FE"/>
    <w:rsid val="5C6BBD0D"/>
    <w:rsid val="5C85E3A5"/>
    <w:rsid val="5CBF7367"/>
    <w:rsid val="5CCD7241"/>
    <w:rsid val="5D19AA48"/>
    <w:rsid val="5D410208"/>
    <w:rsid val="5D4250BE"/>
    <w:rsid val="5D64CE24"/>
    <w:rsid val="5D6BF322"/>
    <w:rsid val="5D76AC73"/>
    <w:rsid val="5DB12D1A"/>
    <w:rsid val="5DD390EC"/>
    <w:rsid val="5DE94882"/>
    <w:rsid val="5E6A61B9"/>
    <w:rsid val="5E8B43EF"/>
    <w:rsid val="5E9938EB"/>
    <w:rsid val="5EA378E8"/>
    <w:rsid val="5EA437E4"/>
    <w:rsid val="5EAC5064"/>
    <w:rsid val="5EAD563E"/>
    <w:rsid val="5EBA5EB8"/>
    <w:rsid val="5EC6685A"/>
    <w:rsid val="5ED03463"/>
    <w:rsid val="5EF60167"/>
    <w:rsid val="5F0411F6"/>
    <w:rsid val="5F1B289D"/>
    <w:rsid val="5F2CCECE"/>
    <w:rsid val="5F2E1CD2"/>
    <w:rsid val="5F5AC529"/>
    <w:rsid val="5F63D741"/>
    <w:rsid val="5F7E2125"/>
    <w:rsid val="5F929A88"/>
    <w:rsid val="5F930693"/>
    <w:rsid val="5F9AE3DE"/>
    <w:rsid val="5FAEDB5E"/>
    <w:rsid val="5FAF60B0"/>
    <w:rsid val="5FDD57CF"/>
    <w:rsid val="5FEF8051"/>
    <w:rsid val="60066706"/>
    <w:rsid val="600803BF"/>
    <w:rsid val="601956A0"/>
    <w:rsid val="60246A52"/>
    <w:rsid val="602C0F57"/>
    <w:rsid val="60345268"/>
    <w:rsid val="60440677"/>
    <w:rsid val="605EC1E7"/>
    <w:rsid val="6083313C"/>
    <w:rsid val="608EBE12"/>
    <w:rsid val="6091A767"/>
    <w:rsid val="60A1A966"/>
    <w:rsid val="60AB38C5"/>
    <w:rsid val="60AFCB4D"/>
    <w:rsid val="60CAB289"/>
    <w:rsid val="60D1B548"/>
    <w:rsid val="60F53D95"/>
    <w:rsid val="6110E163"/>
    <w:rsid val="6144E9AE"/>
    <w:rsid val="6154F131"/>
    <w:rsid val="6170DF88"/>
    <w:rsid val="617699F9"/>
    <w:rsid val="61E078FE"/>
    <w:rsid val="61E1100A"/>
    <w:rsid val="6228A374"/>
    <w:rsid val="622C7187"/>
    <w:rsid val="622E3364"/>
    <w:rsid val="6250A351"/>
    <w:rsid val="625EB37A"/>
    <w:rsid val="625F5DE2"/>
    <w:rsid val="627479D4"/>
    <w:rsid val="628CC856"/>
    <w:rsid val="62CFE3F2"/>
    <w:rsid val="62DBC875"/>
    <w:rsid val="62E0C81E"/>
    <w:rsid val="62ED32BA"/>
    <w:rsid val="62FD8BF6"/>
    <w:rsid val="6338A4FC"/>
    <w:rsid val="6345BF90"/>
    <w:rsid val="6375D64F"/>
    <w:rsid val="638E8C73"/>
    <w:rsid val="63A5322B"/>
    <w:rsid val="63AA3B44"/>
    <w:rsid val="63CFD3A8"/>
    <w:rsid val="63D5A626"/>
    <w:rsid val="63EB9175"/>
    <w:rsid val="6414B345"/>
    <w:rsid val="6420ACFD"/>
    <w:rsid val="64380953"/>
    <w:rsid val="646FD1A0"/>
    <w:rsid val="647FE414"/>
    <w:rsid val="6482D2C5"/>
    <w:rsid val="6495006C"/>
    <w:rsid val="64A0D01A"/>
    <w:rsid val="64B29928"/>
    <w:rsid val="64B6CB2B"/>
    <w:rsid val="64C2AE59"/>
    <w:rsid val="64D6E9F0"/>
    <w:rsid val="64D8D2E8"/>
    <w:rsid val="64F5A772"/>
    <w:rsid val="6522806D"/>
    <w:rsid val="652E50F8"/>
    <w:rsid val="6533C5AC"/>
    <w:rsid val="6562853D"/>
    <w:rsid val="65966689"/>
    <w:rsid val="659C4A59"/>
    <w:rsid val="65BD896F"/>
    <w:rsid val="65CA4261"/>
    <w:rsid val="65CE65CB"/>
    <w:rsid val="65EA481F"/>
    <w:rsid val="663CB907"/>
    <w:rsid val="663E8CA5"/>
    <w:rsid val="66663ABC"/>
    <w:rsid val="6673C0CB"/>
    <w:rsid val="6678D87A"/>
    <w:rsid val="668189A1"/>
    <w:rsid val="668EAA32"/>
    <w:rsid val="669942E1"/>
    <w:rsid val="66C5DDDF"/>
    <w:rsid val="66CB0E65"/>
    <w:rsid val="6705EDF3"/>
    <w:rsid val="6729FEC1"/>
    <w:rsid val="672C6C3F"/>
    <w:rsid val="67305068"/>
    <w:rsid val="67378682"/>
    <w:rsid val="673A509F"/>
    <w:rsid val="6748B1D5"/>
    <w:rsid val="674BE28B"/>
    <w:rsid val="6757533B"/>
    <w:rsid val="67626949"/>
    <w:rsid val="67746855"/>
    <w:rsid val="679C68FB"/>
    <w:rsid val="67CCC09E"/>
    <w:rsid val="67D7FB06"/>
    <w:rsid val="67EE48CF"/>
    <w:rsid val="680F9515"/>
    <w:rsid val="681A5402"/>
    <w:rsid val="682FC5D7"/>
    <w:rsid val="684635A3"/>
    <w:rsid val="6859F01A"/>
    <w:rsid val="68603C86"/>
    <w:rsid val="687E7F62"/>
    <w:rsid val="68837534"/>
    <w:rsid val="68B1CA01"/>
    <w:rsid val="68B413F5"/>
    <w:rsid val="68CF14BA"/>
    <w:rsid val="697C1713"/>
    <w:rsid val="697C95B8"/>
    <w:rsid val="6983661F"/>
    <w:rsid val="698A33BA"/>
    <w:rsid val="69A9AA66"/>
    <w:rsid val="69B1511B"/>
    <w:rsid val="69B73AAA"/>
    <w:rsid val="69CFC8B5"/>
    <w:rsid val="69D2D7F4"/>
    <w:rsid val="69E0AF4E"/>
    <w:rsid val="69E62D94"/>
    <w:rsid val="69ECE47E"/>
    <w:rsid val="69F5CED0"/>
    <w:rsid val="6A5638D8"/>
    <w:rsid val="6AB811E1"/>
    <w:rsid val="6AC2D288"/>
    <w:rsid val="6AD5949A"/>
    <w:rsid val="6B02FF4B"/>
    <w:rsid val="6B1FCAB1"/>
    <w:rsid val="6B3D5247"/>
    <w:rsid val="6B42D4F9"/>
    <w:rsid val="6B59CE2E"/>
    <w:rsid val="6B644E6B"/>
    <w:rsid val="6B9937D8"/>
    <w:rsid val="6BDB96D5"/>
    <w:rsid val="6BE00774"/>
    <w:rsid val="6BEC7049"/>
    <w:rsid val="6BF77AAB"/>
    <w:rsid val="6BFC589E"/>
    <w:rsid val="6C4DBBB9"/>
    <w:rsid val="6C7EDB46"/>
    <w:rsid val="6C7FDD99"/>
    <w:rsid val="6C803C08"/>
    <w:rsid val="6CB22065"/>
    <w:rsid val="6CBDCCC2"/>
    <w:rsid val="6CD7D6D4"/>
    <w:rsid val="6CDF4777"/>
    <w:rsid val="6D047A8B"/>
    <w:rsid val="6D27565D"/>
    <w:rsid val="6D352580"/>
    <w:rsid val="6D3D8659"/>
    <w:rsid val="6D5CA69C"/>
    <w:rsid val="6D6F35DE"/>
    <w:rsid val="6D88C19B"/>
    <w:rsid val="6DCDA6A8"/>
    <w:rsid val="6DF59FB3"/>
    <w:rsid val="6E310F68"/>
    <w:rsid val="6E50DED8"/>
    <w:rsid val="6E84BA69"/>
    <w:rsid val="6E99BA08"/>
    <w:rsid val="6EAAAAB0"/>
    <w:rsid val="6EB163DE"/>
    <w:rsid val="6EB5C93D"/>
    <w:rsid val="6EDA9C1C"/>
    <w:rsid val="6EDBCFE5"/>
    <w:rsid val="6F362020"/>
    <w:rsid val="6F8DB4D1"/>
    <w:rsid val="6F9F02F8"/>
    <w:rsid val="6FAC4307"/>
    <w:rsid val="6FAE7328"/>
    <w:rsid val="6FFF9675"/>
    <w:rsid val="70110F73"/>
    <w:rsid val="70264695"/>
    <w:rsid val="70CB82C4"/>
    <w:rsid val="70E14B03"/>
    <w:rsid val="70E45485"/>
    <w:rsid val="70E47EC1"/>
    <w:rsid val="71014F27"/>
    <w:rsid val="71168DDE"/>
    <w:rsid val="713A55C7"/>
    <w:rsid val="7191443E"/>
    <w:rsid val="71A9A5A4"/>
    <w:rsid val="71AC5280"/>
    <w:rsid val="71B0EA79"/>
    <w:rsid val="71B9C2B1"/>
    <w:rsid val="71C36FD9"/>
    <w:rsid val="71C65AEC"/>
    <w:rsid val="71CED2D5"/>
    <w:rsid val="72202DE3"/>
    <w:rsid val="72BBD583"/>
    <w:rsid val="72E7E1F5"/>
    <w:rsid val="72E85FA2"/>
    <w:rsid val="72F53B7F"/>
    <w:rsid val="72FCCF6B"/>
    <w:rsid val="73226B73"/>
    <w:rsid val="73259E3F"/>
    <w:rsid val="73263BED"/>
    <w:rsid val="733FD76A"/>
    <w:rsid val="73547745"/>
    <w:rsid val="737969B7"/>
    <w:rsid val="7399B3B1"/>
    <w:rsid val="73B97D1B"/>
    <w:rsid val="73BA0EC4"/>
    <w:rsid val="73CE2239"/>
    <w:rsid val="74089840"/>
    <w:rsid val="74449042"/>
    <w:rsid val="745C4122"/>
    <w:rsid val="746DD31D"/>
    <w:rsid val="747D2D3D"/>
    <w:rsid val="747FB452"/>
    <w:rsid val="7487059E"/>
    <w:rsid val="74A77611"/>
    <w:rsid val="74AB24B9"/>
    <w:rsid val="74AF71D9"/>
    <w:rsid val="74B08371"/>
    <w:rsid val="74BC706B"/>
    <w:rsid val="74CEC7DA"/>
    <w:rsid val="751976B5"/>
    <w:rsid val="752AD4FE"/>
    <w:rsid val="75486E61"/>
    <w:rsid val="755DD63C"/>
    <w:rsid val="755E2C53"/>
    <w:rsid val="75896330"/>
    <w:rsid val="75A3150E"/>
    <w:rsid val="75D08D73"/>
    <w:rsid val="7619F921"/>
    <w:rsid val="76231331"/>
    <w:rsid val="76266B3E"/>
    <w:rsid val="76812E7C"/>
    <w:rsid val="769B94FA"/>
    <w:rsid val="76C89D8C"/>
    <w:rsid val="76CCA3B9"/>
    <w:rsid val="76CEB2D4"/>
    <w:rsid val="76D88AD0"/>
    <w:rsid val="76E087ED"/>
    <w:rsid val="76E5DE93"/>
    <w:rsid val="772E11EA"/>
    <w:rsid val="77394222"/>
    <w:rsid val="773E8E45"/>
    <w:rsid val="7764BF37"/>
    <w:rsid val="7769F643"/>
    <w:rsid val="77A2A7AD"/>
    <w:rsid val="77C5EEE8"/>
    <w:rsid val="77E90A61"/>
    <w:rsid val="77F6C50B"/>
    <w:rsid val="78427779"/>
    <w:rsid val="78E1690D"/>
    <w:rsid val="7902C8E8"/>
    <w:rsid val="790F9AF7"/>
    <w:rsid val="7917E1C4"/>
    <w:rsid val="791AB2FE"/>
    <w:rsid val="792D61AA"/>
    <w:rsid val="7932D74A"/>
    <w:rsid val="7946AA31"/>
    <w:rsid val="797E677A"/>
    <w:rsid val="798718F6"/>
    <w:rsid val="798E9C2F"/>
    <w:rsid val="7995A501"/>
    <w:rsid val="79DD1FEE"/>
    <w:rsid val="79E07B16"/>
    <w:rsid val="79EF8CD2"/>
    <w:rsid val="79F92D36"/>
    <w:rsid val="7A22371B"/>
    <w:rsid val="7AA0D9EA"/>
    <w:rsid val="7AB19216"/>
    <w:rsid val="7AD3445F"/>
    <w:rsid val="7AD6BF39"/>
    <w:rsid val="7AE6EC54"/>
    <w:rsid val="7B1A6A80"/>
    <w:rsid val="7B28AF0E"/>
    <w:rsid val="7B2F1826"/>
    <w:rsid val="7B3B6846"/>
    <w:rsid val="7B3EBB0C"/>
    <w:rsid val="7B728DA0"/>
    <w:rsid val="7B78D495"/>
    <w:rsid val="7B913C8D"/>
    <w:rsid val="7B954893"/>
    <w:rsid val="7B9EF387"/>
    <w:rsid val="7BAF2933"/>
    <w:rsid val="7BC7BB98"/>
    <w:rsid val="7C0184AC"/>
    <w:rsid val="7C1FABF5"/>
    <w:rsid val="7C24BE4F"/>
    <w:rsid val="7C319C40"/>
    <w:rsid val="7C3873BB"/>
    <w:rsid val="7C54894B"/>
    <w:rsid val="7C5D44E8"/>
    <w:rsid val="7C604B0A"/>
    <w:rsid val="7C8E60D4"/>
    <w:rsid val="7CC8FD19"/>
    <w:rsid val="7CD8A8F1"/>
    <w:rsid val="7DA01072"/>
    <w:rsid val="7DC8E733"/>
    <w:rsid val="7DE3AFD6"/>
    <w:rsid val="7DEE52A4"/>
    <w:rsid val="7DEFFB55"/>
    <w:rsid val="7E27A79B"/>
    <w:rsid val="7E2F899C"/>
    <w:rsid val="7E8FA314"/>
    <w:rsid val="7EAC07FA"/>
    <w:rsid val="7EAC2A8B"/>
    <w:rsid val="7EC181A9"/>
    <w:rsid val="7F1229E5"/>
    <w:rsid val="7F124E11"/>
    <w:rsid val="7F1C8B74"/>
    <w:rsid val="7F1DF0F5"/>
    <w:rsid val="7F328247"/>
    <w:rsid val="7F4F4BAD"/>
    <w:rsid val="7F5B41FE"/>
    <w:rsid val="7F626867"/>
    <w:rsid val="7F642D8E"/>
    <w:rsid val="7F84C0E0"/>
    <w:rsid val="7F93EECA"/>
    <w:rsid val="7FCFE2FF"/>
    <w:rsid val="7FDE08BC"/>
    <w:rsid val="7FEE8EF1"/>
    <w:rsid val="7FF90B50"/>
    <w:rsid val="7FFA8C74"/>
    <w:rsid val="7FFAABFC"/>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16se w16cid w16 w16cex w16sdtdh w16sdtfl">
  <w:docDefaults>
    <w:rPrDefault>
      <w:rPr>
        <w:lang w:val="en-US" w:eastAsia="ja-JP" w:bidi="ar-SA"/>
        <w:rFonts w:ascii="Arial" w:hAnsiTheme="minorHAnsi" w:eastAsiaTheme="minorEastAsia" w:cstheme="minorBidi"/>
        <w:sz w:val="24"/>
        <w:szCs w:val="24"/>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ing1">
    <w:name w:val="Heading 1"/>
    <w:qFormat/>
    <w:basedOn w:val="Normal"/>
    <w:uiPriority w:val="9"/>
    <w:next w:val="Normal"/>
    <w:rsid w:val="2E98D91C"/>
    <w:rPr>
      <w:color w:val="0F4761"/>
      <w:rFonts w:ascii="Aptos Display" w:cs="" w:eastAsia="" w:hAnsi="Aptos Display" w:hAnsiTheme="majorAscii" w:eastAsiaTheme="majorEastAsia" w:cstheme="majorBidi"/>
      <w:sz w:val="40"/>
      <w:szCs w:val="40"/>
    </w:rPr>
    <w:pPr>
      <w:keepNext w:val="1"/>
      <w:keepLines w:val="1"/>
      <w:outlineLvl w:val="0"/>
      <w:spacing w:before="360" w:after="80"/>
    </w:pPr>
  </w:style>
  <w:style w:type="character" w:styleId="Hyperlink">
    <w:name w:val="Hyperlink"/>
    <w:basedOn w:val="DefaultParagraphFont"/>
    <w:uiPriority w:val="99"/>
    <w:unhideWhenUsed/>
    <w:rsid w:val="13698B58"/>
    <w:rPr>
      <w:u w:val="single"/>
      <w:color w:val="467886"/>
    </w:rPr>
  </w:style>
  <w:style w:type="paragraph" w:styleId="Header">
    <w:name w:val="header"/>
    <w:basedOn w:val="Normal"/>
    <w:uiPriority w:val="99"/>
    <w:unhideWhenUsed/>
    <w:rsid w:val="13698B58"/>
    <w:pPr>
      <w:spacing w:after="0" w:line="240" w:lineRule="auto"/>
      <w:tabs>
        <w:tab w:val="center" w:leader="none" w:pos="4680"/>
        <w:tab w:val="right" w:leader="none" w:pos="9360"/>
      </w:tabs>
    </w:pPr>
  </w:style>
  <w:style w:type="paragraph" w:styleId="ListParagraph">
    <w:name w:val="List Paragraph"/>
    <w:qFormat/>
    <w:basedOn w:val="Normal"/>
    <w:uiPriority w:val="34"/>
    <w:rsid w:val="13698B58"/>
    <w:pPr>
      <w:ind w:left="720"/>
      <w:contextualSpacing/>
    </w:pPr>
  </w:style>
  <w:style w:type="table" w:styleId="TableGrid">
    <w:name w:val="Table Grid"/>
    <w:basedOn w:val="TableNormal"/>
    <w:pPr xmlns:w="http://schemas.openxmlformats.org/wordprocessingml/2006/main">
      <w:spacing w:after="0" w:line="240" w:lineRule="auto"/>
    </w:pPr>
    <w:tblPr xmlns:w="http://schemas.openxmlformats.org/wordprocessingml/2006/main">
      <w:tblCellMar>
        <w:top w:w="0" w:type="dxa"/>
        <w:left w:w="108" w:type="dxa"/>
        <w:bottom w:w="0" w:type="dxa"/>
        <w:right w:w="108" w:type="dxa"/>
      </w:tblCellMar>
      <w:tblBorders>
        <w:top w:val="single" w:sz="4" w:color="000000" w:space="0" w:themeColor="text1"/>
        <w:bottom w:val="single" w:sz="4" w:color="000000" w:space="0" w:themeColor="text1"/>
        <w:left w:val="single" w:sz="4" w:color="000000" w:space="0" w:themeColor="text1"/>
        <w:right w:val="single" w:sz="4" w:color="000000" w:space="0" w:themeColor="text1"/>
        <w:insideH w:val="single" w:sz="4" w:color="000000" w:space="0" w:themeColor="text1"/>
        <w:insideV w:val="single" w:sz="4" w:color="000000" w:space="0" w:themeColor="text1"/>
      </w:tblBorders>
      <w:tblInd w:w="0" w:type="dxa"/>
    </w:tblPr>
    <w:uiPriority xmlns:w="http://schemas.openxmlformats.org/wordprocessingml/2006/main" w:val="59"/>
    <w:rsid xmlns:w="http://schemas.openxmlformats.org/wordprocessingml/2006/main" w:val="00FB412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 Id="rId807858226" Type="http://schemas.openxmlformats.org/officeDocument/2006/relationships/image" Target="/media/image.png"/><Relationship Id="R72caa4115eb54f10" Type="http://schemas.openxmlformats.org/officeDocument/2006/relationships/header" Target="header.xml"/><Relationship Id="Read9c26693434fb5" Type="http://schemas.openxmlformats.org/officeDocument/2006/relationships/footer" Target="footer.xml"/><Relationship Id="R6c552b58e53542b7" Type="http://schemas.openxmlformats.org/officeDocument/2006/relationships/numbering" Target="numbering.xml"/><Relationship Id="R1e23fa92b1f2423f" Type="http://schemas.openxmlformats.org/officeDocument/2006/relationships/hyperlink" Target="https://www.bhf.org.uk/what-we-do/our-research/heart-statistics" TargetMode="External"/><Relationship Id="R0adc771304a74828" Type="http://schemas.openxmlformats.org/officeDocument/2006/relationships/hyperlink" Target="https://www.nhs.uk/conditions/stroke/" TargetMode="External"/><Relationship Id="Rf31e45ee24a342ca" Type="http://schemas.openxmlformats.org/officeDocument/2006/relationships/hyperlink" Target="https://www.strokeaudit.org/" TargetMode="External"/><Relationship Id="R022bf15f03f84fd1" Type="http://schemas.openxmlformats.org/officeDocument/2006/relationships/hyperlink" Target="https://www.stroke.org.uk/state-of-the-nation" TargetMode="External"/><Relationship Id="Rebbea34d7de341d3" Type="http://schemas.openxmlformats.org/officeDocument/2006/relationships/hyperlink" Target="https://www.who.int/news-room/fact-sheets/detail/the-top-10-causes-of-death" TargetMode="External"/><Relationship Id="R3fb4de0581e043a3" Type="http://schemas.openxmlformats.org/officeDocument/2006/relationships/hyperlink" Target="https://www.world-stroke.org/world-stroke-day-2022/resources/world-stroke-fact-sheet" TargetMode="External"/></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2026-03-25T21:18:36.5843764Z</dcterms:created>
  <dcterms:modified xsi:type="dcterms:W3CDTF">2026-04-20T23:28:41.9776684Z</dcterms:modified>
  <dc:creator>Ngozi Igweanya (2514990)</dc:creator>
  <lastModifiedBy>Ngozi Igweanya (2514990)</lastModifiedBy>
</coreProperties>
</file>