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57600C5" w14:textId="491D0667" w:rsidR="006B10DA" w:rsidRDefault="009B6872" w:rsidP="3477290C">
      <w:pPr>
        <w:spacing w:after="59"/>
        <w:ind w:left="0" w:right="202" w:firstLine="0"/>
      </w:pPr>
      <w:r>
        <w:t>Part</w:t>
      </w:r>
      <w:r w:rsidR="006B10DA">
        <w:t xml:space="preserve"> 3</w:t>
      </w:r>
      <w:r>
        <w:t xml:space="preserve">: </w:t>
      </w:r>
      <w:r w:rsidR="006B10DA">
        <w:t>Su</w:t>
      </w:r>
      <w:r w:rsidR="006B10DA" w:rsidRPr="3477290C">
        <w:t xml:space="preserve">pporting client health and well- being  </w:t>
      </w:r>
    </w:p>
    <w:p w14:paraId="6B0832D2" w14:textId="77777777" w:rsidR="006B10DA" w:rsidRDefault="006B10DA" w:rsidP="3477290C">
      <w:pPr>
        <w:spacing w:after="0" w:line="259" w:lineRule="auto"/>
        <w:ind w:left="144" w:firstLine="0"/>
        <w:rPr>
          <w:b w:val="0"/>
          <w:sz w:val="29"/>
          <w:szCs w:val="29"/>
        </w:rPr>
      </w:pPr>
      <w:r w:rsidRPr="3477290C">
        <w:rPr>
          <w:b w:val="0"/>
          <w:sz w:val="29"/>
          <w:szCs w:val="29"/>
        </w:rPr>
        <w:t xml:space="preserve"> </w:t>
      </w:r>
      <w:r>
        <w:tab/>
      </w:r>
      <w:r w:rsidRPr="3477290C">
        <w:rPr>
          <w:b w:val="0"/>
          <w:sz w:val="29"/>
          <w:szCs w:val="29"/>
        </w:rPr>
        <w:t xml:space="preserve"> </w:t>
      </w:r>
    </w:p>
    <w:p w14:paraId="34929767" w14:textId="77777777" w:rsidR="006B10DA" w:rsidRDefault="006B10DA" w:rsidP="3477290C">
      <w:pPr>
        <w:spacing w:after="95"/>
        <w:ind w:left="13" w:right="202"/>
      </w:pPr>
      <w:r w:rsidRPr="3477290C">
        <w:t xml:space="preserve">Learning outcome 1 </w:t>
      </w:r>
    </w:p>
    <w:p w14:paraId="76C720A8" w14:textId="77777777" w:rsidR="006B10DA" w:rsidRDefault="006B10DA" w:rsidP="3477290C">
      <w:pPr>
        <w:spacing w:after="59"/>
        <w:ind w:left="13" w:right="202"/>
      </w:pPr>
      <w:r w:rsidRPr="3477290C">
        <w:t xml:space="preserve">Understand lifestyle and health promotion </w:t>
      </w:r>
    </w:p>
    <w:p w14:paraId="503CCFDB" w14:textId="77777777" w:rsidR="006B10DA" w:rsidRDefault="006B10DA" w:rsidP="3477290C">
      <w:pPr>
        <w:spacing w:after="50" w:line="259" w:lineRule="auto"/>
        <w:ind w:left="279" w:firstLine="0"/>
      </w:pPr>
      <w:r w:rsidRPr="3477290C">
        <w:t xml:space="preserve"> </w:t>
      </w:r>
    </w:p>
    <w:p w14:paraId="47FEE418" w14:textId="77777777" w:rsidR="006B10DA" w:rsidRDefault="006B10DA" w:rsidP="3477290C">
      <w:pPr>
        <w:spacing w:after="0" w:line="259" w:lineRule="auto"/>
        <w:ind w:left="279" w:firstLine="0"/>
      </w:pPr>
      <w:r w:rsidRPr="3477290C">
        <w:t xml:space="preserve"> </w:t>
      </w:r>
    </w:p>
    <w:p w14:paraId="188136E7" w14:textId="77777777" w:rsidR="006B10DA" w:rsidRDefault="006B10DA" w:rsidP="3477290C">
      <w:pPr>
        <w:ind w:left="13" w:right="202"/>
        <w:rPr>
          <w:b w:val="0"/>
        </w:rPr>
      </w:pPr>
      <w:r w:rsidRPr="3477290C">
        <w:t xml:space="preserve">Task 1: </w:t>
      </w:r>
      <w:r w:rsidRPr="002419E9">
        <w:rPr>
          <w:u w:val="single"/>
        </w:rPr>
        <w:t>Describe the factors that affect health and well-being (1.1)</w:t>
      </w:r>
      <w:r w:rsidRPr="3477290C">
        <w:rPr>
          <w:b w:val="0"/>
        </w:rPr>
        <w:t xml:space="preserve"> </w:t>
      </w:r>
    </w:p>
    <w:p w14:paraId="3023E8A7" w14:textId="77777777" w:rsidR="006B10DA" w:rsidRDefault="006B10DA" w:rsidP="3477290C">
      <w:pPr>
        <w:spacing w:after="0" w:line="259" w:lineRule="auto"/>
        <w:ind w:left="144" w:firstLine="0"/>
      </w:pPr>
      <w:r w:rsidRPr="3477290C">
        <w:t xml:space="preserve"> </w:t>
      </w:r>
    </w:p>
    <w:tbl>
      <w:tblPr>
        <w:tblStyle w:val="TableGrid"/>
        <w:tblW w:w="5000" w:type="pct"/>
        <w:tblInd w:w="0" w:type="dxa"/>
        <w:tblCellMar>
          <w:left w:w="108" w:type="dxa"/>
          <w:right w:w="115" w:type="dxa"/>
        </w:tblCellMar>
        <w:tblLook w:val="04A0" w:firstRow="1" w:lastRow="0" w:firstColumn="1" w:lastColumn="0" w:noHBand="0" w:noVBand="1"/>
      </w:tblPr>
      <w:tblGrid>
        <w:gridCol w:w="9010"/>
      </w:tblGrid>
      <w:tr w:rsidR="006B10DA" w14:paraId="2C760ABC" w14:textId="77777777" w:rsidTr="3477290C">
        <w:trPr>
          <w:trHeight w:val="4190"/>
        </w:trPr>
        <w:tc>
          <w:tcPr>
            <w:tcW w:w="5000"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0BA52C1E" w14:textId="77777777" w:rsidR="00197214" w:rsidRPr="00197214" w:rsidRDefault="00197214" w:rsidP="00197214">
            <w:pPr>
              <w:spacing w:before="100" w:beforeAutospacing="1" w:after="100" w:afterAutospacing="1" w:line="240" w:lineRule="auto"/>
              <w:ind w:left="0" w:firstLine="0"/>
              <w:rPr>
                <w:rFonts w:ascii="Times New Roman" w:eastAsia="Times New Roman" w:hAnsi="Times New Roman" w:cs="Times New Roman"/>
                <w:b w:val="0"/>
                <w:color w:val="auto"/>
                <w:sz w:val="24"/>
                <w:lang w:eastAsia="zh-CN"/>
              </w:rPr>
            </w:pPr>
            <w:r w:rsidRPr="00197214">
              <w:rPr>
                <w:rFonts w:ascii="Times New Roman" w:eastAsia="Times New Roman" w:hAnsi="Times New Roman" w:cs="Times New Roman"/>
                <w:b w:val="0"/>
                <w:color w:val="auto"/>
                <w:sz w:val="24"/>
                <w:lang w:eastAsia="zh-CN"/>
              </w:rPr>
              <w:t>There are many factors that influence a person’s health and wellbeing, including lifestyle choices, mental health, social circumstances, and environmental conditions. Physical health and overall wellbeing are strongly affected by diet, levels of physical activity, sleep patterns, alcohol consumption, smoking, and drug use. Mental health also plays a significant role and can be influenced by stress levels, emotional resilience, self-esteem, and mental health conditions such as anxiety or depression, all of which can greatly impact wellbeing.</w:t>
            </w:r>
          </w:p>
          <w:p w14:paraId="5A9A27A1" w14:textId="77777777" w:rsidR="00197214" w:rsidRPr="00197214" w:rsidRDefault="00197214" w:rsidP="00197214">
            <w:pPr>
              <w:spacing w:before="100" w:beforeAutospacing="1" w:after="100" w:afterAutospacing="1" w:line="240" w:lineRule="auto"/>
              <w:ind w:left="0" w:firstLine="0"/>
              <w:rPr>
                <w:rFonts w:ascii="Times New Roman" w:eastAsia="Times New Roman" w:hAnsi="Times New Roman" w:cs="Times New Roman"/>
                <w:b w:val="0"/>
                <w:color w:val="auto"/>
                <w:sz w:val="24"/>
                <w:lang w:eastAsia="zh-CN"/>
              </w:rPr>
            </w:pPr>
            <w:r w:rsidRPr="00197214">
              <w:rPr>
                <w:rFonts w:ascii="Times New Roman" w:eastAsia="Times New Roman" w:hAnsi="Times New Roman" w:cs="Times New Roman"/>
                <w:b w:val="0"/>
                <w:color w:val="auto"/>
                <w:sz w:val="24"/>
                <w:lang w:eastAsia="zh-CN"/>
              </w:rPr>
              <w:t>Social factors are equally important. Access to social support, a sense of belonging, and positive relationships with family, friends, and the wider community contribute to emotional and psychological health. Environmental factors, such as a safe and healthy work environment, secure housing, access to green spaces, and clean air and water, also affect both physical and mental health.</w:t>
            </w:r>
          </w:p>
          <w:p w14:paraId="66EF362F" w14:textId="77777777" w:rsidR="00197214" w:rsidRPr="00197214" w:rsidRDefault="00197214" w:rsidP="00197214">
            <w:pPr>
              <w:spacing w:before="100" w:beforeAutospacing="1" w:after="100" w:afterAutospacing="1" w:line="240" w:lineRule="auto"/>
              <w:ind w:left="0" w:firstLine="0"/>
              <w:rPr>
                <w:rFonts w:ascii="Times New Roman" w:eastAsia="Times New Roman" w:hAnsi="Times New Roman" w:cs="Times New Roman"/>
                <w:b w:val="0"/>
                <w:color w:val="auto"/>
                <w:sz w:val="24"/>
                <w:lang w:eastAsia="zh-CN"/>
              </w:rPr>
            </w:pPr>
            <w:r w:rsidRPr="00197214">
              <w:rPr>
                <w:rFonts w:ascii="Times New Roman" w:eastAsia="Times New Roman" w:hAnsi="Times New Roman" w:cs="Times New Roman"/>
                <w:b w:val="0"/>
                <w:color w:val="auto"/>
                <w:sz w:val="24"/>
                <w:lang w:eastAsia="zh-CN"/>
              </w:rPr>
              <w:t>Genetic factors can predispose individuals to certain health conditions; however, lifestyle choices can influence how these genes are expressed. Limited access to healthcare can negatively affect a person’s mental and physical health, as long-term health outcomes are often shaped by the quality and availability of medical care, including preventive services and health education. Socioeconomic factors such as income level, job security, and financial stress can impact diet, living conditions, mental health, and access to healthcare. Finally, health literacy plays a crucial role, as understanding health information enables individuals to make informed decisions about their lifestyle and healthcare.</w:t>
            </w:r>
          </w:p>
          <w:p w14:paraId="3D529E66" w14:textId="6140ED10" w:rsidR="006B10DA" w:rsidRDefault="006B10DA" w:rsidP="3477290C">
            <w:pPr>
              <w:spacing w:after="105" w:line="259" w:lineRule="auto"/>
              <w:ind w:left="0" w:firstLine="0"/>
              <w:rPr>
                <w:b w:val="0"/>
              </w:rPr>
            </w:pPr>
          </w:p>
          <w:p w14:paraId="25938BE5" w14:textId="77777777" w:rsidR="006B10DA" w:rsidRDefault="006B10DA" w:rsidP="3477290C">
            <w:pPr>
              <w:spacing w:after="105" w:line="259" w:lineRule="auto"/>
              <w:ind w:left="0" w:firstLine="0"/>
              <w:rPr>
                <w:b w:val="0"/>
              </w:rPr>
            </w:pPr>
            <w:r w:rsidRPr="3477290C">
              <w:rPr>
                <w:b w:val="0"/>
              </w:rPr>
              <w:t xml:space="preserve"> </w:t>
            </w:r>
          </w:p>
          <w:p w14:paraId="286A85B1" w14:textId="77777777" w:rsidR="006B10DA" w:rsidRDefault="006B10DA" w:rsidP="3477290C">
            <w:pPr>
              <w:spacing w:after="105" w:line="259" w:lineRule="auto"/>
              <w:ind w:left="0" w:firstLine="0"/>
              <w:rPr>
                <w:b w:val="0"/>
              </w:rPr>
            </w:pPr>
            <w:r w:rsidRPr="3477290C">
              <w:rPr>
                <w:b w:val="0"/>
              </w:rPr>
              <w:t xml:space="preserve"> </w:t>
            </w:r>
          </w:p>
          <w:p w14:paraId="1997A54E" w14:textId="77777777" w:rsidR="006B10DA" w:rsidRDefault="006B10DA" w:rsidP="3477290C">
            <w:pPr>
              <w:spacing w:after="105" w:line="259" w:lineRule="auto"/>
              <w:ind w:left="0" w:firstLine="0"/>
              <w:rPr>
                <w:b w:val="0"/>
              </w:rPr>
            </w:pPr>
            <w:r w:rsidRPr="3477290C">
              <w:rPr>
                <w:b w:val="0"/>
              </w:rPr>
              <w:t xml:space="preserve"> </w:t>
            </w:r>
          </w:p>
          <w:p w14:paraId="69AD582E" w14:textId="77777777" w:rsidR="006B10DA" w:rsidRDefault="006B10DA" w:rsidP="3477290C">
            <w:pPr>
              <w:spacing w:after="105" w:line="259" w:lineRule="auto"/>
              <w:ind w:left="0" w:firstLine="0"/>
              <w:rPr>
                <w:b w:val="0"/>
              </w:rPr>
            </w:pPr>
            <w:r w:rsidRPr="3477290C">
              <w:rPr>
                <w:b w:val="0"/>
              </w:rPr>
              <w:t xml:space="preserve"> </w:t>
            </w:r>
          </w:p>
          <w:p w14:paraId="3A1CDB6A" w14:textId="77777777" w:rsidR="006B10DA" w:rsidRDefault="006B10DA" w:rsidP="3477290C">
            <w:pPr>
              <w:spacing w:after="105" w:line="259" w:lineRule="auto"/>
              <w:ind w:left="0" w:firstLine="0"/>
              <w:rPr>
                <w:b w:val="0"/>
              </w:rPr>
            </w:pPr>
            <w:r w:rsidRPr="3477290C">
              <w:rPr>
                <w:b w:val="0"/>
              </w:rPr>
              <w:t xml:space="preserve"> </w:t>
            </w:r>
          </w:p>
          <w:p w14:paraId="001A5145" w14:textId="77777777" w:rsidR="006B10DA" w:rsidRDefault="006B10DA" w:rsidP="3477290C">
            <w:pPr>
              <w:spacing w:after="105" w:line="259" w:lineRule="auto"/>
              <w:ind w:left="0" w:firstLine="0"/>
              <w:rPr>
                <w:b w:val="0"/>
              </w:rPr>
            </w:pPr>
            <w:r w:rsidRPr="3477290C">
              <w:rPr>
                <w:b w:val="0"/>
              </w:rPr>
              <w:t xml:space="preserve"> </w:t>
            </w:r>
          </w:p>
          <w:p w14:paraId="0CAC7CCA" w14:textId="77777777" w:rsidR="006B10DA" w:rsidRDefault="006B10DA" w:rsidP="3477290C">
            <w:pPr>
              <w:spacing w:after="105" w:line="259" w:lineRule="auto"/>
              <w:ind w:left="0" w:firstLine="0"/>
              <w:rPr>
                <w:b w:val="0"/>
              </w:rPr>
            </w:pPr>
            <w:r w:rsidRPr="3477290C">
              <w:rPr>
                <w:b w:val="0"/>
              </w:rPr>
              <w:t xml:space="preserve"> </w:t>
            </w:r>
          </w:p>
          <w:p w14:paraId="503C181E" w14:textId="77777777" w:rsidR="006B10DA" w:rsidRDefault="006B10DA" w:rsidP="3477290C">
            <w:pPr>
              <w:spacing w:after="0" w:line="259" w:lineRule="auto"/>
              <w:ind w:left="0" w:firstLine="0"/>
              <w:rPr>
                <w:b w:val="0"/>
              </w:rPr>
            </w:pPr>
            <w:r w:rsidRPr="3477290C">
              <w:rPr>
                <w:b w:val="0"/>
              </w:rPr>
              <w:t xml:space="preserve"> </w:t>
            </w:r>
          </w:p>
        </w:tc>
      </w:tr>
    </w:tbl>
    <w:p w14:paraId="4786A2AA" w14:textId="77777777" w:rsidR="006B10DA" w:rsidRDefault="006B10DA" w:rsidP="3477290C">
      <w:pPr>
        <w:spacing w:after="0" w:line="259" w:lineRule="auto"/>
        <w:ind w:left="271" w:firstLine="0"/>
        <w:rPr>
          <w:b w:val="0"/>
          <w:sz w:val="20"/>
          <w:szCs w:val="20"/>
        </w:rPr>
      </w:pPr>
      <w:r w:rsidRPr="3477290C">
        <w:rPr>
          <w:b w:val="0"/>
          <w:sz w:val="20"/>
          <w:szCs w:val="20"/>
        </w:rPr>
        <w:t xml:space="preserve"> </w:t>
      </w:r>
    </w:p>
    <w:p w14:paraId="131B41D5" w14:textId="77777777" w:rsidR="006B10DA" w:rsidRDefault="006B10DA" w:rsidP="3477290C">
      <w:pPr>
        <w:spacing w:after="0" w:line="259" w:lineRule="auto"/>
        <w:ind w:left="271" w:firstLine="0"/>
        <w:rPr>
          <w:b w:val="0"/>
          <w:sz w:val="20"/>
          <w:szCs w:val="20"/>
        </w:rPr>
      </w:pPr>
    </w:p>
    <w:p w14:paraId="17B93557" w14:textId="77777777" w:rsidR="006B10DA" w:rsidRDefault="006B10DA" w:rsidP="3477290C">
      <w:pPr>
        <w:spacing w:after="0" w:line="259" w:lineRule="auto"/>
        <w:ind w:left="271" w:firstLine="0"/>
        <w:rPr>
          <w:b w:val="0"/>
          <w:sz w:val="20"/>
          <w:szCs w:val="20"/>
        </w:rPr>
      </w:pPr>
    </w:p>
    <w:p w14:paraId="604320F6" w14:textId="77777777" w:rsidR="002B5CB6" w:rsidRDefault="002B5CB6" w:rsidP="3477290C">
      <w:pPr>
        <w:spacing w:after="122" w:line="259" w:lineRule="auto"/>
        <w:ind w:left="0" w:firstLine="0"/>
      </w:pPr>
    </w:p>
    <w:p w14:paraId="63A1DB65" w14:textId="77777777" w:rsidR="002B5CB6" w:rsidRDefault="002B5CB6" w:rsidP="3477290C">
      <w:pPr>
        <w:spacing w:after="122" w:line="259" w:lineRule="auto"/>
        <w:ind w:left="0" w:firstLine="0"/>
      </w:pPr>
    </w:p>
    <w:p w14:paraId="3B3AFDC6" w14:textId="77777777" w:rsidR="002B5CB6" w:rsidRDefault="002B5CB6" w:rsidP="3477290C">
      <w:pPr>
        <w:spacing w:after="122" w:line="259" w:lineRule="auto"/>
        <w:ind w:left="0" w:firstLine="0"/>
      </w:pPr>
    </w:p>
    <w:p w14:paraId="1B296518" w14:textId="77777777" w:rsidR="002B5CB6" w:rsidRDefault="002B5CB6" w:rsidP="3477290C">
      <w:pPr>
        <w:spacing w:after="122" w:line="259" w:lineRule="auto"/>
        <w:ind w:left="0" w:firstLine="0"/>
      </w:pPr>
    </w:p>
    <w:p w14:paraId="1A9E0A3A" w14:textId="77777777" w:rsidR="002B5CB6" w:rsidRDefault="002B5CB6" w:rsidP="3477290C">
      <w:pPr>
        <w:spacing w:after="122" w:line="259" w:lineRule="auto"/>
        <w:ind w:left="0" w:firstLine="0"/>
      </w:pPr>
    </w:p>
    <w:p w14:paraId="2759A47E" w14:textId="77777777" w:rsidR="002B5CB6" w:rsidRDefault="002B5CB6" w:rsidP="3477290C">
      <w:pPr>
        <w:spacing w:after="122" w:line="259" w:lineRule="auto"/>
        <w:ind w:left="0" w:firstLine="0"/>
      </w:pPr>
    </w:p>
    <w:p w14:paraId="49111940" w14:textId="51063395" w:rsidR="006B10DA" w:rsidRDefault="006B10DA" w:rsidP="3477290C">
      <w:pPr>
        <w:spacing w:after="122" w:line="259" w:lineRule="auto"/>
        <w:ind w:left="0" w:firstLine="0"/>
      </w:pPr>
      <w:r w:rsidRPr="3477290C">
        <w:t xml:space="preserve">Task 2: Describe the current national healthy eating recommendations (1.2)  </w:t>
      </w:r>
    </w:p>
    <w:tbl>
      <w:tblPr>
        <w:tblStyle w:val="TableGrid"/>
        <w:tblW w:w="5000" w:type="pct"/>
        <w:tblInd w:w="0" w:type="dxa"/>
        <w:tblCellMar>
          <w:left w:w="108" w:type="dxa"/>
          <w:right w:w="115" w:type="dxa"/>
        </w:tblCellMar>
        <w:tblLook w:val="04A0" w:firstRow="1" w:lastRow="0" w:firstColumn="1" w:lastColumn="0" w:noHBand="0" w:noVBand="1"/>
      </w:tblPr>
      <w:tblGrid>
        <w:gridCol w:w="9010"/>
      </w:tblGrid>
      <w:tr w:rsidR="006B10DA" w14:paraId="615B208F" w14:textId="77777777" w:rsidTr="3477290C">
        <w:trPr>
          <w:trHeight w:val="4562"/>
        </w:trPr>
        <w:tc>
          <w:tcPr>
            <w:tcW w:w="5000"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48B63CFE" w14:textId="77777777" w:rsidR="00C06FCC" w:rsidRPr="00C06FCC" w:rsidRDefault="00C06FCC" w:rsidP="00C06FCC">
            <w:pPr>
              <w:spacing w:before="100" w:beforeAutospacing="1" w:after="100" w:afterAutospacing="1" w:line="240" w:lineRule="auto"/>
              <w:ind w:left="0" w:firstLine="0"/>
              <w:rPr>
                <w:rFonts w:ascii="Times New Roman" w:eastAsia="Times New Roman" w:hAnsi="Times New Roman" w:cs="Times New Roman"/>
                <w:b w:val="0"/>
                <w:color w:val="auto"/>
                <w:sz w:val="24"/>
                <w:lang w:eastAsia="zh-CN"/>
              </w:rPr>
            </w:pPr>
            <w:r w:rsidRPr="00C06FCC">
              <w:rPr>
                <w:rFonts w:ascii="Times New Roman" w:eastAsia="Times New Roman" w:hAnsi="Times New Roman" w:cs="Times New Roman"/>
                <w:b w:val="0"/>
                <w:color w:val="auto"/>
                <w:sz w:val="24"/>
                <w:lang w:eastAsia="zh-CN"/>
              </w:rPr>
              <w:t>The Eatwell Guide outlines the UK’s national healthy eating recommendations and promotes a varied, balanced diet to support overall health and wellbeing. It encourages people to base their meals on starchy carbohydrates such as potatoes, bread, rice, and pasta, choosing wholegrain options where possible to increase fibre intake and provide longer-lasting energy. The guide also recommends consuming at least five portions of fruit and vegetables each day. Together, these food groups should make up a large proportion of daily intake, as they provide essential nutrients and help reduce the risk of chronic diseases.</w:t>
            </w:r>
          </w:p>
          <w:p w14:paraId="124EC939" w14:textId="77777777" w:rsidR="00C06FCC" w:rsidRPr="00C06FCC" w:rsidRDefault="00C06FCC" w:rsidP="00C06FCC">
            <w:pPr>
              <w:spacing w:before="100" w:beforeAutospacing="1" w:after="100" w:afterAutospacing="1" w:line="240" w:lineRule="auto"/>
              <w:ind w:left="0" w:firstLine="0"/>
              <w:rPr>
                <w:rFonts w:ascii="Times New Roman" w:eastAsia="Times New Roman" w:hAnsi="Times New Roman" w:cs="Times New Roman"/>
                <w:b w:val="0"/>
                <w:color w:val="auto"/>
                <w:sz w:val="24"/>
                <w:lang w:eastAsia="zh-CN"/>
              </w:rPr>
            </w:pPr>
            <w:r w:rsidRPr="00C06FCC">
              <w:rPr>
                <w:rFonts w:ascii="Times New Roman" w:eastAsia="Times New Roman" w:hAnsi="Times New Roman" w:cs="Times New Roman"/>
                <w:b w:val="0"/>
                <w:color w:val="auto"/>
                <w:sz w:val="24"/>
                <w:lang w:eastAsia="zh-CN"/>
              </w:rPr>
              <w:t>Alongside fruit, vegetables, and carbohydrates, the Eatwell Guide highlights the importance of including protein-rich foods such as beans, pulses, fish, eggs, and lean meats. It advises eating two portions of fish per week, with at least one portion being oily fish, such as salmon or mackerel, to support heart health through omega-3 fatty acids. Dairy products and dairy alternatives are also recommended, as they are good sources of calcium and protein; lower-fat and lower-sugar options are encouraged to support a healthier diet.</w:t>
            </w:r>
          </w:p>
          <w:p w14:paraId="738A473A" w14:textId="77777777" w:rsidR="00C06FCC" w:rsidRPr="00C06FCC" w:rsidRDefault="00C06FCC" w:rsidP="00C06FCC">
            <w:pPr>
              <w:spacing w:before="100" w:beforeAutospacing="1" w:after="100" w:afterAutospacing="1" w:line="240" w:lineRule="auto"/>
              <w:ind w:left="0" w:firstLine="0"/>
              <w:rPr>
                <w:rFonts w:ascii="Times New Roman" w:eastAsia="Times New Roman" w:hAnsi="Times New Roman" w:cs="Times New Roman"/>
                <w:b w:val="0"/>
                <w:color w:val="auto"/>
                <w:sz w:val="24"/>
                <w:lang w:eastAsia="zh-CN"/>
              </w:rPr>
            </w:pPr>
            <w:r w:rsidRPr="00C06FCC">
              <w:rPr>
                <w:rFonts w:ascii="Times New Roman" w:eastAsia="Times New Roman" w:hAnsi="Times New Roman" w:cs="Times New Roman"/>
                <w:b w:val="0"/>
                <w:color w:val="auto"/>
                <w:sz w:val="24"/>
                <w:lang w:eastAsia="zh-CN"/>
              </w:rPr>
              <w:t>Fats should be consumed in moderation, with an emphasis on unsaturated oils and spreads while limiting saturated fats. The guide also stresses the importance of hydration, recommending 6 to 8 glasses of fluid per day, with water, lower-fat milk, and sugar-free drinks being the healthiest choices. Foods and drinks high in fat, salt, and sugar—such as cakes, crisps, and sugary fizzy drinks—should be eaten only occasionally and in small amounts. By following these guidelines, individuals can maintain a balanced diet that supports long-term physical and mental health, helps manage a healthy weight, and reduces the risk of disease.</w:t>
            </w:r>
          </w:p>
          <w:p w14:paraId="30027921" w14:textId="735413A5" w:rsidR="006B10DA" w:rsidRDefault="006B10DA" w:rsidP="3477290C">
            <w:pPr>
              <w:spacing w:after="105" w:line="259" w:lineRule="auto"/>
              <w:ind w:left="0" w:firstLine="0"/>
            </w:pPr>
          </w:p>
          <w:p w14:paraId="69EDA866" w14:textId="77777777" w:rsidR="006B10DA" w:rsidRDefault="006B10DA" w:rsidP="3477290C">
            <w:pPr>
              <w:spacing w:after="105" w:line="259" w:lineRule="auto"/>
              <w:ind w:left="0" w:firstLine="0"/>
              <w:rPr>
                <w:b w:val="0"/>
              </w:rPr>
            </w:pPr>
            <w:r w:rsidRPr="3477290C">
              <w:rPr>
                <w:b w:val="0"/>
              </w:rPr>
              <w:t xml:space="preserve"> </w:t>
            </w:r>
          </w:p>
          <w:p w14:paraId="5D6240D9" w14:textId="77777777" w:rsidR="006B10DA" w:rsidRDefault="006B10DA" w:rsidP="3477290C">
            <w:pPr>
              <w:spacing w:after="105" w:line="259" w:lineRule="auto"/>
              <w:ind w:left="0" w:firstLine="0"/>
              <w:rPr>
                <w:b w:val="0"/>
              </w:rPr>
            </w:pPr>
            <w:r w:rsidRPr="3477290C">
              <w:rPr>
                <w:b w:val="0"/>
              </w:rPr>
              <w:t xml:space="preserve"> </w:t>
            </w:r>
          </w:p>
          <w:p w14:paraId="1D5E9EF9" w14:textId="77777777" w:rsidR="006B10DA" w:rsidRDefault="006B10DA" w:rsidP="3477290C">
            <w:pPr>
              <w:spacing w:after="105" w:line="259" w:lineRule="auto"/>
              <w:ind w:left="0" w:firstLine="0"/>
              <w:rPr>
                <w:b w:val="0"/>
              </w:rPr>
            </w:pPr>
            <w:r w:rsidRPr="3477290C">
              <w:rPr>
                <w:b w:val="0"/>
              </w:rPr>
              <w:t xml:space="preserve"> </w:t>
            </w:r>
          </w:p>
          <w:p w14:paraId="52057DA3" w14:textId="77777777" w:rsidR="006B10DA" w:rsidRDefault="006B10DA" w:rsidP="3477290C">
            <w:pPr>
              <w:spacing w:after="105" w:line="259" w:lineRule="auto"/>
              <w:ind w:left="0" w:firstLine="0"/>
              <w:rPr>
                <w:b w:val="0"/>
              </w:rPr>
            </w:pPr>
            <w:r w:rsidRPr="3477290C">
              <w:rPr>
                <w:b w:val="0"/>
              </w:rPr>
              <w:t xml:space="preserve"> </w:t>
            </w:r>
          </w:p>
          <w:p w14:paraId="37B1C57C" w14:textId="77777777" w:rsidR="006B10DA" w:rsidRDefault="006B10DA" w:rsidP="3477290C">
            <w:pPr>
              <w:spacing w:after="107" w:line="259" w:lineRule="auto"/>
              <w:ind w:left="0" w:firstLine="0"/>
              <w:rPr>
                <w:b w:val="0"/>
              </w:rPr>
            </w:pPr>
            <w:r w:rsidRPr="3477290C">
              <w:rPr>
                <w:b w:val="0"/>
              </w:rPr>
              <w:t xml:space="preserve"> </w:t>
            </w:r>
          </w:p>
          <w:p w14:paraId="39F1F5C5" w14:textId="77777777" w:rsidR="006B10DA" w:rsidRDefault="006B10DA" w:rsidP="3477290C">
            <w:pPr>
              <w:spacing w:after="105" w:line="259" w:lineRule="auto"/>
              <w:ind w:left="0" w:firstLine="0"/>
              <w:rPr>
                <w:b w:val="0"/>
              </w:rPr>
            </w:pPr>
            <w:r w:rsidRPr="3477290C">
              <w:rPr>
                <w:b w:val="0"/>
              </w:rPr>
              <w:t xml:space="preserve"> </w:t>
            </w:r>
          </w:p>
          <w:p w14:paraId="126E6A99" w14:textId="77777777" w:rsidR="006B10DA" w:rsidRDefault="006B10DA" w:rsidP="3477290C">
            <w:pPr>
              <w:spacing w:after="105" w:line="259" w:lineRule="auto"/>
              <w:ind w:left="0" w:firstLine="0"/>
              <w:rPr>
                <w:b w:val="0"/>
              </w:rPr>
            </w:pPr>
            <w:r w:rsidRPr="3477290C">
              <w:rPr>
                <w:b w:val="0"/>
              </w:rPr>
              <w:t xml:space="preserve"> </w:t>
            </w:r>
          </w:p>
          <w:p w14:paraId="30FC35DE" w14:textId="77777777" w:rsidR="006B10DA" w:rsidRDefault="006B10DA" w:rsidP="3477290C">
            <w:pPr>
              <w:spacing w:after="105" w:line="259" w:lineRule="auto"/>
              <w:ind w:left="0" w:firstLine="0"/>
              <w:rPr>
                <w:b w:val="0"/>
              </w:rPr>
            </w:pPr>
            <w:r w:rsidRPr="3477290C">
              <w:rPr>
                <w:b w:val="0"/>
              </w:rPr>
              <w:t xml:space="preserve"> </w:t>
            </w:r>
          </w:p>
          <w:p w14:paraId="56AB47A9" w14:textId="77777777" w:rsidR="006B10DA" w:rsidRDefault="006B10DA" w:rsidP="3477290C">
            <w:pPr>
              <w:spacing w:after="105" w:line="259" w:lineRule="auto"/>
              <w:ind w:left="0" w:firstLine="0"/>
              <w:rPr>
                <w:b w:val="0"/>
              </w:rPr>
            </w:pPr>
            <w:r w:rsidRPr="3477290C">
              <w:rPr>
                <w:b w:val="0"/>
              </w:rPr>
              <w:t xml:space="preserve"> </w:t>
            </w:r>
          </w:p>
          <w:p w14:paraId="03E8F936" w14:textId="77777777" w:rsidR="006B10DA" w:rsidRDefault="006B10DA" w:rsidP="3477290C">
            <w:pPr>
              <w:spacing w:after="105" w:line="259" w:lineRule="auto"/>
              <w:ind w:left="0" w:firstLine="0"/>
              <w:rPr>
                <w:b w:val="0"/>
              </w:rPr>
            </w:pPr>
            <w:r w:rsidRPr="3477290C">
              <w:rPr>
                <w:b w:val="0"/>
              </w:rPr>
              <w:t xml:space="preserve"> </w:t>
            </w:r>
          </w:p>
          <w:p w14:paraId="1BAD45CA" w14:textId="77777777" w:rsidR="006B10DA" w:rsidRDefault="006B10DA" w:rsidP="3477290C">
            <w:pPr>
              <w:spacing w:after="0" w:line="259" w:lineRule="auto"/>
              <w:ind w:left="0" w:firstLine="0"/>
              <w:rPr>
                <w:b w:val="0"/>
              </w:rPr>
            </w:pPr>
            <w:r w:rsidRPr="3477290C">
              <w:rPr>
                <w:b w:val="0"/>
              </w:rPr>
              <w:t xml:space="preserve"> </w:t>
            </w:r>
          </w:p>
        </w:tc>
      </w:tr>
    </w:tbl>
    <w:p w14:paraId="7FFD0768" w14:textId="77777777" w:rsidR="006B10DA" w:rsidRDefault="006B10DA" w:rsidP="3477290C">
      <w:pPr>
        <w:spacing w:after="0" w:line="259" w:lineRule="auto"/>
        <w:ind w:left="144" w:firstLine="0"/>
      </w:pPr>
      <w:r w:rsidRPr="3477290C">
        <w:t xml:space="preserve"> </w:t>
      </w:r>
    </w:p>
    <w:p w14:paraId="29120B7B" w14:textId="77777777" w:rsidR="006B10DA" w:rsidRDefault="006B10DA" w:rsidP="3477290C">
      <w:pPr>
        <w:spacing w:after="0" w:line="259" w:lineRule="auto"/>
        <w:ind w:left="144" w:firstLine="0"/>
        <w:rPr>
          <w:b w:val="0"/>
          <w:sz w:val="20"/>
          <w:szCs w:val="20"/>
        </w:rPr>
      </w:pPr>
      <w:r w:rsidRPr="3477290C">
        <w:rPr>
          <w:b w:val="0"/>
          <w:sz w:val="20"/>
          <w:szCs w:val="20"/>
        </w:rPr>
        <w:lastRenderedPageBreak/>
        <w:t xml:space="preserve"> </w:t>
      </w:r>
      <w:r>
        <w:tab/>
      </w:r>
      <w:r w:rsidRPr="3477290C">
        <w:rPr>
          <w:b w:val="0"/>
          <w:sz w:val="20"/>
          <w:szCs w:val="20"/>
        </w:rPr>
        <w:t xml:space="preserve"> </w:t>
      </w:r>
    </w:p>
    <w:p w14:paraId="6AFC1E4D" w14:textId="77777777" w:rsidR="009B6872" w:rsidRDefault="009B6872" w:rsidP="3477290C">
      <w:pPr>
        <w:ind w:left="13" w:right="202"/>
      </w:pPr>
    </w:p>
    <w:p w14:paraId="1BE3BC7A" w14:textId="77777777" w:rsidR="009B6872" w:rsidRDefault="009B6872" w:rsidP="3477290C">
      <w:pPr>
        <w:ind w:left="13" w:right="202"/>
      </w:pPr>
    </w:p>
    <w:p w14:paraId="344F3A56" w14:textId="65237245" w:rsidR="006B10DA" w:rsidRDefault="006B10DA" w:rsidP="3477290C">
      <w:pPr>
        <w:ind w:left="13" w:right="202"/>
      </w:pPr>
      <w:r w:rsidRPr="3477290C">
        <w:t xml:space="preserve">Task 3: Using the FITT principle, state the current national physical activity guidelines for the following age groups: (1.3) </w:t>
      </w:r>
    </w:p>
    <w:p w14:paraId="5E7DC81D" w14:textId="77777777" w:rsidR="006B10DA" w:rsidRDefault="006B10DA" w:rsidP="3477290C">
      <w:pPr>
        <w:spacing w:after="0" w:line="259" w:lineRule="auto"/>
        <w:ind w:left="3" w:firstLine="0"/>
      </w:pPr>
      <w:r w:rsidRPr="3477290C">
        <w:t xml:space="preserve"> </w:t>
      </w:r>
    </w:p>
    <w:tbl>
      <w:tblPr>
        <w:tblStyle w:val="TableGrid"/>
        <w:tblW w:w="5269" w:type="pct"/>
        <w:tblInd w:w="0" w:type="dxa"/>
        <w:tblCellMar>
          <w:right w:w="115" w:type="dxa"/>
        </w:tblCellMar>
        <w:tblLook w:val="04A0" w:firstRow="1" w:lastRow="0" w:firstColumn="1" w:lastColumn="0" w:noHBand="0" w:noVBand="1"/>
      </w:tblPr>
      <w:tblGrid>
        <w:gridCol w:w="1938"/>
        <w:gridCol w:w="644"/>
        <w:gridCol w:w="1490"/>
        <w:gridCol w:w="5421"/>
      </w:tblGrid>
      <w:tr w:rsidR="006B10DA" w14:paraId="6D905074" w14:textId="77777777" w:rsidTr="3477290C">
        <w:trPr>
          <w:trHeight w:val="767"/>
        </w:trPr>
        <w:tc>
          <w:tcPr>
            <w:tcW w:w="1021" w:type="pct"/>
            <w:tcBorders>
              <w:top w:val="single" w:sz="4" w:space="0" w:color="000000" w:themeColor="text1"/>
              <w:left w:val="single" w:sz="5" w:space="0" w:color="000000" w:themeColor="text1"/>
              <w:bottom w:val="single" w:sz="5" w:space="0" w:color="000000" w:themeColor="text1"/>
              <w:right w:val="single" w:sz="5" w:space="0" w:color="000000" w:themeColor="text1"/>
            </w:tcBorders>
            <w:shd w:val="clear" w:color="auto" w:fill="9F97F9"/>
          </w:tcPr>
          <w:p w14:paraId="1A72D655" w14:textId="77777777" w:rsidR="006B10DA" w:rsidRDefault="006B10DA" w:rsidP="3477290C">
            <w:pPr>
              <w:spacing w:after="0" w:line="259" w:lineRule="auto"/>
              <w:ind w:left="909" w:firstLine="0"/>
            </w:pPr>
            <w:r w:rsidRPr="3477290C">
              <w:t xml:space="preserve"> </w:t>
            </w:r>
          </w:p>
          <w:p w14:paraId="42952D88" w14:textId="77777777" w:rsidR="006B10DA" w:rsidRDefault="006B10DA" w:rsidP="3477290C">
            <w:pPr>
              <w:spacing w:after="0" w:line="259" w:lineRule="auto"/>
              <w:ind w:left="365" w:firstLine="0"/>
            </w:pPr>
            <w:r w:rsidRPr="3477290C">
              <w:t xml:space="preserve">Age group </w:t>
            </w:r>
          </w:p>
          <w:p w14:paraId="70008C27" w14:textId="77777777" w:rsidR="006B10DA" w:rsidRDefault="006B10DA" w:rsidP="3477290C">
            <w:pPr>
              <w:spacing w:after="0" w:line="259" w:lineRule="auto"/>
              <w:ind w:left="909" w:firstLine="0"/>
            </w:pPr>
            <w:r w:rsidRPr="3477290C">
              <w:t xml:space="preserve"> </w:t>
            </w:r>
          </w:p>
        </w:tc>
        <w:tc>
          <w:tcPr>
            <w:tcW w:w="339" w:type="pct"/>
            <w:tcBorders>
              <w:top w:val="single" w:sz="4" w:space="0" w:color="000000" w:themeColor="text1"/>
              <w:left w:val="single" w:sz="5" w:space="0" w:color="000000" w:themeColor="text1"/>
              <w:bottom w:val="single" w:sz="5" w:space="0" w:color="000000" w:themeColor="text1"/>
              <w:right w:val="nil"/>
            </w:tcBorders>
            <w:shd w:val="clear" w:color="auto" w:fill="9F97F9"/>
          </w:tcPr>
          <w:p w14:paraId="600D9486" w14:textId="77777777" w:rsidR="006B10DA" w:rsidRDefault="006B10DA" w:rsidP="3477290C">
            <w:pPr>
              <w:spacing w:after="160" w:line="259" w:lineRule="auto"/>
              <w:ind w:left="0" w:firstLine="0"/>
            </w:pPr>
          </w:p>
        </w:tc>
        <w:tc>
          <w:tcPr>
            <w:tcW w:w="785" w:type="pct"/>
            <w:tcBorders>
              <w:top w:val="single" w:sz="4" w:space="0" w:color="000000" w:themeColor="text1"/>
              <w:left w:val="nil"/>
              <w:bottom w:val="single" w:sz="5" w:space="0" w:color="000000" w:themeColor="text1"/>
              <w:right w:val="nil"/>
            </w:tcBorders>
            <w:shd w:val="clear" w:color="auto" w:fill="9F97F9"/>
          </w:tcPr>
          <w:p w14:paraId="0407C94D" w14:textId="77777777" w:rsidR="006B10DA" w:rsidRDefault="006B10DA" w:rsidP="3477290C">
            <w:pPr>
              <w:spacing w:after="160" w:line="259" w:lineRule="auto"/>
              <w:ind w:left="0" w:firstLine="0"/>
            </w:pPr>
          </w:p>
        </w:tc>
        <w:tc>
          <w:tcPr>
            <w:tcW w:w="2855" w:type="pct"/>
            <w:tcBorders>
              <w:top w:val="single" w:sz="4" w:space="0" w:color="000000" w:themeColor="text1"/>
              <w:left w:val="nil"/>
              <w:bottom w:val="single" w:sz="5" w:space="0" w:color="000000" w:themeColor="text1"/>
              <w:right w:val="single" w:sz="5" w:space="0" w:color="000000" w:themeColor="text1"/>
            </w:tcBorders>
            <w:shd w:val="clear" w:color="auto" w:fill="9F97F9"/>
          </w:tcPr>
          <w:p w14:paraId="39C242AD" w14:textId="77777777" w:rsidR="006B10DA" w:rsidRDefault="006B10DA" w:rsidP="3477290C">
            <w:pPr>
              <w:spacing w:after="0" w:line="259" w:lineRule="auto"/>
              <w:ind w:left="1411" w:firstLine="0"/>
            </w:pPr>
            <w:r w:rsidRPr="3477290C">
              <w:t xml:space="preserve"> </w:t>
            </w:r>
          </w:p>
          <w:p w14:paraId="6C84A70F" w14:textId="77777777" w:rsidR="006B10DA" w:rsidRDefault="006B10DA" w:rsidP="3477290C">
            <w:pPr>
              <w:spacing w:after="0" w:line="259" w:lineRule="auto"/>
              <w:ind w:left="0" w:firstLine="0"/>
            </w:pPr>
            <w:r w:rsidRPr="3477290C">
              <w:t xml:space="preserve">Physical activity guidelines </w:t>
            </w:r>
          </w:p>
          <w:p w14:paraId="3809DDD7" w14:textId="77777777" w:rsidR="006B10DA" w:rsidRDefault="006B10DA" w:rsidP="3477290C">
            <w:pPr>
              <w:spacing w:after="0" w:line="259" w:lineRule="auto"/>
              <w:ind w:left="1411" w:firstLine="0"/>
            </w:pPr>
            <w:r w:rsidRPr="3477290C">
              <w:t xml:space="preserve"> </w:t>
            </w:r>
          </w:p>
        </w:tc>
      </w:tr>
      <w:tr w:rsidR="006B10DA" w14:paraId="7B9908AC" w14:textId="77777777" w:rsidTr="3477290C">
        <w:trPr>
          <w:trHeight w:val="3302"/>
        </w:trPr>
        <w:tc>
          <w:tcPr>
            <w:tcW w:w="1021" w:type="pct"/>
            <w:tcBorders>
              <w:top w:val="single" w:sz="5" w:space="0" w:color="000000" w:themeColor="text1"/>
              <w:left w:val="single" w:sz="5" w:space="0" w:color="000000" w:themeColor="text1"/>
              <w:bottom w:val="single" w:sz="5" w:space="0" w:color="000000" w:themeColor="text1"/>
              <w:right w:val="single" w:sz="5" w:space="0" w:color="000000" w:themeColor="text1"/>
            </w:tcBorders>
          </w:tcPr>
          <w:p w14:paraId="546B59B1" w14:textId="77777777" w:rsidR="006B10DA" w:rsidRDefault="006B10DA" w:rsidP="3477290C">
            <w:pPr>
              <w:spacing w:after="0" w:line="259" w:lineRule="auto"/>
              <w:ind w:left="108" w:firstLine="0"/>
              <w:rPr>
                <w:sz w:val="20"/>
                <w:szCs w:val="20"/>
              </w:rPr>
            </w:pPr>
            <w:r w:rsidRPr="3477290C">
              <w:rPr>
                <w:sz w:val="20"/>
                <w:szCs w:val="20"/>
              </w:rPr>
              <w:t xml:space="preserve"> </w:t>
            </w:r>
          </w:p>
          <w:p w14:paraId="355CB657" w14:textId="77777777" w:rsidR="006B10DA" w:rsidRDefault="006B10DA" w:rsidP="3477290C">
            <w:pPr>
              <w:spacing w:after="0" w:line="259" w:lineRule="auto"/>
              <w:ind w:left="108" w:firstLine="0"/>
              <w:rPr>
                <w:sz w:val="20"/>
                <w:szCs w:val="20"/>
              </w:rPr>
            </w:pPr>
            <w:r w:rsidRPr="3477290C">
              <w:rPr>
                <w:sz w:val="20"/>
                <w:szCs w:val="20"/>
              </w:rPr>
              <w:t xml:space="preserve"> </w:t>
            </w:r>
          </w:p>
          <w:p w14:paraId="40CBF5AE" w14:textId="77777777" w:rsidR="006B10DA" w:rsidRDefault="006B10DA" w:rsidP="3477290C">
            <w:pPr>
              <w:spacing w:after="0" w:line="259" w:lineRule="auto"/>
              <w:ind w:left="108" w:firstLine="0"/>
              <w:rPr>
                <w:sz w:val="20"/>
                <w:szCs w:val="20"/>
              </w:rPr>
            </w:pPr>
            <w:r w:rsidRPr="3477290C">
              <w:rPr>
                <w:sz w:val="20"/>
                <w:szCs w:val="20"/>
              </w:rPr>
              <w:t xml:space="preserve"> </w:t>
            </w:r>
          </w:p>
          <w:p w14:paraId="6B9CF863" w14:textId="77777777" w:rsidR="006B10DA" w:rsidRDefault="006B10DA" w:rsidP="3477290C">
            <w:pPr>
              <w:spacing w:after="105" w:line="259" w:lineRule="auto"/>
              <w:ind w:left="108" w:firstLine="0"/>
              <w:rPr>
                <w:sz w:val="20"/>
                <w:szCs w:val="20"/>
              </w:rPr>
            </w:pPr>
            <w:r w:rsidRPr="3477290C">
              <w:rPr>
                <w:sz w:val="20"/>
                <w:szCs w:val="20"/>
              </w:rPr>
              <w:t xml:space="preserve"> </w:t>
            </w:r>
          </w:p>
          <w:p w14:paraId="7FF1E88B" w14:textId="77777777" w:rsidR="006B10DA" w:rsidRDefault="006B10DA" w:rsidP="3477290C">
            <w:pPr>
              <w:spacing w:after="0" w:line="259" w:lineRule="auto"/>
              <w:ind w:left="108" w:firstLine="0"/>
              <w:rPr>
                <w:sz w:val="32"/>
                <w:szCs w:val="32"/>
              </w:rPr>
            </w:pPr>
            <w:r w:rsidRPr="3477290C">
              <w:rPr>
                <w:sz w:val="32"/>
                <w:szCs w:val="32"/>
              </w:rPr>
              <w:t xml:space="preserve"> </w:t>
            </w:r>
          </w:p>
          <w:p w14:paraId="7E7322FD" w14:textId="77777777" w:rsidR="006B10DA" w:rsidRDefault="006B10DA" w:rsidP="3477290C">
            <w:pPr>
              <w:spacing w:after="0" w:line="259" w:lineRule="auto"/>
              <w:ind w:left="108" w:firstLine="0"/>
            </w:pPr>
            <w:r w:rsidRPr="3477290C">
              <w:rPr>
                <w:b w:val="0"/>
                <w:sz w:val="20"/>
                <w:szCs w:val="20"/>
              </w:rPr>
              <w:t>Children</w:t>
            </w:r>
            <w:r w:rsidRPr="3477290C">
              <w:t xml:space="preserve"> </w:t>
            </w:r>
          </w:p>
        </w:tc>
        <w:tc>
          <w:tcPr>
            <w:tcW w:w="339" w:type="pct"/>
            <w:tcBorders>
              <w:top w:val="single" w:sz="5" w:space="0" w:color="000000" w:themeColor="text1"/>
              <w:left w:val="single" w:sz="5" w:space="0" w:color="000000" w:themeColor="text1"/>
              <w:bottom w:val="single" w:sz="5" w:space="0" w:color="000000" w:themeColor="text1"/>
              <w:right w:val="nil"/>
            </w:tcBorders>
          </w:tcPr>
          <w:p w14:paraId="221245EA" w14:textId="77777777" w:rsidR="006B10DA" w:rsidRDefault="006B10DA" w:rsidP="3477290C">
            <w:pPr>
              <w:spacing w:after="0" w:line="259" w:lineRule="auto"/>
              <w:ind w:left="108" w:firstLine="0"/>
              <w:rPr>
                <w:b w:val="0"/>
              </w:rPr>
            </w:pPr>
            <w:r w:rsidRPr="3477290C">
              <w:rPr>
                <w:b w:val="0"/>
              </w:rPr>
              <w:t xml:space="preserve">F  </w:t>
            </w:r>
          </w:p>
          <w:p w14:paraId="3210DB2E" w14:textId="77777777" w:rsidR="006B10DA" w:rsidRDefault="006B10DA" w:rsidP="3477290C">
            <w:pPr>
              <w:spacing w:after="0" w:line="259" w:lineRule="auto"/>
              <w:ind w:left="108" w:firstLine="0"/>
              <w:rPr>
                <w:b w:val="0"/>
              </w:rPr>
            </w:pPr>
            <w:r w:rsidRPr="3477290C">
              <w:rPr>
                <w:b w:val="0"/>
              </w:rPr>
              <w:t xml:space="preserve"> </w:t>
            </w:r>
          </w:p>
          <w:p w14:paraId="4BB53DE4" w14:textId="77777777" w:rsidR="006B10DA" w:rsidRDefault="006B10DA" w:rsidP="3477290C">
            <w:pPr>
              <w:spacing w:after="0" w:line="259" w:lineRule="auto"/>
              <w:ind w:left="108" w:firstLine="0"/>
              <w:rPr>
                <w:b w:val="0"/>
              </w:rPr>
            </w:pPr>
            <w:r w:rsidRPr="3477290C">
              <w:rPr>
                <w:b w:val="0"/>
              </w:rPr>
              <w:t xml:space="preserve"> </w:t>
            </w:r>
          </w:p>
          <w:p w14:paraId="031426ED" w14:textId="77777777" w:rsidR="006B10DA" w:rsidRDefault="006B10DA" w:rsidP="3477290C">
            <w:pPr>
              <w:spacing w:after="0" w:line="259" w:lineRule="auto"/>
              <w:ind w:left="108" w:firstLine="0"/>
              <w:rPr>
                <w:b w:val="0"/>
              </w:rPr>
            </w:pPr>
            <w:r w:rsidRPr="3477290C">
              <w:rPr>
                <w:b w:val="0"/>
              </w:rPr>
              <w:t xml:space="preserve">I  </w:t>
            </w:r>
          </w:p>
          <w:p w14:paraId="3726166F" w14:textId="77777777" w:rsidR="006B10DA" w:rsidRDefault="006B10DA" w:rsidP="3477290C">
            <w:pPr>
              <w:spacing w:after="0" w:line="259" w:lineRule="auto"/>
              <w:ind w:left="108" w:firstLine="0"/>
              <w:rPr>
                <w:b w:val="0"/>
              </w:rPr>
            </w:pPr>
            <w:r w:rsidRPr="3477290C">
              <w:rPr>
                <w:b w:val="0"/>
              </w:rPr>
              <w:t xml:space="preserve"> </w:t>
            </w:r>
          </w:p>
          <w:p w14:paraId="4B376CFA" w14:textId="77777777" w:rsidR="006B10DA" w:rsidRDefault="006B10DA" w:rsidP="3477290C">
            <w:pPr>
              <w:spacing w:after="0" w:line="259" w:lineRule="auto"/>
              <w:ind w:left="108" w:firstLine="0"/>
              <w:rPr>
                <w:b w:val="0"/>
              </w:rPr>
            </w:pPr>
            <w:r w:rsidRPr="3477290C">
              <w:rPr>
                <w:b w:val="0"/>
              </w:rPr>
              <w:t xml:space="preserve"> </w:t>
            </w:r>
          </w:p>
          <w:p w14:paraId="285C9CB2" w14:textId="77777777" w:rsidR="006B10DA" w:rsidRDefault="006B10DA" w:rsidP="3477290C">
            <w:pPr>
              <w:spacing w:after="0" w:line="259" w:lineRule="auto"/>
              <w:ind w:left="108" w:firstLine="0"/>
              <w:rPr>
                <w:b w:val="0"/>
              </w:rPr>
            </w:pPr>
            <w:r w:rsidRPr="3477290C">
              <w:rPr>
                <w:b w:val="0"/>
              </w:rPr>
              <w:t xml:space="preserve">T  </w:t>
            </w:r>
          </w:p>
          <w:p w14:paraId="03F42565" w14:textId="77777777" w:rsidR="006B10DA" w:rsidRDefault="006B10DA" w:rsidP="3477290C">
            <w:pPr>
              <w:spacing w:after="0" w:line="259" w:lineRule="auto"/>
              <w:ind w:left="108" w:firstLine="0"/>
              <w:rPr>
                <w:b w:val="0"/>
              </w:rPr>
            </w:pPr>
            <w:r w:rsidRPr="3477290C">
              <w:rPr>
                <w:b w:val="0"/>
              </w:rPr>
              <w:t xml:space="preserve"> </w:t>
            </w:r>
          </w:p>
          <w:p w14:paraId="1E39F8B3" w14:textId="2FC169B2" w:rsidR="00E303CE" w:rsidRPr="002B2DE3" w:rsidRDefault="006B10DA" w:rsidP="3477290C">
            <w:pPr>
              <w:spacing w:after="0" w:line="259" w:lineRule="auto"/>
              <w:ind w:left="108" w:firstLine="0"/>
              <w:rPr>
                <w:b w:val="0"/>
              </w:rPr>
            </w:pPr>
            <w:r w:rsidRPr="3477290C">
              <w:rPr>
                <w:b w:val="0"/>
              </w:rPr>
              <w:t xml:space="preserve"> </w:t>
            </w:r>
          </w:p>
          <w:p w14:paraId="0AF60E4C" w14:textId="77777777" w:rsidR="006B10DA" w:rsidRDefault="006B10DA" w:rsidP="3477290C">
            <w:pPr>
              <w:spacing w:after="0" w:line="259" w:lineRule="auto"/>
              <w:ind w:left="108" w:firstLine="0"/>
              <w:rPr>
                <w:b w:val="0"/>
              </w:rPr>
            </w:pPr>
            <w:r w:rsidRPr="3477290C">
              <w:rPr>
                <w:b w:val="0"/>
              </w:rPr>
              <w:t xml:space="preserve">T </w:t>
            </w:r>
          </w:p>
          <w:p w14:paraId="1C8F2CA3" w14:textId="77777777" w:rsidR="006B10DA" w:rsidRDefault="006B10DA" w:rsidP="3477290C">
            <w:pPr>
              <w:spacing w:after="0" w:line="259" w:lineRule="auto"/>
              <w:ind w:left="108" w:firstLine="0"/>
              <w:rPr>
                <w:b w:val="0"/>
              </w:rPr>
            </w:pPr>
            <w:r w:rsidRPr="3477290C">
              <w:rPr>
                <w:b w:val="0"/>
              </w:rPr>
              <w:t xml:space="preserve"> </w:t>
            </w:r>
          </w:p>
          <w:p w14:paraId="3BB03771" w14:textId="77777777" w:rsidR="006B10DA" w:rsidRDefault="006B10DA" w:rsidP="3477290C">
            <w:pPr>
              <w:spacing w:after="0" w:line="259" w:lineRule="auto"/>
              <w:ind w:left="108" w:firstLine="0"/>
              <w:rPr>
                <w:b w:val="0"/>
              </w:rPr>
            </w:pPr>
            <w:r w:rsidRPr="3477290C">
              <w:rPr>
                <w:b w:val="0"/>
              </w:rPr>
              <w:t xml:space="preserve"> </w:t>
            </w:r>
          </w:p>
          <w:p w14:paraId="724BB5CD" w14:textId="77777777" w:rsidR="006B10DA" w:rsidRDefault="006B10DA" w:rsidP="3477290C">
            <w:pPr>
              <w:spacing w:after="0" w:line="259" w:lineRule="auto"/>
              <w:ind w:left="108" w:firstLine="0"/>
              <w:rPr>
                <w:b w:val="0"/>
              </w:rPr>
            </w:pPr>
            <w:r w:rsidRPr="3477290C">
              <w:rPr>
                <w:b w:val="0"/>
              </w:rPr>
              <w:t xml:space="preserve"> </w:t>
            </w:r>
          </w:p>
        </w:tc>
        <w:tc>
          <w:tcPr>
            <w:tcW w:w="785" w:type="pct"/>
            <w:tcBorders>
              <w:top w:val="single" w:sz="5" w:space="0" w:color="000000" w:themeColor="text1"/>
              <w:left w:val="nil"/>
              <w:bottom w:val="single" w:sz="5" w:space="0" w:color="000000" w:themeColor="text1"/>
              <w:right w:val="nil"/>
            </w:tcBorders>
          </w:tcPr>
          <w:p w14:paraId="5C7D69D3" w14:textId="77777777" w:rsidR="006B10DA" w:rsidRDefault="006B10DA" w:rsidP="3477290C">
            <w:pPr>
              <w:spacing w:after="160" w:line="259" w:lineRule="auto"/>
              <w:ind w:left="0" w:firstLine="0"/>
            </w:pPr>
          </w:p>
          <w:p w14:paraId="1FE5BE84" w14:textId="77777777" w:rsidR="0026168F" w:rsidRDefault="0026168F" w:rsidP="3477290C">
            <w:pPr>
              <w:spacing w:after="160" w:line="259" w:lineRule="auto"/>
              <w:ind w:left="0" w:firstLine="0"/>
            </w:pPr>
          </w:p>
          <w:p w14:paraId="36E4BBD1" w14:textId="77777777" w:rsidR="0026168F" w:rsidRDefault="0026168F" w:rsidP="3477290C">
            <w:pPr>
              <w:spacing w:after="160" w:line="259" w:lineRule="auto"/>
              <w:ind w:left="0" w:firstLine="0"/>
            </w:pPr>
          </w:p>
          <w:p w14:paraId="05D31C27" w14:textId="77777777" w:rsidR="0026168F" w:rsidRDefault="0026168F" w:rsidP="3477290C">
            <w:pPr>
              <w:spacing w:after="160" w:line="259" w:lineRule="auto"/>
              <w:ind w:left="0" w:firstLine="0"/>
            </w:pPr>
          </w:p>
          <w:p w14:paraId="5D8A6BD0" w14:textId="5AE3DB91" w:rsidR="0026168F" w:rsidRPr="003E2BD2" w:rsidRDefault="0026168F" w:rsidP="3477290C">
            <w:pPr>
              <w:spacing w:after="160" w:line="259" w:lineRule="auto"/>
              <w:ind w:left="0" w:firstLine="0"/>
              <w:rPr>
                <w:b w:val="0"/>
              </w:rPr>
            </w:pPr>
          </w:p>
        </w:tc>
        <w:tc>
          <w:tcPr>
            <w:tcW w:w="2855" w:type="pct"/>
            <w:tcBorders>
              <w:top w:val="single" w:sz="5" w:space="0" w:color="000000" w:themeColor="text1"/>
              <w:left w:val="nil"/>
              <w:bottom w:val="single" w:sz="5" w:space="0" w:color="000000" w:themeColor="text1"/>
              <w:right w:val="single" w:sz="5" w:space="0" w:color="000000" w:themeColor="text1"/>
            </w:tcBorders>
          </w:tcPr>
          <w:p w14:paraId="1CB872BF" w14:textId="7DD60925" w:rsidR="003E2BD2" w:rsidRPr="002574F7" w:rsidRDefault="00B5422F" w:rsidP="3477290C">
            <w:pPr>
              <w:spacing w:after="160" w:line="259" w:lineRule="auto"/>
              <w:ind w:left="0" w:firstLine="0"/>
              <w:rPr>
                <w:b w:val="0"/>
                <w:sz w:val="20"/>
                <w:szCs w:val="20"/>
              </w:rPr>
            </w:pPr>
            <w:r w:rsidRPr="3477290C">
              <w:rPr>
                <w:b w:val="0"/>
                <w:sz w:val="20"/>
                <w:szCs w:val="20"/>
              </w:rPr>
              <w:t>Children should engage in physical activity every day.</w:t>
            </w:r>
          </w:p>
          <w:p w14:paraId="5AA91CA7" w14:textId="2DB48944" w:rsidR="003E2BD2" w:rsidRPr="002574F7" w:rsidRDefault="00DE3EB3" w:rsidP="3477290C">
            <w:pPr>
              <w:spacing w:after="160" w:line="259" w:lineRule="auto"/>
              <w:ind w:left="0" w:firstLine="0"/>
              <w:rPr>
                <w:b w:val="0"/>
                <w:sz w:val="20"/>
                <w:szCs w:val="20"/>
              </w:rPr>
            </w:pPr>
            <w:r w:rsidRPr="3477290C">
              <w:rPr>
                <w:b w:val="0"/>
                <w:sz w:val="20"/>
                <w:szCs w:val="20"/>
              </w:rPr>
              <w:t>The activity should be of moderate to vigorous intensity, meaning it should raise the heart rate and make breathing faster and more noticeable.</w:t>
            </w:r>
          </w:p>
          <w:p w14:paraId="67D4AFF6" w14:textId="77777777" w:rsidR="003E2BD2" w:rsidRPr="002574F7" w:rsidRDefault="003E2BD2" w:rsidP="3477290C">
            <w:pPr>
              <w:spacing w:after="160" w:line="259" w:lineRule="auto"/>
              <w:ind w:left="0" w:firstLine="0"/>
              <w:rPr>
                <w:b w:val="0"/>
                <w:sz w:val="20"/>
                <w:szCs w:val="20"/>
              </w:rPr>
            </w:pPr>
            <w:r w:rsidRPr="3477290C">
              <w:rPr>
                <w:b w:val="0"/>
                <w:sz w:val="20"/>
                <w:szCs w:val="20"/>
              </w:rPr>
              <w:t>An average of at least 60 minutes per day of physical activity is recommended, which can be accumulated throughout the day in shorter sessions.</w:t>
            </w:r>
          </w:p>
          <w:p w14:paraId="2256EB99" w14:textId="65C784C8" w:rsidR="002574F7" w:rsidRPr="002574F7" w:rsidRDefault="002574F7" w:rsidP="3477290C">
            <w:pPr>
              <w:spacing w:after="160" w:line="259" w:lineRule="auto"/>
              <w:ind w:left="0" w:firstLine="0"/>
              <w:rPr>
                <w:b w:val="0"/>
                <w:sz w:val="20"/>
                <w:szCs w:val="20"/>
              </w:rPr>
            </w:pPr>
            <w:r w:rsidRPr="3477290C">
              <w:rPr>
                <w:b w:val="0"/>
                <w:sz w:val="20"/>
                <w:szCs w:val="20"/>
              </w:rPr>
              <w:t>A variety of activities should be included to develop different aspects of fitness. This includes aerobic activities like walking, cycling, or swimming; muscle-strengthening exercises such as climbing or resistance activities; and bone-strengthening activities like jumping or running.</w:t>
            </w:r>
          </w:p>
        </w:tc>
      </w:tr>
      <w:tr w:rsidR="006B10DA" w14:paraId="0E3AC17D" w14:textId="77777777" w:rsidTr="3477290C">
        <w:trPr>
          <w:trHeight w:val="3302"/>
        </w:trPr>
        <w:tc>
          <w:tcPr>
            <w:tcW w:w="1021" w:type="pct"/>
            <w:tcBorders>
              <w:top w:val="single" w:sz="5" w:space="0" w:color="000000" w:themeColor="text1"/>
              <w:left w:val="single" w:sz="5" w:space="0" w:color="000000" w:themeColor="text1"/>
              <w:bottom w:val="single" w:sz="5" w:space="0" w:color="000000" w:themeColor="text1"/>
              <w:right w:val="single" w:sz="5" w:space="0" w:color="000000" w:themeColor="text1"/>
            </w:tcBorders>
          </w:tcPr>
          <w:p w14:paraId="38EEA240" w14:textId="77777777" w:rsidR="006B10DA" w:rsidRDefault="006B10DA" w:rsidP="3477290C">
            <w:pPr>
              <w:spacing w:after="0" w:line="259" w:lineRule="auto"/>
              <w:ind w:left="108" w:firstLine="0"/>
              <w:rPr>
                <w:sz w:val="20"/>
                <w:szCs w:val="20"/>
              </w:rPr>
            </w:pPr>
            <w:r w:rsidRPr="3477290C">
              <w:rPr>
                <w:sz w:val="20"/>
                <w:szCs w:val="20"/>
              </w:rPr>
              <w:t xml:space="preserve"> </w:t>
            </w:r>
          </w:p>
          <w:p w14:paraId="35D33D27" w14:textId="77777777" w:rsidR="006B10DA" w:rsidRDefault="006B10DA" w:rsidP="3477290C">
            <w:pPr>
              <w:spacing w:after="0" w:line="259" w:lineRule="auto"/>
              <w:ind w:left="108" w:firstLine="0"/>
              <w:rPr>
                <w:sz w:val="20"/>
                <w:szCs w:val="20"/>
              </w:rPr>
            </w:pPr>
            <w:r w:rsidRPr="3477290C">
              <w:rPr>
                <w:sz w:val="20"/>
                <w:szCs w:val="20"/>
              </w:rPr>
              <w:t xml:space="preserve"> </w:t>
            </w:r>
          </w:p>
          <w:p w14:paraId="03DDDB16" w14:textId="77777777" w:rsidR="006B10DA" w:rsidRDefault="006B10DA" w:rsidP="3477290C">
            <w:pPr>
              <w:spacing w:after="0" w:line="259" w:lineRule="auto"/>
              <w:ind w:left="108" w:firstLine="0"/>
              <w:rPr>
                <w:sz w:val="20"/>
                <w:szCs w:val="20"/>
              </w:rPr>
            </w:pPr>
            <w:r w:rsidRPr="3477290C">
              <w:rPr>
                <w:sz w:val="20"/>
                <w:szCs w:val="20"/>
              </w:rPr>
              <w:t xml:space="preserve"> </w:t>
            </w:r>
          </w:p>
          <w:p w14:paraId="712A8D44" w14:textId="77777777" w:rsidR="006B10DA" w:rsidRDefault="006B10DA" w:rsidP="3477290C">
            <w:pPr>
              <w:spacing w:after="105" w:line="259" w:lineRule="auto"/>
              <w:ind w:left="108" w:firstLine="0"/>
              <w:rPr>
                <w:sz w:val="20"/>
                <w:szCs w:val="20"/>
              </w:rPr>
            </w:pPr>
            <w:r w:rsidRPr="3477290C">
              <w:rPr>
                <w:sz w:val="20"/>
                <w:szCs w:val="20"/>
              </w:rPr>
              <w:t xml:space="preserve"> </w:t>
            </w:r>
          </w:p>
          <w:p w14:paraId="087A6557" w14:textId="77777777" w:rsidR="006B10DA" w:rsidRDefault="006B10DA" w:rsidP="3477290C">
            <w:pPr>
              <w:spacing w:after="0" w:line="259" w:lineRule="auto"/>
              <w:ind w:left="108" w:firstLine="0"/>
              <w:rPr>
                <w:sz w:val="32"/>
                <w:szCs w:val="32"/>
              </w:rPr>
            </w:pPr>
            <w:r w:rsidRPr="3477290C">
              <w:rPr>
                <w:sz w:val="32"/>
                <w:szCs w:val="32"/>
              </w:rPr>
              <w:t xml:space="preserve"> </w:t>
            </w:r>
          </w:p>
          <w:p w14:paraId="5A8E62FE" w14:textId="77777777" w:rsidR="006B10DA" w:rsidRDefault="006B10DA" w:rsidP="3477290C">
            <w:pPr>
              <w:spacing w:after="0" w:line="259" w:lineRule="auto"/>
              <w:ind w:left="108" w:firstLine="0"/>
            </w:pPr>
            <w:r w:rsidRPr="3477290C">
              <w:rPr>
                <w:b w:val="0"/>
                <w:sz w:val="20"/>
                <w:szCs w:val="20"/>
              </w:rPr>
              <w:t>Young people</w:t>
            </w:r>
            <w:r w:rsidRPr="3477290C">
              <w:t xml:space="preserve"> </w:t>
            </w:r>
          </w:p>
        </w:tc>
        <w:tc>
          <w:tcPr>
            <w:tcW w:w="339" w:type="pct"/>
            <w:tcBorders>
              <w:top w:val="single" w:sz="5" w:space="0" w:color="000000" w:themeColor="text1"/>
              <w:left w:val="single" w:sz="5" w:space="0" w:color="000000" w:themeColor="text1"/>
              <w:bottom w:val="single" w:sz="5" w:space="0" w:color="000000" w:themeColor="text1"/>
              <w:right w:val="nil"/>
            </w:tcBorders>
          </w:tcPr>
          <w:p w14:paraId="23788071" w14:textId="77777777" w:rsidR="006B10DA" w:rsidRDefault="006B10DA" w:rsidP="3477290C">
            <w:pPr>
              <w:spacing w:after="0" w:line="259" w:lineRule="auto"/>
              <w:ind w:left="108" w:firstLine="0"/>
              <w:rPr>
                <w:b w:val="0"/>
              </w:rPr>
            </w:pPr>
            <w:r w:rsidRPr="3477290C">
              <w:rPr>
                <w:b w:val="0"/>
              </w:rPr>
              <w:t xml:space="preserve">F  </w:t>
            </w:r>
          </w:p>
          <w:p w14:paraId="60E4448B" w14:textId="77777777" w:rsidR="006B10DA" w:rsidRDefault="006B10DA" w:rsidP="3477290C">
            <w:pPr>
              <w:spacing w:after="0" w:line="259" w:lineRule="auto"/>
              <w:ind w:left="108" w:firstLine="0"/>
              <w:rPr>
                <w:b w:val="0"/>
              </w:rPr>
            </w:pPr>
            <w:r w:rsidRPr="3477290C">
              <w:rPr>
                <w:b w:val="0"/>
              </w:rPr>
              <w:t xml:space="preserve"> </w:t>
            </w:r>
          </w:p>
          <w:p w14:paraId="30266C01" w14:textId="77777777" w:rsidR="006B10DA" w:rsidRDefault="006B10DA" w:rsidP="3477290C">
            <w:pPr>
              <w:spacing w:after="0" w:line="259" w:lineRule="auto"/>
              <w:ind w:left="108" w:firstLine="0"/>
              <w:rPr>
                <w:b w:val="0"/>
              </w:rPr>
            </w:pPr>
            <w:r w:rsidRPr="3477290C">
              <w:rPr>
                <w:b w:val="0"/>
              </w:rPr>
              <w:t xml:space="preserve"> </w:t>
            </w:r>
          </w:p>
          <w:p w14:paraId="4D0A1E3B" w14:textId="77777777" w:rsidR="006B10DA" w:rsidRDefault="006B10DA" w:rsidP="3477290C">
            <w:pPr>
              <w:spacing w:after="0" w:line="259" w:lineRule="auto"/>
              <w:ind w:left="108" w:firstLine="0"/>
              <w:rPr>
                <w:b w:val="0"/>
              </w:rPr>
            </w:pPr>
            <w:r w:rsidRPr="3477290C">
              <w:rPr>
                <w:b w:val="0"/>
              </w:rPr>
              <w:t xml:space="preserve">I  </w:t>
            </w:r>
          </w:p>
          <w:p w14:paraId="18369C4C" w14:textId="77777777" w:rsidR="006B10DA" w:rsidRDefault="006B10DA" w:rsidP="3477290C">
            <w:pPr>
              <w:spacing w:after="0" w:line="259" w:lineRule="auto"/>
              <w:ind w:left="108" w:firstLine="0"/>
              <w:rPr>
                <w:b w:val="0"/>
              </w:rPr>
            </w:pPr>
            <w:r w:rsidRPr="3477290C">
              <w:rPr>
                <w:b w:val="0"/>
              </w:rPr>
              <w:t xml:space="preserve"> </w:t>
            </w:r>
          </w:p>
          <w:p w14:paraId="26FD98D0" w14:textId="77777777" w:rsidR="007119F9" w:rsidRDefault="007119F9" w:rsidP="3477290C">
            <w:pPr>
              <w:spacing w:after="0" w:line="259" w:lineRule="auto"/>
              <w:ind w:left="108" w:firstLine="0"/>
              <w:rPr>
                <w:b w:val="0"/>
              </w:rPr>
            </w:pPr>
          </w:p>
          <w:p w14:paraId="0216C171" w14:textId="1B5BACB7" w:rsidR="006B10DA" w:rsidRDefault="006B10DA" w:rsidP="3477290C">
            <w:pPr>
              <w:spacing w:after="0" w:line="259" w:lineRule="auto"/>
              <w:ind w:left="108" w:firstLine="0"/>
              <w:rPr>
                <w:b w:val="0"/>
              </w:rPr>
            </w:pPr>
            <w:r w:rsidRPr="3477290C">
              <w:rPr>
                <w:b w:val="0"/>
              </w:rPr>
              <w:t xml:space="preserve"> </w:t>
            </w:r>
          </w:p>
          <w:p w14:paraId="3E07B782" w14:textId="77777777" w:rsidR="006B10DA" w:rsidRDefault="006B10DA" w:rsidP="3477290C">
            <w:pPr>
              <w:spacing w:after="0" w:line="259" w:lineRule="auto"/>
              <w:ind w:left="108" w:firstLine="0"/>
              <w:rPr>
                <w:b w:val="0"/>
              </w:rPr>
            </w:pPr>
            <w:r w:rsidRPr="3477290C">
              <w:rPr>
                <w:b w:val="0"/>
              </w:rPr>
              <w:t xml:space="preserve">T  </w:t>
            </w:r>
          </w:p>
          <w:p w14:paraId="4917DD8E" w14:textId="77777777" w:rsidR="006B10DA" w:rsidRDefault="006B10DA" w:rsidP="3477290C">
            <w:pPr>
              <w:spacing w:after="0" w:line="259" w:lineRule="auto"/>
              <w:ind w:left="108" w:firstLine="0"/>
              <w:rPr>
                <w:b w:val="0"/>
              </w:rPr>
            </w:pPr>
            <w:r w:rsidRPr="3477290C">
              <w:rPr>
                <w:b w:val="0"/>
              </w:rPr>
              <w:t xml:space="preserve"> </w:t>
            </w:r>
          </w:p>
          <w:p w14:paraId="339B6D93" w14:textId="77777777" w:rsidR="006B10DA" w:rsidRDefault="006B10DA" w:rsidP="3477290C">
            <w:pPr>
              <w:spacing w:after="0" w:line="259" w:lineRule="auto"/>
              <w:ind w:left="108" w:firstLine="0"/>
              <w:rPr>
                <w:b w:val="0"/>
              </w:rPr>
            </w:pPr>
            <w:r w:rsidRPr="3477290C">
              <w:rPr>
                <w:b w:val="0"/>
              </w:rPr>
              <w:t xml:space="preserve"> </w:t>
            </w:r>
          </w:p>
          <w:p w14:paraId="57119DA7" w14:textId="77777777" w:rsidR="00595447" w:rsidRDefault="00595447" w:rsidP="3477290C">
            <w:pPr>
              <w:spacing w:after="0" w:line="259" w:lineRule="auto"/>
              <w:ind w:left="108" w:firstLine="0"/>
            </w:pPr>
          </w:p>
          <w:p w14:paraId="6CC763D6" w14:textId="77777777" w:rsidR="006B10DA" w:rsidRDefault="006B10DA" w:rsidP="3477290C">
            <w:pPr>
              <w:spacing w:after="0" w:line="259" w:lineRule="auto"/>
              <w:ind w:left="108" w:firstLine="0"/>
              <w:rPr>
                <w:b w:val="0"/>
              </w:rPr>
            </w:pPr>
            <w:r w:rsidRPr="3477290C">
              <w:rPr>
                <w:b w:val="0"/>
              </w:rPr>
              <w:t xml:space="preserve">T </w:t>
            </w:r>
          </w:p>
          <w:p w14:paraId="384DF4DD" w14:textId="77777777" w:rsidR="006B10DA" w:rsidRDefault="006B10DA" w:rsidP="3477290C">
            <w:pPr>
              <w:spacing w:after="0" w:line="259" w:lineRule="auto"/>
              <w:ind w:left="108" w:firstLine="0"/>
            </w:pPr>
            <w:r w:rsidRPr="3477290C">
              <w:t xml:space="preserve"> </w:t>
            </w:r>
          </w:p>
          <w:p w14:paraId="21B7A053" w14:textId="77777777" w:rsidR="006B10DA" w:rsidRDefault="006B10DA" w:rsidP="3477290C">
            <w:pPr>
              <w:spacing w:after="0" w:line="259" w:lineRule="auto"/>
              <w:ind w:left="108" w:firstLine="0"/>
            </w:pPr>
            <w:r w:rsidRPr="3477290C">
              <w:t xml:space="preserve"> </w:t>
            </w:r>
          </w:p>
          <w:p w14:paraId="1C8E420F" w14:textId="77777777" w:rsidR="006B10DA" w:rsidRDefault="006B10DA" w:rsidP="3477290C">
            <w:pPr>
              <w:spacing w:after="0" w:line="259" w:lineRule="auto"/>
              <w:ind w:left="108" w:firstLine="0"/>
            </w:pPr>
            <w:r w:rsidRPr="3477290C">
              <w:t xml:space="preserve"> </w:t>
            </w:r>
          </w:p>
        </w:tc>
        <w:tc>
          <w:tcPr>
            <w:tcW w:w="785" w:type="pct"/>
            <w:tcBorders>
              <w:top w:val="single" w:sz="5" w:space="0" w:color="000000" w:themeColor="text1"/>
              <w:left w:val="nil"/>
              <w:bottom w:val="single" w:sz="5" w:space="0" w:color="000000" w:themeColor="text1"/>
              <w:right w:val="nil"/>
            </w:tcBorders>
          </w:tcPr>
          <w:p w14:paraId="1888EBE1" w14:textId="77777777" w:rsidR="006B10DA" w:rsidRPr="00F54583" w:rsidRDefault="006B10DA" w:rsidP="3477290C">
            <w:pPr>
              <w:spacing w:after="160" w:line="259" w:lineRule="auto"/>
              <w:ind w:left="0" w:firstLine="0"/>
              <w:rPr>
                <w:b w:val="0"/>
                <w:sz w:val="20"/>
                <w:szCs w:val="20"/>
              </w:rPr>
            </w:pPr>
          </w:p>
        </w:tc>
        <w:tc>
          <w:tcPr>
            <w:tcW w:w="2855" w:type="pct"/>
            <w:tcBorders>
              <w:top w:val="single" w:sz="5" w:space="0" w:color="000000" w:themeColor="text1"/>
              <w:left w:val="nil"/>
              <w:bottom w:val="single" w:sz="5" w:space="0" w:color="000000" w:themeColor="text1"/>
              <w:right w:val="single" w:sz="5" w:space="0" w:color="000000" w:themeColor="text1"/>
            </w:tcBorders>
          </w:tcPr>
          <w:p w14:paraId="784812A8" w14:textId="77777777" w:rsidR="006B10DA" w:rsidRPr="00595447" w:rsidRDefault="00F54583" w:rsidP="3477290C">
            <w:pPr>
              <w:spacing w:after="160" w:line="259" w:lineRule="auto"/>
              <w:ind w:left="0" w:firstLine="0"/>
              <w:rPr>
                <w:b w:val="0"/>
                <w:sz w:val="20"/>
                <w:szCs w:val="20"/>
              </w:rPr>
            </w:pPr>
            <w:r w:rsidRPr="3477290C">
              <w:rPr>
                <w:b w:val="0"/>
                <w:sz w:val="20"/>
                <w:szCs w:val="20"/>
              </w:rPr>
              <w:t>Aiming for an average of at least 60 minutes per day throughout the week, young people should be physically active every day.</w:t>
            </w:r>
          </w:p>
          <w:p w14:paraId="2E7360F7" w14:textId="77777777" w:rsidR="00F54583" w:rsidRPr="00595447" w:rsidRDefault="007119F9" w:rsidP="3477290C">
            <w:pPr>
              <w:spacing w:after="160" w:line="259" w:lineRule="auto"/>
              <w:ind w:left="0" w:firstLine="0"/>
              <w:rPr>
                <w:b w:val="0"/>
                <w:sz w:val="20"/>
                <w:szCs w:val="20"/>
              </w:rPr>
            </w:pPr>
            <w:r w:rsidRPr="3477290C">
              <w:rPr>
                <w:b w:val="0"/>
                <w:sz w:val="20"/>
                <w:szCs w:val="20"/>
              </w:rPr>
              <w:t>The activity should be moderately to vigorously intense, which means it should increase heart rate and make breathing more noticeable and rapid.</w:t>
            </w:r>
          </w:p>
          <w:p w14:paraId="03D4ABDC" w14:textId="4BFF24CE" w:rsidR="000A012E" w:rsidRDefault="00595447" w:rsidP="3477290C">
            <w:pPr>
              <w:spacing w:after="160" w:line="259" w:lineRule="auto"/>
              <w:ind w:left="0" w:firstLine="0"/>
              <w:rPr>
                <w:b w:val="0"/>
                <w:sz w:val="20"/>
                <w:szCs w:val="20"/>
              </w:rPr>
            </w:pPr>
            <w:r w:rsidRPr="3477290C">
              <w:rPr>
                <w:b w:val="0"/>
                <w:sz w:val="20"/>
                <w:szCs w:val="20"/>
              </w:rPr>
              <w:t>An average of at least 60 minutes per day of physical activity is recommended, which can be accumulated throughout the day in shorter sessions.</w:t>
            </w:r>
          </w:p>
          <w:p w14:paraId="5F9873FB" w14:textId="77777777" w:rsidR="000A012E" w:rsidRDefault="000A012E" w:rsidP="3477290C">
            <w:pPr>
              <w:spacing w:after="160" w:line="259" w:lineRule="auto"/>
              <w:ind w:left="0" w:firstLine="0"/>
              <w:rPr>
                <w:b w:val="0"/>
                <w:sz w:val="20"/>
                <w:szCs w:val="20"/>
              </w:rPr>
            </w:pPr>
          </w:p>
          <w:p w14:paraId="283B9A46" w14:textId="77777777" w:rsidR="000A012E" w:rsidRPr="000A012E" w:rsidRDefault="000A012E" w:rsidP="3477290C">
            <w:pPr>
              <w:spacing w:after="160" w:line="259" w:lineRule="auto"/>
              <w:ind w:left="0" w:firstLine="0"/>
              <w:rPr>
                <w:b w:val="0"/>
                <w:sz w:val="20"/>
                <w:szCs w:val="20"/>
              </w:rPr>
            </w:pPr>
            <w:r w:rsidRPr="3477290C">
              <w:rPr>
                <w:b w:val="0"/>
                <w:sz w:val="20"/>
                <w:szCs w:val="20"/>
              </w:rPr>
              <w:t>To develop various facets of fitness, a range of activities ought to be incorporated. This includes bone-strengthening exercises like running or jumping; muscle-strengthening exercises like climbing or resistance training; and aerobic exercises like swimming, cycling, or walking.</w:t>
            </w:r>
          </w:p>
          <w:p w14:paraId="57CDD394" w14:textId="0582B9BC" w:rsidR="000A012E" w:rsidRPr="00595447" w:rsidRDefault="000A012E" w:rsidP="3477290C">
            <w:pPr>
              <w:spacing w:after="160" w:line="259" w:lineRule="auto"/>
              <w:ind w:left="0" w:firstLine="0"/>
              <w:rPr>
                <w:b w:val="0"/>
                <w:sz w:val="20"/>
                <w:szCs w:val="20"/>
              </w:rPr>
            </w:pPr>
          </w:p>
        </w:tc>
      </w:tr>
      <w:tr w:rsidR="006B10DA" w14:paraId="0257FE5E" w14:textId="77777777" w:rsidTr="3477290C">
        <w:trPr>
          <w:trHeight w:val="3300"/>
        </w:trPr>
        <w:tc>
          <w:tcPr>
            <w:tcW w:w="1021" w:type="pct"/>
            <w:tcBorders>
              <w:top w:val="single" w:sz="5" w:space="0" w:color="000000" w:themeColor="text1"/>
              <w:left w:val="single" w:sz="5" w:space="0" w:color="000000" w:themeColor="text1"/>
              <w:bottom w:val="single" w:sz="5" w:space="0" w:color="000000" w:themeColor="text1"/>
              <w:right w:val="single" w:sz="5" w:space="0" w:color="000000" w:themeColor="text1"/>
            </w:tcBorders>
          </w:tcPr>
          <w:p w14:paraId="7F1DA163" w14:textId="77777777" w:rsidR="006B10DA" w:rsidRDefault="006B10DA" w:rsidP="3477290C">
            <w:pPr>
              <w:spacing w:after="0" w:line="259" w:lineRule="auto"/>
              <w:ind w:left="108" w:firstLine="0"/>
              <w:rPr>
                <w:sz w:val="20"/>
                <w:szCs w:val="20"/>
              </w:rPr>
            </w:pPr>
            <w:r w:rsidRPr="3477290C">
              <w:rPr>
                <w:sz w:val="20"/>
                <w:szCs w:val="20"/>
              </w:rPr>
              <w:lastRenderedPageBreak/>
              <w:t xml:space="preserve"> </w:t>
            </w:r>
          </w:p>
          <w:p w14:paraId="2EC55006" w14:textId="77777777" w:rsidR="006B10DA" w:rsidRDefault="006B10DA" w:rsidP="3477290C">
            <w:pPr>
              <w:spacing w:after="0" w:line="259" w:lineRule="auto"/>
              <w:ind w:left="108" w:firstLine="0"/>
              <w:rPr>
                <w:sz w:val="20"/>
                <w:szCs w:val="20"/>
              </w:rPr>
            </w:pPr>
            <w:r w:rsidRPr="3477290C">
              <w:rPr>
                <w:sz w:val="20"/>
                <w:szCs w:val="20"/>
              </w:rPr>
              <w:t xml:space="preserve"> </w:t>
            </w:r>
          </w:p>
          <w:p w14:paraId="629BAFCC" w14:textId="77777777" w:rsidR="006B10DA" w:rsidRDefault="006B10DA" w:rsidP="3477290C">
            <w:pPr>
              <w:spacing w:after="0" w:line="259" w:lineRule="auto"/>
              <w:ind w:left="108" w:firstLine="0"/>
              <w:rPr>
                <w:sz w:val="20"/>
                <w:szCs w:val="20"/>
              </w:rPr>
            </w:pPr>
            <w:r w:rsidRPr="3477290C">
              <w:rPr>
                <w:sz w:val="20"/>
                <w:szCs w:val="20"/>
              </w:rPr>
              <w:t xml:space="preserve"> </w:t>
            </w:r>
          </w:p>
          <w:p w14:paraId="09B4191A" w14:textId="77777777" w:rsidR="006B10DA" w:rsidRDefault="006B10DA" w:rsidP="3477290C">
            <w:pPr>
              <w:spacing w:after="105" w:line="259" w:lineRule="auto"/>
              <w:ind w:left="108" w:firstLine="0"/>
              <w:rPr>
                <w:sz w:val="20"/>
                <w:szCs w:val="20"/>
              </w:rPr>
            </w:pPr>
            <w:r w:rsidRPr="3477290C">
              <w:rPr>
                <w:sz w:val="20"/>
                <w:szCs w:val="20"/>
              </w:rPr>
              <w:t xml:space="preserve"> </w:t>
            </w:r>
          </w:p>
          <w:p w14:paraId="5D33B4D0" w14:textId="77777777" w:rsidR="006B10DA" w:rsidRDefault="006B10DA" w:rsidP="3477290C">
            <w:pPr>
              <w:spacing w:after="0" w:line="259" w:lineRule="auto"/>
              <w:ind w:left="108" w:firstLine="0"/>
              <w:rPr>
                <w:sz w:val="32"/>
                <w:szCs w:val="32"/>
              </w:rPr>
            </w:pPr>
            <w:r w:rsidRPr="3477290C">
              <w:rPr>
                <w:sz w:val="32"/>
                <w:szCs w:val="32"/>
              </w:rPr>
              <w:t xml:space="preserve"> </w:t>
            </w:r>
          </w:p>
          <w:p w14:paraId="23AC7C83" w14:textId="77777777" w:rsidR="006B10DA" w:rsidRDefault="006B10DA" w:rsidP="3477290C">
            <w:pPr>
              <w:spacing w:after="0" w:line="259" w:lineRule="auto"/>
              <w:ind w:left="108" w:firstLine="0"/>
            </w:pPr>
            <w:r w:rsidRPr="3477290C">
              <w:rPr>
                <w:b w:val="0"/>
                <w:sz w:val="20"/>
                <w:szCs w:val="20"/>
              </w:rPr>
              <w:t>Adults</w:t>
            </w:r>
            <w:r w:rsidRPr="3477290C">
              <w:t xml:space="preserve"> </w:t>
            </w:r>
          </w:p>
        </w:tc>
        <w:tc>
          <w:tcPr>
            <w:tcW w:w="339" w:type="pct"/>
            <w:tcBorders>
              <w:top w:val="single" w:sz="5" w:space="0" w:color="000000" w:themeColor="text1"/>
              <w:left w:val="single" w:sz="5" w:space="0" w:color="000000" w:themeColor="text1"/>
              <w:bottom w:val="single" w:sz="5" w:space="0" w:color="000000" w:themeColor="text1"/>
              <w:right w:val="nil"/>
            </w:tcBorders>
          </w:tcPr>
          <w:p w14:paraId="2B31651D" w14:textId="77777777" w:rsidR="006B10DA" w:rsidRDefault="006B10DA" w:rsidP="3477290C">
            <w:pPr>
              <w:spacing w:after="0" w:line="259" w:lineRule="auto"/>
              <w:ind w:left="108" w:firstLine="0"/>
              <w:rPr>
                <w:b w:val="0"/>
              </w:rPr>
            </w:pPr>
            <w:r w:rsidRPr="3477290C">
              <w:rPr>
                <w:b w:val="0"/>
              </w:rPr>
              <w:t xml:space="preserve">F  </w:t>
            </w:r>
          </w:p>
          <w:p w14:paraId="2100D3DE" w14:textId="77777777" w:rsidR="006B10DA" w:rsidRDefault="006B10DA" w:rsidP="3477290C">
            <w:pPr>
              <w:spacing w:after="0" w:line="259" w:lineRule="auto"/>
              <w:ind w:left="108" w:firstLine="0"/>
              <w:rPr>
                <w:b w:val="0"/>
              </w:rPr>
            </w:pPr>
            <w:r w:rsidRPr="3477290C">
              <w:rPr>
                <w:b w:val="0"/>
              </w:rPr>
              <w:t xml:space="preserve"> </w:t>
            </w:r>
          </w:p>
          <w:p w14:paraId="37CCA651" w14:textId="77777777" w:rsidR="006B10DA" w:rsidRDefault="006B10DA" w:rsidP="3477290C">
            <w:pPr>
              <w:spacing w:after="0" w:line="259" w:lineRule="auto"/>
              <w:ind w:left="108" w:firstLine="0"/>
              <w:rPr>
                <w:b w:val="0"/>
              </w:rPr>
            </w:pPr>
            <w:r w:rsidRPr="3477290C">
              <w:rPr>
                <w:b w:val="0"/>
              </w:rPr>
              <w:t xml:space="preserve"> </w:t>
            </w:r>
          </w:p>
          <w:p w14:paraId="411553E2" w14:textId="77777777" w:rsidR="006B10DA" w:rsidRDefault="006B10DA" w:rsidP="3477290C">
            <w:pPr>
              <w:spacing w:after="0" w:line="259" w:lineRule="auto"/>
              <w:ind w:left="108" w:firstLine="0"/>
              <w:rPr>
                <w:b w:val="0"/>
              </w:rPr>
            </w:pPr>
            <w:r w:rsidRPr="3477290C">
              <w:rPr>
                <w:b w:val="0"/>
              </w:rPr>
              <w:t xml:space="preserve">I  </w:t>
            </w:r>
          </w:p>
          <w:p w14:paraId="6A3FD280" w14:textId="77777777" w:rsidR="006B10DA" w:rsidRDefault="006B10DA" w:rsidP="3477290C">
            <w:pPr>
              <w:spacing w:after="0" w:line="259" w:lineRule="auto"/>
              <w:ind w:left="108" w:firstLine="0"/>
              <w:rPr>
                <w:b w:val="0"/>
              </w:rPr>
            </w:pPr>
            <w:r w:rsidRPr="3477290C">
              <w:rPr>
                <w:b w:val="0"/>
              </w:rPr>
              <w:t xml:space="preserve"> </w:t>
            </w:r>
          </w:p>
          <w:p w14:paraId="19A32ED7" w14:textId="77777777" w:rsidR="00FF009F" w:rsidRDefault="00FF009F" w:rsidP="3477290C">
            <w:pPr>
              <w:spacing w:after="0" w:line="259" w:lineRule="auto"/>
              <w:ind w:left="108" w:firstLine="0"/>
            </w:pPr>
          </w:p>
          <w:p w14:paraId="12250A76" w14:textId="77777777" w:rsidR="00FF009F" w:rsidRDefault="00FF009F" w:rsidP="3477290C">
            <w:pPr>
              <w:spacing w:after="0" w:line="259" w:lineRule="auto"/>
              <w:ind w:left="108" w:firstLine="0"/>
            </w:pPr>
          </w:p>
          <w:p w14:paraId="2D7B6AB1" w14:textId="77777777" w:rsidR="006B10DA" w:rsidRDefault="006B10DA" w:rsidP="3477290C">
            <w:pPr>
              <w:spacing w:after="0" w:line="259" w:lineRule="auto"/>
              <w:ind w:left="108" w:firstLine="0"/>
              <w:rPr>
                <w:b w:val="0"/>
              </w:rPr>
            </w:pPr>
            <w:r w:rsidRPr="3477290C">
              <w:rPr>
                <w:b w:val="0"/>
              </w:rPr>
              <w:t xml:space="preserve"> </w:t>
            </w:r>
          </w:p>
          <w:p w14:paraId="72B8DB3E" w14:textId="77777777" w:rsidR="006B10DA" w:rsidRDefault="006B10DA" w:rsidP="3477290C">
            <w:pPr>
              <w:spacing w:after="0" w:line="259" w:lineRule="auto"/>
              <w:ind w:left="108" w:firstLine="0"/>
              <w:rPr>
                <w:b w:val="0"/>
              </w:rPr>
            </w:pPr>
            <w:r w:rsidRPr="3477290C">
              <w:rPr>
                <w:b w:val="0"/>
              </w:rPr>
              <w:t xml:space="preserve">T  </w:t>
            </w:r>
          </w:p>
          <w:p w14:paraId="38BFDCA6" w14:textId="77777777" w:rsidR="006B10DA" w:rsidRDefault="006B10DA" w:rsidP="3477290C">
            <w:pPr>
              <w:spacing w:after="0" w:line="259" w:lineRule="auto"/>
              <w:ind w:left="108" w:firstLine="0"/>
              <w:rPr>
                <w:b w:val="0"/>
              </w:rPr>
            </w:pPr>
            <w:r w:rsidRPr="3477290C">
              <w:rPr>
                <w:b w:val="0"/>
              </w:rPr>
              <w:t xml:space="preserve"> </w:t>
            </w:r>
          </w:p>
          <w:p w14:paraId="37F1FEDD" w14:textId="5A6E3428" w:rsidR="001F3A3E" w:rsidRPr="009770FE" w:rsidRDefault="006B10DA" w:rsidP="3477290C">
            <w:pPr>
              <w:spacing w:after="0" w:line="259" w:lineRule="auto"/>
              <w:ind w:left="108" w:firstLine="0"/>
              <w:rPr>
                <w:b w:val="0"/>
              </w:rPr>
            </w:pPr>
            <w:r w:rsidRPr="3477290C">
              <w:rPr>
                <w:b w:val="0"/>
              </w:rPr>
              <w:t xml:space="preserve"> </w:t>
            </w:r>
          </w:p>
          <w:p w14:paraId="64A54899" w14:textId="77777777" w:rsidR="001F3A3E" w:rsidRDefault="001F3A3E" w:rsidP="3477290C">
            <w:pPr>
              <w:spacing w:after="0" w:line="259" w:lineRule="auto"/>
              <w:ind w:left="108" w:firstLine="0"/>
            </w:pPr>
          </w:p>
          <w:p w14:paraId="68BAB363" w14:textId="77777777" w:rsidR="006B10DA" w:rsidRDefault="006B10DA" w:rsidP="3477290C">
            <w:pPr>
              <w:spacing w:after="0" w:line="259" w:lineRule="auto"/>
              <w:ind w:left="108" w:firstLine="0"/>
              <w:rPr>
                <w:b w:val="0"/>
              </w:rPr>
            </w:pPr>
            <w:r w:rsidRPr="3477290C">
              <w:rPr>
                <w:b w:val="0"/>
              </w:rPr>
              <w:t xml:space="preserve">T </w:t>
            </w:r>
          </w:p>
          <w:p w14:paraId="5D80D7EC" w14:textId="77777777" w:rsidR="006B10DA" w:rsidRDefault="006B10DA" w:rsidP="3477290C">
            <w:pPr>
              <w:spacing w:after="0" w:line="259" w:lineRule="auto"/>
              <w:ind w:left="108" w:firstLine="0"/>
            </w:pPr>
            <w:r w:rsidRPr="3477290C">
              <w:t xml:space="preserve"> </w:t>
            </w:r>
          </w:p>
          <w:p w14:paraId="32E85559" w14:textId="77777777" w:rsidR="006B10DA" w:rsidRDefault="006B10DA" w:rsidP="3477290C">
            <w:pPr>
              <w:spacing w:after="0" w:line="259" w:lineRule="auto"/>
              <w:ind w:left="108" w:firstLine="0"/>
            </w:pPr>
            <w:r w:rsidRPr="3477290C">
              <w:t xml:space="preserve"> </w:t>
            </w:r>
          </w:p>
          <w:p w14:paraId="161EFE4B" w14:textId="77777777" w:rsidR="006B10DA" w:rsidRDefault="006B10DA" w:rsidP="3477290C">
            <w:pPr>
              <w:spacing w:after="0" w:line="259" w:lineRule="auto"/>
              <w:ind w:left="108" w:firstLine="0"/>
            </w:pPr>
            <w:r w:rsidRPr="3477290C">
              <w:t xml:space="preserve"> </w:t>
            </w:r>
          </w:p>
        </w:tc>
        <w:tc>
          <w:tcPr>
            <w:tcW w:w="785" w:type="pct"/>
            <w:tcBorders>
              <w:top w:val="single" w:sz="5" w:space="0" w:color="000000" w:themeColor="text1"/>
              <w:left w:val="nil"/>
              <w:bottom w:val="single" w:sz="5" w:space="0" w:color="000000" w:themeColor="text1"/>
              <w:right w:val="nil"/>
            </w:tcBorders>
          </w:tcPr>
          <w:p w14:paraId="3E0E373F" w14:textId="77777777" w:rsidR="006B10DA" w:rsidRPr="00926F5B" w:rsidRDefault="006B10DA" w:rsidP="3477290C">
            <w:pPr>
              <w:spacing w:after="160" w:line="259" w:lineRule="auto"/>
              <w:ind w:left="0" w:firstLine="0"/>
              <w:rPr>
                <w:b w:val="0"/>
              </w:rPr>
            </w:pPr>
          </w:p>
        </w:tc>
        <w:tc>
          <w:tcPr>
            <w:tcW w:w="2855" w:type="pct"/>
            <w:tcBorders>
              <w:top w:val="single" w:sz="5" w:space="0" w:color="000000" w:themeColor="text1"/>
              <w:left w:val="nil"/>
              <w:bottom w:val="single" w:sz="5" w:space="0" w:color="000000" w:themeColor="text1"/>
              <w:right w:val="single" w:sz="5" w:space="0" w:color="000000" w:themeColor="text1"/>
            </w:tcBorders>
          </w:tcPr>
          <w:p w14:paraId="0B72AC79" w14:textId="77777777" w:rsidR="006B10DA" w:rsidRPr="00926F5B" w:rsidRDefault="00124F7D" w:rsidP="3477290C">
            <w:pPr>
              <w:spacing w:after="160" w:line="259" w:lineRule="auto"/>
              <w:ind w:left="0" w:firstLine="0"/>
              <w:rPr>
                <w:b w:val="0"/>
                <w:sz w:val="20"/>
                <w:szCs w:val="20"/>
              </w:rPr>
            </w:pPr>
            <w:r w:rsidRPr="3477290C">
              <w:rPr>
                <w:b w:val="0"/>
                <w:sz w:val="20"/>
                <w:szCs w:val="20"/>
              </w:rPr>
              <w:t>Adults should aim to be physically active every day. Engaging in physical activity daily helps maintain and improve overall health and well-being.</w:t>
            </w:r>
          </w:p>
          <w:p w14:paraId="187401D4" w14:textId="77777777" w:rsidR="00926F5B" w:rsidRDefault="00926F5B" w:rsidP="3477290C">
            <w:pPr>
              <w:spacing w:after="160" w:line="259" w:lineRule="auto"/>
              <w:ind w:left="0" w:firstLine="0"/>
              <w:rPr>
                <w:b w:val="0"/>
                <w:sz w:val="20"/>
                <w:szCs w:val="20"/>
              </w:rPr>
            </w:pPr>
            <w:r w:rsidRPr="3477290C">
              <w:rPr>
                <w:b w:val="0"/>
                <w:sz w:val="20"/>
                <w:szCs w:val="20"/>
              </w:rPr>
              <w:t>The activity should be of moderate to vigorous intensity. Moderate-intensity activities include brisk walking or cycling, while vigorous-intensity activities include running or swimming. A combination of both intensities can also be beneficial.</w:t>
            </w:r>
          </w:p>
          <w:p w14:paraId="794B6DB0" w14:textId="77777777" w:rsidR="001F3A3E" w:rsidRDefault="001F3A3E" w:rsidP="3477290C">
            <w:pPr>
              <w:spacing w:after="160" w:line="259" w:lineRule="auto"/>
              <w:ind w:left="0" w:firstLine="0"/>
              <w:rPr>
                <w:b w:val="0"/>
                <w:sz w:val="20"/>
                <w:szCs w:val="20"/>
              </w:rPr>
            </w:pPr>
            <w:r w:rsidRPr="3477290C">
              <w:rPr>
                <w:b w:val="0"/>
                <w:sz w:val="20"/>
                <w:szCs w:val="20"/>
              </w:rPr>
              <w:t>Adults should accumulate at least 150 minutes of moderate-intensity activity or 75 minutes of vigorous-intensity activity per week. This can be broken down into shorter sessions throughout the week.</w:t>
            </w:r>
          </w:p>
          <w:p w14:paraId="426A47F9" w14:textId="4B0C0C02" w:rsidR="009770FE" w:rsidRPr="001F3A3E" w:rsidRDefault="009770FE" w:rsidP="3477290C">
            <w:pPr>
              <w:spacing w:after="160" w:line="259" w:lineRule="auto"/>
              <w:ind w:left="0" w:firstLine="0"/>
              <w:rPr>
                <w:b w:val="0"/>
                <w:sz w:val="20"/>
                <w:szCs w:val="20"/>
              </w:rPr>
            </w:pPr>
            <w:r w:rsidRPr="3477290C">
              <w:rPr>
                <w:b w:val="0"/>
                <w:sz w:val="20"/>
                <w:szCs w:val="20"/>
              </w:rPr>
              <w:t>To develop various facets of fitness, a range of activities ought to be incorporated. This includes bone-strengthening exercises like running or jumping, muscle-strengthening exercises like carrying heavy shopping, and aerobic exercises like walking, cycling, or swimming. Exercises for flexibility and balance are also recommended for older adults in order to lower their risk of falling.</w:t>
            </w:r>
          </w:p>
        </w:tc>
      </w:tr>
    </w:tbl>
    <w:p w14:paraId="3BF94E52" w14:textId="39737A35" w:rsidR="006B10DA" w:rsidRDefault="006B10DA" w:rsidP="3477290C">
      <w:pPr>
        <w:spacing w:after="0" w:line="259" w:lineRule="auto"/>
        <w:ind w:left="0" w:firstLine="0"/>
      </w:pPr>
    </w:p>
    <w:tbl>
      <w:tblPr>
        <w:tblStyle w:val="TableGrid"/>
        <w:tblW w:w="5000" w:type="pct"/>
        <w:tblInd w:w="0" w:type="dxa"/>
        <w:tblCellMar>
          <w:left w:w="109" w:type="dxa"/>
          <w:right w:w="115" w:type="dxa"/>
        </w:tblCellMar>
        <w:tblLook w:val="04A0" w:firstRow="1" w:lastRow="0" w:firstColumn="1" w:lastColumn="0" w:noHBand="0" w:noVBand="1"/>
      </w:tblPr>
      <w:tblGrid>
        <w:gridCol w:w="1937"/>
        <w:gridCol w:w="7071"/>
      </w:tblGrid>
      <w:tr w:rsidR="006B10DA" w14:paraId="01538AD7" w14:textId="77777777" w:rsidTr="3477290C">
        <w:trPr>
          <w:trHeight w:val="3554"/>
        </w:trPr>
        <w:tc>
          <w:tcPr>
            <w:tcW w:w="1075" w:type="pct"/>
            <w:tcBorders>
              <w:top w:val="single" w:sz="5" w:space="0" w:color="000000" w:themeColor="text1"/>
              <w:left w:val="single" w:sz="5" w:space="0" w:color="000000" w:themeColor="text1"/>
              <w:bottom w:val="single" w:sz="5" w:space="0" w:color="000000" w:themeColor="text1"/>
              <w:right w:val="single" w:sz="5" w:space="0" w:color="000000" w:themeColor="text1"/>
            </w:tcBorders>
          </w:tcPr>
          <w:p w14:paraId="663E659C" w14:textId="77777777" w:rsidR="006B10DA" w:rsidRDefault="006B10DA" w:rsidP="3477290C">
            <w:pPr>
              <w:spacing w:after="0" w:line="259" w:lineRule="auto"/>
              <w:ind w:left="0" w:firstLine="0"/>
              <w:rPr>
                <w:sz w:val="20"/>
                <w:szCs w:val="20"/>
              </w:rPr>
            </w:pPr>
            <w:r w:rsidRPr="3477290C">
              <w:rPr>
                <w:sz w:val="20"/>
                <w:szCs w:val="20"/>
              </w:rPr>
              <w:t xml:space="preserve"> </w:t>
            </w:r>
          </w:p>
          <w:p w14:paraId="02CD0DAF" w14:textId="77777777" w:rsidR="006B10DA" w:rsidRDefault="006B10DA" w:rsidP="3477290C">
            <w:pPr>
              <w:spacing w:after="0" w:line="259" w:lineRule="auto"/>
              <w:ind w:left="0" w:firstLine="0"/>
              <w:rPr>
                <w:sz w:val="20"/>
                <w:szCs w:val="20"/>
              </w:rPr>
            </w:pPr>
            <w:r w:rsidRPr="3477290C">
              <w:rPr>
                <w:sz w:val="20"/>
                <w:szCs w:val="20"/>
              </w:rPr>
              <w:t xml:space="preserve"> </w:t>
            </w:r>
          </w:p>
          <w:p w14:paraId="0F92974B" w14:textId="77777777" w:rsidR="006B10DA" w:rsidRDefault="006B10DA" w:rsidP="3477290C">
            <w:pPr>
              <w:spacing w:after="0" w:line="259" w:lineRule="auto"/>
              <w:ind w:left="0" w:firstLine="0"/>
              <w:rPr>
                <w:sz w:val="20"/>
                <w:szCs w:val="20"/>
              </w:rPr>
            </w:pPr>
            <w:r w:rsidRPr="3477290C">
              <w:rPr>
                <w:sz w:val="20"/>
                <w:szCs w:val="20"/>
              </w:rPr>
              <w:t xml:space="preserve"> </w:t>
            </w:r>
          </w:p>
          <w:p w14:paraId="05C2CBE1" w14:textId="77777777" w:rsidR="006B10DA" w:rsidRDefault="006B10DA" w:rsidP="3477290C">
            <w:pPr>
              <w:spacing w:after="105" w:line="259" w:lineRule="auto"/>
              <w:ind w:left="0" w:firstLine="0"/>
              <w:rPr>
                <w:sz w:val="20"/>
                <w:szCs w:val="20"/>
              </w:rPr>
            </w:pPr>
            <w:r w:rsidRPr="3477290C">
              <w:rPr>
                <w:sz w:val="20"/>
                <w:szCs w:val="20"/>
              </w:rPr>
              <w:t xml:space="preserve"> </w:t>
            </w:r>
          </w:p>
          <w:p w14:paraId="1D1420A0" w14:textId="77777777" w:rsidR="006B10DA" w:rsidRDefault="006B10DA" w:rsidP="3477290C">
            <w:pPr>
              <w:spacing w:after="0" w:line="259" w:lineRule="auto"/>
              <w:ind w:left="0" w:firstLine="0"/>
              <w:rPr>
                <w:sz w:val="32"/>
                <w:szCs w:val="32"/>
              </w:rPr>
            </w:pPr>
            <w:r w:rsidRPr="3477290C">
              <w:rPr>
                <w:sz w:val="32"/>
                <w:szCs w:val="32"/>
              </w:rPr>
              <w:t xml:space="preserve"> </w:t>
            </w:r>
          </w:p>
          <w:p w14:paraId="28346235" w14:textId="77777777" w:rsidR="006B10DA" w:rsidRDefault="006B10DA" w:rsidP="3477290C">
            <w:pPr>
              <w:spacing w:after="0" w:line="259" w:lineRule="auto"/>
              <w:ind w:left="0" w:firstLine="0"/>
              <w:rPr>
                <w:sz w:val="20"/>
                <w:szCs w:val="20"/>
              </w:rPr>
            </w:pPr>
            <w:r w:rsidRPr="3477290C">
              <w:rPr>
                <w:b w:val="0"/>
                <w:sz w:val="20"/>
                <w:szCs w:val="20"/>
              </w:rPr>
              <w:t>Older adults</w:t>
            </w:r>
            <w:r w:rsidRPr="3477290C">
              <w:rPr>
                <w:sz w:val="20"/>
                <w:szCs w:val="20"/>
              </w:rPr>
              <w:t xml:space="preserve"> </w:t>
            </w:r>
          </w:p>
        </w:tc>
        <w:tc>
          <w:tcPr>
            <w:tcW w:w="3925" w:type="pct"/>
            <w:tcBorders>
              <w:top w:val="single" w:sz="5" w:space="0" w:color="000000" w:themeColor="text1"/>
              <w:left w:val="single" w:sz="5" w:space="0" w:color="000000" w:themeColor="text1"/>
              <w:bottom w:val="single" w:sz="5" w:space="0" w:color="000000" w:themeColor="text1"/>
              <w:right w:val="single" w:sz="5" w:space="0" w:color="000000" w:themeColor="text1"/>
            </w:tcBorders>
          </w:tcPr>
          <w:p w14:paraId="7CA85B0D" w14:textId="408F499A" w:rsidR="006B10DA" w:rsidRDefault="006B10DA" w:rsidP="3477290C">
            <w:pPr>
              <w:spacing w:after="0" w:line="259" w:lineRule="auto"/>
              <w:ind w:left="0" w:firstLine="0"/>
              <w:rPr>
                <w:b w:val="0"/>
                <w:sz w:val="20"/>
                <w:szCs w:val="20"/>
              </w:rPr>
            </w:pPr>
            <w:r w:rsidRPr="3477290C">
              <w:rPr>
                <w:b w:val="0"/>
              </w:rPr>
              <w:t xml:space="preserve">F  </w:t>
            </w:r>
            <w:r w:rsidR="009770FE" w:rsidRPr="3477290C">
              <w:rPr>
                <w:b w:val="0"/>
              </w:rPr>
              <w:t xml:space="preserve">  </w:t>
            </w:r>
            <w:r w:rsidR="00583E4C" w:rsidRPr="3477290C">
              <w:rPr>
                <w:b w:val="0"/>
                <w:sz w:val="20"/>
                <w:szCs w:val="20"/>
              </w:rPr>
              <w:t xml:space="preserve">Older adults should aim to be physically active every day. Engaging in daily activity supports physical and mental </w:t>
            </w:r>
            <w:r w:rsidR="00E671D7" w:rsidRPr="3477290C">
              <w:rPr>
                <w:b w:val="0"/>
                <w:sz w:val="20"/>
                <w:szCs w:val="20"/>
              </w:rPr>
              <w:t>health and</w:t>
            </w:r>
            <w:r w:rsidR="00583E4C" w:rsidRPr="3477290C">
              <w:rPr>
                <w:b w:val="0"/>
                <w:sz w:val="20"/>
                <w:szCs w:val="20"/>
              </w:rPr>
              <w:t xml:space="preserve"> reduces the risk of chronic conditions.</w:t>
            </w:r>
          </w:p>
          <w:p w14:paraId="61B9ECB8" w14:textId="77777777" w:rsidR="006B10DA" w:rsidRDefault="006B10DA" w:rsidP="3477290C">
            <w:pPr>
              <w:spacing w:after="0" w:line="259" w:lineRule="auto"/>
              <w:ind w:left="0" w:firstLine="0"/>
              <w:rPr>
                <w:b w:val="0"/>
              </w:rPr>
            </w:pPr>
            <w:r w:rsidRPr="3477290C">
              <w:rPr>
                <w:b w:val="0"/>
              </w:rPr>
              <w:t xml:space="preserve"> </w:t>
            </w:r>
          </w:p>
          <w:p w14:paraId="34BB375F" w14:textId="77777777" w:rsidR="006B10DA" w:rsidRDefault="006B10DA" w:rsidP="3477290C">
            <w:pPr>
              <w:spacing w:after="0" w:line="259" w:lineRule="auto"/>
              <w:ind w:left="0" w:firstLine="0"/>
              <w:rPr>
                <w:b w:val="0"/>
              </w:rPr>
            </w:pPr>
            <w:r w:rsidRPr="3477290C">
              <w:rPr>
                <w:b w:val="0"/>
              </w:rPr>
              <w:t xml:space="preserve"> </w:t>
            </w:r>
          </w:p>
          <w:p w14:paraId="66CE7EB9" w14:textId="297A0021" w:rsidR="009A0B3F" w:rsidRPr="009A0B3F" w:rsidRDefault="006B10DA" w:rsidP="3477290C">
            <w:pPr>
              <w:spacing w:after="0" w:line="259" w:lineRule="auto"/>
              <w:ind w:left="0" w:firstLine="0"/>
              <w:rPr>
                <w:b w:val="0"/>
              </w:rPr>
            </w:pPr>
            <w:r w:rsidRPr="3477290C">
              <w:rPr>
                <w:b w:val="0"/>
              </w:rPr>
              <w:t xml:space="preserve">I  </w:t>
            </w:r>
            <w:r w:rsidR="009A0B3F" w:rsidRPr="3477290C">
              <w:rPr>
                <w:b w:val="0"/>
              </w:rPr>
              <w:t xml:space="preserve">Moderately intense exercises like water aerobics, cycling, or brisk walking are recommended. As an alternative, 75 minutes a week of intense exercise, such as fast cycling, running, or a mix of the two, may be helpful. </w:t>
            </w:r>
          </w:p>
          <w:p w14:paraId="0D47F9E7" w14:textId="1AE05C6C" w:rsidR="006B10DA" w:rsidRDefault="006B10DA" w:rsidP="3477290C">
            <w:pPr>
              <w:spacing w:after="0" w:line="259" w:lineRule="auto"/>
              <w:ind w:left="0" w:firstLine="0"/>
            </w:pPr>
          </w:p>
          <w:p w14:paraId="1D4AC3D9" w14:textId="77777777" w:rsidR="006B10DA" w:rsidRDefault="006B10DA" w:rsidP="3477290C">
            <w:pPr>
              <w:spacing w:after="0" w:line="259" w:lineRule="auto"/>
              <w:ind w:left="0" w:firstLine="0"/>
              <w:rPr>
                <w:b w:val="0"/>
              </w:rPr>
            </w:pPr>
            <w:r w:rsidRPr="3477290C">
              <w:rPr>
                <w:b w:val="0"/>
              </w:rPr>
              <w:t xml:space="preserve"> </w:t>
            </w:r>
          </w:p>
          <w:p w14:paraId="584826C2" w14:textId="77777777" w:rsidR="006B10DA" w:rsidRDefault="006B10DA" w:rsidP="3477290C">
            <w:pPr>
              <w:spacing w:after="0" w:line="259" w:lineRule="auto"/>
              <w:ind w:left="0" w:firstLine="0"/>
              <w:rPr>
                <w:b w:val="0"/>
              </w:rPr>
            </w:pPr>
            <w:r w:rsidRPr="3477290C">
              <w:rPr>
                <w:b w:val="0"/>
              </w:rPr>
              <w:t xml:space="preserve"> </w:t>
            </w:r>
          </w:p>
          <w:p w14:paraId="6303D2E4" w14:textId="5C569BC0" w:rsidR="006B10DA" w:rsidRPr="00535278" w:rsidRDefault="006B10DA" w:rsidP="3477290C">
            <w:pPr>
              <w:spacing w:after="0" w:line="259" w:lineRule="auto"/>
              <w:ind w:left="0" w:firstLine="0"/>
              <w:rPr>
                <w:b w:val="0"/>
                <w:sz w:val="20"/>
                <w:szCs w:val="20"/>
              </w:rPr>
            </w:pPr>
            <w:r w:rsidRPr="3477290C">
              <w:rPr>
                <w:b w:val="0"/>
              </w:rPr>
              <w:t xml:space="preserve">T  </w:t>
            </w:r>
            <w:r w:rsidR="00535278" w:rsidRPr="3477290C">
              <w:rPr>
                <w:b w:val="0"/>
                <w:sz w:val="20"/>
                <w:szCs w:val="20"/>
              </w:rPr>
              <w:t>Aim for at least 150 minutes of moderate-intensity activity per week, which can be broken down into shorter sessions. This can also be achieved through 75 minutes of vigorous-intensity activity per week, or a combination of both.</w:t>
            </w:r>
          </w:p>
          <w:p w14:paraId="24BE5CAE" w14:textId="77777777" w:rsidR="006B10DA" w:rsidRDefault="006B10DA" w:rsidP="3477290C">
            <w:pPr>
              <w:spacing w:after="0" w:line="259" w:lineRule="auto"/>
              <w:ind w:left="0" w:firstLine="0"/>
              <w:rPr>
                <w:b w:val="0"/>
              </w:rPr>
            </w:pPr>
            <w:r w:rsidRPr="3477290C">
              <w:rPr>
                <w:b w:val="0"/>
              </w:rPr>
              <w:t xml:space="preserve"> </w:t>
            </w:r>
          </w:p>
          <w:p w14:paraId="35F64F9C" w14:textId="77777777" w:rsidR="006B10DA" w:rsidRDefault="006B10DA" w:rsidP="3477290C">
            <w:pPr>
              <w:spacing w:after="0" w:line="259" w:lineRule="auto"/>
              <w:ind w:left="0" w:firstLine="0"/>
              <w:rPr>
                <w:b w:val="0"/>
              </w:rPr>
            </w:pPr>
            <w:r w:rsidRPr="3477290C">
              <w:rPr>
                <w:b w:val="0"/>
              </w:rPr>
              <w:t xml:space="preserve"> </w:t>
            </w:r>
          </w:p>
          <w:p w14:paraId="4558E9B1" w14:textId="77777777" w:rsidR="006B10DA" w:rsidRDefault="006B10DA" w:rsidP="3477290C">
            <w:pPr>
              <w:spacing w:after="0" w:line="259" w:lineRule="auto"/>
              <w:ind w:left="0" w:firstLine="0"/>
              <w:rPr>
                <w:b w:val="0"/>
              </w:rPr>
            </w:pPr>
            <w:r w:rsidRPr="3477290C">
              <w:rPr>
                <w:b w:val="0"/>
              </w:rPr>
              <w:t xml:space="preserve"> </w:t>
            </w:r>
          </w:p>
          <w:p w14:paraId="7F09F2DB" w14:textId="28065B98" w:rsidR="006B10DA" w:rsidRDefault="006B10DA" w:rsidP="3477290C">
            <w:pPr>
              <w:spacing w:after="0" w:line="259" w:lineRule="auto"/>
              <w:ind w:left="0" w:firstLine="0"/>
              <w:rPr>
                <w:b w:val="0"/>
                <w:sz w:val="20"/>
                <w:szCs w:val="20"/>
              </w:rPr>
            </w:pPr>
            <w:r w:rsidRPr="3477290C">
              <w:rPr>
                <w:b w:val="0"/>
              </w:rPr>
              <w:t xml:space="preserve">T </w:t>
            </w:r>
            <w:r w:rsidR="00E671D7" w:rsidRPr="3477290C">
              <w:rPr>
                <w:b w:val="0"/>
              </w:rPr>
              <w:t xml:space="preserve">  </w:t>
            </w:r>
            <w:r w:rsidR="00E671D7" w:rsidRPr="3477290C">
              <w:rPr>
                <w:b w:val="0"/>
                <w:sz w:val="20"/>
                <w:szCs w:val="20"/>
              </w:rPr>
              <w:t>Incorporate activities that improve muscle strength, balance, and flexibility on at least two days a week. Examples include yoga, resistance exercises, and balance-focused activities.</w:t>
            </w:r>
          </w:p>
          <w:p w14:paraId="3BB6A74E" w14:textId="77777777" w:rsidR="006B10DA" w:rsidRDefault="006B10DA" w:rsidP="3477290C">
            <w:pPr>
              <w:spacing w:after="0" w:line="259" w:lineRule="auto"/>
              <w:ind w:left="0" w:firstLine="0"/>
            </w:pPr>
            <w:r w:rsidRPr="3477290C">
              <w:t xml:space="preserve"> </w:t>
            </w:r>
          </w:p>
          <w:p w14:paraId="693D3CF7" w14:textId="77777777" w:rsidR="006B10DA" w:rsidRDefault="006B10DA" w:rsidP="3477290C">
            <w:pPr>
              <w:spacing w:after="0" w:line="259" w:lineRule="auto"/>
              <w:ind w:left="0" w:firstLine="0"/>
            </w:pPr>
            <w:r w:rsidRPr="3477290C">
              <w:t xml:space="preserve"> </w:t>
            </w:r>
          </w:p>
          <w:p w14:paraId="6D58C391" w14:textId="77777777" w:rsidR="006B10DA" w:rsidRDefault="006B10DA" w:rsidP="3477290C">
            <w:pPr>
              <w:spacing w:after="0" w:line="259" w:lineRule="auto"/>
              <w:ind w:left="0" w:firstLine="0"/>
            </w:pPr>
            <w:r w:rsidRPr="3477290C">
              <w:t xml:space="preserve"> </w:t>
            </w:r>
          </w:p>
        </w:tc>
      </w:tr>
    </w:tbl>
    <w:p w14:paraId="7D0202A3" w14:textId="77777777" w:rsidR="006B10DA" w:rsidRDefault="006B10DA" w:rsidP="3477290C">
      <w:pPr>
        <w:spacing w:after="0" w:line="259" w:lineRule="auto"/>
        <w:ind w:left="144" w:firstLine="0"/>
      </w:pPr>
      <w:r w:rsidRPr="3477290C">
        <w:t xml:space="preserve"> </w:t>
      </w:r>
    </w:p>
    <w:p w14:paraId="512C31AF" w14:textId="77777777" w:rsidR="006B10DA" w:rsidRDefault="006B10DA" w:rsidP="3477290C">
      <w:pPr>
        <w:spacing w:after="103" w:line="259" w:lineRule="auto"/>
        <w:ind w:left="144" w:firstLine="0"/>
        <w:rPr>
          <w:sz w:val="17"/>
          <w:szCs w:val="17"/>
        </w:rPr>
      </w:pPr>
      <w:r w:rsidRPr="3477290C">
        <w:rPr>
          <w:sz w:val="17"/>
          <w:szCs w:val="17"/>
        </w:rPr>
        <w:t xml:space="preserve"> </w:t>
      </w:r>
    </w:p>
    <w:p w14:paraId="277ADF5E" w14:textId="77777777" w:rsidR="006B10DA" w:rsidRDefault="006B10DA" w:rsidP="3477290C">
      <w:pPr>
        <w:ind w:left="13" w:right="202"/>
      </w:pPr>
      <w:r w:rsidRPr="3477290C">
        <w:t xml:space="preserve">Task 4: Identify the health benefits of physical activity (1.4) </w:t>
      </w:r>
    </w:p>
    <w:p w14:paraId="2FD7D5FE" w14:textId="77777777" w:rsidR="006B10DA" w:rsidRDefault="006B10DA" w:rsidP="3477290C">
      <w:pPr>
        <w:spacing w:after="0" w:line="259" w:lineRule="auto"/>
        <w:ind w:left="144" w:firstLine="0"/>
      </w:pPr>
      <w:r w:rsidRPr="3477290C">
        <w:t xml:space="preserve"> </w:t>
      </w:r>
    </w:p>
    <w:tbl>
      <w:tblPr>
        <w:tblStyle w:val="TableGrid"/>
        <w:tblW w:w="5000" w:type="pct"/>
        <w:tblInd w:w="0" w:type="dxa"/>
        <w:tblCellMar>
          <w:left w:w="108" w:type="dxa"/>
          <w:right w:w="115" w:type="dxa"/>
        </w:tblCellMar>
        <w:tblLook w:val="04A0" w:firstRow="1" w:lastRow="0" w:firstColumn="1" w:lastColumn="0" w:noHBand="0" w:noVBand="1"/>
      </w:tblPr>
      <w:tblGrid>
        <w:gridCol w:w="1939"/>
        <w:gridCol w:w="7069"/>
      </w:tblGrid>
      <w:tr w:rsidR="006B10DA" w14:paraId="1669D72E" w14:textId="77777777" w:rsidTr="3477290C">
        <w:trPr>
          <w:trHeight w:val="870"/>
        </w:trPr>
        <w:tc>
          <w:tcPr>
            <w:tcW w:w="1076" w:type="pct"/>
            <w:tcBorders>
              <w:top w:val="single" w:sz="4" w:space="0" w:color="000000" w:themeColor="text1"/>
              <w:left w:val="single" w:sz="5" w:space="0" w:color="000000" w:themeColor="text1"/>
              <w:bottom w:val="single" w:sz="5" w:space="0" w:color="000000" w:themeColor="text1"/>
              <w:right w:val="single" w:sz="5" w:space="0" w:color="000000" w:themeColor="text1"/>
            </w:tcBorders>
            <w:shd w:val="clear" w:color="auto" w:fill="9F97F9"/>
          </w:tcPr>
          <w:p w14:paraId="063937A3" w14:textId="77777777" w:rsidR="006B10DA" w:rsidRDefault="006B10DA" w:rsidP="3477290C">
            <w:pPr>
              <w:spacing w:after="0" w:line="259" w:lineRule="auto"/>
              <w:ind w:left="802" w:firstLine="0"/>
            </w:pPr>
            <w:r w:rsidRPr="3477290C">
              <w:lastRenderedPageBreak/>
              <w:t xml:space="preserve"> </w:t>
            </w:r>
          </w:p>
          <w:p w14:paraId="5C180AD5" w14:textId="77777777" w:rsidR="006B10DA" w:rsidRDefault="006B10DA" w:rsidP="3477290C">
            <w:pPr>
              <w:spacing w:after="0" w:line="259" w:lineRule="auto"/>
              <w:ind w:left="82" w:firstLine="0"/>
            </w:pPr>
            <w:r w:rsidRPr="3477290C">
              <w:t xml:space="preserve">Health benefit </w:t>
            </w:r>
          </w:p>
          <w:p w14:paraId="21646413" w14:textId="77777777" w:rsidR="006B10DA" w:rsidRDefault="006B10DA" w:rsidP="3477290C">
            <w:pPr>
              <w:spacing w:after="0" w:line="259" w:lineRule="auto"/>
              <w:ind w:left="802" w:firstLine="0"/>
            </w:pPr>
            <w:r w:rsidRPr="3477290C">
              <w:t xml:space="preserve"> </w:t>
            </w:r>
          </w:p>
        </w:tc>
        <w:tc>
          <w:tcPr>
            <w:tcW w:w="3924" w:type="pct"/>
            <w:tcBorders>
              <w:top w:val="single" w:sz="4" w:space="0" w:color="000000" w:themeColor="text1"/>
              <w:left w:val="single" w:sz="5" w:space="0" w:color="000000" w:themeColor="text1"/>
              <w:bottom w:val="single" w:sz="5" w:space="0" w:color="000000" w:themeColor="text1"/>
              <w:right w:val="single" w:sz="5" w:space="0" w:color="000000" w:themeColor="text1"/>
            </w:tcBorders>
            <w:shd w:val="clear" w:color="auto" w:fill="9F97F9"/>
          </w:tcPr>
          <w:p w14:paraId="235FE673" w14:textId="77777777" w:rsidR="006B10DA" w:rsidRDefault="006B10DA" w:rsidP="3477290C">
            <w:pPr>
              <w:spacing w:after="0" w:line="259" w:lineRule="auto"/>
              <w:ind w:left="0" w:right="358" w:firstLine="0"/>
              <w:jc w:val="center"/>
            </w:pPr>
            <w:r w:rsidRPr="3477290C">
              <w:t xml:space="preserve"> </w:t>
            </w:r>
          </w:p>
          <w:p w14:paraId="31189070" w14:textId="77777777" w:rsidR="006B10DA" w:rsidRDefault="006B10DA" w:rsidP="3477290C">
            <w:pPr>
              <w:spacing w:after="0" w:line="259" w:lineRule="auto"/>
              <w:ind w:left="0" w:right="414" w:firstLine="0"/>
              <w:jc w:val="center"/>
            </w:pPr>
            <w:r w:rsidRPr="3477290C">
              <w:t xml:space="preserve">Example </w:t>
            </w:r>
          </w:p>
        </w:tc>
      </w:tr>
      <w:tr w:rsidR="006B10DA" w14:paraId="4D4DBD5E" w14:textId="77777777" w:rsidTr="3477290C">
        <w:trPr>
          <w:trHeight w:val="1542"/>
        </w:trPr>
        <w:tc>
          <w:tcPr>
            <w:tcW w:w="1076" w:type="pct"/>
            <w:tcBorders>
              <w:top w:val="single" w:sz="5" w:space="0" w:color="000000" w:themeColor="text1"/>
              <w:left w:val="single" w:sz="5" w:space="0" w:color="000000" w:themeColor="text1"/>
              <w:bottom w:val="single" w:sz="5" w:space="0" w:color="000000" w:themeColor="text1"/>
              <w:right w:val="single" w:sz="5" w:space="0" w:color="000000" w:themeColor="text1"/>
            </w:tcBorders>
          </w:tcPr>
          <w:p w14:paraId="7570C5EA" w14:textId="77777777" w:rsidR="006B10DA" w:rsidRDefault="006B10DA" w:rsidP="3477290C">
            <w:pPr>
              <w:spacing w:after="0" w:line="259" w:lineRule="auto"/>
              <w:ind w:left="0" w:firstLine="0"/>
            </w:pPr>
            <w:r w:rsidRPr="3477290C">
              <w:t xml:space="preserve"> </w:t>
            </w:r>
          </w:p>
          <w:p w14:paraId="0265A9C8" w14:textId="77777777" w:rsidR="006B10DA" w:rsidRDefault="006B10DA" w:rsidP="3477290C">
            <w:pPr>
              <w:spacing w:after="0" w:line="259" w:lineRule="auto"/>
              <w:ind w:left="0" w:firstLine="0"/>
            </w:pPr>
            <w:r w:rsidRPr="3477290C">
              <w:t xml:space="preserve"> </w:t>
            </w:r>
          </w:p>
          <w:p w14:paraId="112F163B" w14:textId="77777777" w:rsidR="006B10DA" w:rsidRDefault="006B10DA" w:rsidP="3477290C">
            <w:pPr>
              <w:spacing w:after="0" w:line="259" w:lineRule="auto"/>
              <w:ind w:left="0" w:firstLine="0"/>
              <w:rPr>
                <w:b w:val="0"/>
              </w:rPr>
            </w:pPr>
            <w:r w:rsidRPr="3477290C">
              <w:rPr>
                <w:b w:val="0"/>
              </w:rPr>
              <w:t xml:space="preserve">Physical </w:t>
            </w:r>
          </w:p>
          <w:p w14:paraId="56748E3B" w14:textId="77777777" w:rsidR="006B10DA" w:rsidRDefault="006B10DA" w:rsidP="3477290C">
            <w:pPr>
              <w:spacing w:after="0" w:line="259" w:lineRule="auto"/>
              <w:ind w:left="0" w:firstLine="0"/>
              <w:rPr>
                <w:b w:val="0"/>
              </w:rPr>
            </w:pPr>
            <w:r w:rsidRPr="3477290C">
              <w:rPr>
                <w:b w:val="0"/>
              </w:rPr>
              <w:t xml:space="preserve"> </w:t>
            </w:r>
          </w:p>
          <w:p w14:paraId="50815223" w14:textId="77777777" w:rsidR="006B10DA" w:rsidRDefault="006B10DA" w:rsidP="3477290C">
            <w:pPr>
              <w:spacing w:after="0" w:line="259" w:lineRule="auto"/>
              <w:ind w:left="0" w:firstLine="0"/>
              <w:rPr>
                <w:b w:val="0"/>
              </w:rPr>
            </w:pPr>
            <w:r w:rsidRPr="3477290C">
              <w:rPr>
                <w:b w:val="0"/>
              </w:rPr>
              <w:t xml:space="preserve"> </w:t>
            </w:r>
          </w:p>
          <w:p w14:paraId="0C38E75A" w14:textId="77777777" w:rsidR="006B10DA" w:rsidRDefault="006B10DA" w:rsidP="3477290C">
            <w:pPr>
              <w:spacing w:after="0" w:line="259" w:lineRule="auto"/>
              <w:ind w:left="0" w:firstLine="0"/>
            </w:pPr>
            <w:r w:rsidRPr="3477290C">
              <w:t xml:space="preserve"> </w:t>
            </w:r>
          </w:p>
        </w:tc>
        <w:tc>
          <w:tcPr>
            <w:tcW w:w="3924" w:type="pct"/>
            <w:tcBorders>
              <w:top w:val="single" w:sz="5" w:space="0" w:color="000000" w:themeColor="text1"/>
              <w:left w:val="single" w:sz="5" w:space="0" w:color="000000" w:themeColor="text1"/>
              <w:bottom w:val="single" w:sz="5" w:space="0" w:color="000000" w:themeColor="text1"/>
              <w:right w:val="single" w:sz="5" w:space="0" w:color="000000" w:themeColor="text1"/>
            </w:tcBorders>
          </w:tcPr>
          <w:p w14:paraId="7E102AFA" w14:textId="3A111871" w:rsidR="006B10DA" w:rsidRPr="003D086F" w:rsidRDefault="006B10DA" w:rsidP="3477290C">
            <w:pPr>
              <w:spacing w:after="0" w:line="259" w:lineRule="auto"/>
              <w:ind w:left="0" w:firstLine="0"/>
              <w:rPr>
                <w:b w:val="0"/>
              </w:rPr>
            </w:pPr>
            <w:r w:rsidRPr="3477290C">
              <w:rPr>
                <w:b w:val="0"/>
              </w:rPr>
              <w:t xml:space="preserve"> </w:t>
            </w:r>
            <w:r w:rsidR="00163810" w:rsidRPr="3477290C">
              <w:rPr>
                <w:b w:val="0"/>
              </w:rPr>
              <w:t>Numerous physical advantages that improve general bodily function and health are offered by physical activity. In addition to increasing muscle strength, endurance, and flexibility, it fortifies the heart and lungs, enhancing cardiovascular and respiratory efficiency. By burning calories and controlling metabolism, regular exercise helps maintain a healthy weight and improves bone density, which lowers the risk of osteoporosis and fractures. Additionally, it enhances balance, posture, and coordination, all of which can lower the risk of accidents and falls, especially in older adults. All things considered, exercise helps the body carry out daily duties more efficiently and with less weariness.</w:t>
            </w:r>
          </w:p>
        </w:tc>
      </w:tr>
      <w:tr w:rsidR="006B10DA" w14:paraId="7D3AEE77" w14:textId="77777777" w:rsidTr="3477290C">
        <w:trPr>
          <w:trHeight w:val="1541"/>
        </w:trPr>
        <w:tc>
          <w:tcPr>
            <w:tcW w:w="1076" w:type="pct"/>
            <w:tcBorders>
              <w:top w:val="single" w:sz="5" w:space="0" w:color="000000" w:themeColor="text1"/>
              <w:left w:val="single" w:sz="5" w:space="0" w:color="000000" w:themeColor="text1"/>
              <w:bottom w:val="single" w:sz="5" w:space="0" w:color="000000" w:themeColor="text1"/>
              <w:right w:val="single" w:sz="5" w:space="0" w:color="000000" w:themeColor="text1"/>
            </w:tcBorders>
          </w:tcPr>
          <w:p w14:paraId="3A66A56D" w14:textId="77777777" w:rsidR="006B10DA" w:rsidRDefault="006B10DA" w:rsidP="3477290C">
            <w:pPr>
              <w:spacing w:after="0" w:line="259" w:lineRule="auto"/>
              <w:ind w:left="0" w:firstLine="0"/>
            </w:pPr>
            <w:r w:rsidRPr="3477290C">
              <w:t xml:space="preserve"> </w:t>
            </w:r>
          </w:p>
          <w:p w14:paraId="0EE51E1E" w14:textId="77777777" w:rsidR="006B10DA" w:rsidRDefault="006B10DA" w:rsidP="3477290C">
            <w:pPr>
              <w:spacing w:after="0" w:line="259" w:lineRule="auto"/>
              <w:ind w:left="0" w:firstLine="0"/>
            </w:pPr>
            <w:r w:rsidRPr="3477290C">
              <w:t xml:space="preserve"> </w:t>
            </w:r>
          </w:p>
          <w:p w14:paraId="06C11E5F" w14:textId="77777777" w:rsidR="006B10DA" w:rsidRDefault="006B10DA" w:rsidP="3477290C">
            <w:pPr>
              <w:spacing w:after="0" w:line="259" w:lineRule="auto"/>
              <w:ind w:left="0" w:firstLine="0"/>
              <w:rPr>
                <w:b w:val="0"/>
              </w:rPr>
            </w:pPr>
            <w:r w:rsidRPr="3477290C">
              <w:rPr>
                <w:b w:val="0"/>
              </w:rPr>
              <w:t xml:space="preserve">Physiological </w:t>
            </w:r>
          </w:p>
          <w:p w14:paraId="39B6E234" w14:textId="77777777" w:rsidR="006B10DA" w:rsidRDefault="006B10DA" w:rsidP="3477290C">
            <w:pPr>
              <w:spacing w:after="0" w:line="259" w:lineRule="auto"/>
              <w:ind w:left="0" w:firstLine="0"/>
              <w:rPr>
                <w:b w:val="0"/>
              </w:rPr>
            </w:pPr>
            <w:r w:rsidRPr="3477290C">
              <w:rPr>
                <w:b w:val="0"/>
              </w:rPr>
              <w:t xml:space="preserve"> </w:t>
            </w:r>
          </w:p>
          <w:p w14:paraId="3810A781" w14:textId="77777777" w:rsidR="006B10DA" w:rsidRDefault="006B10DA" w:rsidP="3477290C">
            <w:pPr>
              <w:spacing w:after="0" w:line="259" w:lineRule="auto"/>
              <w:ind w:left="0" w:firstLine="0"/>
              <w:rPr>
                <w:b w:val="0"/>
              </w:rPr>
            </w:pPr>
            <w:r w:rsidRPr="3477290C">
              <w:rPr>
                <w:b w:val="0"/>
              </w:rPr>
              <w:t xml:space="preserve"> </w:t>
            </w:r>
          </w:p>
          <w:p w14:paraId="71F6C5B2" w14:textId="77777777" w:rsidR="006B10DA" w:rsidRDefault="006B10DA" w:rsidP="3477290C">
            <w:pPr>
              <w:spacing w:after="0" w:line="259" w:lineRule="auto"/>
              <w:ind w:left="0" w:firstLine="0"/>
            </w:pPr>
            <w:r w:rsidRPr="3477290C">
              <w:t xml:space="preserve"> </w:t>
            </w:r>
          </w:p>
        </w:tc>
        <w:tc>
          <w:tcPr>
            <w:tcW w:w="3924" w:type="pct"/>
            <w:tcBorders>
              <w:top w:val="single" w:sz="5" w:space="0" w:color="000000" w:themeColor="text1"/>
              <w:left w:val="single" w:sz="5" w:space="0" w:color="000000" w:themeColor="text1"/>
              <w:bottom w:val="single" w:sz="5" w:space="0" w:color="000000" w:themeColor="text1"/>
              <w:right w:val="single" w:sz="5" w:space="0" w:color="000000" w:themeColor="text1"/>
            </w:tcBorders>
          </w:tcPr>
          <w:p w14:paraId="230B2298" w14:textId="3FE71314" w:rsidR="006B10DA" w:rsidRPr="004066A8" w:rsidRDefault="006B10DA" w:rsidP="3477290C">
            <w:pPr>
              <w:spacing w:after="0" w:line="259" w:lineRule="auto"/>
              <w:ind w:left="0" w:firstLine="0"/>
              <w:rPr>
                <w:b w:val="0"/>
              </w:rPr>
            </w:pPr>
            <w:r w:rsidRPr="3477290C">
              <w:t xml:space="preserve"> </w:t>
            </w:r>
            <w:r w:rsidR="004066A8" w:rsidRPr="3477290C">
              <w:rPr>
                <w:b w:val="0"/>
              </w:rPr>
              <w:t>Physical activity provides several key physiological benefits that support the body's internal systems. It enhances cardiovascular function by improving heart efficiency and blood circulation, which helps deliver oxygen and nutrients more effectively throughout the body. Regular exercise boosts lung capacity and respiratory function, allowing for better oxygen uptake. It also improves metabolic function, aiding in better blood sugar regulation and increased energy production. Physical activity stimulates the release of endorphins and other hormones that contribute to mood regulation and stress reduction. Additionally, it promotes healthier body composition by increasing muscle mass and reducing body fat, while also supporting stronger bones and improved joint mobility.</w:t>
            </w:r>
          </w:p>
        </w:tc>
      </w:tr>
      <w:tr w:rsidR="006B10DA" w14:paraId="6A272332" w14:textId="77777777" w:rsidTr="3477290C">
        <w:trPr>
          <w:trHeight w:val="1793"/>
        </w:trPr>
        <w:tc>
          <w:tcPr>
            <w:tcW w:w="1076" w:type="pct"/>
            <w:tcBorders>
              <w:top w:val="single" w:sz="5" w:space="0" w:color="000000" w:themeColor="text1"/>
              <w:left w:val="single" w:sz="5" w:space="0" w:color="000000" w:themeColor="text1"/>
              <w:bottom w:val="single" w:sz="5" w:space="0" w:color="000000" w:themeColor="text1"/>
              <w:right w:val="single" w:sz="5" w:space="0" w:color="000000" w:themeColor="text1"/>
            </w:tcBorders>
          </w:tcPr>
          <w:p w14:paraId="58DB55D9" w14:textId="77777777" w:rsidR="006B10DA" w:rsidRDefault="006B10DA" w:rsidP="3477290C">
            <w:pPr>
              <w:spacing w:after="0" w:line="259" w:lineRule="auto"/>
              <w:ind w:left="0" w:firstLine="0"/>
            </w:pPr>
            <w:r w:rsidRPr="3477290C">
              <w:t xml:space="preserve"> </w:t>
            </w:r>
          </w:p>
          <w:p w14:paraId="7179412B" w14:textId="77777777" w:rsidR="006B10DA" w:rsidRDefault="006B10DA" w:rsidP="3477290C">
            <w:pPr>
              <w:spacing w:after="0" w:line="259" w:lineRule="auto"/>
              <w:ind w:left="0" w:firstLine="0"/>
            </w:pPr>
            <w:r w:rsidRPr="3477290C">
              <w:t xml:space="preserve"> </w:t>
            </w:r>
          </w:p>
          <w:p w14:paraId="53C5F892" w14:textId="77777777" w:rsidR="006B10DA" w:rsidRDefault="006B10DA" w:rsidP="3477290C">
            <w:pPr>
              <w:spacing w:after="0" w:line="259" w:lineRule="auto"/>
              <w:ind w:left="0" w:firstLine="0"/>
              <w:rPr>
                <w:b w:val="0"/>
              </w:rPr>
            </w:pPr>
            <w:r w:rsidRPr="3477290C">
              <w:rPr>
                <w:b w:val="0"/>
              </w:rPr>
              <w:t xml:space="preserve">Psychological </w:t>
            </w:r>
          </w:p>
          <w:p w14:paraId="6CDDCCE2" w14:textId="77777777" w:rsidR="006B10DA" w:rsidRDefault="006B10DA" w:rsidP="3477290C">
            <w:pPr>
              <w:spacing w:after="0" w:line="259" w:lineRule="auto"/>
              <w:ind w:left="0" w:firstLine="0"/>
              <w:rPr>
                <w:b w:val="0"/>
              </w:rPr>
            </w:pPr>
            <w:r w:rsidRPr="3477290C">
              <w:rPr>
                <w:b w:val="0"/>
              </w:rPr>
              <w:t xml:space="preserve"> </w:t>
            </w:r>
          </w:p>
          <w:p w14:paraId="1409DDC2" w14:textId="77777777" w:rsidR="006B10DA" w:rsidRDefault="006B10DA" w:rsidP="3477290C">
            <w:pPr>
              <w:spacing w:after="0" w:line="259" w:lineRule="auto"/>
              <w:ind w:left="0" w:firstLine="0"/>
              <w:rPr>
                <w:b w:val="0"/>
              </w:rPr>
            </w:pPr>
            <w:r w:rsidRPr="3477290C">
              <w:rPr>
                <w:b w:val="0"/>
              </w:rPr>
              <w:t xml:space="preserve"> </w:t>
            </w:r>
          </w:p>
          <w:p w14:paraId="598D256E" w14:textId="77777777" w:rsidR="006B10DA" w:rsidRDefault="006B10DA" w:rsidP="3477290C">
            <w:pPr>
              <w:spacing w:after="0" w:line="259" w:lineRule="auto"/>
              <w:ind w:left="0" w:firstLine="0"/>
              <w:rPr>
                <w:b w:val="0"/>
              </w:rPr>
            </w:pPr>
            <w:r w:rsidRPr="3477290C">
              <w:rPr>
                <w:b w:val="0"/>
              </w:rPr>
              <w:t xml:space="preserve"> </w:t>
            </w:r>
          </w:p>
          <w:p w14:paraId="16E1D184" w14:textId="77777777" w:rsidR="006B10DA" w:rsidRDefault="006B10DA" w:rsidP="3477290C">
            <w:pPr>
              <w:spacing w:after="0" w:line="259" w:lineRule="auto"/>
              <w:ind w:left="0" w:firstLine="0"/>
            </w:pPr>
            <w:r w:rsidRPr="3477290C">
              <w:t xml:space="preserve"> </w:t>
            </w:r>
          </w:p>
        </w:tc>
        <w:tc>
          <w:tcPr>
            <w:tcW w:w="3924" w:type="pct"/>
            <w:tcBorders>
              <w:top w:val="single" w:sz="5" w:space="0" w:color="000000" w:themeColor="text1"/>
              <w:left w:val="single" w:sz="5" w:space="0" w:color="000000" w:themeColor="text1"/>
              <w:bottom w:val="single" w:sz="5" w:space="0" w:color="000000" w:themeColor="text1"/>
              <w:right w:val="single" w:sz="5" w:space="0" w:color="000000" w:themeColor="text1"/>
            </w:tcBorders>
          </w:tcPr>
          <w:p w14:paraId="1EFAA3CE" w14:textId="39934C03" w:rsidR="00F669CB" w:rsidRPr="00F669CB" w:rsidRDefault="00541B3A" w:rsidP="3477290C">
            <w:pPr>
              <w:spacing w:after="0" w:line="259" w:lineRule="auto"/>
              <w:ind w:left="0" w:firstLine="0"/>
              <w:rPr>
                <w:b w:val="0"/>
              </w:rPr>
            </w:pPr>
            <w:r w:rsidRPr="3477290C">
              <w:rPr>
                <w:b w:val="0"/>
              </w:rPr>
              <w:t>There are</w:t>
            </w:r>
            <w:r w:rsidR="00F669CB" w:rsidRPr="3477290C">
              <w:rPr>
                <w:b w:val="0"/>
              </w:rPr>
              <w:t xml:space="preserve"> Numerous psychological advantages of physical activity that support better mental health. By encouraging the brain's production of endorphins and other feel-good chemicals, regular exercise helps lessen the symptoms of stress, anxiety, and depression. It can improve one's mood, sense of accomplishment, confidence, and self-worth. Better sleep patterns, which are necessary for emotional stability and cognitive function, are also supported by physical activity. In addition to offering a healthy outlet for emotions and lowering mental exhaustion, regular movement can enhance focus, memory, and general mental clarity.</w:t>
            </w:r>
          </w:p>
          <w:p w14:paraId="702F85A6" w14:textId="106AE6E9" w:rsidR="006B10DA" w:rsidRPr="00F669CB" w:rsidRDefault="006B10DA" w:rsidP="3477290C">
            <w:pPr>
              <w:spacing w:after="0" w:line="259" w:lineRule="auto"/>
              <w:ind w:left="0" w:firstLine="0"/>
              <w:rPr>
                <w:b w:val="0"/>
              </w:rPr>
            </w:pPr>
          </w:p>
        </w:tc>
      </w:tr>
      <w:tr w:rsidR="006B10DA" w14:paraId="20C409C2" w14:textId="77777777" w:rsidTr="3477290C">
        <w:trPr>
          <w:trHeight w:val="1538"/>
        </w:trPr>
        <w:tc>
          <w:tcPr>
            <w:tcW w:w="1076" w:type="pct"/>
            <w:tcBorders>
              <w:top w:val="single" w:sz="5" w:space="0" w:color="000000" w:themeColor="text1"/>
              <w:left w:val="single" w:sz="5" w:space="0" w:color="000000" w:themeColor="text1"/>
              <w:bottom w:val="single" w:sz="5" w:space="0" w:color="000000" w:themeColor="text1"/>
              <w:right w:val="single" w:sz="5" w:space="0" w:color="000000" w:themeColor="text1"/>
            </w:tcBorders>
          </w:tcPr>
          <w:p w14:paraId="7A7E1299" w14:textId="77777777" w:rsidR="006B10DA" w:rsidRDefault="006B10DA" w:rsidP="3477290C">
            <w:pPr>
              <w:spacing w:after="0" w:line="259" w:lineRule="auto"/>
              <w:ind w:left="0" w:firstLine="0"/>
            </w:pPr>
            <w:r w:rsidRPr="3477290C">
              <w:t xml:space="preserve"> </w:t>
            </w:r>
          </w:p>
          <w:p w14:paraId="519C64D4" w14:textId="77777777" w:rsidR="006B10DA" w:rsidRDefault="006B10DA" w:rsidP="3477290C">
            <w:pPr>
              <w:spacing w:after="0" w:line="259" w:lineRule="auto"/>
              <w:ind w:left="0" w:firstLine="0"/>
            </w:pPr>
            <w:r w:rsidRPr="3477290C">
              <w:t xml:space="preserve"> </w:t>
            </w:r>
          </w:p>
          <w:p w14:paraId="77D4EC8F" w14:textId="77777777" w:rsidR="006B10DA" w:rsidRDefault="006B10DA" w:rsidP="3477290C">
            <w:pPr>
              <w:spacing w:after="0" w:line="259" w:lineRule="auto"/>
              <w:ind w:left="0" w:firstLine="0"/>
              <w:rPr>
                <w:b w:val="0"/>
              </w:rPr>
            </w:pPr>
            <w:r w:rsidRPr="3477290C">
              <w:rPr>
                <w:b w:val="0"/>
              </w:rPr>
              <w:t xml:space="preserve">Social </w:t>
            </w:r>
          </w:p>
          <w:p w14:paraId="3E841818" w14:textId="77777777" w:rsidR="006B10DA" w:rsidRDefault="006B10DA" w:rsidP="3477290C">
            <w:pPr>
              <w:spacing w:after="0" w:line="259" w:lineRule="auto"/>
              <w:ind w:left="0" w:firstLine="0"/>
              <w:rPr>
                <w:b w:val="0"/>
              </w:rPr>
            </w:pPr>
            <w:r w:rsidRPr="3477290C">
              <w:rPr>
                <w:b w:val="0"/>
              </w:rPr>
              <w:t xml:space="preserve"> </w:t>
            </w:r>
          </w:p>
          <w:p w14:paraId="6C9D2B28" w14:textId="77777777" w:rsidR="006B10DA" w:rsidRDefault="006B10DA" w:rsidP="3477290C">
            <w:pPr>
              <w:spacing w:after="0" w:line="259" w:lineRule="auto"/>
              <w:ind w:left="0" w:firstLine="0"/>
              <w:rPr>
                <w:b w:val="0"/>
              </w:rPr>
            </w:pPr>
            <w:r w:rsidRPr="3477290C">
              <w:rPr>
                <w:b w:val="0"/>
              </w:rPr>
              <w:t xml:space="preserve"> </w:t>
            </w:r>
          </w:p>
          <w:p w14:paraId="648D8096" w14:textId="77777777" w:rsidR="006B10DA" w:rsidRDefault="006B10DA" w:rsidP="3477290C">
            <w:pPr>
              <w:spacing w:after="0" w:line="259" w:lineRule="auto"/>
              <w:ind w:left="0" w:firstLine="0"/>
            </w:pPr>
            <w:r w:rsidRPr="3477290C">
              <w:t xml:space="preserve"> </w:t>
            </w:r>
          </w:p>
        </w:tc>
        <w:tc>
          <w:tcPr>
            <w:tcW w:w="3924" w:type="pct"/>
            <w:tcBorders>
              <w:top w:val="single" w:sz="5" w:space="0" w:color="000000" w:themeColor="text1"/>
              <w:left w:val="single" w:sz="5" w:space="0" w:color="000000" w:themeColor="text1"/>
              <w:bottom w:val="single" w:sz="5" w:space="0" w:color="000000" w:themeColor="text1"/>
              <w:right w:val="single" w:sz="5" w:space="0" w:color="000000" w:themeColor="text1"/>
            </w:tcBorders>
          </w:tcPr>
          <w:p w14:paraId="238AD96E" w14:textId="03A90B2F" w:rsidR="006B10DA" w:rsidRPr="000216F9" w:rsidRDefault="006B10DA" w:rsidP="3477290C">
            <w:pPr>
              <w:spacing w:after="0" w:line="259" w:lineRule="auto"/>
              <w:ind w:left="0" w:firstLine="0"/>
              <w:rPr>
                <w:b w:val="0"/>
              </w:rPr>
            </w:pPr>
            <w:r w:rsidRPr="3477290C">
              <w:rPr>
                <w:b w:val="0"/>
                <w:sz w:val="20"/>
                <w:szCs w:val="20"/>
              </w:rPr>
              <w:t xml:space="preserve"> </w:t>
            </w:r>
            <w:r w:rsidR="000216F9" w:rsidRPr="3477290C">
              <w:rPr>
                <w:b w:val="0"/>
                <w:sz w:val="20"/>
                <w:szCs w:val="20"/>
              </w:rPr>
              <w:t>Physical activity provides valuable social benefits by creating opportunities for connection, teamwork, and community engagement. Participating in group exercises, sports teams, or fitness classes helps individuals build friendships, improve communication skills, and develop a sense of belonging. It can also boost confidence in social settings and reduce feelings of loneliness or isolation. For young people, it encourages cooperation, respect, and discipline, while for adults and older individuals, it supports continued social interaction and engagement. Overall, physical activity fosters positive relationships and strengthens social well-being across all age groups.</w:t>
            </w:r>
          </w:p>
        </w:tc>
      </w:tr>
    </w:tbl>
    <w:p w14:paraId="1BB7252E" w14:textId="77777777" w:rsidR="006B10DA" w:rsidRDefault="006B10DA" w:rsidP="3477290C">
      <w:pPr>
        <w:spacing w:after="0" w:line="259" w:lineRule="auto"/>
        <w:ind w:left="144" w:firstLine="0"/>
        <w:rPr>
          <w:sz w:val="15"/>
          <w:szCs w:val="15"/>
        </w:rPr>
      </w:pPr>
      <w:r w:rsidRPr="3477290C">
        <w:rPr>
          <w:sz w:val="15"/>
          <w:szCs w:val="15"/>
        </w:rPr>
        <w:t xml:space="preserve"> </w:t>
      </w:r>
      <w:r>
        <w:tab/>
      </w:r>
      <w:r w:rsidRPr="3477290C">
        <w:rPr>
          <w:sz w:val="15"/>
          <w:szCs w:val="15"/>
        </w:rPr>
        <w:t xml:space="preserve"> </w:t>
      </w:r>
    </w:p>
    <w:p w14:paraId="5C1A170C" w14:textId="77777777" w:rsidR="006B10DA" w:rsidRDefault="006B10DA" w:rsidP="3477290C">
      <w:pPr>
        <w:ind w:left="13" w:right="202"/>
      </w:pPr>
    </w:p>
    <w:p w14:paraId="6FF3102E" w14:textId="77777777" w:rsidR="006B10DA" w:rsidRDefault="006B10DA" w:rsidP="3477290C">
      <w:pPr>
        <w:ind w:left="13" w:right="202"/>
      </w:pPr>
    </w:p>
    <w:p w14:paraId="5AC0B955" w14:textId="77777777" w:rsidR="006B10DA" w:rsidRDefault="006B10DA" w:rsidP="3477290C">
      <w:pPr>
        <w:ind w:left="13" w:right="202"/>
      </w:pPr>
    </w:p>
    <w:p w14:paraId="2E92DF33" w14:textId="77777777" w:rsidR="006B10DA" w:rsidRDefault="006B10DA" w:rsidP="3477290C">
      <w:pPr>
        <w:ind w:left="13" w:right="202"/>
      </w:pPr>
    </w:p>
    <w:p w14:paraId="538981E4" w14:textId="77777777" w:rsidR="006B10DA" w:rsidRDefault="006B10DA" w:rsidP="3477290C">
      <w:pPr>
        <w:ind w:left="13" w:right="202"/>
      </w:pPr>
    </w:p>
    <w:p w14:paraId="5D48E3EA" w14:textId="77777777" w:rsidR="006B10DA" w:rsidRDefault="006B10DA" w:rsidP="3477290C">
      <w:pPr>
        <w:ind w:left="13" w:right="202"/>
      </w:pPr>
    </w:p>
    <w:p w14:paraId="505C6AEA" w14:textId="77777777" w:rsidR="006B10DA" w:rsidRDefault="006B10DA" w:rsidP="3477290C">
      <w:pPr>
        <w:ind w:left="13" w:right="202"/>
      </w:pPr>
    </w:p>
    <w:p w14:paraId="047E63DC" w14:textId="77777777" w:rsidR="006B10DA" w:rsidRDefault="006B10DA" w:rsidP="3477290C">
      <w:pPr>
        <w:ind w:left="13" w:right="202"/>
      </w:pPr>
    </w:p>
    <w:p w14:paraId="7FC9A205" w14:textId="77777777" w:rsidR="006B10DA" w:rsidRDefault="006B10DA" w:rsidP="3477290C">
      <w:pPr>
        <w:ind w:left="13" w:right="202"/>
      </w:pPr>
    </w:p>
    <w:p w14:paraId="7559955F" w14:textId="77777777" w:rsidR="006B10DA" w:rsidRDefault="006B10DA" w:rsidP="3477290C">
      <w:pPr>
        <w:ind w:left="13" w:right="202"/>
      </w:pPr>
    </w:p>
    <w:p w14:paraId="08C44B96" w14:textId="77777777" w:rsidR="006B10DA" w:rsidRDefault="006B10DA" w:rsidP="3477290C">
      <w:pPr>
        <w:ind w:left="13" w:right="202"/>
      </w:pPr>
    </w:p>
    <w:p w14:paraId="6D946686" w14:textId="77777777" w:rsidR="006B10DA" w:rsidRDefault="006B10DA" w:rsidP="3477290C">
      <w:pPr>
        <w:ind w:left="13" w:right="202"/>
      </w:pPr>
    </w:p>
    <w:p w14:paraId="712E02E3" w14:textId="77777777" w:rsidR="006B10DA" w:rsidRDefault="006B10DA" w:rsidP="3477290C">
      <w:pPr>
        <w:ind w:left="13" w:right="202"/>
      </w:pPr>
    </w:p>
    <w:p w14:paraId="0D31A100" w14:textId="77777777" w:rsidR="006B10DA" w:rsidRDefault="006B10DA" w:rsidP="3477290C">
      <w:pPr>
        <w:ind w:left="13" w:right="202"/>
      </w:pPr>
    </w:p>
    <w:p w14:paraId="43FA2B15" w14:textId="77777777" w:rsidR="006B10DA" w:rsidRDefault="006B10DA" w:rsidP="3477290C">
      <w:pPr>
        <w:ind w:left="13" w:right="202"/>
      </w:pPr>
    </w:p>
    <w:p w14:paraId="6F53934D" w14:textId="77777777" w:rsidR="006B10DA" w:rsidRDefault="006B10DA" w:rsidP="3477290C">
      <w:pPr>
        <w:ind w:left="13" w:right="202"/>
      </w:pPr>
    </w:p>
    <w:p w14:paraId="7446E688" w14:textId="77777777" w:rsidR="006B10DA" w:rsidRDefault="006B10DA" w:rsidP="3477290C">
      <w:pPr>
        <w:ind w:left="13" w:right="202"/>
      </w:pPr>
    </w:p>
    <w:p w14:paraId="5F06EF75" w14:textId="77777777" w:rsidR="006B10DA" w:rsidRDefault="006B10DA" w:rsidP="3477290C">
      <w:pPr>
        <w:ind w:left="13" w:right="202"/>
      </w:pPr>
    </w:p>
    <w:p w14:paraId="281D45AE" w14:textId="77777777" w:rsidR="006B10DA" w:rsidRDefault="006B10DA" w:rsidP="3477290C">
      <w:pPr>
        <w:ind w:left="13" w:right="202"/>
      </w:pPr>
    </w:p>
    <w:p w14:paraId="76DECD57" w14:textId="77777777" w:rsidR="00895F37" w:rsidRDefault="00895F37" w:rsidP="3477290C">
      <w:pPr>
        <w:ind w:left="13" w:right="202"/>
      </w:pPr>
    </w:p>
    <w:p w14:paraId="13E36C1C" w14:textId="77777777" w:rsidR="00895F37" w:rsidRDefault="00895F37" w:rsidP="3477290C">
      <w:pPr>
        <w:ind w:left="13" w:right="202"/>
      </w:pPr>
    </w:p>
    <w:p w14:paraId="090320F5" w14:textId="77777777" w:rsidR="00895F37" w:rsidRDefault="00895F37" w:rsidP="3477290C">
      <w:pPr>
        <w:ind w:left="13" w:right="202"/>
      </w:pPr>
    </w:p>
    <w:p w14:paraId="136D07A9" w14:textId="77777777" w:rsidR="00895F37" w:rsidRDefault="00895F37" w:rsidP="3477290C">
      <w:pPr>
        <w:ind w:left="13" w:right="202"/>
      </w:pPr>
    </w:p>
    <w:p w14:paraId="16E9AFB1" w14:textId="77777777" w:rsidR="00895F37" w:rsidRDefault="00895F37" w:rsidP="3477290C">
      <w:pPr>
        <w:ind w:left="13" w:right="202"/>
      </w:pPr>
    </w:p>
    <w:p w14:paraId="0606E674" w14:textId="77777777" w:rsidR="006B10DA" w:rsidRDefault="006B10DA" w:rsidP="3477290C">
      <w:pPr>
        <w:ind w:right="202"/>
      </w:pPr>
      <w:r w:rsidRPr="3477290C">
        <w:t xml:space="preserve">Task 5: Describe how technology can be used to support the customer experience (1.5) </w:t>
      </w:r>
    </w:p>
    <w:p w14:paraId="51C39322" w14:textId="77777777" w:rsidR="006B10DA" w:rsidRDefault="006B10DA" w:rsidP="3477290C">
      <w:pPr>
        <w:spacing w:after="0" w:line="259" w:lineRule="auto"/>
        <w:ind w:left="145" w:firstLine="0"/>
      </w:pPr>
      <w:r w:rsidRPr="3477290C">
        <w:t xml:space="preserve"> </w:t>
      </w:r>
    </w:p>
    <w:tbl>
      <w:tblPr>
        <w:tblStyle w:val="TableGrid"/>
        <w:tblW w:w="5000" w:type="pct"/>
        <w:tblInd w:w="0" w:type="dxa"/>
        <w:tblCellMar>
          <w:left w:w="108" w:type="dxa"/>
          <w:right w:w="115" w:type="dxa"/>
        </w:tblCellMar>
        <w:tblLook w:val="04A0" w:firstRow="1" w:lastRow="0" w:firstColumn="1" w:lastColumn="0" w:noHBand="0" w:noVBand="1"/>
      </w:tblPr>
      <w:tblGrid>
        <w:gridCol w:w="9010"/>
      </w:tblGrid>
      <w:tr w:rsidR="006B10DA" w14:paraId="3C178B49" w14:textId="77777777" w:rsidTr="3477290C">
        <w:trPr>
          <w:trHeight w:val="5329"/>
        </w:trPr>
        <w:tc>
          <w:tcPr>
            <w:tcW w:w="5000"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15624EF5" w14:textId="77777777" w:rsidR="00CD0865" w:rsidRDefault="00F05CDB" w:rsidP="00F05CDB">
            <w:pPr>
              <w:spacing w:before="100" w:beforeAutospacing="1" w:after="100" w:afterAutospacing="1" w:line="240" w:lineRule="auto"/>
              <w:ind w:left="0" w:firstLine="0"/>
              <w:rPr>
                <w:rFonts w:ascii="Times New Roman" w:eastAsia="Times New Roman" w:hAnsi="Times New Roman" w:cs="Times New Roman"/>
                <w:b w:val="0"/>
                <w:color w:val="auto"/>
                <w:sz w:val="24"/>
                <w:lang w:eastAsia="zh-CN"/>
              </w:rPr>
            </w:pPr>
            <w:r w:rsidRPr="00F05CDB">
              <w:rPr>
                <w:rFonts w:ascii="Times New Roman" w:eastAsia="Times New Roman" w:hAnsi="Times New Roman" w:cs="Times New Roman"/>
                <w:b w:val="0"/>
                <w:color w:val="auto"/>
                <w:sz w:val="24"/>
                <w:lang w:eastAsia="zh-CN"/>
              </w:rPr>
              <w:t>Technology plays an important role in improving the customer experience, especially within fitness and health environments. Mobile applications and wearable technology, such as smartwatches and fitness trackers, enable clients to track their activity levels, heart rate, sleep, and calorie intake in real time, which can help increase motivation and support progress towards personal goals. Online booking systems and automated reminders make services more convenient by allowing clients to book sessions, receive notifications, and handle payments with ease. This reduces inconvenience and enhances satisfaction by offering greater flexibility and personalised support.</w:t>
            </w:r>
          </w:p>
          <w:p w14:paraId="113FB765" w14:textId="3D1CCFF2" w:rsidR="00F05CDB" w:rsidRPr="00F05CDB" w:rsidRDefault="00F05CDB" w:rsidP="00F05CDB">
            <w:pPr>
              <w:spacing w:before="100" w:beforeAutospacing="1" w:after="100" w:afterAutospacing="1" w:line="240" w:lineRule="auto"/>
              <w:ind w:left="0" w:firstLine="0"/>
              <w:rPr>
                <w:rFonts w:ascii="Times New Roman" w:eastAsia="Times New Roman" w:hAnsi="Times New Roman" w:cs="Times New Roman"/>
                <w:b w:val="0"/>
                <w:color w:val="auto"/>
                <w:sz w:val="24"/>
                <w:lang w:eastAsia="zh-CN"/>
              </w:rPr>
            </w:pPr>
            <w:r w:rsidRPr="00F05CDB">
              <w:rPr>
                <w:rFonts w:ascii="Times New Roman" w:eastAsia="Times New Roman" w:hAnsi="Times New Roman" w:cs="Times New Roman"/>
                <w:b w:val="0"/>
                <w:color w:val="auto"/>
                <w:sz w:val="24"/>
                <w:lang w:eastAsia="zh-CN"/>
              </w:rPr>
              <w:t>Technology also makes fitness services more accessible through virtual training platforms, live-streamed sessions, and on-demand exercise content, which are particularly useful for individuals with busy schedules or those who prefer to train at home. Additionally, communication tools such as messaging platforms, progress-tracking systems, and digital feedback forms allow trainers and staff to maintain regular contact with clients and provide tailored advice. Overall, the effective use of technology enables fitness professionals to create a more engaging, efficient, and customer-focused experience.</w:t>
            </w:r>
          </w:p>
          <w:p w14:paraId="7C7BFFF6" w14:textId="512AEFC2" w:rsidR="006B10DA" w:rsidRDefault="006B10DA" w:rsidP="3477290C">
            <w:pPr>
              <w:spacing w:after="0" w:line="259" w:lineRule="auto"/>
              <w:ind w:left="0" w:firstLine="0"/>
              <w:rPr>
                <w:b w:val="0"/>
              </w:rPr>
            </w:pPr>
          </w:p>
        </w:tc>
      </w:tr>
    </w:tbl>
    <w:p w14:paraId="2F816370" w14:textId="36744B68" w:rsidR="009B6872" w:rsidRPr="00895F37" w:rsidRDefault="006B10DA" w:rsidP="3477290C">
      <w:pPr>
        <w:spacing w:after="0" w:line="259" w:lineRule="auto"/>
        <w:ind w:left="144" w:firstLine="0"/>
      </w:pPr>
      <w:r w:rsidRPr="3477290C">
        <w:t xml:space="preserve"> </w:t>
      </w:r>
    </w:p>
    <w:p w14:paraId="06B36EDA" w14:textId="77777777" w:rsidR="009B6872" w:rsidRDefault="009B6872" w:rsidP="3477290C">
      <w:pPr>
        <w:spacing w:after="0" w:line="259" w:lineRule="auto"/>
        <w:ind w:left="144" w:firstLine="0"/>
        <w:rPr>
          <w:b w:val="0"/>
        </w:rPr>
      </w:pPr>
    </w:p>
    <w:p w14:paraId="63986F60" w14:textId="11D07F61" w:rsidR="006B10DA" w:rsidRDefault="006B10DA" w:rsidP="3477290C">
      <w:pPr>
        <w:spacing w:after="0" w:line="259" w:lineRule="auto"/>
        <w:ind w:left="144" w:firstLine="0"/>
        <w:rPr>
          <w:b w:val="0"/>
        </w:rPr>
      </w:pPr>
      <w:r w:rsidRPr="3477290C">
        <w:rPr>
          <w:b w:val="0"/>
        </w:rPr>
        <w:t xml:space="preserve"> </w:t>
      </w:r>
    </w:p>
    <w:p w14:paraId="69F5B1CE" w14:textId="77777777" w:rsidR="006B10DA" w:rsidRDefault="006B10DA" w:rsidP="3477290C">
      <w:pPr>
        <w:ind w:left="13" w:right="202"/>
      </w:pPr>
      <w:r w:rsidRPr="3477290C">
        <w:t xml:space="preserve">Task 6: Describe how to communicate healthy lifestyle choices to special population clients (1.6) </w:t>
      </w:r>
    </w:p>
    <w:p w14:paraId="11B31650" w14:textId="77777777" w:rsidR="006B10DA" w:rsidRDefault="006B10DA" w:rsidP="3477290C">
      <w:pPr>
        <w:spacing w:after="0" w:line="259" w:lineRule="auto"/>
        <w:ind w:left="164" w:firstLine="0"/>
      </w:pPr>
      <w:r w:rsidRPr="3477290C">
        <w:t xml:space="preserve"> </w:t>
      </w:r>
    </w:p>
    <w:tbl>
      <w:tblPr>
        <w:tblStyle w:val="TableGrid"/>
        <w:tblW w:w="10432" w:type="dxa"/>
        <w:tblInd w:w="36" w:type="dxa"/>
        <w:tblCellMar>
          <w:left w:w="108" w:type="dxa"/>
          <w:right w:w="115" w:type="dxa"/>
        </w:tblCellMar>
        <w:tblLook w:val="04A0" w:firstRow="1" w:lastRow="0" w:firstColumn="1" w:lastColumn="0" w:noHBand="0" w:noVBand="1"/>
      </w:tblPr>
      <w:tblGrid>
        <w:gridCol w:w="2244"/>
        <w:gridCol w:w="8188"/>
      </w:tblGrid>
      <w:tr w:rsidR="006B10DA" w14:paraId="65CAC86D" w14:textId="77777777" w:rsidTr="3477290C">
        <w:trPr>
          <w:trHeight w:val="1021"/>
        </w:trPr>
        <w:tc>
          <w:tcPr>
            <w:tcW w:w="2244" w:type="dxa"/>
            <w:tcBorders>
              <w:top w:val="single" w:sz="4" w:space="0" w:color="000000" w:themeColor="text1"/>
              <w:left w:val="single" w:sz="5" w:space="0" w:color="000000" w:themeColor="text1"/>
              <w:bottom w:val="single" w:sz="5" w:space="0" w:color="000000" w:themeColor="text1"/>
              <w:right w:val="single" w:sz="5" w:space="0" w:color="000000" w:themeColor="text1"/>
            </w:tcBorders>
            <w:shd w:val="clear" w:color="auto" w:fill="9F97F9"/>
          </w:tcPr>
          <w:p w14:paraId="1E6BB2D0" w14:textId="77777777" w:rsidR="006B10DA" w:rsidRDefault="006B10DA" w:rsidP="3477290C">
            <w:pPr>
              <w:spacing w:after="0" w:line="259" w:lineRule="auto"/>
              <w:ind w:left="802" w:firstLine="0"/>
            </w:pPr>
            <w:r w:rsidRPr="3477290C">
              <w:t xml:space="preserve"> </w:t>
            </w:r>
          </w:p>
          <w:p w14:paraId="24B78E6F" w14:textId="77777777" w:rsidR="006B10DA" w:rsidRDefault="006B10DA" w:rsidP="3477290C">
            <w:pPr>
              <w:spacing w:after="2" w:line="238" w:lineRule="auto"/>
              <w:ind w:left="240" w:firstLine="175"/>
            </w:pPr>
            <w:r w:rsidRPr="3477290C">
              <w:t xml:space="preserve">Special population </w:t>
            </w:r>
          </w:p>
          <w:p w14:paraId="30E00CFF" w14:textId="77777777" w:rsidR="006B10DA" w:rsidRDefault="006B10DA" w:rsidP="3477290C">
            <w:pPr>
              <w:spacing w:after="0" w:line="259" w:lineRule="auto"/>
              <w:ind w:left="802" w:firstLine="0"/>
            </w:pPr>
            <w:r w:rsidRPr="3477290C">
              <w:t xml:space="preserve"> </w:t>
            </w:r>
          </w:p>
        </w:tc>
        <w:tc>
          <w:tcPr>
            <w:tcW w:w="8188" w:type="dxa"/>
            <w:tcBorders>
              <w:top w:val="single" w:sz="4" w:space="0" w:color="000000" w:themeColor="text1"/>
              <w:left w:val="single" w:sz="5" w:space="0" w:color="000000" w:themeColor="text1"/>
              <w:bottom w:val="single" w:sz="5" w:space="0" w:color="000000" w:themeColor="text1"/>
              <w:right w:val="single" w:sz="5" w:space="0" w:color="000000" w:themeColor="text1"/>
            </w:tcBorders>
            <w:shd w:val="clear" w:color="auto" w:fill="9F97F9"/>
          </w:tcPr>
          <w:p w14:paraId="1E5F4FDB" w14:textId="77777777" w:rsidR="006B10DA" w:rsidRDefault="006B10DA" w:rsidP="3477290C">
            <w:pPr>
              <w:spacing w:after="0" w:line="259" w:lineRule="auto"/>
              <w:ind w:left="0" w:right="358" w:firstLine="0"/>
              <w:jc w:val="center"/>
            </w:pPr>
            <w:r w:rsidRPr="3477290C">
              <w:t xml:space="preserve"> </w:t>
            </w:r>
          </w:p>
          <w:p w14:paraId="49874765" w14:textId="77777777" w:rsidR="006B10DA" w:rsidRDefault="006B10DA" w:rsidP="3477290C">
            <w:pPr>
              <w:spacing w:after="0" w:line="259" w:lineRule="auto"/>
              <w:ind w:left="0" w:right="417" w:firstLine="0"/>
              <w:jc w:val="center"/>
            </w:pPr>
            <w:r w:rsidRPr="3477290C">
              <w:t xml:space="preserve">Description </w:t>
            </w:r>
          </w:p>
        </w:tc>
      </w:tr>
      <w:tr w:rsidR="006B10DA" w14:paraId="1F5D65B2" w14:textId="77777777" w:rsidTr="3477290C">
        <w:trPr>
          <w:trHeight w:val="1876"/>
        </w:trPr>
        <w:tc>
          <w:tcPr>
            <w:tcW w:w="2244" w:type="dxa"/>
            <w:tcBorders>
              <w:top w:val="single" w:sz="5" w:space="0" w:color="000000" w:themeColor="text1"/>
              <w:left w:val="single" w:sz="5" w:space="0" w:color="000000" w:themeColor="text1"/>
              <w:bottom w:val="single" w:sz="5" w:space="0" w:color="000000" w:themeColor="text1"/>
              <w:right w:val="single" w:sz="5" w:space="0" w:color="000000" w:themeColor="text1"/>
            </w:tcBorders>
          </w:tcPr>
          <w:p w14:paraId="2F77FC87" w14:textId="77777777" w:rsidR="006B10DA" w:rsidRDefault="006B10DA" w:rsidP="3477290C">
            <w:pPr>
              <w:spacing w:after="0" w:line="259" w:lineRule="auto"/>
              <w:ind w:left="0" w:firstLine="0"/>
              <w:rPr>
                <w:b w:val="0"/>
                <w:sz w:val="20"/>
                <w:szCs w:val="20"/>
              </w:rPr>
            </w:pPr>
            <w:r w:rsidRPr="3477290C">
              <w:rPr>
                <w:b w:val="0"/>
                <w:sz w:val="20"/>
                <w:szCs w:val="20"/>
              </w:rPr>
              <w:lastRenderedPageBreak/>
              <w:t xml:space="preserve"> </w:t>
            </w:r>
          </w:p>
          <w:p w14:paraId="291F9558" w14:textId="77777777" w:rsidR="006B10DA" w:rsidRDefault="006B10DA" w:rsidP="3477290C">
            <w:pPr>
              <w:spacing w:after="0" w:line="259" w:lineRule="auto"/>
              <w:ind w:left="0" w:firstLine="0"/>
              <w:rPr>
                <w:b w:val="0"/>
                <w:sz w:val="20"/>
                <w:szCs w:val="20"/>
              </w:rPr>
            </w:pPr>
            <w:r w:rsidRPr="3477290C">
              <w:rPr>
                <w:b w:val="0"/>
                <w:sz w:val="20"/>
                <w:szCs w:val="20"/>
              </w:rPr>
              <w:t xml:space="preserve"> </w:t>
            </w:r>
          </w:p>
          <w:p w14:paraId="3BB123B1" w14:textId="77777777" w:rsidR="006B10DA" w:rsidRDefault="006B10DA" w:rsidP="3477290C">
            <w:pPr>
              <w:spacing w:after="0" w:line="259" w:lineRule="auto"/>
              <w:ind w:left="0" w:firstLine="0"/>
              <w:rPr>
                <w:b w:val="0"/>
                <w:sz w:val="20"/>
                <w:szCs w:val="20"/>
              </w:rPr>
            </w:pPr>
            <w:r w:rsidRPr="3477290C">
              <w:rPr>
                <w:b w:val="0"/>
                <w:sz w:val="20"/>
                <w:szCs w:val="20"/>
              </w:rPr>
              <w:t xml:space="preserve"> </w:t>
            </w:r>
          </w:p>
          <w:p w14:paraId="15B30529" w14:textId="77777777" w:rsidR="006B10DA" w:rsidRDefault="006B10DA" w:rsidP="3477290C">
            <w:pPr>
              <w:spacing w:after="0" w:line="259" w:lineRule="auto"/>
              <w:ind w:left="0" w:firstLine="0"/>
              <w:rPr>
                <w:b w:val="0"/>
                <w:sz w:val="20"/>
                <w:szCs w:val="20"/>
              </w:rPr>
            </w:pPr>
            <w:r w:rsidRPr="3477290C">
              <w:rPr>
                <w:b w:val="0"/>
                <w:sz w:val="20"/>
                <w:szCs w:val="20"/>
              </w:rPr>
              <w:t xml:space="preserve"> </w:t>
            </w:r>
          </w:p>
          <w:p w14:paraId="0FD9B0CB" w14:textId="77777777" w:rsidR="006B10DA" w:rsidRDefault="006B10DA" w:rsidP="3477290C">
            <w:pPr>
              <w:spacing w:after="0" w:line="259" w:lineRule="auto"/>
              <w:ind w:left="0" w:firstLine="0"/>
              <w:rPr>
                <w:b w:val="0"/>
                <w:sz w:val="20"/>
                <w:szCs w:val="20"/>
              </w:rPr>
            </w:pPr>
            <w:r w:rsidRPr="3477290C">
              <w:rPr>
                <w:b w:val="0"/>
                <w:sz w:val="20"/>
                <w:szCs w:val="20"/>
              </w:rPr>
              <w:t xml:space="preserve">Older people </w:t>
            </w:r>
          </w:p>
          <w:p w14:paraId="2D600662" w14:textId="77777777" w:rsidR="006B10DA" w:rsidRDefault="006B10DA" w:rsidP="3477290C">
            <w:pPr>
              <w:spacing w:after="0" w:line="259" w:lineRule="auto"/>
              <w:ind w:left="0" w:firstLine="0"/>
              <w:rPr>
                <w:b w:val="0"/>
                <w:sz w:val="20"/>
                <w:szCs w:val="20"/>
              </w:rPr>
            </w:pPr>
            <w:r w:rsidRPr="3477290C">
              <w:rPr>
                <w:b w:val="0"/>
                <w:sz w:val="20"/>
                <w:szCs w:val="20"/>
              </w:rPr>
              <w:t xml:space="preserve">(50+) </w:t>
            </w:r>
          </w:p>
          <w:p w14:paraId="57E19EA3" w14:textId="77777777" w:rsidR="006B10DA" w:rsidRDefault="006B10DA" w:rsidP="3477290C">
            <w:pPr>
              <w:spacing w:after="2" w:line="259" w:lineRule="auto"/>
              <w:ind w:left="0" w:firstLine="0"/>
              <w:rPr>
                <w:b w:val="0"/>
                <w:sz w:val="20"/>
                <w:szCs w:val="20"/>
              </w:rPr>
            </w:pPr>
            <w:r w:rsidRPr="3477290C">
              <w:rPr>
                <w:b w:val="0"/>
                <w:sz w:val="20"/>
                <w:szCs w:val="20"/>
              </w:rPr>
              <w:t xml:space="preserve"> </w:t>
            </w:r>
          </w:p>
          <w:p w14:paraId="058FC689" w14:textId="77777777" w:rsidR="006B10DA" w:rsidRDefault="006B10DA" w:rsidP="3477290C">
            <w:pPr>
              <w:spacing w:after="0" w:line="259" w:lineRule="auto"/>
              <w:ind w:left="0" w:firstLine="0"/>
            </w:pPr>
            <w:r w:rsidRPr="3477290C">
              <w:t xml:space="preserve"> </w:t>
            </w:r>
          </w:p>
        </w:tc>
        <w:tc>
          <w:tcPr>
            <w:tcW w:w="8188" w:type="dxa"/>
            <w:tcBorders>
              <w:top w:val="single" w:sz="5" w:space="0" w:color="000000" w:themeColor="text1"/>
              <w:left w:val="single" w:sz="5" w:space="0" w:color="000000" w:themeColor="text1"/>
              <w:bottom w:val="single" w:sz="5" w:space="0" w:color="000000" w:themeColor="text1"/>
              <w:right w:val="single" w:sz="5" w:space="0" w:color="000000" w:themeColor="text1"/>
            </w:tcBorders>
          </w:tcPr>
          <w:p w14:paraId="77C017C9" w14:textId="64098408" w:rsidR="006B10DA" w:rsidRPr="00960BFF" w:rsidRDefault="00960BFF" w:rsidP="3477290C">
            <w:pPr>
              <w:spacing w:after="0" w:line="259" w:lineRule="auto"/>
              <w:ind w:left="0" w:firstLine="0"/>
              <w:rPr>
                <w:b w:val="0"/>
              </w:rPr>
            </w:pPr>
            <w:r w:rsidRPr="3477290C">
              <w:rPr>
                <w:b w:val="0"/>
              </w:rPr>
              <w:t xml:space="preserve">When communicating healthy lifestyle choices to special population clients such as older adults, it’s important to use a respectful, clear, and supportive approach tailored to their individual needs and capabilities. Start by using simple, non-technical language and avoiding jargon to ensure the message is easily understood. Speak clearly and at an appropriate </w:t>
            </w:r>
            <w:r w:rsidR="00CD0865" w:rsidRPr="3477290C">
              <w:rPr>
                <w:b w:val="0"/>
              </w:rPr>
              <w:t>pace and</w:t>
            </w:r>
            <w:r w:rsidRPr="3477290C">
              <w:rPr>
                <w:b w:val="0"/>
              </w:rPr>
              <w:t xml:space="preserve"> check for understanding regularly. Use visual aids or written handouts if necessary to reinforce key points, especially for clients with hearing or memory challenges.</w:t>
            </w:r>
            <w:r w:rsidR="004F5284" w:rsidRPr="3477290C">
              <w:rPr>
                <w:b w:val="0"/>
                <w:color w:val="auto"/>
                <w:sz w:val="24"/>
              </w:rPr>
              <w:t xml:space="preserve"> </w:t>
            </w:r>
            <w:r w:rsidR="004F5284" w:rsidRPr="3477290C">
              <w:rPr>
                <w:b w:val="0"/>
              </w:rPr>
              <w:t>Positive, attainable goals are also crucial. Stress the advantages of maintaining an active lifestyle, eating healthily, and interacting with others, such as enhanced mobility, elevated mood, and greater independence. Instead of overloading them with information all at once, encourage small, manageable changes. To encourage confidence and involvement, always be patient and empathetic, pay attention to their worries, and let them help create their own objectives. Establishing trust and offering constant support can have a big impact on older adults' adoption and maintenance of healthier lifestyle choices.</w:t>
            </w:r>
          </w:p>
        </w:tc>
      </w:tr>
      <w:tr w:rsidR="006B10DA" w14:paraId="55F0363F" w14:textId="77777777" w:rsidTr="3477290C">
        <w:trPr>
          <w:trHeight w:val="1646"/>
        </w:trPr>
        <w:tc>
          <w:tcPr>
            <w:tcW w:w="2244" w:type="dxa"/>
            <w:tcBorders>
              <w:top w:val="single" w:sz="5" w:space="0" w:color="000000" w:themeColor="text1"/>
              <w:left w:val="single" w:sz="5" w:space="0" w:color="000000" w:themeColor="text1"/>
              <w:bottom w:val="single" w:sz="5" w:space="0" w:color="000000" w:themeColor="text1"/>
              <w:right w:val="single" w:sz="5" w:space="0" w:color="000000" w:themeColor="text1"/>
            </w:tcBorders>
          </w:tcPr>
          <w:p w14:paraId="5D1311E3" w14:textId="77777777" w:rsidR="006B10DA" w:rsidRDefault="006B10DA" w:rsidP="3477290C">
            <w:pPr>
              <w:spacing w:after="0" w:line="259" w:lineRule="auto"/>
              <w:ind w:left="0" w:firstLine="0"/>
              <w:rPr>
                <w:b w:val="0"/>
                <w:sz w:val="20"/>
                <w:szCs w:val="20"/>
              </w:rPr>
            </w:pPr>
            <w:r w:rsidRPr="3477290C">
              <w:rPr>
                <w:b w:val="0"/>
                <w:sz w:val="20"/>
                <w:szCs w:val="20"/>
              </w:rPr>
              <w:t xml:space="preserve"> </w:t>
            </w:r>
          </w:p>
          <w:p w14:paraId="3FA22275" w14:textId="77777777" w:rsidR="006B10DA" w:rsidRDefault="006B10DA" w:rsidP="3477290C">
            <w:pPr>
              <w:spacing w:after="0" w:line="259" w:lineRule="auto"/>
              <w:ind w:left="0" w:firstLine="0"/>
              <w:rPr>
                <w:b w:val="0"/>
                <w:sz w:val="20"/>
                <w:szCs w:val="20"/>
              </w:rPr>
            </w:pPr>
            <w:r w:rsidRPr="3477290C">
              <w:rPr>
                <w:b w:val="0"/>
                <w:sz w:val="20"/>
                <w:szCs w:val="20"/>
              </w:rPr>
              <w:t xml:space="preserve"> </w:t>
            </w:r>
          </w:p>
          <w:p w14:paraId="4A10B90C" w14:textId="77777777" w:rsidR="006B10DA" w:rsidRDefault="006B10DA" w:rsidP="3477290C">
            <w:pPr>
              <w:spacing w:after="0" w:line="259" w:lineRule="auto"/>
              <w:ind w:left="0" w:firstLine="0"/>
              <w:rPr>
                <w:b w:val="0"/>
                <w:sz w:val="20"/>
                <w:szCs w:val="20"/>
              </w:rPr>
            </w:pPr>
            <w:r w:rsidRPr="3477290C">
              <w:rPr>
                <w:b w:val="0"/>
                <w:sz w:val="20"/>
                <w:szCs w:val="20"/>
              </w:rPr>
              <w:t xml:space="preserve"> </w:t>
            </w:r>
          </w:p>
          <w:p w14:paraId="7E97D354" w14:textId="77777777" w:rsidR="006B10DA" w:rsidRDefault="006B10DA" w:rsidP="3477290C">
            <w:pPr>
              <w:spacing w:after="0" w:line="259" w:lineRule="auto"/>
              <w:ind w:left="0" w:firstLine="0"/>
              <w:rPr>
                <w:b w:val="0"/>
                <w:sz w:val="20"/>
                <w:szCs w:val="20"/>
              </w:rPr>
            </w:pPr>
            <w:r w:rsidRPr="3477290C">
              <w:rPr>
                <w:b w:val="0"/>
                <w:sz w:val="20"/>
                <w:szCs w:val="20"/>
              </w:rPr>
              <w:t xml:space="preserve"> </w:t>
            </w:r>
          </w:p>
          <w:p w14:paraId="219332C8" w14:textId="77777777" w:rsidR="006B10DA" w:rsidRDefault="006B10DA" w:rsidP="3477290C">
            <w:pPr>
              <w:spacing w:after="0" w:line="259" w:lineRule="auto"/>
              <w:ind w:left="0" w:firstLine="0"/>
              <w:rPr>
                <w:b w:val="0"/>
                <w:sz w:val="20"/>
                <w:szCs w:val="20"/>
              </w:rPr>
            </w:pPr>
            <w:r w:rsidRPr="3477290C">
              <w:rPr>
                <w:b w:val="0"/>
                <w:sz w:val="20"/>
                <w:szCs w:val="20"/>
              </w:rPr>
              <w:t xml:space="preserve">Ante/postnatal </w:t>
            </w:r>
          </w:p>
          <w:p w14:paraId="270FE079" w14:textId="77777777" w:rsidR="006B10DA" w:rsidRDefault="006B10DA" w:rsidP="3477290C">
            <w:pPr>
              <w:spacing w:after="2" w:line="259" w:lineRule="auto"/>
              <w:ind w:left="0" w:firstLine="0"/>
              <w:rPr>
                <w:sz w:val="20"/>
                <w:szCs w:val="20"/>
              </w:rPr>
            </w:pPr>
            <w:r w:rsidRPr="3477290C">
              <w:rPr>
                <w:sz w:val="20"/>
                <w:szCs w:val="20"/>
              </w:rPr>
              <w:t xml:space="preserve"> </w:t>
            </w:r>
          </w:p>
          <w:p w14:paraId="2723562E" w14:textId="77777777" w:rsidR="006B10DA" w:rsidRDefault="006B10DA" w:rsidP="3477290C">
            <w:pPr>
              <w:spacing w:after="0" w:line="259" w:lineRule="auto"/>
              <w:ind w:left="0" w:firstLine="0"/>
            </w:pPr>
            <w:r w:rsidRPr="3477290C">
              <w:t xml:space="preserve"> </w:t>
            </w:r>
          </w:p>
        </w:tc>
        <w:tc>
          <w:tcPr>
            <w:tcW w:w="8188" w:type="dxa"/>
            <w:tcBorders>
              <w:top w:val="single" w:sz="5" w:space="0" w:color="000000" w:themeColor="text1"/>
              <w:left w:val="single" w:sz="5" w:space="0" w:color="000000" w:themeColor="text1"/>
              <w:bottom w:val="single" w:sz="5" w:space="0" w:color="000000" w:themeColor="text1"/>
              <w:right w:val="single" w:sz="5" w:space="0" w:color="000000" w:themeColor="text1"/>
            </w:tcBorders>
          </w:tcPr>
          <w:p w14:paraId="11ADDC7C" w14:textId="272B2340" w:rsidR="006B10DA" w:rsidRPr="00CA5CBB" w:rsidRDefault="00AA1C85" w:rsidP="3477290C">
            <w:pPr>
              <w:spacing w:after="0" w:line="259" w:lineRule="auto"/>
              <w:ind w:left="0" w:firstLine="0"/>
              <w:rPr>
                <w:b w:val="0"/>
              </w:rPr>
            </w:pPr>
            <w:r w:rsidRPr="3477290C">
              <w:rPr>
                <w:b w:val="0"/>
              </w:rPr>
              <w:t xml:space="preserve">Be </w:t>
            </w:r>
            <w:r w:rsidR="006210D7" w:rsidRPr="3477290C">
              <w:rPr>
                <w:b w:val="0"/>
              </w:rPr>
              <w:t>Clear, encouraging, and customised advice that takes into consideration the physical and emotional changes that occur during and after pregnancy is crucial when discussing healthy lifestyle choices with antenatal and postnatal clients. Avoid giving them too much information at once and speak in plain, comforting terms. Provide a safe environment for them to voice their concerns and ask questions by being understanding and nonjudgmental.</w:t>
            </w:r>
            <w:r w:rsidR="00CA5CBB" w:rsidRPr="3477290C">
              <w:rPr>
                <w:b w:val="0"/>
              </w:rPr>
              <w:t xml:space="preserve"> Emphasise sensible and pertinent guidance, such as the value of a healthy diet, moderate exercise (such as swimming, walking, or prenatal yoga), rest, hydration, and mental health. Always make sure that advice complies with medical advice, and if required, urge patients to speak with their midwife or other healthcare professional. Postnatally, be sensitive to their recovery pace and emotional state support them in setting realistic, flexible goals that prioritize gradual progress, self-care, and baby bonding. Throughout the prenatal and postpartum period, regular support, encouragement, and positive reinforcement can foster trust and inspire healthy decisions.</w:t>
            </w:r>
          </w:p>
        </w:tc>
      </w:tr>
      <w:tr w:rsidR="006B10DA" w14:paraId="7BE53950" w14:textId="77777777" w:rsidTr="3477290C">
        <w:trPr>
          <w:trHeight w:val="1918"/>
        </w:trPr>
        <w:tc>
          <w:tcPr>
            <w:tcW w:w="2244" w:type="dxa"/>
            <w:tcBorders>
              <w:top w:val="single" w:sz="5" w:space="0" w:color="000000" w:themeColor="text1"/>
              <w:left w:val="single" w:sz="5" w:space="0" w:color="000000" w:themeColor="text1"/>
              <w:bottom w:val="single" w:sz="5" w:space="0" w:color="000000" w:themeColor="text1"/>
              <w:right w:val="single" w:sz="5" w:space="0" w:color="000000" w:themeColor="text1"/>
            </w:tcBorders>
          </w:tcPr>
          <w:p w14:paraId="7B5DE760" w14:textId="77777777" w:rsidR="006B10DA" w:rsidRDefault="006B10DA" w:rsidP="3477290C">
            <w:pPr>
              <w:spacing w:after="0" w:line="259" w:lineRule="auto"/>
              <w:ind w:left="0" w:firstLine="0"/>
              <w:rPr>
                <w:b w:val="0"/>
                <w:sz w:val="20"/>
                <w:szCs w:val="20"/>
              </w:rPr>
            </w:pPr>
            <w:r w:rsidRPr="3477290C">
              <w:rPr>
                <w:b w:val="0"/>
                <w:sz w:val="20"/>
                <w:szCs w:val="20"/>
              </w:rPr>
              <w:t xml:space="preserve"> </w:t>
            </w:r>
          </w:p>
          <w:p w14:paraId="5C823B92" w14:textId="77777777" w:rsidR="006B10DA" w:rsidRDefault="006B10DA" w:rsidP="3477290C">
            <w:pPr>
              <w:spacing w:after="0" w:line="259" w:lineRule="auto"/>
              <w:ind w:left="0" w:firstLine="0"/>
              <w:rPr>
                <w:b w:val="0"/>
                <w:sz w:val="20"/>
                <w:szCs w:val="20"/>
              </w:rPr>
            </w:pPr>
            <w:r w:rsidRPr="3477290C">
              <w:rPr>
                <w:b w:val="0"/>
                <w:sz w:val="20"/>
                <w:szCs w:val="20"/>
              </w:rPr>
              <w:t xml:space="preserve"> </w:t>
            </w:r>
          </w:p>
          <w:p w14:paraId="0B3426E2" w14:textId="77777777" w:rsidR="006B10DA" w:rsidRDefault="006B10DA" w:rsidP="3477290C">
            <w:pPr>
              <w:spacing w:after="2" w:line="259" w:lineRule="auto"/>
              <w:ind w:left="0" w:firstLine="0"/>
              <w:rPr>
                <w:b w:val="0"/>
                <w:sz w:val="20"/>
                <w:szCs w:val="20"/>
              </w:rPr>
            </w:pPr>
            <w:r w:rsidRPr="3477290C">
              <w:rPr>
                <w:b w:val="0"/>
                <w:sz w:val="20"/>
                <w:szCs w:val="20"/>
              </w:rPr>
              <w:t xml:space="preserve"> </w:t>
            </w:r>
          </w:p>
          <w:p w14:paraId="6AC47395" w14:textId="77777777" w:rsidR="006B10DA" w:rsidRDefault="006B10DA" w:rsidP="3477290C">
            <w:pPr>
              <w:spacing w:after="0" w:line="259" w:lineRule="auto"/>
              <w:ind w:left="0" w:firstLine="0"/>
              <w:rPr>
                <w:b w:val="0"/>
                <w:sz w:val="21"/>
                <w:szCs w:val="21"/>
              </w:rPr>
            </w:pPr>
            <w:r w:rsidRPr="3477290C">
              <w:rPr>
                <w:b w:val="0"/>
                <w:sz w:val="21"/>
                <w:szCs w:val="21"/>
              </w:rPr>
              <w:t xml:space="preserve"> </w:t>
            </w:r>
          </w:p>
          <w:p w14:paraId="0D92FFE9" w14:textId="77777777" w:rsidR="006B10DA" w:rsidRDefault="006B10DA" w:rsidP="3477290C">
            <w:pPr>
              <w:spacing w:after="0"/>
              <w:ind w:left="0" w:right="49" w:firstLine="0"/>
              <w:rPr>
                <w:b w:val="0"/>
                <w:sz w:val="20"/>
                <w:szCs w:val="20"/>
              </w:rPr>
            </w:pPr>
            <w:r w:rsidRPr="3477290C">
              <w:rPr>
                <w:b w:val="0"/>
                <w:sz w:val="20"/>
                <w:szCs w:val="20"/>
              </w:rPr>
              <w:t xml:space="preserve">Young people (14- 16) </w:t>
            </w:r>
          </w:p>
          <w:p w14:paraId="5B704CF5" w14:textId="77777777" w:rsidR="006B10DA" w:rsidRDefault="006B10DA" w:rsidP="3477290C">
            <w:pPr>
              <w:spacing w:after="2" w:line="259" w:lineRule="auto"/>
              <w:ind w:left="0" w:firstLine="0"/>
              <w:rPr>
                <w:sz w:val="20"/>
                <w:szCs w:val="20"/>
              </w:rPr>
            </w:pPr>
            <w:r w:rsidRPr="3477290C">
              <w:rPr>
                <w:sz w:val="20"/>
                <w:szCs w:val="20"/>
              </w:rPr>
              <w:t xml:space="preserve"> </w:t>
            </w:r>
          </w:p>
          <w:p w14:paraId="7E453F7F" w14:textId="77777777" w:rsidR="006B10DA" w:rsidRDefault="006B10DA" w:rsidP="3477290C">
            <w:pPr>
              <w:spacing w:after="0" w:line="259" w:lineRule="auto"/>
              <w:ind w:left="0" w:firstLine="0"/>
            </w:pPr>
            <w:r w:rsidRPr="3477290C">
              <w:t xml:space="preserve"> </w:t>
            </w:r>
          </w:p>
        </w:tc>
        <w:tc>
          <w:tcPr>
            <w:tcW w:w="8188" w:type="dxa"/>
            <w:tcBorders>
              <w:top w:val="single" w:sz="5" w:space="0" w:color="000000" w:themeColor="text1"/>
              <w:left w:val="single" w:sz="5" w:space="0" w:color="000000" w:themeColor="text1"/>
              <w:bottom w:val="single" w:sz="5" w:space="0" w:color="000000" w:themeColor="text1"/>
              <w:right w:val="single" w:sz="5" w:space="0" w:color="000000" w:themeColor="text1"/>
            </w:tcBorders>
          </w:tcPr>
          <w:p w14:paraId="16B39339" w14:textId="7908A8CB" w:rsidR="00A463D5" w:rsidRPr="00A463D5" w:rsidRDefault="00A463D5" w:rsidP="3477290C">
            <w:pPr>
              <w:spacing w:after="0" w:line="259" w:lineRule="auto"/>
              <w:ind w:left="0" w:firstLine="0"/>
              <w:rPr>
                <w:b w:val="0"/>
              </w:rPr>
            </w:pPr>
            <w:r w:rsidRPr="3477290C">
              <w:rPr>
                <w:b w:val="0"/>
              </w:rPr>
              <w:t>Engaging with young people between the ages of 14 and 16 in conversation about healthy lifestyle choices requires being relatable, courteous, and educational. Keep the conversation lively and participatory while using straightforward, uncomplicated language. Encourage young people to ask questions and express their opinions because they are more likely to react favourably if they feel included in the conversation. Steer clear of being too controlling and instead concentrate on giving them the freedom to make their own decisions.</w:t>
            </w:r>
            <w:r w:rsidR="00AA1C85" w:rsidRPr="3477290C">
              <w:rPr>
                <w:b w:val="0"/>
              </w:rPr>
              <w:t xml:space="preserve"> </w:t>
            </w:r>
            <w:r w:rsidR="00DE0C03" w:rsidRPr="3477290C">
              <w:rPr>
                <w:b w:val="0"/>
              </w:rPr>
              <w:t>Try to emphasise doable suggestions that suit their way of life, like the significance of maintaining an active lifestyle through sports or enjoyable hobbies, eating a balanced diet, getting enough sleep, and managing stress. Emphasise the long-term advantages of making healthy decisions, like increased self-esteem, energy, mood, and focus. Stress that adopting healthy habits doesn't have to mean sacrificing enjoyment by using role models or examples that speak to their age group. To boost their self-esteem and motivation, support small, sustainable changes and always give them credit for their accomplishments. Helping young people make healthy lifestyle choices requires providing support in the form of positive reinforcement and maintaining an open and continuous dialogue.</w:t>
            </w:r>
          </w:p>
          <w:p w14:paraId="41A1EBF0" w14:textId="0223B97E" w:rsidR="006B10DA" w:rsidRDefault="006B10DA" w:rsidP="3477290C">
            <w:pPr>
              <w:spacing w:after="0" w:line="259" w:lineRule="auto"/>
              <w:ind w:left="0" w:firstLine="0"/>
            </w:pPr>
          </w:p>
        </w:tc>
      </w:tr>
      <w:tr w:rsidR="006B10DA" w14:paraId="5AAE54E4" w14:textId="77777777" w:rsidTr="3477290C">
        <w:trPr>
          <w:trHeight w:val="1644"/>
        </w:trPr>
        <w:tc>
          <w:tcPr>
            <w:tcW w:w="2244" w:type="dxa"/>
            <w:tcBorders>
              <w:top w:val="single" w:sz="5" w:space="0" w:color="000000" w:themeColor="text1"/>
              <w:left w:val="single" w:sz="5" w:space="0" w:color="000000" w:themeColor="text1"/>
              <w:bottom w:val="single" w:sz="5" w:space="0" w:color="000000" w:themeColor="text1"/>
              <w:right w:val="single" w:sz="5" w:space="0" w:color="000000" w:themeColor="text1"/>
            </w:tcBorders>
          </w:tcPr>
          <w:p w14:paraId="23D4BE2E" w14:textId="77777777" w:rsidR="006B10DA" w:rsidRDefault="006B10DA" w:rsidP="3477290C">
            <w:pPr>
              <w:spacing w:after="0" w:line="259" w:lineRule="auto"/>
              <w:ind w:left="0" w:firstLine="0"/>
              <w:rPr>
                <w:b w:val="0"/>
                <w:sz w:val="20"/>
                <w:szCs w:val="20"/>
              </w:rPr>
            </w:pPr>
            <w:r w:rsidRPr="3477290C">
              <w:rPr>
                <w:b w:val="0"/>
                <w:sz w:val="20"/>
                <w:szCs w:val="20"/>
              </w:rPr>
              <w:lastRenderedPageBreak/>
              <w:t xml:space="preserve"> </w:t>
            </w:r>
          </w:p>
          <w:p w14:paraId="3390B7F7" w14:textId="77777777" w:rsidR="006B10DA" w:rsidRDefault="006B10DA" w:rsidP="3477290C">
            <w:pPr>
              <w:spacing w:after="0" w:line="259" w:lineRule="auto"/>
              <w:ind w:left="0" w:firstLine="0"/>
              <w:rPr>
                <w:b w:val="0"/>
                <w:sz w:val="20"/>
                <w:szCs w:val="20"/>
              </w:rPr>
            </w:pPr>
            <w:r w:rsidRPr="3477290C">
              <w:rPr>
                <w:b w:val="0"/>
                <w:sz w:val="20"/>
                <w:szCs w:val="20"/>
              </w:rPr>
              <w:t xml:space="preserve"> </w:t>
            </w:r>
          </w:p>
          <w:p w14:paraId="51EE3C9F" w14:textId="77777777" w:rsidR="006B10DA" w:rsidRDefault="006B10DA" w:rsidP="3477290C">
            <w:pPr>
              <w:spacing w:after="0" w:line="259" w:lineRule="auto"/>
              <w:ind w:left="0" w:firstLine="0"/>
              <w:rPr>
                <w:b w:val="0"/>
                <w:sz w:val="20"/>
                <w:szCs w:val="20"/>
              </w:rPr>
            </w:pPr>
            <w:r w:rsidRPr="3477290C">
              <w:rPr>
                <w:b w:val="0"/>
                <w:sz w:val="20"/>
                <w:szCs w:val="20"/>
              </w:rPr>
              <w:t xml:space="preserve"> </w:t>
            </w:r>
          </w:p>
          <w:p w14:paraId="3B987AF3" w14:textId="77777777" w:rsidR="006B10DA" w:rsidRDefault="006B10DA" w:rsidP="3477290C">
            <w:pPr>
              <w:spacing w:after="0" w:line="259" w:lineRule="auto"/>
              <w:ind w:left="0" w:firstLine="0"/>
              <w:rPr>
                <w:b w:val="0"/>
                <w:sz w:val="20"/>
                <w:szCs w:val="20"/>
              </w:rPr>
            </w:pPr>
            <w:r w:rsidRPr="3477290C">
              <w:rPr>
                <w:b w:val="0"/>
                <w:sz w:val="20"/>
                <w:szCs w:val="20"/>
              </w:rPr>
              <w:t xml:space="preserve"> </w:t>
            </w:r>
          </w:p>
          <w:p w14:paraId="63B1984A" w14:textId="77777777" w:rsidR="006B10DA" w:rsidRDefault="006B10DA" w:rsidP="3477290C">
            <w:pPr>
              <w:spacing w:after="0" w:line="259" w:lineRule="auto"/>
              <w:ind w:left="0" w:firstLine="0"/>
              <w:rPr>
                <w:b w:val="0"/>
                <w:sz w:val="20"/>
                <w:szCs w:val="20"/>
              </w:rPr>
            </w:pPr>
            <w:r w:rsidRPr="3477290C">
              <w:rPr>
                <w:b w:val="0"/>
                <w:sz w:val="20"/>
                <w:szCs w:val="20"/>
              </w:rPr>
              <w:t xml:space="preserve">Disabled people </w:t>
            </w:r>
          </w:p>
          <w:p w14:paraId="2F2C2AD2" w14:textId="77777777" w:rsidR="006B10DA" w:rsidRDefault="006B10DA" w:rsidP="3477290C">
            <w:pPr>
              <w:spacing w:after="2" w:line="259" w:lineRule="auto"/>
              <w:ind w:left="0" w:firstLine="0"/>
              <w:rPr>
                <w:sz w:val="20"/>
                <w:szCs w:val="20"/>
              </w:rPr>
            </w:pPr>
            <w:r w:rsidRPr="3477290C">
              <w:rPr>
                <w:sz w:val="20"/>
                <w:szCs w:val="20"/>
              </w:rPr>
              <w:t xml:space="preserve"> </w:t>
            </w:r>
          </w:p>
          <w:p w14:paraId="4C738F42" w14:textId="77777777" w:rsidR="006B10DA" w:rsidRDefault="006B10DA" w:rsidP="3477290C">
            <w:pPr>
              <w:spacing w:after="0" w:line="259" w:lineRule="auto"/>
              <w:ind w:left="0" w:firstLine="0"/>
            </w:pPr>
            <w:r w:rsidRPr="3477290C">
              <w:t xml:space="preserve"> </w:t>
            </w:r>
          </w:p>
        </w:tc>
        <w:tc>
          <w:tcPr>
            <w:tcW w:w="8188" w:type="dxa"/>
            <w:tcBorders>
              <w:top w:val="single" w:sz="5" w:space="0" w:color="000000" w:themeColor="text1"/>
              <w:left w:val="single" w:sz="5" w:space="0" w:color="000000" w:themeColor="text1"/>
              <w:bottom w:val="single" w:sz="5" w:space="0" w:color="000000" w:themeColor="text1"/>
              <w:right w:val="single" w:sz="5" w:space="0" w:color="000000" w:themeColor="text1"/>
            </w:tcBorders>
          </w:tcPr>
          <w:p w14:paraId="039FD0A4" w14:textId="08B2EE1E" w:rsidR="00394CA0" w:rsidRPr="00394CA0" w:rsidRDefault="00394CA0" w:rsidP="3477290C">
            <w:pPr>
              <w:spacing w:after="0" w:line="259" w:lineRule="auto"/>
              <w:ind w:left="0" w:firstLine="0"/>
              <w:rPr>
                <w:b w:val="0"/>
              </w:rPr>
            </w:pPr>
            <w:r w:rsidRPr="3477290C">
              <w:rPr>
                <w:b w:val="0"/>
              </w:rPr>
              <w:t>When communicating healthy lifestyle choices to clients with disabilities, it’s essential to approach the conversation with empathy, respect, and an understanding of the unique challenges they may face. First, it’s important to use clear and simple language to ensure they fully understand the information. Depending on the specific disability, it may also be beneficial to adapt communication methods, such as using visual aids, written materials, or sign language interpreters if necessary. Always focus on individual strengths and abilities, rather than limitations, and tailor advice to suit their specific needs and circumstances.</w:t>
            </w:r>
            <w:r w:rsidR="00252512" w:rsidRPr="3477290C">
              <w:rPr>
                <w:b w:val="0"/>
              </w:rPr>
              <w:t xml:space="preserve"> Try to e</w:t>
            </w:r>
            <w:r w:rsidRPr="3477290C">
              <w:rPr>
                <w:b w:val="0"/>
              </w:rPr>
              <w:t>ncourage a personalized approach to physical activity, emphasizing exercises that are safe and enjoyable while also considering their mobility or physical restrictions. Activities such as chair yoga, swimming, or seated exercises can be excellent options for individuals with mobility impairments. Highlight the mental and emotional benefits of staying active, such as improved mood and reduced stress. For those with dietary needs, discuss the importance of balanced nutrition in a way that is practical and adaptable to their lifestyle. Always be patient, listen actively to their concerns, and collaborate with them in setting achievable, realistic goals. By providing consistent encouragement and understanding, you can help disabled clients adopt and maintain healthy lifestyle choices that improve their quality of life.</w:t>
            </w:r>
          </w:p>
          <w:p w14:paraId="084BB012" w14:textId="2513E777" w:rsidR="006B10DA" w:rsidRDefault="006B10DA" w:rsidP="3477290C">
            <w:pPr>
              <w:spacing w:after="0" w:line="259" w:lineRule="auto"/>
              <w:ind w:left="0" w:firstLine="0"/>
            </w:pPr>
          </w:p>
        </w:tc>
      </w:tr>
    </w:tbl>
    <w:p w14:paraId="6CFB8B10" w14:textId="77777777" w:rsidR="006B10DA" w:rsidRDefault="006B10DA" w:rsidP="3477290C">
      <w:pPr>
        <w:spacing w:after="0" w:line="259" w:lineRule="auto"/>
        <w:ind w:left="144" w:firstLine="0"/>
        <w:rPr>
          <w:b w:val="0"/>
          <w:sz w:val="17"/>
          <w:szCs w:val="17"/>
        </w:rPr>
      </w:pPr>
      <w:r w:rsidRPr="3477290C">
        <w:rPr>
          <w:b w:val="0"/>
        </w:rPr>
        <w:t xml:space="preserve"> </w:t>
      </w:r>
      <w:r>
        <w:tab/>
      </w:r>
      <w:r w:rsidRPr="3477290C">
        <w:rPr>
          <w:b w:val="0"/>
          <w:sz w:val="17"/>
          <w:szCs w:val="17"/>
        </w:rPr>
        <w:t xml:space="preserve"> </w:t>
      </w:r>
    </w:p>
    <w:p w14:paraId="0912D5A8" w14:textId="77777777" w:rsidR="006B10DA" w:rsidRDefault="006B10DA" w:rsidP="3477290C">
      <w:pPr>
        <w:ind w:left="13" w:right="202"/>
      </w:pPr>
      <w:r w:rsidRPr="3477290C">
        <w:t xml:space="preserve">Task 7: Identify evidence based/reputable sources of health and well-being advice (1.7) </w:t>
      </w:r>
    </w:p>
    <w:p w14:paraId="329B56CA" w14:textId="77777777" w:rsidR="006B10DA" w:rsidRDefault="006B10DA" w:rsidP="3477290C">
      <w:pPr>
        <w:spacing w:after="0" w:line="259" w:lineRule="auto"/>
        <w:ind w:left="2" w:firstLine="0"/>
      </w:pPr>
      <w:r w:rsidRPr="3477290C">
        <w:t xml:space="preserve"> </w:t>
      </w:r>
    </w:p>
    <w:tbl>
      <w:tblPr>
        <w:tblStyle w:val="TableGrid"/>
        <w:tblW w:w="10435" w:type="dxa"/>
        <w:tblInd w:w="36" w:type="dxa"/>
        <w:tblCellMar>
          <w:left w:w="108" w:type="dxa"/>
          <w:right w:w="115" w:type="dxa"/>
        </w:tblCellMar>
        <w:tblLook w:val="04A0" w:firstRow="1" w:lastRow="0" w:firstColumn="1" w:lastColumn="0" w:noHBand="0" w:noVBand="1"/>
      </w:tblPr>
      <w:tblGrid>
        <w:gridCol w:w="10435"/>
      </w:tblGrid>
      <w:tr w:rsidR="006B10DA" w14:paraId="3AA54939" w14:textId="77777777" w:rsidTr="3477290C">
        <w:trPr>
          <w:trHeight w:val="5323"/>
        </w:trPr>
        <w:tc>
          <w:tcPr>
            <w:tcW w:w="10435"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1F89E0AB" w14:textId="77777777" w:rsidR="00BC7144" w:rsidRPr="00BC7144" w:rsidRDefault="00BC7144" w:rsidP="00BC7144">
            <w:pPr>
              <w:spacing w:before="100" w:beforeAutospacing="1" w:after="100" w:afterAutospacing="1" w:line="240" w:lineRule="auto"/>
              <w:ind w:left="0" w:firstLine="0"/>
              <w:rPr>
                <w:rFonts w:ascii="Times New Roman" w:eastAsia="Times New Roman" w:hAnsi="Times New Roman" w:cs="Times New Roman"/>
                <w:b w:val="0"/>
                <w:color w:val="auto"/>
                <w:sz w:val="24"/>
                <w:lang w:eastAsia="zh-CN"/>
              </w:rPr>
            </w:pPr>
            <w:r w:rsidRPr="00BC7144">
              <w:rPr>
                <w:rFonts w:ascii="Times New Roman" w:eastAsia="Times New Roman" w:hAnsi="Times New Roman" w:cs="Times New Roman"/>
                <w:b w:val="0"/>
                <w:color w:val="auto"/>
                <w:sz w:val="24"/>
                <w:lang w:eastAsia="zh-CN"/>
              </w:rPr>
              <w:t>Evidence-based and reputable sources of health and wellbeing advice are those that are based on scientific research and provided by qualified professionals. One of the most trusted sources in the UK is the National Health Service (NHS), which offers reliable information on physical health, mental wellbeing, healthy lifestyles, and medical conditions. The advice provided by the NHS is written and checked by healthcare professionals, making it safe and accurate.</w:t>
            </w:r>
          </w:p>
          <w:p w14:paraId="077CD039" w14:textId="77777777" w:rsidR="00BC7144" w:rsidRPr="00BC7144" w:rsidRDefault="00BC7144" w:rsidP="00BC7144">
            <w:pPr>
              <w:spacing w:before="100" w:beforeAutospacing="1" w:after="100" w:afterAutospacing="1" w:line="240" w:lineRule="auto"/>
              <w:ind w:left="0" w:firstLine="0"/>
              <w:rPr>
                <w:rFonts w:ascii="Times New Roman" w:eastAsia="Times New Roman" w:hAnsi="Times New Roman" w:cs="Times New Roman"/>
                <w:b w:val="0"/>
                <w:color w:val="auto"/>
                <w:sz w:val="24"/>
                <w:lang w:eastAsia="zh-CN"/>
              </w:rPr>
            </w:pPr>
            <w:r w:rsidRPr="00BC7144">
              <w:rPr>
                <w:rFonts w:ascii="Times New Roman" w:eastAsia="Times New Roman" w:hAnsi="Times New Roman" w:cs="Times New Roman"/>
                <w:b w:val="0"/>
                <w:color w:val="auto"/>
                <w:sz w:val="24"/>
                <w:lang w:eastAsia="zh-CN"/>
              </w:rPr>
              <w:t>Another reputable source is the National Institute for Health and Care Excellence (NICE), which produces evidence-based guidelines used by health and social care professionals. Public health organisations, such as the Office for Health Improvement and Disparities (OHID), also provide trustworthy guidance on topics including physical activity, nutrition, and disease prevention. On a global level, the World Health Organization (WHO) offers reliable health advice based on research and expert knowledge.</w:t>
            </w:r>
          </w:p>
          <w:p w14:paraId="5A4CD4DA" w14:textId="77777777" w:rsidR="00BC7144" w:rsidRPr="00BC7144" w:rsidRDefault="00BC7144" w:rsidP="00BC7144">
            <w:pPr>
              <w:spacing w:before="100" w:beforeAutospacing="1" w:after="100" w:afterAutospacing="1" w:line="240" w:lineRule="auto"/>
              <w:ind w:left="0" w:firstLine="0"/>
              <w:rPr>
                <w:rFonts w:ascii="Times New Roman" w:eastAsia="Times New Roman" w:hAnsi="Times New Roman" w:cs="Times New Roman"/>
                <w:b w:val="0"/>
                <w:color w:val="auto"/>
                <w:sz w:val="24"/>
                <w:lang w:eastAsia="zh-CN"/>
              </w:rPr>
            </w:pPr>
            <w:r w:rsidRPr="00BC7144">
              <w:rPr>
                <w:rFonts w:ascii="Times New Roman" w:eastAsia="Times New Roman" w:hAnsi="Times New Roman" w:cs="Times New Roman"/>
                <w:b w:val="0"/>
                <w:color w:val="auto"/>
                <w:sz w:val="24"/>
                <w:lang w:eastAsia="zh-CN"/>
              </w:rPr>
              <w:t>In addition, registered healthcare professionals such as doctors, nurses, dietitians, and physiotherapists are credible sources of health and wellbeing advice, as they are trained and regulated. Well-known health charities, including the British Heart Foundation, Mind, Diabetes UK, and Cancer Research UK, also provide accurate information that is supported by research. Using these trusted sources helps ensure that health and wellbeing advice is reliable, safe, and evidence based.</w:t>
            </w:r>
          </w:p>
          <w:p w14:paraId="6722BC79" w14:textId="7D8BE6D1" w:rsidR="006B10DA" w:rsidRPr="00594E96" w:rsidRDefault="006B10DA" w:rsidP="3477290C">
            <w:pPr>
              <w:spacing w:after="107" w:line="259" w:lineRule="auto"/>
              <w:ind w:left="0" w:firstLine="0"/>
              <w:rPr>
                <w:b w:val="0"/>
              </w:rPr>
            </w:pPr>
          </w:p>
        </w:tc>
      </w:tr>
    </w:tbl>
    <w:p w14:paraId="71F6D7C9" w14:textId="77777777" w:rsidR="006B10DA" w:rsidRDefault="006B10DA" w:rsidP="3477290C">
      <w:pPr>
        <w:spacing w:after="0" w:line="259" w:lineRule="auto"/>
        <w:ind w:left="144" w:firstLine="0"/>
      </w:pPr>
      <w:r w:rsidRPr="3477290C">
        <w:t xml:space="preserve"> </w:t>
      </w:r>
    </w:p>
    <w:p w14:paraId="25C1302F" w14:textId="77777777" w:rsidR="006B10DA" w:rsidRDefault="006B10DA" w:rsidP="3477290C">
      <w:pPr>
        <w:spacing w:after="0" w:line="259" w:lineRule="auto"/>
        <w:ind w:left="271" w:firstLine="0"/>
        <w:rPr>
          <w:b w:val="0"/>
          <w:sz w:val="20"/>
          <w:szCs w:val="20"/>
        </w:rPr>
      </w:pPr>
      <w:r w:rsidRPr="3477290C">
        <w:rPr>
          <w:b w:val="0"/>
          <w:sz w:val="20"/>
          <w:szCs w:val="20"/>
        </w:rPr>
        <w:t xml:space="preserve"> </w:t>
      </w:r>
    </w:p>
    <w:p w14:paraId="7F623FC8" w14:textId="77777777" w:rsidR="006B10DA" w:rsidRDefault="006B10DA" w:rsidP="3477290C">
      <w:pPr>
        <w:spacing w:after="0" w:line="259" w:lineRule="auto"/>
        <w:ind w:left="144" w:firstLine="0"/>
        <w:rPr>
          <w:sz w:val="19"/>
          <w:szCs w:val="19"/>
        </w:rPr>
      </w:pPr>
      <w:r w:rsidRPr="3477290C">
        <w:rPr>
          <w:sz w:val="19"/>
          <w:szCs w:val="19"/>
        </w:rPr>
        <w:t xml:space="preserve"> </w:t>
      </w:r>
      <w:r>
        <w:tab/>
      </w:r>
      <w:r w:rsidRPr="3477290C">
        <w:rPr>
          <w:sz w:val="19"/>
          <w:szCs w:val="19"/>
        </w:rPr>
        <w:t xml:space="preserve"> </w:t>
      </w:r>
    </w:p>
    <w:p w14:paraId="11CBE8C8" w14:textId="77777777" w:rsidR="00594E96" w:rsidRDefault="00594E96" w:rsidP="3477290C">
      <w:pPr>
        <w:spacing w:after="59"/>
        <w:ind w:left="0" w:right="202" w:firstLine="0"/>
      </w:pPr>
    </w:p>
    <w:p w14:paraId="6A369120" w14:textId="77777777" w:rsidR="00594E96" w:rsidRDefault="00594E96" w:rsidP="3477290C">
      <w:pPr>
        <w:spacing w:after="59"/>
        <w:ind w:left="0" w:right="202" w:firstLine="0"/>
      </w:pPr>
    </w:p>
    <w:p w14:paraId="6F2C0B65" w14:textId="77777777" w:rsidR="00594E96" w:rsidRDefault="00594E96" w:rsidP="3477290C">
      <w:pPr>
        <w:spacing w:after="59"/>
        <w:ind w:left="0" w:right="202" w:firstLine="0"/>
      </w:pPr>
    </w:p>
    <w:p w14:paraId="2335AACE" w14:textId="77777777" w:rsidR="00594E96" w:rsidRDefault="00594E96" w:rsidP="3477290C">
      <w:pPr>
        <w:spacing w:after="59"/>
        <w:ind w:left="0" w:right="202" w:firstLine="0"/>
      </w:pPr>
    </w:p>
    <w:p w14:paraId="0C59E5EF" w14:textId="77777777" w:rsidR="00594E96" w:rsidRDefault="00594E96" w:rsidP="3477290C">
      <w:pPr>
        <w:spacing w:after="59"/>
        <w:ind w:left="0" w:right="202" w:firstLine="0"/>
      </w:pPr>
    </w:p>
    <w:p w14:paraId="1CFE653D" w14:textId="77777777" w:rsidR="00594E96" w:rsidRDefault="00594E96" w:rsidP="3477290C">
      <w:pPr>
        <w:spacing w:after="59"/>
        <w:ind w:left="0" w:right="202" w:firstLine="0"/>
      </w:pPr>
    </w:p>
    <w:p w14:paraId="227182AD" w14:textId="77777777" w:rsidR="00594E96" w:rsidRDefault="00594E96" w:rsidP="3477290C">
      <w:pPr>
        <w:spacing w:after="59"/>
        <w:ind w:left="0" w:right="202" w:firstLine="0"/>
      </w:pPr>
    </w:p>
    <w:p w14:paraId="0F35F790" w14:textId="77777777" w:rsidR="00594E96" w:rsidRDefault="00594E96" w:rsidP="3477290C">
      <w:pPr>
        <w:spacing w:after="59"/>
        <w:ind w:left="0" w:right="202" w:firstLine="0"/>
      </w:pPr>
    </w:p>
    <w:p w14:paraId="1E7B55B6" w14:textId="77777777" w:rsidR="00594E96" w:rsidRDefault="00594E96" w:rsidP="3477290C">
      <w:pPr>
        <w:spacing w:after="59"/>
        <w:ind w:left="0" w:right="202" w:firstLine="0"/>
      </w:pPr>
    </w:p>
    <w:p w14:paraId="5420D23F" w14:textId="77777777" w:rsidR="00594E96" w:rsidRDefault="00594E96" w:rsidP="3477290C">
      <w:pPr>
        <w:spacing w:after="59"/>
        <w:ind w:left="0" w:right="202" w:firstLine="0"/>
      </w:pPr>
    </w:p>
    <w:p w14:paraId="37B07962" w14:textId="77777777" w:rsidR="00594E96" w:rsidRDefault="00594E96" w:rsidP="3477290C">
      <w:pPr>
        <w:spacing w:after="59"/>
        <w:ind w:left="0" w:right="202" w:firstLine="0"/>
      </w:pPr>
    </w:p>
    <w:p w14:paraId="510B6CBE" w14:textId="77777777" w:rsidR="00594E96" w:rsidRDefault="00594E96" w:rsidP="3477290C">
      <w:pPr>
        <w:spacing w:after="59"/>
        <w:ind w:left="0" w:right="202" w:firstLine="0"/>
      </w:pPr>
    </w:p>
    <w:p w14:paraId="4357E032" w14:textId="77777777" w:rsidR="00594E96" w:rsidRDefault="00594E96" w:rsidP="3477290C">
      <w:pPr>
        <w:spacing w:after="59"/>
        <w:ind w:left="0" w:right="202" w:firstLine="0"/>
      </w:pPr>
    </w:p>
    <w:p w14:paraId="54B22920" w14:textId="77777777" w:rsidR="00594E96" w:rsidRDefault="00594E96" w:rsidP="3477290C">
      <w:pPr>
        <w:spacing w:after="59"/>
        <w:ind w:left="0" w:right="202" w:firstLine="0"/>
      </w:pPr>
    </w:p>
    <w:p w14:paraId="2D2FD449" w14:textId="77777777" w:rsidR="00594E96" w:rsidRDefault="00594E96" w:rsidP="3477290C">
      <w:pPr>
        <w:spacing w:after="59"/>
        <w:ind w:left="0" w:right="202" w:firstLine="0"/>
      </w:pPr>
    </w:p>
    <w:p w14:paraId="56E9F5EC" w14:textId="51E083DF" w:rsidR="006B10DA" w:rsidRDefault="006B10DA" w:rsidP="3477290C">
      <w:pPr>
        <w:spacing w:after="59"/>
        <w:ind w:left="0" w:right="202" w:firstLine="0"/>
      </w:pPr>
      <w:r w:rsidRPr="3477290C">
        <w:t xml:space="preserve">Learning outcome 2 </w:t>
      </w:r>
    </w:p>
    <w:p w14:paraId="688C38CC" w14:textId="77777777" w:rsidR="006B10DA" w:rsidRDefault="006B10DA" w:rsidP="3477290C">
      <w:pPr>
        <w:spacing w:after="59"/>
        <w:ind w:left="13" w:right="202"/>
      </w:pPr>
      <w:r w:rsidRPr="3477290C">
        <w:t xml:space="preserve">Understand prevention and management of common health conditions </w:t>
      </w:r>
    </w:p>
    <w:p w14:paraId="666BD0AF" w14:textId="77777777" w:rsidR="006B10DA" w:rsidRDefault="006B10DA" w:rsidP="3477290C">
      <w:pPr>
        <w:spacing w:after="0" w:line="259" w:lineRule="auto"/>
        <w:ind w:left="3" w:firstLine="0"/>
      </w:pPr>
      <w:r w:rsidRPr="3477290C">
        <w:t xml:space="preserve"> </w:t>
      </w:r>
    </w:p>
    <w:p w14:paraId="5131BCF7" w14:textId="77777777" w:rsidR="006B10DA" w:rsidRDefault="006B10DA" w:rsidP="3477290C">
      <w:pPr>
        <w:ind w:left="13" w:right="202"/>
      </w:pPr>
      <w:r w:rsidRPr="3477290C">
        <w:t xml:space="preserve">Task 1: Discuss health and exercise statistics for the UK (2.1) </w:t>
      </w:r>
    </w:p>
    <w:p w14:paraId="7C2B1F14" w14:textId="77777777" w:rsidR="006B10DA" w:rsidRDefault="006B10DA" w:rsidP="3477290C">
      <w:pPr>
        <w:spacing w:after="0" w:line="259" w:lineRule="auto"/>
        <w:ind w:left="3" w:firstLine="0"/>
        <w:rPr>
          <w:sz w:val="18"/>
          <w:szCs w:val="18"/>
        </w:rPr>
      </w:pPr>
      <w:r w:rsidRPr="3477290C">
        <w:t xml:space="preserve"> </w:t>
      </w:r>
      <w:r>
        <w:tab/>
      </w:r>
      <w:r w:rsidRPr="3477290C">
        <w:rPr>
          <w:sz w:val="18"/>
          <w:szCs w:val="18"/>
        </w:rPr>
        <w:t xml:space="preserve"> </w:t>
      </w:r>
    </w:p>
    <w:p w14:paraId="1D5429D2" w14:textId="77777777" w:rsidR="006B10DA" w:rsidRDefault="006B10DA" w:rsidP="3477290C">
      <w:pPr>
        <w:ind w:left="13"/>
        <w:rPr>
          <w:b w:val="0"/>
        </w:rPr>
      </w:pPr>
      <w:r w:rsidRPr="3477290C">
        <w:t xml:space="preserve">Tip: </w:t>
      </w:r>
      <w:r w:rsidRPr="3477290C">
        <w:rPr>
          <w:b w:val="0"/>
        </w:rPr>
        <w:t xml:space="preserve">think about participation levels and the implications of low participation. </w:t>
      </w:r>
    </w:p>
    <w:p w14:paraId="40D511F7" w14:textId="77777777" w:rsidR="006B10DA" w:rsidRDefault="006B10DA" w:rsidP="3477290C">
      <w:pPr>
        <w:spacing w:after="0" w:line="259" w:lineRule="auto"/>
        <w:ind w:left="144" w:firstLine="0"/>
        <w:rPr>
          <w:b w:val="0"/>
        </w:rPr>
      </w:pPr>
      <w:r w:rsidRPr="3477290C">
        <w:rPr>
          <w:b w:val="0"/>
        </w:rPr>
        <w:t xml:space="preserve"> </w:t>
      </w:r>
    </w:p>
    <w:tbl>
      <w:tblPr>
        <w:tblStyle w:val="TableGrid"/>
        <w:tblW w:w="10435" w:type="dxa"/>
        <w:tblInd w:w="36" w:type="dxa"/>
        <w:tblCellMar>
          <w:left w:w="108" w:type="dxa"/>
          <w:right w:w="115" w:type="dxa"/>
        </w:tblCellMar>
        <w:tblLook w:val="04A0" w:firstRow="1" w:lastRow="0" w:firstColumn="1" w:lastColumn="0" w:noHBand="0" w:noVBand="1"/>
      </w:tblPr>
      <w:tblGrid>
        <w:gridCol w:w="10435"/>
      </w:tblGrid>
      <w:tr w:rsidR="006B10DA" w14:paraId="315682D6" w14:textId="77777777" w:rsidTr="3477290C">
        <w:trPr>
          <w:trHeight w:val="5323"/>
        </w:trPr>
        <w:tc>
          <w:tcPr>
            <w:tcW w:w="10435"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1F091AF1" w14:textId="77777777" w:rsidR="0086126B" w:rsidRPr="0086126B" w:rsidRDefault="0086126B" w:rsidP="0086126B">
            <w:pPr>
              <w:spacing w:before="100" w:beforeAutospacing="1" w:after="100" w:afterAutospacing="1" w:line="240" w:lineRule="auto"/>
              <w:ind w:left="0" w:firstLine="0"/>
              <w:rPr>
                <w:rFonts w:ascii="Times New Roman" w:eastAsia="Times New Roman" w:hAnsi="Times New Roman" w:cs="Times New Roman"/>
                <w:b w:val="0"/>
                <w:color w:val="auto"/>
                <w:sz w:val="24"/>
                <w:lang w:eastAsia="zh-CN"/>
              </w:rPr>
            </w:pPr>
            <w:r w:rsidRPr="0086126B">
              <w:rPr>
                <w:rFonts w:ascii="Times New Roman" w:eastAsia="Times New Roman" w:hAnsi="Times New Roman" w:cs="Times New Roman"/>
                <w:b w:val="0"/>
                <w:color w:val="auto"/>
                <w:sz w:val="24"/>
                <w:lang w:eastAsia="zh-CN"/>
              </w:rPr>
              <w:t xml:space="preserve">In the UK, adults are recommended to do at least </w:t>
            </w:r>
            <w:r w:rsidRPr="0086126B">
              <w:rPr>
                <w:rFonts w:ascii="Times New Roman" w:eastAsia="Times New Roman" w:hAnsi="Times New Roman" w:cs="Times New Roman"/>
                <w:bCs/>
                <w:color w:val="auto"/>
                <w:sz w:val="24"/>
                <w:lang w:eastAsia="zh-CN"/>
              </w:rPr>
              <w:t>150 minutes of moderate physical activity per week</w:t>
            </w:r>
            <w:r w:rsidRPr="0086126B">
              <w:rPr>
                <w:rFonts w:ascii="Times New Roman" w:eastAsia="Times New Roman" w:hAnsi="Times New Roman" w:cs="Times New Roman"/>
                <w:b w:val="0"/>
                <w:color w:val="auto"/>
                <w:sz w:val="24"/>
                <w:lang w:eastAsia="zh-CN"/>
              </w:rPr>
              <w:t xml:space="preserve">, but only around </w:t>
            </w:r>
            <w:r w:rsidRPr="0086126B">
              <w:rPr>
                <w:rFonts w:ascii="Times New Roman" w:eastAsia="Times New Roman" w:hAnsi="Times New Roman" w:cs="Times New Roman"/>
                <w:bCs/>
                <w:color w:val="auto"/>
                <w:sz w:val="24"/>
                <w:lang w:eastAsia="zh-CN"/>
              </w:rPr>
              <w:t>60–65% meet this guideline</w:t>
            </w:r>
            <w:r w:rsidRPr="0086126B">
              <w:rPr>
                <w:rFonts w:ascii="Times New Roman" w:eastAsia="Times New Roman" w:hAnsi="Times New Roman" w:cs="Times New Roman"/>
                <w:b w:val="0"/>
                <w:color w:val="auto"/>
                <w:sz w:val="24"/>
                <w:lang w:eastAsia="zh-CN"/>
              </w:rPr>
              <w:t xml:space="preserve">, while about </w:t>
            </w:r>
            <w:r w:rsidRPr="0086126B">
              <w:rPr>
                <w:rFonts w:ascii="Times New Roman" w:eastAsia="Times New Roman" w:hAnsi="Times New Roman" w:cs="Times New Roman"/>
                <w:bCs/>
                <w:color w:val="auto"/>
                <w:sz w:val="24"/>
                <w:lang w:eastAsia="zh-CN"/>
              </w:rPr>
              <w:t>one in four adults are inactive</w:t>
            </w:r>
            <w:r w:rsidRPr="0086126B">
              <w:rPr>
                <w:rFonts w:ascii="Times New Roman" w:eastAsia="Times New Roman" w:hAnsi="Times New Roman" w:cs="Times New Roman"/>
                <w:b w:val="0"/>
                <w:color w:val="auto"/>
                <w:sz w:val="24"/>
                <w:lang w:eastAsia="zh-CN"/>
              </w:rPr>
              <w:t xml:space="preserve">. Activity levels are lower among women, older adults, people with disabilities, and those in deprived areas. Less than </w:t>
            </w:r>
            <w:r w:rsidRPr="0086126B">
              <w:rPr>
                <w:rFonts w:ascii="Times New Roman" w:eastAsia="Times New Roman" w:hAnsi="Times New Roman" w:cs="Times New Roman"/>
                <w:bCs/>
                <w:color w:val="auto"/>
                <w:sz w:val="24"/>
                <w:lang w:eastAsia="zh-CN"/>
              </w:rPr>
              <w:t>50% of children</w:t>
            </w:r>
            <w:r w:rsidRPr="0086126B">
              <w:rPr>
                <w:rFonts w:ascii="Times New Roman" w:eastAsia="Times New Roman" w:hAnsi="Times New Roman" w:cs="Times New Roman"/>
                <w:b w:val="0"/>
                <w:color w:val="auto"/>
                <w:sz w:val="24"/>
                <w:lang w:eastAsia="zh-CN"/>
              </w:rPr>
              <w:t xml:space="preserve"> achieve the recommended </w:t>
            </w:r>
            <w:r w:rsidRPr="0086126B">
              <w:rPr>
                <w:rFonts w:ascii="Times New Roman" w:eastAsia="Times New Roman" w:hAnsi="Times New Roman" w:cs="Times New Roman"/>
                <w:bCs/>
                <w:color w:val="auto"/>
                <w:sz w:val="24"/>
                <w:lang w:eastAsia="zh-CN"/>
              </w:rPr>
              <w:t>60 minutes of daily activity</w:t>
            </w:r>
            <w:r w:rsidRPr="0086126B">
              <w:rPr>
                <w:rFonts w:ascii="Times New Roman" w:eastAsia="Times New Roman" w:hAnsi="Times New Roman" w:cs="Times New Roman"/>
                <w:b w:val="0"/>
                <w:color w:val="auto"/>
                <w:sz w:val="24"/>
                <w:lang w:eastAsia="zh-CN"/>
              </w:rPr>
              <w:t>.</w:t>
            </w:r>
          </w:p>
          <w:p w14:paraId="3B5B6066" w14:textId="77777777" w:rsidR="0086126B" w:rsidRPr="0086126B" w:rsidRDefault="0086126B" w:rsidP="0086126B">
            <w:pPr>
              <w:spacing w:before="100" w:beforeAutospacing="1" w:after="100" w:afterAutospacing="1" w:line="240" w:lineRule="auto"/>
              <w:ind w:left="0" w:firstLine="0"/>
              <w:rPr>
                <w:rFonts w:ascii="Times New Roman" w:eastAsia="Times New Roman" w:hAnsi="Times New Roman" w:cs="Times New Roman"/>
                <w:b w:val="0"/>
                <w:color w:val="auto"/>
                <w:sz w:val="24"/>
                <w:lang w:eastAsia="zh-CN"/>
              </w:rPr>
            </w:pPr>
            <w:r w:rsidRPr="0086126B">
              <w:rPr>
                <w:rFonts w:ascii="Times New Roman" w:eastAsia="Times New Roman" w:hAnsi="Times New Roman" w:cs="Times New Roman"/>
                <w:b w:val="0"/>
                <w:color w:val="auto"/>
                <w:sz w:val="24"/>
                <w:lang w:eastAsia="zh-CN"/>
              </w:rPr>
              <w:t xml:space="preserve">Low participation increases the risk of </w:t>
            </w:r>
            <w:r w:rsidRPr="0086126B">
              <w:rPr>
                <w:rFonts w:ascii="Times New Roman" w:eastAsia="Times New Roman" w:hAnsi="Times New Roman" w:cs="Times New Roman"/>
                <w:bCs/>
                <w:color w:val="auto"/>
                <w:sz w:val="24"/>
                <w:lang w:eastAsia="zh-CN"/>
              </w:rPr>
              <w:t>obesity, heart disease, type 2 diabetes, and poor mental health</w:t>
            </w:r>
            <w:r w:rsidRPr="0086126B">
              <w:rPr>
                <w:rFonts w:ascii="Times New Roman" w:eastAsia="Times New Roman" w:hAnsi="Times New Roman" w:cs="Times New Roman"/>
                <w:b w:val="0"/>
                <w:color w:val="auto"/>
                <w:sz w:val="24"/>
                <w:lang w:eastAsia="zh-CN"/>
              </w:rPr>
              <w:t>, and places extra strain on the NHS. Encouraging more people to be active could improve health, reduce inequalities, and lower healthcare costs.</w:t>
            </w:r>
          </w:p>
          <w:p w14:paraId="27BDA458" w14:textId="06C9E788" w:rsidR="006B10DA" w:rsidRDefault="006B10DA" w:rsidP="3477290C">
            <w:pPr>
              <w:spacing w:after="0" w:line="259" w:lineRule="auto"/>
              <w:ind w:left="0" w:firstLine="0"/>
              <w:rPr>
                <w:b w:val="0"/>
              </w:rPr>
            </w:pPr>
          </w:p>
        </w:tc>
      </w:tr>
    </w:tbl>
    <w:p w14:paraId="5EE60E6D" w14:textId="77777777" w:rsidR="006B10DA" w:rsidRDefault="006B10DA" w:rsidP="3477290C">
      <w:pPr>
        <w:spacing w:after="86" w:line="259" w:lineRule="auto"/>
        <w:ind w:left="144" w:firstLine="0"/>
        <w:rPr>
          <w:b w:val="0"/>
          <w:sz w:val="17"/>
          <w:szCs w:val="17"/>
        </w:rPr>
      </w:pPr>
      <w:r w:rsidRPr="3477290C">
        <w:rPr>
          <w:b w:val="0"/>
          <w:sz w:val="17"/>
          <w:szCs w:val="17"/>
        </w:rPr>
        <w:t xml:space="preserve"> </w:t>
      </w:r>
    </w:p>
    <w:p w14:paraId="3AC45EC3" w14:textId="77777777" w:rsidR="006B10DA" w:rsidRDefault="006B10DA" w:rsidP="3477290C">
      <w:pPr>
        <w:spacing w:after="0" w:line="259" w:lineRule="auto"/>
        <w:ind w:left="144" w:firstLine="0"/>
        <w:rPr>
          <w:sz w:val="28"/>
          <w:szCs w:val="28"/>
        </w:rPr>
      </w:pPr>
      <w:r w:rsidRPr="3477290C">
        <w:rPr>
          <w:sz w:val="28"/>
          <w:szCs w:val="28"/>
        </w:rPr>
        <w:t xml:space="preserve"> </w:t>
      </w:r>
      <w:r>
        <w:tab/>
      </w:r>
      <w:r w:rsidRPr="3477290C">
        <w:rPr>
          <w:sz w:val="28"/>
          <w:szCs w:val="28"/>
        </w:rPr>
        <w:t xml:space="preserve"> </w:t>
      </w:r>
    </w:p>
    <w:p w14:paraId="1A743FA6" w14:textId="77777777" w:rsidR="006B10DA" w:rsidRDefault="006B10DA" w:rsidP="3477290C">
      <w:pPr>
        <w:ind w:left="13" w:right="202"/>
      </w:pPr>
      <w:r w:rsidRPr="3477290C">
        <w:t xml:space="preserve">Task 2: Describe how physical activity can prevent and manage common health conditions (2.2) </w:t>
      </w:r>
    </w:p>
    <w:p w14:paraId="78BA90DA" w14:textId="77777777" w:rsidR="006B10DA" w:rsidRDefault="006B10DA" w:rsidP="3477290C">
      <w:pPr>
        <w:spacing w:after="0" w:line="259" w:lineRule="auto"/>
        <w:ind w:left="144" w:firstLine="0"/>
      </w:pPr>
      <w:r w:rsidRPr="3477290C">
        <w:t xml:space="preserve"> </w:t>
      </w:r>
    </w:p>
    <w:tbl>
      <w:tblPr>
        <w:tblStyle w:val="TableGrid"/>
        <w:tblW w:w="10227" w:type="dxa"/>
        <w:tblInd w:w="138" w:type="dxa"/>
        <w:tblCellMar>
          <w:left w:w="6" w:type="dxa"/>
          <w:right w:w="115" w:type="dxa"/>
        </w:tblCellMar>
        <w:tblLook w:val="04A0" w:firstRow="1" w:lastRow="0" w:firstColumn="1" w:lastColumn="0" w:noHBand="0" w:noVBand="1"/>
      </w:tblPr>
      <w:tblGrid>
        <w:gridCol w:w="2884"/>
        <w:gridCol w:w="7343"/>
      </w:tblGrid>
      <w:tr w:rsidR="006B10DA" w14:paraId="69EA0643" w14:textId="77777777" w:rsidTr="3477290C">
        <w:trPr>
          <w:trHeight w:val="823"/>
        </w:trPr>
        <w:tc>
          <w:tcPr>
            <w:tcW w:w="2884" w:type="dxa"/>
            <w:tcBorders>
              <w:top w:val="single" w:sz="5" w:space="0" w:color="000000" w:themeColor="text1"/>
              <w:left w:val="single" w:sz="5" w:space="0" w:color="000000" w:themeColor="text1"/>
              <w:bottom w:val="single" w:sz="5" w:space="0" w:color="000000" w:themeColor="text1"/>
              <w:right w:val="single" w:sz="5" w:space="0" w:color="000000" w:themeColor="text1"/>
            </w:tcBorders>
            <w:shd w:val="clear" w:color="auto" w:fill="9F97F9"/>
          </w:tcPr>
          <w:p w14:paraId="2853FB53" w14:textId="77777777" w:rsidR="006B10DA" w:rsidRDefault="006B10DA" w:rsidP="3477290C">
            <w:pPr>
              <w:spacing w:after="0" w:line="259" w:lineRule="auto"/>
              <w:ind w:left="103" w:firstLine="0"/>
            </w:pPr>
            <w:r w:rsidRPr="3477290C">
              <w:t xml:space="preserve"> </w:t>
            </w:r>
          </w:p>
          <w:p w14:paraId="38DD6A02" w14:textId="77777777" w:rsidR="006B10DA" w:rsidRDefault="006B10DA" w:rsidP="3477290C">
            <w:pPr>
              <w:spacing w:after="0" w:line="259" w:lineRule="auto"/>
              <w:ind w:left="103" w:firstLine="0"/>
              <w:rPr>
                <w:b w:val="0"/>
              </w:rPr>
            </w:pPr>
            <w:r w:rsidRPr="3477290C">
              <w:t>Health condition</w:t>
            </w:r>
            <w:r w:rsidRPr="3477290C">
              <w:rPr>
                <w:b w:val="0"/>
              </w:rPr>
              <w:t xml:space="preserve"> </w:t>
            </w:r>
          </w:p>
        </w:tc>
        <w:tc>
          <w:tcPr>
            <w:tcW w:w="7343" w:type="dxa"/>
            <w:tcBorders>
              <w:top w:val="single" w:sz="5" w:space="0" w:color="000000" w:themeColor="text1"/>
              <w:left w:val="single" w:sz="5" w:space="0" w:color="000000" w:themeColor="text1"/>
              <w:bottom w:val="single" w:sz="5" w:space="0" w:color="000000" w:themeColor="text1"/>
              <w:right w:val="single" w:sz="5" w:space="0" w:color="000000" w:themeColor="text1"/>
            </w:tcBorders>
            <w:shd w:val="clear" w:color="auto" w:fill="9F97F9"/>
          </w:tcPr>
          <w:p w14:paraId="213893D0" w14:textId="77777777" w:rsidR="006B10DA" w:rsidRDefault="006B10DA" w:rsidP="3477290C">
            <w:pPr>
              <w:spacing w:after="0" w:line="259" w:lineRule="auto"/>
              <w:ind w:left="104" w:firstLine="0"/>
            </w:pPr>
            <w:r w:rsidRPr="3477290C">
              <w:t xml:space="preserve"> </w:t>
            </w:r>
          </w:p>
          <w:p w14:paraId="128B582D" w14:textId="77777777" w:rsidR="006B10DA" w:rsidRDefault="006B10DA" w:rsidP="3477290C">
            <w:pPr>
              <w:spacing w:after="0" w:line="259" w:lineRule="auto"/>
              <w:ind w:left="104" w:firstLine="0"/>
            </w:pPr>
            <w:r w:rsidRPr="3477290C">
              <w:t xml:space="preserve">Description </w:t>
            </w:r>
          </w:p>
          <w:p w14:paraId="06C26003" w14:textId="77777777" w:rsidR="006B10DA" w:rsidRDefault="006B10DA" w:rsidP="3477290C">
            <w:pPr>
              <w:spacing w:after="0" w:line="259" w:lineRule="auto"/>
              <w:ind w:left="104" w:firstLine="0"/>
              <w:rPr>
                <w:b w:val="0"/>
              </w:rPr>
            </w:pPr>
            <w:r w:rsidRPr="3477290C">
              <w:rPr>
                <w:b w:val="0"/>
              </w:rPr>
              <w:t xml:space="preserve"> </w:t>
            </w:r>
          </w:p>
        </w:tc>
      </w:tr>
      <w:tr w:rsidR="006B10DA" w14:paraId="6DCB799D" w14:textId="77777777" w:rsidTr="3477290C">
        <w:trPr>
          <w:trHeight w:val="1276"/>
        </w:trPr>
        <w:tc>
          <w:tcPr>
            <w:tcW w:w="2884" w:type="dxa"/>
            <w:tcBorders>
              <w:top w:val="single" w:sz="5" w:space="0" w:color="000000" w:themeColor="text1"/>
              <w:left w:val="single" w:sz="5" w:space="0" w:color="000000" w:themeColor="text1"/>
              <w:bottom w:val="single" w:sz="5" w:space="0" w:color="000000" w:themeColor="text1"/>
              <w:right w:val="single" w:sz="5" w:space="0" w:color="000000" w:themeColor="text1"/>
            </w:tcBorders>
          </w:tcPr>
          <w:p w14:paraId="51FF3ADD" w14:textId="77777777" w:rsidR="006B10DA" w:rsidRDefault="006B10DA" w:rsidP="3477290C">
            <w:pPr>
              <w:spacing w:after="0" w:line="259" w:lineRule="auto"/>
              <w:ind w:left="0" w:firstLine="0"/>
            </w:pPr>
            <w:r w:rsidRPr="3477290C">
              <w:lastRenderedPageBreak/>
              <w:t xml:space="preserve"> </w:t>
            </w:r>
          </w:p>
          <w:p w14:paraId="47821A29" w14:textId="77777777" w:rsidR="006B10DA" w:rsidRDefault="006B10DA" w:rsidP="3477290C">
            <w:pPr>
              <w:spacing w:after="0" w:line="259" w:lineRule="auto"/>
              <w:ind w:left="0" w:firstLine="0"/>
              <w:rPr>
                <w:sz w:val="21"/>
                <w:szCs w:val="21"/>
              </w:rPr>
            </w:pPr>
            <w:r w:rsidRPr="3477290C">
              <w:rPr>
                <w:sz w:val="21"/>
                <w:szCs w:val="21"/>
              </w:rPr>
              <w:t xml:space="preserve"> </w:t>
            </w:r>
          </w:p>
          <w:p w14:paraId="6532639F" w14:textId="77777777" w:rsidR="006B10DA" w:rsidRDefault="006B10DA" w:rsidP="3477290C">
            <w:pPr>
              <w:spacing w:after="0" w:line="259" w:lineRule="auto"/>
              <w:ind w:left="103" w:firstLine="0"/>
              <w:rPr>
                <w:b w:val="0"/>
              </w:rPr>
            </w:pPr>
            <w:r w:rsidRPr="3477290C">
              <w:rPr>
                <w:b w:val="0"/>
              </w:rPr>
              <w:t xml:space="preserve">Coronary heart disease </w:t>
            </w:r>
          </w:p>
        </w:tc>
        <w:tc>
          <w:tcPr>
            <w:tcW w:w="7343" w:type="dxa"/>
            <w:tcBorders>
              <w:top w:val="single" w:sz="5" w:space="0" w:color="000000" w:themeColor="text1"/>
              <w:left w:val="single" w:sz="5" w:space="0" w:color="000000" w:themeColor="text1"/>
              <w:bottom w:val="single" w:sz="5" w:space="0" w:color="000000" w:themeColor="text1"/>
              <w:right w:val="single" w:sz="5" w:space="0" w:color="000000" w:themeColor="text1"/>
            </w:tcBorders>
          </w:tcPr>
          <w:p w14:paraId="5924A499" w14:textId="44108D82" w:rsidR="006B10DA" w:rsidRPr="0045640A" w:rsidRDefault="006B10DA" w:rsidP="3477290C">
            <w:pPr>
              <w:spacing w:after="0" w:line="259" w:lineRule="auto"/>
              <w:ind w:left="0" w:firstLine="0"/>
              <w:rPr>
                <w:b w:val="0"/>
              </w:rPr>
            </w:pPr>
            <w:r w:rsidRPr="3477290C">
              <w:rPr>
                <w:b w:val="0"/>
              </w:rPr>
              <w:t xml:space="preserve"> </w:t>
            </w:r>
            <w:r w:rsidR="004B740D" w:rsidRPr="3477290C">
              <w:rPr>
                <w:b w:val="0"/>
              </w:rPr>
              <w:t>By enhancing general cardiovascular health, physical activity is essential for both preventing and treating coronary heart disease (CHD). Frequent exercise promotes a healthier cardiovascular system by strengthening the heart muscle, enhancing blood circulation, and lowering blood pressure. It lessens the accumulation of plaque in the arteries by raising HDL cholesterol (the "good") and decreasing LDL cholesterol (the "bad" cholesterol). Additionally, exercise lowers the risk of obesity, a significant risk factor for CHD, by helping people control their body weight. Physical activity can enhance heart function, boost endurance, and lower the risk of heart-related events like heart attacks in people with CHD. Exercise also elevates mood and lowers stress, which promotes heart health by lessening the effects of</w:t>
            </w:r>
            <w:r w:rsidR="0045640A" w:rsidRPr="3477290C">
              <w:rPr>
                <w:b w:val="0"/>
              </w:rPr>
              <w:t xml:space="preserve"> emotional factors on cardiovascular well-being.</w:t>
            </w:r>
          </w:p>
        </w:tc>
      </w:tr>
      <w:tr w:rsidR="006B10DA" w14:paraId="65728B8F" w14:textId="77777777" w:rsidTr="3477290C">
        <w:trPr>
          <w:trHeight w:val="1274"/>
        </w:trPr>
        <w:tc>
          <w:tcPr>
            <w:tcW w:w="2884" w:type="dxa"/>
            <w:tcBorders>
              <w:top w:val="single" w:sz="5" w:space="0" w:color="000000" w:themeColor="text1"/>
              <w:left w:val="single" w:sz="5" w:space="0" w:color="000000" w:themeColor="text1"/>
              <w:bottom w:val="single" w:sz="5" w:space="0" w:color="000000" w:themeColor="text1"/>
              <w:right w:val="single" w:sz="5" w:space="0" w:color="000000" w:themeColor="text1"/>
            </w:tcBorders>
          </w:tcPr>
          <w:p w14:paraId="32057BCA" w14:textId="77777777" w:rsidR="006B10DA" w:rsidRDefault="006B10DA" w:rsidP="3477290C">
            <w:pPr>
              <w:spacing w:after="0" w:line="259" w:lineRule="auto"/>
              <w:ind w:left="0" w:firstLine="0"/>
            </w:pPr>
            <w:r w:rsidRPr="3477290C">
              <w:t xml:space="preserve"> </w:t>
            </w:r>
          </w:p>
          <w:p w14:paraId="176AC2B0" w14:textId="77777777" w:rsidR="006B10DA" w:rsidRDefault="006B10DA" w:rsidP="3477290C">
            <w:pPr>
              <w:spacing w:after="0" w:line="259" w:lineRule="auto"/>
              <w:ind w:left="0" w:firstLine="0"/>
              <w:rPr>
                <w:sz w:val="21"/>
                <w:szCs w:val="21"/>
              </w:rPr>
            </w:pPr>
            <w:r w:rsidRPr="3477290C">
              <w:rPr>
                <w:sz w:val="21"/>
                <w:szCs w:val="21"/>
              </w:rPr>
              <w:t xml:space="preserve"> </w:t>
            </w:r>
          </w:p>
          <w:p w14:paraId="75BB864B" w14:textId="77777777" w:rsidR="006B10DA" w:rsidRDefault="006B10DA" w:rsidP="3477290C">
            <w:pPr>
              <w:spacing w:after="0" w:line="259" w:lineRule="auto"/>
              <w:ind w:left="103" w:firstLine="0"/>
              <w:rPr>
                <w:b w:val="0"/>
              </w:rPr>
            </w:pPr>
            <w:r w:rsidRPr="3477290C">
              <w:rPr>
                <w:b w:val="0"/>
              </w:rPr>
              <w:t xml:space="preserve">Stroke </w:t>
            </w:r>
          </w:p>
        </w:tc>
        <w:tc>
          <w:tcPr>
            <w:tcW w:w="7343" w:type="dxa"/>
            <w:tcBorders>
              <w:top w:val="single" w:sz="5" w:space="0" w:color="000000" w:themeColor="text1"/>
              <w:left w:val="single" w:sz="5" w:space="0" w:color="000000" w:themeColor="text1"/>
              <w:bottom w:val="single" w:sz="5" w:space="0" w:color="000000" w:themeColor="text1"/>
              <w:right w:val="single" w:sz="5" w:space="0" w:color="000000" w:themeColor="text1"/>
            </w:tcBorders>
          </w:tcPr>
          <w:p w14:paraId="361BD977" w14:textId="754DA114" w:rsidR="006B10DA" w:rsidRPr="00B53526" w:rsidRDefault="00B53526" w:rsidP="3477290C">
            <w:pPr>
              <w:spacing w:after="0" w:line="259" w:lineRule="auto"/>
              <w:ind w:left="0" w:firstLine="0"/>
              <w:rPr>
                <w:b w:val="0"/>
              </w:rPr>
            </w:pPr>
            <w:r w:rsidRPr="3477290C">
              <w:rPr>
                <w:b w:val="0"/>
              </w:rPr>
              <w:t>Improving cardiovascular health and reducing risk factors associated with stroke. Regular exercise helps lower high blood pressure, which is a major risk factor for stroke, and improves blood circulation, reducing the likelihood of clot formation in the arteries. It also helps control cholesterol levels, maintain a healthy weight, and regulate blood sugar, all of which contribute to better vascular health. For individuals who have already experienced a stroke, physical activity aids in rehabilitation by improving strength, mobility, and coordination, and it helps prevent future strokes by managing the underlying risk factors more effectively. Furthermore, exercise supports mental health, reducing stress and anxiety, which can also influence stroke risk. Overall, regular physical activity is essential for maintaining a healthy vascular system and reducing the chances of stroke, as well as improving recovery outcomes for those who have had one.</w:t>
            </w:r>
          </w:p>
        </w:tc>
      </w:tr>
      <w:tr w:rsidR="006B10DA" w14:paraId="6DD4DE12" w14:textId="77777777" w:rsidTr="3477290C">
        <w:trPr>
          <w:trHeight w:val="1274"/>
        </w:trPr>
        <w:tc>
          <w:tcPr>
            <w:tcW w:w="2884" w:type="dxa"/>
            <w:tcBorders>
              <w:top w:val="single" w:sz="5" w:space="0" w:color="000000" w:themeColor="text1"/>
              <w:left w:val="single" w:sz="5" w:space="0" w:color="000000" w:themeColor="text1"/>
              <w:bottom w:val="single" w:sz="5" w:space="0" w:color="000000" w:themeColor="text1"/>
              <w:right w:val="single" w:sz="5" w:space="0" w:color="000000" w:themeColor="text1"/>
            </w:tcBorders>
          </w:tcPr>
          <w:p w14:paraId="7660EB46" w14:textId="77777777" w:rsidR="006B10DA" w:rsidRDefault="006B10DA" w:rsidP="3477290C">
            <w:pPr>
              <w:spacing w:after="0" w:line="259" w:lineRule="auto"/>
              <w:ind w:left="0" w:firstLine="0"/>
            </w:pPr>
            <w:r w:rsidRPr="3477290C">
              <w:t xml:space="preserve"> </w:t>
            </w:r>
          </w:p>
          <w:p w14:paraId="7F2EE612" w14:textId="77777777" w:rsidR="006B10DA" w:rsidRDefault="006B10DA" w:rsidP="3477290C">
            <w:pPr>
              <w:spacing w:after="0" w:line="259" w:lineRule="auto"/>
              <w:ind w:left="0" w:firstLine="0"/>
              <w:rPr>
                <w:sz w:val="21"/>
                <w:szCs w:val="21"/>
              </w:rPr>
            </w:pPr>
            <w:r w:rsidRPr="3477290C">
              <w:rPr>
                <w:sz w:val="21"/>
                <w:szCs w:val="21"/>
              </w:rPr>
              <w:t xml:space="preserve"> </w:t>
            </w:r>
          </w:p>
          <w:p w14:paraId="453D344E" w14:textId="77777777" w:rsidR="006B10DA" w:rsidRDefault="006B10DA" w:rsidP="3477290C">
            <w:pPr>
              <w:spacing w:after="0" w:line="259" w:lineRule="auto"/>
              <w:ind w:left="103" w:firstLine="0"/>
              <w:rPr>
                <w:b w:val="0"/>
              </w:rPr>
            </w:pPr>
            <w:r w:rsidRPr="3477290C">
              <w:rPr>
                <w:b w:val="0"/>
              </w:rPr>
              <w:t xml:space="preserve">Cancer </w:t>
            </w:r>
          </w:p>
        </w:tc>
        <w:tc>
          <w:tcPr>
            <w:tcW w:w="7343" w:type="dxa"/>
            <w:tcBorders>
              <w:top w:val="single" w:sz="5" w:space="0" w:color="000000" w:themeColor="text1"/>
              <w:left w:val="single" w:sz="5" w:space="0" w:color="000000" w:themeColor="text1"/>
              <w:bottom w:val="single" w:sz="5" w:space="0" w:color="000000" w:themeColor="text1"/>
              <w:right w:val="single" w:sz="5" w:space="0" w:color="000000" w:themeColor="text1"/>
            </w:tcBorders>
          </w:tcPr>
          <w:p w14:paraId="580C603D" w14:textId="1494E52F" w:rsidR="006B10DA" w:rsidRPr="00591065" w:rsidRDefault="006B10DA" w:rsidP="3477290C">
            <w:pPr>
              <w:spacing w:after="0" w:line="259" w:lineRule="auto"/>
              <w:ind w:left="0" w:firstLine="0"/>
              <w:rPr>
                <w:b w:val="0"/>
              </w:rPr>
            </w:pPr>
            <w:r w:rsidRPr="3477290C">
              <w:rPr>
                <w:b w:val="0"/>
              </w:rPr>
              <w:t xml:space="preserve"> </w:t>
            </w:r>
            <w:r w:rsidR="00CB1A51" w:rsidRPr="3477290C">
              <w:rPr>
                <w:b w:val="0"/>
              </w:rPr>
              <w:t>By enhancing general health and lowering the risk factors that lead to the development of cancer, physical activity is important for both preventing and managing the disease. Frequent exercise aids in maintaining a healthy weight, which is important because obesity is known to increase the risk of developing several cancers, such as prostate, colon, and breast cancers. Additionally, exercise helps control hormones like oestrogen and insulin, which can raise the risk of some types of cancer when they are out of balance. Exercise improves circulation, which can help carry oxygen and nutrients to tissues while eliminating toxins from the body, and strengthens the immune system, which promotes better defence against aberrant cell growth. Physical activity is crucial for cancer patients to manage treatment side effects and boost their energy levels.</w:t>
            </w:r>
          </w:p>
        </w:tc>
      </w:tr>
      <w:tr w:rsidR="006B10DA" w14:paraId="0E280E1E" w14:textId="77777777" w:rsidTr="3477290C">
        <w:trPr>
          <w:trHeight w:val="1277"/>
        </w:trPr>
        <w:tc>
          <w:tcPr>
            <w:tcW w:w="2884" w:type="dxa"/>
            <w:tcBorders>
              <w:top w:val="single" w:sz="5" w:space="0" w:color="000000" w:themeColor="text1"/>
              <w:left w:val="single" w:sz="5" w:space="0" w:color="000000" w:themeColor="text1"/>
              <w:bottom w:val="single" w:sz="5" w:space="0" w:color="000000" w:themeColor="text1"/>
              <w:right w:val="single" w:sz="5" w:space="0" w:color="000000" w:themeColor="text1"/>
            </w:tcBorders>
          </w:tcPr>
          <w:p w14:paraId="1A58578C" w14:textId="77777777" w:rsidR="006B10DA" w:rsidRDefault="006B10DA" w:rsidP="3477290C">
            <w:pPr>
              <w:spacing w:after="0" w:line="259" w:lineRule="auto"/>
              <w:ind w:left="0" w:firstLine="0"/>
            </w:pPr>
            <w:r w:rsidRPr="3477290C">
              <w:t xml:space="preserve"> </w:t>
            </w:r>
          </w:p>
          <w:p w14:paraId="4A2344D7" w14:textId="77777777" w:rsidR="006B10DA" w:rsidRDefault="006B10DA" w:rsidP="3477290C">
            <w:pPr>
              <w:spacing w:after="0" w:line="259" w:lineRule="auto"/>
              <w:ind w:left="0" w:firstLine="0"/>
              <w:rPr>
                <w:sz w:val="21"/>
                <w:szCs w:val="21"/>
              </w:rPr>
            </w:pPr>
            <w:r w:rsidRPr="3477290C">
              <w:rPr>
                <w:sz w:val="21"/>
                <w:szCs w:val="21"/>
              </w:rPr>
              <w:t xml:space="preserve"> </w:t>
            </w:r>
          </w:p>
          <w:p w14:paraId="4614C1AC" w14:textId="77777777" w:rsidR="006B10DA" w:rsidRDefault="006B10DA" w:rsidP="3477290C">
            <w:pPr>
              <w:spacing w:after="0" w:line="259" w:lineRule="auto"/>
              <w:ind w:left="103" w:firstLine="0"/>
              <w:rPr>
                <w:b w:val="0"/>
              </w:rPr>
            </w:pPr>
            <w:r w:rsidRPr="3477290C">
              <w:rPr>
                <w:b w:val="0"/>
              </w:rPr>
              <w:t xml:space="preserve">Type 2 diabetes </w:t>
            </w:r>
          </w:p>
        </w:tc>
        <w:tc>
          <w:tcPr>
            <w:tcW w:w="7343" w:type="dxa"/>
            <w:tcBorders>
              <w:top w:val="single" w:sz="5" w:space="0" w:color="000000" w:themeColor="text1"/>
              <w:left w:val="single" w:sz="5" w:space="0" w:color="000000" w:themeColor="text1"/>
              <w:bottom w:val="single" w:sz="5" w:space="0" w:color="000000" w:themeColor="text1"/>
              <w:right w:val="single" w:sz="5" w:space="0" w:color="000000" w:themeColor="text1"/>
            </w:tcBorders>
          </w:tcPr>
          <w:p w14:paraId="2556CDF6" w14:textId="104DAA89" w:rsidR="006B10DA" w:rsidRPr="008D54AE" w:rsidRDefault="008D54AE" w:rsidP="3477290C">
            <w:pPr>
              <w:spacing w:after="0" w:line="259" w:lineRule="auto"/>
              <w:ind w:left="0" w:firstLine="0"/>
              <w:rPr>
                <w:b w:val="0"/>
              </w:rPr>
            </w:pPr>
            <w:r w:rsidRPr="3477290C">
              <w:rPr>
                <w:b w:val="0"/>
              </w:rPr>
              <w:t xml:space="preserve">Physical activity is a powerful tool in both preventing and managing type 2 diabetes by helping the body regulate blood sugar levels more effectively. Regular exercise increases insulin sensitivity, meaning the body can use insulin more efficiently to lower blood glucose levels. It also helps muscles absorb glucose for energy, reducing the amount circulating in the bloodstream. Physical activity supports weight management, which is especially important since being overweight or obese is a major risk factor for type 2 diabetes. For individuals already diagnosed, exercise can help manage the condition by stabilizing blood sugar, lowering blood pressure and cholesterol, and reducing the risk of diabetes-related complications such as heart disease and nerve damage. Additionally, it boosts energy </w:t>
            </w:r>
            <w:r w:rsidRPr="3477290C">
              <w:rPr>
                <w:b w:val="0"/>
              </w:rPr>
              <w:lastRenderedPageBreak/>
              <w:t>levels and improves mental well-being, making it easier to maintain long-term lifestyle changes essential for diabetes control.</w:t>
            </w:r>
          </w:p>
        </w:tc>
      </w:tr>
      <w:tr w:rsidR="006B10DA" w14:paraId="073C97A5" w14:textId="77777777" w:rsidTr="3477290C">
        <w:trPr>
          <w:trHeight w:val="1272"/>
        </w:trPr>
        <w:tc>
          <w:tcPr>
            <w:tcW w:w="2884" w:type="dxa"/>
            <w:tcBorders>
              <w:top w:val="single" w:sz="5" w:space="0" w:color="000000" w:themeColor="text1"/>
              <w:left w:val="single" w:sz="5" w:space="0" w:color="000000" w:themeColor="text1"/>
              <w:bottom w:val="single" w:sz="5" w:space="0" w:color="000000" w:themeColor="text1"/>
              <w:right w:val="single" w:sz="5" w:space="0" w:color="000000" w:themeColor="text1"/>
            </w:tcBorders>
          </w:tcPr>
          <w:p w14:paraId="31B24DC5" w14:textId="77777777" w:rsidR="006B10DA" w:rsidRDefault="006B10DA" w:rsidP="3477290C">
            <w:pPr>
              <w:spacing w:after="0" w:line="259" w:lineRule="auto"/>
              <w:ind w:left="0" w:firstLine="0"/>
            </w:pPr>
            <w:r w:rsidRPr="3477290C">
              <w:lastRenderedPageBreak/>
              <w:t xml:space="preserve"> </w:t>
            </w:r>
          </w:p>
          <w:p w14:paraId="205E533D" w14:textId="77777777" w:rsidR="006B10DA" w:rsidRDefault="006B10DA" w:rsidP="3477290C">
            <w:pPr>
              <w:spacing w:after="0" w:line="259" w:lineRule="auto"/>
              <w:ind w:left="0" w:firstLine="0"/>
              <w:rPr>
                <w:sz w:val="21"/>
                <w:szCs w:val="21"/>
              </w:rPr>
            </w:pPr>
            <w:r w:rsidRPr="3477290C">
              <w:rPr>
                <w:sz w:val="21"/>
                <w:szCs w:val="21"/>
              </w:rPr>
              <w:t xml:space="preserve"> </w:t>
            </w:r>
          </w:p>
          <w:p w14:paraId="5DAC0860" w14:textId="77777777" w:rsidR="006B10DA" w:rsidRDefault="006B10DA" w:rsidP="3477290C">
            <w:pPr>
              <w:spacing w:after="0" w:line="259" w:lineRule="auto"/>
              <w:ind w:left="103" w:firstLine="0"/>
              <w:rPr>
                <w:b w:val="0"/>
              </w:rPr>
            </w:pPr>
            <w:r w:rsidRPr="3477290C">
              <w:rPr>
                <w:b w:val="0"/>
              </w:rPr>
              <w:t xml:space="preserve">Obesity </w:t>
            </w:r>
          </w:p>
        </w:tc>
        <w:tc>
          <w:tcPr>
            <w:tcW w:w="7343" w:type="dxa"/>
            <w:tcBorders>
              <w:top w:val="single" w:sz="5" w:space="0" w:color="000000" w:themeColor="text1"/>
              <w:left w:val="single" w:sz="5" w:space="0" w:color="000000" w:themeColor="text1"/>
              <w:bottom w:val="single" w:sz="5" w:space="0" w:color="000000" w:themeColor="text1"/>
              <w:right w:val="single" w:sz="5" w:space="0" w:color="000000" w:themeColor="text1"/>
            </w:tcBorders>
          </w:tcPr>
          <w:p w14:paraId="731A4252" w14:textId="22753AE6" w:rsidR="00F53815" w:rsidRPr="00F53815" w:rsidRDefault="006B10DA" w:rsidP="3477290C">
            <w:pPr>
              <w:spacing w:after="0" w:line="259" w:lineRule="auto"/>
              <w:ind w:left="0" w:firstLine="0"/>
              <w:rPr>
                <w:b w:val="0"/>
              </w:rPr>
            </w:pPr>
            <w:r w:rsidRPr="3477290C">
              <w:rPr>
                <w:b w:val="0"/>
              </w:rPr>
              <w:t xml:space="preserve"> </w:t>
            </w:r>
            <w:r w:rsidR="00F53815" w:rsidRPr="3477290C">
              <w:rPr>
                <w:b w:val="0"/>
              </w:rPr>
              <w:t xml:space="preserve">By assisting in the creation and maintenance of a healthy energy balance—burning more calories than are consumed—physical activity plays a crucial role in the prevention and management of obesity. Frequent exercise improves metabolism, raises total caloric expenditure, and promotes the growth of lean muscle mass, which burns more calories at rest than fat. Additionally, it improves control over food intake by regulating hormones linked to appetite. By encouraging sustainable weight loss, preventing weight regain, and improving body composition, physical activity supports dietary changes in the management of obesity. In addition to helping people lose weight, exercise also improves cardiovascular health, lowers the risk of related diseases like type 2 diabetes and hypertension, and boosts mental health—all of which are important for maintaining a healthy lifestyle over the long term. </w:t>
            </w:r>
          </w:p>
          <w:p w14:paraId="2BCA3413" w14:textId="516F3947" w:rsidR="006B10DA" w:rsidRDefault="006B10DA" w:rsidP="3477290C">
            <w:pPr>
              <w:spacing w:after="0" w:line="259" w:lineRule="auto"/>
              <w:ind w:left="0" w:firstLine="0"/>
            </w:pPr>
          </w:p>
        </w:tc>
      </w:tr>
      <w:tr w:rsidR="006B10DA" w14:paraId="27162DC8" w14:textId="77777777" w:rsidTr="3477290C">
        <w:trPr>
          <w:trHeight w:val="1277"/>
        </w:trPr>
        <w:tc>
          <w:tcPr>
            <w:tcW w:w="2884" w:type="dxa"/>
            <w:tcBorders>
              <w:top w:val="single" w:sz="5" w:space="0" w:color="000000" w:themeColor="text1"/>
              <w:left w:val="single" w:sz="5" w:space="0" w:color="000000" w:themeColor="text1"/>
              <w:bottom w:val="single" w:sz="5" w:space="0" w:color="000000" w:themeColor="text1"/>
              <w:right w:val="single" w:sz="5" w:space="0" w:color="000000" w:themeColor="text1"/>
            </w:tcBorders>
          </w:tcPr>
          <w:p w14:paraId="3A924725" w14:textId="77777777" w:rsidR="006B10DA" w:rsidRDefault="006B10DA" w:rsidP="3477290C">
            <w:pPr>
              <w:spacing w:after="0" w:line="259" w:lineRule="auto"/>
              <w:ind w:left="0" w:firstLine="0"/>
            </w:pPr>
            <w:r w:rsidRPr="3477290C">
              <w:t xml:space="preserve"> </w:t>
            </w:r>
          </w:p>
          <w:p w14:paraId="18C024BF" w14:textId="77777777" w:rsidR="006B10DA" w:rsidRDefault="006B10DA" w:rsidP="3477290C">
            <w:pPr>
              <w:spacing w:after="0" w:line="259" w:lineRule="auto"/>
              <w:ind w:left="0" w:firstLine="0"/>
              <w:rPr>
                <w:sz w:val="21"/>
                <w:szCs w:val="21"/>
              </w:rPr>
            </w:pPr>
            <w:r w:rsidRPr="3477290C">
              <w:rPr>
                <w:sz w:val="21"/>
                <w:szCs w:val="21"/>
              </w:rPr>
              <w:t xml:space="preserve"> </w:t>
            </w:r>
          </w:p>
          <w:p w14:paraId="1E4E5FBF" w14:textId="77777777" w:rsidR="006B10DA" w:rsidRDefault="006B10DA" w:rsidP="3477290C">
            <w:pPr>
              <w:spacing w:after="0" w:line="259" w:lineRule="auto"/>
              <w:ind w:left="103" w:firstLine="0"/>
              <w:rPr>
                <w:b w:val="0"/>
              </w:rPr>
            </w:pPr>
            <w:r w:rsidRPr="3477290C">
              <w:rPr>
                <w:b w:val="0"/>
              </w:rPr>
              <w:t xml:space="preserve">Mental health conditions </w:t>
            </w:r>
          </w:p>
        </w:tc>
        <w:tc>
          <w:tcPr>
            <w:tcW w:w="7343" w:type="dxa"/>
            <w:tcBorders>
              <w:top w:val="single" w:sz="5" w:space="0" w:color="000000" w:themeColor="text1"/>
              <w:left w:val="single" w:sz="5" w:space="0" w:color="000000" w:themeColor="text1"/>
              <w:bottom w:val="single" w:sz="5" w:space="0" w:color="000000" w:themeColor="text1"/>
              <w:right w:val="single" w:sz="5" w:space="0" w:color="000000" w:themeColor="text1"/>
            </w:tcBorders>
          </w:tcPr>
          <w:p w14:paraId="49CB4AE4" w14:textId="1CB84D7B" w:rsidR="004E279A" w:rsidRPr="004E279A" w:rsidRDefault="006B10DA" w:rsidP="3477290C">
            <w:pPr>
              <w:spacing w:after="0" w:line="259" w:lineRule="auto"/>
              <w:ind w:left="0" w:firstLine="0"/>
              <w:rPr>
                <w:b w:val="0"/>
              </w:rPr>
            </w:pPr>
            <w:r w:rsidRPr="3477290C">
              <w:rPr>
                <w:b w:val="0"/>
              </w:rPr>
              <w:t xml:space="preserve"> </w:t>
            </w:r>
            <w:r w:rsidR="004E279A" w:rsidRPr="3477290C">
              <w:rPr>
                <w:b w:val="0"/>
              </w:rPr>
              <w:t>Exercise is essential for managing and preventing mental health issues like stress, anxiety, and depression. Regular exercise promotes the release of endorphins and other "feel-good" chemicals, such as dopamine and serotonin, which elevate mood and lessen stress. Additionally, physical activity boosts energy levels, encourages better sleep, and offers a constructive way to deal with emotions. It can provide a sense of accomplishment, enhance cognitive function, and raise self-esteem—all of which are beneficial to mental health. Regular exercise can act as a natural and efficient form of therapy for people who are already dealing with mental health issues, supporting other therapies like counselling or medication. Exercise programs and group activities can also lessen feelings of loneliness by promoting social interaction and</w:t>
            </w:r>
            <w:r w:rsidR="00BB5BFE" w:rsidRPr="3477290C">
              <w:rPr>
                <w:b w:val="0"/>
              </w:rPr>
              <w:t xml:space="preserve"> connection.</w:t>
            </w:r>
          </w:p>
          <w:p w14:paraId="3FBBEA3E" w14:textId="1704F009" w:rsidR="006B10DA" w:rsidRDefault="006B10DA" w:rsidP="3477290C">
            <w:pPr>
              <w:spacing w:after="0" w:line="259" w:lineRule="auto"/>
              <w:ind w:left="0" w:firstLine="0"/>
            </w:pPr>
          </w:p>
        </w:tc>
      </w:tr>
      <w:tr w:rsidR="006B10DA" w14:paraId="352C553B" w14:textId="77777777" w:rsidTr="3477290C">
        <w:trPr>
          <w:trHeight w:val="1274"/>
        </w:trPr>
        <w:tc>
          <w:tcPr>
            <w:tcW w:w="2884" w:type="dxa"/>
            <w:tcBorders>
              <w:top w:val="single" w:sz="5" w:space="0" w:color="000000" w:themeColor="text1"/>
              <w:left w:val="single" w:sz="5" w:space="0" w:color="000000" w:themeColor="text1"/>
              <w:bottom w:val="single" w:sz="5" w:space="0" w:color="000000" w:themeColor="text1"/>
              <w:right w:val="single" w:sz="5" w:space="0" w:color="000000" w:themeColor="text1"/>
            </w:tcBorders>
          </w:tcPr>
          <w:p w14:paraId="18E722A8" w14:textId="77777777" w:rsidR="006B10DA" w:rsidRDefault="006B10DA" w:rsidP="3477290C">
            <w:pPr>
              <w:spacing w:after="0" w:line="259" w:lineRule="auto"/>
              <w:ind w:left="0" w:firstLine="0"/>
              <w:rPr>
                <w:sz w:val="32"/>
                <w:szCs w:val="32"/>
              </w:rPr>
            </w:pPr>
            <w:r w:rsidRPr="3477290C">
              <w:rPr>
                <w:sz w:val="32"/>
                <w:szCs w:val="32"/>
              </w:rPr>
              <w:t xml:space="preserve"> </w:t>
            </w:r>
          </w:p>
          <w:p w14:paraId="76294811" w14:textId="77777777" w:rsidR="006B10DA" w:rsidRDefault="006B10DA" w:rsidP="3477290C">
            <w:pPr>
              <w:spacing w:after="0" w:line="259" w:lineRule="auto"/>
              <w:ind w:left="103" w:right="56" w:firstLine="0"/>
              <w:rPr>
                <w:b w:val="0"/>
              </w:rPr>
            </w:pPr>
            <w:r w:rsidRPr="3477290C">
              <w:rPr>
                <w:b w:val="0"/>
              </w:rPr>
              <w:t xml:space="preserve">Musculoskeletal conditions </w:t>
            </w:r>
          </w:p>
        </w:tc>
        <w:tc>
          <w:tcPr>
            <w:tcW w:w="7343" w:type="dxa"/>
            <w:tcBorders>
              <w:top w:val="single" w:sz="5" w:space="0" w:color="000000" w:themeColor="text1"/>
              <w:left w:val="single" w:sz="5" w:space="0" w:color="000000" w:themeColor="text1"/>
              <w:bottom w:val="single" w:sz="5" w:space="0" w:color="000000" w:themeColor="text1"/>
              <w:right w:val="single" w:sz="5" w:space="0" w:color="000000" w:themeColor="text1"/>
            </w:tcBorders>
          </w:tcPr>
          <w:p w14:paraId="28BEA77E" w14:textId="421C0BD7" w:rsidR="006B10DA" w:rsidRPr="008D370B" w:rsidRDefault="008D370B" w:rsidP="3477290C">
            <w:pPr>
              <w:spacing w:after="0" w:line="259" w:lineRule="auto"/>
              <w:ind w:left="0" w:firstLine="0"/>
              <w:rPr>
                <w:b w:val="0"/>
              </w:rPr>
            </w:pPr>
            <w:r w:rsidRPr="3477290C">
              <w:rPr>
                <w:b w:val="0"/>
              </w:rPr>
              <w:t>Physical activity is essential in both preventing and managing musculoskeletal conditions such as arthritis, osteoporosis, and lower back pain. Regular weight-bearing and resistance exercises help strengthen muscles, improve joint stability, and increase bone density, reducing the risk of fractures and slowing the progression of conditions like osteoporosis. Stretching and mobility exercises enhance flexibility and range of motion, which can help prevent stiffness and reduce the likelihood of injury. For those already living with musculoskeletal issues, appropriate physical activity can alleviate pain, improve function, and support daily mobility, often reducing the need for medication. It also helps maintain a healthy weight, which lessens the strain on joints, particularly in weight-bearing areas like the hips, knees, and lower back. Overall, staying active is key to maintaining musculoskeletal health, supporting independence, and enhancing quality of life.</w:t>
            </w:r>
          </w:p>
        </w:tc>
      </w:tr>
    </w:tbl>
    <w:p w14:paraId="00CE84B7" w14:textId="77777777" w:rsidR="006B10DA" w:rsidRDefault="006B10DA" w:rsidP="3477290C">
      <w:pPr>
        <w:spacing w:after="0" w:line="259" w:lineRule="auto"/>
        <w:ind w:left="144" w:firstLine="0"/>
        <w:rPr>
          <w:sz w:val="28"/>
          <w:szCs w:val="28"/>
        </w:rPr>
      </w:pPr>
      <w:r w:rsidRPr="3477290C">
        <w:rPr>
          <w:sz w:val="28"/>
          <w:szCs w:val="28"/>
        </w:rPr>
        <w:t xml:space="preserve">  </w:t>
      </w:r>
      <w:r>
        <w:tab/>
      </w:r>
      <w:r w:rsidRPr="3477290C">
        <w:rPr>
          <w:sz w:val="28"/>
          <w:szCs w:val="28"/>
        </w:rPr>
        <w:t xml:space="preserve"> </w:t>
      </w:r>
    </w:p>
    <w:p w14:paraId="0DC61083" w14:textId="77777777" w:rsidR="006B10DA" w:rsidRDefault="006B10DA" w:rsidP="3477290C">
      <w:pPr>
        <w:ind w:left="140" w:right="202"/>
      </w:pPr>
      <w:r w:rsidRPr="3477290C">
        <w:t xml:space="preserve">Task 3: Describe the professional boundaries that come with working as a Gym Instructor, as well as the limitations that exist when offering health, exercise and well-being advice (2.3) </w:t>
      </w:r>
    </w:p>
    <w:p w14:paraId="027435A1" w14:textId="77777777" w:rsidR="006B10DA" w:rsidRDefault="006B10DA" w:rsidP="3477290C">
      <w:pPr>
        <w:spacing w:after="0" w:line="259" w:lineRule="auto"/>
        <w:ind w:left="144" w:firstLine="0"/>
      </w:pPr>
      <w:r w:rsidRPr="3477290C">
        <w:t xml:space="preserve"> </w:t>
      </w:r>
    </w:p>
    <w:tbl>
      <w:tblPr>
        <w:tblStyle w:val="TableGrid"/>
        <w:tblW w:w="10227" w:type="dxa"/>
        <w:tblInd w:w="138" w:type="dxa"/>
        <w:tblCellMar>
          <w:left w:w="6" w:type="dxa"/>
          <w:right w:w="115" w:type="dxa"/>
        </w:tblCellMar>
        <w:tblLook w:val="04A0" w:firstRow="1" w:lastRow="0" w:firstColumn="1" w:lastColumn="0" w:noHBand="0" w:noVBand="1"/>
      </w:tblPr>
      <w:tblGrid>
        <w:gridCol w:w="10227"/>
      </w:tblGrid>
      <w:tr w:rsidR="006B10DA" w14:paraId="153D749D" w14:textId="77777777" w:rsidTr="3477290C">
        <w:trPr>
          <w:trHeight w:val="784"/>
        </w:trPr>
        <w:tc>
          <w:tcPr>
            <w:tcW w:w="10227" w:type="dxa"/>
            <w:tcBorders>
              <w:top w:val="single" w:sz="5" w:space="0" w:color="000000" w:themeColor="text1"/>
              <w:left w:val="single" w:sz="5" w:space="0" w:color="000000" w:themeColor="text1"/>
              <w:bottom w:val="single" w:sz="5" w:space="0" w:color="000000" w:themeColor="text1"/>
              <w:right w:val="single" w:sz="5" w:space="0" w:color="000000" w:themeColor="text1"/>
            </w:tcBorders>
            <w:shd w:val="clear" w:color="auto" w:fill="9F97F9"/>
          </w:tcPr>
          <w:p w14:paraId="3F3A1DC5" w14:textId="77777777" w:rsidR="006B10DA" w:rsidRDefault="006B10DA" w:rsidP="3477290C">
            <w:pPr>
              <w:spacing w:after="0" w:line="259" w:lineRule="auto"/>
              <w:ind w:left="103" w:firstLine="0"/>
            </w:pPr>
            <w:r w:rsidRPr="3477290C">
              <w:lastRenderedPageBreak/>
              <w:t xml:space="preserve"> </w:t>
            </w:r>
          </w:p>
          <w:p w14:paraId="3394DA36" w14:textId="77777777" w:rsidR="006B10DA" w:rsidRDefault="006B10DA" w:rsidP="3477290C">
            <w:pPr>
              <w:spacing w:after="0" w:line="259" w:lineRule="auto"/>
              <w:ind w:left="103" w:firstLine="0"/>
            </w:pPr>
            <w:r w:rsidRPr="3477290C">
              <w:t xml:space="preserve">Professional boundaries </w:t>
            </w:r>
          </w:p>
          <w:p w14:paraId="70840EEC" w14:textId="77777777" w:rsidR="006B10DA" w:rsidRDefault="006B10DA" w:rsidP="3477290C">
            <w:pPr>
              <w:spacing w:after="0" w:line="259" w:lineRule="auto"/>
              <w:ind w:left="103" w:firstLine="0"/>
            </w:pPr>
            <w:r w:rsidRPr="3477290C">
              <w:t xml:space="preserve"> </w:t>
            </w:r>
          </w:p>
        </w:tc>
      </w:tr>
      <w:tr w:rsidR="006B10DA" w14:paraId="72367D53" w14:textId="77777777" w:rsidTr="3477290C">
        <w:trPr>
          <w:trHeight w:val="1851"/>
        </w:trPr>
        <w:tc>
          <w:tcPr>
            <w:tcW w:w="10227" w:type="dxa"/>
            <w:tcBorders>
              <w:top w:val="single" w:sz="5" w:space="0" w:color="000000" w:themeColor="text1"/>
              <w:left w:val="single" w:sz="5" w:space="0" w:color="000000" w:themeColor="text1"/>
              <w:bottom w:val="single" w:sz="5" w:space="0" w:color="000000" w:themeColor="text1"/>
              <w:right w:val="single" w:sz="5" w:space="0" w:color="000000" w:themeColor="text1"/>
            </w:tcBorders>
          </w:tcPr>
          <w:p w14:paraId="71AF6EB1" w14:textId="47CBD396" w:rsidR="006B10DA" w:rsidRPr="007E658B" w:rsidRDefault="006B10DA" w:rsidP="3477290C">
            <w:pPr>
              <w:spacing w:after="0" w:line="259" w:lineRule="auto"/>
              <w:ind w:left="0" w:firstLine="0"/>
              <w:rPr>
                <w:b w:val="0"/>
              </w:rPr>
            </w:pPr>
            <w:r w:rsidRPr="3477290C">
              <w:rPr>
                <w:b w:val="0"/>
                <w:sz w:val="28"/>
                <w:szCs w:val="28"/>
              </w:rPr>
              <w:t xml:space="preserve"> </w:t>
            </w:r>
            <w:r w:rsidR="00E02947" w:rsidRPr="3477290C">
              <w:rPr>
                <w:b w:val="0"/>
              </w:rPr>
              <w:t xml:space="preserve">Maintaining professional boundaries is crucial for gym instructors in order to provide a secure, courteous, and moral environment for all of their clients. Instructors must adhere to their scope of practice by offering general fitness advice only; they should not diagnose injuries, offer medical advice, or develop rehabilitation plans; these tasks should be delegated to trained healthcare providers. Maintaining proper relationships with clients is crucial; excessively personal interactions or actions that can be interpreted as inappropriate or unprofessional should be avoided. Additionally, gym instructors should respect client confidentiality by not disclosing personal information unless required and with permission. They must also set a good example by modelling appropriate exercise methods, being professional and on time, and encouraging a welcoming environment. These limits foster trust and guarantee the </w:t>
            </w:r>
            <w:proofErr w:type="spellStart"/>
            <w:r w:rsidR="007E658B" w:rsidRPr="3477290C">
              <w:rPr>
                <w:b w:val="0"/>
              </w:rPr>
              <w:t>well being</w:t>
            </w:r>
            <w:proofErr w:type="spellEnd"/>
            <w:r w:rsidR="007E658B" w:rsidRPr="3477290C">
              <w:rPr>
                <w:b w:val="0"/>
              </w:rPr>
              <w:t xml:space="preserve"> of both client and staff.</w:t>
            </w:r>
          </w:p>
        </w:tc>
      </w:tr>
      <w:tr w:rsidR="006B10DA" w14:paraId="4DAC9800" w14:textId="77777777" w:rsidTr="3477290C">
        <w:trPr>
          <w:trHeight w:val="837"/>
        </w:trPr>
        <w:tc>
          <w:tcPr>
            <w:tcW w:w="10227" w:type="dxa"/>
            <w:tcBorders>
              <w:top w:val="single" w:sz="5" w:space="0" w:color="000000" w:themeColor="text1"/>
              <w:left w:val="single" w:sz="5" w:space="0" w:color="000000" w:themeColor="text1"/>
              <w:bottom w:val="single" w:sz="5" w:space="0" w:color="000000" w:themeColor="text1"/>
              <w:right w:val="single" w:sz="5" w:space="0" w:color="000000" w:themeColor="text1"/>
            </w:tcBorders>
            <w:shd w:val="clear" w:color="auto" w:fill="9F97F9"/>
          </w:tcPr>
          <w:p w14:paraId="2F72D144" w14:textId="77777777" w:rsidR="006B10DA" w:rsidRDefault="006B10DA" w:rsidP="3477290C">
            <w:pPr>
              <w:spacing w:after="33" w:line="259" w:lineRule="auto"/>
              <w:ind w:left="0" w:firstLine="0"/>
            </w:pPr>
            <w:r w:rsidRPr="3477290C">
              <w:t xml:space="preserve"> </w:t>
            </w:r>
          </w:p>
          <w:p w14:paraId="62D2D7C5" w14:textId="77777777" w:rsidR="006B10DA" w:rsidRDefault="006B10DA" w:rsidP="3477290C">
            <w:pPr>
              <w:spacing w:after="0" w:line="259" w:lineRule="auto"/>
              <w:ind w:left="103" w:firstLine="0"/>
              <w:rPr>
                <w:b w:val="0"/>
                <w:sz w:val="28"/>
                <w:szCs w:val="28"/>
              </w:rPr>
            </w:pPr>
            <w:r w:rsidRPr="3477290C">
              <w:t>Limitations</w:t>
            </w:r>
            <w:r w:rsidRPr="3477290C">
              <w:rPr>
                <w:b w:val="0"/>
                <w:sz w:val="28"/>
                <w:szCs w:val="28"/>
              </w:rPr>
              <w:t xml:space="preserve"> </w:t>
            </w:r>
          </w:p>
        </w:tc>
      </w:tr>
      <w:tr w:rsidR="006B10DA" w14:paraId="2ADCD358" w14:textId="77777777" w:rsidTr="3477290C">
        <w:trPr>
          <w:trHeight w:val="2082"/>
        </w:trPr>
        <w:tc>
          <w:tcPr>
            <w:tcW w:w="10227" w:type="dxa"/>
            <w:tcBorders>
              <w:top w:val="single" w:sz="5" w:space="0" w:color="000000" w:themeColor="text1"/>
              <w:left w:val="single" w:sz="5" w:space="0" w:color="000000" w:themeColor="text1"/>
              <w:bottom w:val="single" w:sz="5" w:space="0" w:color="000000" w:themeColor="text1"/>
              <w:right w:val="single" w:sz="5" w:space="0" w:color="000000" w:themeColor="text1"/>
            </w:tcBorders>
          </w:tcPr>
          <w:p w14:paraId="69E9290A" w14:textId="0D69D1ED" w:rsidR="00B778BB" w:rsidRPr="00B778BB" w:rsidRDefault="00B778BB" w:rsidP="3477290C">
            <w:pPr>
              <w:spacing w:after="0" w:line="259" w:lineRule="auto"/>
              <w:ind w:left="0" w:firstLine="0"/>
              <w:rPr>
                <w:b w:val="0"/>
              </w:rPr>
            </w:pPr>
            <w:r w:rsidRPr="3477290C">
              <w:rPr>
                <w:b w:val="0"/>
              </w:rPr>
              <w:t>When offering health, exercise, and well-being advice, there are important limitations that professionals must recognize to ensure safety and ethical practice. One key limitation is the scope of qualification fitness professionals, such as gym instructors, are trained to give general advice on physical activity and lifestyle, but they are not qualified to diagnose medical conditions, prescribe treatments, or offer specialised dietary or psychological counselling unless they hold relevant credentials. Providing advice beyond their expertise can lead to misinformation or harm. Additionally, advice must be tailored to individual needs, taking into account age, ability, health status, and personal goals, which may require referrals to medical professionals or specialists. Legal and ethical responsibilities also limit how much personal information can be shared and dictate the need for consent and confidentiality. Understanding these boundaries helps ensure that clients receive safe, appropriate, and evidence-based support.</w:t>
            </w:r>
          </w:p>
          <w:p w14:paraId="7150265E" w14:textId="30D84D75" w:rsidR="006B10DA" w:rsidRDefault="006B10DA" w:rsidP="3477290C">
            <w:pPr>
              <w:spacing w:after="0" w:line="259" w:lineRule="auto"/>
              <w:ind w:left="0" w:firstLine="0"/>
            </w:pPr>
          </w:p>
        </w:tc>
      </w:tr>
    </w:tbl>
    <w:p w14:paraId="74A49FB9" w14:textId="77777777" w:rsidR="006B10DA" w:rsidRDefault="006B10DA" w:rsidP="3477290C">
      <w:pPr>
        <w:spacing w:after="105" w:line="259" w:lineRule="auto"/>
        <w:ind w:left="144" w:firstLine="0"/>
        <w:rPr>
          <w:sz w:val="15"/>
          <w:szCs w:val="15"/>
        </w:rPr>
      </w:pPr>
      <w:r w:rsidRPr="3477290C">
        <w:rPr>
          <w:sz w:val="15"/>
          <w:szCs w:val="15"/>
        </w:rPr>
        <w:t xml:space="preserve"> </w:t>
      </w:r>
    </w:p>
    <w:p w14:paraId="6A90645B" w14:textId="77777777" w:rsidR="006B10DA" w:rsidRDefault="006B10DA" w:rsidP="3477290C">
      <w:pPr>
        <w:spacing w:after="0" w:line="259" w:lineRule="auto"/>
        <w:ind w:left="144" w:firstLine="0"/>
        <w:rPr>
          <w:sz w:val="28"/>
          <w:szCs w:val="28"/>
        </w:rPr>
      </w:pPr>
      <w:r w:rsidRPr="3477290C">
        <w:rPr>
          <w:sz w:val="28"/>
          <w:szCs w:val="28"/>
        </w:rPr>
        <w:t xml:space="preserve"> </w:t>
      </w:r>
      <w:r>
        <w:tab/>
      </w:r>
      <w:r w:rsidRPr="3477290C">
        <w:rPr>
          <w:sz w:val="28"/>
          <w:szCs w:val="28"/>
        </w:rPr>
        <w:t xml:space="preserve"> </w:t>
      </w:r>
    </w:p>
    <w:p w14:paraId="4066E37B" w14:textId="77777777" w:rsidR="006B10DA" w:rsidRDefault="006B10DA" w:rsidP="3477290C">
      <w:pPr>
        <w:ind w:left="140" w:right="202"/>
      </w:pPr>
      <w:r w:rsidRPr="3477290C">
        <w:t xml:space="preserve">Task 4: Identify other relevant exercise or health professionals that clients can be signposted to for specialist advice (2.4) </w:t>
      </w:r>
    </w:p>
    <w:p w14:paraId="4631B927" w14:textId="77777777" w:rsidR="006B10DA" w:rsidRDefault="006B10DA" w:rsidP="3477290C">
      <w:pPr>
        <w:spacing w:after="0" w:line="259" w:lineRule="auto"/>
        <w:ind w:left="144" w:firstLine="0"/>
      </w:pPr>
      <w:r w:rsidRPr="3477290C">
        <w:t xml:space="preserve"> </w:t>
      </w:r>
    </w:p>
    <w:tbl>
      <w:tblPr>
        <w:tblStyle w:val="TableGrid"/>
        <w:tblW w:w="10227" w:type="dxa"/>
        <w:tblInd w:w="138" w:type="dxa"/>
        <w:tblCellMar>
          <w:left w:w="6" w:type="dxa"/>
          <w:right w:w="115" w:type="dxa"/>
        </w:tblCellMar>
        <w:tblLook w:val="04A0" w:firstRow="1" w:lastRow="0" w:firstColumn="1" w:lastColumn="0" w:noHBand="0" w:noVBand="1"/>
      </w:tblPr>
      <w:tblGrid>
        <w:gridCol w:w="3391"/>
        <w:gridCol w:w="6836"/>
      </w:tblGrid>
      <w:tr w:rsidR="006B10DA" w14:paraId="0B307504" w14:textId="77777777" w:rsidTr="3477290C">
        <w:trPr>
          <w:trHeight w:val="943"/>
        </w:trPr>
        <w:tc>
          <w:tcPr>
            <w:tcW w:w="3391" w:type="dxa"/>
            <w:tcBorders>
              <w:top w:val="single" w:sz="5" w:space="0" w:color="000000" w:themeColor="text1"/>
              <w:left w:val="single" w:sz="5" w:space="0" w:color="000000" w:themeColor="text1"/>
              <w:bottom w:val="single" w:sz="5" w:space="0" w:color="000000" w:themeColor="text1"/>
              <w:right w:val="single" w:sz="5" w:space="0" w:color="000000" w:themeColor="text1"/>
            </w:tcBorders>
            <w:shd w:val="clear" w:color="auto" w:fill="9F97F9"/>
          </w:tcPr>
          <w:p w14:paraId="7C98F457" w14:textId="77777777" w:rsidR="006B10DA" w:rsidRDefault="006B10DA" w:rsidP="3477290C">
            <w:pPr>
              <w:spacing w:after="0" w:line="259" w:lineRule="auto"/>
              <w:ind w:left="103" w:firstLine="0"/>
            </w:pPr>
            <w:r w:rsidRPr="3477290C">
              <w:t xml:space="preserve"> </w:t>
            </w:r>
          </w:p>
          <w:p w14:paraId="12E2B262" w14:textId="77777777" w:rsidR="006B10DA" w:rsidRDefault="006B10DA" w:rsidP="3477290C">
            <w:pPr>
              <w:spacing w:after="0" w:line="259" w:lineRule="auto"/>
              <w:ind w:left="103" w:firstLine="0"/>
              <w:rPr>
                <w:b w:val="0"/>
              </w:rPr>
            </w:pPr>
            <w:r w:rsidRPr="3477290C">
              <w:t>Exercise/Health professional</w:t>
            </w:r>
            <w:r w:rsidRPr="3477290C">
              <w:rPr>
                <w:b w:val="0"/>
              </w:rPr>
              <w:t xml:space="preserve"> </w:t>
            </w:r>
          </w:p>
        </w:tc>
        <w:tc>
          <w:tcPr>
            <w:tcW w:w="6836" w:type="dxa"/>
            <w:tcBorders>
              <w:top w:val="single" w:sz="5" w:space="0" w:color="000000" w:themeColor="text1"/>
              <w:left w:val="single" w:sz="5" w:space="0" w:color="000000" w:themeColor="text1"/>
              <w:bottom w:val="single" w:sz="5" w:space="0" w:color="000000" w:themeColor="text1"/>
              <w:right w:val="single" w:sz="5" w:space="0" w:color="000000" w:themeColor="text1"/>
            </w:tcBorders>
            <w:shd w:val="clear" w:color="auto" w:fill="9F97F9"/>
          </w:tcPr>
          <w:p w14:paraId="1DE207FC" w14:textId="77777777" w:rsidR="006B10DA" w:rsidRDefault="006B10DA" w:rsidP="3477290C">
            <w:pPr>
              <w:spacing w:after="0" w:line="259" w:lineRule="auto"/>
              <w:ind w:left="101" w:firstLine="0"/>
            </w:pPr>
            <w:r w:rsidRPr="3477290C">
              <w:t xml:space="preserve"> </w:t>
            </w:r>
          </w:p>
          <w:p w14:paraId="035912BC" w14:textId="77777777" w:rsidR="006B10DA" w:rsidRDefault="006B10DA" w:rsidP="3477290C">
            <w:pPr>
              <w:spacing w:after="0" w:line="259" w:lineRule="auto"/>
              <w:ind w:left="101" w:firstLine="0"/>
              <w:rPr>
                <w:b w:val="0"/>
              </w:rPr>
            </w:pPr>
            <w:r w:rsidRPr="3477290C">
              <w:t>Reason for referral</w:t>
            </w:r>
            <w:r w:rsidRPr="3477290C">
              <w:rPr>
                <w:b w:val="0"/>
              </w:rPr>
              <w:t xml:space="preserve"> </w:t>
            </w:r>
          </w:p>
        </w:tc>
      </w:tr>
      <w:tr w:rsidR="006B10DA" w14:paraId="45AAFAE2" w14:textId="77777777" w:rsidTr="3477290C">
        <w:trPr>
          <w:trHeight w:val="844"/>
        </w:trPr>
        <w:tc>
          <w:tcPr>
            <w:tcW w:w="3391" w:type="dxa"/>
            <w:tcBorders>
              <w:top w:val="single" w:sz="5" w:space="0" w:color="000000" w:themeColor="text1"/>
              <w:left w:val="single" w:sz="5" w:space="0" w:color="000000" w:themeColor="text1"/>
              <w:bottom w:val="single" w:sz="5" w:space="0" w:color="000000" w:themeColor="text1"/>
              <w:right w:val="single" w:sz="5" w:space="0" w:color="000000" w:themeColor="text1"/>
            </w:tcBorders>
          </w:tcPr>
          <w:p w14:paraId="5D05CF34" w14:textId="78D1E290" w:rsidR="006B10DA" w:rsidRDefault="006B10DA" w:rsidP="3477290C">
            <w:pPr>
              <w:spacing w:after="0" w:line="259" w:lineRule="auto"/>
              <w:ind w:left="0" w:firstLine="0"/>
              <w:rPr>
                <w:b w:val="0"/>
              </w:rPr>
            </w:pPr>
            <w:r w:rsidRPr="3477290C">
              <w:rPr>
                <w:b w:val="0"/>
              </w:rPr>
              <w:t xml:space="preserve"> </w:t>
            </w:r>
            <w:r w:rsidR="4DE4705D" w:rsidRPr="3477290C">
              <w:rPr>
                <w:b w:val="0"/>
              </w:rPr>
              <w:t>GP</w:t>
            </w:r>
          </w:p>
        </w:tc>
        <w:tc>
          <w:tcPr>
            <w:tcW w:w="6836" w:type="dxa"/>
            <w:tcBorders>
              <w:top w:val="single" w:sz="5" w:space="0" w:color="000000" w:themeColor="text1"/>
              <w:left w:val="single" w:sz="5" w:space="0" w:color="000000" w:themeColor="text1"/>
              <w:bottom w:val="single" w:sz="5" w:space="0" w:color="000000" w:themeColor="text1"/>
              <w:right w:val="single" w:sz="5" w:space="0" w:color="000000" w:themeColor="text1"/>
            </w:tcBorders>
          </w:tcPr>
          <w:p w14:paraId="42EAD2EF" w14:textId="6A497276" w:rsidR="006B10DA" w:rsidRDefault="685901CF" w:rsidP="3477290C">
            <w:pPr>
              <w:spacing w:after="0" w:line="259" w:lineRule="auto"/>
              <w:ind w:left="0" w:firstLine="0"/>
              <w:rPr>
                <w:b w:val="0"/>
                <w:szCs w:val="22"/>
              </w:rPr>
            </w:pPr>
            <w:r w:rsidRPr="3477290C">
              <w:rPr>
                <w:b w:val="0"/>
                <w:szCs w:val="22"/>
              </w:rPr>
              <w:t>When a patient's condition necessitates expert evaluation, diagnosis, or treatment beyond the purview of primary care, a general practitioner (GP) may refer the patient to specialist services. This referral guarantees the patient timely and appropriate treatment for complicated or persistent symptoms, suspected serious illnesses, or specialized care like cardiology, physiotherapy, dermatology, or mental health support. GPs assist in early intervention, enhance results, and guarantee coordinated, all-encompassing healthcare that is customized to each patient's needs by directing patients to the appropriate specialist.</w:t>
            </w:r>
          </w:p>
        </w:tc>
      </w:tr>
      <w:tr w:rsidR="006B10DA" w14:paraId="7384D3BF" w14:textId="77777777" w:rsidTr="3477290C">
        <w:trPr>
          <w:trHeight w:val="845"/>
        </w:trPr>
        <w:tc>
          <w:tcPr>
            <w:tcW w:w="3391" w:type="dxa"/>
            <w:tcBorders>
              <w:top w:val="single" w:sz="5" w:space="0" w:color="000000" w:themeColor="text1"/>
              <w:left w:val="single" w:sz="5" w:space="0" w:color="000000" w:themeColor="text1"/>
              <w:bottom w:val="single" w:sz="5" w:space="0" w:color="000000" w:themeColor="text1"/>
              <w:right w:val="single" w:sz="5" w:space="0" w:color="000000" w:themeColor="text1"/>
            </w:tcBorders>
          </w:tcPr>
          <w:p w14:paraId="4B6784B2" w14:textId="1D1E7C4C" w:rsidR="006B10DA" w:rsidRDefault="006B10DA" w:rsidP="3477290C">
            <w:pPr>
              <w:spacing w:after="0" w:line="259" w:lineRule="auto"/>
              <w:ind w:left="0" w:firstLine="0"/>
              <w:rPr>
                <w:b w:val="0"/>
              </w:rPr>
            </w:pPr>
            <w:r w:rsidRPr="3477290C">
              <w:rPr>
                <w:bCs/>
              </w:rPr>
              <w:t xml:space="preserve"> </w:t>
            </w:r>
            <w:r w:rsidR="19CBF255" w:rsidRPr="3477290C">
              <w:rPr>
                <w:b w:val="0"/>
              </w:rPr>
              <w:t xml:space="preserve">Health professional </w:t>
            </w:r>
          </w:p>
        </w:tc>
        <w:tc>
          <w:tcPr>
            <w:tcW w:w="6836" w:type="dxa"/>
            <w:tcBorders>
              <w:top w:val="single" w:sz="5" w:space="0" w:color="000000" w:themeColor="text1"/>
              <w:left w:val="single" w:sz="5" w:space="0" w:color="000000" w:themeColor="text1"/>
              <w:bottom w:val="single" w:sz="5" w:space="0" w:color="000000" w:themeColor="text1"/>
              <w:right w:val="single" w:sz="5" w:space="0" w:color="000000" w:themeColor="text1"/>
            </w:tcBorders>
          </w:tcPr>
          <w:p w14:paraId="5D5A7D46" w14:textId="18D3BC1D" w:rsidR="006B10DA" w:rsidRDefault="19CBF255" w:rsidP="7290211A">
            <w:pPr>
              <w:spacing w:after="0" w:line="259" w:lineRule="auto"/>
              <w:ind w:left="0" w:firstLine="0"/>
              <w:rPr>
                <w:b w:val="0"/>
                <w:szCs w:val="22"/>
              </w:rPr>
            </w:pPr>
            <w:r w:rsidRPr="3477290C">
              <w:rPr>
                <w:b w:val="0"/>
                <w:szCs w:val="22"/>
              </w:rPr>
              <w:t xml:space="preserve">When a client's needs go beyond the purview of general mental health support and call for specialized knowledge for complicated or high-risk issues, a mental health professional may refer them to specialist services. Referrals for psychiatric evaluation, drug abuse </w:t>
            </w:r>
            <w:r w:rsidRPr="3477290C">
              <w:rPr>
                <w:b w:val="0"/>
                <w:szCs w:val="22"/>
              </w:rPr>
              <w:lastRenderedPageBreak/>
              <w:t>treatment, trauma-focused therapy, eating disorder clinics, or neurodevelopmental tests like those for autism or ADHD can all fall under this category. A mental health professional can guarantee that clients receive comprehensive, individualized care that supports their recovery, safety, and general well-being through a multidisciplinary approach by referring them to the right specialists.</w:t>
            </w:r>
          </w:p>
        </w:tc>
      </w:tr>
      <w:tr w:rsidR="006B10DA" w14:paraId="5C611968" w14:textId="77777777" w:rsidTr="3477290C">
        <w:trPr>
          <w:trHeight w:val="300"/>
        </w:trPr>
        <w:tc>
          <w:tcPr>
            <w:tcW w:w="3391" w:type="dxa"/>
            <w:tcBorders>
              <w:top w:val="single" w:sz="5" w:space="0" w:color="000000" w:themeColor="text1"/>
              <w:left w:val="single" w:sz="5" w:space="0" w:color="000000" w:themeColor="text1"/>
              <w:bottom w:val="single" w:sz="5" w:space="0" w:color="000000" w:themeColor="text1"/>
              <w:right w:val="single" w:sz="5" w:space="0" w:color="000000" w:themeColor="text1"/>
            </w:tcBorders>
          </w:tcPr>
          <w:p w14:paraId="49BC471D" w14:textId="12CC07FA" w:rsidR="006B10DA" w:rsidRDefault="006B10DA" w:rsidP="3477290C">
            <w:pPr>
              <w:spacing w:after="0" w:line="259" w:lineRule="auto"/>
              <w:ind w:left="0" w:firstLine="0"/>
              <w:rPr>
                <w:b w:val="0"/>
              </w:rPr>
            </w:pPr>
            <w:r w:rsidRPr="3477290C">
              <w:rPr>
                <w:b w:val="0"/>
              </w:rPr>
              <w:lastRenderedPageBreak/>
              <w:t xml:space="preserve"> </w:t>
            </w:r>
            <w:r w:rsidR="2B685DFC" w:rsidRPr="3477290C">
              <w:rPr>
                <w:b w:val="0"/>
              </w:rPr>
              <w:t>Physiotherapist</w:t>
            </w:r>
          </w:p>
        </w:tc>
        <w:tc>
          <w:tcPr>
            <w:tcW w:w="6836" w:type="dxa"/>
            <w:tcBorders>
              <w:top w:val="single" w:sz="5" w:space="0" w:color="000000" w:themeColor="text1"/>
              <w:left w:val="single" w:sz="5" w:space="0" w:color="000000" w:themeColor="text1"/>
              <w:bottom w:val="single" w:sz="5" w:space="0" w:color="000000" w:themeColor="text1"/>
              <w:right w:val="single" w:sz="5" w:space="0" w:color="000000" w:themeColor="text1"/>
            </w:tcBorders>
          </w:tcPr>
          <w:p w14:paraId="5700FFC5" w14:textId="5AFD8ACD" w:rsidR="006B10DA" w:rsidRDefault="2B685DFC" w:rsidP="7290211A">
            <w:pPr>
              <w:spacing w:after="0" w:line="259" w:lineRule="auto"/>
              <w:ind w:left="0" w:firstLine="0"/>
              <w:rPr>
                <w:szCs w:val="22"/>
              </w:rPr>
            </w:pPr>
            <w:r w:rsidRPr="3477290C">
              <w:rPr>
                <w:b w:val="0"/>
                <w:szCs w:val="22"/>
              </w:rPr>
              <w:t>When a client's condition is outside the normal scope of physiotherapy or when additional research, medical intervention, or multidisciplinary care are needed, a physiotherapist may refer them to specialist services. Referrals to a rheumatologist for suspected inflammatory joint disease, an orthopaedic consultant for surgical evaluation, a neurologist for complex neurological symptoms, or pain management services for chronic pain conditions are a few examples of this. This method of signposting clients guarantees that they receive prompt, appropriate, and comprehensive care that tackles the underlying cause of their symptoms and promotes the best possible recovery.</w:t>
            </w:r>
          </w:p>
        </w:tc>
      </w:tr>
      <w:tr w:rsidR="006B10DA" w14:paraId="3E2FB5E2" w14:textId="77777777" w:rsidTr="3477290C">
        <w:trPr>
          <w:trHeight w:val="842"/>
        </w:trPr>
        <w:tc>
          <w:tcPr>
            <w:tcW w:w="3391" w:type="dxa"/>
            <w:tcBorders>
              <w:top w:val="single" w:sz="5" w:space="0" w:color="000000" w:themeColor="text1"/>
              <w:left w:val="single" w:sz="5" w:space="0" w:color="000000" w:themeColor="text1"/>
              <w:bottom w:val="single" w:sz="5" w:space="0" w:color="000000" w:themeColor="text1"/>
              <w:right w:val="single" w:sz="5" w:space="0" w:color="000000" w:themeColor="text1"/>
            </w:tcBorders>
          </w:tcPr>
          <w:p w14:paraId="141899C1" w14:textId="28F24E0D" w:rsidR="006B10DA" w:rsidRDefault="006B10DA" w:rsidP="3477290C">
            <w:pPr>
              <w:spacing w:after="0" w:line="259" w:lineRule="auto"/>
              <w:ind w:left="0" w:firstLine="0"/>
              <w:rPr>
                <w:b w:val="0"/>
              </w:rPr>
            </w:pPr>
            <w:r w:rsidRPr="3477290C">
              <w:rPr>
                <w:b w:val="0"/>
              </w:rPr>
              <w:t xml:space="preserve"> </w:t>
            </w:r>
            <w:r w:rsidR="736D21D5" w:rsidRPr="3477290C">
              <w:rPr>
                <w:b w:val="0"/>
              </w:rPr>
              <w:t>Podiatrist</w:t>
            </w:r>
          </w:p>
        </w:tc>
        <w:tc>
          <w:tcPr>
            <w:tcW w:w="6836" w:type="dxa"/>
            <w:tcBorders>
              <w:top w:val="single" w:sz="5" w:space="0" w:color="000000" w:themeColor="text1"/>
              <w:left w:val="single" w:sz="5" w:space="0" w:color="000000" w:themeColor="text1"/>
              <w:bottom w:val="single" w:sz="5" w:space="0" w:color="000000" w:themeColor="text1"/>
              <w:right w:val="single" w:sz="5" w:space="0" w:color="000000" w:themeColor="text1"/>
            </w:tcBorders>
          </w:tcPr>
          <w:p w14:paraId="73F2EAC8" w14:textId="315D5A1C" w:rsidR="006B10DA" w:rsidRDefault="6998CB27" w:rsidP="3477290C">
            <w:pPr>
              <w:spacing w:before="240" w:after="240" w:line="259" w:lineRule="auto"/>
              <w:ind w:left="0" w:firstLine="0"/>
              <w:rPr>
                <w:b w:val="0"/>
                <w:szCs w:val="22"/>
              </w:rPr>
            </w:pPr>
            <w:r w:rsidRPr="3477290C">
              <w:rPr>
                <w:b w:val="0"/>
                <w:szCs w:val="22"/>
              </w:rPr>
              <w:t>A podiatrist may refer a client to specialist services when foot or lower limb conditions indicate the need for further medical investigation, multidisciplinary input, or treatment beyond the scope of podiatry. This may include referrals to vascular specialists for circulatory issues, dermatologists for persistent skin conditions, orthopaedic surgeons for structural abnormalities or deformities, endocrinologists for diabetes management, or wound care teams for complex ulcers. By signposting clients to the appropriate specialists, podiatrists help ensure comprehensive care, accurate diagnosis, and effective treatment tailored to the individual's overall health and mobility needs.</w:t>
            </w:r>
          </w:p>
          <w:p w14:paraId="0ECF34F8" w14:textId="248C827C" w:rsidR="006B10DA" w:rsidRDefault="006B10DA" w:rsidP="3477290C">
            <w:pPr>
              <w:spacing w:after="0" w:line="259" w:lineRule="auto"/>
              <w:ind w:left="0" w:firstLine="0"/>
              <w:rPr>
                <w:b w:val="0"/>
              </w:rPr>
            </w:pPr>
          </w:p>
        </w:tc>
      </w:tr>
      <w:tr w:rsidR="006B10DA" w14:paraId="06A49BC5" w14:textId="77777777" w:rsidTr="3477290C">
        <w:trPr>
          <w:trHeight w:val="845"/>
        </w:trPr>
        <w:tc>
          <w:tcPr>
            <w:tcW w:w="3391" w:type="dxa"/>
            <w:tcBorders>
              <w:top w:val="single" w:sz="5" w:space="0" w:color="000000" w:themeColor="text1"/>
              <w:left w:val="single" w:sz="5" w:space="0" w:color="000000" w:themeColor="text1"/>
              <w:bottom w:val="single" w:sz="5" w:space="0" w:color="000000" w:themeColor="text1"/>
              <w:right w:val="single" w:sz="5" w:space="0" w:color="000000" w:themeColor="text1"/>
            </w:tcBorders>
          </w:tcPr>
          <w:p w14:paraId="476163E3" w14:textId="59A1BC67" w:rsidR="006B10DA" w:rsidRDefault="006B10DA" w:rsidP="3477290C">
            <w:pPr>
              <w:spacing w:after="0" w:line="259" w:lineRule="auto"/>
              <w:ind w:left="0" w:firstLine="0"/>
              <w:rPr>
                <w:b w:val="0"/>
              </w:rPr>
            </w:pPr>
            <w:r w:rsidRPr="3477290C">
              <w:rPr>
                <w:b w:val="0"/>
              </w:rPr>
              <w:t xml:space="preserve"> </w:t>
            </w:r>
            <w:r w:rsidR="4C206181" w:rsidRPr="3477290C">
              <w:rPr>
                <w:b w:val="0"/>
              </w:rPr>
              <w:t>Nutritionist</w:t>
            </w:r>
          </w:p>
          <w:p w14:paraId="7E41CB8F" w14:textId="77777777" w:rsidR="006B10DA" w:rsidRDefault="006B10DA" w:rsidP="3477290C">
            <w:pPr>
              <w:spacing w:after="0" w:line="259" w:lineRule="auto"/>
              <w:ind w:left="0" w:firstLine="0"/>
              <w:rPr>
                <w:b w:val="0"/>
              </w:rPr>
            </w:pPr>
            <w:r w:rsidRPr="3477290C">
              <w:rPr>
                <w:b w:val="0"/>
              </w:rPr>
              <w:t xml:space="preserve"> </w:t>
            </w:r>
          </w:p>
          <w:p w14:paraId="3D2B33D2" w14:textId="77777777" w:rsidR="006B10DA" w:rsidRDefault="006B10DA" w:rsidP="3477290C">
            <w:pPr>
              <w:spacing w:after="0" w:line="259" w:lineRule="auto"/>
              <w:ind w:left="0" w:firstLine="0"/>
              <w:rPr>
                <w:b w:val="0"/>
              </w:rPr>
            </w:pPr>
            <w:r w:rsidRPr="3477290C">
              <w:rPr>
                <w:b w:val="0"/>
              </w:rPr>
              <w:t xml:space="preserve"> </w:t>
            </w:r>
          </w:p>
        </w:tc>
        <w:tc>
          <w:tcPr>
            <w:tcW w:w="6836" w:type="dxa"/>
            <w:tcBorders>
              <w:top w:val="single" w:sz="5" w:space="0" w:color="000000" w:themeColor="text1"/>
              <w:left w:val="single" w:sz="5" w:space="0" w:color="000000" w:themeColor="text1"/>
              <w:bottom w:val="single" w:sz="5" w:space="0" w:color="000000" w:themeColor="text1"/>
              <w:right w:val="single" w:sz="5" w:space="0" w:color="000000" w:themeColor="text1"/>
            </w:tcBorders>
          </w:tcPr>
          <w:p w14:paraId="3D6FD755" w14:textId="07BDB2E4" w:rsidR="006B10DA" w:rsidRDefault="7917A84B" w:rsidP="3477290C">
            <w:pPr>
              <w:spacing w:after="0" w:line="259" w:lineRule="auto"/>
              <w:ind w:left="0" w:firstLine="0"/>
              <w:rPr>
                <w:b w:val="0"/>
                <w:szCs w:val="22"/>
              </w:rPr>
            </w:pPr>
            <w:r w:rsidRPr="3477290C">
              <w:rPr>
                <w:b w:val="0"/>
                <w:szCs w:val="22"/>
              </w:rPr>
              <w:t xml:space="preserve">When a client's nutritional needs are greater than what can be provided by general dietary support, such as when there are complex medical conditions (such as diabetes, kidney disease, gastrointestinal disorders, or eating disorders), suspected nutrient deficiencies that require diagnostic testing, food allergies or intolerances that require clinical evaluation, or when </w:t>
            </w:r>
            <w:proofErr w:type="spellStart"/>
            <w:r w:rsidRPr="3477290C">
              <w:rPr>
                <w:b w:val="0"/>
                <w:szCs w:val="22"/>
              </w:rPr>
              <w:t>behavioral</w:t>
            </w:r>
            <w:proofErr w:type="spellEnd"/>
            <w:r w:rsidRPr="3477290C">
              <w:rPr>
                <w:b w:val="0"/>
                <w:szCs w:val="22"/>
              </w:rPr>
              <w:t xml:space="preserve"> or psychological support is necessary to address disordered eating patterns, a nutritionist may refer the client to a specialist for additional guidance. Signposting guarantees that patients receive all-encompassing, interdisciplinary care that is customized to meet their individual medical requirements.</w:t>
            </w:r>
          </w:p>
        </w:tc>
      </w:tr>
      <w:tr w:rsidR="006B10DA" w14:paraId="768CA8C8" w14:textId="77777777" w:rsidTr="3477290C">
        <w:trPr>
          <w:trHeight w:val="845"/>
        </w:trPr>
        <w:tc>
          <w:tcPr>
            <w:tcW w:w="3391" w:type="dxa"/>
            <w:tcBorders>
              <w:top w:val="single" w:sz="5" w:space="0" w:color="000000" w:themeColor="text1"/>
              <w:left w:val="single" w:sz="5" w:space="0" w:color="000000" w:themeColor="text1"/>
              <w:bottom w:val="single" w:sz="5" w:space="0" w:color="000000" w:themeColor="text1"/>
              <w:right w:val="single" w:sz="5" w:space="0" w:color="000000" w:themeColor="text1"/>
            </w:tcBorders>
          </w:tcPr>
          <w:p w14:paraId="73F87768" w14:textId="77777777" w:rsidR="006B10DA" w:rsidRDefault="006B10DA" w:rsidP="3477290C">
            <w:pPr>
              <w:spacing w:after="0" w:line="259" w:lineRule="auto"/>
              <w:ind w:left="0" w:firstLine="0"/>
              <w:rPr>
                <w:b w:val="0"/>
              </w:rPr>
            </w:pPr>
            <w:r w:rsidRPr="3477290C">
              <w:rPr>
                <w:b w:val="0"/>
              </w:rPr>
              <w:t xml:space="preserve">  </w:t>
            </w:r>
          </w:p>
        </w:tc>
        <w:tc>
          <w:tcPr>
            <w:tcW w:w="6836" w:type="dxa"/>
            <w:tcBorders>
              <w:top w:val="single" w:sz="5" w:space="0" w:color="000000" w:themeColor="text1"/>
              <w:left w:val="single" w:sz="5" w:space="0" w:color="000000" w:themeColor="text1"/>
              <w:bottom w:val="single" w:sz="5" w:space="0" w:color="000000" w:themeColor="text1"/>
              <w:right w:val="single" w:sz="5" w:space="0" w:color="000000" w:themeColor="text1"/>
            </w:tcBorders>
          </w:tcPr>
          <w:p w14:paraId="1E09BC61" w14:textId="77777777" w:rsidR="006B10DA" w:rsidRDefault="006B10DA" w:rsidP="3477290C">
            <w:pPr>
              <w:spacing w:after="0" w:line="259" w:lineRule="auto"/>
              <w:ind w:left="0" w:firstLine="0"/>
              <w:rPr>
                <w:b w:val="0"/>
              </w:rPr>
            </w:pPr>
            <w:r w:rsidRPr="3477290C">
              <w:rPr>
                <w:b w:val="0"/>
              </w:rPr>
              <w:t xml:space="preserve"> </w:t>
            </w:r>
          </w:p>
        </w:tc>
      </w:tr>
      <w:tr w:rsidR="006B10DA" w14:paraId="46CF66C9" w14:textId="77777777" w:rsidTr="3477290C">
        <w:trPr>
          <w:trHeight w:val="842"/>
        </w:trPr>
        <w:tc>
          <w:tcPr>
            <w:tcW w:w="3391" w:type="dxa"/>
            <w:tcBorders>
              <w:top w:val="single" w:sz="5" w:space="0" w:color="000000" w:themeColor="text1"/>
              <w:left w:val="single" w:sz="5" w:space="0" w:color="000000" w:themeColor="text1"/>
              <w:bottom w:val="single" w:sz="5" w:space="0" w:color="000000" w:themeColor="text1"/>
              <w:right w:val="single" w:sz="5" w:space="0" w:color="000000" w:themeColor="text1"/>
            </w:tcBorders>
          </w:tcPr>
          <w:p w14:paraId="0D33EECE" w14:textId="77777777" w:rsidR="006B10DA" w:rsidRDefault="006B10DA" w:rsidP="3477290C">
            <w:pPr>
              <w:spacing w:after="0" w:line="259" w:lineRule="auto"/>
              <w:ind w:left="0" w:firstLine="0"/>
              <w:rPr>
                <w:b w:val="0"/>
              </w:rPr>
            </w:pPr>
            <w:r w:rsidRPr="3477290C">
              <w:rPr>
                <w:b w:val="0"/>
              </w:rPr>
              <w:t xml:space="preserve"> </w:t>
            </w:r>
          </w:p>
          <w:p w14:paraId="1C5D08EA" w14:textId="77777777" w:rsidR="006B10DA" w:rsidRDefault="006B10DA" w:rsidP="3477290C">
            <w:pPr>
              <w:spacing w:after="0" w:line="259" w:lineRule="auto"/>
              <w:ind w:left="0" w:firstLine="0"/>
              <w:rPr>
                <w:b w:val="0"/>
              </w:rPr>
            </w:pPr>
            <w:r w:rsidRPr="3477290C">
              <w:rPr>
                <w:b w:val="0"/>
              </w:rPr>
              <w:t xml:space="preserve"> </w:t>
            </w:r>
          </w:p>
          <w:p w14:paraId="382BB5B3" w14:textId="77777777" w:rsidR="006B10DA" w:rsidRDefault="006B10DA" w:rsidP="3477290C">
            <w:pPr>
              <w:spacing w:after="0" w:line="259" w:lineRule="auto"/>
              <w:ind w:left="0" w:firstLine="0"/>
              <w:rPr>
                <w:b w:val="0"/>
              </w:rPr>
            </w:pPr>
            <w:r w:rsidRPr="3477290C">
              <w:rPr>
                <w:b w:val="0"/>
              </w:rPr>
              <w:t xml:space="preserve"> </w:t>
            </w:r>
          </w:p>
        </w:tc>
        <w:tc>
          <w:tcPr>
            <w:tcW w:w="6836" w:type="dxa"/>
            <w:tcBorders>
              <w:top w:val="single" w:sz="5" w:space="0" w:color="000000" w:themeColor="text1"/>
              <w:left w:val="single" w:sz="5" w:space="0" w:color="000000" w:themeColor="text1"/>
              <w:bottom w:val="single" w:sz="5" w:space="0" w:color="000000" w:themeColor="text1"/>
              <w:right w:val="single" w:sz="5" w:space="0" w:color="000000" w:themeColor="text1"/>
            </w:tcBorders>
          </w:tcPr>
          <w:p w14:paraId="7FE672CF" w14:textId="77777777" w:rsidR="006B10DA" w:rsidRDefault="006B10DA" w:rsidP="3477290C">
            <w:pPr>
              <w:spacing w:after="0" w:line="259" w:lineRule="auto"/>
              <w:ind w:left="0" w:firstLine="0"/>
              <w:rPr>
                <w:b w:val="0"/>
              </w:rPr>
            </w:pPr>
            <w:r w:rsidRPr="3477290C">
              <w:rPr>
                <w:b w:val="0"/>
              </w:rPr>
              <w:t xml:space="preserve"> </w:t>
            </w:r>
          </w:p>
        </w:tc>
      </w:tr>
    </w:tbl>
    <w:p w14:paraId="1DA702F7" w14:textId="77777777" w:rsidR="006B10DA" w:rsidRDefault="006B10DA" w:rsidP="3477290C">
      <w:pPr>
        <w:spacing w:after="0" w:line="259" w:lineRule="auto"/>
        <w:ind w:left="144" w:firstLine="0"/>
        <w:rPr>
          <w:color w:val="835AA3"/>
          <w:sz w:val="47"/>
          <w:szCs w:val="47"/>
        </w:rPr>
      </w:pPr>
      <w:r w:rsidRPr="3477290C">
        <w:rPr>
          <w:b w:val="0"/>
        </w:rPr>
        <w:t xml:space="preserve"> </w:t>
      </w:r>
      <w:r w:rsidRPr="3477290C">
        <w:rPr>
          <w:color w:val="835AA3"/>
          <w:sz w:val="47"/>
          <w:szCs w:val="47"/>
        </w:rPr>
        <w:t xml:space="preserve"> </w:t>
      </w:r>
      <w:r>
        <w:tab/>
      </w:r>
      <w:r w:rsidRPr="3477290C">
        <w:rPr>
          <w:b w:val="0"/>
        </w:rPr>
        <w:t xml:space="preserve"> </w:t>
      </w:r>
      <w:r>
        <w:tab/>
      </w:r>
      <w:r w:rsidRPr="3477290C">
        <w:rPr>
          <w:color w:val="835AA3"/>
          <w:sz w:val="47"/>
          <w:szCs w:val="47"/>
        </w:rPr>
        <w:t xml:space="preserve"> </w:t>
      </w:r>
    </w:p>
    <w:p w14:paraId="2B297E52" w14:textId="77777777" w:rsidR="006B10DA" w:rsidRDefault="006B10DA" w:rsidP="3477290C">
      <w:pPr>
        <w:spacing w:after="59"/>
        <w:ind w:left="289" w:right="202"/>
      </w:pPr>
      <w:r w:rsidRPr="3477290C">
        <w:lastRenderedPageBreak/>
        <w:t xml:space="preserve">Learning outcome 3 </w:t>
      </w:r>
    </w:p>
    <w:p w14:paraId="71DFD94A" w14:textId="77777777" w:rsidR="006B10DA" w:rsidRDefault="006B10DA" w:rsidP="3477290C">
      <w:pPr>
        <w:spacing w:after="59"/>
        <w:ind w:left="289" w:right="202"/>
      </w:pPr>
      <w:r w:rsidRPr="3477290C">
        <w:t xml:space="preserve">Understand behaviour change and exercise adherence </w:t>
      </w:r>
    </w:p>
    <w:p w14:paraId="339FF35B" w14:textId="77777777" w:rsidR="006B10DA" w:rsidRDefault="006B10DA" w:rsidP="3477290C">
      <w:pPr>
        <w:spacing w:after="50" w:line="259" w:lineRule="auto"/>
        <w:ind w:left="279" w:firstLine="0"/>
      </w:pPr>
      <w:r w:rsidRPr="3477290C">
        <w:t xml:space="preserve"> </w:t>
      </w:r>
    </w:p>
    <w:p w14:paraId="1A47AD1F" w14:textId="77777777" w:rsidR="006B10DA" w:rsidRDefault="006B10DA" w:rsidP="3477290C">
      <w:pPr>
        <w:ind w:left="289" w:right="202"/>
      </w:pPr>
      <w:r w:rsidRPr="3477290C">
        <w:t xml:space="preserve">Task 1: Describe the stages of change/trans-theoretical models of behaviour change (3.1) </w:t>
      </w:r>
    </w:p>
    <w:p w14:paraId="4AC9478B" w14:textId="77777777" w:rsidR="006B10DA" w:rsidRDefault="006B10DA" w:rsidP="3477290C">
      <w:pPr>
        <w:spacing w:after="0" w:line="259" w:lineRule="auto"/>
        <w:ind w:left="144" w:firstLine="0"/>
      </w:pPr>
      <w:r w:rsidRPr="3477290C">
        <w:t xml:space="preserve"> </w:t>
      </w:r>
    </w:p>
    <w:tbl>
      <w:tblPr>
        <w:tblStyle w:val="TableGrid"/>
        <w:tblW w:w="10227" w:type="dxa"/>
        <w:tblInd w:w="138" w:type="dxa"/>
        <w:tblCellMar>
          <w:left w:w="6" w:type="dxa"/>
          <w:right w:w="115" w:type="dxa"/>
        </w:tblCellMar>
        <w:tblLook w:val="04A0" w:firstRow="1" w:lastRow="0" w:firstColumn="1" w:lastColumn="0" w:noHBand="0" w:noVBand="1"/>
      </w:tblPr>
      <w:tblGrid>
        <w:gridCol w:w="2188"/>
        <w:gridCol w:w="8039"/>
      </w:tblGrid>
      <w:tr w:rsidR="006B10DA" w14:paraId="71D9DAC0" w14:textId="77777777" w:rsidTr="3477290C">
        <w:trPr>
          <w:trHeight w:val="1005"/>
        </w:trPr>
        <w:tc>
          <w:tcPr>
            <w:tcW w:w="2188" w:type="dxa"/>
            <w:tcBorders>
              <w:top w:val="single" w:sz="5" w:space="0" w:color="000000" w:themeColor="text1"/>
              <w:left w:val="single" w:sz="5" w:space="0" w:color="000000" w:themeColor="text1"/>
              <w:bottom w:val="single" w:sz="5" w:space="0" w:color="000000" w:themeColor="text1"/>
              <w:right w:val="single" w:sz="5" w:space="0" w:color="000000" w:themeColor="text1"/>
            </w:tcBorders>
            <w:shd w:val="clear" w:color="auto" w:fill="9F97F9"/>
          </w:tcPr>
          <w:p w14:paraId="26CA6BB3" w14:textId="77777777" w:rsidR="006B10DA" w:rsidRDefault="006B10DA" w:rsidP="3477290C">
            <w:pPr>
              <w:spacing w:after="0" w:line="259" w:lineRule="auto"/>
              <w:ind w:left="103" w:firstLine="0"/>
            </w:pPr>
            <w:r w:rsidRPr="3477290C">
              <w:t xml:space="preserve"> </w:t>
            </w:r>
          </w:p>
          <w:p w14:paraId="3E928174" w14:textId="77777777" w:rsidR="006B10DA" w:rsidRDefault="006B10DA" w:rsidP="3477290C">
            <w:pPr>
              <w:spacing w:after="0" w:line="259" w:lineRule="auto"/>
              <w:ind w:left="103" w:firstLine="0"/>
              <w:rPr>
                <w:b w:val="0"/>
              </w:rPr>
            </w:pPr>
            <w:r w:rsidRPr="3477290C">
              <w:t>Stage of change</w:t>
            </w:r>
            <w:r w:rsidRPr="3477290C">
              <w:rPr>
                <w:b w:val="0"/>
              </w:rPr>
              <w:t xml:space="preserve"> </w:t>
            </w:r>
          </w:p>
        </w:tc>
        <w:tc>
          <w:tcPr>
            <w:tcW w:w="8039" w:type="dxa"/>
            <w:tcBorders>
              <w:top w:val="single" w:sz="5" w:space="0" w:color="000000" w:themeColor="text1"/>
              <w:left w:val="single" w:sz="5" w:space="0" w:color="000000" w:themeColor="text1"/>
              <w:bottom w:val="single" w:sz="5" w:space="0" w:color="000000" w:themeColor="text1"/>
              <w:right w:val="single" w:sz="5" w:space="0" w:color="000000" w:themeColor="text1"/>
            </w:tcBorders>
            <w:shd w:val="clear" w:color="auto" w:fill="9F97F9"/>
          </w:tcPr>
          <w:p w14:paraId="157D074D" w14:textId="77777777" w:rsidR="006B10DA" w:rsidRDefault="006B10DA" w:rsidP="3477290C">
            <w:pPr>
              <w:spacing w:after="0" w:line="259" w:lineRule="auto"/>
              <w:ind w:left="101" w:firstLine="0"/>
            </w:pPr>
            <w:r w:rsidRPr="3477290C">
              <w:t xml:space="preserve"> </w:t>
            </w:r>
          </w:p>
          <w:p w14:paraId="788DC560" w14:textId="77777777" w:rsidR="006B10DA" w:rsidRDefault="006B10DA" w:rsidP="3477290C">
            <w:pPr>
              <w:spacing w:after="0" w:line="259" w:lineRule="auto"/>
              <w:ind w:left="101" w:firstLine="0"/>
              <w:rPr>
                <w:b w:val="0"/>
              </w:rPr>
            </w:pPr>
            <w:r w:rsidRPr="3477290C">
              <w:t>Description</w:t>
            </w:r>
            <w:r w:rsidRPr="3477290C">
              <w:rPr>
                <w:b w:val="0"/>
              </w:rPr>
              <w:t xml:space="preserve"> </w:t>
            </w:r>
          </w:p>
        </w:tc>
      </w:tr>
      <w:tr w:rsidR="006B10DA" w14:paraId="3FE26CB7" w14:textId="77777777" w:rsidTr="3477290C">
        <w:trPr>
          <w:trHeight w:val="1530"/>
        </w:trPr>
        <w:tc>
          <w:tcPr>
            <w:tcW w:w="2188" w:type="dxa"/>
            <w:tcBorders>
              <w:top w:val="single" w:sz="5" w:space="0" w:color="000000" w:themeColor="text1"/>
              <w:left w:val="single" w:sz="5" w:space="0" w:color="000000" w:themeColor="text1"/>
              <w:bottom w:val="single" w:sz="5" w:space="0" w:color="000000" w:themeColor="text1"/>
              <w:right w:val="single" w:sz="5" w:space="0" w:color="000000" w:themeColor="text1"/>
            </w:tcBorders>
          </w:tcPr>
          <w:p w14:paraId="4DA9E0B9" w14:textId="77777777" w:rsidR="006B10DA" w:rsidRDefault="006B10DA" w:rsidP="3477290C">
            <w:pPr>
              <w:spacing w:after="83" w:line="259" w:lineRule="auto"/>
              <w:ind w:left="0" w:firstLine="0"/>
            </w:pPr>
            <w:r w:rsidRPr="3477290C">
              <w:t xml:space="preserve"> </w:t>
            </w:r>
          </w:p>
          <w:p w14:paraId="091F057B" w14:textId="77777777" w:rsidR="006B10DA" w:rsidRDefault="006B10DA" w:rsidP="3477290C">
            <w:pPr>
              <w:spacing w:after="0" w:line="259" w:lineRule="auto"/>
              <w:ind w:left="0" w:firstLine="0"/>
              <w:rPr>
                <w:sz w:val="32"/>
                <w:szCs w:val="32"/>
              </w:rPr>
            </w:pPr>
            <w:r w:rsidRPr="3477290C">
              <w:rPr>
                <w:sz w:val="32"/>
                <w:szCs w:val="32"/>
              </w:rPr>
              <w:t xml:space="preserve"> </w:t>
            </w:r>
          </w:p>
          <w:p w14:paraId="06220539" w14:textId="77777777" w:rsidR="006B10DA" w:rsidRDefault="006B10DA" w:rsidP="3477290C">
            <w:pPr>
              <w:spacing w:after="0" w:line="259" w:lineRule="auto"/>
              <w:ind w:left="103" w:firstLine="0"/>
              <w:rPr>
                <w:b w:val="0"/>
              </w:rPr>
            </w:pPr>
            <w:r w:rsidRPr="3477290C">
              <w:rPr>
                <w:b w:val="0"/>
              </w:rPr>
              <w:t xml:space="preserve">Pre-contemplation </w:t>
            </w:r>
          </w:p>
        </w:tc>
        <w:tc>
          <w:tcPr>
            <w:tcW w:w="8039" w:type="dxa"/>
            <w:tcBorders>
              <w:top w:val="single" w:sz="5" w:space="0" w:color="000000" w:themeColor="text1"/>
              <w:left w:val="single" w:sz="5" w:space="0" w:color="000000" w:themeColor="text1"/>
              <w:bottom w:val="single" w:sz="5" w:space="0" w:color="000000" w:themeColor="text1"/>
              <w:right w:val="single" w:sz="5" w:space="0" w:color="000000" w:themeColor="text1"/>
            </w:tcBorders>
          </w:tcPr>
          <w:p w14:paraId="622EFE66" w14:textId="493F6281" w:rsidR="006B10DA" w:rsidRPr="0035748C" w:rsidRDefault="0035748C" w:rsidP="3477290C">
            <w:pPr>
              <w:spacing w:after="0" w:line="259" w:lineRule="auto"/>
              <w:ind w:left="0" w:firstLine="0"/>
              <w:rPr>
                <w:b w:val="0"/>
              </w:rPr>
            </w:pPr>
            <w:r w:rsidRPr="3477290C">
              <w:rPr>
                <w:b w:val="0"/>
              </w:rPr>
              <w:t>Individuals in this stage might think that change isn't necessary, that they can't change, or that they don't know enough about the health risks of unhealthy habits or inactivity. At this point, the fitness professional's main goals should be to increase awareness, educate the person without passing judgement, and gently persuade them to consider the possible benefits of changing to healthier habits.</w:t>
            </w:r>
          </w:p>
        </w:tc>
      </w:tr>
      <w:tr w:rsidR="006B10DA" w14:paraId="2404913D" w14:textId="77777777" w:rsidTr="3477290C">
        <w:trPr>
          <w:trHeight w:val="1529"/>
        </w:trPr>
        <w:tc>
          <w:tcPr>
            <w:tcW w:w="2188" w:type="dxa"/>
            <w:tcBorders>
              <w:top w:val="single" w:sz="5" w:space="0" w:color="000000" w:themeColor="text1"/>
              <w:left w:val="single" w:sz="5" w:space="0" w:color="000000" w:themeColor="text1"/>
              <w:bottom w:val="single" w:sz="5" w:space="0" w:color="000000" w:themeColor="text1"/>
              <w:right w:val="single" w:sz="5" w:space="0" w:color="000000" w:themeColor="text1"/>
            </w:tcBorders>
          </w:tcPr>
          <w:p w14:paraId="6C718444" w14:textId="77777777" w:rsidR="006B10DA" w:rsidRDefault="006B10DA" w:rsidP="3477290C">
            <w:pPr>
              <w:spacing w:after="81" w:line="259" w:lineRule="auto"/>
              <w:ind w:left="0" w:firstLine="0"/>
            </w:pPr>
            <w:r w:rsidRPr="3477290C">
              <w:t xml:space="preserve"> </w:t>
            </w:r>
          </w:p>
          <w:p w14:paraId="59EC1219" w14:textId="77777777" w:rsidR="006B10DA" w:rsidRDefault="006B10DA" w:rsidP="3477290C">
            <w:pPr>
              <w:spacing w:after="0" w:line="259" w:lineRule="auto"/>
              <w:ind w:left="0" w:firstLine="0"/>
              <w:rPr>
                <w:sz w:val="32"/>
                <w:szCs w:val="32"/>
              </w:rPr>
            </w:pPr>
            <w:r w:rsidRPr="3477290C">
              <w:rPr>
                <w:sz w:val="32"/>
                <w:szCs w:val="32"/>
              </w:rPr>
              <w:t xml:space="preserve"> </w:t>
            </w:r>
          </w:p>
          <w:p w14:paraId="507F2A6A" w14:textId="77777777" w:rsidR="006B10DA" w:rsidRDefault="006B10DA" w:rsidP="3477290C">
            <w:pPr>
              <w:spacing w:after="0" w:line="259" w:lineRule="auto"/>
              <w:ind w:left="103" w:firstLine="0"/>
              <w:rPr>
                <w:b w:val="0"/>
              </w:rPr>
            </w:pPr>
            <w:r w:rsidRPr="3477290C">
              <w:rPr>
                <w:b w:val="0"/>
              </w:rPr>
              <w:t xml:space="preserve">Contemplation </w:t>
            </w:r>
          </w:p>
        </w:tc>
        <w:tc>
          <w:tcPr>
            <w:tcW w:w="8039" w:type="dxa"/>
            <w:tcBorders>
              <w:top w:val="single" w:sz="5" w:space="0" w:color="000000" w:themeColor="text1"/>
              <w:left w:val="single" w:sz="5" w:space="0" w:color="000000" w:themeColor="text1"/>
              <w:bottom w:val="single" w:sz="5" w:space="0" w:color="000000" w:themeColor="text1"/>
              <w:right w:val="single" w:sz="5" w:space="0" w:color="000000" w:themeColor="text1"/>
            </w:tcBorders>
          </w:tcPr>
          <w:p w14:paraId="398AFC79" w14:textId="46FF3FCC" w:rsidR="006B10DA" w:rsidRPr="0083231B" w:rsidRDefault="0083231B" w:rsidP="3477290C">
            <w:pPr>
              <w:spacing w:after="0" w:line="259" w:lineRule="auto"/>
              <w:ind w:left="0" w:firstLine="0"/>
              <w:rPr>
                <w:b w:val="0"/>
              </w:rPr>
            </w:pPr>
            <w:r w:rsidRPr="3477290C">
              <w:rPr>
                <w:b w:val="0"/>
              </w:rPr>
              <w:t>People are starting to think about changing their behaviour after realising that it might be unhealthy, but they are not yet prepared to act on this realisation. They might be considering the advantages and disadvantages of making a change and frequently feel conflicted or unsure about whether the advantages outweigh the work involved. At this stage, people may begin to look for information, consider goals, or talk to others about their intentions, but they haven't made a commitment to a particular plan. The role of a fitness or health professional during this stage is to provide supportive guidance, accurate information, and help the individual explore their motivations and overcome doubts. They can be helped to advance to the next phase of preparation by promoting introspection and assisting them in visualising the advantages of change.</w:t>
            </w:r>
          </w:p>
        </w:tc>
      </w:tr>
      <w:tr w:rsidR="006B10DA" w14:paraId="44446B13" w14:textId="77777777" w:rsidTr="3477290C">
        <w:trPr>
          <w:trHeight w:val="1526"/>
        </w:trPr>
        <w:tc>
          <w:tcPr>
            <w:tcW w:w="2188" w:type="dxa"/>
            <w:tcBorders>
              <w:top w:val="single" w:sz="5" w:space="0" w:color="000000" w:themeColor="text1"/>
              <w:left w:val="single" w:sz="5" w:space="0" w:color="000000" w:themeColor="text1"/>
              <w:bottom w:val="single" w:sz="5" w:space="0" w:color="000000" w:themeColor="text1"/>
              <w:right w:val="single" w:sz="5" w:space="0" w:color="000000" w:themeColor="text1"/>
            </w:tcBorders>
          </w:tcPr>
          <w:p w14:paraId="5E449E7C" w14:textId="77777777" w:rsidR="006B10DA" w:rsidRDefault="006B10DA" w:rsidP="3477290C">
            <w:pPr>
              <w:spacing w:after="81" w:line="259" w:lineRule="auto"/>
              <w:ind w:left="0" w:firstLine="0"/>
            </w:pPr>
            <w:r w:rsidRPr="3477290C">
              <w:t xml:space="preserve"> </w:t>
            </w:r>
          </w:p>
          <w:p w14:paraId="0980E646" w14:textId="77777777" w:rsidR="006B10DA" w:rsidRDefault="006B10DA" w:rsidP="3477290C">
            <w:pPr>
              <w:spacing w:after="0" w:line="259" w:lineRule="auto"/>
              <w:ind w:left="0" w:firstLine="0"/>
              <w:rPr>
                <w:sz w:val="32"/>
                <w:szCs w:val="32"/>
              </w:rPr>
            </w:pPr>
            <w:r w:rsidRPr="3477290C">
              <w:rPr>
                <w:sz w:val="32"/>
                <w:szCs w:val="32"/>
              </w:rPr>
              <w:t xml:space="preserve"> </w:t>
            </w:r>
          </w:p>
          <w:p w14:paraId="310EBC22" w14:textId="77777777" w:rsidR="006B10DA" w:rsidRDefault="006B10DA" w:rsidP="3477290C">
            <w:pPr>
              <w:spacing w:after="0" w:line="259" w:lineRule="auto"/>
              <w:ind w:left="103" w:firstLine="0"/>
              <w:rPr>
                <w:b w:val="0"/>
              </w:rPr>
            </w:pPr>
            <w:r w:rsidRPr="3477290C">
              <w:rPr>
                <w:b w:val="0"/>
              </w:rPr>
              <w:t xml:space="preserve">Preparation </w:t>
            </w:r>
          </w:p>
        </w:tc>
        <w:tc>
          <w:tcPr>
            <w:tcW w:w="8039" w:type="dxa"/>
            <w:tcBorders>
              <w:top w:val="single" w:sz="5" w:space="0" w:color="000000" w:themeColor="text1"/>
              <w:left w:val="single" w:sz="5" w:space="0" w:color="000000" w:themeColor="text1"/>
              <w:bottom w:val="single" w:sz="5" w:space="0" w:color="000000" w:themeColor="text1"/>
              <w:right w:val="single" w:sz="5" w:space="0" w:color="000000" w:themeColor="text1"/>
            </w:tcBorders>
          </w:tcPr>
          <w:p w14:paraId="1D5440BE" w14:textId="2EF34DDF" w:rsidR="006B10DA" w:rsidRPr="00F9531C" w:rsidRDefault="00F9531C" w:rsidP="3477290C">
            <w:pPr>
              <w:spacing w:after="0" w:line="259" w:lineRule="auto"/>
              <w:ind w:left="0" w:firstLine="0"/>
              <w:rPr>
                <w:b w:val="0"/>
              </w:rPr>
            </w:pPr>
            <w:r w:rsidRPr="3477290C">
              <w:rPr>
                <w:b w:val="0"/>
              </w:rPr>
              <w:t>People are prepared to act and have frequently taken modest actions to alter their behaviour. They might have started looking for support, made plans, or set goals, like joining a gym or researching exercise regimens. At this stage, they are becoming more motivated and starting to perceive change as both desirable and attainable. They might still be afraid of possible setbacks or unclear about how to begin, though. A fitness professional's job at this point is to provide helpful assistance, like assisting in the development of a personalised and realistic exercise program, boosting self-esteem through motivation, and removing any obstacles that might stand in the way of commitment. At this point, offering clients resources, structure, and assurance can aid in their successful transition into the</w:t>
            </w:r>
            <w:r w:rsidR="00A21CE7" w:rsidRPr="3477290C">
              <w:rPr>
                <w:b w:val="0"/>
              </w:rPr>
              <w:t xml:space="preserve"> action phase</w:t>
            </w:r>
          </w:p>
        </w:tc>
      </w:tr>
      <w:tr w:rsidR="006B10DA" w14:paraId="2FCB7049" w14:textId="77777777" w:rsidTr="3477290C">
        <w:trPr>
          <w:trHeight w:val="1529"/>
        </w:trPr>
        <w:tc>
          <w:tcPr>
            <w:tcW w:w="2188" w:type="dxa"/>
            <w:tcBorders>
              <w:top w:val="single" w:sz="5" w:space="0" w:color="000000" w:themeColor="text1"/>
              <w:left w:val="single" w:sz="5" w:space="0" w:color="000000" w:themeColor="text1"/>
              <w:bottom w:val="single" w:sz="5" w:space="0" w:color="000000" w:themeColor="text1"/>
              <w:right w:val="single" w:sz="5" w:space="0" w:color="000000" w:themeColor="text1"/>
            </w:tcBorders>
          </w:tcPr>
          <w:p w14:paraId="0FCC9EA2" w14:textId="77777777" w:rsidR="006B10DA" w:rsidRDefault="006B10DA" w:rsidP="3477290C">
            <w:pPr>
              <w:spacing w:after="83" w:line="259" w:lineRule="auto"/>
              <w:ind w:left="0" w:firstLine="0"/>
            </w:pPr>
            <w:r w:rsidRPr="3477290C">
              <w:t xml:space="preserve"> </w:t>
            </w:r>
          </w:p>
          <w:p w14:paraId="37EE6174" w14:textId="77777777" w:rsidR="006B10DA" w:rsidRDefault="006B10DA" w:rsidP="3477290C">
            <w:pPr>
              <w:spacing w:after="0" w:line="259" w:lineRule="auto"/>
              <w:ind w:left="0" w:firstLine="0"/>
              <w:rPr>
                <w:sz w:val="32"/>
                <w:szCs w:val="32"/>
              </w:rPr>
            </w:pPr>
            <w:r w:rsidRPr="3477290C">
              <w:rPr>
                <w:sz w:val="32"/>
                <w:szCs w:val="32"/>
              </w:rPr>
              <w:t xml:space="preserve"> </w:t>
            </w:r>
          </w:p>
          <w:p w14:paraId="4F1D663F" w14:textId="77777777" w:rsidR="006B10DA" w:rsidRDefault="006B10DA" w:rsidP="3477290C">
            <w:pPr>
              <w:spacing w:after="0" w:line="259" w:lineRule="auto"/>
              <w:ind w:left="103" w:firstLine="0"/>
              <w:rPr>
                <w:b w:val="0"/>
              </w:rPr>
            </w:pPr>
            <w:r w:rsidRPr="3477290C">
              <w:rPr>
                <w:b w:val="0"/>
              </w:rPr>
              <w:t xml:space="preserve">Action </w:t>
            </w:r>
          </w:p>
        </w:tc>
        <w:tc>
          <w:tcPr>
            <w:tcW w:w="8039" w:type="dxa"/>
            <w:tcBorders>
              <w:top w:val="single" w:sz="5" w:space="0" w:color="000000" w:themeColor="text1"/>
              <w:left w:val="single" w:sz="5" w:space="0" w:color="000000" w:themeColor="text1"/>
              <w:bottom w:val="single" w:sz="5" w:space="0" w:color="000000" w:themeColor="text1"/>
              <w:right w:val="single" w:sz="5" w:space="0" w:color="000000" w:themeColor="text1"/>
            </w:tcBorders>
          </w:tcPr>
          <w:p w14:paraId="40F41F18" w14:textId="1BDE01AF" w:rsidR="00C3270E" w:rsidRPr="00C3270E" w:rsidRDefault="00C3270E" w:rsidP="3477290C">
            <w:pPr>
              <w:spacing w:after="0" w:line="259" w:lineRule="auto"/>
              <w:ind w:left="0" w:firstLine="0"/>
              <w:rPr>
                <w:b w:val="0"/>
              </w:rPr>
            </w:pPr>
            <w:r w:rsidRPr="3477290C">
              <w:rPr>
                <w:b w:val="0"/>
              </w:rPr>
              <w:t>People are actively changing their behaviour and adopting new, healthier routines, like working out frequently or eating a balanced diet. These observable changes usually last only a few days to six months. Even though the person is now dedicated to their new routine, the process of change necessitates constant work and may still involve overcoming obstacles or failures. At this point, a fitness professional's job is to support the person continuously, reinforce progress, and keep them motivated by praising accomplishments, modifying objectives, and providing encouragement. To make sure that the individual stays dedicated to their goals, it's also critical to help them manage potential challenges like time constraints or a lack of confidence.</w:t>
            </w:r>
          </w:p>
          <w:p w14:paraId="35E86730" w14:textId="7059ABE4" w:rsidR="006B10DA" w:rsidRDefault="006B10DA" w:rsidP="3477290C">
            <w:pPr>
              <w:spacing w:after="0" w:line="259" w:lineRule="auto"/>
              <w:ind w:left="0" w:firstLine="0"/>
            </w:pPr>
          </w:p>
        </w:tc>
      </w:tr>
      <w:tr w:rsidR="006B10DA" w14:paraId="52E1B039" w14:textId="77777777" w:rsidTr="3477290C">
        <w:trPr>
          <w:trHeight w:val="1529"/>
        </w:trPr>
        <w:tc>
          <w:tcPr>
            <w:tcW w:w="2188" w:type="dxa"/>
            <w:tcBorders>
              <w:top w:val="single" w:sz="5" w:space="0" w:color="000000" w:themeColor="text1"/>
              <w:left w:val="single" w:sz="5" w:space="0" w:color="000000" w:themeColor="text1"/>
              <w:bottom w:val="single" w:sz="5" w:space="0" w:color="000000" w:themeColor="text1"/>
              <w:right w:val="single" w:sz="5" w:space="0" w:color="000000" w:themeColor="text1"/>
            </w:tcBorders>
          </w:tcPr>
          <w:p w14:paraId="2A9F5DD0" w14:textId="77777777" w:rsidR="006B10DA" w:rsidRDefault="006B10DA" w:rsidP="3477290C">
            <w:pPr>
              <w:spacing w:after="81" w:line="259" w:lineRule="auto"/>
              <w:ind w:left="0" w:firstLine="0"/>
            </w:pPr>
            <w:r w:rsidRPr="3477290C">
              <w:lastRenderedPageBreak/>
              <w:t xml:space="preserve"> </w:t>
            </w:r>
          </w:p>
          <w:p w14:paraId="3EDEBE5E" w14:textId="77777777" w:rsidR="006B10DA" w:rsidRDefault="006B10DA" w:rsidP="3477290C">
            <w:pPr>
              <w:spacing w:after="0" w:line="259" w:lineRule="auto"/>
              <w:ind w:left="0" w:firstLine="0"/>
              <w:rPr>
                <w:sz w:val="32"/>
                <w:szCs w:val="32"/>
              </w:rPr>
            </w:pPr>
            <w:r w:rsidRPr="3477290C">
              <w:rPr>
                <w:sz w:val="32"/>
                <w:szCs w:val="32"/>
              </w:rPr>
              <w:t xml:space="preserve"> </w:t>
            </w:r>
          </w:p>
          <w:p w14:paraId="0239F2C5" w14:textId="77777777" w:rsidR="006B10DA" w:rsidRDefault="006B10DA" w:rsidP="3477290C">
            <w:pPr>
              <w:spacing w:after="0" w:line="259" w:lineRule="auto"/>
              <w:ind w:left="103" w:firstLine="0"/>
              <w:rPr>
                <w:b w:val="0"/>
              </w:rPr>
            </w:pPr>
            <w:r w:rsidRPr="3477290C">
              <w:rPr>
                <w:b w:val="0"/>
              </w:rPr>
              <w:t xml:space="preserve">Maintenance </w:t>
            </w:r>
          </w:p>
        </w:tc>
        <w:tc>
          <w:tcPr>
            <w:tcW w:w="8039" w:type="dxa"/>
            <w:tcBorders>
              <w:top w:val="single" w:sz="5" w:space="0" w:color="000000" w:themeColor="text1"/>
              <w:left w:val="single" w:sz="5" w:space="0" w:color="000000" w:themeColor="text1"/>
              <w:bottom w:val="single" w:sz="5" w:space="0" w:color="000000" w:themeColor="text1"/>
              <w:right w:val="single" w:sz="5" w:space="0" w:color="000000" w:themeColor="text1"/>
            </w:tcBorders>
          </w:tcPr>
          <w:p w14:paraId="04232226" w14:textId="187B6282" w:rsidR="006B10DA" w:rsidRPr="00B00C2C" w:rsidRDefault="00B00C2C" w:rsidP="3477290C">
            <w:pPr>
              <w:spacing w:after="0" w:line="259" w:lineRule="auto"/>
              <w:ind w:left="0" w:firstLine="0"/>
              <w:rPr>
                <w:b w:val="0"/>
              </w:rPr>
            </w:pPr>
            <w:r w:rsidRPr="3477290C">
              <w:rPr>
                <w:b w:val="0"/>
              </w:rPr>
              <w:t xml:space="preserve">individuals have successfully integrated new, healthy behaviours into their daily lives and have maintained these changes for more than six months. At this point, the focus shifts from initial efforts to sustain long-term success. People in this stage are generally confident in their ability to continue their new habits, but they still need to be mindful of potential triggers that could lead to relapse. The role of a fitness professional is to provide ongoing support, monitor progress, and help individuals reinforce their commitment by setting new, </w:t>
            </w:r>
            <w:r w:rsidR="00462D44" w:rsidRPr="3477290C">
              <w:rPr>
                <w:b w:val="0"/>
              </w:rPr>
              <w:t>higher-level</w:t>
            </w:r>
            <w:r w:rsidRPr="3477290C">
              <w:rPr>
                <w:b w:val="0"/>
              </w:rPr>
              <w:t xml:space="preserve"> goals or challenges to keep them engaged. Additionally, offering strategies to prevent relapse such as problem-solving for setbacks, maintaining social support, and keeping routines flexible can help individuals solidify their healthy behaviours as part of their lifestyle, making them less likely to return to old habits.</w:t>
            </w:r>
          </w:p>
        </w:tc>
      </w:tr>
      <w:tr w:rsidR="006B10DA" w14:paraId="52995E42" w14:textId="77777777" w:rsidTr="3477290C">
        <w:trPr>
          <w:trHeight w:val="1529"/>
        </w:trPr>
        <w:tc>
          <w:tcPr>
            <w:tcW w:w="2188" w:type="dxa"/>
            <w:tcBorders>
              <w:top w:val="single" w:sz="5" w:space="0" w:color="000000" w:themeColor="text1"/>
              <w:left w:val="single" w:sz="5" w:space="0" w:color="000000" w:themeColor="text1"/>
              <w:bottom w:val="single" w:sz="5" w:space="0" w:color="000000" w:themeColor="text1"/>
              <w:right w:val="single" w:sz="5" w:space="0" w:color="000000" w:themeColor="text1"/>
            </w:tcBorders>
          </w:tcPr>
          <w:p w14:paraId="37324FD1" w14:textId="77777777" w:rsidR="006B10DA" w:rsidRDefault="006B10DA" w:rsidP="3477290C">
            <w:pPr>
              <w:spacing w:after="83" w:line="259" w:lineRule="auto"/>
              <w:ind w:left="0" w:firstLine="0"/>
            </w:pPr>
            <w:r w:rsidRPr="3477290C">
              <w:t xml:space="preserve"> </w:t>
            </w:r>
          </w:p>
          <w:p w14:paraId="202CDCAB" w14:textId="77777777" w:rsidR="006B10DA" w:rsidRDefault="006B10DA" w:rsidP="3477290C">
            <w:pPr>
              <w:spacing w:after="0" w:line="259" w:lineRule="auto"/>
              <w:ind w:left="0" w:firstLine="0"/>
              <w:rPr>
                <w:sz w:val="32"/>
                <w:szCs w:val="32"/>
              </w:rPr>
            </w:pPr>
            <w:r w:rsidRPr="3477290C">
              <w:rPr>
                <w:sz w:val="32"/>
                <w:szCs w:val="32"/>
              </w:rPr>
              <w:t xml:space="preserve"> </w:t>
            </w:r>
          </w:p>
          <w:p w14:paraId="741A5A7E" w14:textId="77777777" w:rsidR="006B10DA" w:rsidRDefault="006B10DA" w:rsidP="3477290C">
            <w:pPr>
              <w:spacing w:after="0" w:line="259" w:lineRule="auto"/>
              <w:ind w:left="103" w:firstLine="0"/>
              <w:rPr>
                <w:b w:val="0"/>
              </w:rPr>
            </w:pPr>
            <w:r w:rsidRPr="3477290C">
              <w:rPr>
                <w:b w:val="0"/>
              </w:rPr>
              <w:t xml:space="preserve">Relapse </w:t>
            </w:r>
          </w:p>
        </w:tc>
        <w:tc>
          <w:tcPr>
            <w:tcW w:w="8039" w:type="dxa"/>
            <w:tcBorders>
              <w:top w:val="single" w:sz="5" w:space="0" w:color="000000" w:themeColor="text1"/>
              <w:left w:val="single" w:sz="5" w:space="0" w:color="000000" w:themeColor="text1"/>
              <w:bottom w:val="single" w:sz="5" w:space="0" w:color="000000" w:themeColor="text1"/>
              <w:right w:val="single" w:sz="5" w:space="0" w:color="000000" w:themeColor="text1"/>
            </w:tcBorders>
          </w:tcPr>
          <w:p w14:paraId="3E0F5544" w14:textId="42E7680E" w:rsidR="006B10DA" w:rsidRPr="00B97053" w:rsidRDefault="00B97053" w:rsidP="3477290C">
            <w:pPr>
              <w:spacing w:after="0" w:line="259" w:lineRule="auto"/>
              <w:ind w:left="0" w:firstLine="0"/>
              <w:rPr>
                <w:b w:val="0"/>
              </w:rPr>
            </w:pPr>
            <w:r w:rsidRPr="3477290C">
              <w:rPr>
                <w:b w:val="0"/>
              </w:rPr>
              <w:t>After making progress in their attempts to change, people revert to their unhealthy habits. This stage is typical and can occur at any time, frequently as a result of stress, life events, or demotivating emotions. Relapse is a typical step in the behaviour change process and does not imply failure. Although people may feel frustrated or disappointed, it's critical to remember that setbacks offer chances for development and learning. During this phase, a fitness professional's job is to provide the person with caring support, help them think about the reasons behind their relapse, and help them reaffirm their resolve to change. Clients can be motivated by encouragement, redefining the setback as a teaching moment, and assisting them in reassessing their objectives and tactics.</w:t>
            </w:r>
          </w:p>
          <w:p w14:paraId="6D46DD01" w14:textId="77777777" w:rsidR="006B10DA" w:rsidRDefault="006B10DA" w:rsidP="3477290C">
            <w:pPr>
              <w:spacing w:after="0" w:line="259" w:lineRule="auto"/>
              <w:ind w:left="0" w:firstLine="0"/>
              <w:rPr>
                <w:b w:val="0"/>
              </w:rPr>
            </w:pPr>
            <w:r w:rsidRPr="3477290C">
              <w:rPr>
                <w:b w:val="0"/>
              </w:rPr>
              <w:t xml:space="preserve"> </w:t>
            </w:r>
          </w:p>
        </w:tc>
      </w:tr>
    </w:tbl>
    <w:p w14:paraId="60C1DD38" w14:textId="77777777" w:rsidR="006B10DA" w:rsidRDefault="006B10DA" w:rsidP="3477290C">
      <w:pPr>
        <w:spacing w:after="30" w:line="259" w:lineRule="auto"/>
        <w:ind w:left="144" w:firstLine="0"/>
        <w:rPr>
          <w:b w:val="0"/>
        </w:rPr>
      </w:pPr>
      <w:r w:rsidRPr="3477290C">
        <w:rPr>
          <w:sz w:val="17"/>
          <w:szCs w:val="17"/>
        </w:rPr>
        <w:t xml:space="preserve"> </w:t>
      </w:r>
      <w:r>
        <w:tab/>
      </w:r>
      <w:r w:rsidRPr="3477290C">
        <w:rPr>
          <w:b w:val="0"/>
        </w:rPr>
        <w:t xml:space="preserve"> </w:t>
      </w:r>
    </w:p>
    <w:p w14:paraId="0850A5FB" w14:textId="77777777" w:rsidR="006B10DA" w:rsidRDefault="006B10DA" w:rsidP="3477290C">
      <w:pPr>
        <w:spacing w:after="0" w:line="259" w:lineRule="auto"/>
        <w:ind w:left="144" w:firstLine="0"/>
        <w:rPr>
          <w:sz w:val="28"/>
          <w:szCs w:val="28"/>
        </w:rPr>
      </w:pPr>
      <w:r w:rsidRPr="3477290C">
        <w:rPr>
          <w:sz w:val="28"/>
          <w:szCs w:val="28"/>
        </w:rPr>
        <w:t xml:space="preserve"> </w:t>
      </w:r>
      <w:r>
        <w:tab/>
      </w:r>
      <w:r w:rsidRPr="3477290C">
        <w:rPr>
          <w:sz w:val="28"/>
          <w:szCs w:val="28"/>
        </w:rPr>
        <w:t xml:space="preserve"> </w:t>
      </w:r>
    </w:p>
    <w:p w14:paraId="18FC5299" w14:textId="77777777" w:rsidR="006B10DA" w:rsidRDefault="006B10DA" w:rsidP="3477290C">
      <w:pPr>
        <w:ind w:left="140" w:right="202"/>
      </w:pPr>
      <w:r w:rsidRPr="3477290C">
        <w:t xml:space="preserve">Task 2: Describe the role of intrinsic and extrinsic motivation when it comes to exercise adherence (3.2) </w:t>
      </w:r>
    </w:p>
    <w:p w14:paraId="22F964D7" w14:textId="77777777" w:rsidR="006B10DA" w:rsidRDefault="006B10DA" w:rsidP="3477290C">
      <w:pPr>
        <w:spacing w:after="0" w:line="259" w:lineRule="auto"/>
        <w:ind w:left="144" w:firstLine="0"/>
      </w:pPr>
      <w:r w:rsidRPr="3477290C">
        <w:t xml:space="preserve"> </w:t>
      </w:r>
    </w:p>
    <w:tbl>
      <w:tblPr>
        <w:tblStyle w:val="TableGrid"/>
        <w:tblW w:w="10227" w:type="dxa"/>
        <w:tblInd w:w="138" w:type="dxa"/>
        <w:tblCellMar>
          <w:left w:w="6" w:type="dxa"/>
          <w:right w:w="115" w:type="dxa"/>
        </w:tblCellMar>
        <w:tblLook w:val="04A0" w:firstRow="1" w:lastRow="0" w:firstColumn="1" w:lastColumn="0" w:noHBand="0" w:noVBand="1"/>
      </w:tblPr>
      <w:tblGrid>
        <w:gridCol w:w="1891"/>
        <w:gridCol w:w="8336"/>
      </w:tblGrid>
      <w:tr w:rsidR="006B10DA" w14:paraId="02ED64A9" w14:textId="77777777" w:rsidTr="3477290C">
        <w:trPr>
          <w:trHeight w:val="784"/>
        </w:trPr>
        <w:tc>
          <w:tcPr>
            <w:tcW w:w="1891" w:type="dxa"/>
            <w:tcBorders>
              <w:top w:val="single" w:sz="5" w:space="0" w:color="000000" w:themeColor="text1"/>
              <w:left w:val="single" w:sz="5" w:space="0" w:color="000000" w:themeColor="text1"/>
              <w:bottom w:val="single" w:sz="5" w:space="0" w:color="000000" w:themeColor="text1"/>
              <w:right w:val="single" w:sz="5" w:space="0" w:color="000000" w:themeColor="text1"/>
            </w:tcBorders>
            <w:shd w:val="clear" w:color="auto" w:fill="9F97F9"/>
          </w:tcPr>
          <w:p w14:paraId="549E5ADB" w14:textId="77777777" w:rsidR="006B10DA" w:rsidRDefault="006B10DA" w:rsidP="3477290C">
            <w:pPr>
              <w:spacing w:after="0" w:line="259" w:lineRule="auto"/>
              <w:ind w:left="103" w:firstLine="0"/>
            </w:pPr>
            <w:r w:rsidRPr="3477290C">
              <w:t xml:space="preserve"> </w:t>
            </w:r>
          </w:p>
          <w:p w14:paraId="5A1059BA" w14:textId="77777777" w:rsidR="006B10DA" w:rsidRDefault="006B10DA" w:rsidP="3477290C">
            <w:pPr>
              <w:spacing w:after="0" w:line="259" w:lineRule="auto"/>
              <w:ind w:left="103" w:firstLine="0"/>
              <w:rPr>
                <w:b w:val="0"/>
              </w:rPr>
            </w:pPr>
            <w:r w:rsidRPr="3477290C">
              <w:t>Motivation</w:t>
            </w:r>
            <w:r w:rsidRPr="3477290C">
              <w:rPr>
                <w:b w:val="0"/>
              </w:rPr>
              <w:t xml:space="preserve"> </w:t>
            </w:r>
          </w:p>
        </w:tc>
        <w:tc>
          <w:tcPr>
            <w:tcW w:w="8336" w:type="dxa"/>
            <w:tcBorders>
              <w:top w:val="single" w:sz="5" w:space="0" w:color="000000" w:themeColor="text1"/>
              <w:left w:val="single" w:sz="5" w:space="0" w:color="000000" w:themeColor="text1"/>
              <w:bottom w:val="single" w:sz="5" w:space="0" w:color="000000" w:themeColor="text1"/>
              <w:right w:val="single" w:sz="5" w:space="0" w:color="000000" w:themeColor="text1"/>
            </w:tcBorders>
            <w:shd w:val="clear" w:color="auto" w:fill="9F97F9"/>
          </w:tcPr>
          <w:p w14:paraId="404F0A10" w14:textId="77777777" w:rsidR="006B10DA" w:rsidRDefault="006B10DA" w:rsidP="3477290C">
            <w:pPr>
              <w:spacing w:after="0" w:line="259" w:lineRule="auto"/>
              <w:ind w:left="101" w:firstLine="0"/>
            </w:pPr>
            <w:r w:rsidRPr="3477290C">
              <w:t xml:space="preserve"> </w:t>
            </w:r>
          </w:p>
          <w:p w14:paraId="3341EB52" w14:textId="77777777" w:rsidR="006B10DA" w:rsidRDefault="006B10DA" w:rsidP="3477290C">
            <w:pPr>
              <w:spacing w:after="0" w:line="259" w:lineRule="auto"/>
              <w:ind w:left="101" w:firstLine="0"/>
              <w:rPr>
                <w:b w:val="0"/>
              </w:rPr>
            </w:pPr>
            <w:r w:rsidRPr="3477290C">
              <w:t>Description</w:t>
            </w:r>
            <w:r w:rsidRPr="3477290C">
              <w:rPr>
                <w:b w:val="0"/>
              </w:rPr>
              <w:t xml:space="preserve"> </w:t>
            </w:r>
          </w:p>
        </w:tc>
      </w:tr>
      <w:tr w:rsidR="006B10DA" w14:paraId="1486ED43" w14:textId="77777777" w:rsidTr="3477290C">
        <w:trPr>
          <w:trHeight w:val="3047"/>
        </w:trPr>
        <w:tc>
          <w:tcPr>
            <w:tcW w:w="1891" w:type="dxa"/>
            <w:tcBorders>
              <w:top w:val="single" w:sz="5" w:space="0" w:color="000000" w:themeColor="text1"/>
              <w:left w:val="single" w:sz="5" w:space="0" w:color="000000" w:themeColor="text1"/>
              <w:bottom w:val="single" w:sz="5" w:space="0" w:color="000000" w:themeColor="text1"/>
              <w:right w:val="single" w:sz="5" w:space="0" w:color="000000" w:themeColor="text1"/>
            </w:tcBorders>
          </w:tcPr>
          <w:p w14:paraId="683B5FE3" w14:textId="77777777" w:rsidR="006B10DA" w:rsidRDefault="006B10DA" w:rsidP="3477290C">
            <w:pPr>
              <w:spacing w:after="0" w:line="259" w:lineRule="auto"/>
              <w:ind w:left="0" w:firstLine="0"/>
            </w:pPr>
            <w:r w:rsidRPr="3477290C">
              <w:t xml:space="preserve"> </w:t>
            </w:r>
          </w:p>
          <w:p w14:paraId="48DA8605" w14:textId="77777777" w:rsidR="006B10DA" w:rsidRDefault="006B10DA" w:rsidP="3477290C">
            <w:pPr>
              <w:spacing w:after="0" w:line="259" w:lineRule="auto"/>
              <w:ind w:left="0" w:firstLine="0"/>
            </w:pPr>
            <w:r w:rsidRPr="3477290C">
              <w:t xml:space="preserve"> </w:t>
            </w:r>
          </w:p>
          <w:p w14:paraId="025456A5" w14:textId="77777777" w:rsidR="006B10DA" w:rsidRDefault="006B10DA" w:rsidP="3477290C">
            <w:pPr>
              <w:spacing w:after="0" w:line="259" w:lineRule="auto"/>
              <w:ind w:left="0" w:firstLine="0"/>
            </w:pPr>
            <w:r w:rsidRPr="3477290C">
              <w:t xml:space="preserve"> </w:t>
            </w:r>
          </w:p>
          <w:p w14:paraId="788CAFD6" w14:textId="77777777" w:rsidR="006B10DA" w:rsidRDefault="006B10DA" w:rsidP="3477290C">
            <w:pPr>
              <w:spacing w:after="83" w:line="259" w:lineRule="auto"/>
              <w:ind w:left="0" w:firstLine="0"/>
            </w:pPr>
            <w:r w:rsidRPr="3477290C">
              <w:t xml:space="preserve"> </w:t>
            </w:r>
          </w:p>
          <w:p w14:paraId="484291EA" w14:textId="77777777" w:rsidR="006B10DA" w:rsidRDefault="006B10DA" w:rsidP="3477290C">
            <w:pPr>
              <w:spacing w:after="0" w:line="259" w:lineRule="auto"/>
              <w:ind w:left="0" w:firstLine="0"/>
              <w:rPr>
                <w:sz w:val="32"/>
                <w:szCs w:val="32"/>
              </w:rPr>
            </w:pPr>
            <w:r w:rsidRPr="3477290C">
              <w:rPr>
                <w:sz w:val="32"/>
                <w:szCs w:val="32"/>
              </w:rPr>
              <w:t xml:space="preserve"> </w:t>
            </w:r>
          </w:p>
          <w:p w14:paraId="3CE4A170" w14:textId="77777777" w:rsidR="006B10DA" w:rsidRDefault="006B10DA" w:rsidP="3477290C">
            <w:pPr>
              <w:spacing w:after="0" w:line="259" w:lineRule="auto"/>
              <w:ind w:left="103" w:firstLine="0"/>
              <w:rPr>
                <w:b w:val="0"/>
              </w:rPr>
            </w:pPr>
            <w:r w:rsidRPr="3477290C">
              <w:rPr>
                <w:b w:val="0"/>
              </w:rPr>
              <w:t xml:space="preserve">Intrinsic </w:t>
            </w:r>
          </w:p>
        </w:tc>
        <w:tc>
          <w:tcPr>
            <w:tcW w:w="8336" w:type="dxa"/>
            <w:tcBorders>
              <w:top w:val="single" w:sz="5" w:space="0" w:color="000000" w:themeColor="text1"/>
              <w:left w:val="single" w:sz="5" w:space="0" w:color="000000" w:themeColor="text1"/>
              <w:bottom w:val="single" w:sz="5" w:space="0" w:color="000000" w:themeColor="text1"/>
              <w:right w:val="single" w:sz="5" w:space="0" w:color="000000" w:themeColor="text1"/>
            </w:tcBorders>
          </w:tcPr>
          <w:p w14:paraId="23E94C93" w14:textId="6939FA37" w:rsidR="0064640B" w:rsidRPr="0064640B" w:rsidRDefault="0064640B" w:rsidP="3477290C">
            <w:pPr>
              <w:spacing w:after="0" w:line="259" w:lineRule="auto"/>
              <w:ind w:left="0" w:firstLine="0"/>
              <w:rPr>
                <w:b w:val="0"/>
              </w:rPr>
            </w:pPr>
            <w:r w:rsidRPr="3477290C">
              <w:rPr>
                <w:b w:val="0"/>
              </w:rPr>
              <w:t>Exercise adherence is greatly aided by intrinsic motivation, which is the practice of exercising for its own sake, independent of rewards or pressures from others, and for the enjoyment, fulfilment, or personal fulfilment it provides. Because exercise itself becomes rewarding</w:t>
            </w:r>
            <w:r w:rsidR="00405587" w:rsidRPr="3477290C">
              <w:rPr>
                <w:b w:val="0"/>
              </w:rPr>
              <w:t xml:space="preserve"> </w:t>
            </w:r>
            <w:r w:rsidRPr="3477290C">
              <w:rPr>
                <w:b w:val="0"/>
              </w:rPr>
              <w:t>whether through the joy of movement, the sense of accomplishment, or the mental and emotional benefits it offers</w:t>
            </w:r>
            <w:r w:rsidR="00405587" w:rsidRPr="3477290C">
              <w:rPr>
                <w:b w:val="0"/>
              </w:rPr>
              <w:t xml:space="preserve"> </w:t>
            </w:r>
            <w:r w:rsidRPr="3477290C">
              <w:rPr>
                <w:b w:val="0"/>
              </w:rPr>
              <w:t>people who are intrinsically motivated are more likely to continue with it over the long run. This inner motivation creates a stronger bond with the workout, turning it from a chore into a passion or personal objective. Additionally, intrinsic motivation can improve resilience and self-discipline, assisting people in overcoming potential challenges or setbacks. Motivating customers to concentrate on the fun aspects of working out,</w:t>
            </w:r>
            <w:r w:rsidR="00405587" w:rsidRPr="3477290C">
              <w:rPr>
                <w:b w:val="0"/>
              </w:rPr>
              <w:t xml:space="preserve"> finding activities they genuinely like, and emphasizing the positive feelings associated with physical activity can significantly improve their adherence and commitment to regular exercise.</w:t>
            </w:r>
          </w:p>
          <w:p w14:paraId="2A1220F4" w14:textId="482B5B60" w:rsidR="006B10DA" w:rsidRDefault="006B10DA" w:rsidP="3477290C">
            <w:pPr>
              <w:spacing w:after="0" w:line="259" w:lineRule="auto"/>
              <w:ind w:left="0" w:firstLine="0"/>
            </w:pPr>
          </w:p>
        </w:tc>
      </w:tr>
      <w:tr w:rsidR="006B10DA" w14:paraId="340D0EA1" w14:textId="77777777" w:rsidTr="3477290C">
        <w:trPr>
          <w:trHeight w:val="3046"/>
        </w:trPr>
        <w:tc>
          <w:tcPr>
            <w:tcW w:w="1891" w:type="dxa"/>
            <w:tcBorders>
              <w:top w:val="single" w:sz="5" w:space="0" w:color="000000" w:themeColor="text1"/>
              <w:left w:val="single" w:sz="5" w:space="0" w:color="000000" w:themeColor="text1"/>
              <w:bottom w:val="single" w:sz="5" w:space="0" w:color="000000" w:themeColor="text1"/>
              <w:right w:val="single" w:sz="5" w:space="0" w:color="000000" w:themeColor="text1"/>
            </w:tcBorders>
          </w:tcPr>
          <w:p w14:paraId="1748D4CC" w14:textId="77777777" w:rsidR="006B10DA" w:rsidRDefault="006B10DA" w:rsidP="3477290C">
            <w:pPr>
              <w:spacing w:after="0" w:line="259" w:lineRule="auto"/>
              <w:ind w:left="0" w:firstLine="0"/>
            </w:pPr>
            <w:r w:rsidRPr="3477290C">
              <w:lastRenderedPageBreak/>
              <w:t xml:space="preserve"> </w:t>
            </w:r>
          </w:p>
          <w:p w14:paraId="60184516" w14:textId="77777777" w:rsidR="006B10DA" w:rsidRDefault="006B10DA" w:rsidP="3477290C">
            <w:pPr>
              <w:spacing w:after="0" w:line="259" w:lineRule="auto"/>
              <w:ind w:left="0" w:firstLine="0"/>
            </w:pPr>
            <w:r w:rsidRPr="3477290C">
              <w:t xml:space="preserve"> </w:t>
            </w:r>
          </w:p>
          <w:p w14:paraId="1E1F58ED" w14:textId="77777777" w:rsidR="006B10DA" w:rsidRDefault="006B10DA" w:rsidP="3477290C">
            <w:pPr>
              <w:spacing w:after="0" w:line="259" w:lineRule="auto"/>
              <w:ind w:left="0" w:firstLine="0"/>
            </w:pPr>
            <w:r w:rsidRPr="3477290C">
              <w:t xml:space="preserve"> </w:t>
            </w:r>
          </w:p>
          <w:p w14:paraId="33A34035" w14:textId="77777777" w:rsidR="006B10DA" w:rsidRDefault="006B10DA" w:rsidP="3477290C">
            <w:pPr>
              <w:spacing w:after="81" w:line="259" w:lineRule="auto"/>
              <w:ind w:left="0" w:firstLine="0"/>
            </w:pPr>
            <w:r w:rsidRPr="3477290C">
              <w:t xml:space="preserve"> </w:t>
            </w:r>
          </w:p>
          <w:p w14:paraId="18E30F5E" w14:textId="77777777" w:rsidR="006B10DA" w:rsidRDefault="006B10DA" w:rsidP="3477290C">
            <w:pPr>
              <w:spacing w:after="0" w:line="259" w:lineRule="auto"/>
              <w:ind w:left="0" w:firstLine="0"/>
              <w:rPr>
                <w:sz w:val="32"/>
                <w:szCs w:val="32"/>
              </w:rPr>
            </w:pPr>
            <w:r w:rsidRPr="3477290C">
              <w:rPr>
                <w:sz w:val="32"/>
                <w:szCs w:val="32"/>
              </w:rPr>
              <w:t xml:space="preserve"> </w:t>
            </w:r>
          </w:p>
          <w:p w14:paraId="59D14205" w14:textId="77777777" w:rsidR="006B10DA" w:rsidRDefault="006B10DA" w:rsidP="3477290C">
            <w:pPr>
              <w:spacing w:after="0" w:line="259" w:lineRule="auto"/>
              <w:ind w:left="103" w:firstLine="0"/>
              <w:rPr>
                <w:b w:val="0"/>
              </w:rPr>
            </w:pPr>
            <w:r w:rsidRPr="3477290C">
              <w:rPr>
                <w:b w:val="0"/>
              </w:rPr>
              <w:t xml:space="preserve">Extrinsic </w:t>
            </w:r>
          </w:p>
        </w:tc>
        <w:tc>
          <w:tcPr>
            <w:tcW w:w="8336" w:type="dxa"/>
            <w:tcBorders>
              <w:top w:val="single" w:sz="5" w:space="0" w:color="000000" w:themeColor="text1"/>
              <w:left w:val="single" w:sz="5" w:space="0" w:color="000000" w:themeColor="text1"/>
              <w:bottom w:val="single" w:sz="5" w:space="0" w:color="000000" w:themeColor="text1"/>
              <w:right w:val="single" w:sz="5" w:space="0" w:color="000000" w:themeColor="text1"/>
            </w:tcBorders>
          </w:tcPr>
          <w:p w14:paraId="0CF1DE2E" w14:textId="70410F5B" w:rsidR="003A5F24" w:rsidRPr="003A5F24" w:rsidRDefault="003A5F24" w:rsidP="3477290C">
            <w:pPr>
              <w:spacing w:after="0" w:line="259" w:lineRule="auto"/>
              <w:ind w:left="0" w:firstLine="0"/>
              <w:rPr>
                <w:b w:val="0"/>
              </w:rPr>
            </w:pPr>
            <w:r w:rsidRPr="3477290C">
              <w:rPr>
                <w:b w:val="0"/>
              </w:rPr>
              <w:t>Exercise adherence is significantly influenced by extrinsic motivation, which encourages people to exercise in pursuit of outside recognition or rewards like weight loss, better looks, or social acceptance. Extrinsic motivation may not be as long-lasting as intrinsic motivation, even though it can be useful in the short term for starting or sustaining a routine. When clients are first developing their exercise habits, external factors such as getting praise from a fitness instructor, reaching fitness goals, or earning rewards can act as strong motivators. Adherence may, however, deteriorate over time if the external rewards fade or lose their motivation. Consequently, although extrinsic motivation can offer a boost and facilitate the establishment of exercise</w:t>
            </w:r>
            <w:r w:rsidR="00462D44" w:rsidRPr="3477290C">
              <w:rPr>
                <w:b w:val="0"/>
              </w:rPr>
              <w:t xml:space="preserve"> routines, it is important to gradually foster intrinsic motivation focusing on the enjoyment of exercise and personal well-being to ensure long-term commitment and consistency in physical activity.</w:t>
            </w:r>
          </w:p>
          <w:p w14:paraId="4BDE8E7C" w14:textId="35E545C1" w:rsidR="006B10DA" w:rsidRDefault="006B10DA" w:rsidP="3477290C">
            <w:pPr>
              <w:spacing w:after="0" w:line="259" w:lineRule="auto"/>
              <w:ind w:left="0" w:firstLine="0"/>
            </w:pPr>
          </w:p>
        </w:tc>
      </w:tr>
    </w:tbl>
    <w:p w14:paraId="73F6F952" w14:textId="77777777" w:rsidR="006B10DA" w:rsidRDefault="006B10DA" w:rsidP="3477290C">
      <w:pPr>
        <w:spacing w:after="122" w:line="259" w:lineRule="auto"/>
        <w:ind w:left="144" w:firstLine="0"/>
        <w:rPr>
          <w:sz w:val="15"/>
          <w:szCs w:val="15"/>
        </w:rPr>
      </w:pPr>
      <w:r w:rsidRPr="3477290C">
        <w:rPr>
          <w:sz w:val="15"/>
          <w:szCs w:val="15"/>
        </w:rPr>
        <w:t xml:space="preserve"> </w:t>
      </w:r>
    </w:p>
    <w:p w14:paraId="64C7BFE3" w14:textId="77777777" w:rsidR="006B10DA" w:rsidRDefault="006B10DA" w:rsidP="3477290C">
      <w:pPr>
        <w:spacing w:after="115"/>
        <w:ind w:left="13" w:right="202"/>
      </w:pPr>
      <w:r w:rsidRPr="3477290C">
        <w:t xml:space="preserve">Task 3: Identify a range of techniques/approaches that can support adherence to exercise (3.3) </w:t>
      </w:r>
    </w:p>
    <w:p w14:paraId="5E196677" w14:textId="77777777" w:rsidR="006B10DA" w:rsidRDefault="006B10DA" w:rsidP="3477290C">
      <w:pPr>
        <w:spacing w:after="0" w:line="259" w:lineRule="auto"/>
        <w:ind w:left="279" w:firstLine="0"/>
        <w:rPr>
          <w:b w:val="0"/>
          <w:sz w:val="28"/>
          <w:szCs w:val="28"/>
        </w:rPr>
      </w:pPr>
      <w:r w:rsidRPr="3477290C">
        <w:rPr>
          <w:b w:val="0"/>
          <w:sz w:val="28"/>
          <w:szCs w:val="28"/>
        </w:rPr>
        <w:t xml:space="preserve"> </w:t>
      </w:r>
    </w:p>
    <w:tbl>
      <w:tblPr>
        <w:tblStyle w:val="TableGrid"/>
        <w:tblW w:w="10435" w:type="dxa"/>
        <w:tblInd w:w="36" w:type="dxa"/>
        <w:tblCellMar>
          <w:left w:w="108" w:type="dxa"/>
          <w:right w:w="115" w:type="dxa"/>
        </w:tblCellMar>
        <w:tblLook w:val="04A0" w:firstRow="1" w:lastRow="0" w:firstColumn="1" w:lastColumn="0" w:noHBand="0" w:noVBand="1"/>
      </w:tblPr>
      <w:tblGrid>
        <w:gridCol w:w="10435"/>
      </w:tblGrid>
      <w:tr w:rsidR="006B10DA" w14:paraId="2E38FD67" w14:textId="77777777" w:rsidTr="3477290C">
        <w:trPr>
          <w:trHeight w:val="3046"/>
        </w:trPr>
        <w:tc>
          <w:tcPr>
            <w:tcW w:w="10435"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516867A0" w14:textId="77777777" w:rsidR="00ED0BC6" w:rsidRPr="00ED0BC6" w:rsidRDefault="00ED0BC6" w:rsidP="00ED0BC6">
            <w:pPr>
              <w:spacing w:before="100" w:beforeAutospacing="1" w:after="100" w:afterAutospacing="1" w:line="240" w:lineRule="auto"/>
              <w:ind w:left="0" w:firstLine="0"/>
              <w:rPr>
                <w:rFonts w:ascii="Times New Roman" w:eastAsia="Times New Roman" w:hAnsi="Times New Roman" w:cs="Times New Roman"/>
                <w:b w:val="0"/>
                <w:color w:val="auto"/>
                <w:sz w:val="24"/>
                <w:lang w:eastAsia="zh-CN"/>
              </w:rPr>
            </w:pPr>
            <w:r w:rsidRPr="00ED0BC6">
              <w:rPr>
                <w:rFonts w:ascii="Times New Roman" w:eastAsia="Times New Roman" w:hAnsi="Times New Roman" w:cs="Times New Roman"/>
                <w:b w:val="0"/>
                <w:color w:val="auto"/>
                <w:sz w:val="24"/>
                <w:lang w:eastAsia="zh-CN"/>
              </w:rPr>
              <w:t xml:space="preserve">Using a variety of strategies to keep people motivated, engaged, and consistent with physical activity is essential for encouraging long-term exercise adherence. One effective approach is </w:t>
            </w:r>
            <w:r w:rsidRPr="00ED0BC6">
              <w:rPr>
                <w:rFonts w:ascii="Times New Roman" w:eastAsia="Times New Roman" w:hAnsi="Times New Roman" w:cs="Times New Roman"/>
                <w:bCs/>
                <w:color w:val="auto"/>
                <w:sz w:val="24"/>
                <w:lang w:eastAsia="zh-CN"/>
              </w:rPr>
              <w:t>goal setting</w:t>
            </w:r>
            <w:r w:rsidRPr="00ED0BC6">
              <w:rPr>
                <w:rFonts w:ascii="Times New Roman" w:eastAsia="Times New Roman" w:hAnsi="Times New Roman" w:cs="Times New Roman"/>
                <w:b w:val="0"/>
                <w:color w:val="auto"/>
                <w:sz w:val="24"/>
                <w:lang w:eastAsia="zh-CN"/>
              </w:rPr>
              <w:t xml:space="preserve">, where clients create realistic, measurable, and achievable objectives. This gives them clear direction and a sense of accomplishment as they progress. </w:t>
            </w:r>
            <w:r w:rsidRPr="00ED0BC6">
              <w:rPr>
                <w:rFonts w:ascii="Times New Roman" w:eastAsia="Times New Roman" w:hAnsi="Times New Roman" w:cs="Times New Roman"/>
                <w:bCs/>
                <w:color w:val="auto"/>
                <w:sz w:val="24"/>
                <w:lang w:eastAsia="zh-CN"/>
              </w:rPr>
              <w:t>Tracking progress</w:t>
            </w:r>
            <w:r w:rsidRPr="00ED0BC6">
              <w:rPr>
                <w:rFonts w:ascii="Times New Roman" w:eastAsia="Times New Roman" w:hAnsi="Times New Roman" w:cs="Times New Roman"/>
                <w:b w:val="0"/>
                <w:color w:val="auto"/>
                <w:sz w:val="24"/>
                <w:lang w:eastAsia="zh-CN"/>
              </w:rPr>
              <w:t>, through fitness apps, workout logs, or regular assessments, helps clients see improvements over time, boosting motivation.</w:t>
            </w:r>
          </w:p>
          <w:p w14:paraId="2D5C451C" w14:textId="77777777" w:rsidR="00ED0BC6" w:rsidRPr="00ED0BC6" w:rsidRDefault="00ED0BC6" w:rsidP="00ED0BC6">
            <w:pPr>
              <w:spacing w:before="100" w:beforeAutospacing="1" w:after="100" w:afterAutospacing="1" w:line="240" w:lineRule="auto"/>
              <w:ind w:left="0" w:firstLine="0"/>
              <w:rPr>
                <w:rFonts w:ascii="Times New Roman" w:eastAsia="Times New Roman" w:hAnsi="Times New Roman" w:cs="Times New Roman"/>
                <w:b w:val="0"/>
                <w:color w:val="auto"/>
                <w:sz w:val="24"/>
                <w:lang w:eastAsia="zh-CN"/>
              </w:rPr>
            </w:pPr>
            <w:r w:rsidRPr="00ED0BC6">
              <w:rPr>
                <w:rFonts w:ascii="Times New Roman" w:eastAsia="Times New Roman" w:hAnsi="Times New Roman" w:cs="Times New Roman"/>
                <w:bCs/>
                <w:color w:val="auto"/>
                <w:sz w:val="24"/>
                <w:lang w:eastAsia="zh-CN"/>
              </w:rPr>
              <w:t>Personalising workouts</w:t>
            </w:r>
            <w:r w:rsidRPr="00ED0BC6">
              <w:rPr>
                <w:rFonts w:ascii="Times New Roman" w:eastAsia="Times New Roman" w:hAnsi="Times New Roman" w:cs="Times New Roman"/>
                <w:b w:val="0"/>
                <w:color w:val="auto"/>
                <w:sz w:val="24"/>
                <w:lang w:eastAsia="zh-CN"/>
              </w:rPr>
              <w:t xml:space="preserve"> to match a client’s abilities, preferences, and lifestyle increases the likelihood of sticking to the routine. Adding </w:t>
            </w:r>
            <w:r w:rsidRPr="00ED0BC6">
              <w:rPr>
                <w:rFonts w:ascii="Times New Roman" w:eastAsia="Times New Roman" w:hAnsi="Times New Roman" w:cs="Times New Roman"/>
                <w:bCs/>
                <w:color w:val="auto"/>
                <w:sz w:val="24"/>
                <w:lang w:eastAsia="zh-CN"/>
              </w:rPr>
              <w:t>variety and fun</w:t>
            </w:r>
            <w:r w:rsidRPr="00ED0BC6">
              <w:rPr>
                <w:rFonts w:ascii="Times New Roman" w:eastAsia="Times New Roman" w:hAnsi="Times New Roman" w:cs="Times New Roman"/>
                <w:b w:val="0"/>
                <w:color w:val="auto"/>
                <w:sz w:val="24"/>
                <w:lang w:eastAsia="zh-CN"/>
              </w:rPr>
              <w:t xml:space="preserve"> to sessions prevents boredom and makes exercise more enjoyable. Building a strong </w:t>
            </w:r>
            <w:r w:rsidRPr="00ED0BC6">
              <w:rPr>
                <w:rFonts w:ascii="Times New Roman" w:eastAsia="Times New Roman" w:hAnsi="Times New Roman" w:cs="Times New Roman"/>
                <w:bCs/>
                <w:color w:val="auto"/>
                <w:sz w:val="24"/>
                <w:lang w:eastAsia="zh-CN"/>
              </w:rPr>
              <w:t>instructor-client relationship</w:t>
            </w:r>
            <w:r w:rsidRPr="00ED0BC6">
              <w:rPr>
                <w:rFonts w:ascii="Times New Roman" w:eastAsia="Times New Roman" w:hAnsi="Times New Roman" w:cs="Times New Roman"/>
                <w:b w:val="0"/>
                <w:color w:val="auto"/>
                <w:sz w:val="24"/>
                <w:lang w:eastAsia="zh-CN"/>
              </w:rPr>
              <w:t xml:space="preserve"> is also important; positive reinforcement, regular feedback, and encouragement help clients feel supported and valued. Participating in </w:t>
            </w:r>
            <w:r w:rsidRPr="00ED0BC6">
              <w:rPr>
                <w:rFonts w:ascii="Times New Roman" w:eastAsia="Times New Roman" w:hAnsi="Times New Roman" w:cs="Times New Roman"/>
                <w:bCs/>
                <w:color w:val="auto"/>
                <w:sz w:val="24"/>
                <w:lang w:eastAsia="zh-CN"/>
              </w:rPr>
              <w:t>group classes or exercising with a partner</w:t>
            </w:r>
            <w:r w:rsidRPr="00ED0BC6">
              <w:rPr>
                <w:rFonts w:ascii="Times New Roman" w:eastAsia="Times New Roman" w:hAnsi="Times New Roman" w:cs="Times New Roman"/>
                <w:b w:val="0"/>
                <w:color w:val="auto"/>
                <w:sz w:val="24"/>
                <w:lang w:eastAsia="zh-CN"/>
              </w:rPr>
              <w:t xml:space="preserve"> can enhance accountability and provide social support.</w:t>
            </w:r>
          </w:p>
          <w:p w14:paraId="47D410CC" w14:textId="77777777" w:rsidR="00ED0BC6" w:rsidRPr="00ED0BC6" w:rsidRDefault="00ED0BC6" w:rsidP="00ED0BC6">
            <w:pPr>
              <w:spacing w:before="100" w:beforeAutospacing="1" w:after="100" w:afterAutospacing="1" w:line="240" w:lineRule="auto"/>
              <w:ind w:left="0" w:firstLine="0"/>
              <w:rPr>
                <w:rFonts w:ascii="Times New Roman" w:eastAsia="Times New Roman" w:hAnsi="Times New Roman" w:cs="Times New Roman"/>
                <w:b w:val="0"/>
                <w:color w:val="auto"/>
                <w:sz w:val="24"/>
                <w:lang w:eastAsia="zh-CN"/>
              </w:rPr>
            </w:pPr>
            <w:r w:rsidRPr="00ED0BC6">
              <w:rPr>
                <w:rFonts w:ascii="Times New Roman" w:eastAsia="Times New Roman" w:hAnsi="Times New Roman" w:cs="Times New Roman"/>
                <w:b w:val="0"/>
                <w:color w:val="auto"/>
                <w:sz w:val="24"/>
                <w:lang w:eastAsia="zh-CN"/>
              </w:rPr>
              <w:t xml:space="preserve">Educating clients on the </w:t>
            </w:r>
            <w:r w:rsidRPr="00ED0BC6">
              <w:rPr>
                <w:rFonts w:ascii="Times New Roman" w:eastAsia="Times New Roman" w:hAnsi="Times New Roman" w:cs="Times New Roman"/>
                <w:bCs/>
                <w:color w:val="auto"/>
                <w:sz w:val="24"/>
                <w:lang w:eastAsia="zh-CN"/>
              </w:rPr>
              <w:t>physical and mental health benefits of exercise</w:t>
            </w:r>
            <w:r w:rsidRPr="00ED0BC6">
              <w:rPr>
                <w:rFonts w:ascii="Times New Roman" w:eastAsia="Times New Roman" w:hAnsi="Times New Roman" w:cs="Times New Roman"/>
                <w:b w:val="0"/>
                <w:color w:val="auto"/>
                <w:sz w:val="24"/>
                <w:lang w:eastAsia="zh-CN"/>
              </w:rPr>
              <w:t xml:space="preserve"> reinforces the importance of staying active. Finally, helping clients identify and overcome </w:t>
            </w:r>
            <w:r w:rsidRPr="00ED0BC6">
              <w:rPr>
                <w:rFonts w:ascii="Times New Roman" w:eastAsia="Times New Roman" w:hAnsi="Times New Roman" w:cs="Times New Roman"/>
                <w:bCs/>
                <w:color w:val="auto"/>
                <w:sz w:val="24"/>
                <w:lang w:eastAsia="zh-CN"/>
              </w:rPr>
              <w:t>barriers</w:t>
            </w:r>
            <w:r w:rsidRPr="00ED0BC6">
              <w:rPr>
                <w:rFonts w:ascii="Times New Roman" w:eastAsia="Times New Roman" w:hAnsi="Times New Roman" w:cs="Times New Roman"/>
                <w:b w:val="0"/>
                <w:color w:val="auto"/>
                <w:sz w:val="24"/>
                <w:lang w:eastAsia="zh-CN"/>
              </w:rPr>
              <w:t xml:space="preserve"> such as time constraints, low motivation, or fear of failure empowers them to maintain long-term lifestyle changes. Consistently applying these strategies can significantly improve adherence to exercise</w:t>
            </w:r>
          </w:p>
          <w:p w14:paraId="4524C226" w14:textId="26B14128" w:rsidR="006B10DA" w:rsidRPr="009B53D3" w:rsidRDefault="006B10DA" w:rsidP="3477290C">
            <w:pPr>
              <w:spacing w:after="105" w:line="259" w:lineRule="auto"/>
              <w:ind w:left="0" w:firstLine="0"/>
              <w:rPr>
                <w:b w:val="0"/>
              </w:rPr>
            </w:pPr>
          </w:p>
        </w:tc>
      </w:tr>
    </w:tbl>
    <w:p w14:paraId="469E4C74" w14:textId="22FF965D" w:rsidR="006B10DA" w:rsidRDefault="006B10DA" w:rsidP="009B53D3">
      <w:pPr>
        <w:spacing w:after="0" w:line="259" w:lineRule="auto"/>
        <w:ind w:left="0" w:firstLine="0"/>
      </w:pPr>
    </w:p>
    <w:p w14:paraId="0A3C2709" w14:textId="77777777" w:rsidR="006B10DA" w:rsidRDefault="006B10DA" w:rsidP="006B10DA">
      <w:pPr>
        <w:spacing w:after="211"/>
        <w:ind w:left="140" w:right="202"/>
      </w:pPr>
    </w:p>
    <w:p w14:paraId="40B24BC0" w14:textId="77777777" w:rsidR="006B10DA" w:rsidRDefault="006B10DA" w:rsidP="006B10DA">
      <w:pPr>
        <w:spacing w:after="211"/>
        <w:ind w:left="140" w:right="202"/>
      </w:pPr>
    </w:p>
    <w:p w14:paraId="1310E988" w14:textId="77777777" w:rsidR="006B10DA" w:rsidRDefault="006B10DA" w:rsidP="006B10DA">
      <w:pPr>
        <w:spacing w:after="211"/>
        <w:ind w:left="140" w:right="202"/>
      </w:pPr>
    </w:p>
    <w:p w14:paraId="2BBC6907" w14:textId="77777777" w:rsidR="00F979BE" w:rsidRDefault="00F979BE" w:rsidP="009B6872">
      <w:pPr>
        <w:ind w:left="0" w:firstLine="0"/>
      </w:pPr>
    </w:p>
    <w:sectPr w:rsidR="00F979BE" w:rsidSect="003540C9">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0B5607D" w14:textId="77777777" w:rsidR="009375D9" w:rsidRDefault="009375D9" w:rsidP="002419E9">
      <w:pPr>
        <w:spacing w:after="0" w:line="240" w:lineRule="auto"/>
      </w:pPr>
      <w:r>
        <w:separator/>
      </w:r>
    </w:p>
  </w:endnote>
  <w:endnote w:type="continuationSeparator" w:id="0">
    <w:p w14:paraId="1F48C3A5" w14:textId="77777777" w:rsidR="009375D9" w:rsidRDefault="009375D9" w:rsidP="002419E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606EF70" w14:textId="77777777" w:rsidR="009375D9" w:rsidRDefault="009375D9" w:rsidP="002419E9">
      <w:pPr>
        <w:spacing w:after="0" w:line="240" w:lineRule="auto"/>
      </w:pPr>
      <w:r>
        <w:separator/>
      </w:r>
    </w:p>
  </w:footnote>
  <w:footnote w:type="continuationSeparator" w:id="0">
    <w:p w14:paraId="67ACF881" w14:textId="77777777" w:rsidR="009375D9" w:rsidRDefault="009375D9" w:rsidP="002419E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21C3955"/>
    <w:multiLevelType w:val="hybridMultilevel"/>
    <w:tmpl w:val="47DA075E"/>
    <w:lvl w:ilvl="0" w:tplc="EACAC9E0">
      <w:start w:val="1"/>
      <w:numFmt w:val="bullet"/>
      <w:lvlText w:val="•"/>
      <w:lvlJc w:val="left"/>
      <w:pPr>
        <w:ind w:left="7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43C66AB0">
      <w:start w:val="1"/>
      <w:numFmt w:val="bullet"/>
      <w:lvlText w:val="o"/>
      <w:lvlJc w:val="left"/>
      <w:pPr>
        <w:ind w:left="144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420658CE">
      <w:start w:val="1"/>
      <w:numFmt w:val="bullet"/>
      <w:lvlText w:val="▪"/>
      <w:lvlJc w:val="left"/>
      <w:pPr>
        <w:ind w:left="216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29225A12">
      <w:start w:val="1"/>
      <w:numFmt w:val="bullet"/>
      <w:lvlText w:val="•"/>
      <w:lvlJc w:val="left"/>
      <w:pPr>
        <w:ind w:left="2884"/>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F118B7BC">
      <w:start w:val="1"/>
      <w:numFmt w:val="bullet"/>
      <w:lvlText w:val="o"/>
      <w:lvlJc w:val="left"/>
      <w:pPr>
        <w:ind w:left="360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24D2EC4A">
      <w:start w:val="1"/>
      <w:numFmt w:val="bullet"/>
      <w:lvlText w:val="▪"/>
      <w:lvlJc w:val="left"/>
      <w:pPr>
        <w:ind w:left="432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8558FE36">
      <w:start w:val="1"/>
      <w:numFmt w:val="bullet"/>
      <w:lvlText w:val="•"/>
      <w:lvlJc w:val="left"/>
      <w:pPr>
        <w:ind w:left="5044"/>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FCC24E4A">
      <w:start w:val="1"/>
      <w:numFmt w:val="bullet"/>
      <w:lvlText w:val="o"/>
      <w:lvlJc w:val="left"/>
      <w:pPr>
        <w:ind w:left="576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DBF83FC2">
      <w:start w:val="1"/>
      <w:numFmt w:val="bullet"/>
      <w:lvlText w:val="▪"/>
      <w:lvlJc w:val="left"/>
      <w:pPr>
        <w:ind w:left="648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1" w15:restartNumberingAfterBreak="0">
    <w:nsid w:val="72E3468D"/>
    <w:multiLevelType w:val="hybridMultilevel"/>
    <w:tmpl w:val="90208910"/>
    <w:lvl w:ilvl="0" w:tplc="A814A9B2">
      <w:start w:val="1"/>
      <w:numFmt w:val="bullet"/>
      <w:lvlText w:val="•"/>
      <w:lvlJc w:val="left"/>
      <w:pPr>
        <w:ind w:left="54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87CACB42">
      <w:start w:val="1"/>
      <w:numFmt w:val="bullet"/>
      <w:lvlText w:val="o"/>
      <w:lvlJc w:val="left"/>
      <w:pPr>
        <w:ind w:left="108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2868A1DC">
      <w:start w:val="1"/>
      <w:numFmt w:val="bullet"/>
      <w:lvlText w:val="▪"/>
      <w:lvlJc w:val="left"/>
      <w:pPr>
        <w:ind w:left="180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12C21EEA">
      <w:start w:val="1"/>
      <w:numFmt w:val="bullet"/>
      <w:lvlText w:val="•"/>
      <w:lvlJc w:val="left"/>
      <w:pPr>
        <w:ind w:left="25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3712FBB0">
      <w:start w:val="1"/>
      <w:numFmt w:val="bullet"/>
      <w:lvlText w:val="o"/>
      <w:lvlJc w:val="left"/>
      <w:pPr>
        <w:ind w:left="324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1F66DC5A">
      <w:start w:val="1"/>
      <w:numFmt w:val="bullet"/>
      <w:lvlText w:val="▪"/>
      <w:lvlJc w:val="left"/>
      <w:pPr>
        <w:ind w:left="39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1E4CA4B6">
      <w:start w:val="1"/>
      <w:numFmt w:val="bullet"/>
      <w:lvlText w:val="•"/>
      <w:lvlJc w:val="left"/>
      <w:pPr>
        <w:ind w:left="46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6966E0FA">
      <w:start w:val="1"/>
      <w:numFmt w:val="bullet"/>
      <w:lvlText w:val="o"/>
      <w:lvlJc w:val="left"/>
      <w:pPr>
        <w:ind w:left="540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63D8DAE2">
      <w:start w:val="1"/>
      <w:numFmt w:val="bullet"/>
      <w:lvlText w:val="▪"/>
      <w:lvlJc w:val="left"/>
      <w:pPr>
        <w:ind w:left="612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num w:numId="1" w16cid:durableId="681317477">
    <w:abstractNumId w:val="1"/>
  </w:num>
  <w:num w:numId="2" w16cid:durableId="173816641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10DA"/>
    <w:rsid w:val="00004B53"/>
    <w:rsid w:val="00006109"/>
    <w:rsid w:val="000216F9"/>
    <w:rsid w:val="00035277"/>
    <w:rsid w:val="00045139"/>
    <w:rsid w:val="0005328A"/>
    <w:rsid w:val="00095440"/>
    <w:rsid w:val="000A012E"/>
    <w:rsid w:val="00124F7D"/>
    <w:rsid w:val="00130277"/>
    <w:rsid w:val="001464FB"/>
    <w:rsid w:val="001526A1"/>
    <w:rsid w:val="00163810"/>
    <w:rsid w:val="001677D1"/>
    <w:rsid w:val="00183968"/>
    <w:rsid w:val="00197214"/>
    <w:rsid w:val="001F216D"/>
    <w:rsid w:val="001F3A3E"/>
    <w:rsid w:val="00224362"/>
    <w:rsid w:val="002419E9"/>
    <w:rsid w:val="00252512"/>
    <w:rsid w:val="002574F7"/>
    <w:rsid w:val="0026168F"/>
    <w:rsid w:val="002834B3"/>
    <w:rsid w:val="002B2DE3"/>
    <w:rsid w:val="002B5CB6"/>
    <w:rsid w:val="00305986"/>
    <w:rsid w:val="0034107E"/>
    <w:rsid w:val="003540C9"/>
    <w:rsid w:val="0035748C"/>
    <w:rsid w:val="00376E94"/>
    <w:rsid w:val="00394CA0"/>
    <w:rsid w:val="00397396"/>
    <w:rsid w:val="003A5F24"/>
    <w:rsid w:val="003D086F"/>
    <w:rsid w:val="003E0297"/>
    <w:rsid w:val="003E2BD2"/>
    <w:rsid w:val="003E35A5"/>
    <w:rsid w:val="003E6DB7"/>
    <w:rsid w:val="00405587"/>
    <w:rsid w:val="004066A8"/>
    <w:rsid w:val="00434D8D"/>
    <w:rsid w:val="0045640A"/>
    <w:rsid w:val="00462D44"/>
    <w:rsid w:val="00495B50"/>
    <w:rsid w:val="004B1593"/>
    <w:rsid w:val="004B740D"/>
    <w:rsid w:val="004E279A"/>
    <w:rsid w:val="004E31B4"/>
    <w:rsid w:val="004F5284"/>
    <w:rsid w:val="00527992"/>
    <w:rsid w:val="00535278"/>
    <w:rsid w:val="00541B3A"/>
    <w:rsid w:val="00543B3E"/>
    <w:rsid w:val="00546939"/>
    <w:rsid w:val="00552FFF"/>
    <w:rsid w:val="00583E4C"/>
    <w:rsid w:val="00590F68"/>
    <w:rsid w:val="00591065"/>
    <w:rsid w:val="00594E96"/>
    <w:rsid w:val="00595447"/>
    <w:rsid w:val="005A087F"/>
    <w:rsid w:val="005D4D02"/>
    <w:rsid w:val="005D6EB7"/>
    <w:rsid w:val="005E5301"/>
    <w:rsid w:val="005F3476"/>
    <w:rsid w:val="006210D7"/>
    <w:rsid w:val="006338FB"/>
    <w:rsid w:val="0064640B"/>
    <w:rsid w:val="00651881"/>
    <w:rsid w:val="00656070"/>
    <w:rsid w:val="00673C3A"/>
    <w:rsid w:val="00684B77"/>
    <w:rsid w:val="006B10DA"/>
    <w:rsid w:val="006C1221"/>
    <w:rsid w:val="006C4D3F"/>
    <w:rsid w:val="006D5110"/>
    <w:rsid w:val="007119F9"/>
    <w:rsid w:val="00724527"/>
    <w:rsid w:val="0073725B"/>
    <w:rsid w:val="00745467"/>
    <w:rsid w:val="00760963"/>
    <w:rsid w:val="007635BF"/>
    <w:rsid w:val="00793F5F"/>
    <w:rsid w:val="007C1B05"/>
    <w:rsid w:val="007D1997"/>
    <w:rsid w:val="007D408B"/>
    <w:rsid w:val="007E658B"/>
    <w:rsid w:val="007E6A4C"/>
    <w:rsid w:val="00827F0B"/>
    <w:rsid w:val="0083231B"/>
    <w:rsid w:val="00843456"/>
    <w:rsid w:val="0086126B"/>
    <w:rsid w:val="0086188C"/>
    <w:rsid w:val="00895F37"/>
    <w:rsid w:val="008C01E1"/>
    <w:rsid w:val="008D2E4F"/>
    <w:rsid w:val="008D370B"/>
    <w:rsid w:val="008D54AE"/>
    <w:rsid w:val="008E217A"/>
    <w:rsid w:val="008F4F81"/>
    <w:rsid w:val="0090640D"/>
    <w:rsid w:val="00926F5B"/>
    <w:rsid w:val="009375D9"/>
    <w:rsid w:val="009412E0"/>
    <w:rsid w:val="00941363"/>
    <w:rsid w:val="00960BFF"/>
    <w:rsid w:val="009770FE"/>
    <w:rsid w:val="009A0B3F"/>
    <w:rsid w:val="009B53D3"/>
    <w:rsid w:val="009B6872"/>
    <w:rsid w:val="009E21FC"/>
    <w:rsid w:val="00A13504"/>
    <w:rsid w:val="00A14109"/>
    <w:rsid w:val="00A21CE7"/>
    <w:rsid w:val="00A323C6"/>
    <w:rsid w:val="00A463D5"/>
    <w:rsid w:val="00A80F81"/>
    <w:rsid w:val="00AA1C85"/>
    <w:rsid w:val="00AC4E6E"/>
    <w:rsid w:val="00B00C2C"/>
    <w:rsid w:val="00B03CF5"/>
    <w:rsid w:val="00B500DF"/>
    <w:rsid w:val="00B53526"/>
    <w:rsid w:val="00B5422F"/>
    <w:rsid w:val="00B778BB"/>
    <w:rsid w:val="00B925B3"/>
    <w:rsid w:val="00B97053"/>
    <w:rsid w:val="00BB5BFE"/>
    <w:rsid w:val="00BC7144"/>
    <w:rsid w:val="00BE77F2"/>
    <w:rsid w:val="00BE7CBB"/>
    <w:rsid w:val="00C06FCC"/>
    <w:rsid w:val="00C10AFE"/>
    <w:rsid w:val="00C23A73"/>
    <w:rsid w:val="00C3270E"/>
    <w:rsid w:val="00C649D4"/>
    <w:rsid w:val="00CA5CBB"/>
    <w:rsid w:val="00CB1A51"/>
    <w:rsid w:val="00CD0865"/>
    <w:rsid w:val="00D135F0"/>
    <w:rsid w:val="00D41DEE"/>
    <w:rsid w:val="00D83178"/>
    <w:rsid w:val="00D91486"/>
    <w:rsid w:val="00DA2745"/>
    <w:rsid w:val="00DA557B"/>
    <w:rsid w:val="00DB2A2B"/>
    <w:rsid w:val="00DB432A"/>
    <w:rsid w:val="00DE0C03"/>
    <w:rsid w:val="00DE3EB3"/>
    <w:rsid w:val="00E02947"/>
    <w:rsid w:val="00E303CE"/>
    <w:rsid w:val="00E671D7"/>
    <w:rsid w:val="00E671F7"/>
    <w:rsid w:val="00E6727C"/>
    <w:rsid w:val="00E961C0"/>
    <w:rsid w:val="00ED0BC6"/>
    <w:rsid w:val="00F03036"/>
    <w:rsid w:val="00F05CDB"/>
    <w:rsid w:val="00F53815"/>
    <w:rsid w:val="00F54583"/>
    <w:rsid w:val="00F669CB"/>
    <w:rsid w:val="00F9531C"/>
    <w:rsid w:val="00F979BE"/>
    <w:rsid w:val="00FF009F"/>
    <w:rsid w:val="0AF7BB0B"/>
    <w:rsid w:val="14E896E9"/>
    <w:rsid w:val="19CBF255"/>
    <w:rsid w:val="2B685DFC"/>
    <w:rsid w:val="30601B84"/>
    <w:rsid w:val="32647247"/>
    <w:rsid w:val="3477290C"/>
    <w:rsid w:val="3B1CBFD6"/>
    <w:rsid w:val="43725606"/>
    <w:rsid w:val="46177674"/>
    <w:rsid w:val="488128C5"/>
    <w:rsid w:val="4C206181"/>
    <w:rsid w:val="4DE4705D"/>
    <w:rsid w:val="53798FD7"/>
    <w:rsid w:val="685901CF"/>
    <w:rsid w:val="6998CB27"/>
    <w:rsid w:val="71F96021"/>
    <w:rsid w:val="7290211A"/>
    <w:rsid w:val="736D21D5"/>
    <w:rsid w:val="7555E369"/>
    <w:rsid w:val="7917A84B"/>
    <w:rsid w:val="797F5722"/>
    <w:rsid w:val="7CCD98F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5B2BC5E"/>
  <w15:chartTrackingRefBased/>
  <w15:docId w15:val="{756606FC-C80E-9046-AB01-22B267E8A4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B10DA"/>
    <w:pPr>
      <w:spacing w:after="5" w:line="249" w:lineRule="auto"/>
      <w:ind w:left="154" w:hanging="10"/>
    </w:pPr>
    <w:rPr>
      <w:rFonts w:ascii="Arial" w:eastAsia="Arial" w:hAnsi="Arial" w:cs="Arial"/>
      <w:b/>
      <w:color w:val="000000"/>
      <w:sz w:val="22"/>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Grid">
    <w:name w:val="TableGrid"/>
    <w:rsid w:val="006B10DA"/>
    <w:rPr>
      <w:rFonts w:eastAsiaTheme="minorEastAsia"/>
      <w:lang w:eastAsia="en-GB"/>
    </w:rPr>
    <w:tblPr>
      <w:tblCellMar>
        <w:top w:w="0" w:type="dxa"/>
        <w:left w:w="0" w:type="dxa"/>
        <w:bottom w:w="0" w:type="dxa"/>
        <w:right w:w="0" w:type="dxa"/>
      </w:tblCellMar>
    </w:tblPr>
  </w:style>
  <w:style w:type="paragraph" w:styleId="NormalWeb">
    <w:name w:val="Normal (Web)"/>
    <w:basedOn w:val="Normal"/>
    <w:uiPriority w:val="99"/>
    <w:semiHidden/>
    <w:unhideWhenUsed/>
    <w:rsid w:val="00B778BB"/>
    <w:rPr>
      <w:rFonts w:ascii="Times New Roman" w:hAnsi="Times New Roman" w:cs="Times New Roman"/>
      <w:sz w:val="24"/>
    </w:rPr>
  </w:style>
  <w:style w:type="paragraph" w:styleId="Header">
    <w:name w:val="header"/>
    <w:basedOn w:val="Normal"/>
    <w:link w:val="HeaderChar"/>
    <w:uiPriority w:val="99"/>
    <w:unhideWhenUsed/>
    <w:rsid w:val="002419E9"/>
    <w:pPr>
      <w:tabs>
        <w:tab w:val="center" w:pos="4513"/>
        <w:tab w:val="right" w:pos="9026"/>
      </w:tabs>
      <w:spacing w:after="0" w:line="240" w:lineRule="auto"/>
    </w:pPr>
  </w:style>
  <w:style w:type="character" w:customStyle="1" w:styleId="HeaderChar">
    <w:name w:val="Header Char"/>
    <w:basedOn w:val="DefaultParagraphFont"/>
    <w:link w:val="Header"/>
    <w:uiPriority w:val="99"/>
    <w:rsid w:val="002419E9"/>
    <w:rPr>
      <w:rFonts w:ascii="Arial" w:eastAsia="Arial" w:hAnsi="Arial" w:cs="Arial"/>
      <w:b/>
      <w:color w:val="000000"/>
      <w:sz w:val="22"/>
      <w:lang w:eastAsia="en-GB"/>
    </w:rPr>
  </w:style>
  <w:style w:type="paragraph" w:styleId="Footer">
    <w:name w:val="footer"/>
    <w:basedOn w:val="Normal"/>
    <w:link w:val="FooterChar"/>
    <w:uiPriority w:val="99"/>
    <w:unhideWhenUsed/>
    <w:rsid w:val="002419E9"/>
    <w:pPr>
      <w:tabs>
        <w:tab w:val="center" w:pos="4513"/>
        <w:tab w:val="right" w:pos="9026"/>
      </w:tabs>
      <w:spacing w:after="0" w:line="240" w:lineRule="auto"/>
    </w:pPr>
  </w:style>
  <w:style w:type="character" w:customStyle="1" w:styleId="FooterChar">
    <w:name w:val="Footer Char"/>
    <w:basedOn w:val="DefaultParagraphFont"/>
    <w:link w:val="Footer"/>
    <w:uiPriority w:val="99"/>
    <w:rsid w:val="002419E9"/>
    <w:rPr>
      <w:rFonts w:ascii="Arial" w:eastAsia="Arial" w:hAnsi="Arial" w:cs="Arial"/>
      <w:b/>
      <w:color w:val="000000"/>
      <w:sz w:val="22"/>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153527">
      <w:bodyDiv w:val="1"/>
      <w:marLeft w:val="0"/>
      <w:marRight w:val="0"/>
      <w:marTop w:val="0"/>
      <w:marBottom w:val="0"/>
      <w:divBdr>
        <w:top w:val="none" w:sz="0" w:space="0" w:color="auto"/>
        <w:left w:val="none" w:sz="0" w:space="0" w:color="auto"/>
        <w:bottom w:val="none" w:sz="0" w:space="0" w:color="auto"/>
        <w:right w:val="none" w:sz="0" w:space="0" w:color="auto"/>
      </w:divBdr>
    </w:div>
    <w:div w:id="27687035">
      <w:bodyDiv w:val="1"/>
      <w:marLeft w:val="0"/>
      <w:marRight w:val="0"/>
      <w:marTop w:val="0"/>
      <w:marBottom w:val="0"/>
      <w:divBdr>
        <w:top w:val="none" w:sz="0" w:space="0" w:color="auto"/>
        <w:left w:val="none" w:sz="0" w:space="0" w:color="auto"/>
        <w:bottom w:val="none" w:sz="0" w:space="0" w:color="auto"/>
        <w:right w:val="none" w:sz="0" w:space="0" w:color="auto"/>
      </w:divBdr>
    </w:div>
    <w:div w:id="74325026">
      <w:bodyDiv w:val="1"/>
      <w:marLeft w:val="0"/>
      <w:marRight w:val="0"/>
      <w:marTop w:val="0"/>
      <w:marBottom w:val="0"/>
      <w:divBdr>
        <w:top w:val="none" w:sz="0" w:space="0" w:color="auto"/>
        <w:left w:val="none" w:sz="0" w:space="0" w:color="auto"/>
        <w:bottom w:val="none" w:sz="0" w:space="0" w:color="auto"/>
        <w:right w:val="none" w:sz="0" w:space="0" w:color="auto"/>
      </w:divBdr>
    </w:div>
    <w:div w:id="104547974">
      <w:bodyDiv w:val="1"/>
      <w:marLeft w:val="0"/>
      <w:marRight w:val="0"/>
      <w:marTop w:val="0"/>
      <w:marBottom w:val="0"/>
      <w:divBdr>
        <w:top w:val="none" w:sz="0" w:space="0" w:color="auto"/>
        <w:left w:val="none" w:sz="0" w:space="0" w:color="auto"/>
        <w:bottom w:val="none" w:sz="0" w:space="0" w:color="auto"/>
        <w:right w:val="none" w:sz="0" w:space="0" w:color="auto"/>
      </w:divBdr>
    </w:div>
    <w:div w:id="187719650">
      <w:bodyDiv w:val="1"/>
      <w:marLeft w:val="0"/>
      <w:marRight w:val="0"/>
      <w:marTop w:val="0"/>
      <w:marBottom w:val="0"/>
      <w:divBdr>
        <w:top w:val="none" w:sz="0" w:space="0" w:color="auto"/>
        <w:left w:val="none" w:sz="0" w:space="0" w:color="auto"/>
        <w:bottom w:val="none" w:sz="0" w:space="0" w:color="auto"/>
        <w:right w:val="none" w:sz="0" w:space="0" w:color="auto"/>
      </w:divBdr>
    </w:div>
    <w:div w:id="188177430">
      <w:bodyDiv w:val="1"/>
      <w:marLeft w:val="0"/>
      <w:marRight w:val="0"/>
      <w:marTop w:val="0"/>
      <w:marBottom w:val="0"/>
      <w:divBdr>
        <w:top w:val="none" w:sz="0" w:space="0" w:color="auto"/>
        <w:left w:val="none" w:sz="0" w:space="0" w:color="auto"/>
        <w:bottom w:val="none" w:sz="0" w:space="0" w:color="auto"/>
        <w:right w:val="none" w:sz="0" w:space="0" w:color="auto"/>
      </w:divBdr>
    </w:div>
    <w:div w:id="198593955">
      <w:bodyDiv w:val="1"/>
      <w:marLeft w:val="0"/>
      <w:marRight w:val="0"/>
      <w:marTop w:val="0"/>
      <w:marBottom w:val="0"/>
      <w:divBdr>
        <w:top w:val="none" w:sz="0" w:space="0" w:color="auto"/>
        <w:left w:val="none" w:sz="0" w:space="0" w:color="auto"/>
        <w:bottom w:val="none" w:sz="0" w:space="0" w:color="auto"/>
        <w:right w:val="none" w:sz="0" w:space="0" w:color="auto"/>
      </w:divBdr>
    </w:div>
    <w:div w:id="220604394">
      <w:bodyDiv w:val="1"/>
      <w:marLeft w:val="0"/>
      <w:marRight w:val="0"/>
      <w:marTop w:val="0"/>
      <w:marBottom w:val="0"/>
      <w:divBdr>
        <w:top w:val="none" w:sz="0" w:space="0" w:color="auto"/>
        <w:left w:val="none" w:sz="0" w:space="0" w:color="auto"/>
        <w:bottom w:val="none" w:sz="0" w:space="0" w:color="auto"/>
        <w:right w:val="none" w:sz="0" w:space="0" w:color="auto"/>
      </w:divBdr>
    </w:div>
    <w:div w:id="354500072">
      <w:bodyDiv w:val="1"/>
      <w:marLeft w:val="0"/>
      <w:marRight w:val="0"/>
      <w:marTop w:val="0"/>
      <w:marBottom w:val="0"/>
      <w:divBdr>
        <w:top w:val="none" w:sz="0" w:space="0" w:color="auto"/>
        <w:left w:val="none" w:sz="0" w:space="0" w:color="auto"/>
        <w:bottom w:val="none" w:sz="0" w:space="0" w:color="auto"/>
        <w:right w:val="none" w:sz="0" w:space="0" w:color="auto"/>
      </w:divBdr>
    </w:div>
    <w:div w:id="370807391">
      <w:bodyDiv w:val="1"/>
      <w:marLeft w:val="0"/>
      <w:marRight w:val="0"/>
      <w:marTop w:val="0"/>
      <w:marBottom w:val="0"/>
      <w:divBdr>
        <w:top w:val="none" w:sz="0" w:space="0" w:color="auto"/>
        <w:left w:val="none" w:sz="0" w:space="0" w:color="auto"/>
        <w:bottom w:val="none" w:sz="0" w:space="0" w:color="auto"/>
        <w:right w:val="none" w:sz="0" w:space="0" w:color="auto"/>
      </w:divBdr>
    </w:div>
    <w:div w:id="423066751">
      <w:bodyDiv w:val="1"/>
      <w:marLeft w:val="0"/>
      <w:marRight w:val="0"/>
      <w:marTop w:val="0"/>
      <w:marBottom w:val="0"/>
      <w:divBdr>
        <w:top w:val="none" w:sz="0" w:space="0" w:color="auto"/>
        <w:left w:val="none" w:sz="0" w:space="0" w:color="auto"/>
        <w:bottom w:val="none" w:sz="0" w:space="0" w:color="auto"/>
        <w:right w:val="none" w:sz="0" w:space="0" w:color="auto"/>
      </w:divBdr>
    </w:div>
    <w:div w:id="462574693">
      <w:bodyDiv w:val="1"/>
      <w:marLeft w:val="0"/>
      <w:marRight w:val="0"/>
      <w:marTop w:val="0"/>
      <w:marBottom w:val="0"/>
      <w:divBdr>
        <w:top w:val="none" w:sz="0" w:space="0" w:color="auto"/>
        <w:left w:val="none" w:sz="0" w:space="0" w:color="auto"/>
        <w:bottom w:val="none" w:sz="0" w:space="0" w:color="auto"/>
        <w:right w:val="none" w:sz="0" w:space="0" w:color="auto"/>
      </w:divBdr>
    </w:div>
    <w:div w:id="534463133">
      <w:bodyDiv w:val="1"/>
      <w:marLeft w:val="0"/>
      <w:marRight w:val="0"/>
      <w:marTop w:val="0"/>
      <w:marBottom w:val="0"/>
      <w:divBdr>
        <w:top w:val="none" w:sz="0" w:space="0" w:color="auto"/>
        <w:left w:val="none" w:sz="0" w:space="0" w:color="auto"/>
        <w:bottom w:val="none" w:sz="0" w:space="0" w:color="auto"/>
        <w:right w:val="none" w:sz="0" w:space="0" w:color="auto"/>
      </w:divBdr>
    </w:div>
    <w:div w:id="561217245">
      <w:bodyDiv w:val="1"/>
      <w:marLeft w:val="0"/>
      <w:marRight w:val="0"/>
      <w:marTop w:val="0"/>
      <w:marBottom w:val="0"/>
      <w:divBdr>
        <w:top w:val="none" w:sz="0" w:space="0" w:color="auto"/>
        <w:left w:val="none" w:sz="0" w:space="0" w:color="auto"/>
        <w:bottom w:val="none" w:sz="0" w:space="0" w:color="auto"/>
        <w:right w:val="none" w:sz="0" w:space="0" w:color="auto"/>
      </w:divBdr>
    </w:div>
    <w:div w:id="571738668">
      <w:bodyDiv w:val="1"/>
      <w:marLeft w:val="0"/>
      <w:marRight w:val="0"/>
      <w:marTop w:val="0"/>
      <w:marBottom w:val="0"/>
      <w:divBdr>
        <w:top w:val="none" w:sz="0" w:space="0" w:color="auto"/>
        <w:left w:val="none" w:sz="0" w:space="0" w:color="auto"/>
        <w:bottom w:val="none" w:sz="0" w:space="0" w:color="auto"/>
        <w:right w:val="none" w:sz="0" w:space="0" w:color="auto"/>
      </w:divBdr>
    </w:div>
    <w:div w:id="579020055">
      <w:bodyDiv w:val="1"/>
      <w:marLeft w:val="0"/>
      <w:marRight w:val="0"/>
      <w:marTop w:val="0"/>
      <w:marBottom w:val="0"/>
      <w:divBdr>
        <w:top w:val="none" w:sz="0" w:space="0" w:color="auto"/>
        <w:left w:val="none" w:sz="0" w:space="0" w:color="auto"/>
        <w:bottom w:val="none" w:sz="0" w:space="0" w:color="auto"/>
        <w:right w:val="none" w:sz="0" w:space="0" w:color="auto"/>
      </w:divBdr>
    </w:div>
    <w:div w:id="582420787">
      <w:bodyDiv w:val="1"/>
      <w:marLeft w:val="0"/>
      <w:marRight w:val="0"/>
      <w:marTop w:val="0"/>
      <w:marBottom w:val="0"/>
      <w:divBdr>
        <w:top w:val="none" w:sz="0" w:space="0" w:color="auto"/>
        <w:left w:val="none" w:sz="0" w:space="0" w:color="auto"/>
        <w:bottom w:val="none" w:sz="0" w:space="0" w:color="auto"/>
        <w:right w:val="none" w:sz="0" w:space="0" w:color="auto"/>
      </w:divBdr>
    </w:div>
    <w:div w:id="590117374">
      <w:bodyDiv w:val="1"/>
      <w:marLeft w:val="0"/>
      <w:marRight w:val="0"/>
      <w:marTop w:val="0"/>
      <w:marBottom w:val="0"/>
      <w:divBdr>
        <w:top w:val="none" w:sz="0" w:space="0" w:color="auto"/>
        <w:left w:val="none" w:sz="0" w:space="0" w:color="auto"/>
        <w:bottom w:val="none" w:sz="0" w:space="0" w:color="auto"/>
        <w:right w:val="none" w:sz="0" w:space="0" w:color="auto"/>
      </w:divBdr>
    </w:div>
    <w:div w:id="597569634">
      <w:bodyDiv w:val="1"/>
      <w:marLeft w:val="0"/>
      <w:marRight w:val="0"/>
      <w:marTop w:val="0"/>
      <w:marBottom w:val="0"/>
      <w:divBdr>
        <w:top w:val="none" w:sz="0" w:space="0" w:color="auto"/>
        <w:left w:val="none" w:sz="0" w:space="0" w:color="auto"/>
        <w:bottom w:val="none" w:sz="0" w:space="0" w:color="auto"/>
        <w:right w:val="none" w:sz="0" w:space="0" w:color="auto"/>
      </w:divBdr>
    </w:div>
    <w:div w:id="603926324">
      <w:bodyDiv w:val="1"/>
      <w:marLeft w:val="0"/>
      <w:marRight w:val="0"/>
      <w:marTop w:val="0"/>
      <w:marBottom w:val="0"/>
      <w:divBdr>
        <w:top w:val="none" w:sz="0" w:space="0" w:color="auto"/>
        <w:left w:val="none" w:sz="0" w:space="0" w:color="auto"/>
        <w:bottom w:val="none" w:sz="0" w:space="0" w:color="auto"/>
        <w:right w:val="none" w:sz="0" w:space="0" w:color="auto"/>
      </w:divBdr>
    </w:div>
    <w:div w:id="605231466">
      <w:bodyDiv w:val="1"/>
      <w:marLeft w:val="0"/>
      <w:marRight w:val="0"/>
      <w:marTop w:val="0"/>
      <w:marBottom w:val="0"/>
      <w:divBdr>
        <w:top w:val="none" w:sz="0" w:space="0" w:color="auto"/>
        <w:left w:val="none" w:sz="0" w:space="0" w:color="auto"/>
        <w:bottom w:val="none" w:sz="0" w:space="0" w:color="auto"/>
        <w:right w:val="none" w:sz="0" w:space="0" w:color="auto"/>
      </w:divBdr>
    </w:div>
    <w:div w:id="656497794">
      <w:bodyDiv w:val="1"/>
      <w:marLeft w:val="0"/>
      <w:marRight w:val="0"/>
      <w:marTop w:val="0"/>
      <w:marBottom w:val="0"/>
      <w:divBdr>
        <w:top w:val="none" w:sz="0" w:space="0" w:color="auto"/>
        <w:left w:val="none" w:sz="0" w:space="0" w:color="auto"/>
        <w:bottom w:val="none" w:sz="0" w:space="0" w:color="auto"/>
        <w:right w:val="none" w:sz="0" w:space="0" w:color="auto"/>
      </w:divBdr>
    </w:div>
    <w:div w:id="672411237">
      <w:bodyDiv w:val="1"/>
      <w:marLeft w:val="0"/>
      <w:marRight w:val="0"/>
      <w:marTop w:val="0"/>
      <w:marBottom w:val="0"/>
      <w:divBdr>
        <w:top w:val="none" w:sz="0" w:space="0" w:color="auto"/>
        <w:left w:val="none" w:sz="0" w:space="0" w:color="auto"/>
        <w:bottom w:val="none" w:sz="0" w:space="0" w:color="auto"/>
        <w:right w:val="none" w:sz="0" w:space="0" w:color="auto"/>
      </w:divBdr>
    </w:div>
    <w:div w:id="679697652">
      <w:bodyDiv w:val="1"/>
      <w:marLeft w:val="0"/>
      <w:marRight w:val="0"/>
      <w:marTop w:val="0"/>
      <w:marBottom w:val="0"/>
      <w:divBdr>
        <w:top w:val="none" w:sz="0" w:space="0" w:color="auto"/>
        <w:left w:val="none" w:sz="0" w:space="0" w:color="auto"/>
        <w:bottom w:val="none" w:sz="0" w:space="0" w:color="auto"/>
        <w:right w:val="none" w:sz="0" w:space="0" w:color="auto"/>
      </w:divBdr>
    </w:div>
    <w:div w:id="708729398">
      <w:bodyDiv w:val="1"/>
      <w:marLeft w:val="0"/>
      <w:marRight w:val="0"/>
      <w:marTop w:val="0"/>
      <w:marBottom w:val="0"/>
      <w:divBdr>
        <w:top w:val="none" w:sz="0" w:space="0" w:color="auto"/>
        <w:left w:val="none" w:sz="0" w:space="0" w:color="auto"/>
        <w:bottom w:val="none" w:sz="0" w:space="0" w:color="auto"/>
        <w:right w:val="none" w:sz="0" w:space="0" w:color="auto"/>
      </w:divBdr>
    </w:div>
    <w:div w:id="743336832">
      <w:bodyDiv w:val="1"/>
      <w:marLeft w:val="0"/>
      <w:marRight w:val="0"/>
      <w:marTop w:val="0"/>
      <w:marBottom w:val="0"/>
      <w:divBdr>
        <w:top w:val="none" w:sz="0" w:space="0" w:color="auto"/>
        <w:left w:val="none" w:sz="0" w:space="0" w:color="auto"/>
        <w:bottom w:val="none" w:sz="0" w:space="0" w:color="auto"/>
        <w:right w:val="none" w:sz="0" w:space="0" w:color="auto"/>
      </w:divBdr>
    </w:div>
    <w:div w:id="754476189">
      <w:bodyDiv w:val="1"/>
      <w:marLeft w:val="0"/>
      <w:marRight w:val="0"/>
      <w:marTop w:val="0"/>
      <w:marBottom w:val="0"/>
      <w:divBdr>
        <w:top w:val="none" w:sz="0" w:space="0" w:color="auto"/>
        <w:left w:val="none" w:sz="0" w:space="0" w:color="auto"/>
        <w:bottom w:val="none" w:sz="0" w:space="0" w:color="auto"/>
        <w:right w:val="none" w:sz="0" w:space="0" w:color="auto"/>
      </w:divBdr>
    </w:div>
    <w:div w:id="756290606">
      <w:bodyDiv w:val="1"/>
      <w:marLeft w:val="0"/>
      <w:marRight w:val="0"/>
      <w:marTop w:val="0"/>
      <w:marBottom w:val="0"/>
      <w:divBdr>
        <w:top w:val="none" w:sz="0" w:space="0" w:color="auto"/>
        <w:left w:val="none" w:sz="0" w:space="0" w:color="auto"/>
        <w:bottom w:val="none" w:sz="0" w:space="0" w:color="auto"/>
        <w:right w:val="none" w:sz="0" w:space="0" w:color="auto"/>
      </w:divBdr>
    </w:div>
    <w:div w:id="766923947">
      <w:bodyDiv w:val="1"/>
      <w:marLeft w:val="0"/>
      <w:marRight w:val="0"/>
      <w:marTop w:val="0"/>
      <w:marBottom w:val="0"/>
      <w:divBdr>
        <w:top w:val="none" w:sz="0" w:space="0" w:color="auto"/>
        <w:left w:val="none" w:sz="0" w:space="0" w:color="auto"/>
        <w:bottom w:val="none" w:sz="0" w:space="0" w:color="auto"/>
        <w:right w:val="none" w:sz="0" w:space="0" w:color="auto"/>
      </w:divBdr>
    </w:div>
    <w:div w:id="769009606">
      <w:bodyDiv w:val="1"/>
      <w:marLeft w:val="0"/>
      <w:marRight w:val="0"/>
      <w:marTop w:val="0"/>
      <w:marBottom w:val="0"/>
      <w:divBdr>
        <w:top w:val="none" w:sz="0" w:space="0" w:color="auto"/>
        <w:left w:val="none" w:sz="0" w:space="0" w:color="auto"/>
        <w:bottom w:val="none" w:sz="0" w:space="0" w:color="auto"/>
        <w:right w:val="none" w:sz="0" w:space="0" w:color="auto"/>
      </w:divBdr>
    </w:div>
    <w:div w:id="772818891">
      <w:bodyDiv w:val="1"/>
      <w:marLeft w:val="0"/>
      <w:marRight w:val="0"/>
      <w:marTop w:val="0"/>
      <w:marBottom w:val="0"/>
      <w:divBdr>
        <w:top w:val="none" w:sz="0" w:space="0" w:color="auto"/>
        <w:left w:val="none" w:sz="0" w:space="0" w:color="auto"/>
        <w:bottom w:val="none" w:sz="0" w:space="0" w:color="auto"/>
        <w:right w:val="none" w:sz="0" w:space="0" w:color="auto"/>
      </w:divBdr>
    </w:div>
    <w:div w:id="824736796">
      <w:bodyDiv w:val="1"/>
      <w:marLeft w:val="0"/>
      <w:marRight w:val="0"/>
      <w:marTop w:val="0"/>
      <w:marBottom w:val="0"/>
      <w:divBdr>
        <w:top w:val="none" w:sz="0" w:space="0" w:color="auto"/>
        <w:left w:val="none" w:sz="0" w:space="0" w:color="auto"/>
        <w:bottom w:val="none" w:sz="0" w:space="0" w:color="auto"/>
        <w:right w:val="none" w:sz="0" w:space="0" w:color="auto"/>
      </w:divBdr>
    </w:div>
    <w:div w:id="900406369">
      <w:bodyDiv w:val="1"/>
      <w:marLeft w:val="0"/>
      <w:marRight w:val="0"/>
      <w:marTop w:val="0"/>
      <w:marBottom w:val="0"/>
      <w:divBdr>
        <w:top w:val="none" w:sz="0" w:space="0" w:color="auto"/>
        <w:left w:val="none" w:sz="0" w:space="0" w:color="auto"/>
        <w:bottom w:val="none" w:sz="0" w:space="0" w:color="auto"/>
        <w:right w:val="none" w:sz="0" w:space="0" w:color="auto"/>
      </w:divBdr>
    </w:div>
    <w:div w:id="902565189">
      <w:bodyDiv w:val="1"/>
      <w:marLeft w:val="0"/>
      <w:marRight w:val="0"/>
      <w:marTop w:val="0"/>
      <w:marBottom w:val="0"/>
      <w:divBdr>
        <w:top w:val="none" w:sz="0" w:space="0" w:color="auto"/>
        <w:left w:val="none" w:sz="0" w:space="0" w:color="auto"/>
        <w:bottom w:val="none" w:sz="0" w:space="0" w:color="auto"/>
        <w:right w:val="none" w:sz="0" w:space="0" w:color="auto"/>
      </w:divBdr>
    </w:div>
    <w:div w:id="917179150">
      <w:bodyDiv w:val="1"/>
      <w:marLeft w:val="0"/>
      <w:marRight w:val="0"/>
      <w:marTop w:val="0"/>
      <w:marBottom w:val="0"/>
      <w:divBdr>
        <w:top w:val="none" w:sz="0" w:space="0" w:color="auto"/>
        <w:left w:val="none" w:sz="0" w:space="0" w:color="auto"/>
        <w:bottom w:val="none" w:sz="0" w:space="0" w:color="auto"/>
        <w:right w:val="none" w:sz="0" w:space="0" w:color="auto"/>
      </w:divBdr>
    </w:div>
    <w:div w:id="980302837">
      <w:bodyDiv w:val="1"/>
      <w:marLeft w:val="0"/>
      <w:marRight w:val="0"/>
      <w:marTop w:val="0"/>
      <w:marBottom w:val="0"/>
      <w:divBdr>
        <w:top w:val="none" w:sz="0" w:space="0" w:color="auto"/>
        <w:left w:val="none" w:sz="0" w:space="0" w:color="auto"/>
        <w:bottom w:val="none" w:sz="0" w:space="0" w:color="auto"/>
        <w:right w:val="none" w:sz="0" w:space="0" w:color="auto"/>
      </w:divBdr>
    </w:div>
    <w:div w:id="1025056441">
      <w:bodyDiv w:val="1"/>
      <w:marLeft w:val="0"/>
      <w:marRight w:val="0"/>
      <w:marTop w:val="0"/>
      <w:marBottom w:val="0"/>
      <w:divBdr>
        <w:top w:val="none" w:sz="0" w:space="0" w:color="auto"/>
        <w:left w:val="none" w:sz="0" w:space="0" w:color="auto"/>
        <w:bottom w:val="none" w:sz="0" w:space="0" w:color="auto"/>
        <w:right w:val="none" w:sz="0" w:space="0" w:color="auto"/>
      </w:divBdr>
    </w:div>
    <w:div w:id="1032803650">
      <w:bodyDiv w:val="1"/>
      <w:marLeft w:val="0"/>
      <w:marRight w:val="0"/>
      <w:marTop w:val="0"/>
      <w:marBottom w:val="0"/>
      <w:divBdr>
        <w:top w:val="none" w:sz="0" w:space="0" w:color="auto"/>
        <w:left w:val="none" w:sz="0" w:space="0" w:color="auto"/>
        <w:bottom w:val="none" w:sz="0" w:space="0" w:color="auto"/>
        <w:right w:val="none" w:sz="0" w:space="0" w:color="auto"/>
      </w:divBdr>
    </w:div>
    <w:div w:id="1064832645">
      <w:bodyDiv w:val="1"/>
      <w:marLeft w:val="0"/>
      <w:marRight w:val="0"/>
      <w:marTop w:val="0"/>
      <w:marBottom w:val="0"/>
      <w:divBdr>
        <w:top w:val="none" w:sz="0" w:space="0" w:color="auto"/>
        <w:left w:val="none" w:sz="0" w:space="0" w:color="auto"/>
        <w:bottom w:val="none" w:sz="0" w:space="0" w:color="auto"/>
        <w:right w:val="none" w:sz="0" w:space="0" w:color="auto"/>
      </w:divBdr>
    </w:div>
    <w:div w:id="1072461146">
      <w:bodyDiv w:val="1"/>
      <w:marLeft w:val="0"/>
      <w:marRight w:val="0"/>
      <w:marTop w:val="0"/>
      <w:marBottom w:val="0"/>
      <w:divBdr>
        <w:top w:val="none" w:sz="0" w:space="0" w:color="auto"/>
        <w:left w:val="none" w:sz="0" w:space="0" w:color="auto"/>
        <w:bottom w:val="none" w:sz="0" w:space="0" w:color="auto"/>
        <w:right w:val="none" w:sz="0" w:space="0" w:color="auto"/>
      </w:divBdr>
    </w:div>
    <w:div w:id="1094009153">
      <w:bodyDiv w:val="1"/>
      <w:marLeft w:val="0"/>
      <w:marRight w:val="0"/>
      <w:marTop w:val="0"/>
      <w:marBottom w:val="0"/>
      <w:divBdr>
        <w:top w:val="none" w:sz="0" w:space="0" w:color="auto"/>
        <w:left w:val="none" w:sz="0" w:space="0" w:color="auto"/>
        <w:bottom w:val="none" w:sz="0" w:space="0" w:color="auto"/>
        <w:right w:val="none" w:sz="0" w:space="0" w:color="auto"/>
      </w:divBdr>
    </w:div>
    <w:div w:id="1157499680">
      <w:bodyDiv w:val="1"/>
      <w:marLeft w:val="0"/>
      <w:marRight w:val="0"/>
      <w:marTop w:val="0"/>
      <w:marBottom w:val="0"/>
      <w:divBdr>
        <w:top w:val="none" w:sz="0" w:space="0" w:color="auto"/>
        <w:left w:val="none" w:sz="0" w:space="0" w:color="auto"/>
        <w:bottom w:val="none" w:sz="0" w:space="0" w:color="auto"/>
        <w:right w:val="none" w:sz="0" w:space="0" w:color="auto"/>
      </w:divBdr>
    </w:div>
    <w:div w:id="1182625744">
      <w:bodyDiv w:val="1"/>
      <w:marLeft w:val="0"/>
      <w:marRight w:val="0"/>
      <w:marTop w:val="0"/>
      <w:marBottom w:val="0"/>
      <w:divBdr>
        <w:top w:val="none" w:sz="0" w:space="0" w:color="auto"/>
        <w:left w:val="none" w:sz="0" w:space="0" w:color="auto"/>
        <w:bottom w:val="none" w:sz="0" w:space="0" w:color="auto"/>
        <w:right w:val="none" w:sz="0" w:space="0" w:color="auto"/>
      </w:divBdr>
    </w:div>
    <w:div w:id="1194809940">
      <w:bodyDiv w:val="1"/>
      <w:marLeft w:val="0"/>
      <w:marRight w:val="0"/>
      <w:marTop w:val="0"/>
      <w:marBottom w:val="0"/>
      <w:divBdr>
        <w:top w:val="none" w:sz="0" w:space="0" w:color="auto"/>
        <w:left w:val="none" w:sz="0" w:space="0" w:color="auto"/>
        <w:bottom w:val="none" w:sz="0" w:space="0" w:color="auto"/>
        <w:right w:val="none" w:sz="0" w:space="0" w:color="auto"/>
      </w:divBdr>
    </w:div>
    <w:div w:id="1198784794">
      <w:bodyDiv w:val="1"/>
      <w:marLeft w:val="0"/>
      <w:marRight w:val="0"/>
      <w:marTop w:val="0"/>
      <w:marBottom w:val="0"/>
      <w:divBdr>
        <w:top w:val="none" w:sz="0" w:space="0" w:color="auto"/>
        <w:left w:val="none" w:sz="0" w:space="0" w:color="auto"/>
        <w:bottom w:val="none" w:sz="0" w:space="0" w:color="auto"/>
        <w:right w:val="none" w:sz="0" w:space="0" w:color="auto"/>
      </w:divBdr>
    </w:div>
    <w:div w:id="1243446886">
      <w:bodyDiv w:val="1"/>
      <w:marLeft w:val="0"/>
      <w:marRight w:val="0"/>
      <w:marTop w:val="0"/>
      <w:marBottom w:val="0"/>
      <w:divBdr>
        <w:top w:val="none" w:sz="0" w:space="0" w:color="auto"/>
        <w:left w:val="none" w:sz="0" w:space="0" w:color="auto"/>
        <w:bottom w:val="none" w:sz="0" w:space="0" w:color="auto"/>
        <w:right w:val="none" w:sz="0" w:space="0" w:color="auto"/>
      </w:divBdr>
    </w:div>
    <w:div w:id="1243490692">
      <w:bodyDiv w:val="1"/>
      <w:marLeft w:val="0"/>
      <w:marRight w:val="0"/>
      <w:marTop w:val="0"/>
      <w:marBottom w:val="0"/>
      <w:divBdr>
        <w:top w:val="none" w:sz="0" w:space="0" w:color="auto"/>
        <w:left w:val="none" w:sz="0" w:space="0" w:color="auto"/>
        <w:bottom w:val="none" w:sz="0" w:space="0" w:color="auto"/>
        <w:right w:val="none" w:sz="0" w:space="0" w:color="auto"/>
      </w:divBdr>
    </w:div>
    <w:div w:id="1257444910">
      <w:bodyDiv w:val="1"/>
      <w:marLeft w:val="0"/>
      <w:marRight w:val="0"/>
      <w:marTop w:val="0"/>
      <w:marBottom w:val="0"/>
      <w:divBdr>
        <w:top w:val="none" w:sz="0" w:space="0" w:color="auto"/>
        <w:left w:val="none" w:sz="0" w:space="0" w:color="auto"/>
        <w:bottom w:val="none" w:sz="0" w:space="0" w:color="auto"/>
        <w:right w:val="none" w:sz="0" w:space="0" w:color="auto"/>
      </w:divBdr>
    </w:div>
    <w:div w:id="1276133158">
      <w:bodyDiv w:val="1"/>
      <w:marLeft w:val="0"/>
      <w:marRight w:val="0"/>
      <w:marTop w:val="0"/>
      <w:marBottom w:val="0"/>
      <w:divBdr>
        <w:top w:val="none" w:sz="0" w:space="0" w:color="auto"/>
        <w:left w:val="none" w:sz="0" w:space="0" w:color="auto"/>
        <w:bottom w:val="none" w:sz="0" w:space="0" w:color="auto"/>
        <w:right w:val="none" w:sz="0" w:space="0" w:color="auto"/>
      </w:divBdr>
    </w:div>
    <w:div w:id="1301229509">
      <w:bodyDiv w:val="1"/>
      <w:marLeft w:val="0"/>
      <w:marRight w:val="0"/>
      <w:marTop w:val="0"/>
      <w:marBottom w:val="0"/>
      <w:divBdr>
        <w:top w:val="none" w:sz="0" w:space="0" w:color="auto"/>
        <w:left w:val="none" w:sz="0" w:space="0" w:color="auto"/>
        <w:bottom w:val="none" w:sz="0" w:space="0" w:color="auto"/>
        <w:right w:val="none" w:sz="0" w:space="0" w:color="auto"/>
      </w:divBdr>
    </w:div>
    <w:div w:id="1311132166">
      <w:bodyDiv w:val="1"/>
      <w:marLeft w:val="0"/>
      <w:marRight w:val="0"/>
      <w:marTop w:val="0"/>
      <w:marBottom w:val="0"/>
      <w:divBdr>
        <w:top w:val="none" w:sz="0" w:space="0" w:color="auto"/>
        <w:left w:val="none" w:sz="0" w:space="0" w:color="auto"/>
        <w:bottom w:val="none" w:sz="0" w:space="0" w:color="auto"/>
        <w:right w:val="none" w:sz="0" w:space="0" w:color="auto"/>
      </w:divBdr>
    </w:div>
    <w:div w:id="1343896251">
      <w:bodyDiv w:val="1"/>
      <w:marLeft w:val="0"/>
      <w:marRight w:val="0"/>
      <w:marTop w:val="0"/>
      <w:marBottom w:val="0"/>
      <w:divBdr>
        <w:top w:val="none" w:sz="0" w:space="0" w:color="auto"/>
        <w:left w:val="none" w:sz="0" w:space="0" w:color="auto"/>
        <w:bottom w:val="none" w:sz="0" w:space="0" w:color="auto"/>
        <w:right w:val="none" w:sz="0" w:space="0" w:color="auto"/>
      </w:divBdr>
    </w:div>
    <w:div w:id="1356616568">
      <w:bodyDiv w:val="1"/>
      <w:marLeft w:val="0"/>
      <w:marRight w:val="0"/>
      <w:marTop w:val="0"/>
      <w:marBottom w:val="0"/>
      <w:divBdr>
        <w:top w:val="none" w:sz="0" w:space="0" w:color="auto"/>
        <w:left w:val="none" w:sz="0" w:space="0" w:color="auto"/>
        <w:bottom w:val="none" w:sz="0" w:space="0" w:color="auto"/>
        <w:right w:val="none" w:sz="0" w:space="0" w:color="auto"/>
      </w:divBdr>
    </w:div>
    <w:div w:id="1371762183">
      <w:bodyDiv w:val="1"/>
      <w:marLeft w:val="0"/>
      <w:marRight w:val="0"/>
      <w:marTop w:val="0"/>
      <w:marBottom w:val="0"/>
      <w:divBdr>
        <w:top w:val="none" w:sz="0" w:space="0" w:color="auto"/>
        <w:left w:val="none" w:sz="0" w:space="0" w:color="auto"/>
        <w:bottom w:val="none" w:sz="0" w:space="0" w:color="auto"/>
        <w:right w:val="none" w:sz="0" w:space="0" w:color="auto"/>
      </w:divBdr>
    </w:div>
    <w:div w:id="1380086069">
      <w:bodyDiv w:val="1"/>
      <w:marLeft w:val="0"/>
      <w:marRight w:val="0"/>
      <w:marTop w:val="0"/>
      <w:marBottom w:val="0"/>
      <w:divBdr>
        <w:top w:val="none" w:sz="0" w:space="0" w:color="auto"/>
        <w:left w:val="none" w:sz="0" w:space="0" w:color="auto"/>
        <w:bottom w:val="none" w:sz="0" w:space="0" w:color="auto"/>
        <w:right w:val="none" w:sz="0" w:space="0" w:color="auto"/>
      </w:divBdr>
    </w:div>
    <w:div w:id="1430278532">
      <w:bodyDiv w:val="1"/>
      <w:marLeft w:val="0"/>
      <w:marRight w:val="0"/>
      <w:marTop w:val="0"/>
      <w:marBottom w:val="0"/>
      <w:divBdr>
        <w:top w:val="none" w:sz="0" w:space="0" w:color="auto"/>
        <w:left w:val="none" w:sz="0" w:space="0" w:color="auto"/>
        <w:bottom w:val="none" w:sz="0" w:space="0" w:color="auto"/>
        <w:right w:val="none" w:sz="0" w:space="0" w:color="auto"/>
      </w:divBdr>
    </w:div>
    <w:div w:id="1454596377">
      <w:bodyDiv w:val="1"/>
      <w:marLeft w:val="0"/>
      <w:marRight w:val="0"/>
      <w:marTop w:val="0"/>
      <w:marBottom w:val="0"/>
      <w:divBdr>
        <w:top w:val="none" w:sz="0" w:space="0" w:color="auto"/>
        <w:left w:val="none" w:sz="0" w:space="0" w:color="auto"/>
        <w:bottom w:val="none" w:sz="0" w:space="0" w:color="auto"/>
        <w:right w:val="none" w:sz="0" w:space="0" w:color="auto"/>
      </w:divBdr>
    </w:div>
    <w:div w:id="1468359355">
      <w:bodyDiv w:val="1"/>
      <w:marLeft w:val="0"/>
      <w:marRight w:val="0"/>
      <w:marTop w:val="0"/>
      <w:marBottom w:val="0"/>
      <w:divBdr>
        <w:top w:val="none" w:sz="0" w:space="0" w:color="auto"/>
        <w:left w:val="none" w:sz="0" w:space="0" w:color="auto"/>
        <w:bottom w:val="none" w:sz="0" w:space="0" w:color="auto"/>
        <w:right w:val="none" w:sz="0" w:space="0" w:color="auto"/>
      </w:divBdr>
    </w:div>
    <w:div w:id="1471899100">
      <w:bodyDiv w:val="1"/>
      <w:marLeft w:val="0"/>
      <w:marRight w:val="0"/>
      <w:marTop w:val="0"/>
      <w:marBottom w:val="0"/>
      <w:divBdr>
        <w:top w:val="none" w:sz="0" w:space="0" w:color="auto"/>
        <w:left w:val="none" w:sz="0" w:space="0" w:color="auto"/>
        <w:bottom w:val="none" w:sz="0" w:space="0" w:color="auto"/>
        <w:right w:val="none" w:sz="0" w:space="0" w:color="auto"/>
      </w:divBdr>
    </w:div>
    <w:div w:id="1485439506">
      <w:bodyDiv w:val="1"/>
      <w:marLeft w:val="0"/>
      <w:marRight w:val="0"/>
      <w:marTop w:val="0"/>
      <w:marBottom w:val="0"/>
      <w:divBdr>
        <w:top w:val="none" w:sz="0" w:space="0" w:color="auto"/>
        <w:left w:val="none" w:sz="0" w:space="0" w:color="auto"/>
        <w:bottom w:val="none" w:sz="0" w:space="0" w:color="auto"/>
        <w:right w:val="none" w:sz="0" w:space="0" w:color="auto"/>
      </w:divBdr>
    </w:div>
    <w:div w:id="1486555156">
      <w:bodyDiv w:val="1"/>
      <w:marLeft w:val="0"/>
      <w:marRight w:val="0"/>
      <w:marTop w:val="0"/>
      <w:marBottom w:val="0"/>
      <w:divBdr>
        <w:top w:val="none" w:sz="0" w:space="0" w:color="auto"/>
        <w:left w:val="none" w:sz="0" w:space="0" w:color="auto"/>
        <w:bottom w:val="none" w:sz="0" w:space="0" w:color="auto"/>
        <w:right w:val="none" w:sz="0" w:space="0" w:color="auto"/>
      </w:divBdr>
    </w:div>
    <w:div w:id="1530412126">
      <w:bodyDiv w:val="1"/>
      <w:marLeft w:val="0"/>
      <w:marRight w:val="0"/>
      <w:marTop w:val="0"/>
      <w:marBottom w:val="0"/>
      <w:divBdr>
        <w:top w:val="none" w:sz="0" w:space="0" w:color="auto"/>
        <w:left w:val="none" w:sz="0" w:space="0" w:color="auto"/>
        <w:bottom w:val="none" w:sz="0" w:space="0" w:color="auto"/>
        <w:right w:val="none" w:sz="0" w:space="0" w:color="auto"/>
      </w:divBdr>
    </w:div>
    <w:div w:id="1568220209">
      <w:bodyDiv w:val="1"/>
      <w:marLeft w:val="0"/>
      <w:marRight w:val="0"/>
      <w:marTop w:val="0"/>
      <w:marBottom w:val="0"/>
      <w:divBdr>
        <w:top w:val="none" w:sz="0" w:space="0" w:color="auto"/>
        <w:left w:val="none" w:sz="0" w:space="0" w:color="auto"/>
        <w:bottom w:val="none" w:sz="0" w:space="0" w:color="auto"/>
        <w:right w:val="none" w:sz="0" w:space="0" w:color="auto"/>
      </w:divBdr>
    </w:div>
    <w:div w:id="1583639911">
      <w:bodyDiv w:val="1"/>
      <w:marLeft w:val="0"/>
      <w:marRight w:val="0"/>
      <w:marTop w:val="0"/>
      <w:marBottom w:val="0"/>
      <w:divBdr>
        <w:top w:val="none" w:sz="0" w:space="0" w:color="auto"/>
        <w:left w:val="none" w:sz="0" w:space="0" w:color="auto"/>
        <w:bottom w:val="none" w:sz="0" w:space="0" w:color="auto"/>
        <w:right w:val="none" w:sz="0" w:space="0" w:color="auto"/>
      </w:divBdr>
    </w:div>
    <w:div w:id="1626306082">
      <w:bodyDiv w:val="1"/>
      <w:marLeft w:val="0"/>
      <w:marRight w:val="0"/>
      <w:marTop w:val="0"/>
      <w:marBottom w:val="0"/>
      <w:divBdr>
        <w:top w:val="none" w:sz="0" w:space="0" w:color="auto"/>
        <w:left w:val="none" w:sz="0" w:space="0" w:color="auto"/>
        <w:bottom w:val="none" w:sz="0" w:space="0" w:color="auto"/>
        <w:right w:val="none" w:sz="0" w:space="0" w:color="auto"/>
      </w:divBdr>
    </w:div>
    <w:div w:id="1660034746">
      <w:bodyDiv w:val="1"/>
      <w:marLeft w:val="0"/>
      <w:marRight w:val="0"/>
      <w:marTop w:val="0"/>
      <w:marBottom w:val="0"/>
      <w:divBdr>
        <w:top w:val="none" w:sz="0" w:space="0" w:color="auto"/>
        <w:left w:val="none" w:sz="0" w:space="0" w:color="auto"/>
        <w:bottom w:val="none" w:sz="0" w:space="0" w:color="auto"/>
        <w:right w:val="none" w:sz="0" w:space="0" w:color="auto"/>
      </w:divBdr>
    </w:div>
    <w:div w:id="1662735567">
      <w:bodyDiv w:val="1"/>
      <w:marLeft w:val="0"/>
      <w:marRight w:val="0"/>
      <w:marTop w:val="0"/>
      <w:marBottom w:val="0"/>
      <w:divBdr>
        <w:top w:val="none" w:sz="0" w:space="0" w:color="auto"/>
        <w:left w:val="none" w:sz="0" w:space="0" w:color="auto"/>
        <w:bottom w:val="none" w:sz="0" w:space="0" w:color="auto"/>
        <w:right w:val="none" w:sz="0" w:space="0" w:color="auto"/>
      </w:divBdr>
    </w:div>
    <w:div w:id="1690402784">
      <w:bodyDiv w:val="1"/>
      <w:marLeft w:val="0"/>
      <w:marRight w:val="0"/>
      <w:marTop w:val="0"/>
      <w:marBottom w:val="0"/>
      <w:divBdr>
        <w:top w:val="none" w:sz="0" w:space="0" w:color="auto"/>
        <w:left w:val="none" w:sz="0" w:space="0" w:color="auto"/>
        <w:bottom w:val="none" w:sz="0" w:space="0" w:color="auto"/>
        <w:right w:val="none" w:sz="0" w:space="0" w:color="auto"/>
      </w:divBdr>
    </w:div>
    <w:div w:id="1693913554">
      <w:bodyDiv w:val="1"/>
      <w:marLeft w:val="0"/>
      <w:marRight w:val="0"/>
      <w:marTop w:val="0"/>
      <w:marBottom w:val="0"/>
      <w:divBdr>
        <w:top w:val="none" w:sz="0" w:space="0" w:color="auto"/>
        <w:left w:val="none" w:sz="0" w:space="0" w:color="auto"/>
        <w:bottom w:val="none" w:sz="0" w:space="0" w:color="auto"/>
        <w:right w:val="none" w:sz="0" w:space="0" w:color="auto"/>
      </w:divBdr>
    </w:div>
    <w:div w:id="1758016653">
      <w:bodyDiv w:val="1"/>
      <w:marLeft w:val="0"/>
      <w:marRight w:val="0"/>
      <w:marTop w:val="0"/>
      <w:marBottom w:val="0"/>
      <w:divBdr>
        <w:top w:val="none" w:sz="0" w:space="0" w:color="auto"/>
        <w:left w:val="none" w:sz="0" w:space="0" w:color="auto"/>
        <w:bottom w:val="none" w:sz="0" w:space="0" w:color="auto"/>
        <w:right w:val="none" w:sz="0" w:space="0" w:color="auto"/>
      </w:divBdr>
    </w:div>
    <w:div w:id="1783845382">
      <w:bodyDiv w:val="1"/>
      <w:marLeft w:val="0"/>
      <w:marRight w:val="0"/>
      <w:marTop w:val="0"/>
      <w:marBottom w:val="0"/>
      <w:divBdr>
        <w:top w:val="none" w:sz="0" w:space="0" w:color="auto"/>
        <w:left w:val="none" w:sz="0" w:space="0" w:color="auto"/>
        <w:bottom w:val="none" w:sz="0" w:space="0" w:color="auto"/>
        <w:right w:val="none" w:sz="0" w:space="0" w:color="auto"/>
      </w:divBdr>
    </w:div>
    <w:div w:id="1795249837">
      <w:bodyDiv w:val="1"/>
      <w:marLeft w:val="0"/>
      <w:marRight w:val="0"/>
      <w:marTop w:val="0"/>
      <w:marBottom w:val="0"/>
      <w:divBdr>
        <w:top w:val="none" w:sz="0" w:space="0" w:color="auto"/>
        <w:left w:val="none" w:sz="0" w:space="0" w:color="auto"/>
        <w:bottom w:val="none" w:sz="0" w:space="0" w:color="auto"/>
        <w:right w:val="none" w:sz="0" w:space="0" w:color="auto"/>
      </w:divBdr>
    </w:div>
    <w:div w:id="1863014904">
      <w:bodyDiv w:val="1"/>
      <w:marLeft w:val="0"/>
      <w:marRight w:val="0"/>
      <w:marTop w:val="0"/>
      <w:marBottom w:val="0"/>
      <w:divBdr>
        <w:top w:val="none" w:sz="0" w:space="0" w:color="auto"/>
        <w:left w:val="none" w:sz="0" w:space="0" w:color="auto"/>
        <w:bottom w:val="none" w:sz="0" w:space="0" w:color="auto"/>
        <w:right w:val="none" w:sz="0" w:space="0" w:color="auto"/>
      </w:divBdr>
    </w:div>
    <w:div w:id="2023120680">
      <w:bodyDiv w:val="1"/>
      <w:marLeft w:val="0"/>
      <w:marRight w:val="0"/>
      <w:marTop w:val="0"/>
      <w:marBottom w:val="0"/>
      <w:divBdr>
        <w:top w:val="none" w:sz="0" w:space="0" w:color="auto"/>
        <w:left w:val="none" w:sz="0" w:space="0" w:color="auto"/>
        <w:bottom w:val="none" w:sz="0" w:space="0" w:color="auto"/>
        <w:right w:val="none" w:sz="0" w:space="0" w:color="auto"/>
      </w:divBdr>
    </w:div>
    <w:div w:id="2124643909">
      <w:bodyDiv w:val="1"/>
      <w:marLeft w:val="0"/>
      <w:marRight w:val="0"/>
      <w:marTop w:val="0"/>
      <w:marBottom w:val="0"/>
      <w:divBdr>
        <w:top w:val="none" w:sz="0" w:space="0" w:color="auto"/>
        <w:left w:val="none" w:sz="0" w:space="0" w:color="auto"/>
        <w:bottom w:val="none" w:sz="0" w:space="0" w:color="auto"/>
        <w:right w:val="none" w:sz="0" w:space="0" w:color="auto"/>
      </w:divBdr>
    </w:div>
    <w:div w:id="21291599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7C3DBBDDD03D9419471381A29C7D881" ma:contentTypeVersion="10" ma:contentTypeDescription="Create a new document." ma:contentTypeScope="" ma:versionID="e8dddc9e4665042d4d9e35f1c74cd15c">
  <xsd:schema xmlns:xsd="http://www.w3.org/2001/XMLSchema" xmlns:xs="http://www.w3.org/2001/XMLSchema" xmlns:p="http://schemas.microsoft.com/office/2006/metadata/properties" xmlns:ns3="170d7878-6d73-463a-a069-a6c57769e00c" targetNamespace="http://schemas.microsoft.com/office/2006/metadata/properties" ma:root="true" ma:fieldsID="8f0ba8304e9dd20456d68258cc840a4d" ns3:_="">
    <xsd:import namespace="170d7878-6d73-463a-a069-a6c57769e00c"/>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GenerationTime" minOccurs="0"/>
                <xsd:element ref="ns3:MediaServiceEventHashCode" minOccurs="0"/>
                <xsd:element ref="ns3:MediaServiceOCR"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0d7878-6d73-463a-a069-a6c57769e00c"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_activity" ma:index="17"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170d7878-6d73-463a-a069-a6c57769e00c" xsi:nil="true"/>
  </documentManagement>
</p:properties>
</file>

<file path=customXml/itemProps1.xml><?xml version="1.0" encoding="utf-8"?>
<ds:datastoreItem xmlns:ds="http://schemas.openxmlformats.org/officeDocument/2006/customXml" ds:itemID="{1613640E-3FD1-4F75-8EEA-7F2EEA928D4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0d7878-6d73-463a-a069-a6c57769e00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97DD717-EE7E-4F85-99AE-472E2B7D6552}">
  <ds:schemaRefs>
    <ds:schemaRef ds:uri="http://schemas.microsoft.com/sharepoint/v3/contenttype/forms"/>
  </ds:schemaRefs>
</ds:datastoreItem>
</file>

<file path=customXml/itemProps3.xml><?xml version="1.0" encoding="utf-8"?>
<ds:datastoreItem xmlns:ds="http://schemas.openxmlformats.org/officeDocument/2006/customXml" ds:itemID="{55265228-E1FF-486B-AE89-1B1D097A845F}">
  <ds:schemaRefs>
    <ds:schemaRef ds:uri="http://schemas.microsoft.com/office/2006/metadata/properties"/>
    <ds:schemaRef ds:uri="http://schemas.microsoft.com/office/infopath/2007/PartnerControls"/>
    <ds:schemaRef ds:uri="170d7878-6d73-463a-a069-a6c57769e00c"/>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16</Pages>
  <Words>6033</Words>
  <Characters>34394</Characters>
  <Application>Microsoft Office Word</Application>
  <DocSecurity>0</DocSecurity>
  <Lines>286</Lines>
  <Paragraphs>80</Paragraphs>
  <ScaleCrop>false</ScaleCrop>
  <Company/>
  <LinksUpToDate>false</LinksUpToDate>
  <CharactersWithSpaces>40347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Prosser</dc:creator>
  <cp:keywords/>
  <dc:description/>
  <cp:lastModifiedBy>Chris Jones (2411533)</cp:lastModifiedBy>
  <cp:revision>15</cp:revision>
  <dcterms:created xsi:type="dcterms:W3CDTF">2025-09-30T09:24:00Z</dcterms:created>
  <dcterms:modified xsi:type="dcterms:W3CDTF">2026-02-03T09:46:00Z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0x01010097C3DBBDDD03D9419471381A29C7D881</vt:lpwstr>
  </property>
</Properties>
</file>