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A38D493" w14:textId="24E07759" w:rsidR="00BC5DB6" w:rsidRPr="00EF6B8F" w:rsidRDefault="00ED708A" w:rsidP="00EF6B8F">
      <w:pPr>
        <w:jc w:val="center"/>
        <w:rPr>
          <w:sz w:val="40"/>
          <w:szCs w:val="40"/>
        </w:rPr>
      </w:pPr>
      <w:r w:rsidRPr="00EF6B8F">
        <w:rPr>
          <w:sz w:val="40"/>
          <w:szCs w:val="40"/>
        </w:rPr>
        <w:t xml:space="preserve">REPORT ON </w:t>
      </w:r>
      <w:r w:rsidR="00EF6B8F" w:rsidRPr="00EF6B8F">
        <w:rPr>
          <w:sz w:val="40"/>
          <w:szCs w:val="40"/>
        </w:rPr>
        <w:t>MORRISONS MKM ASSAIGMENT 2</w:t>
      </w:r>
    </w:p>
    <w:p w14:paraId="524F4C4D" w14:textId="7BCE561A" w:rsidR="00EF6B8F" w:rsidRPr="00EF6B8F" w:rsidRDefault="00EF6B8F" w:rsidP="00EF6B8F">
      <w:pPr>
        <w:jc w:val="center"/>
        <w:rPr>
          <w:sz w:val="40"/>
          <w:szCs w:val="40"/>
        </w:rPr>
      </w:pPr>
      <w:r w:rsidRPr="00EF6B8F">
        <w:rPr>
          <w:sz w:val="40"/>
          <w:szCs w:val="40"/>
        </w:rPr>
        <w:t>GEOORGI SULEV STUDENT ID 1918673</w:t>
      </w:r>
    </w:p>
    <w:p w14:paraId="35CA23E0" w14:textId="46808995" w:rsidR="00EF6B8F" w:rsidRDefault="00EF6B8F" w:rsidP="00EF6B8F">
      <w:pPr>
        <w:jc w:val="center"/>
        <w:rPr>
          <w:sz w:val="40"/>
          <w:szCs w:val="40"/>
        </w:rPr>
      </w:pPr>
    </w:p>
    <w:p w14:paraId="4C2AF404" w14:textId="26E023F5" w:rsidR="00EF6B8F" w:rsidRDefault="00EF6B8F" w:rsidP="00EF6B8F">
      <w:pPr>
        <w:jc w:val="center"/>
        <w:rPr>
          <w:sz w:val="40"/>
          <w:szCs w:val="40"/>
        </w:rPr>
      </w:pPr>
    </w:p>
    <w:p w14:paraId="7FD0340F" w14:textId="716A1D48" w:rsidR="00EF6B8F" w:rsidRDefault="00EF6B8F" w:rsidP="00EF6B8F">
      <w:pPr>
        <w:jc w:val="center"/>
        <w:rPr>
          <w:sz w:val="40"/>
          <w:szCs w:val="40"/>
        </w:rPr>
      </w:pPr>
    </w:p>
    <w:p w14:paraId="0EF23A7C" w14:textId="7DBA6D1A" w:rsidR="00EF6B8F" w:rsidRDefault="00EF6B8F" w:rsidP="00EF6B8F">
      <w:pPr>
        <w:jc w:val="center"/>
        <w:rPr>
          <w:sz w:val="40"/>
          <w:szCs w:val="40"/>
        </w:rPr>
      </w:pPr>
    </w:p>
    <w:p w14:paraId="73F87847" w14:textId="1E2B231F" w:rsidR="00EF6B8F" w:rsidRDefault="00EF6B8F" w:rsidP="00EF6B8F">
      <w:pPr>
        <w:jc w:val="center"/>
        <w:rPr>
          <w:sz w:val="40"/>
          <w:szCs w:val="40"/>
        </w:rPr>
      </w:pPr>
    </w:p>
    <w:p w14:paraId="77EF2251" w14:textId="2C047743" w:rsidR="00EF6B8F" w:rsidRDefault="00EF6B8F" w:rsidP="00EF6B8F">
      <w:pPr>
        <w:jc w:val="center"/>
        <w:rPr>
          <w:sz w:val="40"/>
          <w:szCs w:val="40"/>
        </w:rPr>
      </w:pPr>
    </w:p>
    <w:p w14:paraId="4260064E" w14:textId="78DEA451" w:rsidR="00EF6B8F" w:rsidRDefault="00EF6B8F" w:rsidP="00EF6B8F">
      <w:pPr>
        <w:jc w:val="center"/>
        <w:rPr>
          <w:sz w:val="40"/>
          <w:szCs w:val="40"/>
        </w:rPr>
      </w:pPr>
    </w:p>
    <w:p w14:paraId="1052AA4B" w14:textId="4E5BC441" w:rsidR="00EF6B8F" w:rsidRDefault="00EF6B8F" w:rsidP="00EF6B8F">
      <w:pPr>
        <w:jc w:val="center"/>
        <w:rPr>
          <w:sz w:val="40"/>
          <w:szCs w:val="40"/>
        </w:rPr>
      </w:pPr>
    </w:p>
    <w:p w14:paraId="3184D69E" w14:textId="502A3F8B" w:rsidR="00EF6B8F" w:rsidRDefault="00EF6B8F" w:rsidP="00EF6B8F">
      <w:pPr>
        <w:jc w:val="center"/>
        <w:rPr>
          <w:sz w:val="40"/>
          <w:szCs w:val="40"/>
        </w:rPr>
      </w:pPr>
    </w:p>
    <w:p w14:paraId="7FD490A8" w14:textId="18BE8315" w:rsidR="00EF6B8F" w:rsidRDefault="00EF6B8F" w:rsidP="00EF6B8F">
      <w:pPr>
        <w:jc w:val="center"/>
        <w:rPr>
          <w:sz w:val="40"/>
          <w:szCs w:val="40"/>
        </w:rPr>
      </w:pPr>
    </w:p>
    <w:p w14:paraId="5FB76E74" w14:textId="1B155054" w:rsidR="00EF6B8F" w:rsidRDefault="00EF6B8F" w:rsidP="00EF6B8F">
      <w:pPr>
        <w:jc w:val="center"/>
        <w:rPr>
          <w:sz w:val="40"/>
          <w:szCs w:val="40"/>
        </w:rPr>
      </w:pPr>
    </w:p>
    <w:p w14:paraId="1BB7677B" w14:textId="66099FAA" w:rsidR="00EF6B8F" w:rsidRDefault="00EF6B8F" w:rsidP="00EF6B8F">
      <w:pPr>
        <w:jc w:val="center"/>
        <w:rPr>
          <w:sz w:val="40"/>
          <w:szCs w:val="40"/>
        </w:rPr>
      </w:pPr>
    </w:p>
    <w:p w14:paraId="1A3F2FA0" w14:textId="0512D210" w:rsidR="00EF6B8F" w:rsidRDefault="00EF6B8F" w:rsidP="00EF6B8F">
      <w:pPr>
        <w:jc w:val="center"/>
        <w:rPr>
          <w:sz w:val="40"/>
          <w:szCs w:val="40"/>
        </w:rPr>
      </w:pPr>
    </w:p>
    <w:p w14:paraId="3E11677C" w14:textId="3CBBD850" w:rsidR="00EF6B8F" w:rsidRDefault="00EF6B8F" w:rsidP="00EF6B8F">
      <w:pPr>
        <w:jc w:val="center"/>
        <w:rPr>
          <w:sz w:val="40"/>
          <w:szCs w:val="40"/>
        </w:rPr>
      </w:pPr>
    </w:p>
    <w:p w14:paraId="0D664DDB" w14:textId="28C58767" w:rsidR="00EF6B8F" w:rsidRDefault="00EF6B8F" w:rsidP="00EF6B8F">
      <w:pPr>
        <w:jc w:val="center"/>
        <w:rPr>
          <w:sz w:val="40"/>
          <w:szCs w:val="40"/>
        </w:rPr>
      </w:pPr>
    </w:p>
    <w:p w14:paraId="3CE840C7" w14:textId="3509DB46" w:rsidR="00EF6B8F" w:rsidRDefault="00EF6B8F" w:rsidP="00EF6B8F">
      <w:pPr>
        <w:jc w:val="center"/>
        <w:rPr>
          <w:sz w:val="40"/>
          <w:szCs w:val="40"/>
        </w:rPr>
      </w:pPr>
    </w:p>
    <w:p w14:paraId="402FBAAF" w14:textId="0219948F" w:rsidR="00EF6B8F" w:rsidRDefault="00EF6B8F" w:rsidP="00EF6B8F">
      <w:pPr>
        <w:jc w:val="center"/>
        <w:rPr>
          <w:sz w:val="40"/>
          <w:szCs w:val="40"/>
        </w:rPr>
      </w:pPr>
    </w:p>
    <w:p w14:paraId="2A64E248" w14:textId="6E1EFE12" w:rsidR="00EF6B8F" w:rsidRDefault="00EF6B8F" w:rsidP="00EF6B8F">
      <w:pPr>
        <w:jc w:val="center"/>
        <w:rPr>
          <w:sz w:val="40"/>
          <w:szCs w:val="40"/>
        </w:rPr>
      </w:pPr>
      <w:r>
        <w:rPr>
          <w:sz w:val="40"/>
          <w:szCs w:val="40"/>
        </w:rPr>
        <w:lastRenderedPageBreak/>
        <w:t>INTRODUCTION</w:t>
      </w:r>
    </w:p>
    <w:p w14:paraId="629D9E3E" w14:textId="77777777" w:rsidR="00EF6B8F" w:rsidRPr="00451802" w:rsidRDefault="00EF6B8F" w:rsidP="00451802">
      <w:pPr>
        <w:pStyle w:val="NormalWeb"/>
        <w:shd w:val="clear" w:color="auto" w:fill="FFFFFF"/>
        <w:spacing w:before="120" w:beforeAutospacing="0" w:after="120" w:afterAutospacing="0"/>
        <w:jc w:val="both"/>
        <w:rPr>
          <w:color w:val="202122"/>
        </w:rPr>
      </w:pPr>
      <w:r w:rsidRPr="00451802">
        <w:rPr>
          <w:b/>
          <w:bCs/>
          <w:color w:val="202122"/>
        </w:rPr>
        <w:t>Wm Morrison Supermarkets plc</w:t>
      </w:r>
      <w:r w:rsidRPr="00451802">
        <w:rPr>
          <w:color w:val="202122"/>
        </w:rPr>
        <w:t>, trading as </w:t>
      </w:r>
      <w:r w:rsidRPr="00451802">
        <w:rPr>
          <w:b/>
          <w:bCs/>
          <w:color w:val="202122"/>
        </w:rPr>
        <w:t>Morrisons</w:t>
      </w:r>
      <w:r w:rsidRPr="00451802">
        <w:rPr>
          <w:color w:val="202122"/>
        </w:rPr>
        <w:t>, is the </w:t>
      </w:r>
      <w:hyperlink r:id="rId6" w:tooltip="List of supermarket chains in the United Kingdom" w:history="1">
        <w:r w:rsidRPr="00451802">
          <w:rPr>
            <w:rStyle w:val="Hyperlink"/>
            <w:color w:val="0B0080"/>
          </w:rPr>
          <w:t>fourth largest chain</w:t>
        </w:r>
      </w:hyperlink>
      <w:r w:rsidRPr="00451802">
        <w:rPr>
          <w:color w:val="202122"/>
        </w:rPr>
        <w:t> of supermarkets in the United Kingdom,</w:t>
      </w:r>
      <w:hyperlink r:id="rId7" w:anchor="cite_note-5" w:history="1">
        <w:r w:rsidRPr="00451802">
          <w:rPr>
            <w:rStyle w:val="Hyperlink"/>
            <w:color w:val="0B0080"/>
            <w:vertAlign w:val="superscript"/>
          </w:rPr>
          <w:t>[5]</w:t>
        </w:r>
      </w:hyperlink>
      <w:r w:rsidRPr="00451802">
        <w:rPr>
          <w:color w:val="202122"/>
        </w:rPr>
        <w:t> and is headquartered in </w:t>
      </w:r>
      <w:hyperlink r:id="rId8" w:tooltip="Bradford" w:history="1">
        <w:r w:rsidRPr="00451802">
          <w:rPr>
            <w:rStyle w:val="Hyperlink"/>
            <w:color w:val="0B0080"/>
          </w:rPr>
          <w:t>Bradford</w:t>
        </w:r>
      </w:hyperlink>
      <w:r w:rsidRPr="00451802">
        <w:rPr>
          <w:color w:val="202122"/>
        </w:rPr>
        <w:t>, West Yorkshire, England.</w:t>
      </w:r>
      <w:hyperlink r:id="rId9" w:anchor="cite_note-6" w:history="1">
        <w:r w:rsidRPr="00451802">
          <w:rPr>
            <w:rStyle w:val="Hyperlink"/>
            <w:color w:val="0B0080"/>
            <w:vertAlign w:val="superscript"/>
          </w:rPr>
          <w:t>[6]</w:t>
        </w:r>
      </w:hyperlink>
    </w:p>
    <w:p w14:paraId="53CC93E1" w14:textId="77777777" w:rsidR="00EF6B8F" w:rsidRPr="00451802" w:rsidRDefault="00EF6B8F" w:rsidP="00451802">
      <w:pPr>
        <w:pStyle w:val="NormalWeb"/>
        <w:shd w:val="clear" w:color="auto" w:fill="FFFFFF"/>
        <w:spacing w:before="120" w:beforeAutospacing="0" w:after="120" w:afterAutospacing="0"/>
        <w:jc w:val="both"/>
        <w:rPr>
          <w:color w:val="202122"/>
        </w:rPr>
      </w:pPr>
      <w:r w:rsidRPr="00451802">
        <w:rPr>
          <w:color w:val="202122"/>
        </w:rPr>
        <w:t>Founded in 1899 by </w:t>
      </w:r>
      <w:hyperlink r:id="rId10" w:tooltip="William Morrison (businessman)" w:history="1">
        <w:r w:rsidRPr="00451802">
          <w:rPr>
            <w:rStyle w:val="Hyperlink"/>
            <w:color w:val="0B0080"/>
          </w:rPr>
          <w:t>William Morrison</w:t>
        </w:r>
      </w:hyperlink>
      <w:r w:rsidRPr="00451802">
        <w:rPr>
          <w:color w:val="202122"/>
        </w:rPr>
        <w:t>, hence the abbreviation Wm Morrison, it began as an egg and butter stall in Rawson Market, Bradford, England. Until 2004, Morrisons store locations were primarily focused in the </w:t>
      </w:r>
      <w:hyperlink r:id="rId11" w:tooltip="North of England" w:history="1">
        <w:r w:rsidRPr="00451802">
          <w:rPr>
            <w:rStyle w:val="Hyperlink"/>
            <w:color w:val="0B0080"/>
          </w:rPr>
          <w:t>North of England</w:t>
        </w:r>
      </w:hyperlink>
      <w:r w:rsidRPr="00451802">
        <w:rPr>
          <w:color w:val="202122"/>
        </w:rPr>
        <w:t>, but with the takeover of </w:t>
      </w:r>
      <w:hyperlink r:id="rId12" w:tooltip="Safeway plc" w:history="1">
        <w:r w:rsidRPr="00451802">
          <w:rPr>
            <w:rStyle w:val="Hyperlink"/>
            <w:color w:val="0B0080"/>
          </w:rPr>
          <w:t>Safeway</w:t>
        </w:r>
      </w:hyperlink>
      <w:r w:rsidRPr="00451802">
        <w:rPr>
          <w:color w:val="202122"/>
        </w:rPr>
        <w:t> in that year, the company's presence increased significantly in the </w:t>
      </w:r>
      <w:hyperlink r:id="rId13" w:tooltip="South of England" w:history="1">
        <w:r w:rsidRPr="00451802">
          <w:rPr>
            <w:rStyle w:val="Hyperlink"/>
            <w:color w:val="0B0080"/>
          </w:rPr>
          <w:t>South of England</w:t>
        </w:r>
      </w:hyperlink>
      <w:r w:rsidRPr="00451802">
        <w:rPr>
          <w:color w:val="202122"/>
        </w:rPr>
        <w:t>, Wales and Scotland. As of 2016 the company had 498 </w:t>
      </w:r>
      <w:hyperlink r:id="rId14" w:tooltip="Big-box store" w:history="1">
        <w:r w:rsidRPr="00451802">
          <w:rPr>
            <w:rStyle w:val="Hyperlink"/>
            <w:color w:val="0B0080"/>
          </w:rPr>
          <w:t>superstores</w:t>
        </w:r>
      </w:hyperlink>
      <w:r w:rsidRPr="00451802">
        <w:rPr>
          <w:color w:val="202122"/>
        </w:rPr>
        <w:t> across England, Wales and Scotland,</w:t>
      </w:r>
      <w:hyperlink r:id="rId15" w:anchor="cite_note-stores-1" w:history="1">
        <w:r w:rsidRPr="00451802">
          <w:rPr>
            <w:rStyle w:val="Hyperlink"/>
            <w:color w:val="0B0080"/>
            <w:vertAlign w:val="superscript"/>
          </w:rPr>
          <w:t>[1]</w:t>
        </w:r>
      </w:hyperlink>
      <w:r w:rsidRPr="00451802">
        <w:rPr>
          <w:color w:val="202122"/>
        </w:rPr>
        <w:t> as well as one in </w:t>
      </w:r>
      <w:hyperlink r:id="rId16" w:tooltip="Gibraltar" w:history="1">
        <w:r w:rsidRPr="00451802">
          <w:rPr>
            <w:rStyle w:val="Hyperlink"/>
            <w:color w:val="0B0080"/>
          </w:rPr>
          <w:t>Gibraltar</w:t>
        </w:r>
      </w:hyperlink>
      <w:r w:rsidRPr="00451802">
        <w:rPr>
          <w:color w:val="202122"/>
        </w:rPr>
        <w:t>.</w:t>
      </w:r>
      <w:hyperlink r:id="rId17" w:anchor="cite_note-7" w:history="1">
        <w:r w:rsidRPr="00451802">
          <w:rPr>
            <w:rStyle w:val="Hyperlink"/>
            <w:color w:val="0B0080"/>
            <w:vertAlign w:val="superscript"/>
          </w:rPr>
          <w:t>[7]</w:t>
        </w:r>
      </w:hyperlink>
    </w:p>
    <w:p w14:paraId="6A51F308" w14:textId="77777777" w:rsidR="00EF6B8F" w:rsidRPr="00451802" w:rsidRDefault="00EF6B8F" w:rsidP="00451802">
      <w:pPr>
        <w:pStyle w:val="NormalWeb"/>
        <w:shd w:val="clear" w:color="auto" w:fill="FFFFFF"/>
        <w:spacing w:before="120" w:beforeAutospacing="0" w:after="120" w:afterAutospacing="0"/>
        <w:jc w:val="both"/>
        <w:rPr>
          <w:color w:val="202122"/>
        </w:rPr>
      </w:pPr>
      <w:r w:rsidRPr="00451802">
        <w:rPr>
          <w:color w:val="202122"/>
        </w:rPr>
        <w:t>As of April 2019, Morrisons employed 110,000 employees, and served around 11 million customers each week.</w:t>
      </w:r>
      <w:hyperlink r:id="rId18" w:anchor="cite_note-aboutus-4" w:history="1">
        <w:r w:rsidRPr="00451802">
          <w:rPr>
            <w:rStyle w:val="Hyperlink"/>
            <w:color w:val="0B0080"/>
            <w:vertAlign w:val="superscript"/>
          </w:rPr>
          <w:t>[4]</w:t>
        </w:r>
      </w:hyperlink>
    </w:p>
    <w:p w14:paraId="64E56101" w14:textId="77777777" w:rsidR="00EF6B8F" w:rsidRPr="00451802" w:rsidRDefault="00EF6B8F" w:rsidP="00451802">
      <w:pPr>
        <w:pStyle w:val="NormalWeb"/>
        <w:shd w:val="clear" w:color="auto" w:fill="FFFFFF"/>
        <w:spacing w:before="120" w:beforeAutospacing="0" w:after="120" w:afterAutospacing="0"/>
        <w:jc w:val="both"/>
        <w:rPr>
          <w:color w:val="202122"/>
        </w:rPr>
      </w:pPr>
      <w:r w:rsidRPr="00451802">
        <w:rPr>
          <w:color w:val="202122"/>
        </w:rPr>
        <w:t>Morrisons' market share in August 2017 was 10.14%, down 0.86% from 2015</w:t>
      </w:r>
      <w:hyperlink r:id="rId19" w:anchor="cite_note-business-reporter1-8" w:history="1">
        <w:r w:rsidRPr="00451802">
          <w:rPr>
            <w:rStyle w:val="Hyperlink"/>
            <w:color w:val="0B0080"/>
            <w:vertAlign w:val="superscript"/>
          </w:rPr>
          <w:t>[8]</w:t>
        </w:r>
      </w:hyperlink>
      <w:r w:rsidRPr="00451802">
        <w:rPr>
          <w:color w:val="202122"/>
        </w:rPr>
        <w:t>—behind </w:t>
      </w:r>
      <w:hyperlink r:id="rId20" w:tooltip="Tesco" w:history="1">
        <w:r w:rsidRPr="00451802">
          <w:rPr>
            <w:rStyle w:val="Hyperlink"/>
            <w:color w:val="0B0080"/>
          </w:rPr>
          <w:t>Tesco</w:t>
        </w:r>
      </w:hyperlink>
      <w:r w:rsidRPr="00451802">
        <w:rPr>
          <w:color w:val="202122"/>
        </w:rPr>
        <w:t> (27.8%), </w:t>
      </w:r>
      <w:hyperlink r:id="rId21" w:tooltip="Sainsbury's" w:history="1">
        <w:r w:rsidRPr="00451802">
          <w:rPr>
            <w:rStyle w:val="Hyperlink"/>
            <w:color w:val="0B0080"/>
          </w:rPr>
          <w:t>Sainsbury's</w:t>
        </w:r>
      </w:hyperlink>
      <w:r w:rsidRPr="00451802">
        <w:rPr>
          <w:color w:val="202122"/>
        </w:rPr>
        <w:t> (15.8%) and </w:t>
      </w:r>
      <w:hyperlink r:id="rId22" w:tooltip="Asda" w:history="1">
        <w:r w:rsidRPr="00451802">
          <w:rPr>
            <w:rStyle w:val="Hyperlink"/>
            <w:color w:val="0B0080"/>
          </w:rPr>
          <w:t>Asda</w:t>
        </w:r>
      </w:hyperlink>
      <w:r w:rsidRPr="00451802">
        <w:rPr>
          <w:color w:val="202122"/>
        </w:rPr>
        <w:t> (15.3%) but ahead of </w:t>
      </w:r>
      <w:hyperlink r:id="rId23" w:tooltip="Aldi" w:history="1">
        <w:r w:rsidRPr="00451802">
          <w:rPr>
            <w:rStyle w:val="Hyperlink"/>
            <w:color w:val="0B0080"/>
          </w:rPr>
          <w:t>Aldi</w:t>
        </w:r>
      </w:hyperlink>
      <w:r w:rsidRPr="00451802">
        <w:rPr>
          <w:color w:val="202122"/>
        </w:rPr>
        <w:t> (7%).</w:t>
      </w:r>
      <w:hyperlink r:id="rId24" w:anchor="cite_note-9" w:history="1">
        <w:r w:rsidRPr="00451802">
          <w:rPr>
            <w:rStyle w:val="Hyperlink"/>
            <w:color w:val="0B0080"/>
            <w:vertAlign w:val="superscript"/>
          </w:rPr>
          <w:t>[9]</w:t>
        </w:r>
      </w:hyperlink>
      <w:hyperlink r:id="rId25" w:anchor="cite_note-10" w:history="1">
        <w:r w:rsidRPr="00451802">
          <w:rPr>
            <w:rStyle w:val="Hyperlink"/>
            <w:color w:val="0B0080"/>
            <w:vertAlign w:val="superscript"/>
          </w:rPr>
          <w:t>[10]</w:t>
        </w:r>
      </w:hyperlink>
      <w:hyperlink r:id="rId26" w:anchor="cite_note-Snapshot_of_the_market-11" w:history="1">
        <w:r w:rsidRPr="00451802">
          <w:rPr>
            <w:rStyle w:val="Hyperlink"/>
            <w:color w:val="0B0080"/>
            <w:vertAlign w:val="superscript"/>
          </w:rPr>
          <w:t>[11]</w:t>
        </w:r>
      </w:hyperlink>
    </w:p>
    <w:p w14:paraId="4EC7612B" w14:textId="77777777" w:rsidR="00EF6B8F" w:rsidRPr="00451802" w:rsidRDefault="00EF6B8F" w:rsidP="00451802">
      <w:pPr>
        <w:pStyle w:val="NormalWeb"/>
        <w:shd w:val="clear" w:color="auto" w:fill="FFFFFF"/>
        <w:spacing w:before="120" w:beforeAutospacing="0" w:after="120" w:afterAutospacing="0"/>
        <w:jc w:val="both"/>
        <w:rPr>
          <w:color w:val="202122"/>
        </w:rPr>
      </w:pPr>
      <w:r w:rsidRPr="00451802">
        <w:rPr>
          <w:color w:val="202122"/>
        </w:rPr>
        <w:t>The company is listed on the </w:t>
      </w:r>
      <w:hyperlink r:id="rId27" w:tooltip="London Stock Exchange" w:history="1">
        <w:r w:rsidRPr="00451802">
          <w:rPr>
            <w:rStyle w:val="Hyperlink"/>
            <w:color w:val="0B0080"/>
          </w:rPr>
          <w:t>London Stock Exchange</w:t>
        </w:r>
      </w:hyperlink>
      <w:r w:rsidRPr="00451802">
        <w:rPr>
          <w:color w:val="202122"/>
        </w:rPr>
        <w:t> and is part of the </w:t>
      </w:r>
      <w:hyperlink r:id="rId28" w:tooltip="FTSE 100 Index" w:history="1">
        <w:r w:rsidRPr="00451802">
          <w:rPr>
            <w:rStyle w:val="Hyperlink"/>
            <w:color w:val="0B0080"/>
          </w:rPr>
          <w:t>FTSE 100 Index</w:t>
        </w:r>
      </w:hyperlink>
      <w:r w:rsidRPr="00451802">
        <w:rPr>
          <w:color w:val="202122"/>
        </w:rPr>
        <w:t> of companies.</w:t>
      </w:r>
    </w:p>
    <w:p w14:paraId="1B53C714" w14:textId="77777777" w:rsidR="00EF6B8F" w:rsidRPr="00451802" w:rsidRDefault="00EF6B8F" w:rsidP="00451802">
      <w:pPr>
        <w:pStyle w:val="NormalWeb"/>
        <w:shd w:val="clear" w:color="auto" w:fill="FFFFFF"/>
        <w:spacing w:before="120" w:beforeAutospacing="0" w:after="120" w:afterAutospacing="0"/>
        <w:jc w:val="both"/>
        <w:rPr>
          <w:color w:val="202122"/>
        </w:rPr>
      </w:pPr>
      <w:r w:rsidRPr="00451802">
        <w:rPr>
          <w:color w:val="202122"/>
        </w:rPr>
        <w:t>The company was founded by William Morrison in 1899, who started the business as an egg and butter merchant in Rawson Market, </w:t>
      </w:r>
      <w:hyperlink r:id="rId29" w:tooltip="Bradford" w:history="1">
        <w:r w:rsidRPr="00451802">
          <w:rPr>
            <w:rStyle w:val="Hyperlink"/>
            <w:color w:val="0B0080"/>
          </w:rPr>
          <w:t>Bradford</w:t>
        </w:r>
      </w:hyperlink>
      <w:r w:rsidRPr="00451802">
        <w:rPr>
          <w:color w:val="202122"/>
        </w:rPr>
        <w:t>, England, operating under the name of </w:t>
      </w:r>
      <w:r w:rsidRPr="00451802">
        <w:rPr>
          <w:i/>
          <w:iCs/>
          <w:color w:val="202122"/>
        </w:rPr>
        <w:t>Wm Morrison Limited</w:t>
      </w:r>
      <w:r w:rsidRPr="00451802">
        <w:rPr>
          <w:color w:val="202122"/>
        </w:rPr>
        <w:t>.</w:t>
      </w:r>
      <w:hyperlink r:id="rId30" w:anchor="cite_note-student-13" w:history="1">
        <w:r w:rsidRPr="00451802">
          <w:rPr>
            <w:rStyle w:val="Hyperlink"/>
            <w:color w:val="0B0080"/>
            <w:vertAlign w:val="superscript"/>
          </w:rPr>
          <w:t>[13]</w:t>
        </w:r>
      </w:hyperlink>
    </w:p>
    <w:p w14:paraId="780904EE" w14:textId="77777777" w:rsidR="00EF6B8F" w:rsidRPr="00451802" w:rsidRDefault="00EF6B8F" w:rsidP="00451802">
      <w:pPr>
        <w:pStyle w:val="NormalWeb"/>
        <w:shd w:val="clear" w:color="auto" w:fill="FFFFFF"/>
        <w:spacing w:before="120" w:beforeAutospacing="0" w:after="120" w:afterAutospacing="0"/>
        <w:jc w:val="both"/>
        <w:rPr>
          <w:color w:val="202122"/>
        </w:rPr>
      </w:pPr>
      <w:r w:rsidRPr="00451802">
        <w:rPr>
          <w:color w:val="202122"/>
        </w:rPr>
        <w:t>His son </w:t>
      </w:r>
      <w:hyperlink r:id="rId31" w:tooltip="Ken Morrison" w:history="1">
        <w:r w:rsidRPr="00451802">
          <w:rPr>
            <w:rStyle w:val="Hyperlink"/>
            <w:color w:val="0B0080"/>
          </w:rPr>
          <w:t>Ken Morrison</w:t>
        </w:r>
      </w:hyperlink>
      <w:r w:rsidRPr="00451802">
        <w:rPr>
          <w:color w:val="202122"/>
        </w:rPr>
        <w:t xml:space="preserve"> took over the company in 1952, aged 21. In 1958, Morrisons opened a small shop in the city </w:t>
      </w:r>
      <w:proofErr w:type="spellStart"/>
      <w:r w:rsidRPr="00451802">
        <w:rPr>
          <w:color w:val="202122"/>
        </w:rPr>
        <w:t>centre</w:t>
      </w:r>
      <w:proofErr w:type="spellEnd"/>
      <w:r w:rsidRPr="00451802">
        <w:rPr>
          <w:color w:val="202122"/>
        </w:rPr>
        <w:t>.</w:t>
      </w:r>
      <w:hyperlink r:id="rId32" w:anchor="cite_note-student-13" w:history="1">
        <w:r w:rsidRPr="00451802">
          <w:rPr>
            <w:rStyle w:val="Hyperlink"/>
            <w:color w:val="0B0080"/>
            <w:vertAlign w:val="superscript"/>
          </w:rPr>
          <w:t>[13]</w:t>
        </w:r>
      </w:hyperlink>
      <w:r w:rsidRPr="00451802">
        <w:rPr>
          <w:color w:val="202122"/>
        </w:rPr>
        <w:t xml:space="preserve"> It was the first self-service store in Bradford, the first store to have prices on its products, and it had three checkouts. The company opened its first supermarket, "Victoria", in the </w:t>
      </w:r>
      <w:proofErr w:type="spellStart"/>
      <w:r w:rsidRPr="00451802">
        <w:rPr>
          <w:color w:val="202122"/>
        </w:rPr>
        <w:t>Girlington</w:t>
      </w:r>
      <w:proofErr w:type="spellEnd"/>
      <w:r w:rsidRPr="00451802">
        <w:rPr>
          <w:color w:val="202122"/>
        </w:rPr>
        <w:t xml:space="preserve"> district of Bradford in 1961.</w:t>
      </w:r>
      <w:hyperlink r:id="rId33" w:anchor="cite_note-student-13" w:history="1">
        <w:r w:rsidRPr="00451802">
          <w:rPr>
            <w:rStyle w:val="Hyperlink"/>
            <w:color w:val="0B0080"/>
            <w:vertAlign w:val="superscript"/>
          </w:rPr>
          <w:t>[13]</w:t>
        </w:r>
      </w:hyperlink>
    </w:p>
    <w:p w14:paraId="0D0F2749" w14:textId="77777777" w:rsidR="00EF6B8F" w:rsidRPr="00451802" w:rsidRDefault="00EF6B8F" w:rsidP="00451802">
      <w:pPr>
        <w:pStyle w:val="NormalWeb"/>
        <w:shd w:val="clear" w:color="auto" w:fill="FFFFFF"/>
        <w:spacing w:before="120" w:beforeAutospacing="0" w:after="120" w:afterAutospacing="0"/>
        <w:jc w:val="both"/>
        <w:rPr>
          <w:color w:val="202122"/>
        </w:rPr>
      </w:pPr>
      <w:r w:rsidRPr="00451802">
        <w:rPr>
          <w:color w:val="202122"/>
        </w:rPr>
        <w:t>In 1967, Morrisons became a </w:t>
      </w:r>
      <w:hyperlink r:id="rId34" w:tooltip="Public limited company" w:history="1">
        <w:r w:rsidRPr="00451802">
          <w:rPr>
            <w:rStyle w:val="Hyperlink"/>
            <w:color w:val="0B0080"/>
          </w:rPr>
          <w:t>public limited company</w:t>
        </w:r>
      </w:hyperlink>
      <w:r w:rsidRPr="00451802">
        <w:rPr>
          <w:color w:val="202122"/>
        </w:rPr>
        <w:t> listed on the </w:t>
      </w:r>
      <w:hyperlink r:id="rId35" w:tooltip="London Stock Exchange" w:history="1">
        <w:r w:rsidRPr="00451802">
          <w:rPr>
            <w:rStyle w:val="Hyperlink"/>
            <w:color w:val="0B0080"/>
          </w:rPr>
          <w:t>London Stock Exchange</w:t>
        </w:r>
      </w:hyperlink>
      <w:r w:rsidRPr="00451802">
        <w:rPr>
          <w:color w:val="202122"/>
        </w:rPr>
        <w:t>.</w:t>
      </w:r>
      <w:hyperlink r:id="rId36" w:anchor="cite_note-student-13" w:history="1">
        <w:r w:rsidRPr="00451802">
          <w:rPr>
            <w:rStyle w:val="Hyperlink"/>
            <w:color w:val="0B0080"/>
            <w:vertAlign w:val="superscript"/>
          </w:rPr>
          <w:t>[13]</w:t>
        </w:r>
      </w:hyperlink>
    </w:p>
    <w:p w14:paraId="1BDD562B" w14:textId="77777777" w:rsidR="00236AFB" w:rsidRPr="00451802" w:rsidRDefault="00EF6B8F" w:rsidP="00451802">
      <w:pPr>
        <w:jc w:val="both"/>
        <w:rPr>
          <w:rFonts w:ascii="Times New Roman" w:hAnsi="Times New Roman" w:cs="Times New Roman"/>
          <w:sz w:val="24"/>
          <w:szCs w:val="24"/>
        </w:rPr>
      </w:pPr>
      <w:r w:rsidRPr="00451802">
        <w:rPr>
          <w:rFonts w:ascii="Times New Roman" w:hAnsi="Times New Roman" w:cs="Times New Roman"/>
          <w:sz w:val="24"/>
          <w:szCs w:val="24"/>
        </w:rPr>
        <w:t xml:space="preserve">I will try to relate each of the macro environment factors to the company </w:t>
      </w:r>
      <w:proofErr w:type="spellStart"/>
      <w:r w:rsidRPr="00451802">
        <w:rPr>
          <w:rFonts w:ascii="Times New Roman" w:hAnsi="Times New Roman" w:cs="Times New Roman"/>
          <w:sz w:val="24"/>
          <w:szCs w:val="24"/>
        </w:rPr>
        <w:t>Morissons.There</w:t>
      </w:r>
      <w:proofErr w:type="spellEnd"/>
      <w:r w:rsidRPr="00451802">
        <w:rPr>
          <w:rFonts w:ascii="Times New Roman" w:hAnsi="Times New Roman" w:cs="Times New Roman"/>
          <w:sz w:val="24"/>
          <w:szCs w:val="24"/>
        </w:rPr>
        <w:t xml:space="preserve"> are 6 types of factors relating to the macro environment also called </w:t>
      </w:r>
      <w:proofErr w:type="gramStart"/>
      <w:r w:rsidRPr="00451802">
        <w:rPr>
          <w:rFonts w:ascii="Times New Roman" w:hAnsi="Times New Roman" w:cs="Times New Roman"/>
          <w:sz w:val="24"/>
          <w:szCs w:val="24"/>
        </w:rPr>
        <w:t>DESTEP .</w:t>
      </w:r>
      <w:proofErr w:type="gramEnd"/>
    </w:p>
    <w:p w14:paraId="3605D90C" w14:textId="573809D0" w:rsidR="00EF6B8F" w:rsidRPr="00451802" w:rsidRDefault="00EF6B8F" w:rsidP="00451802">
      <w:pPr>
        <w:jc w:val="both"/>
        <w:rPr>
          <w:rFonts w:ascii="Times New Roman" w:hAnsi="Times New Roman" w:cs="Times New Roman"/>
          <w:sz w:val="24"/>
          <w:szCs w:val="24"/>
        </w:rPr>
      </w:pPr>
      <w:r w:rsidRPr="00451802">
        <w:rPr>
          <w:rFonts w:ascii="Times New Roman" w:hAnsi="Times New Roman" w:cs="Times New Roman"/>
          <w:sz w:val="24"/>
          <w:szCs w:val="24"/>
        </w:rPr>
        <w:lastRenderedPageBreak/>
        <w:t xml:space="preserve">The factors are </w:t>
      </w:r>
      <w:proofErr w:type="gramStart"/>
      <w:r w:rsidRPr="00451802">
        <w:rPr>
          <w:rFonts w:ascii="Times New Roman" w:hAnsi="Times New Roman" w:cs="Times New Roman"/>
          <w:sz w:val="24"/>
          <w:szCs w:val="24"/>
        </w:rPr>
        <w:t>demographic ,</w:t>
      </w:r>
      <w:proofErr w:type="gramEnd"/>
      <w:r w:rsidRPr="00451802">
        <w:rPr>
          <w:rFonts w:ascii="Times New Roman" w:hAnsi="Times New Roman" w:cs="Times New Roman"/>
          <w:sz w:val="24"/>
          <w:szCs w:val="24"/>
        </w:rPr>
        <w:t xml:space="preserve"> economic ,social cultural</w:t>
      </w:r>
      <w:r w:rsidR="00236AFB" w:rsidRPr="00451802">
        <w:rPr>
          <w:rFonts w:ascii="Times New Roman" w:hAnsi="Times New Roman" w:cs="Times New Roman"/>
          <w:sz w:val="24"/>
          <w:szCs w:val="24"/>
        </w:rPr>
        <w:t xml:space="preserve">,  </w:t>
      </w:r>
      <w:r w:rsidRPr="00451802">
        <w:rPr>
          <w:rFonts w:ascii="Times New Roman" w:hAnsi="Times New Roman" w:cs="Times New Roman"/>
          <w:sz w:val="24"/>
          <w:szCs w:val="24"/>
        </w:rPr>
        <w:t xml:space="preserve">technological, ecological, political. </w:t>
      </w:r>
      <w:r w:rsidRPr="00451802">
        <w:rPr>
          <w:rFonts w:ascii="Times New Roman" w:hAnsi="Times New Roman" w:cs="Times New Roman"/>
          <w:noProof/>
          <w:sz w:val="24"/>
          <w:szCs w:val="24"/>
        </w:rPr>
        <w:drawing>
          <wp:inline distT="0" distB="0" distL="0" distR="0" wp14:anchorId="4CBB14B3" wp14:editId="4015EBFF">
            <wp:extent cx="5200650" cy="5124450"/>
            <wp:effectExtent l="0" t="0" r="0" b="0"/>
            <wp:docPr id="1" name="Picture 1"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 up of a logo&#10;&#10;Description automatically generated"/>
                    <pic:cNvPicPr/>
                  </pic:nvPicPr>
                  <pic:blipFill>
                    <a:blip r:embed="rId37">
                      <a:extLst>
                        <a:ext uri="{28A0092B-C50C-407E-A947-70E740481C1C}">
                          <a14:useLocalDpi xmlns:a14="http://schemas.microsoft.com/office/drawing/2010/main" val="0"/>
                        </a:ext>
                      </a:extLst>
                    </a:blip>
                    <a:stretch>
                      <a:fillRect/>
                    </a:stretch>
                  </pic:blipFill>
                  <pic:spPr>
                    <a:xfrm>
                      <a:off x="0" y="0"/>
                      <a:ext cx="5200650" cy="5124450"/>
                    </a:xfrm>
                    <a:prstGeom prst="rect">
                      <a:avLst/>
                    </a:prstGeom>
                  </pic:spPr>
                </pic:pic>
              </a:graphicData>
            </a:graphic>
          </wp:inline>
        </w:drawing>
      </w:r>
    </w:p>
    <w:p w14:paraId="5A9D9D58" w14:textId="153F6ECA" w:rsidR="00EF6B8F" w:rsidRPr="00451802" w:rsidRDefault="00EF6B8F" w:rsidP="00451802">
      <w:pPr>
        <w:jc w:val="both"/>
        <w:rPr>
          <w:rFonts w:ascii="Times New Roman" w:hAnsi="Times New Roman" w:cs="Times New Roman"/>
          <w:sz w:val="24"/>
          <w:szCs w:val="24"/>
        </w:rPr>
      </w:pPr>
    </w:p>
    <w:p w14:paraId="3D89F394" w14:textId="5C716763" w:rsidR="00236AFB" w:rsidRPr="00451802" w:rsidRDefault="00236AFB" w:rsidP="00451802">
      <w:pPr>
        <w:jc w:val="both"/>
        <w:rPr>
          <w:rFonts w:ascii="Times New Roman" w:hAnsi="Times New Roman" w:cs="Times New Roman"/>
          <w:sz w:val="24"/>
          <w:szCs w:val="24"/>
        </w:rPr>
      </w:pPr>
      <w:r w:rsidRPr="00451802">
        <w:rPr>
          <w:rFonts w:ascii="Times New Roman" w:hAnsi="Times New Roman" w:cs="Times New Roman"/>
          <w:sz w:val="24"/>
          <w:szCs w:val="24"/>
        </w:rPr>
        <w:t xml:space="preserve">Demographic factors means people or customers in the case of morrisons .For the company the most important factor are the people or customers because without them the company </w:t>
      </w:r>
      <w:proofErr w:type="spellStart"/>
      <w:r w:rsidRPr="00451802">
        <w:rPr>
          <w:rFonts w:ascii="Times New Roman" w:hAnsi="Times New Roman" w:cs="Times New Roman"/>
          <w:sz w:val="24"/>
          <w:szCs w:val="24"/>
        </w:rPr>
        <w:t>wont</w:t>
      </w:r>
      <w:proofErr w:type="spellEnd"/>
      <w:r w:rsidRPr="00451802">
        <w:rPr>
          <w:rFonts w:ascii="Times New Roman" w:hAnsi="Times New Roman" w:cs="Times New Roman"/>
          <w:sz w:val="24"/>
          <w:szCs w:val="24"/>
        </w:rPr>
        <w:t xml:space="preserve"> </w:t>
      </w:r>
      <w:proofErr w:type="spellStart"/>
      <w:r w:rsidRPr="00451802">
        <w:rPr>
          <w:rFonts w:ascii="Times New Roman" w:hAnsi="Times New Roman" w:cs="Times New Roman"/>
          <w:sz w:val="24"/>
          <w:szCs w:val="24"/>
        </w:rPr>
        <w:t>exist.The</w:t>
      </w:r>
      <w:proofErr w:type="spellEnd"/>
      <w:r w:rsidRPr="00451802">
        <w:rPr>
          <w:rFonts w:ascii="Times New Roman" w:hAnsi="Times New Roman" w:cs="Times New Roman"/>
          <w:sz w:val="24"/>
          <w:szCs w:val="24"/>
        </w:rPr>
        <w:t xml:space="preserve"> factor is more about the gender, </w:t>
      </w:r>
      <w:proofErr w:type="spellStart"/>
      <w:r w:rsidRPr="00451802">
        <w:rPr>
          <w:rFonts w:ascii="Times New Roman" w:hAnsi="Times New Roman" w:cs="Times New Roman"/>
          <w:sz w:val="24"/>
          <w:szCs w:val="24"/>
        </w:rPr>
        <w:t>age,changing</w:t>
      </w:r>
      <w:proofErr w:type="spellEnd"/>
      <w:r w:rsidRPr="00451802">
        <w:rPr>
          <w:rFonts w:ascii="Times New Roman" w:hAnsi="Times New Roman" w:cs="Times New Roman"/>
          <w:sz w:val="24"/>
          <w:szCs w:val="24"/>
        </w:rPr>
        <w:t xml:space="preserve"> in the families and needs of the </w:t>
      </w:r>
      <w:proofErr w:type="spellStart"/>
      <w:r w:rsidRPr="00451802">
        <w:rPr>
          <w:rFonts w:ascii="Times New Roman" w:hAnsi="Times New Roman" w:cs="Times New Roman"/>
          <w:sz w:val="24"/>
          <w:szCs w:val="24"/>
        </w:rPr>
        <w:t>households.Then</w:t>
      </w:r>
      <w:proofErr w:type="spellEnd"/>
      <w:r w:rsidRPr="00451802">
        <w:rPr>
          <w:rFonts w:ascii="Times New Roman" w:hAnsi="Times New Roman" w:cs="Times New Roman"/>
          <w:sz w:val="24"/>
          <w:szCs w:val="24"/>
        </w:rPr>
        <w:t xml:space="preserve"> comes the economical force which is all about incomes and money .It relates to inflation GDP of the country and people </w:t>
      </w:r>
      <w:proofErr w:type="spellStart"/>
      <w:r w:rsidRPr="00451802">
        <w:rPr>
          <w:rFonts w:ascii="Times New Roman" w:hAnsi="Times New Roman" w:cs="Times New Roman"/>
          <w:sz w:val="24"/>
          <w:szCs w:val="24"/>
        </w:rPr>
        <w:t>budgets.For</w:t>
      </w:r>
      <w:proofErr w:type="spellEnd"/>
      <w:r w:rsidRPr="00451802">
        <w:rPr>
          <w:rFonts w:ascii="Times New Roman" w:hAnsi="Times New Roman" w:cs="Times New Roman"/>
          <w:sz w:val="24"/>
          <w:szCs w:val="24"/>
        </w:rPr>
        <w:t xml:space="preserve"> morrisons this factors is important </w:t>
      </w:r>
      <w:proofErr w:type="spellStart"/>
      <w:r w:rsidRPr="00451802">
        <w:rPr>
          <w:rFonts w:ascii="Times New Roman" w:hAnsi="Times New Roman" w:cs="Times New Roman"/>
          <w:sz w:val="24"/>
          <w:szCs w:val="24"/>
        </w:rPr>
        <w:t>aas</w:t>
      </w:r>
      <w:proofErr w:type="spellEnd"/>
      <w:r w:rsidRPr="00451802">
        <w:rPr>
          <w:rFonts w:ascii="Times New Roman" w:hAnsi="Times New Roman" w:cs="Times New Roman"/>
          <w:sz w:val="24"/>
          <w:szCs w:val="24"/>
        </w:rPr>
        <w:t xml:space="preserve"> well because if the people or the customers of the market are with more income or bigger budget that means more stock or bigger shopping will be made in the market.</w:t>
      </w:r>
    </w:p>
    <w:p w14:paraId="059831A9" w14:textId="120BFD9F" w:rsidR="00236AFB" w:rsidRPr="00451802" w:rsidRDefault="00236AFB" w:rsidP="00451802">
      <w:pPr>
        <w:jc w:val="both"/>
        <w:rPr>
          <w:rFonts w:ascii="Times New Roman" w:hAnsi="Times New Roman" w:cs="Times New Roman"/>
          <w:sz w:val="24"/>
          <w:szCs w:val="24"/>
        </w:rPr>
      </w:pPr>
      <w:r w:rsidRPr="00451802">
        <w:rPr>
          <w:rFonts w:ascii="Times New Roman" w:hAnsi="Times New Roman" w:cs="Times New Roman"/>
          <w:sz w:val="24"/>
          <w:szCs w:val="24"/>
        </w:rPr>
        <w:t xml:space="preserve">Social cultural factor is all about fitting in foreign </w:t>
      </w:r>
      <w:proofErr w:type="spellStart"/>
      <w:r w:rsidRPr="00451802">
        <w:rPr>
          <w:rFonts w:ascii="Times New Roman" w:hAnsi="Times New Roman" w:cs="Times New Roman"/>
          <w:sz w:val="24"/>
          <w:szCs w:val="24"/>
        </w:rPr>
        <w:t>cultures.</w:t>
      </w:r>
      <w:r w:rsidR="008C064E" w:rsidRPr="00451802">
        <w:rPr>
          <w:rFonts w:ascii="Times New Roman" w:hAnsi="Times New Roman" w:cs="Times New Roman"/>
          <w:sz w:val="24"/>
          <w:szCs w:val="24"/>
        </w:rPr>
        <w:t>For</w:t>
      </w:r>
      <w:proofErr w:type="spellEnd"/>
      <w:r w:rsidR="008C064E" w:rsidRPr="00451802">
        <w:rPr>
          <w:rFonts w:ascii="Times New Roman" w:hAnsi="Times New Roman" w:cs="Times New Roman"/>
          <w:sz w:val="24"/>
          <w:szCs w:val="24"/>
        </w:rPr>
        <w:t xml:space="preserve"> example in the UK live a lot of different nationalities of people from all parts of EUROPE and the world as a whole .And for example Morrisons as a supermarket in the UK is expanding his stock with more foreign products in order to make happy more of its foreign customers, to make them feel like they are at home.</w:t>
      </w:r>
    </w:p>
    <w:p w14:paraId="710D7E9F" w14:textId="56862499" w:rsidR="008C064E" w:rsidRPr="00451802" w:rsidRDefault="008C064E" w:rsidP="00451802">
      <w:pPr>
        <w:jc w:val="both"/>
        <w:rPr>
          <w:rFonts w:ascii="Times New Roman" w:hAnsi="Times New Roman" w:cs="Times New Roman"/>
          <w:sz w:val="24"/>
          <w:szCs w:val="24"/>
        </w:rPr>
      </w:pPr>
      <w:r w:rsidRPr="00451802">
        <w:rPr>
          <w:rFonts w:ascii="Times New Roman" w:hAnsi="Times New Roman" w:cs="Times New Roman"/>
          <w:sz w:val="24"/>
          <w:szCs w:val="24"/>
        </w:rPr>
        <w:lastRenderedPageBreak/>
        <w:t xml:space="preserve">Technological factor is not really important for morrisons because the y </w:t>
      </w:r>
      <w:proofErr w:type="gramStart"/>
      <w:r w:rsidRPr="00451802">
        <w:rPr>
          <w:rFonts w:ascii="Times New Roman" w:hAnsi="Times New Roman" w:cs="Times New Roman"/>
          <w:sz w:val="24"/>
          <w:szCs w:val="24"/>
        </w:rPr>
        <w:t>are</w:t>
      </w:r>
      <w:proofErr w:type="gramEnd"/>
      <w:r w:rsidRPr="00451802">
        <w:rPr>
          <w:rFonts w:ascii="Times New Roman" w:hAnsi="Times New Roman" w:cs="Times New Roman"/>
          <w:sz w:val="24"/>
          <w:szCs w:val="24"/>
        </w:rPr>
        <w:t xml:space="preserve"> business that is selling food products mostly and food related not really the business that sells smartphones or tablets.</w:t>
      </w:r>
    </w:p>
    <w:p w14:paraId="7336D73A" w14:textId="255EBD78" w:rsidR="008C064E" w:rsidRPr="00451802" w:rsidRDefault="008C064E" w:rsidP="00451802">
      <w:pPr>
        <w:jc w:val="both"/>
        <w:rPr>
          <w:rFonts w:ascii="Times New Roman" w:hAnsi="Times New Roman" w:cs="Times New Roman"/>
          <w:sz w:val="24"/>
          <w:szCs w:val="24"/>
        </w:rPr>
      </w:pPr>
      <w:r w:rsidRPr="00451802">
        <w:rPr>
          <w:rFonts w:ascii="Times New Roman" w:hAnsi="Times New Roman" w:cs="Times New Roman"/>
          <w:sz w:val="24"/>
          <w:szCs w:val="24"/>
        </w:rPr>
        <w:t xml:space="preserve">Ecological factor is important as well because for example the meat in morrisons need to be fresh and tasty .In order to do that the source need to be in good condition and to be well cared </w:t>
      </w:r>
      <w:proofErr w:type="spellStart"/>
      <w:r w:rsidRPr="00451802">
        <w:rPr>
          <w:rFonts w:ascii="Times New Roman" w:hAnsi="Times New Roman" w:cs="Times New Roman"/>
          <w:sz w:val="24"/>
          <w:szCs w:val="24"/>
        </w:rPr>
        <w:t>for.And</w:t>
      </w:r>
      <w:proofErr w:type="spellEnd"/>
      <w:r w:rsidRPr="00451802">
        <w:rPr>
          <w:rFonts w:ascii="Times New Roman" w:hAnsi="Times New Roman" w:cs="Times New Roman"/>
          <w:sz w:val="24"/>
          <w:szCs w:val="24"/>
        </w:rPr>
        <w:t xml:space="preserve"> most importantly morrisons is the only supermarket in the UK that supplies </w:t>
      </w:r>
      <w:proofErr w:type="spellStart"/>
      <w:r w:rsidRPr="00451802">
        <w:rPr>
          <w:rFonts w:ascii="Times New Roman" w:hAnsi="Times New Roman" w:cs="Times New Roman"/>
          <w:sz w:val="24"/>
          <w:szCs w:val="24"/>
        </w:rPr>
        <w:t>mcdonalds</w:t>
      </w:r>
      <w:proofErr w:type="spellEnd"/>
      <w:r w:rsidRPr="00451802">
        <w:rPr>
          <w:rFonts w:ascii="Times New Roman" w:hAnsi="Times New Roman" w:cs="Times New Roman"/>
          <w:sz w:val="24"/>
          <w:szCs w:val="24"/>
        </w:rPr>
        <w:t xml:space="preserve"> with fresh beef meat.</w:t>
      </w:r>
    </w:p>
    <w:p w14:paraId="3E97669B" w14:textId="5920E993" w:rsidR="008C064E" w:rsidRPr="00451802" w:rsidRDefault="008C064E" w:rsidP="00451802">
      <w:pPr>
        <w:jc w:val="both"/>
        <w:rPr>
          <w:rFonts w:ascii="Times New Roman" w:hAnsi="Times New Roman" w:cs="Times New Roman"/>
          <w:sz w:val="24"/>
          <w:szCs w:val="24"/>
        </w:rPr>
      </w:pPr>
      <w:r w:rsidRPr="00451802">
        <w:rPr>
          <w:rFonts w:ascii="Times New Roman" w:hAnsi="Times New Roman" w:cs="Times New Roman"/>
          <w:sz w:val="24"/>
          <w:szCs w:val="24"/>
        </w:rPr>
        <w:t xml:space="preserve">Then comes the political factor for example morrisons is following all the guidelines that come from the government regarding the whole pandemic thing </w:t>
      </w:r>
      <w:proofErr w:type="spellStart"/>
      <w:r w:rsidRPr="00451802">
        <w:rPr>
          <w:rFonts w:ascii="Times New Roman" w:hAnsi="Times New Roman" w:cs="Times New Roman"/>
          <w:sz w:val="24"/>
          <w:szCs w:val="24"/>
        </w:rPr>
        <w:t>now.But</w:t>
      </w:r>
      <w:proofErr w:type="spellEnd"/>
      <w:r w:rsidRPr="00451802">
        <w:rPr>
          <w:rFonts w:ascii="Times New Roman" w:hAnsi="Times New Roman" w:cs="Times New Roman"/>
          <w:sz w:val="24"/>
          <w:szCs w:val="24"/>
        </w:rPr>
        <w:t xml:space="preserve"> for foreign company that comes into the UK </w:t>
      </w:r>
      <w:r w:rsidR="00404241" w:rsidRPr="00451802">
        <w:rPr>
          <w:rFonts w:ascii="Times New Roman" w:hAnsi="Times New Roman" w:cs="Times New Roman"/>
          <w:sz w:val="24"/>
          <w:szCs w:val="24"/>
        </w:rPr>
        <w:t>territory is more important to make business because they need to know and follow all the government laws and procedures.</w:t>
      </w:r>
    </w:p>
    <w:p w14:paraId="5EAD9B72" w14:textId="1084583E" w:rsidR="00404241" w:rsidRPr="00451802" w:rsidRDefault="00404241" w:rsidP="00451802">
      <w:pPr>
        <w:tabs>
          <w:tab w:val="center" w:pos="4680"/>
          <w:tab w:val="left" w:pos="6830"/>
        </w:tabs>
        <w:jc w:val="both"/>
        <w:rPr>
          <w:rFonts w:ascii="Times New Roman" w:hAnsi="Times New Roman" w:cs="Times New Roman"/>
          <w:sz w:val="24"/>
          <w:szCs w:val="24"/>
        </w:rPr>
      </w:pPr>
      <w:r w:rsidRPr="00451802">
        <w:rPr>
          <w:rFonts w:ascii="Times New Roman" w:hAnsi="Times New Roman" w:cs="Times New Roman"/>
          <w:sz w:val="24"/>
          <w:szCs w:val="24"/>
        </w:rPr>
        <w:tab/>
        <w:t>PORTER 5 FORCES</w:t>
      </w:r>
      <w:r w:rsidRPr="00451802">
        <w:rPr>
          <w:rFonts w:ascii="Times New Roman" w:hAnsi="Times New Roman" w:cs="Times New Roman"/>
          <w:sz w:val="24"/>
          <w:szCs w:val="24"/>
        </w:rPr>
        <w:tab/>
      </w:r>
    </w:p>
    <w:p w14:paraId="2D18F239" w14:textId="7856A360" w:rsidR="00404241" w:rsidRPr="00451802" w:rsidRDefault="00404241" w:rsidP="00451802">
      <w:pPr>
        <w:tabs>
          <w:tab w:val="center" w:pos="4680"/>
          <w:tab w:val="left" w:pos="6830"/>
        </w:tabs>
        <w:jc w:val="both"/>
        <w:rPr>
          <w:rFonts w:ascii="Times New Roman" w:hAnsi="Times New Roman" w:cs="Times New Roman"/>
          <w:sz w:val="24"/>
          <w:szCs w:val="24"/>
        </w:rPr>
      </w:pPr>
      <w:r w:rsidRPr="00451802">
        <w:rPr>
          <w:rFonts w:ascii="Times New Roman" w:hAnsi="Times New Roman" w:cs="Times New Roman"/>
          <w:sz w:val="24"/>
          <w:szCs w:val="24"/>
        </w:rPr>
        <w:t xml:space="preserve">Competition of industry-HIGH IMPACT </w:t>
      </w:r>
    </w:p>
    <w:p w14:paraId="2EC68566" w14:textId="764DC9A5" w:rsidR="00404241" w:rsidRPr="00451802" w:rsidRDefault="00404241" w:rsidP="00451802">
      <w:pPr>
        <w:tabs>
          <w:tab w:val="center" w:pos="4680"/>
          <w:tab w:val="left" w:pos="6830"/>
        </w:tabs>
        <w:jc w:val="both"/>
        <w:rPr>
          <w:rFonts w:ascii="Times New Roman" w:hAnsi="Times New Roman" w:cs="Times New Roman"/>
          <w:sz w:val="24"/>
          <w:szCs w:val="24"/>
        </w:rPr>
      </w:pPr>
      <w:r w:rsidRPr="00451802">
        <w:rPr>
          <w:rFonts w:ascii="Times New Roman" w:hAnsi="Times New Roman" w:cs="Times New Roman"/>
          <w:sz w:val="24"/>
          <w:szCs w:val="24"/>
        </w:rPr>
        <w:t>Because the higher the competition in the market the better deals and prices the suppliers can offer to the business.</w:t>
      </w:r>
    </w:p>
    <w:p w14:paraId="352FC542" w14:textId="710D485D" w:rsidR="00404241" w:rsidRPr="00451802" w:rsidRDefault="00404241" w:rsidP="00451802">
      <w:pPr>
        <w:tabs>
          <w:tab w:val="center" w:pos="4680"/>
          <w:tab w:val="left" w:pos="6830"/>
        </w:tabs>
        <w:jc w:val="both"/>
        <w:rPr>
          <w:rFonts w:ascii="Times New Roman" w:hAnsi="Times New Roman" w:cs="Times New Roman"/>
          <w:sz w:val="24"/>
          <w:szCs w:val="24"/>
        </w:rPr>
      </w:pPr>
      <w:r w:rsidRPr="00451802">
        <w:rPr>
          <w:rFonts w:ascii="Times New Roman" w:hAnsi="Times New Roman" w:cs="Times New Roman"/>
          <w:sz w:val="24"/>
          <w:szCs w:val="24"/>
        </w:rPr>
        <w:t>POTENTIAL OF NEW CUSTOMERS -LOW IMPACT</w:t>
      </w:r>
    </w:p>
    <w:p w14:paraId="259DF958" w14:textId="2BB18E82" w:rsidR="00404241" w:rsidRPr="00451802" w:rsidRDefault="00404241" w:rsidP="00451802">
      <w:pPr>
        <w:tabs>
          <w:tab w:val="center" w:pos="4680"/>
          <w:tab w:val="left" w:pos="6830"/>
        </w:tabs>
        <w:jc w:val="both"/>
        <w:rPr>
          <w:rFonts w:ascii="Times New Roman" w:hAnsi="Times New Roman" w:cs="Times New Roman"/>
          <w:sz w:val="24"/>
          <w:szCs w:val="24"/>
        </w:rPr>
      </w:pPr>
      <w:r w:rsidRPr="00451802">
        <w:rPr>
          <w:rFonts w:ascii="Times New Roman" w:hAnsi="Times New Roman" w:cs="Times New Roman"/>
          <w:sz w:val="24"/>
          <w:szCs w:val="24"/>
        </w:rPr>
        <w:t>POWER OF SUPPLIERS-</w:t>
      </w:r>
      <w:r w:rsidR="00BC5DB6" w:rsidRPr="00451802">
        <w:rPr>
          <w:rFonts w:ascii="Times New Roman" w:hAnsi="Times New Roman" w:cs="Times New Roman"/>
          <w:sz w:val="24"/>
          <w:szCs w:val="24"/>
        </w:rPr>
        <w:t xml:space="preserve">HIGH IMPACT </w:t>
      </w:r>
    </w:p>
    <w:p w14:paraId="55B4EC57" w14:textId="0303FD10" w:rsidR="00BC5DB6" w:rsidRPr="00451802" w:rsidRDefault="00BC5DB6" w:rsidP="00451802">
      <w:pPr>
        <w:tabs>
          <w:tab w:val="center" w:pos="4680"/>
          <w:tab w:val="left" w:pos="6830"/>
        </w:tabs>
        <w:jc w:val="both"/>
        <w:rPr>
          <w:rFonts w:ascii="Times New Roman" w:hAnsi="Times New Roman" w:cs="Times New Roman"/>
          <w:sz w:val="24"/>
          <w:szCs w:val="24"/>
        </w:rPr>
      </w:pPr>
      <w:r w:rsidRPr="00451802">
        <w:rPr>
          <w:rFonts w:ascii="Times New Roman" w:hAnsi="Times New Roman" w:cs="Times New Roman"/>
          <w:sz w:val="24"/>
          <w:szCs w:val="24"/>
        </w:rPr>
        <w:t xml:space="preserve">Because if </w:t>
      </w:r>
      <w:proofErr w:type="gramStart"/>
      <w:r w:rsidRPr="00451802">
        <w:rPr>
          <w:rFonts w:ascii="Times New Roman" w:hAnsi="Times New Roman" w:cs="Times New Roman"/>
          <w:sz w:val="24"/>
          <w:szCs w:val="24"/>
        </w:rPr>
        <w:t>there  is</w:t>
      </w:r>
      <w:proofErr w:type="gramEnd"/>
      <w:r w:rsidRPr="00451802">
        <w:rPr>
          <w:rFonts w:ascii="Times New Roman" w:hAnsi="Times New Roman" w:cs="Times New Roman"/>
          <w:sz w:val="24"/>
          <w:szCs w:val="24"/>
        </w:rPr>
        <w:t xml:space="preserve"> competition in the suppliers there are </w:t>
      </w:r>
      <w:proofErr w:type="spellStart"/>
      <w:r w:rsidRPr="00451802">
        <w:rPr>
          <w:rFonts w:ascii="Times New Roman" w:hAnsi="Times New Roman" w:cs="Times New Roman"/>
          <w:sz w:val="24"/>
          <w:szCs w:val="24"/>
        </w:rPr>
        <w:t>gonna</w:t>
      </w:r>
      <w:proofErr w:type="spellEnd"/>
      <w:r w:rsidRPr="00451802">
        <w:rPr>
          <w:rFonts w:ascii="Times New Roman" w:hAnsi="Times New Roman" w:cs="Times New Roman"/>
          <w:sz w:val="24"/>
          <w:szCs w:val="24"/>
        </w:rPr>
        <w:t xml:space="preserve"> be better deals and prices for Morrisons for example .</w:t>
      </w:r>
    </w:p>
    <w:p w14:paraId="4B100C54" w14:textId="301843AB" w:rsidR="00BC5DB6" w:rsidRPr="00451802" w:rsidRDefault="00BC5DB6" w:rsidP="00451802">
      <w:pPr>
        <w:tabs>
          <w:tab w:val="center" w:pos="4680"/>
          <w:tab w:val="left" w:pos="6830"/>
        </w:tabs>
        <w:jc w:val="both"/>
        <w:rPr>
          <w:rFonts w:ascii="Times New Roman" w:hAnsi="Times New Roman" w:cs="Times New Roman"/>
          <w:sz w:val="24"/>
          <w:szCs w:val="24"/>
        </w:rPr>
      </w:pPr>
      <w:r w:rsidRPr="00451802">
        <w:rPr>
          <w:rFonts w:ascii="Times New Roman" w:hAnsi="Times New Roman" w:cs="Times New Roman"/>
          <w:sz w:val="24"/>
          <w:szCs w:val="24"/>
        </w:rPr>
        <w:t xml:space="preserve">Power of customers-HIGN IMPACT – I think </w:t>
      </w:r>
      <w:proofErr w:type="gramStart"/>
      <w:r w:rsidRPr="00451802">
        <w:rPr>
          <w:rFonts w:ascii="Times New Roman" w:hAnsi="Times New Roman" w:cs="Times New Roman"/>
          <w:sz w:val="24"/>
          <w:szCs w:val="24"/>
        </w:rPr>
        <w:t>it’s</w:t>
      </w:r>
      <w:proofErr w:type="gramEnd"/>
      <w:r w:rsidRPr="00451802">
        <w:rPr>
          <w:rFonts w:ascii="Times New Roman" w:hAnsi="Times New Roman" w:cs="Times New Roman"/>
          <w:sz w:val="24"/>
          <w:szCs w:val="24"/>
        </w:rPr>
        <w:t xml:space="preserve"> the same as the power of suppliers because its </w:t>
      </w:r>
      <w:proofErr w:type="spellStart"/>
      <w:r w:rsidRPr="00451802">
        <w:rPr>
          <w:rFonts w:ascii="Times New Roman" w:hAnsi="Times New Roman" w:cs="Times New Roman"/>
          <w:sz w:val="24"/>
          <w:szCs w:val="24"/>
        </w:rPr>
        <w:t>gonna</w:t>
      </w:r>
      <w:proofErr w:type="spellEnd"/>
      <w:r w:rsidRPr="00451802">
        <w:rPr>
          <w:rFonts w:ascii="Times New Roman" w:hAnsi="Times New Roman" w:cs="Times New Roman"/>
          <w:sz w:val="24"/>
          <w:szCs w:val="24"/>
        </w:rPr>
        <w:t xml:space="preserve"> have better deals and prices.</w:t>
      </w:r>
    </w:p>
    <w:p w14:paraId="2DE8BE61" w14:textId="76E8128A" w:rsidR="00BC5DB6" w:rsidRPr="00451802" w:rsidRDefault="00BC5DB6" w:rsidP="00451802">
      <w:pPr>
        <w:tabs>
          <w:tab w:val="center" w:pos="4680"/>
          <w:tab w:val="left" w:pos="6830"/>
        </w:tabs>
        <w:jc w:val="both"/>
        <w:rPr>
          <w:rFonts w:ascii="Times New Roman" w:hAnsi="Times New Roman" w:cs="Times New Roman"/>
          <w:sz w:val="24"/>
          <w:szCs w:val="24"/>
        </w:rPr>
      </w:pPr>
      <w:r w:rsidRPr="00451802">
        <w:rPr>
          <w:rFonts w:ascii="Times New Roman" w:hAnsi="Times New Roman" w:cs="Times New Roman"/>
          <w:sz w:val="24"/>
          <w:szCs w:val="24"/>
        </w:rPr>
        <w:t xml:space="preserve">Threat of substitutes -HIGN IMPACT </w:t>
      </w:r>
    </w:p>
    <w:p w14:paraId="401C22AE" w14:textId="28E69BF8" w:rsidR="00BC5DB6" w:rsidRPr="00451802" w:rsidRDefault="00BC5DB6" w:rsidP="00451802">
      <w:pPr>
        <w:tabs>
          <w:tab w:val="center" w:pos="4680"/>
          <w:tab w:val="left" w:pos="6830"/>
        </w:tabs>
        <w:jc w:val="both"/>
        <w:rPr>
          <w:rFonts w:ascii="Times New Roman" w:hAnsi="Times New Roman" w:cs="Times New Roman"/>
          <w:sz w:val="24"/>
          <w:szCs w:val="24"/>
        </w:rPr>
      </w:pPr>
      <w:r w:rsidRPr="00451802">
        <w:rPr>
          <w:rFonts w:ascii="Times New Roman" w:hAnsi="Times New Roman" w:cs="Times New Roman"/>
          <w:sz w:val="24"/>
          <w:szCs w:val="24"/>
        </w:rPr>
        <w:t xml:space="preserve">Because I think the less substitute product has its going to have impact on the company because its going to cost more for it to buy more of the expensive product in order to substitute the lower price </w:t>
      </w:r>
      <w:proofErr w:type="gramStart"/>
      <w:r w:rsidRPr="00451802">
        <w:rPr>
          <w:rFonts w:ascii="Times New Roman" w:hAnsi="Times New Roman" w:cs="Times New Roman"/>
          <w:sz w:val="24"/>
          <w:szCs w:val="24"/>
        </w:rPr>
        <w:t>one .</w:t>
      </w:r>
      <w:proofErr w:type="gramEnd"/>
    </w:p>
    <w:p w14:paraId="31FA3ABB" w14:textId="57CE9D8A" w:rsidR="008E2AEE" w:rsidRPr="00451802" w:rsidRDefault="008E2AEE" w:rsidP="00451802">
      <w:pPr>
        <w:tabs>
          <w:tab w:val="center" w:pos="4680"/>
          <w:tab w:val="left" w:pos="6830"/>
        </w:tabs>
        <w:jc w:val="both"/>
        <w:rPr>
          <w:rFonts w:ascii="Times New Roman" w:hAnsi="Times New Roman" w:cs="Times New Roman"/>
          <w:sz w:val="24"/>
          <w:szCs w:val="24"/>
        </w:rPr>
      </w:pPr>
      <w:r w:rsidRPr="00451802">
        <w:rPr>
          <w:rFonts w:ascii="Times New Roman" w:hAnsi="Times New Roman" w:cs="Times New Roman"/>
          <w:sz w:val="24"/>
          <w:szCs w:val="24"/>
        </w:rPr>
        <w:t xml:space="preserve">When it comes to making a marketing strategy for your business the first though is SWOT analysis which stands for strengths weaknesses opportunities and </w:t>
      </w:r>
      <w:proofErr w:type="spellStart"/>
      <w:r w:rsidRPr="00451802">
        <w:rPr>
          <w:rFonts w:ascii="Times New Roman" w:hAnsi="Times New Roman" w:cs="Times New Roman"/>
          <w:sz w:val="24"/>
          <w:szCs w:val="24"/>
        </w:rPr>
        <w:t>threats.</w:t>
      </w:r>
      <w:r w:rsidR="00691130" w:rsidRPr="00451802">
        <w:rPr>
          <w:rFonts w:ascii="Times New Roman" w:hAnsi="Times New Roman" w:cs="Times New Roman"/>
          <w:sz w:val="24"/>
          <w:szCs w:val="24"/>
        </w:rPr>
        <w:t>For</w:t>
      </w:r>
      <w:proofErr w:type="spellEnd"/>
      <w:r w:rsidR="00691130" w:rsidRPr="00451802">
        <w:rPr>
          <w:rFonts w:ascii="Times New Roman" w:hAnsi="Times New Roman" w:cs="Times New Roman"/>
          <w:sz w:val="24"/>
          <w:szCs w:val="24"/>
        </w:rPr>
        <w:t xml:space="preserve"> morrisons for example the strengths are good </w:t>
      </w:r>
      <w:proofErr w:type="spellStart"/>
      <w:r w:rsidR="00691130" w:rsidRPr="00451802">
        <w:rPr>
          <w:rFonts w:ascii="Times New Roman" w:hAnsi="Times New Roman" w:cs="Times New Roman"/>
          <w:sz w:val="24"/>
          <w:szCs w:val="24"/>
        </w:rPr>
        <w:t>repution</w:t>
      </w:r>
      <w:proofErr w:type="spellEnd"/>
      <w:r w:rsidR="00691130" w:rsidRPr="00451802">
        <w:rPr>
          <w:rFonts w:ascii="Times New Roman" w:hAnsi="Times New Roman" w:cs="Times New Roman"/>
          <w:sz w:val="24"/>
          <w:szCs w:val="24"/>
        </w:rPr>
        <w:t xml:space="preserve"> on the UK market ,large amount of financial resources ,strong brand name ,good relationship between the employees in the company.</w:t>
      </w:r>
    </w:p>
    <w:p w14:paraId="2C7E8F2D" w14:textId="0F9C9A00" w:rsidR="00691130" w:rsidRPr="00451802" w:rsidRDefault="00691130" w:rsidP="00451802">
      <w:pPr>
        <w:tabs>
          <w:tab w:val="center" w:pos="4680"/>
          <w:tab w:val="left" w:pos="6830"/>
        </w:tabs>
        <w:jc w:val="both"/>
        <w:rPr>
          <w:rFonts w:ascii="Times New Roman" w:hAnsi="Times New Roman" w:cs="Times New Roman"/>
          <w:sz w:val="24"/>
          <w:szCs w:val="24"/>
        </w:rPr>
      </w:pPr>
      <w:r w:rsidRPr="00451802">
        <w:rPr>
          <w:rFonts w:ascii="Times New Roman" w:hAnsi="Times New Roman" w:cs="Times New Roman"/>
          <w:sz w:val="24"/>
          <w:szCs w:val="24"/>
        </w:rPr>
        <w:t xml:space="preserve">Weaknesses-this is the moment where Morrisons need to think about what is the problem that is making them lose sales, or what </w:t>
      </w:r>
      <w:proofErr w:type="spellStart"/>
      <w:proofErr w:type="gramStart"/>
      <w:r w:rsidRPr="00451802">
        <w:rPr>
          <w:rFonts w:ascii="Times New Roman" w:hAnsi="Times New Roman" w:cs="Times New Roman"/>
          <w:sz w:val="24"/>
          <w:szCs w:val="24"/>
        </w:rPr>
        <w:t>it</w:t>
      </w:r>
      <w:proofErr w:type="gramEnd"/>
      <w:r w:rsidRPr="00451802">
        <w:rPr>
          <w:rFonts w:ascii="Times New Roman" w:hAnsi="Times New Roman" w:cs="Times New Roman"/>
          <w:sz w:val="24"/>
          <w:szCs w:val="24"/>
        </w:rPr>
        <w:t xml:space="preserve"> s</w:t>
      </w:r>
      <w:proofErr w:type="spellEnd"/>
      <w:r w:rsidRPr="00451802">
        <w:rPr>
          <w:rFonts w:ascii="Times New Roman" w:hAnsi="Times New Roman" w:cs="Times New Roman"/>
          <w:sz w:val="24"/>
          <w:szCs w:val="24"/>
        </w:rPr>
        <w:t xml:space="preserve"> driving them down.</w:t>
      </w:r>
    </w:p>
    <w:p w14:paraId="05CCB494" w14:textId="2513BF6B" w:rsidR="00691130" w:rsidRPr="00451802" w:rsidRDefault="00691130" w:rsidP="00451802">
      <w:pPr>
        <w:tabs>
          <w:tab w:val="center" w:pos="4680"/>
          <w:tab w:val="left" w:pos="6830"/>
        </w:tabs>
        <w:jc w:val="both"/>
        <w:rPr>
          <w:rFonts w:ascii="Times New Roman" w:hAnsi="Times New Roman" w:cs="Times New Roman"/>
          <w:sz w:val="24"/>
          <w:szCs w:val="24"/>
        </w:rPr>
      </w:pPr>
      <w:r w:rsidRPr="00451802">
        <w:rPr>
          <w:rFonts w:ascii="Times New Roman" w:hAnsi="Times New Roman" w:cs="Times New Roman"/>
          <w:sz w:val="24"/>
          <w:szCs w:val="24"/>
        </w:rPr>
        <w:t xml:space="preserve">Opportunities-I think its </w:t>
      </w:r>
      <w:proofErr w:type="spellStart"/>
      <w:r w:rsidRPr="00451802">
        <w:rPr>
          <w:rFonts w:ascii="Times New Roman" w:hAnsi="Times New Roman" w:cs="Times New Roman"/>
          <w:sz w:val="24"/>
          <w:szCs w:val="24"/>
        </w:rPr>
        <w:t>gonna</w:t>
      </w:r>
      <w:proofErr w:type="spellEnd"/>
      <w:r w:rsidRPr="00451802">
        <w:rPr>
          <w:rFonts w:ascii="Times New Roman" w:hAnsi="Times New Roman" w:cs="Times New Roman"/>
          <w:sz w:val="24"/>
          <w:szCs w:val="24"/>
        </w:rPr>
        <w:t xml:space="preserve"> be best for them to be more innovative in technology or follow more different government guidelines.</w:t>
      </w:r>
    </w:p>
    <w:p w14:paraId="01A32858" w14:textId="7FEE7B15" w:rsidR="00691130" w:rsidRPr="00451802" w:rsidRDefault="00691130" w:rsidP="00451802">
      <w:pPr>
        <w:tabs>
          <w:tab w:val="center" w:pos="4680"/>
          <w:tab w:val="left" w:pos="6830"/>
        </w:tabs>
        <w:jc w:val="both"/>
        <w:rPr>
          <w:rFonts w:ascii="Times New Roman" w:hAnsi="Times New Roman" w:cs="Times New Roman"/>
          <w:sz w:val="24"/>
          <w:szCs w:val="24"/>
        </w:rPr>
      </w:pPr>
      <w:r w:rsidRPr="00451802">
        <w:rPr>
          <w:rFonts w:ascii="Times New Roman" w:hAnsi="Times New Roman" w:cs="Times New Roman"/>
          <w:sz w:val="24"/>
          <w:szCs w:val="24"/>
        </w:rPr>
        <w:t>Threats-they need to expose what roadblocks they have towards the market.</w:t>
      </w:r>
    </w:p>
    <w:p w14:paraId="7AF4C518" w14:textId="7E128B4D" w:rsidR="00691130" w:rsidRPr="00451802" w:rsidRDefault="00691130" w:rsidP="00451802">
      <w:pPr>
        <w:tabs>
          <w:tab w:val="center" w:pos="4680"/>
          <w:tab w:val="left" w:pos="6830"/>
        </w:tabs>
        <w:jc w:val="both"/>
        <w:rPr>
          <w:rFonts w:ascii="Times New Roman" w:hAnsi="Times New Roman" w:cs="Times New Roman"/>
          <w:sz w:val="24"/>
          <w:szCs w:val="24"/>
        </w:rPr>
      </w:pPr>
      <w:r w:rsidRPr="00451802">
        <w:rPr>
          <w:rFonts w:ascii="Times New Roman" w:hAnsi="Times New Roman" w:cs="Times New Roman"/>
          <w:sz w:val="24"/>
          <w:szCs w:val="24"/>
        </w:rPr>
        <w:lastRenderedPageBreak/>
        <w:t xml:space="preserve">The STP is the second best marketing strategy </w:t>
      </w:r>
      <w:r w:rsidR="001D7783" w:rsidRPr="00451802">
        <w:rPr>
          <w:rFonts w:ascii="Times New Roman" w:hAnsi="Times New Roman" w:cs="Times New Roman"/>
          <w:sz w:val="24"/>
          <w:szCs w:val="24"/>
        </w:rPr>
        <w:t xml:space="preserve">after the SWOT analysis but maybe its doing more precise job than the SWOT </w:t>
      </w:r>
      <w:proofErr w:type="spellStart"/>
      <w:r w:rsidR="001D7783" w:rsidRPr="00451802">
        <w:rPr>
          <w:rFonts w:ascii="Times New Roman" w:hAnsi="Times New Roman" w:cs="Times New Roman"/>
          <w:sz w:val="24"/>
          <w:szCs w:val="24"/>
        </w:rPr>
        <w:t>analysis.For</w:t>
      </w:r>
      <w:proofErr w:type="spellEnd"/>
      <w:r w:rsidR="001D7783" w:rsidRPr="00451802">
        <w:rPr>
          <w:rFonts w:ascii="Times New Roman" w:hAnsi="Times New Roman" w:cs="Times New Roman"/>
          <w:sz w:val="24"/>
          <w:szCs w:val="24"/>
        </w:rPr>
        <w:t xml:space="preserve"> Morrisons exactly it comes the segmentation where they need to choose for which audience it’s the product then it choose exactly in what sphere to be </w:t>
      </w:r>
      <w:proofErr w:type="spellStart"/>
      <w:r w:rsidR="001D7783" w:rsidRPr="00451802">
        <w:rPr>
          <w:rFonts w:ascii="Times New Roman" w:hAnsi="Times New Roman" w:cs="Times New Roman"/>
          <w:sz w:val="24"/>
          <w:szCs w:val="24"/>
        </w:rPr>
        <w:t>targeted.For</w:t>
      </w:r>
      <w:proofErr w:type="spellEnd"/>
      <w:r w:rsidR="001D7783" w:rsidRPr="00451802">
        <w:rPr>
          <w:rFonts w:ascii="Times New Roman" w:hAnsi="Times New Roman" w:cs="Times New Roman"/>
          <w:sz w:val="24"/>
          <w:szCs w:val="24"/>
        </w:rPr>
        <w:t xml:space="preserve"> the positioning they will need to sort for what the exact customer needs for example the product , lets say ready to eat meals for what reason they need it -for example if they are a sport person.</w:t>
      </w:r>
    </w:p>
    <w:p w14:paraId="2877104C" w14:textId="134D60D3" w:rsidR="003E42A9" w:rsidRPr="00451802" w:rsidRDefault="003E42A9" w:rsidP="00451802">
      <w:pPr>
        <w:tabs>
          <w:tab w:val="center" w:pos="4680"/>
          <w:tab w:val="left" w:pos="6830"/>
        </w:tabs>
        <w:jc w:val="both"/>
        <w:rPr>
          <w:rFonts w:ascii="Times New Roman" w:hAnsi="Times New Roman" w:cs="Times New Roman"/>
          <w:sz w:val="24"/>
          <w:szCs w:val="24"/>
        </w:rPr>
      </w:pPr>
      <w:r w:rsidRPr="00451802">
        <w:rPr>
          <w:rFonts w:ascii="Times New Roman" w:hAnsi="Times New Roman" w:cs="Times New Roman"/>
          <w:sz w:val="24"/>
          <w:szCs w:val="24"/>
        </w:rPr>
        <w:t>MARKETING MIX -4PS</w:t>
      </w:r>
    </w:p>
    <w:p w14:paraId="1A8848AF" w14:textId="1942F7B7" w:rsidR="003E42A9" w:rsidRPr="00451802" w:rsidRDefault="003E42A9" w:rsidP="00451802">
      <w:pPr>
        <w:tabs>
          <w:tab w:val="center" w:pos="4680"/>
          <w:tab w:val="left" w:pos="6830"/>
        </w:tabs>
        <w:jc w:val="both"/>
        <w:rPr>
          <w:rFonts w:ascii="Times New Roman" w:hAnsi="Times New Roman" w:cs="Times New Roman"/>
          <w:sz w:val="24"/>
          <w:szCs w:val="24"/>
        </w:rPr>
      </w:pPr>
      <w:r w:rsidRPr="00451802">
        <w:rPr>
          <w:rFonts w:ascii="Times New Roman" w:hAnsi="Times New Roman" w:cs="Times New Roman"/>
          <w:sz w:val="24"/>
          <w:szCs w:val="24"/>
        </w:rPr>
        <w:t xml:space="preserve">It is a mix of 4 </w:t>
      </w:r>
      <w:proofErr w:type="spellStart"/>
      <w:r w:rsidRPr="00451802">
        <w:rPr>
          <w:rFonts w:ascii="Times New Roman" w:hAnsi="Times New Roman" w:cs="Times New Roman"/>
          <w:sz w:val="24"/>
          <w:szCs w:val="24"/>
        </w:rPr>
        <w:t>ps</w:t>
      </w:r>
      <w:proofErr w:type="spellEnd"/>
      <w:r w:rsidRPr="00451802">
        <w:rPr>
          <w:rFonts w:ascii="Times New Roman" w:hAnsi="Times New Roman" w:cs="Times New Roman"/>
          <w:sz w:val="24"/>
          <w:szCs w:val="24"/>
        </w:rPr>
        <w:t xml:space="preserve"> – which stands for </w:t>
      </w:r>
      <w:proofErr w:type="spellStart"/>
      <w:proofErr w:type="gramStart"/>
      <w:r w:rsidRPr="00451802">
        <w:rPr>
          <w:rFonts w:ascii="Times New Roman" w:hAnsi="Times New Roman" w:cs="Times New Roman"/>
          <w:sz w:val="24"/>
          <w:szCs w:val="24"/>
        </w:rPr>
        <w:t>product,price</w:t>
      </w:r>
      <w:proofErr w:type="gramEnd"/>
      <w:r w:rsidRPr="00451802">
        <w:rPr>
          <w:rFonts w:ascii="Times New Roman" w:hAnsi="Times New Roman" w:cs="Times New Roman"/>
          <w:sz w:val="24"/>
          <w:szCs w:val="24"/>
        </w:rPr>
        <w:t>,place</w:t>
      </w:r>
      <w:proofErr w:type="spellEnd"/>
      <w:r w:rsidRPr="00451802">
        <w:rPr>
          <w:rFonts w:ascii="Times New Roman" w:hAnsi="Times New Roman" w:cs="Times New Roman"/>
          <w:sz w:val="24"/>
          <w:szCs w:val="24"/>
        </w:rPr>
        <w:t xml:space="preserve"> ,promotion</w:t>
      </w:r>
    </w:p>
    <w:p w14:paraId="6A9B1B0D" w14:textId="77777777" w:rsidR="003E42A9" w:rsidRPr="00451802" w:rsidRDefault="003E42A9" w:rsidP="00451802">
      <w:pPr>
        <w:tabs>
          <w:tab w:val="center" w:pos="4680"/>
          <w:tab w:val="left" w:pos="6830"/>
        </w:tabs>
        <w:jc w:val="both"/>
        <w:rPr>
          <w:rFonts w:ascii="Times New Roman" w:hAnsi="Times New Roman" w:cs="Times New Roman"/>
          <w:sz w:val="24"/>
          <w:szCs w:val="24"/>
        </w:rPr>
      </w:pPr>
      <w:r w:rsidRPr="00451802">
        <w:rPr>
          <w:rFonts w:ascii="Times New Roman" w:hAnsi="Times New Roman" w:cs="Times New Roman"/>
          <w:sz w:val="24"/>
          <w:szCs w:val="24"/>
        </w:rPr>
        <w:t>Product: The goods and/or services offered by a company to its customers.</w:t>
      </w:r>
    </w:p>
    <w:p w14:paraId="5B69B64F" w14:textId="77777777" w:rsidR="003E42A9" w:rsidRPr="00451802" w:rsidRDefault="003E42A9" w:rsidP="00451802">
      <w:pPr>
        <w:tabs>
          <w:tab w:val="center" w:pos="4680"/>
          <w:tab w:val="left" w:pos="6830"/>
        </w:tabs>
        <w:jc w:val="both"/>
        <w:rPr>
          <w:rFonts w:ascii="Times New Roman" w:hAnsi="Times New Roman" w:cs="Times New Roman"/>
          <w:sz w:val="24"/>
          <w:szCs w:val="24"/>
        </w:rPr>
      </w:pPr>
      <w:r w:rsidRPr="00451802">
        <w:rPr>
          <w:rFonts w:ascii="Times New Roman" w:hAnsi="Times New Roman" w:cs="Times New Roman"/>
          <w:sz w:val="24"/>
          <w:szCs w:val="24"/>
        </w:rPr>
        <w:t>Price: The amount of money paid by customers to purchase the product.</w:t>
      </w:r>
    </w:p>
    <w:p w14:paraId="0183E6D2" w14:textId="77777777" w:rsidR="003E42A9" w:rsidRPr="00451802" w:rsidRDefault="003E42A9" w:rsidP="00451802">
      <w:pPr>
        <w:tabs>
          <w:tab w:val="center" w:pos="4680"/>
          <w:tab w:val="left" w:pos="6830"/>
        </w:tabs>
        <w:jc w:val="both"/>
        <w:rPr>
          <w:rFonts w:ascii="Times New Roman" w:hAnsi="Times New Roman" w:cs="Times New Roman"/>
          <w:sz w:val="24"/>
          <w:szCs w:val="24"/>
        </w:rPr>
      </w:pPr>
      <w:r w:rsidRPr="00451802">
        <w:rPr>
          <w:rFonts w:ascii="Times New Roman" w:hAnsi="Times New Roman" w:cs="Times New Roman"/>
          <w:sz w:val="24"/>
          <w:szCs w:val="24"/>
        </w:rPr>
        <w:t>Place (or distribution): The activities that make the product available to consumers.</w:t>
      </w:r>
    </w:p>
    <w:p w14:paraId="3925D723" w14:textId="4CDB9AB4" w:rsidR="003E42A9" w:rsidRPr="00451802" w:rsidRDefault="003E42A9" w:rsidP="00451802">
      <w:pPr>
        <w:tabs>
          <w:tab w:val="center" w:pos="4680"/>
          <w:tab w:val="left" w:pos="6830"/>
        </w:tabs>
        <w:jc w:val="both"/>
        <w:rPr>
          <w:rFonts w:ascii="Times New Roman" w:hAnsi="Times New Roman" w:cs="Times New Roman"/>
          <w:sz w:val="24"/>
          <w:szCs w:val="24"/>
        </w:rPr>
      </w:pPr>
      <w:r w:rsidRPr="00451802">
        <w:rPr>
          <w:rFonts w:ascii="Times New Roman" w:hAnsi="Times New Roman" w:cs="Times New Roman"/>
          <w:sz w:val="24"/>
          <w:szCs w:val="24"/>
        </w:rPr>
        <w:t>Promotion: The activities that communicate the product’s features and benefits and persuade customers to purchase the product.</w:t>
      </w:r>
    </w:p>
    <w:p w14:paraId="1FCAD57E" w14:textId="38A20594" w:rsidR="00451802" w:rsidRPr="00451802" w:rsidRDefault="00451802" w:rsidP="00451802">
      <w:pPr>
        <w:tabs>
          <w:tab w:val="center" w:pos="4680"/>
          <w:tab w:val="left" w:pos="6830"/>
        </w:tabs>
        <w:jc w:val="both"/>
        <w:rPr>
          <w:rFonts w:ascii="Times New Roman" w:hAnsi="Times New Roman" w:cs="Times New Roman"/>
          <w:sz w:val="24"/>
          <w:szCs w:val="24"/>
        </w:rPr>
      </w:pPr>
      <w:r w:rsidRPr="00451802">
        <w:rPr>
          <w:rFonts w:ascii="Times New Roman" w:hAnsi="Times New Roman" w:cs="Times New Roman"/>
          <w:sz w:val="24"/>
          <w:szCs w:val="24"/>
        </w:rPr>
        <w:t xml:space="preserve">For Morrisons specially they can use multiple strategies for the future in order to achieve their goals and </w:t>
      </w:r>
      <w:proofErr w:type="spellStart"/>
      <w:r w:rsidRPr="00451802">
        <w:rPr>
          <w:rFonts w:ascii="Times New Roman" w:hAnsi="Times New Roman" w:cs="Times New Roman"/>
          <w:sz w:val="24"/>
          <w:szCs w:val="24"/>
        </w:rPr>
        <w:t>objectives.For</w:t>
      </w:r>
      <w:proofErr w:type="spellEnd"/>
      <w:r w:rsidRPr="00451802">
        <w:rPr>
          <w:rFonts w:ascii="Times New Roman" w:hAnsi="Times New Roman" w:cs="Times New Roman"/>
          <w:sz w:val="24"/>
          <w:szCs w:val="24"/>
        </w:rPr>
        <w:t xml:space="preserve"> example they can use mostly the digital marketing and use the social media as a trampoline for their goals to be achieved in that uncertain time of pandemic .When all the people are currently not working they can use that as a leverage in front of the customers.</w:t>
      </w:r>
    </w:p>
    <w:p w14:paraId="5BAC7370" w14:textId="77777777" w:rsidR="003E42A9" w:rsidRPr="00451802" w:rsidRDefault="003E42A9" w:rsidP="00451802">
      <w:pPr>
        <w:tabs>
          <w:tab w:val="center" w:pos="4680"/>
          <w:tab w:val="left" w:pos="6830"/>
        </w:tabs>
        <w:jc w:val="both"/>
        <w:rPr>
          <w:rFonts w:ascii="Times New Roman" w:hAnsi="Times New Roman" w:cs="Times New Roman"/>
          <w:sz w:val="24"/>
          <w:szCs w:val="24"/>
        </w:rPr>
      </w:pPr>
    </w:p>
    <w:p w14:paraId="7743B063" w14:textId="77777777" w:rsidR="00BC5DB6" w:rsidRPr="00451802" w:rsidRDefault="00BC5DB6" w:rsidP="00451802">
      <w:pPr>
        <w:tabs>
          <w:tab w:val="center" w:pos="4680"/>
          <w:tab w:val="left" w:pos="6830"/>
        </w:tabs>
        <w:jc w:val="both"/>
        <w:rPr>
          <w:rFonts w:ascii="Times New Roman" w:hAnsi="Times New Roman" w:cs="Times New Roman"/>
          <w:sz w:val="24"/>
          <w:szCs w:val="24"/>
        </w:rPr>
      </w:pPr>
    </w:p>
    <w:sectPr w:rsidR="00BC5DB6" w:rsidRPr="0045180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3EF572C" w14:textId="77777777" w:rsidR="007D3770" w:rsidRDefault="007D3770" w:rsidP="00ED708A">
      <w:pPr>
        <w:spacing w:after="0" w:line="240" w:lineRule="auto"/>
      </w:pPr>
      <w:r>
        <w:separator/>
      </w:r>
    </w:p>
  </w:endnote>
  <w:endnote w:type="continuationSeparator" w:id="0">
    <w:p w14:paraId="34E9E631" w14:textId="77777777" w:rsidR="007D3770" w:rsidRDefault="007D3770" w:rsidP="00ED70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53E4F49" w14:textId="77777777" w:rsidR="007D3770" w:rsidRDefault="007D3770" w:rsidP="00ED708A">
      <w:pPr>
        <w:spacing w:after="0" w:line="240" w:lineRule="auto"/>
      </w:pPr>
      <w:r>
        <w:separator/>
      </w:r>
    </w:p>
  </w:footnote>
  <w:footnote w:type="continuationSeparator" w:id="0">
    <w:p w14:paraId="035FD024" w14:textId="77777777" w:rsidR="007D3770" w:rsidRDefault="007D3770" w:rsidP="00ED708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708A"/>
    <w:rsid w:val="001D7783"/>
    <w:rsid w:val="00236AFB"/>
    <w:rsid w:val="003E42A9"/>
    <w:rsid w:val="00404241"/>
    <w:rsid w:val="00451802"/>
    <w:rsid w:val="00691130"/>
    <w:rsid w:val="007D3770"/>
    <w:rsid w:val="008C064E"/>
    <w:rsid w:val="008E2AEE"/>
    <w:rsid w:val="00A819B4"/>
    <w:rsid w:val="00BC5DB6"/>
    <w:rsid w:val="00DF4A7A"/>
    <w:rsid w:val="00ED708A"/>
    <w:rsid w:val="00EF6B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5C65F8"/>
  <w15:chartTrackingRefBased/>
  <w15:docId w15:val="{FD1E44AE-4930-486E-AF62-49221AC9E9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D708A"/>
    <w:pPr>
      <w:tabs>
        <w:tab w:val="center" w:pos="4680"/>
        <w:tab w:val="right" w:pos="9360"/>
      </w:tabs>
      <w:spacing w:after="0" w:line="240" w:lineRule="auto"/>
    </w:pPr>
  </w:style>
  <w:style w:type="character" w:customStyle="1" w:styleId="HeaderChar">
    <w:name w:val="Header Char"/>
    <w:basedOn w:val="DefaultParagraphFont"/>
    <w:link w:val="Header"/>
    <w:uiPriority w:val="99"/>
    <w:rsid w:val="00ED708A"/>
  </w:style>
  <w:style w:type="paragraph" w:styleId="Footer">
    <w:name w:val="footer"/>
    <w:basedOn w:val="Normal"/>
    <w:link w:val="FooterChar"/>
    <w:uiPriority w:val="99"/>
    <w:unhideWhenUsed/>
    <w:rsid w:val="00ED708A"/>
    <w:pPr>
      <w:tabs>
        <w:tab w:val="center" w:pos="4680"/>
        <w:tab w:val="right" w:pos="9360"/>
      </w:tabs>
      <w:spacing w:after="0" w:line="240" w:lineRule="auto"/>
    </w:pPr>
  </w:style>
  <w:style w:type="character" w:customStyle="1" w:styleId="FooterChar">
    <w:name w:val="Footer Char"/>
    <w:basedOn w:val="DefaultParagraphFont"/>
    <w:link w:val="Footer"/>
    <w:uiPriority w:val="99"/>
    <w:rsid w:val="00ED708A"/>
  </w:style>
  <w:style w:type="paragraph" w:styleId="NormalWeb">
    <w:name w:val="Normal (Web)"/>
    <w:basedOn w:val="Normal"/>
    <w:uiPriority w:val="99"/>
    <w:semiHidden/>
    <w:unhideWhenUsed/>
    <w:rsid w:val="00EF6B8F"/>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EF6B8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5079554">
      <w:bodyDiv w:val="1"/>
      <w:marLeft w:val="0"/>
      <w:marRight w:val="0"/>
      <w:marTop w:val="0"/>
      <w:marBottom w:val="0"/>
      <w:divBdr>
        <w:top w:val="none" w:sz="0" w:space="0" w:color="auto"/>
        <w:left w:val="none" w:sz="0" w:space="0" w:color="auto"/>
        <w:bottom w:val="none" w:sz="0" w:space="0" w:color="auto"/>
        <w:right w:val="none" w:sz="0" w:space="0" w:color="auto"/>
      </w:divBdr>
    </w:div>
    <w:div w:id="1126892233">
      <w:bodyDiv w:val="1"/>
      <w:marLeft w:val="0"/>
      <w:marRight w:val="0"/>
      <w:marTop w:val="0"/>
      <w:marBottom w:val="0"/>
      <w:divBdr>
        <w:top w:val="none" w:sz="0" w:space="0" w:color="auto"/>
        <w:left w:val="none" w:sz="0" w:space="0" w:color="auto"/>
        <w:bottom w:val="none" w:sz="0" w:space="0" w:color="auto"/>
        <w:right w:val="none" w:sz="0" w:space="0" w:color="auto"/>
      </w:divBdr>
    </w:div>
    <w:div w:id="1907953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Bradford" TargetMode="External"/><Relationship Id="rId13" Type="http://schemas.openxmlformats.org/officeDocument/2006/relationships/hyperlink" Target="https://en.wikipedia.org/wiki/South_of_England" TargetMode="External"/><Relationship Id="rId18" Type="http://schemas.openxmlformats.org/officeDocument/2006/relationships/hyperlink" Target="https://en.wikipedia.org/wiki/Morrisons" TargetMode="External"/><Relationship Id="rId26" Type="http://schemas.openxmlformats.org/officeDocument/2006/relationships/hyperlink" Target="https://en.wikipedia.org/wiki/Morrisons" TargetMode="External"/><Relationship Id="rId39" Type="http://schemas.openxmlformats.org/officeDocument/2006/relationships/theme" Target="theme/theme1.xml"/><Relationship Id="rId3" Type="http://schemas.openxmlformats.org/officeDocument/2006/relationships/webSettings" Target="webSettings.xml"/><Relationship Id="rId21" Type="http://schemas.openxmlformats.org/officeDocument/2006/relationships/hyperlink" Target="https://en.wikipedia.org/wiki/Sainsbury%27s" TargetMode="External"/><Relationship Id="rId34" Type="http://schemas.openxmlformats.org/officeDocument/2006/relationships/hyperlink" Target="https://en.wikipedia.org/wiki/Public_limited_company" TargetMode="External"/><Relationship Id="rId7" Type="http://schemas.openxmlformats.org/officeDocument/2006/relationships/hyperlink" Target="https://en.wikipedia.org/wiki/Morrisons" TargetMode="External"/><Relationship Id="rId12" Type="http://schemas.openxmlformats.org/officeDocument/2006/relationships/hyperlink" Target="https://en.wikipedia.org/wiki/Safeway_plc" TargetMode="External"/><Relationship Id="rId17" Type="http://schemas.openxmlformats.org/officeDocument/2006/relationships/hyperlink" Target="https://en.wikipedia.org/wiki/Morrisons" TargetMode="External"/><Relationship Id="rId25" Type="http://schemas.openxmlformats.org/officeDocument/2006/relationships/hyperlink" Target="https://en.wikipedia.org/wiki/Morrisons" TargetMode="External"/><Relationship Id="rId33" Type="http://schemas.openxmlformats.org/officeDocument/2006/relationships/hyperlink" Target="https://en.wikipedia.org/wiki/Morrisons" TargetMode="External"/><Relationship Id="rId38"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en.wikipedia.org/wiki/Gibraltar" TargetMode="External"/><Relationship Id="rId20" Type="http://schemas.openxmlformats.org/officeDocument/2006/relationships/hyperlink" Target="https://en.wikipedia.org/wiki/Tesco" TargetMode="External"/><Relationship Id="rId29" Type="http://schemas.openxmlformats.org/officeDocument/2006/relationships/hyperlink" Target="https://en.wikipedia.org/wiki/Bradford" TargetMode="External"/><Relationship Id="rId1" Type="http://schemas.openxmlformats.org/officeDocument/2006/relationships/styles" Target="styles.xml"/><Relationship Id="rId6" Type="http://schemas.openxmlformats.org/officeDocument/2006/relationships/hyperlink" Target="https://en.wikipedia.org/wiki/List_of_supermarket_chains_in_the_United_Kingdom" TargetMode="External"/><Relationship Id="rId11" Type="http://schemas.openxmlformats.org/officeDocument/2006/relationships/hyperlink" Target="https://en.wikipedia.org/wiki/North_of_England" TargetMode="External"/><Relationship Id="rId24" Type="http://schemas.openxmlformats.org/officeDocument/2006/relationships/hyperlink" Target="https://en.wikipedia.org/wiki/Morrisons" TargetMode="External"/><Relationship Id="rId32" Type="http://schemas.openxmlformats.org/officeDocument/2006/relationships/hyperlink" Target="https://en.wikipedia.org/wiki/Morrisons" TargetMode="External"/><Relationship Id="rId37" Type="http://schemas.openxmlformats.org/officeDocument/2006/relationships/image" Target="media/image1.png"/><Relationship Id="rId5" Type="http://schemas.openxmlformats.org/officeDocument/2006/relationships/endnotes" Target="endnotes.xml"/><Relationship Id="rId15" Type="http://schemas.openxmlformats.org/officeDocument/2006/relationships/hyperlink" Target="https://en.wikipedia.org/wiki/Morrisons" TargetMode="External"/><Relationship Id="rId23" Type="http://schemas.openxmlformats.org/officeDocument/2006/relationships/hyperlink" Target="https://en.wikipedia.org/wiki/Aldi" TargetMode="External"/><Relationship Id="rId28" Type="http://schemas.openxmlformats.org/officeDocument/2006/relationships/hyperlink" Target="https://en.wikipedia.org/wiki/FTSE_100_Index" TargetMode="External"/><Relationship Id="rId36" Type="http://schemas.openxmlformats.org/officeDocument/2006/relationships/hyperlink" Target="https://en.wikipedia.org/wiki/Morrisons" TargetMode="External"/><Relationship Id="rId10" Type="http://schemas.openxmlformats.org/officeDocument/2006/relationships/hyperlink" Target="https://en.wikipedia.org/wiki/William_Morrison_(businessman)" TargetMode="External"/><Relationship Id="rId19" Type="http://schemas.openxmlformats.org/officeDocument/2006/relationships/hyperlink" Target="https://en.wikipedia.org/wiki/Morrisons" TargetMode="External"/><Relationship Id="rId31" Type="http://schemas.openxmlformats.org/officeDocument/2006/relationships/hyperlink" Target="https://en.wikipedia.org/wiki/Ken_Morrison" TargetMode="External"/><Relationship Id="rId4" Type="http://schemas.openxmlformats.org/officeDocument/2006/relationships/footnotes" Target="footnotes.xml"/><Relationship Id="rId9" Type="http://schemas.openxmlformats.org/officeDocument/2006/relationships/hyperlink" Target="https://en.wikipedia.org/wiki/Morrisons" TargetMode="External"/><Relationship Id="rId14" Type="http://schemas.openxmlformats.org/officeDocument/2006/relationships/hyperlink" Target="https://en.wikipedia.org/wiki/Big-box_store" TargetMode="External"/><Relationship Id="rId22" Type="http://schemas.openxmlformats.org/officeDocument/2006/relationships/hyperlink" Target="https://en.wikipedia.org/wiki/Asda" TargetMode="External"/><Relationship Id="rId27" Type="http://schemas.openxmlformats.org/officeDocument/2006/relationships/hyperlink" Target="https://en.wikipedia.org/wiki/London_Stock_Exchange" TargetMode="External"/><Relationship Id="rId30" Type="http://schemas.openxmlformats.org/officeDocument/2006/relationships/hyperlink" Target="https://en.wikipedia.org/wiki/Morrisons" TargetMode="External"/><Relationship Id="rId35" Type="http://schemas.openxmlformats.org/officeDocument/2006/relationships/hyperlink" Target="https://en.wikipedia.org/wiki/London_Stock_Exchang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627</TotalTime>
  <Pages>5</Pages>
  <Words>1374</Words>
  <Characters>7834</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 Sulev</dc:creator>
  <cp:keywords/>
  <dc:description/>
  <cp:lastModifiedBy>Georgi Sulev</cp:lastModifiedBy>
  <cp:revision>1</cp:revision>
  <dcterms:created xsi:type="dcterms:W3CDTF">2020-09-04T06:18:00Z</dcterms:created>
  <dcterms:modified xsi:type="dcterms:W3CDTF">2020-09-04T16:45:00Z</dcterms:modified>
</cp:coreProperties>
</file>