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204803" w:rsidR="00A16B4D" w:rsidP="00634331" w:rsidRDefault="00A16B4D" w14:paraId="3F51B54E" w14:textId="77777777">
      <w:pPr>
        <w:jc w:val="center"/>
        <w:rPr>
          <w:rFonts w:ascii="Arial" w:hAnsi="Arial" w:cs="Arial"/>
          <w:b/>
          <w:bCs/>
          <w:sz w:val="36"/>
          <w:szCs w:val="36"/>
          <w:u w:val="single"/>
        </w:rPr>
      </w:pPr>
    </w:p>
    <w:p w:rsidRPr="00204803" w:rsidR="00A16B4D" w:rsidRDefault="00A16B4D" w14:paraId="3C10A5DF" w14:textId="77777777">
      <w:pPr>
        <w:spacing w:line="360" w:lineRule="auto"/>
        <w:rPr>
          <w:rFonts w:ascii="Arial" w:hAnsi="Arial" w:eastAsia="Arial" w:cs="Arial"/>
          <w:color w:val="000000" w:themeColor="text1"/>
          <w:sz w:val="32"/>
          <w:szCs w:val="32"/>
        </w:rPr>
      </w:pPr>
      <w:r w:rsidRPr="00204803">
        <w:rPr>
          <w:rFonts w:ascii="Arial" w:hAnsi="Arial" w:eastAsia="Arial" w:cs="Arial"/>
          <w:b/>
          <w:bCs/>
          <w:color w:val="000000" w:themeColor="text1"/>
          <w:sz w:val="32"/>
          <w:szCs w:val="32"/>
        </w:rPr>
        <w:t xml:space="preserve">Name: </w:t>
      </w:r>
      <w:r w:rsidRPr="00204803">
        <w:rPr>
          <w:rFonts w:ascii="Arial" w:hAnsi="Arial" w:eastAsia="Arial" w:cs="Arial"/>
          <w:color w:val="000000" w:themeColor="text1"/>
          <w:sz w:val="32"/>
          <w:szCs w:val="32"/>
        </w:rPr>
        <w:t>Louise Ridley</w:t>
      </w:r>
    </w:p>
    <w:p w:rsidRPr="00204803" w:rsidR="00A16B4D" w:rsidRDefault="00A16B4D" w14:paraId="657B4EF0" w14:textId="03CAB0A6">
      <w:pPr>
        <w:spacing w:line="360" w:lineRule="auto"/>
        <w:rPr>
          <w:rFonts w:ascii="Arial" w:hAnsi="Arial" w:eastAsia="Arial" w:cs="Arial"/>
          <w:color w:val="000000" w:themeColor="text1"/>
          <w:sz w:val="32"/>
          <w:szCs w:val="32"/>
        </w:rPr>
      </w:pPr>
      <w:r w:rsidRPr="00204803">
        <w:rPr>
          <w:rFonts w:ascii="Arial" w:hAnsi="Arial" w:eastAsia="Arial" w:cs="Arial"/>
          <w:b/>
          <w:bCs/>
          <w:color w:val="000000" w:themeColor="text1"/>
          <w:sz w:val="32"/>
          <w:szCs w:val="32"/>
        </w:rPr>
        <w:t xml:space="preserve">Student No: </w:t>
      </w:r>
      <w:r w:rsidRPr="27D4A7F0" w:rsidR="4FFB44D3">
        <w:rPr>
          <w:rFonts w:ascii="Arial" w:hAnsi="Arial" w:eastAsia="Arial" w:cs="Arial"/>
          <w:color w:val="000000" w:themeColor="text1"/>
          <w:sz w:val="32"/>
          <w:szCs w:val="32"/>
        </w:rPr>
        <w:t>1908502</w:t>
      </w:r>
    </w:p>
    <w:p w:rsidRPr="00204803" w:rsidR="00A16B4D" w:rsidRDefault="00A16B4D" w14:paraId="46902D78" w14:textId="36042B9A">
      <w:pPr>
        <w:spacing w:line="360" w:lineRule="auto"/>
        <w:rPr>
          <w:rFonts w:ascii="Arial" w:hAnsi="Arial" w:eastAsia="Arial" w:cs="Arial"/>
          <w:color w:val="000000" w:themeColor="text1"/>
          <w:sz w:val="32"/>
          <w:szCs w:val="32"/>
        </w:rPr>
      </w:pPr>
      <w:r w:rsidRPr="00204803">
        <w:rPr>
          <w:rFonts w:ascii="Arial" w:hAnsi="Arial" w:eastAsia="Arial" w:cs="Arial"/>
          <w:b/>
          <w:bCs/>
          <w:color w:val="000000" w:themeColor="text1"/>
          <w:sz w:val="32"/>
          <w:szCs w:val="32"/>
        </w:rPr>
        <w:t xml:space="preserve">Assignment No: </w:t>
      </w:r>
      <w:r w:rsidRPr="27D4A7F0" w:rsidR="3992A5C5">
        <w:rPr>
          <w:rFonts w:ascii="Arial" w:hAnsi="Arial" w:eastAsia="Arial" w:cs="Arial"/>
          <w:color w:val="000000" w:themeColor="text1"/>
          <w:sz w:val="32"/>
          <w:szCs w:val="32"/>
        </w:rPr>
        <w:t>EPCT6006</w:t>
      </w:r>
    </w:p>
    <w:p w:rsidRPr="00D22554" w:rsidR="00A16B4D" w:rsidRDefault="00A16B4D" w14:paraId="242D3E18" w14:textId="7A4843DD">
      <w:pPr>
        <w:spacing w:line="360" w:lineRule="auto"/>
        <w:rPr>
          <w:rFonts w:ascii="Arial" w:hAnsi="Arial" w:eastAsia="Arial" w:cs="Arial"/>
          <w:color w:val="000000" w:themeColor="text1"/>
          <w:sz w:val="32"/>
          <w:szCs w:val="32"/>
        </w:rPr>
      </w:pPr>
      <w:r w:rsidRPr="00204803">
        <w:rPr>
          <w:rFonts w:ascii="Arial" w:hAnsi="Arial" w:eastAsia="Arial" w:cs="Arial"/>
          <w:b/>
          <w:bCs/>
          <w:color w:val="000000" w:themeColor="text1"/>
          <w:sz w:val="32"/>
          <w:szCs w:val="32"/>
        </w:rPr>
        <w:t xml:space="preserve">Word count: </w:t>
      </w:r>
      <w:r w:rsidR="00D22554">
        <w:rPr>
          <w:rFonts w:ascii="Arial" w:hAnsi="Arial" w:eastAsia="Arial" w:cs="Arial"/>
          <w:color w:val="000000" w:themeColor="text1"/>
          <w:sz w:val="32"/>
          <w:szCs w:val="32"/>
        </w:rPr>
        <w:t>4150</w:t>
      </w:r>
    </w:p>
    <w:p w:rsidR="00E56853" w:rsidP="00A16B4D" w:rsidRDefault="00CE072E" w14:paraId="32A36B7E" w14:textId="67A5D915">
      <w:pPr>
        <w:spacing w:line="360" w:lineRule="auto"/>
        <w:rPr>
          <w:rFonts w:ascii="Arial" w:hAnsi="Arial" w:eastAsia="Arial" w:cs="Arial"/>
          <w:b/>
          <w:bCs/>
          <w:color w:val="000000" w:themeColor="text1"/>
          <w:sz w:val="32"/>
          <w:szCs w:val="32"/>
        </w:rPr>
      </w:pPr>
      <w:r w:rsidRPr="00204803">
        <w:rPr>
          <w:rFonts w:ascii="Arial" w:hAnsi="Arial" w:eastAsia="Arial" w:cs="Arial"/>
          <w:b/>
          <w:bCs/>
          <w:color w:val="000000" w:themeColor="text1"/>
          <w:sz w:val="32"/>
          <w:szCs w:val="32"/>
        </w:rPr>
        <w:t xml:space="preserve">Draft </w:t>
      </w:r>
    </w:p>
    <w:p w:rsidR="00A16B4D" w:rsidP="00E012C8" w:rsidRDefault="00A16B4D" w14:paraId="7ACD966C" w14:textId="77777777">
      <w:pPr>
        <w:spacing w:line="360" w:lineRule="auto"/>
        <w:rPr>
          <w:rFonts w:ascii="Arial" w:hAnsi="Arial" w:cs="Arial"/>
          <w:b/>
          <w:bCs/>
          <w:sz w:val="36"/>
          <w:szCs w:val="36"/>
          <w:u w:val="single"/>
        </w:rPr>
      </w:pPr>
    </w:p>
    <w:p w:rsidRPr="00490A5E" w:rsidR="00F51B0C" w:rsidP="006F6CFA" w:rsidRDefault="000268A0" w14:paraId="5FCDAE8A" w14:textId="7DCF4BDF">
      <w:pPr>
        <w:spacing w:line="360" w:lineRule="auto"/>
        <w:jc w:val="center"/>
        <w:rPr>
          <w:rFonts w:ascii="Arial" w:hAnsi="Arial" w:cs="Arial"/>
          <w:b/>
          <w:bCs/>
          <w:sz w:val="40"/>
          <w:szCs w:val="40"/>
          <w:u w:val="single"/>
        </w:rPr>
      </w:pPr>
      <w:r w:rsidRPr="00490A5E">
        <w:rPr>
          <w:rFonts w:ascii="Arial" w:hAnsi="Arial" w:cs="Arial"/>
          <w:b/>
          <w:bCs/>
          <w:sz w:val="40"/>
          <w:szCs w:val="40"/>
          <w:u w:val="single"/>
        </w:rPr>
        <w:t xml:space="preserve">Digital Innovation </w:t>
      </w:r>
    </w:p>
    <w:p w:rsidRPr="00204803" w:rsidR="00F51B0C" w:rsidP="004B463B" w:rsidRDefault="00F51B0C" w14:paraId="577A074E" w14:textId="77777777">
      <w:pPr>
        <w:spacing w:line="360" w:lineRule="auto"/>
        <w:rPr>
          <w:rFonts w:ascii="Arial" w:hAnsi="Arial" w:cs="Arial"/>
          <w:b/>
          <w:bCs/>
          <w:sz w:val="36"/>
          <w:szCs w:val="36"/>
          <w:u w:val="single"/>
        </w:rPr>
      </w:pPr>
    </w:p>
    <w:p w:rsidRPr="00204803" w:rsidR="02C6F580" w:rsidP="006F6CFA" w:rsidRDefault="00D8037F" w14:paraId="0193F391" w14:textId="6D8A1B28">
      <w:pPr>
        <w:spacing w:line="360" w:lineRule="auto"/>
        <w:jc w:val="center"/>
        <w:rPr>
          <w:rFonts w:ascii="Arial" w:hAnsi="Arial" w:cs="Arial"/>
          <w:b/>
          <w:bCs/>
          <w:sz w:val="36"/>
          <w:szCs w:val="36"/>
          <w:u w:val="single"/>
        </w:rPr>
      </w:pPr>
      <w:r w:rsidRPr="00204803">
        <w:rPr>
          <w:rFonts w:ascii="Arial" w:hAnsi="Arial" w:cs="Arial"/>
          <w:b/>
          <w:bCs/>
          <w:sz w:val="36"/>
          <w:szCs w:val="36"/>
          <w:u w:val="single"/>
        </w:rPr>
        <w:t>Introduction</w:t>
      </w:r>
    </w:p>
    <w:p w:rsidRPr="00204803" w:rsidR="02C6F580" w:rsidP="006F6CFA" w:rsidRDefault="02C6F580" w14:paraId="70E80F66" w14:textId="7A4B9B8D">
      <w:pPr>
        <w:spacing w:line="360" w:lineRule="auto"/>
        <w:rPr>
          <w:rFonts w:ascii="Arial" w:hAnsi="Arial" w:cs="Arial"/>
        </w:rPr>
      </w:pPr>
    </w:p>
    <w:p w:rsidRPr="00204803" w:rsidR="001A134A" w:rsidP="006F6CFA" w:rsidRDefault="00356736" w14:paraId="5D97499C" w14:textId="5BCB4F1D">
      <w:pPr>
        <w:spacing w:line="360" w:lineRule="auto"/>
        <w:rPr>
          <w:rFonts w:ascii="Arial" w:hAnsi="Arial" w:cs="Arial"/>
        </w:rPr>
      </w:pPr>
      <w:r w:rsidRPr="00204803">
        <w:rPr>
          <w:rFonts w:ascii="Arial" w:hAnsi="Arial" w:cs="Arial"/>
        </w:rPr>
        <w:t>This assignment explores how digital inno</w:t>
      </w:r>
      <w:r w:rsidRPr="00204803" w:rsidR="0095547D">
        <w:rPr>
          <w:rFonts w:ascii="Arial" w:hAnsi="Arial" w:cs="Arial"/>
        </w:rPr>
        <w:t xml:space="preserve">vation can enhance teaching and learning within the BA </w:t>
      </w:r>
      <w:r w:rsidRPr="00204803" w:rsidR="002C7083">
        <w:rPr>
          <w:rFonts w:ascii="Arial" w:hAnsi="Arial" w:cs="Arial"/>
        </w:rPr>
        <w:t>Illustration program by focusing on the use of alternative digital tools</w:t>
      </w:r>
      <w:r w:rsidRPr="00204803" w:rsidR="000A7945">
        <w:rPr>
          <w:rFonts w:ascii="Arial" w:hAnsi="Arial" w:cs="Arial"/>
        </w:rPr>
        <w:t xml:space="preserve">. It aims to design and evaluate </w:t>
      </w:r>
      <w:r w:rsidRPr="00204803" w:rsidR="00DC140D">
        <w:rPr>
          <w:rFonts w:ascii="Arial" w:hAnsi="Arial" w:cs="Arial"/>
        </w:rPr>
        <w:t>digital teaching resource</w:t>
      </w:r>
      <w:r w:rsidRPr="00204803" w:rsidR="00007835">
        <w:rPr>
          <w:rFonts w:ascii="Arial" w:hAnsi="Arial" w:cs="Arial"/>
        </w:rPr>
        <w:t>s</w:t>
      </w:r>
      <w:r w:rsidRPr="00204803" w:rsidR="00DC140D">
        <w:rPr>
          <w:rFonts w:ascii="Arial" w:hAnsi="Arial" w:cs="Arial"/>
        </w:rPr>
        <w:t xml:space="preserve"> that </w:t>
      </w:r>
      <w:r w:rsidRPr="00204803" w:rsidR="00682F89">
        <w:rPr>
          <w:rFonts w:ascii="Arial" w:hAnsi="Arial" w:cs="Arial"/>
        </w:rPr>
        <w:t xml:space="preserve">encourages </w:t>
      </w:r>
      <w:r w:rsidRPr="00204803" w:rsidR="00DC140D">
        <w:rPr>
          <w:rFonts w:ascii="Arial" w:hAnsi="Arial" w:cs="Arial"/>
        </w:rPr>
        <w:t>active student engagement and provid</w:t>
      </w:r>
      <w:r w:rsidRPr="00204803" w:rsidR="00D26B99">
        <w:rPr>
          <w:rFonts w:ascii="Arial" w:hAnsi="Arial" w:cs="Arial"/>
        </w:rPr>
        <w:t>es a means of assessment.</w:t>
      </w:r>
      <w:r w:rsidRPr="00204803" w:rsidR="00744055">
        <w:rPr>
          <w:rFonts w:ascii="Arial" w:hAnsi="Arial" w:cs="Arial"/>
        </w:rPr>
        <w:t xml:space="preserve"> aligning with the</w:t>
      </w:r>
      <w:r w:rsidRPr="00204803" w:rsidR="00D03D57">
        <w:rPr>
          <w:rFonts w:ascii="Arial" w:hAnsi="Arial" w:cs="Arial"/>
        </w:rPr>
        <w:t xml:space="preserve"> </w:t>
      </w:r>
      <w:r w:rsidRPr="27D4A7F0" w:rsidR="530B5E4E">
        <w:rPr>
          <w:rFonts w:ascii="Arial" w:hAnsi="Arial" w:cs="Arial"/>
        </w:rPr>
        <w:t>UK</w:t>
      </w:r>
      <w:r w:rsidRPr="00204803" w:rsidR="00744055">
        <w:rPr>
          <w:rFonts w:ascii="Arial" w:hAnsi="Arial" w:cs="Arial"/>
        </w:rPr>
        <w:t xml:space="preserve"> professional </w:t>
      </w:r>
      <w:r w:rsidRPr="00204803" w:rsidR="000105C9">
        <w:rPr>
          <w:rFonts w:ascii="Arial" w:hAnsi="Arial" w:cs="Arial"/>
        </w:rPr>
        <w:t>standards</w:t>
      </w:r>
      <w:r w:rsidRPr="27D4A7F0" w:rsidR="000105C9">
        <w:rPr>
          <w:rFonts w:ascii="Arial" w:hAnsi="Arial" w:cs="Arial"/>
          <w:color w:val="000000" w:themeColor="text1"/>
        </w:rPr>
        <w:t xml:space="preserve"> (Bond, L. 2000)</w:t>
      </w:r>
      <w:r w:rsidRPr="00204803" w:rsidR="000105C9">
        <w:rPr>
          <w:rFonts w:ascii="Arial" w:hAnsi="Arial" w:cs="Arial"/>
        </w:rPr>
        <w:t xml:space="preserve">. </w:t>
      </w:r>
      <w:r w:rsidRPr="00204803" w:rsidR="00D26B99">
        <w:rPr>
          <w:rFonts w:ascii="Arial" w:hAnsi="Arial" w:cs="Arial"/>
        </w:rPr>
        <w:t>Additionally, the assignment involve</w:t>
      </w:r>
      <w:r w:rsidRPr="00204803" w:rsidR="00024048">
        <w:rPr>
          <w:rFonts w:ascii="Arial" w:hAnsi="Arial" w:cs="Arial"/>
        </w:rPr>
        <w:t>s critical reflection on how</w:t>
      </w:r>
      <w:r w:rsidRPr="00204803" w:rsidR="00466163">
        <w:rPr>
          <w:rFonts w:ascii="Arial" w:hAnsi="Arial" w:cs="Arial"/>
        </w:rPr>
        <w:t xml:space="preserve"> digital </w:t>
      </w:r>
      <w:r w:rsidRPr="00204803" w:rsidR="00024048">
        <w:rPr>
          <w:rFonts w:ascii="Arial" w:hAnsi="Arial" w:cs="Arial"/>
        </w:rPr>
        <w:t xml:space="preserve">technologies can </w:t>
      </w:r>
      <w:bookmarkStart w:name="_Int_B9TQi22p" w:id="0"/>
      <w:r w:rsidRPr="00204803" w:rsidR="00024048">
        <w:rPr>
          <w:rFonts w:ascii="Arial" w:hAnsi="Arial" w:cs="Arial"/>
        </w:rPr>
        <w:t>be integrated</w:t>
      </w:r>
      <w:bookmarkEnd w:id="0"/>
      <w:r w:rsidRPr="00204803" w:rsidR="00024048">
        <w:rPr>
          <w:rFonts w:ascii="Arial" w:hAnsi="Arial" w:cs="Arial"/>
        </w:rPr>
        <w:t xml:space="preserve"> into </w:t>
      </w:r>
      <w:r w:rsidRPr="00204803" w:rsidR="6B1AD32D">
        <w:rPr>
          <w:rFonts w:ascii="Arial" w:hAnsi="Arial" w:cs="Arial"/>
        </w:rPr>
        <w:t>educational</w:t>
      </w:r>
      <w:r w:rsidRPr="00204803" w:rsidR="0041010E">
        <w:rPr>
          <w:rFonts w:ascii="Arial" w:hAnsi="Arial" w:cs="Arial"/>
        </w:rPr>
        <w:t xml:space="preserve"> practice to support both the learning process and professional dev</w:t>
      </w:r>
      <w:r w:rsidRPr="00204803" w:rsidR="00EE0005">
        <w:rPr>
          <w:rFonts w:ascii="Arial" w:hAnsi="Arial" w:cs="Arial"/>
        </w:rPr>
        <w:t>elopment in Illustration.</w:t>
      </w:r>
      <w:r w:rsidRPr="00204803" w:rsidR="00730C18">
        <w:rPr>
          <w:rFonts w:ascii="Arial" w:hAnsi="Arial" w:cs="Arial"/>
        </w:rPr>
        <w:t xml:space="preserve"> </w:t>
      </w:r>
      <w:r w:rsidRPr="00204803" w:rsidR="001D141E">
        <w:rPr>
          <w:rFonts w:ascii="Arial" w:hAnsi="Arial" w:cs="Arial"/>
        </w:rPr>
        <w:t>‘</w:t>
      </w:r>
      <w:r w:rsidRPr="00204803" w:rsidR="00C504C0">
        <w:rPr>
          <w:rFonts w:ascii="Arial" w:hAnsi="Arial" w:cs="Arial"/>
        </w:rPr>
        <w:t xml:space="preserve">Even the </w:t>
      </w:r>
      <w:r w:rsidRPr="00204803" w:rsidR="007D40D1">
        <w:rPr>
          <w:rFonts w:ascii="Arial" w:hAnsi="Arial" w:cs="Arial"/>
        </w:rPr>
        <w:t xml:space="preserve">basic technologies of writing </w:t>
      </w:r>
      <w:r w:rsidRPr="00204803" w:rsidR="001D141E">
        <w:rPr>
          <w:rFonts w:ascii="Arial" w:hAnsi="Arial" w:cs="Arial"/>
        </w:rPr>
        <w:t>were innovations once</w:t>
      </w:r>
      <w:r w:rsidRPr="00204803" w:rsidR="00A137D4">
        <w:rPr>
          <w:rFonts w:ascii="Arial" w:hAnsi="Arial" w:cs="Arial"/>
        </w:rPr>
        <w:t>.’</w:t>
      </w:r>
      <w:r w:rsidRPr="00204803" w:rsidR="00EE0005">
        <w:rPr>
          <w:rFonts w:ascii="Arial" w:hAnsi="Arial" w:cs="Arial"/>
        </w:rPr>
        <w:t xml:space="preserve"> </w:t>
      </w:r>
      <w:r w:rsidRPr="27D4A7F0" w:rsidR="00A137D4">
        <w:rPr>
          <w:rFonts w:ascii="Arial" w:hAnsi="Arial" w:eastAsia="Times New Roman" w:cs="Arial"/>
          <w:color w:val="000000" w:themeColor="text1"/>
        </w:rPr>
        <w:t>(Beetham and Sharpe</w:t>
      </w:r>
      <w:r w:rsidRPr="27D4A7F0" w:rsidR="00A0173B">
        <w:rPr>
          <w:rFonts w:ascii="Arial" w:hAnsi="Arial" w:eastAsia="Times New Roman" w:cs="Arial"/>
          <w:color w:val="000000" w:themeColor="text1"/>
        </w:rPr>
        <w:t>, 2020</w:t>
      </w:r>
      <w:r w:rsidRPr="27D4A7F0" w:rsidR="00A137D4">
        <w:rPr>
          <w:rFonts w:ascii="Arial" w:hAnsi="Arial" w:eastAsia="Times New Roman" w:cs="Arial"/>
          <w:color w:val="000000" w:themeColor="text1"/>
        </w:rPr>
        <w:t xml:space="preserve">) Although </w:t>
      </w:r>
      <w:r w:rsidRPr="00204803" w:rsidR="00A137D4">
        <w:rPr>
          <w:rFonts w:ascii="Arial" w:hAnsi="Arial" w:cs="Arial"/>
        </w:rPr>
        <w:t>Adobe</w:t>
      </w:r>
      <w:r w:rsidRPr="00204803" w:rsidR="00C92226">
        <w:rPr>
          <w:rFonts w:ascii="Arial" w:hAnsi="Arial" w:cs="Arial"/>
        </w:rPr>
        <w:t xml:space="preserve"> Photoshop and procreate are </w:t>
      </w:r>
      <w:r w:rsidRPr="00204803" w:rsidR="001E59C8">
        <w:rPr>
          <w:rFonts w:ascii="Arial" w:hAnsi="Arial" w:cs="Arial"/>
        </w:rPr>
        <w:t xml:space="preserve">commonly utilised </w:t>
      </w:r>
      <w:r w:rsidRPr="00204803" w:rsidR="00A032A5">
        <w:rPr>
          <w:rFonts w:ascii="Arial" w:hAnsi="Arial" w:cs="Arial"/>
        </w:rPr>
        <w:t xml:space="preserve">digital </w:t>
      </w:r>
      <w:r w:rsidRPr="00204803" w:rsidR="00B94D2E">
        <w:rPr>
          <w:rFonts w:ascii="Arial" w:hAnsi="Arial" w:cs="Arial"/>
        </w:rPr>
        <w:t>tools</w:t>
      </w:r>
      <w:r w:rsidRPr="00204803" w:rsidR="00A032A5">
        <w:rPr>
          <w:rFonts w:ascii="Arial" w:hAnsi="Arial" w:cs="Arial"/>
        </w:rPr>
        <w:t xml:space="preserve"> in the creative industry</w:t>
      </w:r>
      <w:r w:rsidRPr="00204803" w:rsidR="43C7CD68">
        <w:rPr>
          <w:rFonts w:ascii="Arial" w:hAnsi="Arial" w:cs="Arial"/>
        </w:rPr>
        <w:t>.</w:t>
      </w:r>
      <w:r w:rsidRPr="00204803" w:rsidR="0068304C">
        <w:rPr>
          <w:rFonts w:ascii="Arial" w:hAnsi="Arial" w:cs="Arial"/>
        </w:rPr>
        <w:t xml:space="preserve"> </w:t>
      </w:r>
      <w:r w:rsidRPr="00204803" w:rsidR="3E6B8458">
        <w:rPr>
          <w:rFonts w:ascii="Arial" w:hAnsi="Arial" w:cs="Arial"/>
        </w:rPr>
        <w:t>This</w:t>
      </w:r>
      <w:r w:rsidRPr="00204803" w:rsidR="0068304C">
        <w:rPr>
          <w:rFonts w:ascii="Arial" w:hAnsi="Arial" w:cs="Arial"/>
        </w:rPr>
        <w:t xml:space="preserve"> assignment will explore alternative digital tools </w:t>
      </w:r>
      <w:r w:rsidRPr="00204803" w:rsidR="00D501C3">
        <w:rPr>
          <w:rFonts w:ascii="Arial" w:hAnsi="Arial" w:cs="Arial"/>
        </w:rPr>
        <w:t xml:space="preserve">and resources that can provide students with new perspectives and approaches to their </w:t>
      </w:r>
      <w:r w:rsidRPr="00204803" w:rsidR="00543FA4">
        <w:rPr>
          <w:rFonts w:ascii="Arial" w:hAnsi="Arial" w:cs="Arial"/>
        </w:rPr>
        <w:t>practice</w:t>
      </w:r>
      <w:r w:rsidRPr="00204803" w:rsidR="0011236C">
        <w:rPr>
          <w:rFonts w:ascii="Arial" w:hAnsi="Arial" w:cs="Arial"/>
        </w:rPr>
        <w:t xml:space="preserve">. </w:t>
      </w:r>
      <w:r w:rsidRPr="00204803" w:rsidR="00543FA4">
        <w:rPr>
          <w:rFonts w:ascii="Arial" w:hAnsi="Arial" w:cs="Arial"/>
        </w:rPr>
        <w:t>These tools may include interactive learning</w:t>
      </w:r>
      <w:r w:rsidRPr="00204803" w:rsidR="00430EAB">
        <w:rPr>
          <w:rFonts w:ascii="Arial" w:hAnsi="Arial" w:cs="Arial"/>
        </w:rPr>
        <w:t xml:space="preserve"> platforms, web-based resources, or multimedia </w:t>
      </w:r>
      <w:r w:rsidRPr="00204803" w:rsidR="00A75A8A">
        <w:rPr>
          <w:rFonts w:ascii="Arial" w:hAnsi="Arial" w:cs="Arial"/>
        </w:rPr>
        <w:t>tools that support illustration techniques</w:t>
      </w:r>
      <w:r w:rsidRPr="00204803" w:rsidR="009629A6">
        <w:rPr>
          <w:rFonts w:ascii="Arial" w:hAnsi="Arial" w:cs="Arial"/>
        </w:rPr>
        <w:t xml:space="preserve"> and theories in </w:t>
      </w:r>
      <w:r w:rsidRPr="00204803" w:rsidR="009629A6">
        <w:rPr>
          <w:rFonts w:ascii="Arial" w:hAnsi="Arial" w:cs="Arial"/>
        </w:rPr>
        <w:lastRenderedPageBreak/>
        <w:t xml:space="preserve">innovative ways. By integrating </w:t>
      </w:r>
      <w:r w:rsidRPr="00204803" w:rsidR="008F3085">
        <w:rPr>
          <w:rFonts w:ascii="Arial" w:hAnsi="Arial" w:cs="Arial"/>
        </w:rPr>
        <w:t>these alternatives</w:t>
      </w:r>
      <w:r w:rsidRPr="00204803" w:rsidR="009629A6">
        <w:rPr>
          <w:rFonts w:ascii="Arial" w:hAnsi="Arial" w:cs="Arial"/>
        </w:rPr>
        <w:t xml:space="preserve"> into</w:t>
      </w:r>
      <w:r w:rsidRPr="00204803" w:rsidR="003258F2">
        <w:rPr>
          <w:rFonts w:ascii="Arial" w:hAnsi="Arial" w:cs="Arial"/>
        </w:rPr>
        <w:t xml:space="preserve"> teaching, students can diversify their</w:t>
      </w:r>
      <w:r w:rsidRPr="00204803" w:rsidR="00B83A47">
        <w:rPr>
          <w:rFonts w:ascii="Arial" w:hAnsi="Arial" w:cs="Arial"/>
        </w:rPr>
        <w:t xml:space="preserve"> learning experience</w:t>
      </w:r>
      <w:r w:rsidRPr="00204803" w:rsidR="367BD868">
        <w:rPr>
          <w:rFonts w:ascii="Arial" w:hAnsi="Arial" w:cs="Arial"/>
        </w:rPr>
        <w:t xml:space="preserve">. </w:t>
      </w:r>
    </w:p>
    <w:p w:rsidRPr="00204803" w:rsidR="001D2490" w:rsidP="006F6CFA" w:rsidRDefault="00365A13" w14:paraId="2359EBCD" w14:textId="0B2208A6">
      <w:pPr>
        <w:spacing w:line="360" w:lineRule="auto"/>
        <w:ind w:left="720"/>
        <w:rPr>
          <w:rFonts w:ascii="Arial" w:hAnsi="Arial" w:cs="Arial"/>
        </w:rPr>
      </w:pPr>
      <w:r w:rsidRPr="00204803">
        <w:rPr>
          <w:rFonts w:ascii="Arial" w:hAnsi="Arial" w:cs="Arial"/>
        </w:rPr>
        <w:t xml:space="preserve">Technology plays a </w:t>
      </w:r>
      <w:r w:rsidRPr="00204803" w:rsidR="00A95F4D">
        <w:rPr>
          <w:rFonts w:ascii="Arial" w:hAnsi="Arial" w:cs="Arial"/>
        </w:rPr>
        <w:t xml:space="preserve">multifaceted </w:t>
      </w:r>
      <w:r w:rsidRPr="00204803" w:rsidR="0084485C">
        <w:rPr>
          <w:rFonts w:ascii="Arial" w:hAnsi="Arial" w:cs="Arial"/>
        </w:rPr>
        <w:t>role in education</w:t>
      </w:r>
      <w:r w:rsidRPr="00204803" w:rsidR="00FB1323">
        <w:rPr>
          <w:rFonts w:ascii="Arial" w:hAnsi="Arial" w:cs="Arial"/>
        </w:rPr>
        <w:t xml:space="preserve">: it </w:t>
      </w:r>
      <w:bookmarkStart w:name="_Int_jeZywyMl" w:id="1"/>
      <w:r w:rsidRPr="00204803" w:rsidR="00FB1323">
        <w:rPr>
          <w:rFonts w:ascii="Arial" w:hAnsi="Arial" w:cs="Arial"/>
        </w:rPr>
        <w:t>is integrated</w:t>
      </w:r>
      <w:bookmarkEnd w:id="1"/>
      <w:r w:rsidRPr="00204803" w:rsidR="00FB1323">
        <w:rPr>
          <w:rFonts w:ascii="Arial" w:hAnsi="Arial" w:cs="Arial"/>
        </w:rPr>
        <w:t xml:space="preserve"> </w:t>
      </w:r>
      <w:r w:rsidRPr="00204803" w:rsidR="002F56D9">
        <w:rPr>
          <w:rFonts w:ascii="Arial" w:hAnsi="Arial" w:cs="Arial"/>
        </w:rPr>
        <w:t>into the curriculum</w:t>
      </w:r>
      <w:r w:rsidRPr="00204803" w:rsidR="00D513A5">
        <w:rPr>
          <w:rFonts w:ascii="Arial" w:hAnsi="Arial" w:cs="Arial"/>
        </w:rPr>
        <w:t>, serves as a delivery system</w:t>
      </w:r>
      <w:r w:rsidRPr="00204803" w:rsidR="00B03D73">
        <w:rPr>
          <w:rFonts w:ascii="Arial" w:hAnsi="Arial" w:cs="Arial"/>
        </w:rPr>
        <w:t xml:space="preserve">, supports educational </w:t>
      </w:r>
      <w:r w:rsidRPr="27D4A7F0" w:rsidR="0172A6B6">
        <w:rPr>
          <w:rFonts w:ascii="Arial" w:hAnsi="Arial" w:cs="Arial"/>
        </w:rPr>
        <w:t>structures and</w:t>
      </w:r>
      <w:r w:rsidRPr="27D4A7F0" w:rsidR="00A7308A">
        <w:rPr>
          <w:rFonts w:ascii="Arial" w:hAnsi="Arial" w:cs="Arial"/>
        </w:rPr>
        <w:t xml:space="preserve"> </w:t>
      </w:r>
      <w:r w:rsidRPr="00204803" w:rsidR="00A7308A">
        <w:rPr>
          <w:rFonts w:ascii="Arial" w:hAnsi="Arial" w:cs="Arial"/>
        </w:rPr>
        <w:t>enhances the overall learning process</w:t>
      </w:r>
      <w:r w:rsidRPr="00204803" w:rsidR="00DE0519">
        <w:rPr>
          <w:rFonts w:ascii="Arial" w:hAnsi="Arial" w:cs="Arial"/>
        </w:rPr>
        <w:t xml:space="preserve">. Due to technological </w:t>
      </w:r>
      <w:r w:rsidRPr="27D4A7F0" w:rsidR="11A0029C">
        <w:rPr>
          <w:rFonts w:ascii="Arial" w:hAnsi="Arial" w:cs="Arial"/>
        </w:rPr>
        <w:t>advancements</w:t>
      </w:r>
      <w:r w:rsidRPr="00204803" w:rsidR="00D07092">
        <w:rPr>
          <w:rFonts w:ascii="Arial" w:hAnsi="Arial" w:cs="Arial"/>
        </w:rPr>
        <w:t xml:space="preserve">, education has evolved </w:t>
      </w:r>
      <w:r w:rsidRPr="00204803" w:rsidR="00BE0D69">
        <w:rPr>
          <w:rFonts w:ascii="Arial" w:hAnsi="Arial" w:cs="Arial"/>
        </w:rPr>
        <w:t xml:space="preserve">from being passive and reactive </w:t>
      </w:r>
      <w:r w:rsidRPr="00204803" w:rsidR="00175A47">
        <w:rPr>
          <w:rFonts w:ascii="Arial" w:hAnsi="Arial" w:cs="Arial"/>
        </w:rPr>
        <w:t xml:space="preserve">to becoming interactive and dynamic. </w:t>
      </w:r>
      <w:r w:rsidRPr="00204803" w:rsidR="001033FE">
        <w:rPr>
          <w:rFonts w:ascii="Arial" w:hAnsi="Arial" w:eastAsia="Times New Roman" w:cs="Arial"/>
          <w:color w:val="000000" w:themeColor="text1"/>
        </w:rPr>
        <w:t>(Parveen and Ramzan, 2024)</w:t>
      </w:r>
    </w:p>
    <w:p w:rsidRPr="00204803" w:rsidR="0C632543" w:rsidP="006F6CFA" w:rsidRDefault="001D2490" w14:paraId="563071D6" w14:textId="4176AD43">
      <w:pPr>
        <w:spacing w:line="360" w:lineRule="auto"/>
        <w:rPr>
          <w:rFonts w:ascii="Arial" w:hAnsi="Arial" w:cs="Arial"/>
        </w:rPr>
      </w:pPr>
      <w:r w:rsidRPr="4013B434" w:rsidR="001D2490">
        <w:rPr>
          <w:rFonts w:ascii="Arial" w:hAnsi="Arial" w:cs="Arial"/>
        </w:rPr>
        <w:t>This</w:t>
      </w:r>
      <w:r w:rsidRPr="4013B434" w:rsidR="367BD868">
        <w:rPr>
          <w:rFonts w:ascii="Arial" w:hAnsi="Arial" w:cs="Arial"/>
        </w:rPr>
        <w:t xml:space="preserve"> assignment</w:t>
      </w:r>
      <w:r w:rsidRPr="4013B434" w:rsidR="004D0A26">
        <w:rPr>
          <w:rFonts w:ascii="Arial" w:hAnsi="Arial" w:cs="Arial"/>
        </w:rPr>
        <w:t xml:space="preserve"> will critically </w:t>
      </w:r>
      <w:r w:rsidRPr="4013B434" w:rsidR="00675CA1">
        <w:rPr>
          <w:rFonts w:ascii="Arial" w:hAnsi="Arial" w:cs="Arial"/>
        </w:rPr>
        <w:t xml:space="preserve">examine how foundational pedagogical theories, such as </w:t>
      </w:r>
      <w:r w:rsidRPr="4013B434" w:rsidR="008D5BF9">
        <w:rPr>
          <w:rFonts w:ascii="Arial" w:hAnsi="Arial" w:cs="Arial"/>
        </w:rPr>
        <w:t xml:space="preserve">behaviourism, </w:t>
      </w:r>
      <w:r w:rsidRPr="4013B434" w:rsidR="453FED37">
        <w:rPr>
          <w:rFonts w:ascii="Arial" w:hAnsi="Arial" w:cs="Arial"/>
        </w:rPr>
        <w:t>cognitivism</w:t>
      </w:r>
      <w:r w:rsidRPr="4013B434" w:rsidR="008D5BF9">
        <w:rPr>
          <w:rFonts w:ascii="Arial" w:hAnsi="Arial" w:cs="Arial"/>
        </w:rPr>
        <w:t>, and constructivism, remain em</w:t>
      </w:r>
      <w:r w:rsidRPr="4013B434" w:rsidR="00171D14">
        <w:rPr>
          <w:rFonts w:ascii="Arial" w:hAnsi="Arial" w:cs="Arial"/>
        </w:rPr>
        <w:t>bedded in the curriculum, even as educational</w:t>
      </w:r>
      <w:r w:rsidRPr="4013B434" w:rsidR="000D2D52">
        <w:rPr>
          <w:rFonts w:ascii="Arial" w:hAnsi="Arial" w:cs="Arial"/>
        </w:rPr>
        <w:t xml:space="preserve"> </w:t>
      </w:r>
      <w:r w:rsidRPr="4013B434" w:rsidR="00534DF3">
        <w:rPr>
          <w:rFonts w:ascii="Arial" w:hAnsi="Arial" w:cs="Arial"/>
        </w:rPr>
        <w:t>practices evolve to accommodate rapi</w:t>
      </w:r>
      <w:r w:rsidRPr="4013B434" w:rsidR="00406C5F">
        <w:rPr>
          <w:rFonts w:ascii="Arial" w:hAnsi="Arial" w:cs="Arial"/>
        </w:rPr>
        <w:t xml:space="preserve">d technological advancements. </w:t>
      </w:r>
      <w:r w:rsidRPr="4013B434" w:rsidR="1089CC9C">
        <w:rPr>
          <w:rFonts w:ascii="Arial" w:hAnsi="Arial" w:cs="Arial"/>
        </w:rPr>
        <w:t>Do these</w:t>
      </w:r>
      <w:r w:rsidRPr="4013B434" w:rsidR="00406C5F">
        <w:rPr>
          <w:rFonts w:ascii="Arial" w:hAnsi="Arial" w:cs="Arial"/>
        </w:rPr>
        <w:t xml:space="preserve"> theories </w:t>
      </w:r>
      <w:r w:rsidRPr="4013B434" w:rsidR="22DFDC00">
        <w:rPr>
          <w:rFonts w:ascii="Arial" w:hAnsi="Arial" w:cs="Arial"/>
        </w:rPr>
        <w:t xml:space="preserve">still </w:t>
      </w:r>
      <w:r w:rsidRPr="4013B434" w:rsidR="00433C03">
        <w:rPr>
          <w:rFonts w:ascii="Arial" w:hAnsi="Arial" w:cs="Arial"/>
        </w:rPr>
        <w:t>provide essential frameworks for understanding how students learn and</w:t>
      </w:r>
      <w:r w:rsidRPr="4013B434" w:rsidR="00410BA3">
        <w:rPr>
          <w:rFonts w:ascii="Arial" w:hAnsi="Arial" w:cs="Arial"/>
        </w:rPr>
        <w:t xml:space="preserve"> engage with digital </w:t>
      </w:r>
      <w:r w:rsidRPr="4013B434" w:rsidR="5E1A5D4D">
        <w:rPr>
          <w:rFonts w:ascii="Arial" w:hAnsi="Arial" w:cs="Arial"/>
        </w:rPr>
        <w:t>tools?</w:t>
      </w:r>
      <w:r w:rsidRPr="4013B434" w:rsidR="00410BA3">
        <w:rPr>
          <w:rFonts w:ascii="Arial" w:hAnsi="Arial" w:cs="Arial"/>
        </w:rPr>
        <w:t xml:space="preserve"> ensuring that </w:t>
      </w:r>
      <w:r w:rsidRPr="4013B434" w:rsidR="008236C1">
        <w:rPr>
          <w:rFonts w:ascii="Arial" w:hAnsi="Arial" w:cs="Arial"/>
        </w:rPr>
        <w:t>modern technologies</w:t>
      </w:r>
      <w:r w:rsidRPr="4013B434" w:rsidR="00410BA3">
        <w:rPr>
          <w:rFonts w:ascii="Arial" w:hAnsi="Arial" w:cs="Arial"/>
        </w:rPr>
        <w:t xml:space="preserve"> en</w:t>
      </w:r>
      <w:r w:rsidRPr="4013B434" w:rsidR="003F2ECB">
        <w:rPr>
          <w:rFonts w:ascii="Arial" w:hAnsi="Arial" w:cs="Arial"/>
        </w:rPr>
        <w:t xml:space="preserve">hance rather than disrupt traditional educational principles. By analysing </w:t>
      </w:r>
      <w:r w:rsidRPr="4013B434" w:rsidR="00017BDC">
        <w:rPr>
          <w:rFonts w:ascii="Arial" w:hAnsi="Arial" w:cs="Arial"/>
        </w:rPr>
        <w:t xml:space="preserve">how these </w:t>
      </w:r>
      <w:r w:rsidRPr="4013B434" w:rsidR="2C12FE36">
        <w:rPr>
          <w:rFonts w:ascii="Arial" w:hAnsi="Arial" w:cs="Arial"/>
        </w:rPr>
        <w:t>theories</w:t>
      </w:r>
      <w:r w:rsidRPr="4013B434" w:rsidR="00017BDC">
        <w:rPr>
          <w:rFonts w:ascii="Arial" w:hAnsi="Arial" w:cs="Arial"/>
        </w:rPr>
        <w:t xml:space="preserve"> intersect with emerging technologies</w:t>
      </w:r>
      <w:r w:rsidRPr="4013B434" w:rsidR="001A66E7">
        <w:rPr>
          <w:rFonts w:ascii="Arial" w:hAnsi="Arial" w:cs="Arial"/>
        </w:rPr>
        <w:t xml:space="preserve">, this work </w:t>
      </w:r>
      <w:bookmarkStart w:name="_Int_Er2HXhTA" w:id="2"/>
      <w:r w:rsidRPr="4013B434" w:rsidR="001A66E7">
        <w:rPr>
          <w:rFonts w:ascii="Arial" w:hAnsi="Arial" w:cs="Arial"/>
        </w:rPr>
        <w:t>seeks</w:t>
      </w:r>
      <w:bookmarkEnd w:id="2"/>
      <w:r w:rsidRPr="4013B434" w:rsidR="001A66E7">
        <w:rPr>
          <w:rFonts w:ascii="Arial" w:hAnsi="Arial" w:cs="Arial"/>
        </w:rPr>
        <w:t xml:space="preserve"> to </w:t>
      </w:r>
      <w:bookmarkStart w:name="_Int_eOcdeStb" w:id="3"/>
      <w:r w:rsidRPr="4013B434" w:rsidR="001A66E7">
        <w:rPr>
          <w:rFonts w:ascii="Arial" w:hAnsi="Arial" w:cs="Arial"/>
        </w:rPr>
        <w:t>demonstrate</w:t>
      </w:r>
      <w:bookmarkEnd w:id="3"/>
      <w:r w:rsidRPr="4013B434" w:rsidR="001A66E7">
        <w:rPr>
          <w:rFonts w:ascii="Arial" w:hAnsi="Arial" w:cs="Arial"/>
        </w:rPr>
        <w:t xml:space="preserve"> how longstanding pedagogical approaches</w:t>
      </w:r>
      <w:r w:rsidRPr="4013B434" w:rsidR="00930E57">
        <w:rPr>
          <w:rFonts w:ascii="Arial" w:hAnsi="Arial" w:cs="Arial"/>
        </w:rPr>
        <w:t xml:space="preserve"> can continue to guide and inform teaching strategies in this fast-</w:t>
      </w:r>
      <w:r w:rsidRPr="4013B434" w:rsidR="008F3085">
        <w:rPr>
          <w:rFonts w:ascii="Arial" w:hAnsi="Arial" w:cs="Arial"/>
        </w:rPr>
        <w:t>growing digital age.</w:t>
      </w:r>
      <w:r w:rsidRPr="4013B434" w:rsidR="0020130E">
        <w:rPr>
          <w:rFonts w:ascii="Arial" w:hAnsi="Arial" w:cs="Arial"/>
        </w:rPr>
        <w:t xml:space="preserve"> </w:t>
      </w:r>
      <w:r w:rsidRPr="4013B434" w:rsidR="00783EEC">
        <w:rPr>
          <w:rFonts w:ascii="Arial" w:hAnsi="Arial" w:cs="Arial"/>
        </w:rPr>
        <w:t>By exploring research into various digital tools and selecting the one most suite</w:t>
      </w:r>
      <w:r w:rsidRPr="4013B434" w:rsidR="009367CA">
        <w:rPr>
          <w:rFonts w:ascii="Arial" w:hAnsi="Arial" w:cs="Arial"/>
        </w:rPr>
        <w:t xml:space="preserve">d to the specific requirements of </w:t>
      </w:r>
      <w:r w:rsidRPr="4013B434" w:rsidR="5A67AA46">
        <w:rPr>
          <w:rFonts w:ascii="Arial" w:hAnsi="Arial" w:cs="Arial"/>
        </w:rPr>
        <w:t xml:space="preserve">the </w:t>
      </w:r>
      <w:r w:rsidRPr="4013B434" w:rsidR="009367CA">
        <w:rPr>
          <w:rFonts w:ascii="Arial" w:hAnsi="Arial" w:cs="Arial"/>
        </w:rPr>
        <w:t>BA Illustration course</w:t>
      </w:r>
      <w:r w:rsidRPr="4013B434" w:rsidR="00BE39FE">
        <w:rPr>
          <w:rFonts w:ascii="Arial" w:hAnsi="Arial" w:cs="Arial"/>
        </w:rPr>
        <w:t xml:space="preserve">, this assignment aims to create a resource that bridges the gaps between </w:t>
      </w:r>
      <w:r w:rsidRPr="4013B434" w:rsidR="00F22185">
        <w:rPr>
          <w:rFonts w:ascii="Arial" w:hAnsi="Arial" w:cs="Arial"/>
        </w:rPr>
        <w:t>theory and practice and enhances student engagement while ali</w:t>
      </w:r>
      <w:r w:rsidRPr="4013B434" w:rsidR="001E0FB7">
        <w:rPr>
          <w:rFonts w:ascii="Arial" w:hAnsi="Arial" w:cs="Arial"/>
        </w:rPr>
        <w:t xml:space="preserve">gning with enduring educational </w:t>
      </w:r>
      <w:r w:rsidRPr="4013B434" w:rsidR="00467A40">
        <w:rPr>
          <w:rFonts w:ascii="Arial" w:hAnsi="Arial" w:cs="Arial"/>
        </w:rPr>
        <w:t>principles</w:t>
      </w:r>
      <w:r w:rsidRPr="4013B434" w:rsidR="001E0FB7">
        <w:rPr>
          <w:rFonts w:ascii="Arial" w:hAnsi="Arial" w:cs="Arial"/>
        </w:rPr>
        <w:t>.</w:t>
      </w:r>
    </w:p>
    <w:p w:rsidRPr="00204803" w:rsidR="008B4856" w:rsidP="006F6CFA" w:rsidRDefault="008B4856" w14:paraId="6F780257" w14:textId="77777777">
      <w:pPr>
        <w:spacing w:line="360" w:lineRule="auto"/>
        <w:rPr>
          <w:rFonts w:ascii="Arial" w:hAnsi="Arial" w:cs="Arial"/>
        </w:rPr>
      </w:pPr>
    </w:p>
    <w:p w:rsidRPr="00204803" w:rsidR="7BFA8289" w:rsidP="006F6CFA" w:rsidRDefault="00410CBA" w14:paraId="1FB5592C" w14:textId="0F7DD5AA">
      <w:pPr>
        <w:spacing w:line="360" w:lineRule="auto"/>
        <w:jc w:val="center"/>
        <w:rPr>
          <w:rFonts w:ascii="Arial" w:hAnsi="Arial" w:cs="Arial"/>
          <w:b/>
          <w:bCs/>
          <w:sz w:val="36"/>
          <w:szCs w:val="36"/>
          <w:u w:val="single"/>
        </w:rPr>
      </w:pPr>
      <w:r>
        <w:rPr>
          <w:rFonts w:ascii="Arial" w:hAnsi="Arial" w:cs="Arial"/>
          <w:b/>
          <w:bCs/>
          <w:sz w:val="36"/>
          <w:szCs w:val="36"/>
          <w:u w:val="single"/>
        </w:rPr>
        <w:t>Chapter 1</w:t>
      </w:r>
    </w:p>
    <w:p w:rsidRPr="00204803" w:rsidR="00EF30E8" w:rsidP="006F6CFA" w:rsidRDefault="008B4856" w14:paraId="0D6974B9" w14:textId="3BB1CC45">
      <w:pPr>
        <w:spacing w:line="360" w:lineRule="auto"/>
        <w:jc w:val="center"/>
        <w:rPr>
          <w:rFonts w:ascii="Arial" w:hAnsi="Arial" w:cs="Arial"/>
          <w:color w:val="000000" w:themeColor="text1"/>
        </w:rPr>
      </w:pPr>
      <w:r w:rsidRPr="00204803">
        <w:rPr>
          <w:rFonts w:ascii="Arial" w:hAnsi="Arial" w:cs="Arial"/>
          <w:b/>
          <w:bCs/>
          <w:sz w:val="36"/>
          <w:szCs w:val="36"/>
          <w:u w:val="single"/>
        </w:rPr>
        <w:t xml:space="preserve">The role of creativity </w:t>
      </w:r>
      <w:r w:rsidRPr="00204803" w:rsidR="00444775">
        <w:rPr>
          <w:rFonts w:ascii="Arial" w:hAnsi="Arial" w:cs="Arial"/>
          <w:b/>
          <w:bCs/>
          <w:sz w:val="36"/>
          <w:szCs w:val="36"/>
          <w:u w:val="single"/>
        </w:rPr>
        <w:t>and digital innovation</w:t>
      </w:r>
    </w:p>
    <w:p w:rsidRPr="00204803" w:rsidR="0C632543" w:rsidP="006F6CFA" w:rsidRDefault="0C632543" w14:paraId="3657F58B" w14:textId="4679EAB7">
      <w:pPr>
        <w:spacing w:line="360" w:lineRule="auto"/>
        <w:jc w:val="center"/>
        <w:rPr>
          <w:rFonts w:ascii="Arial" w:hAnsi="Arial" w:cs="Arial"/>
          <w:color w:val="000000" w:themeColor="text1"/>
        </w:rPr>
      </w:pPr>
    </w:p>
    <w:p w:rsidRPr="00204803" w:rsidR="3BD88E96" w:rsidP="006F6CFA" w:rsidRDefault="3BD88E96" w14:paraId="1515BC1F" w14:textId="1DA7A8EB">
      <w:pPr>
        <w:spacing w:line="360" w:lineRule="auto"/>
        <w:rPr>
          <w:rFonts w:ascii="Arial" w:hAnsi="Arial" w:cs="Arial"/>
          <w:color w:val="000000" w:themeColor="text1"/>
        </w:rPr>
      </w:pPr>
    </w:p>
    <w:p w:rsidRPr="00204803" w:rsidR="3BD88E96" w:rsidP="006F6CFA" w:rsidRDefault="12E1AB51" w14:paraId="32DE4537" w14:textId="1412B5A7">
      <w:pPr>
        <w:spacing w:line="360" w:lineRule="auto"/>
        <w:rPr>
          <w:rFonts w:ascii="Arial" w:hAnsi="Arial" w:cs="Arial"/>
          <w:color w:val="000000" w:themeColor="text1"/>
        </w:rPr>
      </w:pPr>
      <w:r w:rsidRPr="4013B434" w:rsidR="12E1AB51">
        <w:rPr>
          <w:rFonts w:ascii="Arial" w:hAnsi="Arial" w:cs="Arial"/>
          <w:color w:val="000000" w:themeColor="text1" w:themeTint="FF" w:themeShade="FF"/>
        </w:rPr>
        <w:t xml:space="preserve">Education has undergone </w:t>
      </w:r>
      <w:r w:rsidRPr="4013B434" w:rsidR="1F92C9A5">
        <w:rPr>
          <w:rFonts w:ascii="Arial" w:hAnsi="Arial" w:cs="Arial"/>
          <w:color w:val="000000" w:themeColor="text1" w:themeTint="FF" w:themeShade="FF"/>
        </w:rPr>
        <w:t>significant</w:t>
      </w:r>
      <w:r w:rsidRPr="4013B434" w:rsidR="12E1AB51">
        <w:rPr>
          <w:rFonts w:ascii="Arial" w:hAnsi="Arial" w:cs="Arial"/>
          <w:color w:val="000000" w:themeColor="text1" w:themeTint="FF" w:themeShade="FF"/>
        </w:rPr>
        <w:t xml:space="preserve"> transformations, moving from teacher-centred, rote learning models to more </w:t>
      </w:r>
      <w:r w:rsidRPr="4013B434" w:rsidR="3920CEBD">
        <w:rPr>
          <w:rFonts w:ascii="Arial" w:hAnsi="Arial" w:cs="Arial"/>
          <w:color w:val="000000" w:themeColor="text1" w:themeTint="FF" w:themeShade="FF"/>
        </w:rPr>
        <w:t>collaborative</w:t>
      </w:r>
      <w:r w:rsidRPr="4013B434" w:rsidR="12E1AB51">
        <w:rPr>
          <w:rFonts w:ascii="Arial" w:hAnsi="Arial" w:cs="Arial"/>
          <w:color w:val="000000" w:themeColor="text1" w:themeTint="FF" w:themeShade="FF"/>
        </w:rPr>
        <w:t xml:space="preserve">, student-centred approaches. However, despite advancements in technology and pedagogy, many educational institutions </w:t>
      </w:r>
      <w:bookmarkStart w:name="_Int_D3uCifZe" w:id="4"/>
      <w:r w:rsidRPr="4013B434" w:rsidR="00951163">
        <w:rPr>
          <w:rFonts w:ascii="Arial" w:hAnsi="Arial" w:cs="Arial"/>
          <w:color w:val="000000" w:themeColor="text1" w:themeTint="FF" w:themeShade="FF"/>
        </w:rPr>
        <w:t>are still</w:t>
      </w:r>
      <w:r w:rsidRPr="4013B434" w:rsidR="12E1AB51">
        <w:rPr>
          <w:rFonts w:ascii="Arial" w:hAnsi="Arial" w:cs="Arial"/>
          <w:color w:val="000000" w:themeColor="text1" w:themeTint="FF" w:themeShade="FF"/>
        </w:rPr>
        <w:t xml:space="preserve"> </w:t>
      </w:r>
      <w:r w:rsidRPr="4013B434" w:rsidR="009C613C">
        <w:rPr>
          <w:rFonts w:ascii="Arial" w:hAnsi="Arial" w:cs="Arial"/>
          <w:color w:val="000000" w:themeColor="text1" w:themeTint="FF" w:themeShade="FF"/>
        </w:rPr>
        <w:t>grounded</w:t>
      </w:r>
      <w:bookmarkEnd w:id="4"/>
      <w:r w:rsidRPr="4013B434" w:rsidR="12E1AB51">
        <w:rPr>
          <w:rFonts w:ascii="Arial" w:hAnsi="Arial" w:cs="Arial"/>
          <w:color w:val="000000" w:themeColor="text1" w:themeTint="FF" w:themeShade="FF"/>
        </w:rPr>
        <w:t xml:space="preserve"> in traditional models (Education 1.0 and 2.0)</w:t>
      </w:r>
      <w:r w:rsidRPr="4013B434" w:rsidR="539AA21A">
        <w:rPr>
          <w:rFonts w:ascii="Arial" w:hAnsi="Arial" w:eastAsia="Times New Roman" w:cs="Arial"/>
          <w:color w:val="000000" w:themeColor="text1" w:themeTint="FF" w:themeShade="FF"/>
        </w:rPr>
        <w:t xml:space="preserve"> (Keats and </w:t>
      </w:r>
      <w:r w:rsidRPr="4013B434" w:rsidR="539AA21A">
        <w:rPr>
          <w:rFonts w:ascii="Arial" w:hAnsi="Arial" w:eastAsia="Times New Roman" w:cs="Arial"/>
          <w:color w:val="000000" w:themeColor="text1" w:themeTint="FF" w:themeShade="FF"/>
        </w:rPr>
        <w:t>Schmidt</w:t>
      </w:r>
      <w:r w:rsidRPr="4013B434" w:rsidR="000C40F9">
        <w:rPr>
          <w:rFonts w:ascii="Arial" w:hAnsi="Arial" w:eastAsia="Times New Roman" w:cs="Arial"/>
          <w:color w:val="000000" w:themeColor="text1" w:themeTint="FF" w:themeShade="FF"/>
        </w:rPr>
        <w:t>,2007</w:t>
      </w:r>
      <w:r w:rsidRPr="4013B434" w:rsidR="12E1AB51">
        <w:rPr>
          <w:rFonts w:ascii="Arial" w:hAnsi="Arial" w:eastAsia="Times New Roman" w:cs="Arial"/>
          <w:color w:val="000000" w:themeColor="text1" w:themeTint="FF" w:themeShade="FF"/>
        </w:rPr>
        <w:t>)</w:t>
      </w:r>
      <w:r w:rsidRPr="4013B434" w:rsidR="12E1AB51">
        <w:rPr>
          <w:rFonts w:ascii="Arial" w:hAnsi="Arial" w:cs="Arial"/>
          <w:color w:val="000000" w:themeColor="text1" w:themeTint="FF" w:themeShade="FF"/>
        </w:rPr>
        <w:t>, wh</w:t>
      </w:r>
      <w:r w:rsidRPr="4013B434" w:rsidR="15A43DE0">
        <w:rPr>
          <w:rFonts w:ascii="Arial" w:hAnsi="Arial" w:cs="Arial"/>
          <w:color w:val="000000" w:themeColor="text1" w:themeTint="FF" w:themeShade="FF"/>
        </w:rPr>
        <w:t xml:space="preserve">ich are </w:t>
      </w:r>
      <w:r w:rsidRPr="4013B434" w:rsidR="3FDAE16F">
        <w:rPr>
          <w:rFonts w:ascii="Arial" w:hAnsi="Arial" w:cs="Arial"/>
          <w:color w:val="000000" w:themeColor="text1" w:themeTint="FF" w:themeShade="FF"/>
        </w:rPr>
        <w:t>unequipped</w:t>
      </w:r>
      <w:r w:rsidRPr="4013B434" w:rsidR="00FF6765">
        <w:rPr>
          <w:rFonts w:ascii="Arial" w:hAnsi="Arial" w:cs="Arial"/>
          <w:color w:val="000000" w:themeColor="text1" w:themeTint="FF" w:themeShade="FF"/>
        </w:rPr>
        <w:t xml:space="preserve"> </w:t>
      </w:r>
      <w:r w:rsidRPr="4013B434" w:rsidR="6539F127">
        <w:rPr>
          <w:rFonts w:ascii="Arial" w:hAnsi="Arial" w:cs="Arial"/>
          <w:color w:val="000000" w:themeColor="text1" w:themeTint="FF" w:themeShade="FF"/>
        </w:rPr>
        <w:t>in</w:t>
      </w:r>
      <w:r w:rsidRPr="4013B434" w:rsidR="12E1AB51">
        <w:rPr>
          <w:rFonts w:ascii="Arial" w:hAnsi="Arial" w:cs="Arial"/>
          <w:color w:val="000000" w:themeColor="text1" w:themeTint="FF" w:themeShade="FF"/>
        </w:rPr>
        <w:t xml:space="preserve"> </w:t>
      </w:r>
      <w:r w:rsidRPr="4013B434" w:rsidR="12E1AB51">
        <w:rPr>
          <w:rFonts w:ascii="Arial" w:hAnsi="Arial" w:cs="Arial"/>
          <w:color w:val="000000" w:themeColor="text1" w:themeTint="FF" w:themeShade="FF"/>
        </w:rPr>
        <w:t>preparing students for the demands of the modern digital era. This part of the review explores the evolution of education from Education 1.0 to the emerging Education 4.0, arguing that a transition to transformative, technology driven models is essential for fostering personalised learning, critical thinking, and future ready skills.</w:t>
      </w:r>
    </w:p>
    <w:p w:rsidRPr="00204803" w:rsidR="3BD88E96" w:rsidP="006F6CFA" w:rsidRDefault="3BD88E96" w14:paraId="0AB60E73" w14:textId="2289C80B">
      <w:pPr>
        <w:spacing w:line="360" w:lineRule="auto"/>
        <w:ind w:left="720"/>
        <w:rPr>
          <w:rFonts w:ascii="Arial" w:hAnsi="Arial" w:cs="Arial"/>
        </w:rPr>
      </w:pPr>
      <w:r w:rsidRPr="00204803">
        <w:rPr>
          <w:rFonts w:ascii="Arial" w:hAnsi="Arial" w:cs="Arial"/>
        </w:rPr>
        <w:t>Digital technologies now serve as knowledge p</w:t>
      </w:r>
      <w:r w:rsidRPr="00204803" w:rsidR="34F21BF8">
        <w:rPr>
          <w:rFonts w:ascii="Arial" w:hAnsi="Arial" w:cs="Arial"/>
        </w:rPr>
        <w:t>r</w:t>
      </w:r>
      <w:r w:rsidRPr="00204803">
        <w:rPr>
          <w:rFonts w:ascii="Arial" w:hAnsi="Arial" w:cs="Arial"/>
        </w:rPr>
        <w:t>oviders, co-creator of information, men</w:t>
      </w:r>
      <w:r w:rsidRPr="00204803" w:rsidR="47BE9A1A">
        <w:rPr>
          <w:rFonts w:ascii="Arial" w:hAnsi="Arial" w:cs="Arial"/>
        </w:rPr>
        <w:t>tors, and assessors. Technological advancements have made life easier for students,</w:t>
      </w:r>
      <w:r w:rsidRPr="00204803" w:rsidR="4C2FF599">
        <w:rPr>
          <w:rFonts w:ascii="Arial" w:hAnsi="Arial" w:cs="Arial"/>
        </w:rPr>
        <w:t xml:space="preserve"> replacing traditional pen and paper with software and tools for creating presentations and projects.</w:t>
      </w:r>
      <w:r w:rsidRPr="00204803" w:rsidR="17614FBE">
        <w:rPr>
          <w:rFonts w:ascii="Arial" w:hAnsi="Arial" w:cs="Arial"/>
        </w:rPr>
        <w:t xml:space="preserve"> </w:t>
      </w:r>
      <w:r w:rsidRPr="00204803" w:rsidR="00EF7BAC">
        <w:rPr>
          <w:rFonts w:ascii="Arial" w:hAnsi="Arial" w:eastAsia="Times New Roman" w:cs="Arial"/>
          <w:color w:val="000000" w:themeColor="text1"/>
        </w:rPr>
        <w:t>(Parveen and Ramzan</w:t>
      </w:r>
      <w:r w:rsidRPr="00204803" w:rsidR="00470D87">
        <w:rPr>
          <w:rFonts w:ascii="Arial" w:hAnsi="Arial" w:eastAsia="Times New Roman" w:cs="Arial"/>
          <w:color w:val="000000" w:themeColor="text1"/>
        </w:rPr>
        <w:t>,</w:t>
      </w:r>
      <w:r w:rsidRPr="00204803" w:rsidR="0068623A">
        <w:rPr>
          <w:rFonts w:ascii="Arial" w:hAnsi="Arial" w:eastAsia="Times New Roman" w:cs="Arial"/>
          <w:color w:val="000000" w:themeColor="text1"/>
        </w:rPr>
        <w:t xml:space="preserve"> </w:t>
      </w:r>
      <w:r w:rsidRPr="00204803" w:rsidR="00470D87">
        <w:rPr>
          <w:rFonts w:ascii="Arial" w:hAnsi="Arial" w:eastAsia="Times New Roman" w:cs="Arial"/>
          <w:color w:val="000000" w:themeColor="text1"/>
        </w:rPr>
        <w:t>2024</w:t>
      </w:r>
      <w:r w:rsidRPr="00204803" w:rsidR="00EF7BAC">
        <w:rPr>
          <w:rFonts w:ascii="Arial" w:hAnsi="Arial" w:eastAsia="Times New Roman" w:cs="Arial"/>
          <w:color w:val="000000" w:themeColor="text1"/>
        </w:rPr>
        <w:t>)</w:t>
      </w:r>
    </w:p>
    <w:p w:rsidRPr="00204803" w:rsidR="00E87AC1" w:rsidP="006F6CFA" w:rsidRDefault="00D52A93" w14:paraId="468C92B4" w14:textId="2FC413EC">
      <w:pPr>
        <w:spacing w:line="360" w:lineRule="auto"/>
        <w:rPr>
          <w:rFonts w:ascii="Arial" w:hAnsi="Arial" w:eastAsia="Times New Roman" w:cs="Arial"/>
          <w:color w:val="000000"/>
        </w:rPr>
      </w:pPr>
      <w:r w:rsidRPr="4013B434" w:rsidR="00D52A93">
        <w:rPr>
          <w:rFonts w:ascii="Arial" w:hAnsi="Arial" w:cs="Arial"/>
        </w:rPr>
        <w:t>D</w:t>
      </w:r>
      <w:r w:rsidRPr="4013B434" w:rsidR="00C77B2F">
        <w:rPr>
          <w:rFonts w:ascii="Arial" w:hAnsi="Arial" w:cs="Arial"/>
        </w:rPr>
        <w:t>igita</w:t>
      </w:r>
      <w:r w:rsidRPr="4013B434" w:rsidR="00D52A93">
        <w:rPr>
          <w:rFonts w:ascii="Arial" w:hAnsi="Arial" w:cs="Arial"/>
        </w:rPr>
        <w:t>l technolo</w:t>
      </w:r>
      <w:r w:rsidRPr="4013B434" w:rsidR="00F24850">
        <w:rPr>
          <w:rFonts w:ascii="Arial" w:hAnsi="Arial" w:cs="Arial"/>
        </w:rPr>
        <w:t xml:space="preserve">gies are </w:t>
      </w:r>
      <w:r w:rsidRPr="4013B434" w:rsidR="00E93EEA">
        <w:rPr>
          <w:rFonts w:ascii="Arial" w:hAnsi="Arial" w:cs="Arial"/>
        </w:rPr>
        <w:t xml:space="preserve">more </w:t>
      </w:r>
      <w:r w:rsidRPr="4013B434" w:rsidR="004F595A">
        <w:rPr>
          <w:rFonts w:ascii="Arial" w:hAnsi="Arial" w:cs="Arial"/>
        </w:rPr>
        <w:t>impactful th</w:t>
      </w:r>
      <w:r w:rsidRPr="4013B434" w:rsidR="00504609">
        <w:rPr>
          <w:rFonts w:ascii="Arial" w:hAnsi="Arial" w:cs="Arial"/>
        </w:rPr>
        <w:t>an ever</w:t>
      </w:r>
      <w:r w:rsidRPr="4013B434" w:rsidR="00301682">
        <w:rPr>
          <w:rFonts w:ascii="Arial" w:hAnsi="Arial" w:cs="Arial"/>
        </w:rPr>
        <w:t>.</w:t>
      </w:r>
      <w:r w:rsidRPr="4013B434" w:rsidR="00A517E9">
        <w:rPr>
          <w:rFonts w:ascii="Arial" w:hAnsi="Arial" w:cs="Arial"/>
        </w:rPr>
        <w:t xml:space="preserve"> </w:t>
      </w:r>
      <w:r w:rsidRPr="4013B434" w:rsidR="00665339">
        <w:rPr>
          <w:rFonts w:ascii="Arial" w:hAnsi="Arial" w:eastAsia="Times New Roman" w:cs="Arial"/>
          <w:color w:val="000000" w:themeColor="text1" w:themeTint="FF" w:themeShade="FF"/>
        </w:rPr>
        <w:t xml:space="preserve">(Antonopoulou </w:t>
      </w:r>
      <w:r w:rsidRPr="4013B434" w:rsidR="00485397">
        <w:rPr>
          <w:rFonts w:ascii="Arial" w:hAnsi="Arial" w:eastAsia="Times New Roman" w:cs="Arial"/>
          <w:color w:val="000000" w:themeColor="text1" w:themeTint="FF" w:themeShade="FF"/>
        </w:rPr>
        <w:t>et al</w:t>
      </w:r>
      <w:r w:rsidRPr="4013B434" w:rsidR="006514EA">
        <w:rPr>
          <w:rFonts w:ascii="Arial" w:hAnsi="Arial" w:eastAsia="Times New Roman" w:cs="Arial"/>
          <w:color w:val="000000" w:themeColor="text1" w:themeTint="FF" w:themeShade="FF"/>
        </w:rPr>
        <w:t>, 2023)</w:t>
      </w:r>
      <w:r w:rsidRPr="4013B434" w:rsidR="00485397">
        <w:rPr>
          <w:rFonts w:ascii="Arial" w:hAnsi="Arial" w:cs="Arial"/>
        </w:rPr>
        <w:t xml:space="preserve"> The</w:t>
      </w:r>
      <w:r w:rsidRPr="4013B434" w:rsidR="00F75E6E">
        <w:rPr>
          <w:rFonts w:ascii="Arial" w:hAnsi="Arial" w:cs="Arial"/>
        </w:rPr>
        <w:t xml:space="preserve"> </w:t>
      </w:r>
      <w:r w:rsidRPr="4013B434" w:rsidR="486B72CA">
        <w:rPr>
          <w:rFonts w:ascii="Arial" w:hAnsi="Arial" w:cs="Arial"/>
        </w:rPr>
        <w:t>contribution</w:t>
      </w:r>
      <w:r w:rsidRPr="4013B434" w:rsidR="003D0CB1">
        <w:rPr>
          <w:rFonts w:ascii="Arial" w:hAnsi="Arial" w:cs="Arial"/>
        </w:rPr>
        <w:t xml:space="preserve"> of creativity and </w:t>
      </w:r>
      <w:r w:rsidRPr="4013B434" w:rsidR="008B6E3A">
        <w:rPr>
          <w:rFonts w:ascii="Arial" w:hAnsi="Arial" w:cs="Arial"/>
        </w:rPr>
        <w:t>digital in</w:t>
      </w:r>
      <w:r w:rsidRPr="4013B434" w:rsidR="000328C6">
        <w:rPr>
          <w:rFonts w:ascii="Arial" w:hAnsi="Arial" w:cs="Arial"/>
        </w:rPr>
        <w:t>no</w:t>
      </w:r>
      <w:r w:rsidRPr="4013B434" w:rsidR="005F1DD3">
        <w:rPr>
          <w:rFonts w:ascii="Arial" w:hAnsi="Arial" w:cs="Arial"/>
        </w:rPr>
        <w:t>vation</w:t>
      </w:r>
      <w:r w:rsidRPr="4013B434" w:rsidR="00367B02">
        <w:rPr>
          <w:rFonts w:ascii="Arial" w:hAnsi="Arial" w:cs="Arial"/>
        </w:rPr>
        <w:t xml:space="preserve"> </w:t>
      </w:r>
      <w:r w:rsidRPr="4013B434" w:rsidR="008F4242">
        <w:rPr>
          <w:rFonts w:ascii="Arial" w:hAnsi="Arial" w:cs="Arial"/>
        </w:rPr>
        <w:t>play a c</w:t>
      </w:r>
      <w:r w:rsidRPr="4013B434" w:rsidR="00C56EDE">
        <w:rPr>
          <w:rFonts w:ascii="Arial" w:hAnsi="Arial" w:cs="Arial"/>
        </w:rPr>
        <w:t>r</w:t>
      </w:r>
      <w:r w:rsidRPr="4013B434" w:rsidR="20059BFB">
        <w:rPr>
          <w:rFonts w:ascii="Arial" w:hAnsi="Arial" w:cs="Arial"/>
        </w:rPr>
        <w:t>itical</w:t>
      </w:r>
      <w:r w:rsidRPr="4013B434" w:rsidR="00A24AEE">
        <w:rPr>
          <w:rFonts w:ascii="Arial" w:hAnsi="Arial" w:cs="Arial"/>
        </w:rPr>
        <w:t xml:space="preserve"> ro</w:t>
      </w:r>
      <w:r w:rsidRPr="4013B434" w:rsidR="00D10747">
        <w:rPr>
          <w:rFonts w:ascii="Arial" w:hAnsi="Arial" w:cs="Arial"/>
        </w:rPr>
        <w:t>le i</w:t>
      </w:r>
      <w:r w:rsidRPr="4013B434" w:rsidR="009776D6">
        <w:rPr>
          <w:rFonts w:ascii="Arial" w:hAnsi="Arial" w:cs="Arial"/>
        </w:rPr>
        <w:t xml:space="preserve">n </w:t>
      </w:r>
      <w:r w:rsidRPr="4013B434" w:rsidR="3536A7A3">
        <w:rPr>
          <w:rFonts w:ascii="Arial" w:hAnsi="Arial" w:cs="Arial"/>
        </w:rPr>
        <w:t>influencing</w:t>
      </w:r>
      <w:r w:rsidRPr="4013B434" w:rsidR="00E61694">
        <w:rPr>
          <w:rFonts w:ascii="Arial" w:hAnsi="Arial" w:cs="Arial"/>
        </w:rPr>
        <w:t xml:space="preserve"> </w:t>
      </w:r>
      <w:r w:rsidRPr="4013B434" w:rsidR="007500B0">
        <w:rPr>
          <w:rFonts w:ascii="Arial" w:hAnsi="Arial" w:cs="Arial"/>
        </w:rPr>
        <w:t>education</w:t>
      </w:r>
      <w:r w:rsidRPr="4013B434" w:rsidR="00D379BC">
        <w:rPr>
          <w:rFonts w:ascii="Arial" w:hAnsi="Arial" w:cs="Arial"/>
        </w:rPr>
        <w:t xml:space="preserve"> an</w:t>
      </w:r>
      <w:r w:rsidRPr="4013B434" w:rsidR="009E3303">
        <w:rPr>
          <w:rFonts w:ascii="Arial" w:hAnsi="Arial" w:cs="Arial"/>
        </w:rPr>
        <w:t>d learning</w:t>
      </w:r>
      <w:r w:rsidRPr="4013B434" w:rsidR="00524C56">
        <w:rPr>
          <w:rFonts w:ascii="Arial" w:hAnsi="Arial" w:cs="Arial"/>
        </w:rPr>
        <w:t xml:space="preserve"> </w:t>
      </w:r>
      <w:r w:rsidRPr="4013B434" w:rsidR="00CF298D">
        <w:rPr>
          <w:rFonts w:ascii="Arial" w:hAnsi="Arial" w:cs="Arial"/>
        </w:rPr>
        <w:t>e</w:t>
      </w:r>
      <w:r w:rsidRPr="4013B434" w:rsidR="00CF298D">
        <w:rPr>
          <w:rFonts w:ascii="Arial" w:hAnsi="Arial" w:cs="Arial"/>
        </w:rPr>
        <w:t>nvironments.</w:t>
      </w:r>
      <w:r w:rsidRPr="4013B434" w:rsidR="00CF298D">
        <w:rPr>
          <w:rFonts w:ascii="Arial" w:hAnsi="Arial" w:cs="Arial"/>
        </w:rPr>
        <w:t xml:space="preserve"> </w:t>
      </w:r>
      <w:r w:rsidRPr="4013B434" w:rsidR="05CA1567">
        <w:rPr>
          <w:rFonts w:ascii="Arial" w:hAnsi="Arial" w:cs="Arial"/>
        </w:rPr>
        <w:t xml:space="preserve">Today's </w:t>
      </w:r>
      <w:r w:rsidRPr="4013B434" w:rsidR="37400722">
        <w:rPr>
          <w:rFonts w:ascii="Arial" w:hAnsi="Arial" w:cs="Arial"/>
        </w:rPr>
        <w:t xml:space="preserve">students </w:t>
      </w:r>
      <w:r w:rsidRPr="4013B434" w:rsidR="2C592649">
        <w:rPr>
          <w:rFonts w:ascii="Arial" w:hAnsi="Arial" w:cs="Arial"/>
        </w:rPr>
        <w:t>favour</w:t>
      </w:r>
      <w:r w:rsidRPr="4013B434" w:rsidR="37400722">
        <w:rPr>
          <w:rFonts w:ascii="Arial" w:hAnsi="Arial" w:cs="Arial"/>
        </w:rPr>
        <w:t xml:space="preserve"> incorporating</w:t>
      </w:r>
      <w:r w:rsidRPr="4013B434" w:rsidR="327C6D70">
        <w:rPr>
          <w:rFonts w:ascii="Arial" w:hAnsi="Arial" w:cs="Arial"/>
        </w:rPr>
        <w:t xml:space="preserve"> digital technology </w:t>
      </w:r>
      <w:r w:rsidRPr="4013B434" w:rsidR="37400722">
        <w:rPr>
          <w:rFonts w:ascii="Arial" w:hAnsi="Arial" w:cs="Arial"/>
        </w:rPr>
        <w:t>into every aspect</w:t>
      </w:r>
      <w:r w:rsidRPr="4013B434" w:rsidR="75F8085A">
        <w:rPr>
          <w:rFonts w:ascii="Arial" w:hAnsi="Arial" w:cs="Arial"/>
        </w:rPr>
        <w:t xml:space="preserve"> of their lives</w:t>
      </w:r>
      <w:r w:rsidRPr="4013B434" w:rsidR="3C2DF3F8">
        <w:rPr>
          <w:rFonts w:ascii="Arial" w:hAnsi="Arial" w:cs="Arial"/>
        </w:rPr>
        <w:t xml:space="preserve">, </w:t>
      </w:r>
      <w:r w:rsidRPr="4013B434" w:rsidR="1E33F12B">
        <w:rPr>
          <w:rFonts w:ascii="Arial" w:hAnsi="Arial" w:cs="Arial"/>
        </w:rPr>
        <w:t>including</w:t>
      </w:r>
      <w:r w:rsidRPr="4013B434" w:rsidR="3C2DF3F8">
        <w:rPr>
          <w:rFonts w:ascii="Arial" w:hAnsi="Arial" w:cs="Arial"/>
        </w:rPr>
        <w:t xml:space="preserve"> education. </w:t>
      </w:r>
      <w:r w:rsidRPr="4013B434" w:rsidR="37400722">
        <w:rPr>
          <w:rFonts w:ascii="Arial" w:hAnsi="Arial" w:cs="Arial"/>
        </w:rPr>
        <w:t xml:space="preserve">While the </w:t>
      </w:r>
      <w:r w:rsidRPr="4013B434" w:rsidR="3C2DF3F8">
        <w:rPr>
          <w:rFonts w:ascii="Arial" w:hAnsi="Arial" w:cs="Arial"/>
        </w:rPr>
        <w:t xml:space="preserve">internet </w:t>
      </w:r>
      <w:r w:rsidRPr="4013B434" w:rsidR="209D5586">
        <w:rPr>
          <w:rFonts w:ascii="Arial" w:hAnsi="Arial" w:cs="Arial"/>
        </w:rPr>
        <w:t>is</w:t>
      </w:r>
      <w:r w:rsidRPr="4013B434" w:rsidR="3C2DF3F8">
        <w:rPr>
          <w:rFonts w:ascii="Arial" w:hAnsi="Arial" w:cs="Arial"/>
        </w:rPr>
        <w:t xml:space="preserve"> a </w:t>
      </w:r>
      <w:r w:rsidRPr="4013B434" w:rsidR="209D5586">
        <w:rPr>
          <w:rFonts w:ascii="Arial" w:hAnsi="Arial" w:cs="Arial"/>
        </w:rPr>
        <w:t xml:space="preserve">vital </w:t>
      </w:r>
      <w:r w:rsidRPr="4013B434" w:rsidR="00016DEB">
        <w:rPr>
          <w:rFonts w:ascii="Arial" w:hAnsi="Arial" w:cs="Arial"/>
        </w:rPr>
        <w:t>part</w:t>
      </w:r>
      <w:r w:rsidRPr="4013B434" w:rsidR="209D5586">
        <w:rPr>
          <w:rFonts w:ascii="Arial" w:hAnsi="Arial" w:cs="Arial"/>
        </w:rPr>
        <w:t xml:space="preserve"> of modern learning, its </w:t>
      </w:r>
      <w:bookmarkStart w:name="_Int_9zOzKuDK" w:id="5"/>
      <w:r w:rsidRPr="4013B434" w:rsidR="0D26C1A0">
        <w:rPr>
          <w:rFonts w:ascii="Arial" w:hAnsi="Arial" w:cs="Arial"/>
        </w:rPr>
        <w:t>initial</w:t>
      </w:r>
      <w:bookmarkEnd w:id="5"/>
      <w:r w:rsidRPr="4013B434" w:rsidR="0D26C1A0">
        <w:rPr>
          <w:rFonts w:ascii="Arial" w:hAnsi="Arial" w:cs="Arial"/>
        </w:rPr>
        <w:t xml:space="preserve"> </w:t>
      </w:r>
      <w:r w:rsidRPr="4013B434" w:rsidR="209D5586">
        <w:rPr>
          <w:rFonts w:ascii="Arial" w:hAnsi="Arial" w:cs="Arial"/>
        </w:rPr>
        <w:t xml:space="preserve">integration </w:t>
      </w:r>
      <w:bookmarkStart w:name="_Int_trN18fAx" w:id="6"/>
      <w:r w:rsidRPr="4013B434" w:rsidR="52E1D5E5">
        <w:rPr>
          <w:rFonts w:ascii="Arial" w:hAnsi="Arial" w:cs="Arial"/>
        </w:rPr>
        <w:t>is seen</w:t>
      </w:r>
      <w:bookmarkEnd w:id="6"/>
      <w:r w:rsidRPr="4013B434" w:rsidR="52E1D5E5">
        <w:rPr>
          <w:rFonts w:ascii="Arial" w:hAnsi="Arial" w:cs="Arial"/>
        </w:rPr>
        <w:t xml:space="preserve"> to </w:t>
      </w:r>
      <w:r w:rsidRPr="4013B434" w:rsidR="0D26C1A0">
        <w:rPr>
          <w:rFonts w:ascii="Arial" w:hAnsi="Arial" w:cs="Arial"/>
        </w:rPr>
        <w:t xml:space="preserve">be challenging, as </w:t>
      </w:r>
      <w:r w:rsidRPr="4013B434" w:rsidR="209D5586">
        <w:rPr>
          <w:rFonts w:ascii="Arial" w:hAnsi="Arial" w:cs="Arial"/>
        </w:rPr>
        <w:t xml:space="preserve">some </w:t>
      </w:r>
      <w:r w:rsidRPr="4013B434" w:rsidR="0D26C1A0">
        <w:rPr>
          <w:rFonts w:ascii="Arial" w:hAnsi="Arial" w:cs="Arial"/>
        </w:rPr>
        <w:t xml:space="preserve">traditional educators </w:t>
      </w:r>
      <w:r w:rsidRPr="4013B434" w:rsidR="7F2F846C">
        <w:rPr>
          <w:rFonts w:ascii="Arial" w:hAnsi="Arial" w:cs="Arial"/>
        </w:rPr>
        <w:t>perceive</w:t>
      </w:r>
      <w:r w:rsidRPr="4013B434" w:rsidR="05CE0EB3">
        <w:rPr>
          <w:rFonts w:ascii="Arial" w:hAnsi="Arial" w:cs="Arial"/>
        </w:rPr>
        <w:t xml:space="preserve"> modern devices and </w:t>
      </w:r>
      <w:r w:rsidRPr="4013B434" w:rsidR="0D26C1A0">
        <w:rPr>
          <w:rFonts w:ascii="Arial" w:hAnsi="Arial" w:cs="Arial"/>
        </w:rPr>
        <w:t>technology as distractions r</w:t>
      </w:r>
      <w:r w:rsidRPr="4013B434" w:rsidR="470F8B05">
        <w:rPr>
          <w:rFonts w:ascii="Arial" w:hAnsi="Arial" w:cs="Arial"/>
        </w:rPr>
        <w:t xml:space="preserve">ather than </w:t>
      </w:r>
      <w:r w:rsidRPr="4013B434" w:rsidR="05CE0EB3">
        <w:rPr>
          <w:rFonts w:ascii="Arial" w:hAnsi="Arial" w:cs="Arial"/>
        </w:rPr>
        <w:t>effective</w:t>
      </w:r>
      <w:r w:rsidRPr="4013B434" w:rsidR="470F8B05">
        <w:rPr>
          <w:rFonts w:ascii="Arial" w:hAnsi="Arial" w:cs="Arial"/>
        </w:rPr>
        <w:t xml:space="preserve"> learning </w:t>
      </w:r>
      <w:r w:rsidRPr="4013B434" w:rsidR="05CE0EB3">
        <w:rPr>
          <w:rFonts w:ascii="Arial" w:hAnsi="Arial" w:cs="Arial"/>
        </w:rPr>
        <w:t>tools.</w:t>
      </w:r>
      <w:r w:rsidRPr="4013B434" w:rsidR="0DAF43D8">
        <w:rPr>
          <w:rFonts w:ascii="Arial" w:hAnsi="Arial" w:cs="Arial"/>
        </w:rPr>
        <w:t xml:space="preserve"> </w:t>
      </w:r>
      <w:r w:rsidRPr="4013B434" w:rsidR="0DAF43D8">
        <w:rPr>
          <w:rFonts w:ascii="Arial" w:hAnsi="Arial" w:eastAsia="Times New Roman" w:cs="Arial"/>
          <w:color w:val="000000" w:themeColor="text1" w:themeTint="FF" w:themeShade="FF"/>
        </w:rPr>
        <w:t>(Parveen and Ramzan</w:t>
      </w:r>
      <w:r w:rsidRPr="4013B434" w:rsidR="00BA7723">
        <w:rPr>
          <w:rFonts w:ascii="Arial" w:hAnsi="Arial" w:eastAsia="Times New Roman" w:cs="Arial"/>
          <w:color w:val="000000" w:themeColor="text1" w:themeTint="FF" w:themeShade="FF"/>
        </w:rPr>
        <w:t>, 2024</w:t>
      </w:r>
      <w:r w:rsidRPr="4013B434" w:rsidR="0DAF43D8">
        <w:rPr>
          <w:rFonts w:ascii="Arial" w:hAnsi="Arial" w:eastAsia="Times New Roman" w:cs="Arial"/>
          <w:color w:val="000000" w:themeColor="text1" w:themeTint="FF" w:themeShade="FF"/>
        </w:rPr>
        <w:t>)</w:t>
      </w:r>
      <w:r w:rsidRPr="4013B434" w:rsidR="005B76E8">
        <w:rPr>
          <w:rFonts w:ascii="Arial" w:hAnsi="Arial" w:eastAsia="Times New Roman" w:cs="Arial"/>
          <w:color w:val="000000" w:themeColor="text1" w:themeTint="FF" w:themeShade="FF"/>
        </w:rPr>
        <w:t>.</w:t>
      </w:r>
      <w:r w:rsidRPr="4013B434" w:rsidR="005B76E8">
        <w:rPr>
          <w:rFonts w:ascii="Arial" w:hAnsi="Arial" w:cs="Arial"/>
        </w:rPr>
        <w:t xml:space="preserve"> </w:t>
      </w:r>
      <w:r w:rsidRPr="4013B434" w:rsidR="00452807">
        <w:rPr>
          <w:rFonts w:ascii="Arial" w:hAnsi="Arial" w:cs="Arial"/>
        </w:rPr>
        <w:t>As t</w:t>
      </w:r>
      <w:r w:rsidRPr="4013B434" w:rsidR="00181BDC">
        <w:rPr>
          <w:rFonts w:ascii="Arial" w:hAnsi="Arial" w:cs="Arial"/>
        </w:rPr>
        <w:t>echnolog</w:t>
      </w:r>
      <w:r w:rsidRPr="4013B434" w:rsidR="00CD687F">
        <w:rPr>
          <w:rFonts w:ascii="Arial" w:hAnsi="Arial" w:cs="Arial"/>
        </w:rPr>
        <w:t>y co</w:t>
      </w:r>
      <w:r w:rsidRPr="4013B434" w:rsidR="00B8193B">
        <w:rPr>
          <w:rFonts w:ascii="Arial" w:hAnsi="Arial" w:cs="Arial"/>
        </w:rPr>
        <w:t>ntinue</w:t>
      </w:r>
      <w:r w:rsidRPr="4013B434" w:rsidR="00D1538A">
        <w:rPr>
          <w:rFonts w:ascii="Arial" w:hAnsi="Arial" w:cs="Arial"/>
        </w:rPr>
        <w:t xml:space="preserve">s to </w:t>
      </w:r>
      <w:r w:rsidRPr="4013B434" w:rsidR="002B0031">
        <w:rPr>
          <w:rFonts w:ascii="Arial" w:hAnsi="Arial" w:cs="Arial"/>
        </w:rPr>
        <w:t>advance</w:t>
      </w:r>
      <w:r w:rsidRPr="4013B434" w:rsidR="00684F3D">
        <w:rPr>
          <w:rFonts w:ascii="Arial" w:hAnsi="Arial" w:cs="Arial"/>
        </w:rPr>
        <w:t xml:space="preserve">, </w:t>
      </w:r>
      <w:r w:rsidRPr="4013B434" w:rsidR="60E90A75">
        <w:rPr>
          <w:rFonts w:ascii="Arial" w:hAnsi="Arial" w:cs="Arial"/>
        </w:rPr>
        <w:t>Parveen and Ramzan (</w:t>
      </w:r>
      <w:r w:rsidRPr="4013B434" w:rsidR="7D5793BA">
        <w:rPr>
          <w:rFonts w:ascii="Arial" w:hAnsi="Arial" w:cs="Arial"/>
        </w:rPr>
        <w:t xml:space="preserve">2024) </w:t>
      </w:r>
      <w:r w:rsidRPr="4013B434" w:rsidR="60E90A75">
        <w:rPr>
          <w:rFonts w:ascii="Arial" w:hAnsi="Arial" w:cs="Arial"/>
        </w:rPr>
        <w:t>emphasise that</w:t>
      </w:r>
      <w:r w:rsidRPr="4013B434" w:rsidR="00684F3D">
        <w:rPr>
          <w:rFonts w:ascii="Arial" w:hAnsi="Arial" w:cs="Arial"/>
        </w:rPr>
        <w:t xml:space="preserve"> digital to</w:t>
      </w:r>
      <w:r w:rsidRPr="4013B434" w:rsidR="00975CD1">
        <w:rPr>
          <w:rFonts w:ascii="Arial" w:hAnsi="Arial" w:cs="Arial"/>
        </w:rPr>
        <w:t>ols and plat</w:t>
      </w:r>
      <w:r w:rsidRPr="4013B434" w:rsidR="00D915B1">
        <w:rPr>
          <w:rFonts w:ascii="Arial" w:hAnsi="Arial" w:cs="Arial"/>
        </w:rPr>
        <w:t xml:space="preserve">forms </w:t>
      </w:r>
      <w:r w:rsidRPr="4013B434" w:rsidR="005B76E8">
        <w:rPr>
          <w:rFonts w:ascii="Arial" w:hAnsi="Arial" w:cs="Arial"/>
        </w:rPr>
        <w:t>offer</w:t>
      </w:r>
      <w:r w:rsidRPr="4013B434" w:rsidR="009D4C1E">
        <w:rPr>
          <w:rFonts w:ascii="Arial" w:hAnsi="Arial" w:cs="Arial"/>
        </w:rPr>
        <w:t xml:space="preserve"> n</w:t>
      </w:r>
      <w:r w:rsidRPr="4013B434" w:rsidR="004351E9">
        <w:rPr>
          <w:rFonts w:ascii="Arial" w:hAnsi="Arial" w:cs="Arial"/>
        </w:rPr>
        <w:t>ew opportu</w:t>
      </w:r>
      <w:r w:rsidRPr="4013B434" w:rsidR="00F525C5">
        <w:rPr>
          <w:rFonts w:ascii="Arial" w:hAnsi="Arial" w:cs="Arial"/>
        </w:rPr>
        <w:t>n</w:t>
      </w:r>
      <w:r w:rsidRPr="4013B434" w:rsidR="00DD72BA">
        <w:rPr>
          <w:rFonts w:ascii="Arial" w:hAnsi="Arial" w:cs="Arial"/>
        </w:rPr>
        <w:t>i</w:t>
      </w:r>
      <w:r w:rsidRPr="4013B434" w:rsidR="00FF43E7">
        <w:rPr>
          <w:rFonts w:ascii="Arial" w:hAnsi="Arial" w:cs="Arial"/>
        </w:rPr>
        <w:t>t</w:t>
      </w:r>
      <w:r w:rsidRPr="4013B434" w:rsidR="00CA407D">
        <w:rPr>
          <w:rFonts w:ascii="Arial" w:hAnsi="Arial" w:cs="Arial"/>
        </w:rPr>
        <w:t>ies fo</w:t>
      </w:r>
      <w:r w:rsidRPr="4013B434" w:rsidR="0031592F">
        <w:rPr>
          <w:rFonts w:ascii="Arial" w:hAnsi="Arial" w:cs="Arial"/>
        </w:rPr>
        <w:t xml:space="preserve">r </w:t>
      </w:r>
      <w:r w:rsidRPr="4013B434" w:rsidR="4C26B5B8">
        <w:rPr>
          <w:rFonts w:ascii="Arial" w:hAnsi="Arial" w:cs="Arial"/>
        </w:rPr>
        <w:t>enhanced engagement</w:t>
      </w:r>
      <w:r w:rsidRPr="4013B434" w:rsidR="003F765C">
        <w:rPr>
          <w:rFonts w:ascii="Arial" w:hAnsi="Arial" w:cs="Arial"/>
        </w:rPr>
        <w:t xml:space="preserve">, </w:t>
      </w:r>
      <w:r w:rsidRPr="4013B434" w:rsidR="46EFB6E9">
        <w:rPr>
          <w:rFonts w:ascii="Arial" w:hAnsi="Arial" w:cs="Arial"/>
        </w:rPr>
        <w:t xml:space="preserve">faster </w:t>
      </w:r>
      <w:r w:rsidRPr="4013B434" w:rsidR="00CE7982">
        <w:rPr>
          <w:rFonts w:ascii="Arial" w:hAnsi="Arial" w:cs="Arial"/>
        </w:rPr>
        <w:t>learning,</w:t>
      </w:r>
      <w:r w:rsidRPr="4013B434" w:rsidR="001E63E1">
        <w:rPr>
          <w:rFonts w:ascii="Arial" w:hAnsi="Arial" w:cs="Arial"/>
        </w:rPr>
        <w:t xml:space="preserve"> and</w:t>
      </w:r>
      <w:r w:rsidRPr="4013B434" w:rsidR="00CD1EE7">
        <w:rPr>
          <w:rFonts w:ascii="Arial" w:hAnsi="Arial" w:cs="Arial"/>
        </w:rPr>
        <w:t xml:space="preserve"> </w:t>
      </w:r>
      <w:r w:rsidRPr="4013B434" w:rsidR="0A1BC6C0">
        <w:rPr>
          <w:rFonts w:ascii="Arial" w:hAnsi="Arial" w:cs="Arial"/>
        </w:rPr>
        <w:t>interactive learning</w:t>
      </w:r>
      <w:r w:rsidRPr="4013B434" w:rsidR="0060009A">
        <w:rPr>
          <w:rFonts w:ascii="Arial" w:hAnsi="Arial" w:cs="Arial"/>
        </w:rPr>
        <w:t>.</w:t>
      </w:r>
      <w:r w:rsidRPr="4013B434" w:rsidR="004B0944">
        <w:rPr>
          <w:rFonts w:ascii="Arial" w:hAnsi="Arial" w:cs="Arial"/>
        </w:rPr>
        <w:t xml:space="preserve"> These </w:t>
      </w:r>
      <w:r w:rsidRPr="4013B434" w:rsidR="00976562">
        <w:rPr>
          <w:rFonts w:ascii="Arial" w:hAnsi="Arial" w:cs="Arial"/>
        </w:rPr>
        <w:t>inno</w:t>
      </w:r>
      <w:r w:rsidRPr="4013B434" w:rsidR="00AA3F22">
        <w:rPr>
          <w:rFonts w:ascii="Arial" w:hAnsi="Arial" w:cs="Arial"/>
        </w:rPr>
        <w:t xml:space="preserve">vations </w:t>
      </w:r>
      <w:r w:rsidRPr="4013B434" w:rsidR="00312D90">
        <w:rPr>
          <w:rFonts w:ascii="Arial" w:hAnsi="Arial" w:cs="Arial"/>
        </w:rPr>
        <w:t xml:space="preserve">encourage </w:t>
      </w:r>
      <w:r w:rsidRPr="4013B434" w:rsidR="0003223E">
        <w:rPr>
          <w:rFonts w:ascii="Arial" w:hAnsi="Arial" w:cs="Arial"/>
        </w:rPr>
        <w:t>critic</w:t>
      </w:r>
      <w:r w:rsidRPr="4013B434" w:rsidR="003175F8">
        <w:rPr>
          <w:rFonts w:ascii="Arial" w:hAnsi="Arial" w:cs="Arial"/>
        </w:rPr>
        <w:t>al think</w:t>
      </w:r>
      <w:r w:rsidRPr="4013B434" w:rsidR="00E96FB1">
        <w:rPr>
          <w:rFonts w:ascii="Arial" w:hAnsi="Arial" w:cs="Arial"/>
        </w:rPr>
        <w:t xml:space="preserve">ing and </w:t>
      </w:r>
      <w:r w:rsidRPr="4013B434" w:rsidR="001D211F">
        <w:rPr>
          <w:rFonts w:ascii="Arial" w:hAnsi="Arial" w:cs="Arial"/>
        </w:rPr>
        <w:t>collaboration</w:t>
      </w:r>
      <w:r w:rsidRPr="4013B434" w:rsidR="00D92CD2">
        <w:rPr>
          <w:rFonts w:ascii="Arial" w:hAnsi="Arial" w:cs="Arial"/>
        </w:rPr>
        <w:t>, ena</w:t>
      </w:r>
      <w:r w:rsidRPr="4013B434" w:rsidR="006F6ACA">
        <w:rPr>
          <w:rFonts w:ascii="Arial" w:hAnsi="Arial" w:cs="Arial"/>
        </w:rPr>
        <w:t>bling s</w:t>
      </w:r>
      <w:r w:rsidRPr="4013B434" w:rsidR="00822923">
        <w:rPr>
          <w:rFonts w:ascii="Arial" w:hAnsi="Arial" w:cs="Arial"/>
        </w:rPr>
        <w:t xml:space="preserve">tudents </w:t>
      </w:r>
      <w:r w:rsidRPr="4013B434" w:rsidR="00C607BD">
        <w:rPr>
          <w:rFonts w:ascii="Arial" w:hAnsi="Arial" w:cs="Arial"/>
        </w:rPr>
        <w:t xml:space="preserve">to </w:t>
      </w:r>
      <w:r w:rsidRPr="4013B434" w:rsidR="00DE08F3">
        <w:rPr>
          <w:rFonts w:ascii="Arial" w:hAnsi="Arial" w:cs="Arial"/>
        </w:rPr>
        <w:t>engage</w:t>
      </w:r>
      <w:r w:rsidRPr="4013B434" w:rsidR="00055590">
        <w:rPr>
          <w:rFonts w:ascii="Arial" w:hAnsi="Arial" w:cs="Arial"/>
        </w:rPr>
        <w:t xml:space="preserve"> w</w:t>
      </w:r>
      <w:r w:rsidRPr="4013B434" w:rsidR="007C288A">
        <w:rPr>
          <w:rFonts w:ascii="Arial" w:hAnsi="Arial" w:cs="Arial"/>
        </w:rPr>
        <w:t>ith cont</w:t>
      </w:r>
      <w:r w:rsidRPr="4013B434" w:rsidR="003F1740">
        <w:rPr>
          <w:rFonts w:ascii="Arial" w:hAnsi="Arial" w:cs="Arial"/>
        </w:rPr>
        <w:t xml:space="preserve">ent </w:t>
      </w:r>
      <w:r w:rsidRPr="4013B434" w:rsidR="0031257E">
        <w:rPr>
          <w:rFonts w:ascii="Arial" w:hAnsi="Arial" w:cs="Arial"/>
        </w:rPr>
        <w:t>in dynamic</w:t>
      </w:r>
      <w:r w:rsidRPr="4013B434" w:rsidR="003E5C22">
        <w:rPr>
          <w:rFonts w:ascii="Arial" w:hAnsi="Arial" w:cs="Arial"/>
        </w:rPr>
        <w:t xml:space="preserve"> and inter</w:t>
      </w:r>
      <w:r w:rsidRPr="4013B434" w:rsidR="00E35A29">
        <w:rPr>
          <w:rFonts w:ascii="Arial" w:hAnsi="Arial" w:cs="Arial"/>
        </w:rPr>
        <w:t>active ways</w:t>
      </w:r>
      <w:r w:rsidRPr="4013B434" w:rsidR="00CD7D3D">
        <w:rPr>
          <w:rFonts w:ascii="Arial" w:hAnsi="Arial" w:cs="Arial"/>
        </w:rPr>
        <w:t>. B</w:t>
      </w:r>
      <w:r w:rsidRPr="4013B434" w:rsidR="00AA5140">
        <w:rPr>
          <w:rFonts w:ascii="Arial" w:hAnsi="Arial" w:cs="Arial"/>
        </w:rPr>
        <w:t xml:space="preserve">y </w:t>
      </w:r>
      <w:r w:rsidRPr="4013B434" w:rsidR="002F3FEC">
        <w:rPr>
          <w:rFonts w:ascii="Arial" w:hAnsi="Arial" w:cs="Arial"/>
        </w:rPr>
        <w:t>integrating cr</w:t>
      </w:r>
      <w:r w:rsidRPr="4013B434" w:rsidR="002D5801">
        <w:rPr>
          <w:rFonts w:ascii="Arial" w:hAnsi="Arial" w:cs="Arial"/>
        </w:rPr>
        <w:t>eat</w:t>
      </w:r>
      <w:r w:rsidRPr="4013B434" w:rsidR="00D365A4">
        <w:rPr>
          <w:rFonts w:ascii="Arial" w:hAnsi="Arial" w:cs="Arial"/>
        </w:rPr>
        <w:t xml:space="preserve">ivity </w:t>
      </w:r>
      <w:r w:rsidRPr="4013B434" w:rsidR="0005612C">
        <w:rPr>
          <w:rFonts w:ascii="Arial" w:hAnsi="Arial" w:cs="Arial"/>
        </w:rPr>
        <w:t>with digital</w:t>
      </w:r>
      <w:r w:rsidRPr="4013B434" w:rsidR="008C5967">
        <w:rPr>
          <w:rFonts w:ascii="Arial" w:hAnsi="Arial" w:cs="Arial"/>
        </w:rPr>
        <w:t xml:space="preserve"> technologie</w:t>
      </w:r>
      <w:r w:rsidRPr="4013B434" w:rsidR="001E004D">
        <w:rPr>
          <w:rFonts w:ascii="Arial" w:hAnsi="Arial" w:cs="Arial"/>
        </w:rPr>
        <w:t>s</w:t>
      </w:r>
      <w:r w:rsidRPr="4013B434" w:rsidR="00FA411E">
        <w:rPr>
          <w:rFonts w:ascii="Arial" w:hAnsi="Arial" w:cs="Arial"/>
        </w:rPr>
        <w:t>, educ</w:t>
      </w:r>
      <w:r w:rsidRPr="4013B434" w:rsidR="008C729B">
        <w:rPr>
          <w:rFonts w:ascii="Arial" w:hAnsi="Arial" w:cs="Arial"/>
        </w:rPr>
        <w:t xml:space="preserve">ators </w:t>
      </w:r>
      <w:r w:rsidRPr="4013B434" w:rsidR="005A4855">
        <w:rPr>
          <w:rFonts w:ascii="Arial" w:hAnsi="Arial" w:cs="Arial"/>
        </w:rPr>
        <w:t xml:space="preserve">can </w:t>
      </w:r>
      <w:r w:rsidRPr="4013B434" w:rsidR="00DB379E">
        <w:rPr>
          <w:rFonts w:ascii="Arial" w:hAnsi="Arial" w:cs="Arial"/>
        </w:rPr>
        <w:t xml:space="preserve">foster </w:t>
      </w:r>
      <w:r w:rsidRPr="4013B434" w:rsidR="00196172">
        <w:rPr>
          <w:rFonts w:ascii="Arial" w:hAnsi="Arial" w:cs="Arial"/>
        </w:rPr>
        <w:t xml:space="preserve">an </w:t>
      </w:r>
      <w:r w:rsidRPr="4013B434" w:rsidR="00BD3A37">
        <w:rPr>
          <w:rFonts w:ascii="Arial" w:hAnsi="Arial" w:cs="Arial"/>
        </w:rPr>
        <w:t>environment tha</w:t>
      </w:r>
      <w:r w:rsidRPr="4013B434" w:rsidR="007F5040">
        <w:rPr>
          <w:rFonts w:ascii="Arial" w:hAnsi="Arial" w:cs="Arial"/>
        </w:rPr>
        <w:t>t encourages</w:t>
      </w:r>
      <w:r w:rsidRPr="4013B434" w:rsidR="001D4FD8">
        <w:rPr>
          <w:rFonts w:ascii="Arial" w:hAnsi="Arial" w:cs="Arial"/>
        </w:rPr>
        <w:t xml:space="preserve"> </w:t>
      </w:r>
      <w:r w:rsidRPr="4013B434" w:rsidR="00634437">
        <w:rPr>
          <w:rFonts w:ascii="Arial" w:hAnsi="Arial" w:cs="Arial"/>
        </w:rPr>
        <w:t>exploration, adaptability</w:t>
      </w:r>
      <w:r w:rsidRPr="4013B434" w:rsidR="00F74F2B">
        <w:rPr>
          <w:rFonts w:ascii="Arial" w:hAnsi="Arial" w:cs="Arial"/>
        </w:rPr>
        <w:t>, and</w:t>
      </w:r>
      <w:r w:rsidRPr="4013B434" w:rsidR="00E617E6">
        <w:rPr>
          <w:rFonts w:ascii="Arial" w:hAnsi="Arial" w:cs="Arial"/>
        </w:rPr>
        <w:t xml:space="preserve"> the de</w:t>
      </w:r>
      <w:r w:rsidRPr="4013B434" w:rsidR="005958F2">
        <w:rPr>
          <w:rFonts w:ascii="Arial" w:hAnsi="Arial" w:cs="Arial"/>
        </w:rPr>
        <w:t xml:space="preserve">velopment of </w:t>
      </w:r>
      <w:r w:rsidRPr="4013B434" w:rsidR="00A816A3">
        <w:rPr>
          <w:rFonts w:ascii="Arial" w:hAnsi="Arial" w:cs="Arial"/>
        </w:rPr>
        <w:t>skills ne</w:t>
      </w:r>
      <w:r w:rsidRPr="4013B434" w:rsidR="00C7303C">
        <w:rPr>
          <w:rFonts w:ascii="Arial" w:hAnsi="Arial" w:cs="Arial"/>
        </w:rPr>
        <w:t>cessa</w:t>
      </w:r>
      <w:r w:rsidRPr="4013B434" w:rsidR="00113D9A">
        <w:rPr>
          <w:rFonts w:ascii="Arial" w:hAnsi="Arial" w:cs="Arial"/>
        </w:rPr>
        <w:t>ry for suc</w:t>
      </w:r>
      <w:r w:rsidRPr="4013B434" w:rsidR="009339C5">
        <w:rPr>
          <w:rFonts w:ascii="Arial" w:hAnsi="Arial" w:cs="Arial"/>
        </w:rPr>
        <w:t>cess in a</w:t>
      </w:r>
      <w:r w:rsidRPr="4013B434" w:rsidR="007B06EF">
        <w:rPr>
          <w:rFonts w:ascii="Arial" w:hAnsi="Arial" w:cs="Arial"/>
        </w:rPr>
        <w:t xml:space="preserve"> progressively </w:t>
      </w:r>
      <w:r w:rsidRPr="4013B434" w:rsidR="005206C0">
        <w:rPr>
          <w:rFonts w:ascii="Arial" w:hAnsi="Arial" w:cs="Arial"/>
        </w:rPr>
        <w:t>di</w:t>
      </w:r>
      <w:r w:rsidRPr="4013B434" w:rsidR="00E80F85">
        <w:rPr>
          <w:rFonts w:ascii="Arial" w:hAnsi="Arial" w:cs="Arial"/>
        </w:rPr>
        <w:t>gital world</w:t>
      </w:r>
      <w:r w:rsidRPr="4013B434" w:rsidR="00061407">
        <w:rPr>
          <w:rFonts w:ascii="Arial" w:hAnsi="Arial" w:cs="Arial"/>
        </w:rPr>
        <w:t>.</w:t>
      </w:r>
      <w:r w:rsidRPr="4013B434" w:rsidR="20420E49">
        <w:rPr>
          <w:rFonts w:ascii="Arial" w:hAnsi="Arial" w:cs="Arial"/>
        </w:rPr>
        <w:t xml:space="preserve"> </w:t>
      </w:r>
      <w:r w:rsidRPr="4013B434" w:rsidR="20420E49">
        <w:rPr>
          <w:rFonts w:ascii="Arial" w:hAnsi="Arial" w:eastAsia="Times New Roman" w:cs="Arial"/>
          <w:color w:val="000000" w:themeColor="text1" w:themeTint="FF" w:themeShade="FF"/>
        </w:rPr>
        <w:t>(Parveen and Ramzan</w:t>
      </w:r>
      <w:r w:rsidRPr="4013B434" w:rsidR="00BA7723">
        <w:rPr>
          <w:rFonts w:ascii="Arial" w:hAnsi="Arial" w:eastAsia="Times New Roman" w:cs="Arial"/>
          <w:color w:val="000000" w:themeColor="text1" w:themeTint="FF" w:themeShade="FF"/>
        </w:rPr>
        <w:t>,2024</w:t>
      </w:r>
      <w:r w:rsidRPr="4013B434" w:rsidR="20420E49">
        <w:rPr>
          <w:rFonts w:ascii="Arial" w:hAnsi="Arial" w:eastAsia="Times New Roman" w:cs="Arial"/>
          <w:color w:val="000000" w:themeColor="text1" w:themeTint="FF" w:themeShade="FF"/>
        </w:rPr>
        <w:t>)</w:t>
      </w:r>
      <w:r w:rsidRPr="4013B434" w:rsidR="00971DF0">
        <w:rPr>
          <w:rFonts w:ascii="Arial" w:hAnsi="Arial" w:cs="Arial"/>
        </w:rPr>
        <w:t xml:space="preserve"> ‘The advent of digital tools and online learning platforms has precipitated a significant transformation in higher education, altering traditional </w:t>
      </w:r>
      <w:r w:rsidRPr="4013B434" w:rsidR="234BAE71">
        <w:rPr>
          <w:rFonts w:ascii="Arial" w:hAnsi="Arial" w:cs="Arial"/>
        </w:rPr>
        <w:t>pedological</w:t>
      </w:r>
      <w:r w:rsidRPr="4013B434" w:rsidR="00971DF0">
        <w:rPr>
          <w:rFonts w:ascii="Arial" w:hAnsi="Arial" w:cs="Arial"/>
        </w:rPr>
        <w:t xml:space="preserve"> approaches and reshaping learning outcomes,</w:t>
      </w:r>
      <w:r w:rsidRPr="4013B434" w:rsidR="00971DF0">
        <w:rPr>
          <w:rFonts w:ascii="Arial" w:hAnsi="Arial" w:eastAsia="Times New Roman" w:cs="Arial"/>
          <w:color w:val="000000" w:themeColor="text1" w:themeTint="FF" w:themeShade="FF"/>
        </w:rPr>
        <w:t>’ (Rafiq et al</w:t>
      </w:r>
      <w:r w:rsidRPr="4013B434" w:rsidR="00BE565E">
        <w:rPr>
          <w:rFonts w:ascii="Arial" w:hAnsi="Arial" w:eastAsia="Times New Roman" w:cs="Arial"/>
          <w:color w:val="000000" w:themeColor="text1" w:themeTint="FF" w:themeShade="FF"/>
        </w:rPr>
        <w:t>, 202</w:t>
      </w:r>
      <w:r w:rsidRPr="4013B434" w:rsidR="002971F4">
        <w:rPr>
          <w:rFonts w:ascii="Arial" w:hAnsi="Arial" w:eastAsia="Times New Roman" w:cs="Arial"/>
          <w:color w:val="000000" w:themeColor="text1" w:themeTint="FF" w:themeShade="FF"/>
        </w:rPr>
        <w:t>4</w:t>
      </w:r>
      <w:r w:rsidRPr="4013B434" w:rsidR="00BE565E">
        <w:rPr>
          <w:rFonts w:ascii="Arial" w:hAnsi="Arial" w:eastAsia="Times New Roman" w:cs="Arial"/>
          <w:color w:val="000000" w:themeColor="text1" w:themeTint="FF" w:themeShade="FF"/>
        </w:rPr>
        <w:t>)</w:t>
      </w:r>
      <w:r w:rsidRPr="4013B434" w:rsidR="00E87AC1">
        <w:rPr>
          <w:rFonts w:ascii="Arial" w:hAnsi="Arial" w:cs="Arial"/>
        </w:rPr>
        <w:t xml:space="preserve">. Creativity is the </w:t>
      </w:r>
      <w:r w:rsidRPr="4013B434" w:rsidR="00325AB4">
        <w:rPr>
          <w:rFonts w:ascii="Arial" w:hAnsi="Arial" w:cs="Arial"/>
        </w:rPr>
        <w:t xml:space="preserve">motivation </w:t>
      </w:r>
      <w:r w:rsidRPr="4013B434" w:rsidR="00E87AC1">
        <w:rPr>
          <w:rFonts w:ascii="Arial" w:hAnsi="Arial" w:cs="Arial"/>
        </w:rPr>
        <w:t>behind problem-solving, critical thinking, and artistic expression while digital innovation provides the tools and platforms to support and enhance these processes. Together, they foster an environment where students can experiment, explore, and refine their skills in ways that were not previously possible.</w:t>
      </w:r>
      <w:r w:rsidRPr="4013B434" w:rsidR="00E87AC1">
        <w:rPr>
          <w:rFonts w:ascii="Arial" w:hAnsi="Arial" w:eastAsia="Times New Roman" w:cs="Arial"/>
          <w:color w:val="000000" w:themeColor="text1" w:themeTint="FF" w:themeShade="FF"/>
        </w:rPr>
        <w:t xml:space="preserve"> (Rafiq et al</w:t>
      </w:r>
      <w:r w:rsidRPr="4013B434" w:rsidR="002971F4">
        <w:rPr>
          <w:rFonts w:ascii="Arial" w:hAnsi="Arial" w:eastAsia="Times New Roman" w:cs="Arial"/>
          <w:color w:val="000000" w:themeColor="text1" w:themeTint="FF" w:themeShade="FF"/>
        </w:rPr>
        <w:t>, 2024)</w:t>
      </w:r>
    </w:p>
    <w:p w:rsidRPr="00204803" w:rsidR="008766AB" w:rsidP="006F6CFA" w:rsidRDefault="008766AB" w14:paraId="237FACEF" w14:textId="5FBAD3FC">
      <w:pPr>
        <w:spacing w:line="360" w:lineRule="auto"/>
        <w:ind w:left="720"/>
        <w:rPr>
          <w:rFonts w:ascii="Arial" w:hAnsi="Arial" w:cs="Arial"/>
        </w:rPr>
      </w:pPr>
      <w:r w:rsidRPr="00204803">
        <w:rPr>
          <w:rFonts w:ascii="Arial" w:hAnsi="Arial" w:cs="Arial"/>
        </w:rPr>
        <w:lastRenderedPageBreak/>
        <w:t>It allows them to explore their unique artistic voices while solving design challenges, provides students with vast creative space and an unlimited playground for imagination. t</w:t>
      </w:r>
      <w:r w:rsidRPr="00204803">
        <w:rPr>
          <w:rFonts w:ascii="Arial" w:hAnsi="Arial" w:eastAsia="Times New Roman" w:cs="Arial"/>
        </w:rPr>
        <w:t>hrough learning and practicing digital media art design, students can freely explore, express, and convey their creative ideas and thoughts</w:t>
      </w:r>
      <w:r w:rsidRPr="00204803">
        <w:rPr>
          <w:rFonts w:ascii="Arial" w:hAnsi="Arial" w:cs="Arial"/>
        </w:rPr>
        <w:t xml:space="preserve">. </w:t>
      </w:r>
      <w:r w:rsidRPr="00204803">
        <w:rPr>
          <w:rFonts w:ascii="Arial" w:hAnsi="Arial" w:eastAsia="Times New Roman" w:cs="Arial"/>
          <w:color w:val="000000" w:themeColor="text1"/>
        </w:rPr>
        <w:t xml:space="preserve">(Dong and </w:t>
      </w:r>
      <w:bookmarkStart w:name="_Int_ArySY7gp" w:id="7"/>
      <w:r w:rsidRPr="00204803">
        <w:rPr>
          <w:rFonts w:ascii="Arial" w:hAnsi="Arial" w:eastAsia="Times New Roman" w:cs="Arial"/>
          <w:color w:val="000000" w:themeColor="text1"/>
        </w:rPr>
        <w:t>Sang</w:t>
      </w:r>
      <w:bookmarkEnd w:id="7"/>
      <w:r w:rsidRPr="00204803" w:rsidR="00B04023">
        <w:rPr>
          <w:rFonts w:ascii="Arial" w:hAnsi="Arial" w:eastAsia="Times New Roman" w:cs="Arial"/>
          <w:color w:val="000000" w:themeColor="text1"/>
        </w:rPr>
        <w:t>, 2024</w:t>
      </w:r>
      <w:r w:rsidRPr="00204803">
        <w:rPr>
          <w:rFonts w:ascii="Arial" w:hAnsi="Arial" w:eastAsia="Times New Roman" w:cs="Arial"/>
          <w:color w:val="000000" w:themeColor="text1"/>
        </w:rPr>
        <w:t>)</w:t>
      </w:r>
      <w:r w:rsidRPr="00204803">
        <w:rPr>
          <w:rFonts w:ascii="Arial" w:hAnsi="Arial" w:cs="Arial"/>
        </w:rPr>
        <w:t xml:space="preserve"> </w:t>
      </w:r>
    </w:p>
    <w:p w:rsidRPr="00204803" w:rsidR="00E4533E" w:rsidP="006F6CFA" w:rsidRDefault="00D03040" w14:paraId="41DE51E9" w14:textId="7ADE9024">
      <w:pPr>
        <w:spacing w:line="360" w:lineRule="auto"/>
        <w:jc w:val="both"/>
        <w:rPr>
          <w:rFonts w:ascii="Arial" w:hAnsi="Arial" w:cs="Arial"/>
        </w:rPr>
      </w:pPr>
      <w:r w:rsidRPr="00204803">
        <w:rPr>
          <w:rFonts w:ascii="Arial" w:hAnsi="Arial" w:cs="Arial"/>
        </w:rPr>
        <w:t xml:space="preserve">Digital innovation also plays a key role in making creativity more accessible and inclusive. ‘However, the digital divide remains challenging as not all students can access the </w:t>
      </w:r>
      <w:r w:rsidRPr="00204803" w:rsidR="1E7C0D1E">
        <w:rPr>
          <w:rFonts w:ascii="Arial" w:hAnsi="Arial" w:cs="Arial"/>
        </w:rPr>
        <w:t>necessary</w:t>
      </w:r>
      <w:r w:rsidRPr="00204803">
        <w:rPr>
          <w:rFonts w:ascii="Arial" w:hAnsi="Arial" w:cs="Arial"/>
        </w:rPr>
        <w:t xml:space="preserve"> technology.</w:t>
      </w:r>
      <w:r w:rsidRPr="00204803">
        <w:rPr>
          <w:rFonts w:ascii="Arial" w:hAnsi="Arial" w:eastAsia="Times New Roman" w:cs="Arial"/>
          <w:color w:val="000000" w:themeColor="text1"/>
        </w:rPr>
        <w:t>’ (Asare and Waldon</w:t>
      </w:r>
      <w:r w:rsidRPr="00204803" w:rsidR="00D56561">
        <w:rPr>
          <w:rFonts w:ascii="Arial" w:hAnsi="Arial" w:eastAsia="Times New Roman" w:cs="Arial"/>
          <w:color w:val="000000" w:themeColor="text1"/>
        </w:rPr>
        <w:t>, 2023</w:t>
      </w:r>
      <w:r w:rsidRPr="00204803">
        <w:rPr>
          <w:rFonts w:ascii="Arial" w:hAnsi="Arial" w:eastAsia="Times New Roman" w:cs="Arial"/>
          <w:color w:val="000000" w:themeColor="text1"/>
        </w:rPr>
        <w:t>)</w:t>
      </w:r>
      <w:r w:rsidRPr="00204803">
        <w:rPr>
          <w:rFonts w:ascii="Arial" w:hAnsi="Arial" w:cs="Arial"/>
        </w:rPr>
        <w:t>. According</w:t>
      </w:r>
      <w:r w:rsidRPr="00204803" w:rsidR="00E4533E">
        <w:rPr>
          <w:rFonts w:ascii="Arial" w:hAnsi="Arial" w:cs="Arial"/>
        </w:rPr>
        <w:t xml:space="preserve"> to Keats and Schmidt (2007). Over the past 15 years, advancements in information and communication technology (ICT) have given rise to a new educational landscape. This shift </w:t>
      </w:r>
      <w:bookmarkStart w:name="_Int_cjSIjO0I" w:id="8"/>
      <w:r w:rsidRPr="00204803" w:rsidR="00E4533E">
        <w:rPr>
          <w:rFonts w:ascii="Arial" w:hAnsi="Arial" w:cs="Arial"/>
        </w:rPr>
        <w:t>is further fuelled</w:t>
      </w:r>
      <w:bookmarkEnd w:id="8"/>
      <w:r w:rsidRPr="00204803" w:rsidR="00E4533E">
        <w:rPr>
          <w:rFonts w:ascii="Arial" w:hAnsi="Arial" w:cs="Arial"/>
        </w:rPr>
        <w:t xml:space="preserve"> by community driven innovation, production models rooted in the principles of sharing, and legal frameworks that have gained momentum in the last four to five years. Additionally, evolving educational pedagogies and institutional structures are beginning to take shape. While these developments are well known and actively debated among experts, this emerging educational framework </w:t>
      </w:r>
      <w:bookmarkStart w:name="_Int_WlfDxCg6" w:id="9"/>
      <w:r w:rsidRPr="00204803" w:rsidR="00E4533E">
        <w:rPr>
          <w:rFonts w:ascii="Arial" w:hAnsi="Arial" w:cs="Arial"/>
        </w:rPr>
        <w:t>remains</w:t>
      </w:r>
      <w:bookmarkEnd w:id="9"/>
      <w:r w:rsidRPr="00204803" w:rsidR="00E4533E">
        <w:rPr>
          <w:rFonts w:ascii="Arial" w:hAnsi="Arial" w:cs="Arial"/>
        </w:rPr>
        <w:t xml:space="preserve"> unnoticed by </w:t>
      </w:r>
      <w:bookmarkStart w:name="_Int_fXglukAp" w:id="10"/>
      <w:r w:rsidRPr="00204803" w:rsidR="00E4533E">
        <w:rPr>
          <w:rFonts w:ascii="Arial" w:hAnsi="Arial" w:cs="Arial"/>
        </w:rPr>
        <w:t>the majority of</w:t>
      </w:r>
      <w:bookmarkEnd w:id="10"/>
      <w:r w:rsidRPr="00204803" w:rsidR="00E4533E">
        <w:rPr>
          <w:rFonts w:ascii="Arial" w:hAnsi="Arial" w:cs="Arial"/>
        </w:rPr>
        <w:t xml:space="preserve"> educators and participants in higher education worldwide.</w:t>
      </w:r>
      <w:r w:rsidRPr="00204803" w:rsidR="0047614A">
        <w:rPr>
          <w:rFonts w:ascii="Arial" w:hAnsi="Arial" w:cs="Arial"/>
        </w:rPr>
        <w:t xml:space="preserve"> (Keats and Schmidt</w:t>
      </w:r>
      <w:r w:rsidRPr="00204803" w:rsidR="00167DCF">
        <w:rPr>
          <w:rFonts w:ascii="Arial" w:hAnsi="Arial" w:cs="Arial"/>
        </w:rPr>
        <w:t>, 2007</w:t>
      </w:r>
      <w:r w:rsidRPr="00204803" w:rsidR="0047614A">
        <w:rPr>
          <w:rFonts w:ascii="Arial" w:hAnsi="Arial" w:cs="Arial"/>
        </w:rPr>
        <w:t>)</w:t>
      </w:r>
    </w:p>
    <w:p w:rsidRPr="00204803" w:rsidR="65D70EA3" w:rsidP="006F6CFA" w:rsidRDefault="65D70EA3" w14:paraId="38DE1E4F" w14:textId="7B73DF53">
      <w:pPr>
        <w:spacing w:line="360" w:lineRule="auto"/>
        <w:rPr>
          <w:rFonts w:ascii="Arial" w:hAnsi="Arial" w:cs="Arial"/>
        </w:rPr>
      </w:pPr>
      <w:r w:rsidRPr="00204803">
        <w:rPr>
          <w:rFonts w:ascii="Arial" w:hAnsi="Arial" w:cs="Arial"/>
        </w:rPr>
        <w:t xml:space="preserve">Key findings from </w:t>
      </w:r>
      <w:r w:rsidRPr="00204803" w:rsidR="50E70076">
        <w:rPr>
          <w:rFonts w:ascii="Arial" w:hAnsi="Arial" w:cs="Arial"/>
        </w:rPr>
        <w:t>governmen</w:t>
      </w:r>
      <w:r w:rsidRPr="00204803" w:rsidR="00052EDB">
        <w:rPr>
          <w:rFonts w:ascii="Arial" w:hAnsi="Arial" w:cs="Arial"/>
        </w:rPr>
        <w:t>t data</w:t>
      </w:r>
      <w:r w:rsidRPr="00204803" w:rsidR="00BC1B38">
        <w:rPr>
          <w:rFonts w:ascii="Arial" w:hAnsi="Arial" w:eastAsia="Times New Roman" w:cs="Arial"/>
          <w:color w:val="000000" w:themeColor="text1"/>
        </w:rPr>
        <w:t xml:space="preserve"> (Department for Education</w:t>
      </w:r>
      <w:r w:rsidRPr="00204803" w:rsidR="00481C38">
        <w:rPr>
          <w:rFonts w:ascii="Arial" w:hAnsi="Arial" w:eastAsia="Times New Roman" w:cs="Arial"/>
          <w:color w:val="000000" w:themeColor="text1"/>
        </w:rPr>
        <w:t>, 2023</w:t>
      </w:r>
      <w:r w:rsidRPr="00204803" w:rsidR="00BC1B38">
        <w:rPr>
          <w:rFonts w:ascii="Arial" w:hAnsi="Arial" w:eastAsia="Times New Roman" w:cs="Arial"/>
          <w:color w:val="000000" w:themeColor="text1"/>
        </w:rPr>
        <w:t>)</w:t>
      </w:r>
      <w:r w:rsidRPr="00204803">
        <w:rPr>
          <w:rFonts w:ascii="Arial" w:hAnsi="Arial" w:cs="Arial"/>
        </w:rPr>
        <w:t xml:space="preserve"> </w:t>
      </w:r>
      <w:r w:rsidRPr="00204803" w:rsidR="00ED5808">
        <w:rPr>
          <w:rFonts w:ascii="Arial" w:hAnsi="Arial" w:cs="Arial"/>
        </w:rPr>
        <w:t>highlights</w:t>
      </w:r>
      <w:r w:rsidRPr="00204803">
        <w:rPr>
          <w:rFonts w:ascii="Arial" w:hAnsi="Arial" w:cs="Arial"/>
        </w:rPr>
        <w:t xml:space="preserve"> financial </w:t>
      </w:r>
      <w:r w:rsidRPr="00204803" w:rsidR="321C2239">
        <w:rPr>
          <w:rFonts w:ascii="Arial" w:hAnsi="Arial" w:cs="Arial"/>
        </w:rPr>
        <w:t>constraints</w:t>
      </w:r>
      <w:r w:rsidRPr="00204803">
        <w:rPr>
          <w:rFonts w:ascii="Arial" w:hAnsi="Arial" w:cs="Arial"/>
        </w:rPr>
        <w:t xml:space="preserve"> are the </w:t>
      </w:r>
      <w:r w:rsidRPr="00204803" w:rsidR="00C92824">
        <w:rPr>
          <w:rFonts w:ascii="Arial" w:hAnsi="Arial" w:cs="Arial"/>
        </w:rPr>
        <w:t xml:space="preserve">primary obstacle </w:t>
      </w:r>
      <w:r w:rsidRPr="00204803">
        <w:rPr>
          <w:rFonts w:ascii="Arial" w:hAnsi="Arial" w:cs="Arial"/>
        </w:rPr>
        <w:t xml:space="preserve">to </w:t>
      </w:r>
      <w:r w:rsidRPr="00204803" w:rsidR="00C92824">
        <w:rPr>
          <w:rFonts w:ascii="Arial" w:hAnsi="Arial" w:cs="Arial"/>
        </w:rPr>
        <w:t xml:space="preserve">incorporating </w:t>
      </w:r>
      <w:r w:rsidRPr="00204803">
        <w:rPr>
          <w:rFonts w:ascii="Arial" w:hAnsi="Arial" w:cs="Arial"/>
        </w:rPr>
        <w:t>technology in pr</w:t>
      </w:r>
      <w:r w:rsidRPr="00204803" w:rsidR="2AF54F37">
        <w:rPr>
          <w:rFonts w:ascii="Arial" w:hAnsi="Arial" w:cs="Arial"/>
        </w:rPr>
        <w:t xml:space="preserve">imary and secondary </w:t>
      </w:r>
      <w:r w:rsidRPr="00204803" w:rsidR="00B336C3">
        <w:rPr>
          <w:rFonts w:ascii="Arial" w:hAnsi="Arial" w:cs="Arial"/>
        </w:rPr>
        <w:t>schools</w:t>
      </w:r>
      <w:r w:rsidRPr="00204803" w:rsidR="2AF54F37">
        <w:rPr>
          <w:rFonts w:ascii="Arial" w:hAnsi="Arial" w:cs="Arial"/>
        </w:rPr>
        <w:t xml:space="preserve">, with 96% of school leaders and 89% of teachers </w:t>
      </w:r>
      <w:bookmarkStart w:name="_Int_NQ1QNPp5" w:id="11"/>
      <w:r w:rsidRPr="00204803" w:rsidR="2AF54F37">
        <w:rPr>
          <w:rFonts w:ascii="Arial" w:hAnsi="Arial" w:cs="Arial"/>
        </w:rPr>
        <w:t>identifying</w:t>
      </w:r>
      <w:bookmarkEnd w:id="11"/>
      <w:r w:rsidRPr="00204803" w:rsidR="2AF54F37">
        <w:rPr>
          <w:rFonts w:ascii="Arial" w:hAnsi="Arial" w:cs="Arial"/>
        </w:rPr>
        <w:t xml:space="preserve"> limited budgets as a</w:t>
      </w:r>
      <w:r w:rsidRPr="00204803" w:rsidR="007E424E">
        <w:rPr>
          <w:rFonts w:ascii="Arial" w:hAnsi="Arial" w:cs="Arial"/>
        </w:rPr>
        <w:t xml:space="preserve"> key</w:t>
      </w:r>
      <w:r w:rsidRPr="00204803" w:rsidR="006734E9">
        <w:rPr>
          <w:rFonts w:ascii="Arial" w:hAnsi="Arial" w:cs="Arial"/>
        </w:rPr>
        <w:t xml:space="preserve"> issue</w:t>
      </w:r>
      <w:r w:rsidRPr="00204803" w:rsidR="2AF54F37">
        <w:rPr>
          <w:rFonts w:ascii="Arial" w:hAnsi="Arial" w:cs="Arial"/>
        </w:rPr>
        <w:t xml:space="preserve">. </w:t>
      </w:r>
      <w:r w:rsidRPr="00204803" w:rsidR="735B27A5">
        <w:rPr>
          <w:rFonts w:ascii="Arial" w:hAnsi="Arial" w:cs="Arial"/>
        </w:rPr>
        <w:t>Additionally, 63% of</w:t>
      </w:r>
      <w:r w:rsidRPr="00204803" w:rsidR="00C84A65">
        <w:rPr>
          <w:rFonts w:ascii="Arial" w:hAnsi="Arial" w:cs="Arial"/>
        </w:rPr>
        <w:t xml:space="preserve"> school </w:t>
      </w:r>
      <w:r w:rsidRPr="00204803" w:rsidR="735B27A5">
        <w:rPr>
          <w:rFonts w:ascii="Arial" w:hAnsi="Arial" w:cs="Arial"/>
        </w:rPr>
        <w:t>leaders and 65% of teachers highlighted the cost</w:t>
      </w:r>
      <w:r w:rsidRPr="00204803" w:rsidR="00C514EC">
        <w:rPr>
          <w:rFonts w:ascii="Arial" w:hAnsi="Arial" w:cs="Arial"/>
        </w:rPr>
        <w:t>s</w:t>
      </w:r>
      <w:r w:rsidRPr="00204803" w:rsidR="735B27A5">
        <w:rPr>
          <w:rFonts w:ascii="Arial" w:hAnsi="Arial" w:cs="Arial"/>
        </w:rPr>
        <w:t xml:space="preserve"> of </w:t>
      </w:r>
      <w:r w:rsidRPr="00204803" w:rsidR="0CE0AC56">
        <w:rPr>
          <w:rFonts w:ascii="Arial" w:hAnsi="Arial" w:cs="Arial"/>
        </w:rPr>
        <w:t>continuing</w:t>
      </w:r>
      <w:r w:rsidRPr="00204803" w:rsidR="735B27A5">
        <w:rPr>
          <w:rFonts w:ascii="Arial" w:hAnsi="Arial" w:cs="Arial"/>
        </w:rPr>
        <w:t xml:space="preserve"> professional development (CPD) </w:t>
      </w:r>
      <w:r w:rsidRPr="00204803" w:rsidR="00FD4E37">
        <w:rPr>
          <w:rFonts w:ascii="Arial" w:hAnsi="Arial" w:cs="Arial"/>
        </w:rPr>
        <w:t>needed</w:t>
      </w:r>
      <w:r w:rsidRPr="00204803" w:rsidR="47CA44D8">
        <w:rPr>
          <w:rFonts w:ascii="Arial" w:hAnsi="Arial" w:cs="Arial"/>
        </w:rPr>
        <w:t xml:space="preserve"> to </w:t>
      </w:r>
      <w:r w:rsidRPr="00204803" w:rsidR="00FC1C50">
        <w:rPr>
          <w:rFonts w:ascii="Arial" w:hAnsi="Arial" w:cs="Arial"/>
        </w:rPr>
        <w:t>require</w:t>
      </w:r>
      <w:r w:rsidRPr="00204803" w:rsidR="00F57753">
        <w:rPr>
          <w:rFonts w:ascii="Arial" w:hAnsi="Arial" w:cs="Arial"/>
        </w:rPr>
        <w:t xml:space="preserve"> </w:t>
      </w:r>
      <w:r w:rsidRPr="00204803" w:rsidR="00FC1C50">
        <w:rPr>
          <w:rFonts w:ascii="Arial" w:hAnsi="Arial" w:cs="Arial"/>
        </w:rPr>
        <w:t>using</w:t>
      </w:r>
      <w:r w:rsidRPr="00204803" w:rsidR="47CA44D8">
        <w:rPr>
          <w:rFonts w:ascii="Arial" w:hAnsi="Arial" w:cs="Arial"/>
        </w:rPr>
        <w:t xml:space="preserve"> technology</w:t>
      </w:r>
      <w:r w:rsidRPr="00204803" w:rsidR="00FD06D9">
        <w:rPr>
          <w:rFonts w:ascii="Arial" w:hAnsi="Arial" w:cs="Arial"/>
        </w:rPr>
        <w:t xml:space="preserve"> effectively </w:t>
      </w:r>
      <w:r w:rsidRPr="00204803" w:rsidR="47CA44D8">
        <w:rPr>
          <w:rFonts w:ascii="Arial" w:hAnsi="Arial" w:cs="Arial"/>
        </w:rPr>
        <w:t>as a</w:t>
      </w:r>
      <w:r w:rsidRPr="00204803" w:rsidR="00506AB7">
        <w:rPr>
          <w:rFonts w:ascii="Arial" w:hAnsi="Arial" w:cs="Arial"/>
        </w:rPr>
        <w:t>n</w:t>
      </w:r>
      <w:r w:rsidRPr="00204803" w:rsidR="47CA44D8">
        <w:rPr>
          <w:rFonts w:ascii="Arial" w:hAnsi="Arial" w:cs="Arial"/>
        </w:rPr>
        <w:t xml:space="preserve"> obstacle, particularly in primary </w:t>
      </w:r>
      <w:r w:rsidRPr="00204803" w:rsidR="00C50E0D">
        <w:rPr>
          <w:rFonts w:ascii="Arial" w:hAnsi="Arial" w:cs="Arial"/>
        </w:rPr>
        <w:t>education</w:t>
      </w:r>
      <w:r w:rsidRPr="00204803" w:rsidR="78ED930A">
        <w:rPr>
          <w:rFonts w:ascii="Arial" w:hAnsi="Arial" w:cs="Arial"/>
        </w:rPr>
        <w:t xml:space="preserve">. Time </w:t>
      </w:r>
      <w:r w:rsidRPr="00204803" w:rsidR="00C50E0D">
        <w:rPr>
          <w:rFonts w:ascii="Arial" w:hAnsi="Arial" w:cs="Arial"/>
        </w:rPr>
        <w:t xml:space="preserve">pressures </w:t>
      </w:r>
      <w:r w:rsidRPr="00204803" w:rsidR="78ED930A">
        <w:rPr>
          <w:rFonts w:ascii="Arial" w:hAnsi="Arial" w:cs="Arial"/>
        </w:rPr>
        <w:t xml:space="preserve">for CPD were also a </w:t>
      </w:r>
      <w:r w:rsidRPr="00204803" w:rsidR="00D23FA3">
        <w:rPr>
          <w:rFonts w:ascii="Arial" w:hAnsi="Arial" w:cs="Arial"/>
        </w:rPr>
        <w:t>significant concern</w:t>
      </w:r>
      <w:r w:rsidRPr="00204803" w:rsidR="78ED930A">
        <w:rPr>
          <w:rFonts w:ascii="Arial" w:hAnsi="Arial" w:cs="Arial"/>
        </w:rPr>
        <w:t xml:space="preserve">, </w:t>
      </w:r>
      <w:r w:rsidRPr="00204803" w:rsidR="00D23FA3">
        <w:rPr>
          <w:rFonts w:ascii="Arial" w:hAnsi="Arial" w:cs="Arial"/>
        </w:rPr>
        <w:t xml:space="preserve">reported </w:t>
      </w:r>
      <w:r w:rsidRPr="00204803" w:rsidR="78ED930A">
        <w:rPr>
          <w:rFonts w:ascii="Arial" w:hAnsi="Arial" w:cs="Arial"/>
        </w:rPr>
        <w:t xml:space="preserve">by 63% of leaders and 75% of teachers. </w:t>
      </w:r>
      <w:r w:rsidRPr="00204803" w:rsidR="44DCF514">
        <w:rPr>
          <w:rFonts w:ascii="Arial" w:hAnsi="Arial" w:cs="Arial"/>
        </w:rPr>
        <w:t>W</w:t>
      </w:r>
      <w:r w:rsidRPr="00204803" w:rsidR="78ED930A">
        <w:rPr>
          <w:rFonts w:ascii="Arial" w:hAnsi="Arial" w:cs="Arial"/>
        </w:rPr>
        <w:t>hi</w:t>
      </w:r>
      <w:r w:rsidRPr="00204803" w:rsidR="0E1BF580">
        <w:rPr>
          <w:rFonts w:ascii="Arial" w:hAnsi="Arial" w:cs="Arial"/>
        </w:rPr>
        <w:t xml:space="preserve">le </w:t>
      </w:r>
      <w:r w:rsidRPr="00204803" w:rsidR="44DCF514">
        <w:rPr>
          <w:rFonts w:ascii="Arial" w:hAnsi="Arial" w:cs="Arial"/>
        </w:rPr>
        <w:t xml:space="preserve">60% of </w:t>
      </w:r>
      <w:r w:rsidRPr="00204803" w:rsidR="001748B7">
        <w:rPr>
          <w:rFonts w:ascii="Arial" w:hAnsi="Arial" w:cs="Arial"/>
        </w:rPr>
        <w:t xml:space="preserve">school </w:t>
      </w:r>
      <w:r w:rsidRPr="00204803" w:rsidR="44DCF514">
        <w:rPr>
          <w:rFonts w:ascii="Arial" w:hAnsi="Arial" w:cs="Arial"/>
        </w:rPr>
        <w:t xml:space="preserve">leaders </w:t>
      </w:r>
      <w:r w:rsidRPr="00204803" w:rsidR="00294476">
        <w:rPr>
          <w:rFonts w:ascii="Arial" w:hAnsi="Arial" w:cs="Arial"/>
        </w:rPr>
        <w:t>saw</w:t>
      </w:r>
      <w:r w:rsidRPr="00204803" w:rsidR="44DCF514">
        <w:rPr>
          <w:rFonts w:ascii="Arial" w:hAnsi="Arial" w:cs="Arial"/>
        </w:rPr>
        <w:t xml:space="preserve"> staff skills and confidence with technology </w:t>
      </w:r>
      <w:r w:rsidRPr="00204803" w:rsidR="00294476">
        <w:rPr>
          <w:rFonts w:ascii="Arial" w:hAnsi="Arial" w:cs="Arial"/>
        </w:rPr>
        <w:t>as a challenge</w:t>
      </w:r>
      <w:r w:rsidRPr="00204803" w:rsidR="44DCF514">
        <w:rPr>
          <w:rFonts w:ascii="Arial" w:hAnsi="Arial" w:cs="Arial"/>
        </w:rPr>
        <w:t xml:space="preserve">, only 39% of teachers </w:t>
      </w:r>
      <w:r w:rsidRPr="00204803" w:rsidR="00BC115B">
        <w:rPr>
          <w:rFonts w:ascii="Arial" w:hAnsi="Arial" w:cs="Arial"/>
        </w:rPr>
        <w:t>shared this view</w:t>
      </w:r>
      <w:r w:rsidRPr="00204803" w:rsidR="44DCF514">
        <w:rPr>
          <w:rFonts w:ascii="Arial" w:hAnsi="Arial" w:cs="Arial"/>
        </w:rPr>
        <w:t>.</w:t>
      </w:r>
      <w:r w:rsidRPr="00204803" w:rsidR="00E7513D">
        <w:rPr>
          <w:rFonts w:ascii="Arial" w:hAnsi="Arial" w:eastAsia="Times New Roman" w:cs="Arial"/>
          <w:color w:val="000000" w:themeColor="text1"/>
        </w:rPr>
        <w:t xml:space="preserve"> (Department for Education</w:t>
      </w:r>
      <w:r w:rsidRPr="00204803" w:rsidR="00481C38">
        <w:rPr>
          <w:rFonts w:ascii="Arial" w:hAnsi="Arial" w:eastAsia="Times New Roman" w:cs="Arial"/>
          <w:color w:val="000000" w:themeColor="text1"/>
        </w:rPr>
        <w:t>, 2023</w:t>
      </w:r>
      <w:r w:rsidRPr="00204803" w:rsidR="00E7513D">
        <w:rPr>
          <w:rFonts w:ascii="Arial" w:hAnsi="Arial" w:eastAsia="Times New Roman" w:cs="Arial"/>
          <w:color w:val="000000" w:themeColor="text1"/>
        </w:rPr>
        <w:t>)</w:t>
      </w:r>
      <w:r w:rsidRPr="00204803" w:rsidR="44DCF514">
        <w:rPr>
          <w:rFonts w:ascii="Arial" w:hAnsi="Arial" w:cs="Arial"/>
        </w:rPr>
        <w:t xml:space="preserve"> Th</w:t>
      </w:r>
      <w:r w:rsidRPr="00204803" w:rsidR="00BC115B">
        <w:rPr>
          <w:rFonts w:ascii="Arial" w:hAnsi="Arial" w:cs="Arial"/>
        </w:rPr>
        <w:t xml:space="preserve">ese findings </w:t>
      </w:r>
      <w:r w:rsidRPr="00204803" w:rsidR="006A6078">
        <w:rPr>
          <w:rFonts w:ascii="Arial" w:hAnsi="Arial" w:cs="Arial"/>
        </w:rPr>
        <w:t>prompt the question</w:t>
      </w:r>
      <w:r w:rsidRPr="00204803" w:rsidR="5E02B1E3">
        <w:rPr>
          <w:rFonts w:ascii="Arial" w:hAnsi="Arial" w:cs="Arial"/>
        </w:rPr>
        <w:t xml:space="preserve">: how can these </w:t>
      </w:r>
      <w:r w:rsidRPr="00204803" w:rsidR="00D525FF">
        <w:rPr>
          <w:rFonts w:ascii="Arial" w:hAnsi="Arial" w:cs="Arial"/>
        </w:rPr>
        <w:t xml:space="preserve">barriers </w:t>
      </w:r>
      <w:bookmarkStart w:name="_Int_czuTjeak" w:id="12"/>
      <w:r w:rsidRPr="00204803" w:rsidR="00D525FF">
        <w:rPr>
          <w:rFonts w:ascii="Arial" w:hAnsi="Arial" w:cs="Arial"/>
        </w:rPr>
        <w:t xml:space="preserve">be </w:t>
      </w:r>
      <w:r w:rsidRPr="00204803" w:rsidR="007836EC">
        <w:rPr>
          <w:rFonts w:ascii="Arial" w:hAnsi="Arial" w:cs="Arial"/>
        </w:rPr>
        <w:t>controlled</w:t>
      </w:r>
      <w:bookmarkEnd w:id="12"/>
      <w:r w:rsidRPr="00204803" w:rsidR="007836EC">
        <w:rPr>
          <w:rFonts w:ascii="Arial" w:hAnsi="Arial" w:cs="Arial"/>
        </w:rPr>
        <w:t xml:space="preserve"> </w:t>
      </w:r>
      <w:r w:rsidRPr="00204803" w:rsidR="00D525FF">
        <w:rPr>
          <w:rFonts w:ascii="Arial" w:hAnsi="Arial" w:cs="Arial"/>
        </w:rPr>
        <w:t>to</w:t>
      </w:r>
      <w:r w:rsidRPr="00204803" w:rsidR="5E02B1E3">
        <w:rPr>
          <w:rFonts w:ascii="Arial" w:hAnsi="Arial" w:cs="Arial"/>
        </w:rPr>
        <w:t xml:space="preserve"> </w:t>
      </w:r>
      <w:r w:rsidRPr="00204803" w:rsidR="00D525FF">
        <w:rPr>
          <w:rFonts w:ascii="Arial" w:hAnsi="Arial" w:cs="Arial"/>
        </w:rPr>
        <w:t xml:space="preserve">equip </w:t>
      </w:r>
      <w:r w:rsidRPr="00204803" w:rsidR="5E02B1E3">
        <w:rPr>
          <w:rFonts w:ascii="Arial" w:hAnsi="Arial" w:cs="Arial"/>
        </w:rPr>
        <w:t xml:space="preserve">students </w:t>
      </w:r>
      <w:r w:rsidRPr="00204803" w:rsidR="00D525FF">
        <w:rPr>
          <w:rFonts w:ascii="Arial" w:hAnsi="Arial" w:cs="Arial"/>
        </w:rPr>
        <w:t>with the skills needed for lifelong learning and future success beyond formal education</w:t>
      </w:r>
      <w:r w:rsidRPr="00204803" w:rsidR="1406EFC5">
        <w:rPr>
          <w:rFonts w:ascii="Arial" w:hAnsi="Arial" w:cs="Arial"/>
        </w:rPr>
        <w:t>?</w:t>
      </w:r>
    </w:p>
    <w:p w:rsidRPr="00204803" w:rsidR="635B774B" w:rsidP="006F6CFA" w:rsidRDefault="635B774B" w14:paraId="42B77CF5" w14:textId="684994BD">
      <w:pPr>
        <w:spacing w:line="360" w:lineRule="auto"/>
        <w:rPr>
          <w:rFonts w:ascii="Arial" w:hAnsi="Arial" w:cs="Arial"/>
        </w:rPr>
      </w:pPr>
      <w:r w:rsidRPr="00204803">
        <w:rPr>
          <w:rFonts w:ascii="Arial" w:hAnsi="Arial" w:cs="Arial"/>
        </w:rPr>
        <w:t xml:space="preserve">To understand the current state of education and its alignment with the needs of rapidly changing world, it is </w:t>
      </w:r>
      <w:r w:rsidRPr="00204803" w:rsidR="00C1053E">
        <w:rPr>
          <w:rFonts w:ascii="Arial" w:hAnsi="Arial" w:cs="Arial"/>
        </w:rPr>
        <w:t xml:space="preserve">necessary </w:t>
      </w:r>
      <w:r w:rsidRPr="00204803" w:rsidR="01C604AB">
        <w:rPr>
          <w:rFonts w:ascii="Arial" w:hAnsi="Arial" w:cs="Arial"/>
        </w:rPr>
        <w:t>to examine its evolution. The journey of educational technology can be categorised into four distinct phases</w:t>
      </w:r>
      <w:r w:rsidRPr="00204803" w:rsidR="47AC67DD">
        <w:rPr>
          <w:rFonts w:ascii="Arial" w:hAnsi="Arial" w:cs="Arial"/>
        </w:rPr>
        <w:t xml:space="preserve">: Education 1.0, </w:t>
      </w:r>
      <w:r w:rsidRPr="00204803" w:rsidR="47AC67DD">
        <w:rPr>
          <w:rFonts w:ascii="Arial" w:hAnsi="Arial" w:cs="Arial"/>
        </w:rPr>
        <w:lastRenderedPageBreak/>
        <w:t>2.0, 3.0, and 4.0</w:t>
      </w:r>
      <w:r w:rsidRPr="00204803" w:rsidR="00C6497A">
        <w:rPr>
          <w:rFonts w:ascii="Arial" w:hAnsi="Arial" w:cs="Arial"/>
        </w:rPr>
        <w:t xml:space="preserve"> </w:t>
      </w:r>
      <w:r w:rsidRPr="00204803" w:rsidR="00C6497A">
        <w:rPr>
          <w:rFonts w:ascii="Arial" w:hAnsi="Arial" w:eastAsia="Times New Roman" w:cs="Arial"/>
          <w:color w:val="000000" w:themeColor="text1"/>
        </w:rPr>
        <w:t>(Gerstein, 2014)</w:t>
      </w:r>
      <w:r w:rsidRPr="00204803" w:rsidR="00C6497A">
        <w:rPr>
          <w:rFonts w:ascii="Arial" w:hAnsi="Arial" w:cs="Arial"/>
        </w:rPr>
        <w:t xml:space="preserve">, </w:t>
      </w:r>
      <w:r w:rsidRPr="00204803" w:rsidR="47AC67DD">
        <w:rPr>
          <w:rFonts w:ascii="Arial" w:hAnsi="Arial" w:cs="Arial"/>
        </w:rPr>
        <w:t>each reflecting significant shifts in teachin</w:t>
      </w:r>
      <w:r w:rsidRPr="00204803" w:rsidR="2C1C4315">
        <w:rPr>
          <w:rFonts w:ascii="Arial" w:hAnsi="Arial" w:cs="Arial"/>
        </w:rPr>
        <w:t>g and learning approaches. Here is an overview of how education has evolved overtime.</w:t>
      </w:r>
    </w:p>
    <w:p w:rsidRPr="00204803" w:rsidR="0021062D" w:rsidP="006F6CFA" w:rsidRDefault="0021062D" w14:paraId="05AE3D25" w14:textId="6EFFFCEC">
      <w:pPr>
        <w:spacing w:line="360" w:lineRule="auto"/>
        <w:rPr>
          <w:rFonts w:ascii="Arial" w:hAnsi="Arial" w:cs="Arial"/>
        </w:rPr>
      </w:pPr>
    </w:p>
    <w:p w:rsidRPr="00204803" w:rsidR="00432C38" w:rsidP="006F6CFA" w:rsidRDefault="00432C38" w14:paraId="06A6CFF0" w14:textId="77777777">
      <w:pPr>
        <w:spacing w:line="360" w:lineRule="auto"/>
        <w:rPr>
          <w:rFonts w:ascii="Arial" w:hAnsi="Arial" w:cs="Arial"/>
        </w:rPr>
      </w:pPr>
    </w:p>
    <w:p w:rsidRPr="00204803" w:rsidR="00432C38" w:rsidP="006F6CFA" w:rsidRDefault="00432C38" w14:paraId="0609925D" w14:textId="77777777">
      <w:pPr>
        <w:spacing w:line="360" w:lineRule="auto"/>
        <w:rPr>
          <w:rFonts w:ascii="Arial" w:hAnsi="Arial" w:cs="Arial"/>
        </w:rPr>
      </w:pPr>
    </w:p>
    <w:p w:rsidRPr="00204803" w:rsidR="0021062D" w:rsidP="006F6CFA" w:rsidRDefault="0093389C" w14:paraId="5CA0DA6F" w14:textId="76EE3341">
      <w:pPr>
        <w:spacing w:line="360" w:lineRule="auto"/>
        <w:jc w:val="center"/>
        <w:rPr>
          <w:rFonts w:ascii="Arial" w:hAnsi="Arial" w:cs="Arial"/>
          <w:b/>
          <w:bCs/>
          <w:sz w:val="32"/>
          <w:szCs w:val="32"/>
          <w:u w:val="single"/>
        </w:rPr>
      </w:pPr>
      <w:r w:rsidRPr="00204803">
        <w:rPr>
          <w:rFonts w:ascii="Arial" w:hAnsi="Arial" w:cs="Arial"/>
          <w:b/>
          <w:bCs/>
          <w:sz w:val="32"/>
          <w:szCs w:val="32"/>
          <w:u w:val="single"/>
        </w:rPr>
        <w:t xml:space="preserve">The </w:t>
      </w:r>
      <w:r w:rsidRPr="00204803" w:rsidR="00C57FE4">
        <w:rPr>
          <w:rFonts w:ascii="Arial" w:hAnsi="Arial" w:cs="Arial"/>
          <w:b/>
          <w:bCs/>
          <w:sz w:val="32"/>
          <w:szCs w:val="32"/>
          <w:u w:val="single"/>
        </w:rPr>
        <w:t>journey from</w:t>
      </w:r>
      <w:r w:rsidRPr="00204803">
        <w:rPr>
          <w:rFonts w:ascii="Arial" w:hAnsi="Arial" w:cs="Arial"/>
          <w:b/>
          <w:bCs/>
          <w:sz w:val="32"/>
          <w:szCs w:val="32"/>
          <w:u w:val="single"/>
        </w:rPr>
        <w:t xml:space="preserve"> education 1.0</w:t>
      </w:r>
      <w:r w:rsidRPr="00204803" w:rsidR="00C57FE4">
        <w:rPr>
          <w:rFonts w:ascii="Arial" w:hAnsi="Arial" w:cs="Arial"/>
          <w:b/>
          <w:bCs/>
          <w:sz w:val="32"/>
          <w:szCs w:val="32"/>
          <w:u w:val="single"/>
        </w:rPr>
        <w:t xml:space="preserve"> to 3.0</w:t>
      </w:r>
    </w:p>
    <w:p w:rsidRPr="00204803" w:rsidR="00D635D1" w:rsidP="006F6CFA" w:rsidRDefault="00D635D1" w14:paraId="693BA311" w14:textId="562A858F">
      <w:pPr>
        <w:spacing w:line="360" w:lineRule="auto"/>
        <w:jc w:val="center"/>
        <w:rPr>
          <w:rFonts w:ascii="Arial" w:hAnsi="Arial" w:cs="Arial"/>
          <w:b/>
          <w:sz w:val="32"/>
          <w:szCs w:val="32"/>
          <w:u w:val="single"/>
        </w:rPr>
      </w:pPr>
    </w:p>
    <w:p w:rsidRPr="00204803" w:rsidR="00793417" w:rsidP="006F6CFA" w:rsidRDefault="0057378B" w14:paraId="7B817F07" w14:textId="10728E22">
      <w:pPr>
        <w:spacing w:line="360" w:lineRule="auto"/>
        <w:rPr>
          <w:rFonts w:ascii="Arial" w:hAnsi="Arial" w:cs="Arial"/>
        </w:rPr>
      </w:pPr>
      <w:r w:rsidRPr="00204803">
        <w:rPr>
          <w:rFonts w:ascii="Arial" w:hAnsi="Arial" w:cs="Arial"/>
          <w:b/>
          <w:bCs/>
        </w:rPr>
        <w:t xml:space="preserve">Education </w:t>
      </w:r>
      <w:r w:rsidRPr="00204803" w:rsidR="00FC2848">
        <w:rPr>
          <w:rFonts w:ascii="Arial" w:hAnsi="Arial" w:cs="Arial"/>
          <w:b/>
          <w:bCs/>
        </w:rPr>
        <w:t>1</w:t>
      </w:r>
      <w:r w:rsidRPr="00204803" w:rsidR="00FC2848">
        <w:rPr>
          <w:rFonts w:ascii="Arial" w:hAnsi="Arial" w:cs="Arial"/>
          <w:b/>
          <w:i/>
        </w:rPr>
        <w:t>.</w:t>
      </w:r>
      <w:r w:rsidRPr="00204803" w:rsidR="00FC2848">
        <w:rPr>
          <w:rFonts w:ascii="Arial" w:hAnsi="Arial" w:cs="Arial"/>
          <w:b/>
          <w:bCs/>
        </w:rPr>
        <w:t>0</w:t>
      </w:r>
      <w:r w:rsidRPr="00204803" w:rsidR="42E17B1A">
        <w:rPr>
          <w:rFonts w:ascii="Arial" w:hAnsi="Arial" w:cs="Arial"/>
          <w:b/>
          <w:bCs/>
          <w:i/>
          <w:iCs/>
        </w:rPr>
        <w:t>.</w:t>
      </w:r>
      <w:r w:rsidRPr="00204803" w:rsidR="42E17B1A">
        <w:rPr>
          <w:rFonts w:ascii="Arial" w:hAnsi="Arial" w:cs="Arial"/>
          <w:b/>
          <w:bCs/>
        </w:rPr>
        <w:t xml:space="preserve"> </w:t>
      </w:r>
      <w:bookmarkStart w:name="_Int_gX6k6pnI" w:id="13"/>
      <w:r w:rsidRPr="00204803" w:rsidR="00630AA5">
        <w:rPr>
          <w:rFonts w:ascii="Arial" w:hAnsi="Arial" w:cs="Arial"/>
          <w:b/>
          <w:bCs/>
        </w:rPr>
        <w:t>Represents</w:t>
      </w:r>
      <w:bookmarkEnd w:id="13"/>
      <w:r w:rsidRPr="00204803" w:rsidR="00630AA5">
        <w:rPr>
          <w:rFonts w:ascii="Arial" w:hAnsi="Arial" w:cs="Arial"/>
          <w:b/>
          <w:bCs/>
        </w:rPr>
        <w:t xml:space="preserve"> </w:t>
      </w:r>
      <w:r w:rsidRPr="00204803" w:rsidR="00C71588">
        <w:rPr>
          <w:rFonts w:ascii="Arial" w:hAnsi="Arial" w:cs="Arial"/>
          <w:b/>
          <w:bCs/>
        </w:rPr>
        <w:t>a traditional</w:t>
      </w:r>
      <w:r w:rsidRPr="00204803" w:rsidR="42E17B1A">
        <w:rPr>
          <w:rFonts w:ascii="Arial" w:hAnsi="Arial" w:cs="Arial"/>
          <w:b/>
          <w:bCs/>
        </w:rPr>
        <w:t xml:space="preserve"> teacher-centred </w:t>
      </w:r>
      <w:r w:rsidRPr="00204803" w:rsidR="00C71588">
        <w:rPr>
          <w:rFonts w:ascii="Arial" w:hAnsi="Arial" w:cs="Arial"/>
          <w:b/>
          <w:bCs/>
        </w:rPr>
        <w:t>approach</w:t>
      </w:r>
      <w:r w:rsidRPr="00204803" w:rsidR="00361984">
        <w:rPr>
          <w:rFonts w:ascii="Arial" w:hAnsi="Arial" w:cs="Arial"/>
          <w:b/>
          <w:bCs/>
        </w:rPr>
        <w:t xml:space="preserve"> to learning</w:t>
      </w:r>
      <w:r w:rsidRPr="00204803" w:rsidR="5540CC3A">
        <w:rPr>
          <w:rFonts w:ascii="Arial" w:hAnsi="Arial" w:cs="Arial"/>
          <w:b/>
          <w:bCs/>
        </w:rPr>
        <w:t xml:space="preserve">: </w:t>
      </w:r>
      <w:r w:rsidRPr="00204803" w:rsidR="5540CC3A">
        <w:rPr>
          <w:rFonts w:ascii="Arial" w:hAnsi="Arial" w:cs="Arial"/>
        </w:rPr>
        <w:t>This phase</w:t>
      </w:r>
      <w:r w:rsidRPr="00204803" w:rsidR="00CF2651">
        <w:rPr>
          <w:rFonts w:ascii="Arial" w:hAnsi="Arial" w:cs="Arial"/>
        </w:rPr>
        <w:t xml:space="preserve"> </w:t>
      </w:r>
      <w:r w:rsidRPr="00204803" w:rsidR="00630AA5">
        <w:rPr>
          <w:rFonts w:ascii="Arial" w:hAnsi="Arial" w:cs="Arial"/>
        </w:rPr>
        <w:t xml:space="preserve">resembles </w:t>
      </w:r>
      <w:r w:rsidRPr="00204803" w:rsidR="00CF2651">
        <w:rPr>
          <w:rFonts w:ascii="Arial" w:hAnsi="Arial" w:cs="Arial"/>
        </w:rPr>
        <w:t>the early</w:t>
      </w:r>
      <w:r w:rsidRPr="00204803" w:rsidR="00795484">
        <w:rPr>
          <w:rFonts w:ascii="Arial" w:hAnsi="Arial" w:cs="Arial"/>
        </w:rPr>
        <w:t xml:space="preserve">, one-way structure of the web, where knowledge </w:t>
      </w:r>
      <w:bookmarkStart w:name="_Int_s9JxsvPe" w:id="14"/>
      <w:r w:rsidRPr="00204803" w:rsidR="00795484">
        <w:rPr>
          <w:rFonts w:ascii="Arial" w:hAnsi="Arial" w:cs="Arial"/>
        </w:rPr>
        <w:t>is transmitted</w:t>
      </w:r>
      <w:bookmarkEnd w:id="14"/>
      <w:r w:rsidRPr="00204803" w:rsidR="00795484">
        <w:rPr>
          <w:rFonts w:ascii="Arial" w:hAnsi="Arial" w:cs="Arial"/>
        </w:rPr>
        <w:t xml:space="preserve"> from prof</w:t>
      </w:r>
      <w:r w:rsidRPr="00204803" w:rsidR="0023311E">
        <w:rPr>
          <w:rFonts w:ascii="Arial" w:hAnsi="Arial" w:cs="Arial"/>
        </w:rPr>
        <w:t>essors to students through lectures, notes, handouts, textboo</w:t>
      </w:r>
      <w:r w:rsidRPr="00204803" w:rsidR="00517FA6">
        <w:rPr>
          <w:rFonts w:ascii="Arial" w:hAnsi="Arial" w:cs="Arial"/>
        </w:rPr>
        <w:t xml:space="preserve">ks and more recently, online resources. Students primarily consume </w:t>
      </w:r>
      <w:r w:rsidRPr="00204803" w:rsidR="00CC4E12">
        <w:rPr>
          <w:rFonts w:ascii="Arial" w:hAnsi="Arial" w:cs="Arial"/>
        </w:rPr>
        <w:t>information, engaging in isolated activities that rarely contribute to the la</w:t>
      </w:r>
      <w:r w:rsidRPr="00204803" w:rsidR="00DE3381">
        <w:rPr>
          <w:rFonts w:ascii="Arial" w:hAnsi="Arial" w:cs="Arial"/>
        </w:rPr>
        <w:t>rger body of knowledge.</w:t>
      </w:r>
      <w:r w:rsidRPr="00204803" w:rsidR="00714667">
        <w:rPr>
          <w:rFonts w:ascii="Arial" w:hAnsi="Arial" w:eastAsia="Times New Roman" w:cs="Arial"/>
          <w:color w:val="000000" w:themeColor="text1"/>
        </w:rPr>
        <w:t xml:space="preserve"> </w:t>
      </w:r>
      <w:r w:rsidRPr="00204803" w:rsidR="00017233">
        <w:rPr>
          <w:rFonts w:ascii="Arial" w:hAnsi="Arial" w:eastAsia="Times New Roman" w:cs="Arial"/>
          <w:color w:val="000000" w:themeColor="text1"/>
        </w:rPr>
        <w:t>(Keats and Schmidt</w:t>
      </w:r>
      <w:r w:rsidRPr="00204803" w:rsidR="00FE36AC">
        <w:rPr>
          <w:rFonts w:ascii="Arial" w:hAnsi="Arial" w:eastAsia="Times New Roman" w:cs="Arial"/>
          <w:color w:val="000000" w:themeColor="text1"/>
        </w:rPr>
        <w:t>, 2007</w:t>
      </w:r>
      <w:r w:rsidRPr="00204803" w:rsidR="005B7C80">
        <w:rPr>
          <w:rFonts w:ascii="Arial" w:hAnsi="Arial" w:eastAsia="Times New Roman" w:cs="Arial"/>
          <w:color w:val="000000" w:themeColor="text1"/>
        </w:rPr>
        <w:t>). This</w:t>
      </w:r>
      <w:r w:rsidRPr="00204803" w:rsidR="00A632C0">
        <w:rPr>
          <w:rFonts w:ascii="Arial" w:hAnsi="Arial" w:eastAsia="Times New Roman" w:cs="Arial"/>
          <w:color w:val="000000" w:themeColor="text1"/>
        </w:rPr>
        <w:t xml:space="preserve"> approach </w:t>
      </w:r>
      <w:r w:rsidRPr="00204803" w:rsidR="00F3200E">
        <w:rPr>
          <w:rFonts w:ascii="Arial" w:hAnsi="Arial" w:eastAsia="Times New Roman" w:cs="Arial"/>
          <w:color w:val="000000" w:themeColor="text1"/>
        </w:rPr>
        <w:t xml:space="preserve">can </w:t>
      </w:r>
      <w:bookmarkStart w:name="_Int_Ty8aG0Ll" w:id="15"/>
      <w:r w:rsidRPr="00204803" w:rsidR="00F3200E">
        <w:rPr>
          <w:rFonts w:ascii="Arial" w:hAnsi="Arial" w:eastAsia="Times New Roman" w:cs="Arial"/>
          <w:color w:val="000000" w:themeColor="text1"/>
        </w:rPr>
        <w:t>be seen</w:t>
      </w:r>
      <w:bookmarkEnd w:id="15"/>
      <w:r w:rsidRPr="00204803" w:rsidR="00F3200E">
        <w:rPr>
          <w:rFonts w:ascii="Arial" w:hAnsi="Arial" w:eastAsia="Times New Roman" w:cs="Arial"/>
          <w:color w:val="000000" w:themeColor="text1"/>
        </w:rPr>
        <w:t xml:space="preserve"> as</w:t>
      </w:r>
      <w:r w:rsidRPr="00204803" w:rsidR="00A632C0">
        <w:rPr>
          <w:rFonts w:ascii="Arial" w:hAnsi="Arial" w:eastAsia="Times New Roman" w:cs="Arial"/>
          <w:color w:val="000000" w:themeColor="text1"/>
        </w:rPr>
        <w:t xml:space="preserve"> essentialist, </w:t>
      </w:r>
      <w:r w:rsidRPr="00204803" w:rsidR="00B64879">
        <w:rPr>
          <w:rFonts w:ascii="Arial" w:hAnsi="Arial" w:eastAsia="Times New Roman" w:cs="Arial"/>
          <w:color w:val="000000" w:themeColor="text1"/>
        </w:rPr>
        <w:t xml:space="preserve">behaviourist </w:t>
      </w:r>
      <w:r w:rsidRPr="00204803" w:rsidR="006B44CB">
        <w:rPr>
          <w:rFonts w:ascii="Arial" w:hAnsi="Arial" w:eastAsia="Times New Roman" w:cs="Arial"/>
          <w:color w:val="000000" w:themeColor="text1"/>
        </w:rPr>
        <w:t xml:space="preserve">education, </w:t>
      </w:r>
      <w:r w:rsidRPr="27D4A7F0" w:rsidR="000A0546">
        <w:rPr>
          <w:rFonts w:ascii="Arial" w:hAnsi="Arial" w:eastAsia="Times New Roman" w:cs="Arial"/>
          <w:color w:val="000000" w:themeColor="text1"/>
        </w:rPr>
        <w:t>(Hicks</w:t>
      </w:r>
      <w:r w:rsidRPr="27D4A7F0" w:rsidR="00700657">
        <w:rPr>
          <w:rFonts w:ascii="Arial" w:hAnsi="Arial" w:eastAsia="Times New Roman" w:cs="Arial"/>
          <w:color w:val="000000" w:themeColor="text1"/>
        </w:rPr>
        <w:t>, 201</w:t>
      </w:r>
      <w:r w:rsidRPr="27D4A7F0" w:rsidR="00D435DF">
        <w:rPr>
          <w:rFonts w:ascii="Arial" w:hAnsi="Arial" w:eastAsia="Times New Roman" w:cs="Arial"/>
          <w:color w:val="000000" w:themeColor="text1"/>
        </w:rPr>
        <w:t>6</w:t>
      </w:r>
      <w:r w:rsidRPr="27D4A7F0" w:rsidR="000A0546">
        <w:rPr>
          <w:rFonts w:ascii="Arial" w:hAnsi="Arial" w:eastAsia="Times New Roman" w:cs="Arial"/>
          <w:color w:val="000000" w:themeColor="text1"/>
        </w:rPr>
        <w:t>)</w:t>
      </w:r>
      <w:r w:rsidRPr="27D4A7F0" w:rsidR="00C84C18">
        <w:rPr>
          <w:rFonts w:ascii="Arial" w:hAnsi="Arial" w:eastAsia="Times New Roman" w:cs="Arial"/>
          <w:color w:val="000000" w:themeColor="text1"/>
        </w:rPr>
        <w:t xml:space="preserve"> </w:t>
      </w:r>
      <w:r w:rsidRPr="00204803" w:rsidR="006B44CB">
        <w:rPr>
          <w:rFonts w:ascii="Arial" w:hAnsi="Arial" w:eastAsia="Times New Roman" w:cs="Arial"/>
          <w:color w:val="000000" w:themeColor="text1"/>
        </w:rPr>
        <w:t xml:space="preserve">centred around the three R’s – Receiving information </w:t>
      </w:r>
      <w:r w:rsidRPr="00204803" w:rsidR="001B32F7">
        <w:rPr>
          <w:rFonts w:ascii="Arial" w:hAnsi="Arial" w:eastAsia="Times New Roman" w:cs="Arial"/>
          <w:color w:val="000000" w:themeColor="text1"/>
        </w:rPr>
        <w:t>by</w:t>
      </w:r>
      <w:r w:rsidRPr="00204803" w:rsidR="00A2320F">
        <w:rPr>
          <w:rFonts w:ascii="Arial" w:hAnsi="Arial" w:eastAsia="Times New Roman" w:cs="Arial"/>
          <w:color w:val="000000" w:themeColor="text1"/>
        </w:rPr>
        <w:t xml:space="preserve"> listening to the </w:t>
      </w:r>
      <w:r w:rsidRPr="00204803" w:rsidR="00A41107">
        <w:rPr>
          <w:rFonts w:ascii="Arial" w:hAnsi="Arial" w:eastAsia="Times New Roman" w:cs="Arial"/>
          <w:color w:val="000000" w:themeColor="text1"/>
        </w:rPr>
        <w:t>teacher, by</w:t>
      </w:r>
      <w:r w:rsidRPr="00204803" w:rsidR="00366BF0">
        <w:rPr>
          <w:rFonts w:ascii="Arial" w:hAnsi="Arial" w:eastAsia="Times New Roman" w:cs="Arial"/>
          <w:color w:val="000000" w:themeColor="text1"/>
        </w:rPr>
        <w:t xml:space="preserve"> taking notes, studying for tests, and completing worksheets, and </w:t>
      </w:r>
      <w:r w:rsidRPr="00204803" w:rsidR="00793417">
        <w:rPr>
          <w:rFonts w:ascii="Arial" w:hAnsi="Arial" w:eastAsia="Times New Roman" w:cs="Arial"/>
          <w:color w:val="000000" w:themeColor="text1"/>
        </w:rPr>
        <w:t>re</w:t>
      </w:r>
      <w:r w:rsidRPr="00204803" w:rsidR="004358D4">
        <w:rPr>
          <w:rFonts w:ascii="Arial" w:hAnsi="Arial" w:eastAsia="Times New Roman" w:cs="Arial"/>
          <w:color w:val="000000" w:themeColor="text1"/>
        </w:rPr>
        <w:t>peating</w:t>
      </w:r>
      <w:r w:rsidRPr="00204803" w:rsidR="00793417">
        <w:rPr>
          <w:rFonts w:ascii="Arial" w:hAnsi="Arial" w:eastAsia="Times New Roman" w:cs="Arial"/>
          <w:color w:val="000000" w:themeColor="text1"/>
        </w:rPr>
        <w:t xml:space="preserve"> knowledge by taking the same assignments as all other students in the class. (Gerstein</w:t>
      </w:r>
      <w:r w:rsidRPr="00204803" w:rsidR="00C6497A">
        <w:rPr>
          <w:rFonts w:ascii="Arial" w:hAnsi="Arial" w:eastAsia="Times New Roman" w:cs="Arial"/>
          <w:color w:val="000000" w:themeColor="text1"/>
        </w:rPr>
        <w:t>, 2014</w:t>
      </w:r>
      <w:r w:rsidRPr="00204803" w:rsidR="00793417">
        <w:rPr>
          <w:rFonts w:ascii="Arial" w:hAnsi="Arial" w:eastAsia="Times New Roman" w:cs="Arial"/>
          <w:color w:val="000000" w:themeColor="text1"/>
        </w:rPr>
        <w:t>)</w:t>
      </w:r>
    </w:p>
    <w:p w:rsidRPr="00204803" w:rsidR="002C5236" w:rsidP="006F6CFA" w:rsidRDefault="0075703F" w14:paraId="1E15D6F9" w14:textId="32BB953F">
      <w:pPr>
        <w:spacing w:line="360" w:lineRule="auto"/>
        <w:rPr>
          <w:rFonts w:ascii="Arial" w:hAnsi="Arial" w:cs="Arial"/>
          <w:b/>
          <w:bCs/>
        </w:rPr>
      </w:pPr>
      <w:r w:rsidRPr="00204803">
        <w:rPr>
          <w:rFonts w:ascii="Arial" w:hAnsi="Arial" w:eastAsia="Times New Roman" w:cs="Arial"/>
          <w:noProof/>
          <w:color w:val="000000" w:themeColor="text1"/>
        </w:rPr>
        <w:drawing>
          <wp:anchor distT="0" distB="0" distL="114300" distR="114300" simplePos="0" relativeHeight="251658244" behindDoc="0" locked="0" layoutInCell="1" allowOverlap="1" wp14:anchorId="03191CD1" wp14:editId="7C03632A">
            <wp:simplePos x="0" y="0"/>
            <wp:positionH relativeFrom="column">
              <wp:posOffset>1051560</wp:posOffset>
            </wp:positionH>
            <wp:positionV relativeFrom="paragraph">
              <wp:posOffset>71755</wp:posOffset>
            </wp:positionV>
            <wp:extent cx="3496310" cy="2426970"/>
            <wp:effectExtent l="0" t="0" r="0" b="0"/>
            <wp:wrapTopAndBottom/>
            <wp:docPr id="543252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252098" name="Picture 543252098"/>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96310" cy="2426970"/>
                    </a:xfrm>
                    <a:prstGeom prst="rect">
                      <a:avLst/>
                    </a:prstGeom>
                  </pic:spPr>
                </pic:pic>
              </a:graphicData>
            </a:graphic>
            <wp14:sizeRelH relativeFrom="margin">
              <wp14:pctWidth>0</wp14:pctWidth>
            </wp14:sizeRelH>
            <wp14:sizeRelV relativeFrom="margin">
              <wp14:pctHeight>0</wp14:pctHeight>
            </wp14:sizeRelV>
          </wp:anchor>
        </w:drawing>
      </w:r>
    </w:p>
    <w:p w:rsidRPr="00204803" w:rsidR="00586A27" w:rsidP="006F6CFA" w:rsidRDefault="00842194" w14:paraId="34F59AB3" w14:textId="3225E412">
      <w:pPr>
        <w:spacing w:line="360" w:lineRule="auto"/>
        <w:jc w:val="right"/>
        <w:rPr>
          <w:rFonts w:ascii="Arial" w:hAnsi="Arial" w:cs="Arial"/>
        </w:rPr>
      </w:pPr>
      <w:r w:rsidRPr="00204803">
        <w:rPr>
          <w:rFonts w:ascii="Arial" w:hAnsi="Arial" w:eastAsia="Times New Roman" w:cs="Arial"/>
          <w:color w:val="000000"/>
        </w:rPr>
        <w:t>(</w:t>
      </w:r>
      <w:r w:rsidRPr="00204803" w:rsidR="009D789E">
        <w:rPr>
          <w:rFonts w:ascii="Arial" w:hAnsi="Arial" w:eastAsia="Times New Roman" w:cs="Arial"/>
          <w:color w:val="000000"/>
        </w:rPr>
        <w:t>Figure 1, Gerstein</w:t>
      </w:r>
      <w:r w:rsidRPr="00204803" w:rsidR="00586A27">
        <w:rPr>
          <w:rFonts w:ascii="Arial" w:hAnsi="Arial" w:eastAsia="Times New Roman" w:cs="Arial"/>
          <w:color w:val="000000"/>
        </w:rPr>
        <w:t>)</w:t>
      </w:r>
    </w:p>
    <w:p w:rsidRPr="00204803" w:rsidR="002C5236" w:rsidP="006F6CFA" w:rsidRDefault="002C5236" w14:paraId="52666EAF" w14:textId="77777777">
      <w:pPr>
        <w:spacing w:line="360" w:lineRule="auto"/>
        <w:rPr>
          <w:rFonts w:ascii="Arial" w:hAnsi="Arial" w:cs="Arial"/>
          <w:b/>
          <w:bCs/>
        </w:rPr>
      </w:pPr>
    </w:p>
    <w:p w:rsidRPr="00204803" w:rsidR="00E45F08" w:rsidP="006F6CFA" w:rsidRDefault="00DE3381" w14:paraId="1FDD270A" w14:textId="21888BCC">
      <w:pPr>
        <w:spacing w:line="360" w:lineRule="auto"/>
        <w:rPr>
          <w:rFonts w:ascii="Arial" w:hAnsi="Arial" w:cs="Arial"/>
        </w:rPr>
      </w:pPr>
      <w:r w:rsidRPr="00204803">
        <w:rPr>
          <w:rFonts w:ascii="Arial" w:hAnsi="Arial" w:cs="Arial"/>
          <w:b/>
          <w:bCs/>
        </w:rPr>
        <w:t xml:space="preserve">Education </w:t>
      </w:r>
      <w:r w:rsidRPr="00204803" w:rsidR="00FC2848">
        <w:rPr>
          <w:rFonts w:ascii="Arial" w:hAnsi="Arial" w:cs="Arial"/>
          <w:b/>
          <w:bCs/>
        </w:rPr>
        <w:t>2.0</w:t>
      </w:r>
      <w:r w:rsidRPr="00204803" w:rsidR="23062DFF">
        <w:rPr>
          <w:rFonts w:ascii="Arial" w:hAnsi="Arial" w:cs="Arial"/>
          <w:b/>
          <w:bCs/>
        </w:rPr>
        <w:t xml:space="preserve">. Integration of web 2.0 technologies, but still primarily teacher directed: </w:t>
      </w:r>
      <w:r w:rsidRPr="00204803" w:rsidR="23C329AD">
        <w:rPr>
          <w:rFonts w:ascii="Arial" w:hAnsi="Arial" w:cs="Arial"/>
        </w:rPr>
        <w:t>This phase</w:t>
      </w:r>
      <w:r w:rsidRPr="00204803" w:rsidR="008E6897">
        <w:rPr>
          <w:rFonts w:ascii="Arial" w:hAnsi="Arial" w:cs="Arial"/>
          <w:b/>
          <w:bCs/>
        </w:rPr>
        <w:t xml:space="preserve"> </w:t>
      </w:r>
      <w:r w:rsidRPr="00204803" w:rsidR="008E6897">
        <w:rPr>
          <w:rFonts w:ascii="Arial" w:hAnsi="Arial" w:cs="Arial"/>
        </w:rPr>
        <w:t xml:space="preserve">integrates Web 2.0 </w:t>
      </w:r>
      <w:r w:rsidRPr="00204803" w:rsidR="00620031">
        <w:rPr>
          <w:rFonts w:ascii="Arial" w:hAnsi="Arial" w:cs="Arial"/>
        </w:rPr>
        <w:t xml:space="preserve">technologies such as podcasts, </w:t>
      </w:r>
      <w:r w:rsidRPr="00204803" w:rsidR="00692EBF">
        <w:rPr>
          <w:rFonts w:ascii="Arial" w:hAnsi="Arial" w:cs="Arial"/>
        </w:rPr>
        <w:t xml:space="preserve">blogs, </w:t>
      </w:r>
      <w:r w:rsidRPr="00204803" w:rsidR="00620031">
        <w:rPr>
          <w:rFonts w:ascii="Arial" w:hAnsi="Arial" w:cs="Arial"/>
        </w:rPr>
        <w:t xml:space="preserve">and social </w:t>
      </w:r>
      <w:r w:rsidRPr="00204803" w:rsidR="00737872">
        <w:rPr>
          <w:rFonts w:ascii="Arial" w:hAnsi="Arial" w:cs="Arial"/>
        </w:rPr>
        <w:t>folksonomy</w:t>
      </w:r>
      <w:r w:rsidRPr="00204803" w:rsidR="00E31B90">
        <w:rPr>
          <w:rFonts w:ascii="Arial" w:hAnsi="Arial" w:cs="Arial"/>
        </w:rPr>
        <w:t xml:space="preserve"> into traditional teaching. While these tools enhance the learnin</w:t>
      </w:r>
      <w:r w:rsidRPr="00204803" w:rsidR="00D40290">
        <w:rPr>
          <w:rFonts w:ascii="Arial" w:hAnsi="Arial" w:cs="Arial"/>
        </w:rPr>
        <w:t xml:space="preserve">g experience, they do not </w:t>
      </w:r>
      <w:r w:rsidRPr="00204803" w:rsidR="00292233">
        <w:rPr>
          <w:rFonts w:ascii="Arial" w:hAnsi="Arial" w:cs="Arial"/>
        </w:rPr>
        <w:t>transform</w:t>
      </w:r>
      <w:r w:rsidRPr="00204803" w:rsidR="00D40290">
        <w:rPr>
          <w:rFonts w:ascii="Arial" w:hAnsi="Arial" w:cs="Arial"/>
        </w:rPr>
        <w:t xml:space="preserve"> the </w:t>
      </w:r>
      <w:r w:rsidRPr="00204803" w:rsidR="00EC55CA">
        <w:rPr>
          <w:rFonts w:ascii="Arial" w:hAnsi="Arial" w:cs="Arial"/>
        </w:rPr>
        <w:t xml:space="preserve">underlying educational model, which </w:t>
      </w:r>
      <w:bookmarkStart w:name="_Int_nGiKusnj" w:id="16"/>
      <w:r w:rsidRPr="00204803" w:rsidR="00EC55CA">
        <w:rPr>
          <w:rFonts w:ascii="Arial" w:hAnsi="Arial" w:cs="Arial"/>
        </w:rPr>
        <w:t>remains</w:t>
      </w:r>
      <w:bookmarkEnd w:id="16"/>
      <w:r w:rsidRPr="00204803" w:rsidR="00EC55CA">
        <w:rPr>
          <w:rFonts w:ascii="Arial" w:hAnsi="Arial" w:cs="Arial"/>
        </w:rPr>
        <w:t xml:space="preserve"> </w:t>
      </w:r>
      <w:r w:rsidRPr="00204803" w:rsidR="00292233">
        <w:rPr>
          <w:rFonts w:ascii="Arial" w:hAnsi="Arial" w:cs="Arial"/>
        </w:rPr>
        <w:t xml:space="preserve">embedded </w:t>
      </w:r>
      <w:r w:rsidRPr="00204803" w:rsidR="00EC55CA">
        <w:rPr>
          <w:rFonts w:ascii="Arial" w:hAnsi="Arial" w:cs="Arial"/>
        </w:rPr>
        <w:t>in the Education 1.0 framework.</w:t>
      </w:r>
      <w:r w:rsidRPr="00204803" w:rsidR="00017233">
        <w:rPr>
          <w:rFonts w:ascii="Arial" w:hAnsi="Arial" w:eastAsia="Times New Roman" w:cs="Arial"/>
          <w:color w:val="000000" w:themeColor="text1"/>
        </w:rPr>
        <w:t xml:space="preserve"> (Keats and Schmidt</w:t>
      </w:r>
      <w:r w:rsidRPr="00204803" w:rsidR="00FE36AC">
        <w:rPr>
          <w:rFonts w:ascii="Arial" w:hAnsi="Arial" w:eastAsia="Times New Roman" w:cs="Arial"/>
          <w:color w:val="000000" w:themeColor="text1"/>
        </w:rPr>
        <w:t>, 2007</w:t>
      </w:r>
      <w:r w:rsidRPr="00204803" w:rsidR="00017233">
        <w:rPr>
          <w:rFonts w:ascii="Arial" w:hAnsi="Arial" w:eastAsia="Times New Roman" w:cs="Arial"/>
          <w:color w:val="000000" w:themeColor="text1"/>
        </w:rPr>
        <w:t>)</w:t>
      </w:r>
      <w:r w:rsidRPr="00204803" w:rsidR="002501A3">
        <w:rPr>
          <w:rFonts w:ascii="Arial" w:hAnsi="Arial" w:eastAsia="Times New Roman" w:cs="Arial"/>
          <w:color w:val="000000" w:themeColor="text1"/>
        </w:rPr>
        <w:t xml:space="preserve">. </w:t>
      </w:r>
      <w:r w:rsidRPr="00204803" w:rsidR="00B00AED">
        <w:rPr>
          <w:rFonts w:ascii="Arial" w:hAnsi="Arial" w:eastAsia="Times New Roman" w:cs="Arial"/>
          <w:color w:val="000000" w:themeColor="text1"/>
        </w:rPr>
        <w:t xml:space="preserve">This approach promotes greater interaction between teachers </w:t>
      </w:r>
      <w:r w:rsidRPr="00204803" w:rsidR="00C02574">
        <w:rPr>
          <w:rFonts w:ascii="Arial" w:hAnsi="Arial" w:eastAsia="Times New Roman" w:cs="Arial"/>
          <w:color w:val="000000" w:themeColor="text1"/>
        </w:rPr>
        <w:t>and students, students with each other, and students with content and experts</w:t>
      </w:r>
      <w:r w:rsidRPr="00204803" w:rsidR="00BC4BE1">
        <w:rPr>
          <w:rFonts w:ascii="Arial" w:hAnsi="Arial" w:eastAsia="Times New Roman" w:cs="Arial"/>
          <w:color w:val="000000" w:themeColor="text1"/>
        </w:rPr>
        <w:t xml:space="preserve">. Education 2.0 has its foundations and </w:t>
      </w:r>
      <w:r w:rsidRPr="00204803" w:rsidR="000739E7">
        <w:rPr>
          <w:rFonts w:ascii="Arial" w:hAnsi="Arial" w:eastAsia="Times New Roman" w:cs="Arial"/>
          <w:color w:val="000000" w:themeColor="text1"/>
        </w:rPr>
        <w:t>progressive, humanistic ideals, where human aspect plays a crucial role in learning.</w:t>
      </w:r>
      <w:r w:rsidRPr="00204803" w:rsidR="006A697E">
        <w:rPr>
          <w:rFonts w:ascii="Arial" w:hAnsi="Arial" w:eastAsia="Times New Roman" w:cs="Arial"/>
          <w:color w:val="000000" w:themeColor="text1"/>
        </w:rPr>
        <w:t xml:space="preserve"> (</w:t>
      </w:r>
      <w:r w:rsidRPr="00204803" w:rsidR="00007876">
        <w:rPr>
          <w:rFonts w:ascii="Arial" w:hAnsi="Arial" w:eastAsia="Times New Roman" w:cs="Arial"/>
          <w:color w:val="000000" w:themeColor="text1"/>
        </w:rPr>
        <w:t>M</w:t>
      </w:r>
      <w:r w:rsidRPr="00204803" w:rsidR="00362F72">
        <w:rPr>
          <w:rFonts w:ascii="Arial" w:hAnsi="Arial" w:eastAsia="Times New Roman" w:cs="Arial"/>
          <w:color w:val="000000" w:themeColor="text1"/>
        </w:rPr>
        <w:t xml:space="preserve">cleod) </w:t>
      </w:r>
      <w:r w:rsidRPr="00204803" w:rsidR="000739E7">
        <w:rPr>
          <w:rFonts w:ascii="Arial" w:hAnsi="Arial" w:eastAsia="Times New Roman" w:cs="Arial"/>
          <w:color w:val="000000" w:themeColor="text1"/>
        </w:rPr>
        <w:t xml:space="preserve">In this model, relationships </w:t>
      </w:r>
      <w:r w:rsidRPr="00204803" w:rsidR="00503DA2">
        <w:rPr>
          <w:rFonts w:ascii="Arial" w:hAnsi="Arial" w:eastAsia="Times New Roman" w:cs="Arial"/>
          <w:color w:val="000000" w:themeColor="text1"/>
        </w:rPr>
        <w:t xml:space="preserve">between teachers and students, as well as among students, </w:t>
      </w:r>
      <w:bookmarkStart w:name="_Int_4lwYCtWw" w:id="17"/>
      <w:r w:rsidRPr="00204803" w:rsidR="00503DA2">
        <w:rPr>
          <w:rFonts w:ascii="Arial" w:hAnsi="Arial" w:eastAsia="Times New Roman" w:cs="Arial"/>
          <w:color w:val="000000" w:themeColor="text1"/>
        </w:rPr>
        <w:t>are seen</w:t>
      </w:r>
      <w:bookmarkEnd w:id="17"/>
      <w:r w:rsidRPr="00204803" w:rsidR="00503DA2">
        <w:rPr>
          <w:rFonts w:ascii="Arial" w:hAnsi="Arial" w:eastAsia="Times New Roman" w:cs="Arial"/>
          <w:color w:val="000000" w:themeColor="text1"/>
        </w:rPr>
        <w:t xml:space="preserve"> </w:t>
      </w:r>
      <w:r w:rsidRPr="00204803" w:rsidR="00F946BA">
        <w:rPr>
          <w:rFonts w:ascii="Arial" w:hAnsi="Arial" w:eastAsia="Times New Roman" w:cs="Arial"/>
          <w:color w:val="000000" w:themeColor="text1"/>
        </w:rPr>
        <w:t xml:space="preserve">as </w:t>
      </w:r>
      <w:r w:rsidRPr="00204803" w:rsidR="00F20E9A">
        <w:rPr>
          <w:rFonts w:ascii="Arial" w:hAnsi="Arial" w:eastAsia="Times New Roman" w:cs="Arial"/>
          <w:color w:val="000000" w:themeColor="text1"/>
        </w:rPr>
        <w:t xml:space="preserve">essential </w:t>
      </w:r>
      <w:r w:rsidRPr="00204803" w:rsidR="00F946BA">
        <w:rPr>
          <w:rFonts w:ascii="Arial" w:hAnsi="Arial" w:eastAsia="Times New Roman" w:cs="Arial"/>
          <w:color w:val="000000" w:themeColor="text1"/>
        </w:rPr>
        <w:t>to the learning process. Education 2.0</w:t>
      </w:r>
      <w:r w:rsidRPr="00204803" w:rsidR="00B92FDC">
        <w:rPr>
          <w:rFonts w:ascii="Arial" w:hAnsi="Arial" w:eastAsia="Times New Roman" w:cs="Arial"/>
          <w:color w:val="000000" w:themeColor="text1"/>
        </w:rPr>
        <w:t xml:space="preserve"> emphasises </w:t>
      </w:r>
      <w:r w:rsidRPr="00204803" w:rsidR="00CD1B56">
        <w:rPr>
          <w:rFonts w:ascii="Arial" w:hAnsi="Arial" w:eastAsia="Times New Roman" w:cs="Arial"/>
          <w:color w:val="000000" w:themeColor="text1"/>
        </w:rPr>
        <w:t xml:space="preserve">the </w:t>
      </w:r>
      <w:r w:rsidRPr="00204803" w:rsidR="001A1C49">
        <w:rPr>
          <w:rFonts w:ascii="Arial" w:hAnsi="Arial" w:eastAsia="Times New Roman" w:cs="Arial"/>
          <w:color w:val="000000" w:themeColor="text1"/>
        </w:rPr>
        <w:t>three</w:t>
      </w:r>
      <w:r w:rsidRPr="00204803" w:rsidR="00075647">
        <w:rPr>
          <w:rFonts w:ascii="Arial" w:hAnsi="Arial" w:eastAsia="Times New Roman" w:cs="Arial"/>
          <w:color w:val="000000" w:themeColor="text1"/>
        </w:rPr>
        <w:t xml:space="preserve"> Cs</w:t>
      </w:r>
      <w:r w:rsidRPr="00204803" w:rsidR="00A60ABF">
        <w:rPr>
          <w:rFonts w:ascii="Arial" w:hAnsi="Arial" w:eastAsia="Times New Roman" w:cs="Arial"/>
          <w:color w:val="000000" w:themeColor="text1"/>
        </w:rPr>
        <w:t xml:space="preserve"> – communicating, </w:t>
      </w:r>
      <w:r w:rsidRPr="00204803" w:rsidR="00B06E0E">
        <w:rPr>
          <w:rFonts w:ascii="Arial" w:hAnsi="Arial" w:eastAsia="Times New Roman" w:cs="Arial"/>
          <w:color w:val="000000" w:themeColor="text1"/>
        </w:rPr>
        <w:t>contributing, and collaborating.</w:t>
      </w:r>
      <w:r w:rsidRPr="00204803" w:rsidR="00E45F08">
        <w:rPr>
          <w:rFonts w:ascii="Arial" w:hAnsi="Arial" w:eastAsia="Times New Roman" w:cs="Arial"/>
          <w:color w:val="000000" w:themeColor="text1"/>
        </w:rPr>
        <w:t xml:space="preserve"> (Gerstein</w:t>
      </w:r>
      <w:r w:rsidRPr="00204803" w:rsidR="00E5399F">
        <w:rPr>
          <w:rFonts w:ascii="Arial" w:hAnsi="Arial" w:eastAsia="Times New Roman" w:cs="Arial"/>
          <w:color w:val="000000" w:themeColor="text1"/>
        </w:rPr>
        <w:t>, 2014</w:t>
      </w:r>
      <w:r w:rsidRPr="00204803" w:rsidR="00E45F08">
        <w:rPr>
          <w:rFonts w:ascii="Arial" w:hAnsi="Arial" w:eastAsia="Times New Roman" w:cs="Arial"/>
          <w:color w:val="000000" w:themeColor="text1"/>
        </w:rPr>
        <w:t>)</w:t>
      </w:r>
    </w:p>
    <w:p w:rsidRPr="00204803" w:rsidR="00532887" w:rsidP="006F6CFA" w:rsidRDefault="00523380" w14:paraId="541B7CA3" w14:textId="52764330">
      <w:pPr>
        <w:spacing w:line="360" w:lineRule="auto"/>
        <w:rPr>
          <w:rFonts w:ascii="Arial" w:hAnsi="Arial" w:cs="Arial"/>
          <w:b/>
          <w:bCs/>
        </w:rPr>
      </w:pPr>
      <w:r w:rsidRPr="00204803">
        <w:rPr>
          <w:rFonts w:ascii="Arial" w:hAnsi="Arial" w:eastAsia="Times New Roman" w:cs="Arial"/>
          <w:noProof/>
          <w:color w:val="000000"/>
        </w:rPr>
        <w:drawing>
          <wp:anchor distT="0" distB="0" distL="114300" distR="114300" simplePos="0" relativeHeight="251658245" behindDoc="0" locked="0" layoutInCell="1" allowOverlap="1" wp14:anchorId="26EFBA00" wp14:editId="626834B1">
            <wp:simplePos x="0" y="0"/>
            <wp:positionH relativeFrom="column">
              <wp:posOffset>2775404</wp:posOffset>
            </wp:positionH>
            <wp:positionV relativeFrom="paragraph">
              <wp:posOffset>281668</wp:posOffset>
            </wp:positionV>
            <wp:extent cx="2176507" cy="1711611"/>
            <wp:effectExtent l="0" t="0" r="0" b="3175"/>
            <wp:wrapTopAndBottom/>
            <wp:docPr id="18417054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705488" name="Picture 1841705488"/>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76507" cy="1711611"/>
                    </a:xfrm>
                    <a:prstGeom prst="rect">
                      <a:avLst/>
                    </a:prstGeom>
                  </pic:spPr>
                </pic:pic>
              </a:graphicData>
            </a:graphic>
            <wp14:sizeRelH relativeFrom="margin">
              <wp14:pctWidth>0</wp14:pctWidth>
            </wp14:sizeRelH>
            <wp14:sizeRelV relativeFrom="margin">
              <wp14:pctHeight>0</wp14:pctHeight>
            </wp14:sizeRelV>
          </wp:anchor>
        </w:drawing>
      </w:r>
      <w:r w:rsidRPr="00204803">
        <w:rPr>
          <w:rFonts w:ascii="Arial" w:hAnsi="Arial" w:eastAsia="Times New Roman" w:cs="Arial"/>
          <w:noProof/>
          <w:color w:val="000000"/>
        </w:rPr>
        <w:drawing>
          <wp:anchor distT="0" distB="0" distL="114300" distR="114300" simplePos="0" relativeHeight="251658246" behindDoc="0" locked="0" layoutInCell="1" allowOverlap="1" wp14:anchorId="04B23549" wp14:editId="336FC869">
            <wp:simplePos x="0" y="0"/>
            <wp:positionH relativeFrom="column">
              <wp:posOffset>75928</wp:posOffset>
            </wp:positionH>
            <wp:positionV relativeFrom="paragraph">
              <wp:posOffset>301534</wp:posOffset>
            </wp:positionV>
            <wp:extent cx="2331720" cy="1694815"/>
            <wp:effectExtent l="0" t="0" r="5080" b="0"/>
            <wp:wrapTopAndBottom/>
            <wp:docPr id="8842724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272467" name="Picture 884272467"/>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31720" cy="1694815"/>
                    </a:xfrm>
                    <a:prstGeom prst="rect">
                      <a:avLst/>
                    </a:prstGeom>
                  </pic:spPr>
                </pic:pic>
              </a:graphicData>
            </a:graphic>
            <wp14:sizeRelH relativeFrom="margin">
              <wp14:pctWidth>0</wp14:pctWidth>
            </wp14:sizeRelH>
            <wp14:sizeRelV relativeFrom="margin">
              <wp14:pctHeight>0</wp14:pctHeight>
            </wp14:sizeRelV>
          </wp:anchor>
        </w:drawing>
      </w:r>
    </w:p>
    <w:p w:rsidRPr="00204803" w:rsidR="00523380" w:rsidP="006F6CFA" w:rsidRDefault="00523380" w14:paraId="337F3DBA" w14:textId="77777777">
      <w:pPr>
        <w:spacing w:line="360" w:lineRule="auto"/>
        <w:jc w:val="right"/>
        <w:rPr>
          <w:rFonts w:ascii="Arial" w:hAnsi="Arial" w:eastAsia="Times New Roman" w:cs="Arial"/>
          <w:color w:val="000000"/>
        </w:rPr>
      </w:pPr>
    </w:p>
    <w:p w:rsidRPr="00204803" w:rsidR="00532887" w:rsidP="006F6CFA" w:rsidRDefault="006F508E" w14:paraId="16EF45B5" w14:textId="3E3B870F">
      <w:pPr>
        <w:spacing w:line="360" w:lineRule="auto"/>
        <w:jc w:val="right"/>
        <w:rPr>
          <w:rFonts w:ascii="Arial" w:hAnsi="Arial" w:cs="Arial"/>
        </w:rPr>
      </w:pPr>
      <w:r w:rsidRPr="00204803">
        <w:rPr>
          <w:rFonts w:ascii="Arial" w:hAnsi="Arial" w:eastAsia="Times New Roman" w:cs="Arial"/>
          <w:color w:val="000000"/>
        </w:rPr>
        <w:t>(</w:t>
      </w:r>
      <w:r w:rsidRPr="00204803" w:rsidR="00DD32EA">
        <w:rPr>
          <w:rFonts w:ascii="Arial" w:hAnsi="Arial" w:eastAsia="Times New Roman" w:cs="Arial"/>
          <w:color w:val="000000"/>
        </w:rPr>
        <w:t xml:space="preserve">Figure 2, </w:t>
      </w:r>
      <w:r w:rsidRPr="00204803">
        <w:rPr>
          <w:rFonts w:ascii="Arial" w:hAnsi="Arial" w:eastAsia="Times New Roman" w:cs="Arial"/>
          <w:color w:val="000000"/>
        </w:rPr>
        <w:t>Gerstein)</w:t>
      </w:r>
    </w:p>
    <w:p w:rsidRPr="00204803" w:rsidR="00532887" w:rsidP="006F6CFA" w:rsidRDefault="00532887" w14:paraId="08E64C7C" w14:textId="464F1021">
      <w:pPr>
        <w:spacing w:line="360" w:lineRule="auto"/>
        <w:rPr>
          <w:rFonts w:ascii="Arial" w:hAnsi="Arial" w:cs="Arial"/>
          <w:b/>
          <w:bCs/>
        </w:rPr>
      </w:pPr>
    </w:p>
    <w:p w:rsidRPr="00204803" w:rsidR="004413A8" w:rsidP="006F6CFA" w:rsidRDefault="004413A8" w14:paraId="22757517" w14:textId="7BCB08C2">
      <w:pPr>
        <w:spacing w:line="360" w:lineRule="auto"/>
        <w:rPr>
          <w:rFonts w:ascii="Arial" w:hAnsi="Arial" w:eastAsia="Times New Roman" w:cs="Arial"/>
          <w:color w:val="000000"/>
        </w:rPr>
      </w:pPr>
      <w:r w:rsidRPr="00204803">
        <w:rPr>
          <w:rFonts w:ascii="Arial" w:hAnsi="Arial" w:cs="Arial"/>
          <w:b/>
          <w:bCs/>
        </w:rPr>
        <w:t>E</w:t>
      </w:r>
      <w:r w:rsidRPr="00204803" w:rsidR="003A05C9">
        <w:rPr>
          <w:rFonts w:ascii="Arial" w:hAnsi="Arial" w:cs="Arial"/>
          <w:b/>
          <w:bCs/>
        </w:rPr>
        <w:t xml:space="preserve">ducation </w:t>
      </w:r>
      <w:r w:rsidRPr="00204803" w:rsidR="005D43A0">
        <w:rPr>
          <w:rFonts w:ascii="Arial" w:hAnsi="Arial" w:cs="Arial"/>
          <w:b/>
          <w:bCs/>
        </w:rPr>
        <w:t>3.0</w:t>
      </w:r>
      <w:r w:rsidRPr="00204803" w:rsidR="3073FA8A">
        <w:rPr>
          <w:rFonts w:ascii="Arial" w:hAnsi="Arial" w:cs="Arial"/>
          <w:b/>
          <w:bCs/>
        </w:rPr>
        <w:t>.</w:t>
      </w:r>
      <w:r w:rsidRPr="00204803" w:rsidR="003A05C9">
        <w:rPr>
          <w:rFonts w:ascii="Arial" w:hAnsi="Arial" w:cs="Arial"/>
          <w:b/>
          <w:bCs/>
        </w:rPr>
        <w:t xml:space="preserve"> </w:t>
      </w:r>
      <w:r w:rsidRPr="00204803" w:rsidR="66BFB07E">
        <w:rPr>
          <w:rFonts w:ascii="Arial" w:hAnsi="Arial" w:cs="Arial"/>
          <w:b/>
          <w:bCs/>
        </w:rPr>
        <w:t xml:space="preserve">Transformation of learning with more active student involvement, personalised pathways, and social learning </w:t>
      </w:r>
      <w:r w:rsidRPr="00204803" w:rsidR="584EC321">
        <w:rPr>
          <w:rFonts w:ascii="Arial" w:hAnsi="Arial" w:cs="Arial"/>
          <w:b/>
          <w:bCs/>
        </w:rPr>
        <w:t xml:space="preserve">tools: </w:t>
      </w:r>
      <w:r w:rsidRPr="00204803" w:rsidR="584EC321">
        <w:rPr>
          <w:rFonts w:ascii="Arial" w:hAnsi="Arial" w:cs="Arial"/>
        </w:rPr>
        <w:t>This phase</w:t>
      </w:r>
      <w:r w:rsidRPr="00204803" w:rsidR="003A05C9">
        <w:rPr>
          <w:rFonts w:ascii="Arial" w:hAnsi="Arial" w:cs="Arial"/>
          <w:b/>
          <w:bCs/>
        </w:rPr>
        <w:t xml:space="preserve"> </w:t>
      </w:r>
      <w:bookmarkStart w:name="_Int_HdXo4E4Q" w:id="18"/>
      <w:r w:rsidRPr="00204803" w:rsidR="003A05C9">
        <w:rPr>
          <w:rFonts w:ascii="Arial" w:hAnsi="Arial" w:cs="Arial"/>
        </w:rPr>
        <w:t>represents</w:t>
      </w:r>
      <w:bookmarkEnd w:id="18"/>
      <w:r w:rsidRPr="00204803" w:rsidR="003A05C9">
        <w:rPr>
          <w:rFonts w:ascii="Arial" w:hAnsi="Arial" w:cs="Arial"/>
        </w:rPr>
        <w:t xml:space="preserve"> a transformative approach,</w:t>
      </w:r>
      <w:r w:rsidRPr="00204803" w:rsidR="00A53200">
        <w:rPr>
          <w:rFonts w:ascii="Arial" w:hAnsi="Arial" w:cs="Arial"/>
        </w:rPr>
        <w:t xml:space="preserve"> fostering cross-institutional and cross-cultural learning</w:t>
      </w:r>
      <w:r w:rsidRPr="00204803" w:rsidR="00FD0FB1">
        <w:rPr>
          <w:rFonts w:ascii="Arial" w:hAnsi="Arial" w:cs="Arial"/>
        </w:rPr>
        <w:t>. Learners actively create and share knowledge</w:t>
      </w:r>
      <w:r w:rsidRPr="00204803" w:rsidR="00AE68EE">
        <w:rPr>
          <w:rFonts w:ascii="Arial" w:hAnsi="Arial" w:cs="Arial"/>
        </w:rPr>
        <w:t xml:space="preserve">, </w:t>
      </w:r>
      <w:r w:rsidRPr="00204803" w:rsidR="00DD5922">
        <w:rPr>
          <w:rFonts w:ascii="Arial" w:hAnsi="Arial" w:cs="Arial"/>
        </w:rPr>
        <w:t xml:space="preserve">supported by social networking and collaborative </w:t>
      </w:r>
      <w:r w:rsidRPr="00204803" w:rsidR="006F22E6">
        <w:rPr>
          <w:rFonts w:ascii="Arial" w:hAnsi="Arial" w:cs="Arial"/>
        </w:rPr>
        <w:t>technologies. This model blurs traditional distinctio</w:t>
      </w:r>
      <w:r w:rsidRPr="00204803" w:rsidR="009273AC">
        <w:rPr>
          <w:rFonts w:ascii="Arial" w:hAnsi="Arial" w:cs="Arial"/>
        </w:rPr>
        <w:t xml:space="preserve">ns between roles, processes, and institutions, </w:t>
      </w:r>
      <w:r w:rsidRPr="00204803" w:rsidR="00C56205">
        <w:rPr>
          <w:rFonts w:ascii="Arial" w:hAnsi="Arial" w:cs="Arial"/>
        </w:rPr>
        <w:t xml:space="preserve">emphasising institutional adaptation to new opportunities and </w:t>
      </w:r>
      <w:r w:rsidRPr="00204803" w:rsidR="0041702C">
        <w:rPr>
          <w:rFonts w:ascii="Arial" w:hAnsi="Arial" w:cs="Arial"/>
        </w:rPr>
        <w:t xml:space="preserve">the breakdown of traditional boundaries between educators, </w:t>
      </w:r>
      <w:r w:rsidRPr="00204803" w:rsidR="0041702C">
        <w:rPr>
          <w:rFonts w:ascii="Arial" w:hAnsi="Arial" w:cs="Arial"/>
        </w:rPr>
        <w:lastRenderedPageBreak/>
        <w:t>students, and disc</w:t>
      </w:r>
      <w:r w:rsidRPr="00204803" w:rsidR="00B4424F">
        <w:rPr>
          <w:rFonts w:ascii="Arial" w:hAnsi="Arial" w:cs="Arial"/>
        </w:rPr>
        <w:t>iplines.</w:t>
      </w:r>
      <w:r w:rsidRPr="00204803" w:rsidR="00017233">
        <w:rPr>
          <w:rFonts w:ascii="Arial" w:hAnsi="Arial" w:eastAsia="Times New Roman" w:cs="Arial"/>
          <w:color w:val="000000" w:themeColor="text1"/>
        </w:rPr>
        <w:t xml:space="preserve"> (Keats and Schmidt</w:t>
      </w:r>
      <w:r w:rsidRPr="00204803" w:rsidR="00E5399F">
        <w:rPr>
          <w:rFonts w:ascii="Arial" w:hAnsi="Arial" w:eastAsia="Times New Roman" w:cs="Arial"/>
          <w:color w:val="000000" w:themeColor="text1"/>
        </w:rPr>
        <w:t>, 20</w:t>
      </w:r>
      <w:r w:rsidRPr="00204803" w:rsidR="00D256A4">
        <w:rPr>
          <w:rFonts w:ascii="Arial" w:hAnsi="Arial" w:eastAsia="Times New Roman" w:cs="Arial"/>
          <w:color w:val="000000" w:themeColor="text1"/>
        </w:rPr>
        <w:t>07</w:t>
      </w:r>
      <w:r w:rsidRPr="00204803" w:rsidR="00017233">
        <w:rPr>
          <w:rFonts w:ascii="Arial" w:hAnsi="Arial" w:eastAsia="Times New Roman" w:cs="Arial"/>
          <w:color w:val="000000" w:themeColor="text1"/>
        </w:rPr>
        <w:t>)</w:t>
      </w:r>
      <w:r w:rsidRPr="00204803" w:rsidR="0017228A">
        <w:rPr>
          <w:rFonts w:ascii="Arial" w:hAnsi="Arial" w:eastAsia="Times New Roman" w:cs="Arial"/>
          <w:color w:val="000000" w:themeColor="text1"/>
        </w:rPr>
        <w:t>.</w:t>
      </w:r>
      <w:r w:rsidRPr="00204803" w:rsidR="00FE5E39">
        <w:rPr>
          <w:rFonts w:ascii="Arial" w:hAnsi="Arial" w:eastAsia="Times New Roman" w:cs="Arial"/>
          <w:color w:val="000000" w:themeColor="text1"/>
        </w:rPr>
        <w:t xml:space="preserve"> Education 3.0 </w:t>
      </w:r>
      <w:r w:rsidRPr="00204803" w:rsidR="00B60391">
        <w:rPr>
          <w:rFonts w:ascii="Arial" w:hAnsi="Arial" w:eastAsia="Times New Roman" w:cs="Arial"/>
          <w:color w:val="000000" w:themeColor="text1"/>
        </w:rPr>
        <w:t xml:space="preserve">focuses on a new </w:t>
      </w:r>
      <w:r w:rsidRPr="00204803" w:rsidR="00B6083B">
        <w:rPr>
          <w:rFonts w:ascii="Arial" w:hAnsi="Arial" w:eastAsia="Times New Roman" w:cs="Arial"/>
          <w:color w:val="000000" w:themeColor="text1"/>
        </w:rPr>
        <w:t>set o</w:t>
      </w:r>
      <w:r w:rsidRPr="00204803" w:rsidR="00476AA4">
        <w:rPr>
          <w:rFonts w:ascii="Arial" w:hAnsi="Arial" w:eastAsia="Times New Roman" w:cs="Arial"/>
          <w:color w:val="000000" w:themeColor="text1"/>
        </w:rPr>
        <w:t xml:space="preserve">f </w:t>
      </w:r>
      <w:r w:rsidRPr="00204803" w:rsidR="00882EDB">
        <w:rPr>
          <w:rFonts w:ascii="Arial" w:hAnsi="Arial" w:eastAsia="Times New Roman" w:cs="Arial"/>
          <w:color w:val="000000" w:themeColor="text1"/>
        </w:rPr>
        <w:t xml:space="preserve">“three Cs” </w:t>
      </w:r>
      <w:r w:rsidRPr="00204803" w:rsidR="000D4357">
        <w:rPr>
          <w:rFonts w:ascii="Arial" w:hAnsi="Arial" w:eastAsia="Times New Roman" w:cs="Arial"/>
          <w:color w:val="000000" w:themeColor="text1"/>
        </w:rPr>
        <w:t xml:space="preserve">– connectors, creators, and </w:t>
      </w:r>
      <w:r w:rsidRPr="00204803" w:rsidR="00523EB2">
        <w:rPr>
          <w:rFonts w:ascii="Arial" w:hAnsi="Arial" w:eastAsia="Times New Roman" w:cs="Arial"/>
          <w:color w:val="000000" w:themeColor="text1"/>
        </w:rPr>
        <w:t xml:space="preserve">constructivists, which differ significantly from those of Education </w:t>
      </w:r>
      <w:r w:rsidRPr="00204803" w:rsidR="007F44E4">
        <w:rPr>
          <w:rFonts w:ascii="Arial" w:hAnsi="Arial" w:eastAsia="Times New Roman" w:cs="Arial"/>
          <w:color w:val="000000" w:themeColor="text1"/>
        </w:rPr>
        <w:t xml:space="preserve">2.0. These terms </w:t>
      </w:r>
      <w:bookmarkStart w:name="_Int_l4D6kBl9" w:id="19"/>
      <w:r w:rsidRPr="00204803" w:rsidR="007F44E4">
        <w:rPr>
          <w:rFonts w:ascii="Arial" w:hAnsi="Arial" w:eastAsia="Times New Roman" w:cs="Arial"/>
          <w:color w:val="000000" w:themeColor="text1"/>
        </w:rPr>
        <w:t>represent</w:t>
      </w:r>
      <w:bookmarkEnd w:id="19"/>
      <w:r w:rsidRPr="00204803" w:rsidR="007F44E4">
        <w:rPr>
          <w:rFonts w:ascii="Arial" w:hAnsi="Arial" w:eastAsia="Times New Roman" w:cs="Arial"/>
          <w:color w:val="000000" w:themeColor="text1"/>
        </w:rPr>
        <w:t xml:space="preserve"> identities </w:t>
      </w:r>
      <w:r w:rsidRPr="00204803" w:rsidR="00EF71B2">
        <w:rPr>
          <w:rFonts w:ascii="Arial" w:hAnsi="Arial" w:eastAsia="Times New Roman" w:cs="Arial"/>
          <w:color w:val="000000" w:themeColor="text1"/>
        </w:rPr>
        <w:t>rather than actions</w:t>
      </w:r>
      <w:r w:rsidRPr="00204803" w:rsidR="00711BAA">
        <w:rPr>
          <w:rFonts w:ascii="Arial" w:hAnsi="Arial" w:eastAsia="Times New Roman" w:cs="Arial"/>
          <w:color w:val="000000" w:themeColor="text1"/>
        </w:rPr>
        <w:t>, emphasising the shift toward</w:t>
      </w:r>
      <w:r w:rsidRPr="00204803" w:rsidR="006F3244">
        <w:rPr>
          <w:rFonts w:ascii="Arial" w:hAnsi="Arial" w:eastAsia="Times New Roman" w:cs="Arial"/>
          <w:color w:val="000000" w:themeColor="text1"/>
        </w:rPr>
        <w:t xml:space="preserve"> </w:t>
      </w:r>
      <w:r w:rsidRPr="00204803" w:rsidR="00F43860">
        <w:rPr>
          <w:rFonts w:ascii="Arial" w:hAnsi="Arial" w:eastAsia="Times New Roman" w:cs="Arial"/>
          <w:color w:val="000000" w:themeColor="text1"/>
        </w:rPr>
        <w:t>learners becoming self</w:t>
      </w:r>
      <w:r w:rsidRPr="00204803" w:rsidR="00EA024A">
        <w:rPr>
          <w:rFonts w:ascii="Arial" w:hAnsi="Arial" w:eastAsia="Times New Roman" w:cs="Arial"/>
          <w:color w:val="000000" w:themeColor="text1"/>
        </w:rPr>
        <w:t>-directed in their learning journey</w:t>
      </w:r>
      <w:r w:rsidRPr="00204803" w:rsidR="007B23C5">
        <w:rPr>
          <w:rFonts w:ascii="Arial" w:hAnsi="Arial" w:eastAsia="Times New Roman" w:cs="Arial"/>
          <w:color w:val="000000" w:themeColor="text1"/>
        </w:rPr>
        <w:t>, rather than</w:t>
      </w:r>
      <w:r w:rsidRPr="00204803" w:rsidR="005F42F4">
        <w:rPr>
          <w:rFonts w:ascii="Arial" w:hAnsi="Arial" w:eastAsia="Times New Roman" w:cs="Arial"/>
          <w:color w:val="000000" w:themeColor="text1"/>
        </w:rPr>
        <w:t xml:space="preserve"> just</w:t>
      </w:r>
      <w:r w:rsidRPr="00204803" w:rsidR="007B23C5">
        <w:rPr>
          <w:rFonts w:ascii="Arial" w:hAnsi="Arial" w:eastAsia="Times New Roman" w:cs="Arial"/>
          <w:color w:val="000000" w:themeColor="text1"/>
        </w:rPr>
        <w:t xml:space="preserve"> engaging in learning activities guided</w:t>
      </w:r>
      <w:r w:rsidRPr="00204803" w:rsidR="00012A02">
        <w:rPr>
          <w:rFonts w:ascii="Arial" w:hAnsi="Arial" w:eastAsia="Times New Roman" w:cs="Arial"/>
          <w:color w:val="000000" w:themeColor="text1"/>
        </w:rPr>
        <w:t xml:space="preserve"> by an educator.</w:t>
      </w:r>
      <w:r w:rsidRPr="00204803" w:rsidR="00454E3B">
        <w:rPr>
          <w:rFonts w:ascii="Arial" w:hAnsi="Arial" w:eastAsia="Times New Roman" w:cs="Arial"/>
          <w:color w:val="000000" w:themeColor="text1"/>
        </w:rPr>
        <w:t xml:space="preserve"> (Gerstein</w:t>
      </w:r>
      <w:r w:rsidRPr="00204803" w:rsidR="00E5399F">
        <w:rPr>
          <w:rFonts w:ascii="Arial" w:hAnsi="Arial" w:eastAsia="Times New Roman" w:cs="Arial"/>
          <w:color w:val="000000" w:themeColor="text1"/>
        </w:rPr>
        <w:t>, 2014</w:t>
      </w:r>
      <w:r w:rsidRPr="00204803" w:rsidR="00454E3B">
        <w:rPr>
          <w:rFonts w:ascii="Arial" w:hAnsi="Arial" w:eastAsia="Times New Roman" w:cs="Arial"/>
          <w:color w:val="000000" w:themeColor="text1"/>
        </w:rPr>
        <w:t>)</w:t>
      </w:r>
    </w:p>
    <w:p w:rsidRPr="00204803" w:rsidR="00A10073" w:rsidP="006F6CFA" w:rsidRDefault="00A10073" w14:paraId="62AE0B6E" w14:textId="03E66352">
      <w:pPr>
        <w:spacing w:line="360" w:lineRule="auto"/>
        <w:jc w:val="right"/>
        <w:rPr>
          <w:rFonts w:ascii="Arial" w:hAnsi="Arial" w:eastAsia="Times New Roman" w:cs="Arial"/>
          <w:color w:val="000000" w:themeColor="text1"/>
        </w:rPr>
      </w:pPr>
    </w:p>
    <w:p w:rsidRPr="00204803" w:rsidR="00926F6E" w:rsidP="006F6CFA" w:rsidRDefault="00926F6E" w14:paraId="340013D3" w14:textId="77777777">
      <w:pPr>
        <w:spacing w:line="360" w:lineRule="auto"/>
        <w:jc w:val="right"/>
        <w:rPr>
          <w:rFonts w:ascii="Arial" w:hAnsi="Arial" w:eastAsia="Times New Roman" w:cs="Arial"/>
          <w:color w:val="000000"/>
        </w:rPr>
      </w:pPr>
    </w:p>
    <w:p w:rsidRPr="00204803" w:rsidR="00F80F21" w:rsidP="006F6CFA" w:rsidRDefault="00E0715D" w14:paraId="73DFC5F0" w14:textId="3D171D28">
      <w:pPr>
        <w:spacing w:line="360" w:lineRule="auto"/>
        <w:jc w:val="right"/>
        <w:rPr>
          <w:rFonts w:ascii="Arial" w:hAnsi="Arial" w:cs="Arial"/>
          <w:u w:val="single"/>
        </w:rPr>
      </w:pPr>
      <w:r w:rsidRPr="00204803">
        <w:rPr>
          <w:rFonts w:ascii="Arial" w:hAnsi="Arial" w:eastAsia="Times New Roman" w:cs="Arial"/>
          <w:noProof/>
          <w:color w:val="000000" w:themeColor="text1"/>
        </w:rPr>
        <w:drawing>
          <wp:anchor distT="0" distB="0" distL="114300" distR="114300" simplePos="0" relativeHeight="251658247" behindDoc="0" locked="0" layoutInCell="1" allowOverlap="1" wp14:anchorId="2B9AC637" wp14:editId="02E9A516">
            <wp:simplePos x="0" y="0"/>
            <wp:positionH relativeFrom="column">
              <wp:posOffset>1088571</wp:posOffset>
            </wp:positionH>
            <wp:positionV relativeFrom="paragraph">
              <wp:posOffset>408486</wp:posOffset>
            </wp:positionV>
            <wp:extent cx="3631604" cy="2677886"/>
            <wp:effectExtent l="0" t="0" r="635" b="1905"/>
            <wp:wrapTopAndBottom/>
            <wp:docPr id="18366021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602173" name="Picture 183660217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31604" cy="2677886"/>
                    </a:xfrm>
                    <a:prstGeom prst="rect">
                      <a:avLst/>
                    </a:prstGeom>
                  </pic:spPr>
                </pic:pic>
              </a:graphicData>
            </a:graphic>
            <wp14:sizeRelH relativeFrom="margin">
              <wp14:pctWidth>0</wp14:pctWidth>
            </wp14:sizeRelH>
            <wp14:sizeRelV relativeFrom="margin">
              <wp14:pctHeight>0</wp14:pctHeight>
            </wp14:sizeRelV>
          </wp:anchor>
        </w:drawing>
      </w:r>
    </w:p>
    <w:p w:rsidRPr="00204803" w:rsidR="00B17866" w:rsidP="006F6CFA" w:rsidRDefault="00B17866" w14:paraId="3C78126B" w14:textId="5C34D139">
      <w:pPr>
        <w:spacing w:line="360" w:lineRule="auto"/>
        <w:jc w:val="right"/>
        <w:rPr>
          <w:rFonts w:ascii="Arial" w:hAnsi="Arial" w:eastAsia="Times New Roman" w:cs="Arial"/>
          <w:color w:val="000000" w:themeColor="text1"/>
        </w:rPr>
      </w:pPr>
    </w:p>
    <w:p w:rsidRPr="00204803" w:rsidR="008F0A53" w:rsidP="006F6CFA" w:rsidRDefault="008F0A53" w14:paraId="02AA49F1" w14:textId="3C768569">
      <w:pPr>
        <w:spacing w:line="360" w:lineRule="auto"/>
        <w:jc w:val="right"/>
        <w:rPr>
          <w:rFonts w:ascii="Arial" w:hAnsi="Arial" w:cs="Arial"/>
        </w:rPr>
      </w:pPr>
      <w:r w:rsidRPr="00204803">
        <w:rPr>
          <w:rFonts w:ascii="Arial" w:hAnsi="Arial" w:eastAsia="Times New Roman" w:cs="Arial"/>
          <w:color w:val="000000"/>
        </w:rPr>
        <w:t>(</w:t>
      </w:r>
      <w:r w:rsidRPr="00204803" w:rsidR="00DD32EA">
        <w:rPr>
          <w:rFonts w:ascii="Arial" w:hAnsi="Arial" w:eastAsia="Times New Roman" w:cs="Arial"/>
          <w:color w:val="000000"/>
        </w:rPr>
        <w:t xml:space="preserve">Figure 3, </w:t>
      </w:r>
      <w:r w:rsidRPr="00204803">
        <w:rPr>
          <w:rFonts w:ascii="Arial" w:hAnsi="Arial" w:eastAsia="Times New Roman" w:cs="Arial"/>
          <w:color w:val="000000"/>
        </w:rPr>
        <w:t>Gerstein)</w:t>
      </w:r>
    </w:p>
    <w:p w:rsidRPr="00204803" w:rsidR="00E0715D" w:rsidP="006F6CFA" w:rsidRDefault="00E0715D" w14:paraId="4ED55B1D" w14:textId="77777777">
      <w:pPr>
        <w:spacing w:line="360" w:lineRule="auto"/>
        <w:jc w:val="right"/>
        <w:rPr>
          <w:rFonts w:ascii="Arial" w:hAnsi="Arial" w:eastAsia="Times New Roman" w:cs="Arial"/>
          <w:color w:val="000000" w:themeColor="text1"/>
        </w:rPr>
      </w:pPr>
    </w:p>
    <w:p w:rsidRPr="00204803" w:rsidR="00926F6E" w:rsidP="006F6CFA" w:rsidRDefault="00926F6E" w14:paraId="203098D9" w14:textId="77777777">
      <w:pPr>
        <w:spacing w:line="360" w:lineRule="auto"/>
        <w:jc w:val="right"/>
        <w:rPr>
          <w:rFonts w:ascii="Arial" w:hAnsi="Arial" w:eastAsia="Times New Roman" w:cs="Arial"/>
          <w:color w:val="000000" w:themeColor="text1"/>
        </w:rPr>
      </w:pPr>
    </w:p>
    <w:p w:rsidRPr="00204803" w:rsidR="00E0715D" w:rsidP="006F6CFA" w:rsidRDefault="00E0715D" w14:paraId="4ADEC40A" w14:textId="77777777">
      <w:pPr>
        <w:spacing w:line="360" w:lineRule="auto"/>
        <w:jc w:val="right"/>
        <w:rPr>
          <w:rFonts w:ascii="Arial" w:hAnsi="Arial" w:eastAsia="Times New Roman" w:cs="Arial"/>
          <w:color w:val="000000" w:themeColor="text1"/>
        </w:rPr>
      </w:pPr>
    </w:p>
    <w:p w:rsidRPr="00204803" w:rsidR="002336D3" w:rsidP="006F6CFA" w:rsidRDefault="002336D3" w14:paraId="3C175506" w14:textId="168A5289">
      <w:pPr>
        <w:spacing w:line="360" w:lineRule="auto"/>
        <w:rPr>
          <w:rFonts w:ascii="Arial" w:hAnsi="Arial" w:eastAsia="Times New Roman" w:cs="Arial"/>
          <w:color w:val="000000"/>
        </w:rPr>
      </w:pPr>
    </w:p>
    <w:p w:rsidRPr="00204803" w:rsidR="22BA52C8" w:rsidP="006F6CFA" w:rsidRDefault="00A65FFE" w14:paraId="3F441C78" w14:textId="78835440">
      <w:pPr>
        <w:spacing w:line="360" w:lineRule="auto"/>
        <w:rPr>
          <w:rFonts w:ascii="Arial" w:hAnsi="Arial" w:cs="Arial"/>
          <w:b/>
          <w:bCs/>
          <w:sz w:val="32"/>
          <w:szCs w:val="32"/>
          <w:u w:val="single"/>
        </w:rPr>
      </w:pPr>
      <w:r w:rsidRPr="00204803">
        <w:rPr>
          <w:rFonts w:ascii="Arial" w:hAnsi="Arial" w:cs="Arial"/>
        </w:rPr>
        <w:t xml:space="preserve">Education 3.0 is a modern educational model designed to align learning with the demands of </w:t>
      </w:r>
      <w:r w:rsidRPr="27D4A7F0" w:rsidR="3523983C">
        <w:rPr>
          <w:rFonts w:ascii="Arial" w:hAnsi="Arial" w:cs="Arial"/>
        </w:rPr>
        <w:t>today's</w:t>
      </w:r>
      <w:r w:rsidRPr="00204803">
        <w:rPr>
          <w:rFonts w:ascii="Arial" w:hAnsi="Arial" w:cs="Arial"/>
        </w:rPr>
        <w:t xml:space="preserve"> digital era. This approach emphasises personalisation, collaboration, and the integration of technology in the learning process.</w:t>
      </w:r>
      <w:r w:rsidRPr="00204803">
        <w:rPr>
          <w:rFonts w:ascii="Arial" w:hAnsi="Arial" w:eastAsia="Times New Roman" w:cs="Arial"/>
          <w:color w:val="000000" w:themeColor="text1"/>
        </w:rPr>
        <w:t xml:space="preserve"> Keats and </w:t>
      </w:r>
      <w:r w:rsidRPr="00204803">
        <w:rPr>
          <w:rFonts w:ascii="Arial" w:hAnsi="Arial" w:eastAsia="Times New Roman" w:cs="Arial"/>
          <w:color w:val="000000" w:themeColor="text1"/>
        </w:rPr>
        <w:lastRenderedPageBreak/>
        <w:t xml:space="preserve">Schmidt (2007) explained that </w:t>
      </w:r>
      <w:r w:rsidRPr="00204803">
        <w:rPr>
          <w:rFonts w:ascii="Arial" w:hAnsi="Arial" w:cs="Arial"/>
        </w:rPr>
        <w:t>education has evolved through th</w:t>
      </w:r>
      <w:r w:rsidRPr="00204803" w:rsidR="00393F33">
        <w:rPr>
          <w:rFonts w:ascii="Arial" w:hAnsi="Arial" w:cs="Arial"/>
        </w:rPr>
        <w:t>ese</w:t>
      </w:r>
      <w:r w:rsidRPr="00204803">
        <w:rPr>
          <w:rFonts w:ascii="Arial" w:hAnsi="Arial" w:cs="Arial"/>
        </w:rPr>
        <w:t xml:space="preserve"> distinct generations by its approach to teaching and learning. </w:t>
      </w:r>
      <w:r w:rsidRPr="00204803" w:rsidR="00D642CF">
        <w:rPr>
          <w:rFonts w:ascii="Arial" w:hAnsi="Arial" w:cs="Arial"/>
        </w:rPr>
        <w:t xml:space="preserve">Education 3.0 embodies the </w:t>
      </w:r>
      <w:r w:rsidRPr="00204803" w:rsidR="360F300C">
        <w:rPr>
          <w:rFonts w:ascii="Arial" w:hAnsi="Arial" w:cs="Arial"/>
        </w:rPr>
        <w:t>intermigration</w:t>
      </w:r>
      <w:r w:rsidRPr="00204803" w:rsidR="00D642CF">
        <w:rPr>
          <w:rFonts w:ascii="Arial" w:hAnsi="Arial" w:cs="Arial"/>
        </w:rPr>
        <w:t xml:space="preserve"> of effective teaching and learning practices with new inputs and the demand for updated outcomes in higher education. </w:t>
      </w:r>
      <w:r w:rsidRPr="00204803" w:rsidR="0038565F">
        <w:rPr>
          <w:rFonts w:ascii="Arial" w:hAnsi="Arial" w:cs="Arial"/>
        </w:rPr>
        <w:t xml:space="preserve">Increasing </w:t>
      </w:r>
      <w:r w:rsidRPr="00204803" w:rsidR="00D642CF">
        <w:rPr>
          <w:rFonts w:ascii="Arial" w:hAnsi="Arial" w:cs="Arial"/>
        </w:rPr>
        <w:t>diverse student populations and the universal need for critical thinking have transformed the educational landscape. to ad</w:t>
      </w:r>
      <w:r w:rsidRPr="00204803" w:rsidR="00A40354">
        <w:rPr>
          <w:rFonts w:ascii="Arial" w:hAnsi="Arial" w:cs="Arial"/>
        </w:rPr>
        <w:t>apt to</w:t>
      </w:r>
      <w:r w:rsidRPr="00204803" w:rsidR="00D642CF">
        <w:rPr>
          <w:rFonts w:ascii="Arial" w:hAnsi="Arial" w:cs="Arial"/>
        </w:rPr>
        <w:t xml:space="preserve"> these changes, educators must </w:t>
      </w:r>
      <w:r w:rsidRPr="00204803" w:rsidR="00A40354">
        <w:rPr>
          <w:rFonts w:ascii="Arial" w:hAnsi="Arial" w:cs="Arial"/>
        </w:rPr>
        <w:t xml:space="preserve">embrace </w:t>
      </w:r>
      <w:r w:rsidRPr="00204803" w:rsidR="00D642CF">
        <w:rPr>
          <w:rFonts w:ascii="Arial" w:hAnsi="Arial" w:cs="Arial"/>
        </w:rPr>
        <w:t xml:space="preserve">technologies that enable scalable learning solutions and </w:t>
      </w:r>
      <w:r w:rsidRPr="27D4A7F0" w:rsidR="61DE87D9">
        <w:rPr>
          <w:rFonts w:ascii="Arial" w:hAnsi="Arial" w:cs="Arial"/>
        </w:rPr>
        <w:t>provide lifelong</w:t>
      </w:r>
      <w:r w:rsidRPr="00204803" w:rsidR="00532442">
        <w:rPr>
          <w:rFonts w:ascii="Arial" w:hAnsi="Arial" w:cs="Arial"/>
        </w:rPr>
        <w:t xml:space="preserve">, flexible </w:t>
      </w:r>
      <w:r w:rsidRPr="00204803" w:rsidR="00D642CF">
        <w:rPr>
          <w:rFonts w:ascii="Arial" w:hAnsi="Arial" w:cs="Arial"/>
        </w:rPr>
        <w:t>learning opportunities to meet evolving societal expectations.</w:t>
      </w:r>
      <w:r w:rsidRPr="00204803" w:rsidR="00DF1B6A">
        <w:rPr>
          <w:rFonts w:ascii="Arial" w:hAnsi="Arial" w:cs="Arial"/>
        </w:rPr>
        <w:t xml:space="preserve"> </w:t>
      </w:r>
      <w:r w:rsidRPr="00204803" w:rsidR="004A1851">
        <w:rPr>
          <w:rFonts w:ascii="Arial" w:hAnsi="Arial" w:eastAsia="Times New Roman" w:cs="Arial"/>
          <w:color w:val="000000" w:themeColor="text1"/>
        </w:rPr>
        <w:t>(Keats and Schmidt</w:t>
      </w:r>
      <w:r w:rsidRPr="00204803" w:rsidR="00D256A4">
        <w:rPr>
          <w:rFonts w:ascii="Arial" w:hAnsi="Arial" w:eastAsia="Times New Roman" w:cs="Arial"/>
          <w:color w:val="000000" w:themeColor="text1"/>
        </w:rPr>
        <w:t>,2007</w:t>
      </w:r>
      <w:r w:rsidRPr="00204803" w:rsidR="004A1851">
        <w:rPr>
          <w:rFonts w:ascii="Arial" w:hAnsi="Arial" w:eastAsia="Times New Roman" w:cs="Arial"/>
          <w:color w:val="000000" w:themeColor="text1"/>
        </w:rPr>
        <w:t>)</w:t>
      </w:r>
    </w:p>
    <w:p w:rsidRPr="00204803" w:rsidR="22BA52C8" w:rsidP="006F6CFA" w:rsidRDefault="22BA52C8" w14:paraId="1BFF428A" w14:textId="2D7A536B">
      <w:pPr>
        <w:spacing w:line="360" w:lineRule="auto"/>
        <w:ind w:left="720"/>
        <w:jc w:val="both"/>
        <w:rPr>
          <w:rFonts w:ascii="Arial" w:hAnsi="Arial" w:eastAsia="Times New Roman" w:cs="Arial"/>
          <w:b/>
          <w:bCs/>
          <w:color w:val="000000" w:themeColor="text1"/>
        </w:rPr>
      </w:pPr>
    </w:p>
    <w:p w:rsidRPr="00204803" w:rsidR="00F52DAC" w:rsidP="006F6CFA" w:rsidRDefault="00067E59" w14:paraId="23F0861F" w14:textId="2A1CA21E">
      <w:pPr>
        <w:spacing w:line="360" w:lineRule="auto"/>
        <w:ind w:left="720"/>
        <w:jc w:val="right"/>
        <w:rPr>
          <w:rFonts w:ascii="Arial" w:hAnsi="Arial" w:eastAsia="Times New Roman" w:cs="Arial"/>
          <w:color w:val="000000"/>
        </w:rPr>
      </w:pPr>
      <w:r w:rsidRPr="00204803">
        <w:rPr>
          <w:rFonts w:ascii="Arial" w:hAnsi="Arial" w:eastAsia="Times New Roman" w:cs="Arial"/>
          <w:noProof/>
          <w:color w:val="000000"/>
        </w:rPr>
        <w:drawing>
          <wp:anchor distT="0" distB="0" distL="114300" distR="114300" simplePos="0" relativeHeight="251658240" behindDoc="0" locked="0" layoutInCell="1" allowOverlap="1" wp14:anchorId="59279DD0" wp14:editId="11B08C7D">
            <wp:simplePos x="0" y="0"/>
            <wp:positionH relativeFrom="column">
              <wp:posOffset>70485</wp:posOffset>
            </wp:positionH>
            <wp:positionV relativeFrom="paragraph">
              <wp:posOffset>268870</wp:posOffset>
            </wp:positionV>
            <wp:extent cx="5731510" cy="2041525"/>
            <wp:effectExtent l="0" t="0" r="0" b="3175"/>
            <wp:wrapTopAndBottom/>
            <wp:docPr id="1086600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600573" name="Picture 108660057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041525"/>
                    </a:xfrm>
                    <a:prstGeom prst="rect">
                      <a:avLst/>
                    </a:prstGeom>
                  </pic:spPr>
                </pic:pic>
              </a:graphicData>
            </a:graphic>
          </wp:anchor>
        </w:drawing>
      </w:r>
    </w:p>
    <w:p w:rsidRPr="00204803" w:rsidR="00905FAB" w:rsidP="006F6CFA" w:rsidRDefault="00905FAB" w14:paraId="50E02750" w14:textId="77777777">
      <w:pPr>
        <w:spacing w:line="360" w:lineRule="auto"/>
        <w:rPr>
          <w:rFonts w:ascii="Arial" w:hAnsi="Arial" w:cs="Arial"/>
        </w:rPr>
      </w:pPr>
    </w:p>
    <w:p w:rsidRPr="00204803" w:rsidR="00905FAB" w:rsidP="006F6CFA" w:rsidRDefault="00A66AD1" w14:paraId="3575CAEB" w14:textId="3A69CC2F">
      <w:pPr>
        <w:spacing w:line="360" w:lineRule="auto"/>
        <w:ind w:left="720"/>
        <w:jc w:val="right"/>
        <w:rPr>
          <w:rFonts w:ascii="Arial" w:hAnsi="Arial" w:cs="Arial"/>
        </w:rPr>
      </w:pPr>
      <w:r w:rsidRPr="09F57A56">
        <w:rPr>
          <w:rFonts w:ascii="Arial" w:hAnsi="Arial" w:eastAsia="Times New Roman" w:cs="Arial"/>
          <w:color w:val="000000" w:themeColor="text1"/>
        </w:rPr>
        <w:t>(Figure</w:t>
      </w:r>
      <w:r w:rsidRPr="09F57A56" w:rsidR="00CC5DE9">
        <w:rPr>
          <w:rFonts w:ascii="Arial" w:hAnsi="Arial" w:eastAsia="Times New Roman" w:cs="Arial"/>
          <w:color w:val="000000" w:themeColor="text1"/>
        </w:rPr>
        <w:t xml:space="preserve"> 4</w:t>
      </w:r>
      <w:r w:rsidRPr="09F57A56">
        <w:rPr>
          <w:rFonts w:ascii="Arial" w:hAnsi="Arial" w:eastAsia="Times New Roman" w:cs="Arial"/>
          <w:color w:val="000000" w:themeColor="text1"/>
        </w:rPr>
        <w:t>, Keats and Schmidt</w:t>
      </w:r>
      <w:r w:rsidRPr="09F57A56" w:rsidR="00D721D2">
        <w:rPr>
          <w:rFonts w:ascii="Arial" w:hAnsi="Arial" w:eastAsia="Times New Roman" w:cs="Arial"/>
          <w:color w:val="000000" w:themeColor="text1"/>
        </w:rPr>
        <w:t>, 2007</w:t>
      </w:r>
      <w:r w:rsidRPr="09F57A56">
        <w:rPr>
          <w:rFonts w:ascii="Arial" w:hAnsi="Arial" w:eastAsia="Times New Roman" w:cs="Arial"/>
          <w:color w:val="000000" w:themeColor="text1"/>
        </w:rPr>
        <w:t>)</w:t>
      </w:r>
      <w:r w:rsidRPr="00204803" w:rsidR="00F43BE7">
        <w:rPr>
          <w:rFonts w:ascii="Arial" w:hAnsi="Arial" w:cs="Arial"/>
        </w:rPr>
        <w:t xml:space="preserve"> </w:t>
      </w:r>
    </w:p>
    <w:p w:rsidRPr="00204803" w:rsidR="0076464A" w:rsidP="006F6CFA" w:rsidRDefault="0076464A" w14:paraId="5E2BC9F8" w14:textId="3DE9FF7A">
      <w:pPr>
        <w:spacing w:line="360" w:lineRule="auto"/>
        <w:ind w:left="720"/>
        <w:rPr>
          <w:rFonts w:ascii="Arial" w:hAnsi="Arial" w:eastAsia="Times New Roman" w:cs="Arial"/>
          <w:b/>
          <w:bCs/>
          <w:color w:val="000000" w:themeColor="text1"/>
        </w:rPr>
      </w:pPr>
    </w:p>
    <w:p w:rsidRPr="00204803" w:rsidR="00CC5F27" w:rsidP="006F6CFA" w:rsidRDefault="6C6FF9D4" w14:paraId="773D0595" w14:textId="5F104CA6">
      <w:pPr>
        <w:spacing w:line="360" w:lineRule="auto"/>
        <w:rPr>
          <w:rFonts w:ascii="Arial" w:hAnsi="Arial" w:eastAsia="Times New Roman" w:cs="Arial"/>
          <w:color w:val="000000" w:themeColor="text1"/>
          <w:highlight w:val="yellow"/>
        </w:rPr>
      </w:pPr>
      <w:bookmarkStart w:name="_Int_jVU73DOA" w:id="20"/>
      <w:r w:rsidRPr="00204803">
        <w:rPr>
          <w:rFonts w:ascii="Arial" w:hAnsi="Arial" w:eastAsia="Times New Roman" w:cs="Arial"/>
          <w:color w:val="000000" w:themeColor="text1"/>
        </w:rPr>
        <w:t>With that being said, it</w:t>
      </w:r>
      <w:bookmarkEnd w:id="20"/>
      <w:r w:rsidRPr="00204803">
        <w:rPr>
          <w:rFonts w:ascii="Arial" w:hAnsi="Arial" w:eastAsia="Times New Roman" w:cs="Arial"/>
          <w:color w:val="000000" w:themeColor="text1"/>
        </w:rPr>
        <w:t xml:space="preserve"> is important to reflect </w:t>
      </w:r>
      <w:r w:rsidRPr="00204803" w:rsidR="749BC47F">
        <w:rPr>
          <w:rFonts w:ascii="Arial" w:hAnsi="Arial" w:eastAsia="Times New Roman" w:cs="Arial"/>
          <w:color w:val="000000" w:themeColor="text1"/>
        </w:rPr>
        <w:t xml:space="preserve">on where educational systems currently stand in their evolution and alignment with the demands of the modern </w:t>
      </w:r>
      <w:r w:rsidRPr="00204803" w:rsidR="11759861">
        <w:rPr>
          <w:rFonts w:ascii="Arial" w:hAnsi="Arial" w:eastAsia="Times New Roman" w:cs="Arial"/>
          <w:color w:val="000000" w:themeColor="text1"/>
        </w:rPr>
        <w:t xml:space="preserve">world. Many schools </w:t>
      </w:r>
      <w:bookmarkStart w:name="_Int_e5MgkJfH" w:id="21"/>
      <w:r w:rsidRPr="00204803" w:rsidR="009655AC">
        <w:rPr>
          <w:rFonts w:ascii="Arial" w:hAnsi="Arial" w:eastAsia="Times New Roman" w:cs="Arial"/>
          <w:color w:val="000000" w:themeColor="text1"/>
        </w:rPr>
        <w:t>are still</w:t>
      </w:r>
      <w:r w:rsidRPr="00204803" w:rsidR="11759861">
        <w:rPr>
          <w:rFonts w:ascii="Arial" w:hAnsi="Arial" w:eastAsia="Times New Roman" w:cs="Arial"/>
          <w:color w:val="000000" w:themeColor="text1"/>
        </w:rPr>
        <w:t xml:space="preserve"> </w:t>
      </w:r>
      <w:r w:rsidRPr="00204803" w:rsidR="009337E9">
        <w:rPr>
          <w:rFonts w:ascii="Arial" w:hAnsi="Arial" w:eastAsia="Times New Roman" w:cs="Arial"/>
          <w:color w:val="000000" w:themeColor="text1"/>
        </w:rPr>
        <w:t>embedded</w:t>
      </w:r>
      <w:bookmarkEnd w:id="21"/>
      <w:r w:rsidRPr="00204803" w:rsidR="009337E9">
        <w:rPr>
          <w:rFonts w:ascii="Arial" w:hAnsi="Arial" w:eastAsia="Times New Roman" w:cs="Arial"/>
          <w:color w:val="000000" w:themeColor="text1"/>
        </w:rPr>
        <w:t xml:space="preserve"> </w:t>
      </w:r>
      <w:r w:rsidRPr="00204803" w:rsidR="11759861">
        <w:rPr>
          <w:rFonts w:ascii="Arial" w:hAnsi="Arial" w:eastAsia="Times New Roman" w:cs="Arial"/>
          <w:color w:val="000000" w:themeColor="text1"/>
        </w:rPr>
        <w:t>in Education 1.0, relying on traditional, teacher-centred app</w:t>
      </w:r>
      <w:r w:rsidRPr="00204803" w:rsidR="26F0D45E">
        <w:rPr>
          <w:rFonts w:ascii="Arial" w:hAnsi="Arial" w:eastAsia="Times New Roman" w:cs="Arial"/>
          <w:color w:val="000000" w:themeColor="text1"/>
        </w:rPr>
        <w:t>roaches focused on rote memorisation and standardised assessments. Others have transitioned to Education 2.0</w:t>
      </w:r>
      <w:r w:rsidRPr="00204803" w:rsidR="66D6F73E">
        <w:rPr>
          <w:rFonts w:ascii="Arial" w:hAnsi="Arial" w:eastAsia="Times New Roman" w:cs="Arial"/>
          <w:color w:val="000000" w:themeColor="text1"/>
        </w:rPr>
        <w:t xml:space="preserve">, incorporating web 2.0 tools like blogs and social media to enhance interaction and collaboration while still </w:t>
      </w:r>
      <w:bookmarkStart w:name="_Int_JmcdkBYY" w:id="22"/>
      <w:r w:rsidRPr="00204803" w:rsidR="66D6F73E">
        <w:rPr>
          <w:rFonts w:ascii="Arial" w:hAnsi="Arial" w:eastAsia="Times New Roman" w:cs="Arial"/>
          <w:color w:val="000000" w:themeColor="text1"/>
        </w:rPr>
        <w:t>operating</w:t>
      </w:r>
      <w:bookmarkEnd w:id="22"/>
      <w:r w:rsidRPr="00204803" w:rsidR="66D6F73E">
        <w:rPr>
          <w:rFonts w:ascii="Arial" w:hAnsi="Arial" w:eastAsia="Times New Roman" w:cs="Arial"/>
          <w:color w:val="000000" w:themeColor="text1"/>
        </w:rPr>
        <w:t xml:space="preserve"> within</w:t>
      </w:r>
      <w:r w:rsidRPr="00204803" w:rsidR="1400C7A9">
        <w:rPr>
          <w:rFonts w:ascii="Arial" w:hAnsi="Arial" w:eastAsia="Times New Roman" w:cs="Arial"/>
          <w:color w:val="000000" w:themeColor="text1"/>
        </w:rPr>
        <w:t xml:space="preserve"> a </w:t>
      </w:r>
      <w:r w:rsidRPr="00204803" w:rsidR="009655AC">
        <w:rPr>
          <w:rFonts w:ascii="Arial" w:hAnsi="Arial" w:eastAsia="Times New Roman" w:cs="Arial"/>
          <w:color w:val="000000" w:themeColor="text1"/>
        </w:rPr>
        <w:t>teacher-directed</w:t>
      </w:r>
      <w:r w:rsidRPr="00204803" w:rsidR="1400C7A9">
        <w:rPr>
          <w:rFonts w:ascii="Arial" w:hAnsi="Arial" w:eastAsia="Times New Roman" w:cs="Arial"/>
          <w:color w:val="000000" w:themeColor="text1"/>
        </w:rPr>
        <w:t xml:space="preserve"> framework. However, only</w:t>
      </w:r>
      <w:r w:rsidRPr="00204803" w:rsidR="510EA9A3">
        <w:rPr>
          <w:rFonts w:ascii="Arial" w:hAnsi="Arial" w:eastAsia="Times New Roman" w:cs="Arial"/>
          <w:color w:val="000000" w:themeColor="text1"/>
        </w:rPr>
        <w:t xml:space="preserve"> a few institutions have made significant strides towards Education 3.0. </w:t>
      </w:r>
      <w:r w:rsidRPr="00204803" w:rsidR="00A0725D">
        <w:rPr>
          <w:rFonts w:ascii="Arial" w:hAnsi="Arial" w:eastAsia="Times New Roman" w:cs="Arial"/>
          <w:color w:val="000000" w:themeColor="text1"/>
        </w:rPr>
        <w:t xml:space="preserve">This observation mirrors </w:t>
      </w:r>
      <w:r w:rsidRPr="00204803" w:rsidR="00F76B39">
        <w:rPr>
          <w:rFonts w:ascii="Arial" w:hAnsi="Arial" w:eastAsia="Times New Roman" w:cs="Arial"/>
          <w:color w:val="000000" w:themeColor="text1"/>
        </w:rPr>
        <w:t xml:space="preserve">the key findings from government sources </w:t>
      </w:r>
      <w:r w:rsidRPr="27D4A7F0" w:rsidR="00985B59">
        <w:rPr>
          <w:rFonts w:ascii="Arial" w:hAnsi="Arial" w:eastAsia="Times New Roman" w:cs="Arial"/>
          <w:color w:val="000000" w:themeColor="text1"/>
        </w:rPr>
        <w:t>(Department for Education</w:t>
      </w:r>
      <w:r w:rsidRPr="27D4A7F0" w:rsidR="00161AAC">
        <w:rPr>
          <w:rFonts w:ascii="Arial" w:hAnsi="Arial" w:eastAsia="Times New Roman" w:cs="Arial"/>
          <w:color w:val="000000" w:themeColor="text1"/>
        </w:rPr>
        <w:t>, 2023</w:t>
      </w:r>
      <w:r w:rsidRPr="27D4A7F0" w:rsidR="00985B59">
        <w:rPr>
          <w:rFonts w:ascii="Arial" w:hAnsi="Arial" w:eastAsia="Times New Roman" w:cs="Arial"/>
          <w:color w:val="000000" w:themeColor="text1"/>
        </w:rPr>
        <w:t>)</w:t>
      </w:r>
      <w:r w:rsidRPr="27D4A7F0" w:rsidR="00B83842">
        <w:rPr>
          <w:rFonts w:ascii="Arial" w:hAnsi="Arial" w:eastAsia="Times New Roman" w:cs="Arial"/>
          <w:color w:val="000000" w:themeColor="text1"/>
        </w:rPr>
        <w:t>.</w:t>
      </w:r>
      <w:r w:rsidRPr="27D4A7F0" w:rsidR="00404896">
        <w:rPr>
          <w:rFonts w:ascii="Arial" w:hAnsi="Arial" w:eastAsia="Times New Roman" w:cs="Arial"/>
          <w:color w:val="000000" w:themeColor="text1"/>
        </w:rPr>
        <w:t xml:space="preserve"> Supporting this finding</w:t>
      </w:r>
      <w:r w:rsidRPr="27D4A7F0" w:rsidR="00781835">
        <w:rPr>
          <w:rFonts w:ascii="Arial" w:hAnsi="Arial" w:eastAsia="Times New Roman" w:cs="Arial"/>
          <w:color w:val="000000" w:themeColor="text1"/>
        </w:rPr>
        <w:t>,</w:t>
      </w:r>
      <w:r w:rsidRPr="27D4A7F0" w:rsidR="00B83842">
        <w:rPr>
          <w:rFonts w:ascii="Arial" w:hAnsi="Arial" w:eastAsia="Times New Roman" w:cs="Arial"/>
          <w:color w:val="000000" w:themeColor="text1"/>
        </w:rPr>
        <w:t xml:space="preserve"> </w:t>
      </w:r>
      <w:r w:rsidRPr="00204803" w:rsidR="426C678F">
        <w:rPr>
          <w:rFonts w:ascii="Arial" w:hAnsi="Arial" w:cs="Arial"/>
        </w:rPr>
        <w:t xml:space="preserve">Siamack Zahedi </w:t>
      </w:r>
      <w:r w:rsidRPr="00204803" w:rsidR="192E5FA3">
        <w:rPr>
          <w:rFonts w:ascii="Arial" w:hAnsi="Arial" w:cs="Arial"/>
        </w:rPr>
        <w:lastRenderedPageBreak/>
        <w:t xml:space="preserve">(2018) </w:t>
      </w:r>
      <w:r w:rsidRPr="00204803" w:rsidR="608F6E8D">
        <w:rPr>
          <w:rFonts w:ascii="Arial" w:hAnsi="Arial" w:cs="Arial"/>
        </w:rPr>
        <w:t>emphasises</w:t>
      </w:r>
      <w:r w:rsidRPr="00204803" w:rsidR="426C678F">
        <w:rPr>
          <w:rFonts w:ascii="Arial" w:hAnsi="Arial" w:cs="Arial"/>
        </w:rPr>
        <w:t xml:space="preserve"> </w:t>
      </w:r>
      <w:r w:rsidRPr="00204803" w:rsidR="42FA906D">
        <w:rPr>
          <w:rFonts w:ascii="Arial" w:hAnsi="Arial" w:cs="Arial"/>
        </w:rPr>
        <w:t>that</w:t>
      </w:r>
      <w:r w:rsidRPr="00204803" w:rsidR="426C678F">
        <w:rPr>
          <w:rFonts w:ascii="Arial" w:hAnsi="Arial" w:cs="Arial"/>
        </w:rPr>
        <w:t xml:space="preserve"> a small number of schools have taken bold steps to significa</w:t>
      </w:r>
      <w:r w:rsidRPr="00204803" w:rsidR="2E4DB77E">
        <w:rPr>
          <w:rFonts w:ascii="Arial" w:hAnsi="Arial" w:cs="Arial"/>
        </w:rPr>
        <w:t>ntly shift the traditional educational paradigm, moving away from rote</w:t>
      </w:r>
      <w:r w:rsidRPr="00204803" w:rsidR="6543BDF4">
        <w:rPr>
          <w:rFonts w:ascii="Arial" w:hAnsi="Arial" w:cs="Arial"/>
        </w:rPr>
        <w:t xml:space="preserve"> memorisation and teacher-centred practices to embrace student-centred approaches that prioritise active, meaningful learning</w:t>
      </w:r>
      <w:r w:rsidRPr="00204803" w:rsidR="607BBF7A">
        <w:rPr>
          <w:rFonts w:ascii="Arial" w:hAnsi="Arial" w:cs="Arial"/>
        </w:rPr>
        <w:t>. In these settings</w:t>
      </w:r>
      <w:r w:rsidRPr="00204803" w:rsidR="1030F618">
        <w:rPr>
          <w:rFonts w:ascii="Arial" w:hAnsi="Arial" w:cs="Arial"/>
        </w:rPr>
        <w:t xml:space="preserve">. </w:t>
      </w:r>
      <w:r w:rsidRPr="00204803" w:rsidR="008E7341">
        <w:rPr>
          <w:rFonts w:ascii="Arial" w:hAnsi="Arial" w:cs="Arial"/>
        </w:rPr>
        <w:t>Given the rapid advancement of technology</w:t>
      </w:r>
      <w:r w:rsidRPr="00204803" w:rsidR="0012297F">
        <w:rPr>
          <w:rFonts w:ascii="Arial" w:hAnsi="Arial" w:cs="Arial"/>
        </w:rPr>
        <w:t xml:space="preserve">, </w:t>
      </w:r>
      <w:r w:rsidRPr="00204803" w:rsidR="00E269DB">
        <w:rPr>
          <w:rFonts w:ascii="Arial" w:hAnsi="Arial" w:cs="Arial"/>
        </w:rPr>
        <w:t xml:space="preserve">we should ideally </w:t>
      </w:r>
      <w:r w:rsidRPr="00204803" w:rsidR="00A3438F">
        <w:rPr>
          <w:rFonts w:ascii="Arial" w:hAnsi="Arial" w:cs="Arial"/>
        </w:rPr>
        <w:t>be</w:t>
      </w:r>
      <w:r w:rsidRPr="00204803" w:rsidR="002F4970">
        <w:rPr>
          <w:rFonts w:ascii="Arial" w:hAnsi="Arial" w:cs="Arial"/>
        </w:rPr>
        <w:t xml:space="preserve"> comfortably </w:t>
      </w:r>
      <w:r w:rsidRPr="00204803" w:rsidR="00295EC0">
        <w:rPr>
          <w:rFonts w:ascii="Arial" w:hAnsi="Arial" w:cs="Arial"/>
        </w:rPr>
        <w:t>working</w:t>
      </w:r>
      <w:r w:rsidRPr="00204803" w:rsidR="00A3438F">
        <w:rPr>
          <w:rFonts w:ascii="Arial" w:hAnsi="Arial" w:cs="Arial"/>
        </w:rPr>
        <w:t xml:space="preserve"> within Education 3.0</w:t>
      </w:r>
      <w:r w:rsidRPr="00204803" w:rsidR="00C51AD5">
        <w:rPr>
          <w:rFonts w:ascii="Arial" w:hAnsi="Arial" w:cs="Arial"/>
        </w:rPr>
        <w:t xml:space="preserve"> by now</w:t>
      </w:r>
      <w:r w:rsidRPr="00204803" w:rsidR="00A3438F">
        <w:rPr>
          <w:rFonts w:ascii="Arial" w:hAnsi="Arial" w:cs="Arial"/>
        </w:rPr>
        <w:t>, as it aligns with the evolving needs</w:t>
      </w:r>
      <w:r w:rsidRPr="00204803" w:rsidR="008F41A2">
        <w:rPr>
          <w:rFonts w:ascii="Arial" w:hAnsi="Arial" w:cs="Arial"/>
        </w:rPr>
        <w:t xml:space="preserve"> of modern learning. This sets the stage for readiness in embracing the emerging Education </w:t>
      </w:r>
      <w:r w:rsidRPr="00204803" w:rsidR="009107F0">
        <w:rPr>
          <w:rFonts w:ascii="Arial" w:hAnsi="Arial" w:cs="Arial"/>
        </w:rPr>
        <w:t xml:space="preserve">4.0 model. </w:t>
      </w:r>
      <w:r w:rsidRPr="00204803" w:rsidR="00BE6DF0">
        <w:rPr>
          <w:rFonts w:ascii="Arial" w:hAnsi="Arial" w:cs="Arial"/>
        </w:rPr>
        <w:t>Model 3.0</w:t>
      </w:r>
      <w:r w:rsidRPr="00204803" w:rsidR="1030F618">
        <w:rPr>
          <w:rFonts w:ascii="Arial" w:hAnsi="Arial" w:cs="Arial"/>
        </w:rPr>
        <w:t xml:space="preserve"> places a greater emph</w:t>
      </w:r>
      <w:r w:rsidRPr="00204803" w:rsidR="3FB94477">
        <w:rPr>
          <w:rFonts w:ascii="Arial" w:hAnsi="Arial" w:cs="Arial"/>
        </w:rPr>
        <w:t xml:space="preserve">asis on student voice and choice, </w:t>
      </w:r>
      <w:r w:rsidRPr="00204803" w:rsidR="00143733">
        <w:rPr>
          <w:rFonts w:ascii="Arial" w:hAnsi="Arial" w:cs="Arial"/>
        </w:rPr>
        <w:t xml:space="preserve">encouraging </w:t>
      </w:r>
      <w:r w:rsidRPr="00204803" w:rsidR="3FB94477">
        <w:rPr>
          <w:rFonts w:ascii="Arial" w:hAnsi="Arial" w:cs="Arial"/>
        </w:rPr>
        <w:t xml:space="preserve">learners to take ownership of </w:t>
      </w:r>
      <w:r w:rsidRPr="00204803" w:rsidR="6A4268EF">
        <w:rPr>
          <w:rFonts w:ascii="Arial" w:hAnsi="Arial" w:cs="Arial"/>
        </w:rPr>
        <w:t>their</w:t>
      </w:r>
      <w:r w:rsidRPr="00204803" w:rsidR="3FB94477">
        <w:rPr>
          <w:rFonts w:ascii="Arial" w:hAnsi="Arial" w:cs="Arial"/>
        </w:rPr>
        <w:t xml:space="preserve"> education.</w:t>
      </w:r>
      <w:r w:rsidRPr="00204803" w:rsidR="1FED32DE">
        <w:rPr>
          <w:rFonts w:ascii="Arial" w:hAnsi="Arial" w:cs="Arial"/>
        </w:rPr>
        <w:t xml:space="preserve"> S</w:t>
      </w:r>
      <w:r w:rsidRPr="00204803" w:rsidR="00C23FE8">
        <w:rPr>
          <w:rFonts w:ascii="Arial" w:hAnsi="Arial" w:cs="Arial"/>
        </w:rPr>
        <w:t>ome</w:t>
      </w:r>
      <w:r w:rsidRPr="00204803" w:rsidR="1FED32DE">
        <w:rPr>
          <w:rFonts w:ascii="Arial" w:hAnsi="Arial" w:cs="Arial"/>
        </w:rPr>
        <w:t xml:space="preserve"> schools </w:t>
      </w:r>
      <w:r w:rsidRPr="00204803" w:rsidR="4FFE2DF9">
        <w:rPr>
          <w:rFonts w:ascii="Arial" w:hAnsi="Arial" w:cs="Arial"/>
        </w:rPr>
        <w:t>effectively</w:t>
      </w:r>
      <w:r w:rsidRPr="00204803" w:rsidR="1FED32DE">
        <w:rPr>
          <w:rFonts w:ascii="Arial" w:hAnsi="Arial" w:cs="Arial"/>
        </w:rPr>
        <w:t xml:space="preserve"> harness the potential of the internet and advanced educational technologies to enhance interaction, collab</w:t>
      </w:r>
      <w:r w:rsidRPr="00204803" w:rsidR="24BC0433">
        <w:rPr>
          <w:rFonts w:ascii="Arial" w:hAnsi="Arial" w:cs="Arial"/>
        </w:rPr>
        <w:t>oration, creativity, and overall student engagement. Technology transforms the learning experience, enabling possibilities tha</w:t>
      </w:r>
      <w:r w:rsidRPr="00204803" w:rsidR="3F3D851A">
        <w:rPr>
          <w:rFonts w:ascii="Arial" w:hAnsi="Arial" w:cs="Arial"/>
        </w:rPr>
        <w:t xml:space="preserve">t were previously unimaginable. </w:t>
      </w:r>
      <w:r w:rsidRPr="00204803" w:rsidR="00154271">
        <w:rPr>
          <w:rFonts w:ascii="Arial" w:hAnsi="Arial" w:cs="Arial"/>
        </w:rPr>
        <w:t>This stage of evolution</w:t>
      </w:r>
      <w:r w:rsidRPr="00204803" w:rsidR="3F3D851A">
        <w:rPr>
          <w:rFonts w:ascii="Arial" w:hAnsi="Arial" w:cs="Arial"/>
        </w:rPr>
        <w:t xml:space="preserve"> </w:t>
      </w:r>
      <w:bookmarkStart w:name="_Int_2UfM3w6i" w:id="23"/>
      <w:r w:rsidRPr="00204803" w:rsidR="3F3D851A">
        <w:rPr>
          <w:rFonts w:ascii="Arial" w:hAnsi="Arial" w:cs="Arial"/>
        </w:rPr>
        <w:t>is marked</w:t>
      </w:r>
      <w:bookmarkEnd w:id="23"/>
      <w:r w:rsidRPr="00204803" w:rsidR="3F3D851A">
        <w:rPr>
          <w:rFonts w:ascii="Arial" w:hAnsi="Arial" w:cs="Arial"/>
        </w:rPr>
        <w:t xml:space="preserve"> by its focus on per</w:t>
      </w:r>
      <w:r w:rsidRPr="00204803" w:rsidR="3839D4F3">
        <w:rPr>
          <w:rFonts w:ascii="Arial" w:hAnsi="Arial" w:cs="Arial"/>
        </w:rPr>
        <w:t xml:space="preserve">sonalised, </w:t>
      </w:r>
      <w:r w:rsidRPr="00204803" w:rsidR="7C0C1B9E">
        <w:rPr>
          <w:rFonts w:ascii="Arial" w:hAnsi="Arial" w:cs="Arial"/>
        </w:rPr>
        <w:t>collaborative</w:t>
      </w:r>
      <w:r w:rsidRPr="00204803" w:rsidR="3839D4F3">
        <w:rPr>
          <w:rFonts w:ascii="Arial" w:hAnsi="Arial" w:cs="Arial"/>
        </w:rPr>
        <w:t xml:space="preserve">, and dynamic learning </w:t>
      </w:r>
      <w:r w:rsidRPr="00204803" w:rsidR="143FE667">
        <w:rPr>
          <w:rFonts w:ascii="Arial" w:hAnsi="Arial" w:cs="Arial"/>
        </w:rPr>
        <w:t>environments</w:t>
      </w:r>
      <w:r w:rsidRPr="00204803" w:rsidR="3839D4F3">
        <w:rPr>
          <w:rFonts w:ascii="Arial" w:hAnsi="Arial" w:cs="Arial"/>
        </w:rPr>
        <w:t xml:space="preserve">. Unfortunately, only a small fraction of schools </w:t>
      </w:r>
      <w:r w:rsidRPr="00204803" w:rsidR="39687DE1">
        <w:rPr>
          <w:rFonts w:ascii="Arial" w:hAnsi="Arial" w:cs="Arial"/>
        </w:rPr>
        <w:t>has</w:t>
      </w:r>
      <w:r w:rsidRPr="00204803" w:rsidR="3839D4F3">
        <w:rPr>
          <w:rFonts w:ascii="Arial" w:hAnsi="Arial" w:cs="Arial"/>
        </w:rPr>
        <w:t xml:space="preserve"> fully em</w:t>
      </w:r>
      <w:r w:rsidRPr="00204803" w:rsidR="597A13A5">
        <w:rPr>
          <w:rFonts w:ascii="Arial" w:hAnsi="Arial" w:cs="Arial"/>
        </w:rPr>
        <w:t xml:space="preserve">braced this </w:t>
      </w:r>
      <w:r w:rsidRPr="00204803" w:rsidR="00667321">
        <w:rPr>
          <w:rFonts w:ascii="Arial" w:hAnsi="Arial" w:cs="Arial"/>
        </w:rPr>
        <w:t xml:space="preserve">model. </w:t>
      </w:r>
      <w:r w:rsidRPr="00204803" w:rsidR="0059506B">
        <w:rPr>
          <w:rFonts w:ascii="Arial" w:hAnsi="Arial" w:cs="Arial"/>
        </w:rPr>
        <w:t>(Siamack</w:t>
      </w:r>
      <w:r w:rsidRPr="00204803" w:rsidR="00667321">
        <w:rPr>
          <w:rFonts w:ascii="Arial" w:hAnsi="Arial" w:cs="Arial"/>
        </w:rPr>
        <w:t xml:space="preserve"> Zahedi</w:t>
      </w:r>
      <w:r w:rsidRPr="00204803" w:rsidR="00DF6074">
        <w:rPr>
          <w:rFonts w:ascii="Arial" w:hAnsi="Arial" w:cs="Arial"/>
        </w:rPr>
        <w:t>, 2018</w:t>
      </w:r>
      <w:r w:rsidRPr="00204803" w:rsidR="00667321">
        <w:rPr>
          <w:rFonts w:ascii="Arial" w:hAnsi="Arial" w:cs="Arial"/>
        </w:rPr>
        <w:t>)</w:t>
      </w:r>
    </w:p>
    <w:p w:rsidRPr="00204803" w:rsidR="00B313F9" w:rsidP="006F6CFA" w:rsidRDefault="4ACBE4BB" w14:paraId="76A39947" w14:textId="5EA4F8DB">
      <w:pPr>
        <w:spacing w:line="360" w:lineRule="auto"/>
        <w:rPr>
          <w:rFonts w:ascii="Arial" w:hAnsi="Arial" w:cs="Arial"/>
        </w:rPr>
      </w:pPr>
      <w:r w:rsidRPr="00204803">
        <w:rPr>
          <w:rFonts w:ascii="Arial" w:hAnsi="Arial" w:cs="Arial"/>
        </w:rPr>
        <w:t xml:space="preserve">Reflecting on this concept and comparing it to my own observations, </w:t>
      </w:r>
      <w:r w:rsidRPr="00204803" w:rsidR="000133AA">
        <w:rPr>
          <w:rFonts w:ascii="Arial" w:hAnsi="Arial" w:cs="Arial"/>
        </w:rPr>
        <w:t>I</w:t>
      </w:r>
      <w:r w:rsidRPr="00204803">
        <w:rPr>
          <w:rFonts w:ascii="Arial" w:hAnsi="Arial" w:cs="Arial"/>
        </w:rPr>
        <w:t xml:space="preserve"> see that many </w:t>
      </w:r>
      <w:r w:rsidRPr="00204803" w:rsidR="00371DBD">
        <w:rPr>
          <w:rFonts w:ascii="Arial" w:hAnsi="Arial" w:cs="Arial"/>
        </w:rPr>
        <w:t xml:space="preserve">schools </w:t>
      </w:r>
      <w:r w:rsidRPr="00204803" w:rsidR="005A3C0F">
        <w:rPr>
          <w:rFonts w:ascii="Arial" w:hAnsi="Arial" w:cs="Arial"/>
        </w:rPr>
        <w:t>work</w:t>
      </w:r>
      <w:r w:rsidRPr="00204803">
        <w:rPr>
          <w:rFonts w:ascii="Arial" w:hAnsi="Arial" w:cs="Arial"/>
        </w:rPr>
        <w:t xml:space="preserve"> primarily</w:t>
      </w:r>
      <w:r w:rsidRPr="00204803" w:rsidR="44CC18F9">
        <w:rPr>
          <w:rFonts w:ascii="Arial" w:hAnsi="Arial" w:cs="Arial"/>
        </w:rPr>
        <w:t xml:space="preserve"> within the Education 1.0 and 2.0 frameworks. Traditional teacher-centred methods </w:t>
      </w:r>
      <w:r w:rsidRPr="00204803" w:rsidR="00E778AB">
        <w:rPr>
          <w:rFonts w:ascii="Arial" w:hAnsi="Arial" w:cs="Arial"/>
        </w:rPr>
        <w:t>continue</w:t>
      </w:r>
      <w:r w:rsidRPr="00204803" w:rsidR="44CC18F9">
        <w:rPr>
          <w:rFonts w:ascii="Arial" w:hAnsi="Arial" w:cs="Arial"/>
        </w:rPr>
        <w:t>, often supplemented by technology</w:t>
      </w:r>
      <w:r w:rsidRPr="00204803" w:rsidR="6EE1BB4E">
        <w:rPr>
          <w:rFonts w:ascii="Arial" w:hAnsi="Arial" w:cs="Arial"/>
        </w:rPr>
        <w:t xml:space="preserve">, but without fundamentally changing the structure of the learning experience. While some </w:t>
      </w:r>
      <w:r w:rsidRPr="00204803" w:rsidR="74C87B92">
        <w:rPr>
          <w:rFonts w:ascii="Arial" w:hAnsi="Arial" w:cs="Arial"/>
        </w:rPr>
        <w:t>institutions</w:t>
      </w:r>
      <w:r w:rsidRPr="00204803" w:rsidR="6EE1BB4E">
        <w:rPr>
          <w:rFonts w:ascii="Arial" w:hAnsi="Arial" w:cs="Arial"/>
        </w:rPr>
        <w:t xml:space="preserve"> </w:t>
      </w:r>
      <w:r w:rsidRPr="00204803" w:rsidR="6C35914A">
        <w:rPr>
          <w:rFonts w:ascii="Arial" w:hAnsi="Arial" w:cs="Arial"/>
        </w:rPr>
        <w:t>experiment</w:t>
      </w:r>
      <w:r w:rsidRPr="00204803" w:rsidR="66E29C5C">
        <w:rPr>
          <w:rFonts w:ascii="Arial" w:hAnsi="Arial" w:cs="Arial"/>
        </w:rPr>
        <w:t xml:space="preserve"> with </w:t>
      </w:r>
      <w:r w:rsidRPr="00204803" w:rsidR="1D1BBFCA">
        <w:rPr>
          <w:rFonts w:ascii="Arial" w:hAnsi="Arial" w:cs="Arial"/>
        </w:rPr>
        <w:t>collaborative</w:t>
      </w:r>
      <w:r w:rsidRPr="00204803" w:rsidR="66E29C5C">
        <w:rPr>
          <w:rFonts w:ascii="Arial" w:hAnsi="Arial" w:cs="Arial"/>
        </w:rPr>
        <w:t xml:space="preserve"> tools or digital platforms, they </w:t>
      </w:r>
      <w:bookmarkStart w:name="_Int_d7k3b3dh" w:id="24"/>
      <w:r w:rsidRPr="00204803" w:rsidR="66E29C5C">
        <w:rPr>
          <w:rFonts w:ascii="Arial" w:hAnsi="Arial" w:cs="Arial"/>
        </w:rPr>
        <w:t>remain</w:t>
      </w:r>
      <w:bookmarkEnd w:id="24"/>
      <w:r w:rsidRPr="00204803" w:rsidR="66E29C5C">
        <w:rPr>
          <w:rFonts w:ascii="Arial" w:hAnsi="Arial" w:cs="Arial"/>
        </w:rPr>
        <w:t xml:space="preserve"> </w:t>
      </w:r>
      <w:r w:rsidRPr="00204803" w:rsidR="00B30350">
        <w:rPr>
          <w:rFonts w:ascii="Arial" w:hAnsi="Arial" w:cs="Arial"/>
        </w:rPr>
        <w:t>bound</w:t>
      </w:r>
      <w:r w:rsidRPr="00204803" w:rsidR="66E29C5C">
        <w:rPr>
          <w:rFonts w:ascii="Arial" w:hAnsi="Arial" w:cs="Arial"/>
        </w:rPr>
        <w:t xml:space="preserve"> in olde</w:t>
      </w:r>
      <w:r w:rsidRPr="00204803" w:rsidR="64D28EF0">
        <w:rPr>
          <w:rFonts w:ascii="Arial" w:hAnsi="Arial" w:cs="Arial"/>
        </w:rPr>
        <w:t>r pedagogical models that emphasise content delivery over creatively and self-direction</w:t>
      </w:r>
      <w:r w:rsidRPr="00204803" w:rsidR="00A66160">
        <w:rPr>
          <w:rFonts w:ascii="Arial" w:hAnsi="Arial" w:cs="Arial"/>
        </w:rPr>
        <w:t xml:space="preserve"> which aligns </w:t>
      </w:r>
      <w:r w:rsidRPr="00204803" w:rsidR="000708B1">
        <w:rPr>
          <w:rFonts w:ascii="Arial" w:hAnsi="Arial" w:cs="Arial"/>
        </w:rPr>
        <w:t>with</w:t>
      </w:r>
      <w:r w:rsidRPr="00204803" w:rsidR="000708B1">
        <w:rPr>
          <w:rFonts w:ascii="Arial" w:hAnsi="Arial" w:eastAsia="Times New Roman" w:cs="Arial"/>
          <w:color w:val="000000" w:themeColor="text1"/>
        </w:rPr>
        <w:t xml:space="preserve"> Department for </w:t>
      </w:r>
      <w:r w:rsidRPr="00204803" w:rsidR="000123B6">
        <w:rPr>
          <w:rFonts w:ascii="Arial" w:hAnsi="Arial" w:eastAsia="Times New Roman" w:cs="Arial"/>
          <w:color w:val="000000" w:themeColor="text1"/>
        </w:rPr>
        <w:t>Education, (</w:t>
      </w:r>
      <w:r w:rsidRPr="00204803" w:rsidR="000708B1">
        <w:rPr>
          <w:rFonts w:ascii="Arial" w:hAnsi="Arial" w:eastAsia="Times New Roman" w:cs="Arial"/>
          <w:color w:val="000000" w:themeColor="text1"/>
        </w:rPr>
        <w:t>202</w:t>
      </w:r>
      <w:r w:rsidRPr="00204803" w:rsidR="000123B6">
        <w:rPr>
          <w:rFonts w:ascii="Arial" w:hAnsi="Arial" w:eastAsia="Times New Roman" w:cs="Arial"/>
          <w:color w:val="000000" w:themeColor="text1"/>
        </w:rPr>
        <w:t xml:space="preserve">3) findings. </w:t>
      </w:r>
      <w:r w:rsidRPr="00204803" w:rsidR="00437861">
        <w:rPr>
          <w:rFonts w:ascii="Arial" w:hAnsi="Arial" w:cs="Arial"/>
        </w:rPr>
        <w:t>Looking into</w:t>
      </w:r>
      <w:r w:rsidRPr="00204803" w:rsidR="00C143DA">
        <w:rPr>
          <w:rFonts w:ascii="Arial" w:hAnsi="Arial" w:cs="Arial"/>
        </w:rPr>
        <w:t xml:space="preserve"> my own practice, </w:t>
      </w:r>
      <w:r w:rsidRPr="00204803" w:rsidR="003D279F">
        <w:rPr>
          <w:rFonts w:ascii="Arial" w:hAnsi="Arial" w:cs="Arial"/>
        </w:rPr>
        <w:t xml:space="preserve">although there are still glimpses of Education </w:t>
      </w:r>
      <w:r w:rsidRPr="00204803" w:rsidR="00E921F5">
        <w:rPr>
          <w:rFonts w:ascii="Arial" w:hAnsi="Arial" w:cs="Arial"/>
        </w:rPr>
        <w:t xml:space="preserve">1.0, </w:t>
      </w:r>
      <w:r w:rsidRPr="00204803" w:rsidR="00C143DA">
        <w:rPr>
          <w:rFonts w:ascii="Arial" w:hAnsi="Arial" w:cs="Arial"/>
        </w:rPr>
        <w:t xml:space="preserve">we are in a transitional phase between Education 2.0 and 3.0, with </w:t>
      </w:r>
      <w:r w:rsidRPr="00204803" w:rsidR="00A3161B">
        <w:rPr>
          <w:rFonts w:ascii="Arial" w:hAnsi="Arial" w:cs="Arial"/>
        </w:rPr>
        <w:t xml:space="preserve">brief </w:t>
      </w:r>
      <w:r w:rsidRPr="00204803" w:rsidR="008C7A50">
        <w:rPr>
          <w:rFonts w:ascii="Arial" w:hAnsi="Arial" w:cs="Arial"/>
        </w:rPr>
        <w:t xml:space="preserve">sightings </w:t>
      </w:r>
      <w:r w:rsidRPr="00204803" w:rsidR="00C143DA">
        <w:rPr>
          <w:rFonts w:ascii="Arial" w:hAnsi="Arial" w:cs="Arial"/>
        </w:rPr>
        <w:t xml:space="preserve">of Education 4.0 beginning to </w:t>
      </w:r>
      <w:bookmarkStart w:name="_Int_3Wbhnckv" w:id="25"/>
      <w:r w:rsidRPr="00204803" w:rsidR="00C143DA">
        <w:rPr>
          <w:rFonts w:ascii="Arial" w:hAnsi="Arial" w:cs="Arial"/>
        </w:rPr>
        <w:t>emerge</w:t>
      </w:r>
      <w:bookmarkEnd w:id="25"/>
      <w:r w:rsidRPr="00204803" w:rsidR="00C143DA">
        <w:rPr>
          <w:rFonts w:ascii="Arial" w:hAnsi="Arial" w:cs="Arial"/>
        </w:rPr>
        <w:t xml:space="preserve">. While some advantages in technology and pedagogy are visible, the shift requires more </w:t>
      </w:r>
      <w:r w:rsidRPr="00204803" w:rsidR="00C636CB">
        <w:rPr>
          <w:rFonts w:ascii="Arial" w:hAnsi="Arial" w:cs="Arial"/>
        </w:rPr>
        <w:t xml:space="preserve">structured </w:t>
      </w:r>
      <w:r w:rsidRPr="00204803" w:rsidR="00C143DA">
        <w:rPr>
          <w:rFonts w:ascii="Arial" w:hAnsi="Arial" w:cs="Arial"/>
        </w:rPr>
        <w:t xml:space="preserve">change, teacher training, and </w:t>
      </w:r>
      <w:r w:rsidRPr="00204803" w:rsidR="007C0319">
        <w:rPr>
          <w:rFonts w:ascii="Arial" w:hAnsi="Arial" w:cs="Arial"/>
        </w:rPr>
        <w:t>fair</w:t>
      </w:r>
      <w:r w:rsidRPr="00204803" w:rsidR="00C143DA">
        <w:rPr>
          <w:rFonts w:ascii="Arial" w:hAnsi="Arial" w:cs="Arial"/>
        </w:rPr>
        <w:t xml:space="preserve"> access to resources to fully embrace these models. </w:t>
      </w:r>
      <w:r w:rsidRPr="00204803" w:rsidR="001F05B9">
        <w:rPr>
          <w:rFonts w:ascii="Arial" w:hAnsi="Arial" w:cs="Arial"/>
        </w:rPr>
        <w:t xml:space="preserve">With </w:t>
      </w:r>
      <w:r w:rsidRPr="00204803" w:rsidR="7B01AE85">
        <w:rPr>
          <w:rFonts w:ascii="Arial" w:hAnsi="Arial" w:cs="Arial"/>
        </w:rPr>
        <w:t>Education 4.0</w:t>
      </w:r>
      <w:r w:rsidRPr="00204803" w:rsidR="009E27C3">
        <w:rPr>
          <w:rFonts w:ascii="Arial" w:hAnsi="Arial" w:cs="Arial"/>
        </w:rPr>
        <w:t xml:space="preserve"> </w:t>
      </w:r>
      <w:r w:rsidRPr="00204803" w:rsidR="00277C23">
        <w:rPr>
          <w:rFonts w:ascii="Arial" w:hAnsi="Arial" w:cs="Arial"/>
        </w:rPr>
        <w:t>on</w:t>
      </w:r>
      <w:r w:rsidRPr="00204803" w:rsidR="009E27C3">
        <w:rPr>
          <w:rFonts w:ascii="Arial" w:hAnsi="Arial" w:cs="Arial"/>
        </w:rPr>
        <w:t xml:space="preserve"> the horizon </w:t>
      </w:r>
      <w:r w:rsidRPr="00204803" w:rsidR="000A10F3">
        <w:rPr>
          <w:rFonts w:ascii="Arial" w:hAnsi="Arial" w:cs="Arial"/>
        </w:rPr>
        <w:t xml:space="preserve">which </w:t>
      </w:r>
      <w:r w:rsidRPr="00204803" w:rsidR="7B01AE85">
        <w:rPr>
          <w:rFonts w:ascii="Arial" w:hAnsi="Arial" w:cs="Arial"/>
        </w:rPr>
        <w:t>offer</w:t>
      </w:r>
      <w:r w:rsidRPr="00204803" w:rsidR="008045D1">
        <w:rPr>
          <w:rFonts w:ascii="Arial" w:hAnsi="Arial" w:cs="Arial"/>
        </w:rPr>
        <w:t>s</w:t>
      </w:r>
      <w:r w:rsidRPr="00204803" w:rsidR="7B01AE85">
        <w:rPr>
          <w:rFonts w:ascii="Arial" w:hAnsi="Arial" w:cs="Arial"/>
        </w:rPr>
        <w:t xml:space="preserve"> an exciting </w:t>
      </w:r>
      <w:r w:rsidRPr="00204803" w:rsidR="00202165">
        <w:rPr>
          <w:rFonts w:ascii="Arial" w:hAnsi="Arial" w:cs="Arial"/>
        </w:rPr>
        <w:t>taste</w:t>
      </w:r>
      <w:r w:rsidRPr="00204803" w:rsidR="7B01AE85">
        <w:rPr>
          <w:rFonts w:ascii="Arial" w:hAnsi="Arial" w:cs="Arial"/>
        </w:rPr>
        <w:t xml:space="preserve"> into the future. </w:t>
      </w:r>
      <w:r w:rsidRPr="00204803" w:rsidR="1DC9E731">
        <w:rPr>
          <w:rFonts w:ascii="Arial" w:hAnsi="Arial" w:cs="Arial"/>
        </w:rPr>
        <w:t>Education 4.0 aligns with the fourth industrial revolution by emphasising a dynamic personalised and technology-driven approach</w:t>
      </w:r>
      <w:r w:rsidRPr="00204803" w:rsidR="60BAFCEC">
        <w:rPr>
          <w:rFonts w:ascii="Arial" w:hAnsi="Arial" w:cs="Arial"/>
        </w:rPr>
        <w:t xml:space="preserve">. This model </w:t>
      </w:r>
      <w:r w:rsidRPr="00204803" w:rsidR="00E8595B">
        <w:rPr>
          <w:rFonts w:ascii="Arial" w:hAnsi="Arial" w:cs="Arial"/>
        </w:rPr>
        <w:t>uses</w:t>
      </w:r>
      <w:r w:rsidRPr="00204803" w:rsidR="60BAFCEC">
        <w:rPr>
          <w:rFonts w:ascii="Arial" w:hAnsi="Arial" w:cs="Arial"/>
        </w:rPr>
        <w:t xml:space="preserve"> advanced technology to equip learners with the skills and knowledge needed to adapt to a rapid</w:t>
      </w:r>
      <w:r w:rsidRPr="00204803" w:rsidR="018F0F5D">
        <w:rPr>
          <w:rFonts w:ascii="Arial" w:hAnsi="Arial" w:cs="Arial"/>
        </w:rPr>
        <w:t>ly changing world</w:t>
      </w:r>
      <w:r w:rsidRPr="00204803" w:rsidR="00292187">
        <w:rPr>
          <w:rFonts w:ascii="Arial" w:hAnsi="Arial" w:cs="Arial"/>
        </w:rPr>
        <w:t>.</w:t>
      </w:r>
      <w:r w:rsidRPr="00204803" w:rsidR="00DA6282">
        <w:rPr>
          <w:rFonts w:ascii="Arial" w:hAnsi="Arial" w:eastAsia="Times New Roman" w:cs="Arial"/>
          <w:color w:val="000000" w:themeColor="text1"/>
        </w:rPr>
        <w:t xml:space="preserve"> </w:t>
      </w:r>
      <w:r w:rsidRPr="00204803" w:rsidR="005F29D8">
        <w:rPr>
          <w:rFonts w:ascii="Arial" w:hAnsi="Arial" w:eastAsia="Times New Roman" w:cs="Arial"/>
          <w:color w:val="000000" w:themeColor="text1"/>
        </w:rPr>
        <w:t>(Monja</w:t>
      </w:r>
      <w:r w:rsidRPr="00204803" w:rsidR="00A26A78">
        <w:rPr>
          <w:rFonts w:ascii="Arial" w:hAnsi="Arial" w:eastAsia="Times New Roman" w:cs="Arial"/>
          <w:color w:val="000000" w:themeColor="text1"/>
        </w:rPr>
        <w:t>,2023</w:t>
      </w:r>
      <w:r w:rsidRPr="00204803" w:rsidR="005F29D8">
        <w:rPr>
          <w:rFonts w:ascii="Arial" w:hAnsi="Arial" w:eastAsia="Times New Roman" w:cs="Arial"/>
          <w:color w:val="000000" w:themeColor="text1"/>
        </w:rPr>
        <w:t>)</w:t>
      </w:r>
      <w:r w:rsidRPr="00204803" w:rsidR="754F9C27">
        <w:rPr>
          <w:rFonts w:ascii="Arial" w:hAnsi="Arial" w:eastAsia="Times New Roman" w:cs="Arial"/>
          <w:color w:val="000000" w:themeColor="text1"/>
        </w:rPr>
        <w:t xml:space="preserve">. Traditional classrooms are evolving into digital platforms, with teachers transitioning to </w:t>
      </w:r>
      <w:r w:rsidRPr="00204803" w:rsidR="754F9C27">
        <w:rPr>
          <w:rFonts w:ascii="Arial" w:hAnsi="Arial" w:eastAsia="Times New Roman" w:cs="Arial"/>
          <w:color w:val="000000" w:themeColor="text1"/>
        </w:rPr>
        <w:lastRenderedPageBreak/>
        <w:t xml:space="preserve">facilitators of experimental learning. In this </w:t>
      </w:r>
      <w:r w:rsidRPr="00204803" w:rsidR="2E0FE122">
        <w:rPr>
          <w:rFonts w:ascii="Arial" w:hAnsi="Arial" w:eastAsia="Times New Roman" w:cs="Arial"/>
          <w:color w:val="000000" w:themeColor="text1"/>
        </w:rPr>
        <w:t xml:space="preserve">model, students </w:t>
      </w:r>
      <w:bookmarkStart w:name="_Int_C5wy3q53" w:id="26"/>
      <w:r w:rsidRPr="00204803" w:rsidR="2E0FE122">
        <w:rPr>
          <w:rFonts w:ascii="Arial" w:hAnsi="Arial" w:eastAsia="Times New Roman" w:cs="Arial"/>
          <w:color w:val="000000" w:themeColor="text1"/>
        </w:rPr>
        <w:t>are encouraged</w:t>
      </w:r>
      <w:bookmarkEnd w:id="26"/>
      <w:r w:rsidRPr="00204803" w:rsidR="2E0FE122">
        <w:rPr>
          <w:rFonts w:ascii="Arial" w:hAnsi="Arial" w:eastAsia="Times New Roman" w:cs="Arial"/>
          <w:color w:val="000000" w:themeColor="text1"/>
        </w:rPr>
        <w:t xml:space="preserve"> to explore and discover knowledge through hands-</w:t>
      </w:r>
      <w:r w:rsidRPr="00204803" w:rsidR="003C3DB8">
        <w:rPr>
          <w:rFonts w:ascii="Arial" w:hAnsi="Arial" w:eastAsia="Times New Roman" w:cs="Arial"/>
          <w:color w:val="000000" w:themeColor="text1"/>
        </w:rPr>
        <w:t>on</w:t>
      </w:r>
      <w:r w:rsidRPr="00204803" w:rsidR="2E0FE122">
        <w:rPr>
          <w:rFonts w:ascii="Arial" w:hAnsi="Arial" w:eastAsia="Times New Roman" w:cs="Arial"/>
          <w:color w:val="000000" w:themeColor="text1"/>
        </w:rPr>
        <w:t xml:space="preserve"> experimentation, a concept rooted </w:t>
      </w:r>
      <w:r w:rsidRPr="00204803" w:rsidR="333A1254">
        <w:rPr>
          <w:rFonts w:ascii="Arial" w:hAnsi="Arial" w:eastAsia="Times New Roman" w:cs="Arial"/>
          <w:color w:val="000000" w:themeColor="text1"/>
        </w:rPr>
        <w:t>in learning by doing.</w:t>
      </w:r>
      <w:r w:rsidRPr="00204803" w:rsidR="00F869E8">
        <w:rPr>
          <w:rFonts w:ascii="Arial" w:hAnsi="Arial" w:eastAsia="Times New Roman" w:cs="Arial"/>
          <w:color w:val="000000" w:themeColor="text1"/>
        </w:rPr>
        <w:t xml:space="preserve"> (Almeida and Simoes</w:t>
      </w:r>
      <w:r w:rsidRPr="00204803" w:rsidR="00DB3483">
        <w:rPr>
          <w:rFonts w:ascii="Arial" w:hAnsi="Arial" w:eastAsia="Times New Roman" w:cs="Arial"/>
          <w:color w:val="000000" w:themeColor="text1"/>
        </w:rPr>
        <w:t>,2019</w:t>
      </w:r>
      <w:r w:rsidRPr="00204803" w:rsidR="00F869E8">
        <w:rPr>
          <w:rFonts w:ascii="Arial" w:hAnsi="Arial" w:eastAsia="Times New Roman" w:cs="Arial"/>
          <w:color w:val="000000" w:themeColor="text1"/>
        </w:rPr>
        <w:t>)</w:t>
      </w:r>
      <w:r w:rsidRPr="00204803" w:rsidR="00B313F9">
        <w:rPr>
          <w:rFonts w:ascii="Arial" w:hAnsi="Arial" w:cs="Arial"/>
        </w:rPr>
        <w:t>. As educators, it is our role to bridge these gaps and prepare learners not only for the present but for the rapidly evolving future in education</w:t>
      </w:r>
      <w:r w:rsidRPr="00204803" w:rsidR="0E8D291A">
        <w:rPr>
          <w:rFonts w:ascii="Arial" w:hAnsi="Arial" w:cs="Arial"/>
        </w:rPr>
        <w:t xml:space="preserve"> which</w:t>
      </w:r>
      <w:r w:rsidRPr="00204803" w:rsidR="4EFCE2E6">
        <w:rPr>
          <w:rFonts w:ascii="Arial" w:hAnsi="Arial" w:cs="Arial"/>
        </w:rPr>
        <w:t xml:space="preserve"> </w:t>
      </w:r>
      <w:r w:rsidRPr="00204803" w:rsidR="3BBF1F1B">
        <w:rPr>
          <w:rFonts w:ascii="Arial" w:hAnsi="Arial" w:cs="Arial"/>
        </w:rPr>
        <w:t>reflects the Digital standards 2030</w:t>
      </w:r>
      <w:r w:rsidRPr="00204803" w:rsidR="14A7363B">
        <w:rPr>
          <w:rFonts w:ascii="Arial" w:hAnsi="Arial" w:cs="Arial"/>
        </w:rPr>
        <w:t xml:space="preserve"> vision</w:t>
      </w:r>
      <w:r w:rsidRPr="00204803" w:rsidR="6465BEC3">
        <w:rPr>
          <w:rFonts w:ascii="Arial" w:hAnsi="Arial" w:cs="Arial"/>
        </w:rPr>
        <w:t>.</w:t>
      </w:r>
    </w:p>
    <w:p w:rsidRPr="00204803" w:rsidR="1FAA1389" w:rsidP="006F6CFA" w:rsidRDefault="35760493" w14:paraId="4A8B98F9" w14:textId="0F9CBD15">
      <w:pPr>
        <w:spacing w:line="360" w:lineRule="auto"/>
        <w:ind w:left="720"/>
        <w:rPr>
          <w:rFonts w:ascii="Arial" w:hAnsi="Arial" w:cs="Arial"/>
        </w:rPr>
      </w:pPr>
      <w:r w:rsidRPr="00204803">
        <w:rPr>
          <w:rFonts w:ascii="Arial" w:hAnsi="Arial" w:cs="Arial"/>
        </w:rPr>
        <w:t>Clear, nationally agreed standards for digital skills are in place to enable learners and staff to meet</w:t>
      </w:r>
      <w:r w:rsidRPr="00204803" w:rsidR="7A71C4EE">
        <w:rPr>
          <w:rFonts w:ascii="Arial" w:hAnsi="Arial" w:cs="Arial"/>
        </w:rPr>
        <w:t xml:space="preserve"> industry, private and public sector requirements, building on the digital competences developed during compulsory</w:t>
      </w:r>
      <w:r w:rsidRPr="00204803" w:rsidR="331E4D5A">
        <w:rPr>
          <w:rFonts w:ascii="Arial" w:hAnsi="Arial" w:cs="Arial"/>
        </w:rPr>
        <w:t xml:space="preserve"> schooling.</w:t>
      </w:r>
      <w:r w:rsidRPr="00204803" w:rsidR="009014C8">
        <w:rPr>
          <w:rFonts w:ascii="Arial" w:hAnsi="Arial" w:eastAsia="Times New Roman" w:cs="Arial"/>
          <w:color w:val="000000"/>
        </w:rPr>
        <w:t xml:space="preserve"> (</w:t>
      </w:r>
      <w:r w:rsidRPr="00204803" w:rsidR="009014C8">
        <w:rPr>
          <w:rFonts w:ascii="Arial" w:hAnsi="Arial" w:eastAsia="Times New Roman" w:cs="Arial"/>
          <w:i/>
          <w:iCs/>
          <w:color w:val="000000"/>
        </w:rPr>
        <w:t>A Digital Standards Framework for Post-16 Education in Wales Teaching &amp; Learning Related Roles</w:t>
      </w:r>
      <w:r w:rsidRPr="00204803" w:rsidR="00E06747">
        <w:rPr>
          <w:rFonts w:ascii="Arial" w:hAnsi="Arial" w:eastAsia="Times New Roman" w:cs="Arial"/>
          <w:i/>
          <w:iCs/>
          <w:color w:val="000000"/>
        </w:rPr>
        <w:t>, 2020</w:t>
      </w:r>
      <w:r w:rsidRPr="00204803" w:rsidR="009014C8">
        <w:rPr>
          <w:rFonts w:ascii="Arial" w:hAnsi="Arial" w:eastAsia="Times New Roman" w:cs="Arial"/>
          <w:color w:val="000000"/>
        </w:rPr>
        <w:t>)</w:t>
      </w:r>
    </w:p>
    <w:p w:rsidRPr="00204803" w:rsidR="7B01AE85" w:rsidP="006F6CFA" w:rsidRDefault="565F48D1" w14:paraId="2ADD4CE6" w14:textId="7F4FF9EA">
      <w:pPr>
        <w:spacing w:line="360" w:lineRule="auto"/>
        <w:rPr>
          <w:rFonts w:ascii="Arial" w:hAnsi="Arial" w:cs="Arial"/>
        </w:rPr>
      </w:pPr>
      <w:r w:rsidRPr="00204803">
        <w:rPr>
          <w:rFonts w:ascii="Arial" w:hAnsi="Arial" w:cs="Arial"/>
        </w:rPr>
        <w:t xml:space="preserve">As we have seen, the shift from </w:t>
      </w:r>
      <w:r w:rsidRPr="00204803" w:rsidR="7DD9C51A">
        <w:rPr>
          <w:rFonts w:ascii="Arial" w:hAnsi="Arial" w:cs="Arial"/>
        </w:rPr>
        <w:t>E</w:t>
      </w:r>
      <w:r w:rsidRPr="00204803">
        <w:rPr>
          <w:rFonts w:ascii="Arial" w:hAnsi="Arial" w:cs="Arial"/>
        </w:rPr>
        <w:t xml:space="preserve">ducation 1.0 through to 4.0 reflects the ongoing transformation of the learning </w:t>
      </w:r>
      <w:r w:rsidRPr="00204803" w:rsidR="159F56BC">
        <w:rPr>
          <w:rFonts w:ascii="Arial" w:hAnsi="Arial" w:cs="Arial"/>
        </w:rPr>
        <w:t>environment</w:t>
      </w:r>
      <w:r w:rsidRPr="00204803">
        <w:rPr>
          <w:rFonts w:ascii="Arial" w:hAnsi="Arial" w:cs="Arial"/>
        </w:rPr>
        <w:t xml:space="preserve">, </w:t>
      </w:r>
      <w:r w:rsidRPr="00204803" w:rsidR="27DAE970">
        <w:rPr>
          <w:rFonts w:ascii="Arial" w:hAnsi="Arial" w:cs="Arial"/>
        </w:rPr>
        <w:t xml:space="preserve">driven </w:t>
      </w:r>
      <w:r w:rsidRPr="00204803" w:rsidR="00AA174F">
        <w:rPr>
          <w:rFonts w:ascii="Arial" w:hAnsi="Arial" w:cs="Arial"/>
        </w:rPr>
        <w:t>by</w:t>
      </w:r>
      <w:r w:rsidRPr="00204803" w:rsidR="27DAE970">
        <w:rPr>
          <w:rFonts w:ascii="Arial" w:hAnsi="Arial" w:cs="Arial"/>
        </w:rPr>
        <w:t xml:space="preserve"> technol</w:t>
      </w:r>
      <w:r w:rsidRPr="00204803" w:rsidR="02827219">
        <w:rPr>
          <w:rFonts w:ascii="Arial" w:hAnsi="Arial" w:cs="Arial"/>
        </w:rPr>
        <w:t>og</w:t>
      </w:r>
      <w:r w:rsidRPr="00204803" w:rsidR="27DAE970">
        <w:rPr>
          <w:rFonts w:ascii="Arial" w:hAnsi="Arial" w:cs="Arial"/>
        </w:rPr>
        <w:t xml:space="preserve">ical advancements. These evolving models </w:t>
      </w:r>
      <w:r w:rsidRPr="00204803" w:rsidR="008B486B">
        <w:rPr>
          <w:rFonts w:ascii="Arial" w:hAnsi="Arial" w:cs="Arial"/>
        </w:rPr>
        <w:t>do not</w:t>
      </w:r>
      <w:r w:rsidRPr="00204803" w:rsidR="27DAE970">
        <w:rPr>
          <w:rFonts w:ascii="Arial" w:hAnsi="Arial" w:cs="Arial"/>
        </w:rPr>
        <w:t xml:space="preserve"> just </w:t>
      </w:r>
      <w:bookmarkStart w:name="_Int_smFnhes2" w:id="27"/>
      <w:r w:rsidRPr="00204803" w:rsidR="27DAE970">
        <w:rPr>
          <w:rFonts w:ascii="Arial" w:hAnsi="Arial" w:cs="Arial"/>
        </w:rPr>
        <w:t>represent</w:t>
      </w:r>
      <w:bookmarkEnd w:id="27"/>
      <w:r w:rsidRPr="00204803" w:rsidR="27DAE970">
        <w:rPr>
          <w:rFonts w:ascii="Arial" w:hAnsi="Arial" w:cs="Arial"/>
        </w:rPr>
        <w:t xml:space="preserve"> a change in tools </w:t>
      </w:r>
      <w:r w:rsidRPr="00204803" w:rsidR="68E9AA83">
        <w:rPr>
          <w:rFonts w:ascii="Arial" w:hAnsi="Arial" w:cs="Arial"/>
        </w:rPr>
        <w:t>and structures</w:t>
      </w:r>
      <w:r w:rsidRPr="00204803" w:rsidR="27DAE970">
        <w:rPr>
          <w:rFonts w:ascii="Arial" w:hAnsi="Arial" w:cs="Arial"/>
        </w:rPr>
        <w:t xml:space="preserve"> but are deeply connected to broader s</w:t>
      </w:r>
      <w:r w:rsidRPr="00204803" w:rsidR="4F6A13D7">
        <w:rPr>
          <w:rFonts w:ascii="Arial" w:hAnsi="Arial" w:cs="Arial"/>
        </w:rPr>
        <w:t xml:space="preserve">hifts in educational </w:t>
      </w:r>
      <w:r w:rsidR="00941FD3">
        <w:rPr>
          <w:rFonts w:ascii="Arial" w:hAnsi="Arial" w:cs="Arial"/>
        </w:rPr>
        <w:t xml:space="preserve">principles </w:t>
      </w:r>
      <w:r w:rsidRPr="00204803" w:rsidR="4F6A13D7">
        <w:rPr>
          <w:rFonts w:ascii="Arial" w:hAnsi="Arial" w:cs="Arial"/>
        </w:rPr>
        <w:t xml:space="preserve">and teaching theories. In the next chapter, we will explore how these educational models </w:t>
      </w:r>
      <w:r w:rsidRPr="00204803" w:rsidR="0258426A">
        <w:rPr>
          <w:rFonts w:ascii="Arial" w:hAnsi="Arial" w:cs="Arial"/>
        </w:rPr>
        <w:t>align</w:t>
      </w:r>
      <w:r w:rsidRPr="00204803" w:rsidR="4F6A13D7">
        <w:rPr>
          <w:rFonts w:ascii="Arial" w:hAnsi="Arial" w:cs="Arial"/>
        </w:rPr>
        <w:t xml:space="preserve"> with, or are influen</w:t>
      </w:r>
      <w:r w:rsidRPr="00204803" w:rsidR="7275DA4D">
        <w:rPr>
          <w:rFonts w:ascii="Arial" w:hAnsi="Arial" w:cs="Arial"/>
        </w:rPr>
        <w:t xml:space="preserve">ced by, key teaching theories and </w:t>
      </w:r>
      <w:r w:rsidRPr="00204803" w:rsidR="281B6C44">
        <w:rPr>
          <w:rFonts w:ascii="Arial" w:hAnsi="Arial" w:cs="Arial"/>
        </w:rPr>
        <w:t>pedological</w:t>
      </w:r>
      <w:r w:rsidRPr="00204803" w:rsidR="7275DA4D">
        <w:rPr>
          <w:rFonts w:ascii="Arial" w:hAnsi="Arial" w:cs="Arial"/>
        </w:rPr>
        <w:t xml:space="preserve"> </w:t>
      </w:r>
      <w:r w:rsidRPr="00204803" w:rsidR="4EA39406">
        <w:rPr>
          <w:rFonts w:ascii="Arial" w:hAnsi="Arial" w:cs="Arial"/>
        </w:rPr>
        <w:t>approaches</w:t>
      </w:r>
      <w:r w:rsidRPr="00204803" w:rsidR="7275DA4D">
        <w:rPr>
          <w:rFonts w:ascii="Arial" w:hAnsi="Arial" w:cs="Arial"/>
        </w:rPr>
        <w:t>, helping us understand how learning practices and strategies</w:t>
      </w:r>
      <w:r w:rsidRPr="00204803" w:rsidR="2BAA82BB">
        <w:rPr>
          <w:rFonts w:ascii="Arial" w:hAnsi="Arial" w:cs="Arial"/>
        </w:rPr>
        <w:t xml:space="preserve"> have adopted over time to meet the needs of students in this increasingly digital world.</w:t>
      </w:r>
    </w:p>
    <w:p w:rsidR="00303FF2" w:rsidP="006F6CFA" w:rsidRDefault="00303FF2" w14:paraId="3DC1C7E2" w14:textId="0E1EC7A2">
      <w:pPr>
        <w:spacing w:line="360" w:lineRule="auto"/>
        <w:rPr>
          <w:rFonts w:ascii="Arial" w:hAnsi="Arial" w:cs="Arial"/>
        </w:rPr>
      </w:pPr>
    </w:p>
    <w:p w:rsidRPr="00410CBA" w:rsidR="00603D8B" w:rsidP="00603D8B" w:rsidRDefault="00410CBA" w14:paraId="1F124E5B" w14:textId="4286A6CA">
      <w:pPr>
        <w:spacing w:line="360" w:lineRule="auto"/>
        <w:jc w:val="center"/>
        <w:rPr>
          <w:rFonts w:ascii="Arial" w:hAnsi="Arial" w:cs="Arial"/>
          <w:b/>
          <w:bCs/>
          <w:sz w:val="32"/>
          <w:szCs w:val="32"/>
          <w:u w:val="single"/>
        </w:rPr>
      </w:pPr>
      <w:r>
        <w:rPr>
          <w:rFonts w:ascii="Arial" w:hAnsi="Arial" w:cs="Arial"/>
          <w:b/>
          <w:bCs/>
          <w:sz w:val="32"/>
          <w:szCs w:val="32"/>
          <w:u w:val="single"/>
        </w:rPr>
        <w:t>Chapter 2</w:t>
      </w:r>
    </w:p>
    <w:p w:rsidRPr="00204803" w:rsidR="00303FF2" w:rsidP="006F6CFA" w:rsidRDefault="00710422" w14:paraId="6FA5F1C1" w14:textId="1AB30932">
      <w:pPr>
        <w:spacing w:line="360" w:lineRule="auto"/>
        <w:jc w:val="center"/>
        <w:rPr>
          <w:rFonts w:ascii="Arial" w:hAnsi="Arial" w:cs="Arial"/>
          <w:b/>
          <w:bCs/>
          <w:sz w:val="32"/>
          <w:szCs w:val="32"/>
          <w:u w:val="single"/>
        </w:rPr>
      </w:pPr>
      <w:r w:rsidRPr="00204803">
        <w:rPr>
          <w:rFonts w:ascii="Arial" w:hAnsi="Arial" w:cs="Arial"/>
          <w:b/>
          <w:bCs/>
          <w:sz w:val="32"/>
          <w:szCs w:val="32"/>
          <w:u w:val="single"/>
        </w:rPr>
        <w:t xml:space="preserve">How do these models align with </w:t>
      </w:r>
      <w:r w:rsidRPr="00204803" w:rsidR="004A3E2F">
        <w:rPr>
          <w:rFonts w:ascii="Arial" w:hAnsi="Arial" w:cs="Arial"/>
          <w:b/>
          <w:bCs/>
          <w:sz w:val="32"/>
          <w:szCs w:val="32"/>
          <w:u w:val="single"/>
        </w:rPr>
        <w:t xml:space="preserve">or relate to </w:t>
      </w:r>
      <w:r w:rsidRPr="00204803" w:rsidR="00F84840">
        <w:rPr>
          <w:rFonts w:ascii="Arial" w:hAnsi="Arial" w:cs="Arial"/>
          <w:b/>
          <w:bCs/>
          <w:sz w:val="32"/>
          <w:szCs w:val="32"/>
          <w:u w:val="single"/>
        </w:rPr>
        <w:t xml:space="preserve">teaching theories and </w:t>
      </w:r>
      <w:r w:rsidRPr="00204803" w:rsidR="00C21274">
        <w:rPr>
          <w:rFonts w:ascii="Arial" w:hAnsi="Arial" w:cs="Arial"/>
          <w:b/>
          <w:bCs/>
          <w:sz w:val="32"/>
          <w:szCs w:val="32"/>
          <w:u w:val="single"/>
        </w:rPr>
        <w:t>pedagogical approaches?</w:t>
      </w:r>
    </w:p>
    <w:p w:rsidRPr="00204803" w:rsidR="00C21274" w:rsidP="006F6CFA" w:rsidRDefault="00C21274" w14:paraId="4B4BCB02" w14:textId="77777777">
      <w:pPr>
        <w:spacing w:line="360" w:lineRule="auto"/>
        <w:rPr>
          <w:rFonts w:ascii="Arial" w:hAnsi="Arial" w:cs="Arial"/>
        </w:rPr>
      </w:pPr>
    </w:p>
    <w:p w:rsidRPr="00204803" w:rsidR="00DE0C6A" w:rsidP="006F6CFA" w:rsidRDefault="4B3F9393" w14:paraId="5E485060" w14:textId="6C381D63">
      <w:pPr>
        <w:spacing w:line="360" w:lineRule="auto"/>
        <w:rPr>
          <w:rFonts w:ascii="Arial" w:hAnsi="Arial" w:eastAsia="Times New Roman" w:cs="Arial"/>
          <w:color w:val="000000"/>
        </w:rPr>
      </w:pPr>
      <w:r w:rsidRPr="00204803">
        <w:rPr>
          <w:rFonts w:ascii="Arial" w:hAnsi="Arial" w:cs="Arial"/>
        </w:rPr>
        <w:t>The term Pedagogy has faced criticism, particularly in the context of</w:t>
      </w:r>
      <w:r w:rsidRPr="00204803" w:rsidR="6E4531FA">
        <w:rPr>
          <w:rFonts w:ascii="Arial" w:hAnsi="Arial" w:cs="Arial"/>
        </w:rPr>
        <w:t xml:space="preserve"> post-compulsory education. Originating from the ancient Greek word paidagogos, w</w:t>
      </w:r>
      <w:r w:rsidRPr="00204803" w:rsidR="1E880ADE">
        <w:rPr>
          <w:rFonts w:ascii="Arial" w:hAnsi="Arial" w:cs="Arial"/>
        </w:rPr>
        <w:t>hich referred to a slave responsible for escorting children to school, some argue that the term is unsuitable for describing education beyon</w:t>
      </w:r>
      <w:r w:rsidRPr="00204803" w:rsidR="33042F36">
        <w:rPr>
          <w:rFonts w:ascii="Arial" w:hAnsi="Arial" w:cs="Arial"/>
        </w:rPr>
        <w:t xml:space="preserve">d school years, where learners develop </w:t>
      </w:r>
      <w:r w:rsidRPr="00204803" w:rsidR="0E6E986B">
        <w:rPr>
          <w:rFonts w:ascii="Arial" w:hAnsi="Arial" w:cs="Arial"/>
        </w:rPr>
        <w:t>greater</w:t>
      </w:r>
      <w:r w:rsidRPr="00204803" w:rsidR="33042F36">
        <w:rPr>
          <w:rFonts w:ascii="Arial" w:hAnsi="Arial" w:cs="Arial"/>
        </w:rPr>
        <w:t xml:space="preserve"> independence and </w:t>
      </w:r>
      <w:r w:rsidRPr="00204803" w:rsidR="13357673">
        <w:rPr>
          <w:rFonts w:ascii="Arial" w:hAnsi="Arial" w:cs="Arial"/>
        </w:rPr>
        <w:t>self-direction.</w:t>
      </w:r>
      <w:r w:rsidRPr="00204803" w:rsidR="00B02089">
        <w:rPr>
          <w:rFonts w:ascii="Arial" w:hAnsi="Arial" w:eastAsia="Times New Roman" w:cs="Arial"/>
          <w:color w:val="000000" w:themeColor="text1"/>
        </w:rPr>
        <w:t xml:space="preserve"> (Beetham and Sharpe)</w:t>
      </w:r>
      <w:r w:rsidRPr="00204803" w:rsidR="00E5334C">
        <w:rPr>
          <w:rFonts w:ascii="Arial" w:hAnsi="Arial" w:eastAsia="Times New Roman" w:cs="Arial"/>
          <w:color w:val="000000" w:themeColor="text1"/>
        </w:rPr>
        <w:t xml:space="preserve">. </w:t>
      </w:r>
      <w:r w:rsidRPr="00204803" w:rsidR="001B1174">
        <w:rPr>
          <w:rFonts w:ascii="Arial" w:hAnsi="Arial" w:eastAsia="Times New Roman" w:cs="Arial"/>
          <w:color w:val="000000" w:themeColor="text1"/>
        </w:rPr>
        <w:t xml:space="preserve">However, </w:t>
      </w:r>
      <w:r w:rsidRPr="00204803" w:rsidR="00AB02B3">
        <w:rPr>
          <w:rFonts w:ascii="Arial" w:hAnsi="Arial" w:eastAsia="Times New Roman" w:cs="Arial"/>
          <w:color w:val="000000" w:themeColor="text1"/>
        </w:rPr>
        <w:t xml:space="preserve">rethinking </w:t>
      </w:r>
      <w:r w:rsidRPr="00204803" w:rsidR="00F14EF9">
        <w:rPr>
          <w:rFonts w:ascii="Arial" w:hAnsi="Arial" w:eastAsia="Times New Roman" w:cs="Arial"/>
          <w:color w:val="000000" w:themeColor="text1"/>
        </w:rPr>
        <w:t>Pedagogy</w:t>
      </w:r>
      <w:r w:rsidRPr="00204803" w:rsidR="00AB02B3">
        <w:rPr>
          <w:rFonts w:ascii="Arial" w:hAnsi="Arial" w:eastAsia="Times New Roman" w:cs="Arial"/>
          <w:color w:val="000000" w:themeColor="text1"/>
        </w:rPr>
        <w:t xml:space="preserve"> an era </w:t>
      </w:r>
      <w:r w:rsidRPr="00204803" w:rsidR="00F20A8A">
        <w:rPr>
          <w:rFonts w:ascii="Arial" w:hAnsi="Arial" w:eastAsia="Times New Roman" w:cs="Arial"/>
          <w:color w:val="000000" w:themeColor="text1"/>
        </w:rPr>
        <w:t xml:space="preserve">of abundance </w:t>
      </w:r>
      <w:r w:rsidRPr="00204803" w:rsidR="00F14EF9">
        <w:rPr>
          <w:rFonts w:ascii="Arial" w:hAnsi="Arial" w:eastAsia="Times New Roman" w:cs="Arial"/>
          <w:color w:val="000000" w:themeColor="text1"/>
        </w:rPr>
        <w:t>resources,</w:t>
      </w:r>
      <w:r w:rsidRPr="00204803" w:rsidR="00F20A8A">
        <w:rPr>
          <w:rFonts w:ascii="Arial" w:hAnsi="Arial" w:eastAsia="Times New Roman" w:cs="Arial"/>
          <w:color w:val="000000" w:themeColor="text1"/>
        </w:rPr>
        <w:t xml:space="preserve"> opportunities</w:t>
      </w:r>
      <w:r w:rsidRPr="00204803" w:rsidR="005B07DF">
        <w:rPr>
          <w:rFonts w:ascii="Arial" w:hAnsi="Arial" w:eastAsia="Times New Roman" w:cs="Arial"/>
          <w:color w:val="000000" w:themeColor="text1"/>
        </w:rPr>
        <w:t xml:space="preserve">, and </w:t>
      </w:r>
      <w:r w:rsidRPr="00204803" w:rsidR="00C040FB">
        <w:rPr>
          <w:rFonts w:ascii="Arial" w:hAnsi="Arial" w:eastAsia="Times New Roman" w:cs="Arial"/>
          <w:color w:val="000000" w:themeColor="text1"/>
        </w:rPr>
        <w:t>networks</w:t>
      </w:r>
      <w:r w:rsidRPr="00204803" w:rsidR="00AB5003">
        <w:rPr>
          <w:rFonts w:ascii="Arial" w:hAnsi="Arial" w:eastAsia="Times New Roman" w:cs="Arial"/>
          <w:color w:val="000000" w:themeColor="text1"/>
        </w:rPr>
        <w:t xml:space="preserve">, </w:t>
      </w:r>
      <w:r w:rsidRPr="00204803" w:rsidR="00AB5003">
        <w:rPr>
          <w:rFonts w:ascii="Arial" w:hAnsi="Arial" w:eastAsia="Times New Roman" w:cs="Arial"/>
          <w:color w:val="000000" w:themeColor="text1"/>
        </w:rPr>
        <w:lastRenderedPageBreak/>
        <w:t>while</w:t>
      </w:r>
      <w:r w:rsidRPr="00204803" w:rsidR="00F058FD">
        <w:rPr>
          <w:rFonts w:ascii="Arial" w:hAnsi="Arial" w:eastAsia="Times New Roman" w:cs="Arial"/>
          <w:color w:val="000000" w:themeColor="text1"/>
        </w:rPr>
        <w:t xml:space="preserve"> acknowledging the </w:t>
      </w:r>
      <w:r w:rsidRPr="00204803" w:rsidR="00302546">
        <w:rPr>
          <w:rFonts w:ascii="Arial" w:hAnsi="Arial" w:eastAsia="Times New Roman" w:cs="Arial"/>
          <w:color w:val="000000" w:themeColor="text1"/>
        </w:rPr>
        <w:t xml:space="preserve">inequalities within this abundance </w:t>
      </w:r>
      <w:r w:rsidRPr="00204803" w:rsidR="004C45A0">
        <w:rPr>
          <w:rFonts w:ascii="Arial" w:hAnsi="Arial" w:eastAsia="Times New Roman" w:cs="Arial"/>
          <w:color w:val="000000" w:themeColor="text1"/>
        </w:rPr>
        <w:t xml:space="preserve">raises the question of </w:t>
      </w:r>
      <w:r w:rsidRPr="00204803" w:rsidR="473FCB3D">
        <w:rPr>
          <w:rFonts w:ascii="Arial" w:hAnsi="Arial" w:eastAsia="Times New Roman" w:cs="Arial"/>
          <w:color w:val="000000" w:themeColor="text1"/>
        </w:rPr>
        <w:t>whether</w:t>
      </w:r>
      <w:r w:rsidRPr="00204803" w:rsidR="00F14EF9">
        <w:rPr>
          <w:rFonts w:ascii="Arial" w:hAnsi="Arial" w:eastAsia="Times New Roman" w:cs="Arial"/>
          <w:color w:val="000000" w:themeColor="text1"/>
        </w:rPr>
        <w:t>,</w:t>
      </w:r>
      <w:r w:rsidRPr="00204803" w:rsidR="004C45A0">
        <w:rPr>
          <w:rFonts w:ascii="Arial" w:hAnsi="Arial" w:eastAsia="Times New Roman" w:cs="Arial"/>
          <w:color w:val="000000" w:themeColor="text1"/>
        </w:rPr>
        <w:t xml:space="preserve"> we are </w:t>
      </w:r>
      <w:r w:rsidRPr="00204803" w:rsidR="00663BCB">
        <w:rPr>
          <w:rFonts w:ascii="Arial" w:hAnsi="Arial" w:eastAsia="Times New Roman" w:cs="Arial"/>
          <w:color w:val="000000" w:themeColor="text1"/>
        </w:rPr>
        <w:t>trying</w:t>
      </w:r>
      <w:r w:rsidRPr="00204803" w:rsidR="004C45A0">
        <w:rPr>
          <w:rFonts w:ascii="Arial" w:hAnsi="Arial" w:eastAsia="Times New Roman" w:cs="Arial"/>
          <w:color w:val="000000" w:themeColor="text1"/>
        </w:rPr>
        <w:t xml:space="preserve"> to define</w:t>
      </w:r>
      <w:r w:rsidRPr="00204803" w:rsidR="00CE5A2A">
        <w:rPr>
          <w:rFonts w:ascii="Arial" w:hAnsi="Arial" w:eastAsia="Times New Roman" w:cs="Arial"/>
          <w:color w:val="000000" w:themeColor="text1"/>
        </w:rPr>
        <w:t xml:space="preserve"> a new </w:t>
      </w:r>
      <w:r w:rsidRPr="00204803" w:rsidR="00021896">
        <w:rPr>
          <w:rFonts w:ascii="Arial" w:hAnsi="Arial" w:eastAsia="Times New Roman" w:cs="Arial"/>
          <w:color w:val="000000" w:themeColor="text1"/>
        </w:rPr>
        <w:t xml:space="preserve">dimension or </w:t>
      </w:r>
      <w:r w:rsidRPr="00204803" w:rsidR="00A93B50">
        <w:rPr>
          <w:rFonts w:ascii="Arial" w:hAnsi="Arial" w:eastAsia="Times New Roman" w:cs="Arial"/>
          <w:color w:val="000000" w:themeColor="text1"/>
        </w:rPr>
        <w:t xml:space="preserve">discipline </w:t>
      </w:r>
      <w:r w:rsidRPr="00204803" w:rsidR="002F74C8">
        <w:rPr>
          <w:rFonts w:ascii="Arial" w:hAnsi="Arial" w:eastAsia="Times New Roman" w:cs="Arial"/>
          <w:color w:val="000000" w:themeColor="text1"/>
        </w:rPr>
        <w:t>within</w:t>
      </w:r>
      <w:r w:rsidRPr="00204803" w:rsidR="00303669">
        <w:rPr>
          <w:rFonts w:ascii="Arial" w:hAnsi="Arial" w:eastAsia="Times New Roman" w:cs="Arial"/>
          <w:color w:val="000000" w:themeColor="text1"/>
        </w:rPr>
        <w:t xml:space="preserve"> this evolving </w:t>
      </w:r>
      <w:r w:rsidRPr="00204803" w:rsidR="008A2B03">
        <w:rPr>
          <w:rFonts w:ascii="Arial" w:hAnsi="Arial" w:eastAsia="Times New Roman" w:cs="Arial"/>
          <w:color w:val="000000" w:themeColor="text1"/>
        </w:rPr>
        <w:t>context</w:t>
      </w:r>
      <w:r w:rsidRPr="00204803" w:rsidR="00023CF2">
        <w:rPr>
          <w:rFonts w:ascii="Arial" w:hAnsi="Arial" w:eastAsia="Times New Roman" w:cs="Arial"/>
          <w:color w:val="000000" w:themeColor="text1"/>
        </w:rPr>
        <w:t>.</w:t>
      </w:r>
      <w:r w:rsidRPr="00204803" w:rsidR="00E61926">
        <w:rPr>
          <w:rFonts w:ascii="Arial" w:hAnsi="Arial" w:eastAsia="Times New Roman" w:cs="Arial"/>
          <w:color w:val="000000" w:themeColor="text1"/>
        </w:rPr>
        <w:t xml:space="preserve"> With </w:t>
      </w:r>
      <w:r w:rsidRPr="00204803" w:rsidR="00287458">
        <w:rPr>
          <w:rFonts w:ascii="Arial" w:hAnsi="Arial" w:eastAsia="Times New Roman" w:cs="Arial"/>
          <w:color w:val="000000" w:themeColor="text1"/>
        </w:rPr>
        <w:t xml:space="preserve">the integration of digital </w:t>
      </w:r>
      <w:r w:rsidRPr="00204803" w:rsidR="006951F9">
        <w:rPr>
          <w:rFonts w:ascii="Arial" w:hAnsi="Arial" w:eastAsia="Times New Roman" w:cs="Arial"/>
          <w:color w:val="000000" w:themeColor="text1"/>
        </w:rPr>
        <w:t xml:space="preserve">enhancements, are we </w:t>
      </w:r>
      <w:r w:rsidRPr="00204803" w:rsidR="008551D6">
        <w:rPr>
          <w:rFonts w:ascii="Arial" w:hAnsi="Arial" w:eastAsia="Times New Roman" w:cs="Arial"/>
          <w:color w:val="000000" w:themeColor="text1"/>
        </w:rPr>
        <w:t xml:space="preserve">simply </w:t>
      </w:r>
      <w:r w:rsidRPr="00204803" w:rsidR="00383A20">
        <w:rPr>
          <w:rFonts w:ascii="Arial" w:hAnsi="Arial" w:eastAsia="Times New Roman" w:cs="Arial"/>
          <w:color w:val="000000" w:themeColor="text1"/>
        </w:rPr>
        <w:t xml:space="preserve">perpetuating outdated educational practices that may no longer </w:t>
      </w:r>
      <w:bookmarkStart w:name="_Int_FaxiBEhh" w:id="28"/>
      <w:r w:rsidRPr="00204803" w:rsidR="00175DAE">
        <w:rPr>
          <w:rFonts w:ascii="Arial" w:hAnsi="Arial" w:eastAsia="Times New Roman" w:cs="Arial"/>
          <w:color w:val="000000" w:themeColor="text1"/>
        </w:rPr>
        <w:t>be fit</w:t>
      </w:r>
      <w:bookmarkEnd w:id="28"/>
      <w:r w:rsidRPr="00204803" w:rsidR="00175DAE">
        <w:rPr>
          <w:rFonts w:ascii="Arial" w:hAnsi="Arial" w:eastAsia="Times New Roman" w:cs="Arial"/>
          <w:color w:val="000000" w:themeColor="text1"/>
        </w:rPr>
        <w:t xml:space="preserve"> for</w:t>
      </w:r>
      <w:r w:rsidRPr="00204803" w:rsidR="00383A20">
        <w:rPr>
          <w:rFonts w:ascii="Arial" w:hAnsi="Arial" w:eastAsia="Times New Roman" w:cs="Arial"/>
          <w:color w:val="000000" w:themeColor="text1"/>
        </w:rPr>
        <w:t xml:space="preserve"> </w:t>
      </w:r>
      <w:r w:rsidRPr="00204803" w:rsidR="003601CB">
        <w:rPr>
          <w:rFonts w:ascii="Arial" w:hAnsi="Arial" w:eastAsia="Times New Roman" w:cs="Arial"/>
          <w:color w:val="000000" w:themeColor="text1"/>
        </w:rPr>
        <w:t>purpose?</w:t>
      </w:r>
      <w:r w:rsidRPr="00204803" w:rsidR="00383A20">
        <w:rPr>
          <w:rFonts w:ascii="Arial" w:hAnsi="Arial" w:eastAsia="Times New Roman" w:cs="Arial"/>
          <w:color w:val="000000" w:themeColor="text1"/>
        </w:rPr>
        <w:t xml:space="preserve"> </w:t>
      </w:r>
      <w:r w:rsidRPr="00204803" w:rsidR="00ED4443">
        <w:rPr>
          <w:rFonts w:ascii="Arial" w:hAnsi="Arial" w:eastAsia="Times New Roman" w:cs="Arial"/>
          <w:color w:val="000000" w:themeColor="text1"/>
        </w:rPr>
        <w:t xml:space="preserve">(Beetham and </w:t>
      </w:r>
      <w:r w:rsidRPr="00204803" w:rsidR="00BA3799">
        <w:rPr>
          <w:rFonts w:ascii="Arial" w:hAnsi="Arial" w:eastAsia="Times New Roman" w:cs="Arial"/>
          <w:color w:val="000000" w:themeColor="text1"/>
        </w:rPr>
        <w:t>Sharpe</w:t>
      </w:r>
      <w:r w:rsidRPr="00204803" w:rsidR="00293FCA">
        <w:rPr>
          <w:rFonts w:ascii="Arial" w:hAnsi="Arial" w:eastAsia="Times New Roman" w:cs="Arial"/>
          <w:color w:val="000000" w:themeColor="text1"/>
        </w:rPr>
        <w:t>, 2020</w:t>
      </w:r>
      <w:r w:rsidRPr="00204803" w:rsidR="00BA3799">
        <w:rPr>
          <w:rFonts w:ascii="Arial" w:hAnsi="Arial" w:eastAsia="Times New Roman" w:cs="Arial"/>
          <w:color w:val="000000" w:themeColor="text1"/>
        </w:rPr>
        <w:t>) According</w:t>
      </w:r>
      <w:r w:rsidRPr="00204803" w:rsidR="03220570">
        <w:rPr>
          <w:rFonts w:ascii="Arial" w:hAnsi="Arial" w:eastAsia="Times New Roman" w:cs="Arial"/>
          <w:color w:val="000000" w:themeColor="text1"/>
        </w:rPr>
        <w:t xml:space="preserve"> to Issroff and Scanlon (2002), educational theories have consistently shaped the dev</w:t>
      </w:r>
      <w:r w:rsidRPr="00204803" w:rsidR="4FDD60EB">
        <w:rPr>
          <w:rFonts w:ascii="Arial" w:hAnsi="Arial" w:eastAsia="Times New Roman" w:cs="Arial"/>
          <w:color w:val="000000" w:themeColor="text1"/>
        </w:rPr>
        <w:t xml:space="preserve">elopment of educational technology. Even in </w:t>
      </w:r>
      <w:r w:rsidRPr="00204803" w:rsidR="004554F3">
        <w:rPr>
          <w:rFonts w:ascii="Arial" w:hAnsi="Arial" w:eastAsia="Times New Roman" w:cs="Arial"/>
          <w:color w:val="000000" w:themeColor="text1"/>
        </w:rPr>
        <w:t>today's</w:t>
      </w:r>
      <w:r w:rsidRPr="00204803" w:rsidR="4FDD60EB">
        <w:rPr>
          <w:rFonts w:ascii="Arial" w:hAnsi="Arial" w:eastAsia="Times New Roman" w:cs="Arial"/>
          <w:color w:val="000000" w:themeColor="text1"/>
        </w:rPr>
        <w:t xml:space="preserve"> era of digital advancements, learning and critical thinking remain central to</w:t>
      </w:r>
      <w:r w:rsidRPr="00204803" w:rsidR="1C1C11D3">
        <w:rPr>
          <w:rFonts w:ascii="Arial" w:hAnsi="Arial" w:eastAsia="Times New Roman" w:cs="Arial"/>
          <w:color w:val="000000" w:themeColor="text1"/>
        </w:rPr>
        <w:t xml:space="preserve"> those innovations. It </w:t>
      </w:r>
      <w:bookmarkStart w:name="_Int_iW5xsRbR" w:id="29"/>
      <w:r w:rsidRPr="00204803" w:rsidR="1C1C11D3">
        <w:rPr>
          <w:rFonts w:ascii="Arial" w:hAnsi="Arial" w:eastAsia="Times New Roman" w:cs="Arial"/>
          <w:color w:val="000000" w:themeColor="text1"/>
        </w:rPr>
        <w:t>is often assumed</w:t>
      </w:r>
      <w:bookmarkEnd w:id="29"/>
      <w:r w:rsidRPr="00204803" w:rsidR="1C1C11D3">
        <w:rPr>
          <w:rFonts w:ascii="Arial" w:hAnsi="Arial" w:eastAsia="Times New Roman" w:cs="Arial"/>
          <w:color w:val="000000" w:themeColor="text1"/>
        </w:rPr>
        <w:t xml:space="preserve"> that digital technology </w:t>
      </w:r>
      <w:r w:rsidRPr="00204803" w:rsidR="00534215">
        <w:rPr>
          <w:rFonts w:ascii="Arial" w:hAnsi="Arial" w:eastAsia="Times New Roman" w:cs="Arial"/>
          <w:color w:val="000000" w:themeColor="text1"/>
        </w:rPr>
        <w:t>helps</w:t>
      </w:r>
      <w:r w:rsidRPr="00204803" w:rsidR="1C1C11D3">
        <w:rPr>
          <w:rFonts w:ascii="Arial" w:hAnsi="Arial" w:eastAsia="Times New Roman" w:cs="Arial"/>
          <w:color w:val="000000" w:themeColor="text1"/>
        </w:rPr>
        <w:t xml:space="preserve"> the learning process. In modern education</w:t>
      </w:r>
      <w:r w:rsidRPr="00204803" w:rsidR="7D8D609F">
        <w:rPr>
          <w:rFonts w:ascii="Arial" w:hAnsi="Arial" w:eastAsia="Times New Roman" w:cs="Arial"/>
          <w:color w:val="000000" w:themeColor="text1"/>
        </w:rPr>
        <w:t xml:space="preserve">, digital tools </w:t>
      </w:r>
      <w:bookmarkStart w:name="_Int_mZusezJZ" w:id="30"/>
      <w:r w:rsidRPr="00204803" w:rsidR="7D8D609F">
        <w:rPr>
          <w:rFonts w:ascii="Arial" w:hAnsi="Arial" w:eastAsia="Times New Roman" w:cs="Arial"/>
          <w:color w:val="000000" w:themeColor="text1"/>
        </w:rPr>
        <w:t>are widely used</w:t>
      </w:r>
      <w:bookmarkEnd w:id="30"/>
      <w:r w:rsidRPr="00204803" w:rsidR="7D8D609F">
        <w:rPr>
          <w:rFonts w:ascii="Arial" w:hAnsi="Arial" w:eastAsia="Times New Roman" w:cs="Arial"/>
          <w:color w:val="000000" w:themeColor="text1"/>
        </w:rPr>
        <w:t xml:space="preserve"> not only to </w:t>
      </w:r>
      <w:r w:rsidRPr="00204803" w:rsidR="00534215">
        <w:rPr>
          <w:rFonts w:ascii="Arial" w:hAnsi="Arial" w:eastAsia="Times New Roman" w:cs="Arial"/>
          <w:color w:val="000000" w:themeColor="text1"/>
        </w:rPr>
        <w:t>help</w:t>
      </w:r>
      <w:r w:rsidRPr="00204803" w:rsidR="7D8D609F">
        <w:rPr>
          <w:rFonts w:ascii="Arial" w:hAnsi="Arial" w:eastAsia="Times New Roman" w:cs="Arial"/>
          <w:color w:val="000000" w:themeColor="text1"/>
        </w:rPr>
        <w:t xml:space="preserve"> and enhance learning but also as resources for information and skill devel</w:t>
      </w:r>
      <w:r w:rsidRPr="00204803" w:rsidR="317E7F09">
        <w:rPr>
          <w:rFonts w:ascii="Arial" w:hAnsi="Arial" w:eastAsia="Times New Roman" w:cs="Arial"/>
          <w:color w:val="000000" w:themeColor="text1"/>
        </w:rPr>
        <w:t>opment. This section explores the connection between digital technology and learning by examining key learning theories and</w:t>
      </w:r>
      <w:r w:rsidRPr="00204803" w:rsidR="480E9DE7">
        <w:rPr>
          <w:rFonts w:ascii="Arial" w:hAnsi="Arial" w:eastAsia="Times New Roman" w:cs="Arial"/>
          <w:color w:val="000000" w:themeColor="text1"/>
        </w:rPr>
        <w:t xml:space="preserve"> </w:t>
      </w:r>
      <w:r w:rsidRPr="00204803" w:rsidR="35D7EDA4">
        <w:rPr>
          <w:rFonts w:ascii="Arial" w:hAnsi="Arial" w:eastAsia="Times New Roman" w:cs="Arial"/>
          <w:color w:val="000000" w:themeColor="text1"/>
        </w:rPr>
        <w:t>their</w:t>
      </w:r>
      <w:r w:rsidRPr="00204803" w:rsidR="480E9DE7">
        <w:rPr>
          <w:rFonts w:ascii="Arial" w:hAnsi="Arial" w:eastAsia="Times New Roman" w:cs="Arial"/>
          <w:color w:val="000000" w:themeColor="text1"/>
        </w:rPr>
        <w:t xml:space="preserve"> insights into the role of technology in education.</w:t>
      </w:r>
    </w:p>
    <w:p w:rsidRPr="00204803" w:rsidR="00CA0BF0" w:rsidP="006F6CFA" w:rsidRDefault="1F983DE5" w14:paraId="64C785AC" w14:textId="55C429F8">
      <w:pPr>
        <w:spacing w:line="360" w:lineRule="auto"/>
        <w:rPr>
          <w:rFonts w:ascii="Arial" w:hAnsi="Arial" w:eastAsia="Times New Roman" w:cs="Arial"/>
          <w:color w:val="000000" w:themeColor="text1"/>
        </w:rPr>
      </w:pPr>
      <w:r w:rsidRPr="00204803">
        <w:rPr>
          <w:rFonts w:ascii="Arial" w:hAnsi="Arial" w:eastAsia="Times New Roman" w:cs="Arial"/>
          <w:color w:val="000000" w:themeColor="text1"/>
        </w:rPr>
        <w:t xml:space="preserve">Learning theories </w:t>
      </w:r>
      <w:bookmarkStart w:name="_Int_hPiGLf2U" w:id="31"/>
      <w:r w:rsidRPr="00204803">
        <w:rPr>
          <w:rFonts w:ascii="Arial" w:hAnsi="Arial" w:eastAsia="Times New Roman" w:cs="Arial"/>
          <w:color w:val="000000" w:themeColor="text1"/>
        </w:rPr>
        <w:t xml:space="preserve">are </w:t>
      </w:r>
      <w:r w:rsidRPr="00204803" w:rsidR="00317FD2">
        <w:rPr>
          <w:rFonts w:ascii="Arial" w:hAnsi="Arial" w:eastAsia="Times New Roman" w:cs="Arial"/>
          <w:color w:val="000000" w:themeColor="text1"/>
        </w:rPr>
        <w:t>used</w:t>
      </w:r>
      <w:bookmarkEnd w:id="31"/>
      <w:r w:rsidRPr="00204803" w:rsidR="00317FD2">
        <w:rPr>
          <w:rFonts w:ascii="Arial" w:hAnsi="Arial" w:eastAsia="Times New Roman" w:cs="Arial"/>
          <w:color w:val="000000" w:themeColor="text1"/>
        </w:rPr>
        <w:t xml:space="preserve"> as a framework </w:t>
      </w:r>
      <w:r w:rsidRPr="00204803">
        <w:rPr>
          <w:rFonts w:ascii="Arial" w:hAnsi="Arial" w:eastAsia="Times New Roman" w:cs="Arial"/>
          <w:color w:val="000000" w:themeColor="text1"/>
        </w:rPr>
        <w:t xml:space="preserve">in </w:t>
      </w:r>
      <w:r w:rsidRPr="00204803" w:rsidR="1280F331">
        <w:rPr>
          <w:rFonts w:ascii="Arial" w:hAnsi="Arial" w:eastAsia="Times New Roman" w:cs="Arial"/>
          <w:color w:val="000000" w:themeColor="text1"/>
        </w:rPr>
        <w:t xml:space="preserve">the </w:t>
      </w:r>
      <w:r w:rsidRPr="00204803">
        <w:rPr>
          <w:rFonts w:ascii="Arial" w:hAnsi="Arial" w:eastAsia="Times New Roman" w:cs="Arial"/>
          <w:color w:val="000000" w:themeColor="text1"/>
        </w:rPr>
        <w:t xml:space="preserve">educational </w:t>
      </w:r>
      <w:r w:rsidRPr="00204803" w:rsidR="062E1028">
        <w:rPr>
          <w:rFonts w:ascii="Arial" w:hAnsi="Arial" w:eastAsia="Times New Roman" w:cs="Arial"/>
          <w:color w:val="000000" w:themeColor="text1"/>
        </w:rPr>
        <w:t>curriculum.</w:t>
      </w:r>
      <w:r w:rsidRPr="00204803">
        <w:rPr>
          <w:rFonts w:ascii="Arial" w:hAnsi="Arial" w:eastAsia="Times New Roman" w:cs="Arial"/>
          <w:color w:val="000000" w:themeColor="text1"/>
        </w:rPr>
        <w:t xml:space="preserve"> </w:t>
      </w:r>
      <w:r w:rsidRPr="09F57A56" w:rsidR="006D52E7">
        <w:rPr>
          <w:rFonts w:ascii="Arial" w:hAnsi="Arial" w:eastAsia="Times New Roman" w:cs="Arial"/>
          <w:color w:val="000000" w:themeColor="text1"/>
        </w:rPr>
        <w:t>(Reports and Ireland</w:t>
      </w:r>
      <w:r w:rsidRPr="09F57A56" w:rsidR="0077077D">
        <w:rPr>
          <w:rFonts w:ascii="Arial" w:hAnsi="Arial" w:eastAsia="Times New Roman" w:cs="Arial"/>
          <w:color w:val="000000" w:themeColor="text1"/>
        </w:rPr>
        <w:t>, 2024</w:t>
      </w:r>
      <w:r w:rsidRPr="09F57A56" w:rsidR="006D52E7">
        <w:rPr>
          <w:rFonts w:ascii="Arial" w:hAnsi="Arial" w:eastAsia="Times New Roman" w:cs="Arial"/>
          <w:color w:val="000000" w:themeColor="text1"/>
        </w:rPr>
        <w:t>)</w:t>
      </w:r>
      <w:r w:rsidRPr="09F57A56" w:rsidR="00785640">
        <w:rPr>
          <w:rFonts w:ascii="Arial" w:hAnsi="Arial" w:eastAsia="Times New Roman" w:cs="Arial"/>
          <w:color w:val="000000" w:themeColor="text1"/>
        </w:rPr>
        <w:t xml:space="preserve"> </w:t>
      </w:r>
      <w:r w:rsidRPr="00204803">
        <w:rPr>
          <w:rFonts w:ascii="Arial" w:hAnsi="Arial" w:eastAsia="Times New Roman" w:cs="Arial"/>
          <w:color w:val="000000" w:themeColor="text1"/>
        </w:rPr>
        <w:t>These theories and models</w:t>
      </w:r>
      <w:r w:rsidRPr="00204803" w:rsidR="0A4EBAB2">
        <w:rPr>
          <w:rFonts w:ascii="Arial" w:hAnsi="Arial" w:eastAsia="Times New Roman" w:cs="Arial"/>
          <w:color w:val="000000" w:themeColor="text1"/>
        </w:rPr>
        <w:t xml:space="preserve"> help us develop and refine learning technologies, while also providing insights into how individuals interact with modern</w:t>
      </w:r>
      <w:r w:rsidRPr="00204803" w:rsidR="621E3D63">
        <w:rPr>
          <w:rFonts w:ascii="Arial" w:hAnsi="Arial" w:eastAsia="Times New Roman" w:cs="Arial"/>
          <w:color w:val="000000" w:themeColor="text1"/>
        </w:rPr>
        <w:t xml:space="preserve"> educational technologies and network systems. The influence of broader educational theor</w:t>
      </w:r>
      <w:r w:rsidRPr="00204803" w:rsidR="15E5E0CB">
        <w:rPr>
          <w:rFonts w:ascii="Arial" w:hAnsi="Arial" w:eastAsia="Times New Roman" w:cs="Arial"/>
          <w:color w:val="000000" w:themeColor="text1"/>
        </w:rPr>
        <w:t xml:space="preserve">ies, including social and cultural perspectives, is important when analysing learning environments. </w:t>
      </w:r>
      <w:r w:rsidRPr="00204803" w:rsidR="62E39381">
        <w:rPr>
          <w:rFonts w:ascii="Arial" w:hAnsi="Arial" w:eastAsia="Times New Roman" w:cs="Arial"/>
          <w:color w:val="000000" w:themeColor="text1"/>
        </w:rPr>
        <w:t>I</w:t>
      </w:r>
      <w:r w:rsidRPr="00204803" w:rsidR="15E5E0CB">
        <w:rPr>
          <w:rFonts w:ascii="Arial" w:hAnsi="Arial" w:eastAsia="Times New Roman" w:cs="Arial"/>
          <w:color w:val="000000" w:themeColor="text1"/>
        </w:rPr>
        <w:t>n</w:t>
      </w:r>
      <w:r w:rsidRPr="00204803" w:rsidR="62E39381">
        <w:rPr>
          <w:rFonts w:ascii="Arial" w:hAnsi="Arial" w:eastAsia="Times New Roman" w:cs="Arial"/>
          <w:color w:val="000000" w:themeColor="text1"/>
        </w:rPr>
        <w:t xml:space="preserve"> the 1950s</w:t>
      </w:r>
      <w:r w:rsidRPr="00204803" w:rsidR="4E5D692A">
        <w:rPr>
          <w:rFonts w:ascii="Arial" w:hAnsi="Arial" w:eastAsia="Times New Roman" w:cs="Arial"/>
          <w:color w:val="000000" w:themeColor="text1"/>
        </w:rPr>
        <w:t xml:space="preserve"> </w:t>
      </w:r>
      <w:r w:rsidRPr="00204803" w:rsidR="62E39381">
        <w:rPr>
          <w:rFonts w:ascii="Arial" w:hAnsi="Arial" w:eastAsia="Times New Roman" w:cs="Arial"/>
          <w:color w:val="000000" w:themeColor="text1"/>
        </w:rPr>
        <w:t xml:space="preserve">and 1960s, behaviourism </w:t>
      </w:r>
      <w:r w:rsidRPr="00204803" w:rsidR="00A5463F">
        <w:rPr>
          <w:rFonts w:ascii="Arial" w:hAnsi="Arial" w:eastAsia="Times New Roman" w:cs="Arial"/>
          <w:color w:val="000000" w:themeColor="text1"/>
        </w:rPr>
        <w:t>appeared</w:t>
      </w:r>
      <w:r w:rsidRPr="00204803" w:rsidR="62E39381">
        <w:rPr>
          <w:rFonts w:ascii="Arial" w:hAnsi="Arial" w:eastAsia="Times New Roman" w:cs="Arial"/>
          <w:color w:val="000000" w:themeColor="text1"/>
        </w:rPr>
        <w:t xml:space="preserve"> as a significant learning theory, which </w:t>
      </w:r>
      <w:r w:rsidRPr="00204803" w:rsidR="00A5463F">
        <w:rPr>
          <w:rFonts w:ascii="Arial" w:hAnsi="Arial" w:eastAsia="Times New Roman" w:cs="Arial"/>
          <w:color w:val="000000" w:themeColor="text1"/>
        </w:rPr>
        <w:t>stays</w:t>
      </w:r>
      <w:r w:rsidRPr="00204803" w:rsidR="62E39381">
        <w:rPr>
          <w:rFonts w:ascii="Arial" w:hAnsi="Arial" w:eastAsia="Times New Roman" w:cs="Arial"/>
          <w:color w:val="000000" w:themeColor="text1"/>
        </w:rPr>
        <w:t xml:space="preserve"> relevant</w:t>
      </w:r>
      <w:r w:rsidRPr="00204803" w:rsidR="0A0842EE">
        <w:rPr>
          <w:rFonts w:ascii="Arial" w:hAnsi="Arial" w:eastAsia="Times New Roman" w:cs="Arial"/>
          <w:color w:val="000000" w:themeColor="text1"/>
        </w:rPr>
        <w:t xml:space="preserve"> to the application of digital technology in education. According to Byrne (199</w:t>
      </w:r>
      <w:r w:rsidRPr="00204803" w:rsidR="182493B0">
        <w:rPr>
          <w:rFonts w:ascii="Arial" w:hAnsi="Arial" w:eastAsia="Times New Roman" w:cs="Arial"/>
          <w:color w:val="000000" w:themeColor="text1"/>
        </w:rPr>
        <w:t>4</w:t>
      </w:r>
      <w:r w:rsidRPr="00204803" w:rsidR="0A0842EE">
        <w:rPr>
          <w:rFonts w:ascii="Arial" w:hAnsi="Arial" w:eastAsia="Times New Roman" w:cs="Arial"/>
          <w:color w:val="000000" w:themeColor="text1"/>
        </w:rPr>
        <w:t xml:space="preserve">), behaviourism suggests that humans </w:t>
      </w:r>
      <w:bookmarkStart w:name="_Int_YMocS6We" w:id="32"/>
      <w:r w:rsidRPr="00204803" w:rsidR="0A0842EE">
        <w:rPr>
          <w:rFonts w:ascii="Arial" w:hAnsi="Arial" w:eastAsia="Times New Roman" w:cs="Arial"/>
          <w:color w:val="000000" w:themeColor="text1"/>
        </w:rPr>
        <w:t>are conditioned</w:t>
      </w:r>
      <w:bookmarkEnd w:id="32"/>
      <w:r w:rsidRPr="00204803" w:rsidR="0A0842EE">
        <w:rPr>
          <w:rFonts w:ascii="Arial" w:hAnsi="Arial" w:eastAsia="Times New Roman" w:cs="Arial"/>
          <w:color w:val="000000" w:themeColor="text1"/>
        </w:rPr>
        <w:t xml:space="preserve"> to resp</w:t>
      </w:r>
      <w:r w:rsidRPr="00204803" w:rsidR="4C9761B9">
        <w:rPr>
          <w:rFonts w:ascii="Arial" w:hAnsi="Arial" w:eastAsia="Times New Roman" w:cs="Arial"/>
          <w:color w:val="000000" w:themeColor="text1"/>
        </w:rPr>
        <w:t xml:space="preserve">ond to stimuli, and if a behaviour </w:t>
      </w:r>
      <w:bookmarkStart w:name="_Int_Yx952aoQ" w:id="33"/>
      <w:r w:rsidRPr="00204803" w:rsidR="4C9761B9">
        <w:rPr>
          <w:rFonts w:ascii="Arial" w:hAnsi="Arial" w:eastAsia="Times New Roman" w:cs="Arial"/>
          <w:color w:val="000000" w:themeColor="text1"/>
        </w:rPr>
        <w:t>is reinforced</w:t>
      </w:r>
      <w:bookmarkEnd w:id="33"/>
      <w:r w:rsidRPr="00204803" w:rsidR="4C9761B9">
        <w:rPr>
          <w:rFonts w:ascii="Arial" w:hAnsi="Arial" w:eastAsia="Times New Roman" w:cs="Arial"/>
          <w:color w:val="000000" w:themeColor="text1"/>
        </w:rPr>
        <w:t xml:space="preserve"> by rewards or punishments, its </w:t>
      </w:r>
      <w:r w:rsidRPr="00204803" w:rsidR="33898A1E">
        <w:rPr>
          <w:rFonts w:ascii="Arial" w:hAnsi="Arial" w:eastAsia="Times New Roman" w:cs="Arial"/>
          <w:color w:val="000000" w:themeColor="text1"/>
        </w:rPr>
        <w:t>likely</w:t>
      </w:r>
      <w:r w:rsidRPr="00204803" w:rsidR="4C9761B9">
        <w:rPr>
          <w:rFonts w:ascii="Arial" w:hAnsi="Arial" w:eastAsia="Times New Roman" w:cs="Arial"/>
          <w:color w:val="000000" w:themeColor="text1"/>
        </w:rPr>
        <w:t xml:space="preserve"> to </w:t>
      </w:r>
      <w:bookmarkStart w:name="_Int_ynBUKOol" w:id="34"/>
      <w:r w:rsidRPr="00204803" w:rsidR="4C9761B9">
        <w:rPr>
          <w:rFonts w:ascii="Arial" w:hAnsi="Arial" w:eastAsia="Times New Roman" w:cs="Arial"/>
          <w:color w:val="000000" w:themeColor="text1"/>
        </w:rPr>
        <w:t>be repeated</w:t>
      </w:r>
      <w:bookmarkEnd w:id="34"/>
      <w:r w:rsidRPr="00204803" w:rsidR="0AB68AD4">
        <w:rPr>
          <w:rFonts w:ascii="Arial" w:hAnsi="Arial" w:eastAsia="Times New Roman" w:cs="Arial"/>
          <w:color w:val="000000" w:themeColor="text1"/>
        </w:rPr>
        <w:t xml:space="preserve"> when faced with the same stimulus again</w:t>
      </w:r>
      <w:r w:rsidRPr="00204803" w:rsidR="00F930F7">
        <w:rPr>
          <w:rFonts w:ascii="Arial" w:hAnsi="Arial" w:eastAsia="Times New Roman" w:cs="Arial"/>
          <w:color w:val="000000" w:themeColor="text1"/>
        </w:rPr>
        <w:t>.</w:t>
      </w:r>
      <w:r w:rsidRPr="00204803" w:rsidR="62461EF6">
        <w:rPr>
          <w:rFonts w:ascii="Arial" w:hAnsi="Arial" w:eastAsia="Times New Roman" w:cs="Arial"/>
          <w:color w:val="000000" w:themeColor="text1"/>
        </w:rPr>
        <w:t xml:space="preserve"> </w:t>
      </w:r>
    </w:p>
    <w:p w:rsidRPr="00204803" w:rsidR="00FB032F" w:rsidP="006F6CFA" w:rsidRDefault="62461EF6" w14:paraId="49062940" w14:textId="6876C6B5">
      <w:pPr>
        <w:spacing w:line="360" w:lineRule="auto"/>
        <w:rPr>
          <w:rFonts w:ascii="Arial" w:hAnsi="Arial" w:eastAsia="Times New Roman" w:cs="Arial"/>
          <w:color w:val="000000" w:themeColor="text1"/>
        </w:rPr>
      </w:pPr>
      <w:r w:rsidRPr="00204803">
        <w:rPr>
          <w:rFonts w:ascii="Arial" w:hAnsi="Arial" w:eastAsia="Times New Roman" w:cs="Arial"/>
          <w:color w:val="000000" w:themeColor="text1"/>
        </w:rPr>
        <w:t>In the late 1950s, behaviourists advocated for a</w:t>
      </w:r>
      <w:r w:rsidRPr="00204803" w:rsidR="62BDE086">
        <w:rPr>
          <w:rFonts w:ascii="Arial" w:hAnsi="Arial" w:eastAsia="Times New Roman" w:cs="Arial"/>
          <w:color w:val="000000" w:themeColor="text1"/>
        </w:rPr>
        <w:t xml:space="preserve"> structured approach to teaching and instruction. </w:t>
      </w:r>
      <w:r w:rsidRPr="00204803" w:rsidR="00864E50">
        <w:rPr>
          <w:rFonts w:ascii="Arial" w:hAnsi="Arial" w:eastAsia="Times New Roman" w:cs="Arial"/>
          <w:color w:val="000000" w:themeColor="text1"/>
        </w:rPr>
        <w:t>(L. Paul Saettler</w:t>
      </w:r>
      <w:r w:rsidRPr="00204803" w:rsidR="00763A88">
        <w:rPr>
          <w:rFonts w:ascii="Arial" w:hAnsi="Arial" w:eastAsia="Times New Roman" w:cs="Arial"/>
          <w:color w:val="000000" w:themeColor="text1"/>
        </w:rPr>
        <w:t>,2004</w:t>
      </w:r>
      <w:r w:rsidRPr="00204803" w:rsidR="00700DA1">
        <w:rPr>
          <w:rFonts w:ascii="Arial" w:hAnsi="Arial" w:eastAsia="Times New Roman" w:cs="Arial"/>
          <w:color w:val="000000" w:themeColor="text1"/>
        </w:rPr>
        <w:t>)</w:t>
      </w:r>
      <w:r w:rsidRPr="00204803" w:rsidR="62BDE086">
        <w:rPr>
          <w:rFonts w:ascii="Arial" w:hAnsi="Arial" w:eastAsia="Times New Roman" w:cs="Arial"/>
          <w:color w:val="000000" w:themeColor="text1"/>
        </w:rPr>
        <w:t xml:space="preserve"> Saettler</w:t>
      </w:r>
      <w:r w:rsidR="00D33087">
        <w:rPr>
          <w:rFonts w:ascii="Arial" w:hAnsi="Arial" w:eastAsia="Times New Roman" w:cs="Arial"/>
          <w:color w:val="000000" w:themeColor="text1"/>
        </w:rPr>
        <w:t xml:space="preserve"> empathises</w:t>
      </w:r>
      <w:r w:rsidRPr="00204803" w:rsidR="62BDE086">
        <w:rPr>
          <w:rFonts w:ascii="Arial" w:hAnsi="Arial" w:eastAsia="Times New Roman" w:cs="Arial"/>
          <w:color w:val="000000" w:themeColor="text1"/>
        </w:rPr>
        <w:t>, this approach involved designing cur</w:t>
      </w:r>
      <w:r w:rsidRPr="00204803" w:rsidR="0AE2995B">
        <w:rPr>
          <w:rFonts w:ascii="Arial" w:hAnsi="Arial" w:eastAsia="Times New Roman" w:cs="Arial"/>
          <w:color w:val="000000" w:themeColor="text1"/>
        </w:rPr>
        <w:t>ricula into small, sequential units that emphasised observable and measurable outcomes</w:t>
      </w:r>
      <w:r w:rsidRPr="00204803" w:rsidR="0463886C">
        <w:rPr>
          <w:rFonts w:ascii="Arial" w:hAnsi="Arial" w:eastAsia="Times New Roman" w:cs="Arial"/>
          <w:color w:val="000000" w:themeColor="text1"/>
        </w:rPr>
        <w:t xml:space="preserve">. This </w:t>
      </w:r>
      <w:r w:rsidRPr="00204803" w:rsidR="00807032">
        <w:rPr>
          <w:rFonts w:ascii="Arial" w:hAnsi="Arial" w:eastAsia="Times New Roman" w:cs="Arial"/>
          <w:color w:val="000000" w:themeColor="text1"/>
        </w:rPr>
        <w:t>method</w:t>
      </w:r>
      <w:r w:rsidRPr="00204803" w:rsidR="0463886C">
        <w:rPr>
          <w:rFonts w:ascii="Arial" w:hAnsi="Arial" w:eastAsia="Times New Roman" w:cs="Arial"/>
          <w:color w:val="000000" w:themeColor="text1"/>
        </w:rPr>
        <w:t xml:space="preserve"> fostered a close connection between technology and behaviourist principles. One</w:t>
      </w:r>
      <w:r w:rsidRPr="00204803" w:rsidR="0ADF3E39">
        <w:rPr>
          <w:rFonts w:ascii="Arial" w:hAnsi="Arial" w:eastAsia="Times New Roman" w:cs="Arial"/>
          <w:color w:val="000000" w:themeColor="text1"/>
        </w:rPr>
        <w:t xml:space="preserve"> notable example was the programmed instruction system, which relied on various educational technologies for</w:t>
      </w:r>
      <w:r w:rsidRPr="00204803" w:rsidR="19D085BF">
        <w:rPr>
          <w:rFonts w:ascii="Arial" w:hAnsi="Arial" w:eastAsia="Times New Roman" w:cs="Arial"/>
          <w:color w:val="000000" w:themeColor="text1"/>
        </w:rPr>
        <w:t xml:space="preserve"> its implementation. Early examples included mechanical devices for multiple choice exercises, which represented some of the </w:t>
      </w:r>
      <w:bookmarkStart w:name="_Int_UCIlY7Kg" w:id="35"/>
      <w:r w:rsidRPr="00204803" w:rsidR="5A0C147D">
        <w:rPr>
          <w:rFonts w:ascii="Arial" w:hAnsi="Arial" w:eastAsia="Times New Roman" w:cs="Arial"/>
          <w:color w:val="000000" w:themeColor="text1"/>
        </w:rPr>
        <w:t>initial</w:t>
      </w:r>
      <w:bookmarkEnd w:id="35"/>
      <w:r w:rsidRPr="00204803" w:rsidR="63E04EA9">
        <w:rPr>
          <w:rFonts w:ascii="Arial" w:hAnsi="Arial" w:eastAsia="Times New Roman" w:cs="Arial"/>
          <w:color w:val="000000" w:themeColor="text1"/>
        </w:rPr>
        <w:t xml:space="preserve"> methods of programmed teaching (1990, p14).</w:t>
      </w:r>
      <w:r w:rsidRPr="00204803" w:rsidR="30C6BC8B">
        <w:rPr>
          <w:rFonts w:ascii="Arial" w:hAnsi="Arial" w:eastAsia="Times New Roman" w:cs="Arial"/>
          <w:color w:val="000000" w:themeColor="text1"/>
        </w:rPr>
        <w:t xml:space="preserve"> </w:t>
      </w:r>
      <w:r w:rsidRPr="00204803" w:rsidR="37A5690D">
        <w:rPr>
          <w:rFonts w:ascii="Arial" w:hAnsi="Arial" w:eastAsia="Times New Roman" w:cs="Arial"/>
          <w:color w:val="000000" w:themeColor="text1"/>
        </w:rPr>
        <w:t xml:space="preserve">Skinner (1958) dedicated significant effort to designing a teaching machine grounded </w:t>
      </w:r>
      <w:r w:rsidRPr="00204803" w:rsidR="37A5690D">
        <w:rPr>
          <w:rFonts w:ascii="Arial" w:hAnsi="Arial" w:eastAsia="Times New Roman" w:cs="Arial"/>
          <w:color w:val="000000" w:themeColor="text1"/>
        </w:rPr>
        <w:lastRenderedPageBreak/>
        <w:t>in the principl</w:t>
      </w:r>
      <w:r w:rsidRPr="00204803" w:rsidR="35D61584">
        <w:rPr>
          <w:rFonts w:ascii="Arial" w:hAnsi="Arial" w:eastAsia="Times New Roman" w:cs="Arial"/>
          <w:color w:val="000000" w:themeColor="text1"/>
        </w:rPr>
        <w:t xml:space="preserve">es of operant conditioning. These machines </w:t>
      </w:r>
      <w:bookmarkStart w:name="_Int_hRFLd7Kj" w:id="36"/>
      <w:r w:rsidRPr="00204803" w:rsidR="35D61584">
        <w:rPr>
          <w:rFonts w:ascii="Arial" w:hAnsi="Arial" w:eastAsia="Times New Roman" w:cs="Arial"/>
          <w:color w:val="000000" w:themeColor="text1"/>
        </w:rPr>
        <w:t>were developed</w:t>
      </w:r>
      <w:bookmarkEnd w:id="36"/>
      <w:r w:rsidRPr="00204803" w:rsidR="35D61584">
        <w:rPr>
          <w:rFonts w:ascii="Arial" w:hAnsi="Arial" w:eastAsia="Times New Roman" w:cs="Arial"/>
          <w:color w:val="000000" w:themeColor="text1"/>
        </w:rPr>
        <w:t xml:space="preserve"> to keep students engaged in </w:t>
      </w:r>
      <w:r w:rsidRPr="00204803" w:rsidR="55044858">
        <w:rPr>
          <w:rFonts w:ascii="Arial" w:hAnsi="Arial" w:eastAsia="Times New Roman" w:cs="Arial"/>
          <w:color w:val="000000" w:themeColor="text1"/>
        </w:rPr>
        <w:t>their</w:t>
      </w:r>
      <w:r w:rsidRPr="00204803" w:rsidR="35D61584">
        <w:rPr>
          <w:rFonts w:ascii="Arial" w:hAnsi="Arial" w:eastAsia="Times New Roman" w:cs="Arial"/>
          <w:color w:val="000000" w:themeColor="text1"/>
        </w:rPr>
        <w:t xml:space="preserve"> studies by providing immediate feed</w:t>
      </w:r>
      <w:r w:rsidRPr="00204803" w:rsidR="53562315">
        <w:rPr>
          <w:rFonts w:ascii="Arial" w:hAnsi="Arial" w:eastAsia="Times New Roman" w:cs="Arial"/>
          <w:color w:val="000000" w:themeColor="text1"/>
        </w:rPr>
        <w:t>back for each response. By 1963, seventy</w:t>
      </w:r>
      <w:r w:rsidRPr="00204803" w:rsidR="022EEC08">
        <w:rPr>
          <w:rFonts w:ascii="Arial" w:hAnsi="Arial" w:eastAsia="Times New Roman" w:cs="Arial"/>
          <w:color w:val="000000" w:themeColor="text1"/>
        </w:rPr>
        <w:t>-</w:t>
      </w:r>
      <w:r w:rsidRPr="00204803" w:rsidR="53562315">
        <w:rPr>
          <w:rFonts w:ascii="Arial" w:hAnsi="Arial" w:eastAsia="Times New Roman" w:cs="Arial"/>
          <w:color w:val="000000" w:themeColor="text1"/>
        </w:rPr>
        <w:t>three different teaching machines were commercially availa</w:t>
      </w:r>
      <w:r w:rsidRPr="00204803" w:rsidR="480DACD2">
        <w:rPr>
          <w:rFonts w:ascii="Arial" w:hAnsi="Arial" w:eastAsia="Times New Roman" w:cs="Arial"/>
          <w:color w:val="000000" w:themeColor="text1"/>
        </w:rPr>
        <w:t>ble.</w:t>
      </w:r>
      <w:r w:rsidR="0070022F">
        <w:rPr>
          <w:rFonts w:ascii="Arial" w:hAnsi="Arial" w:eastAsia="Times New Roman" w:cs="Arial"/>
          <w:color w:val="000000" w:themeColor="text1"/>
        </w:rPr>
        <w:t xml:space="preserve"> </w:t>
      </w:r>
      <w:r w:rsidRPr="00204803" w:rsidR="480DACD2">
        <w:rPr>
          <w:rFonts w:ascii="Arial" w:hAnsi="Arial" w:eastAsia="Times New Roman" w:cs="Arial"/>
          <w:color w:val="000000" w:themeColor="text1"/>
        </w:rPr>
        <w:t xml:space="preserve">Early forms of computer </w:t>
      </w:r>
      <w:bookmarkStart w:name="_Int_bcFB9bqu" w:id="37"/>
      <w:r w:rsidRPr="00204803" w:rsidR="480DACD2">
        <w:rPr>
          <w:rFonts w:ascii="Arial" w:hAnsi="Arial" w:eastAsia="Times New Roman" w:cs="Arial"/>
          <w:color w:val="000000" w:themeColor="text1"/>
        </w:rPr>
        <w:t>assisted</w:t>
      </w:r>
      <w:bookmarkEnd w:id="37"/>
      <w:r w:rsidRPr="00204803" w:rsidR="480DACD2">
        <w:rPr>
          <w:rFonts w:ascii="Arial" w:hAnsi="Arial" w:eastAsia="Times New Roman" w:cs="Arial"/>
          <w:color w:val="000000" w:themeColor="text1"/>
        </w:rPr>
        <w:t xml:space="preserve"> education. Such as drill-and-practice programs </w:t>
      </w:r>
      <w:bookmarkStart w:name="_Int_5vmojai5" w:id="38"/>
      <w:r w:rsidRPr="00204803" w:rsidR="480DACD2">
        <w:rPr>
          <w:rFonts w:ascii="Arial" w:hAnsi="Arial" w:eastAsia="Times New Roman" w:cs="Arial"/>
          <w:color w:val="000000" w:themeColor="text1"/>
        </w:rPr>
        <w:t>were heavily influenced</w:t>
      </w:r>
      <w:bookmarkEnd w:id="38"/>
      <w:r w:rsidRPr="00204803" w:rsidR="480DACD2">
        <w:rPr>
          <w:rFonts w:ascii="Arial" w:hAnsi="Arial" w:eastAsia="Times New Roman" w:cs="Arial"/>
          <w:color w:val="000000" w:themeColor="text1"/>
        </w:rPr>
        <w:t xml:space="preserve"> by behaviourist </w:t>
      </w:r>
      <w:r w:rsidRPr="00A14FB5" w:rsidR="480DACD2">
        <w:rPr>
          <w:rFonts w:ascii="Arial" w:hAnsi="Arial" w:eastAsia="Times New Roman" w:cs="Arial"/>
          <w:color w:val="000000" w:themeColor="text1"/>
          <w:highlight w:val="yellow"/>
        </w:rPr>
        <w:t>theories</w:t>
      </w:r>
      <w:r w:rsidRPr="00204803" w:rsidR="480DACD2">
        <w:rPr>
          <w:rFonts w:ascii="Arial" w:hAnsi="Arial" w:eastAsia="Times New Roman" w:cs="Arial"/>
          <w:color w:val="000000" w:themeColor="text1"/>
        </w:rPr>
        <w:t>. These to</w:t>
      </w:r>
      <w:r w:rsidRPr="00204803" w:rsidR="74844782">
        <w:rPr>
          <w:rFonts w:ascii="Arial" w:hAnsi="Arial" w:eastAsia="Times New Roman" w:cs="Arial"/>
          <w:color w:val="000000" w:themeColor="text1"/>
        </w:rPr>
        <w:t>ols, still in use today, are primarily employed to help learners develop basic skills, including spelling, vocabulary, and typ</w:t>
      </w:r>
      <w:r w:rsidRPr="00204803" w:rsidR="30C30DA4">
        <w:rPr>
          <w:rFonts w:ascii="Arial" w:hAnsi="Arial" w:eastAsia="Times New Roman" w:cs="Arial"/>
          <w:color w:val="000000" w:themeColor="text1"/>
        </w:rPr>
        <w:t>ing. Similarly, tutorial software that introduces topics and provides step by step instructions also</w:t>
      </w:r>
      <w:r w:rsidRPr="00204803" w:rsidR="4A72086C">
        <w:rPr>
          <w:rFonts w:ascii="Arial" w:hAnsi="Arial" w:eastAsia="Times New Roman" w:cs="Arial"/>
          <w:color w:val="000000" w:themeColor="text1"/>
        </w:rPr>
        <w:t xml:space="preserve"> reflects </w:t>
      </w:r>
      <w:r w:rsidRPr="00204803" w:rsidR="11F34EBD">
        <w:rPr>
          <w:rFonts w:ascii="Arial" w:hAnsi="Arial" w:eastAsia="Times New Roman" w:cs="Arial"/>
          <w:color w:val="000000" w:themeColor="text1"/>
        </w:rPr>
        <w:t>behaviourist</w:t>
      </w:r>
      <w:r w:rsidRPr="00204803" w:rsidR="4A72086C">
        <w:rPr>
          <w:rFonts w:ascii="Arial" w:hAnsi="Arial" w:eastAsia="Times New Roman" w:cs="Arial"/>
          <w:color w:val="000000" w:themeColor="text1"/>
        </w:rPr>
        <w:t xml:space="preserve"> principles. In this context, behaviourism has been fundamental to the design and evolution of instructional technology.</w:t>
      </w:r>
    </w:p>
    <w:p w:rsidRPr="00204803" w:rsidR="003B2EBF" w:rsidP="006F6CFA" w:rsidRDefault="003B2EBF" w14:paraId="38EB5F20" w14:textId="00F10E7C">
      <w:pPr>
        <w:spacing w:line="360" w:lineRule="auto"/>
        <w:rPr>
          <w:rFonts w:ascii="Arial" w:hAnsi="Arial" w:eastAsia="Times New Roman" w:cs="Arial"/>
          <w:color w:val="000000" w:themeColor="text1"/>
        </w:rPr>
      </w:pPr>
    </w:p>
    <w:p w:rsidRPr="00204803" w:rsidR="0041792A" w:rsidP="006F6CFA" w:rsidRDefault="0041792A" w14:paraId="09C05D9B" w14:textId="470FBCED">
      <w:pPr>
        <w:spacing w:line="360" w:lineRule="auto"/>
        <w:rPr>
          <w:rFonts w:ascii="Arial" w:hAnsi="Arial" w:eastAsia="Times New Roman" w:cs="Arial"/>
          <w:color w:val="000000" w:themeColor="text1"/>
        </w:rPr>
      </w:pPr>
    </w:p>
    <w:p w:rsidRPr="00204803" w:rsidR="003B2EBF" w:rsidP="006F6CFA" w:rsidRDefault="003B2EBF" w14:paraId="7645E4D0" w14:textId="1A2C506D">
      <w:pPr>
        <w:spacing w:line="360" w:lineRule="auto"/>
        <w:rPr>
          <w:rFonts w:ascii="Arial" w:hAnsi="Arial" w:eastAsia="Times New Roman" w:cs="Arial"/>
          <w:color w:val="000000" w:themeColor="text1"/>
        </w:rPr>
      </w:pPr>
    </w:p>
    <w:p w:rsidRPr="00204803" w:rsidR="003B2EBF" w:rsidP="006F6CFA" w:rsidRDefault="003B2EBF" w14:paraId="1C0DC578" w14:textId="3E78E141">
      <w:pPr>
        <w:spacing w:line="360" w:lineRule="auto"/>
        <w:rPr>
          <w:rFonts w:ascii="Arial" w:hAnsi="Arial" w:eastAsia="Times New Roman" w:cs="Arial"/>
          <w:color w:val="000000" w:themeColor="text1"/>
        </w:rPr>
      </w:pPr>
    </w:p>
    <w:p w:rsidRPr="00204803" w:rsidR="003B2EBF" w:rsidP="006F6CFA" w:rsidRDefault="003B2EBF" w14:paraId="303EBAE7" w14:textId="7F8A12AA">
      <w:pPr>
        <w:spacing w:line="360" w:lineRule="auto"/>
        <w:rPr>
          <w:rFonts w:ascii="Arial" w:hAnsi="Arial" w:eastAsia="Times New Roman" w:cs="Arial"/>
          <w:color w:val="000000" w:themeColor="text1"/>
        </w:rPr>
      </w:pPr>
    </w:p>
    <w:p w:rsidRPr="00204803" w:rsidR="003B2EBF" w:rsidP="006F6CFA" w:rsidRDefault="003B2EBF" w14:paraId="795A1A8C" w14:textId="6D800F53">
      <w:pPr>
        <w:spacing w:line="360" w:lineRule="auto"/>
        <w:rPr>
          <w:rFonts w:ascii="Arial" w:hAnsi="Arial" w:eastAsia="Times New Roman" w:cs="Arial"/>
          <w:color w:val="000000" w:themeColor="text1"/>
        </w:rPr>
      </w:pPr>
    </w:p>
    <w:p w:rsidRPr="00204803" w:rsidR="003B2EBF" w:rsidP="006F6CFA" w:rsidRDefault="003B2EBF" w14:paraId="34BC4F02" w14:textId="1C252F37">
      <w:pPr>
        <w:spacing w:line="360" w:lineRule="auto"/>
        <w:rPr>
          <w:rFonts w:ascii="Arial" w:hAnsi="Arial" w:eastAsia="Times New Roman" w:cs="Arial"/>
          <w:color w:val="000000" w:themeColor="text1"/>
        </w:rPr>
      </w:pPr>
    </w:p>
    <w:p w:rsidRPr="00204803" w:rsidR="003B2EBF" w:rsidP="006F6CFA" w:rsidRDefault="00163A35" w14:paraId="410B093D" w14:textId="49CAD838">
      <w:pPr>
        <w:spacing w:line="360" w:lineRule="auto"/>
        <w:rPr>
          <w:rFonts w:ascii="Arial" w:hAnsi="Arial" w:eastAsia="Times New Roman" w:cs="Arial"/>
          <w:color w:val="000000" w:themeColor="text1"/>
        </w:rPr>
      </w:pPr>
      <w:r w:rsidRPr="00204803">
        <w:rPr>
          <w:rFonts w:ascii="Arial" w:hAnsi="Arial" w:eastAsia="Times New Roman" w:cs="Arial"/>
          <w:noProof/>
          <w:color w:val="000000" w:themeColor="text1"/>
        </w:rPr>
        <w:drawing>
          <wp:anchor distT="0" distB="0" distL="114300" distR="114300" simplePos="0" relativeHeight="251658242" behindDoc="0" locked="0" layoutInCell="1" allowOverlap="1" wp14:anchorId="48A5B435" wp14:editId="1944C36B">
            <wp:simplePos x="0" y="0"/>
            <wp:positionH relativeFrom="column">
              <wp:posOffset>862965</wp:posOffset>
            </wp:positionH>
            <wp:positionV relativeFrom="paragraph">
              <wp:posOffset>200025</wp:posOffset>
            </wp:positionV>
            <wp:extent cx="3389630" cy="2530475"/>
            <wp:effectExtent l="0" t="0" r="1270" b="0"/>
            <wp:wrapTopAndBottom/>
            <wp:docPr id="12207372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737254" name="Picture 1220737254"/>
                    <pic:cNvPicPr/>
                  </pic:nvPicPr>
                  <pic:blipFill rotWithShape="1">
                    <a:blip r:embed="rId12" cstate="print">
                      <a:extLst>
                        <a:ext uri="{28A0092B-C50C-407E-A947-70E740481C1C}">
                          <a14:useLocalDpi xmlns:a14="http://schemas.microsoft.com/office/drawing/2010/main" val="0"/>
                        </a:ext>
                      </a:extLst>
                    </a:blip>
                    <a:srcRect l="-3388" r="-1"/>
                    <a:stretch/>
                  </pic:blipFill>
                  <pic:spPr bwMode="auto">
                    <a:xfrm>
                      <a:off x="0" y="0"/>
                      <a:ext cx="3389630" cy="2530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Pr="00204803" w:rsidR="00300BC9" w:rsidP="006F6CFA" w:rsidRDefault="00300BC9" w14:paraId="2446EBC7" w14:textId="6C5F8D15">
      <w:pPr>
        <w:spacing w:line="360" w:lineRule="auto"/>
        <w:jc w:val="right"/>
        <w:rPr>
          <w:rFonts w:ascii="Arial" w:hAnsi="Arial" w:eastAsia="Times New Roman" w:cs="Arial"/>
          <w:color w:val="000000" w:themeColor="text1"/>
        </w:rPr>
      </w:pPr>
    </w:p>
    <w:p w:rsidRPr="00204803" w:rsidR="00417580" w:rsidP="006F6CFA" w:rsidRDefault="00417580" w14:paraId="5327187C" w14:textId="4B0C56A2">
      <w:pPr>
        <w:spacing w:line="360" w:lineRule="auto"/>
        <w:jc w:val="right"/>
        <w:rPr>
          <w:rFonts w:ascii="Arial" w:hAnsi="Arial" w:cs="Arial"/>
        </w:rPr>
      </w:pPr>
      <w:r w:rsidRPr="00204803">
        <w:rPr>
          <w:rFonts w:ascii="Arial" w:hAnsi="Arial" w:cs="Arial"/>
        </w:rPr>
        <w:t xml:space="preserve">(Figure </w:t>
      </w:r>
      <w:r w:rsidRPr="00204803" w:rsidR="00D55A8F">
        <w:rPr>
          <w:rFonts w:ascii="Arial" w:hAnsi="Arial" w:cs="Arial"/>
        </w:rPr>
        <w:t>5</w:t>
      </w:r>
      <w:r w:rsidRPr="00204803">
        <w:rPr>
          <w:rFonts w:ascii="Arial" w:hAnsi="Arial" w:cs="Arial"/>
        </w:rPr>
        <w:t>,</w:t>
      </w:r>
      <w:r w:rsidRPr="00204803">
        <w:rPr>
          <w:rFonts w:ascii="Arial" w:hAnsi="Arial" w:eastAsia="Times New Roman" w:cs="Arial"/>
          <w:color w:val="000000"/>
        </w:rPr>
        <w:t xml:space="preserve"> Skinner,2003)</w:t>
      </w:r>
    </w:p>
    <w:p w:rsidRPr="00204803" w:rsidR="0041792A" w:rsidP="006F6CFA" w:rsidRDefault="00EF08CD" w14:paraId="5B54977C" w14:textId="2306ADC8">
      <w:pPr>
        <w:spacing w:line="360" w:lineRule="auto"/>
        <w:rPr>
          <w:rFonts w:ascii="Arial" w:hAnsi="Arial" w:eastAsia="Times New Roman" w:cs="Arial"/>
          <w:color w:val="000000" w:themeColor="text1"/>
        </w:rPr>
      </w:pPr>
      <w:r w:rsidRPr="00204803">
        <w:rPr>
          <w:rFonts w:ascii="Arial" w:hAnsi="Arial" w:eastAsia="Times New Roman" w:cs="Arial"/>
          <w:noProof/>
          <w:color w:val="000000" w:themeColor="text1"/>
        </w:rPr>
        <w:lastRenderedPageBreak/>
        <w:drawing>
          <wp:anchor distT="0" distB="0" distL="114300" distR="114300" simplePos="0" relativeHeight="251658243" behindDoc="0" locked="0" layoutInCell="1" allowOverlap="1" wp14:anchorId="1A74B6C0" wp14:editId="77CDB885">
            <wp:simplePos x="0" y="0"/>
            <wp:positionH relativeFrom="column">
              <wp:posOffset>1035812</wp:posOffset>
            </wp:positionH>
            <wp:positionV relativeFrom="paragraph">
              <wp:posOffset>467233</wp:posOffset>
            </wp:positionV>
            <wp:extent cx="3220720" cy="3977640"/>
            <wp:effectExtent l="0" t="0" r="5080" b="0"/>
            <wp:wrapTopAndBottom/>
            <wp:docPr id="6519046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904669" name="Picture 65190466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20720" cy="3977640"/>
                    </a:xfrm>
                    <a:prstGeom prst="rect">
                      <a:avLst/>
                    </a:prstGeom>
                  </pic:spPr>
                </pic:pic>
              </a:graphicData>
            </a:graphic>
            <wp14:sizeRelH relativeFrom="margin">
              <wp14:pctWidth>0</wp14:pctWidth>
            </wp14:sizeRelH>
            <wp14:sizeRelV relativeFrom="margin">
              <wp14:pctHeight>0</wp14:pctHeight>
            </wp14:sizeRelV>
          </wp:anchor>
        </w:drawing>
      </w:r>
    </w:p>
    <w:p w:rsidRPr="00204803" w:rsidR="003B2EBF" w:rsidP="006F6CFA" w:rsidRDefault="00EF08CD" w14:paraId="15DD39DA" w14:textId="2E9126F4">
      <w:pPr>
        <w:spacing w:line="360" w:lineRule="auto"/>
        <w:jc w:val="right"/>
        <w:rPr>
          <w:rFonts w:ascii="Arial" w:hAnsi="Arial" w:cs="Arial"/>
        </w:rPr>
      </w:pPr>
      <w:r w:rsidRPr="00204803">
        <w:rPr>
          <w:rFonts w:ascii="Arial" w:hAnsi="Arial" w:cs="Arial"/>
        </w:rPr>
        <w:t xml:space="preserve">(Figure </w:t>
      </w:r>
      <w:r w:rsidRPr="00204803" w:rsidR="00D55A8F">
        <w:rPr>
          <w:rFonts w:ascii="Arial" w:hAnsi="Arial" w:cs="Arial"/>
        </w:rPr>
        <w:t>6</w:t>
      </w:r>
      <w:r w:rsidRPr="00204803">
        <w:rPr>
          <w:rFonts w:ascii="Arial" w:hAnsi="Arial" w:cs="Arial"/>
        </w:rPr>
        <w:t>,</w:t>
      </w:r>
      <w:r w:rsidRPr="00204803">
        <w:rPr>
          <w:rFonts w:ascii="Arial" w:hAnsi="Arial" w:eastAsia="Times New Roman" w:cs="Arial"/>
          <w:color w:val="000000"/>
        </w:rPr>
        <w:t xml:space="preserve"> Skinner,2003)</w:t>
      </w:r>
    </w:p>
    <w:p w:rsidRPr="00204803" w:rsidR="003B2EBF" w:rsidP="006F6CFA" w:rsidRDefault="003B2EBF" w14:paraId="3D95A58D" w14:textId="739E08DE">
      <w:pPr>
        <w:spacing w:line="360" w:lineRule="auto"/>
        <w:rPr>
          <w:rFonts w:ascii="Arial" w:hAnsi="Arial" w:eastAsia="Times New Roman" w:cs="Arial"/>
          <w:color w:val="000000" w:themeColor="text1"/>
        </w:rPr>
      </w:pPr>
    </w:p>
    <w:p w:rsidRPr="00204803" w:rsidR="0041792A" w:rsidP="006F6CFA" w:rsidRDefault="0041792A" w14:paraId="738287BC" w14:textId="05E348B5">
      <w:pPr>
        <w:spacing w:line="360" w:lineRule="auto"/>
        <w:rPr>
          <w:rFonts w:ascii="Arial" w:hAnsi="Arial" w:eastAsia="Times New Roman" w:cs="Arial"/>
          <w:color w:val="000000" w:themeColor="text1"/>
        </w:rPr>
      </w:pPr>
    </w:p>
    <w:p w:rsidRPr="00204803" w:rsidR="000475D8" w:rsidP="006F6CFA" w:rsidRDefault="5E07D16D" w14:paraId="051FD416" w14:textId="21AC24F1">
      <w:pPr>
        <w:spacing w:line="360" w:lineRule="auto"/>
        <w:rPr>
          <w:rFonts w:ascii="Arial" w:hAnsi="Arial" w:eastAsia="Times New Roman" w:cs="Arial"/>
          <w:color w:val="000000" w:themeColor="text1"/>
        </w:rPr>
      </w:pPr>
      <w:r w:rsidRPr="00204803">
        <w:rPr>
          <w:rFonts w:ascii="Arial" w:hAnsi="Arial" w:eastAsia="Times New Roman" w:cs="Arial"/>
          <w:color w:val="000000" w:themeColor="text1"/>
        </w:rPr>
        <w:t>Cognitive research offers a contrasting perspective to behaviourism, focusing on how the mind processes, organises, stores, and retr</w:t>
      </w:r>
      <w:r w:rsidRPr="00204803" w:rsidR="647E73F6">
        <w:rPr>
          <w:rFonts w:ascii="Arial" w:hAnsi="Arial" w:eastAsia="Times New Roman" w:cs="Arial"/>
          <w:color w:val="000000" w:themeColor="text1"/>
        </w:rPr>
        <w:t>ieves information. Cognitivism likens the mind to a data processor, emphasising internal me</w:t>
      </w:r>
      <w:r w:rsidRPr="00204803" w:rsidR="2AD207BE">
        <w:rPr>
          <w:rFonts w:ascii="Arial" w:hAnsi="Arial" w:eastAsia="Times New Roman" w:cs="Arial"/>
          <w:color w:val="000000" w:themeColor="text1"/>
        </w:rPr>
        <w:t xml:space="preserve">ntal processes over observable behaviour. This theory highlights the active role of learners in processing knowledge enhancing </w:t>
      </w:r>
      <w:r w:rsidRPr="00204803" w:rsidR="6B717F17">
        <w:rPr>
          <w:rFonts w:ascii="Arial" w:hAnsi="Arial" w:eastAsia="Times New Roman" w:cs="Arial"/>
          <w:color w:val="000000" w:themeColor="text1"/>
        </w:rPr>
        <w:t>areas such as memory, reasoning, and problem solving</w:t>
      </w:r>
      <w:r w:rsidRPr="00204803" w:rsidR="00AE4C7F">
        <w:rPr>
          <w:rFonts w:ascii="Arial" w:hAnsi="Arial" w:eastAsia="Times New Roman" w:cs="Arial"/>
          <w:color w:val="000000" w:themeColor="text1"/>
        </w:rPr>
        <w:t xml:space="preserve"> (Bordwell</w:t>
      </w:r>
      <w:r w:rsidRPr="00204803" w:rsidR="00BA05E8">
        <w:rPr>
          <w:rFonts w:ascii="Arial" w:hAnsi="Arial" w:eastAsia="Times New Roman" w:cs="Arial"/>
          <w:color w:val="000000" w:themeColor="text1"/>
        </w:rPr>
        <w:t>,</w:t>
      </w:r>
      <w:r w:rsidRPr="00204803" w:rsidR="00894480">
        <w:rPr>
          <w:rFonts w:ascii="Arial" w:hAnsi="Arial" w:eastAsia="Times New Roman" w:cs="Arial"/>
          <w:color w:val="000000" w:themeColor="text1"/>
        </w:rPr>
        <w:t>1989</w:t>
      </w:r>
      <w:r w:rsidRPr="00204803" w:rsidR="0027058E">
        <w:rPr>
          <w:rFonts w:ascii="Arial" w:hAnsi="Arial" w:eastAsia="Times New Roman" w:cs="Arial"/>
          <w:color w:val="000000" w:themeColor="text1"/>
        </w:rPr>
        <w:t>)</w:t>
      </w:r>
      <w:r w:rsidRPr="00204803" w:rsidR="6B717F17">
        <w:rPr>
          <w:rFonts w:ascii="Arial" w:hAnsi="Arial" w:eastAsia="Times New Roman" w:cs="Arial"/>
          <w:color w:val="000000" w:themeColor="text1"/>
        </w:rPr>
        <w:t>. By the late 20</w:t>
      </w:r>
      <w:r w:rsidRPr="00204803" w:rsidR="6B717F17">
        <w:rPr>
          <w:rFonts w:ascii="Arial" w:hAnsi="Arial" w:eastAsia="Times New Roman" w:cs="Arial"/>
          <w:color w:val="000000" w:themeColor="text1"/>
          <w:vertAlign w:val="superscript"/>
        </w:rPr>
        <w:t>th</w:t>
      </w:r>
      <w:r w:rsidRPr="00204803" w:rsidR="6B717F17">
        <w:rPr>
          <w:rFonts w:ascii="Arial" w:hAnsi="Arial" w:eastAsia="Times New Roman" w:cs="Arial"/>
          <w:color w:val="000000" w:themeColor="text1"/>
        </w:rPr>
        <w:t xml:space="preserve"> century</w:t>
      </w:r>
      <w:r w:rsidRPr="00204803" w:rsidR="08451511">
        <w:rPr>
          <w:rFonts w:ascii="Arial" w:hAnsi="Arial" w:eastAsia="Times New Roman" w:cs="Arial"/>
          <w:color w:val="000000" w:themeColor="text1"/>
        </w:rPr>
        <w:t>, cognitive psychologists developed conceptualising mental processes as an internal knowledge</w:t>
      </w:r>
      <w:r w:rsidRPr="00204803" w:rsidR="7A37029A">
        <w:rPr>
          <w:rFonts w:ascii="Arial" w:hAnsi="Arial" w:eastAsia="Times New Roman" w:cs="Arial"/>
          <w:color w:val="000000" w:themeColor="text1"/>
        </w:rPr>
        <w:t xml:space="preserve"> system where </w:t>
      </w:r>
      <w:bookmarkStart w:name="_Int_NhfzyyRZ" w:id="39"/>
      <w:r w:rsidRPr="00204803" w:rsidR="7A37029A">
        <w:rPr>
          <w:rFonts w:ascii="Arial" w:hAnsi="Arial" w:eastAsia="Times New Roman" w:cs="Arial"/>
          <w:color w:val="000000" w:themeColor="text1"/>
        </w:rPr>
        <w:t>new information</w:t>
      </w:r>
      <w:bookmarkEnd w:id="39"/>
      <w:r w:rsidRPr="00204803" w:rsidR="7A37029A">
        <w:rPr>
          <w:rFonts w:ascii="Arial" w:hAnsi="Arial" w:eastAsia="Times New Roman" w:cs="Arial"/>
          <w:color w:val="000000" w:themeColor="text1"/>
        </w:rPr>
        <w:t xml:space="preserve"> </w:t>
      </w:r>
      <w:bookmarkStart w:name="_Int_dmx75VPU" w:id="40"/>
      <w:r w:rsidRPr="00204803" w:rsidR="7A37029A">
        <w:rPr>
          <w:rFonts w:ascii="Arial" w:hAnsi="Arial" w:eastAsia="Times New Roman" w:cs="Arial"/>
          <w:color w:val="000000" w:themeColor="text1"/>
        </w:rPr>
        <w:t>is integrated</w:t>
      </w:r>
      <w:bookmarkEnd w:id="40"/>
      <w:r w:rsidRPr="00204803" w:rsidR="7A37029A">
        <w:rPr>
          <w:rFonts w:ascii="Arial" w:hAnsi="Arial" w:eastAsia="Times New Roman" w:cs="Arial"/>
          <w:color w:val="000000" w:themeColor="text1"/>
        </w:rPr>
        <w:t xml:space="preserve"> with </w:t>
      </w:r>
      <w:r w:rsidRPr="00204803" w:rsidR="62185E24">
        <w:rPr>
          <w:rFonts w:ascii="Arial" w:hAnsi="Arial" w:eastAsia="Times New Roman" w:cs="Arial"/>
          <w:color w:val="000000" w:themeColor="text1"/>
        </w:rPr>
        <w:t>existing</w:t>
      </w:r>
      <w:r w:rsidRPr="00204803" w:rsidR="7A37029A">
        <w:rPr>
          <w:rFonts w:ascii="Arial" w:hAnsi="Arial" w:eastAsia="Times New Roman" w:cs="Arial"/>
          <w:color w:val="000000" w:themeColor="text1"/>
        </w:rPr>
        <w:t xml:space="preserve"> cognitive </w:t>
      </w:r>
      <w:r w:rsidRPr="00204803" w:rsidR="0946D3E4">
        <w:rPr>
          <w:rFonts w:ascii="Arial" w:hAnsi="Arial" w:eastAsia="Times New Roman" w:cs="Arial"/>
          <w:color w:val="000000" w:themeColor="text1"/>
        </w:rPr>
        <w:t>structures</w:t>
      </w:r>
      <w:r w:rsidRPr="00204803" w:rsidR="158624FC">
        <w:rPr>
          <w:rFonts w:ascii="Arial" w:hAnsi="Arial" w:eastAsia="Times New Roman" w:cs="Arial"/>
          <w:color w:val="000000" w:themeColor="text1"/>
        </w:rPr>
        <w:t>.</w:t>
      </w:r>
      <w:r w:rsidRPr="00204803" w:rsidR="006C3506">
        <w:rPr>
          <w:rFonts w:ascii="Arial" w:hAnsi="Arial" w:eastAsia="Times New Roman" w:cs="Arial"/>
          <w:color w:val="000000" w:themeColor="text1"/>
        </w:rPr>
        <w:t xml:space="preserve"> (Mcleod</w:t>
      </w:r>
      <w:r w:rsidRPr="00204803" w:rsidR="00B522E3">
        <w:rPr>
          <w:rFonts w:ascii="Arial" w:hAnsi="Arial" w:eastAsia="Times New Roman" w:cs="Arial"/>
          <w:color w:val="000000" w:themeColor="text1"/>
        </w:rPr>
        <w:t>,2024</w:t>
      </w:r>
      <w:r w:rsidRPr="00204803" w:rsidR="006C3506">
        <w:rPr>
          <w:rFonts w:ascii="Arial" w:hAnsi="Arial" w:eastAsia="Times New Roman" w:cs="Arial"/>
          <w:color w:val="000000" w:themeColor="text1"/>
        </w:rPr>
        <w:t>)</w:t>
      </w:r>
      <w:r w:rsidRPr="00204803" w:rsidR="158624FC">
        <w:rPr>
          <w:rFonts w:ascii="Arial" w:hAnsi="Arial" w:eastAsia="Times New Roman" w:cs="Arial"/>
          <w:color w:val="000000" w:themeColor="text1"/>
        </w:rPr>
        <w:t xml:space="preserve"> This led to the development of computer-like</w:t>
      </w:r>
      <w:r w:rsidRPr="00204803" w:rsidR="009B4695">
        <w:rPr>
          <w:rFonts w:ascii="Arial" w:hAnsi="Arial" w:eastAsia="Times New Roman" w:cs="Arial"/>
          <w:color w:val="000000" w:themeColor="text1"/>
        </w:rPr>
        <w:t xml:space="preserve"> </w:t>
      </w:r>
      <w:r w:rsidRPr="00204803" w:rsidR="158624FC">
        <w:rPr>
          <w:rFonts w:ascii="Arial" w:hAnsi="Arial" w:eastAsia="Times New Roman" w:cs="Arial"/>
          <w:color w:val="000000" w:themeColor="text1"/>
        </w:rPr>
        <w:t>models featuring three key stages of information processing.</w:t>
      </w:r>
      <w:r w:rsidRPr="00204803" w:rsidR="2C672F45">
        <w:rPr>
          <w:rFonts w:ascii="Arial" w:hAnsi="Arial" w:eastAsia="Times New Roman" w:cs="Arial"/>
          <w:color w:val="000000" w:themeColor="text1"/>
        </w:rPr>
        <w:t xml:space="preserve"> </w:t>
      </w:r>
      <w:r w:rsidRPr="00204803" w:rsidR="7CCBF137">
        <w:rPr>
          <w:rFonts w:ascii="Arial" w:hAnsi="Arial" w:eastAsia="Times New Roman" w:cs="Arial"/>
          <w:color w:val="000000" w:themeColor="text1"/>
        </w:rPr>
        <w:t>Beginning in the 1960s, cognitive</w:t>
      </w:r>
      <w:r w:rsidRPr="00204803" w:rsidR="15739A13">
        <w:rPr>
          <w:rFonts w:ascii="Arial" w:hAnsi="Arial" w:eastAsia="Times New Roman" w:cs="Arial"/>
          <w:color w:val="000000" w:themeColor="text1"/>
        </w:rPr>
        <w:t xml:space="preserve"> theories played a key role in shaping the design of technology-driven</w:t>
      </w:r>
      <w:r w:rsidRPr="00204803" w:rsidR="000475D8">
        <w:rPr>
          <w:rFonts w:ascii="Arial" w:hAnsi="Arial" w:eastAsia="Times New Roman" w:cs="Arial"/>
          <w:color w:val="000000" w:themeColor="text1"/>
        </w:rPr>
        <w:t xml:space="preserve"> </w:t>
      </w:r>
      <w:r w:rsidRPr="00204803" w:rsidR="15739A13">
        <w:rPr>
          <w:rFonts w:ascii="Arial" w:hAnsi="Arial" w:eastAsia="Times New Roman" w:cs="Arial"/>
          <w:color w:val="000000" w:themeColor="text1"/>
        </w:rPr>
        <w:t>educational tools, which l</w:t>
      </w:r>
      <w:r w:rsidRPr="00204803" w:rsidR="50183357">
        <w:rPr>
          <w:rFonts w:ascii="Arial" w:hAnsi="Arial" w:eastAsia="Times New Roman" w:cs="Arial"/>
          <w:color w:val="000000" w:themeColor="text1"/>
        </w:rPr>
        <w:t xml:space="preserve">aid the foundation for intelligent tutoring systems. These systems </w:t>
      </w:r>
      <w:bookmarkStart w:name="_Int_7Vd3fB5X" w:id="41"/>
      <w:r w:rsidRPr="00204803" w:rsidR="50183357">
        <w:rPr>
          <w:rFonts w:ascii="Arial" w:hAnsi="Arial" w:eastAsia="Times New Roman" w:cs="Arial"/>
          <w:color w:val="000000" w:themeColor="text1"/>
        </w:rPr>
        <w:t xml:space="preserve">are </w:t>
      </w:r>
      <w:r w:rsidRPr="00204803" w:rsidR="00BC1CF5">
        <w:rPr>
          <w:rFonts w:ascii="Arial" w:hAnsi="Arial" w:eastAsia="Times New Roman" w:cs="Arial"/>
          <w:color w:val="000000" w:themeColor="text1"/>
        </w:rPr>
        <w:t>grounded</w:t>
      </w:r>
      <w:bookmarkEnd w:id="41"/>
      <w:r w:rsidRPr="00204803" w:rsidR="00BC1CF5">
        <w:rPr>
          <w:rFonts w:ascii="Arial" w:hAnsi="Arial" w:eastAsia="Times New Roman" w:cs="Arial"/>
          <w:color w:val="000000" w:themeColor="text1"/>
        </w:rPr>
        <w:t xml:space="preserve"> </w:t>
      </w:r>
      <w:r w:rsidRPr="00204803" w:rsidR="50183357">
        <w:rPr>
          <w:rFonts w:ascii="Arial" w:hAnsi="Arial" w:eastAsia="Times New Roman" w:cs="Arial"/>
          <w:color w:val="000000" w:themeColor="text1"/>
        </w:rPr>
        <w:t xml:space="preserve">in the concept of </w:t>
      </w:r>
      <w:r w:rsidRPr="00204803" w:rsidR="50183357">
        <w:rPr>
          <w:rFonts w:ascii="Arial" w:hAnsi="Arial" w:eastAsia="Times New Roman" w:cs="Arial"/>
          <w:color w:val="000000" w:themeColor="text1"/>
        </w:rPr>
        <w:lastRenderedPageBreak/>
        <w:t>replicating human cognitive</w:t>
      </w:r>
      <w:r w:rsidRPr="00204803" w:rsidR="71AF8C6D">
        <w:rPr>
          <w:rFonts w:ascii="Arial" w:hAnsi="Arial" w:eastAsia="Times New Roman" w:cs="Arial"/>
          <w:color w:val="000000" w:themeColor="text1"/>
        </w:rPr>
        <w:t xml:space="preserve"> processes through computer programming, enabling </w:t>
      </w:r>
      <w:r w:rsidRPr="00204803" w:rsidR="7AC34A39">
        <w:rPr>
          <w:rFonts w:ascii="Arial" w:hAnsi="Arial" w:eastAsia="Times New Roman" w:cs="Arial"/>
          <w:color w:val="000000" w:themeColor="text1"/>
        </w:rPr>
        <w:t>tailored</w:t>
      </w:r>
      <w:r w:rsidRPr="00204803" w:rsidR="71AF8C6D">
        <w:rPr>
          <w:rFonts w:ascii="Arial" w:hAnsi="Arial" w:eastAsia="Times New Roman" w:cs="Arial"/>
          <w:color w:val="000000" w:themeColor="text1"/>
        </w:rPr>
        <w:t xml:space="preserve"> </w:t>
      </w:r>
      <w:r w:rsidRPr="00204803" w:rsidR="56BDE019">
        <w:rPr>
          <w:rFonts w:ascii="Arial" w:hAnsi="Arial" w:eastAsia="Times New Roman" w:cs="Arial"/>
          <w:color w:val="000000" w:themeColor="text1"/>
        </w:rPr>
        <w:t>learning</w:t>
      </w:r>
      <w:r w:rsidRPr="00204803" w:rsidR="71AF8C6D">
        <w:rPr>
          <w:rFonts w:ascii="Arial" w:hAnsi="Arial" w:eastAsia="Times New Roman" w:cs="Arial"/>
          <w:color w:val="000000" w:themeColor="text1"/>
        </w:rPr>
        <w:t xml:space="preserve"> experiences.</w:t>
      </w:r>
      <w:r w:rsidRPr="00204803" w:rsidR="35470DA8">
        <w:rPr>
          <w:rFonts w:ascii="Arial" w:hAnsi="Arial" w:eastAsia="Times New Roman" w:cs="Arial"/>
          <w:color w:val="000000" w:themeColor="text1"/>
        </w:rPr>
        <w:t xml:space="preserve"> One prominent example of technology – based learning is </w:t>
      </w:r>
      <w:r w:rsidRPr="00204803" w:rsidR="00FD629C">
        <w:rPr>
          <w:rFonts w:ascii="Arial" w:hAnsi="Arial" w:eastAsia="Times New Roman" w:cs="Arial"/>
          <w:color w:val="000000" w:themeColor="text1"/>
        </w:rPr>
        <w:t xml:space="preserve">embedded </w:t>
      </w:r>
      <w:r w:rsidRPr="00204803" w:rsidR="35470DA8">
        <w:rPr>
          <w:rFonts w:ascii="Arial" w:hAnsi="Arial" w:eastAsia="Times New Roman" w:cs="Arial"/>
          <w:color w:val="000000" w:themeColor="text1"/>
        </w:rPr>
        <w:t xml:space="preserve">in constructivist theory. </w:t>
      </w:r>
    </w:p>
    <w:p w:rsidRPr="00204803" w:rsidR="000475D8" w:rsidP="006F6CFA" w:rsidRDefault="00B76E26" w14:paraId="038E8A25" w14:textId="2834948B">
      <w:pPr>
        <w:spacing w:line="360" w:lineRule="auto"/>
        <w:rPr>
          <w:rFonts w:ascii="Arial" w:hAnsi="Arial" w:eastAsia="Times New Roman" w:cs="Arial"/>
          <w:color w:val="000000" w:themeColor="text1"/>
        </w:rPr>
      </w:pPr>
      <w:r w:rsidRPr="00204803">
        <w:rPr>
          <w:rFonts w:ascii="Arial" w:hAnsi="Arial" w:eastAsia="Times New Roman" w:cs="Arial"/>
          <w:noProof/>
          <w:color w:val="000000" w:themeColor="text1"/>
        </w:rPr>
        <w:drawing>
          <wp:anchor distT="0" distB="0" distL="114300" distR="114300" simplePos="0" relativeHeight="251658241" behindDoc="0" locked="0" layoutInCell="1" allowOverlap="1" wp14:anchorId="7993A9D0" wp14:editId="04336766">
            <wp:simplePos x="0" y="0"/>
            <wp:positionH relativeFrom="column">
              <wp:posOffset>367211</wp:posOffset>
            </wp:positionH>
            <wp:positionV relativeFrom="paragraph">
              <wp:posOffset>368935</wp:posOffset>
            </wp:positionV>
            <wp:extent cx="4319089" cy="1973880"/>
            <wp:effectExtent l="0" t="0" r="0" b="0"/>
            <wp:wrapTopAndBottom/>
            <wp:docPr id="13769324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932443" name="Picture 137693244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319089" cy="1973880"/>
                    </a:xfrm>
                    <a:prstGeom prst="rect">
                      <a:avLst/>
                    </a:prstGeom>
                  </pic:spPr>
                </pic:pic>
              </a:graphicData>
            </a:graphic>
            <wp14:sizeRelH relativeFrom="margin">
              <wp14:pctWidth>0</wp14:pctWidth>
            </wp14:sizeRelH>
            <wp14:sizeRelV relativeFrom="margin">
              <wp14:pctHeight>0</wp14:pctHeight>
            </wp14:sizeRelV>
          </wp:anchor>
        </w:drawing>
      </w:r>
    </w:p>
    <w:p w:rsidRPr="00204803" w:rsidR="000475D8" w:rsidP="006F6CFA" w:rsidRDefault="000475D8" w14:paraId="247A55E8" w14:textId="07E959E1">
      <w:pPr>
        <w:spacing w:line="360" w:lineRule="auto"/>
        <w:rPr>
          <w:rFonts w:ascii="Arial" w:hAnsi="Arial" w:eastAsia="Times New Roman" w:cs="Arial"/>
          <w:color w:val="000000" w:themeColor="text1"/>
        </w:rPr>
      </w:pPr>
    </w:p>
    <w:p w:rsidRPr="00204803" w:rsidR="000475D8" w:rsidP="006F6CFA" w:rsidRDefault="00B339A1" w14:paraId="4E88CFAC" w14:textId="64102126">
      <w:pPr>
        <w:spacing w:line="360" w:lineRule="auto"/>
        <w:jc w:val="right"/>
        <w:rPr>
          <w:rFonts w:ascii="Arial" w:hAnsi="Arial" w:eastAsia="Times New Roman" w:cs="Arial"/>
          <w:color w:val="000000" w:themeColor="text1"/>
        </w:rPr>
      </w:pPr>
      <w:r w:rsidRPr="00204803">
        <w:rPr>
          <w:rFonts w:ascii="Arial" w:hAnsi="Arial" w:eastAsia="Times New Roman" w:cs="Arial"/>
          <w:color w:val="000000"/>
        </w:rPr>
        <w:t xml:space="preserve">(Figure </w:t>
      </w:r>
      <w:r w:rsidRPr="00204803" w:rsidR="00D55A8F">
        <w:rPr>
          <w:rFonts w:ascii="Arial" w:hAnsi="Arial" w:eastAsia="Times New Roman" w:cs="Arial"/>
          <w:color w:val="000000"/>
        </w:rPr>
        <w:t>7</w:t>
      </w:r>
      <w:r w:rsidRPr="00204803">
        <w:rPr>
          <w:rFonts w:ascii="Arial" w:hAnsi="Arial" w:eastAsia="Times New Roman" w:cs="Arial"/>
          <w:color w:val="000000"/>
        </w:rPr>
        <w:t>, Mcleod</w:t>
      </w:r>
      <w:r w:rsidRPr="00204803" w:rsidR="00B522E3">
        <w:rPr>
          <w:rFonts w:ascii="Arial" w:hAnsi="Arial" w:eastAsia="Times New Roman" w:cs="Arial"/>
          <w:color w:val="000000"/>
        </w:rPr>
        <w:t>,2024</w:t>
      </w:r>
      <w:r w:rsidRPr="00204803" w:rsidR="00A823D3">
        <w:rPr>
          <w:rFonts w:ascii="Arial" w:hAnsi="Arial" w:eastAsia="Times New Roman" w:cs="Arial"/>
          <w:color w:val="000000"/>
        </w:rPr>
        <w:t>)</w:t>
      </w:r>
    </w:p>
    <w:p w:rsidRPr="00204803" w:rsidR="00AC59D1" w:rsidP="006F6CFA" w:rsidRDefault="00AC59D1" w14:paraId="70E444B6" w14:textId="77777777">
      <w:pPr>
        <w:spacing w:line="360" w:lineRule="auto"/>
        <w:rPr>
          <w:rFonts w:ascii="Arial" w:hAnsi="Arial" w:eastAsia="Times New Roman" w:cs="Arial"/>
          <w:color w:val="000000" w:themeColor="text1"/>
        </w:rPr>
      </w:pPr>
    </w:p>
    <w:p w:rsidRPr="00204803" w:rsidR="5E07D16D" w:rsidP="006F6CFA" w:rsidRDefault="35470DA8" w14:paraId="7D4F44D2" w14:textId="5BC35D6F">
      <w:pPr>
        <w:spacing w:line="360" w:lineRule="auto"/>
        <w:rPr>
          <w:rFonts w:ascii="Arial" w:hAnsi="Arial" w:eastAsia="Times New Roman" w:cs="Arial"/>
          <w:color w:val="000000" w:themeColor="text1"/>
        </w:rPr>
      </w:pPr>
      <w:r w:rsidRPr="00204803">
        <w:rPr>
          <w:rFonts w:ascii="Arial" w:hAnsi="Arial" w:eastAsia="Times New Roman" w:cs="Arial"/>
          <w:color w:val="000000" w:themeColor="text1"/>
        </w:rPr>
        <w:t>This education</w:t>
      </w:r>
      <w:r w:rsidRPr="00204803" w:rsidR="3F638AD1">
        <w:rPr>
          <w:rFonts w:ascii="Arial" w:hAnsi="Arial" w:eastAsia="Times New Roman" w:cs="Arial"/>
          <w:color w:val="000000" w:themeColor="text1"/>
        </w:rPr>
        <w:t xml:space="preserve">al approach emphasises that learners actively </w:t>
      </w:r>
      <w:r w:rsidRPr="00204803" w:rsidR="20A8BECD">
        <w:rPr>
          <w:rFonts w:ascii="Arial" w:hAnsi="Arial" w:eastAsia="Times New Roman" w:cs="Arial"/>
          <w:color w:val="000000" w:themeColor="text1"/>
        </w:rPr>
        <w:t>construct</w:t>
      </w:r>
      <w:r w:rsidRPr="00204803" w:rsidR="3F638AD1">
        <w:rPr>
          <w:rFonts w:ascii="Arial" w:hAnsi="Arial" w:eastAsia="Times New Roman" w:cs="Arial"/>
          <w:color w:val="000000" w:themeColor="text1"/>
        </w:rPr>
        <w:t xml:space="preserve"> </w:t>
      </w:r>
      <w:r w:rsidRPr="00204803" w:rsidR="47500A66">
        <w:rPr>
          <w:rFonts w:ascii="Arial" w:hAnsi="Arial" w:eastAsia="Times New Roman" w:cs="Arial"/>
          <w:color w:val="000000" w:themeColor="text1"/>
        </w:rPr>
        <w:t>their</w:t>
      </w:r>
      <w:r w:rsidRPr="00204803" w:rsidR="3F638AD1">
        <w:rPr>
          <w:rFonts w:ascii="Arial" w:hAnsi="Arial" w:eastAsia="Times New Roman" w:cs="Arial"/>
          <w:color w:val="000000" w:themeColor="text1"/>
        </w:rPr>
        <w:t xml:space="preserve"> own knowledge</w:t>
      </w:r>
      <w:r w:rsidRPr="00204803" w:rsidR="1CA91650">
        <w:rPr>
          <w:rFonts w:ascii="Arial" w:hAnsi="Arial" w:eastAsia="Times New Roman" w:cs="Arial"/>
          <w:color w:val="000000" w:themeColor="text1"/>
        </w:rPr>
        <w:t>, with their individual experiences</w:t>
      </w:r>
      <w:r w:rsidRPr="00204803" w:rsidR="25473B32">
        <w:rPr>
          <w:rFonts w:ascii="Arial" w:hAnsi="Arial" w:eastAsia="Times New Roman" w:cs="Arial"/>
          <w:color w:val="000000" w:themeColor="text1"/>
        </w:rPr>
        <w:t xml:space="preserve"> shaping their understanding of reality. According to constructivist principles, learners integrate </w:t>
      </w:r>
      <w:bookmarkStart w:name="_Int_y3ogqSBS" w:id="42"/>
      <w:r w:rsidRPr="00204803" w:rsidR="25473B32">
        <w:rPr>
          <w:rFonts w:ascii="Arial" w:hAnsi="Arial" w:eastAsia="Times New Roman" w:cs="Arial"/>
          <w:color w:val="000000" w:themeColor="text1"/>
        </w:rPr>
        <w:t>new information</w:t>
      </w:r>
      <w:bookmarkEnd w:id="42"/>
      <w:r w:rsidRPr="00204803" w:rsidR="25473B32">
        <w:rPr>
          <w:rFonts w:ascii="Arial" w:hAnsi="Arial" w:eastAsia="Times New Roman" w:cs="Arial"/>
          <w:color w:val="000000" w:themeColor="text1"/>
        </w:rPr>
        <w:t xml:space="preserve"> </w:t>
      </w:r>
      <w:r w:rsidRPr="00204803" w:rsidR="7513FBC1">
        <w:rPr>
          <w:rFonts w:ascii="Arial" w:hAnsi="Arial" w:eastAsia="Times New Roman" w:cs="Arial"/>
          <w:color w:val="000000" w:themeColor="text1"/>
        </w:rPr>
        <w:t xml:space="preserve">into </w:t>
      </w:r>
      <w:r w:rsidRPr="00204803" w:rsidR="34D32C6B">
        <w:rPr>
          <w:rFonts w:ascii="Arial" w:hAnsi="Arial" w:eastAsia="Times New Roman" w:cs="Arial"/>
          <w:color w:val="000000" w:themeColor="text1"/>
        </w:rPr>
        <w:t>their</w:t>
      </w:r>
      <w:r w:rsidRPr="00204803" w:rsidR="7513FBC1">
        <w:rPr>
          <w:rFonts w:ascii="Arial" w:hAnsi="Arial" w:eastAsia="Times New Roman" w:cs="Arial"/>
          <w:color w:val="000000" w:themeColor="text1"/>
        </w:rPr>
        <w:t xml:space="preserve"> </w:t>
      </w:r>
      <w:r w:rsidRPr="00204803" w:rsidR="6D218956">
        <w:rPr>
          <w:rFonts w:ascii="Arial" w:hAnsi="Arial" w:eastAsia="Times New Roman" w:cs="Arial"/>
          <w:color w:val="000000" w:themeColor="text1"/>
        </w:rPr>
        <w:t>existing</w:t>
      </w:r>
      <w:r w:rsidRPr="00204803" w:rsidR="7513FBC1">
        <w:rPr>
          <w:rFonts w:ascii="Arial" w:hAnsi="Arial" w:eastAsia="Times New Roman" w:cs="Arial"/>
          <w:color w:val="000000" w:themeColor="text1"/>
        </w:rPr>
        <w:t xml:space="preserve"> knowledge framework as they interact with and reflect on the world around </w:t>
      </w:r>
      <w:r w:rsidRPr="00204803" w:rsidR="00241C9C">
        <w:rPr>
          <w:rFonts w:ascii="Arial" w:hAnsi="Arial" w:eastAsia="Times New Roman" w:cs="Arial"/>
          <w:color w:val="000000" w:themeColor="text1"/>
        </w:rPr>
        <w:t>them (</w:t>
      </w:r>
      <w:r w:rsidRPr="00204803" w:rsidR="00A252BB">
        <w:rPr>
          <w:rFonts w:ascii="Arial" w:hAnsi="Arial" w:eastAsia="Times New Roman" w:cs="Arial"/>
          <w:color w:val="000000" w:themeColor="text1"/>
        </w:rPr>
        <w:t>Brau, 2020)</w:t>
      </w:r>
      <w:r w:rsidRPr="00204803" w:rsidR="003E4844">
        <w:rPr>
          <w:rFonts w:ascii="Arial" w:hAnsi="Arial" w:eastAsia="Times New Roman" w:cs="Arial"/>
          <w:color w:val="000000" w:themeColor="text1"/>
        </w:rPr>
        <w:t>.</w:t>
      </w:r>
      <w:r w:rsidRPr="00204803" w:rsidR="7CD77B7F">
        <w:rPr>
          <w:rFonts w:ascii="Arial" w:hAnsi="Arial" w:eastAsia="Times New Roman" w:cs="Arial"/>
          <w:color w:val="000000" w:themeColor="text1"/>
        </w:rPr>
        <w:t xml:space="preserve"> </w:t>
      </w:r>
    </w:p>
    <w:p w:rsidRPr="00204803" w:rsidR="00BC185D" w:rsidP="006F6CFA" w:rsidRDefault="7CD77B7F" w14:paraId="33F94685" w14:textId="53940C09">
      <w:pPr>
        <w:spacing w:line="360" w:lineRule="auto"/>
        <w:rPr>
          <w:rFonts w:ascii="Arial" w:hAnsi="Arial" w:eastAsia="Times New Roman" w:cs="Arial"/>
          <w:color w:val="000000" w:themeColor="text1"/>
        </w:rPr>
      </w:pPr>
      <w:r w:rsidRPr="00204803">
        <w:rPr>
          <w:rFonts w:ascii="Arial" w:hAnsi="Arial" w:eastAsia="Times New Roman" w:cs="Arial"/>
          <w:color w:val="000000" w:themeColor="text1"/>
        </w:rPr>
        <w:t xml:space="preserve">Constructivism is a learning, educational, and design philosophy that </w:t>
      </w:r>
      <w:r w:rsidRPr="00204803" w:rsidR="71FB679F">
        <w:rPr>
          <w:rFonts w:ascii="Arial" w:hAnsi="Arial" w:eastAsia="Times New Roman" w:cs="Arial"/>
          <w:color w:val="000000" w:themeColor="text1"/>
        </w:rPr>
        <w:t>emphasises</w:t>
      </w:r>
      <w:r w:rsidRPr="00204803">
        <w:rPr>
          <w:rFonts w:ascii="Arial" w:hAnsi="Arial" w:eastAsia="Times New Roman" w:cs="Arial"/>
          <w:color w:val="000000" w:themeColor="text1"/>
        </w:rPr>
        <w:t xml:space="preserve"> </w:t>
      </w:r>
      <w:bookmarkStart w:name="_Int_4psRq6Rm" w:id="43"/>
      <w:r w:rsidRPr="00204803">
        <w:rPr>
          <w:rFonts w:ascii="Arial" w:hAnsi="Arial" w:eastAsia="Times New Roman" w:cs="Arial"/>
          <w:color w:val="000000" w:themeColor="text1"/>
        </w:rPr>
        <w:t>students</w:t>
      </w:r>
      <w:bookmarkEnd w:id="43"/>
      <w:r w:rsidRPr="00204803">
        <w:rPr>
          <w:rFonts w:ascii="Arial" w:hAnsi="Arial" w:eastAsia="Times New Roman" w:cs="Arial"/>
          <w:color w:val="000000" w:themeColor="text1"/>
        </w:rPr>
        <w:t xml:space="preserve"> ability</w:t>
      </w:r>
      <w:r w:rsidRPr="00204803" w:rsidR="4F303D8F">
        <w:rPr>
          <w:rFonts w:ascii="Arial" w:hAnsi="Arial" w:eastAsia="Times New Roman" w:cs="Arial"/>
          <w:color w:val="000000" w:themeColor="text1"/>
        </w:rPr>
        <w:t xml:space="preserve"> to </w:t>
      </w:r>
      <w:bookmarkStart w:name="_Int_xVw9wMuc" w:id="44"/>
      <w:r w:rsidRPr="00204803" w:rsidR="1449AAF5">
        <w:rPr>
          <w:rFonts w:ascii="Arial" w:hAnsi="Arial" w:eastAsia="Times New Roman" w:cs="Arial"/>
          <w:color w:val="000000" w:themeColor="text1"/>
        </w:rPr>
        <w:t>acquire</w:t>
      </w:r>
      <w:bookmarkEnd w:id="44"/>
      <w:r w:rsidRPr="00204803" w:rsidR="4F303D8F">
        <w:rPr>
          <w:rFonts w:ascii="Arial" w:hAnsi="Arial" w:eastAsia="Times New Roman" w:cs="Arial"/>
          <w:color w:val="000000" w:themeColor="text1"/>
        </w:rPr>
        <w:t xml:space="preserve"> deeper understanding by constructing knowledge themselves </w:t>
      </w:r>
      <w:r w:rsidRPr="27D4A7F0" w:rsidR="00184FAA">
        <w:rPr>
          <w:rFonts w:ascii="Arial" w:hAnsi="Arial" w:eastAsia="Times New Roman" w:cs="Arial"/>
          <w:color w:val="000000" w:themeColor="text1"/>
        </w:rPr>
        <w:t>(Reports and Ireland)</w:t>
      </w:r>
      <w:r w:rsidRPr="27D4A7F0" w:rsidR="00102A82">
        <w:rPr>
          <w:rFonts w:ascii="Arial" w:hAnsi="Arial" w:eastAsia="Times New Roman" w:cs="Arial"/>
          <w:color w:val="000000" w:themeColor="text1"/>
        </w:rPr>
        <w:t>.</w:t>
      </w:r>
      <w:r w:rsidRPr="00204803" w:rsidR="00184FAA">
        <w:rPr>
          <w:rFonts w:ascii="Arial" w:hAnsi="Arial" w:eastAsia="Times New Roman" w:cs="Arial"/>
          <w:color w:val="000000" w:themeColor="text1"/>
        </w:rPr>
        <w:t xml:space="preserve"> </w:t>
      </w:r>
      <w:r w:rsidRPr="00204803" w:rsidR="4F303D8F">
        <w:rPr>
          <w:rFonts w:ascii="Arial" w:hAnsi="Arial" w:eastAsia="Times New Roman" w:cs="Arial"/>
          <w:color w:val="000000" w:themeColor="text1"/>
        </w:rPr>
        <w:t xml:space="preserve">A key aspect of constructionist methods is </w:t>
      </w:r>
      <w:r w:rsidRPr="00204803" w:rsidR="257EBC52">
        <w:rPr>
          <w:rFonts w:ascii="Arial" w:hAnsi="Arial" w:eastAsia="Times New Roman" w:cs="Arial"/>
          <w:color w:val="000000" w:themeColor="text1"/>
        </w:rPr>
        <w:t xml:space="preserve">their use of technology to enhance the emotional and engaging aspects of learning. Seymore Papert (1993) highlighted this </w:t>
      </w:r>
      <w:r w:rsidRPr="00204803" w:rsidR="71312FC1">
        <w:rPr>
          <w:rFonts w:ascii="Arial" w:hAnsi="Arial" w:eastAsia="Times New Roman" w:cs="Arial"/>
          <w:color w:val="000000" w:themeColor="text1"/>
        </w:rPr>
        <w:t>approach through his development of the logo programming language, widely implemented in schools during the 1980s</w:t>
      </w:r>
      <w:r w:rsidRPr="00204803" w:rsidR="7B1722F5">
        <w:rPr>
          <w:rFonts w:ascii="Arial" w:hAnsi="Arial" w:eastAsia="Times New Roman" w:cs="Arial"/>
          <w:color w:val="000000" w:themeColor="text1"/>
        </w:rPr>
        <w:t xml:space="preserve">. </w:t>
      </w:r>
      <w:r w:rsidRPr="00204803" w:rsidR="64745BB7">
        <w:rPr>
          <w:rFonts w:ascii="Arial" w:hAnsi="Arial" w:eastAsia="Times New Roman" w:cs="Arial"/>
          <w:color w:val="000000" w:themeColor="text1"/>
        </w:rPr>
        <w:t>Logo enabled</w:t>
      </w:r>
      <w:r w:rsidRPr="00204803" w:rsidR="7B1722F5">
        <w:rPr>
          <w:rFonts w:ascii="Arial" w:hAnsi="Arial" w:eastAsia="Times New Roman" w:cs="Arial"/>
          <w:color w:val="000000" w:themeColor="text1"/>
        </w:rPr>
        <w:t xml:space="preserve"> learners to write code that created line drawings, serving as a tool to foster </w:t>
      </w:r>
      <w:r w:rsidRPr="00204803" w:rsidR="38389655">
        <w:rPr>
          <w:rFonts w:ascii="Arial" w:hAnsi="Arial" w:eastAsia="Times New Roman" w:cs="Arial"/>
          <w:color w:val="000000" w:themeColor="text1"/>
        </w:rPr>
        <w:t>children</w:t>
      </w:r>
      <w:r w:rsidRPr="00204803" w:rsidR="002D0346">
        <w:rPr>
          <w:rFonts w:ascii="Arial" w:hAnsi="Arial" w:eastAsia="Times New Roman" w:cs="Arial"/>
          <w:color w:val="000000" w:themeColor="text1"/>
        </w:rPr>
        <w:t>’</w:t>
      </w:r>
      <w:r w:rsidRPr="00204803" w:rsidR="38389655">
        <w:rPr>
          <w:rFonts w:ascii="Arial" w:hAnsi="Arial" w:eastAsia="Times New Roman" w:cs="Arial"/>
          <w:color w:val="000000" w:themeColor="text1"/>
        </w:rPr>
        <w:t>s</w:t>
      </w:r>
      <w:r w:rsidRPr="00204803" w:rsidR="7B1722F5">
        <w:rPr>
          <w:rFonts w:ascii="Arial" w:hAnsi="Arial" w:eastAsia="Times New Roman" w:cs="Arial"/>
          <w:color w:val="000000" w:themeColor="text1"/>
        </w:rPr>
        <w:t xml:space="preserve"> critical thinking and problem</w:t>
      </w:r>
      <w:r w:rsidRPr="00204803" w:rsidR="585748A7">
        <w:rPr>
          <w:rFonts w:ascii="Arial" w:hAnsi="Arial" w:eastAsia="Times New Roman" w:cs="Arial"/>
          <w:color w:val="000000" w:themeColor="text1"/>
        </w:rPr>
        <w:t>-</w:t>
      </w:r>
      <w:r w:rsidRPr="00204803" w:rsidR="7B1722F5">
        <w:rPr>
          <w:rFonts w:ascii="Arial" w:hAnsi="Arial" w:eastAsia="Times New Roman" w:cs="Arial"/>
          <w:color w:val="000000" w:themeColor="text1"/>
        </w:rPr>
        <w:t>solving</w:t>
      </w:r>
      <w:r w:rsidRPr="00204803" w:rsidR="30C933AD">
        <w:rPr>
          <w:rFonts w:ascii="Arial" w:hAnsi="Arial" w:eastAsia="Times New Roman" w:cs="Arial"/>
          <w:color w:val="000000" w:themeColor="text1"/>
        </w:rPr>
        <w:t xml:space="preserve"> skills. This philosophy also underpins modern educational tools, such as </w:t>
      </w:r>
      <w:r w:rsidRPr="00204803" w:rsidR="25593436">
        <w:rPr>
          <w:rFonts w:ascii="Arial" w:hAnsi="Arial" w:eastAsia="Times New Roman" w:cs="Arial"/>
          <w:color w:val="000000" w:themeColor="text1"/>
        </w:rPr>
        <w:t>Minecraft</w:t>
      </w:r>
      <w:r w:rsidRPr="00204803" w:rsidR="30C933AD">
        <w:rPr>
          <w:rFonts w:ascii="Arial" w:hAnsi="Arial" w:eastAsia="Times New Roman" w:cs="Arial"/>
          <w:color w:val="000000" w:themeColor="text1"/>
        </w:rPr>
        <w:t>, which encourages learners to</w:t>
      </w:r>
      <w:r w:rsidRPr="00204803" w:rsidR="6E9BDAF1">
        <w:rPr>
          <w:rFonts w:ascii="Arial" w:hAnsi="Arial" w:eastAsia="Times New Roman" w:cs="Arial"/>
          <w:color w:val="000000" w:themeColor="text1"/>
        </w:rPr>
        <w:t xml:space="preserve"> explore and build digital models of complex systems. Such technologies support self</w:t>
      </w:r>
      <w:r w:rsidRPr="00204803" w:rsidR="77ACC430">
        <w:rPr>
          <w:rFonts w:ascii="Arial" w:hAnsi="Arial" w:eastAsia="Times New Roman" w:cs="Arial"/>
          <w:color w:val="000000" w:themeColor="text1"/>
        </w:rPr>
        <w:t>-</w:t>
      </w:r>
      <w:r w:rsidRPr="00204803" w:rsidR="6E9BDAF1">
        <w:rPr>
          <w:rFonts w:ascii="Arial" w:hAnsi="Arial" w:eastAsia="Times New Roman" w:cs="Arial"/>
          <w:color w:val="000000" w:themeColor="text1"/>
        </w:rPr>
        <w:t xml:space="preserve">directed, </w:t>
      </w:r>
      <w:r w:rsidRPr="00204803" w:rsidR="25A27B41">
        <w:rPr>
          <w:rFonts w:ascii="Arial" w:hAnsi="Arial" w:eastAsia="Times New Roman" w:cs="Arial"/>
          <w:color w:val="000000" w:themeColor="text1"/>
        </w:rPr>
        <w:t>exploratory</w:t>
      </w:r>
      <w:r w:rsidRPr="00204803" w:rsidR="6E9BDAF1">
        <w:rPr>
          <w:rFonts w:ascii="Arial" w:hAnsi="Arial" w:eastAsia="Times New Roman" w:cs="Arial"/>
          <w:color w:val="000000" w:themeColor="text1"/>
        </w:rPr>
        <w:t xml:space="preserve"> learning, aligning with the pri</w:t>
      </w:r>
      <w:r w:rsidRPr="00204803" w:rsidR="5026241D">
        <w:rPr>
          <w:rFonts w:ascii="Arial" w:hAnsi="Arial" w:eastAsia="Times New Roman" w:cs="Arial"/>
          <w:color w:val="000000" w:themeColor="text1"/>
        </w:rPr>
        <w:t>nciples of constructionism.</w:t>
      </w:r>
    </w:p>
    <w:p w:rsidRPr="00204803" w:rsidR="00502CFA" w:rsidP="006F6CFA" w:rsidRDefault="00502CFA" w14:paraId="4108D954" w14:textId="77777777">
      <w:pPr>
        <w:spacing w:line="360" w:lineRule="auto"/>
        <w:rPr>
          <w:rFonts w:ascii="Arial" w:hAnsi="Arial" w:eastAsia="Times New Roman" w:cs="Arial"/>
          <w:color w:val="000000" w:themeColor="text1"/>
        </w:rPr>
      </w:pPr>
    </w:p>
    <w:p w:rsidRPr="00204803" w:rsidR="004C23F4" w:rsidP="006F6CFA" w:rsidRDefault="004C23F4" w14:paraId="32FA127E" w14:textId="77777777">
      <w:pPr>
        <w:spacing w:line="360" w:lineRule="auto"/>
        <w:rPr>
          <w:rFonts w:ascii="Arial" w:hAnsi="Arial" w:eastAsia="Times New Roman" w:cs="Arial"/>
          <w:color w:val="000000" w:themeColor="text1"/>
        </w:rPr>
      </w:pPr>
    </w:p>
    <w:p w:rsidRPr="00204803" w:rsidR="004C23F4" w:rsidP="006F6CFA" w:rsidRDefault="004C23F4" w14:paraId="3E37D368" w14:textId="77777777">
      <w:pPr>
        <w:spacing w:line="360" w:lineRule="auto"/>
        <w:rPr>
          <w:rFonts w:ascii="Arial" w:hAnsi="Arial" w:eastAsia="Times New Roman" w:cs="Arial"/>
          <w:color w:val="000000" w:themeColor="text1"/>
        </w:rPr>
      </w:pPr>
    </w:p>
    <w:p w:rsidRPr="00204803" w:rsidR="00502CFA" w:rsidP="006F6CFA" w:rsidRDefault="00502CFA" w14:paraId="36C6C0C3" w14:textId="77777777">
      <w:pPr>
        <w:spacing w:line="360" w:lineRule="auto"/>
        <w:rPr>
          <w:rFonts w:ascii="Arial" w:hAnsi="Arial" w:eastAsia="Times New Roman" w:cs="Arial"/>
          <w:color w:val="000000" w:themeColor="text1"/>
        </w:rPr>
      </w:pPr>
    </w:p>
    <w:p w:rsidRPr="00204803" w:rsidR="00502CFA" w:rsidP="006F6CFA" w:rsidRDefault="00036CDD" w14:paraId="32AF3400" w14:textId="737EE88E">
      <w:pPr>
        <w:spacing w:line="360" w:lineRule="auto"/>
        <w:jc w:val="center"/>
        <w:rPr>
          <w:rFonts w:ascii="Arial" w:hAnsi="Arial" w:eastAsia="Times New Roman" w:cs="Arial"/>
          <w:color w:val="000000" w:themeColor="text1"/>
          <w:sz w:val="32"/>
          <w:szCs w:val="32"/>
        </w:rPr>
      </w:pPr>
      <w:r w:rsidRPr="00204803">
        <w:rPr>
          <w:rFonts w:ascii="Arial" w:hAnsi="Arial" w:cs="Arial"/>
          <w:b/>
          <w:bCs/>
          <w:sz w:val="32"/>
          <w:szCs w:val="32"/>
          <w:u w:val="single"/>
        </w:rPr>
        <w:t xml:space="preserve">Selection and Justification of </w:t>
      </w:r>
      <w:bookmarkStart w:name="_Int_e2i2Sfzj" w:id="45"/>
      <w:r w:rsidRPr="00204803">
        <w:rPr>
          <w:rFonts w:ascii="Arial" w:hAnsi="Arial" w:cs="Arial"/>
          <w:b/>
          <w:bCs/>
          <w:sz w:val="32"/>
          <w:szCs w:val="32"/>
          <w:u w:val="single"/>
        </w:rPr>
        <w:t>appropriate teaching</w:t>
      </w:r>
      <w:bookmarkEnd w:id="45"/>
      <w:r w:rsidRPr="00204803">
        <w:rPr>
          <w:rFonts w:ascii="Arial" w:hAnsi="Arial" w:cs="Arial"/>
          <w:b/>
          <w:bCs/>
          <w:sz w:val="32"/>
          <w:szCs w:val="32"/>
          <w:u w:val="single"/>
        </w:rPr>
        <w:t xml:space="preserve"> too</w:t>
      </w:r>
      <w:r w:rsidRPr="00204803" w:rsidR="009A5CD4">
        <w:rPr>
          <w:rFonts w:ascii="Arial" w:hAnsi="Arial" w:cs="Arial"/>
          <w:b/>
          <w:bCs/>
          <w:sz w:val="32"/>
          <w:szCs w:val="32"/>
          <w:u w:val="single"/>
        </w:rPr>
        <w:t>l</w:t>
      </w:r>
      <w:r w:rsidRPr="00204803">
        <w:rPr>
          <w:rFonts w:ascii="Arial" w:hAnsi="Arial" w:cs="Arial"/>
          <w:b/>
          <w:bCs/>
          <w:sz w:val="32"/>
          <w:szCs w:val="32"/>
          <w:u w:val="single"/>
        </w:rPr>
        <w:t>(s)/resources</w:t>
      </w:r>
    </w:p>
    <w:p w:rsidRPr="00204803" w:rsidR="00FF330D" w:rsidP="006F6CFA" w:rsidRDefault="00FF330D" w14:paraId="1D9B6DB3" w14:textId="65115669">
      <w:pPr>
        <w:spacing w:line="360" w:lineRule="auto"/>
        <w:rPr>
          <w:rFonts w:ascii="Arial" w:hAnsi="Arial" w:eastAsia="Times New Roman" w:cs="Arial"/>
          <w:color w:val="000000" w:themeColor="text1"/>
        </w:rPr>
      </w:pPr>
    </w:p>
    <w:p w:rsidRPr="00204803" w:rsidR="008C2AE4" w:rsidP="006F6CFA" w:rsidRDefault="008C2AE4" w14:paraId="04E7635B" w14:textId="77777777">
      <w:pPr>
        <w:spacing w:line="360" w:lineRule="auto"/>
        <w:rPr>
          <w:rFonts w:ascii="Arial" w:hAnsi="Arial" w:eastAsia="Times New Roman" w:cs="Arial"/>
          <w:color w:val="000000" w:themeColor="text1"/>
        </w:rPr>
      </w:pPr>
    </w:p>
    <w:p w:rsidRPr="00204803" w:rsidR="008C2AE4" w:rsidP="006F6CFA" w:rsidRDefault="008C2AE4" w14:paraId="3BDB4FDC" w14:textId="77777777">
      <w:pPr>
        <w:spacing w:line="360" w:lineRule="auto"/>
        <w:rPr>
          <w:rFonts w:ascii="Arial" w:hAnsi="Arial" w:eastAsia="Times New Roman" w:cs="Arial"/>
          <w:color w:val="000000" w:themeColor="text1"/>
        </w:rPr>
      </w:pPr>
    </w:p>
    <w:p w:rsidRPr="00204803" w:rsidR="008C2AE4" w:rsidP="006F6CFA" w:rsidRDefault="008C2AE4" w14:paraId="67936E6E" w14:textId="675628BA">
      <w:pPr>
        <w:spacing w:line="360" w:lineRule="auto"/>
        <w:rPr>
          <w:rFonts w:ascii="Arial" w:hAnsi="Arial" w:eastAsia="Times New Roman" w:cs="Arial"/>
          <w:color w:val="000000" w:themeColor="text1"/>
        </w:rPr>
      </w:pPr>
      <w:r w:rsidRPr="00204803">
        <w:rPr>
          <w:rFonts w:ascii="Arial" w:hAnsi="Arial" w:eastAsia="Times New Roman" w:cs="Arial"/>
          <w:color w:val="000000" w:themeColor="text1"/>
        </w:rPr>
        <w:t xml:space="preserve">Initially, I struggled to decide on a suitable tool to incorporate into my lesson, as illustration is primarily a hands-on discipline that heavily relies on digital programs such as Photoshop and Procreate. While these tools are </w:t>
      </w:r>
      <w:r w:rsidRPr="00204803" w:rsidR="00467F50">
        <w:rPr>
          <w:rFonts w:ascii="Arial" w:hAnsi="Arial" w:eastAsia="Times New Roman" w:cs="Arial"/>
          <w:color w:val="000000" w:themeColor="text1"/>
        </w:rPr>
        <w:t xml:space="preserve">helpful </w:t>
      </w:r>
      <w:r w:rsidRPr="00204803">
        <w:rPr>
          <w:rFonts w:ascii="Arial" w:hAnsi="Arial" w:eastAsia="Times New Roman" w:cs="Arial"/>
          <w:color w:val="000000" w:themeColor="text1"/>
        </w:rPr>
        <w:t xml:space="preserve">to the creative process, they do not typically address the more theoretical aspects of learning. From earlier observations, </w:t>
      </w:r>
      <w:r w:rsidRPr="00204803" w:rsidR="00130BBC">
        <w:rPr>
          <w:rFonts w:ascii="Arial" w:hAnsi="Arial" w:eastAsia="Times New Roman" w:cs="Arial"/>
          <w:color w:val="000000" w:themeColor="text1"/>
        </w:rPr>
        <w:t>I</w:t>
      </w:r>
      <w:r w:rsidRPr="00204803">
        <w:rPr>
          <w:rFonts w:ascii="Arial" w:hAnsi="Arial" w:eastAsia="Times New Roman" w:cs="Arial"/>
          <w:color w:val="000000" w:themeColor="text1"/>
        </w:rPr>
        <w:t xml:space="preserve"> noticed that students often struggled to </w:t>
      </w:r>
      <w:bookmarkStart w:name="_Int_bceyBFZn" w:id="46"/>
      <w:r w:rsidRPr="00204803">
        <w:rPr>
          <w:rFonts w:ascii="Arial" w:hAnsi="Arial" w:eastAsia="Times New Roman" w:cs="Arial"/>
          <w:color w:val="000000" w:themeColor="text1"/>
        </w:rPr>
        <w:t>retain</w:t>
      </w:r>
      <w:bookmarkEnd w:id="46"/>
      <w:r w:rsidRPr="00204803">
        <w:rPr>
          <w:rFonts w:ascii="Arial" w:hAnsi="Arial" w:eastAsia="Times New Roman" w:cs="Arial"/>
          <w:color w:val="000000" w:themeColor="text1"/>
        </w:rPr>
        <w:t xml:space="preserve"> key information, particularly details from program briefs that were essential for their projects. I wanted to introduce a tool that would </w:t>
      </w:r>
      <w:r w:rsidRPr="00204803" w:rsidR="002E0121">
        <w:rPr>
          <w:rFonts w:ascii="Arial" w:hAnsi="Arial" w:eastAsia="Times New Roman" w:cs="Arial"/>
          <w:color w:val="000000" w:themeColor="text1"/>
        </w:rPr>
        <w:t>help</w:t>
      </w:r>
      <w:r w:rsidRPr="00204803">
        <w:rPr>
          <w:rFonts w:ascii="Arial" w:hAnsi="Arial" w:eastAsia="Times New Roman" w:cs="Arial"/>
          <w:color w:val="000000" w:themeColor="text1"/>
        </w:rPr>
        <w:t xml:space="preserve"> with theory-based learning, something entirely different from their usual creative work and help bridge a gap between practical application and theoretical knowledge. My aim was to make this process engaging, enjoyable, and memorable.</w:t>
      </w:r>
    </w:p>
    <w:p w:rsidRPr="00204803" w:rsidR="008C2AE4" w:rsidP="006F6CFA" w:rsidRDefault="008C2AE4" w14:paraId="1E00650E" w14:textId="3DF9DCB8">
      <w:pPr>
        <w:spacing w:line="360" w:lineRule="auto"/>
        <w:rPr>
          <w:rFonts w:ascii="Arial" w:hAnsi="Arial" w:eastAsia="Times New Roman" w:cs="Arial"/>
          <w:color w:val="000000" w:themeColor="text1"/>
        </w:rPr>
      </w:pPr>
      <w:r w:rsidRPr="00204803">
        <w:rPr>
          <w:rFonts w:ascii="Arial" w:hAnsi="Arial" w:eastAsia="Times New Roman" w:cs="Arial"/>
          <w:color w:val="000000" w:themeColor="text1"/>
        </w:rPr>
        <w:t xml:space="preserve">Using the TPACK framework, </w:t>
      </w:r>
      <w:r w:rsidRPr="00204803" w:rsidR="00450B10">
        <w:rPr>
          <w:rFonts w:ascii="Arial" w:hAnsi="Arial" w:eastAsia="Times New Roman" w:cs="Arial"/>
          <w:color w:val="000000" w:themeColor="text1"/>
        </w:rPr>
        <w:t xml:space="preserve">I </w:t>
      </w:r>
      <w:bookmarkStart w:name="_Int_GKSuA95c" w:id="47"/>
      <w:r w:rsidRPr="00204803">
        <w:rPr>
          <w:rFonts w:ascii="Arial" w:hAnsi="Arial" w:eastAsia="Times New Roman" w:cs="Arial"/>
          <w:color w:val="000000" w:themeColor="text1"/>
        </w:rPr>
        <w:t>identified</w:t>
      </w:r>
      <w:bookmarkEnd w:id="47"/>
      <w:r w:rsidRPr="00204803">
        <w:rPr>
          <w:rFonts w:ascii="Arial" w:hAnsi="Arial" w:eastAsia="Times New Roman" w:cs="Arial"/>
          <w:color w:val="000000" w:themeColor="text1"/>
        </w:rPr>
        <w:t xml:space="preserve"> Kahoot as an ideal choice to address this challenge. From a technological knowledge (PK) perspective, Kahoot is an interactive, gamified platform that fosters collaboration and engagement, contrasting with the often-solitary experience of using illustration software. Its accessibility and ability to provide instant feedback made it a practical addition to the classroom. </w:t>
      </w:r>
      <w:r w:rsidRPr="00204803" w:rsidR="00026336">
        <w:rPr>
          <w:rFonts w:ascii="Arial" w:hAnsi="Arial" w:eastAsia="Times New Roman" w:cs="Arial"/>
          <w:color w:val="000000" w:themeColor="text1"/>
        </w:rPr>
        <w:t>In addition</w:t>
      </w:r>
      <w:r w:rsidRPr="00204803">
        <w:rPr>
          <w:rFonts w:ascii="Arial" w:hAnsi="Arial" w:eastAsia="Times New Roman" w:cs="Arial"/>
          <w:color w:val="000000" w:themeColor="text1"/>
        </w:rPr>
        <w:t>, Kahoot's user friendly interface allowed me to seamlessly integrate it into lessons without extensive technical training or preparation.</w:t>
      </w:r>
    </w:p>
    <w:p w:rsidRPr="00204803" w:rsidR="008C2AE4" w:rsidP="006F6CFA" w:rsidRDefault="008C2AE4" w14:paraId="10317D91" w14:textId="365DD4F5">
      <w:pPr>
        <w:spacing w:line="360" w:lineRule="auto"/>
        <w:rPr>
          <w:rFonts w:ascii="Arial" w:hAnsi="Arial" w:eastAsia="Times New Roman" w:cs="Arial"/>
          <w:color w:val="000000" w:themeColor="text1"/>
        </w:rPr>
      </w:pPr>
      <w:r w:rsidRPr="00204803">
        <w:rPr>
          <w:rFonts w:ascii="Arial" w:hAnsi="Arial" w:eastAsia="Times New Roman" w:cs="Arial"/>
          <w:color w:val="000000" w:themeColor="text1"/>
        </w:rPr>
        <w:t xml:space="preserve">From a pedagogical Knowledge (PK) standpoint, Kahoot aligns with my goal of creating an engaging way for students to revisit and </w:t>
      </w:r>
      <w:bookmarkStart w:name="_Int_2OPVjH6O" w:id="48"/>
      <w:r w:rsidRPr="00204803">
        <w:rPr>
          <w:rFonts w:ascii="Arial" w:hAnsi="Arial" w:eastAsia="Times New Roman" w:cs="Arial"/>
          <w:color w:val="000000" w:themeColor="text1"/>
        </w:rPr>
        <w:t>retain</w:t>
      </w:r>
      <w:bookmarkEnd w:id="48"/>
      <w:r w:rsidRPr="00204803">
        <w:rPr>
          <w:rFonts w:ascii="Arial" w:hAnsi="Arial" w:eastAsia="Times New Roman" w:cs="Arial"/>
          <w:color w:val="000000" w:themeColor="text1"/>
        </w:rPr>
        <w:t xml:space="preserve"> theoretical information, its </w:t>
      </w:r>
      <w:r w:rsidRPr="00204803">
        <w:rPr>
          <w:rFonts w:ascii="Arial" w:hAnsi="Arial" w:eastAsia="Times New Roman" w:cs="Arial"/>
          <w:color w:val="000000" w:themeColor="text1"/>
        </w:rPr>
        <w:lastRenderedPageBreak/>
        <w:t xml:space="preserve">gamified approach, combined with collaboration and competition, encourages active </w:t>
      </w:r>
      <w:r w:rsidRPr="00204803" w:rsidR="00806F8C">
        <w:rPr>
          <w:rFonts w:ascii="Arial" w:hAnsi="Arial" w:eastAsia="Times New Roman" w:cs="Arial"/>
          <w:color w:val="000000" w:themeColor="text1"/>
        </w:rPr>
        <w:t>participation,</w:t>
      </w:r>
      <w:r w:rsidRPr="00204803">
        <w:rPr>
          <w:rFonts w:ascii="Arial" w:hAnsi="Arial" w:eastAsia="Times New Roman" w:cs="Arial"/>
          <w:color w:val="000000" w:themeColor="text1"/>
        </w:rPr>
        <w:t xml:space="preserve"> and reinforces key concepts in a dynamic way. By designing quizzes that focus on critical areas, such as program briefs and theoretical principles, </w:t>
      </w:r>
      <w:r w:rsidRPr="00204803" w:rsidR="007B13AE">
        <w:rPr>
          <w:rFonts w:ascii="Arial" w:hAnsi="Arial" w:eastAsia="Times New Roman" w:cs="Arial"/>
          <w:color w:val="000000" w:themeColor="text1"/>
        </w:rPr>
        <w:t>I</w:t>
      </w:r>
      <w:r w:rsidRPr="00204803">
        <w:rPr>
          <w:rFonts w:ascii="Arial" w:hAnsi="Arial" w:eastAsia="Times New Roman" w:cs="Arial"/>
          <w:color w:val="000000" w:themeColor="text1"/>
        </w:rPr>
        <w:t xml:space="preserve"> ensured that students actively processed the material instead of passively receiving it. This approach is grounded in constructivist </w:t>
      </w:r>
      <w:r w:rsidRPr="00204803" w:rsidR="00EF43CD">
        <w:rPr>
          <w:rFonts w:ascii="Arial" w:hAnsi="Arial" w:eastAsia="Times New Roman" w:cs="Arial"/>
          <w:color w:val="000000" w:themeColor="text1"/>
        </w:rPr>
        <w:t>principle</w:t>
      </w:r>
      <w:r w:rsidRPr="27D4A7F0" w:rsidR="00EF43CD">
        <w:rPr>
          <w:rFonts w:ascii="Arial" w:hAnsi="Arial" w:eastAsia="Times New Roman" w:cs="Arial"/>
          <w:color w:val="000000" w:themeColor="text1"/>
        </w:rPr>
        <w:t xml:space="preserve"> (Brau, 2020)</w:t>
      </w:r>
      <w:r w:rsidRPr="00204803">
        <w:rPr>
          <w:rFonts w:ascii="Arial" w:hAnsi="Arial" w:eastAsia="Times New Roman" w:cs="Arial"/>
          <w:color w:val="000000" w:themeColor="text1"/>
        </w:rPr>
        <w:t>, where students build their own knowledge through interaction, problem solving and reflection.</w:t>
      </w:r>
    </w:p>
    <w:p w:rsidRPr="00204803" w:rsidR="008C2AE4" w:rsidP="006F6CFA" w:rsidRDefault="008C2AE4" w14:paraId="55AACEFC" w14:textId="098E2E15">
      <w:pPr>
        <w:spacing w:line="360" w:lineRule="auto"/>
        <w:rPr>
          <w:rFonts w:ascii="Arial" w:hAnsi="Arial" w:eastAsia="Times New Roman" w:cs="Arial"/>
          <w:color w:val="000000" w:themeColor="text1"/>
        </w:rPr>
      </w:pPr>
      <w:r w:rsidRPr="00204803">
        <w:rPr>
          <w:rFonts w:ascii="Arial" w:hAnsi="Arial" w:eastAsia="Times New Roman" w:cs="Arial"/>
          <w:color w:val="000000" w:themeColor="text1"/>
        </w:rPr>
        <w:t xml:space="preserve">From a Content Knowledge (CK) perspective, Kahoot enabled me to translate theoretical content into bite sized, interactive quiz questions that reinforced students understanding of essential concepts. For example, critical information from the program brief, such as project deadlines or key </w:t>
      </w:r>
      <w:bookmarkStart w:name="_Int_tkdrOPre" w:id="49"/>
      <w:r w:rsidRPr="00204803">
        <w:rPr>
          <w:rFonts w:ascii="Arial" w:hAnsi="Arial" w:eastAsia="Times New Roman" w:cs="Arial"/>
          <w:color w:val="000000" w:themeColor="text1"/>
        </w:rPr>
        <w:t>objectives</w:t>
      </w:r>
      <w:bookmarkEnd w:id="49"/>
      <w:r w:rsidRPr="00204803">
        <w:rPr>
          <w:rFonts w:ascii="Arial" w:hAnsi="Arial" w:eastAsia="Times New Roman" w:cs="Arial"/>
          <w:color w:val="000000" w:themeColor="text1"/>
        </w:rPr>
        <w:t xml:space="preserve">, could be </w:t>
      </w:r>
      <w:r w:rsidRPr="00204803" w:rsidR="0095364E">
        <w:rPr>
          <w:rFonts w:ascii="Arial" w:hAnsi="Arial" w:eastAsia="Times New Roman" w:cs="Arial"/>
          <w:color w:val="000000" w:themeColor="text1"/>
        </w:rPr>
        <w:t xml:space="preserve">encouraging </w:t>
      </w:r>
      <w:r w:rsidRPr="00204803">
        <w:rPr>
          <w:rFonts w:ascii="Arial" w:hAnsi="Arial" w:eastAsia="Times New Roman" w:cs="Arial"/>
          <w:color w:val="000000" w:themeColor="text1"/>
        </w:rPr>
        <w:t xml:space="preserve">in engaging ways to </w:t>
      </w:r>
      <w:r w:rsidRPr="00204803" w:rsidR="00C07B9C">
        <w:rPr>
          <w:rFonts w:ascii="Arial" w:hAnsi="Arial" w:eastAsia="Times New Roman" w:cs="Arial"/>
          <w:color w:val="000000" w:themeColor="text1"/>
        </w:rPr>
        <w:t xml:space="preserve">ensure </w:t>
      </w:r>
      <w:r w:rsidRPr="00204803">
        <w:rPr>
          <w:rFonts w:ascii="Arial" w:hAnsi="Arial" w:eastAsia="Times New Roman" w:cs="Arial"/>
          <w:color w:val="000000" w:themeColor="text1"/>
        </w:rPr>
        <w:t>retention. This not only supports their theoretical learning but also complements their practical work by providing a clear framework for their creative process.</w:t>
      </w:r>
    </w:p>
    <w:p w:rsidRPr="00204803" w:rsidR="008C2AE4" w:rsidP="006F6CFA" w:rsidRDefault="008C2AE4" w14:paraId="14D372F0" w14:textId="77777777">
      <w:pPr>
        <w:spacing w:line="360" w:lineRule="auto"/>
        <w:rPr>
          <w:rFonts w:ascii="Arial" w:hAnsi="Arial" w:eastAsia="Times New Roman" w:cs="Arial"/>
          <w:color w:val="000000" w:themeColor="text1"/>
        </w:rPr>
      </w:pPr>
      <w:r w:rsidRPr="00204803">
        <w:rPr>
          <w:rFonts w:ascii="Arial" w:hAnsi="Arial" w:eastAsia="Times New Roman" w:cs="Arial"/>
          <w:color w:val="000000" w:themeColor="text1"/>
        </w:rPr>
        <w:t>Additionally, Kahoot's alignment with the evolution of educational models from 1.0 to 3.0 was clear, unlike traditional, teacher centred methods associated with education 1.0, Kahoot fosters active engagement and collaboration, aligning with the participatory and interactive learning environments of education 2.0. its gamified approach not only motivates students but also provides real time feedback, allowing both students and educators to access understanding dynamically. Furthermore, adaptive learning experiences, where students can engage with material at their own pace and in their own style. This adaption prepares learners for the collaborative, digitally integrated demands of education 4.0.</w:t>
      </w:r>
    </w:p>
    <w:p w:rsidRPr="00204803" w:rsidR="080C47D9" w:rsidP="006F6CFA" w:rsidRDefault="080C47D9" w14:paraId="632ACE80" w14:textId="3161029B">
      <w:pPr>
        <w:spacing w:line="360" w:lineRule="auto"/>
        <w:rPr>
          <w:rFonts w:ascii="Arial" w:hAnsi="Arial" w:eastAsia="Times New Roman" w:cs="Arial"/>
          <w:color w:val="000000" w:themeColor="text1"/>
        </w:rPr>
      </w:pPr>
    </w:p>
    <w:p w:rsidRPr="00204803" w:rsidR="3CC5F7F8" w:rsidP="006F6CFA" w:rsidRDefault="3CC5F7F8" w14:paraId="093A7465" w14:textId="1F04F80D">
      <w:pPr>
        <w:spacing w:line="360" w:lineRule="auto"/>
        <w:jc w:val="center"/>
        <w:rPr>
          <w:rFonts w:ascii="Arial" w:hAnsi="Arial" w:eastAsia="Times New Roman" w:cs="Arial"/>
          <w:b/>
          <w:bCs/>
          <w:color w:val="000000" w:themeColor="text1"/>
          <w:sz w:val="32"/>
          <w:szCs w:val="32"/>
          <w:u w:val="single"/>
        </w:rPr>
      </w:pPr>
      <w:r w:rsidRPr="00204803">
        <w:rPr>
          <w:rFonts w:ascii="Arial" w:hAnsi="Arial" w:eastAsia="Times New Roman" w:cs="Arial"/>
          <w:b/>
          <w:bCs/>
          <w:color w:val="000000" w:themeColor="text1"/>
          <w:sz w:val="32"/>
          <w:szCs w:val="32"/>
          <w:u w:val="single"/>
        </w:rPr>
        <w:t>Professional Standards</w:t>
      </w:r>
    </w:p>
    <w:p w:rsidRPr="00204803" w:rsidR="3BD92E06" w:rsidP="006F6CFA" w:rsidRDefault="3BD92E06" w14:paraId="77B67776" w14:textId="4DC78F86">
      <w:pPr>
        <w:spacing w:line="360" w:lineRule="auto"/>
        <w:jc w:val="center"/>
        <w:rPr>
          <w:rFonts w:ascii="Arial" w:hAnsi="Arial" w:eastAsia="Times New Roman" w:cs="Arial"/>
          <w:b/>
          <w:bCs/>
          <w:color w:val="000000" w:themeColor="text1"/>
          <w:sz w:val="32"/>
          <w:szCs w:val="32"/>
          <w:u w:val="single"/>
        </w:rPr>
      </w:pPr>
    </w:p>
    <w:p w:rsidRPr="00204803" w:rsidR="008C2AE4" w:rsidP="006F6CFA" w:rsidRDefault="008C2AE4" w14:paraId="26DE92F3" w14:textId="7156ED5B">
      <w:pPr>
        <w:spacing w:line="360" w:lineRule="auto"/>
        <w:rPr>
          <w:rFonts w:ascii="Arial" w:hAnsi="Arial" w:eastAsia="Times New Roman" w:cs="Arial"/>
          <w:color w:val="000000" w:themeColor="text1"/>
        </w:rPr>
      </w:pPr>
      <w:r w:rsidRPr="00204803">
        <w:rPr>
          <w:rFonts w:ascii="Arial" w:hAnsi="Arial" w:eastAsia="Times New Roman" w:cs="Arial"/>
          <w:color w:val="000000" w:themeColor="text1"/>
        </w:rPr>
        <w:t xml:space="preserve">By incorporating Kahoot into my illustration class, </w:t>
      </w:r>
      <w:r w:rsidRPr="00204803" w:rsidR="00A27977">
        <w:rPr>
          <w:rFonts w:ascii="Arial" w:hAnsi="Arial" w:eastAsia="Times New Roman" w:cs="Arial"/>
          <w:color w:val="000000" w:themeColor="text1"/>
        </w:rPr>
        <w:t>I</w:t>
      </w:r>
      <w:r w:rsidRPr="00204803">
        <w:rPr>
          <w:rFonts w:ascii="Arial" w:hAnsi="Arial" w:eastAsia="Times New Roman" w:cs="Arial"/>
          <w:color w:val="000000" w:themeColor="text1"/>
        </w:rPr>
        <w:t xml:space="preserve"> aimed to encourage teamwork, foster a sense of shared learning, and provide students with a fun, interactive way of engaging with previously taught lessons</w:t>
      </w:r>
      <w:r w:rsidRPr="00204803" w:rsidR="1786C1DC">
        <w:rPr>
          <w:rFonts w:ascii="Arial" w:hAnsi="Arial" w:eastAsia="Times New Roman" w:cs="Arial"/>
          <w:color w:val="000000" w:themeColor="text1"/>
        </w:rPr>
        <w:t xml:space="preserve"> with real time assessments</w:t>
      </w:r>
      <w:r w:rsidRPr="00204803" w:rsidR="7FE6D0E0">
        <w:rPr>
          <w:rFonts w:ascii="Arial" w:hAnsi="Arial" w:eastAsia="Times New Roman" w:cs="Arial"/>
          <w:color w:val="000000" w:themeColor="text1"/>
        </w:rPr>
        <w:t>.</w:t>
      </w:r>
      <w:r w:rsidRPr="00204803" w:rsidR="0D72CEA5">
        <w:rPr>
          <w:rFonts w:ascii="Arial" w:hAnsi="Arial" w:eastAsia="Times New Roman" w:cs="Arial"/>
          <w:b/>
          <w:bCs/>
          <w:color w:val="000000" w:themeColor="text1"/>
        </w:rPr>
        <w:t xml:space="preserve"> Standard</w:t>
      </w:r>
      <w:r w:rsidRPr="00204803" w:rsidR="0D72CEA5">
        <w:rPr>
          <w:rFonts w:ascii="Arial" w:hAnsi="Arial" w:eastAsia="Times New Roman" w:cs="Arial"/>
          <w:color w:val="000000" w:themeColor="text1"/>
        </w:rPr>
        <w:t xml:space="preserve">: </w:t>
      </w:r>
      <w:r w:rsidRPr="00204803" w:rsidR="506068B5">
        <w:rPr>
          <w:rFonts w:ascii="Arial" w:hAnsi="Arial" w:eastAsia="Times New Roman" w:cs="Arial"/>
          <w:color w:val="000000" w:themeColor="text1"/>
        </w:rPr>
        <w:t>‘</w:t>
      </w:r>
      <w:r w:rsidRPr="00204803" w:rsidR="0D72CEA5">
        <w:rPr>
          <w:rFonts w:ascii="Arial" w:hAnsi="Arial" w:eastAsia="Times New Roman" w:cs="Arial"/>
          <w:color w:val="000000" w:themeColor="text1"/>
        </w:rPr>
        <w:t>Maintain and update knowledge with my subjects and how best</w:t>
      </w:r>
      <w:r w:rsidRPr="00204803" w:rsidR="3EA99477">
        <w:rPr>
          <w:rFonts w:ascii="Arial" w:hAnsi="Arial" w:eastAsia="Times New Roman" w:cs="Arial"/>
          <w:color w:val="000000" w:themeColor="text1"/>
        </w:rPr>
        <w:t xml:space="preserve"> to teach and assess them</w:t>
      </w:r>
      <w:r w:rsidRPr="00204803" w:rsidR="00DE664D">
        <w:rPr>
          <w:rFonts w:ascii="Arial" w:hAnsi="Arial" w:eastAsia="Times New Roman" w:cs="Arial"/>
          <w:color w:val="000000" w:themeColor="text1"/>
        </w:rPr>
        <w:t>’</w:t>
      </w:r>
      <w:r w:rsidRPr="00204803" w:rsidR="00DE664D">
        <w:rPr>
          <w:rFonts w:ascii="Arial" w:hAnsi="Arial" w:cs="Arial"/>
          <w:color w:val="000000"/>
        </w:rPr>
        <w:t xml:space="preserve"> (</w:t>
      </w:r>
      <w:r w:rsidRPr="00204803" w:rsidR="00703A16">
        <w:rPr>
          <w:rFonts w:ascii="Arial" w:hAnsi="Arial" w:cs="Arial"/>
          <w:color w:val="000000"/>
        </w:rPr>
        <w:t>Bond, L.</w:t>
      </w:r>
      <w:r w:rsidRPr="00204803" w:rsidR="00CA704C">
        <w:rPr>
          <w:rFonts w:ascii="Arial" w:hAnsi="Arial" w:cs="Arial"/>
          <w:color w:val="000000"/>
        </w:rPr>
        <w:t xml:space="preserve"> </w:t>
      </w:r>
      <w:r w:rsidRPr="00204803" w:rsidR="00703A16">
        <w:rPr>
          <w:rFonts w:ascii="Arial" w:hAnsi="Arial" w:cs="Arial"/>
          <w:color w:val="000000"/>
        </w:rPr>
        <w:t>2000</w:t>
      </w:r>
      <w:r w:rsidRPr="00204803" w:rsidR="008D7E78">
        <w:rPr>
          <w:rFonts w:ascii="Arial" w:hAnsi="Arial" w:cs="Arial"/>
          <w:color w:val="000000"/>
        </w:rPr>
        <w:t>)</w:t>
      </w:r>
      <w:r w:rsidRPr="00204803" w:rsidR="00CA704C">
        <w:rPr>
          <w:rFonts w:ascii="Arial" w:hAnsi="Arial" w:cs="Arial"/>
          <w:color w:val="000000"/>
        </w:rPr>
        <w:t>.</w:t>
      </w:r>
      <w:r w:rsidRPr="00204803" w:rsidR="008D7E78">
        <w:rPr>
          <w:rStyle w:val="apple-converted-space"/>
          <w:rFonts w:ascii="Arial" w:hAnsi="Arial" w:cs="Arial"/>
          <w:color w:val="000000"/>
        </w:rPr>
        <w:t xml:space="preserve"> This</w:t>
      </w:r>
      <w:r w:rsidRPr="00204803">
        <w:rPr>
          <w:rFonts w:ascii="Arial" w:hAnsi="Arial" w:eastAsia="Times New Roman" w:cs="Arial"/>
          <w:color w:val="000000" w:themeColor="text1"/>
        </w:rPr>
        <w:t xml:space="preserve"> approach </w:t>
      </w:r>
      <w:r w:rsidRPr="00204803" w:rsidR="00B56E18">
        <w:rPr>
          <w:rFonts w:ascii="Arial" w:hAnsi="Arial" w:eastAsia="Times New Roman" w:cs="Arial"/>
          <w:color w:val="000000" w:themeColor="text1"/>
        </w:rPr>
        <w:t>looked</w:t>
      </w:r>
      <w:r w:rsidRPr="00204803">
        <w:rPr>
          <w:rFonts w:ascii="Arial" w:hAnsi="Arial" w:eastAsia="Times New Roman" w:cs="Arial"/>
          <w:color w:val="000000" w:themeColor="text1"/>
        </w:rPr>
        <w:t xml:space="preserve"> not only to address </w:t>
      </w:r>
      <w:r w:rsidRPr="00204803" w:rsidR="27ED7642">
        <w:rPr>
          <w:rFonts w:ascii="Arial" w:hAnsi="Arial" w:eastAsia="Times New Roman" w:cs="Arial"/>
          <w:color w:val="000000" w:themeColor="text1"/>
        </w:rPr>
        <w:t>their</w:t>
      </w:r>
      <w:r w:rsidRPr="00204803">
        <w:rPr>
          <w:rFonts w:ascii="Arial" w:hAnsi="Arial" w:eastAsia="Times New Roman" w:cs="Arial"/>
          <w:color w:val="000000" w:themeColor="text1"/>
        </w:rPr>
        <w:t xml:space="preserve"> struggles with </w:t>
      </w:r>
      <w:bookmarkStart w:name="_Int_1vP8ksPu" w:id="50"/>
      <w:r w:rsidRPr="00204803">
        <w:rPr>
          <w:rFonts w:ascii="Arial" w:hAnsi="Arial" w:eastAsia="Times New Roman" w:cs="Arial"/>
          <w:color w:val="000000" w:themeColor="text1"/>
        </w:rPr>
        <w:lastRenderedPageBreak/>
        <w:t>retaining</w:t>
      </w:r>
      <w:bookmarkEnd w:id="50"/>
      <w:r w:rsidRPr="00204803">
        <w:rPr>
          <w:rFonts w:ascii="Arial" w:hAnsi="Arial" w:eastAsia="Times New Roman" w:cs="Arial"/>
          <w:color w:val="000000" w:themeColor="text1"/>
        </w:rPr>
        <w:t xml:space="preserve"> </w:t>
      </w:r>
      <w:r w:rsidRPr="00204803" w:rsidR="18674F0B">
        <w:rPr>
          <w:rFonts w:ascii="Arial" w:hAnsi="Arial" w:eastAsia="Times New Roman" w:cs="Arial"/>
          <w:color w:val="000000" w:themeColor="text1"/>
        </w:rPr>
        <w:t>theoretical</w:t>
      </w:r>
      <w:r w:rsidRPr="00204803">
        <w:rPr>
          <w:rFonts w:ascii="Arial" w:hAnsi="Arial" w:eastAsia="Times New Roman" w:cs="Arial"/>
          <w:color w:val="000000" w:themeColor="text1"/>
        </w:rPr>
        <w:t xml:space="preserve"> knowledge but also to uplift their energy and motivation, making the learning process more enjoyable and meaningful</w:t>
      </w:r>
      <w:r w:rsidRPr="00204803" w:rsidR="26BDAE9A">
        <w:rPr>
          <w:rFonts w:ascii="Arial" w:hAnsi="Arial" w:eastAsia="Times New Roman" w:cs="Arial"/>
          <w:color w:val="000000" w:themeColor="text1"/>
        </w:rPr>
        <w:t>. This approach aligns with several key</w:t>
      </w:r>
      <w:r w:rsidRPr="00204803" w:rsidR="6B2EC2DA">
        <w:rPr>
          <w:rFonts w:ascii="Arial" w:hAnsi="Arial" w:eastAsia="Times New Roman" w:cs="Arial"/>
          <w:color w:val="000000" w:themeColor="text1"/>
        </w:rPr>
        <w:t xml:space="preserve"> </w:t>
      </w:r>
      <w:r w:rsidRPr="00204803" w:rsidR="1F55412C">
        <w:rPr>
          <w:rFonts w:ascii="Arial" w:hAnsi="Arial" w:eastAsia="Times New Roman" w:cs="Arial"/>
          <w:color w:val="000000" w:themeColor="text1"/>
        </w:rPr>
        <w:t>UK</w:t>
      </w:r>
      <w:r w:rsidRPr="00204803" w:rsidR="26BDAE9A">
        <w:rPr>
          <w:rFonts w:ascii="Arial" w:hAnsi="Arial" w:eastAsia="Times New Roman" w:cs="Arial"/>
          <w:color w:val="000000" w:themeColor="text1"/>
        </w:rPr>
        <w:t xml:space="preserve"> </w:t>
      </w:r>
      <w:r w:rsidRPr="00204803" w:rsidR="493294B3">
        <w:rPr>
          <w:rFonts w:ascii="Arial" w:hAnsi="Arial" w:eastAsia="Times New Roman" w:cs="Arial"/>
          <w:color w:val="000000" w:themeColor="text1"/>
        </w:rPr>
        <w:t>Professional Standards</w:t>
      </w:r>
      <w:r w:rsidRPr="00204803" w:rsidR="26BDAE9A">
        <w:rPr>
          <w:rFonts w:ascii="Arial" w:hAnsi="Arial" w:eastAsia="Times New Roman" w:cs="Arial"/>
          <w:color w:val="000000" w:themeColor="text1"/>
        </w:rPr>
        <w:t xml:space="preserve">, </w:t>
      </w:r>
      <w:r w:rsidRPr="00204803" w:rsidR="5A6DCA4F">
        <w:rPr>
          <w:rFonts w:ascii="Arial" w:hAnsi="Arial" w:eastAsia="Times New Roman" w:cs="Arial"/>
          <w:color w:val="000000" w:themeColor="text1"/>
        </w:rPr>
        <w:t>particularly</w:t>
      </w:r>
      <w:r w:rsidRPr="00204803" w:rsidR="26BDAE9A">
        <w:rPr>
          <w:rFonts w:ascii="Arial" w:hAnsi="Arial" w:eastAsia="Times New Roman" w:cs="Arial"/>
          <w:color w:val="000000" w:themeColor="text1"/>
        </w:rPr>
        <w:t xml:space="preserve"> in relation to </w:t>
      </w:r>
      <w:r w:rsidRPr="00204803" w:rsidR="6216AA6B">
        <w:rPr>
          <w:rFonts w:ascii="Arial" w:hAnsi="Arial" w:eastAsia="Times New Roman" w:cs="Arial"/>
          <w:color w:val="000000" w:themeColor="text1"/>
        </w:rPr>
        <w:t>encouraging</w:t>
      </w:r>
      <w:r w:rsidRPr="00204803" w:rsidR="26BDAE9A">
        <w:rPr>
          <w:rFonts w:ascii="Arial" w:hAnsi="Arial" w:eastAsia="Times New Roman" w:cs="Arial"/>
          <w:color w:val="000000" w:themeColor="text1"/>
        </w:rPr>
        <w:t xml:space="preserve"> student engagement</w:t>
      </w:r>
      <w:r w:rsidRPr="00204803" w:rsidR="4D4566A3">
        <w:rPr>
          <w:rFonts w:ascii="Arial" w:hAnsi="Arial" w:eastAsia="Times New Roman" w:cs="Arial"/>
          <w:b/>
          <w:color w:val="000000" w:themeColor="text1"/>
        </w:rPr>
        <w:t xml:space="preserve"> </w:t>
      </w:r>
      <w:r w:rsidRPr="00204803" w:rsidR="3DB7393C">
        <w:rPr>
          <w:rFonts w:ascii="Arial" w:hAnsi="Arial" w:eastAsia="Times New Roman" w:cs="Arial"/>
          <w:b/>
          <w:bCs/>
          <w:color w:val="000000" w:themeColor="text1"/>
        </w:rPr>
        <w:t>Standard</w:t>
      </w:r>
      <w:r w:rsidRPr="00204803" w:rsidR="4D4566A3">
        <w:rPr>
          <w:rFonts w:ascii="Arial" w:hAnsi="Arial" w:eastAsia="Times New Roman" w:cs="Arial"/>
          <w:b/>
          <w:bCs/>
          <w:color w:val="000000" w:themeColor="text1"/>
        </w:rPr>
        <w:t>:</w:t>
      </w:r>
      <w:r w:rsidRPr="00204803" w:rsidR="4D4566A3">
        <w:rPr>
          <w:rFonts w:ascii="Arial" w:hAnsi="Arial" w:eastAsia="Times New Roman" w:cs="Arial"/>
          <w:color w:val="000000" w:themeColor="text1"/>
        </w:rPr>
        <w:t xml:space="preserve"> </w:t>
      </w:r>
      <w:r w:rsidRPr="00204803" w:rsidR="00F62DF4">
        <w:rPr>
          <w:rFonts w:ascii="Arial" w:hAnsi="Arial" w:eastAsia="Times New Roman" w:cs="Arial"/>
          <w:color w:val="000000" w:themeColor="text1"/>
        </w:rPr>
        <w:t>‘Value and promote diversity, equality of opportunity and inclusion’</w:t>
      </w:r>
      <w:r w:rsidRPr="00204803" w:rsidR="00ED7C46">
        <w:rPr>
          <w:rFonts w:ascii="Arial" w:hAnsi="Arial" w:eastAsia="Times New Roman" w:cs="Arial"/>
          <w:color w:val="000000" w:themeColor="text1"/>
        </w:rPr>
        <w:t>.</w:t>
      </w:r>
      <w:r w:rsidRPr="00204803" w:rsidR="4D4566A3">
        <w:rPr>
          <w:rFonts w:ascii="Arial" w:hAnsi="Arial" w:eastAsia="Times New Roman" w:cs="Arial"/>
          <w:color w:val="000000" w:themeColor="text1"/>
        </w:rPr>
        <w:t xml:space="preserve"> </w:t>
      </w:r>
      <w:r w:rsidRPr="00204803" w:rsidR="00E634B7">
        <w:rPr>
          <w:rFonts w:ascii="Arial" w:hAnsi="Arial" w:cs="Arial"/>
          <w:color w:val="000000"/>
        </w:rPr>
        <w:t>(Bond, L. 2000)</w:t>
      </w:r>
      <w:r w:rsidRPr="00204803" w:rsidR="00E634B7">
        <w:rPr>
          <w:rFonts w:ascii="Arial" w:hAnsi="Arial" w:eastAsia="Times New Roman" w:cs="Arial"/>
          <w:color w:val="000000" w:themeColor="text1"/>
        </w:rPr>
        <w:t xml:space="preserve"> and</w:t>
      </w:r>
      <w:r w:rsidRPr="00204803" w:rsidR="4D4566A3">
        <w:rPr>
          <w:rFonts w:ascii="Arial" w:hAnsi="Arial" w:eastAsia="Times New Roman" w:cs="Arial"/>
          <w:color w:val="000000" w:themeColor="text1"/>
        </w:rPr>
        <w:t xml:space="preserve"> enhancing the quality of learning through</w:t>
      </w:r>
      <w:r w:rsidRPr="00204803" w:rsidR="291B837A">
        <w:rPr>
          <w:rFonts w:ascii="Arial" w:hAnsi="Arial" w:eastAsia="Times New Roman" w:cs="Arial"/>
          <w:color w:val="000000" w:themeColor="text1"/>
        </w:rPr>
        <w:t xml:space="preserve"> innovative methods </w:t>
      </w:r>
      <w:r w:rsidRPr="00204803" w:rsidR="4A949C2B">
        <w:rPr>
          <w:rFonts w:ascii="Arial" w:hAnsi="Arial" w:eastAsia="Times New Roman" w:cs="Arial"/>
          <w:b/>
          <w:bCs/>
          <w:color w:val="000000" w:themeColor="text1"/>
        </w:rPr>
        <w:t>S</w:t>
      </w:r>
      <w:r w:rsidRPr="00204803" w:rsidR="2F27F15E">
        <w:rPr>
          <w:rFonts w:ascii="Arial" w:hAnsi="Arial" w:eastAsia="Times New Roman" w:cs="Arial"/>
          <w:b/>
          <w:bCs/>
          <w:color w:val="000000" w:themeColor="text1"/>
        </w:rPr>
        <w:t>tandard</w:t>
      </w:r>
      <w:r w:rsidRPr="00204803" w:rsidR="291B837A">
        <w:rPr>
          <w:rFonts w:ascii="Arial" w:hAnsi="Arial" w:eastAsia="Times New Roman" w:cs="Arial"/>
          <w:color w:val="000000" w:themeColor="text1"/>
        </w:rPr>
        <w:t xml:space="preserve">: </w:t>
      </w:r>
      <w:r w:rsidRPr="00204803" w:rsidR="42ADADA1">
        <w:rPr>
          <w:rFonts w:ascii="Arial" w:hAnsi="Arial" w:eastAsia="Times New Roman" w:cs="Arial"/>
          <w:color w:val="000000" w:themeColor="text1"/>
        </w:rPr>
        <w:t>‘Plan and deliver effective learning, teaching and assessment’</w:t>
      </w:r>
      <w:r w:rsidRPr="00204803" w:rsidR="291B837A">
        <w:rPr>
          <w:rFonts w:ascii="Arial" w:hAnsi="Arial" w:eastAsia="Times New Roman" w:cs="Arial"/>
          <w:color w:val="000000" w:themeColor="text1"/>
        </w:rPr>
        <w:t>.</w:t>
      </w:r>
      <w:r w:rsidRPr="00204803" w:rsidR="0047470E">
        <w:rPr>
          <w:rFonts w:ascii="Arial" w:hAnsi="Arial" w:cs="Arial"/>
          <w:color w:val="000000"/>
        </w:rPr>
        <w:t xml:space="preserve"> (Bond, L. 2000)</w:t>
      </w:r>
      <w:r w:rsidRPr="00204803" w:rsidR="291B837A">
        <w:rPr>
          <w:rFonts w:ascii="Arial" w:hAnsi="Arial" w:eastAsia="Times New Roman" w:cs="Arial"/>
          <w:color w:val="000000" w:themeColor="text1"/>
        </w:rPr>
        <w:t xml:space="preserve"> By incorporating Kahoot as a dynamic learning tool, the practice promotes</w:t>
      </w:r>
      <w:r w:rsidRPr="00204803" w:rsidR="529993D4">
        <w:rPr>
          <w:rFonts w:ascii="Arial" w:hAnsi="Arial" w:eastAsia="Times New Roman" w:cs="Arial"/>
          <w:color w:val="000000" w:themeColor="text1"/>
        </w:rPr>
        <w:t xml:space="preserve"> active learning and encourages students to apply theory to real world scenarios, supporting their development as inde</w:t>
      </w:r>
      <w:r w:rsidRPr="00204803" w:rsidR="7221A0FB">
        <w:rPr>
          <w:rFonts w:ascii="Arial" w:hAnsi="Arial" w:eastAsia="Times New Roman" w:cs="Arial"/>
          <w:color w:val="000000" w:themeColor="text1"/>
        </w:rPr>
        <w:t xml:space="preserve">pendent </w:t>
      </w:r>
      <w:r w:rsidRPr="00204803" w:rsidR="7AF2459E">
        <w:rPr>
          <w:rFonts w:ascii="Arial" w:hAnsi="Arial" w:eastAsia="Times New Roman" w:cs="Arial"/>
          <w:color w:val="000000" w:themeColor="text1"/>
        </w:rPr>
        <w:t>learner's</w:t>
      </w:r>
      <w:r w:rsidRPr="00204803" w:rsidR="7221A0FB">
        <w:rPr>
          <w:rFonts w:ascii="Arial" w:hAnsi="Arial" w:eastAsia="Times New Roman" w:cs="Arial"/>
          <w:b/>
          <w:bCs/>
          <w:color w:val="000000" w:themeColor="text1"/>
        </w:rPr>
        <w:t xml:space="preserve"> </w:t>
      </w:r>
      <w:r w:rsidRPr="00204803" w:rsidR="05DD7D85">
        <w:rPr>
          <w:rFonts w:ascii="Arial" w:hAnsi="Arial" w:eastAsia="Times New Roman" w:cs="Arial"/>
          <w:b/>
          <w:bCs/>
          <w:color w:val="000000" w:themeColor="text1"/>
        </w:rPr>
        <w:t>S</w:t>
      </w:r>
      <w:r w:rsidRPr="00204803" w:rsidR="7221A0FB">
        <w:rPr>
          <w:rFonts w:ascii="Arial" w:hAnsi="Arial" w:eastAsia="Times New Roman" w:cs="Arial"/>
          <w:b/>
          <w:bCs/>
          <w:color w:val="000000" w:themeColor="text1"/>
        </w:rPr>
        <w:t>tandard</w:t>
      </w:r>
      <w:r w:rsidRPr="00204803" w:rsidR="7221A0FB">
        <w:rPr>
          <w:rFonts w:ascii="Arial" w:hAnsi="Arial" w:eastAsia="Times New Roman" w:cs="Arial"/>
          <w:color w:val="000000" w:themeColor="text1"/>
        </w:rPr>
        <w:t xml:space="preserve">: </w:t>
      </w:r>
      <w:r w:rsidRPr="00204803" w:rsidR="6582F971">
        <w:rPr>
          <w:rFonts w:ascii="Arial" w:hAnsi="Arial" w:eastAsia="Times New Roman" w:cs="Arial"/>
          <w:color w:val="000000" w:themeColor="text1"/>
        </w:rPr>
        <w:t>‘</w:t>
      </w:r>
      <w:r w:rsidRPr="00204803" w:rsidR="7221A0FB">
        <w:rPr>
          <w:rFonts w:ascii="Arial" w:hAnsi="Arial" w:eastAsia="Times New Roman" w:cs="Arial"/>
          <w:color w:val="000000" w:themeColor="text1"/>
        </w:rPr>
        <w:t xml:space="preserve">Enable learners to </w:t>
      </w:r>
      <w:r w:rsidRPr="00204803" w:rsidR="6582F971">
        <w:rPr>
          <w:rFonts w:ascii="Arial" w:hAnsi="Arial" w:eastAsia="Times New Roman" w:cs="Arial"/>
          <w:color w:val="000000" w:themeColor="text1"/>
        </w:rPr>
        <w:t xml:space="preserve">share responsibility for </w:t>
      </w:r>
      <w:r w:rsidRPr="00204803" w:rsidR="7221A0FB">
        <w:rPr>
          <w:rFonts w:ascii="Arial" w:hAnsi="Arial" w:eastAsia="Times New Roman" w:cs="Arial"/>
          <w:color w:val="000000" w:themeColor="text1"/>
        </w:rPr>
        <w:t xml:space="preserve">their </w:t>
      </w:r>
      <w:r w:rsidRPr="00204803" w:rsidR="6582F971">
        <w:rPr>
          <w:rFonts w:ascii="Arial" w:hAnsi="Arial" w:eastAsia="Times New Roman" w:cs="Arial"/>
          <w:color w:val="000000" w:themeColor="text1"/>
        </w:rPr>
        <w:t>own learning and assessment.’</w:t>
      </w:r>
      <w:r w:rsidRPr="00204803" w:rsidR="7221A0FB">
        <w:rPr>
          <w:rFonts w:ascii="Arial" w:hAnsi="Arial" w:eastAsia="Times New Roman" w:cs="Arial"/>
          <w:color w:val="000000" w:themeColor="text1"/>
        </w:rPr>
        <w:t xml:space="preserve"> </w:t>
      </w:r>
      <w:r w:rsidRPr="00204803" w:rsidR="00D508BD">
        <w:rPr>
          <w:rFonts w:ascii="Arial" w:hAnsi="Arial" w:cs="Arial"/>
          <w:color w:val="000000"/>
        </w:rPr>
        <w:t xml:space="preserve">(Bond, L. </w:t>
      </w:r>
      <w:r w:rsidRPr="00204803" w:rsidR="009D197E">
        <w:rPr>
          <w:rFonts w:ascii="Arial" w:hAnsi="Arial" w:cs="Arial"/>
          <w:color w:val="000000"/>
        </w:rPr>
        <w:t>2000)</w:t>
      </w:r>
      <w:r w:rsidRPr="00204803" w:rsidR="009D197E">
        <w:rPr>
          <w:rFonts w:ascii="Arial" w:hAnsi="Arial" w:eastAsia="Times New Roman" w:cs="Arial"/>
          <w:color w:val="000000" w:themeColor="text1"/>
        </w:rPr>
        <w:t xml:space="preserve"> Additionally</w:t>
      </w:r>
      <w:r w:rsidRPr="00204803" w:rsidR="426B05C8">
        <w:rPr>
          <w:rFonts w:ascii="Arial" w:hAnsi="Arial" w:eastAsia="Times New Roman" w:cs="Arial"/>
          <w:color w:val="000000" w:themeColor="text1"/>
        </w:rPr>
        <w:t xml:space="preserve">, the reflection on feedback and the adjustment of teaching strategies to incorporate diverse learning preferences </w:t>
      </w:r>
      <w:bookmarkStart w:name="_Int_49Qqe1DG" w:id="51"/>
      <w:r w:rsidRPr="00204803" w:rsidR="426B05C8">
        <w:rPr>
          <w:rFonts w:ascii="Arial" w:hAnsi="Arial" w:eastAsia="Times New Roman" w:cs="Arial"/>
          <w:color w:val="000000" w:themeColor="text1"/>
        </w:rPr>
        <w:t>demonstrates</w:t>
      </w:r>
      <w:bookmarkEnd w:id="51"/>
      <w:r w:rsidRPr="00204803" w:rsidR="426B05C8">
        <w:rPr>
          <w:rFonts w:ascii="Arial" w:hAnsi="Arial" w:eastAsia="Times New Roman" w:cs="Arial"/>
          <w:color w:val="000000" w:themeColor="text1"/>
        </w:rPr>
        <w:t xml:space="preserve"> </w:t>
      </w:r>
      <w:r w:rsidRPr="00204803" w:rsidR="1FC06015">
        <w:rPr>
          <w:rFonts w:ascii="Arial" w:hAnsi="Arial" w:eastAsia="Times New Roman" w:cs="Arial"/>
          <w:color w:val="000000" w:themeColor="text1"/>
        </w:rPr>
        <w:t>a commitment</w:t>
      </w:r>
      <w:r w:rsidRPr="00204803" w:rsidR="426B05C8">
        <w:rPr>
          <w:rFonts w:ascii="Arial" w:hAnsi="Arial" w:eastAsia="Times New Roman" w:cs="Arial"/>
          <w:color w:val="000000" w:themeColor="text1"/>
        </w:rPr>
        <w:t xml:space="preserve"> to co</w:t>
      </w:r>
      <w:r w:rsidRPr="00204803" w:rsidR="07C188FC">
        <w:rPr>
          <w:rFonts w:ascii="Arial" w:hAnsi="Arial" w:eastAsia="Times New Roman" w:cs="Arial"/>
          <w:color w:val="000000" w:themeColor="text1"/>
        </w:rPr>
        <w:t>ntinuous professional development.</w:t>
      </w:r>
    </w:p>
    <w:p w:rsidRPr="00204803" w:rsidR="005C45C5" w:rsidP="006F6CFA" w:rsidRDefault="005C45C5" w14:paraId="02265C4F" w14:textId="77777777">
      <w:pPr>
        <w:spacing w:line="360" w:lineRule="auto"/>
        <w:rPr>
          <w:rFonts w:ascii="Arial" w:hAnsi="Arial" w:eastAsia="Times New Roman" w:cs="Arial"/>
          <w:color w:val="000000" w:themeColor="text1"/>
        </w:rPr>
      </w:pPr>
    </w:p>
    <w:p w:rsidR="005C45C5" w:rsidP="006F6CFA" w:rsidRDefault="005C45C5" w14:paraId="3BA6C37E" w14:textId="3EA21F28">
      <w:pPr>
        <w:spacing w:line="360" w:lineRule="auto"/>
        <w:rPr>
          <w:rFonts w:ascii="Arial" w:hAnsi="Arial" w:eastAsia="Times New Roman" w:cs="Arial"/>
          <w:color w:val="000000" w:themeColor="text1"/>
        </w:rPr>
      </w:pPr>
    </w:p>
    <w:p w:rsidRPr="003F518D" w:rsidR="00B37E77" w:rsidP="006F6CFA" w:rsidRDefault="00B37E77" w14:paraId="2E1D5272" w14:textId="0BD3624C">
      <w:pPr>
        <w:spacing w:line="360" w:lineRule="auto"/>
        <w:rPr>
          <w:rFonts w:ascii="Arial" w:hAnsi="Arial" w:eastAsia="Times New Roman" w:cs="Arial"/>
          <w:b/>
          <w:bCs/>
          <w:color w:val="000000" w:themeColor="text1"/>
          <w:sz w:val="32"/>
          <w:szCs w:val="32"/>
        </w:rPr>
      </w:pPr>
    </w:p>
    <w:p w:rsidR="00B37E77" w:rsidP="006F6CFA" w:rsidRDefault="00B37E77" w14:paraId="6E282DFB" w14:textId="309C4975">
      <w:pPr>
        <w:spacing w:line="360" w:lineRule="auto"/>
        <w:rPr>
          <w:rFonts w:ascii="Arial" w:hAnsi="Arial" w:eastAsia="Times New Roman" w:cs="Arial"/>
          <w:color w:val="000000" w:themeColor="text1"/>
        </w:rPr>
      </w:pPr>
    </w:p>
    <w:p w:rsidR="00B37E77" w:rsidP="006F6CFA" w:rsidRDefault="00B37E77" w14:paraId="39D322AA" w14:textId="257E7229">
      <w:pPr>
        <w:spacing w:line="360" w:lineRule="auto"/>
        <w:rPr>
          <w:rFonts w:ascii="Arial" w:hAnsi="Arial" w:eastAsia="Times New Roman" w:cs="Arial"/>
          <w:color w:val="000000" w:themeColor="text1"/>
        </w:rPr>
      </w:pPr>
    </w:p>
    <w:p w:rsidR="00B37E77" w:rsidP="006F6CFA" w:rsidRDefault="00B37E77" w14:paraId="4A7B9832" w14:textId="40EB946B">
      <w:pPr>
        <w:spacing w:line="360" w:lineRule="auto"/>
        <w:rPr>
          <w:rFonts w:ascii="Arial" w:hAnsi="Arial" w:eastAsia="Times New Roman" w:cs="Arial"/>
          <w:color w:val="000000" w:themeColor="text1"/>
        </w:rPr>
      </w:pPr>
    </w:p>
    <w:p w:rsidR="00B37E77" w:rsidP="006F6CFA" w:rsidRDefault="00B37E77" w14:paraId="1BC5A561" w14:textId="572B5A55">
      <w:pPr>
        <w:spacing w:line="360" w:lineRule="auto"/>
        <w:rPr>
          <w:rFonts w:ascii="Arial" w:hAnsi="Arial" w:eastAsia="Times New Roman" w:cs="Arial"/>
          <w:color w:val="000000" w:themeColor="text1"/>
        </w:rPr>
      </w:pPr>
    </w:p>
    <w:p w:rsidR="00B37E77" w:rsidP="006F6CFA" w:rsidRDefault="00B37E77" w14:paraId="5419E0F7" w14:textId="0CF7F2F7">
      <w:pPr>
        <w:spacing w:line="360" w:lineRule="auto"/>
        <w:rPr>
          <w:rFonts w:ascii="Arial" w:hAnsi="Arial" w:eastAsia="Times New Roman" w:cs="Arial"/>
          <w:color w:val="000000" w:themeColor="text1"/>
        </w:rPr>
      </w:pPr>
    </w:p>
    <w:p w:rsidR="00B37E77" w:rsidP="006F6CFA" w:rsidRDefault="00B37E77" w14:paraId="2491094B" w14:textId="0A5F8BD7">
      <w:pPr>
        <w:spacing w:line="360" w:lineRule="auto"/>
        <w:rPr>
          <w:rFonts w:ascii="Arial" w:hAnsi="Arial" w:eastAsia="Times New Roman" w:cs="Arial"/>
          <w:color w:val="000000" w:themeColor="text1"/>
        </w:rPr>
      </w:pPr>
    </w:p>
    <w:p w:rsidRPr="00204803" w:rsidR="00B37E77" w:rsidP="006F6CFA" w:rsidRDefault="00B37E77" w14:paraId="028C7A09" w14:textId="671F315A">
      <w:pPr>
        <w:spacing w:line="360" w:lineRule="auto"/>
        <w:rPr>
          <w:rFonts w:ascii="Arial" w:hAnsi="Arial" w:eastAsia="Times New Roman" w:cs="Arial"/>
          <w:color w:val="000000" w:themeColor="text1"/>
        </w:rPr>
      </w:pPr>
    </w:p>
    <w:p w:rsidRPr="00204803" w:rsidR="004C23F4" w:rsidP="006F6CFA" w:rsidRDefault="004C23F4" w14:paraId="2AD0C076" w14:textId="5D536438">
      <w:pPr>
        <w:spacing w:line="360" w:lineRule="auto"/>
        <w:rPr>
          <w:rFonts w:ascii="Arial" w:hAnsi="Arial" w:eastAsia="Times New Roman" w:cs="Arial"/>
          <w:color w:val="000000" w:themeColor="text1"/>
        </w:rPr>
      </w:pPr>
    </w:p>
    <w:p w:rsidRPr="00204803" w:rsidR="00551CB0" w:rsidP="006F6CFA" w:rsidRDefault="00551CB0" w14:paraId="4EACDD63" w14:textId="69E187AA">
      <w:pPr>
        <w:spacing w:line="360" w:lineRule="auto"/>
        <w:rPr>
          <w:rFonts w:ascii="Arial" w:hAnsi="Arial" w:eastAsia="Times New Roman" w:cs="Arial"/>
          <w:color w:val="000000" w:themeColor="text1"/>
        </w:rPr>
      </w:pPr>
    </w:p>
    <w:p w:rsidRPr="00204803" w:rsidR="00551CB0" w:rsidP="006F6CFA" w:rsidRDefault="00551CB0" w14:paraId="5636BE1B" w14:textId="46508C5C">
      <w:pPr>
        <w:spacing w:line="360" w:lineRule="auto"/>
        <w:rPr>
          <w:rFonts w:ascii="Arial" w:hAnsi="Arial" w:eastAsia="Times New Roman" w:cs="Arial"/>
          <w:color w:val="000000" w:themeColor="text1"/>
        </w:rPr>
      </w:pPr>
    </w:p>
    <w:p w:rsidRPr="000A05C5" w:rsidR="00551CB0" w:rsidP="005B59E8" w:rsidRDefault="00551CB0" w14:paraId="4F1DB5C3" w14:textId="16A98BE9">
      <w:pPr>
        <w:spacing w:line="360" w:lineRule="auto"/>
        <w:rPr>
          <w:rFonts w:ascii="Arial" w:hAnsi="Arial" w:eastAsia="Times New Roman" w:cs="Arial"/>
          <w:b/>
          <w:bCs/>
          <w:color w:val="000000" w:themeColor="text1"/>
          <w:sz w:val="32"/>
          <w:szCs w:val="32"/>
          <w:u w:val="single"/>
        </w:rPr>
      </w:pPr>
    </w:p>
    <w:p w:rsidRPr="005B59E8" w:rsidR="00551CB0" w:rsidP="005B59E8" w:rsidRDefault="005B59E8" w14:paraId="4FD8EE57" w14:textId="5BC82AB0">
      <w:pPr>
        <w:spacing w:line="360" w:lineRule="auto"/>
        <w:jc w:val="center"/>
        <w:rPr>
          <w:rFonts w:ascii="Arial" w:hAnsi="Arial" w:eastAsia="Times New Roman" w:cs="Arial"/>
          <w:b/>
          <w:bCs/>
          <w:color w:val="000000" w:themeColor="text1"/>
          <w:sz w:val="32"/>
          <w:szCs w:val="32"/>
          <w:u w:val="single"/>
        </w:rPr>
      </w:pPr>
      <w:r>
        <w:rPr>
          <w:rFonts w:ascii="Arial" w:hAnsi="Arial" w:eastAsia="Times New Roman" w:cs="Arial"/>
          <w:b/>
          <w:bCs/>
          <w:color w:val="000000" w:themeColor="text1"/>
          <w:sz w:val="32"/>
          <w:szCs w:val="32"/>
          <w:u w:val="single"/>
        </w:rPr>
        <w:lastRenderedPageBreak/>
        <w:t>Lesson plan</w:t>
      </w:r>
    </w:p>
    <w:p w:rsidRPr="00204803" w:rsidR="00551CB0" w:rsidP="006F6CFA" w:rsidRDefault="00535784" w14:paraId="366B5A26" w14:textId="29DD7E98">
      <w:pPr>
        <w:spacing w:line="360" w:lineRule="auto"/>
        <w:rPr>
          <w:rFonts w:ascii="Arial" w:hAnsi="Arial" w:eastAsia="Times New Roman" w:cs="Arial"/>
          <w:color w:val="000000" w:themeColor="text1"/>
        </w:rPr>
      </w:pPr>
      <w:r>
        <w:rPr>
          <w:rFonts w:ascii="Arial" w:hAnsi="Arial" w:eastAsia="Times New Roman" w:cs="Arial"/>
          <w:b/>
          <w:bCs/>
          <w:noProof/>
          <w:color w:val="000000" w:themeColor="text1"/>
          <w:sz w:val="32"/>
          <w:szCs w:val="32"/>
        </w:rPr>
        <w:drawing>
          <wp:anchor distT="0" distB="0" distL="114300" distR="114300" simplePos="0" relativeHeight="251658254" behindDoc="0" locked="0" layoutInCell="1" allowOverlap="1" wp14:anchorId="6ED1688B" wp14:editId="02516E3A">
            <wp:simplePos x="0" y="0"/>
            <wp:positionH relativeFrom="column">
              <wp:posOffset>-988060</wp:posOffset>
            </wp:positionH>
            <wp:positionV relativeFrom="paragraph">
              <wp:posOffset>2773680</wp:posOffset>
            </wp:positionV>
            <wp:extent cx="7407275" cy="3399790"/>
            <wp:effectExtent l="0" t="2857" r="0" b="0"/>
            <wp:wrapTopAndBottom/>
            <wp:docPr id="54098932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989327" name="Picture 540989327"/>
                    <pic:cNvPicPr/>
                  </pic:nvPicPr>
                  <pic:blipFill>
                    <a:blip r:embed="rId15" cstate="print">
                      <a:extLst>
                        <a:ext uri="{28A0092B-C50C-407E-A947-70E740481C1C}">
                          <a14:useLocalDpi xmlns:a14="http://schemas.microsoft.com/office/drawing/2010/main" val="0"/>
                        </a:ext>
                      </a:extLst>
                    </a:blip>
                    <a:stretch>
                      <a:fillRect/>
                    </a:stretch>
                  </pic:blipFill>
                  <pic:spPr>
                    <a:xfrm rot="16200000">
                      <a:off x="0" y="0"/>
                      <a:ext cx="7407275" cy="3399790"/>
                    </a:xfrm>
                    <a:prstGeom prst="rect">
                      <a:avLst/>
                    </a:prstGeom>
                  </pic:spPr>
                </pic:pic>
              </a:graphicData>
            </a:graphic>
            <wp14:sizeRelH relativeFrom="margin">
              <wp14:pctWidth>0</wp14:pctWidth>
            </wp14:sizeRelH>
            <wp14:sizeRelV relativeFrom="margin">
              <wp14:pctHeight>0</wp14:pctHeight>
            </wp14:sizeRelV>
          </wp:anchor>
        </w:drawing>
      </w:r>
    </w:p>
    <w:p w:rsidRPr="00204803" w:rsidR="00551CB0" w:rsidP="006F6CFA" w:rsidRDefault="00CF0D47" w14:paraId="4FAABDDE" w14:textId="0CE21072">
      <w:pPr>
        <w:spacing w:line="360" w:lineRule="auto"/>
        <w:rPr>
          <w:rFonts w:ascii="Arial" w:hAnsi="Arial" w:eastAsia="Times New Roman" w:cs="Arial"/>
          <w:color w:val="000000" w:themeColor="text1"/>
        </w:rPr>
      </w:pPr>
      <w:r>
        <w:rPr>
          <w:rFonts w:ascii="Arial" w:hAnsi="Arial" w:eastAsia="Times New Roman" w:cs="Arial"/>
          <w:b/>
          <w:bCs/>
          <w:noProof/>
          <w:color w:val="000000" w:themeColor="text1"/>
          <w:sz w:val="32"/>
          <w:szCs w:val="32"/>
        </w:rPr>
        <w:lastRenderedPageBreak/>
        <w:drawing>
          <wp:anchor distT="0" distB="0" distL="114300" distR="114300" simplePos="0" relativeHeight="251658255" behindDoc="0" locked="0" layoutInCell="1" allowOverlap="1" wp14:anchorId="039A92BF" wp14:editId="371D1A98">
            <wp:simplePos x="0" y="0"/>
            <wp:positionH relativeFrom="column">
              <wp:posOffset>-1063625</wp:posOffset>
            </wp:positionH>
            <wp:positionV relativeFrom="paragraph">
              <wp:posOffset>2253615</wp:posOffset>
            </wp:positionV>
            <wp:extent cx="7769860" cy="3890010"/>
            <wp:effectExtent l="0" t="3175" r="0" b="0"/>
            <wp:wrapTopAndBottom/>
            <wp:docPr id="27873096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730960" name="Picture 278730960"/>
                    <pic:cNvPicPr/>
                  </pic:nvPicPr>
                  <pic:blipFill rotWithShape="1">
                    <a:blip r:embed="rId16" cstate="print">
                      <a:extLst>
                        <a:ext uri="{28A0092B-C50C-407E-A947-70E740481C1C}">
                          <a14:useLocalDpi xmlns:a14="http://schemas.microsoft.com/office/drawing/2010/main" val="0"/>
                        </a:ext>
                      </a:extLst>
                    </a:blip>
                    <a:srcRect l="215" t="636"/>
                    <a:stretch/>
                  </pic:blipFill>
                  <pic:spPr bwMode="auto">
                    <a:xfrm rot="16200000">
                      <a:off x="0" y="0"/>
                      <a:ext cx="7769860" cy="38900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Pr="00204803" w:rsidR="00551CB0" w:rsidP="006F6CFA" w:rsidRDefault="00551CB0" w14:paraId="72646723" w14:textId="37AE7E75">
      <w:pPr>
        <w:spacing w:line="360" w:lineRule="auto"/>
        <w:rPr>
          <w:rFonts w:ascii="Arial" w:hAnsi="Arial" w:eastAsia="Times New Roman" w:cs="Arial"/>
          <w:color w:val="000000" w:themeColor="text1"/>
        </w:rPr>
      </w:pPr>
    </w:p>
    <w:p w:rsidRPr="00204803" w:rsidR="00FF330D" w:rsidP="006F6CFA" w:rsidRDefault="00CF0D47" w14:paraId="273AB10A" w14:textId="2755548C">
      <w:pPr>
        <w:spacing w:line="360" w:lineRule="auto"/>
        <w:rPr>
          <w:rFonts w:ascii="Arial" w:hAnsi="Arial" w:eastAsia="Times New Roman" w:cs="Arial"/>
          <w:color w:val="000000" w:themeColor="text1"/>
        </w:rPr>
      </w:pPr>
      <w:r>
        <w:rPr>
          <w:rFonts w:ascii="Arial" w:hAnsi="Arial" w:eastAsia="Times New Roman" w:cs="Arial"/>
          <w:noProof/>
          <w:color w:val="000000" w:themeColor="text1"/>
        </w:rPr>
        <w:lastRenderedPageBreak/>
        <w:drawing>
          <wp:anchor distT="0" distB="0" distL="114300" distR="114300" simplePos="0" relativeHeight="251658256" behindDoc="0" locked="0" layoutInCell="1" allowOverlap="1" wp14:anchorId="5CE209FF" wp14:editId="2A0EE24A">
            <wp:simplePos x="0" y="0"/>
            <wp:positionH relativeFrom="column">
              <wp:posOffset>-1362710</wp:posOffset>
            </wp:positionH>
            <wp:positionV relativeFrom="paragraph">
              <wp:posOffset>2575560</wp:posOffset>
            </wp:positionV>
            <wp:extent cx="8093710" cy="3965575"/>
            <wp:effectExtent l="0" t="6033" r="2858" b="2857"/>
            <wp:wrapTopAndBottom/>
            <wp:docPr id="178486715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867158" name="Picture 1784867158"/>
                    <pic:cNvPicPr/>
                  </pic:nvPicPr>
                  <pic:blipFill>
                    <a:blip r:embed="rId17" cstate="print">
                      <a:extLst>
                        <a:ext uri="{28A0092B-C50C-407E-A947-70E740481C1C}">
                          <a14:useLocalDpi xmlns:a14="http://schemas.microsoft.com/office/drawing/2010/main" val="0"/>
                        </a:ext>
                      </a:extLst>
                    </a:blip>
                    <a:stretch>
                      <a:fillRect/>
                    </a:stretch>
                  </pic:blipFill>
                  <pic:spPr>
                    <a:xfrm rot="16200000">
                      <a:off x="0" y="0"/>
                      <a:ext cx="8093710" cy="3965575"/>
                    </a:xfrm>
                    <a:prstGeom prst="rect">
                      <a:avLst/>
                    </a:prstGeom>
                  </pic:spPr>
                </pic:pic>
              </a:graphicData>
            </a:graphic>
            <wp14:sizeRelH relativeFrom="margin">
              <wp14:pctWidth>0</wp14:pctWidth>
            </wp14:sizeRelH>
            <wp14:sizeRelV relativeFrom="margin">
              <wp14:pctHeight>0</wp14:pctHeight>
            </wp14:sizeRelV>
          </wp:anchor>
        </w:drawing>
      </w:r>
    </w:p>
    <w:p w:rsidR="00CB1030" w:rsidP="006F6CFA" w:rsidRDefault="00CB1030" w14:paraId="60BBCC24" w14:textId="64D269A4">
      <w:pPr>
        <w:spacing w:line="360" w:lineRule="auto"/>
        <w:jc w:val="center"/>
        <w:rPr>
          <w:rFonts w:ascii="Arial" w:hAnsi="Arial" w:cs="Arial"/>
          <w:b/>
          <w:bCs/>
          <w:sz w:val="32"/>
          <w:szCs w:val="32"/>
          <w:u w:val="single"/>
        </w:rPr>
      </w:pPr>
    </w:p>
    <w:p w:rsidR="00CB1030" w:rsidP="006F6CFA" w:rsidRDefault="00CF0D47" w14:paraId="76EDAEAE" w14:textId="2AAA0584">
      <w:pPr>
        <w:spacing w:line="360" w:lineRule="auto"/>
        <w:jc w:val="center"/>
        <w:rPr>
          <w:rFonts w:ascii="Arial" w:hAnsi="Arial" w:cs="Arial"/>
          <w:b/>
          <w:bCs/>
          <w:sz w:val="32"/>
          <w:szCs w:val="32"/>
          <w:u w:val="single"/>
        </w:rPr>
      </w:pPr>
      <w:r>
        <w:rPr>
          <w:rFonts w:ascii="Arial" w:hAnsi="Arial" w:eastAsia="Times New Roman" w:cs="Arial"/>
          <w:noProof/>
          <w:color w:val="000000" w:themeColor="text1"/>
        </w:rPr>
        <w:drawing>
          <wp:anchor distT="0" distB="0" distL="114300" distR="114300" simplePos="0" relativeHeight="251658257" behindDoc="0" locked="0" layoutInCell="1" allowOverlap="1" wp14:anchorId="30C66252" wp14:editId="7A15690B">
            <wp:simplePos x="0" y="0"/>
            <wp:positionH relativeFrom="column">
              <wp:posOffset>883920</wp:posOffset>
            </wp:positionH>
            <wp:positionV relativeFrom="paragraph">
              <wp:posOffset>353695</wp:posOffset>
            </wp:positionV>
            <wp:extent cx="3903345" cy="4970780"/>
            <wp:effectExtent l="0" t="0" r="0" b="0"/>
            <wp:wrapTopAndBottom/>
            <wp:docPr id="81956016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60160" name="Picture 81956016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903345" cy="4970780"/>
                    </a:xfrm>
                    <a:prstGeom prst="rect">
                      <a:avLst/>
                    </a:prstGeom>
                  </pic:spPr>
                </pic:pic>
              </a:graphicData>
            </a:graphic>
            <wp14:sizeRelH relativeFrom="margin">
              <wp14:pctWidth>0</wp14:pctWidth>
            </wp14:sizeRelH>
            <wp14:sizeRelV relativeFrom="margin">
              <wp14:pctHeight>0</wp14:pctHeight>
            </wp14:sizeRelV>
          </wp:anchor>
        </w:drawing>
      </w:r>
    </w:p>
    <w:p w:rsidR="00CB1030" w:rsidP="006F6CFA" w:rsidRDefault="00CB1030" w14:paraId="72060FBC" w14:textId="7A86422B">
      <w:pPr>
        <w:spacing w:line="360" w:lineRule="auto"/>
        <w:jc w:val="center"/>
        <w:rPr>
          <w:rFonts w:ascii="Arial" w:hAnsi="Arial" w:cs="Arial"/>
          <w:b/>
          <w:bCs/>
          <w:sz w:val="32"/>
          <w:szCs w:val="32"/>
          <w:u w:val="single"/>
        </w:rPr>
      </w:pPr>
    </w:p>
    <w:p w:rsidR="00CB1030" w:rsidP="006F6CFA" w:rsidRDefault="00CB1030" w14:paraId="47495979" w14:textId="6BCCCB8E">
      <w:pPr>
        <w:spacing w:line="360" w:lineRule="auto"/>
        <w:jc w:val="center"/>
        <w:rPr>
          <w:rFonts w:ascii="Arial" w:hAnsi="Arial" w:cs="Arial"/>
          <w:b/>
          <w:bCs/>
          <w:sz w:val="32"/>
          <w:szCs w:val="32"/>
          <w:u w:val="single"/>
        </w:rPr>
      </w:pPr>
    </w:p>
    <w:p w:rsidR="00CB1030" w:rsidP="006F6CFA" w:rsidRDefault="00CB1030" w14:paraId="1498B82E" w14:textId="371A2400">
      <w:pPr>
        <w:spacing w:line="360" w:lineRule="auto"/>
        <w:jc w:val="center"/>
        <w:rPr>
          <w:rFonts w:ascii="Arial" w:hAnsi="Arial" w:cs="Arial"/>
          <w:b/>
          <w:bCs/>
          <w:sz w:val="32"/>
          <w:szCs w:val="32"/>
          <w:u w:val="single"/>
        </w:rPr>
      </w:pPr>
    </w:p>
    <w:p w:rsidR="00CB1030" w:rsidP="006F6CFA" w:rsidRDefault="00CB1030" w14:paraId="113188B2" w14:textId="555B2768">
      <w:pPr>
        <w:spacing w:line="360" w:lineRule="auto"/>
        <w:jc w:val="center"/>
        <w:rPr>
          <w:rFonts w:ascii="Arial" w:hAnsi="Arial" w:cs="Arial"/>
          <w:b/>
          <w:bCs/>
          <w:sz w:val="32"/>
          <w:szCs w:val="32"/>
          <w:u w:val="single"/>
        </w:rPr>
      </w:pPr>
    </w:p>
    <w:p w:rsidR="00CB1030" w:rsidP="006F6CFA" w:rsidRDefault="00CB1030" w14:paraId="5881AF0B" w14:textId="0039716C">
      <w:pPr>
        <w:spacing w:line="360" w:lineRule="auto"/>
        <w:jc w:val="center"/>
        <w:rPr>
          <w:rFonts w:ascii="Arial" w:hAnsi="Arial" w:cs="Arial"/>
          <w:b/>
          <w:bCs/>
          <w:sz w:val="32"/>
          <w:szCs w:val="32"/>
          <w:u w:val="single"/>
        </w:rPr>
      </w:pPr>
    </w:p>
    <w:p w:rsidR="005B59E8" w:rsidP="006F6CFA" w:rsidRDefault="005B59E8" w14:paraId="161A83E7" w14:textId="77777777">
      <w:pPr>
        <w:spacing w:line="360" w:lineRule="auto"/>
        <w:jc w:val="center"/>
        <w:rPr>
          <w:rFonts w:ascii="Arial" w:hAnsi="Arial" w:cs="Arial"/>
          <w:b/>
          <w:bCs/>
          <w:sz w:val="32"/>
          <w:szCs w:val="32"/>
          <w:u w:val="single"/>
        </w:rPr>
      </w:pPr>
    </w:p>
    <w:p w:rsidRPr="00204803" w:rsidR="78D11C00" w:rsidP="006F6CFA" w:rsidRDefault="005300D3" w14:paraId="7D7D2796" w14:textId="47C61B84">
      <w:pPr>
        <w:spacing w:line="360" w:lineRule="auto"/>
        <w:jc w:val="center"/>
        <w:rPr>
          <w:rFonts w:ascii="Arial" w:hAnsi="Arial" w:eastAsia="Times New Roman" w:cs="Arial"/>
          <w:color w:val="000000" w:themeColor="text1"/>
          <w:sz w:val="32"/>
          <w:szCs w:val="32"/>
        </w:rPr>
      </w:pPr>
      <w:r w:rsidRPr="00204803">
        <w:rPr>
          <w:rFonts w:ascii="Arial" w:hAnsi="Arial" w:cs="Arial"/>
          <w:b/>
          <w:bCs/>
          <w:sz w:val="32"/>
          <w:szCs w:val="32"/>
          <w:u w:val="single"/>
        </w:rPr>
        <w:lastRenderedPageBreak/>
        <w:t>Application of the chosen learning tool(s)</w:t>
      </w:r>
    </w:p>
    <w:p w:rsidRPr="00204803" w:rsidR="78D11C00" w:rsidP="006F6CFA" w:rsidRDefault="78D11C00" w14:paraId="75D2A340" w14:textId="06BA84A7">
      <w:pPr>
        <w:spacing w:line="360" w:lineRule="auto"/>
        <w:rPr>
          <w:rFonts w:ascii="Arial" w:hAnsi="Arial" w:eastAsia="Times New Roman" w:cs="Arial"/>
          <w:color w:val="000000" w:themeColor="text1"/>
        </w:rPr>
      </w:pPr>
    </w:p>
    <w:p w:rsidRPr="00204803" w:rsidR="00715D5F" w:rsidP="006F6CFA" w:rsidRDefault="00715D5F" w14:paraId="34EE78CF" w14:textId="73AF6D5B">
      <w:pPr>
        <w:spacing w:line="360" w:lineRule="auto"/>
        <w:jc w:val="center"/>
        <w:rPr>
          <w:rFonts w:ascii="Arial" w:hAnsi="Arial" w:eastAsia="Times New Roman" w:cs="Arial"/>
          <w:b/>
          <w:bCs/>
          <w:color w:val="000000" w:themeColor="text1"/>
          <w:sz w:val="32"/>
          <w:szCs w:val="32"/>
          <w:u w:val="single"/>
        </w:rPr>
      </w:pPr>
      <w:r w:rsidRPr="00204803">
        <w:rPr>
          <w:rFonts w:ascii="Arial" w:hAnsi="Arial" w:eastAsia="Times New Roman" w:cs="Arial"/>
          <w:b/>
          <w:bCs/>
          <w:color w:val="000000" w:themeColor="text1"/>
          <w:sz w:val="32"/>
          <w:szCs w:val="32"/>
          <w:u w:val="single"/>
        </w:rPr>
        <w:t>Kahoot quiz in action</w:t>
      </w:r>
    </w:p>
    <w:p w:rsidRPr="00204803" w:rsidR="78D11C00" w:rsidP="006F6CFA" w:rsidRDefault="00551CB0" w14:paraId="369EAE33" w14:textId="665F60FE">
      <w:pPr>
        <w:spacing w:line="360" w:lineRule="auto"/>
        <w:rPr>
          <w:rFonts w:ascii="Arial" w:hAnsi="Arial" w:eastAsia="Times New Roman" w:cs="Arial"/>
          <w:color w:val="000000" w:themeColor="text1"/>
        </w:rPr>
      </w:pPr>
      <w:r w:rsidRPr="00204803">
        <w:rPr>
          <w:rFonts w:ascii="Arial" w:hAnsi="Arial" w:eastAsia="Times New Roman" w:cs="Arial"/>
          <w:noProof/>
          <w:color w:val="000000" w:themeColor="text1"/>
        </w:rPr>
        <w:drawing>
          <wp:anchor distT="0" distB="0" distL="114300" distR="114300" simplePos="0" relativeHeight="251658248" behindDoc="0" locked="0" layoutInCell="1" allowOverlap="1" wp14:anchorId="2D44CB2F" wp14:editId="403B8A45">
            <wp:simplePos x="0" y="0"/>
            <wp:positionH relativeFrom="column">
              <wp:posOffset>215078</wp:posOffset>
            </wp:positionH>
            <wp:positionV relativeFrom="paragraph">
              <wp:posOffset>483870</wp:posOffset>
            </wp:positionV>
            <wp:extent cx="5341545" cy="3012238"/>
            <wp:effectExtent l="0" t="0" r="5715" b="0"/>
            <wp:wrapTopAndBottom/>
            <wp:docPr id="1261316988"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316988" name="Picture 126131698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341545" cy="3012238"/>
                    </a:xfrm>
                    <a:prstGeom prst="rect">
                      <a:avLst/>
                    </a:prstGeom>
                  </pic:spPr>
                </pic:pic>
              </a:graphicData>
            </a:graphic>
            <wp14:sizeRelH relativeFrom="margin">
              <wp14:pctWidth>0</wp14:pctWidth>
            </wp14:sizeRelH>
            <wp14:sizeRelV relativeFrom="margin">
              <wp14:pctHeight>0</wp14:pctHeight>
            </wp14:sizeRelV>
          </wp:anchor>
        </w:drawing>
      </w:r>
    </w:p>
    <w:p w:rsidRPr="00204803" w:rsidR="00715D5F" w:rsidP="006F6CFA" w:rsidRDefault="00715D5F" w14:paraId="7853764E" w14:textId="2DB07AAF">
      <w:pPr>
        <w:spacing w:line="360" w:lineRule="auto"/>
        <w:rPr>
          <w:rFonts w:ascii="Arial" w:hAnsi="Arial" w:eastAsia="Times New Roman" w:cs="Arial"/>
          <w:color w:val="000000" w:themeColor="text1"/>
        </w:rPr>
      </w:pPr>
    </w:p>
    <w:p w:rsidRPr="00204803" w:rsidR="78D11C00" w:rsidP="006F6CFA" w:rsidRDefault="004B6FD9" w14:paraId="4E762DCB" w14:textId="7F769D4D">
      <w:pPr>
        <w:spacing w:line="360" w:lineRule="auto"/>
        <w:rPr>
          <w:rFonts w:ascii="Arial" w:hAnsi="Arial" w:eastAsia="Times New Roman" w:cs="Arial"/>
          <w:color w:val="000000" w:themeColor="text1"/>
        </w:rPr>
      </w:pPr>
      <w:r w:rsidRPr="00204803">
        <w:rPr>
          <w:rFonts w:ascii="Arial" w:hAnsi="Arial" w:eastAsia="Times New Roman" w:cs="Arial"/>
          <w:noProof/>
          <w:color w:val="000000" w:themeColor="text1"/>
        </w:rPr>
        <w:drawing>
          <wp:anchor distT="0" distB="0" distL="114300" distR="114300" simplePos="0" relativeHeight="251658250" behindDoc="0" locked="0" layoutInCell="1" allowOverlap="1" wp14:anchorId="7B6679C2" wp14:editId="7A26DEBA">
            <wp:simplePos x="0" y="0"/>
            <wp:positionH relativeFrom="column">
              <wp:posOffset>214518</wp:posOffset>
            </wp:positionH>
            <wp:positionV relativeFrom="paragraph">
              <wp:posOffset>441960</wp:posOffset>
            </wp:positionV>
            <wp:extent cx="5435675" cy="3055083"/>
            <wp:effectExtent l="0" t="0" r="0" b="5715"/>
            <wp:wrapTopAndBottom/>
            <wp:docPr id="180262654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626547" name="Picture 180262654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435675" cy="3055083"/>
                    </a:xfrm>
                    <a:prstGeom prst="rect">
                      <a:avLst/>
                    </a:prstGeom>
                  </pic:spPr>
                </pic:pic>
              </a:graphicData>
            </a:graphic>
            <wp14:sizeRelH relativeFrom="margin">
              <wp14:pctWidth>0</wp14:pctWidth>
            </wp14:sizeRelH>
            <wp14:sizeRelV relativeFrom="margin">
              <wp14:pctHeight>0</wp14:pctHeight>
            </wp14:sizeRelV>
          </wp:anchor>
        </w:drawing>
      </w:r>
    </w:p>
    <w:p w:rsidRPr="00204803" w:rsidR="78D11C00" w:rsidP="006F6CFA" w:rsidRDefault="004C23F4" w14:paraId="2DF4E1D2" w14:textId="281DA1BE">
      <w:pPr>
        <w:spacing w:line="360" w:lineRule="auto"/>
        <w:rPr>
          <w:rFonts w:ascii="Arial" w:hAnsi="Arial" w:eastAsia="Times New Roman" w:cs="Arial"/>
          <w:color w:val="000000" w:themeColor="text1"/>
        </w:rPr>
      </w:pPr>
      <w:r w:rsidRPr="00204803">
        <w:rPr>
          <w:rFonts w:ascii="Arial" w:hAnsi="Arial" w:eastAsia="Times New Roman" w:cs="Arial"/>
          <w:noProof/>
          <w:color w:val="000000" w:themeColor="text1"/>
        </w:rPr>
        <w:lastRenderedPageBreak/>
        <w:drawing>
          <wp:anchor distT="0" distB="0" distL="114300" distR="114300" simplePos="0" relativeHeight="251658249" behindDoc="0" locked="0" layoutInCell="1" allowOverlap="1" wp14:anchorId="3A272FC0" wp14:editId="43C99997">
            <wp:simplePos x="0" y="0"/>
            <wp:positionH relativeFrom="column">
              <wp:posOffset>0</wp:posOffset>
            </wp:positionH>
            <wp:positionV relativeFrom="paragraph">
              <wp:posOffset>207046</wp:posOffset>
            </wp:positionV>
            <wp:extent cx="5731510" cy="3214370"/>
            <wp:effectExtent l="0" t="0" r="0" b="0"/>
            <wp:wrapTopAndBottom/>
            <wp:docPr id="1438387713"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387713" name="Picture 143838771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14370"/>
                    </a:xfrm>
                    <a:prstGeom prst="rect">
                      <a:avLst/>
                    </a:prstGeom>
                  </pic:spPr>
                </pic:pic>
              </a:graphicData>
            </a:graphic>
            <wp14:sizeRelH relativeFrom="margin">
              <wp14:pctWidth>0</wp14:pctWidth>
            </wp14:sizeRelH>
            <wp14:sizeRelV relativeFrom="margin">
              <wp14:pctHeight>0</wp14:pctHeight>
            </wp14:sizeRelV>
          </wp:anchor>
        </w:drawing>
      </w:r>
    </w:p>
    <w:p w:rsidRPr="00204803" w:rsidR="78D11C00" w:rsidP="006F6CFA" w:rsidRDefault="78D11C00" w14:paraId="41255D44" w14:textId="2718DA2C">
      <w:pPr>
        <w:spacing w:line="360" w:lineRule="auto"/>
        <w:rPr>
          <w:rFonts w:ascii="Arial" w:hAnsi="Arial" w:eastAsia="Times New Roman" w:cs="Arial"/>
          <w:color w:val="000000" w:themeColor="text1"/>
        </w:rPr>
      </w:pPr>
    </w:p>
    <w:p w:rsidRPr="00204803" w:rsidR="78D11C00" w:rsidP="006F6CFA" w:rsidRDefault="78D11C00" w14:paraId="3F617877" w14:textId="615F8C47">
      <w:pPr>
        <w:spacing w:line="360" w:lineRule="auto"/>
        <w:rPr>
          <w:rFonts w:ascii="Arial" w:hAnsi="Arial" w:eastAsia="Times New Roman" w:cs="Arial"/>
          <w:color w:val="000000" w:themeColor="text1"/>
        </w:rPr>
      </w:pPr>
    </w:p>
    <w:p w:rsidRPr="00204803" w:rsidR="78D11C00" w:rsidP="006F6CFA" w:rsidRDefault="78D11C00" w14:paraId="11EB6938" w14:textId="38659885">
      <w:pPr>
        <w:spacing w:line="360" w:lineRule="auto"/>
        <w:rPr>
          <w:rFonts w:ascii="Arial" w:hAnsi="Arial" w:eastAsia="Times New Roman" w:cs="Arial"/>
          <w:color w:val="000000" w:themeColor="text1"/>
        </w:rPr>
      </w:pPr>
    </w:p>
    <w:p w:rsidRPr="00204803" w:rsidR="00F25ACA" w:rsidP="006F6CFA" w:rsidRDefault="00551CB0" w14:paraId="3D008FC3" w14:textId="1FC60816">
      <w:pPr>
        <w:spacing w:line="360" w:lineRule="auto"/>
        <w:rPr>
          <w:rFonts w:ascii="Arial" w:hAnsi="Arial" w:eastAsia="Times New Roman" w:cs="Arial"/>
          <w:color w:val="000000" w:themeColor="text1"/>
        </w:rPr>
      </w:pPr>
      <w:r w:rsidRPr="00204803">
        <w:rPr>
          <w:rFonts w:ascii="Arial" w:hAnsi="Arial" w:eastAsia="Times New Roman" w:cs="Arial"/>
          <w:noProof/>
          <w:color w:val="000000" w:themeColor="text1"/>
        </w:rPr>
        <w:drawing>
          <wp:anchor distT="0" distB="0" distL="114300" distR="114300" simplePos="0" relativeHeight="251658251" behindDoc="0" locked="0" layoutInCell="1" allowOverlap="1" wp14:anchorId="3596AEA5" wp14:editId="20507950">
            <wp:simplePos x="0" y="0"/>
            <wp:positionH relativeFrom="column">
              <wp:posOffset>5080</wp:posOffset>
            </wp:positionH>
            <wp:positionV relativeFrom="paragraph">
              <wp:posOffset>171450</wp:posOffset>
            </wp:positionV>
            <wp:extent cx="5731510" cy="3223260"/>
            <wp:effectExtent l="0" t="0" r="0" b="2540"/>
            <wp:wrapTopAndBottom/>
            <wp:docPr id="132835126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351269" name="Picture 1328351269"/>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260"/>
                    </a:xfrm>
                    <a:prstGeom prst="rect">
                      <a:avLst/>
                    </a:prstGeom>
                  </pic:spPr>
                </pic:pic>
              </a:graphicData>
            </a:graphic>
          </wp:anchor>
        </w:drawing>
      </w:r>
    </w:p>
    <w:p w:rsidRPr="00204803" w:rsidR="00DC7ED2" w:rsidP="006F6CFA" w:rsidRDefault="00DC7ED2" w14:paraId="376CAFE8" w14:textId="67257C0F">
      <w:pPr>
        <w:spacing w:line="360" w:lineRule="auto"/>
        <w:rPr>
          <w:rFonts w:ascii="Arial" w:hAnsi="Arial" w:eastAsia="Times New Roman" w:cs="Arial"/>
          <w:color w:val="000000" w:themeColor="text1"/>
        </w:rPr>
      </w:pPr>
    </w:p>
    <w:p w:rsidRPr="00204803" w:rsidR="00DC7ED2" w:rsidP="006F6CFA" w:rsidRDefault="00DC7ED2" w14:paraId="7D1355D0" w14:textId="77C6F867">
      <w:pPr>
        <w:spacing w:line="360" w:lineRule="auto"/>
        <w:rPr>
          <w:rFonts w:ascii="Arial" w:hAnsi="Arial" w:eastAsia="Times New Roman" w:cs="Arial"/>
          <w:color w:val="000000" w:themeColor="text1"/>
        </w:rPr>
      </w:pPr>
    </w:p>
    <w:p w:rsidRPr="00204803" w:rsidR="00DC7ED2" w:rsidP="006F6CFA" w:rsidRDefault="00DC7ED2" w14:paraId="6A7E6FDE" w14:textId="245659F6">
      <w:pPr>
        <w:spacing w:line="360" w:lineRule="auto"/>
        <w:rPr>
          <w:rFonts w:ascii="Arial" w:hAnsi="Arial" w:eastAsia="Times New Roman" w:cs="Arial"/>
          <w:color w:val="000000" w:themeColor="text1"/>
        </w:rPr>
      </w:pPr>
    </w:p>
    <w:p w:rsidRPr="00204803" w:rsidR="00DC7ED2" w:rsidP="006F6CFA" w:rsidRDefault="00196422" w14:paraId="3855FD17" w14:textId="69338FF7">
      <w:pPr>
        <w:spacing w:line="360" w:lineRule="auto"/>
        <w:rPr>
          <w:rFonts w:ascii="Arial" w:hAnsi="Arial" w:eastAsia="Times New Roman" w:cs="Arial"/>
          <w:color w:val="000000" w:themeColor="text1"/>
        </w:rPr>
      </w:pPr>
      <w:r w:rsidRPr="00204803">
        <w:rPr>
          <w:rFonts w:ascii="Arial" w:hAnsi="Arial" w:eastAsia="Times New Roman" w:cs="Arial"/>
          <w:noProof/>
          <w:color w:val="000000" w:themeColor="text1"/>
        </w:rPr>
        <w:drawing>
          <wp:anchor distT="0" distB="0" distL="114300" distR="114300" simplePos="0" relativeHeight="251658252" behindDoc="0" locked="0" layoutInCell="1" allowOverlap="1" wp14:anchorId="42667F54" wp14:editId="73CF9ECA">
            <wp:simplePos x="0" y="0"/>
            <wp:positionH relativeFrom="column">
              <wp:posOffset>71755</wp:posOffset>
            </wp:positionH>
            <wp:positionV relativeFrom="paragraph">
              <wp:posOffset>0</wp:posOffset>
            </wp:positionV>
            <wp:extent cx="5731510" cy="3117850"/>
            <wp:effectExtent l="0" t="0" r="0" b="6350"/>
            <wp:wrapTopAndBottom/>
            <wp:docPr id="1775825442"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825442" name="Picture 1775825442"/>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117850"/>
                    </a:xfrm>
                    <a:prstGeom prst="rect">
                      <a:avLst/>
                    </a:prstGeom>
                  </pic:spPr>
                </pic:pic>
              </a:graphicData>
            </a:graphic>
          </wp:anchor>
        </w:drawing>
      </w:r>
    </w:p>
    <w:p w:rsidR="00DC7ED2" w:rsidP="006F6CFA" w:rsidRDefault="00DC7ED2" w14:paraId="0D49373A" w14:textId="2039FAB7">
      <w:pPr>
        <w:spacing w:line="360" w:lineRule="auto"/>
        <w:rPr>
          <w:rFonts w:ascii="Arial" w:hAnsi="Arial" w:eastAsia="Times New Roman" w:cs="Arial"/>
          <w:color w:val="000000" w:themeColor="text1"/>
        </w:rPr>
      </w:pPr>
    </w:p>
    <w:p w:rsidR="00A23C04" w:rsidP="006F6CFA" w:rsidRDefault="00A23C04" w14:paraId="14C2766E" w14:textId="77777777">
      <w:pPr>
        <w:spacing w:line="360" w:lineRule="auto"/>
        <w:rPr>
          <w:rFonts w:ascii="Arial" w:hAnsi="Arial" w:eastAsia="Times New Roman" w:cs="Arial"/>
          <w:color w:val="000000" w:themeColor="text1"/>
        </w:rPr>
      </w:pPr>
    </w:p>
    <w:p w:rsidR="00A23C04" w:rsidP="006F6CFA" w:rsidRDefault="00A23C04" w14:paraId="32084D27" w14:textId="77777777">
      <w:pPr>
        <w:spacing w:line="360" w:lineRule="auto"/>
        <w:rPr>
          <w:rFonts w:ascii="Arial" w:hAnsi="Arial" w:eastAsia="Times New Roman" w:cs="Arial"/>
          <w:color w:val="000000" w:themeColor="text1"/>
        </w:rPr>
      </w:pPr>
    </w:p>
    <w:p w:rsidR="00A23C04" w:rsidP="006F6CFA" w:rsidRDefault="00A23C04" w14:paraId="12AA1F87" w14:textId="77777777">
      <w:pPr>
        <w:spacing w:line="360" w:lineRule="auto"/>
        <w:rPr>
          <w:rFonts w:ascii="Arial" w:hAnsi="Arial" w:eastAsia="Times New Roman" w:cs="Arial"/>
          <w:color w:val="000000" w:themeColor="text1"/>
        </w:rPr>
      </w:pPr>
    </w:p>
    <w:p w:rsidR="00A23C04" w:rsidP="006F6CFA" w:rsidRDefault="00A23C04" w14:paraId="3AD22DA3" w14:textId="77777777">
      <w:pPr>
        <w:spacing w:line="360" w:lineRule="auto"/>
        <w:rPr>
          <w:rFonts w:ascii="Arial" w:hAnsi="Arial" w:eastAsia="Times New Roman" w:cs="Arial"/>
          <w:color w:val="000000" w:themeColor="text1"/>
        </w:rPr>
      </w:pPr>
    </w:p>
    <w:p w:rsidR="00A23C04" w:rsidP="006F6CFA" w:rsidRDefault="00A23C04" w14:paraId="6AA78A2F" w14:textId="77777777">
      <w:pPr>
        <w:spacing w:line="360" w:lineRule="auto"/>
        <w:rPr>
          <w:rFonts w:ascii="Arial" w:hAnsi="Arial" w:eastAsia="Times New Roman" w:cs="Arial"/>
          <w:color w:val="000000" w:themeColor="text1"/>
        </w:rPr>
      </w:pPr>
    </w:p>
    <w:p w:rsidR="00A23C04" w:rsidP="006F6CFA" w:rsidRDefault="00A23C04" w14:paraId="4A362A9A" w14:textId="77777777">
      <w:pPr>
        <w:spacing w:line="360" w:lineRule="auto"/>
        <w:rPr>
          <w:rFonts w:ascii="Arial" w:hAnsi="Arial" w:eastAsia="Times New Roman" w:cs="Arial"/>
          <w:color w:val="000000" w:themeColor="text1"/>
        </w:rPr>
      </w:pPr>
    </w:p>
    <w:p w:rsidR="00A23C04" w:rsidP="006F6CFA" w:rsidRDefault="00A23C04" w14:paraId="6395E7B3" w14:textId="77777777">
      <w:pPr>
        <w:spacing w:line="360" w:lineRule="auto"/>
        <w:rPr>
          <w:rFonts w:ascii="Arial" w:hAnsi="Arial" w:eastAsia="Times New Roman" w:cs="Arial"/>
          <w:color w:val="000000" w:themeColor="text1"/>
        </w:rPr>
      </w:pPr>
    </w:p>
    <w:p w:rsidR="00A23C04" w:rsidP="006F6CFA" w:rsidRDefault="00A23C04" w14:paraId="13317C3E" w14:textId="77777777">
      <w:pPr>
        <w:spacing w:line="360" w:lineRule="auto"/>
        <w:rPr>
          <w:rFonts w:ascii="Arial" w:hAnsi="Arial" w:eastAsia="Times New Roman" w:cs="Arial"/>
          <w:color w:val="000000" w:themeColor="text1"/>
        </w:rPr>
      </w:pPr>
    </w:p>
    <w:p w:rsidR="00A23C04" w:rsidP="006F6CFA" w:rsidRDefault="00A23C04" w14:paraId="56E4B3FC" w14:textId="77777777">
      <w:pPr>
        <w:spacing w:line="360" w:lineRule="auto"/>
        <w:rPr>
          <w:rFonts w:ascii="Arial" w:hAnsi="Arial" w:eastAsia="Times New Roman" w:cs="Arial"/>
          <w:color w:val="000000" w:themeColor="text1"/>
        </w:rPr>
      </w:pPr>
    </w:p>
    <w:p w:rsidRPr="00204803" w:rsidR="00A23C04" w:rsidP="006F6CFA" w:rsidRDefault="00A23C04" w14:paraId="22610F27" w14:textId="77777777">
      <w:pPr>
        <w:spacing w:line="360" w:lineRule="auto"/>
        <w:rPr>
          <w:rFonts w:ascii="Arial" w:hAnsi="Arial" w:eastAsia="Times New Roman" w:cs="Arial"/>
          <w:color w:val="000000" w:themeColor="text1"/>
        </w:rPr>
      </w:pPr>
    </w:p>
    <w:p w:rsidRPr="00204803" w:rsidR="00DC7ED2" w:rsidP="006F6CFA" w:rsidRDefault="00DC7ED2" w14:paraId="23D64F89" w14:textId="77777777">
      <w:pPr>
        <w:spacing w:line="360" w:lineRule="auto"/>
        <w:rPr>
          <w:rFonts w:ascii="Arial" w:hAnsi="Arial" w:eastAsia="Times New Roman" w:cs="Arial"/>
          <w:color w:val="000000" w:themeColor="text1"/>
        </w:rPr>
      </w:pPr>
    </w:p>
    <w:p w:rsidRPr="00204803" w:rsidR="00F25ACA" w:rsidP="006F6CFA" w:rsidRDefault="00E269C1" w14:paraId="381EB5E2" w14:textId="670A67FB">
      <w:pPr>
        <w:spacing w:line="360" w:lineRule="auto"/>
        <w:jc w:val="center"/>
        <w:rPr>
          <w:rFonts w:ascii="Arial" w:hAnsi="Arial" w:eastAsia="Times New Roman" w:cs="Arial"/>
          <w:color w:val="000000" w:themeColor="text1"/>
          <w:sz w:val="32"/>
          <w:szCs w:val="32"/>
        </w:rPr>
      </w:pPr>
      <w:r w:rsidRPr="00204803">
        <w:rPr>
          <w:rFonts w:ascii="Arial" w:hAnsi="Arial" w:cs="Arial"/>
          <w:b/>
          <w:bCs/>
          <w:sz w:val="32"/>
          <w:szCs w:val="32"/>
          <w:u w:val="single"/>
        </w:rPr>
        <w:lastRenderedPageBreak/>
        <w:t>Evaluation and Reflection</w:t>
      </w:r>
    </w:p>
    <w:p w:rsidRPr="00204803" w:rsidR="00757507" w:rsidP="006F6CFA" w:rsidRDefault="00757507" w14:paraId="589AD535" w14:textId="77777777">
      <w:pPr>
        <w:spacing w:line="360" w:lineRule="auto"/>
        <w:rPr>
          <w:rFonts w:ascii="Arial" w:hAnsi="Arial" w:eastAsia="Times New Roman" w:cs="Arial"/>
          <w:color w:val="000000" w:themeColor="text1"/>
        </w:rPr>
      </w:pPr>
    </w:p>
    <w:p w:rsidRPr="00204803" w:rsidR="00757507" w:rsidP="006F6CFA" w:rsidRDefault="00757507" w14:paraId="2C21E6A4" w14:textId="77777777">
      <w:pPr>
        <w:spacing w:line="360" w:lineRule="auto"/>
        <w:rPr>
          <w:rFonts w:ascii="Arial" w:hAnsi="Arial" w:eastAsia="Times New Roman" w:cs="Arial"/>
          <w:color w:val="000000" w:themeColor="text1"/>
        </w:rPr>
      </w:pPr>
    </w:p>
    <w:p w:rsidRPr="00204803" w:rsidR="00757507" w:rsidP="006F6CFA" w:rsidRDefault="03C6C209" w14:paraId="4CE1CE75" w14:textId="6D664225">
      <w:pPr>
        <w:spacing w:line="360" w:lineRule="auto"/>
        <w:rPr>
          <w:rFonts w:ascii="Arial" w:hAnsi="Arial" w:eastAsia="Times New Roman" w:cs="Arial"/>
          <w:color w:val="000000" w:themeColor="text1"/>
        </w:rPr>
      </w:pPr>
      <w:r w:rsidRPr="00204803">
        <w:rPr>
          <w:rFonts w:ascii="Arial" w:hAnsi="Arial" w:eastAsia="Times New Roman" w:cs="Arial"/>
          <w:color w:val="000000" w:themeColor="text1"/>
        </w:rPr>
        <w:t xml:space="preserve">The introduction of Kahoot as a digital learning tool successfully enhanced student engagement, reinforcing theoretical </w:t>
      </w:r>
      <w:r w:rsidRPr="00204803" w:rsidR="0AD2790D">
        <w:rPr>
          <w:rFonts w:ascii="Arial" w:hAnsi="Arial" w:eastAsia="Times New Roman" w:cs="Arial"/>
          <w:color w:val="000000" w:themeColor="text1"/>
        </w:rPr>
        <w:t xml:space="preserve">knowledge, and </w:t>
      </w:r>
      <w:r w:rsidRPr="00204803" w:rsidR="00BF2051">
        <w:rPr>
          <w:rFonts w:ascii="Arial" w:hAnsi="Arial" w:eastAsia="Times New Roman" w:cs="Arial"/>
          <w:color w:val="000000" w:themeColor="text1"/>
        </w:rPr>
        <w:t>offering</w:t>
      </w:r>
      <w:r w:rsidRPr="00204803" w:rsidR="0AD2790D">
        <w:rPr>
          <w:rFonts w:ascii="Arial" w:hAnsi="Arial" w:eastAsia="Times New Roman" w:cs="Arial"/>
          <w:color w:val="000000" w:themeColor="text1"/>
        </w:rPr>
        <w:t xml:space="preserve"> a dynamic alternative to traditional lecture methods. Student feedback highlighted the benefits of this approach, particul</w:t>
      </w:r>
      <w:r w:rsidRPr="00204803" w:rsidR="47D3B4B7">
        <w:rPr>
          <w:rFonts w:ascii="Arial" w:hAnsi="Arial" w:eastAsia="Times New Roman" w:cs="Arial"/>
          <w:color w:val="000000" w:themeColor="text1"/>
        </w:rPr>
        <w:t>arly in terms of enjoyment, retention, and application of concepts. Many students valued the quiz for its interactive nature, he</w:t>
      </w:r>
      <w:r w:rsidRPr="00204803" w:rsidR="6E3EC313">
        <w:rPr>
          <w:rFonts w:ascii="Arial" w:hAnsi="Arial" w:eastAsia="Times New Roman" w:cs="Arial"/>
          <w:color w:val="000000" w:themeColor="text1"/>
        </w:rPr>
        <w:t xml:space="preserve">lping them </w:t>
      </w:r>
      <w:r w:rsidRPr="00204803" w:rsidR="00BF2051">
        <w:rPr>
          <w:rFonts w:ascii="Arial" w:hAnsi="Arial" w:eastAsia="Times New Roman" w:cs="Arial"/>
          <w:color w:val="000000" w:themeColor="text1"/>
        </w:rPr>
        <w:t>combine</w:t>
      </w:r>
      <w:r w:rsidRPr="00204803" w:rsidR="6E3EC313">
        <w:rPr>
          <w:rFonts w:ascii="Arial" w:hAnsi="Arial" w:eastAsia="Times New Roman" w:cs="Arial"/>
          <w:color w:val="000000" w:themeColor="text1"/>
        </w:rPr>
        <w:t xml:space="preserve"> the</w:t>
      </w:r>
      <w:r w:rsidRPr="00204803" w:rsidR="4A242E50">
        <w:rPr>
          <w:rFonts w:ascii="Arial" w:hAnsi="Arial" w:eastAsia="Times New Roman" w:cs="Arial"/>
          <w:color w:val="000000" w:themeColor="text1"/>
        </w:rPr>
        <w:t>i</w:t>
      </w:r>
      <w:r w:rsidRPr="00204803" w:rsidR="6E3EC313">
        <w:rPr>
          <w:rFonts w:ascii="Arial" w:hAnsi="Arial" w:eastAsia="Times New Roman" w:cs="Arial"/>
          <w:color w:val="000000" w:themeColor="text1"/>
        </w:rPr>
        <w:t xml:space="preserve">r understanding of topics that are </w:t>
      </w:r>
      <w:r w:rsidRPr="00204803" w:rsidR="4F33A99B">
        <w:rPr>
          <w:rFonts w:ascii="Arial" w:hAnsi="Arial" w:eastAsia="Times New Roman" w:cs="Arial"/>
          <w:color w:val="000000" w:themeColor="text1"/>
        </w:rPr>
        <w:t>relevant</w:t>
      </w:r>
      <w:r w:rsidRPr="00204803" w:rsidR="58BB69A3">
        <w:rPr>
          <w:rFonts w:ascii="Arial" w:hAnsi="Arial" w:eastAsia="Times New Roman" w:cs="Arial"/>
          <w:color w:val="000000" w:themeColor="text1"/>
        </w:rPr>
        <w:t xml:space="preserve"> to the Illustration program. This </w:t>
      </w:r>
      <w:r w:rsidRPr="00204803" w:rsidR="00817988">
        <w:rPr>
          <w:rFonts w:ascii="Arial" w:hAnsi="Arial" w:eastAsia="Times New Roman" w:cs="Arial"/>
          <w:color w:val="000000" w:themeColor="text1"/>
        </w:rPr>
        <w:t>showed</w:t>
      </w:r>
      <w:r w:rsidRPr="00204803" w:rsidR="58BB69A3">
        <w:rPr>
          <w:rFonts w:ascii="Arial" w:hAnsi="Arial" w:eastAsia="Times New Roman" w:cs="Arial"/>
          <w:color w:val="000000" w:themeColor="text1"/>
        </w:rPr>
        <w:t xml:space="preserve"> the potential of gamified learning to make complex ideas more accessible and memorable.</w:t>
      </w:r>
    </w:p>
    <w:p w:rsidRPr="00204803" w:rsidR="2628438E" w:rsidP="006F6CFA" w:rsidRDefault="2628438E" w14:paraId="52627C62" w14:textId="6153B972">
      <w:pPr>
        <w:spacing w:line="360" w:lineRule="auto"/>
        <w:rPr>
          <w:rFonts w:ascii="Arial" w:hAnsi="Arial" w:eastAsia="Times New Roman" w:cs="Arial"/>
          <w:color w:val="000000" w:themeColor="text1"/>
        </w:rPr>
      </w:pPr>
      <w:r w:rsidRPr="00204803">
        <w:rPr>
          <w:rFonts w:ascii="Arial" w:hAnsi="Arial" w:eastAsia="Times New Roman" w:cs="Arial"/>
          <w:color w:val="000000" w:themeColor="text1"/>
        </w:rPr>
        <w:t xml:space="preserve">The insights gained from this </w:t>
      </w:r>
      <w:r w:rsidRPr="00204803" w:rsidR="0865AFA0">
        <w:rPr>
          <w:rFonts w:ascii="Arial" w:hAnsi="Arial" w:eastAsia="Times New Roman" w:cs="Arial"/>
          <w:color w:val="000000" w:themeColor="text1"/>
        </w:rPr>
        <w:t>evaluation</w:t>
      </w:r>
      <w:r w:rsidRPr="00204803">
        <w:rPr>
          <w:rFonts w:ascii="Arial" w:hAnsi="Arial" w:eastAsia="Times New Roman" w:cs="Arial"/>
          <w:color w:val="000000" w:themeColor="text1"/>
        </w:rPr>
        <w:t xml:space="preserve"> will significantly inform </w:t>
      </w:r>
      <w:r w:rsidRPr="00204803" w:rsidR="1752E191">
        <w:rPr>
          <w:rFonts w:ascii="Arial" w:hAnsi="Arial" w:eastAsia="Times New Roman" w:cs="Arial"/>
          <w:color w:val="000000" w:themeColor="text1"/>
        </w:rPr>
        <w:t>future</w:t>
      </w:r>
      <w:r w:rsidRPr="00204803">
        <w:rPr>
          <w:rFonts w:ascii="Arial" w:hAnsi="Arial" w:eastAsia="Times New Roman" w:cs="Arial"/>
          <w:color w:val="000000" w:themeColor="text1"/>
        </w:rPr>
        <w:t xml:space="preserve"> teaching practice, especially </w:t>
      </w:r>
      <w:bookmarkStart w:name="_Int_GBDWTKWv" w:id="52"/>
      <w:r w:rsidRPr="00204803">
        <w:rPr>
          <w:rFonts w:ascii="Arial" w:hAnsi="Arial" w:eastAsia="Times New Roman" w:cs="Arial"/>
          <w:color w:val="000000" w:themeColor="text1"/>
        </w:rPr>
        <w:t>regarding</w:t>
      </w:r>
      <w:bookmarkEnd w:id="52"/>
      <w:r w:rsidRPr="00204803">
        <w:rPr>
          <w:rFonts w:ascii="Arial" w:hAnsi="Arial" w:eastAsia="Times New Roman" w:cs="Arial"/>
          <w:color w:val="000000" w:themeColor="text1"/>
        </w:rPr>
        <w:t xml:space="preserve"> the integration of di</w:t>
      </w:r>
      <w:r w:rsidRPr="00204803" w:rsidR="11DB4D45">
        <w:rPr>
          <w:rFonts w:ascii="Arial" w:hAnsi="Arial" w:eastAsia="Times New Roman" w:cs="Arial"/>
          <w:color w:val="000000" w:themeColor="text1"/>
        </w:rPr>
        <w:t>gital technology. One key takeaway is the importance of designing activities that balance engagement with d</w:t>
      </w:r>
      <w:r w:rsidRPr="00204803" w:rsidR="66E60D11">
        <w:rPr>
          <w:rFonts w:ascii="Arial" w:hAnsi="Arial" w:eastAsia="Times New Roman" w:cs="Arial"/>
          <w:color w:val="000000" w:themeColor="text1"/>
        </w:rPr>
        <w:t>eeper critical thinking. For instance, scenario</w:t>
      </w:r>
      <w:r w:rsidRPr="00204803" w:rsidR="68E4FA27">
        <w:rPr>
          <w:rFonts w:ascii="Arial" w:hAnsi="Arial" w:eastAsia="Times New Roman" w:cs="Arial"/>
          <w:color w:val="000000" w:themeColor="text1"/>
        </w:rPr>
        <w:t>-</w:t>
      </w:r>
      <w:r w:rsidRPr="00204803" w:rsidR="66E60D11">
        <w:rPr>
          <w:rFonts w:ascii="Arial" w:hAnsi="Arial" w:eastAsia="Times New Roman" w:cs="Arial"/>
          <w:color w:val="000000" w:themeColor="text1"/>
        </w:rPr>
        <w:t>based questions that encourage students to apply theory to practice</w:t>
      </w:r>
      <w:r w:rsidRPr="00204803" w:rsidR="42AFEA39">
        <w:rPr>
          <w:rFonts w:ascii="Arial" w:hAnsi="Arial" w:eastAsia="Times New Roman" w:cs="Arial"/>
          <w:color w:val="000000" w:themeColor="text1"/>
        </w:rPr>
        <w:t xml:space="preserve">. This proved effective in promoting reflective learning. Moving forward I will incorporate more targeted </w:t>
      </w:r>
      <w:r w:rsidRPr="00204803" w:rsidR="7EDAB7BC">
        <w:rPr>
          <w:rFonts w:ascii="Arial" w:hAnsi="Arial" w:eastAsia="Times New Roman" w:cs="Arial"/>
          <w:color w:val="000000" w:themeColor="text1"/>
        </w:rPr>
        <w:t>questions like these to foster both theoretical understanding and practical application.</w:t>
      </w:r>
    </w:p>
    <w:p w:rsidRPr="00204803" w:rsidR="01BD73B6" w:rsidP="006F6CFA" w:rsidRDefault="01BD73B6" w14:paraId="02FAE054" w14:textId="23E281F0">
      <w:pPr>
        <w:spacing w:line="360" w:lineRule="auto"/>
        <w:rPr>
          <w:rFonts w:ascii="Arial" w:hAnsi="Arial" w:eastAsia="Times New Roman" w:cs="Arial"/>
          <w:color w:val="000000" w:themeColor="text1"/>
        </w:rPr>
      </w:pPr>
      <w:r w:rsidRPr="00204803">
        <w:rPr>
          <w:rFonts w:ascii="Arial" w:hAnsi="Arial" w:eastAsia="Times New Roman" w:cs="Arial"/>
          <w:color w:val="000000" w:themeColor="text1"/>
        </w:rPr>
        <w:t>The feedback revealed the need to accommodate diverse learning preferences, while many students found the competitive nature of the quiz motivating, others</w:t>
      </w:r>
      <w:r w:rsidRPr="00204803" w:rsidR="46B5428F">
        <w:rPr>
          <w:rFonts w:ascii="Arial" w:hAnsi="Arial" w:eastAsia="Times New Roman" w:cs="Arial"/>
          <w:color w:val="000000" w:themeColor="text1"/>
        </w:rPr>
        <w:t xml:space="preserve"> may benefit more from collaborative or reflective alternatives such as combining quizzes with discussion-based platforms or </w:t>
      </w:r>
      <w:r w:rsidRPr="00204803" w:rsidR="0275AD74">
        <w:rPr>
          <w:rFonts w:ascii="Arial" w:hAnsi="Arial" w:eastAsia="Times New Roman" w:cs="Arial"/>
          <w:color w:val="000000" w:themeColor="text1"/>
        </w:rPr>
        <w:t>collaborative</w:t>
      </w:r>
      <w:r w:rsidRPr="00204803" w:rsidR="0E831724">
        <w:rPr>
          <w:rFonts w:ascii="Arial" w:hAnsi="Arial" w:eastAsia="Times New Roman" w:cs="Arial"/>
          <w:color w:val="000000" w:themeColor="text1"/>
        </w:rPr>
        <w:t xml:space="preserve"> tasks to support inclusive learning </w:t>
      </w:r>
      <w:r w:rsidRPr="00204803" w:rsidR="0539A17A">
        <w:rPr>
          <w:rFonts w:ascii="Arial" w:hAnsi="Arial" w:eastAsia="Times New Roman" w:cs="Arial"/>
          <w:color w:val="000000" w:themeColor="text1"/>
        </w:rPr>
        <w:t>environments</w:t>
      </w:r>
      <w:r w:rsidRPr="00204803" w:rsidR="0E831724">
        <w:rPr>
          <w:rFonts w:ascii="Arial" w:hAnsi="Arial" w:eastAsia="Times New Roman" w:cs="Arial"/>
          <w:color w:val="000000" w:themeColor="text1"/>
        </w:rPr>
        <w:t xml:space="preserve">. These tools will allow students to engage with content in ways that align with </w:t>
      </w:r>
      <w:r w:rsidRPr="00204803" w:rsidR="73302A4F">
        <w:rPr>
          <w:rFonts w:ascii="Arial" w:hAnsi="Arial" w:eastAsia="Times New Roman" w:cs="Arial"/>
          <w:color w:val="000000" w:themeColor="text1"/>
        </w:rPr>
        <w:t>their</w:t>
      </w:r>
      <w:r w:rsidRPr="00204803" w:rsidR="2A8663CD">
        <w:rPr>
          <w:rFonts w:ascii="Arial" w:hAnsi="Arial" w:eastAsia="Times New Roman" w:cs="Arial"/>
          <w:color w:val="000000" w:themeColor="text1"/>
        </w:rPr>
        <w:t xml:space="preserve"> personal strengths while still fostering interaction and teamwork.</w:t>
      </w:r>
    </w:p>
    <w:p w:rsidRPr="00204803" w:rsidR="31CF9761" w:rsidP="006F6CFA" w:rsidRDefault="31CF9761" w14:paraId="1D1185E8" w14:textId="0FB4E5C0">
      <w:pPr>
        <w:spacing w:line="360" w:lineRule="auto"/>
        <w:rPr>
          <w:rFonts w:ascii="Arial" w:hAnsi="Arial" w:eastAsia="Times New Roman" w:cs="Arial"/>
          <w:color w:val="000000" w:themeColor="text1"/>
        </w:rPr>
      </w:pPr>
      <w:r w:rsidRPr="00204803">
        <w:rPr>
          <w:rFonts w:ascii="Arial" w:hAnsi="Arial" w:eastAsia="Times New Roman" w:cs="Arial"/>
          <w:color w:val="000000" w:themeColor="text1"/>
        </w:rPr>
        <w:t xml:space="preserve">This experience has also reinforced the importance of integrating digital tools into professional practice. By </w:t>
      </w:r>
      <w:r w:rsidRPr="00204803" w:rsidR="1BE4A294">
        <w:rPr>
          <w:rFonts w:ascii="Arial" w:hAnsi="Arial" w:eastAsia="Times New Roman" w:cs="Arial"/>
          <w:color w:val="000000" w:themeColor="text1"/>
        </w:rPr>
        <w:t>incorporating</w:t>
      </w:r>
      <w:r w:rsidRPr="00204803" w:rsidR="3A95A85E">
        <w:rPr>
          <w:rFonts w:ascii="Arial" w:hAnsi="Arial" w:eastAsia="Times New Roman" w:cs="Arial"/>
          <w:color w:val="000000" w:themeColor="text1"/>
        </w:rPr>
        <w:t xml:space="preserve"> technology thoughtfully, </w:t>
      </w:r>
      <w:r w:rsidRPr="00204803" w:rsidR="6A3BA4DE">
        <w:rPr>
          <w:rFonts w:ascii="Arial" w:hAnsi="Arial" w:eastAsia="Times New Roman" w:cs="Arial"/>
          <w:color w:val="000000" w:themeColor="text1"/>
        </w:rPr>
        <w:t>I</w:t>
      </w:r>
      <w:r w:rsidRPr="00204803" w:rsidR="3A95A85E">
        <w:rPr>
          <w:rFonts w:ascii="Arial" w:hAnsi="Arial" w:eastAsia="Times New Roman" w:cs="Arial"/>
          <w:color w:val="000000" w:themeColor="text1"/>
        </w:rPr>
        <w:t xml:space="preserve"> can create </w:t>
      </w:r>
      <w:r w:rsidRPr="00204803" w:rsidR="57A5E241">
        <w:rPr>
          <w:rFonts w:ascii="Arial" w:hAnsi="Arial" w:eastAsia="Times New Roman" w:cs="Arial"/>
          <w:color w:val="000000" w:themeColor="text1"/>
        </w:rPr>
        <w:t>innovative</w:t>
      </w:r>
      <w:r w:rsidRPr="00204803" w:rsidR="3A95A85E">
        <w:rPr>
          <w:rFonts w:ascii="Arial" w:hAnsi="Arial" w:eastAsia="Times New Roman" w:cs="Arial"/>
          <w:color w:val="000000" w:themeColor="text1"/>
        </w:rPr>
        <w:t xml:space="preserve"> and engaging lessons that better prepare students for the demands of the creative </w:t>
      </w:r>
      <w:r w:rsidRPr="00204803" w:rsidR="11A4D9C7">
        <w:rPr>
          <w:rFonts w:ascii="Arial" w:hAnsi="Arial" w:eastAsia="Times New Roman" w:cs="Arial"/>
          <w:color w:val="000000" w:themeColor="text1"/>
        </w:rPr>
        <w:t>industries</w:t>
      </w:r>
      <w:r w:rsidRPr="00204803" w:rsidR="3A95A85E">
        <w:rPr>
          <w:rFonts w:ascii="Arial" w:hAnsi="Arial" w:eastAsia="Times New Roman" w:cs="Arial"/>
          <w:color w:val="000000" w:themeColor="text1"/>
        </w:rPr>
        <w:t>.</w:t>
      </w:r>
      <w:r w:rsidRPr="00204803" w:rsidR="00073DF0">
        <w:rPr>
          <w:rFonts w:ascii="Arial" w:hAnsi="Arial" w:eastAsia="Times New Roman" w:cs="Arial"/>
          <w:color w:val="000000" w:themeColor="text1"/>
        </w:rPr>
        <w:t xml:space="preserve"> By</w:t>
      </w:r>
      <w:r w:rsidRPr="00204803" w:rsidR="72BECF83">
        <w:rPr>
          <w:rFonts w:ascii="Arial" w:hAnsi="Arial" w:eastAsia="Times New Roman" w:cs="Arial"/>
          <w:color w:val="000000" w:themeColor="text1"/>
        </w:rPr>
        <w:t xml:space="preserve"> </w:t>
      </w:r>
      <w:r w:rsidRPr="00204803" w:rsidR="573C5719">
        <w:rPr>
          <w:rFonts w:ascii="Arial" w:hAnsi="Arial" w:eastAsia="Times New Roman" w:cs="Arial"/>
          <w:color w:val="000000" w:themeColor="text1"/>
        </w:rPr>
        <w:t>reflecting</w:t>
      </w:r>
      <w:r w:rsidRPr="00204803" w:rsidR="72BECF83">
        <w:rPr>
          <w:rFonts w:ascii="Arial" w:hAnsi="Arial" w:eastAsia="Times New Roman" w:cs="Arial"/>
          <w:color w:val="000000" w:themeColor="text1"/>
        </w:rPr>
        <w:t xml:space="preserve"> on the </w:t>
      </w:r>
      <w:r w:rsidRPr="00204803" w:rsidR="41D9F462">
        <w:rPr>
          <w:rFonts w:ascii="Arial" w:hAnsi="Arial" w:eastAsia="Times New Roman" w:cs="Arial"/>
          <w:color w:val="000000" w:themeColor="text1"/>
        </w:rPr>
        <w:t>effectiveness</w:t>
      </w:r>
      <w:r w:rsidRPr="00204803" w:rsidR="72BECF83">
        <w:rPr>
          <w:rFonts w:ascii="Arial" w:hAnsi="Arial" w:eastAsia="Times New Roman" w:cs="Arial"/>
          <w:color w:val="000000" w:themeColor="text1"/>
        </w:rPr>
        <w:t xml:space="preserve"> of these tools, </w:t>
      </w:r>
      <w:r w:rsidRPr="00204803" w:rsidR="00073DF0">
        <w:rPr>
          <w:rFonts w:ascii="Arial" w:hAnsi="Arial" w:eastAsia="Times New Roman" w:cs="Arial"/>
          <w:color w:val="000000" w:themeColor="text1"/>
        </w:rPr>
        <w:t xml:space="preserve">I </w:t>
      </w:r>
      <w:r w:rsidRPr="00204803" w:rsidR="72BECF83">
        <w:rPr>
          <w:rFonts w:ascii="Arial" w:hAnsi="Arial" w:eastAsia="Times New Roman" w:cs="Arial"/>
          <w:color w:val="000000" w:themeColor="text1"/>
        </w:rPr>
        <w:t xml:space="preserve">can continue to refine my strategies to ensure they </w:t>
      </w:r>
      <w:r w:rsidRPr="00204803" w:rsidR="0066721F">
        <w:rPr>
          <w:rFonts w:ascii="Arial" w:hAnsi="Arial" w:eastAsia="Times New Roman" w:cs="Arial"/>
          <w:color w:val="000000" w:themeColor="text1"/>
        </w:rPr>
        <w:t>stay</w:t>
      </w:r>
      <w:r w:rsidRPr="00204803" w:rsidR="33B62011">
        <w:rPr>
          <w:rFonts w:ascii="Arial" w:hAnsi="Arial" w:eastAsia="Times New Roman" w:cs="Arial"/>
          <w:color w:val="000000" w:themeColor="text1"/>
        </w:rPr>
        <w:t xml:space="preserve"> purposeful and aligned with learning </w:t>
      </w:r>
      <w:bookmarkStart w:name="_Int_3oEyKNwf" w:id="53"/>
      <w:r w:rsidRPr="00204803" w:rsidR="33B62011">
        <w:rPr>
          <w:rFonts w:ascii="Arial" w:hAnsi="Arial" w:eastAsia="Times New Roman" w:cs="Arial"/>
          <w:color w:val="000000" w:themeColor="text1"/>
        </w:rPr>
        <w:t>objectives</w:t>
      </w:r>
      <w:bookmarkEnd w:id="53"/>
      <w:r w:rsidRPr="00204803" w:rsidR="33B62011">
        <w:rPr>
          <w:rFonts w:ascii="Arial" w:hAnsi="Arial" w:eastAsia="Times New Roman" w:cs="Arial"/>
          <w:color w:val="000000" w:themeColor="text1"/>
        </w:rPr>
        <w:t>.</w:t>
      </w:r>
    </w:p>
    <w:p w:rsidRPr="00204803" w:rsidR="33B62011" w:rsidP="006F6CFA" w:rsidRDefault="33B62011" w14:paraId="3F81D7E1" w14:textId="0CB85E4A">
      <w:pPr>
        <w:spacing w:line="360" w:lineRule="auto"/>
        <w:rPr>
          <w:rFonts w:ascii="Arial" w:hAnsi="Arial" w:eastAsia="Times New Roman" w:cs="Arial"/>
          <w:color w:val="000000" w:themeColor="text1"/>
        </w:rPr>
      </w:pPr>
      <w:r w:rsidRPr="00204803">
        <w:rPr>
          <w:rFonts w:ascii="Arial" w:hAnsi="Arial" w:eastAsia="Times New Roman" w:cs="Arial"/>
          <w:color w:val="000000" w:themeColor="text1"/>
        </w:rPr>
        <w:lastRenderedPageBreak/>
        <w:t xml:space="preserve">This </w:t>
      </w:r>
      <w:r w:rsidRPr="00204803" w:rsidR="36177969">
        <w:rPr>
          <w:rFonts w:ascii="Arial" w:hAnsi="Arial" w:eastAsia="Times New Roman" w:cs="Arial"/>
          <w:color w:val="000000" w:themeColor="text1"/>
        </w:rPr>
        <w:t>initiative</w:t>
      </w:r>
      <w:r w:rsidRPr="00204803">
        <w:rPr>
          <w:rFonts w:ascii="Arial" w:hAnsi="Arial" w:eastAsia="Times New Roman" w:cs="Arial"/>
          <w:color w:val="000000" w:themeColor="text1"/>
        </w:rPr>
        <w:t xml:space="preserve"> has inspired me to further the role of digital technology in education, using tools like Kahoot as part of a broader strategy to enhan</w:t>
      </w:r>
      <w:r w:rsidRPr="00204803" w:rsidR="7266E556">
        <w:rPr>
          <w:rFonts w:ascii="Arial" w:hAnsi="Arial" w:eastAsia="Times New Roman" w:cs="Arial"/>
          <w:color w:val="000000" w:themeColor="text1"/>
        </w:rPr>
        <w:t xml:space="preserve">ce learning outcomes. By continually evaluating and adopting my approach, </w:t>
      </w:r>
      <w:r w:rsidRPr="00204803" w:rsidR="16EE32DD">
        <w:rPr>
          <w:rFonts w:ascii="Arial" w:hAnsi="Arial" w:eastAsia="Times New Roman" w:cs="Arial"/>
          <w:color w:val="000000" w:themeColor="text1"/>
        </w:rPr>
        <w:t>I</w:t>
      </w:r>
      <w:r w:rsidRPr="00204803" w:rsidR="7266E556">
        <w:rPr>
          <w:rFonts w:ascii="Arial" w:hAnsi="Arial" w:eastAsia="Times New Roman" w:cs="Arial"/>
          <w:color w:val="000000" w:themeColor="text1"/>
        </w:rPr>
        <w:t xml:space="preserve"> aim to </w:t>
      </w:r>
      <w:r w:rsidRPr="00204803" w:rsidR="6F91BBE1">
        <w:rPr>
          <w:rFonts w:ascii="Arial" w:hAnsi="Arial" w:eastAsia="Times New Roman" w:cs="Arial"/>
          <w:color w:val="000000" w:themeColor="text1"/>
        </w:rPr>
        <w:t>develop</w:t>
      </w:r>
      <w:r w:rsidRPr="00204803" w:rsidR="7266E556">
        <w:rPr>
          <w:rFonts w:ascii="Arial" w:hAnsi="Arial" w:eastAsia="Times New Roman" w:cs="Arial"/>
          <w:color w:val="000000" w:themeColor="text1"/>
        </w:rPr>
        <w:t xml:space="preserve"> a flexible and forward-thinking teaching practice that m</w:t>
      </w:r>
      <w:r w:rsidRPr="00204803" w:rsidR="54ACC701">
        <w:rPr>
          <w:rFonts w:ascii="Arial" w:hAnsi="Arial" w:eastAsia="Times New Roman" w:cs="Arial"/>
          <w:color w:val="000000" w:themeColor="text1"/>
        </w:rPr>
        <w:t>eets the diverse needs of my students while keeping pace with evolving educational trends</w:t>
      </w:r>
      <w:r w:rsidRPr="00204803" w:rsidR="4E0F52E5">
        <w:rPr>
          <w:rFonts w:ascii="Arial" w:hAnsi="Arial" w:eastAsia="Times New Roman" w:cs="Arial"/>
          <w:color w:val="000000" w:themeColor="text1"/>
        </w:rPr>
        <w:t>.</w:t>
      </w:r>
    </w:p>
    <w:p w:rsidRPr="00204803" w:rsidR="55718CBF" w:rsidP="55718CBF" w:rsidRDefault="55718CBF" w14:paraId="652DD964" w14:textId="49CC3A8B">
      <w:pPr>
        <w:rPr>
          <w:rFonts w:ascii="Arial" w:hAnsi="Arial" w:eastAsia="Times New Roman" w:cs="Arial"/>
          <w:color w:val="000000" w:themeColor="text1"/>
        </w:rPr>
      </w:pPr>
    </w:p>
    <w:p w:rsidR="78D11C00" w:rsidP="78D11C00" w:rsidRDefault="78D11C00" w14:paraId="7B6C7E67" w14:textId="5F15B509">
      <w:pPr>
        <w:rPr>
          <w:rFonts w:ascii="Arial" w:hAnsi="Arial" w:eastAsia="Times New Roman" w:cs="Arial"/>
          <w:color w:val="000000" w:themeColor="text1"/>
        </w:rPr>
      </w:pPr>
    </w:p>
    <w:p w:rsidR="00DF4B4E" w:rsidP="78D11C00" w:rsidRDefault="00DF4B4E" w14:paraId="018E321D" w14:textId="77777777">
      <w:pPr>
        <w:rPr>
          <w:rFonts w:ascii="Arial" w:hAnsi="Arial" w:eastAsia="Times New Roman" w:cs="Arial"/>
          <w:color w:val="000000" w:themeColor="text1"/>
        </w:rPr>
      </w:pPr>
    </w:p>
    <w:p w:rsidR="00DF4B4E" w:rsidP="78D11C00" w:rsidRDefault="00DF4B4E" w14:paraId="7870AFF3" w14:textId="77777777">
      <w:pPr>
        <w:rPr>
          <w:rFonts w:ascii="Arial" w:hAnsi="Arial" w:eastAsia="Times New Roman" w:cs="Arial"/>
          <w:color w:val="000000" w:themeColor="text1"/>
        </w:rPr>
      </w:pPr>
    </w:p>
    <w:p w:rsidRPr="00204803" w:rsidR="00DF4B4E" w:rsidP="78D11C00" w:rsidRDefault="00DF4B4E" w14:paraId="25E27931" w14:textId="77777777">
      <w:pPr>
        <w:rPr>
          <w:rFonts w:ascii="Arial" w:hAnsi="Arial" w:eastAsia="Times New Roman" w:cs="Arial"/>
          <w:color w:val="000000" w:themeColor="text1"/>
        </w:rPr>
      </w:pPr>
    </w:p>
    <w:p w:rsidRPr="00204803" w:rsidR="00D374AA" w:rsidP="00901F81" w:rsidRDefault="00D374AA" w14:paraId="51FC4712" w14:textId="3D995038">
      <w:pPr>
        <w:rPr>
          <w:rFonts w:ascii="Arial" w:hAnsi="Arial" w:cs="Arial"/>
          <w:b/>
          <w:bCs/>
        </w:rPr>
      </w:pPr>
    </w:p>
    <w:p w:rsidRPr="00204803" w:rsidR="006F702E" w:rsidP="00E26ADC" w:rsidRDefault="00901F81" w14:paraId="256E9D21" w14:textId="483DB4F5">
      <w:pPr>
        <w:jc w:val="center"/>
        <w:rPr>
          <w:rFonts w:ascii="Arial" w:hAnsi="Arial" w:cs="Arial"/>
          <w:b/>
          <w:bCs/>
        </w:rPr>
      </w:pPr>
      <w:r w:rsidRPr="00204803">
        <w:rPr>
          <w:rFonts w:ascii="Arial" w:hAnsi="Arial" w:cs="Arial"/>
          <w:b/>
          <w:bCs/>
          <w:sz w:val="32"/>
          <w:szCs w:val="32"/>
          <w:u w:val="single"/>
        </w:rPr>
        <w:t>Feedback from students</w:t>
      </w:r>
    </w:p>
    <w:p w:rsidRPr="00204803" w:rsidR="00901F81" w:rsidP="00E26ADC" w:rsidRDefault="00901F81" w14:paraId="5B4A8598" w14:textId="0253FFC9">
      <w:pPr>
        <w:jc w:val="center"/>
        <w:rPr>
          <w:rFonts w:ascii="Arial" w:hAnsi="Arial" w:cs="Arial"/>
          <w:b/>
          <w:bCs/>
          <w:sz w:val="36"/>
          <w:szCs w:val="36"/>
          <w:u w:val="single"/>
        </w:rPr>
      </w:pPr>
      <w:r w:rsidRPr="00204803">
        <w:rPr>
          <w:rFonts w:ascii="Arial" w:hAnsi="Arial" w:eastAsia="Times New Roman" w:cs="Arial"/>
          <w:noProof/>
          <w:color w:val="000000" w:themeColor="text1"/>
        </w:rPr>
        <w:drawing>
          <wp:anchor distT="0" distB="0" distL="114300" distR="114300" simplePos="0" relativeHeight="251658253" behindDoc="0" locked="0" layoutInCell="1" allowOverlap="1" wp14:anchorId="76AC231B" wp14:editId="43D372F2">
            <wp:simplePos x="0" y="0"/>
            <wp:positionH relativeFrom="column">
              <wp:posOffset>-114935</wp:posOffset>
            </wp:positionH>
            <wp:positionV relativeFrom="paragraph">
              <wp:posOffset>1524635</wp:posOffset>
            </wp:positionV>
            <wp:extent cx="5731510" cy="2315845"/>
            <wp:effectExtent l="0" t="0" r="0" b="0"/>
            <wp:wrapTopAndBottom/>
            <wp:docPr id="153663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63994" name="Picture 153663994"/>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315845"/>
                    </a:xfrm>
                    <a:prstGeom prst="rect">
                      <a:avLst/>
                    </a:prstGeom>
                  </pic:spPr>
                </pic:pic>
              </a:graphicData>
            </a:graphic>
          </wp:anchor>
        </w:drawing>
      </w:r>
    </w:p>
    <w:p w:rsidR="00D6010A" w:rsidP="00E26ADC" w:rsidRDefault="00D6010A" w14:paraId="758BA699" w14:textId="77777777">
      <w:pPr>
        <w:jc w:val="center"/>
        <w:rPr>
          <w:rFonts w:ascii="Arial" w:hAnsi="Arial" w:cs="Arial"/>
          <w:b/>
          <w:bCs/>
          <w:sz w:val="36"/>
          <w:szCs w:val="36"/>
          <w:u w:val="single"/>
        </w:rPr>
      </w:pPr>
    </w:p>
    <w:p w:rsidR="00DF4B4E" w:rsidP="00E26ADC" w:rsidRDefault="00DF4B4E" w14:paraId="2760705A" w14:textId="77777777">
      <w:pPr>
        <w:jc w:val="center"/>
        <w:rPr>
          <w:rFonts w:ascii="Arial" w:hAnsi="Arial" w:cs="Arial"/>
          <w:b/>
          <w:bCs/>
          <w:sz w:val="36"/>
          <w:szCs w:val="36"/>
          <w:u w:val="single"/>
        </w:rPr>
      </w:pPr>
    </w:p>
    <w:p w:rsidR="00DF4B4E" w:rsidP="00E26ADC" w:rsidRDefault="00DF4B4E" w14:paraId="050A7F0E" w14:textId="77777777">
      <w:pPr>
        <w:jc w:val="center"/>
        <w:rPr>
          <w:rFonts w:ascii="Arial" w:hAnsi="Arial" w:cs="Arial"/>
          <w:b/>
          <w:bCs/>
          <w:sz w:val="36"/>
          <w:szCs w:val="36"/>
          <w:u w:val="single"/>
        </w:rPr>
      </w:pPr>
    </w:p>
    <w:p w:rsidR="00DF4B4E" w:rsidP="00E26ADC" w:rsidRDefault="00DF4B4E" w14:paraId="18D3AD17" w14:textId="77777777">
      <w:pPr>
        <w:jc w:val="center"/>
        <w:rPr>
          <w:rFonts w:ascii="Arial" w:hAnsi="Arial" w:cs="Arial"/>
          <w:b/>
          <w:bCs/>
          <w:sz w:val="36"/>
          <w:szCs w:val="36"/>
          <w:u w:val="single"/>
        </w:rPr>
      </w:pPr>
    </w:p>
    <w:p w:rsidR="00DF4B4E" w:rsidP="00E26ADC" w:rsidRDefault="00DF4B4E" w14:paraId="2E0F3C12" w14:textId="77777777">
      <w:pPr>
        <w:jc w:val="center"/>
        <w:rPr>
          <w:rFonts w:ascii="Arial" w:hAnsi="Arial" w:cs="Arial"/>
          <w:b/>
          <w:bCs/>
          <w:sz w:val="36"/>
          <w:szCs w:val="36"/>
          <w:u w:val="single"/>
        </w:rPr>
      </w:pPr>
    </w:p>
    <w:p w:rsidRPr="00204803" w:rsidR="00DF4B4E" w:rsidP="00E26ADC" w:rsidRDefault="00DF4B4E" w14:paraId="47349C96" w14:textId="77777777">
      <w:pPr>
        <w:jc w:val="center"/>
        <w:rPr>
          <w:rFonts w:ascii="Arial" w:hAnsi="Arial" w:cs="Arial"/>
          <w:b/>
          <w:bCs/>
          <w:sz w:val="36"/>
          <w:szCs w:val="36"/>
          <w:u w:val="single"/>
        </w:rPr>
      </w:pPr>
    </w:p>
    <w:p w:rsidRPr="00107671" w:rsidR="00E26ADC" w:rsidP="00E26ADC" w:rsidRDefault="00E26ADC" w14:paraId="0F931B0F" w14:textId="1010F4CA">
      <w:pPr>
        <w:jc w:val="center"/>
        <w:rPr>
          <w:rFonts w:ascii="Arial" w:hAnsi="Arial" w:cs="Arial"/>
          <w:b/>
          <w:bCs/>
          <w:sz w:val="36"/>
          <w:szCs w:val="36"/>
          <w:u w:val="single"/>
        </w:rPr>
      </w:pPr>
      <w:r w:rsidRPr="00107671">
        <w:rPr>
          <w:rFonts w:ascii="Arial" w:hAnsi="Arial" w:cs="Arial"/>
          <w:b/>
          <w:bCs/>
          <w:sz w:val="36"/>
          <w:szCs w:val="36"/>
          <w:u w:val="single"/>
        </w:rPr>
        <w:lastRenderedPageBreak/>
        <w:t>Reference list</w:t>
      </w:r>
    </w:p>
    <w:p w:rsidRPr="00107671" w:rsidR="00E70E70" w:rsidP="00E26ADC" w:rsidRDefault="00E70E70" w14:paraId="21C94F7B" w14:textId="77777777">
      <w:pPr>
        <w:jc w:val="center"/>
        <w:rPr>
          <w:rFonts w:ascii="Arial" w:hAnsi="Arial" w:cs="Arial"/>
          <w:b/>
          <w:bCs/>
          <w:sz w:val="36"/>
          <w:szCs w:val="36"/>
          <w:u w:val="single"/>
        </w:rPr>
      </w:pPr>
    </w:p>
    <w:p w:rsidRPr="00107671" w:rsidR="00C91CFD" w:rsidRDefault="00C91CFD" w14:paraId="0B610397" w14:textId="77777777">
      <w:pPr>
        <w:pStyle w:val="NormalWeb"/>
        <w:spacing w:before="0" w:beforeAutospacing="0" w:after="0" w:afterAutospacing="0" w:line="480" w:lineRule="atLeast"/>
        <w:ind w:left="720" w:hanging="720"/>
        <w:divId w:val="679820021"/>
        <w:rPr>
          <w:rFonts w:ascii="Arial" w:hAnsi="Arial" w:cs="Arial"/>
          <w:color w:val="000000"/>
        </w:rPr>
      </w:pPr>
      <w:r w:rsidRPr="00107671">
        <w:rPr>
          <w:rFonts w:ascii="Arial" w:hAnsi="Arial" w:cs="Arial"/>
          <w:i/>
          <w:iCs/>
          <w:color w:val="000000"/>
        </w:rPr>
        <w:t>A Digital Standards Framework for Post-16 Education in Wales Teaching &amp; Learning Related Roles</w:t>
      </w:r>
      <w:r w:rsidRPr="00107671">
        <w:rPr>
          <w:rFonts w:ascii="Arial" w:hAnsi="Arial" w:cs="Arial"/>
          <w:color w:val="000000"/>
        </w:rPr>
        <w:t>. 2020.</w:t>
      </w:r>
    </w:p>
    <w:p w:rsidRPr="00107671" w:rsidR="00C223DE" w:rsidP="00C91CFD" w:rsidRDefault="00C223DE" w14:paraId="1C624C3B" w14:textId="77777777">
      <w:pPr>
        <w:pStyle w:val="NormalWeb"/>
        <w:spacing w:before="0" w:beforeAutospacing="0" w:after="0" w:afterAutospacing="0" w:line="480" w:lineRule="atLeast"/>
        <w:divId w:val="1069690122"/>
        <w:rPr>
          <w:rFonts w:ascii="Arial" w:hAnsi="Arial" w:cs="Arial"/>
          <w:color w:val="000000"/>
        </w:rPr>
      </w:pPr>
    </w:p>
    <w:p w:rsidRPr="00107671" w:rsidR="006550BC" w:rsidRDefault="008B59CA" w14:paraId="02B57AB9" w14:textId="77777777">
      <w:pPr>
        <w:pStyle w:val="NormalWeb"/>
        <w:spacing w:before="0" w:beforeAutospacing="0" w:after="0" w:afterAutospacing="0" w:line="480" w:lineRule="atLeast"/>
        <w:ind w:left="720" w:hanging="720"/>
        <w:divId w:val="1812941922"/>
        <w:rPr>
          <w:rFonts w:ascii="Arial" w:hAnsi="Arial" w:cs="Arial"/>
          <w:color w:val="000000"/>
        </w:rPr>
      </w:pPr>
      <w:r w:rsidRPr="00107671">
        <w:rPr>
          <w:rFonts w:ascii="Arial" w:hAnsi="Arial" w:cs="Arial"/>
          <w:color w:val="000000"/>
        </w:rPr>
        <w:t xml:space="preserve">    </w:t>
      </w:r>
      <w:r w:rsidRPr="00107671" w:rsidR="00550D69">
        <w:rPr>
          <w:rFonts w:ascii="Arial" w:hAnsi="Arial" w:cs="Arial"/>
          <w:color w:val="000000"/>
        </w:rPr>
        <w:t xml:space="preserve">     </w:t>
      </w:r>
      <w:r w:rsidRPr="00107671" w:rsidR="006550BC">
        <w:rPr>
          <w:rFonts w:ascii="Arial" w:hAnsi="Arial" w:cs="Arial"/>
          <w:color w:val="000000"/>
        </w:rPr>
        <w:t xml:space="preserve">             Almeida, Fernando, and Jorge Simoes. “The Role of Serious Games, Gamification and Industry 4.0 Tools in the Education 4.0 Paradigm.”</w:t>
      </w:r>
      <w:r w:rsidRPr="00107671" w:rsidR="006550BC">
        <w:rPr>
          <w:rStyle w:val="apple-converted-space"/>
          <w:rFonts w:ascii="Arial" w:hAnsi="Arial" w:cs="Arial"/>
          <w:color w:val="000000"/>
        </w:rPr>
        <w:t> </w:t>
      </w:r>
      <w:r w:rsidRPr="00107671" w:rsidR="006550BC">
        <w:rPr>
          <w:rFonts w:ascii="Arial" w:hAnsi="Arial" w:cs="Arial"/>
          <w:i/>
          <w:iCs/>
          <w:color w:val="000000"/>
        </w:rPr>
        <w:t>Contemporary Educational Technology</w:t>
      </w:r>
      <w:r w:rsidRPr="00107671" w:rsidR="006550BC">
        <w:rPr>
          <w:rFonts w:ascii="Arial" w:hAnsi="Arial" w:cs="Arial"/>
          <w:color w:val="000000"/>
        </w:rPr>
        <w:t>, vol. 10, no. 2, 16 Apr. 2019, pp. 120–136, https://doi.org/10.30935/cet.554469.</w:t>
      </w:r>
    </w:p>
    <w:p w:rsidRPr="00107671" w:rsidR="00C223DE" w:rsidP="00C91CFD" w:rsidRDefault="00C223DE" w14:paraId="1A301B76" w14:textId="77777777">
      <w:pPr>
        <w:pStyle w:val="NormalWeb"/>
        <w:spacing w:before="0" w:beforeAutospacing="0" w:after="0" w:afterAutospacing="0" w:line="480" w:lineRule="atLeast"/>
        <w:divId w:val="1069690122"/>
        <w:rPr>
          <w:rFonts w:ascii="Arial" w:hAnsi="Arial" w:cs="Arial"/>
          <w:color w:val="000000"/>
        </w:rPr>
      </w:pPr>
    </w:p>
    <w:p w:rsidRPr="00107671" w:rsidR="00CF2078" w:rsidRDefault="00CF2078" w14:paraId="52F0699A" w14:textId="4837BF49">
      <w:pPr>
        <w:pStyle w:val="NormalWeb"/>
        <w:spacing w:before="0" w:beforeAutospacing="0" w:after="0" w:afterAutospacing="0" w:line="480" w:lineRule="atLeast"/>
        <w:ind w:left="720" w:hanging="720"/>
        <w:divId w:val="1069690122"/>
        <w:rPr>
          <w:rFonts w:ascii="Arial" w:hAnsi="Arial" w:cs="Arial"/>
          <w:color w:val="000000"/>
        </w:rPr>
      </w:pPr>
      <w:r w:rsidRPr="00107671">
        <w:rPr>
          <w:rFonts w:ascii="Arial" w:hAnsi="Arial" w:cs="Arial"/>
          <w:color w:val="000000"/>
        </w:rPr>
        <w:t>Antonopoulou, Katerina, et al. “Staying Afloat amidst Extreme Uncertainty: A Case Study of Digital Transformation in Higher Education.”</w:t>
      </w:r>
      <w:r w:rsidRPr="00107671">
        <w:rPr>
          <w:rStyle w:val="apple-converted-space"/>
          <w:rFonts w:ascii="Arial" w:hAnsi="Arial" w:cs="Arial"/>
          <w:color w:val="000000"/>
        </w:rPr>
        <w:t> </w:t>
      </w:r>
      <w:r w:rsidRPr="00107671">
        <w:rPr>
          <w:rFonts w:ascii="Arial" w:hAnsi="Arial" w:cs="Arial"/>
          <w:i/>
          <w:iCs/>
          <w:color w:val="000000"/>
        </w:rPr>
        <w:t>Technological Forecasting and Social Change</w:t>
      </w:r>
      <w:r w:rsidRPr="00107671">
        <w:rPr>
          <w:rFonts w:ascii="Arial" w:hAnsi="Arial" w:cs="Arial"/>
          <w:color w:val="000000"/>
        </w:rPr>
        <w:t xml:space="preserve">, vol. 192, July 2023, p. 122603, https://doi.org/10.1016/j.techfore.2023.122603. Accessed </w:t>
      </w:r>
      <w:r w:rsidRPr="00107671" w:rsidR="0068623A">
        <w:rPr>
          <w:rFonts w:ascii="Arial" w:hAnsi="Arial" w:cs="Arial"/>
          <w:color w:val="000000"/>
        </w:rPr>
        <w:t>15</w:t>
      </w:r>
      <w:r w:rsidRPr="00107671">
        <w:rPr>
          <w:rFonts w:ascii="Arial" w:hAnsi="Arial" w:cs="Arial"/>
          <w:color w:val="000000"/>
        </w:rPr>
        <w:t>.</w:t>
      </w:r>
      <w:r w:rsidRPr="00107671" w:rsidR="0068623A">
        <w:rPr>
          <w:rFonts w:ascii="Arial" w:hAnsi="Arial" w:cs="Arial"/>
          <w:color w:val="000000"/>
        </w:rPr>
        <w:t>11.2</w:t>
      </w:r>
      <w:r w:rsidRPr="00107671" w:rsidR="006514EA">
        <w:rPr>
          <w:rFonts w:ascii="Arial" w:hAnsi="Arial" w:cs="Arial"/>
          <w:color w:val="000000"/>
        </w:rPr>
        <w:t>024)</w:t>
      </w:r>
    </w:p>
    <w:p w:rsidRPr="00107671" w:rsidR="007D2D74" w:rsidP="00E26ADC" w:rsidRDefault="007D2D74" w14:paraId="32AA520C" w14:textId="77777777">
      <w:pPr>
        <w:jc w:val="center"/>
        <w:rPr>
          <w:rFonts w:ascii="Arial" w:hAnsi="Arial" w:cs="Arial"/>
          <w:b/>
          <w:bCs/>
          <w:sz w:val="36"/>
          <w:szCs w:val="36"/>
          <w:u w:val="single"/>
        </w:rPr>
      </w:pPr>
    </w:p>
    <w:p w:rsidRPr="00107671" w:rsidR="002726DB" w:rsidP="00071BBD" w:rsidRDefault="002726DB" w14:paraId="7DE3E008" w14:textId="06C45B6F">
      <w:pPr>
        <w:pStyle w:val="NormalWeb"/>
        <w:spacing w:before="0" w:beforeAutospacing="0" w:after="0" w:afterAutospacing="0" w:line="480" w:lineRule="atLeast"/>
        <w:ind w:left="720" w:hanging="720"/>
        <w:divId w:val="389381202"/>
        <w:rPr>
          <w:rFonts w:ascii="Arial" w:hAnsi="Arial" w:cs="Arial"/>
          <w:color w:val="000000"/>
        </w:rPr>
      </w:pPr>
      <w:r w:rsidRPr="00107671">
        <w:rPr>
          <w:rFonts w:ascii="Arial" w:hAnsi="Arial" w:cs="Arial"/>
          <w:color w:val="000000"/>
        </w:rPr>
        <w:t xml:space="preserve">Asare, Samuel, and Priscilla Waldon. “A Comparative Study of Traditional Art Techniques versus Digital Art Techniques in the Context of College Visual Art </w:t>
      </w:r>
      <w:r w:rsidRPr="00107671" w:rsidR="009733A9">
        <w:rPr>
          <w:rFonts w:ascii="Arial" w:hAnsi="Arial" w:cs="Arial"/>
          <w:color w:val="000000"/>
        </w:rPr>
        <w:t>Education.</w:t>
      </w:r>
      <w:r w:rsidRPr="00107671">
        <w:rPr>
          <w:rFonts w:ascii="Arial" w:hAnsi="Arial" w:cs="Arial"/>
          <w:color w:val="000000"/>
        </w:rPr>
        <w:t>”</w:t>
      </w:r>
      <w:r w:rsidRPr="00107671">
        <w:rPr>
          <w:rStyle w:val="apple-converted-space"/>
          <w:rFonts w:ascii="Arial" w:hAnsi="Arial" w:cs="Arial"/>
          <w:color w:val="000000"/>
        </w:rPr>
        <w:t> </w:t>
      </w:r>
      <w:r w:rsidRPr="00107671">
        <w:rPr>
          <w:rFonts w:ascii="Arial" w:hAnsi="Arial" w:cs="Arial"/>
          <w:i/>
          <w:iCs/>
          <w:color w:val="000000"/>
        </w:rPr>
        <w:t xml:space="preserve">A Comparative Study of Traditional Art Techniques versus Digital Art Techniques in the Context of College Visual Art </w:t>
      </w:r>
      <w:r w:rsidRPr="00107671" w:rsidR="009733A9">
        <w:rPr>
          <w:rFonts w:ascii="Arial" w:hAnsi="Arial" w:cs="Arial"/>
          <w:i/>
          <w:iCs/>
          <w:color w:val="000000"/>
        </w:rPr>
        <w:t>Education</w:t>
      </w:r>
      <w:r w:rsidRPr="00107671" w:rsidR="009733A9">
        <w:rPr>
          <w:rStyle w:val="apple-converted-space"/>
          <w:rFonts w:ascii="Arial" w:hAnsi="Arial" w:cs="Arial"/>
          <w:i/>
          <w:iCs/>
          <w:color w:val="000000"/>
        </w:rPr>
        <w:t>,</w:t>
      </w:r>
      <w:r w:rsidRPr="00107671">
        <w:rPr>
          <w:rFonts w:ascii="Arial" w:hAnsi="Arial" w:cs="Arial"/>
          <w:color w:val="000000"/>
        </w:rPr>
        <w:t xml:space="preserve"> Aug. 2023. Accessed 25 Nov. 2024.</w:t>
      </w:r>
    </w:p>
    <w:p w:rsidRPr="00107671" w:rsidR="00071BBD" w:rsidP="003B4374" w:rsidRDefault="00071BBD" w14:paraId="43ED367E" w14:textId="77777777">
      <w:pPr>
        <w:pStyle w:val="NormalWeb"/>
        <w:spacing w:before="0" w:beforeAutospacing="0" w:after="0" w:afterAutospacing="0" w:line="480" w:lineRule="atLeast"/>
        <w:jc w:val="both"/>
        <w:rPr>
          <w:rFonts w:ascii="Arial" w:hAnsi="Arial" w:cs="Arial"/>
          <w:color w:val="000000"/>
        </w:rPr>
      </w:pPr>
    </w:p>
    <w:p w:rsidRPr="00107671" w:rsidR="008A176C" w:rsidRDefault="008A176C" w14:paraId="36E5E00A" w14:textId="40E50560">
      <w:pPr>
        <w:pStyle w:val="NormalWeb"/>
        <w:spacing w:before="0" w:beforeAutospacing="0" w:after="0" w:afterAutospacing="0" w:line="480" w:lineRule="atLeast"/>
        <w:ind w:left="720" w:hanging="720"/>
        <w:divId w:val="415368023"/>
        <w:rPr>
          <w:rFonts w:ascii="Arial" w:hAnsi="Arial" w:cs="Arial"/>
          <w:color w:val="000000"/>
        </w:rPr>
      </w:pPr>
      <w:r w:rsidRPr="00107671">
        <w:rPr>
          <w:rFonts w:ascii="Arial" w:hAnsi="Arial" w:cs="Arial"/>
          <w:color w:val="000000"/>
        </w:rPr>
        <w:t xml:space="preserve">Beetham, </w:t>
      </w:r>
      <w:r w:rsidRPr="00107671" w:rsidR="009733A9">
        <w:rPr>
          <w:rFonts w:ascii="Arial" w:hAnsi="Arial" w:cs="Arial"/>
          <w:color w:val="000000"/>
        </w:rPr>
        <w:t>Helen,</w:t>
      </w:r>
      <w:r w:rsidRPr="00107671">
        <w:rPr>
          <w:rFonts w:ascii="Arial" w:hAnsi="Arial" w:cs="Arial"/>
          <w:color w:val="000000"/>
        </w:rPr>
        <w:t xml:space="preserve"> and Rhonda Sharpe. “Rething Pedagogy for a Digital Age.”</w:t>
      </w:r>
      <w:r w:rsidRPr="00107671">
        <w:rPr>
          <w:rStyle w:val="apple-converted-space"/>
          <w:rFonts w:ascii="Arial" w:hAnsi="Arial" w:cs="Arial"/>
          <w:color w:val="000000"/>
        </w:rPr>
        <w:t> </w:t>
      </w:r>
      <w:r w:rsidRPr="00107671">
        <w:rPr>
          <w:rFonts w:ascii="Arial" w:hAnsi="Arial" w:cs="Arial"/>
          <w:i/>
          <w:iCs/>
          <w:color w:val="000000"/>
        </w:rPr>
        <w:t>Rething Pedagogy for a Digital Age</w:t>
      </w:r>
      <w:r w:rsidRPr="00107671">
        <w:rPr>
          <w:rFonts w:ascii="Arial" w:hAnsi="Arial" w:cs="Arial"/>
          <w:color w:val="000000"/>
        </w:rPr>
        <w:t>, Routledge Taylor and Francis Group, New York &amp; London, 2020, s3-euw1-ap-pe-df-pch-content-store-p.s3.eu-west-. Accessed 27 Nov. 2024.</w:t>
      </w:r>
    </w:p>
    <w:p w:rsidRPr="00107671" w:rsidR="00C91CFD" w:rsidRDefault="00C91CFD" w14:paraId="67B65353" w14:textId="77777777">
      <w:pPr>
        <w:pStyle w:val="NormalWeb"/>
        <w:spacing w:before="0" w:beforeAutospacing="0" w:after="0" w:afterAutospacing="0" w:line="480" w:lineRule="atLeast"/>
        <w:ind w:left="720" w:hanging="720"/>
        <w:divId w:val="415368023"/>
        <w:rPr>
          <w:rFonts w:ascii="Arial" w:hAnsi="Arial" w:cs="Arial"/>
          <w:color w:val="000000"/>
        </w:rPr>
      </w:pPr>
    </w:p>
    <w:p w:rsidRPr="00107671" w:rsidR="00151CC2" w:rsidRDefault="00151CC2" w14:paraId="6FAC7037" w14:textId="77777777">
      <w:pPr>
        <w:rPr>
          <w:rFonts w:ascii="Arial" w:hAnsi="Arial" w:cs="Arial"/>
          <w:color w:val="000000"/>
        </w:rPr>
      </w:pPr>
      <w:r w:rsidRPr="00107671">
        <w:rPr>
          <w:rFonts w:ascii="Arial" w:hAnsi="Arial" w:cs="Arial"/>
          <w:color w:val="000000"/>
        </w:rPr>
        <w:t>Bond, L. (2000)</w:t>
      </w:r>
      <w:r w:rsidRPr="00107671">
        <w:rPr>
          <w:rStyle w:val="apple-converted-space"/>
          <w:rFonts w:ascii="Arial" w:hAnsi="Arial" w:cs="Arial"/>
          <w:color w:val="000000"/>
        </w:rPr>
        <w:t> </w:t>
      </w:r>
      <w:r w:rsidRPr="00107671">
        <w:rPr>
          <w:rFonts w:ascii="Arial" w:hAnsi="Arial" w:cs="Arial"/>
          <w:i/>
          <w:iCs/>
          <w:color w:val="000000"/>
        </w:rPr>
        <w:t>The certification system of the National Board for Professional Teaching Standards: A construct and consequential validity study</w:t>
      </w:r>
      <w:r w:rsidRPr="00107671">
        <w:rPr>
          <w:rFonts w:ascii="Arial" w:hAnsi="Arial" w:cs="Arial"/>
          <w:color w:val="000000"/>
        </w:rPr>
        <w:t>. Greensboro, N.C: Center for Educational Research and Evaluation, University of North Carolina at Greensboro. (Accessed: 01 October 2024).</w:t>
      </w:r>
    </w:p>
    <w:p w:rsidRPr="00107671" w:rsidR="00720318" w:rsidRDefault="00720318" w14:paraId="4AD9689E" w14:textId="77777777">
      <w:pPr>
        <w:pStyle w:val="NormalWeb"/>
        <w:spacing w:before="0" w:beforeAutospacing="0" w:after="0" w:afterAutospacing="0" w:line="480" w:lineRule="atLeast"/>
        <w:ind w:left="720" w:hanging="720"/>
        <w:rPr>
          <w:rFonts w:ascii="Arial" w:hAnsi="Arial" w:cs="Arial"/>
          <w:color w:val="000000"/>
        </w:rPr>
      </w:pPr>
      <w:r w:rsidRPr="00107671">
        <w:rPr>
          <w:rFonts w:ascii="Arial" w:hAnsi="Arial" w:cs="Arial"/>
          <w:color w:val="000000"/>
        </w:rPr>
        <w:lastRenderedPageBreak/>
        <w:t>Byrne, Alex. “Behaviourism.”</w:t>
      </w:r>
      <w:r w:rsidRPr="00107671">
        <w:rPr>
          <w:rStyle w:val="apple-converted-space"/>
          <w:rFonts w:ascii="Arial" w:hAnsi="Arial" w:cs="Arial"/>
          <w:color w:val="000000"/>
        </w:rPr>
        <w:t> </w:t>
      </w:r>
      <w:r w:rsidRPr="00107671">
        <w:rPr>
          <w:rFonts w:ascii="Arial" w:hAnsi="Arial" w:cs="Arial"/>
          <w:i/>
          <w:iCs/>
          <w:color w:val="000000"/>
        </w:rPr>
        <w:t>Web.mit.edu</w:t>
      </w:r>
      <w:r w:rsidRPr="00107671">
        <w:rPr>
          <w:rFonts w:ascii="Arial" w:hAnsi="Arial" w:cs="Arial"/>
          <w:color w:val="000000"/>
        </w:rPr>
        <w:t>, A Companion to the Philosophy in Mind, 1994, web.mit.edu/abyrne/www/behaviourism.html. Accessed 27 Nov. 2024.</w:t>
      </w:r>
    </w:p>
    <w:p w:rsidRPr="00107671" w:rsidR="00151CC2" w:rsidRDefault="00151CC2" w14:paraId="5FCDA7D5" w14:textId="77777777">
      <w:pPr>
        <w:pStyle w:val="NormalWeb"/>
        <w:spacing w:before="0" w:beforeAutospacing="0" w:after="0" w:afterAutospacing="0" w:line="480" w:lineRule="atLeast"/>
        <w:ind w:left="720" w:hanging="720"/>
        <w:divId w:val="605574471"/>
        <w:rPr>
          <w:rFonts w:ascii="Arial" w:hAnsi="Arial" w:cs="Arial"/>
          <w:color w:val="000000"/>
        </w:rPr>
      </w:pPr>
    </w:p>
    <w:p w:rsidRPr="00107671" w:rsidR="009B65E8" w:rsidRDefault="009B65E8" w14:paraId="68BEA491" w14:textId="45204BA9">
      <w:pPr>
        <w:pStyle w:val="NormalWeb"/>
        <w:spacing w:before="0" w:beforeAutospacing="0" w:after="0" w:afterAutospacing="0" w:line="480" w:lineRule="atLeast"/>
        <w:ind w:left="720" w:hanging="720"/>
        <w:divId w:val="836923491"/>
        <w:rPr>
          <w:rFonts w:ascii="Arial" w:hAnsi="Arial" w:cs="Arial"/>
          <w:color w:val="000000"/>
        </w:rPr>
      </w:pPr>
      <w:r w:rsidRPr="00107671">
        <w:rPr>
          <w:rFonts w:ascii="Arial" w:hAnsi="Arial" w:cs="Arial"/>
          <w:color w:val="000000"/>
        </w:rPr>
        <w:t xml:space="preserve">Bordwell, </w:t>
      </w:r>
      <w:r w:rsidRPr="00107671" w:rsidR="009733A9">
        <w:rPr>
          <w:rFonts w:ascii="Arial" w:hAnsi="Arial" w:cs="Arial"/>
          <w:color w:val="000000"/>
        </w:rPr>
        <w:t>David.</w:t>
      </w:r>
      <w:r w:rsidRPr="00107671">
        <w:rPr>
          <w:rFonts w:ascii="Arial" w:hAnsi="Arial" w:cs="Arial"/>
          <w:color w:val="000000"/>
        </w:rPr>
        <w:t xml:space="preserve"> “A Case for Cognitivism.”</w:t>
      </w:r>
      <w:r w:rsidRPr="00107671">
        <w:rPr>
          <w:rStyle w:val="apple-converted-space"/>
          <w:rFonts w:ascii="Arial" w:hAnsi="Arial" w:cs="Arial"/>
          <w:color w:val="000000"/>
        </w:rPr>
        <w:t> </w:t>
      </w:r>
      <w:r w:rsidRPr="00107671">
        <w:rPr>
          <w:rFonts w:ascii="Arial" w:hAnsi="Arial" w:cs="Arial"/>
          <w:i/>
          <w:iCs/>
          <w:color w:val="000000"/>
        </w:rPr>
        <w:t>Faculty.uca.edu</w:t>
      </w:r>
      <w:r w:rsidRPr="00107671">
        <w:rPr>
          <w:rFonts w:ascii="Arial" w:hAnsi="Arial" w:cs="Arial"/>
          <w:color w:val="000000"/>
        </w:rPr>
        <w:t xml:space="preserve">, </w:t>
      </w:r>
      <w:r w:rsidRPr="00107671" w:rsidR="009733A9">
        <w:rPr>
          <w:rFonts w:ascii="Arial" w:hAnsi="Arial" w:cs="Arial"/>
          <w:color w:val="000000"/>
        </w:rPr>
        <w:t>Unknown,</w:t>
      </w:r>
      <w:r w:rsidRPr="00107671">
        <w:rPr>
          <w:rFonts w:ascii="Arial" w:hAnsi="Arial" w:cs="Arial"/>
          <w:color w:val="000000"/>
        </w:rPr>
        <w:t xml:space="preserve"> 1989, faculty.uca.edu/wsmeador/ccsmi/ccsmi/classicwork/BORDCASE.htm. Accessed 27 Nov. 2024.</w:t>
      </w:r>
    </w:p>
    <w:p w:rsidRPr="00107671" w:rsidR="009733A9" w:rsidRDefault="009733A9" w14:paraId="1288E5A1" w14:textId="77777777">
      <w:pPr>
        <w:pStyle w:val="NormalWeb"/>
        <w:spacing w:before="0" w:beforeAutospacing="0" w:after="240" w:afterAutospacing="0" w:line="360" w:lineRule="atLeast"/>
        <w:divId w:val="1460564385"/>
        <w:rPr>
          <w:rFonts w:ascii="Arial" w:hAnsi="Arial" w:cs="Arial"/>
          <w:color w:val="000000"/>
        </w:rPr>
      </w:pPr>
    </w:p>
    <w:p w:rsidRPr="00107671" w:rsidR="001B5F0D" w:rsidRDefault="001B5F0D" w14:paraId="424A56C0" w14:textId="6B3D0933">
      <w:pPr>
        <w:pStyle w:val="NormalWeb"/>
        <w:spacing w:before="0" w:beforeAutospacing="0" w:after="240" w:afterAutospacing="0" w:line="360" w:lineRule="atLeast"/>
        <w:divId w:val="1460564385"/>
        <w:rPr>
          <w:rFonts w:ascii="Arial" w:hAnsi="Arial" w:cs="Arial"/>
          <w:color w:val="000000"/>
        </w:rPr>
      </w:pPr>
      <w:r w:rsidRPr="00107671">
        <w:rPr>
          <w:rFonts w:ascii="Arial" w:hAnsi="Arial" w:cs="Arial"/>
          <w:color w:val="000000"/>
        </w:rPr>
        <w:t xml:space="preserve">Brau, B. (2020). </w:t>
      </w:r>
      <w:r w:rsidRPr="00107671" w:rsidR="009733A9">
        <w:rPr>
          <w:rFonts w:ascii="Arial" w:hAnsi="Arial" w:cs="Arial"/>
          <w:color w:val="000000"/>
        </w:rPr>
        <w:t>Constructivism.</w:t>
      </w:r>
      <w:r w:rsidRPr="00107671">
        <w:rPr>
          <w:rStyle w:val="apple-converted-space"/>
          <w:rFonts w:ascii="Arial" w:hAnsi="Arial" w:cs="Arial"/>
          <w:color w:val="000000"/>
        </w:rPr>
        <w:t> </w:t>
      </w:r>
      <w:r w:rsidRPr="00107671">
        <w:rPr>
          <w:rFonts w:ascii="Arial" w:hAnsi="Arial" w:cs="Arial"/>
          <w:i/>
          <w:iCs/>
          <w:color w:val="000000"/>
        </w:rPr>
        <w:t>edtechbooks.org</w:t>
      </w:r>
      <w:r w:rsidRPr="00107671">
        <w:rPr>
          <w:rFonts w:ascii="Arial" w:hAnsi="Arial" w:cs="Arial"/>
          <w:color w:val="000000"/>
        </w:rPr>
        <w:t>. [online] Available at: https://edtechbooks.org/studentguide/constructivism [Accessed 27 Nov. 2024].</w:t>
      </w:r>
    </w:p>
    <w:p w:rsidRPr="00107671" w:rsidR="008F3305" w:rsidRDefault="008F3305" w14:paraId="1279F070" w14:textId="77777777">
      <w:pPr>
        <w:pStyle w:val="NormalWeb"/>
        <w:spacing w:before="0" w:beforeAutospacing="0" w:after="0" w:afterAutospacing="0" w:line="480" w:lineRule="atLeast"/>
        <w:ind w:left="720" w:hanging="720"/>
        <w:divId w:val="1318071242"/>
        <w:rPr>
          <w:rFonts w:ascii="Arial" w:hAnsi="Arial" w:cs="Arial"/>
          <w:color w:val="000000"/>
        </w:rPr>
      </w:pPr>
      <w:r w:rsidRPr="00107671">
        <w:rPr>
          <w:rFonts w:ascii="Arial" w:hAnsi="Arial" w:cs="Arial"/>
          <w:color w:val="000000"/>
        </w:rPr>
        <w:t>Department for Education.</w:t>
      </w:r>
      <w:r w:rsidRPr="00107671">
        <w:rPr>
          <w:rStyle w:val="apple-converted-space"/>
          <w:rFonts w:ascii="Arial" w:hAnsi="Arial" w:cs="Arial"/>
          <w:color w:val="000000"/>
        </w:rPr>
        <w:t> </w:t>
      </w:r>
      <w:r w:rsidRPr="00107671">
        <w:rPr>
          <w:rFonts w:ascii="Arial" w:hAnsi="Arial" w:cs="Arial"/>
          <w:i/>
          <w:iCs/>
          <w:color w:val="000000"/>
        </w:rPr>
        <w:t>2022-23 Technology in Schools Survey Contents</w:t>
      </w:r>
      <w:r w:rsidRPr="00107671">
        <w:rPr>
          <w:rFonts w:ascii="Arial" w:hAnsi="Arial" w:cs="Arial"/>
          <w:color w:val="000000"/>
        </w:rPr>
        <w:t>. 2023.</w:t>
      </w:r>
    </w:p>
    <w:p w:rsidRPr="00107671" w:rsidR="008A176C" w:rsidP="003B4374" w:rsidRDefault="008A176C" w14:paraId="2A0B90E7" w14:textId="77777777">
      <w:pPr>
        <w:pStyle w:val="NormalWeb"/>
        <w:spacing w:before="0" w:beforeAutospacing="0" w:after="0" w:afterAutospacing="0" w:line="480" w:lineRule="atLeast"/>
        <w:jc w:val="both"/>
        <w:rPr>
          <w:rFonts w:ascii="Arial" w:hAnsi="Arial" w:cs="Arial"/>
          <w:color w:val="000000"/>
        </w:rPr>
      </w:pPr>
    </w:p>
    <w:p w:rsidRPr="00107671" w:rsidR="00FA3778" w:rsidRDefault="00FA3778" w14:paraId="420105B7" w14:textId="1CCD6383">
      <w:pPr>
        <w:pStyle w:val="NormalWeb"/>
        <w:spacing w:before="0" w:beforeAutospacing="0" w:after="0" w:afterAutospacing="0" w:line="480" w:lineRule="atLeast"/>
        <w:ind w:left="720" w:hanging="720"/>
        <w:divId w:val="775633607"/>
        <w:rPr>
          <w:rFonts w:ascii="Arial" w:hAnsi="Arial" w:cs="Arial"/>
          <w:color w:val="000000"/>
        </w:rPr>
      </w:pPr>
      <w:r w:rsidRPr="00107671">
        <w:rPr>
          <w:rFonts w:ascii="Arial" w:hAnsi="Arial" w:cs="Arial"/>
          <w:color w:val="000000"/>
        </w:rPr>
        <w:t>Dong, Wang, and Chin Nyuk Sang. “The Impact of Digital Media Art on Students’ Innovative Thinking in Art Education.”</w:t>
      </w:r>
      <w:r w:rsidRPr="00107671">
        <w:rPr>
          <w:rStyle w:val="apple-converted-space"/>
          <w:rFonts w:ascii="Arial" w:hAnsi="Arial" w:cs="Arial"/>
          <w:color w:val="000000"/>
        </w:rPr>
        <w:t> </w:t>
      </w:r>
      <w:r w:rsidRPr="00107671">
        <w:rPr>
          <w:rFonts w:ascii="Arial" w:hAnsi="Arial" w:cs="Arial"/>
          <w:i/>
          <w:iCs/>
          <w:color w:val="000000"/>
        </w:rPr>
        <w:t>International Journal of Sciences: Basic and Applied Research (IJSBAR)</w:t>
      </w:r>
      <w:r w:rsidRPr="00107671">
        <w:rPr>
          <w:rFonts w:ascii="Arial" w:hAnsi="Arial" w:cs="Arial"/>
          <w:color w:val="000000"/>
        </w:rPr>
        <w:t>, vol. 72, no. 1, 2024, pp. 385–</w:t>
      </w:r>
      <w:bookmarkStart w:name="_Int_8ZESTTSY" w:id="54"/>
      <w:r w:rsidRPr="00107671">
        <w:rPr>
          <w:rFonts w:ascii="Arial" w:hAnsi="Arial" w:cs="Arial"/>
          <w:color w:val="000000"/>
        </w:rPr>
        <w:t xml:space="preserve">394, </w:t>
      </w:r>
      <w:r w:rsidRPr="00107671" w:rsidR="00EA625C">
        <w:rPr>
          <w:rFonts w:ascii="Arial" w:hAnsi="Arial" w:cs="Arial"/>
        </w:rPr>
        <w:fldChar w:fldCharType="begin"/>
      </w:r>
      <w:r w:rsidRPr="00107671" w:rsidR="00EA625C">
        <w:rPr>
          <w:rFonts w:ascii="Arial" w:hAnsi="Arial" w:cs="Arial"/>
        </w:rPr>
        <w:instrText>H</w:instrText>
      </w:r>
      <w:bookmarkEnd w:id="54"/>
      <w:r w:rsidRPr="00107671" w:rsidR="00EA625C">
        <w:rPr>
          <w:rFonts w:ascii="Arial" w:hAnsi="Arial" w:cs="Arial"/>
        </w:rPr>
        <w:instrText>YPERLINK "http://www.gssrr.org/index.php/JournalOfBasicAndApplied/article/view/16596.%20Accessed%2025%20Nov.%202024"</w:instrText>
      </w:r>
      <w:r w:rsidRPr="00107671" w:rsidR="00EA625C">
        <w:rPr>
          <w:rFonts w:ascii="Arial" w:hAnsi="Arial" w:cs="Arial"/>
        </w:rPr>
      </w:r>
      <w:r w:rsidRPr="00107671" w:rsidR="00EA625C">
        <w:rPr>
          <w:rFonts w:ascii="Arial" w:hAnsi="Arial" w:cs="Arial"/>
        </w:rPr>
        <w:fldChar w:fldCharType="separate"/>
      </w:r>
      <w:r w:rsidRPr="00107671" w:rsidR="00EA625C">
        <w:rPr>
          <w:rStyle w:val="Hyperlink"/>
          <w:rFonts w:ascii="Arial" w:hAnsi="Arial" w:cs="Arial"/>
        </w:rPr>
        <w:t xml:space="preserve">www.gssrr.org/index.php/JournalOfBasicAndApplied/article/view/16596. Accessed 25 Nov. </w:t>
      </w:r>
      <w:bookmarkStart w:name="_Int_PaIDNc2a" w:id="55"/>
      <w:r w:rsidRPr="00107671" w:rsidR="00EA625C">
        <w:rPr>
          <w:rStyle w:val="Hyperlink"/>
          <w:rFonts w:ascii="Arial" w:hAnsi="Arial" w:cs="Arial"/>
        </w:rPr>
        <w:t>2024</w:t>
      </w:r>
      <w:r w:rsidRPr="00107671" w:rsidR="00EA625C">
        <w:rPr>
          <w:rFonts w:ascii="Arial" w:hAnsi="Arial" w:cs="Arial"/>
        </w:rPr>
        <w:fldChar w:fldCharType="end"/>
      </w:r>
      <w:r w:rsidRPr="00107671">
        <w:rPr>
          <w:rFonts w:ascii="Arial" w:hAnsi="Arial" w:cs="Arial"/>
          <w:color w:val="000000"/>
        </w:rPr>
        <w:t>.</w:t>
      </w:r>
      <w:bookmarkEnd w:id="55"/>
    </w:p>
    <w:p w:rsidRPr="00107671" w:rsidR="00EA625C" w:rsidRDefault="00EA625C" w14:paraId="152F3895" w14:textId="77777777">
      <w:pPr>
        <w:pStyle w:val="NormalWeb"/>
        <w:spacing w:before="0" w:beforeAutospacing="0" w:after="0" w:afterAutospacing="0" w:line="480" w:lineRule="atLeast"/>
        <w:ind w:left="720" w:hanging="720"/>
        <w:divId w:val="775633607"/>
        <w:rPr>
          <w:rFonts w:ascii="Arial" w:hAnsi="Arial" w:cs="Arial"/>
          <w:color w:val="000000"/>
        </w:rPr>
      </w:pPr>
    </w:p>
    <w:p w:rsidRPr="00107671" w:rsidR="00682182" w:rsidRDefault="00682182" w14:paraId="697365E5" w14:textId="139DD50B">
      <w:pPr>
        <w:pStyle w:val="NormalWeb"/>
        <w:spacing w:before="0" w:beforeAutospacing="0" w:after="0" w:afterAutospacing="0" w:line="480" w:lineRule="atLeast"/>
        <w:ind w:left="720" w:hanging="720"/>
        <w:divId w:val="213929435"/>
        <w:rPr>
          <w:rFonts w:ascii="Arial" w:hAnsi="Arial" w:cs="Arial"/>
          <w:color w:val="000000"/>
        </w:rPr>
      </w:pPr>
      <w:r w:rsidRPr="00107671">
        <w:rPr>
          <w:rFonts w:ascii="Arial" w:hAnsi="Arial" w:cs="Arial"/>
          <w:color w:val="000000"/>
        </w:rPr>
        <w:t>Gerstein, Jackie.</w:t>
      </w:r>
      <w:r w:rsidRPr="00107671">
        <w:rPr>
          <w:rStyle w:val="apple-converted-space"/>
          <w:rFonts w:ascii="Arial" w:hAnsi="Arial" w:cs="Arial"/>
          <w:color w:val="000000"/>
        </w:rPr>
        <w:t> </w:t>
      </w:r>
      <w:r w:rsidRPr="00107671">
        <w:rPr>
          <w:rFonts w:ascii="Arial" w:hAnsi="Arial" w:cs="Arial"/>
          <w:i/>
          <w:iCs/>
          <w:color w:val="000000"/>
        </w:rPr>
        <w:t>Moving from Education 1.0 through Education 2.0 towards Education 3.0</w:t>
      </w:r>
      <w:r w:rsidRPr="00107671">
        <w:rPr>
          <w:rFonts w:ascii="Arial" w:hAnsi="Arial" w:cs="Arial"/>
          <w:color w:val="000000"/>
        </w:rPr>
        <w:t xml:space="preserve">. Educational Technology Faculty Publications and </w:t>
      </w:r>
      <w:r w:rsidRPr="00107671" w:rsidR="00950034">
        <w:rPr>
          <w:rFonts w:ascii="Arial" w:hAnsi="Arial" w:cs="Arial"/>
          <w:color w:val="000000"/>
        </w:rPr>
        <w:t>Presentations,</w:t>
      </w:r>
      <w:r w:rsidRPr="00107671">
        <w:rPr>
          <w:rFonts w:ascii="Arial" w:hAnsi="Arial" w:cs="Arial"/>
          <w:color w:val="000000"/>
        </w:rPr>
        <w:t xml:space="preserve"> 25 Nov. 2014.</w:t>
      </w:r>
    </w:p>
    <w:p w:rsidRPr="00107671" w:rsidR="00EA625C" w:rsidRDefault="00EA625C" w14:paraId="42A8C099" w14:textId="77777777">
      <w:pPr>
        <w:pStyle w:val="NormalWeb"/>
        <w:spacing w:before="0" w:beforeAutospacing="0" w:after="0" w:afterAutospacing="0" w:line="480" w:lineRule="atLeast"/>
        <w:ind w:left="720" w:hanging="720"/>
        <w:divId w:val="775633607"/>
        <w:rPr>
          <w:rFonts w:ascii="Arial" w:hAnsi="Arial" w:cs="Arial"/>
          <w:color w:val="000000"/>
        </w:rPr>
      </w:pPr>
    </w:p>
    <w:p w:rsidRPr="00107671" w:rsidR="00876B30" w:rsidRDefault="00876B30" w14:paraId="77694FF1" w14:textId="77777777">
      <w:pPr>
        <w:pStyle w:val="NormalWeb"/>
        <w:spacing w:before="0" w:beforeAutospacing="0" w:after="0" w:afterAutospacing="0" w:line="480" w:lineRule="atLeast"/>
        <w:ind w:left="720" w:hanging="720"/>
        <w:divId w:val="775633607"/>
        <w:rPr>
          <w:rFonts w:ascii="Arial" w:hAnsi="Arial" w:cs="Arial"/>
          <w:color w:val="000000"/>
        </w:rPr>
      </w:pPr>
    </w:p>
    <w:p w:rsidRPr="00107671" w:rsidR="00481FDD" w:rsidRDefault="00481FDD" w14:paraId="122C903A" w14:textId="77777777">
      <w:pPr>
        <w:pStyle w:val="NormalWeb"/>
        <w:spacing w:before="0" w:beforeAutospacing="0" w:after="0" w:afterAutospacing="0" w:line="480" w:lineRule="atLeast"/>
        <w:ind w:left="720" w:hanging="720"/>
        <w:divId w:val="775633607"/>
        <w:rPr>
          <w:rFonts w:ascii="Arial" w:hAnsi="Arial" w:cs="Arial"/>
          <w:color w:val="000000"/>
        </w:rPr>
      </w:pPr>
    </w:p>
    <w:p w:rsidRPr="00107671" w:rsidR="00481FDD" w:rsidP="004F5EB2" w:rsidRDefault="00481FDD" w14:paraId="5A360144" w14:textId="5AB37A32">
      <w:pPr>
        <w:pStyle w:val="NormalWeb"/>
        <w:spacing w:before="0" w:beforeAutospacing="0" w:after="0" w:afterAutospacing="0" w:line="480" w:lineRule="atLeast"/>
        <w:ind w:left="720" w:hanging="720"/>
        <w:rPr>
          <w:rFonts w:ascii="Arial" w:hAnsi="Arial" w:cs="Arial"/>
          <w:color w:val="000000"/>
        </w:rPr>
      </w:pPr>
      <w:r w:rsidRPr="00107671">
        <w:rPr>
          <w:rFonts w:ascii="Arial" w:hAnsi="Arial" w:cs="Arial"/>
          <w:color w:val="000000" w:themeColor="text1"/>
        </w:rPr>
        <w:t xml:space="preserve">Hicks, </w:t>
      </w:r>
      <w:bookmarkStart w:name="_Int_Xfm8Xo6r" w:id="56"/>
      <w:r w:rsidRPr="00107671">
        <w:rPr>
          <w:rFonts w:ascii="Arial" w:hAnsi="Arial" w:cs="Arial"/>
          <w:color w:val="000000" w:themeColor="text1"/>
        </w:rPr>
        <w:t>Meredith .</w:t>
      </w:r>
      <w:bookmarkEnd w:id="56"/>
      <w:r w:rsidRPr="00107671">
        <w:rPr>
          <w:rFonts w:ascii="Arial" w:hAnsi="Arial" w:cs="Arial"/>
          <w:color w:val="000000" w:themeColor="text1"/>
        </w:rPr>
        <w:t xml:space="preserve"> “</w:t>
      </w:r>
      <w:r w:rsidRPr="00107671" w:rsidR="7AE41672">
        <w:rPr>
          <w:rFonts w:ascii="Arial" w:hAnsi="Arial" w:cs="Arial"/>
          <w:color w:val="000000" w:themeColor="text1"/>
        </w:rPr>
        <w:t>Behaviourism</w:t>
      </w:r>
      <w:r w:rsidRPr="00107671">
        <w:rPr>
          <w:rFonts w:ascii="Arial" w:hAnsi="Arial" w:cs="Arial"/>
          <w:color w:val="000000" w:themeColor="text1"/>
        </w:rPr>
        <w:t xml:space="preserve"> /Essentialism.”</w:t>
      </w:r>
      <w:r w:rsidRPr="00107671">
        <w:rPr>
          <w:rStyle w:val="apple-converted-space"/>
          <w:rFonts w:ascii="Arial" w:hAnsi="Arial" w:cs="Arial"/>
          <w:color w:val="000000" w:themeColor="text1"/>
        </w:rPr>
        <w:t> </w:t>
      </w:r>
      <w:r w:rsidRPr="00107671">
        <w:rPr>
          <w:rFonts w:ascii="Arial" w:hAnsi="Arial" w:cs="Arial"/>
          <w:i/>
          <w:color w:val="000000" w:themeColor="text1"/>
        </w:rPr>
        <w:t>Prezi.com</w:t>
      </w:r>
      <w:r w:rsidRPr="00107671">
        <w:rPr>
          <w:rFonts w:ascii="Arial" w:hAnsi="Arial" w:cs="Arial"/>
          <w:color w:val="000000" w:themeColor="text1"/>
        </w:rPr>
        <w:t>, 2016, prezi.com/s-diwbqykkml/</w:t>
      </w:r>
      <w:r w:rsidRPr="00107671" w:rsidR="499C457F">
        <w:rPr>
          <w:rFonts w:ascii="Arial" w:hAnsi="Arial" w:cs="Arial"/>
          <w:color w:val="000000" w:themeColor="text1"/>
        </w:rPr>
        <w:t>behaviourism</w:t>
      </w:r>
      <w:r w:rsidRPr="00107671">
        <w:rPr>
          <w:rFonts w:ascii="Arial" w:hAnsi="Arial" w:cs="Arial"/>
          <w:color w:val="000000" w:themeColor="text1"/>
        </w:rPr>
        <w:t>-essentialism/, https://doi.org/10.1007/s00415. Accessed 23 Nov. 2024.</w:t>
      </w:r>
    </w:p>
    <w:p w:rsidRPr="00107671" w:rsidR="00876B30" w:rsidRDefault="00876B30" w14:paraId="392EA3D4" w14:textId="77777777">
      <w:pPr>
        <w:pStyle w:val="NormalWeb"/>
        <w:spacing w:before="0" w:beforeAutospacing="0" w:after="0" w:afterAutospacing="0" w:line="480" w:lineRule="atLeast"/>
        <w:ind w:left="720" w:hanging="720"/>
        <w:divId w:val="775633607"/>
        <w:rPr>
          <w:rFonts w:ascii="Arial" w:hAnsi="Arial" w:cs="Arial"/>
          <w:color w:val="000000"/>
        </w:rPr>
      </w:pPr>
    </w:p>
    <w:p w:rsidRPr="00107671" w:rsidR="00B15705" w:rsidRDefault="00B15705" w14:paraId="18430258" w14:textId="77777777">
      <w:pPr>
        <w:pStyle w:val="NormalWeb"/>
        <w:spacing w:before="0" w:beforeAutospacing="0" w:after="0" w:afterAutospacing="0" w:line="480" w:lineRule="atLeast"/>
        <w:ind w:left="720" w:hanging="720"/>
        <w:divId w:val="887228543"/>
        <w:rPr>
          <w:rFonts w:ascii="Arial" w:hAnsi="Arial" w:cs="Arial"/>
          <w:color w:val="000000"/>
        </w:rPr>
      </w:pPr>
      <w:r w:rsidRPr="00107671">
        <w:rPr>
          <w:rFonts w:ascii="Arial" w:hAnsi="Arial" w:cs="Arial"/>
          <w:color w:val="000000"/>
        </w:rPr>
        <w:t>Issroff, Kim, and Eileen Scanlon. “Educational Technology: The Influence of Theory.”</w:t>
      </w:r>
      <w:r w:rsidRPr="00107671">
        <w:rPr>
          <w:rStyle w:val="apple-converted-space"/>
          <w:rFonts w:ascii="Arial" w:hAnsi="Arial" w:cs="Arial"/>
          <w:color w:val="000000"/>
        </w:rPr>
        <w:t> </w:t>
      </w:r>
      <w:r w:rsidRPr="00107671">
        <w:rPr>
          <w:rFonts w:ascii="Arial" w:hAnsi="Arial" w:cs="Arial"/>
          <w:i/>
          <w:iCs/>
          <w:color w:val="000000"/>
        </w:rPr>
        <w:t>Journal of Interactive Media in Education</w:t>
      </w:r>
      <w:r w:rsidRPr="00107671">
        <w:rPr>
          <w:rFonts w:ascii="Arial" w:hAnsi="Arial" w:cs="Arial"/>
          <w:color w:val="000000"/>
        </w:rPr>
        <w:t xml:space="preserve">, vol. 2002, no. 1, 25 July 2002, p. </w:t>
      </w:r>
      <w:r w:rsidRPr="00107671">
        <w:rPr>
          <w:rFonts w:ascii="Arial" w:hAnsi="Arial" w:cs="Arial"/>
          <w:color w:val="000000"/>
        </w:rPr>
        <w:lastRenderedPageBreak/>
        <w:t>6, jime.open.ac.uk/articles/10.5334/2002-6/, https://doi.org/10.5334/2002-6. Accessed 27 Nov. 2024.</w:t>
      </w:r>
    </w:p>
    <w:p w:rsidRPr="00107671" w:rsidR="00071BBD" w:rsidP="00FA3778" w:rsidRDefault="00071BBD" w14:paraId="1668E8DA" w14:textId="77777777">
      <w:pPr>
        <w:rPr>
          <w:rFonts w:ascii="Arial" w:hAnsi="Arial" w:cs="Arial"/>
          <w:sz w:val="36"/>
          <w:szCs w:val="36"/>
          <w:u w:val="single"/>
        </w:rPr>
      </w:pPr>
    </w:p>
    <w:p w:rsidRPr="00107671" w:rsidR="009C642D" w:rsidRDefault="009C642D" w14:paraId="6D5AEA21" w14:textId="77777777">
      <w:pPr>
        <w:pStyle w:val="NormalWeb"/>
        <w:spacing w:before="0" w:beforeAutospacing="0" w:after="0" w:afterAutospacing="0" w:line="480" w:lineRule="atLeast"/>
        <w:ind w:left="720" w:hanging="720"/>
        <w:divId w:val="1852991197"/>
        <w:rPr>
          <w:rFonts w:ascii="Arial" w:hAnsi="Arial" w:cs="Arial"/>
          <w:color w:val="000000"/>
        </w:rPr>
      </w:pPr>
      <w:r w:rsidRPr="00107671">
        <w:rPr>
          <w:rFonts w:ascii="Arial" w:hAnsi="Arial" w:cs="Arial"/>
          <w:color w:val="000000"/>
        </w:rPr>
        <w:t>Keats, Derek, and J. Philipp Schmidt. “The Genesis and Emergence of Education 3.0 in Higher Education and Its Potential for Africa.”</w:t>
      </w:r>
      <w:r w:rsidRPr="00107671">
        <w:rPr>
          <w:rStyle w:val="apple-converted-space"/>
          <w:rFonts w:ascii="Arial" w:hAnsi="Arial" w:cs="Arial"/>
          <w:color w:val="000000"/>
        </w:rPr>
        <w:t> </w:t>
      </w:r>
      <w:r w:rsidRPr="00107671">
        <w:rPr>
          <w:rFonts w:ascii="Arial" w:hAnsi="Arial" w:cs="Arial"/>
          <w:i/>
          <w:iCs/>
          <w:color w:val="000000"/>
        </w:rPr>
        <w:t>First Monday</w:t>
      </w:r>
      <w:r w:rsidRPr="00107671">
        <w:rPr>
          <w:rFonts w:ascii="Arial" w:hAnsi="Arial" w:cs="Arial"/>
          <w:color w:val="000000"/>
        </w:rPr>
        <w:t>, vol. 12, no. 3, 5 Mar. 2007, https://doi.org/10.5210/fm.v12i3.1625. Accessed 26 Nov. 2024.</w:t>
      </w:r>
    </w:p>
    <w:p w:rsidRPr="00107671" w:rsidR="009C642D" w:rsidP="00FA3778" w:rsidRDefault="009C642D" w14:paraId="10963B75" w14:textId="77777777">
      <w:pPr>
        <w:rPr>
          <w:rFonts w:ascii="Arial" w:hAnsi="Arial" w:cs="Arial"/>
          <w:b/>
          <w:bCs/>
          <w:sz w:val="36"/>
          <w:szCs w:val="36"/>
          <w:u w:val="single"/>
        </w:rPr>
      </w:pPr>
    </w:p>
    <w:p w:rsidRPr="00107671" w:rsidR="005F2BC7" w:rsidRDefault="005F2BC7" w14:paraId="1AF5C32E" w14:textId="0B4E235A">
      <w:pPr>
        <w:pStyle w:val="NormalWeb"/>
        <w:spacing w:before="0" w:beforeAutospacing="0" w:after="0" w:afterAutospacing="0" w:line="480" w:lineRule="atLeast"/>
        <w:ind w:left="720" w:hanging="720"/>
        <w:divId w:val="1360205818"/>
        <w:rPr>
          <w:rFonts w:ascii="Arial" w:hAnsi="Arial" w:cs="Arial"/>
          <w:color w:val="000000"/>
        </w:rPr>
      </w:pPr>
      <w:r w:rsidRPr="00107671">
        <w:rPr>
          <w:rFonts w:ascii="Arial" w:hAnsi="Arial" w:cs="Arial"/>
          <w:color w:val="000000"/>
        </w:rPr>
        <w:t>L. Paul Saettler.</w:t>
      </w:r>
      <w:r w:rsidRPr="00107671">
        <w:rPr>
          <w:rStyle w:val="apple-converted-space"/>
          <w:rFonts w:ascii="Arial" w:hAnsi="Arial" w:cs="Arial"/>
          <w:color w:val="000000"/>
        </w:rPr>
        <w:t> </w:t>
      </w:r>
      <w:r w:rsidRPr="00107671">
        <w:rPr>
          <w:rFonts w:ascii="Arial" w:hAnsi="Arial" w:cs="Arial"/>
          <w:i/>
          <w:iCs/>
          <w:color w:val="000000"/>
        </w:rPr>
        <w:t>The Evolution of American Educational Technology</w:t>
      </w:r>
      <w:r w:rsidRPr="00107671">
        <w:rPr>
          <w:rFonts w:ascii="Arial" w:hAnsi="Arial" w:cs="Arial"/>
          <w:color w:val="000000"/>
        </w:rPr>
        <w:t xml:space="preserve">. 2004. 2004 Information Age </w:t>
      </w:r>
      <w:r w:rsidRPr="00107671" w:rsidR="00C80487">
        <w:rPr>
          <w:rFonts w:ascii="Arial" w:hAnsi="Arial" w:cs="Arial"/>
          <w:color w:val="000000"/>
        </w:rPr>
        <w:t>Publishing,</w:t>
      </w:r>
      <w:r w:rsidRPr="00107671">
        <w:rPr>
          <w:rFonts w:ascii="Arial" w:hAnsi="Arial" w:cs="Arial"/>
          <w:color w:val="000000"/>
        </w:rPr>
        <w:t xml:space="preserve"> 2004, p. 553, www.google.co.uk/books/edition/The_Evolution_of_American_Educational_Te/qfwnDwAAQBAJ?hl=en&amp;gbpv=1&amp;dq=Saettler,+P+(1990)+The+evolution+of+American+educational+technology.+Englewood,+CO+libraries+unlimited&amp;pg=PP1&amp;printsec=frontcover. Accessed 27 Nov. 2024.</w:t>
      </w:r>
    </w:p>
    <w:p w:rsidRPr="00107671" w:rsidR="005F2BC7" w:rsidP="00FA3778" w:rsidRDefault="005F2BC7" w14:paraId="01B18EE5" w14:textId="77777777">
      <w:pPr>
        <w:rPr>
          <w:rFonts w:ascii="Arial" w:hAnsi="Arial" w:cs="Arial"/>
          <w:b/>
          <w:bCs/>
          <w:sz w:val="36"/>
          <w:szCs w:val="36"/>
          <w:u w:val="single"/>
        </w:rPr>
      </w:pPr>
    </w:p>
    <w:p w:rsidRPr="00107671" w:rsidR="004F1702" w:rsidRDefault="004F1702" w14:paraId="32787B2A" w14:textId="12811617">
      <w:pPr>
        <w:pStyle w:val="NormalWeb"/>
        <w:spacing w:before="0" w:beforeAutospacing="0" w:after="0" w:afterAutospacing="0" w:line="480" w:lineRule="atLeast"/>
        <w:ind w:left="720" w:hanging="720"/>
        <w:divId w:val="1288313436"/>
        <w:rPr>
          <w:rFonts w:ascii="Arial" w:hAnsi="Arial" w:cs="Arial"/>
          <w:color w:val="000000"/>
        </w:rPr>
      </w:pPr>
      <w:r w:rsidRPr="00107671">
        <w:rPr>
          <w:rFonts w:ascii="Arial" w:hAnsi="Arial" w:cs="Arial"/>
          <w:color w:val="000000"/>
        </w:rPr>
        <w:t>Mcleod, Saul. “Information Processing.”</w:t>
      </w:r>
      <w:r w:rsidRPr="00107671">
        <w:rPr>
          <w:rStyle w:val="apple-converted-space"/>
          <w:rFonts w:ascii="Arial" w:hAnsi="Arial" w:cs="Arial"/>
          <w:color w:val="000000"/>
        </w:rPr>
        <w:t> </w:t>
      </w:r>
      <w:r w:rsidRPr="00107671">
        <w:rPr>
          <w:rFonts w:ascii="Arial" w:hAnsi="Arial" w:cs="Arial"/>
          <w:i/>
          <w:iCs/>
          <w:color w:val="000000"/>
        </w:rPr>
        <w:t>Simplypsychology.org</w:t>
      </w:r>
      <w:r w:rsidRPr="00107671">
        <w:rPr>
          <w:rFonts w:ascii="Arial" w:hAnsi="Arial" w:cs="Arial"/>
          <w:color w:val="000000"/>
        </w:rPr>
        <w:t xml:space="preserve">, 2024 Simply Psychology, 1 Feb. </w:t>
      </w:r>
      <w:bookmarkStart w:name="_Int_KMZMpJMm" w:id="57"/>
      <w:r w:rsidRPr="00107671">
        <w:rPr>
          <w:rFonts w:ascii="Arial" w:hAnsi="Arial" w:cs="Arial"/>
          <w:color w:val="000000"/>
        </w:rPr>
        <w:t xml:space="preserve">2024, </w:t>
      </w:r>
      <w:r w:rsidRPr="00107671" w:rsidR="0002734E">
        <w:rPr>
          <w:rFonts w:ascii="Arial" w:hAnsi="Arial" w:cs="Arial"/>
        </w:rPr>
        <w:fldChar w:fldCharType="begin"/>
      </w:r>
      <w:r w:rsidRPr="00107671" w:rsidR="0002734E">
        <w:rPr>
          <w:rFonts w:ascii="Arial" w:hAnsi="Arial" w:cs="Arial"/>
        </w:rPr>
        <w:instrText>H</w:instrText>
      </w:r>
      <w:bookmarkEnd w:id="57"/>
      <w:r w:rsidRPr="00107671" w:rsidR="0002734E">
        <w:rPr>
          <w:rFonts w:ascii="Arial" w:hAnsi="Arial" w:cs="Arial"/>
        </w:rPr>
        <w:instrText>YPERLINK "http://www.simplypsychology.org/information-processing.html.%20Accessed%2027%20Nov.%202024"</w:instrText>
      </w:r>
      <w:r w:rsidRPr="00107671" w:rsidR="0002734E">
        <w:rPr>
          <w:rFonts w:ascii="Arial" w:hAnsi="Arial" w:cs="Arial"/>
        </w:rPr>
      </w:r>
      <w:r w:rsidRPr="00107671" w:rsidR="0002734E">
        <w:rPr>
          <w:rFonts w:ascii="Arial" w:hAnsi="Arial" w:cs="Arial"/>
        </w:rPr>
        <w:fldChar w:fldCharType="separate"/>
      </w:r>
      <w:r w:rsidRPr="00107671" w:rsidR="0002734E">
        <w:rPr>
          <w:rStyle w:val="Hyperlink"/>
          <w:rFonts w:ascii="Arial" w:hAnsi="Arial" w:cs="Arial"/>
        </w:rPr>
        <w:t xml:space="preserve">www.simplypsychology.org/information-processing.html. Accessed 27 Nov. </w:t>
      </w:r>
      <w:bookmarkStart w:name="_Int_lGXgmKzX" w:id="58"/>
      <w:r w:rsidRPr="00107671" w:rsidR="0002734E">
        <w:rPr>
          <w:rStyle w:val="Hyperlink"/>
          <w:rFonts w:ascii="Arial" w:hAnsi="Arial" w:cs="Arial"/>
        </w:rPr>
        <w:t>2024</w:t>
      </w:r>
      <w:r w:rsidRPr="00107671" w:rsidR="0002734E">
        <w:rPr>
          <w:rFonts w:ascii="Arial" w:hAnsi="Arial" w:cs="Arial"/>
        </w:rPr>
        <w:fldChar w:fldCharType="end"/>
      </w:r>
      <w:r w:rsidRPr="00107671">
        <w:rPr>
          <w:rFonts w:ascii="Arial" w:hAnsi="Arial" w:cs="Arial"/>
          <w:color w:val="000000"/>
        </w:rPr>
        <w:t>.</w:t>
      </w:r>
      <w:bookmarkEnd w:id="58"/>
    </w:p>
    <w:p w:rsidRPr="00107671" w:rsidR="0002734E" w:rsidRDefault="0002734E" w14:paraId="07C05A64" w14:textId="77777777">
      <w:pPr>
        <w:pStyle w:val="NormalWeb"/>
        <w:spacing w:before="0" w:beforeAutospacing="0" w:after="0" w:afterAutospacing="0" w:line="480" w:lineRule="atLeast"/>
        <w:ind w:left="720" w:hanging="720"/>
        <w:divId w:val="1288313436"/>
        <w:rPr>
          <w:rFonts w:ascii="Arial" w:hAnsi="Arial" w:cs="Arial"/>
          <w:color w:val="000000"/>
        </w:rPr>
      </w:pPr>
    </w:p>
    <w:p w:rsidRPr="00107671" w:rsidR="004F1702" w:rsidP="00FA3778" w:rsidRDefault="004F1702" w14:paraId="0265AD15" w14:textId="77777777">
      <w:pPr>
        <w:rPr>
          <w:rFonts w:ascii="Arial" w:hAnsi="Arial" w:cs="Arial"/>
          <w:b/>
          <w:bCs/>
          <w:sz w:val="36"/>
          <w:szCs w:val="36"/>
          <w:u w:val="single"/>
        </w:rPr>
      </w:pPr>
    </w:p>
    <w:p w:rsidRPr="00107671" w:rsidR="0002734E" w:rsidRDefault="0002734E" w14:paraId="0FB7696D" w14:textId="77777777">
      <w:pPr>
        <w:pStyle w:val="NormalWeb"/>
        <w:spacing w:before="0" w:beforeAutospacing="0" w:after="0" w:afterAutospacing="0" w:line="480" w:lineRule="atLeast"/>
        <w:ind w:left="720" w:hanging="720"/>
        <w:divId w:val="403570774"/>
        <w:rPr>
          <w:rFonts w:ascii="Arial" w:hAnsi="Arial" w:cs="Arial"/>
          <w:color w:val="000000"/>
        </w:rPr>
      </w:pPr>
      <w:r w:rsidRPr="00107671">
        <w:rPr>
          <w:rFonts w:ascii="Arial" w:hAnsi="Arial" w:cs="Arial"/>
          <w:color w:val="000000"/>
        </w:rPr>
        <w:t>Mcleod, Saul. “Humanistic Approach in Psychology (Humanism): Definition &amp; Examples.”</w:t>
      </w:r>
      <w:r w:rsidRPr="00107671">
        <w:rPr>
          <w:rStyle w:val="apple-converted-space"/>
          <w:rFonts w:ascii="Arial" w:hAnsi="Arial" w:cs="Arial"/>
          <w:color w:val="000000"/>
        </w:rPr>
        <w:t> </w:t>
      </w:r>
      <w:r w:rsidRPr="00107671">
        <w:rPr>
          <w:rFonts w:ascii="Arial" w:hAnsi="Arial" w:cs="Arial"/>
          <w:i/>
          <w:iCs/>
          <w:color w:val="000000"/>
        </w:rPr>
        <w:t>Simply Psychology</w:t>
      </w:r>
      <w:r w:rsidRPr="00107671">
        <w:rPr>
          <w:rFonts w:ascii="Arial" w:hAnsi="Arial" w:cs="Arial"/>
          <w:color w:val="000000"/>
        </w:rPr>
        <w:t>, Simply Psychology, 2023, www.simplypsychology.org/humanistic.html. Accessed 23 Nov. 2024.</w:t>
      </w:r>
    </w:p>
    <w:p w:rsidRPr="00107671" w:rsidR="0002734E" w:rsidP="00FA3778" w:rsidRDefault="0002734E" w14:paraId="58C52A73" w14:textId="77777777">
      <w:pPr>
        <w:rPr>
          <w:rFonts w:ascii="Arial" w:hAnsi="Arial" w:cs="Arial"/>
          <w:b/>
          <w:bCs/>
          <w:sz w:val="36"/>
          <w:szCs w:val="36"/>
          <w:u w:val="single"/>
        </w:rPr>
      </w:pPr>
    </w:p>
    <w:p w:rsidRPr="00107671" w:rsidR="00064BA5" w:rsidRDefault="00064BA5" w14:paraId="7B5CA950" w14:textId="77777777">
      <w:pPr>
        <w:pStyle w:val="NormalWeb"/>
        <w:spacing w:before="0" w:beforeAutospacing="0" w:after="0" w:afterAutospacing="0" w:line="480" w:lineRule="atLeast"/>
        <w:ind w:left="720" w:hanging="720"/>
        <w:divId w:val="1323853181"/>
        <w:rPr>
          <w:rFonts w:ascii="Arial" w:hAnsi="Arial" w:cs="Arial"/>
          <w:color w:val="000000"/>
        </w:rPr>
      </w:pPr>
      <w:r w:rsidRPr="00107671">
        <w:rPr>
          <w:rFonts w:ascii="Arial" w:hAnsi="Arial" w:cs="Arial"/>
          <w:color w:val="000000"/>
        </w:rPr>
        <w:t>Monja, Milton. “Education 4.0: Revolutionizing Learning in the Digital Age.”</w:t>
      </w:r>
      <w:r w:rsidRPr="00107671">
        <w:rPr>
          <w:rStyle w:val="apple-converted-space"/>
          <w:rFonts w:ascii="Arial" w:hAnsi="Arial" w:cs="Arial"/>
          <w:color w:val="000000"/>
        </w:rPr>
        <w:t> </w:t>
      </w:r>
      <w:r w:rsidRPr="00107671">
        <w:rPr>
          <w:rFonts w:ascii="Arial" w:hAnsi="Arial" w:cs="Arial"/>
          <w:i/>
          <w:iCs/>
          <w:color w:val="000000"/>
        </w:rPr>
        <w:t>Innovar O Morir</w:t>
      </w:r>
      <w:r w:rsidRPr="00107671">
        <w:rPr>
          <w:rFonts w:ascii="Arial" w:hAnsi="Arial" w:cs="Arial"/>
          <w:color w:val="000000"/>
        </w:rPr>
        <w:t>, Unknown, 17 Oct. 2023, innovaromorir.com/en/education-4-revolutionizing-learning-digital-age/. Accessed 28 Nov. 2024.</w:t>
      </w:r>
    </w:p>
    <w:p w:rsidRPr="00107671" w:rsidR="00064BA5" w:rsidP="00FA3778" w:rsidRDefault="00064BA5" w14:paraId="558E4E87" w14:textId="77777777">
      <w:pPr>
        <w:rPr>
          <w:rFonts w:ascii="Arial" w:hAnsi="Arial" w:cs="Arial"/>
          <w:b/>
          <w:bCs/>
          <w:sz w:val="36"/>
          <w:szCs w:val="36"/>
          <w:u w:val="single"/>
        </w:rPr>
      </w:pPr>
    </w:p>
    <w:p w:rsidRPr="00107671" w:rsidR="00F81413" w:rsidRDefault="00F81413" w14:paraId="1F617211" w14:textId="77777777">
      <w:pPr>
        <w:pStyle w:val="NormalWeb"/>
        <w:spacing w:before="0" w:beforeAutospacing="0" w:after="0" w:afterAutospacing="0" w:line="480" w:lineRule="atLeast"/>
        <w:ind w:left="720" w:hanging="720"/>
        <w:divId w:val="1466044224"/>
        <w:rPr>
          <w:rFonts w:ascii="Arial" w:hAnsi="Arial" w:cs="Arial"/>
          <w:color w:val="000000"/>
        </w:rPr>
      </w:pPr>
      <w:r w:rsidRPr="00107671">
        <w:rPr>
          <w:rFonts w:ascii="Arial" w:hAnsi="Arial" w:cs="Arial"/>
          <w:color w:val="000000"/>
        </w:rPr>
        <w:t>Papert, Seymour. “The Children’s Machine ••• RETHINKING SCHOOL in the AGE of the COMPUTER •••.” Basic Books, 1993.</w:t>
      </w:r>
    </w:p>
    <w:p w:rsidRPr="00107671" w:rsidR="00F81413" w:rsidP="00FA3778" w:rsidRDefault="00F81413" w14:paraId="69074807" w14:textId="77777777">
      <w:pPr>
        <w:rPr>
          <w:rFonts w:ascii="Arial" w:hAnsi="Arial" w:cs="Arial"/>
          <w:b/>
          <w:bCs/>
          <w:sz w:val="36"/>
          <w:szCs w:val="36"/>
          <w:u w:val="single"/>
        </w:rPr>
      </w:pPr>
    </w:p>
    <w:p w:rsidRPr="00107671" w:rsidR="00B17617" w:rsidRDefault="00B17617" w14:paraId="7D3EED75" w14:textId="77777777">
      <w:pPr>
        <w:pStyle w:val="NormalWeb"/>
        <w:spacing w:before="0" w:beforeAutospacing="0" w:after="0" w:afterAutospacing="0" w:line="480" w:lineRule="atLeast"/>
        <w:ind w:left="720" w:hanging="720"/>
        <w:divId w:val="1012101658"/>
        <w:rPr>
          <w:rFonts w:ascii="Arial" w:hAnsi="Arial" w:cs="Arial"/>
          <w:color w:val="000000"/>
        </w:rPr>
      </w:pPr>
      <w:r w:rsidRPr="00107671">
        <w:rPr>
          <w:rFonts w:ascii="Arial" w:hAnsi="Arial" w:cs="Arial"/>
          <w:color w:val="000000"/>
        </w:rPr>
        <w:t>Parveen, Shaheen, and Shaikh Ramzan. “The Role of Digital Technologies in Education: Benefits and Challenges.”</w:t>
      </w:r>
      <w:r w:rsidRPr="00107671">
        <w:rPr>
          <w:rStyle w:val="apple-converted-space"/>
          <w:rFonts w:ascii="Arial" w:hAnsi="Arial" w:cs="Arial"/>
          <w:color w:val="000000"/>
        </w:rPr>
        <w:t> </w:t>
      </w:r>
      <w:r w:rsidRPr="00107671">
        <w:rPr>
          <w:rFonts w:ascii="Arial" w:hAnsi="Arial" w:cs="Arial"/>
          <w:i/>
          <w:iCs/>
          <w:color w:val="000000"/>
        </w:rPr>
        <w:t>The Role of Digital Technologies in Education: Benefits and Challenge</w:t>
      </w:r>
      <w:r w:rsidRPr="00107671">
        <w:rPr>
          <w:rFonts w:ascii="Arial" w:hAnsi="Arial" w:cs="Arial"/>
          <w:color w:val="000000"/>
        </w:rPr>
        <w:t>, vol. 02, 6 June 2024.</w:t>
      </w:r>
    </w:p>
    <w:p w:rsidRPr="00107671" w:rsidR="00B17617" w:rsidP="00FA3778" w:rsidRDefault="00B17617" w14:paraId="0C279C21" w14:textId="77777777">
      <w:pPr>
        <w:rPr>
          <w:rFonts w:ascii="Arial" w:hAnsi="Arial" w:cs="Arial"/>
          <w:b/>
          <w:bCs/>
          <w:sz w:val="36"/>
          <w:szCs w:val="36"/>
          <w:u w:val="single"/>
        </w:rPr>
      </w:pPr>
    </w:p>
    <w:p w:rsidRPr="00107671" w:rsidR="001B3725" w:rsidRDefault="001B3725" w14:paraId="6846AA23" w14:textId="77777777">
      <w:pPr>
        <w:pStyle w:val="NormalWeb"/>
        <w:spacing w:before="0" w:beforeAutospacing="0" w:after="0" w:afterAutospacing="0" w:line="480" w:lineRule="atLeast"/>
        <w:ind w:left="720" w:hanging="720"/>
        <w:divId w:val="955602445"/>
        <w:rPr>
          <w:rFonts w:ascii="Arial" w:hAnsi="Arial" w:cs="Arial"/>
          <w:color w:val="000000"/>
        </w:rPr>
      </w:pPr>
      <w:r w:rsidRPr="00107671">
        <w:rPr>
          <w:rFonts w:ascii="Arial" w:hAnsi="Arial" w:cs="Arial"/>
          <w:i/>
          <w:iCs/>
          <w:color w:val="000000"/>
        </w:rPr>
        <w:t>Professional Standards for Further Education Teachers and Work-Based Learning Practitioners in Wales</w:t>
      </w:r>
      <w:r w:rsidRPr="00107671">
        <w:rPr>
          <w:rFonts w:ascii="Arial" w:hAnsi="Arial" w:cs="Arial"/>
          <w:color w:val="000000"/>
        </w:rPr>
        <w:t>. 2017.</w:t>
      </w:r>
    </w:p>
    <w:p w:rsidRPr="00107671" w:rsidR="001B3725" w:rsidP="00FA3778" w:rsidRDefault="001B3725" w14:paraId="76C68556" w14:textId="2D21EFF7">
      <w:pPr>
        <w:rPr>
          <w:rFonts w:ascii="Arial" w:hAnsi="Arial" w:cs="Arial"/>
          <w:b/>
          <w:bCs/>
          <w:sz w:val="36"/>
          <w:szCs w:val="36"/>
          <w:u w:val="single"/>
        </w:rPr>
      </w:pPr>
    </w:p>
    <w:p w:rsidRPr="00107671" w:rsidR="006167A3" w:rsidRDefault="006167A3" w14:paraId="49AF6A50" w14:textId="77777777">
      <w:pPr>
        <w:pStyle w:val="NormalWeb"/>
        <w:spacing w:before="0" w:beforeAutospacing="0" w:after="0" w:afterAutospacing="0" w:line="480" w:lineRule="atLeast"/>
        <w:ind w:left="720" w:hanging="720"/>
        <w:divId w:val="2054881929"/>
        <w:rPr>
          <w:rFonts w:ascii="Arial" w:hAnsi="Arial" w:cs="Arial"/>
          <w:color w:val="000000"/>
        </w:rPr>
      </w:pPr>
      <w:r w:rsidRPr="00107671">
        <w:rPr>
          <w:rFonts w:ascii="Arial" w:hAnsi="Arial" w:cs="Arial"/>
          <w:color w:val="000000"/>
        </w:rPr>
        <w:t>Reports, Research, and Jo Ireland.</w:t>
      </w:r>
      <w:r w:rsidRPr="00107671">
        <w:rPr>
          <w:rStyle w:val="apple-converted-space"/>
          <w:rFonts w:ascii="Arial" w:hAnsi="Arial" w:cs="Arial"/>
          <w:color w:val="000000"/>
        </w:rPr>
        <w:t> </w:t>
      </w:r>
      <w:r w:rsidRPr="00107671">
        <w:rPr>
          <w:rFonts w:ascii="Arial" w:hAnsi="Arial" w:cs="Arial"/>
          <w:i/>
          <w:iCs/>
          <w:color w:val="000000"/>
        </w:rPr>
        <w:t>How Are Learning Theories Used in National Curriculum Development?</w:t>
      </w:r>
      <w:r w:rsidRPr="00107671">
        <w:rPr>
          <w:rStyle w:val="apple-converted-space"/>
          <w:rFonts w:ascii="Arial" w:hAnsi="Arial" w:cs="Arial"/>
          <w:color w:val="000000"/>
        </w:rPr>
        <w:t> </w:t>
      </w:r>
      <w:r w:rsidRPr="00107671">
        <w:rPr>
          <w:rFonts w:ascii="Arial" w:hAnsi="Arial" w:cs="Arial"/>
          <w:color w:val="000000"/>
        </w:rPr>
        <w:t>15 Oct. 2024.</w:t>
      </w:r>
    </w:p>
    <w:p w:rsidRPr="00107671" w:rsidR="006167A3" w:rsidP="00FA3778" w:rsidRDefault="006167A3" w14:paraId="4F973A79" w14:textId="0CB177DA">
      <w:pPr>
        <w:rPr>
          <w:rFonts w:ascii="Arial" w:hAnsi="Arial" w:cs="Arial"/>
          <w:b/>
          <w:bCs/>
          <w:sz w:val="36"/>
          <w:szCs w:val="36"/>
          <w:u w:val="single"/>
        </w:rPr>
      </w:pPr>
    </w:p>
    <w:p w:rsidRPr="00107671" w:rsidR="00006064" w:rsidRDefault="00006064" w14:paraId="29DE1141" w14:textId="2A5B3D5D">
      <w:pPr>
        <w:pStyle w:val="NormalWeb"/>
        <w:spacing w:before="0" w:beforeAutospacing="0" w:after="0" w:afterAutospacing="0" w:line="480" w:lineRule="atLeast"/>
        <w:ind w:left="720" w:hanging="720"/>
        <w:divId w:val="846552869"/>
        <w:rPr>
          <w:rFonts w:ascii="Arial" w:hAnsi="Arial" w:cs="Arial"/>
          <w:color w:val="000000"/>
        </w:rPr>
      </w:pPr>
      <w:r w:rsidRPr="00107671">
        <w:rPr>
          <w:rFonts w:ascii="Arial" w:hAnsi="Arial" w:cs="Arial"/>
          <w:color w:val="000000"/>
        </w:rPr>
        <w:t>Rafiq, Shahid, et al. “The Impact of Digital Tools and Online Learning Platforms on Higher Education Learning Outcomes.”</w:t>
      </w:r>
      <w:r w:rsidRPr="00107671">
        <w:rPr>
          <w:rStyle w:val="apple-converted-space"/>
          <w:rFonts w:ascii="Arial" w:hAnsi="Arial" w:cs="Arial"/>
          <w:color w:val="000000"/>
        </w:rPr>
        <w:t> </w:t>
      </w:r>
      <w:r w:rsidRPr="00107671">
        <w:rPr>
          <w:rFonts w:ascii="Arial" w:hAnsi="Arial" w:cs="Arial"/>
          <w:i/>
          <w:iCs/>
          <w:color w:val="000000"/>
        </w:rPr>
        <w:t>ResearchGate</w:t>
      </w:r>
      <w:r w:rsidRPr="00107671">
        <w:rPr>
          <w:rFonts w:ascii="Arial" w:hAnsi="Arial" w:cs="Arial"/>
          <w:color w:val="000000"/>
        </w:rPr>
        <w:t>, Unknown, 21 May 2024, www.researchgate.net/publication/380734414_The_Impact_of_Digital_Tools_and_Online_Learning_Platforms_on_Higher_Education_Learning_Outcomes/link/664c648e479366623a0184a7/download. Accessed 25 Nov. 2024.</w:t>
      </w:r>
    </w:p>
    <w:p w:rsidRPr="00107671" w:rsidR="00E26ADC" w:rsidP="00E26ADC" w:rsidRDefault="00E26ADC" w14:paraId="76099F0C" w14:textId="77777777">
      <w:pPr>
        <w:rPr>
          <w:rFonts w:ascii="Arial" w:hAnsi="Arial" w:cs="Arial"/>
          <w:b/>
          <w:bCs/>
          <w:sz w:val="36"/>
          <w:szCs w:val="36"/>
          <w:u w:val="single"/>
        </w:rPr>
      </w:pPr>
    </w:p>
    <w:p w:rsidRPr="00107671" w:rsidR="00426B83" w:rsidRDefault="00426B83" w14:paraId="3838B6D9" w14:textId="61DC1BE8">
      <w:pPr>
        <w:pStyle w:val="NormalWeb"/>
        <w:spacing w:before="0" w:beforeAutospacing="0" w:after="240" w:afterAutospacing="0" w:line="360" w:lineRule="atLeast"/>
        <w:divId w:val="1672223827"/>
        <w:rPr>
          <w:rFonts w:ascii="Arial" w:hAnsi="Arial" w:cs="Arial"/>
          <w:color w:val="000000"/>
        </w:rPr>
      </w:pPr>
      <w:r w:rsidRPr="00107671">
        <w:rPr>
          <w:rFonts w:ascii="Arial" w:hAnsi="Arial" w:cs="Arial"/>
          <w:color w:val="000000" w:themeColor="text1"/>
        </w:rPr>
        <w:t>Reece, I. and Walker, S. (2007).</w:t>
      </w:r>
      <w:r w:rsidRPr="00107671">
        <w:rPr>
          <w:rStyle w:val="apple-converted-space"/>
          <w:rFonts w:ascii="Arial" w:hAnsi="Arial" w:cs="Arial"/>
          <w:color w:val="000000" w:themeColor="text1"/>
        </w:rPr>
        <w:t> </w:t>
      </w:r>
      <w:r w:rsidRPr="00107671">
        <w:rPr>
          <w:rFonts w:ascii="Arial" w:hAnsi="Arial" w:cs="Arial"/>
          <w:i/>
          <w:color w:val="000000" w:themeColor="text1"/>
        </w:rPr>
        <w:t>Teaching, training and leaning: a practical guide.</w:t>
      </w:r>
      <w:r w:rsidRPr="00107671">
        <w:rPr>
          <w:rStyle w:val="apple-converted-space"/>
          <w:rFonts w:ascii="Arial" w:hAnsi="Arial" w:cs="Arial"/>
          <w:color w:val="000000" w:themeColor="text1"/>
        </w:rPr>
        <w:t> </w:t>
      </w:r>
      <w:r w:rsidRPr="00107671">
        <w:rPr>
          <w:rFonts w:ascii="Arial" w:hAnsi="Arial" w:cs="Arial"/>
          <w:color w:val="000000" w:themeColor="text1"/>
        </w:rPr>
        <w:t xml:space="preserve">6th ed. Tyne </w:t>
      </w:r>
      <w:r w:rsidRPr="00107671" w:rsidR="57022127">
        <w:rPr>
          <w:rFonts w:ascii="Arial" w:hAnsi="Arial" w:cs="Arial"/>
          <w:color w:val="000000" w:themeColor="text1"/>
        </w:rPr>
        <w:t>and</w:t>
      </w:r>
      <w:r w:rsidRPr="00107671">
        <w:rPr>
          <w:rFonts w:ascii="Arial" w:hAnsi="Arial" w:cs="Arial"/>
          <w:color w:val="000000" w:themeColor="text1"/>
        </w:rPr>
        <w:t xml:space="preserve"> Wear: Business Education.</w:t>
      </w:r>
    </w:p>
    <w:p w:rsidRPr="00107671" w:rsidR="00426B83" w:rsidP="00E26ADC" w:rsidRDefault="00426B83" w14:paraId="3831A5AE" w14:textId="77777777">
      <w:pPr>
        <w:rPr>
          <w:rFonts w:ascii="Arial" w:hAnsi="Arial" w:cs="Arial"/>
          <w:b/>
          <w:bCs/>
          <w:sz w:val="36"/>
          <w:szCs w:val="36"/>
          <w:u w:val="single"/>
        </w:rPr>
      </w:pPr>
    </w:p>
    <w:p w:rsidRPr="00107671" w:rsidR="00E77CB9" w:rsidRDefault="00E77CB9" w14:paraId="3CAA2AAE" w14:textId="4666DBAC">
      <w:pPr>
        <w:pStyle w:val="NormalWeb"/>
        <w:spacing w:before="0" w:beforeAutospacing="0" w:after="0" w:afterAutospacing="0" w:line="480" w:lineRule="atLeast"/>
        <w:ind w:left="720" w:hanging="720"/>
        <w:divId w:val="681780423"/>
        <w:rPr>
          <w:rFonts w:ascii="Arial" w:hAnsi="Arial" w:cs="Arial"/>
          <w:color w:val="000000"/>
        </w:rPr>
      </w:pPr>
      <w:r w:rsidRPr="00107671">
        <w:rPr>
          <w:rFonts w:ascii="Arial" w:hAnsi="Arial" w:cs="Arial"/>
          <w:color w:val="000000"/>
        </w:rPr>
        <w:t>Skinner, B. “Teaching Machines.”</w:t>
      </w:r>
      <w:r w:rsidRPr="00107671">
        <w:rPr>
          <w:rStyle w:val="apple-converted-space"/>
          <w:rFonts w:ascii="Arial" w:hAnsi="Arial" w:cs="Arial"/>
          <w:color w:val="000000"/>
        </w:rPr>
        <w:t> </w:t>
      </w:r>
      <w:r w:rsidRPr="00107671">
        <w:rPr>
          <w:rFonts w:ascii="Arial" w:hAnsi="Arial" w:cs="Arial"/>
          <w:i/>
          <w:iCs/>
          <w:color w:val="000000"/>
        </w:rPr>
        <w:t>Teaching Machines</w:t>
      </w:r>
      <w:r w:rsidRPr="00107671">
        <w:rPr>
          <w:rFonts w:ascii="Arial" w:hAnsi="Arial" w:cs="Arial"/>
          <w:color w:val="000000"/>
        </w:rPr>
        <w:t>, vol. 128, no. 3330, 16 Apr. 2003, https128://app.nova.edu/toolbox/instructionalproducts/edd8124/fall11/1958-Skinner-TeachingMachines.pdf. Accessed 27 Nov. 2024.</w:t>
      </w:r>
    </w:p>
    <w:p w:rsidRPr="00204803" w:rsidR="0039668F" w:rsidP="00E26ADC" w:rsidRDefault="0039668F" w14:paraId="7B09196B" w14:textId="62C503BA">
      <w:pPr>
        <w:rPr>
          <w:rFonts w:ascii="Arial" w:hAnsi="Arial" w:cs="Arial"/>
          <w:b/>
          <w:bCs/>
          <w:sz w:val="36"/>
          <w:szCs w:val="36"/>
          <w:u w:val="single"/>
        </w:rPr>
      </w:pPr>
    </w:p>
    <w:p w:rsidRPr="00204803" w:rsidR="00E04C60" w:rsidRDefault="00E04C60" w14:paraId="35E2FBC3" w14:textId="2973FF51">
      <w:pPr>
        <w:pStyle w:val="NormalWeb"/>
        <w:spacing w:before="0" w:beforeAutospacing="0" w:after="0" w:afterAutospacing="0" w:line="480" w:lineRule="atLeast"/>
        <w:ind w:left="720" w:hanging="720"/>
        <w:divId w:val="1455903627"/>
        <w:rPr>
          <w:rFonts w:ascii="Arial" w:hAnsi="Arial" w:cs="Arial"/>
          <w:color w:val="000000"/>
        </w:rPr>
      </w:pPr>
      <w:r w:rsidRPr="27D4A7F0">
        <w:rPr>
          <w:rFonts w:ascii="Arial" w:hAnsi="Arial" w:cs="Arial"/>
          <w:color w:val="000000" w:themeColor="text1"/>
        </w:rPr>
        <w:t>Zahedi, Siamack. “Education 4.0: Tracing the Shift from Traditional to Future-Oriented Learning Models – Teacher Plus.”</w:t>
      </w:r>
      <w:r w:rsidRPr="27D4A7F0">
        <w:rPr>
          <w:rStyle w:val="apple-converted-space"/>
          <w:rFonts w:ascii="Arial" w:hAnsi="Arial" w:cs="Arial"/>
          <w:color w:val="000000" w:themeColor="text1"/>
        </w:rPr>
        <w:t> </w:t>
      </w:r>
      <w:r w:rsidRPr="27D4A7F0">
        <w:rPr>
          <w:rFonts w:ascii="Arial" w:hAnsi="Arial" w:cs="Arial"/>
          <w:i/>
          <w:color w:val="000000" w:themeColor="text1"/>
        </w:rPr>
        <w:t>Teacherplus.org</w:t>
      </w:r>
      <w:r w:rsidRPr="27D4A7F0">
        <w:rPr>
          <w:rFonts w:ascii="Arial" w:hAnsi="Arial" w:cs="Arial"/>
          <w:color w:val="000000" w:themeColor="text1"/>
        </w:rPr>
        <w:t>, Teacherplus, Apr. 2018, teacherplus.org/2024/2024/april-2024/education-4-0-tracing-the-shift-from-traditional-to-future-oriented-learning-models/. Accessed 28 Nov. 2024.</w:t>
      </w:r>
    </w:p>
    <w:p w:rsidRPr="00204803" w:rsidR="004046EC" w:rsidP="00E26ADC" w:rsidRDefault="004046EC" w14:paraId="6EF87711" w14:textId="2925CF10">
      <w:pPr>
        <w:rPr>
          <w:rFonts w:ascii="Arial" w:hAnsi="Arial" w:cs="Arial"/>
          <w:b/>
          <w:bCs/>
          <w:sz w:val="36"/>
          <w:szCs w:val="36"/>
          <w:u w:val="single"/>
        </w:rPr>
      </w:pPr>
    </w:p>
    <w:sectPr w:rsidRPr="00204803" w:rsidR="004046EC">
      <w:headerReference w:type="default" r:id="rId25"/>
      <w:footerReference w:type="default" r:id="rId2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A572D5" w:rsidP="00071BBD" w:rsidRDefault="00A572D5" w14:paraId="560BA9C2" w14:textId="77777777">
      <w:pPr>
        <w:spacing w:after="0" w:line="240" w:lineRule="auto"/>
      </w:pPr>
      <w:r>
        <w:separator/>
      </w:r>
    </w:p>
  </w:endnote>
  <w:endnote w:type="continuationSeparator" w:id="0">
    <w:p w:rsidR="00A572D5" w:rsidP="00071BBD" w:rsidRDefault="00A572D5" w14:paraId="7844D42F" w14:textId="77777777">
      <w:pPr>
        <w:spacing w:after="0" w:line="240" w:lineRule="auto"/>
      </w:pPr>
      <w:r>
        <w:continuationSeparator/>
      </w:r>
    </w:p>
  </w:endnote>
  <w:endnote w:type="continuationNotice" w:id="1">
    <w:p w:rsidR="00A572D5" w:rsidRDefault="00A572D5" w14:paraId="54B8522A"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1206F7B6" w:rsidRDefault="1206F7B6" w14:paraId="22A07F78" w14:textId="68900C7C"/>
  <w:tbl>
    <w:tblPr>
      <w:tblW w:w="0" w:type="auto"/>
      <w:tblLayout w:type="fixed"/>
      <w:tblLook w:val="06A0" w:firstRow="1" w:lastRow="0" w:firstColumn="1" w:lastColumn="0" w:noHBand="1" w:noVBand="1"/>
    </w:tblPr>
    <w:tblGrid>
      <w:gridCol w:w="3005"/>
      <w:gridCol w:w="3005"/>
      <w:gridCol w:w="3005"/>
    </w:tblGrid>
    <w:tr w:rsidR="1206F7B6" w:rsidTr="1206F7B6" w14:paraId="46AE8E0D" w14:textId="77777777">
      <w:trPr>
        <w:trHeight w:val="300"/>
      </w:trPr>
      <w:tc>
        <w:tcPr>
          <w:tcW w:w="3005" w:type="dxa"/>
        </w:tcPr>
        <w:p w:rsidR="1206F7B6" w:rsidP="1206F7B6" w:rsidRDefault="1206F7B6" w14:paraId="1EE46611" w14:textId="1CB8278A">
          <w:pPr>
            <w:pStyle w:val="Header"/>
            <w:ind w:left="-115"/>
          </w:pPr>
        </w:p>
      </w:tc>
      <w:tc>
        <w:tcPr>
          <w:tcW w:w="3005" w:type="dxa"/>
        </w:tcPr>
        <w:p w:rsidR="1206F7B6" w:rsidP="1206F7B6" w:rsidRDefault="1206F7B6" w14:paraId="3A5397A0" w14:textId="5CF9E21F">
          <w:pPr>
            <w:pStyle w:val="Header"/>
            <w:jc w:val="center"/>
          </w:pPr>
        </w:p>
      </w:tc>
      <w:tc>
        <w:tcPr>
          <w:tcW w:w="3005" w:type="dxa"/>
        </w:tcPr>
        <w:p w:rsidR="1206F7B6" w:rsidP="1206F7B6" w:rsidRDefault="1206F7B6" w14:paraId="229832E1" w14:textId="04BC3B51">
          <w:pPr>
            <w:pStyle w:val="Header"/>
            <w:ind w:right="-115"/>
            <w:jc w:val="right"/>
          </w:pPr>
        </w:p>
      </w:tc>
    </w:tr>
  </w:tbl>
  <w:p w:rsidR="00332676" w:rsidRDefault="00332676" w14:paraId="12A5CD38" w14:textId="18E8BA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A572D5" w:rsidP="00071BBD" w:rsidRDefault="00A572D5" w14:paraId="2FE60019" w14:textId="77777777">
      <w:pPr>
        <w:spacing w:after="0" w:line="240" w:lineRule="auto"/>
      </w:pPr>
      <w:r>
        <w:separator/>
      </w:r>
    </w:p>
  </w:footnote>
  <w:footnote w:type="continuationSeparator" w:id="0">
    <w:p w:rsidR="00A572D5" w:rsidP="00071BBD" w:rsidRDefault="00A572D5" w14:paraId="4D388B9E" w14:textId="77777777">
      <w:pPr>
        <w:spacing w:after="0" w:line="240" w:lineRule="auto"/>
      </w:pPr>
      <w:r>
        <w:continuationSeparator/>
      </w:r>
    </w:p>
  </w:footnote>
  <w:footnote w:type="continuationNotice" w:id="1">
    <w:p w:rsidR="00A572D5" w:rsidRDefault="00A572D5" w14:paraId="78CADF6F"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1206F7B6" w:rsidTr="1206F7B6" w14:paraId="7F496E82" w14:textId="77777777">
      <w:trPr>
        <w:trHeight w:val="300"/>
      </w:trPr>
      <w:tc>
        <w:tcPr>
          <w:tcW w:w="3005" w:type="dxa"/>
        </w:tcPr>
        <w:p w:rsidR="1206F7B6" w:rsidP="1206F7B6" w:rsidRDefault="1206F7B6" w14:paraId="56C76F63" w14:textId="3326BA35">
          <w:pPr>
            <w:pStyle w:val="Header"/>
            <w:ind w:left="-115"/>
          </w:pPr>
        </w:p>
      </w:tc>
      <w:tc>
        <w:tcPr>
          <w:tcW w:w="3005" w:type="dxa"/>
        </w:tcPr>
        <w:p w:rsidR="1206F7B6" w:rsidP="1206F7B6" w:rsidRDefault="1206F7B6" w14:paraId="09AE6F77" w14:textId="40A9E091">
          <w:pPr>
            <w:pStyle w:val="Header"/>
            <w:jc w:val="center"/>
          </w:pPr>
        </w:p>
      </w:tc>
      <w:tc>
        <w:tcPr>
          <w:tcW w:w="3005" w:type="dxa"/>
        </w:tcPr>
        <w:p w:rsidR="1206F7B6" w:rsidP="1206F7B6" w:rsidRDefault="1206F7B6" w14:paraId="213460EE" w14:textId="31E4C30F">
          <w:pPr>
            <w:pStyle w:val="Header"/>
            <w:ind w:right="-115"/>
            <w:jc w:val="right"/>
          </w:pPr>
        </w:p>
      </w:tc>
    </w:tr>
  </w:tbl>
  <w:p w:rsidR="00332676" w:rsidRDefault="00332676" w14:paraId="72421BB1" w14:textId="10B9ADF4">
    <w:pPr>
      <w:pStyle w:val="Header"/>
    </w:pPr>
  </w:p>
</w:hdr>
</file>

<file path=word/intelligence2.xml><?xml version="1.0" encoding="utf-8"?>
<int2:intelligence xmlns:int2="http://schemas.microsoft.com/office/intelligence/2020/intelligence" xmlns:oel="http://schemas.microsoft.com/office/2019/extlst">
  <int2:observations>
    <int2:textHash int2:hashCode="KubIGKHL5j0CsL" int2:id="0NWok5Rr">
      <int2:state int2:value="Rejected" int2:type="AugLoop_Text_Critique"/>
    </int2:textHash>
    <int2:textHash int2:hashCode="mNyLjMPiHjY639" int2:id="0YM2IlMR">
      <int2:state int2:value="Rejected" int2:type="AugLoop_Text_Critique"/>
    </int2:textHash>
    <int2:textHash int2:hashCode="+LuA7PdJ1gvfoA" int2:id="3Xf8tCDb">
      <int2:state int2:value="Rejected" int2:type="AugLoop_Text_Critique"/>
    </int2:textHash>
    <int2:textHash int2:hashCode="C8/cqNQfvtaem1" int2:id="7QEEuHOJ">
      <int2:state int2:value="Rejected" int2:type="AugLoop_Text_Critique"/>
    </int2:textHash>
    <int2:textHash int2:hashCode="xFrpFX9X6y65Rg" int2:id="9P1MNPLg">
      <int2:state int2:value="Rejected" int2:type="AugLoop_Text_Critique"/>
    </int2:textHash>
    <int2:textHash int2:hashCode="HSdP2EXHHvh8N4" int2:id="9VVuiHXB">
      <int2:state int2:value="Rejected" int2:type="AugLoop_Text_Critique"/>
    </int2:textHash>
    <int2:textHash int2:hashCode="9dpmDDMIgV2Qw+" int2:id="9oag0vuo">
      <int2:state int2:value="Rejected" int2:type="AugLoop_Text_Critique"/>
    </int2:textHash>
    <int2:textHash int2:hashCode="Pm2UntBqM6ehBO" int2:id="JkWlFBVg">
      <int2:state int2:value="Rejected" int2:type="AugLoop_Text_Critique"/>
    </int2:textHash>
    <int2:textHash int2:hashCode="CUsP4OMChUrxMR" int2:id="MUBMU5HD">
      <int2:state int2:value="Rejected" int2:type="AugLoop_Text_Critique"/>
    </int2:textHash>
    <int2:textHash int2:hashCode="IgGx2HV5Rb793w" int2:id="MZkJ5UG5">
      <int2:state int2:value="Rejected" int2:type="AugLoop_Text_Critique"/>
    </int2:textHash>
    <int2:textHash int2:hashCode="sEFUtrDKo/5Vd0" int2:id="MzuSxePG">
      <int2:state int2:value="Rejected" int2:type="AugLoop_Text_Critique"/>
    </int2:textHash>
    <int2:textHash int2:hashCode="R+Zb02sqIMmlt6" int2:id="QGb9PPwI">
      <int2:state int2:value="Rejected" int2:type="AugLoop_Text_Critique"/>
    </int2:textHash>
    <int2:textHash int2:hashCode="wC4dUKZI8lafys" int2:id="asqBkiCZ">
      <int2:state int2:value="Rejected" int2:type="AugLoop_Text_Critique"/>
    </int2:textHash>
    <int2:textHash int2:hashCode="yFU3D35qZN+k1i" int2:id="mxAnkbGE">
      <int2:state int2:value="Rejected" int2:type="AugLoop_Text_Critique"/>
    </int2:textHash>
    <int2:bookmark int2:bookmarkName="_Int_9zOzKuDK" int2:invalidationBookmarkName="" int2:hashCode="itfSHHGwSbcAO6" int2:id="0ySBx1Ej">
      <int2:state int2:value="Rejected" int2:type="AugLoop_Text_Critique"/>
    </int2:bookmark>
    <int2:bookmark int2:bookmarkName="_Int_czuTjeak" int2:invalidationBookmarkName="" int2:hashCode="nKN2B9sOMY/A6s" int2:id="2e4G1Xya">
      <int2:state int2:value="Rejected" int2:type="AugLoop_Text_Critique"/>
    </int2:bookmark>
    <int2:bookmark int2:bookmarkName="_Int_D3uCifZe" int2:invalidationBookmarkName="" int2:hashCode="D/aeMeFfjIIbPX" int2:id="3boz0Df3">
      <int2:state int2:value="Rejected" int2:type="AugLoop_Text_Critique"/>
    </int2:bookmark>
    <int2:bookmark int2:bookmarkName="_Int_UCIlY7Kg" int2:invalidationBookmarkName="" int2:hashCode="itfSHHGwSbcAO6" int2:id="4BVhgbKP">
      <int2:state int2:value="Rejected" int2:type="AugLoop_Text_Critique"/>
    </int2:bookmark>
    <int2:bookmark int2:bookmarkName="_Int_2OPVjH6O" int2:invalidationBookmarkName="" int2:hashCode="frYFDQUgrITknG" int2:id="5Fj0YtPt">
      <int2:state int2:value="Rejected" int2:type="AugLoop_Text_Critique"/>
    </int2:bookmark>
    <int2:bookmark int2:bookmarkName="_Int_ArySY7gp" int2:invalidationBookmarkName="" int2:hashCode="jErd5naZbl+S8u" int2:id="7FlfFzXC">
      <int2:state int2:value="Rejected" int2:type="AugLoop_Text_Critique"/>
    </int2:bookmark>
    <int2:bookmark int2:bookmarkName="_Int_eOcdeStb" int2:invalidationBookmarkName="" int2:hashCode="SLGLFARhzcGrh6" int2:id="7aNz2e1P">
      <int2:state int2:value="Rejected" int2:type="AugLoop_Text_Critique"/>
    </int2:bookmark>
    <int2:bookmark int2:bookmarkName="_Int_bcFB9bqu" int2:invalidationBookmarkName="" int2:hashCode="qeosyX9ipXV6zy" int2:id="82a13tqg">
      <int2:state int2:value="Rejected" int2:type="AugLoop_Text_Critique"/>
    </int2:bookmark>
    <int2:bookmark int2:bookmarkName="_Int_Xfm8Xo6r" int2:invalidationBookmarkName="" int2:hashCode="/5PKUJro1Ercei" int2:id="A8DfiKyi">
      <int2:state int2:value="Rejected" int2:type="AugLoop_Text_Critique"/>
    </int2:bookmark>
    <int2:bookmark int2:bookmarkName="_Int_xVw9wMuc" int2:invalidationBookmarkName="" int2:hashCode="ZX08dxT7jZ8t+M" int2:id="C4iBXMli">
      <int2:state int2:value="Rejected" int2:type="AugLoop_Text_Critique"/>
    </int2:bookmark>
    <int2:bookmark int2:bookmarkName="_Int_GBDWTKWv" int2:invalidationBookmarkName="" int2:hashCode="43K/JlIt1QZTyM" int2:id="G7WGgEOr">
      <int2:state int2:value="Rejected" int2:type="AugLoop_Text_Critique"/>
    </int2:bookmark>
    <int2:bookmark int2:bookmarkName="_Int_PaIDNc2a" int2:invalidationBookmarkName="" int2:hashCode="ptvp9Y/dRLDTfI" int2:id="GdsBrDRN">
      <int2:state int2:value="Rejected" int2:type="AugLoop_Text_Critique"/>
    </int2:bookmark>
    <int2:bookmark int2:bookmarkName="_Int_l4D6kBl9" int2:invalidationBookmarkName="" int2:hashCode="fmqXxWQsmD6pjn" int2:id="HRTUa2JA">
      <int2:state int2:value="Rejected" int2:type="AugLoop_Text_Critique"/>
    </int2:bookmark>
    <int2:bookmark int2:bookmarkName="_Int_KMZMpJMm" int2:invalidationBookmarkName="" int2:hashCode="xXg16glhGECAAy" int2:id="HnH6Ytdh">
      <int2:state int2:value="Rejected" int2:type="AugLoop_Text_Critique"/>
    </int2:bookmark>
    <int2:bookmark int2:bookmarkName="_Int_3oEyKNwf" int2:invalidationBookmarkName="" int2:hashCode="e3+TZqNgMaC5Vf" int2:id="Ico68dV2">
      <int2:state int2:value="Rejected" int2:type="AugLoop_Text_Critique"/>
    </int2:bookmark>
    <int2:bookmark int2:bookmarkName="_Int_8ZESTTSY" int2:invalidationBookmarkName="" int2:hashCode="uTsWLc8lHCjt7B" int2:id="KRdaTtpP">
      <int2:state int2:value="Rejected" int2:type="AugLoop_Text_Critique"/>
    </int2:bookmark>
    <int2:bookmark int2:bookmarkName="_Int_d7k3b3dh" int2:invalidationBookmarkName="" int2:hashCode="dkmkRuVDysnpuX" int2:id="LTBvv8GK">
      <int2:state int2:value="Rejected" int2:type="AugLoop_Text_Critique"/>
    </int2:bookmark>
    <int2:bookmark int2:bookmarkName="_Int_3Wbhnckv" int2:invalidationBookmarkName="" int2:hashCode="BTuE3t1VGiGpUi" int2:id="MTjnirgQ">
      <int2:state int2:value="Rejected" int2:type="AugLoop_Text_Critique"/>
    </int2:bookmark>
    <int2:bookmark int2:bookmarkName="_Int_nGiKusnj" int2:invalidationBookmarkName="" int2:hashCode="dalNooyseA++F1" int2:id="P4N5T81D">
      <int2:state int2:value="Rejected" int2:type="AugLoop_Text_Critique"/>
    </int2:bookmark>
    <int2:bookmark int2:bookmarkName="_Int_gX6k6pnI" int2:invalidationBookmarkName="" int2:hashCode="DO822v3Ku6Tb9f" int2:id="PGHf3Qla">
      <int2:state int2:value="Rejected" int2:type="AugLoop_Text_Critique"/>
    </int2:bookmark>
    <int2:bookmark int2:bookmarkName="_Int_B9TQi22p" int2:invalidationBookmarkName="" int2:hashCode="NSli/oX68nX5rz" int2:id="Qea0qPcq">
      <int2:state int2:value="Rejected" int2:type="AugLoop_Text_Critique"/>
    </int2:bookmark>
    <int2:bookmark int2:bookmarkName="_Int_HdXo4E4Q" int2:invalidationBookmarkName="" int2:hashCode="20lmumeNxO0dfa" int2:id="RJJaUZar">
      <int2:state int2:value="Rejected" int2:type="AugLoop_Text_Critique"/>
    </int2:bookmark>
    <int2:bookmark int2:bookmarkName="_Int_NQ1QNPp5" int2:invalidationBookmarkName="" int2:hashCode="gRg+Ewpr1g5/o3" int2:id="SNonzHHy">
      <int2:state int2:value="Rejected" int2:type="AugLoop_Text_Critique"/>
    </int2:bookmark>
    <int2:bookmark int2:bookmarkName="_Int_smFnhes2" int2:invalidationBookmarkName="" int2:hashCode="fmqXxWQsmD6pjn" int2:id="UI9VbVgC">
      <int2:state int2:value="Rejected" int2:type="AugLoop_Text_Critique"/>
    </int2:bookmark>
    <int2:bookmark int2:bookmarkName="_Int_GKSuA95c" int2:invalidationBookmarkName="" int2:hashCode="ZanletI6wlweVG" int2:id="XYKE58IN">
      <int2:state int2:value="Rejected" int2:type="AugLoop_Text_Critique"/>
    </int2:bookmark>
    <int2:bookmark int2:bookmarkName="_Int_e2i2Sfzj" int2:invalidationBookmarkName="" int2:hashCode="JgLATLgre4GOMb" int2:id="YD3sFeBR">
      <int2:state int2:value="Rejected" int2:type="AugLoop_Text_Critique"/>
    </int2:bookmark>
    <int2:bookmark int2:bookmarkName="_Int_WlfDxCg6" int2:invalidationBookmarkName="" int2:hashCode="dalNooyseA++F1" int2:id="YZqGYQFr">
      <int2:state int2:value="Rejected" int2:type="AugLoop_Text_Critique"/>
    </int2:bookmark>
    <int2:bookmark int2:bookmarkName="_Int_lGXgmKzX" int2:invalidationBookmarkName="" int2:hashCode="ptvp9Y/dRLDTfI" int2:id="Z9cX5Vmd">
      <int2:state int2:value="Rejected" int2:type="AugLoop_Text_Critique"/>
    </int2:bookmark>
    <int2:bookmark int2:bookmarkName="_Int_tkdrOPre" int2:invalidationBookmarkName="" int2:hashCode="e3+TZqNgMaC5Vf" int2:id="bHsozmfW">
      <int2:state int2:value="Rejected" int2:type="AugLoop_Text_Critique"/>
    </int2:bookmark>
    <int2:bookmark int2:bookmarkName="_Int_49Qqe1DG" int2:invalidationBookmarkName="" int2:hashCode="SMFwPIHakRGYAb" int2:id="bOTE223p">
      <int2:state int2:value="Rejected" int2:type="AugLoop_Text_Critique"/>
    </int2:bookmark>
    <int2:bookmark int2:bookmarkName="_Int_Er2HXhTA" int2:invalidationBookmarkName="" int2:hashCode="OFYXKXAfBAKJwz" int2:id="csPTgktH">
      <int2:state int2:value="Rejected" int2:type="AugLoop_Text_Critique"/>
    </int2:bookmark>
    <int2:bookmark int2:bookmarkName="_Int_1vP8ksPu" int2:invalidationBookmarkName="" int2:hashCode="a62FJoEJTbi94b" int2:id="gFZIucZP">
      <int2:state int2:value="Rejected" int2:type="AugLoop_Text_Critique"/>
    </int2:bookmark>
    <int2:bookmark int2:bookmarkName="_Int_trN18fAx" int2:invalidationBookmarkName="" int2:hashCode="r+nvpO7dghctu2" int2:id="gNeGEG7i">
      <int2:state int2:value="Rejected" int2:type="AugLoop_Text_Critique"/>
    </int2:bookmark>
    <int2:bookmark int2:bookmarkName="_Int_y3ogqSBS" int2:invalidationBookmarkName="" int2:hashCode="FZLQBKUjcoLFgZ" int2:id="gTgg3Xoz">
      <int2:state int2:value="Rejected" int2:type="AugLoop_Text_Critique"/>
    </int2:bookmark>
    <int2:bookmark int2:bookmarkName="_Int_JmcdkBYY" int2:invalidationBookmarkName="" int2:hashCode="wbBHxv7+jIfiUc" int2:id="icUr6oxw">
      <int2:state int2:value="Rejected" int2:type="AugLoop_Text_Critique"/>
    </int2:bookmark>
    <int2:bookmark int2:bookmarkName="_Int_jeZywyMl" int2:invalidationBookmarkName="" int2:hashCode="+dMa9Qb36aGBij" int2:id="lscnmiFP">
      <int2:state int2:value="Rejected" int2:type="AugLoop_Text_Critique"/>
    </int2:bookmark>
    <int2:bookmark int2:bookmarkName="_Int_bceyBFZn" int2:invalidationBookmarkName="" int2:hashCode="frYFDQUgrITknG" int2:id="lv1L1v6y">
      <int2:state int2:value="Rejected" int2:type="AugLoop_Text_Critique"/>
    </int2:bookmark>
    <int2:bookmark int2:bookmarkName="_Int_NhfzyyRZ" int2:invalidationBookmarkName="" int2:hashCode="FZLQBKUjcoLFgZ" int2:id="oOLFW0sZ">
      <int2:state int2:value="Rejected" int2:type="AugLoop_Text_Critique"/>
    </int2:bookmark>
    <int2:bookmark int2:bookmarkName="_Int_jVU73DOA" int2:invalidationBookmarkName="" int2:hashCode="e++Q7FnKEu9mZS" int2:id="s0AhJYYZ">
      <int2:state int2:value="Rejected" int2:type="AugLoop_Text_Critique"/>
    </int2:bookmark>
    <int2:bookmark int2:bookmarkName="_Int_4psRq6Rm" int2:invalidationBookmarkName="" int2:hashCode="MnpHO11rIgeEPg" int2:id="vKidwnE8">
      <int2:state int2:value="Rejected" int2:type="AugLoop_Text_Critique"/>
    </int2:bookmark>
    <int2:bookmark int2:bookmarkName="_Int_cjSIjO0I" int2:invalidationBookmarkName="" int2:hashCode="jlw3N6U0Hx8L6L" int2:id="viJ5v4ig">
      <int2:state int2:value="Rejected" int2:type="AugLoop_Text_Critique"/>
    </int2:bookmark>
    <int2:bookmark int2:bookmarkName="_Int_fXglukAp" int2:invalidationBookmarkName="" int2:hashCode="ZD4DPyxyvbq3AT" int2:id="yfzMZT6c">
      <int2:state int2:value="Rejected" int2:type="AugLoop_Text_Critique"/>
    </int2:bookmark>
    <int2:bookmark int2:bookmarkName="_Int_Ty8aG0Ll" int2:invalidationBookmarkName="" int2:hashCode="q6x18dm+eLzEIN" int2:id="Hpx4bTgC">
      <int2:state int2:value="Rejected" int2:type="AugLoop_Text_Critique"/>
    </int2:bookmark>
    <int2:bookmark int2:bookmarkName="_Int_s9JxsvPe" int2:invalidationBookmarkName="" int2:hashCode="YhMptcFu3pevIh" int2:id="4CGDj1Wg">
      <int2:state int2:value="Rejected" int2:type="AugLoop_Text_Critique"/>
    </int2:bookmark>
    <int2:bookmark int2:bookmarkName="_Int_4lwYCtWw" int2:invalidationBookmarkName="" int2:hashCode="zT0yYPELHUvIyy" int2:id="R7JmTPho">
      <int2:state int2:value="Rejected" int2:type="AugLoop_Text_Critique"/>
    </int2:bookmark>
    <int2:bookmark int2:bookmarkName="_Int_e5MgkJfH" int2:invalidationBookmarkName="" int2:hashCode="xAP02DSDF6Wozk" int2:id="rH4IdUgM">
      <int2:state int2:value="Rejected" int2:type="AugLoop_Text_Critique"/>
    </int2:bookmark>
    <int2:bookmark int2:bookmarkName="_Int_2UfM3w6i" int2:invalidationBookmarkName="" int2:hashCode="GO+pDNFlPhN4Tw" int2:id="DmuqEfdS">
      <int2:state int2:value="Rejected" int2:type="AugLoop_Text_Critique"/>
    </int2:bookmark>
    <int2:bookmark int2:bookmarkName="_Int_C5wy3q53" int2:invalidationBookmarkName="" int2:hashCode="NBGk39T+opweOw" int2:id="p5ALWBnw">
      <int2:state int2:value="Rejected" int2:type="AugLoop_Text_Critique"/>
    </int2:bookmark>
    <int2:bookmark int2:bookmarkName="_Int_FaxiBEhh" int2:invalidationBookmarkName="" int2:hashCode="+Wk/KfP7siT2iV" int2:id="RnhAwGot">
      <int2:state int2:value="Rejected" int2:type="AugLoop_Text_Critique"/>
    </int2:bookmark>
    <int2:bookmark int2:bookmarkName="_Int_iW5xsRbR" int2:invalidationBookmarkName="" int2:hashCode="Mi+uUyT43ttNsT" int2:id="fwylPG88">
      <int2:state int2:value="Rejected" int2:type="AugLoop_Text_Critique"/>
    </int2:bookmark>
    <int2:bookmark int2:bookmarkName="_Int_mZusezJZ" int2:invalidationBookmarkName="" int2:hashCode="6rd2PaaMcN1aeG" int2:id="96HI7cnj">
      <int2:state int2:value="Rejected" int2:type="AugLoop_Text_Critique"/>
    </int2:bookmark>
    <int2:bookmark int2:bookmarkName="_Int_hPiGLf2U" int2:invalidationBookmarkName="" int2:hashCode="gUJOMp1skMc5S9" int2:id="pXlahuwK">
      <int2:state int2:value="Rejected" int2:type="AugLoop_Text_Critique"/>
    </int2:bookmark>
    <int2:bookmark int2:bookmarkName="_Int_YMocS6We" int2:invalidationBookmarkName="" int2:hashCode="dGXe190IuXhmPO" int2:id="qYsSXsVu">
      <int2:state int2:value="Rejected" int2:type="AugLoop_Text_Critique"/>
    </int2:bookmark>
    <int2:bookmark int2:bookmarkName="_Int_Yx952aoQ" int2:invalidationBookmarkName="" int2:hashCode="/pMmjpu/+GHLx/" int2:id="NUJT21ta">
      <int2:state int2:value="Rejected" int2:type="AugLoop_Text_Critique"/>
    </int2:bookmark>
    <int2:bookmark int2:bookmarkName="_Int_ynBUKOol" int2:invalidationBookmarkName="" int2:hashCode="G4iBcaEOPzs2m3" int2:id="W2c8BMEe">
      <int2:state int2:value="Rejected" int2:type="AugLoop_Text_Critique"/>
    </int2:bookmark>
    <int2:bookmark int2:bookmarkName="_Int_hRFLd7Kj" int2:invalidationBookmarkName="" int2:hashCode="FMdKUWuPyVpWmK" int2:id="ihHrCvCf">
      <int2:state int2:value="Rejected" int2:type="AugLoop_Text_Critique"/>
    </int2:bookmark>
    <int2:bookmark int2:bookmarkName="_Int_5vmojai5" int2:invalidationBookmarkName="" int2:hashCode="QEIkfw90i4AQiv" int2:id="1RQHot68">
      <int2:state int2:value="Rejected" int2:type="AugLoop_Text_Critique"/>
    </int2:bookmark>
    <int2:bookmark int2:bookmarkName="_Int_dmx75VPU" int2:invalidationBookmarkName="" int2:hashCode="+dMa9Qb36aGBij" int2:id="vsVQS9sk">
      <int2:state int2:value="Rejected" int2:type="AugLoop_Text_Critique"/>
    </int2:bookmark>
    <int2:bookmark int2:bookmarkName="_Int_7Vd3fB5X" int2:invalidationBookmarkName="" int2:hashCode="xxFHguecxJYzNQ" int2:id="ZOvmbJY8">
      <int2:state int2:value="Rejected" int2:type="AugLoop_Text_Critique"/>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7"/>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9F6"/>
    <w:rsid w:val="00000047"/>
    <w:rsid w:val="0000268C"/>
    <w:rsid w:val="000028FA"/>
    <w:rsid w:val="00002BA7"/>
    <w:rsid w:val="00002F36"/>
    <w:rsid w:val="00005E3C"/>
    <w:rsid w:val="00006064"/>
    <w:rsid w:val="00007835"/>
    <w:rsid w:val="00007876"/>
    <w:rsid w:val="000105C9"/>
    <w:rsid w:val="000110A6"/>
    <w:rsid w:val="00011AFA"/>
    <w:rsid w:val="000123B6"/>
    <w:rsid w:val="0001253D"/>
    <w:rsid w:val="0001296B"/>
    <w:rsid w:val="00012A02"/>
    <w:rsid w:val="000133AA"/>
    <w:rsid w:val="000146E2"/>
    <w:rsid w:val="00016C71"/>
    <w:rsid w:val="00016DEB"/>
    <w:rsid w:val="00017233"/>
    <w:rsid w:val="00017A10"/>
    <w:rsid w:val="00017BDC"/>
    <w:rsid w:val="00021896"/>
    <w:rsid w:val="00021935"/>
    <w:rsid w:val="00021B08"/>
    <w:rsid w:val="00022492"/>
    <w:rsid w:val="000225C9"/>
    <w:rsid w:val="00022E0F"/>
    <w:rsid w:val="00022EBD"/>
    <w:rsid w:val="00023CF2"/>
    <w:rsid w:val="00024048"/>
    <w:rsid w:val="00026336"/>
    <w:rsid w:val="0002659C"/>
    <w:rsid w:val="000265D3"/>
    <w:rsid w:val="000268A0"/>
    <w:rsid w:val="000270A2"/>
    <w:rsid w:val="0002734E"/>
    <w:rsid w:val="0003083F"/>
    <w:rsid w:val="00030DF5"/>
    <w:rsid w:val="0003223E"/>
    <w:rsid w:val="00032852"/>
    <w:rsid w:val="000328C6"/>
    <w:rsid w:val="00033A8A"/>
    <w:rsid w:val="00034C57"/>
    <w:rsid w:val="00034FBA"/>
    <w:rsid w:val="00035C3B"/>
    <w:rsid w:val="00035EFB"/>
    <w:rsid w:val="000367C8"/>
    <w:rsid w:val="00036CDD"/>
    <w:rsid w:val="00041663"/>
    <w:rsid w:val="0004219B"/>
    <w:rsid w:val="00044D56"/>
    <w:rsid w:val="000475D8"/>
    <w:rsid w:val="00050B8F"/>
    <w:rsid w:val="000523AD"/>
    <w:rsid w:val="00052EDB"/>
    <w:rsid w:val="000531F5"/>
    <w:rsid w:val="00053ED6"/>
    <w:rsid w:val="00054A2B"/>
    <w:rsid w:val="00055590"/>
    <w:rsid w:val="0005612C"/>
    <w:rsid w:val="0005653F"/>
    <w:rsid w:val="00056851"/>
    <w:rsid w:val="00056DB6"/>
    <w:rsid w:val="0005704E"/>
    <w:rsid w:val="00057B72"/>
    <w:rsid w:val="0006045E"/>
    <w:rsid w:val="00060893"/>
    <w:rsid w:val="00061116"/>
    <w:rsid w:val="00061407"/>
    <w:rsid w:val="00061828"/>
    <w:rsid w:val="000625E5"/>
    <w:rsid w:val="0006379B"/>
    <w:rsid w:val="00063A7C"/>
    <w:rsid w:val="00064BA5"/>
    <w:rsid w:val="00065C1A"/>
    <w:rsid w:val="00066B69"/>
    <w:rsid w:val="00067A32"/>
    <w:rsid w:val="00067E59"/>
    <w:rsid w:val="000708B1"/>
    <w:rsid w:val="00070AE5"/>
    <w:rsid w:val="0007173D"/>
    <w:rsid w:val="00071BBD"/>
    <w:rsid w:val="00071D0F"/>
    <w:rsid w:val="00072021"/>
    <w:rsid w:val="00073386"/>
    <w:rsid w:val="000734A1"/>
    <w:rsid w:val="000739E7"/>
    <w:rsid w:val="00073DF0"/>
    <w:rsid w:val="00075647"/>
    <w:rsid w:val="00076179"/>
    <w:rsid w:val="00076953"/>
    <w:rsid w:val="00081CCA"/>
    <w:rsid w:val="000821EF"/>
    <w:rsid w:val="0008323C"/>
    <w:rsid w:val="000842F8"/>
    <w:rsid w:val="0008505D"/>
    <w:rsid w:val="000851B8"/>
    <w:rsid w:val="0008522F"/>
    <w:rsid w:val="0008796A"/>
    <w:rsid w:val="00087B59"/>
    <w:rsid w:val="00091690"/>
    <w:rsid w:val="00092379"/>
    <w:rsid w:val="00092BF5"/>
    <w:rsid w:val="000938C0"/>
    <w:rsid w:val="00093F96"/>
    <w:rsid w:val="000947DB"/>
    <w:rsid w:val="00094CBB"/>
    <w:rsid w:val="000A0546"/>
    <w:rsid w:val="000A05C5"/>
    <w:rsid w:val="000A10F3"/>
    <w:rsid w:val="000A1A6A"/>
    <w:rsid w:val="000A1DB2"/>
    <w:rsid w:val="000A5505"/>
    <w:rsid w:val="000A56C0"/>
    <w:rsid w:val="000A5700"/>
    <w:rsid w:val="000A75C6"/>
    <w:rsid w:val="000A7945"/>
    <w:rsid w:val="000A7C34"/>
    <w:rsid w:val="000B1360"/>
    <w:rsid w:val="000B1446"/>
    <w:rsid w:val="000B1B2F"/>
    <w:rsid w:val="000B263C"/>
    <w:rsid w:val="000B2BC8"/>
    <w:rsid w:val="000B340C"/>
    <w:rsid w:val="000B39F6"/>
    <w:rsid w:val="000B6D7B"/>
    <w:rsid w:val="000C2659"/>
    <w:rsid w:val="000C2A2C"/>
    <w:rsid w:val="000C3148"/>
    <w:rsid w:val="000C40F9"/>
    <w:rsid w:val="000C6E1E"/>
    <w:rsid w:val="000C76D0"/>
    <w:rsid w:val="000C7E5C"/>
    <w:rsid w:val="000D060E"/>
    <w:rsid w:val="000D18C5"/>
    <w:rsid w:val="000D1CAA"/>
    <w:rsid w:val="000D2017"/>
    <w:rsid w:val="000D2D52"/>
    <w:rsid w:val="000D3A57"/>
    <w:rsid w:val="000D4357"/>
    <w:rsid w:val="000D5DE1"/>
    <w:rsid w:val="000E2DCC"/>
    <w:rsid w:val="000E30B6"/>
    <w:rsid w:val="000E4293"/>
    <w:rsid w:val="000E50A6"/>
    <w:rsid w:val="000F10CB"/>
    <w:rsid w:val="000F1715"/>
    <w:rsid w:val="000F44C6"/>
    <w:rsid w:val="000F453A"/>
    <w:rsid w:val="000F565D"/>
    <w:rsid w:val="000F58AE"/>
    <w:rsid w:val="000F6A41"/>
    <w:rsid w:val="000F6B70"/>
    <w:rsid w:val="000F72CB"/>
    <w:rsid w:val="000F7856"/>
    <w:rsid w:val="00102568"/>
    <w:rsid w:val="00102A82"/>
    <w:rsid w:val="001033FE"/>
    <w:rsid w:val="00103415"/>
    <w:rsid w:val="00105546"/>
    <w:rsid w:val="00105EF8"/>
    <w:rsid w:val="00107657"/>
    <w:rsid w:val="00107671"/>
    <w:rsid w:val="00107BFA"/>
    <w:rsid w:val="00107CA4"/>
    <w:rsid w:val="00111489"/>
    <w:rsid w:val="0011159B"/>
    <w:rsid w:val="0011236C"/>
    <w:rsid w:val="00113A58"/>
    <w:rsid w:val="00113BC2"/>
    <w:rsid w:val="00113BEE"/>
    <w:rsid w:val="00113D9A"/>
    <w:rsid w:val="00120A1E"/>
    <w:rsid w:val="0012187E"/>
    <w:rsid w:val="0012297F"/>
    <w:rsid w:val="001232A2"/>
    <w:rsid w:val="00123D6D"/>
    <w:rsid w:val="0012510E"/>
    <w:rsid w:val="00125B76"/>
    <w:rsid w:val="001262A6"/>
    <w:rsid w:val="00126FB1"/>
    <w:rsid w:val="00127238"/>
    <w:rsid w:val="001274A0"/>
    <w:rsid w:val="00130BBC"/>
    <w:rsid w:val="00131B05"/>
    <w:rsid w:val="00132686"/>
    <w:rsid w:val="00132B90"/>
    <w:rsid w:val="00135415"/>
    <w:rsid w:val="00135B83"/>
    <w:rsid w:val="001368C9"/>
    <w:rsid w:val="00136BBB"/>
    <w:rsid w:val="00140911"/>
    <w:rsid w:val="001429EC"/>
    <w:rsid w:val="0014353A"/>
    <w:rsid w:val="00143733"/>
    <w:rsid w:val="00143840"/>
    <w:rsid w:val="00143A6B"/>
    <w:rsid w:val="00143D93"/>
    <w:rsid w:val="00144487"/>
    <w:rsid w:val="00144FAF"/>
    <w:rsid w:val="00146D66"/>
    <w:rsid w:val="00146F12"/>
    <w:rsid w:val="001503EE"/>
    <w:rsid w:val="00150B08"/>
    <w:rsid w:val="00151BBD"/>
    <w:rsid w:val="00151CC2"/>
    <w:rsid w:val="001526B3"/>
    <w:rsid w:val="00154271"/>
    <w:rsid w:val="00154C51"/>
    <w:rsid w:val="00154D0D"/>
    <w:rsid w:val="00160530"/>
    <w:rsid w:val="00160BA9"/>
    <w:rsid w:val="00161AAC"/>
    <w:rsid w:val="00162619"/>
    <w:rsid w:val="00163081"/>
    <w:rsid w:val="00163A35"/>
    <w:rsid w:val="0016454A"/>
    <w:rsid w:val="00164B70"/>
    <w:rsid w:val="00165B31"/>
    <w:rsid w:val="00165BF2"/>
    <w:rsid w:val="001660A0"/>
    <w:rsid w:val="00166B71"/>
    <w:rsid w:val="001673E2"/>
    <w:rsid w:val="00167D3D"/>
    <w:rsid w:val="00167DCF"/>
    <w:rsid w:val="001701E5"/>
    <w:rsid w:val="00170BDB"/>
    <w:rsid w:val="00171787"/>
    <w:rsid w:val="00171D14"/>
    <w:rsid w:val="0017228A"/>
    <w:rsid w:val="00172AB2"/>
    <w:rsid w:val="001748B7"/>
    <w:rsid w:val="00174B63"/>
    <w:rsid w:val="001752A4"/>
    <w:rsid w:val="00175308"/>
    <w:rsid w:val="00175471"/>
    <w:rsid w:val="00175A47"/>
    <w:rsid w:val="00175DAE"/>
    <w:rsid w:val="00177660"/>
    <w:rsid w:val="00181BDC"/>
    <w:rsid w:val="00182A1C"/>
    <w:rsid w:val="00184FAA"/>
    <w:rsid w:val="00185544"/>
    <w:rsid w:val="00185A45"/>
    <w:rsid w:val="00185B22"/>
    <w:rsid w:val="001865EC"/>
    <w:rsid w:val="0018772C"/>
    <w:rsid w:val="00190DC7"/>
    <w:rsid w:val="00190ECA"/>
    <w:rsid w:val="00193418"/>
    <w:rsid w:val="00194C74"/>
    <w:rsid w:val="00194E62"/>
    <w:rsid w:val="00195277"/>
    <w:rsid w:val="00196172"/>
    <w:rsid w:val="00196422"/>
    <w:rsid w:val="001A007E"/>
    <w:rsid w:val="001A134A"/>
    <w:rsid w:val="001A1C49"/>
    <w:rsid w:val="001A485E"/>
    <w:rsid w:val="001A4D44"/>
    <w:rsid w:val="001A4F18"/>
    <w:rsid w:val="001A56CE"/>
    <w:rsid w:val="001A66E7"/>
    <w:rsid w:val="001A6EFA"/>
    <w:rsid w:val="001B1174"/>
    <w:rsid w:val="001B32F7"/>
    <w:rsid w:val="001B36E2"/>
    <w:rsid w:val="001B3725"/>
    <w:rsid w:val="001B3ED7"/>
    <w:rsid w:val="001B5F0D"/>
    <w:rsid w:val="001B6DA8"/>
    <w:rsid w:val="001C0D69"/>
    <w:rsid w:val="001C4104"/>
    <w:rsid w:val="001C43AC"/>
    <w:rsid w:val="001C5511"/>
    <w:rsid w:val="001D017B"/>
    <w:rsid w:val="001D06BF"/>
    <w:rsid w:val="001D0CB8"/>
    <w:rsid w:val="001D0CF3"/>
    <w:rsid w:val="001D141E"/>
    <w:rsid w:val="001D211F"/>
    <w:rsid w:val="001D2490"/>
    <w:rsid w:val="001D29D0"/>
    <w:rsid w:val="001D2C5D"/>
    <w:rsid w:val="001D3736"/>
    <w:rsid w:val="001D3C61"/>
    <w:rsid w:val="001D4417"/>
    <w:rsid w:val="001D4479"/>
    <w:rsid w:val="001D4FD8"/>
    <w:rsid w:val="001D5126"/>
    <w:rsid w:val="001D6E0C"/>
    <w:rsid w:val="001E004D"/>
    <w:rsid w:val="001E06EF"/>
    <w:rsid w:val="001E0FB7"/>
    <w:rsid w:val="001E10A5"/>
    <w:rsid w:val="001E1A25"/>
    <w:rsid w:val="001E1C43"/>
    <w:rsid w:val="001E59C8"/>
    <w:rsid w:val="001E5BC7"/>
    <w:rsid w:val="001E63E1"/>
    <w:rsid w:val="001E7A3D"/>
    <w:rsid w:val="001F05B9"/>
    <w:rsid w:val="001F0670"/>
    <w:rsid w:val="001F0E2E"/>
    <w:rsid w:val="001F1C96"/>
    <w:rsid w:val="001F1D82"/>
    <w:rsid w:val="001F2194"/>
    <w:rsid w:val="001F259C"/>
    <w:rsid w:val="001F290D"/>
    <w:rsid w:val="001F2ACB"/>
    <w:rsid w:val="001F2E55"/>
    <w:rsid w:val="001F3F8F"/>
    <w:rsid w:val="001F405F"/>
    <w:rsid w:val="001F4EF9"/>
    <w:rsid w:val="001F5A76"/>
    <w:rsid w:val="002009FD"/>
    <w:rsid w:val="0020130E"/>
    <w:rsid w:val="00202165"/>
    <w:rsid w:val="0020397B"/>
    <w:rsid w:val="00204803"/>
    <w:rsid w:val="00204EE1"/>
    <w:rsid w:val="002054FB"/>
    <w:rsid w:val="0020608D"/>
    <w:rsid w:val="00206BC7"/>
    <w:rsid w:val="0021062D"/>
    <w:rsid w:val="00211844"/>
    <w:rsid w:val="00211E21"/>
    <w:rsid w:val="00213CF2"/>
    <w:rsid w:val="0021496A"/>
    <w:rsid w:val="00214F01"/>
    <w:rsid w:val="00215C7E"/>
    <w:rsid w:val="00215F81"/>
    <w:rsid w:val="002160A1"/>
    <w:rsid w:val="002176B0"/>
    <w:rsid w:val="00217839"/>
    <w:rsid w:val="00217BE3"/>
    <w:rsid w:val="00217EDE"/>
    <w:rsid w:val="0022078E"/>
    <w:rsid w:val="00221007"/>
    <w:rsid w:val="00221956"/>
    <w:rsid w:val="002242D5"/>
    <w:rsid w:val="00224D1B"/>
    <w:rsid w:val="00225469"/>
    <w:rsid w:val="00225FB8"/>
    <w:rsid w:val="00227A9E"/>
    <w:rsid w:val="002301AD"/>
    <w:rsid w:val="00230439"/>
    <w:rsid w:val="00231A48"/>
    <w:rsid w:val="00231C66"/>
    <w:rsid w:val="002325E2"/>
    <w:rsid w:val="0023311E"/>
    <w:rsid w:val="002336D3"/>
    <w:rsid w:val="00234482"/>
    <w:rsid w:val="00236BB7"/>
    <w:rsid w:val="00240257"/>
    <w:rsid w:val="00241C9C"/>
    <w:rsid w:val="002422D0"/>
    <w:rsid w:val="0024243F"/>
    <w:rsid w:val="00242629"/>
    <w:rsid w:val="00242789"/>
    <w:rsid w:val="00242979"/>
    <w:rsid w:val="00245D10"/>
    <w:rsid w:val="00246A68"/>
    <w:rsid w:val="00246C1F"/>
    <w:rsid w:val="00246C4C"/>
    <w:rsid w:val="00247B56"/>
    <w:rsid w:val="002501A3"/>
    <w:rsid w:val="00250616"/>
    <w:rsid w:val="00252E33"/>
    <w:rsid w:val="00255ADE"/>
    <w:rsid w:val="00255FA0"/>
    <w:rsid w:val="00260A6A"/>
    <w:rsid w:val="00261AB1"/>
    <w:rsid w:val="00261B23"/>
    <w:rsid w:val="0026208F"/>
    <w:rsid w:val="0026255E"/>
    <w:rsid w:val="00262FF0"/>
    <w:rsid w:val="00264AA4"/>
    <w:rsid w:val="002653DB"/>
    <w:rsid w:val="00267F94"/>
    <w:rsid w:val="0027058E"/>
    <w:rsid w:val="002726DB"/>
    <w:rsid w:val="0027596B"/>
    <w:rsid w:val="00277C23"/>
    <w:rsid w:val="00277C36"/>
    <w:rsid w:val="00277F91"/>
    <w:rsid w:val="00280804"/>
    <w:rsid w:val="00280D46"/>
    <w:rsid w:val="00281036"/>
    <w:rsid w:val="002822FA"/>
    <w:rsid w:val="0028344E"/>
    <w:rsid w:val="00284334"/>
    <w:rsid w:val="0028450E"/>
    <w:rsid w:val="00285002"/>
    <w:rsid w:val="00285764"/>
    <w:rsid w:val="0028578C"/>
    <w:rsid w:val="00285F35"/>
    <w:rsid w:val="00287458"/>
    <w:rsid w:val="002900D8"/>
    <w:rsid w:val="00292187"/>
    <w:rsid w:val="00292233"/>
    <w:rsid w:val="00292512"/>
    <w:rsid w:val="00292F0B"/>
    <w:rsid w:val="00293115"/>
    <w:rsid w:val="00293FCA"/>
    <w:rsid w:val="00294476"/>
    <w:rsid w:val="00295EC0"/>
    <w:rsid w:val="002968DC"/>
    <w:rsid w:val="002971F4"/>
    <w:rsid w:val="002A0AF0"/>
    <w:rsid w:val="002A30D6"/>
    <w:rsid w:val="002A3138"/>
    <w:rsid w:val="002A3A80"/>
    <w:rsid w:val="002A4490"/>
    <w:rsid w:val="002A52ED"/>
    <w:rsid w:val="002A6D65"/>
    <w:rsid w:val="002A7370"/>
    <w:rsid w:val="002A7584"/>
    <w:rsid w:val="002A7648"/>
    <w:rsid w:val="002A76CD"/>
    <w:rsid w:val="002B0031"/>
    <w:rsid w:val="002B03FA"/>
    <w:rsid w:val="002B084F"/>
    <w:rsid w:val="002B0D3A"/>
    <w:rsid w:val="002B2D15"/>
    <w:rsid w:val="002B31FA"/>
    <w:rsid w:val="002B32DC"/>
    <w:rsid w:val="002B40AF"/>
    <w:rsid w:val="002B5536"/>
    <w:rsid w:val="002B60E6"/>
    <w:rsid w:val="002B6E38"/>
    <w:rsid w:val="002B76AE"/>
    <w:rsid w:val="002B7B1C"/>
    <w:rsid w:val="002C033D"/>
    <w:rsid w:val="002C03E4"/>
    <w:rsid w:val="002C0B94"/>
    <w:rsid w:val="002C1BF0"/>
    <w:rsid w:val="002C47F8"/>
    <w:rsid w:val="002C4BB8"/>
    <w:rsid w:val="002C5236"/>
    <w:rsid w:val="002C5906"/>
    <w:rsid w:val="002C7083"/>
    <w:rsid w:val="002C7437"/>
    <w:rsid w:val="002D0136"/>
    <w:rsid w:val="002D0346"/>
    <w:rsid w:val="002D05DF"/>
    <w:rsid w:val="002D0A3C"/>
    <w:rsid w:val="002D5801"/>
    <w:rsid w:val="002D6CC5"/>
    <w:rsid w:val="002D6F60"/>
    <w:rsid w:val="002E0121"/>
    <w:rsid w:val="002E0283"/>
    <w:rsid w:val="002E19AB"/>
    <w:rsid w:val="002E3702"/>
    <w:rsid w:val="002E6585"/>
    <w:rsid w:val="002E6DAD"/>
    <w:rsid w:val="002E6FF4"/>
    <w:rsid w:val="002E7247"/>
    <w:rsid w:val="002E759B"/>
    <w:rsid w:val="002E7FCC"/>
    <w:rsid w:val="002F0FD1"/>
    <w:rsid w:val="002F17CD"/>
    <w:rsid w:val="002F2DCA"/>
    <w:rsid w:val="002F3ED6"/>
    <w:rsid w:val="002F3FEC"/>
    <w:rsid w:val="002F4970"/>
    <w:rsid w:val="002F4AB4"/>
    <w:rsid w:val="002F56D9"/>
    <w:rsid w:val="002F61AA"/>
    <w:rsid w:val="002F7429"/>
    <w:rsid w:val="002F74C8"/>
    <w:rsid w:val="002F7547"/>
    <w:rsid w:val="002F79B5"/>
    <w:rsid w:val="00300A24"/>
    <w:rsid w:val="00300BC9"/>
    <w:rsid w:val="00301682"/>
    <w:rsid w:val="003017DC"/>
    <w:rsid w:val="00302546"/>
    <w:rsid w:val="003029ED"/>
    <w:rsid w:val="00302F23"/>
    <w:rsid w:val="00303669"/>
    <w:rsid w:val="00303F57"/>
    <w:rsid w:val="00303FF2"/>
    <w:rsid w:val="00306531"/>
    <w:rsid w:val="00311A4E"/>
    <w:rsid w:val="0031257E"/>
    <w:rsid w:val="00312AD5"/>
    <w:rsid w:val="00312D90"/>
    <w:rsid w:val="003130DF"/>
    <w:rsid w:val="0031390B"/>
    <w:rsid w:val="00315280"/>
    <w:rsid w:val="0031592F"/>
    <w:rsid w:val="003165A8"/>
    <w:rsid w:val="00316D26"/>
    <w:rsid w:val="00317504"/>
    <w:rsid w:val="003175F8"/>
    <w:rsid w:val="00317FD2"/>
    <w:rsid w:val="003218A6"/>
    <w:rsid w:val="00322101"/>
    <w:rsid w:val="0032563E"/>
    <w:rsid w:val="003258F2"/>
    <w:rsid w:val="00325AB4"/>
    <w:rsid w:val="00325C69"/>
    <w:rsid w:val="00325D4B"/>
    <w:rsid w:val="00326188"/>
    <w:rsid w:val="003266B2"/>
    <w:rsid w:val="00327AE2"/>
    <w:rsid w:val="00331CC7"/>
    <w:rsid w:val="00332525"/>
    <w:rsid w:val="00332676"/>
    <w:rsid w:val="003329D6"/>
    <w:rsid w:val="003342B3"/>
    <w:rsid w:val="00334AFA"/>
    <w:rsid w:val="00335C1B"/>
    <w:rsid w:val="003362A2"/>
    <w:rsid w:val="0033722C"/>
    <w:rsid w:val="003376F3"/>
    <w:rsid w:val="0034082B"/>
    <w:rsid w:val="00341CBB"/>
    <w:rsid w:val="003427AF"/>
    <w:rsid w:val="00342A65"/>
    <w:rsid w:val="00342D56"/>
    <w:rsid w:val="00343389"/>
    <w:rsid w:val="00343828"/>
    <w:rsid w:val="00343909"/>
    <w:rsid w:val="003439ED"/>
    <w:rsid w:val="00343BB7"/>
    <w:rsid w:val="003440F6"/>
    <w:rsid w:val="00345369"/>
    <w:rsid w:val="003453D7"/>
    <w:rsid w:val="00345D56"/>
    <w:rsid w:val="0035043A"/>
    <w:rsid w:val="00350787"/>
    <w:rsid w:val="003508D2"/>
    <w:rsid w:val="00350C44"/>
    <w:rsid w:val="003524CD"/>
    <w:rsid w:val="003526AE"/>
    <w:rsid w:val="0035489E"/>
    <w:rsid w:val="00356736"/>
    <w:rsid w:val="00356FCC"/>
    <w:rsid w:val="00357217"/>
    <w:rsid w:val="003601CB"/>
    <w:rsid w:val="00361984"/>
    <w:rsid w:val="00362F72"/>
    <w:rsid w:val="00364722"/>
    <w:rsid w:val="00364CE6"/>
    <w:rsid w:val="00365A13"/>
    <w:rsid w:val="00365C7C"/>
    <w:rsid w:val="00365F81"/>
    <w:rsid w:val="00366BF0"/>
    <w:rsid w:val="003670B6"/>
    <w:rsid w:val="003675CA"/>
    <w:rsid w:val="00367656"/>
    <w:rsid w:val="00367B02"/>
    <w:rsid w:val="0037045F"/>
    <w:rsid w:val="00370EF5"/>
    <w:rsid w:val="00371127"/>
    <w:rsid w:val="00371C09"/>
    <w:rsid w:val="00371DBD"/>
    <w:rsid w:val="0037212E"/>
    <w:rsid w:val="00374278"/>
    <w:rsid w:val="00380FC9"/>
    <w:rsid w:val="0038112C"/>
    <w:rsid w:val="00381ABF"/>
    <w:rsid w:val="003820BB"/>
    <w:rsid w:val="0038215F"/>
    <w:rsid w:val="003826B4"/>
    <w:rsid w:val="00382C4B"/>
    <w:rsid w:val="00383A20"/>
    <w:rsid w:val="00383C26"/>
    <w:rsid w:val="0038565F"/>
    <w:rsid w:val="00385BD6"/>
    <w:rsid w:val="00385D82"/>
    <w:rsid w:val="00393F33"/>
    <w:rsid w:val="003940D2"/>
    <w:rsid w:val="00394159"/>
    <w:rsid w:val="003942F3"/>
    <w:rsid w:val="00394781"/>
    <w:rsid w:val="00394F4D"/>
    <w:rsid w:val="0039668F"/>
    <w:rsid w:val="003A03D4"/>
    <w:rsid w:val="003A05C9"/>
    <w:rsid w:val="003A0638"/>
    <w:rsid w:val="003A1027"/>
    <w:rsid w:val="003A1ED9"/>
    <w:rsid w:val="003A209C"/>
    <w:rsid w:val="003A2DCB"/>
    <w:rsid w:val="003A2DF8"/>
    <w:rsid w:val="003A3704"/>
    <w:rsid w:val="003A3B67"/>
    <w:rsid w:val="003A422B"/>
    <w:rsid w:val="003A424C"/>
    <w:rsid w:val="003A4BAA"/>
    <w:rsid w:val="003A5E58"/>
    <w:rsid w:val="003A6C9E"/>
    <w:rsid w:val="003A7638"/>
    <w:rsid w:val="003B0218"/>
    <w:rsid w:val="003B09B0"/>
    <w:rsid w:val="003B21DD"/>
    <w:rsid w:val="003B256B"/>
    <w:rsid w:val="003B2EBF"/>
    <w:rsid w:val="003B3E98"/>
    <w:rsid w:val="003B3FF9"/>
    <w:rsid w:val="003B435B"/>
    <w:rsid w:val="003B4374"/>
    <w:rsid w:val="003B5AE3"/>
    <w:rsid w:val="003B5FDC"/>
    <w:rsid w:val="003B647A"/>
    <w:rsid w:val="003C0406"/>
    <w:rsid w:val="003C06A1"/>
    <w:rsid w:val="003C2238"/>
    <w:rsid w:val="003C3DB8"/>
    <w:rsid w:val="003D0CB1"/>
    <w:rsid w:val="003D215B"/>
    <w:rsid w:val="003D279F"/>
    <w:rsid w:val="003D697A"/>
    <w:rsid w:val="003D7F1A"/>
    <w:rsid w:val="003E031E"/>
    <w:rsid w:val="003E0B7E"/>
    <w:rsid w:val="003E250C"/>
    <w:rsid w:val="003E4844"/>
    <w:rsid w:val="003E52B2"/>
    <w:rsid w:val="003E5C22"/>
    <w:rsid w:val="003E5EBA"/>
    <w:rsid w:val="003E6349"/>
    <w:rsid w:val="003E64CA"/>
    <w:rsid w:val="003E783F"/>
    <w:rsid w:val="003E7D1E"/>
    <w:rsid w:val="003F1740"/>
    <w:rsid w:val="003F179B"/>
    <w:rsid w:val="003F2C19"/>
    <w:rsid w:val="003F2ECB"/>
    <w:rsid w:val="003F518D"/>
    <w:rsid w:val="003F5E1D"/>
    <w:rsid w:val="003F62B8"/>
    <w:rsid w:val="003F765C"/>
    <w:rsid w:val="004006CE"/>
    <w:rsid w:val="00400AFD"/>
    <w:rsid w:val="00400B68"/>
    <w:rsid w:val="00400D2E"/>
    <w:rsid w:val="00401389"/>
    <w:rsid w:val="00401CB3"/>
    <w:rsid w:val="004020FB"/>
    <w:rsid w:val="0040248F"/>
    <w:rsid w:val="00402746"/>
    <w:rsid w:val="00403F8F"/>
    <w:rsid w:val="004046EC"/>
    <w:rsid w:val="00404896"/>
    <w:rsid w:val="00404BAE"/>
    <w:rsid w:val="004057EE"/>
    <w:rsid w:val="00406BC7"/>
    <w:rsid w:val="00406C5F"/>
    <w:rsid w:val="00410089"/>
    <w:rsid w:val="0041010E"/>
    <w:rsid w:val="00410784"/>
    <w:rsid w:val="0041079B"/>
    <w:rsid w:val="00410BA3"/>
    <w:rsid w:val="00410CBA"/>
    <w:rsid w:val="00411359"/>
    <w:rsid w:val="00411543"/>
    <w:rsid w:val="004131FA"/>
    <w:rsid w:val="00413802"/>
    <w:rsid w:val="00413818"/>
    <w:rsid w:val="00414D3D"/>
    <w:rsid w:val="0041532C"/>
    <w:rsid w:val="00415CE6"/>
    <w:rsid w:val="004165B5"/>
    <w:rsid w:val="0041693B"/>
    <w:rsid w:val="0041702C"/>
    <w:rsid w:val="004171D2"/>
    <w:rsid w:val="004171E5"/>
    <w:rsid w:val="00417580"/>
    <w:rsid w:val="0041792A"/>
    <w:rsid w:val="00424036"/>
    <w:rsid w:val="004267D8"/>
    <w:rsid w:val="004269FB"/>
    <w:rsid w:val="00426B83"/>
    <w:rsid w:val="00427B6B"/>
    <w:rsid w:val="0043045E"/>
    <w:rsid w:val="00430656"/>
    <w:rsid w:val="00430954"/>
    <w:rsid w:val="00430D92"/>
    <w:rsid w:val="00430EAB"/>
    <w:rsid w:val="004316C3"/>
    <w:rsid w:val="00432C38"/>
    <w:rsid w:val="00433C03"/>
    <w:rsid w:val="00434147"/>
    <w:rsid w:val="0043442E"/>
    <w:rsid w:val="004351E9"/>
    <w:rsid w:val="004358D4"/>
    <w:rsid w:val="00435E1C"/>
    <w:rsid w:val="004361EB"/>
    <w:rsid w:val="004365CC"/>
    <w:rsid w:val="00437861"/>
    <w:rsid w:val="00440917"/>
    <w:rsid w:val="004410AA"/>
    <w:rsid w:val="004413A8"/>
    <w:rsid w:val="00443E1C"/>
    <w:rsid w:val="00444775"/>
    <w:rsid w:val="00444C2E"/>
    <w:rsid w:val="004450B7"/>
    <w:rsid w:val="004457A7"/>
    <w:rsid w:val="00446818"/>
    <w:rsid w:val="00447222"/>
    <w:rsid w:val="00447CA9"/>
    <w:rsid w:val="00450B10"/>
    <w:rsid w:val="00451298"/>
    <w:rsid w:val="00452807"/>
    <w:rsid w:val="0045281F"/>
    <w:rsid w:val="004548B2"/>
    <w:rsid w:val="00454E3B"/>
    <w:rsid w:val="00455413"/>
    <w:rsid w:val="004554F3"/>
    <w:rsid w:val="0046278D"/>
    <w:rsid w:val="004631CB"/>
    <w:rsid w:val="00464102"/>
    <w:rsid w:val="00465CC9"/>
    <w:rsid w:val="00466163"/>
    <w:rsid w:val="004678FC"/>
    <w:rsid w:val="00467A40"/>
    <w:rsid w:val="00467F50"/>
    <w:rsid w:val="0047071B"/>
    <w:rsid w:val="00470D87"/>
    <w:rsid w:val="00470E9E"/>
    <w:rsid w:val="00473856"/>
    <w:rsid w:val="004741B0"/>
    <w:rsid w:val="00474514"/>
    <w:rsid w:val="0047470E"/>
    <w:rsid w:val="00474EDA"/>
    <w:rsid w:val="00475098"/>
    <w:rsid w:val="0047614A"/>
    <w:rsid w:val="00476223"/>
    <w:rsid w:val="004762AF"/>
    <w:rsid w:val="004765D2"/>
    <w:rsid w:val="00476AA4"/>
    <w:rsid w:val="0047754C"/>
    <w:rsid w:val="00480C60"/>
    <w:rsid w:val="00481C38"/>
    <w:rsid w:val="00481FDD"/>
    <w:rsid w:val="0048279D"/>
    <w:rsid w:val="00483221"/>
    <w:rsid w:val="00485397"/>
    <w:rsid w:val="004868B4"/>
    <w:rsid w:val="00486A62"/>
    <w:rsid w:val="00487150"/>
    <w:rsid w:val="004872EA"/>
    <w:rsid w:val="00487408"/>
    <w:rsid w:val="00487ABF"/>
    <w:rsid w:val="00487BB8"/>
    <w:rsid w:val="004901CD"/>
    <w:rsid w:val="00490A5E"/>
    <w:rsid w:val="00491B00"/>
    <w:rsid w:val="0049336B"/>
    <w:rsid w:val="004953BD"/>
    <w:rsid w:val="00495F3C"/>
    <w:rsid w:val="004970A2"/>
    <w:rsid w:val="004A1537"/>
    <w:rsid w:val="004A1851"/>
    <w:rsid w:val="004A1F12"/>
    <w:rsid w:val="004A3E2F"/>
    <w:rsid w:val="004A3F02"/>
    <w:rsid w:val="004A3F06"/>
    <w:rsid w:val="004A4EA5"/>
    <w:rsid w:val="004A5A30"/>
    <w:rsid w:val="004A6B1B"/>
    <w:rsid w:val="004A7FD7"/>
    <w:rsid w:val="004B0944"/>
    <w:rsid w:val="004B24BE"/>
    <w:rsid w:val="004B3BA5"/>
    <w:rsid w:val="004B463B"/>
    <w:rsid w:val="004B5C04"/>
    <w:rsid w:val="004B5FBE"/>
    <w:rsid w:val="004B6FD9"/>
    <w:rsid w:val="004C039E"/>
    <w:rsid w:val="004C1EC1"/>
    <w:rsid w:val="004C23F4"/>
    <w:rsid w:val="004C30B8"/>
    <w:rsid w:val="004C3155"/>
    <w:rsid w:val="004C45A0"/>
    <w:rsid w:val="004C4B45"/>
    <w:rsid w:val="004C6601"/>
    <w:rsid w:val="004C6872"/>
    <w:rsid w:val="004C6D7E"/>
    <w:rsid w:val="004D0A26"/>
    <w:rsid w:val="004D0D8D"/>
    <w:rsid w:val="004D1760"/>
    <w:rsid w:val="004D1DA3"/>
    <w:rsid w:val="004D2CFD"/>
    <w:rsid w:val="004D6ED6"/>
    <w:rsid w:val="004D7CAE"/>
    <w:rsid w:val="004E0027"/>
    <w:rsid w:val="004E0BEA"/>
    <w:rsid w:val="004E10DD"/>
    <w:rsid w:val="004E19F0"/>
    <w:rsid w:val="004E2F5A"/>
    <w:rsid w:val="004E359D"/>
    <w:rsid w:val="004E3E98"/>
    <w:rsid w:val="004E4BD0"/>
    <w:rsid w:val="004E5309"/>
    <w:rsid w:val="004E55F4"/>
    <w:rsid w:val="004E69C3"/>
    <w:rsid w:val="004E70A6"/>
    <w:rsid w:val="004E7918"/>
    <w:rsid w:val="004E7AC5"/>
    <w:rsid w:val="004F07F3"/>
    <w:rsid w:val="004F1702"/>
    <w:rsid w:val="004F595A"/>
    <w:rsid w:val="004F5EB2"/>
    <w:rsid w:val="004F600D"/>
    <w:rsid w:val="004F6827"/>
    <w:rsid w:val="004F7720"/>
    <w:rsid w:val="00500379"/>
    <w:rsid w:val="005009A2"/>
    <w:rsid w:val="00500DA4"/>
    <w:rsid w:val="0050276D"/>
    <w:rsid w:val="00502CFA"/>
    <w:rsid w:val="005031AB"/>
    <w:rsid w:val="00503DA2"/>
    <w:rsid w:val="00503E8D"/>
    <w:rsid w:val="00504609"/>
    <w:rsid w:val="00505BBB"/>
    <w:rsid w:val="00506AB7"/>
    <w:rsid w:val="0050758F"/>
    <w:rsid w:val="00507663"/>
    <w:rsid w:val="00507911"/>
    <w:rsid w:val="0051231A"/>
    <w:rsid w:val="00512690"/>
    <w:rsid w:val="005139BD"/>
    <w:rsid w:val="005140B5"/>
    <w:rsid w:val="00515E44"/>
    <w:rsid w:val="00516B9F"/>
    <w:rsid w:val="00517FA6"/>
    <w:rsid w:val="005206C0"/>
    <w:rsid w:val="00520EF6"/>
    <w:rsid w:val="00522C55"/>
    <w:rsid w:val="00523380"/>
    <w:rsid w:val="00523986"/>
    <w:rsid w:val="00523EB2"/>
    <w:rsid w:val="00524C1B"/>
    <w:rsid w:val="00524C56"/>
    <w:rsid w:val="0052655D"/>
    <w:rsid w:val="005265FF"/>
    <w:rsid w:val="00526833"/>
    <w:rsid w:val="00527068"/>
    <w:rsid w:val="0052796A"/>
    <w:rsid w:val="005300D3"/>
    <w:rsid w:val="005318CE"/>
    <w:rsid w:val="00532442"/>
    <w:rsid w:val="00532887"/>
    <w:rsid w:val="00534065"/>
    <w:rsid w:val="00534215"/>
    <w:rsid w:val="00534498"/>
    <w:rsid w:val="00534DF3"/>
    <w:rsid w:val="00535784"/>
    <w:rsid w:val="00535DEB"/>
    <w:rsid w:val="0053684C"/>
    <w:rsid w:val="00536C70"/>
    <w:rsid w:val="00537A4E"/>
    <w:rsid w:val="00540BD0"/>
    <w:rsid w:val="00541F65"/>
    <w:rsid w:val="00541FBA"/>
    <w:rsid w:val="00543339"/>
    <w:rsid w:val="00543FA4"/>
    <w:rsid w:val="00545731"/>
    <w:rsid w:val="005459D5"/>
    <w:rsid w:val="00546A4D"/>
    <w:rsid w:val="00550D69"/>
    <w:rsid w:val="00551325"/>
    <w:rsid w:val="00551516"/>
    <w:rsid w:val="00551824"/>
    <w:rsid w:val="00551CB0"/>
    <w:rsid w:val="00553788"/>
    <w:rsid w:val="00554E60"/>
    <w:rsid w:val="0055569B"/>
    <w:rsid w:val="00556BAB"/>
    <w:rsid w:val="00560D97"/>
    <w:rsid w:val="005612AA"/>
    <w:rsid w:val="00562B17"/>
    <w:rsid w:val="00562C12"/>
    <w:rsid w:val="00563EE6"/>
    <w:rsid w:val="00564875"/>
    <w:rsid w:val="00566418"/>
    <w:rsid w:val="00566E77"/>
    <w:rsid w:val="00566E87"/>
    <w:rsid w:val="00566F3D"/>
    <w:rsid w:val="0056732E"/>
    <w:rsid w:val="00571F2D"/>
    <w:rsid w:val="005734E5"/>
    <w:rsid w:val="0057378B"/>
    <w:rsid w:val="005746A6"/>
    <w:rsid w:val="00574A03"/>
    <w:rsid w:val="00574E0A"/>
    <w:rsid w:val="00575F63"/>
    <w:rsid w:val="0057603D"/>
    <w:rsid w:val="00577148"/>
    <w:rsid w:val="005774CC"/>
    <w:rsid w:val="00577C11"/>
    <w:rsid w:val="00577D72"/>
    <w:rsid w:val="00577FFD"/>
    <w:rsid w:val="00580BA0"/>
    <w:rsid w:val="0058109E"/>
    <w:rsid w:val="00581A3F"/>
    <w:rsid w:val="00581D2D"/>
    <w:rsid w:val="005826C0"/>
    <w:rsid w:val="00586A27"/>
    <w:rsid w:val="005926DF"/>
    <w:rsid w:val="00592A11"/>
    <w:rsid w:val="005942BC"/>
    <w:rsid w:val="00594540"/>
    <w:rsid w:val="00594C0F"/>
    <w:rsid w:val="0059506B"/>
    <w:rsid w:val="005958F2"/>
    <w:rsid w:val="005970A9"/>
    <w:rsid w:val="005A045C"/>
    <w:rsid w:val="005A057F"/>
    <w:rsid w:val="005A07E2"/>
    <w:rsid w:val="005A099D"/>
    <w:rsid w:val="005A0C24"/>
    <w:rsid w:val="005A1552"/>
    <w:rsid w:val="005A1BCB"/>
    <w:rsid w:val="005A39A0"/>
    <w:rsid w:val="005A3C0F"/>
    <w:rsid w:val="005A4033"/>
    <w:rsid w:val="005A4855"/>
    <w:rsid w:val="005A4F03"/>
    <w:rsid w:val="005A740A"/>
    <w:rsid w:val="005B058E"/>
    <w:rsid w:val="005B07DF"/>
    <w:rsid w:val="005B15E5"/>
    <w:rsid w:val="005B2214"/>
    <w:rsid w:val="005B3D59"/>
    <w:rsid w:val="005B46A3"/>
    <w:rsid w:val="005B55E7"/>
    <w:rsid w:val="005B59E8"/>
    <w:rsid w:val="005B68A3"/>
    <w:rsid w:val="005B747B"/>
    <w:rsid w:val="005B7566"/>
    <w:rsid w:val="005B76E8"/>
    <w:rsid w:val="005B7C80"/>
    <w:rsid w:val="005C1A8E"/>
    <w:rsid w:val="005C2C25"/>
    <w:rsid w:val="005C310D"/>
    <w:rsid w:val="005C3884"/>
    <w:rsid w:val="005C45C5"/>
    <w:rsid w:val="005C646A"/>
    <w:rsid w:val="005C732B"/>
    <w:rsid w:val="005D0356"/>
    <w:rsid w:val="005D150A"/>
    <w:rsid w:val="005D15B9"/>
    <w:rsid w:val="005D1800"/>
    <w:rsid w:val="005D2FB7"/>
    <w:rsid w:val="005D43A0"/>
    <w:rsid w:val="005D4440"/>
    <w:rsid w:val="005D5907"/>
    <w:rsid w:val="005D66B2"/>
    <w:rsid w:val="005D7427"/>
    <w:rsid w:val="005D7B08"/>
    <w:rsid w:val="005E22AE"/>
    <w:rsid w:val="005E3ED7"/>
    <w:rsid w:val="005E458B"/>
    <w:rsid w:val="005E5C8A"/>
    <w:rsid w:val="005F0181"/>
    <w:rsid w:val="005F1DD3"/>
    <w:rsid w:val="005F29D8"/>
    <w:rsid w:val="005F2BC7"/>
    <w:rsid w:val="005F2F86"/>
    <w:rsid w:val="005F42F4"/>
    <w:rsid w:val="005F4528"/>
    <w:rsid w:val="005F4861"/>
    <w:rsid w:val="005F4AB4"/>
    <w:rsid w:val="005F4F77"/>
    <w:rsid w:val="005F55C1"/>
    <w:rsid w:val="005F72E9"/>
    <w:rsid w:val="005F7929"/>
    <w:rsid w:val="0060009A"/>
    <w:rsid w:val="00600DF2"/>
    <w:rsid w:val="00601973"/>
    <w:rsid w:val="00602044"/>
    <w:rsid w:val="0060358C"/>
    <w:rsid w:val="00603C03"/>
    <w:rsid w:val="00603D8B"/>
    <w:rsid w:val="0060551B"/>
    <w:rsid w:val="0060636A"/>
    <w:rsid w:val="00606777"/>
    <w:rsid w:val="00610A1F"/>
    <w:rsid w:val="0061452C"/>
    <w:rsid w:val="00615E9B"/>
    <w:rsid w:val="00616524"/>
    <w:rsid w:val="006167A3"/>
    <w:rsid w:val="00616BD5"/>
    <w:rsid w:val="00620031"/>
    <w:rsid w:val="00620257"/>
    <w:rsid w:val="00620AE4"/>
    <w:rsid w:val="00621066"/>
    <w:rsid w:val="006214D4"/>
    <w:rsid w:val="00622F42"/>
    <w:rsid w:val="00623C66"/>
    <w:rsid w:val="00630642"/>
    <w:rsid w:val="00630AA5"/>
    <w:rsid w:val="006324C5"/>
    <w:rsid w:val="00632B54"/>
    <w:rsid w:val="0063351F"/>
    <w:rsid w:val="00633E66"/>
    <w:rsid w:val="00634331"/>
    <w:rsid w:val="00634437"/>
    <w:rsid w:val="006345D4"/>
    <w:rsid w:val="00636409"/>
    <w:rsid w:val="00636775"/>
    <w:rsid w:val="006376B7"/>
    <w:rsid w:val="00640462"/>
    <w:rsid w:val="006440EC"/>
    <w:rsid w:val="00644D39"/>
    <w:rsid w:val="00647D5C"/>
    <w:rsid w:val="0065101E"/>
    <w:rsid w:val="006514EA"/>
    <w:rsid w:val="00651767"/>
    <w:rsid w:val="00653149"/>
    <w:rsid w:val="006537B1"/>
    <w:rsid w:val="00654119"/>
    <w:rsid w:val="00654715"/>
    <w:rsid w:val="006550BC"/>
    <w:rsid w:val="0065530D"/>
    <w:rsid w:val="006560D0"/>
    <w:rsid w:val="00657CB9"/>
    <w:rsid w:val="00660374"/>
    <w:rsid w:val="00661D40"/>
    <w:rsid w:val="0066229F"/>
    <w:rsid w:val="00663BCB"/>
    <w:rsid w:val="00663F4A"/>
    <w:rsid w:val="00665339"/>
    <w:rsid w:val="00665723"/>
    <w:rsid w:val="00665CBE"/>
    <w:rsid w:val="0066721F"/>
    <w:rsid w:val="00667321"/>
    <w:rsid w:val="006708D8"/>
    <w:rsid w:val="00671230"/>
    <w:rsid w:val="00671447"/>
    <w:rsid w:val="00671F6C"/>
    <w:rsid w:val="0067207B"/>
    <w:rsid w:val="0067297B"/>
    <w:rsid w:val="00672B4E"/>
    <w:rsid w:val="006734E9"/>
    <w:rsid w:val="00674323"/>
    <w:rsid w:val="00674C8B"/>
    <w:rsid w:val="00675115"/>
    <w:rsid w:val="00675CA1"/>
    <w:rsid w:val="00676FEA"/>
    <w:rsid w:val="0067724B"/>
    <w:rsid w:val="00681DB8"/>
    <w:rsid w:val="00682182"/>
    <w:rsid w:val="00682F89"/>
    <w:rsid w:val="0068304C"/>
    <w:rsid w:val="00684615"/>
    <w:rsid w:val="006849E4"/>
    <w:rsid w:val="00684F3D"/>
    <w:rsid w:val="0068623A"/>
    <w:rsid w:val="00687A45"/>
    <w:rsid w:val="00690A58"/>
    <w:rsid w:val="00692EBF"/>
    <w:rsid w:val="00693A3C"/>
    <w:rsid w:val="00695113"/>
    <w:rsid w:val="006951F9"/>
    <w:rsid w:val="00695865"/>
    <w:rsid w:val="00696786"/>
    <w:rsid w:val="00696850"/>
    <w:rsid w:val="006A00A4"/>
    <w:rsid w:val="006A0392"/>
    <w:rsid w:val="006A222C"/>
    <w:rsid w:val="006A23D0"/>
    <w:rsid w:val="006A4AD0"/>
    <w:rsid w:val="006A6078"/>
    <w:rsid w:val="006A697E"/>
    <w:rsid w:val="006A7C93"/>
    <w:rsid w:val="006B1F31"/>
    <w:rsid w:val="006B2336"/>
    <w:rsid w:val="006B3FC0"/>
    <w:rsid w:val="006B44CB"/>
    <w:rsid w:val="006B4E71"/>
    <w:rsid w:val="006B50B3"/>
    <w:rsid w:val="006B54C0"/>
    <w:rsid w:val="006B5F97"/>
    <w:rsid w:val="006B630A"/>
    <w:rsid w:val="006C0A3B"/>
    <w:rsid w:val="006C0A8E"/>
    <w:rsid w:val="006C2240"/>
    <w:rsid w:val="006C2DA6"/>
    <w:rsid w:val="006C2E0E"/>
    <w:rsid w:val="006C3506"/>
    <w:rsid w:val="006C45EC"/>
    <w:rsid w:val="006C4ECB"/>
    <w:rsid w:val="006C57A9"/>
    <w:rsid w:val="006C5F10"/>
    <w:rsid w:val="006C76D6"/>
    <w:rsid w:val="006C7D5A"/>
    <w:rsid w:val="006D0C2D"/>
    <w:rsid w:val="006D14A1"/>
    <w:rsid w:val="006D1A75"/>
    <w:rsid w:val="006D3FFE"/>
    <w:rsid w:val="006D4B31"/>
    <w:rsid w:val="006D4DAE"/>
    <w:rsid w:val="006D52E7"/>
    <w:rsid w:val="006D5820"/>
    <w:rsid w:val="006D6B4E"/>
    <w:rsid w:val="006D6FF9"/>
    <w:rsid w:val="006E0646"/>
    <w:rsid w:val="006E0AC8"/>
    <w:rsid w:val="006E11CA"/>
    <w:rsid w:val="006E15A6"/>
    <w:rsid w:val="006E1837"/>
    <w:rsid w:val="006E1E05"/>
    <w:rsid w:val="006E2763"/>
    <w:rsid w:val="006E3C49"/>
    <w:rsid w:val="006E6885"/>
    <w:rsid w:val="006E6F3F"/>
    <w:rsid w:val="006E78CE"/>
    <w:rsid w:val="006F00C4"/>
    <w:rsid w:val="006F22E6"/>
    <w:rsid w:val="006F2A3A"/>
    <w:rsid w:val="006F3244"/>
    <w:rsid w:val="006F39D4"/>
    <w:rsid w:val="006F508E"/>
    <w:rsid w:val="006F5309"/>
    <w:rsid w:val="006F59F1"/>
    <w:rsid w:val="006F6051"/>
    <w:rsid w:val="006F6ACA"/>
    <w:rsid w:val="006F6CFA"/>
    <w:rsid w:val="006F702E"/>
    <w:rsid w:val="006F71BE"/>
    <w:rsid w:val="006F7A53"/>
    <w:rsid w:val="006F7AAE"/>
    <w:rsid w:val="0070022F"/>
    <w:rsid w:val="00700657"/>
    <w:rsid w:val="00700DA1"/>
    <w:rsid w:val="007027DF"/>
    <w:rsid w:val="00703A16"/>
    <w:rsid w:val="00710422"/>
    <w:rsid w:val="00711BAA"/>
    <w:rsid w:val="00712BC4"/>
    <w:rsid w:val="00714667"/>
    <w:rsid w:val="007155E5"/>
    <w:rsid w:val="00715D5F"/>
    <w:rsid w:val="00717031"/>
    <w:rsid w:val="00720318"/>
    <w:rsid w:val="00720D64"/>
    <w:rsid w:val="00721E9A"/>
    <w:rsid w:val="00723248"/>
    <w:rsid w:val="007240BC"/>
    <w:rsid w:val="00724500"/>
    <w:rsid w:val="0072485E"/>
    <w:rsid w:val="00725326"/>
    <w:rsid w:val="00725735"/>
    <w:rsid w:val="007258A9"/>
    <w:rsid w:val="007279C0"/>
    <w:rsid w:val="00730C18"/>
    <w:rsid w:val="00730FD4"/>
    <w:rsid w:val="00732038"/>
    <w:rsid w:val="00732A40"/>
    <w:rsid w:val="00734C65"/>
    <w:rsid w:val="00734EEA"/>
    <w:rsid w:val="00735E64"/>
    <w:rsid w:val="00737872"/>
    <w:rsid w:val="0074063C"/>
    <w:rsid w:val="007410F3"/>
    <w:rsid w:val="007413DF"/>
    <w:rsid w:val="0074337B"/>
    <w:rsid w:val="00744055"/>
    <w:rsid w:val="00747930"/>
    <w:rsid w:val="007500B0"/>
    <w:rsid w:val="00751B6F"/>
    <w:rsid w:val="00751E08"/>
    <w:rsid w:val="00753372"/>
    <w:rsid w:val="00753514"/>
    <w:rsid w:val="007544B7"/>
    <w:rsid w:val="00754F6C"/>
    <w:rsid w:val="00755435"/>
    <w:rsid w:val="007554A9"/>
    <w:rsid w:val="0075569A"/>
    <w:rsid w:val="00755B69"/>
    <w:rsid w:val="007561BF"/>
    <w:rsid w:val="0075703F"/>
    <w:rsid w:val="0075744D"/>
    <w:rsid w:val="00757507"/>
    <w:rsid w:val="00757CBD"/>
    <w:rsid w:val="00761376"/>
    <w:rsid w:val="00761BC9"/>
    <w:rsid w:val="00762760"/>
    <w:rsid w:val="007631E6"/>
    <w:rsid w:val="00763A88"/>
    <w:rsid w:val="0076464A"/>
    <w:rsid w:val="00766E03"/>
    <w:rsid w:val="00766F1C"/>
    <w:rsid w:val="00767663"/>
    <w:rsid w:val="0076785C"/>
    <w:rsid w:val="00770491"/>
    <w:rsid w:val="00770494"/>
    <w:rsid w:val="0077077D"/>
    <w:rsid w:val="007718B2"/>
    <w:rsid w:val="00772C74"/>
    <w:rsid w:val="00773106"/>
    <w:rsid w:val="00773847"/>
    <w:rsid w:val="00773D7B"/>
    <w:rsid w:val="00773E60"/>
    <w:rsid w:val="007743E6"/>
    <w:rsid w:val="00774CC3"/>
    <w:rsid w:val="00774DB1"/>
    <w:rsid w:val="00775972"/>
    <w:rsid w:val="00777309"/>
    <w:rsid w:val="00777677"/>
    <w:rsid w:val="00780D4B"/>
    <w:rsid w:val="00781835"/>
    <w:rsid w:val="007832AB"/>
    <w:rsid w:val="007836EC"/>
    <w:rsid w:val="00783EEC"/>
    <w:rsid w:val="00785640"/>
    <w:rsid w:val="00786F6E"/>
    <w:rsid w:val="007871EA"/>
    <w:rsid w:val="00787C43"/>
    <w:rsid w:val="00787FF4"/>
    <w:rsid w:val="007905CD"/>
    <w:rsid w:val="00790D20"/>
    <w:rsid w:val="00791287"/>
    <w:rsid w:val="0079273C"/>
    <w:rsid w:val="00793417"/>
    <w:rsid w:val="00793BDE"/>
    <w:rsid w:val="00795484"/>
    <w:rsid w:val="00796558"/>
    <w:rsid w:val="007972F2"/>
    <w:rsid w:val="007A002C"/>
    <w:rsid w:val="007A1453"/>
    <w:rsid w:val="007A1BE9"/>
    <w:rsid w:val="007A4888"/>
    <w:rsid w:val="007A4A63"/>
    <w:rsid w:val="007A61F3"/>
    <w:rsid w:val="007A73BB"/>
    <w:rsid w:val="007B06EF"/>
    <w:rsid w:val="007B129E"/>
    <w:rsid w:val="007B13AE"/>
    <w:rsid w:val="007B21C1"/>
    <w:rsid w:val="007B23C5"/>
    <w:rsid w:val="007B28FC"/>
    <w:rsid w:val="007B2CA4"/>
    <w:rsid w:val="007B336C"/>
    <w:rsid w:val="007B41FD"/>
    <w:rsid w:val="007B51A5"/>
    <w:rsid w:val="007B5FA9"/>
    <w:rsid w:val="007B6A14"/>
    <w:rsid w:val="007C0319"/>
    <w:rsid w:val="007C189A"/>
    <w:rsid w:val="007C24BD"/>
    <w:rsid w:val="007C288A"/>
    <w:rsid w:val="007C2A7E"/>
    <w:rsid w:val="007C3491"/>
    <w:rsid w:val="007C430C"/>
    <w:rsid w:val="007C47CD"/>
    <w:rsid w:val="007C490D"/>
    <w:rsid w:val="007C5676"/>
    <w:rsid w:val="007C7E8E"/>
    <w:rsid w:val="007D0908"/>
    <w:rsid w:val="007D094F"/>
    <w:rsid w:val="007D2D74"/>
    <w:rsid w:val="007D2FA8"/>
    <w:rsid w:val="007D3DF5"/>
    <w:rsid w:val="007D40D1"/>
    <w:rsid w:val="007D5D0C"/>
    <w:rsid w:val="007D6604"/>
    <w:rsid w:val="007D7411"/>
    <w:rsid w:val="007E234F"/>
    <w:rsid w:val="007E424E"/>
    <w:rsid w:val="007E4282"/>
    <w:rsid w:val="007E5308"/>
    <w:rsid w:val="007E6246"/>
    <w:rsid w:val="007E7D24"/>
    <w:rsid w:val="007E7E36"/>
    <w:rsid w:val="007F0491"/>
    <w:rsid w:val="007F0EBE"/>
    <w:rsid w:val="007F2829"/>
    <w:rsid w:val="007F29F8"/>
    <w:rsid w:val="007F3F9E"/>
    <w:rsid w:val="007F44E4"/>
    <w:rsid w:val="007F45FA"/>
    <w:rsid w:val="007F5040"/>
    <w:rsid w:val="007F5491"/>
    <w:rsid w:val="007F6FFC"/>
    <w:rsid w:val="007F7A8A"/>
    <w:rsid w:val="008028C0"/>
    <w:rsid w:val="00802C5E"/>
    <w:rsid w:val="00802C71"/>
    <w:rsid w:val="0080340D"/>
    <w:rsid w:val="00803568"/>
    <w:rsid w:val="00803B07"/>
    <w:rsid w:val="008045D1"/>
    <w:rsid w:val="008051ED"/>
    <w:rsid w:val="00805FB3"/>
    <w:rsid w:val="00806DF9"/>
    <w:rsid w:val="00806F8C"/>
    <w:rsid w:val="0080700E"/>
    <w:rsid w:val="00807032"/>
    <w:rsid w:val="00807C00"/>
    <w:rsid w:val="00810808"/>
    <w:rsid w:val="00810977"/>
    <w:rsid w:val="00810F25"/>
    <w:rsid w:val="00811B30"/>
    <w:rsid w:val="00812B8F"/>
    <w:rsid w:val="0081507D"/>
    <w:rsid w:val="00815A1E"/>
    <w:rsid w:val="00815F1C"/>
    <w:rsid w:val="00817404"/>
    <w:rsid w:val="00817988"/>
    <w:rsid w:val="00821872"/>
    <w:rsid w:val="00822923"/>
    <w:rsid w:val="00822B2F"/>
    <w:rsid w:val="008236C1"/>
    <w:rsid w:val="00824E6D"/>
    <w:rsid w:val="00825071"/>
    <w:rsid w:val="008250D8"/>
    <w:rsid w:val="00825AC0"/>
    <w:rsid w:val="00825BB6"/>
    <w:rsid w:val="008263D3"/>
    <w:rsid w:val="00830A44"/>
    <w:rsid w:val="00830DDF"/>
    <w:rsid w:val="00831563"/>
    <w:rsid w:val="008320F2"/>
    <w:rsid w:val="008358D7"/>
    <w:rsid w:val="0084027F"/>
    <w:rsid w:val="00841717"/>
    <w:rsid w:val="00841A66"/>
    <w:rsid w:val="00841F3E"/>
    <w:rsid w:val="00842194"/>
    <w:rsid w:val="008429C8"/>
    <w:rsid w:val="00842E2C"/>
    <w:rsid w:val="00842E52"/>
    <w:rsid w:val="0084485C"/>
    <w:rsid w:val="0085171C"/>
    <w:rsid w:val="00851A29"/>
    <w:rsid w:val="00853D8E"/>
    <w:rsid w:val="008551D6"/>
    <w:rsid w:val="00855E56"/>
    <w:rsid w:val="00856F2C"/>
    <w:rsid w:val="00861977"/>
    <w:rsid w:val="00861E20"/>
    <w:rsid w:val="00862454"/>
    <w:rsid w:val="008630BF"/>
    <w:rsid w:val="008634F9"/>
    <w:rsid w:val="00863BE8"/>
    <w:rsid w:val="00864E50"/>
    <w:rsid w:val="0086545C"/>
    <w:rsid w:val="00865D84"/>
    <w:rsid w:val="00867909"/>
    <w:rsid w:val="008700B9"/>
    <w:rsid w:val="008715D7"/>
    <w:rsid w:val="00872048"/>
    <w:rsid w:val="008736EE"/>
    <w:rsid w:val="008745E6"/>
    <w:rsid w:val="008766AB"/>
    <w:rsid w:val="00876812"/>
    <w:rsid w:val="00876B30"/>
    <w:rsid w:val="00877094"/>
    <w:rsid w:val="0088021E"/>
    <w:rsid w:val="00880D68"/>
    <w:rsid w:val="00881C56"/>
    <w:rsid w:val="00882261"/>
    <w:rsid w:val="008826DF"/>
    <w:rsid w:val="0088293F"/>
    <w:rsid w:val="00882EDB"/>
    <w:rsid w:val="00883202"/>
    <w:rsid w:val="008841BD"/>
    <w:rsid w:val="00885F44"/>
    <w:rsid w:val="00886BF0"/>
    <w:rsid w:val="008879EC"/>
    <w:rsid w:val="008903AF"/>
    <w:rsid w:val="008907AA"/>
    <w:rsid w:val="00890AE1"/>
    <w:rsid w:val="00891503"/>
    <w:rsid w:val="008915D3"/>
    <w:rsid w:val="008918C0"/>
    <w:rsid w:val="0089307F"/>
    <w:rsid w:val="0089331F"/>
    <w:rsid w:val="00893A30"/>
    <w:rsid w:val="00894480"/>
    <w:rsid w:val="00896390"/>
    <w:rsid w:val="008A114C"/>
    <w:rsid w:val="008A1165"/>
    <w:rsid w:val="008A1713"/>
    <w:rsid w:val="008A176C"/>
    <w:rsid w:val="008A1D86"/>
    <w:rsid w:val="008A1D91"/>
    <w:rsid w:val="008A2669"/>
    <w:rsid w:val="008A2B03"/>
    <w:rsid w:val="008A2B20"/>
    <w:rsid w:val="008A316B"/>
    <w:rsid w:val="008A4F53"/>
    <w:rsid w:val="008A501C"/>
    <w:rsid w:val="008A537D"/>
    <w:rsid w:val="008A78E2"/>
    <w:rsid w:val="008B0BDA"/>
    <w:rsid w:val="008B1326"/>
    <w:rsid w:val="008B134B"/>
    <w:rsid w:val="008B1644"/>
    <w:rsid w:val="008B2270"/>
    <w:rsid w:val="008B23AC"/>
    <w:rsid w:val="008B30AE"/>
    <w:rsid w:val="008B4856"/>
    <w:rsid w:val="008B486B"/>
    <w:rsid w:val="008B5571"/>
    <w:rsid w:val="008B59CA"/>
    <w:rsid w:val="008B6E3A"/>
    <w:rsid w:val="008B74FD"/>
    <w:rsid w:val="008C05D9"/>
    <w:rsid w:val="008C102F"/>
    <w:rsid w:val="008C1A38"/>
    <w:rsid w:val="008C2729"/>
    <w:rsid w:val="008C2AE4"/>
    <w:rsid w:val="008C4967"/>
    <w:rsid w:val="008C51D0"/>
    <w:rsid w:val="008C5967"/>
    <w:rsid w:val="008C613D"/>
    <w:rsid w:val="008C729B"/>
    <w:rsid w:val="008C7A50"/>
    <w:rsid w:val="008D0BDF"/>
    <w:rsid w:val="008D18B4"/>
    <w:rsid w:val="008D1FCF"/>
    <w:rsid w:val="008D2E7C"/>
    <w:rsid w:val="008D40E2"/>
    <w:rsid w:val="008D4CA6"/>
    <w:rsid w:val="008D4D7C"/>
    <w:rsid w:val="008D5BF9"/>
    <w:rsid w:val="008D6181"/>
    <w:rsid w:val="008D7827"/>
    <w:rsid w:val="008D7B28"/>
    <w:rsid w:val="008D7CE5"/>
    <w:rsid w:val="008D7E78"/>
    <w:rsid w:val="008E054D"/>
    <w:rsid w:val="008E080B"/>
    <w:rsid w:val="008E14D3"/>
    <w:rsid w:val="008E22A4"/>
    <w:rsid w:val="008E2782"/>
    <w:rsid w:val="008E3972"/>
    <w:rsid w:val="008E3DF9"/>
    <w:rsid w:val="008E5131"/>
    <w:rsid w:val="008E64AD"/>
    <w:rsid w:val="008E6897"/>
    <w:rsid w:val="008E6C43"/>
    <w:rsid w:val="008E6D5F"/>
    <w:rsid w:val="008E7341"/>
    <w:rsid w:val="008E7D72"/>
    <w:rsid w:val="008F0A53"/>
    <w:rsid w:val="008F15C4"/>
    <w:rsid w:val="008F2635"/>
    <w:rsid w:val="008F3085"/>
    <w:rsid w:val="008F3305"/>
    <w:rsid w:val="008F3A18"/>
    <w:rsid w:val="008F3D0D"/>
    <w:rsid w:val="008F41A2"/>
    <w:rsid w:val="008F4242"/>
    <w:rsid w:val="008F567D"/>
    <w:rsid w:val="008F677E"/>
    <w:rsid w:val="008F69B9"/>
    <w:rsid w:val="008F7673"/>
    <w:rsid w:val="00900109"/>
    <w:rsid w:val="009014C8"/>
    <w:rsid w:val="00901A03"/>
    <w:rsid w:val="00901F81"/>
    <w:rsid w:val="0090269E"/>
    <w:rsid w:val="00903AC3"/>
    <w:rsid w:val="0090404A"/>
    <w:rsid w:val="009041F4"/>
    <w:rsid w:val="009051CF"/>
    <w:rsid w:val="00905442"/>
    <w:rsid w:val="00905512"/>
    <w:rsid w:val="00905FAB"/>
    <w:rsid w:val="00906071"/>
    <w:rsid w:val="009079DC"/>
    <w:rsid w:val="0091027A"/>
    <w:rsid w:val="009107F0"/>
    <w:rsid w:val="00911388"/>
    <w:rsid w:val="009124D1"/>
    <w:rsid w:val="0091296D"/>
    <w:rsid w:val="00912C82"/>
    <w:rsid w:val="00913EB2"/>
    <w:rsid w:val="009145B9"/>
    <w:rsid w:val="00914ED4"/>
    <w:rsid w:val="00915D8D"/>
    <w:rsid w:val="0091681A"/>
    <w:rsid w:val="00917D55"/>
    <w:rsid w:val="009205E6"/>
    <w:rsid w:val="00920EC5"/>
    <w:rsid w:val="00920F86"/>
    <w:rsid w:val="0092133B"/>
    <w:rsid w:val="00922F5F"/>
    <w:rsid w:val="0092353A"/>
    <w:rsid w:val="00923B7A"/>
    <w:rsid w:val="00923CB3"/>
    <w:rsid w:val="0092405B"/>
    <w:rsid w:val="00925529"/>
    <w:rsid w:val="00925BC5"/>
    <w:rsid w:val="0092642E"/>
    <w:rsid w:val="00926F69"/>
    <w:rsid w:val="00926F6E"/>
    <w:rsid w:val="009273AC"/>
    <w:rsid w:val="00930A41"/>
    <w:rsid w:val="00930E57"/>
    <w:rsid w:val="009322F2"/>
    <w:rsid w:val="009337E9"/>
    <w:rsid w:val="0093389C"/>
    <w:rsid w:val="009339C5"/>
    <w:rsid w:val="00933DC1"/>
    <w:rsid w:val="00933F65"/>
    <w:rsid w:val="00934692"/>
    <w:rsid w:val="009352A8"/>
    <w:rsid w:val="009356D9"/>
    <w:rsid w:val="00936482"/>
    <w:rsid w:val="009367CA"/>
    <w:rsid w:val="00936E87"/>
    <w:rsid w:val="00936EE4"/>
    <w:rsid w:val="00941D01"/>
    <w:rsid w:val="00941F3A"/>
    <w:rsid w:val="00941FD3"/>
    <w:rsid w:val="009434BF"/>
    <w:rsid w:val="00943F84"/>
    <w:rsid w:val="009442D0"/>
    <w:rsid w:val="0094509D"/>
    <w:rsid w:val="009457E2"/>
    <w:rsid w:val="00947C35"/>
    <w:rsid w:val="00947D54"/>
    <w:rsid w:val="00950034"/>
    <w:rsid w:val="00951163"/>
    <w:rsid w:val="009515BE"/>
    <w:rsid w:val="00953493"/>
    <w:rsid w:val="00953620"/>
    <w:rsid w:val="0095364E"/>
    <w:rsid w:val="0095547D"/>
    <w:rsid w:val="00956903"/>
    <w:rsid w:val="00956A65"/>
    <w:rsid w:val="009573A1"/>
    <w:rsid w:val="0095758C"/>
    <w:rsid w:val="00957DFD"/>
    <w:rsid w:val="009613A8"/>
    <w:rsid w:val="009616CC"/>
    <w:rsid w:val="00961B9F"/>
    <w:rsid w:val="009629A6"/>
    <w:rsid w:val="00962F45"/>
    <w:rsid w:val="00962F99"/>
    <w:rsid w:val="009639B1"/>
    <w:rsid w:val="00963AFC"/>
    <w:rsid w:val="0096440E"/>
    <w:rsid w:val="009655AC"/>
    <w:rsid w:val="009657C3"/>
    <w:rsid w:val="00967DBC"/>
    <w:rsid w:val="0097094B"/>
    <w:rsid w:val="009709CA"/>
    <w:rsid w:val="00971400"/>
    <w:rsid w:val="00971715"/>
    <w:rsid w:val="00971B98"/>
    <w:rsid w:val="00971DF0"/>
    <w:rsid w:val="00971EBA"/>
    <w:rsid w:val="0097324C"/>
    <w:rsid w:val="009733A9"/>
    <w:rsid w:val="00975089"/>
    <w:rsid w:val="00975514"/>
    <w:rsid w:val="00975748"/>
    <w:rsid w:val="00975CD1"/>
    <w:rsid w:val="00976562"/>
    <w:rsid w:val="00976FE1"/>
    <w:rsid w:val="009776D6"/>
    <w:rsid w:val="009800DA"/>
    <w:rsid w:val="00981507"/>
    <w:rsid w:val="00981E45"/>
    <w:rsid w:val="00982E0E"/>
    <w:rsid w:val="009843E0"/>
    <w:rsid w:val="00985B59"/>
    <w:rsid w:val="009914FC"/>
    <w:rsid w:val="00991760"/>
    <w:rsid w:val="00993749"/>
    <w:rsid w:val="00993B90"/>
    <w:rsid w:val="00995A8B"/>
    <w:rsid w:val="00997569"/>
    <w:rsid w:val="00997685"/>
    <w:rsid w:val="00997750"/>
    <w:rsid w:val="009A07D5"/>
    <w:rsid w:val="009A0F8A"/>
    <w:rsid w:val="009A16FF"/>
    <w:rsid w:val="009A2114"/>
    <w:rsid w:val="009A2E2C"/>
    <w:rsid w:val="009A2E46"/>
    <w:rsid w:val="009A3BA5"/>
    <w:rsid w:val="009A4164"/>
    <w:rsid w:val="009A5CD4"/>
    <w:rsid w:val="009A67EC"/>
    <w:rsid w:val="009A7366"/>
    <w:rsid w:val="009A77EB"/>
    <w:rsid w:val="009B0817"/>
    <w:rsid w:val="009B277D"/>
    <w:rsid w:val="009B2E24"/>
    <w:rsid w:val="009B2F82"/>
    <w:rsid w:val="009B4695"/>
    <w:rsid w:val="009B5213"/>
    <w:rsid w:val="009B65E8"/>
    <w:rsid w:val="009B74C4"/>
    <w:rsid w:val="009B79C0"/>
    <w:rsid w:val="009C1C5D"/>
    <w:rsid w:val="009C4FA8"/>
    <w:rsid w:val="009C613C"/>
    <w:rsid w:val="009C642D"/>
    <w:rsid w:val="009C67B7"/>
    <w:rsid w:val="009D0461"/>
    <w:rsid w:val="009D197E"/>
    <w:rsid w:val="009D4154"/>
    <w:rsid w:val="009D41F2"/>
    <w:rsid w:val="009D4C1E"/>
    <w:rsid w:val="009D68B6"/>
    <w:rsid w:val="009D7440"/>
    <w:rsid w:val="009D789E"/>
    <w:rsid w:val="009E0587"/>
    <w:rsid w:val="009E27C3"/>
    <w:rsid w:val="009E3303"/>
    <w:rsid w:val="009E3FB3"/>
    <w:rsid w:val="009E49D8"/>
    <w:rsid w:val="009E4E31"/>
    <w:rsid w:val="009E79F1"/>
    <w:rsid w:val="009F27A3"/>
    <w:rsid w:val="009F2C25"/>
    <w:rsid w:val="009F2EEF"/>
    <w:rsid w:val="009F53E8"/>
    <w:rsid w:val="009F5928"/>
    <w:rsid w:val="00A0002C"/>
    <w:rsid w:val="00A012FD"/>
    <w:rsid w:val="00A0173B"/>
    <w:rsid w:val="00A032A5"/>
    <w:rsid w:val="00A038E1"/>
    <w:rsid w:val="00A039B5"/>
    <w:rsid w:val="00A04088"/>
    <w:rsid w:val="00A04BF5"/>
    <w:rsid w:val="00A0530E"/>
    <w:rsid w:val="00A05420"/>
    <w:rsid w:val="00A05479"/>
    <w:rsid w:val="00A06572"/>
    <w:rsid w:val="00A0699D"/>
    <w:rsid w:val="00A0725D"/>
    <w:rsid w:val="00A10073"/>
    <w:rsid w:val="00A1020D"/>
    <w:rsid w:val="00A121C4"/>
    <w:rsid w:val="00A12827"/>
    <w:rsid w:val="00A12F5F"/>
    <w:rsid w:val="00A12F7B"/>
    <w:rsid w:val="00A137D4"/>
    <w:rsid w:val="00A14159"/>
    <w:rsid w:val="00A1492B"/>
    <w:rsid w:val="00A14993"/>
    <w:rsid w:val="00A14FB5"/>
    <w:rsid w:val="00A15E4A"/>
    <w:rsid w:val="00A167FB"/>
    <w:rsid w:val="00A16B4D"/>
    <w:rsid w:val="00A16ED7"/>
    <w:rsid w:val="00A1781F"/>
    <w:rsid w:val="00A22AD3"/>
    <w:rsid w:val="00A2320F"/>
    <w:rsid w:val="00A23B9F"/>
    <w:rsid w:val="00A23C04"/>
    <w:rsid w:val="00A24AEE"/>
    <w:rsid w:val="00A24FFC"/>
    <w:rsid w:val="00A252BB"/>
    <w:rsid w:val="00A25B87"/>
    <w:rsid w:val="00A26284"/>
    <w:rsid w:val="00A265A4"/>
    <w:rsid w:val="00A26A78"/>
    <w:rsid w:val="00A27977"/>
    <w:rsid w:val="00A3161B"/>
    <w:rsid w:val="00A3438F"/>
    <w:rsid w:val="00A355FD"/>
    <w:rsid w:val="00A35B61"/>
    <w:rsid w:val="00A35E60"/>
    <w:rsid w:val="00A375E1"/>
    <w:rsid w:val="00A379B2"/>
    <w:rsid w:val="00A379F6"/>
    <w:rsid w:val="00A40354"/>
    <w:rsid w:val="00A40A20"/>
    <w:rsid w:val="00A40B27"/>
    <w:rsid w:val="00A40F66"/>
    <w:rsid w:val="00A41107"/>
    <w:rsid w:val="00A424C6"/>
    <w:rsid w:val="00A42F3F"/>
    <w:rsid w:val="00A436F3"/>
    <w:rsid w:val="00A43935"/>
    <w:rsid w:val="00A4415B"/>
    <w:rsid w:val="00A4496E"/>
    <w:rsid w:val="00A478C6"/>
    <w:rsid w:val="00A47EC2"/>
    <w:rsid w:val="00A47F35"/>
    <w:rsid w:val="00A50A84"/>
    <w:rsid w:val="00A50C5E"/>
    <w:rsid w:val="00A517E9"/>
    <w:rsid w:val="00A51BB3"/>
    <w:rsid w:val="00A51C47"/>
    <w:rsid w:val="00A526F4"/>
    <w:rsid w:val="00A53200"/>
    <w:rsid w:val="00A53BCC"/>
    <w:rsid w:val="00A5463F"/>
    <w:rsid w:val="00A54A46"/>
    <w:rsid w:val="00A54DA5"/>
    <w:rsid w:val="00A56B42"/>
    <w:rsid w:val="00A572D5"/>
    <w:rsid w:val="00A60ABF"/>
    <w:rsid w:val="00A61FFD"/>
    <w:rsid w:val="00A62CC4"/>
    <w:rsid w:val="00A632C0"/>
    <w:rsid w:val="00A63374"/>
    <w:rsid w:val="00A641B9"/>
    <w:rsid w:val="00A65B78"/>
    <w:rsid w:val="00A65FFE"/>
    <w:rsid w:val="00A6614C"/>
    <w:rsid w:val="00A66160"/>
    <w:rsid w:val="00A66AD1"/>
    <w:rsid w:val="00A67A0A"/>
    <w:rsid w:val="00A71297"/>
    <w:rsid w:val="00A71864"/>
    <w:rsid w:val="00A71A11"/>
    <w:rsid w:val="00A71F3A"/>
    <w:rsid w:val="00A722B6"/>
    <w:rsid w:val="00A72D83"/>
    <w:rsid w:val="00A7308A"/>
    <w:rsid w:val="00A7503A"/>
    <w:rsid w:val="00A75A8A"/>
    <w:rsid w:val="00A81229"/>
    <w:rsid w:val="00A813A5"/>
    <w:rsid w:val="00A816A3"/>
    <w:rsid w:val="00A823D3"/>
    <w:rsid w:val="00A82A04"/>
    <w:rsid w:val="00A82D09"/>
    <w:rsid w:val="00A832F9"/>
    <w:rsid w:val="00A836D4"/>
    <w:rsid w:val="00A8468C"/>
    <w:rsid w:val="00A86DA5"/>
    <w:rsid w:val="00A870B8"/>
    <w:rsid w:val="00A917F6"/>
    <w:rsid w:val="00A918CC"/>
    <w:rsid w:val="00A91B3C"/>
    <w:rsid w:val="00A928A9"/>
    <w:rsid w:val="00A9353E"/>
    <w:rsid w:val="00A93B50"/>
    <w:rsid w:val="00A948D0"/>
    <w:rsid w:val="00A94EB0"/>
    <w:rsid w:val="00A95F4D"/>
    <w:rsid w:val="00A96076"/>
    <w:rsid w:val="00A962B2"/>
    <w:rsid w:val="00AA060A"/>
    <w:rsid w:val="00AA0632"/>
    <w:rsid w:val="00AA0FEB"/>
    <w:rsid w:val="00AA174F"/>
    <w:rsid w:val="00AA318B"/>
    <w:rsid w:val="00AA336E"/>
    <w:rsid w:val="00AA3F22"/>
    <w:rsid w:val="00AA5140"/>
    <w:rsid w:val="00AA59A8"/>
    <w:rsid w:val="00AA7C58"/>
    <w:rsid w:val="00AA7E70"/>
    <w:rsid w:val="00AB02B3"/>
    <w:rsid w:val="00AB07FD"/>
    <w:rsid w:val="00AB2415"/>
    <w:rsid w:val="00AB28F9"/>
    <w:rsid w:val="00AB3AAD"/>
    <w:rsid w:val="00AB5003"/>
    <w:rsid w:val="00AB5775"/>
    <w:rsid w:val="00AB64BD"/>
    <w:rsid w:val="00AC11E6"/>
    <w:rsid w:val="00AC22F2"/>
    <w:rsid w:val="00AC3C23"/>
    <w:rsid w:val="00AC51F6"/>
    <w:rsid w:val="00AC5659"/>
    <w:rsid w:val="00AC59D1"/>
    <w:rsid w:val="00AD2D1B"/>
    <w:rsid w:val="00AD3789"/>
    <w:rsid w:val="00AD38EC"/>
    <w:rsid w:val="00AD39B2"/>
    <w:rsid w:val="00AE01D9"/>
    <w:rsid w:val="00AE1C89"/>
    <w:rsid w:val="00AE2638"/>
    <w:rsid w:val="00AE2DCC"/>
    <w:rsid w:val="00AE339A"/>
    <w:rsid w:val="00AE413E"/>
    <w:rsid w:val="00AE4B62"/>
    <w:rsid w:val="00AE4C7F"/>
    <w:rsid w:val="00AE56D6"/>
    <w:rsid w:val="00AE68EE"/>
    <w:rsid w:val="00AF01D5"/>
    <w:rsid w:val="00AF27F6"/>
    <w:rsid w:val="00AF4796"/>
    <w:rsid w:val="00AF4D7C"/>
    <w:rsid w:val="00AF5EEF"/>
    <w:rsid w:val="00AF6C31"/>
    <w:rsid w:val="00B00A3A"/>
    <w:rsid w:val="00B00AED"/>
    <w:rsid w:val="00B00FDD"/>
    <w:rsid w:val="00B01AB0"/>
    <w:rsid w:val="00B02089"/>
    <w:rsid w:val="00B02415"/>
    <w:rsid w:val="00B02452"/>
    <w:rsid w:val="00B03D73"/>
    <w:rsid w:val="00B04023"/>
    <w:rsid w:val="00B04B0F"/>
    <w:rsid w:val="00B05AC9"/>
    <w:rsid w:val="00B06E0E"/>
    <w:rsid w:val="00B10952"/>
    <w:rsid w:val="00B10C46"/>
    <w:rsid w:val="00B10E26"/>
    <w:rsid w:val="00B11402"/>
    <w:rsid w:val="00B146FF"/>
    <w:rsid w:val="00B151D0"/>
    <w:rsid w:val="00B15705"/>
    <w:rsid w:val="00B16268"/>
    <w:rsid w:val="00B16716"/>
    <w:rsid w:val="00B16BC7"/>
    <w:rsid w:val="00B17397"/>
    <w:rsid w:val="00B1746F"/>
    <w:rsid w:val="00B17617"/>
    <w:rsid w:val="00B17866"/>
    <w:rsid w:val="00B203F8"/>
    <w:rsid w:val="00B204ED"/>
    <w:rsid w:val="00B20F9A"/>
    <w:rsid w:val="00B22371"/>
    <w:rsid w:val="00B234D4"/>
    <w:rsid w:val="00B2498B"/>
    <w:rsid w:val="00B26203"/>
    <w:rsid w:val="00B279EB"/>
    <w:rsid w:val="00B30350"/>
    <w:rsid w:val="00B30F30"/>
    <w:rsid w:val="00B313F9"/>
    <w:rsid w:val="00B314E3"/>
    <w:rsid w:val="00B3187C"/>
    <w:rsid w:val="00B323A8"/>
    <w:rsid w:val="00B32ED6"/>
    <w:rsid w:val="00B336C3"/>
    <w:rsid w:val="00B339A1"/>
    <w:rsid w:val="00B34FF2"/>
    <w:rsid w:val="00B35846"/>
    <w:rsid w:val="00B37E77"/>
    <w:rsid w:val="00B410E9"/>
    <w:rsid w:val="00B411E9"/>
    <w:rsid w:val="00B41676"/>
    <w:rsid w:val="00B42545"/>
    <w:rsid w:val="00B42A9A"/>
    <w:rsid w:val="00B430CC"/>
    <w:rsid w:val="00B440CE"/>
    <w:rsid w:val="00B4424F"/>
    <w:rsid w:val="00B45650"/>
    <w:rsid w:val="00B46DBB"/>
    <w:rsid w:val="00B47972"/>
    <w:rsid w:val="00B47C7E"/>
    <w:rsid w:val="00B5074F"/>
    <w:rsid w:val="00B5168B"/>
    <w:rsid w:val="00B522E3"/>
    <w:rsid w:val="00B52627"/>
    <w:rsid w:val="00B536D5"/>
    <w:rsid w:val="00B542D1"/>
    <w:rsid w:val="00B54A23"/>
    <w:rsid w:val="00B550B2"/>
    <w:rsid w:val="00B55263"/>
    <w:rsid w:val="00B55BDC"/>
    <w:rsid w:val="00B55DC7"/>
    <w:rsid w:val="00B55FEA"/>
    <w:rsid w:val="00B569F6"/>
    <w:rsid w:val="00B56E18"/>
    <w:rsid w:val="00B60391"/>
    <w:rsid w:val="00B6083B"/>
    <w:rsid w:val="00B62A7D"/>
    <w:rsid w:val="00B63CC5"/>
    <w:rsid w:val="00B645D8"/>
    <w:rsid w:val="00B64879"/>
    <w:rsid w:val="00B66A5A"/>
    <w:rsid w:val="00B70906"/>
    <w:rsid w:val="00B73110"/>
    <w:rsid w:val="00B738A5"/>
    <w:rsid w:val="00B74E3A"/>
    <w:rsid w:val="00B754A5"/>
    <w:rsid w:val="00B75FD8"/>
    <w:rsid w:val="00B76E26"/>
    <w:rsid w:val="00B776AE"/>
    <w:rsid w:val="00B805F3"/>
    <w:rsid w:val="00B80BE2"/>
    <w:rsid w:val="00B81631"/>
    <w:rsid w:val="00B8193B"/>
    <w:rsid w:val="00B81A82"/>
    <w:rsid w:val="00B8258F"/>
    <w:rsid w:val="00B83842"/>
    <w:rsid w:val="00B839C8"/>
    <w:rsid w:val="00B83A47"/>
    <w:rsid w:val="00B84EF9"/>
    <w:rsid w:val="00B85586"/>
    <w:rsid w:val="00B86CF9"/>
    <w:rsid w:val="00B86EAA"/>
    <w:rsid w:val="00B86FB1"/>
    <w:rsid w:val="00B879BD"/>
    <w:rsid w:val="00B9238E"/>
    <w:rsid w:val="00B92949"/>
    <w:rsid w:val="00B92FDC"/>
    <w:rsid w:val="00B94056"/>
    <w:rsid w:val="00B94D2E"/>
    <w:rsid w:val="00B95563"/>
    <w:rsid w:val="00BA05E8"/>
    <w:rsid w:val="00BA16C7"/>
    <w:rsid w:val="00BA1D61"/>
    <w:rsid w:val="00BA23D3"/>
    <w:rsid w:val="00BA2FB6"/>
    <w:rsid w:val="00BA3799"/>
    <w:rsid w:val="00BA526F"/>
    <w:rsid w:val="00BA5642"/>
    <w:rsid w:val="00BA6E89"/>
    <w:rsid w:val="00BA7723"/>
    <w:rsid w:val="00BA7732"/>
    <w:rsid w:val="00BA7ACC"/>
    <w:rsid w:val="00BA7D67"/>
    <w:rsid w:val="00BB092B"/>
    <w:rsid w:val="00BB3F8D"/>
    <w:rsid w:val="00BB494A"/>
    <w:rsid w:val="00BC0C44"/>
    <w:rsid w:val="00BC0C8A"/>
    <w:rsid w:val="00BC115B"/>
    <w:rsid w:val="00BC185D"/>
    <w:rsid w:val="00BC1B38"/>
    <w:rsid w:val="00BC1CF5"/>
    <w:rsid w:val="00BC21E7"/>
    <w:rsid w:val="00BC27B2"/>
    <w:rsid w:val="00BC4006"/>
    <w:rsid w:val="00BC4BE1"/>
    <w:rsid w:val="00BC4C12"/>
    <w:rsid w:val="00BC629D"/>
    <w:rsid w:val="00BC64E4"/>
    <w:rsid w:val="00BC6BAA"/>
    <w:rsid w:val="00BC7A64"/>
    <w:rsid w:val="00BC7BC9"/>
    <w:rsid w:val="00BC7BEE"/>
    <w:rsid w:val="00BD02ED"/>
    <w:rsid w:val="00BD0669"/>
    <w:rsid w:val="00BD0D63"/>
    <w:rsid w:val="00BD3A37"/>
    <w:rsid w:val="00BD4FF0"/>
    <w:rsid w:val="00BD634C"/>
    <w:rsid w:val="00BD63C1"/>
    <w:rsid w:val="00BD6A93"/>
    <w:rsid w:val="00BD6D7D"/>
    <w:rsid w:val="00BD6FDD"/>
    <w:rsid w:val="00BD75DC"/>
    <w:rsid w:val="00BD78BF"/>
    <w:rsid w:val="00BE00E7"/>
    <w:rsid w:val="00BE0210"/>
    <w:rsid w:val="00BE0D69"/>
    <w:rsid w:val="00BE23DB"/>
    <w:rsid w:val="00BE2555"/>
    <w:rsid w:val="00BE277B"/>
    <w:rsid w:val="00BE30A5"/>
    <w:rsid w:val="00BE39FE"/>
    <w:rsid w:val="00BE565E"/>
    <w:rsid w:val="00BE566E"/>
    <w:rsid w:val="00BE5830"/>
    <w:rsid w:val="00BE6DF0"/>
    <w:rsid w:val="00BE7DF9"/>
    <w:rsid w:val="00BF2051"/>
    <w:rsid w:val="00BF283C"/>
    <w:rsid w:val="00BF4592"/>
    <w:rsid w:val="00BF49CF"/>
    <w:rsid w:val="00BF4C01"/>
    <w:rsid w:val="00BF4DF7"/>
    <w:rsid w:val="00BF55BF"/>
    <w:rsid w:val="00BF6492"/>
    <w:rsid w:val="00BF66E9"/>
    <w:rsid w:val="00BF6B1B"/>
    <w:rsid w:val="00BF72D7"/>
    <w:rsid w:val="00C0033D"/>
    <w:rsid w:val="00C004A6"/>
    <w:rsid w:val="00C00A4A"/>
    <w:rsid w:val="00C00F63"/>
    <w:rsid w:val="00C02574"/>
    <w:rsid w:val="00C025D0"/>
    <w:rsid w:val="00C0344D"/>
    <w:rsid w:val="00C03914"/>
    <w:rsid w:val="00C040FB"/>
    <w:rsid w:val="00C056AB"/>
    <w:rsid w:val="00C061D7"/>
    <w:rsid w:val="00C07689"/>
    <w:rsid w:val="00C07B60"/>
    <w:rsid w:val="00C07B9C"/>
    <w:rsid w:val="00C1053E"/>
    <w:rsid w:val="00C10DA4"/>
    <w:rsid w:val="00C11BDF"/>
    <w:rsid w:val="00C11EC2"/>
    <w:rsid w:val="00C124FC"/>
    <w:rsid w:val="00C1270D"/>
    <w:rsid w:val="00C129E8"/>
    <w:rsid w:val="00C136F2"/>
    <w:rsid w:val="00C143DA"/>
    <w:rsid w:val="00C143E1"/>
    <w:rsid w:val="00C14E2D"/>
    <w:rsid w:val="00C15B45"/>
    <w:rsid w:val="00C161D4"/>
    <w:rsid w:val="00C1715C"/>
    <w:rsid w:val="00C17410"/>
    <w:rsid w:val="00C21274"/>
    <w:rsid w:val="00C223DE"/>
    <w:rsid w:val="00C23A53"/>
    <w:rsid w:val="00C23AFB"/>
    <w:rsid w:val="00C23FE8"/>
    <w:rsid w:val="00C240BA"/>
    <w:rsid w:val="00C2411C"/>
    <w:rsid w:val="00C25DB0"/>
    <w:rsid w:val="00C27DE4"/>
    <w:rsid w:val="00C27FCF"/>
    <w:rsid w:val="00C32020"/>
    <w:rsid w:val="00C322C1"/>
    <w:rsid w:val="00C3384D"/>
    <w:rsid w:val="00C346A3"/>
    <w:rsid w:val="00C34E71"/>
    <w:rsid w:val="00C35114"/>
    <w:rsid w:val="00C35685"/>
    <w:rsid w:val="00C35B27"/>
    <w:rsid w:val="00C364B1"/>
    <w:rsid w:val="00C3715B"/>
    <w:rsid w:val="00C43A39"/>
    <w:rsid w:val="00C45A68"/>
    <w:rsid w:val="00C504C0"/>
    <w:rsid w:val="00C50D3A"/>
    <w:rsid w:val="00C50E0D"/>
    <w:rsid w:val="00C50FE5"/>
    <w:rsid w:val="00C514EC"/>
    <w:rsid w:val="00C51AD5"/>
    <w:rsid w:val="00C51F2B"/>
    <w:rsid w:val="00C55003"/>
    <w:rsid w:val="00C56205"/>
    <w:rsid w:val="00C56EDE"/>
    <w:rsid w:val="00C57FE4"/>
    <w:rsid w:val="00C607BD"/>
    <w:rsid w:val="00C609E2"/>
    <w:rsid w:val="00C617E8"/>
    <w:rsid w:val="00C6237E"/>
    <w:rsid w:val="00C636CB"/>
    <w:rsid w:val="00C63884"/>
    <w:rsid w:val="00C63920"/>
    <w:rsid w:val="00C63A08"/>
    <w:rsid w:val="00C63F7E"/>
    <w:rsid w:val="00C6474A"/>
    <w:rsid w:val="00C6497A"/>
    <w:rsid w:val="00C6498F"/>
    <w:rsid w:val="00C676BE"/>
    <w:rsid w:val="00C71503"/>
    <w:rsid w:val="00C71588"/>
    <w:rsid w:val="00C716C2"/>
    <w:rsid w:val="00C7303C"/>
    <w:rsid w:val="00C76ABB"/>
    <w:rsid w:val="00C777AC"/>
    <w:rsid w:val="00C77853"/>
    <w:rsid w:val="00C77B2F"/>
    <w:rsid w:val="00C80487"/>
    <w:rsid w:val="00C813BB"/>
    <w:rsid w:val="00C843DF"/>
    <w:rsid w:val="00C84A65"/>
    <w:rsid w:val="00C84C18"/>
    <w:rsid w:val="00C8565B"/>
    <w:rsid w:val="00C85CCF"/>
    <w:rsid w:val="00C86E9E"/>
    <w:rsid w:val="00C874F1"/>
    <w:rsid w:val="00C878DE"/>
    <w:rsid w:val="00C879C2"/>
    <w:rsid w:val="00C87B44"/>
    <w:rsid w:val="00C87C69"/>
    <w:rsid w:val="00C91CFD"/>
    <w:rsid w:val="00C92052"/>
    <w:rsid w:val="00C92226"/>
    <w:rsid w:val="00C92824"/>
    <w:rsid w:val="00C93F09"/>
    <w:rsid w:val="00C93F45"/>
    <w:rsid w:val="00C9409E"/>
    <w:rsid w:val="00C9566E"/>
    <w:rsid w:val="00C96FD2"/>
    <w:rsid w:val="00C97698"/>
    <w:rsid w:val="00C97AAA"/>
    <w:rsid w:val="00CA0BF0"/>
    <w:rsid w:val="00CA1050"/>
    <w:rsid w:val="00CA13D6"/>
    <w:rsid w:val="00CA224E"/>
    <w:rsid w:val="00CA24BB"/>
    <w:rsid w:val="00CA407D"/>
    <w:rsid w:val="00CA4278"/>
    <w:rsid w:val="00CA43B9"/>
    <w:rsid w:val="00CA5DA0"/>
    <w:rsid w:val="00CA704C"/>
    <w:rsid w:val="00CA7685"/>
    <w:rsid w:val="00CB0C05"/>
    <w:rsid w:val="00CB0CCA"/>
    <w:rsid w:val="00CB1030"/>
    <w:rsid w:val="00CB10AD"/>
    <w:rsid w:val="00CB1147"/>
    <w:rsid w:val="00CB18DF"/>
    <w:rsid w:val="00CB23CD"/>
    <w:rsid w:val="00CB30B3"/>
    <w:rsid w:val="00CB31C4"/>
    <w:rsid w:val="00CB4A79"/>
    <w:rsid w:val="00CB6068"/>
    <w:rsid w:val="00CC08DC"/>
    <w:rsid w:val="00CC0E2D"/>
    <w:rsid w:val="00CC42AB"/>
    <w:rsid w:val="00CC4651"/>
    <w:rsid w:val="00CC490C"/>
    <w:rsid w:val="00CC4E12"/>
    <w:rsid w:val="00CC54F9"/>
    <w:rsid w:val="00CC5DE9"/>
    <w:rsid w:val="00CC5F27"/>
    <w:rsid w:val="00CC7493"/>
    <w:rsid w:val="00CD161D"/>
    <w:rsid w:val="00CD1B56"/>
    <w:rsid w:val="00CD1EE7"/>
    <w:rsid w:val="00CD2CEA"/>
    <w:rsid w:val="00CD30FB"/>
    <w:rsid w:val="00CD4361"/>
    <w:rsid w:val="00CD4B5D"/>
    <w:rsid w:val="00CD687F"/>
    <w:rsid w:val="00CD72E2"/>
    <w:rsid w:val="00CD7D3D"/>
    <w:rsid w:val="00CE072E"/>
    <w:rsid w:val="00CE0C72"/>
    <w:rsid w:val="00CE1AC0"/>
    <w:rsid w:val="00CE2D79"/>
    <w:rsid w:val="00CE42F6"/>
    <w:rsid w:val="00CE5A2A"/>
    <w:rsid w:val="00CE620E"/>
    <w:rsid w:val="00CE7982"/>
    <w:rsid w:val="00CF0D47"/>
    <w:rsid w:val="00CF17BF"/>
    <w:rsid w:val="00CF2078"/>
    <w:rsid w:val="00CF2487"/>
    <w:rsid w:val="00CF2651"/>
    <w:rsid w:val="00CF26F2"/>
    <w:rsid w:val="00CF298D"/>
    <w:rsid w:val="00CF32C3"/>
    <w:rsid w:val="00CF37CB"/>
    <w:rsid w:val="00CF38AB"/>
    <w:rsid w:val="00CF38D4"/>
    <w:rsid w:val="00CF4290"/>
    <w:rsid w:val="00CF58F7"/>
    <w:rsid w:val="00CF78BF"/>
    <w:rsid w:val="00D00B63"/>
    <w:rsid w:val="00D00D4C"/>
    <w:rsid w:val="00D02725"/>
    <w:rsid w:val="00D03040"/>
    <w:rsid w:val="00D03260"/>
    <w:rsid w:val="00D03A98"/>
    <w:rsid w:val="00D03D57"/>
    <w:rsid w:val="00D04E2E"/>
    <w:rsid w:val="00D052FB"/>
    <w:rsid w:val="00D05A7B"/>
    <w:rsid w:val="00D06054"/>
    <w:rsid w:val="00D07092"/>
    <w:rsid w:val="00D1000A"/>
    <w:rsid w:val="00D10747"/>
    <w:rsid w:val="00D11831"/>
    <w:rsid w:val="00D126C7"/>
    <w:rsid w:val="00D12DDD"/>
    <w:rsid w:val="00D135AA"/>
    <w:rsid w:val="00D138F4"/>
    <w:rsid w:val="00D141BF"/>
    <w:rsid w:val="00D14D15"/>
    <w:rsid w:val="00D1538A"/>
    <w:rsid w:val="00D16580"/>
    <w:rsid w:val="00D204CD"/>
    <w:rsid w:val="00D210EE"/>
    <w:rsid w:val="00D22554"/>
    <w:rsid w:val="00D231D1"/>
    <w:rsid w:val="00D233AA"/>
    <w:rsid w:val="00D23FA3"/>
    <w:rsid w:val="00D2522B"/>
    <w:rsid w:val="00D256A4"/>
    <w:rsid w:val="00D26102"/>
    <w:rsid w:val="00D263D6"/>
    <w:rsid w:val="00D26B99"/>
    <w:rsid w:val="00D27AC6"/>
    <w:rsid w:val="00D3212B"/>
    <w:rsid w:val="00D33087"/>
    <w:rsid w:val="00D33289"/>
    <w:rsid w:val="00D35255"/>
    <w:rsid w:val="00D365A4"/>
    <w:rsid w:val="00D36C64"/>
    <w:rsid w:val="00D374AA"/>
    <w:rsid w:val="00D379BC"/>
    <w:rsid w:val="00D37FFB"/>
    <w:rsid w:val="00D40290"/>
    <w:rsid w:val="00D41E58"/>
    <w:rsid w:val="00D41E68"/>
    <w:rsid w:val="00D42A16"/>
    <w:rsid w:val="00D4340B"/>
    <w:rsid w:val="00D435DF"/>
    <w:rsid w:val="00D43E62"/>
    <w:rsid w:val="00D45653"/>
    <w:rsid w:val="00D47720"/>
    <w:rsid w:val="00D47F71"/>
    <w:rsid w:val="00D501C3"/>
    <w:rsid w:val="00D508BD"/>
    <w:rsid w:val="00D509A9"/>
    <w:rsid w:val="00D513A5"/>
    <w:rsid w:val="00D513BB"/>
    <w:rsid w:val="00D515A5"/>
    <w:rsid w:val="00D51DDF"/>
    <w:rsid w:val="00D520AC"/>
    <w:rsid w:val="00D523EA"/>
    <w:rsid w:val="00D525FF"/>
    <w:rsid w:val="00D52A93"/>
    <w:rsid w:val="00D53FB1"/>
    <w:rsid w:val="00D5453A"/>
    <w:rsid w:val="00D5534E"/>
    <w:rsid w:val="00D55793"/>
    <w:rsid w:val="00D55A8F"/>
    <w:rsid w:val="00D5638D"/>
    <w:rsid w:val="00D56561"/>
    <w:rsid w:val="00D60044"/>
    <w:rsid w:val="00D6010A"/>
    <w:rsid w:val="00D60BF2"/>
    <w:rsid w:val="00D60EDB"/>
    <w:rsid w:val="00D635D1"/>
    <w:rsid w:val="00D642CF"/>
    <w:rsid w:val="00D6496B"/>
    <w:rsid w:val="00D66981"/>
    <w:rsid w:val="00D705A1"/>
    <w:rsid w:val="00D71B98"/>
    <w:rsid w:val="00D721D2"/>
    <w:rsid w:val="00D72F2E"/>
    <w:rsid w:val="00D7491D"/>
    <w:rsid w:val="00D74C65"/>
    <w:rsid w:val="00D7551A"/>
    <w:rsid w:val="00D76A39"/>
    <w:rsid w:val="00D772B0"/>
    <w:rsid w:val="00D77358"/>
    <w:rsid w:val="00D8037F"/>
    <w:rsid w:val="00D813FC"/>
    <w:rsid w:val="00D82B9E"/>
    <w:rsid w:val="00D85A2D"/>
    <w:rsid w:val="00D8753D"/>
    <w:rsid w:val="00D915B1"/>
    <w:rsid w:val="00D92CD2"/>
    <w:rsid w:val="00D94CF2"/>
    <w:rsid w:val="00D97680"/>
    <w:rsid w:val="00DA1F13"/>
    <w:rsid w:val="00DA22B6"/>
    <w:rsid w:val="00DA2A27"/>
    <w:rsid w:val="00DA3004"/>
    <w:rsid w:val="00DA3835"/>
    <w:rsid w:val="00DA3FDC"/>
    <w:rsid w:val="00DA51FB"/>
    <w:rsid w:val="00DA6282"/>
    <w:rsid w:val="00DA6FC1"/>
    <w:rsid w:val="00DB0F72"/>
    <w:rsid w:val="00DB2162"/>
    <w:rsid w:val="00DB24AD"/>
    <w:rsid w:val="00DB2831"/>
    <w:rsid w:val="00DB3483"/>
    <w:rsid w:val="00DB3565"/>
    <w:rsid w:val="00DB379E"/>
    <w:rsid w:val="00DB5D07"/>
    <w:rsid w:val="00DB5DAA"/>
    <w:rsid w:val="00DB5DC9"/>
    <w:rsid w:val="00DB666D"/>
    <w:rsid w:val="00DC0D55"/>
    <w:rsid w:val="00DC140D"/>
    <w:rsid w:val="00DC3949"/>
    <w:rsid w:val="00DC5B4C"/>
    <w:rsid w:val="00DC65CF"/>
    <w:rsid w:val="00DC6FA9"/>
    <w:rsid w:val="00DC7AAD"/>
    <w:rsid w:val="00DC7CBD"/>
    <w:rsid w:val="00DC7ED2"/>
    <w:rsid w:val="00DD0219"/>
    <w:rsid w:val="00DD0829"/>
    <w:rsid w:val="00DD0891"/>
    <w:rsid w:val="00DD1376"/>
    <w:rsid w:val="00DD1E99"/>
    <w:rsid w:val="00DD229D"/>
    <w:rsid w:val="00DD32EA"/>
    <w:rsid w:val="00DD33ED"/>
    <w:rsid w:val="00DD3470"/>
    <w:rsid w:val="00DD45AD"/>
    <w:rsid w:val="00DD4BE2"/>
    <w:rsid w:val="00DD4D0D"/>
    <w:rsid w:val="00DD5505"/>
    <w:rsid w:val="00DD5922"/>
    <w:rsid w:val="00DD657C"/>
    <w:rsid w:val="00DD6BC0"/>
    <w:rsid w:val="00DD72BA"/>
    <w:rsid w:val="00DE00EA"/>
    <w:rsid w:val="00DE0519"/>
    <w:rsid w:val="00DE08F3"/>
    <w:rsid w:val="00DE0C6A"/>
    <w:rsid w:val="00DE1C84"/>
    <w:rsid w:val="00DE236F"/>
    <w:rsid w:val="00DE3381"/>
    <w:rsid w:val="00DE6500"/>
    <w:rsid w:val="00DE664D"/>
    <w:rsid w:val="00DE6782"/>
    <w:rsid w:val="00DE6D37"/>
    <w:rsid w:val="00DF1B6A"/>
    <w:rsid w:val="00DF1D75"/>
    <w:rsid w:val="00DF4B4E"/>
    <w:rsid w:val="00DF56C0"/>
    <w:rsid w:val="00DF56C5"/>
    <w:rsid w:val="00DF5778"/>
    <w:rsid w:val="00DF5EC6"/>
    <w:rsid w:val="00DF6074"/>
    <w:rsid w:val="00DF6318"/>
    <w:rsid w:val="00DF6372"/>
    <w:rsid w:val="00DF70F7"/>
    <w:rsid w:val="00DF78AE"/>
    <w:rsid w:val="00E01129"/>
    <w:rsid w:val="00E012C8"/>
    <w:rsid w:val="00E0230F"/>
    <w:rsid w:val="00E02311"/>
    <w:rsid w:val="00E04C60"/>
    <w:rsid w:val="00E05869"/>
    <w:rsid w:val="00E06747"/>
    <w:rsid w:val="00E070A7"/>
    <w:rsid w:val="00E0715D"/>
    <w:rsid w:val="00E07B74"/>
    <w:rsid w:val="00E07F06"/>
    <w:rsid w:val="00E1151F"/>
    <w:rsid w:val="00E12C73"/>
    <w:rsid w:val="00E13450"/>
    <w:rsid w:val="00E13663"/>
    <w:rsid w:val="00E14CD0"/>
    <w:rsid w:val="00E17F40"/>
    <w:rsid w:val="00E2320D"/>
    <w:rsid w:val="00E249B8"/>
    <w:rsid w:val="00E25D9B"/>
    <w:rsid w:val="00E269C1"/>
    <w:rsid w:val="00E269DB"/>
    <w:rsid w:val="00E26ADC"/>
    <w:rsid w:val="00E271D2"/>
    <w:rsid w:val="00E31461"/>
    <w:rsid w:val="00E31B90"/>
    <w:rsid w:val="00E32B7A"/>
    <w:rsid w:val="00E348BC"/>
    <w:rsid w:val="00E34AF8"/>
    <w:rsid w:val="00E3536B"/>
    <w:rsid w:val="00E35A29"/>
    <w:rsid w:val="00E3677E"/>
    <w:rsid w:val="00E41453"/>
    <w:rsid w:val="00E4224B"/>
    <w:rsid w:val="00E4242A"/>
    <w:rsid w:val="00E42ED1"/>
    <w:rsid w:val="00E43B25"/>
    <w:rsid w:val="00E446C6"/>
    <w:rsid w:val="00E450ED"/>
    <w:rsid w:val="00E4533E"/>
    <w:rsid w:val="00E45F08"/>
    <w:rsid w:val="00E4607E"/>
    <w:rsid w:val="00E466D3"/>
    <w:rsid w:val="00E505B9"/>
    <w:rsid w:val="00E51239"/>
    <w:rsid w:val="00E5334C"/>
    <w:rsid w:val="00E5399F"/>
    <w:rsid w:val="00E541F4"/>
    <w:rsid w:val="00E5489D"/>
    <w:rsid w:val="00E55C3D"/>
    <w:rsid w:val="00E55D1C"/>
    <w:rsid w:val="00E562A0"/>
    <w:rsid w:val="00E56853"/>
    <w:rsid w:val="00E60E1A"/>
    <w:rsid w:val="00E61694"/>
    <w:rsid w:val="00E617E6"/>
    <w:rsid w:val="00E61926"/>
    <w:rsid w:val="00E61B48"/>
    <w:rsid w:val="00E634B7"/>
    <w:rsid w:val="00E636A7"/>
    <w:rsid w:val="00E70815"/>
    <w:rsid w:val="00E70B38"/>
    <w:rsid w:val="00E70E70"/>
    <w:rsid w:val="00E737B0"/>
    <w:rsid w:val="00E73F72"/>
    <w:rsid w:val="00E7513D"/>
    <w:rsid w:val="00E778AB"/>
    <w:rsid w:val="00E77CB9"/>
    <w:rsid w:val="00E77F66"/>
    <w:rsid w:val="00E80F85"/>
    <w:rsid w:val="00E81466"/>
    <w:rsid w:val="00E8398F"/>
    <w:rsid w:val="00E83EF8"/>
    <w:rsid w:val="00E83FCB"/>
    <w:rsid w:val="00E8595B"/>
    <w:rsid w:val="00E87AC1"/>
    <w:rsid w:val="00E914C8"/>
    <w:rsid w:val="00E921F5"/>
    <w:rsid w:val="00E93028"/>
    <w:rsid w:val="00E93A56"/>
    <w:rsid w:val="00E93EEA"/>
    <w:rsid w:val="00E96FB1"/>
    <w:rsid w:val="00E975F7"/>
    <w:rsid w:val="00E977CA"/>
    <w:rsid w:val="00EA024A"/>
    <w:rsid w:val="00EA0727"/>
    <w:rsid w:val="00EA3564"/>
    <w:rsid w:val="00EA3792"/>
    <w:rsid w:val="00EA3DCD"/>
    <w:rsid w:val="00EA4912"/>
    <w:rsid w:val="00EA4A00"/>
    <w:rsid w:val="00EA5FB7"/>
    <w:rsid w:val="00EA625C"/>
    <w:rsid w:val="00EA682F"/>
    <w:rsid w:val="00EA788F"/>
    <w:rsid w:val="00EB0108"/>
    <w:rsid w:val="00EB522E"/>
    <w:rsid w:val="00EB5636"/>
    <w:rsid w:val="00EB6079"/>
    <w:rsid w:val="00EB634A"/>
    <w:rsid w:val="00EB7342"/>
    <w:rsid w:val="00EB770E"/>
    <w:rsid w:val="00EB7E44"/>
    <w:rsid w:val="00EC0119"/>
    <w:rsid w:val="00EC2BB5"/>
    <w:rsid w:val="00EC452B"/>
    <w:rsid w:val="00EC4CB8"/>
    <w:rsid w:val="00EC5076"/>
    <w:rsid w:val="00EC55CA"/>
    <w:rsid w:val="00EC7582"/>
    <w:rsid w:val="00ED2581"/>
    <w:rsid w:val="00ED2BCD"/>
    <w:rsid w:val="00ED363E"/>
    <w:rsid w:val="00ED3831"/>
    <w:rsid w:val="00ED3C44"/>
    <w:rsid w:val="00ED4443"/>
    <w:rsid w:val="00ED4806"/>
    <w:rsid w:val="00ED5808"/>
    <w:rsid w:val="00ED5826"/>
    <w:rsid w:val="00ED5ABD"/>
    <w:rsid w:val="00ED7C46"/>
    <w:rsid w:val="00ED7D05"/>
    <w:rsid w:val="00ED7F5F"/>
    <w:rsid w:val="00EE0005"/>
    <w:rsid w:val="00EE0A67"/>
    <w:rsid w:val="00EE3F01"/>
    <w:rsid w:val="00EE47A9"/>
    <w:rsid w:val="00EE6FCB"/>
    <w:rsid w:val="00EE736E"/>
    <w:rsid w:val="00EE7BEB"/>
    <w:rsid w:val="00EE7DC3"/>
    <w:rsid w:val="00EE7E21"/>
    <w:rsid w:val="00EF0236"/>
    <w:rsid w:val="00EF02DC"/>
    <w:rsid w:val="00EF08CD"/>
    <w:rsid w:val="00EF0F68"/>
    <w:rsid w:val="00EF1A7C"/>
    <w:rsid w:val="00EF30D4"/>
    <w:rsid w:val="00EF30E8"/>
    <w:rsid w:val="00EF41B4"/>
    <w:rsid w:val="00EF43CD"/>
    <w:rsid w:val="00EF67F1"/>
    <w:rsid w:val="00EF71B2"/>
    <w:rsid w:val="00EF77C1"/>
    <w:rsid w:val="00EF7923"/>
    <w:rsid w:val="00EF7BAC"/>
    <w:rsid w:val="00EF7CCB"/>
    <w:rsid w:val="00EF7E88"/>
    <w:rsid w:val="00F0019A"/>
    <w:rsid w:val="00F02C9B"/>
    <w:rsid w:val="00F03442"/>
    <w:rsid w:val="00F04123"/>
    <w:rsid w:val="00F0437B"/>
    <w:rsid w:val="00F04FA0"/>
    <w:rsid w:val="00F058FD"/>
    <w:rsid w:val="00F05A18"/>
    <w:rsid w:val="00F062A0"/>
    <w:rsid w:val="00F0658D"/>
    <w:rsid w:val="00F06869"/>
    <w:rsid w:val="00F070A9"/>
    <w:rsid w:val="00F0734A"/>
    <w:rsid w:val="00F07ACB"/>
    <w:rsid w:val="00F10076"/>
    <w:rsid w:val="00F10395"/>
    <w:rsid w:val="00F107E8"/>
    <w:rsid w:val="00F11B79"/>
    <w:rsid w:val="00F11D68"/>
    <w:rsid w:val="00F12872"/>
    <w:rsid w:val="00F14CCC"/>
    <w:rsid w:val="00F14EF9"/>
    <w:rsid w:val="00F1501D"/>
    <w:rsid w:val="00F15171"/>
    <w:rsid w:val="00F151E4"/>
    <w:rsid w:val="00F16163"/>
    <w:rsid w:val="00F16816"/>
    <w:rsid w:val="00F16ECF"/>
    <w:rsid w:val="00F20A8A"/>
    <w:rsid w:val="00F20E9A"/>
    <w:rsid w:val="00F220F5"/>
    <w:rsid w:val="00F22185"/>
    <w:rsid w:val="00F23917"/>
    <w:rsid w:val="00F240C1"/>
    <w:rsid w:val="00F24850"/>
    <w:rsid w:val="00F24C51"/>
    <w:rsid w:val="00F25362"/>
    <w:rsid w:val="00F25ACA"/>
    <w:rsid w:val="00F263A0"/>
    <w:rsid w:val="00F2742E"/>
    <w:rsid w:val="00F279F1"/>
    <w:rsid w:val="00F3200E"/>
    <w:rsid w:val="00F33815"/>
    <w:rsid w:val="00F33F99"/>
    <w:rsid w:val="00F356E3"/>
    <w:rsid w:val="00F35B07"/>
    <w:rsid w:val="00F35C2D"/>
    <w:rsid w:val="00F36186"/>
    <w:rsid w:val="00F365B1"/>
    <w:rsid w:val="00F36F2C"/>
    <w:rsid w:val="00F403C2"/>
    <w:rsid w:val="00F40440"/>
    <w:rsid w:val="00F40588"/>
    <w:rsid w:val="00F42900"/>
    <w:rsid w:val="00F43860"/>
    <w:rsid w:val="00F43BE7"/>
    <w:rsid w:val="00F45248"/>
    <w:rsid w:val="00F453D9"/>
    <w:rsid w:val="00F455DE"/>
    <w:rsid w:val="00F464CA"/>
    <w:rsid w:val="00F46562"/>
    <w:rsid w:val="00F47587"/>
    <w:rsid w:val="00F505EC"/>
    <w:rsid w:val="00F51B0C"/>
    <w:rsid w:val="00F525C5"/>
    <w:rsid w:val="00F52DAC"/>
    <w:rsid w:val="00F54A2E"/>
    <w:rsid w:val="00F54C02"/>
    <w:rsid w:val="00F56783"/>
    <w:rsid w:val="00F57753"/>
    <w:rsid w:val="00F603D2"/>
    <w:rsid w:val="00F60A48"/>
    <w:rsid w:val="00F61A9F"/>
    <w:rsid w:val="00F61E39"/>
    <w:rsid w:val="00F62DF4"/>
    <w:rsid w:val="00F65CE2"/>
    <w:rsid w:val="00F66BDC"/>
    <w:rsid w:val="00F715BA"/>
    <w:rsid w:val="00F72F7E"/>
    <w:rsid w:val="00F73A2B"/>
    <w:rsid w:val="00F740D9"/>
    <w:rsid w:val="00F74373"/>
    <w:rsid w:val="00F74F2B"/>
    <w:rsid w:val="00F75E6E"/>
    <w:rsid w:val="00F75EA7"/>
    <w:rsid w:val="00F760F6"/>
    <w:rsid w:val="00F76B39"/>
    <w:rsid w:val="00F76FCA"/>
    <w:rsid w:val="00F77C43"/>
    <w:rsid w:val="00F80F21"/>
    <w:rsid w:val="00F81413"/>
    <w:rsid w:val="00F814FF"/>
    <w:rsid w:val="00F81D4F"/>
    <w:rsid w:val="00F81E3F"/>
    <w:rsid w:val="00F82A81"/>
    <w:rsid w:val="00F82D0C"/>
    <w:rsid w:val="00F83918"/>
    <w:rsid w:val="00F84840"/>
    <w:rsid w:val="00F85107"/>
    <w:rsid w:val="00F869E8"/>
    <w:rsid w:val="00F87466"/>
    <w:rsid w:val="00F915DA"/>
    <w:rsid w:val="00F91ADB"/>
    <w:rsid w:val="00F923F5"/>
    <w:rsid w:val="00F92C7B"/>
    <w:rsid w:val="00F92E32"/>
    <w:rsid w:val="00F92EC4"/>
    <w:rsid w:val="00F930F7"/>
    <w:rsid w:val="00F946BA"/>
    <w:rsid w:val="00F94D67"/>
    <w:rsid w:val="00F94F89"/>
    <w:rsid w:val="00F95583"/>
    <w:rsid w:val="00F976B4"/>
    <w:rsid w:val="00F97B90"/>
    <w:rsid w:val="00FA0BF5"/>
    <w:rsid w:val="00FA1299"/>
    <w:rsid w:val="00FA13A7"/>
    <w:rsid w:val="00FA30F7"/>
    <w:rsid w:val="00FA3778"/>
    <w:rsid w:val="00FA3E49"/>
    <w:rsid w:val="00FA411E"/>
    <w:rsid w:val="00FA4812"/>
    <w:rsid w:val="00FB032F"/>
    <w:rsid w:val="00FB07B9"/>
    <w:rsid w:val="00FB129C"/>
    <w:rsid w:val="00FB1323"/>
    <w:rsid w:val="00FB17F2"/>
    <w:rsid w:val="00FB209A"/>
    <w:rsid w:val="00FB2110"/>
    <w:rsid w:val="00FB223B"/>
    <w:rsid w:val="00FB47C0"/>
    <w:rsid w:val="00FB4BF9"/>
    <w:rsid w:val="00FB4BFD"/>
    <w:rsid w:val="00FB4CF7"/>
    <w:rsid w:val="00FB5982"/>
    <w:rsid w:val="00FB59A0"/>
    <w:rsid w:val="00FB5B86"/>
    <w:rsid w:val="00FB6B2D"/>
    <w:rsid w:val="00FB7D0C"/>
    <w:rsid w:val="00FC0540"/>
    <w:rsid w:val="00FC0BA7"/>
    <w:rsid w:val="00FC0EA9"/>
    <w:rsid w:val="00FC198D"/>
    <w:rsid w:val="00FC1C50"/>
    <w:rsid w:val="00FC2848"/>
    <w:rsid w:val="00FC359D"/>
    <w:rsid w:val="00FC654F"/>
    <w:rsid w:val="00FC7E56"/>
    <w:rsid w:val="00FC7EB7"/>
    <w:rsid w:val="00FD04EA"/>
    <w:rsid w:val="00FD06C6"/>
    <w:rsid w:val="00FD06D9"/>
    <w:rsid w:val="00FD0FB1"/>
    <w:rsid w:val="00FD18CE"/>
    <w:rsid w:val="00FD2ADE"/>
    <w:rsid w:val="00FD2AE2"/>
    <w:rsid w:val="00FD2DD3"/>
    <w:rsid w:val="00FD391A"/>
    <w:rsid w:val="00FD3DF7"/>
    <w:rsid w:val="00FD4E37"/>
    <w:rsid w:val="00FD629C"/>
    <w:rsid w:val="00FE00CB"/>
    <w:rsid w:val="00FE1BAC"/>
    <w:rsid w:val="00FE36AC"/>
    <w:rsid w:val="00FE4326"/>
    <w:rsid w:val="00FE49F6"/>
    <w:rsid w:val="00FE4FEA"/>
    <w:rsid w:val="00FE5E39"/>
    <w:rsid w:val="00FE6760"/>
    <w:rsid w:val="00FE7DED"/>
    <w:rsid w:val="00FF330D"/>
    <w:rsid w:val="00FF3D25"/>
    <w:rsid w:val="00FF3F17"/>
    <w:rsid w:val="00FF43E7"/>
    <w:rsid w:val="00FF5866"/>
    <w:rsid w:val="00FF593D"/>
    <w:rsid w:val="00FF6765"/>
    <w:rsid w:val="00FF755A"/>
    <w:rsid w:val="01127D5A"/>
    <w:rsid w:val="01136BFE"/>
    <w:rsid w:val="01583AB3"/>
    <w:rsid w:val="0172A6B6"/>
    <w:rsid w:val="018F0F5D"/>
    <w:rsid w:val="01BD73B6"/>
    <w:rsid w:val="01BF3768"/>
    <w:rsid w:val="01C2C69B"/>
    <w:rsid w:val="01C604AB"/>
    <w:rsid w:val="01C7ED1C"/>
    <w:rsid w:val="01D55471"/>
    <w:rsid w:val="020F1BA8"/>
    <w:rsid w:val="0210D854"/>
    <w:rsid w:val="022A68FD"/>
    <w:rsid w:val="022EEC08"/>
    <w:rsid w:val="0240FDC6"/>
    <w:rsid w:val="02511154"/>
    <w:rsid w:val="0258426A"/>
    <w:rsid w:val="0275AD74"/>
    <w:rsid w:val="027EA9DD"/>
    <w:rsid w:val="02827219"/>
    <w:rsid w:val="02A2832B"/>
    <w:rsid w:val="02AD9244"/>
    <w:rsid w:val="02AE8050"/>
    <w:rsid w:val="02C6F580"/>
    <w:rsid w:val="02E5560B"/>
    <w:rsid w:val="030AB191"/>
    <w:rsid w:val="03220570"/>
    <w:rsid w:val="0329F67E"/>
    <w:rsid w:val="035F8B7D"/>
    <w:rsid w:val="037D6B72"/>
    <w:rsid w:val="0381D04A"/>
    <w:rsid w:val="03B088ED"/>
    <w:rsid w:val="03C6C209"/>
    <w:rsid w:val="03D16029"/>
    <w:rsid w:val="042B7963"/>
    <w:rsid w:val="0463886C"/>
    <w:rsid w:val="0497CC21"/>
    <w:rsid w:val="04C7A955"/>
    <w:rsid w:val="04D5E6E3"/>
    <w:rsid w:val="04E51BCD"/>
    <w:rsid w:val="05213509"/>
    <w:rsid w:val="0539A17A"/>
    <w:rsid w:val="05474F0F"/>
    <w:rsid w:val="054A5F4F"/>
    <w:rsid w:val="054BBE2D"/>
    <w:rsid w:val="05AAB2E9"/>
    <w:rsid w:val="05CA1567"/>
    <w:rsid w:val="05CE0EB3"/>
    <w:rsid w:val="05D62C26"/>
    <w:rsid w:val="05DD7D85"/>
    <w:rsid w:val="062E1028"/>
    <w:rsid w:val="06627065"/>
    <w:rsid w:val="06677BD9"/>
    <w:rsid w:val="0685176E"/>
    <w:rsid w:val="069A89DE"/>
    <w:rsid w:val="06BEDB8A"/>
    <w:rsid w:val="06C982D7"/>
    <w:rsid w:val="06F78C21"/>
    <w:rsid w:val="0710AFA5"/>
    <w:rsid w:val="0738C3AF"/>
    <w:rsid w:val="0741836D"/>
    <w:rsid w:val="0760D5D1"/>
    <w:rsid w:val="07811679"/>
    <w:rsid w:val="078C5C90"/>
    <w:rsid w:val="0791E697"/>
    <w:rsid w:val="07940EDE"/>
    <w:rsid w:val="079A47F4"/>
    <w:rsid w:val="079D9263"/>
    <w:rsid w:val="07C188FC"/>
    <w:rsid w:val="07F7FEED"/>
    <w:rsid w:val="07FC975F"/>
    <w:rsid w:val="080C47D9"/>
    <w:rsid w:val="08226B68"/>
    <w:rsid w:val="08451511"/>
    <w:rsid w:val="08474FD4"/>
    <w:rsid w:val="0865AFA0"/>
    <w:rsid w:val="087D0B9A"/>
    <w:rsid w:val="088CBC40"/>
    <w:rsid w:val="088F6651"/>
    <w:rsid w:val="08B02DA5"/>
    <w:rsid w:val="08F5D681"/>
    <w:rsid w:val="08F855D1"/>
    <w:rsid w:val="090D8660"/>
    <w:rsid w:val="0928EA06"/>
    <w:rsid w:val="092C1700"/>
    <w:rsid w:val="0946D3E4"/>
    <w:rsid w:val="094C47D5"/>
    <w:rsid w:val="094E9B83"/>
    <w:rsid w:val="095BA2FF"/>
    <w:rsid w:val="09727380"/>
    <w:rsid w:val="09D721E0"/>
    <w:rsid w:val="09E22E59"/>
    <w:rsid w:val="09F57A56"/>
    <w:rsid w:val="0A0842EE"/>
    <w:rsid w:val="0A1BC6C0"/>
    <w:rsid w:val="0A36E12E"/>
    <w:rsid w:val="0A4EBAB2"/>
    <w:rsid w:val="0AB68AD4"/>
    <w:rsid w:val="0ACBFAC7"/>
    <w:rsid w:val="0AD2790D"/>
    <w:rsid w:val="0ADF3E39"/>
    <w:rsid w:val="0AE2995B"/>
    <w:rsid w:val="0AEBFDB0"/>
    <w:rsid w:val="0AF0DB21"/>
    <w:rsid w:val="0B1C836F"/>
    <w:rsid w:val="0B47657E"/>
    <w:rsid w:val="0B74BF04"/>
    <w:rsid w:val="0BB20C25"/>
    <w:rsid w:val="0BF059F4"/>
    <w:rsid w:val="0C283667"/>
    <w:rsid w:val="0C4D7853"/>
    <w:rsid w:val="0C5E0F2E"/>
    <w:rsid w:val="0C632543"/>
    <w:rsid w:val="0C6AC968"/>
    <w:rsid w:val="0CA8AE1E"/>
    <w:rsid w:val="0CB4123F"/>
    <w:rsid w:val="0CC310D3"/>
    <w:rsid w:val="0CE0AC56"/>
    <w:rsid w:val="0D26C1A0"/>
    <w:rsid w:val="0D72CEA5"/>
    <w:rsid w:val="0D95CC05"/>
    <w:rsid w:val="0D99B7EB"/>
    <w:rsid w:val="0DA5EB13"/>
    <w:rsid w:val="0DAF43D8"/>
    <w:rsid w:val="0DD97C99"/>
    <w:rsid w:val="0DDA6A23"/>
    <w:rsid w:val="0DDCFF54"/>
    <w:rsid w:val="0E1BF580"/>
    <w:rsid w:val="0E1EA6FB"/>
    <w:rsid w:val="0E6E986B"/>
    <w:rsid w:val="0E831724"/>
    <w:rsid w:val="0E8D291A"/>
    <w:rsid w:val="0EB6D795"/>
    <w:rsid w:val="0EBC7E26"/>
    <w:rsid w:val="0EE15B1D"/>
    <w:rsid w:val="0EFAB051"/>
    <w:rsid w:val="0F09FAF6"/>
    <w:rsid w:val="0F1F4FE8"/>
    <w:rsid w:val="0F2577FB"/>
    <w:rsid w:val="0F2824C7"/>
    <w:rsid w:val="0F52A41E"/>
    <w:rsid w:val="0F813F4B"/>
    <w:rsid w:val="0FC029D4"/>
    <w:rsid w:val="0FE09F9B"/>
    <w:rsid w:val="101542F2"/>
    <w:rsid w:val="1030F618"/>
    <w:rsid w:val="105739C3"/>
    <w:rsid w:val="105FA872"/>
    <w:rsid w:val="1089CC9C"/>
    <w:rsid w:val="109FCA28"/>
    <w:rsid w:val="10E2AF9C"/>
    <w:rsid w:val="11042D6E"/>
    <w:rsid w:val="11166390"/>
    <w:rsid w:val="112BCFE8"/>
    <w:rsid w:val="11311060"/>
    <w:rsid w:val="11759861"/>
    <w:rsid w:val="11879FEE"/>
    <w:rsid w:val="11A0029C"/>
    <w:rsid w:val="11A4D9C7"/>
    <w:rsid w:val="11A6F014"/>
    <w:rsid w:val="11DB4D45"/>
    <w:rsid w:val="11EB0360"/>
    <w:rsid w:val="11F34EBD"/>
    <w:rsid w:val="1206F7B6"/>
    <w:rsid w:val="1261A1D2"/>
    <w:rsid w:val="127BD289"/>
    <w:rsid w:val="1280F331"/>
    <w:rsid w:val="12B6A090"/>
    <w:rsid w:val="12D8D5F4"/>
    <w:rsid w:val="12E1AB51"/>
    <w:rsid w:val="12EA4EA6"/>
    <w:rsid w:val="12FAC7CA"/>
    <w:rsid w:val="13357673"/>
    <w:rsid w:val="133814F2"/>
    <w:rsid w:val="1342E711"/>
    <w:rsid w:val="135042FB"/>
    <w:rsid w:val="13575FB5"/>
    <w:rsid w:val="1389C1E5"/>
    <w:rsid w:val="13A806F6"/>
    <w:rsid w:val="13ACDE80"/>
    <w:rsid w:val="13CB391F"/>
    <w:rsid w:val="13CD045A"/>
    <w:rsid w:val="13F7956B"/>
    <w:rsid w:val="1400C7A9"/>
    <w:rsid w:val="1402DBEE"/>
    <w:rsid w:val="1406EFC5"/>
    <w:rsid w:val="14097B0D"/>
    <w:rsid w:val="14101545"/>
    <w:rsid w:val="141315F8"/>
    <w:rsid w:val="14151F18"/>
    <w:rsid w:val="1418BBFC"/>
    <w:rsid w:val="1419592F"/>
    <w:rsid w:val="1427F984"/>
    <w:rsid w:val="143FE667"/>
    <w:rsid w:val="1449AAF5"/>
    <w:rsid w:val="14A7363B"/>
    <w:rsid w:val="14F3C2B4"/>
    <w:rsid w:val="151A810B"/>
    <w:rsid w:val="1522E6B7"/>
    <w:rsid w:val="154BAB84"/>
    <w:rsid w:val="15650900"/>
    <w:rsid w:val="15739A13"/>
    <w:rsid w:val="158624FC"/>
    <w:rsid w:val="159F56BC"/>
    <w:rsid w:val="15A43DE0"/>
    <w:rsid w:val="15B23C4B"/>
    <w:rsid w:val="15D75F59"/>
    <w:rsid w:val="15E5E0CB"/>
    <w:rsid w:val="15F01DEB"/>
    <w:rsid w:val="1606153A"/>
    <w:rsid w:val="160E8997"/>
    <w:rsid w:val="162A9DBB"/>
    <w:rsid w:val="163D3F44"/>
    <w:rsid w:val="164A741A"/>
    <w:rsid w:val="1659F15D"/>
    <w:rsid w:val="1663089F"/>
    <w:rsid w:val="16873F16"/>
    <w:rsid w:val="168B3F2A"/>
    <w:rsid w:val="16ABC7C5"/>
    <w:rsid w:val="16EE32DD"/>
    <w:rsid w:val="1700C30E"/>
    <w:rsid w:val="1752E191"/>
    <w:rsid w:val="17614FBE"/>
    <w:rsid w:val="177A7EF6"/>
    <w:rsid w:val="1786C1DC"/>
    <w:rsid w:val="178C59EF"/>
    <w:rsid w:val="179054C8"/>
    <w:rsid w:val="17A1E74C"/>
    <w:rsid w:val="180A88EC"/>
    <w:rsid w:val="181016C7"/>
    <w:rsid w:val="182493B0"/>
    <w:rsid w:val="1832AB5F"/>
    <w:rsid w:val="18674F0B"/>
    <w:rsid w:val="18704F24"/>
    <w:rsid w:val="18822CB1"/>
    <w:rsid w:val="18A583EF"/>
    <w:rsid w:val="18C76161"/>
    <w:rsid w:val="18D6966E"/>
    <w:rsid w:val="18DBD07D"/>
    <w:rsid w:val="192E5FA3"/>
    <w:rsid w:val="196B3B7D"/>
    <w:rsid w:val="19A1F08F"/>
    <w:rsid w:val="19B60539"/>
    <w:rsid w:val="19BE2035"/>
    <w:rsid w:val="19BF47BF"/>
    <w:rsid w:val="19D085BF"/>
    <w:rsid w:val="1A0205DB"/>
    <w:rsid w:val="1A2CE2B7"/>
    <w:rsid w:val="1A33FD0E"/>
    <w:rsid w:val="1A445A98"/>
    <w:rsid w:val="1A644B41"/>
    <w:rsid w:val="1A71C5CD"/>
    <w:rsid w:val="1A957C18"/>
    <w:rsid w:val="1AAE7B26"/>
    <w:rsid w:val="1AB1ACCC"/>
    <w:rsid w:val="1AC9C052"/>
    <w:rsid w:val="1AD8193A"/>
    <w:rsid w:val="1B422309"/>
    <w:rsid w:val="1B8901A4"/>
    <w:rsid w:val="1B97295A"/>
    <w:rsid w:val="1BAB485D"/>
    <w:rsid w:val="1BE4A294"/>
    <w:rsid w:val="1BE64997"/>
    <w:rsid w:val="1C0D23C9"/>
    <w:rsid w:val="1C189551"/>
    <w:rsid w:val="1C1C11D3"/>
    <w:rsid w:val="1C230708"/>
    <w:rsid w:val="1C3BF604"/>
    <w:rsid w:val="1C88FC4B"/>
    <w:rsid w:val="1CA91650"/>
    <w:rsid w:val="1D06AD0D"/>
    <w:rsid w:val="1D1BBFCA"/>
    <w:rsid w:val="1D27D299"/>
    <w:rsid w:val="1D962580"/>
    <w:rsid w:val="1DC9E731"/>
    <w:rsid w:val="1DFB76A9"/>
    <w:rsid w:val="1E33F12B"/>
    <w:rsid w:val="1E744A35"/>
    <w:rsid w:val="1E7C0D1E"/>
    <w:rsid w:val="1E880ADE"/>
    <w:rsid w:val="1ECC9FC7"/>
    <w:rsid w:val="1ED0B732"/>
    <w:rsid w:val="1ED7011B"/>
    <w:rsid w:val="1F04CEBC"/>
    <w:rsid w:val="1F427154"/>
    <w:rsid w:val="1F55412C"/>
    <w:rsid w:val="1F5C0296"/>
    <w:rsid w:val="1F71D585"/>
    <w:rsid w:val="1F92C9A5"/>
    <w:rsid w:val="1F983DE5"/>
    <w:rsid w:val="1FA7BCA3"/>
    <w:rsid w:val="1FAA1389"/>
    <w:rsid w:val="1FB56A7B"/>
    <w:rsid w:val="1FC06015"/>
    <w:rsid w:val="1FCB7391"/>
    <w:rsid w:val="1FED32DE"/>
    <w:rsid w:val="20059BFB"/>
    <w:rsid w:val="2033D6E6"/>
    <w:rsid w:val="20420E49"/>
    <w:rsid w:val="20811C81"/>
    <w:rsid w:val="209AEC34"/>
    <w:rsid w:val="209D5586"/>
    <w:rsid w:val="20A8BECD"/>
    <w:rsid w:val="20FF7CDD"/>
    <w:rsid w:val="21207497"/>
    <w:rsid w:val="213F6B53"/>
    <w:rsid w:val="2150ECA6"/>
    <w:rsid w:val="215D827E"/>
    <w:rsid w:val="21924F57"/>
    <w:rsid w:val="219CE43A"/>
    <w:rsid w:val="21B22A13"/>
    <w:rsid w:val="21DFF611"/>
    <w:rsid w:val="22517145"/>
    <w:rsid w:val="22577060"/>
    <w:rsid w:val="225C07E2"/>
    <w:rsid w:val="22AAA302"/>
    <w:rsid w:val="22BA52C8"/>
    <w:rsid w:val="22C831A2"/>
    <w:rsid w:val="22DFDC00"/>
    <w:rsid w:val="22ECDBD5"/>
    <w:rsid w:val="22ED4700"/>
    <w:rsid w:val="22FC542B"/>
    <w:rsid w:val="2302EB29"/>
    <w:rsid w:val="23062DFF"/>
    <w:rsid w:val="2316E99B"/>
    <w:rsid w:val="231AD951"/>
    <w:rsid w:val="2339B9F8"/>
    <w:rsid w:val="233D8FC9"/>
    <w:rsid w:val="234BAE71"/>
    <w:rsid w:val="239A18DE"/>
    <w:rsid w:val="23C216F1"/>
    <w:rsid w:val="23C329AD"/>
    <w:rsid w:val="24063DF6"/>
    <w:rsid w:val="245B22B7"/>
    <w:rsid w:val="24BA3434"/>
    <w:rsid w:val="24BC0433"/>
    <w:rsid w:val="2542E8F5"/>
    <w:rsid w:val="254411F4"/>
    <w:rsid w:val="25473B32"/>
    <w:rsid w:val="25593436"/>
    <w:rsid w:val="2572867E"/>
    <w:rsid w:val="257EBC52"/>
    <w:rsid w:val="25A27B41"/>
    <w:rsid w:val="25BE10DF"/>
    <w:rsid w:val="2628438E"/>
    <w:rsid w:val="26457175"/>
    <w:rsid w:val="267F057E"/>
    <w:rsid w:val="268ADE67"/>
    <w:rsid w:val="26A739DC"/>
    <w:rsid w:val="26BDAE9A"/>
    <w:rsid w:val="26F0D45E"/>
    <w:rsid w:val="2715E472"/>
    <w:rsid w:val="2717DA38"/>
    <w:rsid w:val="27403536"/>
    <w:rsid w:val="274453D8"/>
    <w:rsid w:val="27C918B2"/>
    <w:rsid w:val="27D4A7F0"/>
    <w:rsid w:val="27DAE970"/>
    <w:rsid w:val="27ED7642"/>
    <w:rsid w:val="27FACAE1"/>
    <w:rsid w:val="281B6C44"/>
    <w:rsid w:val="28713E87"/>
    <w:rsid w:val="29128B16"/>
    <w:rsid w:val="291B837A"/>
    <w:rsid w:val="291B8392"/>
    <w:rsid w:val="29FD38F1"/>
    <w:rsid w:val="2A02237A"/>
    <w:rsid w:val="2A0A4367"/>
    <w:rsid w:val="2A13E2EE"/>
    <w:rsid w:val="2A2371B0"/>
    <w:rsid w:val="2A364896"/>
    <w:rsid w:val="2A36BDE4"/>
    <w:rsid w:val="2A5EC15F"/>
    <w:rsid w:val="2A69450E"/>
    <w:rsid w:val="2A8663CD"/>
    <w:rsid w:val="2A9174CA"/>
    <w:rsid w:val="2A986515"/>
    <w:rsid w:val="2A99465E"/>
    <w:rsid w:val="2AC689D1"/>
    <w:rsid w:val="2AD207BE"/>
    <w:rsid w:val="2AD5C268"/>
    <w:rsid w:val="2AE432B6"/>
    <w:rsid w:val="2AED7AFB"/>
    <w:rsid w:val="2AF54F37"/>
    <w:rsid w:val="2B3E4A4C"/>
    <w:rsid w:val="2B78041C"/>
    <w:rsid w:val="2BAA82BB"/>
    <w:rsid w:val="2BB473D4"/>
    <w:rsid w:val="2BBB66BE"/>
    <w:rsid w:val="2BF553DA"/>
    <w:rsid w:val="2C0AF315"/>
    <w:rsid w:val="2C12FE36"/>
    <w:rsid w:val="2C1C4315"/>
    <w:rsid w:val="2C1F9B58"/>
    <w:rsid w:val="2C277547"/>
    <w:rsid w:val="2C3CE471"/>
    <w:rsid w:val="2C592649"/>
    <w:rsid w:val="2C672F45"/>
    <w:rsid w:val="2CBE497C"/>
    <w:rsid w:val="2CD4E4A6"/>
    <w:rsid w:val="2CDA8CA5"/>
    <w:rsid w:val="2D427986"/>
    <w:rsid w:val="2D517027"/>
    <w:rsid w:val="2D78E0E3"/>
    <w:rsid w:val="2DAD3BE6"/>
    <w:rsid w:val="2E0FE122"/>
    <w:rsid w:val="2E110CCE"/>
    <w:rsid w:val="2E1FD3A0"/>
    <w:rsid w:val="2E4DB77E"/>
    <w:rsid w:val="2E68B38F"/>
    <w:rsid w:val="2E7DB752"/>
    <w:rsid w:val="2E844067"/>
    <w:rsid w:val="2EA1B36B"/>
    <w:rsid w:val="2EB54E60"/>
    <w:rsid w:val="2EC00F68"/>
    <w:rsid w:val="2F091008"/>
    <w:rsid w:val="2F13164C"/>
    <w:rsid w:val="2F27F15E"/>
    <w:rsid w:val="2F281622"/>
    <w:rsid w:val="2F5BF92D"/>
    <w:rsid w:val="2F8849CC"/>
    <w:rsid w:val="2F9356D2"/>
    <w:rsid w:val="301A91C0"/>
    <w:rsid w:val="301DC5DC"/>
    <w:rsid w:val="304111D9"/>
    <w:rsid w:val="3062C78F"/>
    <w:rsid w:val="3073FA8A"/>
    <w:rsid w:val="307F6D76"/>
    <w:rsid w:val="30B9FC05"/>
    <w:rsid w:val="30C30DA4"/>
    <w:rsid w:val="30C6BC8B"/>
    <w:rsid w:val="30C933AD"/>
    <w:rsid w:val="30E6DFB5"/>
    <w:rsid w:val="30F79679"/>
    <w:rsid w:val="310F6B6B"/>
    <w:rsid w:val="317E7F09"/>
    <w:rsid w:val="31906460"/>
    <w:rsid w:val="31AC34A5"/>
    <w:rsid w:val="31CF9761"/>
    <w:rsid w:val="31E1D166"/>
    <w:rsid w:val="32160BEE"/>
    <w:rsid w:val="321C2239"/>
    <w:rsid w:val="32686D98"/>
    <w:rsid w:val="327C6D70"/>
    <w:rsid w:val="3292C6C0"/>
    <w:rsid w:val="329363C2"/>
    <w:rsid w:val="329BC9E3"/>
    <w:rsid w:val="32DA4CA9"/>
    <w:rsid w:val="32E2C06B"/>
    <w:rsid w:val="32F32F64"/>
    <w:rsid w:val="32F40404"/>
    <w:rsid w:val="33042F36"/>
    <w:rsid w:val="331E4D5A"/>
    <w:rsid w:val="333A1254"/>
    <w:rsid w:val="3341241A"/>
    <w:rsid w:val="33898A1E"/>
    <w:rsid w:val="33B62011"/>
    <w:rsid w:val="33D9F778"/>
    <w:rsid w:val="34057EC3"/>
    <w:rsid w:val="34130CB3"/>
    <w:rsid w:val="342415F6"/>
    <w:rsid w:val="3460D74F"/>
    <w:rsid w:val="349C276E"/>
    <w:rsid w:val="34A06CC0"/>
    <w:rsid w:val="34A1BAEA"/>
    <w:rsid w:val="34D125FC"/>
    <w:rsid w:val="34D32C6B"/>
    <w:rsid w:val="34D60748"/>
    <w:rsid w:val="34F21BF8"/>
    <w:rsid w:val="3523983C"/>
    <w:rsid w:val="35263772"/>
    <w:rsid w:val="3536A7A3"/>
    <w:rsid w:val="35470DA8"/>
    <w:rsid w:val="35760493"/>
    <w:rsid w:val="358F35AB"/>
    <w:rsid w:val="3590A26A"/>
    <w:rsid w:val="359D85A5"/>
    <w:rsid w:val="35D61584"/>
    <w:rsid w:val="35D7EDA4"/>
    <w:rsid w:val="35FD0EF6"/>
    <w:rsid w:val="3609C8B7"/>
    <w:rsid w:val="360F300C"/>
    <w:rsid w:val="3616F97C"/>
    <w:rsid w:val="36177969"/>
    <w:rsid w:val="362084A3"/>
    <w:rsid w:val="36571F58"/>
    <w:rsid w:val="367BD868"/>
    <w:rsid w:val="36DB5AE5"/>
    <w:rsid w:val="370E78A2"/>
    <w:rsid w:val="3719E046"/>
    <w:rsid w:val="371C9AAE"/>
    <w:rsid w:val="37243AA0"/>
    <w:rsid w:val="372B9365"/>
    <w:rsid w:val="37400722"/>
    <w:rsid w:val="37400E46"/>
    <w:rsid w:val="3747744B"/>
    <w:rsid w:val="3752CDC8"/>
    <w:rsid w:val="377AC289"/>
    <w:rsid w:val="37A5690D"/>
    <w:rsid w:val="37A7C819"/>
    <w:rsid w:val="37D337B1"/>
    <w:rsid w:val="380386AE"/>
    <w:rsid w:val="38262A04"/>
    <w:rsid w:val="3828629F"/>
    <w:rsid w:val="38389655"/>
    <w:rsid w:val="3839D4F3"/>
    <w:rsid w:val="383AF26F"/>
    <w:rsid w:val="3854E341"/>
    <w:rsid w:val="386BAD2D"/>
    <w:rsid w:val="38948478"/>
    <w:rsid w:val="38E3CC33"/>
    <w:rsid w:val="391FB3EE"/>
    <w:rsid w:val="3920CEBD"/>
    <w:rsid w:val="39296A5D"/>
    <w:rsid w:val="392CEC3B"/>
    <w:rsid w:val="39331CDE"/>
    <w:rsid w:val="39687DE1"/>
    <w:rsid w:val="3992A5C5"/>
    <w:rsid w:val="399E5578"/>
    <w:rsid w:val="39A2B574"/>
    <w:rsid w:val="39AA1FB8"/>
    <w:rsid w:val="39E3FDC7"/>
    <w:rsid w:val="39EEC14A"/>
    <w:rsid w:val="3A104D80"/>
    <w:rsid w:val="3A11E5F0"/>
    <w:rsid w:val="3A269A0B"/>
    <w:rsid w:val="3A302F18"/>
    <w:rsid w:val="3A383F57"/>
    <w:rsid w:val="3A4A6114"/>
    <w:rsid w:val="3A691DAA"/>
    <w:rsid w:val="3A88DEFA"/>
    <w:rsid w:val="3A95A85E"/>
    <w:rsid w:val="3AA65711"/>
    <w:rsid w:val="3AA83A3F"/>
    <w:rsid w:val="3AB040F9"/>
    <w:rsid w:val="3AC6733A"/>
    <w:rsid w:val="3AD05CB5"/>
    <w:rsid w:val="3AD84D11"/>
    <w:rsid w:val="3AFB01C5"/>
    <w:rsid w:val="3B083B4A"/>
    <w:rsid w:val="3B15FC4E"/>
    <w:rsid w:val="3B622849"/>
    <w:rsid w:val="3B66DE29"/>
    <w:rsid w:val="3B69E142"/>
    <w:rsid w:val="3B719962"/>
    <w:rsid w:val="3BA5B65F"/>
    <w:rsid w:val="3BB16C60"/>
    <w:rsid w:val="3BB548B2"/>
    <w:rsid w:val="3BBF1F1B"/>
    <w:rsid w:val="3BD88E96"/>
    <w:rsid w:val="3BD92E06"/>
    <w:rsid w:val="3BE27CCD"/>
    <w:rsid w:val="3BF08D45"/>
    <w:rsid w:val="3C245591"/>
    <w:rsid w:val="3C2DF3F8"/>
    <w:rsid w:val="3C2E3A79"/>
    <w:rsid w:val="3CC5F7F8"/>
    <w:rsid w:val="3CFF9DA4"/>
    <w:rsid w:val="3D0819A8"/>
    <w:rsid w:val="3D42A5B4"/>
    <w:rsid w:val="3D5AE8F2"/>
    <w:rsid w:val="3D7A7645"/>
    <w:rsid w:val="3D85394E"/>
    <w:rsid w:val="3DB7393C"/>
    <w:rsid w:val="3DC1E3C1"/>
    <w:rsid w:val="3DEBFE8E"/>
    <w:rsid w:val="3DF56BE6"/>
    <w:rsid w:val="3DF7480B"/>
    <w:rsid w:val="3E10F2A2"/>
    <w:rsid w:val="3E1659CE"/>
    <w:rsid w:val="3E2E8B6D"/>
    <w:rsid w:val="3E413E97"/>
    <w:rsid w:val="3E6B8458"/>
    <w:rsid w:val="3E84AC9C"/>
    <w:rsid w:val="3E9DC570"/>
    <w:rsid w:val="3EA408B3"/>
    <w:rsid w:val="3EA99477"/>
    <w:rsid w:val="3F132DC3"/>
    <w:rsid w:val="3F31B427"/>
    <w:rsid w:val="3F3D851A"/>
    <w:rsid w:val="3F590CE4"/>
    <w:rsid w:val="3F638AD1"/>
    <w:rsid w:val="3F867763"/>
    <w:rsid w:val="3F989F0B"/>
    <w:rsid w:val="3FB94477"/>
    <w:rsid w:val="3FBC193B"/>
    <w:rsid w:val="3FBC96A8"/>
    <w:rsid w:val="3FCF16F5"/>
    <w:rsid w:val="3FDAE16F"/>
    <w:rsid w:val="3FE54E12"/>
    <w:rsid w:val="3FFAF111"/>
    <w:rsid w:val="3FFB203F"/>
    <w:rsid w:val="4013B434"/>
    <w:rsid w:val="4014FF7B"/>
    <w:rsid w:val="401DC188"/>
    <w:rsid w:val="4039C9F1"/>
    <w:rsid w:val="409BCF93"/>
    <w:rsid w:val="40B1794E"/>
    <w:rsid w:val="40B67227"/>
    <w:rsid w:val="40B9002D"/>
    <w:rsid w:val="40D94F6C"/>
    <w:rsid w:val="40EF9BCA"/>
    <w:rsid w:val="41158F37"/>
    <w:rsid w:val="411D7598"/>
    <w:rsid w:val="413D4B3D"/>
    <w:rsid w:val="41500EF1"/>
    <w:rsid w:val="41989EAE"/>
    <w:rsid w:val="41AA6961"/>
    <w:rsid w:val="41C67745"/>
    <w:rsid w:val="41CD7129"/>
    <w:rsid w:val="41CF703F"/>
    <w:rsid w:val="41D9F462"/>
    <w:rsid w:val="4204975D"/>
    <w:rsid w:val="42072DDF"/>
    <w:rsid w:val="420B650D"/>
    <w:rsid w:val="426B05C8"/>
    <w:rsid w:val="426BD2A3"/>
    <w:rsid w:val="426C678F"/>
    <w:rsid w:val="42ADADA1"/>
    <w:rsid w:val="42AF8FD5"/>
    <w:rsid w:val="42AFEA39"/>
    <w:rsid w:val="42C5F23F"/>
    <w:rsid w:val="42D44BFA"/>
    <w:rsid w:val="42E17B1A"/>
    <w:rsid w:val="42E52985"/>
    <w:rsid w:val="42FA906D"/>
    <w:rsid w:val="430DFF5B"/>
    <w:rsid w:val="431BFF53"/>
    <w:rsid w:val="43633617"/>
    <w:rsid w:val="439DD873"/>
    <w:rsid w:val="43C7CD68"/>
    <w:rsid w:val="43CDAF7C"/>
    <w:rsid w:val="440AF3C8"/>
    <w:rsid w:val="441EEBF8"/>
    <w:rsid w:val="444CD79D"/>
    <w:rsid w:val="444D5017"/>
    <w:rsid w:val="444F5BFE"/>
    <w:rsid w:val="445B4B78"/>
    <w:rsid w:val="44620970"/>
    <w:rsid w:val="446AAAF9"/>
    <w:rsid w:val="44CB824A"/>
    <w:rsid w:val="44CC18F9"/>
    <w:rsid w:val="44DCF514"/>
    <w:rsid w:val="44E3FB0D"/>
    <w:rsid w:val="44E95673"/>
    <w:rsid w:val="453FED37"/>
    <w:rsid w:val="457C9622"/>
    <w:rsid w:val="4610F94D"/>
    <w:rsid w:val="461C4C81"/>
    <w:rsid w:val="4652F588"/>
    <w:rsid w:val="46606EE5"/>
    <w:rsid w:val="467976A3"/>
    <w:rsid w:val="467EA4E9"/>
    <w:rsid w:val="46A24807"/>
    <w:rsid w:val="46B5428F"/>
    <w:rsid w:val="46E34AB0"/>
    <w:rsid w:val="46E71253"/>
    <w:rsid w:val="46EFB6E9"/>
    <w:rsid w:val="46F43AFA"/>
    <w:rsid w:val="4704EA2E"/>
    <w:rsid w:val="470F8B05"/>
    <w:rsid w:val="47109C0D"/>
    <w:rsid w:val="47126C4E"/>
    <w:rsid w:val="473FCB3D"/>
    <w:rsid w:val="474A8B41"/>
    <w:rsid w:val="47500A66"/>
    <w:rsid w:val="475A0D3A"/>
    <w:rsid w:val="475D7979"/>
    <w:rsid w:val="476D0A53"/>
    <w:rsid w:val="47AC67DD"/>
    <w:rsid w:val="47BE9A1A"/>
    <w:rsid w:val="47CA44D8"/>
    <w:rsid w:val="47D3B4B7"/>
    <w:rsid w:val="48002E89"/>
    <w:rsid w:val="4803DA16"/>
    <w:rsid w:val="480A4F91"/>
    <w:rsid w:val="480DACD2"/>
    <w:rsid w:val="480E9DE7"/>
    <w:rsid w:val="4817A596"/>
    <w:rsid w:val="486B72CA"/>
    <w:rsid w:val="48B0B9CA"/>
    <w:rsid w:val="48BB4C94"/>
    <w:rsid w:val="48C392E3"/>
    <w:rsid w:val="48D652CB"/>
    <w:rsid w:val="48F3D5BB"/>
    <w:rsid w:val="490139F5"/>
    <w:rsid w:val="493294B3"/>
    <w:rsid w:val="495B5D01"/>
    <w:rsid w:val="496699AF"/>
    <w:rsid w:val="496D04D8"/>
    <w:rsid w:val="49757722"/>
    <w:rsid w:val="49769385"/>
    <w:rsid w:val="499C457F"/>
    <w:rsid w:val="49BA196B"/>
    <w:rsid w:val="49C02334"/>
    <w:rsid w:val="49DA4E58"/>
    <w:rsid w:val="49F1B937"/>
    <w:rsid w:val="4A242E50"/>
    <w:rsid w:val="4A326F8F"/>
    <w:rsid w:val="4A3827D8"/>
    <w:rsid w:val="4A400902"/>
    <w:rsid w:val="4A72086C"/>
    <w:rsid w:val="4A8D634E"/>
    <w:rsid w:val="4A949C2B"/>
    <w:rsid w:val="4A9B0215"/>
    <w:rsid w:val="4AA98291"/>
    <w:rsid w:val="4AB5F3BF"/>
    <w:rsid w:val="4AC3CE28"/>
    <w:rsid w:val="4ACBE4BB"/>
    <w:rsid w:val="4AF2E3F1"/>
    <w:rsid w:val="4B012FE4"/>
    <w:rsid w:val="4B0E7958"/>
    <w:rsid w:val="4B381D61"/>
    <w:rsid w:val="4B3C97EC"/>
    <w:rsid w:val="4B3F9393"/>
    <w:rsid w:val="4B4B2D6C"/>
    <w:rsid w:val="4B52F4A6"/>
    <w:rsid w:val="4B6C90AE"/>
    <w:rsid w:val="4BBCE4CC"/>
    <w:rsid w:val="4BBEE68C"/>
    <w:rsid w:val="4C26695D"/>
    <w:rsid w:val="4C26B5B8"/>
    <w:rsid w:val="4C2FF599"/>
    <w:rsid w:val="4C3070B7"/>
    <w:rsid w:val="4C5CF25C"/>
    <w:rsid w:val="4C625547"/>
    <w:rsid w:val="4C9761B9"/>
    <w:rsid w:val="4D1337E8"/>
    <w:rsid w:val="4D391335"/>
    <w:rsid w:val="4D3FFCF8"/>
    <w:rsid w:val="4D4566A3"/>
    <w:rsid w:val="4D88F073"/>
    <w:rsid w:val="4D8AE20F"/>
    <w:rsid w:val="4DAF0308"/>
    <w:rsid w:val="4DE4CBAE"/>
    <w:rsid w:val="4DF7C221"/>
    <w:rsid w:val="4E0F52E5"/>
    <w:rsid w:val="4E231506"/>
    <w:rsid w:val="4E2D9C4D"/>
    <w:rsid w:val="4E5D692A"/>
    <w:rsid w:val="4E98FB80"/>
    <w:rsid w:val="4EA39406"/>
    <w:rsid w:val="4ECBCDD9"/>
    <w:rsid w:val="4EFCE2E6"/>
    <w:rsid w:val="4F0DACC9"/>
    <w:rsid w:val="4F256D9D"/>
    <w:rsid w:val="4F303D8F"/>
    <w:rsid w:val="4F33A99B"/>
    <w:rsid w:val="4F3E125B"/>
    <w:rsid w:val="4F4FB1DA"/>
    <w:rsid w:val="4F60FF3F"/>
    <w:rsid w:val="4F634C58"/>
    <w:rsid w:val="4F6561B9"/>
    <w:rsid w:val="4F6A13D7"/>
    <w:rsid w:val="4F8BC05F"/>
    <w:rsid w:val="4F9A342A"/>
    <w:rsid w:val="4FC70A8C"/>
    <w:rsid w:val="4FDC1367"/>
    <w:rsid w:val="4FDD60EB"/>
    <w:rsid w:val="4FFB44D3"/>
    <w:rsid w:val="4FFE2DF9"/>
    <w:rsid w:val="50183357"/>
    <w:rsid w:val="5026241D"/>
    <w:rsid w:val="5033DC3B"/>
    <w:rsid w:val="506068B5"/>
    <w:rsid w:val="5091DA44"/>
    <w:rsid w:val="5097D261"/>
    <w:rsid w:val="509EA76D"/>
    <w:rsid w:val="50B57DB1"/>
    <w:rsid w:val="50C94478"/>
    <w:rsid w:val="50DE4A65"/>
    <w:rsid w:val="50E70076"/>
    <w:rsid w:val="510EA9A3"/>
    <w:rsid w:val="51132CF4"/>
    <w:rsid w:val="511433B4"/>
    <w:rsid w:val="51424FFE"/>
    <w:rsid w:val="516A9174"/>
    <w:rsid w:val="518D9875"/>
    <w:rsid w:val="51D6BA41"/>
    <w:rsid w:val="51EEF890"/>
    <w:rsid w:val="52040C7E"/>
    <w:rsid w:val="521914D2"/>
    <w:rsid w:val="5231F942"/>
    <w:rsid w:val="524B2AFC"/>
    <w:rsid w:val="5251BB0C"/>
    <w:rsid w:val="5257383D"/>
    <w:rsid w:val="527798EA"/>
    <w:rsid w:val="52831545"/>
    <w:rsid w:val="52887201"/>
    <w:rsid w:val="529993D4"/>
    <w:rsid w:val="52B5FAA9"/>
    <w:rsid w:val="52D2E70D"/>
    <w:rsid w:val="52E1D5E5"/>
    <w:rsid w:val="52F572C8"/>
    <w:rsid w:val="530B5E4E"/>
    <w:rsid w:val="531194DD"/>
    <w:rsid w:val="53562315"/>
    <w:rsid w:val="53592729"/>
    <w:rsid w:val="539AA21A"/>
    <w:rsid w:val="539CAD54"/>
    <w:rsid w:val="53C187EB"/>
    <w:rsid w:val="5401887C"/>
    <w:rsid w:val="5415CA3F"/>
    <w:rsid w:val="5419DC03"/>
    <w:rsid w:val="5420C06E"/>
    <w:rsid w:val="543B645F"/>
    <w:rsid w:val="54414358"/>
    <w:rsid w:val="5470022B"/>
    <w:rsid w:val="547840D0"/>
    <w:rsid w:val="5483649E"/>
    <w:rsid w:val="54868C6D"/>
    <w:rsid w:val="548A1355"/>
    <w:rsid w:val="54ACC701"/>
    <w:rsid w:val="54BD28F3"/>
    <w:rsid w:val="54F4BD9E"/>
    <w:rsid w:val="55044858"/>
    <w:rsid w:val="5510CF75"/>
    <w:rsid w:val="5540CC3A"/>
    <w:rsid w:val="55718CBF"/>
    <w:rsid w:val="55E8989D"/>
    <w:rsid w:val="560BB2B9"/>
    <w:rsid w:val="5635A63F"/>
    <w:rsid w:val="565F48D1"/>
    <w:rsid w:val="56632A2F"/>
    <w:rsid w:val="56A3A6B5"/>
    <w:rsid w:val="56BDE019"/>
    <w:rsid w:val="56D72FCC"/>
    <w:rsid w:val="56D84A87"/>
    <w:rsid w:val="56E2F86A"/>
    <w:rsid w:val="56E4CB64"/>
    <w:rsid w:val="56E83543"/>
    <w:rsid w:val="57022127"/>
    <w:rsid w:val="571136BE"/>
    <w:rsid w:val="573C5719"/>
    <w:rsid w:val="5744A3F6"/>
    <w:rsid w:val="5769C310"/>
    <w:rsid w:val="579B1B7E"/>
    <w:rsid w:val="57A5E241"/>
    <w:rsid w:val="57F137D0"/>
    <w:rsid w:val="580E8608"/>
    <w:rsid w:val="581DF448"/>
    <w:rsid w:val="582D718E"/>
    <w:rsid w:val="584EC321"/>
    <w:rsid w:val="585748A7"/>
    <w:rsid w:val="5861E0D6"/>
    <w:rsid w:val="58645749"/>
    <w:rsid w:val="5895F9E3"/>
    <w:rsid w:val="58A147C9"/>
    <w:rsid w:val="58B2E6F9"/>
    <w:rsid w:val="58BB69A3"/>
    <w:rsid w:val="59042F85"/>
    <w:rsid w:val="595E4ADD"/>
    <w:rsid w:val="5970BD79"/>
    <w:rsid w:val="597A13A5"/>
    <w:rsid w:val="599A3690"/>
    <w:rsid w:val="5A0C147D"/>
    <w:rsid w:val="5A128EC1"/>
    <w:rsid w:val="5A3EA81D"/>
    <w:rsid w:val="5A66BE1E"/>
    <w:rsid w:val="5A67AA46"/>
    <w:rsid w:val="5A6DCA4F"/>
    <w:rsid w:val="5A8C9F03"/>
    <w:rsid w:val="5AB6FF44"/>
    <w:rsid w:val="5AE66BED"/>
    <w:rsid w:val="5B0A17F8"/>
    <w:rsid w:val="5B0A3697"/>
    <w:rsid w:val="5B164005"/>
    <w:rsid w:val="5B33EB12"/>
    <w:rsid w:val="5B43B6C2"/>
    <w:rsid w:val="5B86BCDC"/>
    <w:rsid w:val="5BC50C0E"/>
    <w:rsid w:val="5BE0A92B"/>
    <w:rsid w:val="5C058641"/>
    <w:rsid w:val="5C35D061"/>
    <w:rsid w:val="5C3BE7A9"/>
    <w:rsid w:val="5C4B41BB"/>
    <w:rsid w:val="5C595C91"/>
    <w:rsid w:val="5C5A2129"/>
    <w:rsid w:val="5C707E38"/>
    <w:rsid w:val="5C88B14D"/>
    <w:rsid w:val="5CA579DE"/>
    <w:rsid w:val="5CB1E597"/>
    <w:rsid w:val="5CB7345A"/>
    <w:rsid w:val="5D2A738E"/>
    <w:rsid w:val="5D4233D2"/>
    <w:rsid w:val="5D5857F7"/>
    <w:rsid w:val="5D9F51D6"/>
    <w:rsid w:val="5DC3BC26"/>
    <w:rsid w:val="5DE5CF4B"/>
    <w:rsid w:val="5DEAE4A0"/>
    <w:rsid w:val="5E02B1E3"/>
    <w:rsid w:val="5E07D16D"/>
    <w:rsid w:val="5E1A5D4D"/>
    <w:rsid w:val="5E63352B"/>
    <w:rsid w:val="5E7F8F2F"/>
    <w:rsid w:val="5EAA02C1"/>
    <w:rsid w:val="5EAB5BD9"/>
    <w:rsid w:val="5EBA2AE1"/>
    <w:rsid w:val="5F042D6A"/>
    <w:rsid w:val="5F0B3CF2"/>
    <w:rsid w:val="5F1365FF"/>
    <w:rsid w:val="5F4D8256"/>
    <w:rsid w:val="5F632ADE"/>
    <w:rsid w:val="5F7B780C"/>
    <w:rsid w:val="5FABE660"/>
    <w:rsid w:val="5FC5655D"/>
    <w:rsid w:val="5FE3115D"/>
    <w:rsid w:val="600B8DEE"/>
    <w:rsid w:val="60124DA4"/>
    <w:rsid w:val="601A0155"/>
    <w:rsid w:val="6039E978"/>
    <w:rsid w:val="607BBF7A"/>
    <w:rsid w:val="607BDD72"/>
    <w:rsid w:val="608F6E8D"/>
    <w:rsid w:val="60BAFCEC"/>
    <w:rsid w:val="60D60AD4"/>
    <w:rsid w:val="60E90A75"/>
    <w:rsid w:val="612D495D"/>
    <w:rsid w:val="617429D2"/>
    <w:rsid w:val="61744AF9"/>
    <w:rsid w:val="61A2EAAB"/>
    <w:rsid w:val="61AD5190"/>
    <w:rsid w:val="61D3845B"/>
    <w:rsid w:val="61DE87D9"/>
    <w:rsid w:val="61E45139"/>
    <w:rsid w:val="61EE1E3D"/>
    <w:rsid w:val="6216AA6B"/>
    <w:rsid w:val="62185E24"/>
    <w:rsid w:val="621AB10B"/>
    <w:rsid w:val="621E3D63"/>
    <w:rsid w:val="62414949"/>
    <w:rsid w:val="62461EF6"/>
    <w:rsid w:val="624BA036"/>
    <w:rsid w:val="6254AE63"/>
    <w:rsid w:val="627CA9DE"/>
    <w:rsid w:val="6280CA57"/>
    <w:rsid w:val="62A1DA28"/>
    <w:rsid w:val="62BDE086"/>
    <w:rsid w:val="62E39381"/>
    <w:rsid w:val="635B774B"/>
    <w:rsid w:val="6365FB52"/>
    <w:rsid w:val="63733BDF"/>
    <w:rsid w:val="638C0762"/>
    <w:rsid w:val="63AA916F"/>
    <w:rsid w:val="63DA61D3"/>
    <w:rsid w:val="63E04EA9"/>
    <w:rsid w:val="63FCAB56"/>
    <w:rsid w:val="6426F992"/>
    <w:rsid w:val="6465BEC3"/>
    <w:rsid w:val="64745BB7"/>
    <w:rsid w:val="647E73F6"/>
    <w:rsid w:val="649306B8"/>
    <w:rsid w:val="649CCB8A"/>
    <w:rsid w:val="64BD90E8"/>
    <w:rsid w:val="64BEE38B"/>
    <w:rsid w:val="64D28EF0"/>
    <w:rsid w:val="65211AB6"/>
    <w:rsid w:val="6539F127"/>
    <w:rsid w:val="6542BDA2"/>
    <w:rsid w:val="6543BDF4"/>
    <w:rsid w:val="65732624"/>
    <w:rsid w:val="6582F971"/>
    <w:rsid w:val="65865021"/>
    <w:rsid w:val="65D70EA3"/>
    <w:rsid w:val="662B7A1E"/>
    <w:rsid w:val="6671C2E0"/>
    <w:rsid w:val="66BFB07E"/>
    <w:rsid w:val="66D6F73E"/>
    <w:rsid w:val="66E29C5C"/>
    <w:rsid w:val="66E493CD"/>
    <w:rsid w:val="66E60D11"/>
    <w:rsid w:val="6734F43F"/>
    <w:rsid w:val="67601448"/>
    <w:rsid w:val="6761625D"/>
    <w:rsid w:val="676EC108"/>
    <w:rsid w:val="6789FE7B"/>
    <w:rsid w:val="67E62469"/>
    <w:rsid w:val="68569C48"/>
    <w:rsid w:val="6872326B"/>
    <w:rsid w:val="689E76C2"/>
    <w:rsid w:val="68E4FA27"/>
    <w:rsid w:val="68E9AA83"/>
    <w:rsid w:val="690BA39B"/>
    <w:rsid w:val="691684DC"/>
    <w:rsid w:val="695C3C7F"/>
    <w:rsid w:val="69802661"/>
    <w:rsid w:val="6984AB31"/>
    <w:rsid w:val="69A2F407"/>
    <w:rsid w:val="69AB8335"/>
    <w:rsid w:val="69B6BFA0"/>
    <w:rsid w:val="6A384DF0"/>
    <w:rsid w:val="6A3BA4DE"/>
    <w:rsid w:val="6A4268EF"/>
    <w:rsid w:val="6A759BDF"/>
    <w:rsid w:val="6A83D5B9"/>
    <w:rsid w:val="6A91955C"/>
    <w:rsid w:val="6ABC2D9F"/>
    <w:rsid w:val="6AF69A28"/>
    <w:rsid w:val="6B010209"/>
    <w:rsid w:val="6B1AD32D"/>
    <w:rsid w:val="6B2EC2DA"/>
    <w:rsid w:val="6B3A8C6E"/>
    <w:rsid w:val="6B717F17"/>
    <w:rsid w:val="6B80FB75"/>
    <w:rsid w:val="6B983E1E"/>
    <w:rsid w:val="6BBE6260"/>
    <w:rsid w:val="6BF08814"/>
    <w:rsid w:val="6BFDEDAD"/>
    <w:rsid w:val="6C35914A"/>
    <w:rsid w:val="6C3821F9"/>
    <w:rsid w:val="6C3923C6"/>
    <w:rsid w:val="6C4B36BE"/>
    <w:rsid w:val="6C51A770"/>
    <w:rsid w:val="6C6FF9D4"/>
    <w:rsid w:val="6D0FD139"/>
    <w:rsid w:val="6D218956"/>
    <w:rsid w:val="6D40630F"/>
    <w:rsid w:val="6D83C8D5"/>
    <w:rsid w:val="6D9F892E"/>
    <w:rsid w:val="6DF75F8F"/>
    <w:rsid w:val="6E20F48A"/>
    <w:rsid w:val="6E3EC313"/>
    <w:rsid w:val="6E41A380"/>
    <w:rsid w:val="6E4531FA"/>
    <w:rsid w:val="6E59A62D"/>
    <w:rsid w:val="6E65C5A3"/>
    <w:rsid w:val="6E6E0A6F"/>
    <w:rsid w:val="6E929C88"/>
    <w:rsid w:val="6E94DFB6"/>
    <w:rsid w:val="6E9BDAF1"/>
    <w:rsid w:val="6EC49F22"/>
    <w:rsid w:val="6EE1BB4E"/>
    <w:rsid w:val="6F50ADAA"/>
    <w:rsid w:val="6F625CA0"/>
    <w:rsid w:val="6F628FCB"/>
    <w:rsid w:val="6F763A97"/>
    <w:rsid w:val="6F91BBE1"/>
    <w:rsid w:val="6FAE2E76"/>
    <w:rsid w:val="6FBD37CA"/>
    <w:rsid w:val="6FC4300E"/>
    <w:rsid w:val="6FC49F5E"/>
    <w:rsid w:val="6FDFC321"/>
    <w:rsid w:val="7006EA0C"/>
    <w:rsid w:val="704831E7"/>
    <w:rsid w:val="7054A583"/>
    <w:rsid w:val="708C1833"/>
    <w:rsid w:val="70B53C10"/>
    <w:rsid w:val="70BA64E5"/>
    <w:rsid w:val="70C4E9B7"/>
    <w:rsid w:val="70C71EF0"/>
    <w:rsid w:val="711E07D3"/>
    <w:rsid w:val="71312FC1"/>
    <w:rsid w:val="7136469B"/>
    <w:rsid w:val="71AF8C6D"/>
    <w:rsid w:val="71C9D5AB"/>
    <w:rsid w:val="71E03F1B"/>
    <w:rsid w:val="71FB679F"/>
    <w:rsid w:val="7221A0FB"/>
    <w:rsid w:val="7259129A"/>
    <w:rsid w:val="7266E556"/>
    <w:rsid w:val="7271AEA4"/>
    <w:rsid w:val="7275DA4D"/>
    <w:rsid w:val="727686EE"/>
    <w:rsid w:val="727AF6CA"/>
    <w:rsid w:val="72BECF83"/>
    <w:rsid w:val="72C686F3"/>
    <w:rsid w:val="72DBAC9D"/>
    <w:rsid w:val="7307AF9B"/>
    <w:rsid w:val="73302A4F"/>
    <w:rsid w:val="7353CBBD"/>
    <w:rsid w:val="735B27A5"/>
    <w:rsid w:val="73A0786A"/>
    <w:rsid w:val="73C384D6"/>
    <w:rsid w:val="73D9E558"/>
    <w:rsid w:val="73FA8243"/>
    <w:rsid w:val="743DEE3C"/>
    <w:rsid w:val="745AA635"/>
    <w:rsid w:val="74844782"/>
    <w:rsid w:val="748525FF"/>
    <w:rsid w:val="749BC47F"/>
    <w:rsid w:val="74A2D0A6"/>
    <w:rsid w:val="74C87B92"/>
    <w:rsid w:val="74CFC0D8"/>
    <w:rsid w:val="74D12A32"/>
    <w:rsid w:val="74EF15B1"/>
    <w:rsid w:val="74FCCC55"/>
    <w:rsid w:val="7503C03B"/>
    <w:rsid w:val="75131429"/>
    <w:rsid w:val="7513FBC1"/>
    <w:rsid w:val="7523057A"/>
    <w:rsid w:val="7524A92A"/>
    <w:rsid w:val="754F9C27"/>
    <w:rsid w:val="7551D020"/>
    <w:rsid w:val="755D677A"/>
    <w:rsid w:val="756D6EF3"/>
    <w:rsid w:val="75A6BA8C"/>
    <w:rsid w:val="75A81509"/>
    <w:rsid w:val="75ADD09C"/>
    <w:rsid w:val="75D8791F"/>
    <w:rsid w:val="75F8085A"/>
    <w:rsid w:val="761098E9"/>
    <w:rsid w:val="7618F638"/>
    <w:rsid w:val="7643A086"/>
    <w:rsid w:val="7655E152"/>
    <w:rsid w:val="76764411"/>
    <w:rsid w:val="76923F31"/>
    <w:rsid w:val="774265DE"/>
    <w:rsid w:val="7792199B"/>
    <w:rsid w:val="77A272A5"/>
    <w:rsid w:val="77ACC430"/>
    <w:rsid w:val="77CA83BE"/>
    <w:rsid w:val="77EAEB1D"/>
    <w:rsid w:val="78093FC1"/>
    <w:rsid w:val="7811B58D"/>
    <w:rsid w:val="78243ED2"/>
    <w:rsid w:val="7831C590"/>
    <w:rsid w:val="7832E760"/>
    <w:rsid w:val="78D11C00"/>
    <w:rsid w:val="78ED930A"/>
    <w:rsid w:val="78EF5173"/>
    <w:rsid w:val="79399E3B"/>
    <w:rsid w:val="793B802C"/>
    <w:rsid w:val="7972492E"/>
    <w:rsid w:val="7A101F15"/>
    <w:rsid w:val="7A219220"/>
    <w:rsid w:val="7A37029A"/>
    <w:rsid w:val="7A706F4F"/>
    <w:rsid w:val="7A71C4EE"/>
    <w:rsid w:val="7A750BC5"/>
    <w:rsid w:val="7A946268"/>
    <w:rsid w:val="7AA3AFAA"/>
    <w:rsid w:val="7AC196DB"/>
    <w:rsid w:val="7AC34A39"/>
    <w:rsid w:val="7ADA8E82"/>
    <w:rsid w:val="7AE3E326"/>
    <w:rsid w:val="7AE41672"/>
    <w:rsid w:val="7AF2459E"/>
    <w:rsid w:val="7AF868C6"/>
    <w:rsid w:val="7B01AE85"/>
    <w:rsid w:val="7B0DAEEB"/>
    <w:rsid w:val="7B1722F5"/>
    <w:rsid w:val="7B263918"/>
    <w:rsid w:val="7B84D895"/>
    <w:rsid w:val="7BDFB099"/>
    <w:rsid w:val="7BF27C1F"/>
    <w:rsid w:val="7BF8AC03"/>
    <w:rsid w:val="7BFA8289"/>
    <w:rsid w:val="7BFD9E6B"/>
    <w:rsid w:val="7BFE8D07"/>
    <w:rsid w:val="7C08A3BB"/>
    <w:rsid w:val="7C0C1B9E"/>
    <w:rsid w:val="7C1F86A9"/>
    <w:rsid w:val="7C2CD7FB"/>
    <w:rsid w:val="7C45ACAA"/>
    <w:rsid w:val="7C45E1E1"/>
    <w:rsid w:val="7C5438DD"/>
    <w:rsid w:val="7C5D3A4A"/>
    <w:rsid w:val="7C812943"/>
    <w:rsid w:val="7CAFC600"/>
    <w:rsid w:val="7CCBF137"/>
    <w:rsid w:val="7CD77B7F"/>
    <w:rsid w:val="7D220E14"/>
    <w:rsid w:val="7D5793BA"/>
    <w:rsid w:val="7D5B4BAA"/>
    <w:rsid w:val="7D83C0EE"/>
    <w:rsid w:val="7D84B74B"/>
    <w:rsid w:val="7D89044F"/>
    <w:rsid w:val="7D8D609F"/>
    <w:rsid w:val="7DD9C51A"/>
    <w:rsid w:val="7DFEB3AA"/>
    <w:rsid w:val="7E2B854C"/>
    <w:rsid w:val="7E3501BE"/>
    <w:rsid w:val="7E36C4DF"/>
    <w:rsid w:val="7E6B0AA3"/>
    <w:rsid w:val="7E8D417B"/>
    <w:rsid w:val="7E9CE69F"/>
    <w:rsid w:val="7EB1826C"/>
    <w:rsid w:val="7EC2D5E4"/>
    <w:rsid w:val="7EC4F077"/>
    <w:rsid w:val="7EDAB7BC"/>
    <w:rsid w:val="7EDC1059"/>
    <w:rsid w:val="7EEB9BFE"/>
    <w:rsid w:val="7F0B80BF"/>
    <w:rsid w:val="7F125809"/>
    <w:rsid w:val="7F2F846C"/>
    <w:rsid w:val="7F7FF1BF"/>
    <w:rsid w:val="7F989288"/>
    <w:rsid w:val="7FE6D0E0"/>
    <w:rsid w:val="7FEF5BB2"/>
    <w:rsid w:val="7FF58BB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1AD7D61"/>
  <w15:chartTrackingRefBased/>
  <w15:docId w15:val="{B30159C1-BF59-EF40-9522-D196AB8EE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B39F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39F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39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39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39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39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39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39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39F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B39F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B39F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B39F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B39F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B39F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B39F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B39F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B39F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B39F6"/>
    <w:rPr>
      <w:rFonts w:eastAsiaTheme="majorEastAsia" w:cstheme="majorBidi"/>
      <w:color w:val="272727" w:themeColor="text1" w:themeTint="D8"/>
    </w:rPr>
  </w:style>
  <w:style w:type="paragraph" w:styleId="Title">
    <w:name w:val="Title"/>
    <w:basedOn w:val="Normal"/>
    <w:next w:val="Normal"/>
    <w:link w:val="TitleChar"/>
    <w:uiPriority w:val="10"/>
    <w:qFormat/>
    <w:rsid w:val="000B39F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B39F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B39F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B39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39F6"/>
    <w:pPr>
      <w:spacing w:before="160"/>
      <w:jc w:val="center"/>
    </w:pPr>
    <w:rPr>
      <w:i/>
      <w:iCs/>
      <w:color w:val="404040" w:themeColor="text1" w:themeTint="BF"/>
    </w:rPr>
  </w:style>
  <w:style w:type="character" w:styleId="QuoteChar" w:customStyle="1">
    <w:name w:val="Quote Char"/>
    <w:basedOn w:val="DefaultParagraphFont"/>
    <w:link w:val="Quote"/>
    <w:uiPriority w:val="29"/>
    <w:rsid w:val="000B39F6"/>
    <w:rPr>
      <w:i/>
      <w:iCs/>
      <w:color w:val="404040" w:themeColor="text1" w:themeTint="BF"/>
    </w:rPr>
  </w:style>
  <w:style w:type="paragraph" w:styleId="ListParagraph">
    <w:name w:val="List Paragraph"/>
    <w:basedOn w:val="Normal"/>
    <w:uiPriority w:val="34"/>
    <w:qFormat/>
    <w:rsid w:val="000B39F6"/>
    <w:pPr>
      <w:ind w:left="720"/>
      <w:contextualSpacing/>
    </w:pPr>
  </w:style>
  <w:style w:type="character" w:styleId="IntenseEmphasis">
    <w:name w:val="Intense Emphasis"/>
    <w:basedOn w:val="DefaultParagraphFont"/>
    <w:uiPriority w:val="21"/>
    <w:qFormat/>
    <w:rsid w:val="000B39F6"/>
    <w:rPr>
      <w:i/>
      <w:iCs/>
      <w:color w:val="0F4761" w:themeColor="accent1" w:themeShade="BF"/>
    </w:rPr>
  </w:style>
  <w:style w:type="paragraph" w:styleId="IntenseQuote">
    <w:name w:val="Intense Quote"/>
    <w:basedOn w:val="Normal"/>
    <w:next w:val="Normal"/>
    <w:link w:val="IntenseQuoteChar"/>
    <w:uiPriority w:val="30"/>
    <w:qFormat/>
    <w:rsid w:val="000B39F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B39F6"/>
    <w:rPr>
      <w:i/>
      <w:iCs/>
      <w:color w:val="0F4761" w:themeColor="accent1" w:themeShade="BF"/>
    </w:rPr>
  </w:style>
  <w:style w:type="character" w:styleId="IntenseReference">
    <w:name w:val="Intense Reference"/>
    <w:basedOn w:val="DefaultParagraphFont"/>
    <w:uiPriority w:val="32"/>
    <w:qFormat/>
    <w:rsid w:val="000B39F6"/>
    <w:rPr>
      <w:b/>
      <w:bCs/>
      <w:smallCaps/>
      <w:color w:val="0F4761" w:themeColor="accent1" w:themeShade="BF"/>
      <w:spacing w:val="5"/>
    </w:rPr>
  </w:style>
  <w:style w:type="paragraph" w:styleId="NormalWeb">
    <w:name w:val="Normal (Web)"/>
    <w:basedOn w:val="Normal"/>
    <w:uiPriority w:val="99"/>
    <w:unhideWhenUsed/>
    <w:rsid w:val="00006064"/>
    <w:pPr>
      <w:spacing w:before="100" w:beforeAutospacing="1" w:after="100" w:afterAutospacing="1" w:line="240" w:lineRule="auto"/>
    </w:pPr>
    <w:rPr>
      <w:rFonts w:ascii="Times New Roman" w:hAnsi="Times New Roman" w:cs="Times New Roman"/>
      <w:kern w:val="0"/>
      <w14:ligatures w14:val="none"/>
    </w:rPr>
  </w:style>
  <w:style w:type="character" w:styleId="apple-converted-space" w:customStyle="1">
    <w:name w:val="apple-converted-space"/>
    <w:basedOn w:val="DefaultParagraphFont"/>
    <w:rsid w:val="00006064"/>
  </w:style>
  <w:style w:type="paragraph" w:styleId="Header">
    <w:name w:val="header"/>
    <w:basedOn w:val="Normal"/>
    <w:link w:val="HeaderChar"/>
    <w:uiPriority w:val="99"/>
    <w:unhideWhenUsed/>
    <w:rsid w:val="00071BBD"/>
    <w:pPr>
      <w:tabs>
        <w:tab w:val="center" w:pos="4513"/>
        <w:tab w:val="right" w:pos="9026"/>
      </w:tabs>
      <w:spacing w:after="0" w:line="240" w:lineRule="auto"/>
    </w:pPr>
  </w:style>
  <w:style w:type="character" w:styleId="HeaderChar" w:customStyle="1">
    <w:name w:val="Header Char"/>
    <w:basedOn w:val="DefaultParagraphFont"/>
    <w:link w:val="Header"/>
    <w:uiPriority w:val="99"/>
    <w:rsid w:val="00071BBD"/>
  </w:style>
  <w:style w:type="paragraph" w:styleId="Footer">
    <w:name w:val="footer"/>
    <w:basedOn w:val="Normal"/>
    <w:link w:val="FooterChar"/>
    <w:uiPriority w:val="99"/>
    <w:unhideWhenUsed/>
    <w:rsid w:val="00071BBD"/>
    <w:pPr>
      <w:tabs>
        <w:tab w:val="center" w:pos="4513"/>
        <w:tab w:val="right" w:pos="9026"/>
      </w:tabs>
      <w:spacing w:after="0" w:line="240" w:lineRule="auto"/>
    </w:pPr>
  </w:style>
  <w:style w:type="character" w:styleId="FooterChar" w:customStyle="1">
    <w:name w:val="Footer Char"/>
    <w:basedOn w:val="DefaultParagraphFont"/>
    <w:link w:val="Footer"/>
    <w:uiPriority w:val="99"/>
    <w:rsid w:val="00071BBD"/>
  </w:style>
  <w:style w:type="character" w:styleId="Hyperlink">
    <w:name w:val="Hyperlink"/>
    <w:basedOn w:val="DefaultParagraphFont"/>
    <w:uiPriority w:val="99"/>
    <w:unhideWhenUsed/>
    <w:rsid w:val="00FA3778"/>
    <w:rPr>
      <w:color w:val="467886" w:themeColor="hyperlink"/>
      <w:u w:val="single"/>
    </w:rPr>
  </w:style>
  <w:style w:type="character" w:styleId="UnresolvedMention">
    <w:name w:val="Unresolved Mention"/>
    <w:basedOn w:val="DefaultParagraphFont"/>
    <w:uiPriority w:val="99"/>
    <w:semiHidden/>
    <w:unhideWhenUsed/>
    <w:rsid w:val="00FA3778"/>
    <w:rPr>
      <w:color w:val="605E5C"/>
      <w:shd w:val="clear" w:color="auto" w:fill="E1DFDD"/>
    </w:rPr>
  </w:style>
  <w:style w:type="character" w:styleId="Strong">
    <w:name w:val="Strong"/>
    <w:basedOn w:val="DefaultParagraphFont"/>
    <w:uiPriority w:val="22"/>
    <w:qFormat/>
    <w:rsid w:val="002B40AF"/>
    <w:rPr>
      <w:b/>
      <w:bCs/>
    </w:rPr>
  </w:style>
  <w:style w:type="table" w:styleId="TableGrid">
    <w:name w:val="Table Grid"/>
    <w:basedOn w:val="TableNormal"/>
    <w:uiPriority w:val="59"/>
    <w:rsid w:val="00332676"/>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693070">
      <w:bodyDiv w:val="1"/>
      <w:marLeft w:val="0"/>
      <w:marRight w:val="0"/>
      <w:marTop w:val="0"/>
      <w:marBottom w:val="0"/>
      <w:divBdr>
        <w:top w:val="none" w:sz="0" w:space="0" w:color="auto"/>
        <w:left w:val="none" w:sz="0" w:space="0" w:color="auto"/>
        <w:bottom w:val="none" w:sz="0" w:space="0" w:color="auto"/>
        <w:right w:val="none" w:sz="0" w:space="0" w:color="auto"/>
      </w:divBdr>
      <w:divsChild>
        <w:div w:id="1323853181">
          <w:marLeft w:val="-720"/>
          <w:marRight w:val="0"/>
          <w:marTop w:val="0"/>
          <w:marBottom w:val="0"/>
          <w:divBdr>
            <w:top w:val="none" w:sz="0" w:space="0" w:color="auto"/>
            <w:left w:val="none" w:sz="0" w:space="0" w:color="auto"/>
            <w:bottom w:val="none" w:sz="0" w:space="0" w:color="auto"/>
            <w:right w:val="none" w:sz="0" w:space="0" w:color="auto"/>
          </w:divBdr>
        </w:div>
      </w:divsChild>
    </w:div>
    <w:div w:id="31348941">
      <w:bodyDiv w:val="1"/>
      <w:marLeft w:val="0"/>
      <w:marRight w:val="0"/>
      <w:marTop w:val="0"/>
      <w:marBottom w:val="0"/>
      <w:divBdr>
        <w:top w:val="none" w:sz="0" w:space="0" w:color="auto"/>
        <w:left w:val="none" w:sz="0" w:space="0" w:color="auto"/>
        <w:bottom w:val="none" w:sz="0" w:space="0" w:color="auto"/>
        <w:right w:val="none" w:sz="0" w:space="0" w:color="auto"/>
      </w:divBdr>
      <w:divsChild>
        <w:div w:id="1012101658">
          <w:marLeft w:val="-720"/>
          <w:marRight w:val="0"/>
          <w:marTop w:val="0"/>
          <w:marBottom w:val="0"/>
          <w:divBdr>
            <w:top w:val="none" w:sz="0" w:space="0" w:color="auto"/>
            <w:left w:val="none" w:sz="0" w:space="0" w:color="auto"/>
            <w:bottom w:val="none" w:sz="0" w:space="0" w:color="auto"/>
            <w:right w:val="none" w:sz="0" w:space="0" w:color="auto"/>
          </w:divBdr>
        </w:div>
      </w:divsChild>
    </w:div>
    <w:div w:id="166100731">
      <w:bodyDiv w:val="1"/>
      <w:marLeft w:val="0"/>
      <w:marRight w:val="0"/>
      <w:marTop w:val="0"/>
      <w:marBottom w:val="0"/>
      <w:divBdr>
        <w:top w:val="none" w:sz="0" w:space="0" w:color="auto"/>
        <w:left w:val="none" w:sz="0" w:space="0" w:color="auto"/>
        <w:bottom w:val="none" w:sz="0" w:space="0" w:color="auto"/>
        <w:right w:val="none" w:sz="0" w:space="0" w:color="auto"/>
      </w:divBdr>
      <w:divsChild>
        <w:div w:id="681780423">
          <w:marLeft w:val="-720"/>
          <w:marRight w:val="0"/>
          <w:marTop w:val="0"/>
          <w:marBottom w:val="0"/>
          <w:divBdr>
            <w:top w:val="none" w:sz="0" w:space="0" w:color="auto"/>
            <w:left w:val="none" w:sz="0" w:space="0" w:color="auto"/>
            <w:bottom w:val="none" w:sz="0" w:space="0" w:color="auto"/>
            <w:right w:val="none" w:sz="0" w:space="0" w:color="auto"/>
          </w:divBdr>
        </w:div>
      </w:divsChild>
    </w:div>
    <w:div w:id="282470286">
      <w:bodyDiv w:val="1"/>
      <w:marLeft w:val="0"/>
      <w:marRight w:val="0"/>
      <w:marTop w:val="0"/>
      <w:marBottom w:val="0"/>
      <w:divBdr>
        <w:top w:val="none" w:sz="0" w:space="0" w:color="auto"/>
        <w:left w:val="none" w:sz="0" w:space="0" w:color="auto"/>
        <w:bottom w:val="none" w:sz="0" w:space="0" w:color="auto"/>
        <w:right w:val="none" w:sz="0" w:space="0" w:color="auto"/>
      </w:divBdr>
      <w:divsChild>
        <w:div w:id="775633607">
          <w:marLeft w:val="-720"/>
          <w:marRight w:val="0"/>
          <w:marTop w:val="0"/>
          <w:marBottom w:val="0"/>
          <w:divBdr>
            <w:top w:val="none" w:sz="0" w:space="0" w:color="auto"/>
            <w:left w:val="none" w:sz="0" w:space="0" w:color="auto"/>
            <w:bottom w:val="none" w:sz="0" w:space="0" w:color="auto"/>
            <w:right w:val="none" w:sz="0" w:space="0" w:color="auto"/>
          </w:divBdr>
          <w:divsChild>
            <w:div w:id="2084332573">
              <w:marLeft w:val="0"/>
              <w:marRight w:val="0"/>
              <w:marTop w:val="0"/>
              <w:marBottom w:val="0"/>
              <w:divBdr>
                <w:top w:val="none" w:sz="0" w:space="0" w:color="auto"/>
                <w:left w:val="none" w:sz="0" w:space="0" w:color="auto"/>
                <w:bottom w:val="none" w:sz="0" w:space="0" w:color="auto"/>
                <w:right w:val="none" w:sz="0" w:space="0" w:color="auto"/>
              </w:divBdr>
              <w:divsChild>
                <w:div w:id="213929435">
                  <w:marLeft w:val="-720"/>
                  <w:marRight w:val="0"/>
                  <w:marTop w:val="0"/>
                  <w:marBottom w:val="0"/>
                  <w:divBdr>
                    <w:top w:val="none" w:sz="0" w:space="0" w:color="auto"/>
                    <w:left w:val="none" w:sz="0" w:space="0" w:color="auto"/>
                    <w:bottom w:val="none" w:sz="0" w:space="0" w:color="auto"/>
                    <w:right w:val="none" w:sz="0" w:space="0" w:color="auto"/>
                  </w:divBdr>
                  <w:divsChild>
                    <w:div w:id="246614194">
                      <w:marLeft w:val="0"/>
                      <w:marRight w:val="0"/>
                      <w:marTop w:val="0"/>
                      <w:marBottom w:val="0"/>
                      <w:divBdr>
                        <w:top w:val="none" w:sz="0" w:space="0" w:color="auto"/>
                        <w:left w:val="none" w:sz="0" w:space="0" w:color="auto"/>
                        <w:bottom w:val="none" w:sz="0" w:space="0" w:color="auto"/>
                        <w:right w:val="none" w:sz="0" w:space="0" w:color="auto"/>
                      </w:divBdr>
                      <w:divsChild>
                        <w:div w:id="280960076">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31226557">
      <w:bodyDiv w:val="1"/>
      <w:marLeft w:val="0"/>
      <w:marRight w:val="0"/>
      <w:marTop w:val="0"/>
      <w:marBottom w:val="0"/>
      <w:divBdr>
        <w:top w:val="none" w:sz="0" w:space="0" w:color="auto"/>
        <w:left w:val="none" w:sz="0" w:space="0" w:color="auto"/>
        <w:bottom w:val="none" w:sz="0" w:space="0" w:color="auto"/>
        <w:right w:val="none" w:sz="0" w:space="0" w:color="auto"/>
      </w:divBdr>
      <w:divsChild>
        <w:div w:id="1466044224">
          <w:marLeft w:val="-720"/>
          <w:marRight w:val="0"/>
          <w:marTop w:val="0"/>
          <w:marBottom w:val="0"/>
          <w:divBdr>
            <w:top w:val="none" w:sz="0" w:space="0" w:color="auto"/>
            <w:left w:val="none" w:sz="0" w:space="0" w:color="auto"/>
            <w:bottom w:val="none" w:sz="0" w:space="0" w:color="auto"/>
            <w:right w:val="none" w:sz="0" w:space="0" w:color="auto"/>
          </w:divBdr>
        </w:div>
      </w:divsChild>
    </w:div>
    <w:div w:id="447283511">
      <w:bodyDiv w:val="1"/>
      <w:marLeft w:val="0"/>
      <w:marRight w:val="0"/>
      <w:marTop w:val="0"/>
      <w:marBottom w:val="0"/>
      <w:divBdr>
        <w:top w:val="none" w:sz="0" w:space="0" w:color="auto"/>
        <w:left w:val="none" w:sz="0" w:space="0" w:color="auto"/>
        <w:bottom w:val="none" w:sz="0" w:space="0" w:color="auto"/>
        <w:right w:val="none" w:sz="0" w:space="0" w:color="auto"/>
      </w:divBdr>
      <w:divsChild>
        <w:div w:id="605574471">
          <w:marLeft w:val="-720"/>
          <w:marRight w:val="0"/>
          <w:marTop w:val="0"/>
          <w:marBottom w:val="0"/>
          <w:divBdr>
            <w:top w:val="none" w:sz="0" w:space="0" w:color="auto"/>
            <w:left w:val="none" w:sz="0" w:space="0" w:color="auto"/>
            <w:bottom w:val="none" w:sz="0" w:space="0" w:color="auto"/>
            <w:right w:val="none" w:sz="0" w:space="0" w:color="auto"/>
          </w:divBdr>
        </w:div>
      </w:divsChild>
    </w:div>
    <w:div w:id="581063556">
      <w:bodyDiv w:val="1"/>
      <w:marLeft w:val="0"/>
      <w:marRight w:val="0"/>
      <w:marTop w:val="0"/>
      <w:marBottom w:val="0"/>
      <w:divBdr>
        <w:top w:val="none" w:sz="0" w:space="0" w:color="auto"/>
        <w:left w:val="none" w:sz="0" w:space="0" w:color="auto"/>
        <w:bottom w:val="none" w:sz="0" w:space="0" w:color="auto"/>
        <w:right w:val="none" w:sz="0" w:space="0" w:color="auto"/>
      </w:divBdr>
      <w:divsChild>
        <w:div w:id="1672223827">
          <w:marLeft w:val="0"/>
          <w:marRight w:val="0"/>
          <w:marTop w:val="0"/>
          <w:marBottom w:val="0"/>
          <w:divBdr>
            <w:top w:val="none" w:sz="0" w:space="0" w:color="auto"/>
            <w:left w:val="none" w:sz="0" w:space="0" w:color="auto"/>
            <w:bottom w:val="none" w:sz="0" w:space="0" w:color="auto"/>
            <w:right w:val="none" w:sz="0" w:space="0" w:color="auto"/>
          </w:divBdr>
        </w:div>
      </w:divsChild>
    </w:div>
    <w:div w:id="680205190">
      <w:bodyDiv w:val="1"/>
      <w:marLeft w:val="0"/>
      <w:marRight w:val="0"/>
      <w:marTop w:val="0"/>
      <w:marBottom w:val="0"/>
      <w:divBdr>
        <w:top w:val="none" w:sz="0" w:space="0" w:color="auto"/>
        <w:left w:val="none" w:sz="0" w:space="0" w:color="auto"/>
        <w:bottom w:val="none" w:sz="0" w:space="0" w:color="auto"/>
        <w:right w:val="none" w:sz="0" w:space="0" w:color="auto"/>
      </w:divBdr>
      <w:divsChild>
        <w:div w:id="836923491">
          <w:marLeft w:val="-720"/>
          <w:marRight w:val="0"/>
          <w:marTop w:val="0"/>
          <w:marBottom w:val="0"/>
          <w:divBdr>
            <w:top w:val="none" w:sz="0" w:space="0" w:color="auto"/>
            <w:left w:val="none" w:sz="0" w:space="0" w:color="auto"/>
            <w:bottom w:val="none" w:sz="0" w:space="0" w:color="auto"/>
            <w:right w:val="none" w:sz="0" w:space="0" w:color="auto"/>
          </w:divBdr>
        </w:div>
      </w:divsChild>
    </w:div>
    <w:div w:id="709568875">
      <w:bodyDiv w:val="1"/>
      <w:marLeft w:val="0"/>
      <w:marRight w:val="0"/>
      <w:marTop w:val="0"/>
      <w:marBottom w:val="0"/>
      <w:divBdr>
        <w:top w:val="none" w:sz="0" w:space="0" w:color="auto"/>
        <w:left w:val="none" w:sz="0" w:space="0" w:color="auto"/>
        <w:bottom w:val="none" w:sz="0" w:space="0" w:color="auto"/>
        <w:right w:val="none" w:sz="0" w:space="0" w:color="auto"/>
      </w:divBdr>
      <w:divsChild>
        <w:div w:id="1031536724">
          <w:marLeft w:val="-720"/>
          <w:marRight w:val="0"/>
          <w:marTop w:val="0"/>
          <w:marBottom w:val="0"/>
          <w:divBdr>
            <w:top w:val="none" w:sz="0" w:space="0" w:color="auto"/>
            <w:left w:val="none" w:sz="0" w:space="0" w:color="auto"/>
            <w:bottom w:val="none" w:sz="0" w:space="0" w:color="auto"/>
            <w:right w:val="none" w:sz="0" w:space="0" w:color="auto"/>
          </w:divBdr>
        </w:div>
      </w:divsChild>
    </w:div>
    <w:div w:id="712537437">
      <w:bodyDiv w:val="1"/>
      <w:marLeft w:val="0"/>
      <w:marRight w:val="0"/>
      <w:marTop w:val="0"/>
      <w:marBottom w:val="0"/>
      <w:divBdr>
        <w:top w:val="none" w:sz="0" w:space="0" w:color="auto"/>
        <w:left w:val="none" w:sz="0" w:space="0" w:color="auto"/>
        <w:bottom w:val="none" w:sz="0" w:space="0" w:color="auto"/>
        <w:right w:val="none" w:sz="0" w:space="0" w:color="auto"/>
      </w:divBdr>
      <w:divsChild>
        <w:div w:id="1455903627">
          <w:marLeft w:val="-720"/>
          <w:marRight w:val="0"/>
          <w:marTop w:val="0"/>
          <w:marBottom w:val="0"/>
          <w:divBdr>
            <w:top w:val="none" w:sz="0" w:space="0" w:color="auto"/>
            <w:left w:val="none" w:sz="0" w:space="0" w:color="auto"/>
            <w:bottom w:val="none" w:sz="0" w:space="0" w:color="auto"/>
            <w:right w:val="none" w:sz="0" w:space="0" w:color="auto"/>
          </w:divBdr>
        </w:div>
      </w:divsChild>
    </w:div>
    <w:div w:id="720639658">
      <w:bodyDiv w:val="1"/>
      <w:marLeft w:val="0"/>
      <w:marRight w:val="0"/>
      <w:marTop w:val="0"/>
      <w:marBottom w:val="0"/>
      <w:divBdr>
        <w:top w:val="none" w:sz="0" w:space="0" w:color="auto"/>
        <w:left w:val="none" w:sz="0" w:space="0" w:color="auto"/>
        <w:bottom w:val="none" w:sz="0" w:space="0" w:color="auto"/>
        <w:right w:val="none" w:sz="0" w:space="0" w:color="auto"/>
      </w:divBdr>
      <w:divsChild>
        <w:div w:id="415368023">
          <w:marLeft w:val="-720"/>
          <w:marRight w:val="0"/>
          <w:marTop w:val="0"/>
          <w:marBottom w:val="0"/>
          <w:divBdr>
            <w:top w:val="none" w:sz="0" w:space="0" w:color="auto"/>
            <w:left w:val="none" w:sz="0" w:space="0" w:color="auto"/>
            <w:bottom w:val="none" w:sz="0" w:space="0" w:color="auto"/>
            <w:right w:val="none" w:sz="0" w:space="0" w:color="auto"/>
          </w:divBdr>
        </w:div>
      </w:divsChild>
    </w:div>
    <w:div w:id="744839470">
      <w:bodyDiv w:val="1"/>
      <w:marLeft w:val="0"/>
      <w:marRight w:val="0"/>
      <w:marTop w:val="0"/>
      <w:marBottom w:val="0"/>
      <w:divBdr>
        <w:top w:val="none" w:sz="0" w:space="0" w:color="auto"/>
        <w:left w:val="none" w:sz="0" w:space="0" w:color="auto"/>
        <w:bottom w:val="none" w:sz="0" w:space="0" w:color="auto"/>
        <w:right w:val="none" w:sz="0" w:space="0" w:color="auto"/>
      </w:divBdr>
      <w:divsChild>
        <w:div w:id="1073510553">
          <w:marLeft w:val="-720"/>
          <w:marRight w:val="0"/>
          <w:marTop w:val="0"/>
          <w:marBottom w:val="0"/>
          <w:divBdr>
            <w:top w:val="none" w:sz="0" w:space="0" w:color="auto"/>
            <w:left w:val="none" w:sz="0" w:space="0" w:color="auto"/>
            <w:bottom w:val="none" w:sz="0" w:space="0" w:color="auto"/>
            <w:right w:val="none" w:sz="0" w:space="0" w:color="auto"/>
          </w:divBdr>
        </w:div>
      </w:divsChild>
    </w:div>
    <w:div w:id="795219553">
      <w:bodyDiv w:val="1"/>
      <w:marLeft w:val="0"/>
      <w:marRight w:val="0"/>
      <w:marTop w:val="0"/>
      <w:marBottom w:val="0"/>
      <w:divBdr>
        <w:top w:val="none" w:sz="0" w:space="0" w:color="auto"/>
        <w:left w:val="none" w:sz="0" w:space="0" w:color="auto"/>
        <w:bottom w:val="none" w:sz="0" w:space="0" w:color="auto"/>
        <w:right w:val="none" w:sz="0" w:space="0" w:color="auto"/>
      </w:divBdr>
      <w:divsChild>
        <w:div w:id="846552869">
          <w:marLeft w:val="-720"/>
          <w:marRight w:val="0"/>
          <w:marTop w:val="0"/>
          <w:marBottom w:val="0"/>
          <w:divBdr>
            <w:top w:val="none" w:sz="0" w:space="0" w:color="auto"/>
            <w:left w:val="none" w:sz="0" w:space="0" w:color="auto"/>
            <w:bottom w:val="none" w:sz="0" w:space="0" w:color="auto"/>
            <w:right w:val="none" w:sz="0" w:space="0" w:color="auto"/>
          </w:divBdr>
        </w:div>
      </w:divsChild>
    </w:div>
    <w:div w:id="1076827819">
      <w:bodyDiv w:val="1"/>
      <w:marLeft w:val="0"/>
      <w:marRight w:val="0"/>
      <w:marTop w:val="0"/>
      <w:marBottom w:val="0"/>
      <w:divBdr>
        <w:top w:val="none" w:sz="0" w:space="0" w:color="auto"/>
        <w:left w:val="none" w:sz="0" w:space="0" w:color="auto"/>
        <w:bottom w:val="none" w:sz="0" w:space="0" w:color="auto"/>
        <w:right w:val="none" w:sz="0" w:space="0" w:color="auto"/>
      </w:divBdr>
      <w:divsChild>
        <w:div w:id="1288313436">
          <w:marLeft w:val="-720"/>
          <w:marRight w:val="0"/>
          <w:marTop w:val="0"/>
          <w:marBottom w:val="0"/>
          <w:divBdr>
            <w:top w:val="none" w:sz="0" w:space="0" w:color="auto"/>
            <w:left w:val="none" w:sz="0" w:space="0" w:color="auto"/>
            <w:bottom w:val="none" w:sz="0" w:space="0" w:color="auto"/>
            <w:right w:val="none" w:sz="0" w:space="0" w:color="auto"/>
          </w:divBdr>
        </w:div>
      </w:divsChild>
    </w:div>
    <w:div w:id="1174998772">
      <w:bodyDiv w:val="1"/>
      <w:marLeft w:val="0"/>
      <w:marRight w:val="0"/>
      <w:marTop w:val="0"/>
      <w:marBottom w:val="0"/>
      <w:divBdr>
        <w:top w:val="none" w:sz="0" w:space="0" w:color="auto"/>
        <w:left w:val="none" w:sz="0" w:space="0" w:color="auto"/>
        <w:bottom w:val="none" w:sz="0" w:space="0" w:color="auto"/>
        <w:right w:val="none" w:sz="0" w:space="0" w:color="auto"/>
      </w:divBdr>
      <w:divsChild>
        <w:div w:id="794563964">
          <w:marLeft w:val="-720"/>
          <w:marRight w:val="0"/>
          <w:marTop w:val="0"/>
          <w:marBottom w:val="0"/>
          <w:divBdr>
            <w:top w:val="none" w:sz="0" w:space="0" w:color="auto"/>
            <w:left w:val="none" w:sz="0" w:space="0" w:color="auto"/>
            <w:bottom w:val="none" w:sz="0" w:space="0" w:color="auto"/>
            <w:right w:val="none" w:sz="0" w:space="0" w:color="auto"/>
          </w:divBdr>
        </w:div>
      </w:divsChild>
    </w:div>
    <w:div w:id="1308625930">
      <w:bodyDiv w:val="1"/>
      <w:marLeft w:val="0"/>
      <w:marRight w:val="0"/>
      <w:marTop w:val="0"/>
      <w:marBottom w:val="0"/>
      <w:divBdr>
        <w:top w:val="none" w:sz="0" w:space="0" w:color="auto"/>
        <w:left w:val="none" w:sz="0" w:space="0" w:color="auto"/>
        <w:bottom w:val="none" w:sz="0" w:space="0" w:color="auto"/>
        <w:right w:val="none" w:sz="0" w:space="0" w:color="auto"/>
      </w:divBdr>
      <w:divsChild>
        <w:div w:id="1460564385">
          <w:marLeft w:val="0"/>
          <w:marRight w:val="0"/>
          <w:marTop w:val="0"/>
          <w:marBottom w:val="0"/>
          <w:divBdr>
            <w:top w:val="none" w:sz="0" w:space="0" w:color="auto"/>
            <w:left w:val="none" w:sz="0" w:space="0" w:color="auto"/>
            <w:bottom w:val="none" w:sz="0" w:space="0" w:color="auto"/>
            <w:right w:val="none" w:sz="0" w:space="0" w:color="auto"/>
          </w:divBdr>
        </w:div>
      </w:divsChild>
    </w:div>
    <w:div w:id="1376588467">
      <w:bodyDiv w:val="1"/>
      <w:marLeft w:val="0"/>
      <w:marRight w:val="0"/>
      <w:marTop w:val="0"/>
      <w:marBottom w:val="0"/>
      <w:divBdr>
        <w:top w:val="none" w:sz="0" w:space="0" w:color="auto"/>
        <w:left w:val="none" w:sz="0" w:space="0" w:color="auto"/>
        <w:bottom w:val="none" w:sz="0" w:space="0" w:color="auto"/>
        <w:right w:val="none" w:sz="0" w:space="0" w:color="auto"/>
      </w:divBdr>
      <w:divsChild>
        <w:div w:id="2054881929">
          <w:marLeft w:val="-720"/>
          <w:marRight w:val="0"/>
          <w:marTop w:val="0"/>
          <w:marBottom w:val="0"/>
          <w:divBdr>
            <w:top w:val="none" w:sz="0" w:space="0" w:color="auto"/>
            <w:left w:val="none" w:sz="0" w:space="0" w:color="auto"/>
            <w:bottom w:val="none" w:sz="0" w:space="0" w:color="auto"/>
            <w:right w:val="none" w:sz="0" w:space="0" w:color="auto"/>
          </w:divBdr>
        </w:div>
      </w:divsChild>
    </w:div>
    <w:div w:id="1548879600">
      <w:bodyDiv w:val="1"/>
      <w:marLeft w:val="0"/>
      <w:marRight w:val="0"/>
      <w:marTop w:val="0"/>
      <w:marBottom w:val="0"/>
      <w:divBdr>
        <w:top w:val="none" w:sz="0" w:space="0" w:color="auto"/>
        <w:left w:val="none" w:sz="0" w:space="0" w:color="auto"/>
        <w:bottom w:val="none" w:sz="0" w:space="0" w:color="auto"/>
        <w:right w:val="none" w:sz="0" w:space="0" w:color="auto"/>
      </w:divBdr>
      <w:divsChild>
        <w:div w:id="1852991197">
          <w:marLeft w:val="-720"/>
          <w:marRight w:val="0"/>
          <w:marTop w:val="0"/>
          <w:marBottom w:val="0"/>
          <w:divBdr>
            <w:top w:val="none" w:sz="0" w:space="0" w:color="auto"/>
            <w:left w:val="none" w:sz="0" w:space="0" w:color="auto"/>
            <w:bottom w:val="none" w:sz="0" w:space="0" w:color="auto"/>
            <w:right w:val="none" w:sz="0" w:space="0" w:color="auto"/>
          </w:divBdr>
        </w:div>
      </w:divsChild>
    </w:div>
    <w:div w:id="1685471020">
      <w:bodyDiv w:val="1"/>
      <w:marLeft w:val="0"/>
      <w:marRight w:val="0"/>
      <w:marTop w:val="0"/>
      <w:marBottom w:val="0"/>
      <w:divBdr>
        <w:top w:val="none" w:sz="0" w:space="0" w:color="auto"/>
        <w:left w:val="none" w:sz="0" w:space="0" w:color="auto"/>
        <w:bottom w:val="none" w:sz="0" w:space="0" w:color="auto"/>
        <w:right w:val="none" w:sz="0" w:space="0" w:color="auto"/>
      </w:divBdr>
      <w:divsChild>
        <w:div w:id="955602445">
          <w:marLeft w:val="-720"/>
          <w:marRight w:val="0"/>
          <w:marTop w:val="0"/>
          <w:marBottom w:val="0"/>
          <w:divBdr>
            <w:top w:val="none" w:sz="0" w:space="0" w:color="auto"/>
            <w:left w:val="none" w:sz="0" w:space="0" w:color="auto"/>
            <w:bottom w:val="none" w:sz="0" w:space="0" w:color="auto"/>
            <w:right w:val="none" w:sz="0" w:space="0" w:color="auto"/>
          </w:divBdr>
        </w:div>
      </w:divsChild>
    </w:div>
    <w:div w:id="1718359683">
      <w:bodyDiv w:val="1"/>
      <w:marLeft w:val="0"/>
      <w:marRight w:val="0"/>
      <w:marTop w:val="0"/>
      <w:marBottom w:val="0"/>
      <w:divBdr>
        <w:top w:val="none" w:sz="0" w:space="0" w:color="auto"/>
        <w:left w:val="none" w:sz="0" w:space="0" w:color="auto"/>
        <w:bottom w:val="none" w:sz="0" w:space="0" w:color="auto"/>
        <w:right w:val="none" w:sz="0" w:space="0" w:color="auto"/>
      </w:divBdr>
      <w:divsChild>
        <w:div w:id="1318071242">
          <w:marLeft w:val="-720"/>
          <w:marRight w:val="0"/>
          <w:marTop w:val="0"/>
          <w:marBottom w:val="0"/>
          <w:divBdr>
            <w:top w:val="none" w:sz="0" w:space="0" w:color="auto"/>
            <w:left w:val="none" w:sz="0" w:space="0" w:color="auto"/>
            <w:bottom w:val="none" w:sz="0" w:space="0" w:color="auto"/>
            <w:right w:val="none" w:sz="0" w:space="0" w:color="auto"/>
          </w:divBdr>
        </w:div>
      </w:divsChild>
    </w:div>
    <w:div w:id="1778065480">
      <w:bodyDiv w:val="1"/>
      <w:marLeft w:val="0"/>
      <w:marRight w:val="0"/>
      <w:marTop w:val="0"/>
      <w:marBottom w:val="0"/>
      <w:divBdr>
        <w:top w:val="none" w:sz="0" w:space="0" w:color="auto"/>
        <w:left w:val="none" w:sz="0" w:space="0" w:color="auto"/>
        <w:bottom w:val="none" w:sz="0" w:space="0" w:color="auto"/>
        <w:right w:val="none" w:sz="0" w:space="0" w:color="auto"/>
      </w:divBdr>
      <w:divsChild>
        <w:div w:id="1360205818">
          <w:marLeft w:val="-720"/>
          <w:marRight w:val="0"/>
          <w:marTop w:val="0"/>
          <w:marBottom w:val="0"/>
          <w:divBdr>
            <w:top w:val="none" w:sz="0" w:space="0" w:color="auto"/>
            <w:left w:val="none" w:sz="0" w:space="0" w:color="auto"/>
            <w:bottom w:val="none" w:sz="0" w:space="0" w:color="auto"/>
            <w:right w:val="none" w:sz="0" w:space="0" w:color="auto"/>
          </w:divBdr>
        </w:div>
      </w:divsChild>
    </w:div>
    <w:div w:id="1792241040">
      <w:bodyDiv w:val="1"/>
      <w:marLeft w:val="0"/>
      <w:marRight w:val="0"/>
      <w:marTop w:val="0"/>
      <w:marBottom w:val="0"/>
      <w:divBdr>
        <w:top w:val="none" w:sz="0" w:space="0" w:color="auto"/>
        <w:left w:val="none" w:sz="0" w:space="0" w:color="auto"/>
        <w:bottom w:val="none" w:sz="0" w:space="0" w:color="auto"/>
        <w:right w:val="none" w:sz="0" w:space="0" w:color="auto"/>
      </w:divBdr>
      <w:divsChild>
        <w:div w:id="887228543">
          <w:marLeft w:val="-720"/>
          <w:marRight w:val="0"/>
          <w:marTop w:val="0"/>
          <w:marBottom w:val="0"/>
          <w:divBdr>
            <w:top w:val="none" w:sz="0" w:space="0" w:color="auto"/>
            <w:left w:val="none" w:sz="0" w:space="0" w:color="auto"/>
            <w:bottom w:val="none" w:sz="0" w:space="0" w:color="auto"/>
            <w:right w:val="none" w:sz="0" w:space="0" w:color="auto"/>
          </w:divBdr>
        </w:div>
      </w:divsChild>
    </w:div>
    <w:div w:id="1807577191">
      <w:bodyDiv w:val="1"/>
      <w:marLeft w:val="0"/>
      <w:marRight w:val="0"/>
      <w:marTop w:val="0"/>
      <w:marBottom w:val="0"/>
      <w:divBdr>
        <w:top w:val="none" w:sz="0" w:space="0" w:color="auto"/>
        <w:left w:val="none" w:sz="0" w:space="0" w:color="auto"/>
        <w:bottom w:val="none" w:sz="0" w:space="0" w:color="auto"/>
        <w:right w:val="none" w:sz="0" w:space="0" w:color="auto"/>
      </w:divBdr>
      <w:divsChild>
        <w:div w:id="1069690122">
          <w:marLeft w:val="-720"/>
          <w:marRight w:val="0"/>
          <w:marTop w:val="0"/>
          <w:marBottom w:val="0"/>
          <w:divBdr>
            <w:top w:val="none" w:sz="0" w:space="0" w:color="auto"/>
            <w:left w:val="none" w:sz="0" w:space="0" w:color="auto"/>
            <w:bottom w:val="none" w:sz="0" w:space="0" w:color="auto"/>
            <w:right w:val="none" w:sz="0" w:space="0" w:color="auto"/>
          </w:divBdr>
          <w:divsChild>
            <w:div w:id="963537149">
              <w:marLeft w:val="0"/>
              <w:marRight w:val="0"/>
              <w:marTop w:val="0"/>
              <w:marBottom w:val="0"/>
              <w:divBdr>
                <w:top w:val="none" w:sz="0" w:space="0" w:color="auto"/>
                <w:left w:val="none" w:sz="0" w:space="0" w:color="auto"/>
                <w:bottom w:val="none" w:sz="0" w:space="0" w:color="auto"/>
                <w:right w:val="none" w:sz="0" w:space="0" w:color="auto"/>
              </w:divBdr>
              <w:divsChild>
                <w:div w:id="375860048">
                  <w:marLeft w:val="-720"/>
                  <w:marRight w:val="0"/>
                  <w:marTop w:val="0"/>
                  <w:marBottom w:val="0"/>
                  <w:divBdr>
                    <w:top w:val="none" w:sz="0" w:space="0" w:color="auto"/>
                    <w:left w:val="none" w:sz="0" w:space="0" w:color="auto"/>
                    <w:bottom w:val="none" w:sz="0" w:space="0" w:color="auto"/>
                    <w:right w:val="none" w:sz="0" w:space="0" w:color="auto"/>
                  </w:divBdr>
                </w:div>
              </w:divsChild>
            </w:div>
            <w:div w:id="1136020844">
              <w:marLeft w:val="0"/>
              <w:marRight w:val="0"/>
              <w:marTop w:val="0"/>
              <w:marBottom w:val="0"/>
              <w:divBdr>
                <w:top w:val="none" w:sz="0" w:space="0" w:color="auto"/>
                <w:left w:val="none" w:sz="0" w:space="0" w:color="auto"/>
                <w:bottom w:val="none" w:sz="0" w:space="0" w:color="auto"/>
                <w:right w:val="none" w:sz="0" w:space="0" w:color="auto"/>
              </w:divBdr>
              <w:divsChild>
                <w:div w:id="467360723">
                  <w:marLeft w:val="-720"/>
                  <w:marRight w:val="0"/>
                  <w:marTop w:val="0"/>
                  <w:marBottom w:val="0"/>
                  <w:divBdr>
                    <w:top w:val="none" w:sz="0" w:space="0" w:color="auto"/>
                    <w:left w:val="none" w:sz="0" w:space="0" w:color="auto"/>
                    <w:bottom w:val="none" w:sz="0" w:space="0" w:color="auto"/>
                    <w:right w:val="none" w:sz="0" w:space="0" w:color="auto"/>
                  </w:divBdr>
                </w:div>
              </w:divsChild>
            </w:div>
            <w:div w:id="1258900976">
              <w:marLeft w:val="0"/>
              <w:marRight w:val="0"/>
              <w:marTop w:val="0"/>
              <w:marBottom w:val="0"/>
              <w:divBdr>
                <w:top w:val="none" w:sz="0" w:space="0" w:color="auto"/>
                <w:left w:val="none" w:sz="0" w:space="0" w:color="auto"/>
                <w:bottom w:val="none" w:sz="0" w:space="0" w:color="auto"/>
                <w:right w:val="none" w:sz="0" w:space="0" w:color="auto"/>
              </w:divBdr>
              <w:divsChild>
                <w:div w:id="352270175">
                  <w:marLeft w:val="-720"/>
                  <w:marRight w:val="0"/>
                  <w:marTop w:val="0"/>
                  <w:marBottom w:val="0"/>
                  <w:divBdr>
                    <w:top w:val="none" w:sz="0" w:space="0" w:color="auto"/>
                    <w:left w:val="none" w:sz="0" w:space="0" w:color="auto"/>
                    <w:bottom w:val="none" w:sz="0" w:space="0" w:color="auto"/>
                    <w:right w:val="none" w:sz="0" w:space="0" w:color="auto"/>
                  </w:divBdr>
                </w:div>
              </w:divsChild>
            </w:div>
            <w:div w:id="1319109368">
              <w:marLeft w:val="0"/>
              <w:marRight w:val="0"/>
              <w:marTop w:val="0"/>
              <w:marBottom w:val="0"/>
              <w:divBdr>
                <w:top w:val="none" w:sz="0" w:space="0" w:color="auto"/>
                <w:left w:val="none" w:sz="0" w:space="0" w:color="auto"/>
                <w:bottom w:val="none" w:sz="0" w:space="0" w:color="auto"/>
                <w:right w:val="none" w:sz="0" w:space="0" w:color="auto"/>
              </w:divBdr>
              <w:divsChild>
                <w:div w:id="1853106528">
                  <w:marLeft w:val="-720"/>
                  <w:marRight w:val="0"/>
                  <w:marTop w:val="0"/>
                  <w:marBottom w:val="0"/>
                  <w:divBdr>
                    <w:top w:val="none" w:sz="0" w:space="0" w:color="auto"/>
                    <w:left w:val="none" w:sz="0" w:space="0" w:color="auto"/>
                    <w:bottom w:val="none" w:sz="0" w:space="0" w:color="auto"/>
                    <w:right w:val="none" w:sz="0" w:space="0" w:color="auto"/>
                  </w:divBdr>
                </w:div>
              </w:divsChild>
            </w:div>
            <w:div w:id="1715621942">
              <w:marLeft w:val="0"/>
              <w:marRight w:val="0"/>
              <w:marTop w:val="0"/>
              <w:marBottom w:val="0"/>
              <w:divBdr>
                <w:top w:val="none" w:sz="0" w:space="0" w:color="auto"/>
                <w:left w:val="none" w:sz="0" w:space="0" w:color="auto"/>
                <w:bottom w:val="none" w:sz="0" w:space="0" w:color="auto"/>
                <w:right w:val="none" w:sz="0" w:space="0" w:color="auto"/>
              </w:divBdr>
              <w:divsChild>
                <w:div w:id="1812941922">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309012">
      <w:bodyDiv w:val="1"/>
      <w:marLeft w:val="0"/>
      <w:marRight w:val="0"/>
      <w:marTop w:val="0"/>
      <w:marBottom w:val="0"/>
      <w:divBdr>
        <w:top w:val="none" w:sz="0" w:space="0" w:color="auto"/>
        <w:left w:val="none" w:sz="0" w:space="0" w:color="auto"/>
        <w:bottom w:val="none" w:sz="0" w:space="0" w:color="auto"/>
        <w:right w:val="none" w:sz="0" w:space="0" w:color="auto"/>
      </w:divBdr>
      <w:divsChild>
        <w:div w:id="679820021">
          <w:marLeft w:val="-720"/>
          <w:marRight w:val="0"/>
          <w:marTop w:val="0"/>
          <w:marBottom w:val="0"/>
          <w:divBdr>
            <w:top w:val="none" w:sz="0" w:space="0" w:color="auto"/>
            <w:left w:val="none" w:sz="0" w:space="0" w:color="auto"/>
            <w:bottom w:val="none" w:sz="0" w:space="0" w:color="auto"/>
            <w:right w:val="none" w:sz="0" w:space="0" w:color="auto"/>
          </w:divBdr>
        </w:div>
      </w:divsChild>
    </w:div>
    <w:div w:id="1932346988">
      <w:bodyDiv w:val="1"/>
      <w:marLeft w:val="0"/>
      <w:marRight w:val="0"/>
      <w:marTop w:val="0"/>
      <w:marBottom w:val="0"/>
      <w:divBdr>
        <w:top w:val="none" w:sz="0" w:space="0" w:color="auto"/>
        <w:left w:val="none" w:sz="0" w:space="0" w:color="auto"/>
        <w:bottom w:val="none" w:sz="0" w:space="0" w:color="auto"/>
        <w:right w:val="none" w:sz="0" w:space="0" w:color="auto"/>
      </w:divBdr>
      <w:divsChild>
        <w:div w:id="403570774">
          <w:marLeft w:val="-720"/>
          <w:marRight w:val="0"/>
          <w:marTop w:val="0"/>
          <w:marBottom w:val="0"/>
          <w:divBdr>
            <w:top w:val="none" w:sz="0" w:space="0" w:color="auto"/>
            <w:left w:val="none" w:sz="0" w:space="0" w:color="auto"/>
            <w:bottom w:val="none" w:sz="0" w:space="0" w:color="auto"/>
            <w:right w:val="none" w:sz="0" w:space="0" w:color="auto"/>
          </w:divBdr>
        </w:div>
      </w:divsChild>
    </w:div>
    <w:div w:id="1949314924">
      <w:bodyDiv w:val="1"/>
      <w:marLeft w:val="0"/>
      <w:marRight w:val="0"/>
      <w:marTop w:val="0"/>
      <w:marBottom w:val="0"/>
      <w:divBdr>
        <w:top w:val="none" w:sz="0" w:space="0" w:color="auto"/>
        <w:left w:val="none" w:sz="0" w:space="0" w:color="auto"/>
        <w:bottom w:val="none" w:sz="0" w:space="0" w:color="auto"/>
        <w:right w:val="none" w:sz="0" w:space="0" w:color="auto"/>
      </w:divBdr>
    </w:div>
    <w:div w:id="1955332234">
      <w:bodyDiv w:val="1"/>
      <w:marLeft w:val="0"/>
      <w:marRight w:val="0"/>
      <w:marTop w:val="0"/>
      <w:marBottom w:val="0"/>
      <w:divBdr>
        <w:top w:val="none" w:sz="0" w:space="0" w:color="auto"/>
        <w:left w:val="none" w:sz="0" w:space="0" w:color="auto"/>
        <w:bottom w:val="none" w:sz="0" w:space="0" w:color="auto"/>
        <w:right w:val="none" w:sz="0" w:space="0" w:color="auto"/>
      </w:divBdr>
      <w:divsChild>
        <w:div w:id="389381202">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image" Target="media/image7.jpeg" Id="rId13" /><Relationship Type="http://schemas.openxmlformats.org/officeDocument/2006/relationships/image" Target="media/image12.png" Id="rId18" /><Relationship Type="http://schemas.openxmlformats.org/officeDocument/2006/relationships/footer" Target="footer1.xml" Id="rId26" /><Relationship Type="http://schemas.openxmlformats.org/officeDocument/2006/relationships/settings" Target="settings.xml" Id="rId3" /><Relationship Type="http://schemas.openxmlformats.org/officeDocument/2006/relationships/image" Target="media/image15.png" Id="rId21" /><Relationship Type="http://schemas.openxmlformats.org/officeDocument/2006/relationships/image" Target="media/image1.png" Id="rId7" /><Relationship Type="http://schemas.openxmlformats.org/officeDocument/2006/relationships/image" Target="media/image6.jpeg" Id="rId12" /><Relationship Type="http://schemas.openxmlformats.org/officeDocument/2006/relationships/image" Target="media/image11.png" Id="rId17" /><Relationship Type="http://schemas.openxmlformats.org/officeDocument/2006/relationships/header" Target="header1.xml" Id="rId25"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image" Target="media/image14.png" Id="rId20" /><Relationship Type="http://schemas.microsoft.com/office/2020/10/relationships/intelligence" Target="intelligence2.xm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image" Target="media/image18.png" Id="rId24"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image" Target="media/image17.png" Id="rId23" /><Relationship Type="http://schemas.openxmlformats.org/officeDocument/2006/relationships/theme" Target="theme/theme1.xml" Id="rId28" /><Relationship Type="http://schemas.openxmlformats.org/officeDocument/2006/relationships/image" Target="media/image4.png" Id="rId10" /><Relationship Type="http://schemas.openxmlformats.org/officeDocument/2006/relationships/image" Target="media/image13.png" Id="rId19"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image" Target="media/image16.png" Id="rId22" /><Relationship Type="http://schemas.openxmlformats.org/officeDocument/2006/relationships/fontTable" Target="fontTable.xml" Id="rId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Louise Ridley (1908502)</dc:creator>
  <keywords/>
  <dc:description/>
  <lastModifiedBy>Louise Ridley (1908502)</lastModifiedBy>
  <revision>35</revision>
  <dcterms:created xsi:type="dcterms:W3CDTF">2024-12-02T21:45:00.0000000Z</dcterms:created>
  <dcterms:modified xsi:type="dcterms:W3CDTF">2024-12-03T12:44:45.3811400Z</dcterms:modified>
</coreProperties>
</file>