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2B805" w14:textId="77777777" w:rsidR="00AF14D7" w:rsidRDefault="006557BC">
      <w:r>
        <w:rPr>
          <w:noProof/>
        </w:rPr>
        <w:drawing>
          <wp:inline distT="0" distB="0" distL="0" distR="0" wp14:anchorId="5D4792D9" wp14:editId="1DD97530">
            <wp:extent cx="5731514" cy="3223890"/>
            <wp:effectExtent l="0" t="0" r="2536" b="0"/>
            <wp:docPr id="1" name="Graphic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4" cy="3223890"/>
                    </a:xfrm>
                    <a:prstGeom prst="rect">
                      <a:avLst/>
                    </a:prstGeom>
                    <a:noFill/>
                    <a:ln>
                      <a:noFill/>
                      <a:prstDash/>
                    </a:ln>
                  </pic:spPr>
                </pic:pic>
              </a:graphicData>
            </a:graphic>
          </wp:inline>
        </w:drawing>
      </w:r>
    </w:p>
    <w:p w14:paraId="5D4A5F39" w14:textId="77777777" w:rsidR="00AF14D7" w:rsidRDefault="00AF14D7"/>
    <w:p w14:paraId="0933F6FC" w14:textId="77777777" w:rsidR="00AF14D7" w:rsidRDefault="006557BC">
      <w:pPr>
        <w:spacing w:line="360" w:lineRule="auto"/>
        <w:rPr>
          <w:rFonts w:ascii="Arial" w:hAnsi="Arial" w:cs="Arial"/>
        </w:rPr>
      </w:pPr>
      <w:r>
        <w:rPr>
          <w:rFonts w:ascii="Arial" w:hAnsi="Arial" w:cs="Arial"/>
        </w:rPr>
        <w:t xml:space="preserve">Hi today I’m going to making a report to the BBC on </w:t>
      </w:r>
      <w:bookmarkStart w:id="0" w:name="_Hlk86772060"/>
      <w:r>
        <w:rPr>
          <w:rFonts w:ascii="Arial" w:hAnsi="Arial" w:cs="Arial"/>
        </w:rPr>
        <w:t>how academic grit effects on student academic levels</w:t>
      </w:r>
      <w:bookmarkEnd w:id="0"/>
      <w:r>
        <w:rPr>
          <w:rFonts w:ascii="Arial" w:hAnsi="Arial" w:cs="Arial"/>
        </w:rPr>
        <w:t xml:space="preserve">. How I can use the DIKW and CRAAP frameworks to validate my collected academic grit test results (primary data) compared to the </w:t>
      </w:r>
      <w:r>
        <w:rPr>
          <w:rFonts w:ascii="Arial" w:hAnsi="Arial" w:cs="Arial"/>
        </w:rPr>
        <w:t>UWTSD grit results (secondary data) based on the work of Angela Duckworth TED talk lecture.</w:t>
      </w:r>
    </w:p>
    <w:p w14:paraId="2996DCE4" w14:textId="77777777" w:rsidR="00AF14D7" w:rsidRDefault="00AF14D7"/>
    <w:p w14:paraId="1BA4EB46" w14:textId="77777777" w:rsidR="00AF14D7" w:rsidRDefault="00AF14D7"/>
    <w:p w14:paraId="20E2AB1B" w14:textId="77777777" w:rsidR="00AF14D7" w:rsidRDefault="00AF14D7"/>
    <w:p w14:paraId="32CAFA02" w14:textId="77777777" w:rsidR="00AF14D7" w:rsidRDefault="00AF14D7"/>
    <w:p w14:paraId="2FE5F858" w14:textId="77777777" w:rsidR="00AF14D7" w:rsidRDefault="00AF14D7"/>
    <w:p w14:paraId="247504BD" w14:textId="77777777" w:rsidR="00AF14D7" w:rsidRDefault="00AF14D7"/>
    <w:p w14:paraId="3843860D" w14:textId="77777777" w:rsidR="00AF14D7" w:rsidRDefault="006557BC">
      <w:pPr>
        <w:tabs>
          <w:tab w:val="left" w:pos="2145"/>
        </w:tabs>
      </w:pPr>
      <w:r>
        <w:tab/>
      </w:r>
    </w:p>
    <w:p w14:paraId="117A6DD4" w14:textId="77777777" w:rsidR="00AF14D7" w:rsidRDefault="006557BC">
      <w:pPr>
        <w:tabs>
          <w:tab w:val="left" w:pos="2145"/>
        </w:tabs>
      </w:pPr>
      <w:r>
        <w:rPr>
          <w:noProof/>
        </w:rPr>
        <w:lastRenderedPageBreak/>
        <w:drawing>
          <wp:inline distT="0" distB="0" distL="0" distR="0" wp14:anchorId="3A716A8F" wp14:editId="2C11CBAA">
            <wp:extent cx="5731514" cy="3223890"/>
            <wp:effectExtent l="0" t="0" r="2536" b="0"/>
            <wp:docPr id="2"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4" cy="3223890"/>
                    </a:xfrm>
                    <a:prstGeom prst="rect">
                      <a:avLst/>
                    </a:prstGeom>
                    <a:noFill/>
                    <a:ln>
                      <a:noFill/>
                      <a:prstDash/>
                    </a:ln>
                  </pic:spPr>
                </pic:pic>
              </a:graphicData>
            </a:graphic>
          </wp:inline>
        </w:drawing>
      </w:r>
    </w:p>
    <w:p w14:paraId="20D40DF9" w14:textId="77777777" w:rsidR="00AF14D7" w:rsidRDefault="00AF14D7">
      <w:pPr>
        <w:tabs>
          <w:tab w:val="left" w:pos="2145"/>
        </w:tabs>
      </w:pPr>
    </w:p>
    <w:p w14:paraId="0228C687" w14:textId="77777777" w:rsidR="00AF14D7" w:rsidRDefault="006557BC">
      <w:pPr>
        <w:tabs>
          <w:tab w:val="left" w:pos="2145"/>
        </w:tabs>
        <w:spacing w:line="360" w:lineRule="auto"/>
        <w:rPr>
          <w:rFonts w:ascii="Arial" w:hAnsi="Arial" w:cs="Arial"/>
        </w:rPr>
      </w:pPr>
      <w:r>
        <w:rPr>
          <w:rFonts w:ascii="Arial" w:hAnsi="Arial" w:cs="Arial"/>
        </w:rPr>
        <w:t>My name Natalie Tully, I’m currently work with adults with learning disabilities, I have been in this job role for 16 years, I have gain my NVQ level 2 a</w:t>
      </w:r>
      <w:r>
        <w:rPr>
          <w:rFonts w:ascii="Arial" w:hAnsi="Arial" w:cs="Arial"/>
        </w:rPr>
        <w:t>nd 3 in health and social care, I also a student at Birmingham university of Wales, Trinity Saint David studying Health and Social care LEVEL 4, So I’m aware of the importance of how grits and academic levels can affect our achievements.</w:t>
      </w:r>
    </w:p>
    <w:p w14:paraId="7154DDF1" w14:textId="77777777" w:rsidR="00AF14D7" w:rsidRDefault="00AF14D7">
      <w:pPr>
        <w:tabs>
          <w:tab w:val="left" w:pos="2145"/>
        </w:tabs>
      </w:pPr>
    </w:p>
    <w:p w14:paraId="5FD34988" w14:textId="77777777" w:rsidR="00AF14D7" w:rsidRDefault="00AF14D7">
      <w:pPr>
        <w:tabs>
          <w:tab w:val="left" w:pos="2145"/>
        </w:tabs>
      </w:pPr>
    </w:p>
    <w:p w14:paraId="47B8D53A" w14:textId="77777777" w:rsidR="00AF14D7" w:rsidRDefault="00AF14D7">
      <w:pPr>
        <w:tabs>
          <w:tab w:val="left" w:pos="2145"/>
        </w:tabs>
      </w:pPr>
    </w:p>
    <w:p w14:paraId="18D8DE5A" w14:textId="77777777" w:rsidR="00AF14D7" w:rsidRDefault="00AF14D7">
      <w:pPr>
        <w:tabs>
          <w:tab w:val="left" w:pos="2145"/>
        </w:tabs>
      </w:pPr>
    </w:p>
    <w:p w14:paraId="52D6D2B9" w14:textId="77777777" w:rsidR="00AF14D7" w:rsidRDefault="00AF14D7">
      <w:pPr>
        <w:tabs>
          <w:tab w:val="left" w:pos="2145"/>
        </w:tabs>
      </w:pPr>
    </w:p>
    <w:p w14:paraId="165EED9C" w14:textId="77777777" w:rsidR="00AF14D7" w:rsidRDefault="00AF14D7">
      <w:pPr>
        <w:tabs>
          <w:tab w:val="left" w:pos="2145"/>
        </w:tabs>
      </w:pPr>
    </w:p>
    <w:p w14:paraId="52CE2A73" w14:textId="77777777" w:rsidR="00AF14D7" w:rsidRDefault="00AF14D7">
      <w:pPr>
        <w:tabs>
          <w:tab w:val="left" w:pos="2145"/>
        </w:tabs>
      </w:pPr>
    </w:p>
    <w:p w14:paraId="4A3F6122" w14:textId="77777777" w:rsidR="00AF14D7" w:rsidRDefault="00AF14D7">
      <w:pPr>
        <w:tabs>
          <w:tab w:val="left" w:pos="2145"/>
        </w:tabs>
      </w:pPr>
    </w:p>
    <w:p w14:paraId="7C7E29A4" w14:textId="77777777" w:rsidR="00AF14D7" w:rsidRDefault="00AF14D7">
      <w:pPr>
        <w:tabs>
          <w:tab w:val="left" w:pos="2145"/>
        </w:tabs>
      </w:pPr>
    </w:p>
    <w:p w14:paraId="0F10860C" w14:textId="77777777" w:rsidR="00AF14D7" w:rsidRDefault="00AF14D7">
      <w:pPr>
        <w:tabs>
          <w:tab w:val="left" w:pos="2145"/>
        </w:tabs>
      </w:pPr>
    </w:p>
    <w:p w14:paraId="07F32B71" w14:textId="77777777" w:rsidR="00AF14D7" w:rsidRDefault="00AF14D7">
      <w:pPr>
        <w:tabs>
          <w:tab w:val="left" w:pos="2145"/>
        </w:tabs>
      </w:pPr>
    </w:p>
    <w:p w14:paraId="16D6408E" w14:textId="77777777" w:rsidR="00AF14D7" w:rsidRDefault="00AF14D7">
      <w:pPr>
        <w:tabs>
          <w:tab w:val="left" w:pos="2145"/>
        </w:tabs>
      </w:pPr>
    </w:p>
    <w:p w14:paraId="34774B66" w14:textId="77777777" w:rsidR="00AF14D7" w:rsidRDefault="00AF14D7">
      <w:pPr>
        <w:tabs>
          <w:tab w:val="left" w:pos="2145"/>
        </w:tabs>
      </w:pPr>
    </w:p>
    <w:p w14:paraId="5B125C6B" w14:textId="77777777" w:rsidR="00AF14D7" w:rsidRDefault="006557BC">
      <w:pPr>
        <w:tabs>
          <w:tab w:val="left" w:pos="2145"/>
        </w:tabs>
      </w:pPr>
      <w:r>
        <w:rPr>
          <w:noProof/>
        </w:rPr>
        <w:lastRenderedPageBreak/>
        <w:drawing>
          <wp:inline distT="0" distB="0" distL="0" distR="0" wp14:anchorId="41BEF8D2" wp14:editId="565C75BE">
            <wp:extent cx="5731514" cy="3223890"/>
            <wp:effectExtent l="0" t="0" r="2536" b="0"/>
            <wp:docPr id="3" name="Graphic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4" cy="3223890"/>
                    </a:xfrm>
                    <a:prstGeom prst="rect">
                      <a:avLst/>
                    </a:prstGeom>
                    <a:noFill/>
                    <a:ln>
                      <a:noFill/>
                      <a:prstDash/>
                    </a:ln>
                  </pic:spPr>
                </pic:pic>
              </a:graphicData>
            </a:graphic>
          </wp:inline>
        </w:drawing>
      </w:r>
    </w:p>
    <w:p w14:paraId="6A706E7A" w14:textId="38843AD3" w:rsidR="00AF14D7" w:rsidRPr="00326FC6" w:rsidRDefault="00D75477">
      <w:pPr>
        <w:tabs>
          <w:tab w:val="left" w:pos="2145"/>
        </w:tabs>
        <w:rPr>
          <w:color w:val="4472C4" w:themeColor="accent1"/>
        </w:rPr>
      </w:pPr>
      <w:r w:rsidRPr="00326FC6">
        <w:rPr>
          <w:color w:val="4472C4" w:themeColor="accent1"/>
        </w:rPr>
        <w:t>https://www.ted.com/talks/angela_lee_duckworth_grit_the_power_of_passion_and_perseverance?utm_campaign=tedspread&amp;utm_medium=referral&amp;utm_source=tedcomshare</w:t>
      </w:r>
      <w:r w:rsidRPr="00326FC6">
        <w:rPr>
          <w:color w:val="4472C4" w:themeColor="accent1"/>
        </w:rPr>
        <w:t>.</w:t>
      </w:r>
    </w:p>
    <w:p w14:paraId="764B36F4" w14:textId="30F7274C" w:rsidR="00AF14D7" w:rsidRPr="00AD5F15" w:rsidRDefault="00AD5F15">
      <w:pPr>
        <w:tabs>
          <w:tab w:val="left" w:pos="2145"/>
        </w:tabs>
        <w:rPr>
          <w:rFonts w:ascii="Arial" w:hAnsi="Arial" w:cs="Arial"/>
        </w:rPr>
      </w:pPr>
      <w:r w:rsidRPr="00AD5F15">
        <w:rPr>
          <w:rFonts w:ascii="Arial" w:hAnsi="Arial" w:cs="Arial"/>
        </w:rPr>
        <w:t>Click on the link above to watch Angela Duckworth ted lecture</w:t>
      </w:r>
      <w:r>
        <w:rPr>
          <w:rFonts w:ascii="Arial" w:hAnsi="Arial" w:cs="Arial"/>
        </w:rPr>
        <w:t>.</w:t>
      </w:r>
    </w:p>
    <w:p w14:paraId="73EA2DFA" w14:textId="77777777" w:rsidR="00AD5F15" w:rsidRDefault="00AD5F15">
      <w:pPr>
        <w:tabs>
          <w:tab w:val="left" w:pos="2145"/>
        </w:tabs>
        <w:spacing w:line="360" w:lineRule="auto"/>
        <w:rPr>
          <w:rFonts w:ascii="Arial" w:hAnsi="Arial" w:cs="Arial"/>
        </w:rPr>
      </w:pPr>
    </w:p>
    <w:p w14:paraId="3E88196A" w14:textId="2C19C6BE" w:rsidR="00AF14D7" w:rsidRDefault="006557BC">
      <w:pPr>
        <w:tabs>
          <w:tab w:val="left" w:pos="2145"/>
        </w:tabs>
        <w:spacing w:line="360" w:lineRule="auto"/>
        <w:rPr>
          <w:rFonts w:ascii="Arial" w:hAnsi="Arial" w:cs="Arial"/>
        </w:rPr>
      </w:pPr>
      <w:r>
        <w:rPr>
          <w:rFonts w:ascii="Arial" w:hAnsi="Arial" w:cs="Arial"/>
        </w:rPr>
        <w:t xml:space="preserve">Angela Duckworth is a sough-after speaker on human behaviour and founder and CEO of character lab, created the grit scale in 2009.as Angela Duckworth defines, grit is passions and sustained persistence applied towards a long-term goal. Grit is related </w:t>
      </w:r>
      <w:r>
        <w:rPr>
          <w:rFonts w:ascii="Arial" w:hAnsi="Arial" w:cs="Arial"/>
        </w:rPr>
        <w:t>to two other characterises which are self-control and conscientiousness. Duckworth, A. and Gross, J.J., (2014) It’s the purpose of the goal which is important. Grit is a long-term goal u don’t give up on, its determination to persevere to achieving goal wh</w:t>
      </w:r>
      <w:r>
        <w:rPr>
          <w:rFonts w:ascii="Arial" w:hAnsi="Arial" w:cs="Arial"/>
        </w:rPr>
        <w:t>atever challenges may arise u keep going to achieve your purpose. Angela Duckworth states individual differences in girt and growth mindset can affect the effort and achievement in the face of challenges, but little is known about how the two traits influe</w:t>
      </w:r>
      <w:r>
        <w:rPr>
          <w:rFonts w:ascii="Arial" w:hAnsi="Arial" w:cs="Arial"/>
        </w:rPr>
        <w:t xml:space="preserve">nce each other during adolescences.  Park, D., Tsukayama, E., Yu, </w:t>
      </w:r>
      <w:r w:rsidR="005B4CFA">
        <w:rPr>
          <w:rFonts w:ascii="Arial" w:hAnsi="Arial" w:cs="Arial"/>
        </w:rPr>
        <w:t>A.,</w:t>
      </w:r>
      <w:r>
        <w:rPr>
          <w:rFonts w:ascii="Arial" w:hAnsi="Arial" w:cs="Arial"/>
        </w:rPr>
        <w:t xml:space="preserve"> and Duckworth, A.L., (2020). I feel Angela Duckworth passes the CRAAP as she was on the TED lecture. When I watched Angela on the TED lecture, she talked about higher the grit, higher the</w:t>
      </w:r>
      <w:r>
        <w:rPr>
          <w:rFonts w:ascii="Arial" w:hAnsi="Arial" w:cs="Arial"/>
        </w:rPr>
        <w:t xml:space="preserve"> academic level she believes that the gritty u was the more successful you will be. I feel Angela passes the CRAAP test as the Ted lecture was view Angela Duckworth is a sough-after speaker on human behaviour and founder and CEO of character by millions of</w:t>
      </w:r>
      <w:r>
        <w:rPr>
          <w:rFonts w:ascii="Arial" w:hAnsi="Arial" w:cs="Arial"/>
        </w:rPr>
        <w:t xml:space="preserve"> people.</w:t>
      </w:r>
    </w:p>
    <w:p w14:paraId="12016336" w14:textId="77777777" w:rsidR="005B4CFA" w:rsidRDefault="005B4CFA">
      <w:pPr>
        <w:tabs>
          <w:tab w:val="left" w:pos="2145"/>
        </w:tabs>
        <w:spacing w:line="360" w:lineRule="auto"/>
        <w:rPr>
          <w:rFonts w:ascii="Arial" w:hAnsi="Arial" w:cs="Arial"/>
        </w:rPr>
      </w:pPr>
    </w:p>
    <w:p w14:paraId="5B8DFA0C" w14:textId="77777777" w:rsidR="00AD5F15" w:rsidRDefault="00AD5F15">
      <w:pPr>
        <w:tabs>
          <w:tab w:val="left" w:pos="2145"/>
        </w:tabs>
        <w:spacing w:line="360" w:lineRule="auto"/>
        <w:rPr>
          <w:rFonts w:ascii="Arial" w:hAnsi="Arial" w:cs="Arial"/>
          <w:u w:val="single"/>
        </w:rPr>
      </w:pPr>
    </w:p>
    <w:p w14:paraId="56A2E7DC" w14:textId="77777777" w:rsidR="00AD5F15" w:rsidRDefault="00AD5F15">
      <w:pPr>
        <w:tabs>
          <w:tab w:val="left" w:pos="2145"/>
        </w:tabs>
        <w:spacing w:line="360" w:lineRule="auto"/>
        <w:rPr>
          <w:rFonts w:ascii="Arial" w:hAnsi="Arial" w:cs="Arial"/>
          <w:u w:val="single"/>
        </w:rPr>
      </w:pPr>
    </w:p>
    <w:p w14:paraId="0643CB35" w14:textId="70BE7BDE" w:rsidR="00AF14D7" w:rsidRPr="00D75477" w:rsidRDefault="006557BC">
      <w:pPr>
        <w:tabs>
          <w:tab w:val="left" w:pos="2145"/>
        </w:tabs>
        <w:spacing w:line="360" w:lineRule="auto"/>
        <w:rPr>
          <w:rFonts w:ascii="Arial" w:hAnsi="Arial" w:cs="Arial"/>
        </w:rPr>
      </w:pPr>
      <w:r w:rsidRPr="00AD5F15">
        <w:rPr>
          <w:rFonts w:ascii="Arial" w:hAnsi="Arial" w:cs="Arial"/>
          <w:u w:val="single"/>
        </w:rPr>
        <w:t>Current:</w:t>
      </w:r>
      <w:r w:rsidRPr="00D75477">
        <w:rPr>
          <w:rFonts w:ascii="Arial" w:hAnsi="Arial" w:cs="Arial"/>
        </w:rPr>
        <w:t xml:space="preserve"> she is currently having 14 million views hit on the ted lecture.</w:t>
      </w:r>
    </w:p>
    <w:p w14:paraId="71D75F9B" w14:textId="77777777" w:rsidR="00AF14D7" w:rsidRPr="00D75477" w:rsidRDefault="006557BC">
      <w:pPr>
        <w:tabs>
          <w:tab w:val="left" w:pos="2145"/>
        </w:tabs>
        <w:spacing w:line="360" w:lineRule="auto"/>
        <w:rPr>
          <w:rFonts w:ascii="Arial" w:hAnsi="Arial" w:cs="Arial"/>
        </w:rPr>
      </w:pPr>
      <w:r w:rsidRPr="00AD5F15">
        <w:rPr>
          <w:rFonts w:ascii="Arial" w:hAnsi="Arial" w:cs="Arial"/>
          <w:u w:val="single"/>
        </w:rPr>
        <w:t>Relevan</w:t>
      </w:r>
      <w:r w:rsidRPr="00D75477">
        <w:rPr>
          <w:rFonts w:ascii="Arial" w:hAnsi="Arial" w:cs="Arial"/>
        </w:rPr>
        <w:t>t: she is talking about the subject material I’m currently reporting with you today.</w:t>
      </w:r>
    </w:p>
    <w:p w14:paraId="6E7BB5B7" w14:textId="77777777" w:rsidR="00AF14D7" w:rsidRPr="00D75477" w:rsidRDefault="006557BC">
      <w:pPr>
        <w:tabs>
          <w:tab w:val="left" w:pos="2145"/>
        </w:tabs>
        <w:spacing w:line="360" w:lineRule="auto"/>
        <w:rPr>
          <w:rFonts w:ascii="Arial" w:hAnsi="Arial" w:cs="Arial"/>
        </w:rPr>
      </w:pPr>
      <w:r w:rsidRPr="00AD5F15">
        <w:rPr>
          <w:rFonts w:ascii="Arial" w:hAnsi="Arial" w:cs="Arial"/>
          <w:u w:val="single"/>
        </w:rPr>
        <w:t>Authority</w:t>
      </w:r>
      <w:r w:rsidRPr="00D75477">
        <w:rPr>
          <w:rFonts w:ascii="Arial" w:hAnsi="Arial" w:cs="Arial"/>
        </w:rPr>
        <w:t>: Her book in 2016 in New York times was best seller for 21weeks</w:t>
      </w:r>
    </w:p>
    <w:p w14:paraId="1AF729CA" w14:textId="77777777" w:rsidR="00AF14D7" w:rsidRPr="00D75477" w:rsidRDefault="006557BC">
      <w:pPr>
        <w:tabs>
          <w:tab w:val="left" w:pos="2145"/>
        </w:tabs>
        <w:spacing w:line="360" w:lineRule="auto"/>
        <w:rPr>
          <w:rFonts w:ascii="Arial" w:hAnsi="Arial" w:cs="Arial"/>
        </w:rPr>
      </w:pPr>
      <w:r w:rsidRPr="00AD5F15">
        <w:rPr>
          <w:rFonts w:ascii="Arial" w:hAnsi="Arial" w:cs="Arial"/>
          <w:u w:val="single"/>
        </w:rPr>
        <w:t>Accurat</w:t>
      </w:r>
      <w:r w:rsidRPr="00AD5F15">
        <w:rPr>
          <w:rFonts w:ascii="Arial" w:hAnsi="Arial" w:cs="Arial"/>
          <w:u w:val="single"/>
        </w:rPr>
        <w:t>e:</w:t>
      </w:r>
      <w:r w:rsidRPr="00D75477">
        <w:rPr>
          <w:rFonts w:ascii="Arial" w:hAnsi="Arial" w:cs="Arial"/>
        </w:rPr>
        <w:t xml:space="preserve"> She published in different journals. GRIT became the buzzword in the education policy. </w:t>
      </w:r>
    </w:p>
    <w:p w14:paraId="170AEB0C" w14:textId="43D18911" w:rsidR="00AF14D7" w:rsidRPr="00D75477" w:rsidRDefault="006557BC">
      <w:pPr>
        <w:tabs>
          <w:tab w:val="left" w:pos="2145"/>
        </w:tabs>
        <w:spacing w:line="360" w:lineRule="auto"/>
        <w:rPr>
          <w:rFonts w:ascii="Arial" w:hAnsi="Arial" w:cs="Arial"/>
        </w:rPr>
      </w:pPr>
      <w:r w:rsidRPr="00AD5F15">
        <w:rPr>
          <w:rFonts w:ascii="Arial" w:hAnsi="Arial" w:cs="Arial"/>
          <w:u w:val="single"/>
        </w:rPr>
        <w:t>Purpose</w:t>
      </w:r>
      <w:r w:rsidRPr="00D75477">
        <w:rPr>
          <w:rFonts w:ascii="Arial" w:hAnsi="Arial" w:cs="Arial"/>
        </w:rPr>
        <w:t>: she not trying to sell anything just helping us understand.</w:t>
      </w:r>
    </w:p>
    <w:p w14:paraId="588437E7" w14:textId="6920984E" w:rsidR="00D75477" w:rsidRPr="00D75477" w:rsidRDefault="00D75477">
      <w:pPr>
        <w:tabs>
          <w:tab w:val="left" w:pos="2145"/>
        </w:tabs>
        <w:spacing w:line="360" w:lineRule="auto"/>
        <w:rPr>
          <w:rFonts w:ascii="Arial" w:hAnsi="Arial" w:cs="Arial"/>
        </w:rPr>
      </w:pPr>
      <w:r w:rsidRPr="00D75477">
        <w:rPr>
          <w:rFonts w:ascii="Arial" w:hAnsi="Arial" w:cs="Arial"/>
        </w:rPr>
        <w:t>.</w:t>
      </w:r>
    </w:p>
    <w:p w14:paraId="73E43769" w14:textId="77777777" w:rsidR="00D75477" w:rsidRDefault="00D75477">
      <w:pPr>
        <w:tabs>
          <w:tab w:val="left" w:pos="2145"/>
        </w:tabs>
        <w:rPr>
          <w:rFonts w:ascii="Arial" w:hAnsi="Arial" w:cs="Arial"/>
        </w:rPr>
      </w:pPr>
      <w:r w:rsidRPr="00D75477">
        <w:rPr>
          <w:rFonts w:ascii="Arial" w:hAnsi="Arial" w:cs="Arial"/>
        </w:rPr>
        <w:t>Also, if u want to find out gritty you are you can take the same test as we did</w:t>
      </w:r>
      <w:r>
        <w:rPr>
          <w:rFonts w:ascii="Arial" w:hAnsi="Arial" w:cs="Arial"/>
        </w:rPr>
        <w:t xml:space="preserve"> by click this link below:</w:t>
      </w:r>
    </w:p>
    <w:p w14:paraId="18E7FBD6" w14:textId="27A4AF42" w:rsidR="00AF14D7" w:rsidRPr="00D75477" w:rsidRDefault="00D75477">
      <w:pPr>
        <w:tabs>
          <w:tab w:val="left" w:pos="2145"/>
        </w:tabs>
        <w:rPr>
          <w:rFonts w:ascii="Arial" w:hAnsi="Arial" w:cs="Arial"/>
        </w:rPr>
      </w:pPr>
      <w:r>
        <w:rPr>
          <w:rFonts w:ascii="Arial" w:hAnsi="Arial" w:cs="Arial"/>
        </w:rPr>
        <w:t xml:space="preserve"> </w:t>
      </w:r>
      <w:r w:rsidRPr="00AD5F15">
        <w:rPr>
          <w:rFonts w:ascii="Arial" w:hAnsi="Arial" w:cs="Arial"/>
          <w:color w:val="4472C4" w:themeColor="accent1"/>
        </w:rPr>
        <w:t>https://angeladuckworth.com/grit-scale/</w:t>
      </w:r>
    </w:p>
    <w:p w14:paraId="16B4F75E" w14:textId="77777777" w:rsidR="00AF14D7" w:rsidRDefault="00AF14D7">
      <w:pPr>
        <w:tabs>
          <w:tab w:val="left" w:pos="2145"/>
        </w:tabs>
      </w:pPr>
    </w:p>
    <w:p w14:paraId="37829496" w14:textId="77777777" w:rsidR="00AF14D7" w:rsidRDefault="00AF14D7">
      <w:pPr>
        <w:tabs>
          <w:tab w:val="left" w:pos="2145"/>
        </w:tabs>
      </w:pPr>
    </w:p>
    <w:p w14:paraId="4575253A" w14:textId="77777777" w:rsidR="008B1E9D" w:rsidRDefault="008B1E9D">
      <w:pPr>
        <w:tabs>
          <w:tab w:val="left" w:pos="1195"/>
        </w:tabs>
      </w:pPr>
    </w:p>
    <w:p w14:paraId="460BDCD5" w14:textId="77777777" w:rsidR="008B1E9D" w:rsidRDefault="008B1E9D">
      <w:pPr>
        <w:tabs>
          <w:tab w:val="left" w:pos="1195"/>
        </w:tabs>
      </w:pPr>
    </w:p>
    <w:p w14:paraId="041345DD" w14:textId="77777777" w:rsidR="008B1E9D" w:rsidRDefault="008B1E9D">
      <w:pPr>
        <w:tabs>
          <w:tab w:val="left" w:pos="1195"/>
        </w:tabs>
      </w:pPr>
    </w:p>
    <w:p w14:paraId="31EC8D3C" w14:textId="77777777" w:rsidR="008B1E9D" w:rsidRDefault="008B1E9D">
      <w:pPr>
        <w:tabs>
          <w:tab w:val="left" w:pos="1195"/>
        </w:tabs>
      </w:pPr>
    </w:p>
    <w:p w14:paraId="37D825A6" w14:textId="77777777" w:rsidR="008B1E9D" w:rsidRDefault="008B1E9D">
      <w:pPr>
        <w:tabs>
          <w:tab w:val="left" w:pos="1195"/>
        </w:tabs>
      </w:pPr>
    </w:p>
    <w:p w14:paraId="17CDC31A" w14:textId="77777777" w:rsidR="008B1E9D" w:rsidRDefault="008B1E9D">
      <w:pPr>
        <w:tabs>
          <w:tab w:val="left" w:pos="1195"/>
        </w:tabs>
      </w:pPr>
    </w:p>
    <w:p w14:paraId="7C16105F" w14:textId="77777777" w:rsidR="008B1E9D" w:rsidRDefault="008B1E9D">
      <w:pPr>
        <w:tabs>
          <w:tab w:val="left" w:pos="1195"/>
        </w:tabs>
      </w:pPr>
    </w:p>
    <w:p w14:paraId="23BBF563" w14:textId="77777777" w:rsidR="008B1E9D" w:rsidRDefault="008B1E9D">
      <w:pPr>
        <w:tabs>
          <w:tab w:val="left" w:pos="1195"/>
        </w:tabs>
      </w:pPr>
    </w:p>
    <w:p w14:paraId="2C1BF25B" w14:textId="77777777" w:rsidR="008B1E9D" w:rsidRDefault="008B1E9D">
      <w:pPr>
        <w:tabs>
          <w:tab w:val="left" w:pos="1195"/>
        </w:tabs>
      </w:pPr>
    </w:p>
    <w:p w14:paraId="32BD63A5" w14:textId="77777777" w:rsidR="008B1E9D" w:rsidRDefault="008B1E9D">
      <w:pPr>
        <w:tabs>
          <w:tab w:val="left" w:pos="1195"/>
        </w:tabs>
      </w:pPr>
    </w:p>
    <w:p w14:paraId="0D67DAA1" w14:textId="77777777" w:rsidR="008B1E9D" w:rsidRDefault="008B1E9D">
      <w:pPr>
        <w:tabs>
          <w:tab w:val="left" w:pos="1195"/>
        </w:tabs>
      </w:pPr>
    </w:p>
    <w:p w14:paraId="49F008EA" w14:textId="77777777" w:rsidR="008B1E9D" w:rsidRDefault="008B1E9D">
      <w:pPr>
        <w:tabs>
          <w:tab w:val="left" w:pos="1195"/>
        </w:tabs>
      </w:pPr>
    </w:p>
    <w:p w14:paraId="278B0441" w14:textId="643B170C" w:rsidR="00AF14D7" w:rsidRDefault="006557BC">
      <w:pPr>
        <w:tabs>
          <w:tab w:val="left" w:pos="1195"/>
        </w:tabs>
      </w:pPr>
      <w:r>
        <w:rPr>
          <w:noProof/>
        </w:rPr>
        <w:lastRenderedPageBreak/>
        <w:drawing>
          <wp:inline distT="0" distB="0" distL="0" distR="0" wp14:anchorId="341DD19E" wp14:editId="76FF5AD5">
            <wp:extent cx="5731514" cy="3223890"/>
            <wp:effectExtent l="0" t="0" r="2536" b="0"/>
            <wp:docPr id="4" name="Graphic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4" cy="3223890"/>
                    </a:xfrm>
                    <a:prstGeom prst="rect">
                      <a:avLst/>
                    </a:prstGeom>
                    <a:noFill/>
                    <a:ln>
                      <a:noFill/>
                      <a:prstDash/>
                    </a:ln>
                  </pic:spPr>
                </pic:pic>
              </a:graphicData>
            </a:graphic>
          </wp:inline>
        </w:drawing>
      </w:r>
    </w:p>
    <w:p w14:paraId="5FB6D237" w14:textId="77777777" w:rsidR="00305B47" w:rsidRDefault="00305B47" w:rsidP="00305B47">
      <w:pPr>
        <w:tabs>
          <w:tab w:val="left" w:pos="2145"/>
        </w:tabs>
        <w:spacing w:line="360" w:lineRule="auto"/>
        <w:rPr>
          <w:rFonts w:ascii="Arial" w:hAnsi="Arial" w:cs="Arial"/>
        </w:rPr>
      </w:pPr>
    </w:p>
    <w:p w14:paraId="1B2EE936" w14:textId="7A6C1FA4" w:rsidR="00AF14D7" w:rsidRPr="00305B47" w:rsidRDefault="00305B47" w:rsidP="00305B47">
      <w:pPr>
        <w:tabs>
          <w:tab w:val="left" w:pos="2145"/>
        </w:tabs>
        <w:spacing w:line="360" w:lineRule="auto"/>
        <w:rPr>
          <w:rFonts w:ascii="Arial" w:hAnsi="Arial" w:cs="Arial"/>
        </w:rPr>
      </w:pPr>
      <w:r w:rsidRPr="00305B47">
        <w:rPr>
          <w:rFonts w:ascii="Arial" w:hAnsi="Arial" w:cs="Arial"/>
        </w:rPr>
        <w:t xml:space="preserve">Russell Lincoln </w:t>
      </w:r>
      <w:r w:rsidRPr="00305B47">
        <w:rPr>
          <w:rFonts w:ascii="Arial" w:hAnsi="Arial" w:cs="Arial"/>
        </w:rPr>
        <w:t>Ackoff,</w:t>
      </w:r>
      <w:r>
        <w:rPr>
          <w:rFonts w:ascii="Arial" w:hAnsi="Arial" w:cs="Arial"/>
        </w:rPr>
        <w:t xml:space="preserve"> </w:t>
      </w:r>
      <w:r w:rsidRPr="00305B47">
        <w:rPr>
          <w:rFonts w:ascii="Arial" w:hAnsi="Arial" w:cs="Arial"/>
        </w:rPr>
        <w:t>is</w:t>
      </w:r>
      <w:r>
        <w:rPr>
          <w:rFonts w:ascii="Arial" w:hAnsi="Arial" w:cs="Arial"/>
        </w:rPr>
        <w:t xml:space="preserve"> an </w:t>
      </w:r>
      <w:r w:rsidRPr="00305B47">
        <w:rPr>
          <w:rFonts w:ascii="Arial" w:hAnsi="Arial" w:cs="Arial"/>
        </w:rPr>
        <w:t>American</w:t>
      </w:r>
      <w:r w:rsidRPr="00305B47">
        <w:rPr>
          <w:rFonts w:ascii="Arial" w:hAnsi="Arial" w:cs="Arial"/>
        </w:rPr>
        <w:t xml:space="preserve"> organisational theorist, consultant, and Anheuser-Busch Professor Emeritus of Management Science at the University of Pennsylvania's Wharton School, was an organisational theorist, consultant, and Anheuser-Busch Professor Emeritus of Management Science at the Wharton School. In the fields of operations research, systems thinking, and management science, Ackoff was a pioneer.</w:t>
      </w:r>
    </w:p>
    <w:p w14:paraId="5D1226EB" w14:textId="2106D7D5" w:rsidR="00AF14D7" w:rsidRDefault="006557BC" w:rsidP="00305B47">
      <w:pPr>
        <w:tabs>
          <w:tab w:val="left" w:pos="2145"/>
        </w:tabs>
        <w:spacing w:line="360" w:lineRule="auto"/>
        <w:rPr>
          <w:rFonts w:ascii="Arial" w:hAnsi="Arial" w:cs="Arial"/>
        </w:rPr>
      </w:pPr>
      <w:r>
        <w:rPr>
          <w:rFonts w:ascii="Arial" w:hAnsi="Arial" w:cs="Arial"/>
        </w:rPr>
        <w:t xml:space="preserve">Russel Ackoff is a person that passes the CRAPP test framework for doing this </w:t>
      </w:r>
      <w:r>
        <w:rPr>
          <w:rFonts w:ascii="Arial" w:hAnsi="Arial" w:cs="Arial"/>
        </w:rPr>
        <w:t xml:space="preserve">research of DIKW. There's are the four steps of DIKW pyramid which Russel Ackoff create and published in 1989. The DIKW model, Data, Information, Knowledge and Wisdom. These are the virtual framework for researching and collecting data. </w:t>
      </w:r>
      <w:r w:rsidR="00333D7A" w:rsidRPr="00333D7A">
        <w:rPr>
          <w:rFonts w:ascii="Arial" w:hAnsi="Arial" w:cs="Arial"/>
        </w:rPr>
        <w:t xml:space="preserve">Bernstein, </w:t>
      </w:r>
      <w:r w:rsidR="00333D7A" w:rsidRPr="00333D7A">
        <w:rPr>
          <w:rFonts w:ascii="Arial" w:hAnsi="Arial" w:cs="Arial"/>
        </w:rPr>
        <w:t>J.H.,</w:t>
      </w:r>
      <w:r w:rsidR="00333D7A">
        <w:rPr>
          <w:rFonts w:ascii="Arial" w:hAnsi="Arial" w:cs="Arial"/>
        </w:rPr>
        <w:t xml:space="preserve"> (</w:t>
      </w:r>
      <w:r w:rsidR="00333D7A" w:rsidRPr="00333D7A">
        <w:rPr>
          <w:rFonts w:ascii="Arial" w:hAnsi="Arial" w:cs="Arial"/>
        </w:rPr>
        <w:t>2009</w:t>
      </w:r>
      <w:r w:rsidR="00333D7A">
        <w:rPr>
          <w:rFonts w:ascii="Arial" w:hAnsi="Arial" w:cs="Arial"/>
        </w:rPr>
        <w:t>)</w:t>
      </w:r>
      <w:r>
        <w:rPr>
          <w:rFonts w:ascii="Arial" w:hAnsi="Arial" w:cs="Arial"/>
        </w:rPr>
        <w:t xml:space="preserve"> Which we collect Q</w:t>
      </w:r>
      <w:r>
        <w:rPr>
          <w:rFonts w:ascii="Arial" w:hAnsi="Arial" w:cs="Arial"/>
        </w:rPr>
        <w:t xml:space="preserve">uantitative data turn into information which we did this by a graph method. Jennifer Rowley done journal of information science, where is the wisdom hierarchy, which is where is knowledge put into practise. By following this method </w:t>
      </w:r>
      <w:r w:rsidR="005B4CFA">
        <w:rPr>
          <w:rFonts w:ascii="Arial" w:hAnsi="Arial" w:cs="Arial"/>
        </w:rPr>
        <w:t>l,</w:t>
      </w:r>
      <w:r>
        <w:rPr>
          <w:rFonts w:ascii="Arial" w:hAnsi="Arial" w:cs="Arial"/>
        </w:rPr>
        <w:t xml:space="preserve"> I can use this to turn</w:t>
      </w:r>
      <w:r>
        <w:rPr>
          <w:rFonts w:ascii="Arial" w:hAnsi="Arial" w:cs="Arial"/>
        </w:rPr>
        <w:t xml:space="preserve"> my data into wisdom by collecting my primary data which I will turn into a graph, following knowledge which will be compare by secondary data Angela Duckworth research graph. </w:t>
      </w:r>
    </w:p>
    <w:p w14:paraId="1E92C698" w14:textId="77777777" w:rsidR="00305B47" w:rsidRPr="00305B47" w:rsidRDefault="00305B47" w:rsidP="00305B47">
      <w:pPr>
        <w:tabs>
          <w:tab w:val="left" w:pos="2145"/>
        </w:tabs>
        <w:spacing w:line="360" w:lineRule="auto"/>
        <w:rPr>
          <w:rFonts w:ascii="Arial" w:hAnsi="Arial" w:cs="Arial"/>
        </w:rPr>
      </w:pPr>
    </w:p>
    <w:p w14:paraId="1C6BE834" w14:textId="77777777" w:rsidR="00AF14D7" w:rsidRDefault="00AF14D7">
      <w:pPr>
        <w:tabs>
          <w:tab w:val="left" w:pos="2145"/>
        </w:tabs>
      </w:pPr>
    </w:p>
    <w:p w14:paraId="72B7DCC4" w14:textId="77777777" w:rsidR="00AF14D7" w:rsidRDefault="00AF14D7">
      <w:pPr>
        <w:tabs>
          <w:tab w:val="left" w:pos="2145"/>
        </w:tabs>
      </w:pPr>
    </w:p>
    <w:p w14:paraId="129D4F28" w14:textId="77777777" w:rsidR="00AF14D7" w:rsidRDefault="00AF14D7">
      <w:pPr>
        <w:tabs>
          <w:tab w:val="left" w:pos="2145"/>
        </w:tabs>
      </w:pPr>
    </w:p>
    <w:p w14:paraId="4BCC1742" w14:textId="77777777" w:rsidR="00AF14D7" w:rsidRDefault="00AF14D7">
      <w:pPr>
        <w:tabs>
          <w:tab w:val="left" w:pos="2145"/>
        </w:tabs>
      </w:pPr>
    </w:p>
    <w:p w14:paraId="6FA50CF9" w14:textId="77777777" w:rsidR="00AF14D7" w:rsidRDefault="006557BC">
      <w:pPr>
        <w:tabs>
          <w:tab w:val="left" w:pos="2145"/>
        </w:tabs>
        <w:spacing w:line="360" w:lineRule="auto"/>
      </w:pPr>
      <w:r>
        <w:rPr>
          <w:noProof/>
        </w:rPr>
        <w:lastRenderedPageBreak/>
        <w:drawing>
          <wp:inline distT="0" distB="0" distL="0" distR="0" wp14:anchorId="3D4CA5AD" wp14:editId="407CA0E9">
            <wp:extent cx="5731514" cy="3223890"/>
            <wp:effectExtent l="0" t="0" r="2536" b="0"/>
            <wp:docPr id="5" name="Graphic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4" cy="3223890"/>
                    </a:xfrm>
                    <a:prstGeom prst="rect">
                      <a:avLst/>
                    </a:prstGeom>
                    <a:noFill/>
                    <a:ln>
                      <a:noFill/>
                      <a:prstDash/>
                    </a:ln>
                  </pic:spPr>
                </pic:pic>
              </a:graphicData>
            </a:graphic>
          </wp:inline>
        </w:drawing>
      </w:r>
    </w:p>
    <w:p w14:paraId="29EFB008" w14:textId="6D327B40" w:rsidR="00AF14D7" w:rsidRDefault="006557BC">
      <w:pPr>
        <w:tabs>
          <w:tab w:val="left" w:pos="2145"/>
        </w:tabs>
        <w:spacing w:line="360" w:lineRule="auto"/>
        <w:rPr>
          <w:rFonts w:ascii="Arial" w:hAnsi="Arial" w:cs="Arial"/>
        </w:rPr>
      </w:pPr>
      <w:r>
        <w:rPr>
          <w:rFonts w:ascii="Arial" w:hAnsi="Arial" w:cs="Arial"/>
        </w:rPr>
        <w:t>Collection of data, within this section I’m going to explain how we ga</w:t>
      </w:r>
      <w:r>
        <w:rPr>
          <w:rFonts w:ascii="Arial" w:hAnsi="Arial" w:cs="Arial"/>
        </w:rPr>
        <w:t>ther the data to produce our numbers, first we send out a questionnaire by using Microsoft forms to our classmates to collect data, by our responds from the questionnaire I was able to collect primary data from the surveys which was send out to 15 to 20 cl</w:t>
      </w:r>
      <w:r>
        <w:rPr>
          <w:rFonts w:ascii="Arial" w:hAnsi="Arial" w:cs="Arial"/>
        </w:rPr>
        <w:t>assmates. to see what educational academic level. Which starts from 1-7, seven being the highest and their girt score which is from 1-5, five being the highest to prove Angela Duckworth theory</w:t>
      </w:r>
      <w:r w:rsidR="00E171A6">
        <w:rPr>
          <w:rFonts w:ascii="Arial" w:hAnsi="Arial" w:cs="Arial"/>
        </w:rPr>
        <w:t>,</w:t>
      </w:r>
      <w:r>
        <w:rPr>
          <w:rFonts w:ascii="Arial" w:hAnsi="Arial" w:cs="Arial"/>
        </w:rPr>
        <w:t xml:space="preserve"> </w:t>
      </w:r>
      <w:r w:rsidR="00E171A6" w:rsidRPr="00E171A6">
        <w:rPr>
          <w:rFonts w:ascii="Arial" w:hAnsi="Arial" w:cs="Arial"/>
        </w:rPr>
        <w:t>to determine individual's Grit Score, a questionnaire must be completed. We were all required to do this during class and calculate our Grit score so that we could compare the information we gathered. After you've completed the ten-question survey,</w:t>
      </w:r>
    </w:p>
    <w:p w14:paraId="6B40FB3F" w14:textId="61E47812" w:rsidR="00AF14D7" w:rsidRPr="00E171A6" w:rsidRDefault="006557BC">
      <w:pPr>
        <w:tabs>
          <w:tab w:val="left" w:pos="2145"/>
        </w:tabs>
        <w:spacing w:line="360" w:lineRule="auto"/>
        <w:rPr>
          <w:rFonts w:ascii="Arial" w:hAnsi="Arial" w:cs="Arial"/>
          <w:u w:val="single"/>
        </w:rPr>
      </w:pPr>
      <w:r w:rsidRPr="00E171A6">
        <w:rPr>
          <w:rFonts w:ascii="Arial" w:hAnsi="Arial" w:cs="Arial"/>
          <w:u w:val="single"/>
        </w:rPr>
        <w:t>There are two different types of data,</w:t>
      </w:r>
    </w:p>
    <w:p w14:paraId="36F37FA5" w14:textId="5C75B822" w:rsidR="00AF14D7" w:rsidRDefault="006557BC">
      <w:pPr>
        <w:tabs>
          <w:tab w:val="left" w:pos="2145"/>
        </w:tabs>
        <w:spacing w:line="360" w:lineRule="auto"/>
        <w:rPr>
          <w:rFonts w:ascii="Arial" w:hAnsi="Arial" w:cs="Arial"/>
        </w:rPr>
      </w:pPr>
      <w:r w:rsidRPr="00AD5F15">
        <w:rPr>
          <w:rFonts w:ascii="Arial" w:hAnsi="Arial" w:cs="Arial"/>
          <w:u w:val="single"/>
        </w:rPr>
        <w:t>Qualitat</w:t>
      </w:r>
      <w:r w:rsidRPr="00AD5F15">
        <w:rPr>
          <w:rFonts w:ascii="Arial" w:hAnsi="Arial" w:cs="Arial"/>
          <w:u w:val="single"/>
        </w:rPr>
        <w:t>ive Data</w:t>
      </w:r>
      <w:r w:rsidR="00D672FB" w:rsidRPr="00D672FB">
        <w:t xml:space="preserve"> </w:t>
      </w:r>
      <w:r w:rsidR="00D672FB" w:rsidRPr="00D672FB">
        <w:rPr>
          <w:rFonts w:ascii="Arial" w:hAnsi="Arial" w:cs="Arial"/>
        </w:rPr>
        <w:t>There are a few distinguishing features or qualities. They can be viewed and described, but they can't be estimated or computed. For instance, data on attributes like intelligence, honesty, wisdom, and creativity gathered from a sample of our class's pupils would be labelled as qualitative</w:t>
      </w:r>
      <w:r w:rsidR="00D672FB" w:rsidRPr="00D672FB">
        <w:rPr>
          <w:rFonts w:ascii="Arial" w:hAnsi="Arial" w:cs="Arial"/>
          <w:u w:val="single"/>
        </w:rPr>
        <w:t>.</w:t>
      </w:r>
    </w:p>
    <w:p w14:paraId="3763DF04" w14:textId="42154E15" w:rsidR="00AF14D7" w:rsidRDefault="006557BC" w:rsidP="00D672FB">
      <w:pPr>
        <w:tabs>
          <w:tab w:val="left" w:pos="2145"/>
        </w:tabs>
        <w:spacing w:line="360" w:lineRule="auto"/>
        <w:rPr>
          <w:rFonts w:ascii="Arial" w:hAnsi="Arial" w:cs="Arial"/>
        </w:rPr>
      </w:pPr>
      <w:r w:rsidRPr="00AD5F15">
        <w:rPr>
          <w:rFonts w:ascii="Arial" w:hAnsi="Arial" w:cs="Arial"/>
          <w:u w:val="single"/>
        </w:rPr>
        <w:t>Quantitative Data:</w:t>
      </w:r>
      <w:r>
        <w:rPr>
          <w:rFonts w:ascii="Arial" w:hAnsi="Arial" w:cs="Arial"/>
        </w:rPr>
        <w:t xml:space="preserve"> </w:t>
      </w:r>
      <w:r w:rsidR="00D672FB" w:rsidRPr="00D672FB">
        <w:rPr>
          <w:rFonts w:ascii="Arial" w:hAnsi="Arial" w:cs="Arial"/>
        </w:rPr>
        <w:t>These are calculated rather than seen. They can be used to perform calculations. For example, data from your class on the number of students participating in various sports activities can be used to estimate how many of the total students participate in each sport. This data is numerical and hence can be categorised as quantitative.</w:t>
      </w:r>
    </w:p>
    <w:p w14:paraId="0D6F8009" w14:textId="3A821944" w:rsidR="00AF14D7" w:rsidRDefault="006557BC">
      <w:pPr>
        <w:tabs>
          <w:tab w:val="left" w:pos="2145"/>
        </w:tabs>
        <w:spacing w:line="360" w:lineRule="auto"/>
        <w:rPr>
          <w:rFonts w:ascii="Arial" w:hAnsi="Arial" w:cs="Arial"/>
        </w:rPr>
      </w:pPr>
      <w:r>
        <w:rPr>
          <w:rFonts w:ascii="Arial" w:hAnsi="Arial" w:cs="Arial"/>
        </w:rPr>
        <w:t>P</w:t>
      </w:r>
      <w:r>
        <w:rPr>
          <w:rFonts w:ascii="Arial" w:hAnsi="Arial" w:cs="Arial"/>
        </w:rPr>
        <w:t>rimary data is one of the 2</w:t>
      </w:r>
      <w:r>
        <w:rPr>
          <w:rFonts w:ascii="Arial" w:hAnsi="Arial" w:cs="Arial"/>
        </w:rPr>
        <w:t xml:space="preserve"> main categories of data which is followed by secondary data. These 2 data’s are important for research methods. primary data source is an initial data source, that is, one in which the data are collected </w:t>
      </w:r>
      <w:r w:rsidR="00260187">
        <w:rPr>
          <w:rFonts w:ascii="Arial" w:hAnsi="Arial" w:cs="Arial"/>
        </w:rPr>
        <w:t>first-hand</w:t>
      </w:r>
      <w:r>
        <w:rPr>
          <w:rFonts w:ascii="Arial" w:hAnsi="Arial" w:cs="Arial"/>
        </w:rPr>
        <w:t xml:space="preserve"> for specific research purpose. </w:t>
      </w:r>
      <w:r>
        <w:rPr>
          <w:rFonts w:ascii="Arial" w:hAnsi="Arial" w:cs="Arial"/>
        </w:rPr>
        <w:lastRenderedPageBreak/>
        <w:t>Primary da</w:t>
      </w:r>
      <w:r>
        <w:rPr>
          <w:rFonts w:ascii="Arial" w:hAnsi="Arial" w:cs="Arial"/>
        </w:rPr>
        <w:t>ta can be collected in several ways. Most common are surveys, interviews, study, and experiments. This is the important first role.</w:t>
      </w:r>
    </w:p>
    <w:p w14:paraId="098F9C1C" w14:textId="132BED8F" w:rsidR="00AF14D7" w:rsidRDefault="006557BC">
      <w:pPr>
        <w:tabs>
          <w:tab w:val="left" w:pos="2145"/>
        </w:tabs>
        <w:spacing w:line="360" w:lineRule="auto"/>
        <w:rPr>
          <w:rFonts w:ascii="Arial" w:hAnsi="Arial" w:cs="Arial"/>
        </w:rPr>
      </w:pPr>
      <w:r>
        <w:rPr>
          <w:rFonts w:ascii="Arial" w:hAnsi="Arial" w:cs="Arial"/>
        </w:rPr>
        <w:t xml:space="preserve">Secondary data is gathered by another source, by someone else another then the primary data, secondary data can be gathered </w:t>
      </w:r>
      <w:r>
        <w:rPr>
          <w:rFonts w:ascii="Arial" w:hAnsi="Arial" w:cs="Arial"/>
        </w:rPr>
        <w:t xml:space="preserve">from internet, books, </w:t>
      </w:r>
      <w:r w:rsidR="005B4CFA">
        <w:rPr>
          <w:rFonts w:ascii="Arial" w:hAnsi="Arial" w:cs="Arial"/>
        </w:rPr>
        <w:t>TV,</w:t>
      </w:r>
      <w:r>
        <w:rPr>
          <w:rFonts w:ascii="Arial" w:hAnsi="Arial" w:cs="Arial"/>
        </w:rPr>
        <w:t xml:space="preserve"> and journals.</w:t>
      </w:r>
    </w:p>
    <w:p w14:paraId="45796CE6" w14:textId="77777777" w:rsidR="00AF14D7" w:rsidRDefault="00AF14D7">
      <w:pPr>
        <w:tabs>
          <w:tab w:val="left" w:pos="2145"/>
        </w:tabs>
      </w:pPr>
    </w:p>
    <w:p w14:paraId="5E538646" w14:textId="77777777" w:rsidR="00AF14D7" w:rsidRDefault="00AF14D7">
      <w:pPr>
        <w:tabs>
          <w:tab w:val="left" w:pos="2145"/>
        </w:tabs>
      </w:pPr>
    </w:p>
    <w:p w14:paraId="455319A6" w14:textId="77777777" w:rsidR="00AF14D7" w:rsidRDefault="00AF14D7">
      <w:pPr>
        <w:tabs>
          <w:tab w:val="left" w:pos="2145"/>
        </w:tabs>
      </w:pPr>
    </w:p>
    <w:p w14:paraId="200BD690" w14:textId="77777777" w:rsidR="00AF14D7" w:rsidRDefault="00AF14D7">
      <w:pPr>
        <w:tabs>
          <w:tab w:val="left" w:pos="2145"/>
        </w:tabs>
      </w:pPr>
    </w:p>
    <w:p w14:paraId="01332350" w14:textId="77777777" w:rsidR="00AF14D7" w:rsidRDefault="00AF14D7">
      <w:pPr>
        <w:tabs>
          <w:tab w:val="left" w:pos="2145"/>
        </w:tabs>
      </w:pPr>
    </w:p>
    <w:p w14:paraId="21DE751A" w14:textId="77777777" w:rsidR="00AF14D7" w:rsidRDefault="00AF14D7">
      <w:pPr>
        <w:tabs>
          <w:tab w:val="left" w:pos="2145"/>
        </w:tabs>
      </w:pPr>
    </w:p>
    <w:p w14:paraId="6E3F3365" w14:textId="77777777" w:rsidR="00AF14D7" w:rsidRDefault="00AF14D7">
      <w:pPr>
        <w:tabs>
          <w:tab w:val="left" w:pos="2145"/>
        </w:tabs>
        <w:spacing w:line="360" w:lineRule="auto"/>
      </w:pPr>
    </w:p>
    <w:p w14:paraId="09A3A3F1" w14:textId="77777777" w:rsidR="00AF14D7" w:rsidRDefault="00AF14D7">
      <w:pPr>
        <w:tabs>
          <w:tab w:val="left" w:pos="2145"/>
        </w:tabs>
      </w:pPr>
    </w:p>
    <w:p w14:paraId="65D5022E" w14:textId="77777777" w:rsidR="00AF14D7" w:rsidRDefault="00AF14D7">
      <w:pPr>
        <w:tabs>
          <w:tab w:val="left" w:pos="2145"/>
        </w:tabs>
      </w:pPr>
    </w:p>
    <w:p w14:paraId="37C1904E" w14:textId="77777777" w:rsidR="00AF14D7" w:rsidRDefault="00AF14D7">
      <w:pPr>
        <w:tabs>
          <w:tab w:val="left" w:pos="2145"/>
        </w:tabs>
      </w:pPr>
    </w:p>
    <w:p w14:paraId="17C9C1E7" w14:textId="77777777" w:rsidR="00AF14D7" w:rsidRDefault="00AF14D7">
      <w:pPr>
        <w:tabs>
          <w:tab w:val="left" w:pos="2145"/>
        </w:tabs>
      </w:pPr>
    </w:p>
    <w:p w14:paraId="32206BEC" w14:textId="77777777" w:rsidR="00AF14D7" w:rsidRDefault="00AF14D7">
      <w:pPr>
        <w:tabs>
          <w:tab w:val="left" w:pos="2145"/>
        </w:tabs>
      </w:pPr>
    </w:p>
    <w:p w14:paraId="20D90EA2" w14:textId="77777777" w:rsidR="00AF14D7" w:rsidRDefault="00AF14D7">
      <w:pPr>
        <w:tabs>
          <w:tab w:val="left" w:pos="2145"/>
        </w:tabs>
      </w:pPr>
    </w:p>
    <w:p w14:paraId="421324C8" w14:textId="77777777" w:rsidR="00AF14D7" w:rsidRDefault="00AF14D7">
      <w:pPr>
        <w:tabs>
          <w:tab w:val="left" w:pos="2145"/>
        </w:tabs>
      </w:pPr>
    </w:p>
    <w:p w14:paraId="7376F4E1" w14:textId="77777777" w:rsidR="00AF14D7" w:rsidRDefault="00AF14D7">
      <w:pPr>
        <w:tabs>
          <w:tab w:val="left" w:pos="2145"/>
        </w:tabs>
      </w:pPr>
    </w:p>
    <w:p w14:paraId="359D4EFB" w14:textId="77777777" w:rsidR="00AF14D7" w:rsidRDefault="00AF14D7">
      <w:pPr>
        <w:tabs>
          <w:tab w:val="left" w:pos="2145"/>
        </w:tabs>
      </w:pPr>
    </w:p>
    <w:p w14:paraId="6EEBB4BE" w14:textId="77777777" w:rsidR="00AF14D7" w:rsidRDefault="00AF14D7">
      <w:pPr>
        <w:tabs>
          <w:tab w:val="left" w:pos="2145"/>
        </w:tabs>
      </w:pPr>
    </w:p>
    <w:p w14:paraId="6381DAC0" w14:textId="77777777" w:rsidR="00AF14D7" w:rsidRDefault="00AF14D7">
      <w:pPr>
        <w:tabs>
          <w:tab w:val="left" w:pos="2145"/>
        </w:tabs>
      </w:pPr>
    </w:p>
    <w:p w14:paraId="07B1F02A" w14:textId="77777777" w:rsidR="00AF14D7" w:rsidRDefault="00AF14D7">
      <w:pPr>
        <w:tabs>
          <w:tab w:val="left" w:pos="2145"/>
        </w:tabs>
      </w:pPr>
    </w:p>
    <w:p w14:paraId="50572AC3" w14:textId="77777777" w:rsidR="00AF14D7" w:rsidRDefault="00AF14D7">
      <w:pPr>
        <w:tabs>
          <w:tab w:val="left" w:pos="2145"/>
        </w:tabs>
      </w:pPr>
    </w:p>
    <w:p w14:paraId="3B105AD3" w14:textId="77777777" w:rsidR="00AF14D7" w:rsidRDefault="00AF14D7">
      <w:pPr>
        <w:tabs>
          <w:tab w:val="left" w:pos="2145"/>
        </w:tabs>
      </w:pPr>
    </w:p>
    <w:p w14:paraId="7D791E46" w14:textId="77777777" w:rsidR="00AF14D7" w:rsidRDefault="00AF14D7">
      <w:pPr>
        <w:tabs>
          <w:tab w:val="left" w:pos="2145"/>
        </w:tabs>
      </w:pPr>
    </w:p>
    <w:p w14:paraId="2A8B6A87" w14:textId="77777777" w:rsidR="00AF14D7" w:rsidRDefault="00AF14D7">
      <w:pPr>
        <w:tabs>
          <w:tab w:val="left" w:pos="2145"/>
        </w:tabs>
      </w:pPr>
    </w:p>
    <w:p w14:paraId="418283B3" w14:textId="77777777" w:rsidR="00AF14D7" w:rsidRDefault="006557BC">
      <w:pPr>
        <w:tabs>
          <w:tab w:val="left" w:pos="2145"/>
        </w:tabs>
      </w:pPr>
      <w:r>
        <w:rPr>
          <w:noProof/>
        </w:rPr>
        <w:lastRenderedPageBreak/>
        <w:drawing>
          <wp:inline distT="0" distB="0" distL="0" distR="0" wp14:anchorId="0835D3EE" wp14:editId="140FF74E">
            <wp:extent cx="5731514" cy="3223890"/>
            <wp:effectExtent l="0" t="0" r="2536" b="0"/>
            <wp:docPr id="6" name="Graphic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4" cy="3223890"/>
                    </a:xfrm>
                    <a:prstGeom prst="rect">
                      <a:avLst/>
                    </a:prstGeom>
                    <a:noFill/>
                    <a:ln>
                      <a:noFill/>
                      <a:prstDash/>
                    </a:ln>
                  </pic:spPr>
                </pic:pic>
              </a:graphicData>
            </a:graphic>
          </wp:inline>
        </w:drawing>
      </w:r>
    </w:p>
    <w:p w14:paraId="3980678A" w14:textId="77777777" w:rsidR="001D41D1" w:rsidRDefault="001D41D1">
      <w:pPr>
        <w:tabs>
          <w:tab w:val="left" w:pos="2145"/>
        </w:tabs>
        <w:spacing w:line="360" w:lineRule="auto"/>
        <w:rPr>
          <w:rFonts w:ascii="Arial" w:hAnsi="Arial" w:cs="Arial"/>
        </w:rPr>
      </w:pPr>
    </w:p>
    <w:p w14:paraId="2B7530F6" w14:textId="2FD5D606" w:rsidR="00004078" w:rsidRDefault="0091113B">
      <w:pPr>
        <w:tabs>
          <w:tab w:val="left" w:pos="2145"/>
        </w:tabs>
        <w:spacing w:line="360" w:lineRule="auto"/>
        <w:rPr>
          <w:rFonts w:ascii="Arial" w:hAnsi="Arial" w:cs="Arial"/>
        </w:rPr>
      </w:pPr>
      <w:r>
        <w:rPr>
          <w:rFonts w:ascii="Arial" w:hAnsi="Arial" w:cs="Arial"/>
        </w:rPr>
        <w:t xml:space="preserve"> There are different </w:t>
      </w:r>
      <w:r w:rsidRPr="0091113B">
        <w:rPr>
          <w:rFonts w:ascii="Arial" w:hAnsi="Arial" w:cs="Arial"/>
        </w:rPr>
        <w:t>Forms of information - as previously noted, there are many various sorts of information and ways to acquire it. Primary, secondary, and third data are all types of information with varied applications</w:t>
      </w:r>
      <w:r>
        <w:rPr>
          <w:rFonts w:ascii="Arial" w:hAnsi="Arial" w:cs="Arial"/>
        </w:rPr>
        <w:t>.</w:t>
      </w:r>
      <w:r w:rsidRPr="0091113B">
        <w:t xml:space="preserve"> </w:t>
      </w:r>
      <w:r w:rsidRPr="0091113B">
        <w:rPr>
          <w:rFonts w:ascii="Arial" w:hAnsi="Arial" w:cs="Arial"/>
        </w:rPr>
        <w:t>Data of information is the next step on the DIKW pyramid, this is essential stage of processing data into information to get a better understand of the data we collected, by sorting our primary quantitative data in to order of the lowest and highest academic level and grit score to find the average for each academic level, plotting the average against grit against the academic levels. This helped me to get a better understanding to turn my information into results to a scatter chart and a trendline</w:t>
      </w:r>
      <w:r>
        <w:rPr>
          <w:rFonts w:ascii="Arial" w:hAnsi="Arial" w:cs="Arial"/>
        </w:rPr>
        <w:t>.</w:t>
      </w:r>
    </w:p>
    <w:p w14:paraId="64F5FA4F" w14:textId="370BA97A" w:rsidR="00AF14D7" w:rsidRPr="00004078" w:rsidRDefault="00004078">
      <w:pPr>
        <w:tabs>
          <w:tab w:val="left" w:pos="2145"/>
        </w:tabs>
        <w:spacing w:line="360" w:lineRule="auto"/>
        <w:rPr>
          <w:rFonts w:ascii="Arial" w:hAnsi="Arial" w:cs="Arial"/>
        </w:rPr>
      </w:pPr>
      <w:r w:rsidRPr="00004078">
        <w:rPr>
          <w:rFonts w:ascii="Arial" w:hAnsi="Arial" w:cs="Arial"/>
        </w:rPr>
        <w:t>Russell Ackoff is a well-known author.</w:t>
      </w:r>
      <w:r>
        <w:rPr>
          <w:rFonts w:ascii="Arial" w:hAnsi="Arial" w:cs="Arial"/>
        </w:rPr>
        <w:t xml:space="preserve"> He states</w:t>
      </w:r>
      <w:r w:rsidRPr="00004078">
        <w:rPr>
          <w:rFonts w:ascii="Arial" w:hAnsi="Arial" w:cs="Arial"/>
        </w:rPr>
        <w:t xml:space="preserve"> 1 A pound of data is worth an ounce of information. A pound of information is worth an ounce of knowledge. A pound of knowledge is worth an ounce of insight. </w:t>
      </w:r>
      <w:r w:rsidRPr="00004078">
        <w:rPr>
          <w:rFonts w:ascii="Arial" w:hAnsi="Arial" w:cs="Arial"/>
        </w:rPr>
        <w:t>Most of</w:t>
      </w:r>
      <w:r w:rsidRPr="00004078">
        <w:rPr>
          <w:rFonts w:ascii="Arial" w:hAnsi="Arial" w:cs="Arial"/>
        </w:rPr>
        <w:t xml:space="preserve"> one's time in school is spent learning how to transmit information and how to obtain it. Less attention is spent on transmitting knowledge and methods of acquisition.</w:t>
      </w:r>
      <w:r>
        <w:rPr>
          <w:rFonts w:ascii="Arial" w:hAnsi="Arial" w:cs="Arial"/>
        </w:rPr>
        <w:t xml:space="preserve"> </w:t>
      </w:r>
    </w:p>
    <w:p w14:paraId="4B908A1B" w14:textId="77777777" w:rsidR="00AF14D7" w:rsidRDefault="00AF14D7">
      <w:pPr>
        <w:tabs>
          <w:tab w:val="left" w:pos="2145"/>
        </w:tabs>
      </w:pPr>
    </w:p>
    <w:p w14:paraId="030F0CBF" w14:textId="77777777" w:rsidR="00AF14D7" w:rsidRDefault="00AF14D7">
      <w:pPr>
        <w:tabs>
          <w:tab w:val="left" w:pos="2145"/>
        </w:tabs>
      </w:pPr>
    </w:p>
    <w:p w14:paraId="7368B42E" w14:textId="77777777" w:rsidR="00AF14D7" w:rsidRDefault="00AF14D7">
      <w:pPr>
        <w:tabs>
          <w:tab w:val="left" w:pos="2145"/>
        </w:tabs>
      </w:pPr>
    </w:p>
    <w:p w14:paraId="12D53CC8" w14:textId="77777777" w:rsidR="00AF14D7" w:rsidRDefault="00AF14D7">
      <w:pPr>
        <w:tabs>
          <w:tab w:val="left" w:pos="2145"/>
        </w:tabs>
      </w:pPr>
    </w:p>
    <w:p w14:paraId="0F9261C8" w14:textId="77777777" w:rsidR="00AF14D7" w:rsidRDefault="006557BC">
      <w:pPr>
        <w:tabs>
          <w:tab w:val="left" w:pos="2145"/>
        </w:tabs>
      </w:pPr>
      <w:r>
        <w:rPr>
          <w:noProof/>
        </w:rPr>
        <w:lastRenderedPageBreak/>
        <w:drawing>
          <wp:inline distT="0" distB="0" distL="0" distR="0" wp14:anchorId="438F1466" wp14:editId="630E5535">
            <wp:extent cx="5731514" cy="3223890"/>
            <wp:effectExtent l="0" t="0" r="2536" b="0"/>
            <wp:docPr id="7" name="Graphic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4" cy="3223890"/>
                    </a:xfrm>
                    <a:prstGeom prst="rect">
                      <a:avLst/>
                    </a:prstGeom>
                    <a:noFill/>
                    <a:ln>
                      <a:noFill/>
                      <a:prstDash/>
                    </a:ln>
                  </pic:spPr>
                </pic:pic>
              </a:graphicData>
            </a:graphic>
          </wp:inline>
        </w:drawing>
      </w:r>
    </w:p>
    <w:p w14:paraId="7DBDF1E5" w14:textId="77777777" w:rsidR="00AF14D7" w:rsidRDefault="00AF14D7">
      <w:pPr>
        <w:tabs>
          <w:tab w:val="left" w:pos="2145"/>
        </w:tabs>
      </w:pPr>
    </w:p>
    <w:p w14:paraId="7AF5DFE4" w14:textId="7E3137DE" w:rsidR="00AF14D7" w:rsidRDefault="006557BC">
      <w:pPr>
        <w:tabs>
          <w:tab w:val="left" w:pos="2145"/>
        </w:tabs>
        <w:spacing w:line="360" w:lineRule="auto"/>
        <w:rPr>
          <w:rFonts w:ascii="Arial" w:hAnsi="Arial" w:cs="Arial"/>
        </w:rPr>
      </w:pPr>
      <w:r>
        <w:rPr>
          <w:rFonts w:ascii="Arial" w:hAnsi="Arial" w:cs="Arial"/>
        </w:rPr>
        <w:t xml:space="preserve">This graph is my primary results, as you can see as the girt score gets bigger so </w:t>
      </w:r>
      <w:r w:rsidR="00260187">
        <w:rPr>
          <w:rFonts w:ascii="Arial" w:hAnsi="Arial" w:cs="Arial"/>
        </w:rPr>
        <w:t>does</w:t>
      </w:r>
      <w:r>
        <w:rPr>
          <w:rFonts w:ascii="Arial" w:hAnsi="Arial" w:cs="Arial"/>
        </w:rPr>
        <w:t xml:space="preserve"> the </w:t>
      </w:r>
      <w:r>
        <w:rPr>
          <w:rFonts w:ascii="Arial" w:hAnsi="Arial" w:cs="Arial"/>
        </w:rPr>
        <w:t>academic level, which also relates to Angle Duckworth theory, higher the girt score the higher chances of success. Positive correlation of trendline proves it.</w:t>
      </w:r>
      <w:r w:rsidR="00AA2AC6">
        <w:rPr>
          <w:rFonts w:ascii="Arial" w:hAnsi="Arial" w:cs="Arial"/>
        </w:rPr>
        <w:t xml:space="preserve"> </w:t>
      </w:r>
      <w:r w:rsidR="00AA2AC6" w:rsidRPr="00AA2AC6">
        <w:rPr>
          <w:rFonts w:ascii="Arial" w:hAnsi="Arial" w:cs="Arial"/>
        </w:rPr>
        <w:t xml:space="preserve">Duckworth, A.L. and Quinn, </w:t>
      </w:r>
      <w:r w:rsidR="00AA2AC6" w:rsidRPr="00AA2AC6">
        <w:rPr>
          <w:rFonts w:ascii="Arial" w:hAnsi="Arial" w:cs="Arial"/>
        </w:rPr>
        <w:t>P.D.,</w:t>
      </w:r>
      <w:r w:rsidR="00AA2AC6">
        <w:rPr>
          <w:rFonts w:ascii="Arial" w:hAnsi="Arial" w:cs="Arial"/>
        </w:rPr>
        <w:t xml:space="preserve"> (</w:t>
      </w:r>
      <w:r w:rsidR="00AA2AC6" w:rsidRPr="00AA2AC6">
        <w:rPr>
          <w:rFonts w:ascii="Arial" w:hAnsi="Arial" w:cs="Arial"/>
        </w:rPr>
        <w:t>2009</w:t>
      </w:r>
      <w:r w:rsidR="00AA2AC6">
        <w:rPr>
          <w:rFonts w:ascii="Arial" w:hAnsi="Arial" w:cs="Arial"/>
        </w:rPr>
        <w:t>).</w:t>
      </w:r>
    </w:p>
    <w:p w14:paraId="459B17DA" w14:textId="77777777" w:rsidR="00AF14D7" w:rsidRDefault="00AF14D7">
      <w:pPr>
        <w:tabs>
          <w:tab w:val="left" w:pos="2145"/>
        </w:tabs>
      </w:pPr>
    </w:p>
    <w:p w14:paraId="69EEE0EE" w14:textId="77777777" w:rsidR="00AF14D7" w:rsidRDefault="00AF14D7">
      <w:pPr>
        <w:tabs>
          <w:tab w:val="left" w:pos="2145"/>
        </w:tabs>
      </w:pPr>
    </w:p>
    <w:p w14:paraId="0C380965" w14:textId="77777777" w:rsidR="00AF14D7" w:rsidRDefault="00AF14D7">
      <w:pPr>
        <w:tabs>
          <w:tab w:val="left" w:pos="2145"/>
        </w:tabs>
      </w:pPr>
    </w:p>
    <w:p w14:paraId="5CCD0FA0" w14:textId="77777777" w:rsidR="00AF14D7" w:rsidRDefault="00AF14D7">
      <w:pPr>
        <w:tabs>
          <w:tab w:val="left" w:pos="2145"/>
        </w:tabs>
      </w:pPr>
    </w:p>
    <w:p w14:paraId="41DD6636" w14:textId="77777777" w:rsidR="00AF14D7" w:rsidRDefault="00AF14D7">
      <w:pPr>
        <w:tabs>
          <w:tab w:val="left" w:pos="2145"/>
        </w:tabs>
      </w:pPr>
    </w:p>
    <w:p w14:paraId="65A6ED79" w14:textId="77777777" w:rsidR="00AF14D7" w:rsidRDefault="00AF14D7">
      <w:pPr>
        <w:tabs>
          <w:tab w:val="left" w:pos="2145"/>
        </w:tabs>
      </w:pPr>
    </w:p>
    <w:p w14:paraId="4FF11C37" w14:textId="77777777" w:rsidR="00AF14D7" w:rsidRDefault="00AF14D7">
      <w:pPr>
        <w:tabs>
          <w:tab w:val="left" w:pos="2145"/>
        </w:tabs>
      </w:pPr>
    </w:p>
    <w:p w14:paraId="6FD43AFA" w14:textId="77777777" w:rsidR="00AF14D7" w:rsidRDefault="00AF14D7">
      <w:pPr>
        <w:tabs>
          <w:tab w:val="left" w:pos="2145"/>
        </w:tabs>
      </w:pPr>
    </w:p>
    <w:p w14:paraId="3BE77039" w14:textId="77777777" w:rsidR="00AF14D7" w:rsidRDefault="00AF14D7">
      <w:pPr>
        <w:tabs>
          <w:tab w:val="left" w:pos="2145"/>
        </w:tabs>
      </w:pPr>
    </w:p>
    <w:p w14:paraId="38C907A9" w14:textId="77777777" w:rsidR="00AF14D7" w:rsidRDefault="00AF14D7">
      <w:pPr>
        <w:tabs>
          <w:tab w:val="left" w:pos="2145"/>
        </w:tabs>
      </w:pPr>
    </w:p>
    <w:p w14:paraId="1337A6C7" w14:textId="77777777" w:rsidR="00AF14D7" w:rsidRDefault="00AF14D7">
      <w:pPr>
        <w:tabs>
          <w:tab w:val="left" w:pos="2145"/>
        </w:tabs>
      </w:pPr>
    </w:p>
    <w:p w14:paraId="5905E59A" w14:textId="77777777" w:rsidR="00AF14D7" w:rsidRDefault="00AF14D7">
      <w:pPr>
        <w:tabs>
          <w:tab w:val="left" w:pos="2145"/>
        </w:tabs>
      </w:pPr>
    </w:p>
    <w:p w14:paraId="52461F75" w14:textId="77777777" w:rsidR="00AF14D7" w:rsidRDefault="00AF14D7">
      <w:pPr>
        <w:tabs>
          <w:tab w:val="left" w:pos="2145"/>
        </w:tabs>
      </w:pPr>
    </w:p>
    <w:p w14:paraId="6731B586" w14:textId="77777777" w:rsidR="00AF14D7" w:rsidRDefault="00AF14D7">
      <w:pPr>
        <w:tabs>
          <w:tab w:val="left" w:pos="2145"/>
        </w:tabs>
      </w:pPr>
    </w:p>
    <w:p w14:paraId="790DD6B4" w14:textId="77777777" w:rsidR="00AF14D7" w:rsidRDefault="00AF14D7">
      <w:pPr>
        <w:tabs>
          <w:tab w:val="left" w:pos="2145"/>
        </w:tabs>
      </w:pPr>
    </w:p>
    <w:p w14:paraId="22F2AF5A" w14:textId="77777777" w:rsidR="00AF14D7" w:rsidRDefault="006557BC">
      <w:pPr>
        <w:tabs>
          <w:tab w:val="left" w:pos="2145"/>
        </w:tabs>
      </w:pPr>
      <w:r>
        <w:rPr>
          <w:noProof/>
        </w:rPr>
        <w:lastRenderedPageBreak/>
        <w:drawing>
          <wp:inline distT="0" distB="0" distL="0" distR="0" wp14:anchorId="37E7CF63" wp14:editId="530BC97A">
            <wp:extent cx="5731514" cy="3223890"/>
            <wp:effectExtent l="0" t="0" r="2536" b="0"/>
            <wp:docPr id="8" name="Graphic 2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4" cy="3223890"/>
                    </a:xfrm>
                    <a:prstGeom prst="rect">
                      <a:avLst/>
                    </a:prstGeom>
                    <a:noFill/>
                    <a:ln>
                      <a:noFill/>
                      <a:prstDash/>
                    </a:ln>
                  </pic:spPr>
                </pic:pic>
              </a:graphicData>
            </a:graphic>
          </wp:inline>
        </w:drawing>
      </w:r>
    </w:p>
    <w:p w14:paraId="64E54716" w14:textId="77777777" w:rsidR="00D672FB" w:rsidRDefault="00D672FB" w:rsidP="00D87572">
      <w:pPr>
        <w:tabs>
          <w:tab w:val="left" w:pos="2145"/>
        </w:tabs>
        <w:spacing w:line="360" w:lineRule="auto"/>
        <w:rPr>
          <w:rFonts w:ascii="Arial" w:hAnsi="Arial" w:cs="Arial"/>
        </w:rPr>
      </w:pPr>
    </w:p>
    <w:p w14:paraId="533DE231" w14:textId="5EE4F1B6" w:rsidR="00AF14D7" w:rsidRPr="00D87572" w:rsidRDefault="00D672FB" w:rsidP="00D87572">
      <w:pPr>
        <w:tabs>
          <w:tab w:val="left" w:pos="2145"/>
        </w:tabs>
        <w:spacing w:line="360" w:lineRule="auto"/>
        <w:rPr>
          <w:rFonts w:ascii="Arial" w:hAnsi="Arial" w:cs="Arial"/>
        </w:rPr>
      </w:pPr>
      <w:r w:rsidRPr="00D672FB">
        <w:rPr>
          <w:rFonts w:ascii="Arial" w:hAnsi="Arial" w:cs="Arial"/>
        </w:rPr>
        <w:t xml:space="preserve">The familiarity, understanding, or comprehension of someone or something, such as information, skills, or materials, is referred to as knowledge. Knowledge can be learned in a variety of ways and from a variety of sources, according to most accounts, including but not restricted to perception, reason, memory, witness, scientific inquiry, education, and practise. The process of gathering, saving, sharing, and efficiently managing </w:t>
      </w:r>
      <w:r w:rsidRPr="00D672FB">
        <w:rPr>
          <w:rFonts w:ascii="Arial" w:hAnsi="Arial" w:cs="Arial"/>
        </w:rPr>
        <w:t>member of staff</w:t>
      </w:r>
      <w:r w:rsidRPr="00D672FB">
        <w:rPr>
          <w:rFonts w:ascii="Arial" w:hAnsi="Arial" w:cs="Arial"/>
        </w:rPr>
        <w:t xml:space="preserve"> training and information </w:t>
      </w:r>
      <w:r w:rsidRPr="00D672FB">
        <w:rPr>
          <w:rFonts w:ascii="Arial" w:hAnsi="Arial" w:cs="Arial"/>
        </w:rPr>
        <w:t>to</w:t>
      </w:r>
      <w:r w:rsidRPr="00D672FB">
        <w:rPr>
          <w:rFonts w:ascii="Arial" w:hAnsi="Arial" w:cs="Arial"/>
        </w:rPr>
        <w:t xml:space="preserve"> improve the workforce's overall knowledge is known as knowledge </w:t>
      </w:r>
      <w:r w:rsidRPr="00D672FB">
        <w:rPr>
          <w:rFonts w:ascii="Arial" w:hAnsi="Arial" w:cs="Arial"/>
        </w:rPr>
        <w:t>management.</w:t>
      </w:r>
      <w:r w:rsidRPr="00D87572">
        <w:rPr>
          <w:rFonts w:ascii="Arial" w:hAnsi="Arial" w:cs="Arial"/>
        </w:rPr>
        <w:t xml:space="preserve"> Its</w:t>
      </w:r>
      <w:r w:rsidR="00D87572" w:rsidRPr="00D87572">
        <w:rPr>
          <w:rFonts w:ascii="Arial" w:hAnsi="Arial" w:cs="Arial"/>
        </w:rPr>
        <w:t xml:space="preserve"> main goal is to improve the firm's efficiency, productivity, and knowledge retention. When it comes to business, the image outcome for knowledge is important.</w:t>
      </w:r>
      <w:r w:rsidR="00D87572" w:rsidRPr="00D87572">
        <w:t xml:space="preserve"> </w:t>
      </w:r>
      <w:r w:rsidR="00D87572" w:rsidRPr="00D87572">
        <w:rPr>
          <w:rFonts w:ascii="Arial" w:hAnsi="Arial" w:cs="Arial"/>
        </w:rPr>
        <w:t>(Birkett, n.d.)</w:t>
      </w:r>
    </w:p>
    <w:p w14:paraId="081B4B1E" w14:textId="77777777" w:rsidR="00AF14D7" w:rsidRDefault="006557BC">
      <w:pPr>
        <w:tabs>
          <w:tab w:val="left" w:pos="2145"/>
        </w:tabs>
        <w:spacing w:line="360" w:lineRule="auto"/>
        <w:rPr>
          <w:rFonts w:ascii="Arial" w:hAnsi="Arial" w:cs="Arial"/>
        </w:rPr>
      </w:pPr>
      <w:r>
        <w:rPr>
          <w:rFonts w:ascii="Arial" w:hAnsi="Arial" w:cs="Arial"/>
        </w:rPr>
        <w:t xml:space="preserve">Information of knowledge is the third stage of DIKW pyramid. </w:t>
      </w:r>
      <w:r>
        <w:rPr>
          <w:rFonts w:ascii="Arial" w:hAnsi="Arial" w:cs="Arial"/>
        </w:rPr>
        <w:t>Information is defined by the form of data which is useful and can be understanded for the purpose of the knowledge that is relevant for information to help make a concussion. From these two graphs, you can see the primary on the right and the secondary of</w:t>
      </w:r>
      <w:r>
        <w:rPr>
          <w:rFonts w:ascii="Arial" w:hAnsi="Arial" w:cs="Arial"/>
        </w:rPr>
        <w:t xml:space="preserve"> Angela Duckworth by comparing these two graphs you can clearly see you have a positive correlation slope is on the primary data and secondary data the slope seems to be going upwards on both sets of data. This broadly means that similar from Angela Duckwo</w:t>
      </w:r>
      <w:r>
        <w:rPr>
          <w:rFonts w:ascii="Arial" w:hAnsi="Arial" w:cs="Arial"/>
        </w:rPr>
        <w:t>rth theory is true.</w:t>
      </w:r>
    </w:p>
    <w:p w14:paraId="1A1D8528" w14:textId="77777777" w:rsidR="00AF14D7" w:rsidRDefault="00AF14D7">
      <w:pPr>
        <w:tabs>
          <w:tab w:val="left" w:pos="2145"/>
        </w:tabs>
      </w:pPr>
    </w:p>
    <w:p w14:paraId="798A1F67" w14:textId="77777777" w:rsidR="00AF14D7" w:rsidRDefault="00AF14D7">
      <w:pPr>
        <w:tabs>
          <w:tab w:val="left" w:pos="2145"/>
        </w:tabs>
      </w:pPr>
    </w:p>
    <w:p w14:paraId="42E3A462" w14:textId="77777777" w:rsidR="00AF14D7" w:rsidRDefault="00AF14D7">
      <w:pPr>
        <w:tabs>
          <w:tab w:val="left" w:pos="2145"/>
        </w:tabs>
      </w:pPr>
    </w:p>
    <w:p w14:paraId="32262815" w14:textId="77777777" w:rsidR="00AF14D7" w:rsidRDefault="00AF14D7">
      <w:pPr>
        <w:tabs>
          <w:tab w:val="left" w:pos="2145"/>
        </w:tabs>
      </w:pPr>
    </w:p>
    <w:p w14:paraId="7CDC775B" w14:textId="77777777" w:rsidR="00AF14D7" w:rsidRDefault="00AF14D7">
      <w:pPr>
        <w:tabs>
          <w:tab w:val="left" w:pos="2145"/>
        </w:tabs>
      </w:pPr>
    </w:p>
    <w:p w14:paraId="3A12A741" w14:textId="77777777" w:rsidR="00AF14D7" w:rsidRDefault="006557BC">
      <w:pPr>
        <w:tabs>
          <w:tab w:val="left" w:pos="2145"/>
        </w:tabs>
      </w:pPr>
      <w:r>
        <w:rPr>
          <w:noProof/>
        </w:rPr>
        <w:drawing>
          <wp:inline distT="0" distB="0" distL="0" distR="0" wp14:anchorId="063D3639" wp14:editId="7555E792">
            <wp:extent cx="5731514" cy="3223890"/>
            <wp:effectExtent l="0" t="0" r="2536" b="0"/>
            <wp:docPr id="9" name="Graphic 2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4" cy="3223890"/>
                    </a:xfrm>
                    <a:prstGeom prst="rect">
                      <a:avLst/>
                    </a:prstGeom>
                    <a:noFill/>
                    <a:ln>
                      <a:noFill/>
                      <a:prstDash/>
                    </a:ln>
                  </pic:spPr>
                </pic:pic>
              </a:graphicData>
            </a:graphic>
          </wp:inline>
        </w:drawing>
      </w:r>
    </w:p>
    <w:p w14:paraId="79DFEED9" w14:textId="77777777" w:rsidR="001D41D1" w:rsidRDefault="001D41D1">
      <w:pPr>
        <w:tabs>
          <w:tab w:val="left" w:pos="2145"/>
        </w:tabs>
        <w:spacing w:line="360" w:lineRule="auto"/>
        <w:rPr>
          <w:rFonts w:ascii="Arial" w:hAnsi="Arial" w:cs="Arial"/>
        </w:rPr>
      </w:pPr>
      <w:bookmarkStart w:id="1" w:name="_Hlk86776638"/>
    </w:p>
    <w:p w14:paraId="415468D8" w14:textId="43E9C2B8" w:rsidR="00AF14D7" w:rsidRDefault="006557BC">
      <w:pPr>
        <w:tabs>
          <w:tab w:val="left" w:pos="2145"/>
        </w:tabs>
        <w:spacing w:line="360" w:lineRule="auto"/>
        <w:rPr>
          <w:rFonts w:ascii="Arial" w:hAnsi="Arial" w:cs="Arial"/>
        </w:rPr>
      </w:pPr>
      <w:r>
        <w:rPr>
          <w:rFonts w:ascii="Arial" w:hAnsi="Arial" w:cs="Arial"/>
        </w:rPr>
        <w:t>Wisdom, what is wisdom? Is having a good sense, having the ability to use knowledge and experiences to make good discussions and judgment</w:t>
      </w:r>
      <w:r w:rsidR="001132CE">
        <w:rPr>
          <w:rFonts w:ascii="Arial" w:hAnsi="Arial" w:cs="Arial"/>
        </w:rPr>
        <w:t>s</w:t>
      </w:r>
      <w:r>
        <w:rPr>
          <w:rFonts w:ascii="Arial" w:hAnsi="Arial" w:cs="Arial"/>
        </w:rPr>
        <w:t xml:space="preserve"> with the information or knowledge you hav</w:t>
      </w:r>
      <w:r w:rsidR="001132CE">
        <w:rPr>
          <w:rFonts w:ascii="Arial" w:hAnsi="Arial" w:cs="Arial"/>
        </w:rPr>
        <w:t xml:space="preserve">e </w:t>
      </w:r>
      <w:r>
        <w:rPr>
          <w:rFonts w:ascii="Arial" w:hAnsi="Arial" w:cs="Arial"/>
        </w:rPr>
        <w:t>wisdom</w:t>
      </w:r>
      <w:r w:rsidR="001132CE">
        <w:rPr>
          <w:rFonts w:ascii="Arial" w:hAnsi="Arial" w:cs="Arial"/>
        </w:rPr>
        <w:t xml:space="preserve"> which</w:t>
      </w:r>
      <w:r>
        <w:rPr>
          <w:rFonts w:ascii="Arial" w:hAnsi="Arial" w:cs="Arial"/>
        </w:rPr>
        <w:t xml:space="preserve"> is also defined as knowledge</w:t>
      </w:r>
      <w:r w:rsidR="001132CE" w:rsidRPr="001132CE">
        <w:rPr>
          <w:rFonts w:ascii="Arial" w:hAnsi="Arial" w:cs="Arial"/>
        </w:rPr>
        <w:t xml:space="preserve">. The first four categories, according to Ackoff, are related to the past; they deal with what has been or what is known. The fifth category, wisdom, is the only one which relates with the future because it includes vision and creativity. People can create the future with wisdom rather than just grasping the present and past. But getting to wisdom isn't easy; people must go through the other categories </w:t>
      </w:r>
      <w:r w:rsidR="001132CE" w:rsidRPr="001132CE">
        <w:rPr>
          <w:rFonts w:ascii="Arial" w:hAnsi="Arial" w:cs="Arial"/>
        </w:rPr>
        <w:t>to</w:t>
      </w:r>
      <w:r w:rsidR="001132CE" w:rsidRPr="001132CE">
        <w:rPr>
          <w:rFonts w:ascii="Arial" w:hAnsi="Arial" w:cs="Arial"/>
        </w:rPr>
        <w:t xml:space="preserve"> get </w:t>
      </w:r>
      <w:bookmarkEnd w:id="1"/>
      <w:r w:rsidR="001132CE" w:rsidRPr="001132CE">
        <w:rPr>
          <w:rFonts w:ascii="Arial" w:hAnsi="Arial" w:cs="Arial"/>
        </w:rPr>
        <w:t>there.</w:t>
      </w:r>
      <w:r>
        <w:rPr>
          <w:rFonts w:ascii="Arial" w:hAnsi="Arial" w:cs="Arial"/>
        </w:rPr>
        <w:t xml:space="preserve"> Af</w:t>
      </w:r>
      <w:r>
        <w:rPr>
          <w:rFonts w:ascii="Arial" w:hAnsi="Arial" w:cs="Arial"/>
        </w:rPr>
        <w:t>ter doing the same experiment as Angela Duckworth with all the information and data gather, I can conclude</w:t>
      </w:r>
      <w:r w:rsidR="001132CE">
        <w:rPr>
          <w:rFonts w:ascii="Arial" w:hAnsi="Arial" w:cs="Arial"/>
        </w:rPr>
        <w:t xml:space="preserve"> the wisdom I have gather from using DIKW is</w:t>
      </w:r>
      <w:r>
        <w:rPr>
          <w:rFonts w:ascii="Arial" w:hAnsi="Arial" w:cs="Arial"/>
        </w:rPr>
        <w:t xml:space="preserve"> that</w:t>
      </w:r>
      <w:r w:rsidR="001132CE">
        <w:rPr>
          <w:rFonts w:ascii="Arial" w:hAnsi="Arial" w:cs="Arial"/>
        </w:rPr>
        <w:t xml:space="preserve"> the of</w:t>
      </w:r>
      <w:r>
        <w:rPr>
          <w:rFonts w:ascii="Arial" w:hAnsi="Arial" w:cs="Arial"/>
        </w:rPr>
        <w:t xml:space="preserve"> grit score gets bigger so does the academic level</w:t>
      </w:r>
      <w:r>
        <w:rPr>
          <w:rFonts w:ascii="Arial" w:hAnsi="Arial" w:cs="Arial"/>
        </w:rPr>
        <w:t xml:space="preserve"> Which relates to Angela Duckworth theory. Higher grit scores the higher chances of suc</w:t>
      </w:r>
      <w:r>
        <w:rPr>
          <w:rFonts w:ascii="Arial" w:hAnsi="Arial" w:cs="Arial"/>
        </w:rPr>
        <w:t>cess. Trendline proves this</w:t>
      </w:r>
    </w:p>
    <w:p w14:paraId="5E46EAE0" w14:textId="77777777" w:rsidR="00AF14D7" w:rsidRDefault="00AF14D7">
      <w:pPr>
        <w:tabs>
          <w:tab w:val="left" w:pos="2145"/>
        </w:tabs>
      </w:pPr>
    </w:p>
    <w:p w14:paraId="61AD8D5B" w14:textId="77777777" w:rsidR="00AF14D7" w:rsidRDefault="00AF14D7">
      <w:pPr>
        <w:tabs>
          <w:tab w:val="left" w:pos="2145"/>
        </w:tabs>
      </w:pPr>
    </w:p>
    <w:p w14:paraId="5A14D12C" w14:textId="77777777" w:rsidR="00AF14D7" w:rsidRDefault="00AF14D7">
      <w:pPr>
        <w:tabs>
          <w:tab w:val="left" w:pos="2145"/>
        </w:tabs>
      </w:pPr>
    </w:p>
    <w:p w14:paraId="6BA95B26" w14:textId="77777777" w:rsidR="00AF14D7" w:rsidRDefault="00AF14D7">
      <w:pPr>
        <w:tabs>
          <w:tab w:val="left" w:pos="2145"/>
        </w:tabs>
      </w:pPr>
    </w:p>
    <w:p w14:paraId="71C4A2C8" w14:textId="77777777" w:rsidR="001D41D1" w:rsidRDefault="001D41D1">
      <w:pPr>
        <w:tabs>
          <w:tab w:val="left" w:pos="2145"/>
        </w:tabs>
      </w:pPr>
      <w:bookmarkStart w:id="2" w:name="_Hlk86783080"/>
    </w:p>
    <w:p w14:paraId="35440E5D" w14:textId="77777777" w:rsidR="001D41D1" w:rsidRDefault="001D41D1">
      <w:pPr>
        <w:tabs>
          <w:tab w:val="left" w:pos="2145"/>
        </w:tabs>
      </w:pPr>
    </w:p>
    <w:p w14:paraId="71C55FEC" w14:textId="77777777" w:rsidR="001D41D1" w:rsidRDefault="001D41D1">
      <w:pPr>
        <w:tabs>
          <w:tab w:val="left" w:pos="2145"/>
        </w:tabs>
      </w:pPr>
    </w:p>
    <w:p w14:paraId="1391A10C" w14:textId="77777777" w:rsidR="001D41D1" w:rsidRDefault="001D41D1">
      <w:pPr>
        <w:tabs>
          <w:tab w:val="left" w:pos="2145"/>
        </w:tabs>
      </w:pPr>
    </w:p>
    <w:p w14:paraId="16EF8A60" w14:textId="70BBCC4C" w:rsidR="001D41D1" w:rsidRPr="005E2406" w:rsidRDefault="00035E19">
      <w:pPr>
        <w:tabs>
          <w:tab w:val="left" w:pos="2145"/>
        </w:tabs>
        <w:rPr>
          <w:rFonts w:ascii="Arial" w:hAnsi="Arial" w:cs="Arial"/>
          <w:color w:val="4472C4" w:themeColor="accent1"/>
          <w:sz w:val="28"/>
          <w:szCs w:val="28"/>
        </w:rPr>
      </w:pPr>
      <w:r w:rsidRPr="005E2406">
        <w:rPr>
          <w:rFonts w:ascii="Arial" w:hAnsi="Arial" w:cs="Arial"/>
          <w:color w:val="4472C4" w:themeColor="accent1"/>
          <w:sz w:val="28"/>
          <w:szCs w:val="28"/>
        </w:rPr>
        <w:lastRenderedPageBreak/>
        <w:t>Conclusion</w:t>
      </w:r>
    </w:p>
    <w:p w14:paraId="2D7998F2" w14:textId="38D07675" w:rsidR="00035E19" w:rsidRPr="00035E19" w:rsidRDefault="00035E19" w:rsidP="00035E19">
      <w:pPr>
        <w:tabs>
          <w:tab w:val="left" w:pos="2145"/>
        </w:tabs>
        <w:spacing w:line="360" w:lineRule="auto"/>
        <w:rPr>
          <w:rFonts w:ascii="Arial" w:hAnsi="Arial" w:cs="Arial"/>
        </w:rPr>
      </w:pPr>
      <w:r w:rsidRPr="00035E19">
        <w:rPr>
          <w:rFonts w:ascii="Arial" w:hAnsi="Arial" w:cs="Arial"/>
        </w:rPr>
        <w:t xml:space="preserve">After analysing the research for this module in relation to grit score, qualification level, and using DIKW as a framework for my evidence, it can be concluded that not everyone is intellectually equal, but their grit score may indicate otherwise. High grit scores are associated with individuals who are motivated and dedicated to </w:t>
      </w:r>
      <w:r w:rsidRPr="00035E19">
        <w:rPr>
          <w:rFonts w:ascii="Arial" w:hAnsi="Arial" w:cs="Arial"/>
        </w:rPr>
        <w:t>achieving</w:t>
      </w:r>
      <w:r w:rsidRPr="00035E19">
        <w:rPr>
          <w:rFonts w:ascii="Arial" w:hAnsi="Arial" w:cs="Arial"/>
        </w:rPr>
        <w:t xml:space="preserve"> their goals, which may aid their academic achievement. My </w:t>
      </w:r>
      <w:r w:rsidR="00AD5F15">
        <w:rPr>
          <w:rFonts w:ascii="Arial" w:hAnsi="Arial" w:cs="Arial"/>
        </w:rPr>
        <w:t>grit</w:t>
      </w:r>
      <w:r w:rsidRPr="00035E19">
        <w:rPr>
          <w:rFonts w:ascii="Arial" w:hAnsi="Arial" w:cs="Arial"/>
        </w:rPr>
        <w:t xml:space="preserve"> score was 4.09, although others in my class had higher and lower scores, which doesn't necessarily imply something negative, and these numbers are based on you as an individual.</w:t>
      </w:r>
      <w:r w:rsidR="005E2406" w:rsidRPr="005E2406">
        <w:t xml:space="preserve"> </w:t>
      </w:r>
      <w:r w:rsidR="005E2406" w:rsidRPr="005E2406">
        <w:rPr>
          <w:rFonts w:ascii="Arial" w:hAnsi="Arial" w:cs="Arial"/>
        </w:rPr>
        <w:t xml:space="preserve">As my presentation demonstrates, primary and secondary data are both significant </w:t>
      </w:r>
      <w:r w:rsidR="005E2406" w:rsidRPr="005E2406">
        <w:rPr>
          <w:rFonts w:ascii="Arial" w:hAnsi="Arial" w:cs="Arial"/>
        </w:rPr>
        <w:t>research</w:t>
      </w:r>
      <w:r w:rsidR="005E2406" w:rsidRPr="005E2406">
        <w:rPr>
          <w:rFonts w:ascii="Arial" w:hAnsi="Arial" w:cs="Arial"/>
        </w:rPr>
        <w:t xml:space="preserve"> and useful sources of information when collecting and comparing data using the DIKW pyramid method in a graph format. I was also able to corroborate Angela Duckworth's theory that the higher the grit score, the higher the chance of success.</w:t>
      </w:r>
      <w:r w:rsidR="005E2406">
        <w:rPr>
          <w:rFonts w:ascii="Arial" w:hAnsi="Arial" w:cs="Arial"/>
        </w:rPr>
        <w:t xml:space="preserve"> In relation to Angela Duckworth theory and finding out my grit score, it </w:t>
      </w:r>
      <w:r w:rsidR="00326FC6">
        <w:rPr>
          <w:rFonts w:ascii="Arial" w:hAnsi="Arial" w:cs="Arial"/>
        </w:rPr>
        <w:t>confirms</w:t>
      </w:r>
      <w:r w:rsidR="005E2406">
        <w:rPr>
          <w:rFonts w:ascii="Arial" w:hAnsi="Arial" w:cs="Arial"/>
        </w:rPr>
        <w:t xml:space="preserve"> to me that I am a person is a who don’t give up and I push through challenges to pursue my end goal my purpose, my dreams.</w:t>
      </w:r>
    </w:p>
    <w:p w14:paraId="490293B0" w14:textId="02E8A2E1" w:rsidR="001D41D1" w:rsidRDefault="001D41D1">
      <w:pPr>
        <w:tabs>
          <w:tab w:val="left" w:pos="2145"/>
        </w:tabs>
      </w:pPr>
    </w:p>
    <w:p w14:paraId="31BD4058" w14:textId="445A4910" w:rsidR="001D41D1" w:rsidRDefault="001D41D1">
      <w:pPr>
        <w:tabs>
          <w:tab w:val="left" w:pos="2145"/>
        </w:tabs>
      </w:pPr>
    </w:p>
    <w:p w14:paraId="56B1B42B" w14:textId="7A59A8CA" w:rsidR="001D41D1" w:rsidRDefault="001D41D1">
      <w:pPr>
        <w:tabs>
          <w:tab w:val="left" w:pos="2145"/>
        </w:tabs>
      </w:pPr>
    </w:p>
    <w:p w14:paraId="5CAD3F0C" w14:textId="7D589E53" w:rsidR="001D41D1" w:rsidRDefault="001D41D1">
      <w:pPr>
        <w:tabs>
          <w:tab w:val="left" w:pos="2145"/>
        </w:tabs>
      </w:pPr>
    </w:p>
    <w:p w14:paraId="4BBED6BB" w14:textId="73409215" w:rsidR="001D41D1" w:rsidRDefault="001D41D1">
      <w:pPr>
        <w:tabs>
          <w:tab w:val="left" w:pos="2145"/>
        </w:tabs>
      </w:pPr>
    </w:p>
    <w:p w14:paraId="0F311AC8" w14:textId="77777777" w:rsidR="001D41D1" w:rsidRDefault="001D41D1">
      <w:pPr>
        <w:tabs>
          <w:tab w:val="left" w:pos="2145"/>
        </w:tabs>
      </w:pPr>
    </w:p>
    <w:p w14:paraId="6169E093" w14:textId="77777777" w:rsidR="001D41D1" w:rsidRDefault="001D41D1">
      <w:pPr>
        <w:tabs>
          <w:tab w:val="left" w:pos="2145"/>
        </w:tabs>
      </w:pPr>
    </w:p>
    <w:p w14:paraId="6EE7484F" w14:textId="77777777" w:rsidR="001D41D1" w:rsidRDefault="001D41D1">
      <w:pPr>
        <w:tabs>
          <w:tab w:val="left" w:pos="2145"/>
        </w:tabs>
      </w:pPr>
    </w:p>
    <w:p w14:paraId="2B2C5E89" w14:textId="77777777" w:rsidR="001D41D1" w:rsidRDefault="001D41D1">
      <w:pPr>
        <w:tabs>
          <w:tab w:val="left" w:pos="2145"/>
        </w:tabs>
      </w:pPr>
    </w:p>
    <w:p w14:paraId="2ED017EE" w14:textId="77777777" w:rsidR="001D41D1" w:rsidRDefault="001D41D1">
      <w:pPr>
        <w:tabs>
          <w:tab w:val="left" w:pos="2145"/>
        </w:tabs>
      </w:pPr>
    </w:p>
    <w:p w14:paraId="4A168A9B" w14:textId="77777777" w:rsidR="001D41D1" w:rsidRDefault="001D41D1">
      <w:pPr>
        <w:tabs>
          <w:tab w:val="left" w:pos="2145"/>
        </w:tabs>
      </w:pPr>
    </w:p>
    <w:p w14:paraId="19F627BE" w14:textId="77777777" w:rsidR="001D41D1" w:rsidRDefault="001D41D1">
      <w:pPr>
        <w:tabs>
          <w:tab w:val="left" w:pos="2145"/>
        </w:tabs>
      </w:pPr>
    </w:p>
    <w:p w14:paraId="4F3052B1" w14:textId="77777777" w:rsidR="001D41D1" w:rsidRDefault="001D41D1">
      <w:pPr>
        <w:tabs>
          <w:tab w:val="left" w:pos="2145"/>
        </w:tabs>
      </w:pPr>
    </w:p>
    <w:p w14:paraId="5A340091" w14:textId="77777777" w:rsidR="001D41D1" w:rsidRDefault="001D41D1">
      <w:pPr>
        <w:tabs>
          <w:tab w:val="left" w:pos="2145"/>
        </w:tabs>
      </w:pPr>
    </w:p>
    <w:p w14:paraId="4EE9C438" w14:textId="77777777" w:rsidR="001D41D1" w:rsidRDefault="001D41D1">
      <w:pPr>
        <w:tabs>
          <w:tab w:val="left" w:pos="2145"/>
        </w:tabs>
      </w:pPr>
    </w:p>
    <w:p w14:paraId="62ED47D6" w14:textId="77777777" w:rsidR="001D41D1" w:rsidRDefault="001D41D1">
      <w:pPr>
        <w:tabs>
          <w:tab w:val="left" w:pos="2145"/>
        </w:tabs>
      </w:pPr>
    </w:p>
    <w:p w14:paraId="5B1ABCA9" w14:textId="79198416" w:rsidR="00AF14D7" w:rsidRDefault="006557BC">
      <w:pPr>
        <w:tabs>
          <w:tab w:val="left" w:pos="2145"/>
        </w:tabs>
      </w:pPr>
      <w:r>
        <w:rPr>
          <w:noProof/>
        </w:rPr>
        <w:lastRenderedPageBreak/>
        <w:drawing>
          <wp:inline distT="0" distB="0" distL="0" distR="0" wp14:anchorId="7BA1B516" wp14:editId="05AD0050">
            <wp:extent cx="5731514" cy="3223890"/>
            <wp:effectExtent l="0" t="0" r="2536" b="0"/>
            <wp:docPr id="10" name="Graphic 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4" cy="3223890"/>
                    </a:xfrm>
                    <a:prstGeom prst="rect">
                      <a:avLst/>
                    </a:prstGeom>
                    <a:noFill/>
                    <a:ln>
                      <a:noFill/>
                      <a:prstDash/>
                    </a:ln>
                  </pic:spPr>
                </pic:pic>
              </a:graphicData>
            </a:graphic>
          </wp:inline>
        </w:drawing>
      </w:r>
    </w:p>
    <w:p w14:paraId="2BC482FA" w14:textId="77777777" w:rsidR="00AF14D7" w:rsidRDefault="00AF14D7">
      <w:pPr>
        <w:tabs>
          <w:tab w:val="left" w:pos="2145"/>
        </w:tabs>
        <w:rPr>
          <w:rFonts w:ascii="Arial" w:hAnsi="Arial" w:cs="Arial"/>
        </w:rPr>
      </w:pPr>
    </w:p>
    <w:p w14:paraId="2CE173A8" w14:textId="77777777" w:rsidR="00AF14D7" w:rsidRDefault="006557BC">
      <w:pPr>
        <w:tabs>
          <w:tab w:val="left" w:pos="2145"/>
        </w:tabs>
        <w:spacing w:line="360" w:lineRule="auto"/>
        <w:rPr>
          <w:rFonts w:ascii="Arial" w:hAnsi="Arial" w:cs="Arial"/>
        </w:rPr>
      </w:pPr>
      <w:r>
        <w:rPr>
          <w:rFonts w:ascii="Arial" w:hAnsi="Arial" w:cs="Arial"/>
        </w:rPr>
        <w:t>Thank you for your time, hope you have better understanding of DIKW and Angela Duckworth.  For more information, please click on link below.</w:t>
      </w:r>
    </w:p>
    <w:p w14:paraId="601ECEC5" w14:textId="77777777" w:rsidR="00AF14D7" w:rsidRDefault="00AF14D7">
      <w:pPr>
        <w:tabs>
          <w:tab w:val="left" w:pos="2145"/>
        </w:tabs>
      </w:pPr>
    </w:p>
    <w:p w14:paraId="18EF3422" w14:textId="77777777" w:rsidR="00AF14D7" w:rsidRDefault="00AF14D7">
      <w:pPr>
        <w:tabs>
          <w:tab w:val="left" w:pos="2145"/>
        </w:tabs>
      </w:pPr>
    </w:p>
    <w:p w14:paraId="2BAFCAA7" w14:textId="77777777" w:rsidR="00AF14D7" w:rsidRDefault="00AF14D7">
      <w:pPr>
        <w:tabs>
          <w:tab w:val="left" w:pos="2145"/>
        </w:tabs>
      </w:pPr>
    </w:p>
    <w:p w14:paraId="11FE3B64" w14:textId="77777777" w:rsidR="00AF14D7" w:rsidRDefault="00AF14D7">
      <w:pPr>
        <w:tabs>
          <w:tab w:val="left" w:pos="2145"/>
        </w:tabs>
      </w:pPr>
    </w:p>
    <w:p w14:paraId="6139332F" w14:textId="77777777" w:rsidR="00AF14D7" w:rsidRDefault="00AF14D7">
      <w:pPr>
        <w:tabs>
          <w:tab w:val="left" w:pos="2145"/>
        </w:tabs>
      </w:pPr>
    </w:p>
    <w:p w14:paraId="6A6D7354" w14:textId="77777777" w:rsidR="00AF14D7" w:rsidRDefault="00AF14D7">
      <w:pPr>
        <w:tabs>
          <w:tab w:val="left" w:pos="2145"/>
        </w:tabs>
      </w:pPr>
    </w:p>
    <w:p w14:paraId="03EE54E1" w14:textId="77777777" w:rsidR="00AF14D7" w:rsidRDefault="00AF14D7">
      <w:pPr>
        <w:tabs>
          <w:tab w:val="left" w:pos="2145"/>
        </w:tabs>
      </w:pPr>
    </w:p>
    <w:p w14:paraId="693AFCC6" w14:textId="77777777" w:rsidR="00AF14D7" w:rsidRDefault="00AF14D7">
      <w:pPr>
        <w:tabs>
          <w:tab w:val="left" w:pos="2145"/>
        </w:tabs>
      </w:pPr>
    </w:p>
    <w:p w14:paraId="17002B3F" w14:textId="77777777" w:rsidR="00AF14D7" w:rsidRDefault="00AF14D7">
      <w:pPr>
        <w:tabs>
          <w:tab w:val="left" w:pos="2145"/>
        </w:tabs>
      </w:pPr>
    </w:p>
    <w:p w14:paraId="7C87D844" w14:textId="77777777" w:rsidR="00AF14D7" w:rsidRDefault="00AF14D7">
      <w:pPr>
        <w:tabs>
          <w:tab w:val="left" w:pos="2145"/>
        </w:tabs>
      </w:pPr>
    </w:p>
    <w:p w14:paraId="02809461" w14:textId="77777777" w:rsidR="00AF14D7" w:rsidRDefault="00AF14D7">
      <w:pPr>
        <w:tabs>
          <w:tab w:val="left" w:pos="2145"/>
        </w:tabs>
      </w:pPr>
    </w:p>
    <w:p w14:paraId="19C90177" w14:textId="77777777" w:rsidR="00AF14D7" w:rsidRDefault="00AF14D7">
      <w:pPr>
        <w:tabs>
          <w:tab w:val="left" w:pos="2145"/>
        </w:tabs>
      </w:pPr>
    </w:p>
    <w:p w14:paraId="4F49FCDC" w14:textId="77777777" w:rsidR="00AF14D7" w:rsidRDefault="00AF14D7">
      <w:pPr>
        <w:tabs>
          <w:tab w:val="left" w:pos="2145"/>
        </w:tabs>
      </w:pPr>
    </w:p>
    <w:p w14:paraId="64767177" w14:textId="77777777" w:rsidR="00AF14D7" w:rsidRDefault="00AF14D7">
      <w:pPr>
        <w:tabs>
          <w:tab w:val="left" w:pos="2145"/>
        </w:tabs>
      </w:pPr>
    </w:p>
    <w:p w14:paraId="2EEBD180" w14:textId="77777777" w:rsidR="00AF14D7" w:rsidRDefault="00AF14D7">
      <w:pPr>
        <w:tabs>
          <w:tab w:val="left" w:pos="2145"/>
        </w:tabs>
      </w:pPr>
    </w:p>
    <w:p w14:paraId="27D0EB3A" w14:textId="77777777" w:rsidR="00AF14D7" w:rsidRDefault="00AF14D7">
      <w:pPr>
        <w:tabs>
          <w:tab w:val="left" w:pos="2145"/>
        </w:tabs>
      </w:pPr>
    </w:p>
    <w:p w14:paraId="14DCCDBD" w14:textId="77777777" w:rsidR="00AF14D7" w:rsidRDefault="00AF14D7">
      <w:pPr>
        <w:tabs>
          <w:tab w:val="left" w:pos="2145"/>
        </w:tabs>
      </w:pPr>
    </w:p>
    <w:p w14:paraId="75CD91F1" w14:textId="77777777" w:rsidR="00AF14D7" w:rsidRDefault="00AF14D7">
      <w:pPr>
        <w:tabs>
          <w:tab w:val="left" w:pos="2145"/>
        </w:tabs>
      </w:pPr>
    </w:p>
    <w:p w14:paraId="38AAD5CB" w14:textId="77777777" w:rsidR="001D41D1" w:rsidRDefault="001D41D1">
      <w:pPr>
        <w:tabs>
          <w:tab w:val="left" w:pos="2145"/>
        </w:tabs>
      </w:pPr>
    </w:p>
    <w:p w14:paraId="6FBABA31" w14:textId="77777777" w:rsidR="001D41D1" w:rsidRDefault="001D41D1">
      <w:pPr>
        <w:tabs>
          <w:tab w:val="left" w:pos="2145"/>
        </w:tabs>
      </w:pPr>
    </w:p>
    <w:p w14:paraId="5115DE0B" w14:textId="77777777" w:rsidR="001D41D1" w:rsidRDefault="001D41D1">
      <w:pPr>
        <w:tabs>
          <w:tab w:val="left" w:pos="2145"/>
        </w:tabs>
      </w:pPr>
    </w:p>
    <w:p w14:paraId="0930DF56" w14:textId="77777777" w:rsidR="001D41D1" w:rsidRDefault="001D41D1">
      <w:pPr>
        <w:tabs>
          <w:tab w:val="left" w:pos="2145"/>
        </w:tabs>
      </w:pPr>
    </w:p>
    <w:p w14:paraId="6F7A39D4" w14:textId="77777777" w:rsidR="001D41D1" w:rsidRDefault="001D41D1">
      <w:pPr>
        <w:tabs>
          <w:tab w:val="left" w:pos="2145"/>
        </w:tabs>
      </w:pPr>
    </w:p>
    <w:p w14:paraId="67BCBE05" w14:textId="77777777" w:rsidR="001D41D1" w:rsidRDefault="001D41D1">
      <w:pPr>
        <w:tabs>
          <w:tab w:val="left" w:pos="2145"/>
        </w:tabs>
      </w:pPr>
    </w:p>
    <w:p w14:paraId="042C4036" w14:textId="77777777" w:rsidR="001D41D1" w:rsidRDefault="001D41D1">
      <w:pPr>
        <w:tabs>
          <w:tab w:val="left" w:pos="2145"/>
        </w:tabs>
      </w:pPr>
    </w:p>
    <w:p w14:paraId="3AB2BE66" w14:textId="77777777" w:rsidR="001D41D1" w:rsidRDefault="001D41D1">
      <w:pPr>
        <w:tabs>
          <w:tab w:val="left" w:pos="2145"/>
        </w:tabs>
      </w:pPr>
    </w:p>
    <w:p w14:paraId="6F3ED44D" w14:textId="77777777" w:rsidR="001D41D1" w:rsidRDefault="001D41D1">
      <w:pPr>
        <w:tabs>
          <w:tab w:val="left" w:pos="2145"/>
        </w:tabs>
      </w:pPr>
    </w:p>
    <w:p w14:paraId="7D5AF137" w14:textId="77777777" w:rsidR="001D41D1" w:rsidRDefault="001D41D1">
      <w:pPr>
        <w:tabs>
          <w:tab w:val="left" w:pos="2145"/>
        </w:tabs>
      </w:pPr>
    </w:p>
    <w:p w14:paraId="74ECA2EE" w14:textId="77777777" w:rsidR="001D41D1" w:rsidRDefault="001D41D1">
      <w:pPr>
        <w:tabs>
          <w:tab w:val="left" w:pos="2145"/>
        </w:tabs>
      </w:pPr>
    </w:p>
    <w:p w14:paraId="11CBFE3C" w14:textId="77777777" w:rsidR="001D41D1" w:rsidRDefault="001D41D1">
      <w:pPr>
        <w:tabs>
          <w:tab w:val="left" w:pos="2145"/>
        </w:tabs>
      </w:pPr>
    </w:p>
    <w:p w14:paraId="3ED836A6" w14:textId="77777777" w:rsidR="001D41D1" w:rsidRDefault="001D41D1">
      <w:pPr>
        <w:tabs>
          <w:tab w:val="left" w:pos="2145"/>
        </w:tabs>
      </w:pPr>
    </w:p>
    <w:p w14:paraId="4F9C5C4C" w14:textId="77777777" w:rsidR="001D41D1" w:rsidRDefault="001D41D1">
      <w:pPr>
        <w:tabs>
          <w:tab w:val="left" w:pos="2145"/>
        </w:tabs>
      </w:pPr>
    </w:p>
    <w:p w14:paraId="24C0EEE3" w14:textId="77777777" w:rsidR="001D41D1" w:rsidRDefault="001D41D1">
      <w:pPr>
        <w:tabs>
          <w:tab w:val="left" w:pos="2145"/>
        </w:tabs>
      </w:pPr>
    </w:p>
    <w:p w14:paraId="6A64B2EC" w14:textId="3C8DBE0E" w:rsidR="00AF14D7" w:rsidRDefault="006557BC">
      <w:pPr>
        <w:tabs>
          <w:tab w:val="left" w:pos="2145"/>
        </w:tabs>
      </w:pPr>
      <w:r>
        <w:t>Refences</w:t>
      </w:r>
    </w:p>
    <w:p w14:paraId="343108FD" w14:textId="77777777" w:rsidR="00AF14D7" w:rsidRDefault="00AF14D7">
      <w:pPr>
        <w:tabs>
          <w:tab w:val="left" w:pos="2145"/>
        </w:tabs>
      </w:pPr>
    </w:p>
    <w:p w14:paraId="5832920C" w14:textId="77777777" w:rsidR="00AF14D7" w:rsidRDefault="006557BC">
      <w:pPr>
        <w:tabs>
          <w:tab w:val="left" w:pos="2145"/>
        </w:tabs>
      </w:pPr>
      <w:r>
        <w:t>Duckworth, A. and Gross, J.J., 2014</w:t>
      </w:r>
      <w:bookmarkEnd w:id="2"/>
      <w:r>
        <w:t xml:space="preserve">. </w:t>
      </w:r>
      <w:r>
        <w:t>Self-control and grit: Related but separable determinants of success. Current directions in psychological science, 23(5), pp.319-325.</w:t>
      </w:r>
    </w:p>
    <w:p w14:paraId="2719C2C8" w14:textId="77777777" w:rsidR="00AF14D7" w:rsidRDefault="00AF14D7">
      <w:pPr>
        <w:tabs>
          <w:tab w:val="left" w:pos="2145"/>
        </w:tabs>
      </w:pPr>
    </w:p>
    <w:p w14:paraId="22524621" w14:textId="1848C2F8" w:rsidR="00AF14D7" w:rsidRDefault="006557BC">
      <w:pPr>
        <w:tabs>
          <w:tab w:val="left" w:pos="2145"/>
        </w:tabs>
      </w:pPr>
      <w:bookmarkStart w:id="3" w:name="_Hlk86783697"/>
      <w:r>
        <w:t xml:space="preserve">Park, D., Tsukayama, E., Yu, </w:t>
      </w:r>
      <w:r w:rsidR="005B4CFA">
        <w:t>A.,</w:t>
      </w:r>
      <w:r>
        <w:t xml:space="preserve"> and Duckworth, A.L., 2020</w:t>
      </w:r>
      <w:bookmarkEnd w:id="3"/>
      <w:r>
        <w:t>. The development of grit and growth mindset during adolescence.</w:t>
      </w:r>
      <w:r>
        <w:t xml:space="preserve"> Journal of Experimental Child Psychology, 198, p.104889.</w:t>
      </w:r>
    </w:p>
    <w:p w14:paraId="495920CD" w14:textId="77777777" w:rsidR="00AF14D7" w:rsidRDefault="00AF14D7">
      <w:pPr>
        <w:tabs>
          <w:tab w:val="left" w:pos="2145"/>
        </w:tabs>
      </w:pPr>
    </w:p>
    <w:p w14:paraId="7B4C36E1" w14:textId="77777777" w:rsidR="00AF14D7" w:rsidRDefault="00AF14D7">
      <w:pPr>
        <w:tabs>
          <w:tab w:val="left" w:pos="2145"/>
        </w:tabs>
      </w:pPr>
    </w:p>
    <w:p w14:paraId="35E250D9" w14:textId="11448A64" w:rsidR="00AF14D7" w:rsidRDefault="00AA2AC6">
      <w:pPr>
        <w:tabs>
          <w:tab w:val="left" w:pos="2145"/>
        </w:tabs>
      </w:pPr>
      <w:r w:rsidRPr="00AA2AC6">
        <w:t>Duckworth, A.L. and Quinn, P.D., 2009. Development and validation of the Short Grit Scale (GRIT–S). Journal of personality assessment, 91(2), pp.166-174.</w:t>
      </w:r>
    </w:p>
    <w:p w14:paraId="46445917" w14:textId="77777777" w:rsidR="00AF14D7" w:rsidRDefault="00AF14D7">
      <w:pPr>
        <w:tabs>
          <w:tab w:val="left" w:pos="2145"/>
        </w:tabs>
      </w:pPr>
    </w:p>
    <w:p w14:paraId="471AB367" w14:textId="0DD52A22" w:rsidR="00AF14D7" w:rsidRDefault="00333D7A">
      <w:pPr>
        <w:tabs>
          <w:tab w:val="left" w:pos="2145"/>
        </w:tabs>
      </w:pPr>
      <w:bookmarkStart w:id="4" w:name="_Hlk87383056"/>
      <w:r w:rsidRPr="00333D7A">
        <w:t>Bernstein, J.H., 2009</w:t>
      </w:r>
      <w:bookmarkEnd w:id="4"/>
      <w:r w:rsidRPr="00333D7A">
        <w:t>. The data-information-knowledge-wisdom hierarchy and its antithesis.</w:t>
      </w:r>
    </w:p>
    <w:p w14:paraId="702B0A80" w14:textId="77777777" w:rsidR="00D87572" w:rsidRDefault="00D87572">
      <w:pPr>
        <w:tabs>
          <w:tab w:val="left" w:pos="2145"/>
        </w:tabs>
      </w:pPr>
      <w:bookmarkStart w:id="5" w:name="_Hlk86792603"/>
    </w:p>
    <w:p w14:paraId="66614D68" w14:textId="32B8A1FC" w:rsidR="00AF14D7" w:rsidRDefault="00D87572">
      <w:pPr>
        <w:tabs>
          <w:tab w:val="left" w:pos="2145"/>
        </w:tabs>
      </w:pPr>
      <w:r w:rsidRPr="00D87572">
        <w:t>Birkett, A., n.d. Knowledge Management Systems: The Ultimate Guide. [online] Hubspot.com. Available at: &lt;https://www.hubspot.com/knowledge-management-systems&gt; [Accessed 5 June 2021].</w:t>
      </w:r>
    </w:p>
    <w:bookmarkEnd w:id="5"/>
    <w:p w14:paraId="3DE38A90" w14:textId="77777777" w:rsidR="00AF14D7" w:rsidRDefault="00AF14D7">
      <w:pPr>
        <w:tabs>
          <w:tab w:val="left" w:pos="2145"/>
        </w:tabs>
      </w:pPr>
    </w:p>
    <w:sectPr w:rsidR="00AF14D7">
      <w:footerReference w:type="default" r:id="rId2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BF9AC" w14:textId="77777777" w:rsidR="006557BC" w:rsidRDefault="006557BC">
      <w:pPr>
        <w:spacing w:after="0" w:line="240" w:lineRule="auto"/>
      </w:pPr>
      <w:r>
        <w:separator/>
      </w:r>
    </w:p>
  </w:endnote>
  <w:endnote w:type="continuationSeparator" w:id="0">
    <w:p w14:paraId="76B451F0" w14:textId="77777777" w:rsidR="006557BC" w:rsidRDefault="0065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8FA1E" w14:textId="77777777" w:rsidR="00450F16" w:rsidRDefault="006557BC">
    <w:pPr>
      <w:pStyle w:val="Footer"/>
      <w:jc w:val="center"/>
    </w:pPr>
    <w:r>
      <w:fldChar w:fldCharType="begin"/>
    </w:r>
    <w:r>
      <w:instrText xml:space="preserve"> PAGE </w:instrText>
    </w:r>
    <w:r>
      <w:fldChar w:fldCharType="separate"/>
    </w:r>
    <w:r>
      <w:t>2</w:t>
    </w:r>
    <w:r>
      <w:fldChar w:fldCharType="end"/>
    </w:r>
  </w:p>
  <w:p w14:paraId="553029C3" w14:textId="77777777" w:rsidR="00450F16" w:rsidRDefault="00655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2B64E" w14:textId="77777777" w:rsidR="006557BC" w:rsidRDefault="006557BC">
      <w:pPr>
        <w:spacing w:after="0" w:line="240" w:lineRule="auto"/>
      </w:pPr>
      <w:r>
        <w:rPr>
          <w:color w:val="000000"/>
        </w:rPr>
        <w:separator/>
      </w:r>
    </w:p>
  </w:footnote>
  <w:footnote w:type="continuationSeparator" w:id="0">
    <w:p w14:paraId="147D0E23" w14:textId="77777777" w:rsidR="006557BC" w:rsidRDefault="006557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F14D7"/>
    <w:rsid w:val="00004078"/>
    <w:rsid w:val="00035E19"/>
    <w:rsid w:val="001132CE"/>
    <w:rsid w:val="001D41D1"/>
    <w:rsid w:val="00260187"/>
    <w:rsid w:val="002C5255"/>
    <w:rsid w:val="00305B47"/>
    <w:rsid w:val="00326FC6"/>
    <w:rsid w:val="00333D7A"/>
    <w:rsid w:val="005B4CFA"/>
    <w:rsid w:val="005E2406"/>
    <w:rsid w:val="006557BC"/>
    <w:rsid w:val="008B1E9D"/>
    <w:rsid w:val="0091113B"/>
    <w:rsid w:val="00AA2AC6"/>
    <w:rsid w:val="00AD5F15"/>
    <w:rsid w:val="00AF14D7"/>
    <w:rsid w:val="00D672FB"/>
    <w:rsid w:val="00D75477"/>
    <w:rsid w:val="00D87572"/>
    <w:rsid w:val="00E171A6"/>
    <w:rsid w:val="00E86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E4E34"/>
  <w15:docId w15:val="{C62B2706-2DC8-446A-81BC-586B913CB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dc:creator>
  <dc:description/>
  <cp:lastModifiedBy>Natalie Tully</cp:lastModifiedBy>
  <cp:revision>2</cp:revision>
  <dcterms:created xsi:type="dcterms:W3CDTF">2021-11-10T00:00:00Z</dcterms:created>
  <dcterms:modified xsi:type="dcterms:W3CDTF">2021-11-10T00:00:00Z</dcterms:modified>
</cp:coreProperties>
</file>