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AD80E" w14:textId="0BECCB1A" w:rsidR="006E77D2" w:rsidRDefault="006E77D2" w:rsidP="006E77D2">
      <w:pPr>
        <w:spacing w:line="360" w:lineRule="auto"/>
        <w:jc w:val="center"/>
        <w:rPr>
          <w:rFonts w:ascii="Arial" w:hAnsi="Arial" w:cs="Arial"/>
        </w:rPr>
      </w:pPr>
      <w:r>
        <w:rPr>
          <w:rFonts w:ascii="Arial" w:hAnsi="Arial" w:cs="Arial"/>
          <w:noProof/>
        </w:rPr>
        <w:drawing>
          <wp:inline distT="0" distB="0" distL="0" distR="0" wp14:anchorId="1D9ACCBB" wp14:editId="2884DBB1">
            <wp:extent cx="2981325" cy="1188720"/>
            <wp:effectExtent l="0" t="0" r="9525" b="0"/>
            <wp:docPr id="17219957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81325" cy="1188720"/>
                    </a:xfrm>
                    <a:prstGeom prst="rect">
                      <a:avLst/>
                    </a:prstGeom>
                    <a:noFill/>
                  </pic:spPr>
                </pic:pic>
              </a:graphicData>
            </a:graphic>
          </wp:inline>
        </w:drawing>
      </w:r>
    </w:p>
    <w:p w14:paraId="1B91A280" w14:textId="77777777" w:rsidR="006E77D2" w:rsidRPr="001618DD" w:rsidRDefault="006E77D2" w:rsidP="006E77D2">
      <w:pPr>
        <w:spacing w:before="212" w:line="360" w:lineRule="auto"/>
        <w:rPr>
          <w:rFonts w:ascii="Arial" w:hAnsi="Arial" w:cs="Arial"/>
          <w:sz w:val="48"/>
          <w:szCs w:val="48"/>
        </w:rPr>
      </w:pPr>
      <w:r w:rsidRPr="0040098D">
        <w:rPr>
          <w:rFonts w:asciiTheme="minorBidi" w:hAnsiTheme="minorBidi"/>
          <w:b/>
          <w:bCs/>
          <w:sz w:val="48"/>
          <w:szCs w:val="48"/>
        </w:rPr>
        <w:t xml:space="preserve">Module Name: </w:t>
      </w:r>
      <w:r w:rsidRPr="001618DD">
        <w:rPr>
          <w:rFonts w:ascii="Arial" w:hAnsi="Arial" w:cs="Arial"/>
          <w:sz w:val="48"/>
          <w:szCs w:val="48"/>
        </w:rPr>
        <w:t>Academic Skills in the Digital Era</w:t>
      </w:r>
    </w:p>
    <w:p w14:paraId="3D13CD36" w14:textId="77777777" w:rsidR="006E77D2" w:rsidRPr="0040098D" w:rsidRDefault="006E77D2" w:rsidP="006E77D2">
      <w:pPr>
        <w:spacing w:before="212" w:line="360" w:lineRule="auto"/>
        <w:rPr>
          <w:rFonts w:asciiTheme="minorBidi" w:hAnsiTheme="minorBidi"/>
          <w:b/>
          <w:bCs/>
          <w:sz w:val="48"/>
          <w:szCs w:val="48"/>
        </w:rPr>
      </w:pPr>
      <w:r w:rsidRPr="0040098D">
        <w:rPr>
          <w:rFonts w:asciiTheme="minorBidi" w:hAnsiTheme="minorBidi"/>
          <w:b/>
          <w:bCs/>
          <w:sz w:val="48"/>
          <w:szCs w:val="48"/>
        </w:rPr>
        <w:t xml:space="preserve">Module Code:  </w:t>
      </w:r>
      <w:r w:rsidRPr="001618DD">
        <w:rPr>
          <w:rFonts w:ascii="Arial" w:hAnsi="Arial" w:cs="Arial"/>
          <w:sz w:val="48"/>
          <w:szCs w:val="48"/>
        </w:rPr>
        <w:t>BMSW4013</w:t>
      </w:r>
    </w:p>
    <w:p w14:paraId="3BB459BF" w14:textId="77777777" w:rsidR="006E77D2" w:rsidRPr="0040098D" w:rsidRDefault="006E77D2" w:rsidP="006E77D2">
      <w:pPr>
        <w:spacing w:before="212" w:line="360" w:lineRule="auto"/>
        <w:rPr>
          <w:rFonts w:asciiTheme="minorBidi" w:hAnsiTheme="minorBidi"/>
          <w:sz w:val="48"/>
          <w:szCs w:val="48"/>
        </w:rPr>
      </w:pPr>
      <w:r w:rsidRPr="0040098D">
        <w:rPr>
          <w:rFonts w:asciiTheme="minorBidi" w:hAnsiTheme="minorBidi"/>
          <w:b/>
          <w:bCs/>
          <w:sz w:val="48"/>
          <w:szCs w:val="48"/>
        </w:rPr>
        <w:t xml:space="preserve">Assessment 1: </w:t>
      </w:r>
      <w:r w:rsidRPr="001618DD">
        <w:rPr>
          <w:rFonts w:ascii="Arial" w:hAnsi="Arial" w:cs="Arial"/>
          <w:sz w:val="48"/>
          <w:szCs w:val="48"/>
        </w:rPr>
        <w:t>Reflective Essay</w:t>
      </w:r>
    </w:p>
    <w:p w14:paraId="10E3D905" w14:textId="77777777" w:rsidR="006E77D2" w:rsidRPr="00B90B13" w:rsidRDefault="006E77D2" w:rsidP="006E77D2">
      <w:pPr>
        <w:spacing w:before="3" w:line="360" w:lineRule="auto"/>
        <w:rPr>
          <w:rFonts w:asciiTheme="minorBidi" w:hAnsiTheme="minorBidi"/>
          <w:bCs/>
          <w:sz w:val="48"/>
          <w:szCs w:val="48"/>
        </w:rPr>
      </w:pPr>
      <w:r w:rsidRPr="0040098D">
        <w:rPr>
          <w:rFonts w:asciiTheme="minorBidi" w:hAnsiTheme="minorBidi"/>
          <w:b/>
          <w:sz w:val="48"/>
          <w:szCs w:val="48"/>
        </w:rPr>
        <w:t>Student Name:</w:t>
      </w:r>
      <w:r>
        <w:rPr>
          <w:rFonts w:asciiTheme="minorBidi" w:hAnsiTheme="minorBidi"/>
          <w:b/>
          <w:sz w:val="48"/>
          <w:szCs w:val="48"/>
        </w:rPr>
        <w:t xml:space="preserve"> </w:t>
      </w:r>
      <w:proofErr w:type="spellStart"/>
      <w:r w:rsidRPr="001618DD">
        <w:rPr>
          <w:rFonts w:ascii="Arial" w:hAnsi="Arial" w:cs="Arial"/>
          <w:bCs/>
          <w:sz w:val="48"/>
          <w:szCs w:val="48"/>
        </w:rPr>
        <w:t>Jaclina</w:t>
      </w:r>
      <w:proofErr w:type="spellEnd"/>
      <w:r w:rsidRPr="001618DD">
        <w:rPr>
          <w:rFonts w:ascii="Arial" w:hAnsi="Arial" w:cs="Arial"/>
          <w:bCs/>
          <w:sz w:val="48"/>
          <w:szCs w:val="48"/>
        </w:rPr>
        <w:t xml:space="preserve"> Sanca</w:t>
      </w:r>
    </w:p>
    <w:p w14:paraId="1009461F" w14:textId="77777777" w:rsidR="006E77D2" w:rsidRPr="0015558D" w:rsidRDefault="006E77D2" w:rsidP="006E77D2">
      <w:pPr>
        <w:spacing w:before="3" w:line="360" w:lineRule="auto"/>
        <w:rPr>
          <w:rFonts w:ascii="Arial" w:hAnsi="Arial" w:cs="Arial"/>
          <w:bCs/>
          <w:sz w:val="48"/>
          <w:szCs w:val="48"/>
        </w:rPr>
      </w:pPr>
      <w:r w:rsidRPr="0040098D">
        <w:rPr>
          <w:rFonts w:asciiTheme="minorBidi" w:hAnsiTheme="minorBidi"/>
          <w:b/>
          <w:sz w:val="48"/>
          <w:szCs w:val="48"/>
        </w:rPr>
        <w:t>Student Number:</w:t>
      </w:r>
      <w:r>
        <w:rPr>
          <w:rFonts w:asciiTheme="minorBidi" w:hAnsiTheme="minorBidi"/>
          <w:bCs/>
          <w:sz w:val="48"/>
          <w:szCs w:val="48"/>
        </w:rPr>
        <w:t xml:space="preserve"> </w:t>
      </w:r>
      <w:r w:rsidRPr="0015558D">
        <w:rPr>
          <w:rFonts w:ascii="Arial" w:hAnsi="Arial" w:cs="Arial"/>
          <w:bCs/>
          <w:sz w:val="48"/>
          <w:szCs w:val="48"/>
        </w:rPr>
        <w:t>2507894</w:t>
      </w:r>
    </w:p>
    <w:p w14:paraId="4ED3DAAB" w14:textId="77777777" w:rsidR="006E77D2" w:rsidRDefault="006E77D2" w:rsidP="006E77D2">
      <w:pPr>
        <w:spacing w:line="360" w:lineRule="auto"/>
        <w:rPr>
          <w:rFonts w:ascii="Arial" w:hAnsi="Arial" w:cs="Arial"/>
          <w:bCs/>
          <w:sz w:val="48"/>
          <w:szCs w:val="48"/>
        </w:rPr>
      </w:pPr>
      <w:r w:rsidRPr="0040098D">
        <w:rPr>
          <w:rFonts w:asciiTheme="minorBidi" w:hAnsiTheme="minorBidi"/>
          <w:b/>
          <w:sz w:val="48"/>
          <w:szCs w:val="48"/>
        </w:rPr>
        <w:t xml:space="preserve">Lecturer: </w:t>
      </w:r>
      <w:r w:rsidRPr="0015558D">
        <w:rPr>
          <w:rFonts w:ascii="Arial" w:hAnsi="Arial" w:cs="Arial"/>
          <w:bCs/>
          <w:sz w:val="48"/>
          <w:szCs w:val="48"/>
        </w:rPr>
        <w:t>Jaliya De Silva</w:t>
      </w:r>
      <w:r w:rsidRPr="0015558D">
        <w:rPr>
          <w:rFonts w:ascii="Arial" w:hAnsi="Arial" w:cs="Arial"/>
          <w:b/>
          <w:sz w:val="48"/>
          <w:szCs w:val="48"/>
        </w:rPr>
        <w:br/>
      </w:r>
      <w:r w:rsidRPr="0040098D">
        <w:rPr>
          <w:rFonts w:asciiTheme="minorBidi" w:hAnsiTheme="minorBidi"/>
          <w:b/>
          <w:sz w:val="48"/>
          <w:szCs w:val="48"/>
        </w:rPr>
        <w:t xml:space="preserve">Deadline: </w:t>
      </w:r>
      <w:r w:rsidRPr="0015558D">
        <w:rPr>
          <w:rFonts w:ascii="Arial" w:hAnsi="Arial" w:cs="Arial"/>
          <w:bCs/>
          <w:sz w:val="48"/>
          <w:szCs w:val="48"/>
        </w:rPr>
        <w:t>Monday 8</w:t>
      </w:r>
      <w:r w:rsidRPr="0015558D">
        <w:rPr>
          <w:rFonts w:ascii="Arial" w:hAnsi="Arial" w:cs="Arial"/>
          <w:bCs/>
          <w:sz w:val="48"/>
          <w:szCs w:val="48"/>
          <w:vertAlign w:val="superscript"/>
        </w:rPr>
        <w:t>th</w:t>
      </w:r>
      <w:r w:rsidRPr="0015558D">
        <w:rPr>
          <w:rFonts w:ascii="Arial" w:hAnsi="Arial" w:cs="Arial"/>
          <w:bCs/>
          <w:sz w:val="48"/>
          <w:szCs w:val="48"/>
        </w:rPr>
        <w:t xml:space="preserve"> December 23:59PM</w:t>
      </w:r>
    </w:p>
    <w:p w14:paraId="3078AFEF" w14:textId="77777777" w:rsidR="006E77D2" w:rsidRDefault="006E77D2" w:rsidP="006E77D2">
      <w:pPr>
        <w:spacing w:line="360" w:lineRule="auto"/>
        <w:rPr>
          <w:rFonts w:ascii="Arial" w:hAnsi="Arial" w:cs="Arial"/>
          <w:bCs/>
          <w:sz w:val="48"/>
          <w:szCs w:val="48"/>
        </w:rPr>
      </w:pPr>
      <w:r>
        <w:rPr>
          <w:rFonts w:ascii="Arial" w:hAnsi="Arial" w:cs="Arial"/>
          <w:bCs/>
          <w:sz w:val="48"/>
          <w:szCs w:val="48"/>
        </w:rPr>
        <w:br w:type="page"/>
      </w:r>
    </w:p>
    <w:p w14:paraId="44EB55C6" w14:textId="77777777" w:rsidR="006E77D2" w:rsidRDefault="006E77D2" w:rsidP="006E77D2">
      <w:pPr>
        <w:spacing w:line="360" w:lineRule="auto"/>
        <w:rPr>
          <w:rFonts w:ascii="Arial" w:hAnsi="Arial" w:cs="Arial"/>
        </w:rPr>
      </w:pPr>
    </w:p>
    <w:p w14:paraId="29154318" w14:textId="77777777" w:rsidR="006E77D2" w:rsidRDefault="006E77D2" w:rsidP="006E77D2">
      <w:pPr>
        <w:spacing w:line="360" w:lineRule="auto"/>
        <w:rPr>
          <w:rFonts w:ascii="Arial" w:hAnsi="Arial" w:cs="Arial"/>
        </w:rPr>
      </w:pPr>
    </w:p>
    <w:p w14:paraId="4D6D86F5" w14:textId="77777777" w:rsidR="006E77D2" w:rsidRDefault="006E77D2" w:rsidP="006E77D2">
      <w:pPr>
        <w:spacing w:line="360" w:lineRule="auto"/>
        <w:rPr>
          <w:rFonts w:ascii="Arial" w:hAnsi="Arial" w:cs="Arial"/>
        </w:rPr>
      </w:pPr>
    </w:p>
    <w:p w14:paraId="78008BAC" w14:textId="77777777" w:rsidR="006E77D2" w:rsidRDefault="006E77D2" w:rsidP="006E77D2">
      <w:pPr>
        <w:spacing w:line="360" w:lineRule="auto"/>
        <w:rPr>
          <w:rFonts w:ascii="Arial" w:hAnsi="Arial" w:cs="Arial"/>
        </w:rPr>
      </w:pPr>
    </w:p>
    <w:p w14:paraId="0BA7D9F7" w14:textId="77777777" w:rsidR="006E77D2" w:rsidRDefault="006E77D2" w:rsidP="006E77D2">
      <w:pPr>
        <w:spacing w:line="360" w:lineRule="auto"/>
        <w:rPr>
          <w:rFonts w:ascii="Arial" w:hAnsi="Arial" w:cs="Arial"/>
        </w:rPr>
      </w:pPr>
    </w:p>
    <w:sdt>
      <w:sdtPr>
        <w:id w:val="94789708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1D3EAE8" w14:textId="5752BD96" w:rsidR="00B75734" w:rsidRDefault="00B75734" w:rsidP="00B75734">
          <w:pPr>
            <w:pStyle w:val="TOCHeading"/>
            <w:jc w:val="center"/>
          </w:pPr>
          <w:r>
            <w:t>Table of Contents</w:t>
          </w:r>
        </w:p>
        <w:p w14:paraId="508504B2" w14:textId="77777777" w:rsidR="00B75734" w:rsidRPr="00B75734" w:rsidRDefault="00B75734" w:rsidP="00B75734">
          <w:pPr>
            <w:rPr>
              <w:lang w:eastAsia="en-GB"/>
            </w:rPr>
          </w:pPr>
        </w:p>
        <w:p w14:paraId="7C5E4A2D" w14:textId="7A29C1D2" w:rsidR="00B75734" w:rsidRDefault="00B75734">
          <w:pPr>
            <w:pStyle w:val="TOC1"/>
            <w:tabs>
              <w:tab w:val="right" w:leader="dot" w:pos="9016"/>
            </w:tabs>
            <w:rPr>
              <w:noProof/>
            </w:rPr>
          </w:pPr>
          <w:r>
            <w:fldChar w:fldCharType="begin"/>
          </w:r>
          <w:r>
            <w:instrText xml:space="preserve"> TOC \o "1-3" \h \z \u </w:instrText>
          </w:r>
          <w:r>
            <w:fldChar w:fldCharType="separate"/>
          </w:r>
          <w:hyperlink w:anchor="_Toc216109455" w:history="1">
            <w:r w:rsidRPr="000D198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_Toc216109455 \h </w:instrText>
            </w:r>
            <w:r>
              <w:rPr>
                <w:noProof/>
                <w:webHidden/>
              </w:rPr>
            </w:r>
            <w:r>
              <w:rPr>
                <w:noProof/>
                <w:webHidden/>
              </w:rPr>
              <w:fldChar w:fldCharType="separate"/>
            </w:r>
            <w:r>
              <w:rPr>
                <w:noProof/>
                <w:webHidden/>
              </w:rPr>
              <w:t>3</w:t>
            </w:r>
            <w:r>
              <w:rPr>
                <w:noProof/>
                <w:webHidden/>
              </w:rPr>
              <w:fldChar w:fldCharType="end"/>
            </w:r>
          </w:hyperlink>
        </w:p>
        <w:p w14:paraId="485091A4" w14:textId="4FE16597" w:rsidR="00B75734" w:rsidRDefault="00B75734">
          <w:pPr>
            <w:pStyle w:val="TOC1"/>
            <w:tabs>
              <w:tab w:val="right" w:leader="dot" w:pos="9016"/>
            </w:tabs>
            <w:rPr>
              <w:noProof/>
            </w:rPr>
          </w:pPr>
          <w:hyperlink w:anchor="_Toc216109456" w:history="1">
            <w:r w:rsidRPr="000D1987">
              <w:rPr>
                <w:rStyle w:val="Hyperlink"/>
                <w:rFonts w:ascii="Arial" w:hAnsi="Arial" w:cs="Arial"/>
                <w:noProof/>
              </w:rPr>
              <w:t>Description</w:t>
            </w:r>
            <w:r>
              <w:rPr>
                <w:noProof/>
                <w:webHidden/>
              </w:rPr>
              <w:tab/>
            </w:r>
            <w:r>
              <w:rPr>
                <w:noProof/>
                <w:webHidden/>
              </w:rPr>
              <w:fldChar w:fldCharType="begin"/>
            </w:r>
            <w:r>
              <w:rPr>
                <w:noProof/>
                <w:webHidden/>
              </w:rPr>
              <w:instrText xml:space="preserve"> PAGEREF _Toc216109456 \h </w:instrText>
            </w:r>
            <w:r>
              <w:rPr>
                <w:noProof/>
                <w:webHidden/>
              </w:rPr>
            </w:r>
            <w:r>
              <w:rPr>
                <w:noProof/>
                <w:webHidden/>
              </w:rPr>
              <w:fldChar w:fldCharType="separate"/>
            </w:r>
            <w:r>
              <w:rPr>
                <w:noProof/>
                <w:webHidden/>
              </w:rPr>
              <w:t>4</w:t>
            </w:r>
            <w:r>
              <w:rPr>
                <w:noProof/>
                <w:webHidden/>
              </w:rPr>
              <w:fldChar w:fldCharType="end"/>
            </w:r>
          </w:hyperlink>
        </w:p>
        <w:p w14:paraId="55F00CA1" w14:textId="37B2A630" w:rsidR="00B75734" w:rsidRDefault="00B75734">
          <w:pPr>
            <w:pStyle w:val="TOC1"/>
            <w:tabs>
              <w:tab w:val="right" w:leader="dot" w:pos="9016"/>
            </w:tabs>
            <w:rPr>
              <w:noProof/>
            </w:rPr>
          </w:pPr>
          <w:hyperlink w:anchor="_Toc216109457" w:history="1">
            <w:r w:rsidRPr="000D1987">
              <w:rPr>
                <w:rStyle w:val="Hyperlink"/>
                <w:rFonts w:ascii="Arial" w:hAnsi="Arial" w:cs="Arial"/>
                <w:noProof/>
              </w:rPr>
              <w:t>Feelings</w:t>
            </w:r>
            <w:r>
              <w:rPr>
                <w:noProof/>
                <w:webHidden/>
              </w:rPr>
              <w:tab/>
            </w:r>
            <w:r>
              <w:rPr>
                <w:noProof/>
                <w:webHidden/>
              </w:rPr>
              <w:fldChar w:fldCharType="begin"/>
            </w:r>
            <w:r>
              <w:rPr>
                <w:noProof/>
                <w:webHidden/>
              </w:rPr>
              <w:instrText xml:space="preserve"> PAGEREF _Toc216109457 \h </w:instrText>
            </w:r>
            <w:r>
              <w:rPr>
                <w:noProof/>
                <w:webHidden/>
              </w:rPr>
            </w:r>
            <w:r>
              <w:rPr>
                <w:noProof/>
                <w:webHidden/>
              </w:rPr>
              <w:fldChar w:fldCharType="separate"/>
            </w:r>
            <w:r>
              <w:rPr>
                <w:noProof/>
                <w:webHidden/>
              </w:rPr>
              <w:t>5</w:t>
            </w:r>
            <w:r>
              <w:rPr>
                <w:noProof/>
                <w:webHidden/>
              </w:rPr>
              <w:fldChar w:fldCharType="end"/>
            </w:r>
          </w:hyperlink>
        </w:p>
        <w:p w14:paraId="75216456" w14:textId="63723A5F" w:rsidR="00B75734" w:rsidRDefault="00B75734">
          <w:pPr>
            <w:pStyle w:val="TOC1"/>
            <w:tabs>
              <w:tab w:val="right" w:leader="dot" w:pos="9016"/>
            </w:tabs>
            <w:rPr>
              <w:noProof/>
            </w:rPr>
          </w:pPr>
          <w:hyperlink w:anchor="_Toc216109458" w:history="1">
            <w:r w:rsidRPr="000D1987">
              <w:rPr>
                <w:rStyle w:val="Hyperlink"/>
                <w:rFonts w:ascii="Arial" w:hAnsi="Arial" w:cs="Arial"/>
                <w:noProof/>
              </w:rPr>
              <w:t>Evaluation</w:t>
            </w:r>
            <w:r>
              <w:rPr>
                <w:noProof/>
                <w:webHidden/>
              </w:rPr>
              <w:tab/>
            </w:r>
            <w:r>
              <w:rPr>
                <w:noProof/>
                <w:webHidden/>
              </w:rPr>
              <w:fldChar w:fldCharType="begin"/>
            </w:r>
            <w:r>
              <w:rPr>
                <w:noProof/>
                <w:webHidden/>
              </w:rPr>
              <w:instrText xml:space="preserve"> PAGEREF _Toc216109458 \h </w:instrText>
            </w:r>
            <w:r>
              <w:rPr>
                <w:noProof/>
                <w:webHidden/>
              </w:rPr>
            </w:r>
            <w:r>
              <w:rPr>
                <w:noProof/>
                <w:webHidden/>
              </w:rPr>
              <w:fldChar w:fldCharType="separate"/>
            </w:r>
            <w:r>
              <w:rPr>
                <w:noProof/>
                <w:webHidden/>
              </w:rPr>
              <w:t>6</w:t>
            </w:r>
            <w:r>
              <w:rPr>
                <w:noProof/>
                <w:webHidden/>
              </w:rPr>
              <w:fldChar w:fldCharType="end"/>
            </w:r>
          </w:hyperlink>
        </w:p>
        <w:p w14:paraId="1D132E02" w14:textId="29DEE90C" w:rsidR="00B75734" w:rsidRDefault="00B75734">
          <w:pPr>
            <w:pStyle w:val="TOC1"/>
            <w:tabs>
              <w:tab w:val="right" w:leader="dot" w:pos="9016"/>
            </w:tabs>
            <w:rPr>
              <w:noProof/>
            </w:rPr>
          </w:pPr>
          <w:hyperlink w:anchor="_Toc216109459" w:history="1">
            <w:r w:rsidRPr="000D1987">
              <w:rPr>
                <w:rStyle w:val="Hyperlink"/>
                <w:rFonts w:ascii="Arial" w:hAnsi="Arial" w:cs="Arial"/>
                <w:noProof/>
              </w:rPr>
              <w:t>Analysis</w:t>
            </w:r>
            <w:r>
              <w:rPr>
                <w:noProof/>
                <w:webHidden/>
              </w:rPr>
              <w:tab/>
            </w:r>
            <w:r>
              <w:rPr>
                <w:noProof/>
                <w:webHidden/>
              </w:rPr>
              <w:fldChar w:fldCharType="begin"/>
            </w:r>
            <w:r>
              <w:rPr>
                <w:noProof/>
                <w:webHidden/>
              </w:rPr>
              <w:instrText xml:space="preserve"> PAGEREF _Toc216109459 \h </w:instrText>
            </w:r>
            <w:r>
              <w:rPr>
                <w:noProof/>
                <w:webHidden/>
              </w:rPr>
            </w:r>
            <w:r>
              <w:rPr>
                <w:noProof/>
                <w:webHidden/>
              </w:rPr>
              <w:fldChar w:fldCharType="separate"/>
            </w:r>
            <w:r>
              <w:rPr>
                <w:noProof/>
                <w:webHidden/>
              </w:rPr>
              <w:t>7</w:t>
            </w:r>
            <w:r>
              <w:rPr>
                <w:noProof/>
                <w:webHidden/>
              </w:rPr>
              <w:fldChar w:fldCharType="end"/>
            </w:r>
          </w:hyperlink>
        </w:p>
        <w:p w14:paraId="03D8B276" w14:textId="64A49A3E" w:rsidR="00B75734" w:rsidRDefault="00B75734">
          <w:pPr>
            <w:pStyle w:val="TOC1"/>
            <w:tabs>
              <w:tab w:val="right" w:leader="dot" w:pos="9016"/>
            </w:tabs>
            <w:rPr>
              <w:noProof/>
            </w:rPr>
          </w:pPr>
          <w:hyperlink w:anchor="_Toc216109460" w:history="1">
            <w:r w:rsidRPr="000D198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_Toc216109460 \h </w:instrText>
            </w:r>
            <w:r>
              <w:rPr>
                <w:noProof/>
                <w:webHidden/>
              </w:rPr>
            </w:r>
            <w:r>
              <w:rPr>
                <w:noProof/>
                <w:webHidden/>
              </w:rPr>
              <w:fldChar w:fldCharType="separate"/>
            </w:r>
            <w:r>
              <w:rPr>
                <w:noProof/>
                <w:webHidden/>
              </w:rPr>
              <w:t>8</w:t>
            </w:r>
            <w:r>
              <w:rPr>
                <w:noProof/>
                <w:webHidden/>
              </w:rPr>
              <w:fldChar w:fldCharType="end"/>
            </w:r>
          </w:hyperlink>
        </w:p>
        <w:p w14:paraId="2B430108" w14:textId="2D7253B1" w:rsidR="00B75734" w:rsidRDefault="00B75734">
          <w:pPr>
            <w:pStyle w:val="TOC1"/>
            <w:tabs>
              <w:tab w:val="right" w:leader="dot" w:pos="9016"/>
            </w:tabs>
            <w:rPr>
              <w:noProof/>
            </w:rPr>
          </w:pPr>
          <w:hyperlink w:anchor="_Toc216109461" w:history="1">
            <w:r w:rsidRPr="000D1987">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_Toc216109461 \h </w:instrText>
            </w:r>
            <w:r>
              <w:rPr>
                <w:noProof/>
                <w:webHidden/>
              </w:rPr>
            </w:r>
            <w:r>
              <w:rPr>
                <w:noProof/>
                <w:webHidden/>
              </w:rPr>
              <w:fldChar w:fldCharType="separate"/>
            </w:r>
            <w:r>
              <w:rPr>
                <w:noProof/>
                <w:webHidden/>
              </w:rPr>
              <w:t>9</w:t>
            </w:r>
            <w:r>
              <w:rPr>
                <w:noProof/>
                <w:webHidden/>
              </w:rPr>
              <w:fldChar w:fldCharType="end"/>
            </w:r>
          </w:hyperlink>
        </w:p>
        <w:p w14:paraId="448B512B" w14:textId="4F23D5DE" w:rsidR="00B75734" w:rsidRDefault="00B75734">
          <w:pPr>
            <w:pStyle w:val="TOC1"/>
            <w:tabs>
              <w:tab w:val="right" w:leader="dot" w:pos="9016"/>
            </w:tabs>
            <w:rPr>
              <w:noProof/>
            </w:rPr>
          </w:pPr>
          <w:hyperlink w:anchor="_Toc216109462" w:history="1">
            <w:r w:rsidRPr="000D198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_Toc216109462 \h </w:instrText>
            </w:r>
            <w:r>
              <w:rPr>
                <w:noProof/>
                <w:webHidden/>
              </w:rPr>
            </w:r>
            <w:r>
              <w:rPr>
                <w:noProof/>
                <w:webHidden/>
              </w:rPr>
              <w:fldChar w:fldCharType="separate"/>
            </w:r>
            <w:r>
              <w:rPr>
                <w:noProof/>
                <w:webHidden/>
              </w:rPr>
              <w:t>10</w:t>
            </w:r>
            <w:r>
              <w:rPr>
                <w:noProof/>
                <w:webHidden/>
              </w:rPr>
              <w:fldChar w:fldCharType="end"/>
            </w:r>
          </w:hyperlink>
        </w:p>
        <w:p w14:paraId="59E79421" w14:textId="2CD08A34" w:rsidR="00B75734" w:rsidRDefault="00B75734">
          <w:r>
            <w:rPr>
              <w:b/>
              <w:bCs/>
            </w:rPr>
            <w:fldChar w:fldCharType="end"/>
          </w:r>
        </w:p>
      </w:sdtContent>
    </w:sdt>
    <w:p w14:paraId="263CBB2F" w14:textId="77777777" w:rsidR="006E77D2" w:rsidRDefault="006E77D2" w:rsidP="006E77D2">
      <w:pPr>
        <w:spacing w:line="360" w:lineRule="auto"/>
        <w:rPr>
          <w:rFonts w:ascii="Arial" w:hAnsi="Arial" w:cs="Arial"/>
        </w:rPr>
      </w:pPr>
    </w:p>
    <w:p w14:paraId="45A0ADF3" w14:textId="77777777" w:rsidR="006E77D2" w:rsidRDefault="006E77D2" w:rsidP="006E77D2">
      <w:pPr>
        <w:spacing w:line="360" w:lineRule="auto"/>
        <w:rPr>
          <w:rFonts w:ascii="Arial" w:hAnsi="Arial" w:cs="Arial"/>
        </w:rPr>
      </w:pPr>
    </w:p>
    <w:p w14:paraId="2740EF7C" w14:textId="77777777" w:rsidR="006E77D2" w:rsidRDefault="006E77D2" w:rsidP="006E77D2">
      <w:pPr>
        <w:spacing w:line="360" w:lineRule="auto"/>
        <w:rPr>
          <w:rFonts w:ascii="Arial" w:hAnsi="Arial" w:cs="Arial"/>
        </w:rPr>
      </w:pPr>
    </w:p>
    <w:p w14:paraId="300F5929" w14:textId="77777777" w:rsidR="006E77D2" w:rsidRDefault="006E77D2" w:rsidP="006E77D2">
      <w:pPr>
        <w:spacing w:line="360" w:lineRule="auto"/>
        <w:rPr>
          <w:rFonts w:ascii="Arial" w:hAnsi="Arial" w:cs="Arial"/>
        </w:rPr>
      </w:pPr>
    </w:p>
    <w:p w14:paraId="380CCCEC" w14:textId="77777777" w:rsidR="006E77D2" w:rsidRDefault="006E77D2" w:rsidP="006E77D2">
      <w:pPr>
        <w:spacing w:line="360" w:lineRule="auto"/>
        <w:rPr>
          <w:rFonts w:ascii="Arial" w:hAnsi="Arial" w:cs="Arial"/>
        </w:rPr>
      </w:pPr>
    </w:p>
    <w:p w14:paraId="4C7BDFF2" w14:textId="77777777" w:rsidR="006E77D2" w:rsidRDefault="006E77D2" w:rsidP="006E77D2">
      <w:pPr>
        <w:spacing w:line="360" w:lineRule="auto"/>
        <w:rPr>
          <w:rFonts w:ascii="Arial" w:hAnsi="Arial" w:cs="Arial"/>
        </w:rPr>
      </w:pPr>
    </w:p>
    <w:p w14:paraId="278505AD" w14:textId="77777777" w:rsidR="006E77D2" w:rsidRDefault="006E77D2" w:rsidP="006E77D2">
      <w:pPr>
        <w:spacing w:line="360" w:lineRule="auto"/>
        <w:rPr>
          <w:rFonts w:ascii="Arial" w:hAnsi="Arial" w:cs="Arial"/>
        </w:rPr>
      </w:pPr>
    </w:p>
    <w:p w14:paraId="2E1F8B01" w14:textId="77777777" w:rsidR="006E77D2" w:rsidRDefault="006E77D2" w:rsidP="006E77D2">
      <w:pPr>
        <w:spacing w:line="360" w:lineRule="auto"/>
        <w:rPr>
          <w:rFonts w:ascii="Arial" w:hAnsi="Arial" w:cs="Arial"/>
        </w:rPr>
      </w:pPr>
    </w:p>
    <w:p w14:paraId="0DC71264" w14:textId="77777777" w:rsidR="006E77D2" w:rsidRDefault="006E77D2" w:rsidP="006E77D2">
      <w:pPr>
        <w:spacing w:line="360" w:lineRule="auto"/>
        <w:rPr>
          <w:rFonts w:ascii="Arial" w:hAnsi="Arial" w:cs="Arial"/>
        </w:rPr>
      </w:pPr>
    </w:p>
    <w:p w14:paraId="48F937EE" w14:textId="77777777" w:rsidR="006E77D2" w:rsidRDefault="006E77D2" w:rsidP="006E77D2">
      <w:pPr>
        <w:spacing w:line="360" w:lineRule="auto"/>
        <w:rPr>
          <w:rFonts w:ascii="Arial" w:hAnsi="Arial" w:cs="Arial"/>
        </w:rPr>
      </w:pPr>
    </w:p>
    <w:p w14:paraId="60507558" w14:textId="77777777" w:rsidR="006E77D2" w:rsidRDefault="006E77D2" w:rsidP="006E77D2">
      <w:pPr>
        <w:spacing w:line="360" w:lineRule="auto"/>
        <w:rPr>
          <w:rFonts w:ascii="Arial" w:hAnsi="Arial" w:cs="Arial"/>
        </w:rPr>
      </w:pPr>
    </w:p>
    <w:p w14:paraId="217E3922" w14:textId="4DBD0F36" w:rsidR="006E77D2" w:rsidRDefault="006E77D2" w:rsidP="00B75734">
      <w:pPr>
        <w:pStyle w:val="Heading1"/>
        <w:rPr>
          <w:rFonts w:ascii="Arial" w:hAnsi="Arial" w:cs="Arial"/>
        </w:rPr>
      </w:pPr>
      <w:bookmarkStart w:id="0" w:name="_Toc216109455"/>
      <w:r>
        <w:rPr>
          <w:rFonts w:ascii="Arial" w:hAnsi="Arial" w:cs="Arial"/>
        </w:rPr>
        <w:lastRenderedPageBreak/>
        <w:t>Introduction</w:t>
      </w:r>
      <w:bookmarkEnd w:id="0"/>
    </w:p>
    <w:p w14:paraId="6856CB6D" w14:textId="37C604A4" w:rsidR="006E77D2" w:rsidRDefault="006E77D2" w:rsidP="006E77D2">
      <w:pPr>
        <w:rPr>
          <w:rFonts w:ascii="Arial" w:hAnsi="Arial" w:cs="Arial"/>
        </w:rPr>
      </w:pPr>
      <w:r w:rsidRPr="006E77D2">
        <w:rPr>
          <w:rFonts w:ascii="Arial" w:hAnsi="Arial" w:cs="Arial"/>
        </w:rPr>
        <w:t>Passage to the university life necessitates acquisition of excellent academic and digital skills that are the basis of successful learning. This essay will reflectively apply the Reflective Cycle given by Gibbs (1988) to understand how I acquired these skills throughout my first term as well as my experience in writing my first academic essay in Week 4 that involved utilising the online library and Harvard referencing skills. This experience was especially important since it pointed to the weaknesses in my academic readiness and it questioned my beliefs regarding my readiness to work in a higher educational setting independently. Not only has the issue helped to identify some of my areas of digital illiteracy but it has also brought up the issue of academic integrity and responsible use of AI tools. Through reflection of this incident in the model of Gibbs, I would seek to examine my feelings, what went well and what went wrong, as well as what I have learnt. The essay is written according to the pattern of Gibbs cycle: description, feelings, evaluation, analysis, conclusion and the last point is the action plan to follow which will help to develop me in the next term.</w:t>
      </w:r>
    </w:p>
    <w:p w14:paraId="42ACD820" w14:textId="77777777" w:rsidR="006E77D2" w:rsidRDefault="006E77D2">
      <w:pPr>
        <w:rPr>
          <w:rFonts w:ascii="Arial" w:hAnsi="Arial" w:cs="Arial"/>
        </w:rPr>
      </w:pPr>
      <w:r>
        <w:rPr>
          <w:rFonts w:ascii="Arial" w:hAnsi="Arial" w:cs="Arial"/>
        </w:rPr>
        <w:br w:type="page"/>
      </w:r>
    </w:p>
    <w:p w14:paraId="5CE0D130" w14:textId="5324F22B" w:rsidR="006E77D2" w:rsidRDefault="006E77D2" w:rsidP="006E77D2">
      <w:pPr>
        <w:rPr>
          <w:rFonts w:ascii="Arial" w:hAnsi="Arial" w:cs="Arial"/>
        </w:rPr>
      </w:pPr>
    </w:p>
    <w:p w14:paraId="6BB238BE" w14:textId="2A360D00" w:rsidR="006E77D2" w:rsidRDefault="006E77D2" w:rsidP="00B75734">
      <w:pPr>
        <w:pStyle w:val="Heading1"/>
        <w:rPr>
          <w:rFonts w:ascii="Arial" w:hAnsi="Arial" w:cs="Arial"/>
        </w:rPr>
      </w:pPr>
      <w:bookmarkStart w:id="1" w:name="_Toc216109456"/>
      <w:r>
        <w:rPr>
          <w:rFonts w:ascii="Arial" w:hAnsi="Arial" w:cs="Arial"/>
        </w:rPr>
        <w:t>Description</w:t>
      </w:r>
      <w:bookmarkEnd w:id="1"/>
    </w:p>
    <w:p w14:paraId="1C61B2FA" w14:textId="77777777" w:rsidR="006E77D2" w:rsidRPr="006E77D2" w:rsidRDefault="006E77D2" w:rsidP="006E77D2">
      <w:pPr>
        <w:rPr>
          <w:rFonts w:ascii="Arial" w:hAnsi="Arial" w:cs="Arial"/>
        </w:rPr>
      </w:pPr>
      <w:r w:rsidRPr="006E77D2">
        <w:rPr>
          <w:rFonts w:ascii="Arial" w:hAnsi="Arial" w:cs="Arial"/>
        </w:rPr>
        <w:t>This experience took place in the Week 4 when I needed to write my first academic essay on the university level. The task required a research-based discussion with the help of trustworthy academic sources, and it implied that I had to refer to Harvard and utilize databases of the university online library in all possible ways. Even though I felt I got the idea of how to reference, I soon realised that at university level, Harvard style was much more elaborate than I was used to. I used easy Google searches as the first option instead of the online databases like ProQuest, EBSCOhost and Google Scholar due to their familiarity and speediness.</w:t>
      </w:r>
    </w:p>
    <w:p w14:paraId="6B1BE4C7" w14:textId="77777777" w:rsidR="006E77D2" w:rsidRPr="006E77D2" w:rsidRDefault="006E77D2" w:rsidP="006E77D2">
      <w:pPr>
        <w:rPr>
          <w:rFonts w:ascii="Arial" w:hAnsi="Arial" w:cs="Arial"/>
        </w:rPr>
      </w:pPr>
      <w:r w:rsidRPr="006E77D2">
        <w:rPr>
          <w:rFonts w:ascii="Arial" w:hAnsi="Arial" w:cs="Arial"/>
        </w:rPr>
        <w:t xml:space="preserve">I have tried to paraphrase some pieces of information with the help of AI tools, which presupposed that this would make my academic sound better. Nonetheless, I did not check whether the content or the references it brought about were accurate. The sources were not complete or fabricated as I had not realised this until submission. Upon submission of the essay, my lecturer sent me back comments in details indicating that my in-text citations were disjointed, some of the references were wrong, and most of the sources were not scholarly. She recommended that I should visit a library skills workshop and review some resource referencing sites like </w:t>
      </w:r>
      <w:proofErr w:type="spellStart"/>
      <w:r w:rsidRPr="006E77D2">
        <w:rPr>
          <w:rFonts w:ascii="Arial" w:hAnsi="Arial" w:cs="Arial"/>
        </w:rPr>
        <w:t>CiteThemRight</w:t>
      </w:r>
      <w:proofErr w:type="spellEnd"/>
      <w:r w:rsidRPr="006E77D2">
        <w:rPr>
          <w:rFonts w:ascii="Arial" w:hAnsi="Arial" w:cs="Arial"/>
        </w:rPr>
        <w:t>. I then made myself an appointment with one of the librarians at the university who showed me how to search databases efficiently, source evaluation and how to cite Harvard references properly. This process showed that I had serious gaps in both academic and digital competence and that I was aware of the more demanding requirements in university-level composition.</w:t>
      </w:r>
    </w:p>
    <w:p w14:paraId="11402B85" w14:textId="0BD26D70" w:rsidR="006E77D2" w:rsidRDefault="006E77D2" w:rsidP="006E77D2">
      <w:pPr>
        <w:rPr>
          <w:rFonts w:ascii="Arial" w:hAnsi="Arial" w:cs="Arial"/>
        </w:rPr>
      </w:pPr>
    </w:p>
    <w:p w14:paraId="22BD1DB5" w14:textId="77777777" w:rsidR="006E77D2" w:rsidRDefault="006E77D2">
      <w:pPr>
        <w:rPr>
          <w:rFonts w:ascii="Arial" w:hAnsi="Arial" w:cs="Arial"/>
        </w:rPr>
      </w:pPr>
      <w:r>
        <w:rPr>
          <w:rFonts w:ascii="Arial" w:hAnsi="Arial" w:cs="Arial"/>
        </w:rPr>
        <w:br w:type="page"/>
      </w:r>
    </w:p>
    <w:p w14:paraId="1FA158A5" w14:textId="77777777" w:rsidR="006E77D2" w:rsidRDefault="006E77D2" w:rsidP="006E77D2">
      <w:pPr>
        <w:rPr>
          <w:rFonts w:ascii="Arial" w:hAnsi="Arial" w:cs="Arial"/>
        </w:rPr>
      </w:pPr>
    </w:p>
    <w:p w14:paraId="6C9B5462" w14:textId="193EFA13" w:rsidR="006E77D2" w:rsidRDefault="006E77D2" w:rsidP="00B75734">
      <w:pPr>
        <w:pStyle w:val="Heading1"/>
        <w:rPr>
          <w:rFonts w:ascii="Arial" w:hAnsi="Arial" w:cs="Arial"/>
        </w:rPr>
      </w:pPr>
      <w:bookmarkStart w:id="2" w:name="_Toc216109457"/>
      <w:r>
        <w:rPr>
          <w:rFonts w:ascii="Arial" w:hAnsi="Arial" w:cs="Arial"/>
        </w:rPr>
        <w:t>Feelings</w:t>
      </w:r>
      <w:bookmarkEnd w:id="2"/>
    </w:p>
    <w:p w14:paraId="5A3864BF" w14:textId="77777777" w:rsidR="006E77D2" w:rsidRPr="006E77D2" w:rsidRDefault="006E77D2" w:rsidP="006E77D2">
      <w:pPr>
        <w:rPr>
          <w:rFonts w:ascii="Arial" w:hAnsi="Arial" w:cs="Arial"/>
        </w:rPr>
      </w:pPr>
      <w:r w:rsidRPr="006E77D2">
        <w:rPr>
          <w:rFonts w:ascii="Arial" w:hAnsi="Arial" w:cs="Arial"/>
        </w:rPr>
        <w:t xml:space="preserve">I was confident at the start of the assignment due to the prior experience of writing an essay at college. I thought that university tasks would be of the same structure and that would make me feel comfortable. But when I began the research, I got lost and frustrated with the complexity of Harvard referencing. I was lost in the huge </w:t>
      </w:r>
      <w:proofErr w:type="gramStart"/>
      <w:r w:rsidRPr="006E77D2">
        <w:rPr>
          <w:rFonts w:ascii="Arial" w:hAnsi="Arial" w:cs="Arial"/>
        </w:rPr>
        <w:t>amount</w:t>
      </w:r>
      <w:proofErr w:type="gramEnd"/>
      <w:r w:rsidRPr="006E77D2">
        <w:rPr>
          <w:rFonts w:ascii="Arial" w:hAnsi="Arial" w:cs="Arial"/>
        </w:rPr>
        <w:t xml:space="preserve"> of rules connected with the names of authors, edition, number of pages, and data about the publication. At first, I thought that I was doing a great job, but as I went on with it, my doubts began to increase.</w:t>
      </w:r>
    </w:p>
    <w:p w14:paraId="184241BF" w14:textId="407DC9DB" w:rsidR="006E77D2" w:rsidRDefault="006E77D2" w:rsidP="006E77D2">
      <w:pPr>
        <w:rPr>
          <w:rFonts w:ascii="Arial" w:hAnsi="Arial" w:cs="Arial"/>
        </w:rPr>
      </w:pPr>
      <w:r w:rsidRPr="006E77D2">
        <w:rPr>
          <w:rFonts w:ascii="Arial" w:hAnsi="Arial" w:cs="Arial"/>
        </w:rPr>
        <w:t>I felt more nervous as time ran out. I was in a stressful situation since I had not given enough time to check my work well or seek assistance. It provided me with a short-term sense of relief, but I have been ashamed afterwards when I realised that the citations that were created were not accurate. Having obtained the feedback of my lecturer, I felt disappointed and self-doubted because I understood that I had not reached the required academic standard. My feelings however changed to relief and motivation after the library workshop. The assistance of the librarian made me realise that my problems were normal in the process of adapting to university education. I started to feel better about working on my academic skills and believed I can resolve such issues by practicing and receiving help.</w:t>
      </w:r>
    </w:p>
    <w:p w14:paraId="3703E455" w14:textId="71FBC8E8" w:rsidR="006E77D2" w:rsidRDefault="006E77D2" w:rsidP="006E77D2">
      <w:pPr>
        <w:rPr>
          <w:rFonts w:ascii="Arial" w:hAnsi="Arial" w:cs="Arial"/>
        </w:rPr>
      </w:pPr>
    </w:p>
    <w:p w14:paraId="63576C08" w14:textId="77777777" w:rsidR="006E77D2" w:rsidRDefault="006E77D2">
      <w:pPr>
        <w:rPr>
          <w:rFonts w:ascii="Arial" w:hAnsi="Arial" w:cs="Arial"/>
        </w:rPr>
      </w:pPr>
      <w:r>
        <w:rPr>
          <w:rFonts w:ascii="Arial" w:hAnsi="Arial" w:cs="Arial"/>
        </w:rPr>
        <w:br w:type="page"/>
      </w:r>
    </w:p>
    <w:p w14:paraId="6E955571" w14:textId="77777777" w:rsidR="006E77D2" w:rsidRDefault="006E77D2" w:rsidP="006E77D2">
      <w:pPr>
        <w:rPr>
          <w:rFonts w:ascii="Arial" w:hAnsi="Arial" w:cs="Arial"/>
        </w:rPr>
      </w:pPr>
    </w:p>
    <w:p w14:paraId="2770AAC3" w14:textId="71E282C6" w:rsidR="006E77D2" w:rsidRDefault="006E77D2" w:rsidP="00B75734">
      <w:pPr>
        <w:pStyle w:val="Heading1"/>
        <w:rPr>
          <w:rFonts w:ascii="Arial" w:hAnsi="Arial" w:cs="Arial"/>
        </w:rPr>
      </w:pPr>
      <w:bookmarkStart w:id="3" w:name="_Toc216109458"/>
      <w:r>
        <w:rPr>
          <w:rFonts w:ascii="Arial" w:hAnsi="Arial" w:cs="Arial"/>
        </w:rPr>
        <w:t>Evaluation</w:t>
      </w:r>
      <w:bookmarkEnd w:id="3"/>
    </w:p>
    <w:p w14:paraId="7C1BE61D" w14:textId="77777777" w:rsidR="006E77D2" w:rsidRPr="006E77D2" w:rsidRDefault="006E77D2" w:rsidP="006E77D2">
      <w:pPr>
        <w:rPr>
          <w:rFonts w:ascii="Arial" w:hAnsi="Arial" w:cs="Arial"/>
        </w:rPr>
      </w:pPr>
      <w:r w:rsidRPr="006E77D2">
        <w:rPr>
          <w:rFonts w:ascii="Arial" w:hAnsi="Arial" w:cs="Arial"/>
        </w:rPr>
        <w:t>Considering this experience, it had its positive and negative sides. On the positive side, I tried to make a sincere attempt to finish the assignment even though my knowledge was minimal. I displayed initiative when I was trying the digital tools, although I was not applying these tools properly initially. The response I got through my lecturer was positive and there were clear points of improvement. The experience attending the librarian session was also very valuable because I was introduced to resources that I had not been using before, not to mention the fact that I gained confidence when using online library. The experience also enabled me to become stronger in my view about academic integrity and why it is important to analyse information critically before utilising it in an assignment.</w:t>
      </w:r>
    </w:p>
    <w:p w14:paraId="72BB6EC9" w14:textId="5557E371" w:rsidR="006E77D2" w:rsidRDefault="006E77D2" w:rsidP="006E77D2">
      <w:pPr>
        <w:rPr>
          <w:rFonts w:ascii="Arial" w:hAnsi="Arial" w:cs="Arial"/>
        </w:rPr>
      </w:pPr>
      <w:r w:rsidRPr="006E77D2">
        <w:rPr>
          <w:rFonts w:ascii="Arial" w:hAnsi="Arial" w:cs="Arial"/>
        </w:rPr>
        <w:t>There were however several negative aspects. I was not aware of how to use Harvard referencing so that I compromised the credibility of my work. The fact that I was using AI tools to verify my citations without checking them negatively affected the quality and reliability of my citation. Rushed decisions were a consequence of my poor time management and were also one of the reasons why I made mistakes when referring to and using weak sources. I also overestimated the amount of independence that I needed in university and failed to take assistance in time. One of the most surprising negative results was that AI tools may produce false references, which led to the discussion of the significance of human judgement in scholarly work. Although these have been the challenges, the experience has eventually resulted in personal development and a higher level of awareness of the academic expectations.</w:t>
      </w:r>
    </w:p>
    <w:p w14:paraId="211DECF4" w14:textId="53B2B576" w:rsidR="006E77D2" w:rsidRDefault="006E77D2" w:rsidP="006E77D2">
      <w:pPr>
        <w:rPr>
          <w:rFonts w:ascii="Arial" w:hAnsi="Arial" w:cs="Arial"/>
        </w:rPr>
      </w:pPr>
    </w:p>
    <w:p w14:paraId="09E85CE4" w14:textId="77777777" w:rsidR="006E77D2" w:rsidRDefault="006E77D2">
      <w:pPr>
        <w:rPr>
          <w:rFonts w:ascii="Arial" w:hAnsi="Arial" w:cs="Arial"/>
        </w:rPr>
      </w:pPr>
      <w:r>
        <w:rPr>
          <w:rFonts w:ascii="Arial" w:hAnsi="Arial" w:cs="Arial"/>
        </w:rPr>
        <w:br w:type="page"/>
      </w:r>
    </w:p>
    <w:p w14:paraId="78B505F6" w14:textId="77777777" w:rsidR="006E77D2" w:rsidRDefault="006E77D2" w:rsidP="006E77D2">
      <w:pPr>
        <w:rPr>
          <w:rFonts w:ascii="Arial" w:hAnsi="Arial" w:cs="Arial"/>
        </w:rPr>
      </w:pPr>
    </w:p>
    <w:p w14:paraId="6915F0FF" w14:textId="44B156A6" w:rsidR="006E77D2" w:rsidRDefault="006E77D2" w:rsidP="00B75734">
      <w:pPr>
        <w:pStyle w:val="Heading1"/>
        <w:rPr>
          <w:rFonts w:ascii="Arial" w:hAnsi="Arial" w:cs="Arial"/>
        </w:rPr>
      </w:pPr>
      <w:bookmarkStart w:id="4" w:name="_Toc216109459"/>
      <w:r>
        <w:rPr>
          <w:rFonts w:ascii="Arial" w:hAnsi="Arial" w:cs="Arial"/>
        </w:rPr>
        <w:t>Analysis</w:t>
      </w:r>
      <w:bookmarkEnd w:id="4"/>
    </w:p>
    <w:p w14:paraId="1435275A" w14:textId="77777777" w:rsidR="006E77D2" w:rsidRPr="006E77D2" w:rsidRDefault="006E77D2" w:rsidP="006E77D2">
      <w:pPr>
        <w:rPr>
          <w:rFonts w:ascii="Arial" w:hAnsi="Arial" w:cs="Arial"/>
        </w:rPr>
      </w:pPr>
      <w:r w:rsidRPr="006E77D2">
        <w:rPr>
          <w:rFonts w:ascii="Arial" w:hAnsi="Arial" w:cs="Arial"/>
        </w:rPr>
        <w:t>This experience occurred as it occurred due to a few factors that were behind it. This was in part caused by the little experience I had of academic referencing prior to joining university. The Harvard referencing style is very specific and detail oriented and since I had not practised it before, I had difficulty in using it appropriately. Neville (2018) underlines that reference is not only a technical ability but one of the main aspects of academic integrity, which is why the mistakes in this sphere influenced my work greatly.</w:t>
      </w:r>
    </w:p>
    <w:p w14:paraId="56335C12" w14:textId="77777777" w:rsidR="006E77D2" w:rsidRPr="006E77D2" w:rsidRDefault="006E77D2" w:rsidP="006E77D2">
      <w:pPr>
        <w:rPr>
          <w:rFonts w:ascii="Arial" w:hAnsi="Arial" w:cs="Arial"/>
        </w:rPr>
      </w:pPr>
      <w:r w:rsidRPr="006E77D2">
        <w:rPr>
          <w:rFonts w:ascii="Arial" w:hAnsi="Arial" w:cs="Arial"/>
        </w:rPr>
        <w:t>My poor comprehension of responsible AI usage was another important aspect. The AI usage can be handy in brainstorming or explaining something, yet it should not be trusted to provide references and scholarly facts. According to Cotton, Cotton and Shipway (2023), the AI-generated content should be verified as it may include fake or counterfeit information. The fact that I did not validate the AI-generated citations demonstrated my inability to be a critically digital literate person.</w:t>
      </w:r>
    </w:p>
    <w:p w14:paraId="0B5FF71C" w14:textId="77777777" w:rsidR="006E77D2" w:rsidRPr="006E77D2" w:rsidRDefault="006E77D2" w:rsidP="006E77D2">
      <w:pPr>
        <w:rPr>
          <w:rFonts w:ascii="Arial" w:hAnsi="Arial" w:cs="Arial"/>
        </w:rPr>
      </w:pPr>
      <w:r w:rsidRPr="006E77D2">
        <w:rPr>
          <w:rFonts w:ascii="Arial" w:hAnsi="Arial" w:cs="Arial"/>
        </w:rPr>
        <w:t>A digital literate person is a necessity in contemporary academic study, and I was unable to browse academic databases. As JISC (2023) states, digital literacy encompasses the ability to find, analyse and apply information, responsibly, on digital platforms. Since I was not aware of the internet library usage, I was using poor and unrectified sources. Time management was also significant. According to Zimmerman (2002), an effective self-regulated learning process necessitates that one plans, monitors and evaluates his/her actions. I did not plan my assignment and did it in haste, so I did not provide sufficient time to proofread my work.</w:t>
      </w:r>
    </w:p>
    <w:p w14:paraId="151AEC44" w14:textId="7B97951B" w:rsidR="006E77D2" w:rsidRDefault="006E77D2" w:rsidP="006E77D2">
      <w:pPr>
        <w:rPr>
          <w:rFonts w:ascii="Arial" w:hAnsi="Arial" w:cs="Arial"/>
        </w:rPr>
      </w:pPr>
      <w:r w:rsidRPr="006E77D2">
        <w:rPr>
          <w:rFonts w:ascii="Arial" w:hAnsi="Arial" w:cs="Arial"/>
        </w:rPr>
        <w:t>The results of such factors were the decrease in marks, the decrease in academic confidence, and possible threat to academic integrity. The experience however brought about growth as well. Having attended the library workshop, I understood how to work with academic databases, make filters, find peer-reviewed articles, and make a reference. I also got to know how to cross-verify AI content and become a responsible user of it. In the end, this experience helped me become more independent and reflective learner, and this theory is justified since Kolb (1984) argues that learning is reinforced through reflection on experience.</w:t>
      </w:r>
    </w:p>
    <w:p w14:paraId="14FA8A0D" w14:textId="6DBE9347" w:rsidR="006E77D2" w:rsidRDefault="006E77D2" w:rsidP="006E77D2">
      <w:pPr>
        <w:rPr>
          <w:rFonts w:ascii="Arial" w:hAnsi="Arial" w:cs="Arial"/>
        </w:rPr>
      </w:pPr>
    </w:p>
    <w:p w14:paraId="4324EED3" w14:textId="77777777" w:rsidR="006E77D2" w:rsidRDefault="006E77D2">
      <w:pPr>
        <w:rPr>
          <w:rFonts w:ascii="Arial" w:hAnsi="Arial" w:cs="Arial"/>
        </w:rPr>
      </w:pPr>
      <w:r>
        <w:rPr>
          <w:rFonts w:ascii="Arial" w:hAnsi="Arial" w:cs="Arial"/>
        </w:rPr>
        <w:br w:type="page"/>
      </w:r>
    </w:p>
    <w:p w14:paraId="03BFBCE7" w14:textId="77777777" w:rsidR="006E77D2" w:rsidRDefault="006E77D2" w:rsidP="006E77D2">
      <w:pPr>
        <w:rPr>
          <w:rFonts w:ascii="Arial" w:hAnsi="Arial" w:cs="Arial"/>
        </w:rPr>
      </w:pPr>
    </w:p>
    <w:p w14:paraId="1EE0CB13" w14:textId="6E5A7917" w:rsidR="006E77D2" w:rsidRDefault="006E77D2" w:rsidP="00B75734">
      <w:pPr>
        <w:pStyle w:val="Heading1"/>
        <w:rPr>
          <w:rFonts w:ascii="Arial" w:hAnsi="Arial" w:cs="Arial"/>
        </w:rPr>
      </w:pPr>
      <w:bookmarkStart w:id="5" w:name="_Toc216109460"/>
      <w:r>
        <w:rPr>
          <w:rFonts w:ascii="Arial" w:hAnsi="Arial" w:cs="Arial"/>
        </w:rPr>
        <w:t>Conclusion</w:t>
      </w:r>
      <w:bookmarkEnd w:id="5"/>
    </w:p>
    <w:p w14:paraId="1FC65521" w14:textId="77777777" w:rsidR="006E77D2" w:rsidRPr="006E77D2" w:rsidRDefault="006E77D2" w:rsidP="006E77D2">
      <w:pPr>
        <w:rPr>
          <w:rFonts w:ascii="Arial" w:hAnsi="Arial" w:cs="Arial"/>
        </w:rPr>
      </w:pPr>
      <w:r w:rsidRPr="006E77D2">
        <w:rPr>
          <w:rFonts w:ascii="Arial" w:hAnsi="Arial" w:cs="Arial"/>
        </w:rPr>
        <w:t>The experience taught me valuable lessons regarding academic and digital skills. Now I know that referencing is not a mere formal thing but a vital component of academic credibility. I have been taught that digital literacy, in particular, the skills to find and assess academic materials, is essential in writing a good assignment. I also learned to be responsible with the usage of AI and the necessity to confirm any information that it produces. Most significantly, I got to know university is more independent, more requiring planning as well as critical thinking than I used to imagine.</w:t>
      </w:r>
    </w:p>
    <w:p w14:paraId="7BC1F1EE" w14:textId="5A6B2A06" w:rsidR="00B75734" w:rsidRDefault="006E77D2" w:rsidP="006E77D2">
      <w:pPr>
        <w:rPr>
          <w:rFonts w:ascii="Arial" w:hAnsi="Arial" w:cs="Arial"/>
        </w:rPr>
      </w:pPr>
      <w:r w:rsidRPr="006E77D2">
        <w:rPr>
          <w:rFonts w:ascii="Arial" w:hAnsi="Arial" w:cs="Arial"/>
        </w:rPr>
        <w:t xml:space="preserve">In retrospective, I might have been able to visit library workshops more in the past, better manage my time, check the outputs of AI, and refer to the help of trustworthy reference manual like </w:t>
      </w:r>
      <w:proofErr w:type="spellStart"/>
      <w:r w:rsidRPr="006E77D2">
        <w:rPr>
          <w:rFonts w:ascii="Arial" w:hAnsi="Arial" w:cs="Arial"/>
        </w:rPr>
        <w:t>CiteThemRight</w:t>
      </w:r>
      <w:proofErr w:type="spellEnd"/>
      <w:r w:rsidRPr="006E77D2">
        <w:rPr>
          <w:rFonts w:ascii="Arial" w:hAnsi="Arial" w:cs="Arial"/>
        </w:rPr>
        <w:t>. These lessons will inform my course in the coming semester, as well as help me in my further learning. The action plan below will see me further developing my skills.</w:t>
      </w:r>
    </w:p>
    <w:p w14:paraId="6FE55B1E" w14:textId="5CFB7BA7" w:rsidR="00B75734" w:rsidRDefault="00B75734" w:rsidP="006E77D2">
      <w:pPr>
        <w:rPr>
          <w:rFonts w:ascii="Arial" w:hAnsi="Arial" w:cs="Arial"/>
        </w:rPr>
      </w:pPr>
    </w:p>
    <w:p w14:paraId="36C3A889" w14:textId="77777777" w:rsidR="00B75734" w:rsidRDefault="00B75734">
      <w:pPr>
        <w:rPr>
          <w:rFonts w:ascii="Arial" w:hAnsi="Arial" w:cs="Arial"/>
        </w:rPr>
      </w:pPr>
      <w:r>
        <w:rPr>
          <w:rFonts w:ascii="Arial" w:hAnsi="Arial" w:cs="Arial"/>
        </w:rPr>
        <w:br w:type="page"/>
      </w:r>
    </w:p>
    <w:p w14:paraId="1C75599C" w14:textId="77777777" w:rsidR="00B75734" w:rsidRDefault="00B75734" w:rsidP="006E77D2">
      <w:pPr>
        <w:rPr>
          <w:rFonts w:ascii="Arial" w:hAnsi="Arial" w:cs="Arial"/>
        </w:rPr>
      </w:pPr>
    </w:p>
    <w:p w14:paraId="322F5B6D" w14:textId="47D5E9B8" w:rsidR="00B75734" w:rsidRDefault="00B75734" w:rsidP="00B75734">
      <w:pPr>
        <w:pStyle w:val="Heading1"/>
        <w:rPr>
          <w:rFonts w:ascii="Arial" w:hAnsi="Arial" w:cs="Arial"/>
        </w:rPr>
      </w:pPr>
      <w:bookmarkStart w:id="6" w:name="_Toc216109461"/>
      <w:r>
        <w:rPr>
          <w:rFonts w:ascii="Arial" w:hAnsi="Arial" w:cs="Arial"/>
        </w:rPr>
        <w:t>Action Plan</w:t>
      </w:r>
      <w:bookmarkEnd w:id="6"/>
    </w:p>
    <w:p w14:paraId="6E8D0B4D" w14:textId="77777777" w:rsidR="00B75734" w:rsidRPr="00B75734" w:rsidRDefault="00B75734" w:rsidP="00B75734">
      <w:pPr>
        <w:rPr>
          <w:rFonts w:ascii="Arial" w:hAnsi="Arial" w:cs="Arial"/>
        </w:rPr>
      </w:pPr>
      <w:r w:rsidRPr="00B75734">
        <w:rPr>
          <w:rFonts w:ascii="Arial" w:hAnsi="Arial" w:cs="Arial"/>
        </w:rPr>
        <w:t>In the future, I will establish several main areas of improvement Harvard referencing, academic writing, digital literacy, and time management. I will also participate in at least two library workshops during the first half of the new term and do the online referencing course offered by the university. I will also train in the utilisation of academic databases making sure that no assignment lacks at least five peer-reviewed materials provided by the site like EBSCOhost or ProQuest. To enhance my academic writing, I will reserve appointments with the university writing support team and write papers in advance to have enough time to receive feedback and revise the paper.</w:t>
      </w:r>
    </w:p>
    <w:p w14:paraId="33F76A3B" w14:textId="77777777" w:rsidR="00B75734" w:rsidRPr="00B75734" w:rsidRDefault="00B75734" w:rsidP="00B75734">
      <w:pPr>
        <w:rPr>
          <w:rFonts w:ascii="Arial" w:hAnsi="Arial" w:cs="Arial"/>
        </w:rPr>
      </w:pPr>
      <w:r w:rsidRPr="00B75734">
        <w:rPr>
          <w:rFonts w:ascii="Arial" w:hAnsi="Arial" w:cs="Arial"/>
        </w:rPr>
        <w:t>To prevent irresponsible utilisation of AI, I will always confirm the information produced by AI with academic references and conform to the university academic integrity policies. I will use my feedback to gauge my progress, whereby after a while my error of referencing will reduce, and I will be more confident in my digital research. The schedule of studying every week and reading my progress after every two weeks will allow me to remain consistent during the following term.</w:t>
      </w:r>
    </w:p>
    <w:p w14:paraId="25A8E34C" w14:textId="6ED99472" w:rsidR="00B75734" w:rsidRDefault="00B75734" w:rsidP="00B75734">
      <w:pPr>
        <w:rPr>
          <w:rFonts w:ascii="Arial" w:hAnsi="Arial" w:cs="Arial"/>
        </w:rPr>
      </w:pPr>
      <w:r w:rsidRPr="00B75734">
        <w:rPr>
          <w:rFonts w:ascii="Arial" w:hAnsi="Arial" w:cs="Arial"/>
        </w:rPr>
        <w:t> </w:t>
      </w:r>
    </w:p>
    <w:p w14:paraId="2C20BE0B" w14:textId="77777777" w:rsidR="00B75734" w:rsidRDefault="00B75734">
      <w:pPr>
        <w:rPr>
          <w:rFonts w:ascii="Arial" w:hAnsi="Arial" w:cs="Arial"/>
        </w:rPr>
      </w:pPr>
      <w:r>
        <w:rPr>
          <w:rFonts w:ascii="Arial" w:hAnsi="Arial" w:cs="Arial"/>
        </w:rPr>
        <w:br w:type="page"/>
      </w:r>
    </w:p>
    <w:p w14:paraId="73B48184" w14:textId="77777777" w:rsidR="00B75734" w:rsidRDefault="00B75734" w:rsidP="00B75734">
      <w:pPr>
        <w:rPr>
          <w:rFonts w:ascii="Arial" w:hAnsi="Arial" w:cs="Arial"/>
        </w:rPr>
      </w:pPr>
    </w:p>
    <w:p w14:paraId="29F5B809" w14:textId="490A6159" w:rsidR="00B75734" w:rsidRDefault="00B75734" w:rsidP="00B75734">
      <w:pPr>
        <w:pStyle w:val="Heading1"/>
        <w:rPr>
          <w:rFonts w:ascii="Arial" w:hAnsi="Arial" w:cs="Arial"/>
        </w:rPr>
      </w:pPr>
      <w:bookmarkStart w:id="7" w:name="_Toc216109462"/>
      <w:r>
        <w:rPr>
          <w:rFonts w:ascii="Arial" w:hAnsi="Arial" w:cs="Arial"/>
        </w:rPr>
        <w:t>References</w:t>
      </w:r>
      <w:bookmarkEnd w:id="7"/>
    </w:p>
    <w:p w14:paraId="3CD9CEE9" w14:textId="77777777" w:rsidR="00B75734" w:rsidRPr="00830151" w:rsidRDefault="00B75734" w:rsidP="00B75734">
      <w:pPr>
        <w:spacing w:after="200" w:line="360" w:lineRule="auto"/>
        <w:rPr>
          <w:rFonts w:ascii="Arial" w:eastAsia="Calibri" w:hAnsi="Arial" w:cs="Arial"/>
          <w:kern w:val="0"/>
          <w:lang w:val="en-US"/>
          <w14:ligatures w14:val="none"/>
        </w:rPr>
      </w:pPr>
      <w:r w:rsidRPr="00830151">
        <w:rPr>
          <w:rFonts w:ascii="Arial" w:eastAsia="Calibri" w:hAnsi="Arial" w:cs="Arial"/>
          <w:kern w:val="0"/>
          <w:lang w:val="en-US"/>
          <w14:ligatures w14:val="none"/>
        </w:rPr>
        <w:t xml:space="preserve">Cotton, D.R.E., Cotton, P.A. and Shipway, J.R. (2023) ‘ChatGPT, AI and the future of assessment’, </w:t>
      </w:r>
      <w:r w:rsidRPr="00830151">
        <w:rPr>
          <w:rFonts w:ascii="Arial" w:eastAsia="Calibri" w:hAnsi="Arial" w:cs="Arial"/>
          <w:i/>
          <w:iCs/>
          <w:kern w:val="0"/>
          <w:lang w:val="en-US"/>
          <w14:ligatures w14:val="none"/>
        </w:rPr>
        <w:t>Ecology and Evolution</w:t>
      </w:r>
      <w:r w:rsidRPr="00830151">
        <w:rPr>
          <w:rFonts w:ascii="Arial" w:eastAsia="Calibri" w:hAnsi="Arial" w:cs="Arial"/>
          <w:kern w:val="0"/>
          <w:lang w:val="en-US"/>
          <w14:ligatures w14:val="none"/>
        </w:rPr>
        <w:t>, 13(5), pp. 1–5. Available at: https://doi.org/10.1002/ece3.9789</w:t>
      </w:r>
    </w:p>
    <w:p w14:paraId="0AE3A86C" w14:textId="77777777" w:rsidR="00B75734" w:rsidRPr="00830151" w:rsidRDefault="00B75734" w:rsidP="00B75734">
      <w:pPr>
        <w:spacing w:after="200" w:line="360" w:lineRule="auto"/>
        <w:rPr>
          <w:rFonts w:ascii="Arial" w:eastAsia="Calibri" w:hAnsi="Arial" w:cs="Arial"/>
          <w:kern w:val="0"/>
          <w:lang w:val="en-US"/>
          <w14:ligatures w14:val="none"/>
        </w:rPr>
      </w:pPr>
      <w:r w:rsidRPr="00830151">
        <w:rPr>
          <w:rFonts w:ascii="Arial" w:eastAsia="Calibri" w:hAnsi="Arial" w:cs="Arial"/>
          <w:kern w:val="0"/>
          <w:lang w:val="en-US"/>
          <w14:ligatures w14:val="none"/>
        </w:rPr>
        <w:t xml:space="preserve">Gibbs, G. (1988) </w:t>
      </w:r>
      <w:r w:rsidRPr="00830151">
        <w:rPr>
          <w:rFonts w:ascii="Arial" w:eastAsia="Calibri" w:hAnsi="Arial" w:cs="Arial"/>
          <w:i/>
          <w:iCs/>
          <w:kern w:val="0"/>
          <w:lang w:val="en-US"/>
          <w14:ligatures w14:val="none"/>
        </w:rPr>
        <w:t>Learning by Doing: A Guide to Teaching and Learning Methods</w:t>
      </w:r>
      <w:r w:rsidRPr="00830151">
        <w:rPr>
          <w:rFonts w:ascii="Arial" w:eastAsia="Calibri" w:hAnsi="Arial" w:cs="Arial"/>
          <w:kern w:val="0"/>
          <w:lang w:val="en-US"/>
          <w14:ligatures w14:val="none"/>
        </w:rPr>
        <w:t>. Oxford: Oxford Polytechnic. Available at: https://dera.ioe.ac.uk/6700/</w:t>
      </w:r>
    </w:p>
    <w:p w14:paraId="5AC100AA" w14:textId="77777777" w:rsidR="00B75734" w:rsidRPr="00830151" w:rsidRDefault="00B75734" w:rsidP="00B75734">
      <w:pPr>
        <w:spacing w:line="360" w:lineRule="auto"/>
        <w:rPr>
          <w:rFonts w:ascii="Arial" w:eastAsia="Calibri" w:hAnsi="Arial" w:cs="Arial"/>
          <w:kern w:val="0"/>
          <w:lang w:val="en-US"/>
          <w14:ligatures w14:val="none"/>
        </w:rPr>
      </w:pPr>
      <w:r w:rsidRPr="00830151">
        <w:rPr>
          <w:rFonts w:ascii="Arial" w:eastAsia="Calibri" w:hAnsi="Arial" w:cs="Arial"/>
          <w:kern w:val="0"/>
          <w:lang w:val="en-US"/>
          <w14:ligatures w14:val="none"/>
        </w:rPr>
        <w:t xml:space="preserve">JISC (2023) </w:t>
      </w:r>
      <w:r w:rsidRPr="00830151">
        <w:rPr>
          <w:rFonts w:ascii="Arial" w:eastAsia="Calibri" w:hAnsi="Arial" w:cs="Arial"/>
          <w:i/>
          <w:iCs/>
          <w:kern w:val="0"/>
          <w:lang w:val="en-US"/>
          <w14:ligatures w14:val="none"/>
        </w:rPr>
        <w:t>Digital Capabilities Framework</w:t>
      </w:r>
      <w:r w:rsidRPr="00830151">
        <w:rPr>
          <w:rFonts w:ascii="Arial" w:eastAsia="Calibri" w:hAnsi="Arial" w:cs="Arial"/>
          <w:kern w:val="0"/>
          <w:lang w:val="en-US"/>
          <w14:ligatures w14:val="none"/>
        </w:rPr>
        <w:t xml:space="preserve">. Available at: </w:t>
      </w:r>
      <w:hyperlink r:id="rId10" w:tgtFrame="_new" w:history="1">
        <w:r w:rsidRPr="00830151">
          <w:rPr>
            <w:rFonts w:ascii="Arial" w:eastAsia="Calibri" w:hAnsi="Arial" w:cs="Arial"/>
            <w:color w:val="0000FF"/>
            <w:kern w:val="0"/>
            <w:u w:val="single"/>
            <w:lang w:val="en-US"/>
            <w14:ligatures w14:val="none"/>
          </w:rPr>
          <w:t>https://digitalcapability.jisc.ac.uk/</w:t>
        </w:r>
      </w:hyperlink>
    </w:p>
    <w:p w14:paraId="394353E6" w14:textId="77777777" w:rsidR="00B75734" w:rsidRPr="00830151" w:rsidRDefault="00B75734" w:rsidP="00B75734">
      <w:pPr>
        <w:spacing w:after="200" w:line="360" w:lineRule="auto"/>
        <w:rPr>
          <w:rFonts w:ascii="Arial" w:eastAsia="Calibri" w:hAnsi="Arial" w:cs="Arial"/>
          <w:kern w:val="0"/>
          <w:lang w:val="en-US"/>
          <w14:ligatures w14:val="none"/>
        </w:rPr>
      </w:pPr>
      <w:r w:rsidRPr="00830151">
        <w:rPr>
          <w:rFonts w:ascii="Arial" w:eastAsia="Calibri" w:hAnsi="Arial" w:cs="Arial"/>
          <w:kern w:val="0"/>
          <w:lang w:val="en-US"/>
          <w14:ligatures w14:val="none"/>
        </w:rPr>
        <w:t xml:space="preserve">Kolb, D. (1984) </w:t>
      </w:r>
      <w:r w:rsidRPr="00830151">
        <w:rPr>
          <w:rFonts w:ascii="Arial" w:eastAsia="Calibri" w:hAnsi="Arial" w:cs="Arial"/>
          <w:i/>
          <w:iCs/>
          <w:kern w:val="0"/>
          <w:lang w:val="en-US"/>
          <w14:ligatures w14:val="none"/>
        </w:rPr>
        <w:t>Experiential Learning: Experience as the Source of Learning and Development</w:t>
      </w:r>
      <w:r w:rsidRPr="00830151">
        <w:rPr>
          <w:rFonts w:ascii="Arial" w:eastAsia="Calibri" w:hAnsi="Arial" w:cs="Arial"/>
          <w:kern w:val="0"/>
          <w:lang w:val="en-US"/>
          <w14:ligatures w14:val="none"/>
        </w:rPr>
        <w:t>. New Jersey: Prentice Hall. Available at: https://doi.org/10.5465/amle.2005.17956062</w:t>
      </w:r>
    </w:p>
    <w:p w14:paraId="66F665BC" w14:textId="77777777" w:rsidR="00B75734" w:rsidRPr="00830151" w:rsidRDefault="00B75734" w:rsidP="00B75734">
      <w:pPr>
        <w:spacing w:after="200" w:line="360" w:lineRule="auto"/>
        <w:rPr>
          <w:rFonts w:ascii="Arial" w:eastAsia="Calibri" w:hAnsi="Arial" w:cs="Arial"/>
          <w:kern w:val="0"/>
          <w:lang w:val="en-US"/>
          <w14:ligatures w14:val="none"/>
        </w:rPr>
      </w:pPr>
      <w:r w:rsidRPr="00830151">
        <w:rPr>
          <w:rFonts w:ascii="Arial" w:eastAsia="Calibri" w:hAnsi="Arial" w:cs="Arial"/>
          <w:kern w:val="0"/>
          <w:lang w:val="en-US"/>
          <w14:ligatures w14:val="none"/>
        </w:rPr>
        <w:t xml:space="preserve">Neville, C. (2018) </w:t>
      </w:r>
      <w:r w:rsidRPr="00830151">
        <w:rPr>
          <w:rFonts w:ascii="Arial" w:eastAsia="Calibri" w:hAnsi="Arial" w:cs="Arial"/>
          <w:i/>
          <w:iCs/>
          <w:kern w:val="0"/>
          <w:lang w:val="en-US"/>
          <w14:ligatures w14:val="none"/>
        </w:rPr>
        <w:t>The Complete Guide to Referencing and Avoiding Plagiarism</w:t>
      </w:r>
      <w:r w:rsidRPr="00830151">
        <w:rPr>
          <w:rFonts w:ascii="Arial" w:eastAsia="Calibri" w:hAnsi="Arial" w:cs="Arial"/>
          <w:kern w:val="0"/>
          <w:lang w:val="en-US"/>
          <w14:ligatures w14:val="none"/>
        </w:rPr>
        <w:t xml:space="preserve">. 3rd </w:t>
      </w:r>
      <w:proofErr w:type="spellStart"/>
      <w:proofErr w:type="gramStart"/>
      <w:r w:rsidRPr="00830151">
        <w:rPr>
          <w:rFonts w:ascii="Arial" w:eastAsia="Calibri" w:hAnsi="Arial" w:cs="Arial"/>
          <w:kern w:val="0"/>
          <w:lang w:val="en-US"/>
          <w14:ligatures w14:val="none"/>
        </w:rPr>
        <w:t>edn</w:t>
      </w:r>
      <w:proofErr w:type="spellEnd"/>
      <w:proofErr w:type="gramEnd"/>
      <w:r w:rsidRPr="00830151">
        <w:rPr>
          <w:rFonts w:ascii="Arial" w:eastAsia="Calibri" w:hAnsi="Arial" w:cs="Arial"/>
          <w:kern w:val="0"/>
          <w:lang w:val="en-US"/>
          <w14:ligatures w14:val="none"/>
        </w:rPr>
        <w:t>. Maidenhead: Open University Press. Available at: https://www.mheducation.co.uk/the-complete-guide-to-referencing-and-avoiding-plagiarism-9780335243181-emea</w:t>
      </w:r>
    </w:p>
    <w:p w14:paraId="15A9CC91" w14:textId="77777777" w:rsidR="00B75734" w:rsidRPr="00830151" w:rsidRDefault="00B75734" w:rsidP="00B75734">
      <w:pPr>
        <w:spacing w:after="200" w:line="360" w:lineRule="auto"/>
        <w:rPr>
          <w:rFonts w:ascii="Arial" w:eastAsia="Calibri" w:hAnsi="Arial" w:cs="Arial"/>
          <w:kern w:val="0"/>
          <w:lang w:val="en-US"/>
          <w14:ligatures w14:val="none"/>
        </w:rPr>
      </w:pPr>
      <w:r w:rsidRPr="00830151">
        <w:rPr>
          <w:rFonts w:ascii="Arial" w:eastAsia="Calibri" w:hAnsi="Arial" w:cs="Arial"/>
          <w:kern w:val="0"/>
          <w:lang w:val="en-US"/>
          <w14:ligatures w14:val="none"/>
        </w:rPr>
        <w:t xml:space="preserve">Zimmerman, B. (2002) ‘Becoming a Self-Regulated Learner’, </w:t>
      </w:r>
      <w:r w:rsidRPr="00830151">
        <w:rPr>
          <w:rFonts w:ascii="Arial" w:eastAsia="Calibri" w:hAnsi="Arial" w:cs="Arial"/>
          <w:i/>
          <w:iCs/>
          <w:kern w:val="0"/>
          <w:lang w:val="en-US"/>
          <w14:ligatures w14:val="none"/>
        </w:rPr>
        <w:t xml:space="preserve">Theory </w:t>
      </w:r>
      <w:proofErr w:type="gramStart"/>
      <w:r w:rsidRPr="00830151">
        <w:rPr>
          <w:rFonts w:ascii="Arial" w:eastAsia="Calibri" w:hAnsi="Arial" w:cs="Arial"/>
          <w:i/>
          <w:iCs/>
          <w:kern w:val="0"/>
          <w:lang w:val="en-US"/>
          <w14:ligatures w14:val="none"/>
        </w:rPr>
        <w:t>Into</w:t>
      </w:r>
      <w:proofErr w:type="gramEnd"/>
      <w:r w:rsidRPr="00830151">
        <w:rPr>
          <w:rFonts w:ascii="Arial" w:eastAsia="Calibri" w:hAnsi="Arial" w:cs="Arial"/>
          <w:i/>
          <w:iCs/>
          <w:kern w:val="0"/>
          <w:lang w:val="en-US"/>
          <w14:ligatures w14:val="none"/>
        </w:rPr>
        <w:t xml:space="preserve"> Practice</w:t>
      </w:r>
      <w:r w:rsidRPr="00830151">
        <w:rPr>
          <w:rFonts w:ascii="Arial" w:eastAsia="Calibri" w:hAnsi="Arial" w:cs="Arial"/>
          <w:kern w:val="0"/>
          <w:lang w:val="en-US"/>
          <w14:ligatures w14:val="none"/>
        </w:rPr>
        <w:t xml:space="preserve">, 41(2), pp. 64–70. Available at: </w:t>
      </w:r>
      <w:hyperlink r:id="rId11" w:tgtFrame="_new" w:history="1">
        <w:r w:rsidRPr="00830151">
          <w:rPr>
            <w:rFonts w:ascii="Arial" w:eastAsia="Calibri" w:hAnsi="Arial" w:cs="Arial"/>
            <w:color w:val="0000FF"/>
            <w:kern w:val="0"/>
            <w:u w:val="single"/>
            <w:lang w:val="en-US"/>
            <w14:ligatures w14:val="none"/>
          </w:rPr>
          <w:t>https://doi.org/10.1207/s15430421tip4102_2</w:t>
        </w:r>
      </w:hyperlink>
    </w:p>
    <w:p w14:paraId="387FC266" w14:textId="77777777" w:rsidR="00B75734" w:rsidRPr="006E77D2" w:rsidRDefault="00B75734" w:rsidP="00B75734">
      <w:pPr>
        <w:rPr>
          <w:rFonts w:ascii="Arial" w:hAnsi="Arial" w:cs="Arial"/>
        </w:rPr>
      </w:pPr>
    </w:p>
    <w:sectPr w:rsidR="00B75734" w:rsidRPr="006E77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7D2"/>
    <w:rsid w:val="00241B68"/>
    <w:rsid w:val="00273669"/>
    <w:rsid w:val="0066047F"/>
    <w:rsid w:val="006C54C2"/>
    <w:rsid w:val="006E77D2"/>
    <w:rsid w:val="007665BA"/>
    <w:rsid w:val="008B170B"/>
    <w:rsid w:val="0092390E"/>
    <w:rsid w:val="00995A05"/>
    <w:rsid w:val="00B75734"/>
    <w:rsid w:val="00C9343B"/>
    <w:rsid w:val="00CD3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AC4DA07"/>
  <w15:chartTrackingRefBased/>
  <w15:docId w15:val="{20D3E776-A166-4625-B899-C9ECA8A08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77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77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77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77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77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77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77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77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77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7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77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77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77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77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77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77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77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77D2"/>
    <w:rPr>
      <w:rFonts w:eastAsiaTheme="majorEastAsia" w:cstheme="majorBidi"/>
      <w:color w:val="272727" w:themeColor="text1" w:themeTint="D8"/>
    </w:rPr>
  </w:style>
  <w:style w:type="paragraph" w:styleId="Title">
    <w:name w:val="Title"/>
    <w:basedOn w:val="Normal"/>
    <w:next w:val="Normal"/>
    <w:link w:val="TitleChar"/>
    <w:uiPriority w:val="10"/>
    <w:qFormat/>
    <w:rsid w:val="006E77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77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77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77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77D2"/>
    <w:pPr>
      <w:spacing w:before="160"/>
      <w:jc w:val="center"/>
    </w:pPr>
    <w:rPr>
      <w:i/>
      <w:iCs/>
      <w:color w:val="404040" w:themeColor="text1" w:themeTint="BF"/>
    </w:rPr>
  </w:style>
  <w:style w:type="character" w:customStyle="1" w:styleId="QuoteChar">
    <w:name w:val="Quote Char"/>
    <w:basedOn w:val="DefaultParagraphFont"/>
    <w:link w:val="Quote"/>
    <w:uiPriority w:val="29"/>
    <w:rsid w:val="006E77D2"/>
    <w:rPr>
      <w:i/>
      <w:iCs/>
      <w:color w:val="404040" w:themeColor="text1" w:themeTint="BF"/>
    </w:rPr>
  </w:style>
  <w:style w:type="paragraph" w:styleId="ListParagraph">
    <w:name w:val="List Paragraph"/>
    <w:basedOn w:val="Normal"/>
    <w:uiPriority w:val="34"/>
    <w:qFormat/>
    <w:rsid w:val="006E77D2"/>
    <w:pPr>
      <w:ind w:left="720"/>
      <w:contextualSpacing/>
    </w:pPr>
  </w:style>
  <w:style w:type="character" w:styleId="IntenseEmphasis">
    <w:name w:val="Intense Emphasis"/>
    <w:basedOn w:val="DefaultParagraphFont"/>
    <w:uiPriority w:val="21"/>
    <w:qFormat/>
    <w:rsid w:val="006E77D2"/>
    <w:rPr>
      <w:i/>
      <w:iCs/>
      <w:color w:val="0F4761" w:themeColor="accent1" w:themeShade="BF"/>
    </w:rPr>
  </w:style>
  <w:style w:type="paragraph" w:styleId="IntenseQuote">
    <w:name w:val="Intense Quote"/>
    <w:basedOn w:val="Normal"/>
    <w:next w:val="Normal"/>
    <w:link w:val="IntenseQuoteChar"/>
    <w:uiPriority w:val="30"/>
    <w:qFormat/>
    <w:rsid w:val="006E77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77D2"/>
    <w:rPr>
      <w:i/>
      <w:iCs/>
      <w:color w:val="0F4761" w:themeColor="accent1" w:themeShade="BF"/>
    </w:rPr>
  </w:style>
  <w:style w:type="character" w:styleId="IntenseReference">
    <w:name w:val="Intense Reference"/>
    <w:basedOn w:val="DefaultParagraphFont"/>
    <w:uiPriority w:val="32"/>
    <w:qFormat/>
    <w:rsid w:val="006E77D2"/>
    <w:rPr>
      <w:b/>
      <w:bCs/>
      <w:smallCaps/>
      <w:color w:val="0F4761" w:themeColor="accent1" w:themeShade="BF"/>
      <w:spacing w:val="5"/>
    </w:rPr>
  </w:style>
  <w:style w:type="paragraph" w:styleId="TOCHeading">
    <w:name w:val="TOC Heading"/>
    <w:basedOn w:val="Heading1"/>
    <w:next w:val="Normal"/>
    <w:uiPriority w:val="39"/>
    <w:unhideWhenUsed/>
    <w:qFormat/>
    <w:rsid w:val="00B7573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75734"/>
    <w:pPr>
      <w:spacing w:after="100"/>
    </w:pPr>
  </w:style>
  <w:style w:type="character" w:styleId="Hyperlink">
    <w:name w:val="Hyperlink"/>
    <w:basedOn w:val="DefaultParagraphFont"/>
    <w:uiPriority w:val="99"/>
    <w:unhideWhenUsed/>
    <w:rsid w:val="00B7573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207/s15430421tip4102_2" TargetMode="External"/><Relationship Id="rId5" Type="http://schemas.openxmlformats.org/officeDocument/2006/relationships/numbering" Target="numbering.xml"/><Relationship Id="rId10" Type="http://schemas.openxmlformats.org/officeDocument/2006/relationships/hyperlink" Target="https://digitalcapability.jisc.ac.uk/"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450b88cbd6ce196c2fd7c3ce1beb4c04">
  <xsd:schema xmlns:xsd="http://www.w3.org/2001/XMLSchema" xmlns:xs="http://www.w3.org/2001/XMLSchema" xmlns:p="http://schemas.microsoft.com/office/2006/metadata/properties" xmlns:ns3="b4f9f7ee-5770-4a14-8925-17f3d16e50b7" targetNamespace="http://schemas.microsoft.com/office/2006/metadata/properties" ma:root="true" ma:fieldsID="e858fc026f08b7f9b5d0477efbbd4a65"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A61ECB9C-C9B1-40C4-8C0C-8266AE723513}">
  <ds:schemaRefs>
    <ds:schemaRef ds:uri="http://schemas.openxmlformats.org/officeDocument/2006/bibliography"/>
  </ds:schemaRefs>
</ds:datastoreItem>
</file>

<file path=customXml/itemProps2.xml><?xml version="1.0" encoding="utf-8"?>
<ds:datastoreItem xmlns:ds="http://schemas.openxmlformats.org/officeDocument/2006/customXml" ds:itemID="{CC71B36F-2254-488E-BD0A-B8247F9F6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B02997-0C98-4C72-B7EB-BD442CDD9A6D}">
  <ds:schemaRefs>
    <ds:schemaRef ds:uri="http://schemas.microsoft.com/sharepoint/v3/contenttype/forms"/>
  </ds:schemaRefs>
</ds:datastoreItem>
</file>

<file path=customXml/itemProps4.xml><?xml version="1.0" encoding="utf-8"?>
<ds:datastoreItem xmlns:ds="http://schemas.openxmlformats.org/officeDocument/2006/customXml" ds:itemID="{3F7023FB-5B27-4B0F-82C4-085189B11709}">
  <ds:schemaRefs>
    <ds:schemaRef ds:uri="http://purl.org/dc/elements/1.1/"/>
    <ds:schemaRef ds:uri="http://schemas.microsoft.com/office/infopath/2007/PartnerControls"/>
    <ds:schemaRef ds:uri="b4f9f7ee-5770-4a14-8925-17f3d16e50b7"/>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1868</Words>
  <Characters>10651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12495</CharactersWithSpaces>
  <SharedDoc>false</SharedDoc>
  <HLinks>
    <vt:vector size="60" baseType="variant">
      <vt:variant>
        <vt:i4>2162717</vt:i4>
      </vt:variant>
      <vt:variant>
        <vt:i4>54</vt:i4>
      </vt:variant>
      <vt:variant>
        <vt:i4>0</vt:i4>
      </vt:variant>
      <vt:variant>
        <vt:i4>5</vt:i4>
      </vt:variant>
      <vt:variant>
        <vt:lpwstr>https://doi.org/10.1207/s15430421tip4102_2</vt:lpwstr>
      </vt:variant>
      <vt:variant>
        <vt:lpwstr/>
      </vt:variant>
      <vt:variant>
        <vt:i4>1638403</vt:i4>
      </vt:variant>
      <vt:variant>
        <vt:i4>51</vt:i4>
      </vt:variant>
      <vt:variant>
        <vt:i4>0</vt:i4>
      </vt:variant>
      <vt:variant>
        <vt:i4>5</vt:i4>
      </vt:variant>
      <vt:variant>
        <vt:lpwstr>https://digitalcapability.jisc.ac.uk/</vt:lpwstr>
      </vt:variant>
      <vt:variant>
        <vt:lpwstr/>
      </vt:variant>
      <vt:variant>
        <vt:i4>1572912</vt:i4>
      </vt:variant>
      <vt:variant>
        <vt:i4>44</vt:i4>
      </vt:variant>
      <vt:variant>
        <vt:i4>0</vt:i4>
      </vt:variant>
      <vt:variant>
        <vt:i4>5</vt:i4>
      </vt:variant>
      <vt:variant>
        <vt:lpwstr/>
      </vt:variant>
      <vt:variant>
        <vt:lpwstr>_Toc216109462</vt:lpwstr>
      </vt:variant>
      <vt:variant>
        <vt:i4>1572912</vt:i4>
      </vt:variant>
      <vt:variant>
        <vt:i4>38</vt:i4>
      </vt:variant>
      <vt:variant>
        <vt:i4>0</vt:i4>
      </vt:variant>
      <vt:variant>
        <vt:i4>5</vt:i4>
      </vt:variant>
      <vt:variant>
        <vt:lpwstr/>
      </vt:variant>
      <vt:variant>
        <vt:lpwstr>_Toc216109461</vt:lpwstr>
      </vt:variant>
      <vt:variant>
        <vt:i4>1572912</vt:i4>
      </vt:variant>
      <vt:variant>
        <vt:i4>32</vt:i4>
      </vt:variant>
      <vt:variant>
        <vt:i4>0</vt:i4>
      </vt:variant>
      <vt:variant>
        <vt:i4>5</vt:i4>
      </vt:variant>
      <vt:variant>
        <vt:lpwstr/>
      </vt:variant>
      <vt:variant>
        <vt:lpwstr>_Toc216109460</vt:lpwstr>
      </vt:variant>
      <vt:variant>
        <vt:i4>1769520</vt:i4>
      </vt:variant>
      <vt:variant>
        <vt:i4>26</vt:i4>
      </vt:variant>
      <vt:variant>
        <vt:i4>0</vt:i4>
      </vt:variant>
      <vt:variant>
        <vt:i4>5</vt:i4>
      </vt:variant>
      <vt:variant>
        <vt:lpwstr/>
      </vt:variant>
      <vt:variant>
        <vt:lpwstr>_Toc216109459</vt:lpwstr>
      </vt:variant>
      <vt:variant>
        <vt:i4>1769520</vt:i4>
      </vt:variant>
      <vt:variant>
        <vt:i4>20</vt:i4>
      </vt:variant>
      <vt:variant>
        <vt:i4>0</vt:i4>
      </vt:variant>
      <vt:variant>
        <vt:i4>5</vt:i4>
      </vt:variant>
      <vt:variant>
        <vt:lpwstr/>
      </vt:variant>
      <vt:variant>
        <vt:lpwstr>_Toc216109458</vt:lpwstr>
      </vt:variant>
      <vt:variant>
        <vt:i4>1769520</vt:i4>
      </vt:variant>
      <vt:variant>
        <vt:i4>14</vt:i4>
      </vt:variant>
      <vt:variant>
        <vt:i4>0</vt:i4>
      </vt:variant>
      <vt:variant>
        <vt:i4>5</vt:i4>
      </vt:variant>
      <vt:variant>
        <vt:lpwstr/>
      </vt:variant>
      <vt:variant>
        <vt:lpwstr>_Toc216109457</vt:lpwstr>
      </vt:variant>
      <vt:variant>
        <vt:i4>1769520</vt:i4>
      </vt:variant>
      <vt:variant>
        <vt:i4>8</vt:i4>
      </vt:variant>
      <vt:variant>
        <vt:i4>0</vt:i4>
      </vt:variant>
      <vt:variant>
        <vt:i4>5</vt:i4>
      </vt:variant>
      <vt:variant>
        <vt:lpwstr/>
      </vt:variant>
      <vt:variant>
        <vt:lpwstr>_Toc216109456</vt:lpwstr>
      </vt:variant>
      <vt:variant>
        <vt:i4>1769520</vt:i4>
      </vt:variant>
      <vt:variant>
        <vt:i4>2</vt:i4>
      </vt:variant>
      <vt:variant>
        <vt:i4>0</vt:i4>
      </vt:variant>
      <vt:variant>
        <vt:i4>5</vt:i4>
      </vt:variant>
      <vt:variant>
        <vt:lpwstr/>
      </vt:variant>
      <vt:variant>
        <vt:lpwstr>_Toc216109455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Jessy Cardoso Sanca</dc:creator>
  <cp:keywords/>
  <dc:description/>
  <cp:lastModifiedBy>Jessy Cardoso Sanca</cp:lastModifiedBy>
  <cp:revision>2</cp:revision>
  <dcterms:created xsi:type="dcterms:W3CDTF">2025-12-08T18:52:00Z</dcterms:created>
  <dcterms:modified xsi:type="dcterms:W3CDTF">2025-12-08T18:52:00Z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