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69DE49" w14:textId="07012325" w:rsidR="002E1013" w:rsidRDefault="002E1013" w:rsidP="002E1013">
      <w:r w:rsidRPr="002E1013">
        <w:t>Action Against Desertification</w:t>
      </w:r>
    </w:p>
    <w:p w14:paraId="11B4D84B" w14:textId="20DC31A9" w:rsidR="002E1013" w:rsidRDefault="002E1013" w:rsidP="002E1013">
      <w:r>
        <w:t>Activities</w:t>
      </w:r>
    </w:p>
    <w:p w14:paraId="61DA6619" w14:textId="77777777" w:rsidR="002E1013" w:rsidRDefault="002E1013" w:rsidP="002E1013">
      <w:r>
        <w:t xml:space="preserve">Action Against Desertification assists local communities, government and civil society to restore drylands and to manage fragile ecosystems in a sustainable way. </w:t>
      </w:r>
    </w:p>
    <w:p w14:paraId="128BB769" w14:textId="77777777" w:rsidR="002E1013" w:rsidRDefault="002E1013" w:rsidP="002E1013">
      <w:r>
        <w:t>It employs the following activities:</w:t>
      </w:r>
    </w:p>
    <w:p w14:paraId="1507E0F5" w14:textId="77777777" w:rsidR="002E1013" w:rsidRDefault="002E1013" w:rsidP="002E1013"/>
    <w:p w14:paraId="6A4DD81D" w14:textId="77777777" w:rsidR="002E1013" w:rsidRDefault="002E1013" w:rsidP="002E1013">
      <w:r>
        <w:t>Land restoration: putting rural communities at the heart of restoration and upscaling interventions to meet the massive needs.</w:t>
      </w:r>
    </w:p>
    <w:p w14:paraId="4768CAD1" w14:textId="77777777" w:rsidR="002E1013" w:rsidRDefault="002E1013" w:rsidP="002E1013"/>
    <w:p w14:paraId="1A399E8D" w14:textId="77777777" w:rsidR="002E1013" w:rsidRDefault="002E1013" w:rsidP="002E1013">
      <w:r>
        <w:t>Non-timber forest products: supporting livelihoods and sustainable management of natural resources.</w:t>
      </w:r>
    </w:p>
    <w:p w14:paraId="2F844CE8" w14:textId="77777777" w:rsidR="002E1013" w:rsidRDefault="002E1013" w:rsidP="002E1013"/>
    <w:p w14:paraId="01873747" w14:textId="77777777" w:rsidR="002E1013" w:rsidRDefault="002E1013" w:rsidP="002E1013">
      <w:r>
        <w:t>Capacity development: strengthening capacities in sustainable land management and land restoration.</w:t>
      </w:r>
    </w:p>
    <w:p w14:paraId="3B604DD9" w14:textId="77777777" w:rsidR="002E1013" w:rsidRDefault="002E1013" w:rsidP="002E1013"/>
    <w:p w14:paraId="78975A5E" w14:textId="77777777" w:rsidR="002E1013" w:rsidRDefault="002E1013" w:rsidP="002E1013">
      <w:r>
        <w:t>Monitoring and evaluation: collecting data, keeping track of progress made, measuring bio-physical and socio-economic impact.</w:t>
      </w:r>
    </w:p>
    <w:p w14:paraId="6172B9F6" w14:textId="77777777" w:rsidR="002E1013" w:rsidRDefault="002E1013" w:rsidP="002E1013"/>
    <w:p w14:paraId="09550F47" w14:textId="77777777" w:rsidR="002E1013" w:rsidRDefault="002E1013" w:rsidP="002E1013">
      <w:r>
        <w:t>Information sharing: knowledge exchange and awareness raising on land degradation and desertification.</w:t>
      </w:r>
    </w:p>
    <w:p w14:paraId="1F37C267" w14:textId="77777777" w:rsidR="002E1013" w:rsidRDefault="002E1013" w:rsidP="002E1013"/>
    <w:p w14:paraId="18E9E88C" w14:textId="51ADF10C" w:rsidR="00475292" w:rsidRDefault="002E1013" w:rsidP="002E1013">
      <w:r>
        <w:t>South-South cooperation: sharing lessons learned to help partners halt and reverse land degradation.</w:t>
      </w:r>
    </w:p>
    <w:p w14:paraId="19053274" w14:textId="776D3E7D" w:rsidR="002E1013" w:rsidRDefault="002E1013" w:rsidP="002E1013"/>
    <w:p w14:paraId="35034403" w14:textId="48EA46E2" w:rsidR="002E1013" w:rsidRDefault="002E1013" w:rsidP="002E1013">
      <w:pPr>
        <w:rPr>
          <w:rFonts w:hint="eastAsia"/>
        </w:rPr>
      </w:pPr>
      <w:r w:rsidRPr="002E1013">
        <w:t>Action Against Desertification supports local communities, government and civil society in six African countries - Burkina Faso, Ethiopia, The Gambia, Niger, Nigeria and Senegal – as well as in Fiji and Haiti to restore degraded land and to manage fragile ecosystems in a sustainable way.</w:t>
      </w:r>
      <w:bookmarkStart w:id="0" w:name="_GoBack"/>
      <w:bookmarkEnd w:id="0"/>
    </w:p>
    <w:sectPr w:rsidR="002E1013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5154"/>
    <w:rsid w:val="002E1013"/>
    <w:rsid w:val="00475292"/>
    <w:rsid w:val="008A51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90DF88"/>
  <w15:chartTrackingRefBased/>
  <w15:docId w15:val="{DBA12D2A-9ED0-4BE0-B632-AE2A41831D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178</Words>
  <Characters>1017</Characters>
  <Application>Microsoft Office Word</Application>
  <DocSecurity>0</DocSecurity>
  <Lines>8</Lines>
  <Paragraphs>2</Paragraphs>
  <ScaleCrop>false</ScaleCrop>
  <Company/>
  <LinksUpToDate>false</LinksUpToDate>
  <CharactersWithSpaces>1193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侯 富国</dc:creator>
  <cp:keywords/>
  <dc:description/>
  <cp:lastModifiedBy>侯 富国</cp:lastModifiedBy>
  <cp:revision>2</cp:revision>
  <dcterms:created xsi:type="dcterms:W3CDTF">2020-03-17T12:49:00Z</dcterms:created>
  <dcterms:modified xsi:type="dcterms:W3CDTF">2020-03-17T12:54:00Z</dcterms:modified>
</cp:coreProperties>
</file>