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AAE168" w14:textId="77777777" w:rsidR="00AD29E0" w:rsidRPr="004765FE" w:rsidRDefault="00AD29E0" w:rsidP="00C80A8A">
      <w:pPr>
        <w:pStyle w:val="Normal1"/>
        <w:spacing w:line="360" w:lineRule="auto"/>
        <w:jc w:val="center"/>
        <w:rPr>
          <w:b/>
          <w:sz w:val="32"/>
          <w:szCs w:val="32"/>
          <w:lang w:val="en-GB"/>
        </w:rPr>
      </w:pPr>
    </w:p>
    <w:p w14:paraId="58960BE0" w14:textId="77777777" w:rsidR="00AD29E0" w:rsidRPr="004765FE" w:rsidRDefault="00AD29E0" w:rsidP="00C80A8A">
      <w:pPr>
        <w:pStyle w:val="Normal1"/>
        <w:spacing w:line="360" w:lineRule="auto"/>
        <w:jc w:val="center"/>
        <w:rPr>
          <w:b/>
          <w:sz w:val="32"/>
          <w:szCs w:val="32"/>
          <w:lang w:val="en-GB"/>
        </w:rPr>
      </w:pPr>
    </w:p>
    <w:p w14:paraId="0F5279F4" w14:textId="77777777" w:rsidR="00AD29E0" w:rsidRPr="004765FE" w:rsidRDefault="00AD29E0" w:rsidP="00C80A8A">
      <w:pPr>
        <w:pStyle w:val="Normal1"/>
        <w:spacing w:line="360" w:lineRule="auto"/>
        <w:jc w:val="center"/>
        <w:rPr>
          <w:b/>
          <w:sz w:val="32"/>
          <w:szCs w:val="32"/>
          <w:lang w:val="en-GB"/>
        </w:rPr>
      </w:pPr>
    </w:p>
    <w:p w14:paraId="6A1D367E" w14:textId="77777777" w:rsidR="00AD29E0" w:rsidRPr="004765FE" w:rsidRDefault="00AD29E0" w:rsidP="00C80A8A">
      <w:pPr>
        <w:pStyle w:val="Normal1"/>
        <w:spacing w:line="360" w:lineRule="auto"/>
        <w:jc w:val="center"/>
        <w:rPr>
          <w:b/>
          <w:sz w:val="32"/>
          <w:szCs w:val="32"/>
          <w:lang w:val="en-GB"/>
        </w:rPr>
      </w:pPr>
    </w:p>
    <w:p w14:paraId="7DC06A18" w14:textId="77777777" w:rsidR="00AD29E0" w:rsidRPr="004765FE" w:rsidRDefault="00AD29E0" w:rsidP="00C80A8A">
      <w:pPr>
        <w:pStyle w:val="Normal1"/>
        <w:spacing w:line="360" w:lineRule="auto"/>
        <w:jc w:val="center"/>
        <w:rPr>
          <w:b/>
          <w:sz w:val="32"/>
          <w:szCs w:val="32"/>
          <w:lang w:val="en-GB"/>
        </w:rPr>
      </w:pPr>
    </w:p>
    <w:p w14:paraId="59B31141" w14:textId="77777777" w:rsidR="00AD29E0" w:rsidRPr="004765FE" w:rsidRDefault="00AD29E0" w:rsidP="00C80A8A">
      <w:pPr>
        <w:pStyle w:val="Normal1"/>
        <w:spacing w:line="360" w:lineRule="auto"/>
        <w:jc w:val="center"/>
        <w:rPr>
          <w:b/>
          <w:sz w:val="32"/>
          <w:szCs w:val="32"/>
          <w:lang w:val="en-GB"/>
        </w:rPr>
      </w:pPr>
    </w:p>
    <w:p w14:paraId="45A9D23D" w14:textId="77777777" w:rsidR="00AD29E0" w:rsidRPr="004765FE" w:rsidRDefault="00F23915" w:rsidP="00C80A8A">
      <w:pPr>
        <w:pStyle w:val="Normal1"/>
        <w:spacing w:line="360" w:lineRule="auto"/>
        <w:jc w:val="center"/>
        <w:rPr>
          <w:b/>
          <w:sz w:val="32"/>
          <w:szCs w:val="32"/>
          <w:lang w:val="en-GB"/>
        </w:rPr>
      </w:pPr>
      <w:r w:rsidRPr="004765FE">
        <w:rPr>
          <w:b/>
          <w:sz w:val="32"/>
          <w:szCs w:val="32"/>
          <w:lang w:val="en-GB"/>
        </w:rPr>
        <w:t xml:space="preserve">Introduction to Research </w:t>
      </w:r>
    </w:p>
    <w:p w14:paraId="1EF35005" w14:textId="77777777" w:rsidR="000E495C" w:rsidRPr="004765FE" w:rsidRDefault="000E495C" w:rsidP="00C80A8A">
      <w:pPr>
        <w:pStyle w:val="Normal1"/>
        <w:spacing w:line="360" w:lineRule="auto"/>
        <w:rPr>
          <w:b/>
          <w:sz w:val="32"/>
          <w:szCs w:val="32"/>
          <w:lang w:val="en-GB"/>
        </w:rPr>
      </w:pPr>
    </w:p>
    <w:p w14:paraId="77518BD5" w14:textId="77777777" w:rsidR="00C419BC" w:rsidRPr="004765FE" w:rsidRDefault="00C419BC" w:rsidP="00C80A8A">
      <w:pPr>
        <w:pStyle w:val="Normal1"/>
        <w:spacing w:line="360" w:lineRule="auto"/>
        <w:rPr>
          <w:b/>
          <w:sz w:val="32"/>
          <w:szCs w:val="32"/>
          <w:lang w:val="en-GB"/>
        </w:rPr>
      </w:pPr>
    </w:p>
    <w:p w14:paraId="0E6E572E" w14:textId="77777777" w:rsidR="001F584E" w:rsidRPr="004765FE" w:rsidRDefault="001F584E" w:rsidP="00C80A8A">
      <w:pPr>
        <w:pStyle w:val="Normal1"/>
        <w:spacing w:line="360" w:lineRule="auto"/>
        <w:rPr>
          <w:b/>
          <w:sz w:val="32"/>
          <w:szCs w:val="32"/>
          <w:lang w:val="en-GB"/>
        </w:rPr>
      </w:pPr>
    </w:p>
    <w:p w14:paraId="3A13294C" w14:textId="77777777" w:rsidR="001F584E" w:rsidRPr="004765FE" w:rsidRDefault="001F584E" w:rsidP="00C80A8A">
      <w:pPr>
        <w:pStyle w:val="Normal1"/>
        <w:spacing w:line="360" w:lineRule="auto"/>
        <w:rPr>
          <w:b/>
          <w:sz w:val="32"/>
          <w:szCs w:val="32"/>
          <w:lang w:val="en-GB"/>
        </w:rPr>
      </w:pPr>
    </w:p>
    <w:p w14:paraId="0C241B2F" w14:textId="77777777" w:rsidR="001F584E" w:rsidRPr="004765FE" w:rsidRDefault="001F584E" w:rsidP="00C80A8A">
      <w:pPr>
        <w:pStyle w:val="Normal1"/>
        <w:spacing w:line="360" w:lineRule="auto"/>
        <w:rPr>
          <w:b/>
          <w:sz w:val="32"/>
          <w:szCs w:val="32"/>
          <w:lang w:val="en-GB"/>
        </w:rPr>
      </w:pPr>
    </w:p>
    <w:p w14:paraId="603393FE" w14:textId="77777777" w:rsidR="001F584E" w:rsidRPr="004765FE" w:rsidRDefault="001F584E" w:rsidP="00C80A8A">
      <w:pPr>
        <w:pStyle w:val="Normal1"/>
        <w:spacing w:line="360" w:lineRule="auto"/>
        <w:rPr>
          <w:b/>
          <w:sz w:val="32"/>
          <w:szCs w:val="32"/>
          <w:lang w:val="en-GB"/>
        </w:rPr>
      </w:pPr>
    </w:p>
    <w:p w14:paraId="35C160C6" w14:textId="77777777" w:rsidR="001F584E" w:rsidRPr="004765FE" w:rsidRDefault="001F584E" w:rsidP="00C80A8A">
      <w:pPr>
        <w:pStyle w:val="Normal1"/>
        <w:spacing w:line="360" w:lineRule="auto"/>
        <w:rPr>
          <w:b/>
          <w:sz w:val="32"/>
          <w:szCs w:val="32"/>
          <w:lang w:val="en-GB"/>
        </w:rPr>
      </w:pPr>
    </w:p>
    <w:p w14:paraId="56AA5C2D" w14:textId="77777777" w:rsidR="001F584E" w:rsidRPr="004765FE" w:rsidRDefault="001F584E" w:rsidP="00C80A8A">
      <w:pPr>
        <w:pStyle w:val="Normal1"/>
        <w:spacing w:line="360" w:lineRule="auto"/>
        <w:rPr>
          <w:b/>
          <w:sz w:val="32"/>
          <w:szCs w:val="32"/>
          <w:lang w:val="en-GB"/>
        </w:rPr>
      </w:pPr>
    </w:p>
    <w:p w14:paraId="609F18CA" w14:textId="77777777" w:rsidR="00753845" w:rsidRPr="004765FE" w:rsidRDefault="00753845" w:rsidP="00C80A8A">
      <w:pPr>
        <w:pStyle w:val="Normal1"/>
        <w:spacing w:line="360" w:lineRule="auto"/>
        <w:rPr>
          <w:b/>
          <w:sz w:val="32"/>
          <w:szCs w:val="32"/>
          <w:lang w:val="en-GB"/>
        </w:rPr>
      </w:pPr>
    </w:p>
    <w:p w14:paraId="5286F38B" w14:textId="77777777" w:rsidR="00753845" w:rsidRPr="004765FE" w:rsidRDefault="00753845" w:rsidP="00C80A8A">
      <w:pPr>
        <w:pStyle w:val="Normal1"/>
        <w:spacing w:line="360" w:lineRule="auto"/>
        <w:rPr>
          <w:b/>
          <w:sz w:val="32"/>
          <w:szCs w:val="32"/>
          <w:lang w:val="en-GB"/>
        </w:rPr>
      </w:pPr>
    </w:p>
    <w:p w14:paraId="1E3A067F" w14:textId="77777777" w:rsidR="00753845" w:rsidRPr="004765FE" w:rsidRDefault="00753845" w:rsidP="00C80A8A">
      <w:pPr>
        <w:pStyle w:val="Normal1"/>
        <w:spacing w:line="360" w:lineRule="auto"/>
        <w:rPr>
          <w:b/>
          <w:sz w:val="32"/>
          <w:szCs w:val="32"/>
          <w:lang w:val="en-GB"/>
        </w:rPr>
      </w:pPr>
    </w:p>
    <w:p w14:paraId="3317F84D" w14:textId="77777777" w:rsidR="00753845" w:rsidRPr="004765FE" w:rsidRDefault="00753845" w:rsidP="00C80A8A">
      <w:pPr>
        <w:pStyle w:val="Normal1"/>
        <w:spacing w:line="360" w:lineRule="auto"/>
        <w:rPr>
          <w:b/>
          <w:sz w:val="32"/>
          <w:szCs w:val="32"/>
          <w:lang w:val="en-GB"/>
        </w:rPr>
      </w:pPr>
    </w:p>
    <w:p w14:paraId="399D645C" w14:textId="77777777" w:rsidR="001F584E" w:rsidRPr="004765FE" w:rsidRDefault="001F584E" w:rsidP="00C80A8A">
      <w:pPr>
        <w:pStyle w:val="Normal1"/>
        <w:spacing w:line="360" w:lineRule="auto"/>
        <w:rPr>
          <w:b/>
          <w:sz w:val="32"/>
          <w:szCs w:val="32"/>
          <w:lang w:val="en-GB"/>
        </w:rPr>
      </w:pPr>
      <w:r w:rsidRPr="004765FE">
        <w:rPr>
          <w:b/>
          <w:sz w:val="32"/>
          <w:szCs w:val="32"/>
          <w:lang w:val="en-GB"/>
        </w:rPr>
        <w:t>Name: Jessica Nmadume</w:t>
      </w:r>
    </w:p>
    <w:p w14:paraId="661FF4B6" w14:textId="77777777" w:rsidR="001F584E" w:rsidRPr="004765FE" w:rsidRDefault="001F584E" w:rsidP="00C80A8A">
      <w:pPr>
        <w:pStyle w:val="Normal1"/>
        <w:spacing w:line="360" w:lineRule="auto"/>
        <w:rPr>
          <w:b/>
          <w:sz w:val="32"/>
          <w:szCs w:val="32"/>
          <w:lang w:val="en-GB"/>
        </w:rPr>
      </w:pPr>
      <w:r w:rsidRPr="004765FE">
        <w:rPr>
          <w:b/>
          <w:sz w:val="32"/>
          <w:szCs w:val="32"/>
          <w:lang w:val="en-GB"/>
        </w:rPr>
        <w:t>Student ID Number: 2008179</w:t>
      </w:r>
    </w:p>
    <w:p w14:paraId="72FBDB68" w14:textId="77777777" w:rsidR="001F584E" w:rsidRPr="004765FE" w:rsidRDefault="009B6A3B" w:rsidP="00C80A8A">
      <w:pPr>
        <w:pStyle w:val="Normal1"/>
        <w:spacing w:line="360" w:lineRule="auto"/>
        <w:rPr>
          <w:b/>
          <w:sz w:val="32"/>
          <w:szCs w:val="32"/>
          <w:lang w:val="en-GB"/>
        </w:rPr>
      </w:pPr>
      <w:r w:rsidRPr="004765FE">
        <w:rPr>
          <w:b/>
          <w:sz w:val="32"/>
          <w:szCs w:val="32"/>
          <w:lang w:val="en-GB"/>
        </w:rPr>
        <w:t>BMHP5005_LON</w:t>
      </w:r>
    </w:p>
    <w:p w14:paraId="431D1732" w14:textId="77777777" w:rsidR="00AD29E0" w:rsidRPr="004765FE" w:rsidRDefault="00AD29E0" w:rsidP="00C80A8A">
      <w:pPr>
        <w:jc w:val="left"/>
        <w:rPr>
          <w:b/>
          <w:sz w:val="32"/>
          <w:szCs w:val="32"/>
          <w:lang w:val="en-GB"/>
        </w:rPr>
      </w:pPr>
      <w:r w:rsidRPr="004765FE">
        <w:rPr>
          <w:b/>
          <w:sz w:val="32"/>
          <w:szCs w:val="32"/>
          <w:lang w:val="en-GB"/>
        </w:rPr>
        <w:br w:type="page"/>
      </w:r>
    </w:p>
    <w:sdt>
      <w:sdtPr>
        <w:rPr>
          <w:rFonts w:ascii="Arial" w:eastAsia="Arial" w:hAnsi="Arial" w:cs="Arial"/>
          <w:b w:val="0"/>
          <w:bCs w:val="0"/>
          <w:color w:val="auto"/>
          <w:sz w:val="22"/>
          <w:szCs w:val="22"/>
          <w:lang w:val="en-GB"/>
        </w:rPr>
        <w:id w:val="25978192"/>
        <w:docPartObj>
          <w:docPartGallery w:val="Table of Contents"/>
          <w:docPartUnique/>
        </w:docPartObj>
      </w:sdtPr>
      <w:sdtContent>
        <w:p w14:paraId="4E0FC117" w14:textId="77777777" w:rsidR="00FC0E20" w:rsidRPr="004765FE" w:rsidRDefault="00FC0E20" w:rsidP="00C80A8A">
          <w:pPr>
            <w:pStyle w:val="TOCHeading"/>
            <w:spacing w:line="360" w:lineRule="auto"/>
            <w:jc w:val="center"/>
            <w:rPr>
              <w:rFonts w:ascii="Times New Roman" w:hAnsi="Times New Roman" w:cs="Times New Roman"/>
              <w:sz w:val="24"/>
              <w:szCs w:val="24"/>
              <w:lang w:val="en-GB"/>
            </w:rPr>
          </w:pPr>
          <w:r w:rsidRPr="004765FE">
            <w:rPr>
              <w:rFonts w:ascii="Times New Roman" w:hAnsi="Times New Roman" w:cs="Times New Roman"/>
              <w:color w:val="000000" w:themeColor="text1"/>
              <w:sz w:val="24"/>
              <w:szCs w:val="24"/>
              <w:lang w:val="en-GB"/>
            </w:rPr>
            <w:t>Table of Contents</w:t>
          </w:r>
        </w:p>
        <w:p w14:paraId="4D6F66B9" w14:textId="77777777" w:rsidR="002B5589" w:rsidRPr="004765FE" w:rsidRDefault="00C84553" w:rsidP="00C80A8A">
          <w:pPr>
            <w:pStyle w:val="TOC1"/>
            <w:tabs>
              <w:tab w:val="right" w:leader="dot" w:pos="9350"/>
            </w:tabs>
            <w:rPr>
              <w:rFonts w:asciiTheme="minorHAnsi" w:eastAsiaTheme="minorEastAsia" w:hAnsiTheme="minorHAnsi" w:cstheme="minorBidi"/>
              <w:noProof/>
              <w:lang w:val="en-GB"/>
            </w:rPr>
          </w:pPr>
          <w:r w:rsidRPr="004765FE">
            <w:rPr>
              <w:rFonts w:ascii="Times New Roman" w:hAnsi="Times New Roman" w:cs="Times New Roman"/>
              <w:sz w:val="24"/>
              <w:szCs w:val="24"/>
              <w:lang w:val="en-GB"/>
            </w:rPr>
            <w:fldChar w:fldCharType="begin"/>
          </w:r>
          <w:r w:rsidR="00FC0E20" w:rsidRPr="004765FE">
            <w:rPr>
              <w:rFonts w:ascii="Times New Roman" w:hAnsi="Times New Roman" w:cs="Times New Roman"/>
              <w:sz w:val="24"/>
              <w:szCs w:val="24"/>
              <w:lang w:val="en-GB"/>
            </w:rPr>
            <w:instrText xml:space="preserve"> TOC \o "1-3" \h \z \u </w:instrText>
          </w:r>
          <w:r w:rsidRPr="004765FE">
            <w:rPr>
              <w:rFonts w:ascii="Times New Roman" w:hAnsi="Times New Roman" w:cs="Times New Roman"/>
              <w:sz w:val="24"/>
              <w:szCs w:val="24"/>
              <w:lang w:val="en-GB"/>
            </w:rPr>
            <w:fldChar w:fldCharType="separate"/>
          </w:r>
          <w:hyperlink w:anchor="_Toc104479114" w:history="1">
            <w:r w:rsidR="002B5589" w:rsidRPr="004765FE">
              <w:rPr>
                <w:rStyle w:val="Hyperlink"/>
                <w:noProof/>
                <w:lang w:val="en-GB"/>
              </w:rPr>
              <w:t>1. Introduction</w:t>
            </w:r>
            <w:r w:rsidR="002B5589" w:rsidRPr="004765FE">
              <w:rPr>
                <w:noProof/>
                <w:webHidden/>
                <w:lang w:val="en-GB"/>
              </w:rPr>
              <w:tab/>
            </w:r>
            <w:r w:rsidRPr="004765FE">
              <w:rPr>
                <w:noProof/>
                <w:webHidden/>
                <w:lang w:val="en-GB"/>
              </w:rPr>
              <w:fldChar w:fldCharType="begin"/>
            </w:r>
            <w:r w:rsidR="002B5589" w:rsidRPr="004765FE">
              <w:rPr>
                <w:noProof/>
                <w:webHidden/>
                <w:lang w:val="en-GB"/>
              </w:rPr>
              <w:instrText xml:space="preserve"> PAGEREF _Toc104479114 \h </w:instrText>
            </w:r>
            <w:r w:rsidRPr="004765FE">
              <w:rPr>
                <w:noProof/>
                <w:webHidden/>
                <w:lang w:val="en-GB"/>
              </w:rPr>
            </w:r>
            <w:r w:rsidRPr="004765FE">
              <w:rPr>
                <w:noProof/>
                <w:webHidden/>
                <w:lang w:val="en-GB"/>
              </w:rPr>
              <w:fldChar w:fldCharType="separate"/>
            </w:r>
            <w:r w:rsidR="002B5589" w:rsidRPr="004765FE">
              <w:rPr>
                <w:noProof/>
                <w:webHidden/>
                <w:lang w:val="en-GB"/>
              </w:rPr>
              <w:t>3</w:t>
            </w:r>
            <w:r w:rsidRPr="004765FE">
              <w:rPr>
                <w:noProof/>
                <w:webHidden/>
                <w:lang w:val="en-GB"/>
              </w:rPr>
              <w:fldChar w:fldCharType="end"/>
            </w:r>
          </w:hyperlink>
        </w:p>
        <w:p w14:paraId="45C4991B" w14:textId="77777777" w:rsidR="002B5589" w:rsidRPr="004765FE" w:rsidRDefault="00000000" w:rsidP="00C80A8A">
          <w:pPr>
            <w:pStyle w:val="TOC1"/>
            <w:tabs>
              <w:tab w:val="right" w:leader="dot" w:pos="9350"/>
            </w:tabs>
            <w:rPr>
              <w:rFonts w:asciiTheme="minorHAnsi" w:eastAsiaTheme="minorEastAsia" w:hAnsiTheme="minorHAnsi" w:cstheme="minorBidi"/>
              <w:noProof/>
              <w:lang w:val="en-GB"/>
            </w:rPr>
          </w:pPr>
          <w:hyperlink w:anchor="_Toc104479115" w:history="1">
            <w:r w:rsidR="002B5589" w:rsidRPr="004765FE">
              <w:rPr>
                <w:rStyle w:val="Hyperlink"/>
                <w:noProof/>
                <w:lang w:val="en-GB"/>
              </w:rPr>
              <w:t>2. Background</w:t>
            </w:r>
            <w:r w:rsidR="002B5589" w:rsidRPr="004765FE">
              <w:rPr>
                <w:noProof/>
                <w:webHidden/>
                <w:lang w:val="en-GB"/>
              </w:rPr>
              <w:tab/>
            </w:r>
            <w:r w:rsidR="00C84553" w:rsidRPr="004765FE">
              <w:rPr>
                <w:noProof/>
                <w:webHidden/>
                <w:lang w:val="en-GB"/>
              </w:rPr>
              <w:fldChar w:fldCharType="begin"/>
            </w:r>
            <w:r w:rsidR="002B5589" w:rsidRPr="004765FE">
              <w:rPr>
                <w:noProof/>
                <w:webHidden/>
                <w:lang w:val="en-GB"/>
              </w:rPr>
              <w:instrText xml:space="preserve"> PAGEREF _Toc104479115 \h </w:instrText>
            </w:r>
            <w:r w:rsidR="00C84553" w:rsidRPr="004765FE">
              <w:rPr>
                <w:noProof/>
                <w:webHidden/>
                <w:lang w:val="en-GB"/>
              </w:rPr>
            </w:r>
            <w:r w:rsidR="00C84553" w:rsidRPr="004765FE">
              <w:rPr>
                <w:noProof/>
                <w:webHidden/>
                <w:lang w:val="en-GB"/>
              </w:rPr>
              <w:fldChar w:fldCharType="separate"/>
            </w:r>
            <w:r w:rsidR="002B5589" w:rsidRPr="004765FE">
              <w:rPr>
                <w:noProof/>
                <w:webHidden/>
                <w:lang w:val="en-GB"/>
              </w:rPr>
              <w:t>3</w:t>
            </w:r>
            <w:r w:rsidR="00C84553" w:rsidRPr="004765FE">
              <w:rPr>
                <w:noProof/>
                <w:webHidden/>
                <w:lang w:val="en-GB"/>
              </w:rPr>
              <w:fldChar w:fldCharType="end"/>
            </w:r>
          </w:hyperlink>
        </w:p>
        <w:p w14:paraId="223268BE" w14:textId="77777777" w:rsidR="002B5589" w:rsidRPr="004765FE" w:rsidRDefault="00000000" w:rsidP="00C80A8A">
          <w:pPr>
            <w:pStyle w:val="TOC1"/>
            <w:tabs>
              <w:tab w:val="right" w:leader="dot" w:pos="9350"/>
            </w:tabs>
            <w:rPr>
              <w:rFonts w:asciiTheme="minorHAnsi" w:eastAsiaTheme="minorEastAsia" w:hAnsiTheme="minorHAnsi" w:cstheme="minorBidi"/>
              <w:noProof/>
              <w:lang w:val="en-GB"/>
            </w:rPr>
          </w:pPr>
          <w:hyperlink w:anchor="_Toc104479116" w:history="1">
            <w:r w:rsidR="002B5589" w:rsidRPr="004765FE">
              <w:rPr>
                <w:rStyle w:val="Hyperlink"/>
                <w:noProof/>
                <w:lang w:val="en-GB"/>
              </w:rPr>
              <w:t>3. Methods</w:t>
            </w:r>
            <w:r w:rsidR="002B5589" w:rsidRPr="004765FE">
              <w:rPr>
                <w:noProof/>
                <w:webHidden/>
                <w:lang w:val="en-GB"/>
              </w:rPr>
              <w:tab/>
            </w:r>
            <w:r w:rsidR="00C84553" w:rsidRPr="004765FE">
              <w:rPr>
                <w:noProof/>
                <w:webHidden/>
                <w:lang w:val="en-GB"/>
              </w:rPr>
              <w:fldChar w:fldCharType="begin"/>
            </w:r>
            <w:r w:rsidR="002B5589" w:rsidRPr="004765FE">
              <w:rPr>
                <w:noProof/>
                <w:webHidden/>
                <w:lang w:val="en-GB"/>
              </w:rPr>
              <w:instrText xml:space="preserve"> PAGEREF _Toc104479116 \h </w:instrText>
            </w:r>
            <w:r w:rsidR="00C84553" w:rsidRPr="004765FE">
              <w:rPr>
                <w:noProof/>
                <w:webHidden/>
                <w:lang w:val="en-GB"/>
              </w:rPr>
            </w:r>
            <w:r w:rsidR="00C84553" w:rsidRPr="004765FE">
              <w:rPr>
                <w:noProof/>
                <w:webHidden/>
                <w:lang w:val="en-GB"/>
              </w:rPr>
              <w:fldChar w:fldCharType="separate"/>
            </w:r>
            <w:r w:rsidR="002B5589" w:rsidRPr="004765FE">
              <w:rPr>
                <w:noProof/>
                <w:webHidden/>
                <w:lang w:val="en-GB"/>
              </w:rPr>
              <w:t>4</w:t>
            </w:r>
            <w:r w:rsidR="00C84553" w:rsidRPr="004765FE">
              <w:rPr>
                <w:noProof/>
                <w:webHidden/>
                <w:lang w:val="en-GB"/>
              </w:rPr>
              <w:fldChar w:fldCharType="end"/>
            </w:r>
          </w:hyperlink>
        </w:p>
        <w:p w14:paraId="02E902E4" w14:textId="77777777" w:rsidR="002B5589" w:rsidRPr="004765FE" w:rsidRDefault="00000000" w:rsidP="00C80A8A">
          <w:pPr>
            <w:pStyle w:val="TOC1"/>
            <w:tabs>
              <w:tab w:val="right" w:leader="dot" w:pos="9350"/>
            </w:tabs>
            <w:rPr>
              <w:rFonts w:asciiTheme="minorHAnsi" w:eastAsiaTheme="minorEastAsia" w:hAnsiTheme="minorHAnsi" w:cstheme="minorBidi"/>
              <w:noProof/>
              <w:lang w:val="en-GB"/>
            </w:rPr>
          </w:pPr>
          <w:hyperlink w:anchor="_Toc104479117" w:history="1">
            <w:r w:rsidR="002B5589" w:rsidRPr="004765FE">
              <w:rPr>
                <w:rStyle w:val="Hyperlink"/>
                <w:noProof/>
                <w:lang w:val="en-GB"/>
              </w:rPr>
              <w:t>4. Results</w:t>
            </w:r>
            <w:r w:rsidR="002B5589" w:rsidRPr="004765FE">
              <w:rPr>
                <w:noProof/>
                <w:webHidden/>
                <w:lang w:val="en-GB"/>
              </w:rPr>
              <w:tab/>
            </w:r>
            <w:r w:rsidR="00C84553" w:rsidRPr="004765FE">
              <w:rPr>
                <w:noProof/>
                <w:webHidden/>
                <w:lang w:val="en-GB"/>
              </w:rPr>
              <w:fldChar w:fldCharType="begin"/>
            </w:r>
            <w:r w:rsidR="002B5589" w:rsidRPr="004765FE">
              <w:rPr>
                <w:noProof/>
                <w:webHidden/>
                <w:lang w:val="en-GB"/>
              </w:rPr>
              <w:instrText xml:space="preserve"> PAGEREF _Toc104479117 \h </w:instrText>
            </w:r>
            <w:r w:rsidR="00C84553" w:rsidRPr="004765FE">
              <w:rPr>
                <w:noProof/>
                <w:webHidden/>
                <w:lang w:val="en-GB"/>
              </w:rPr>
            </w:r>
            <w:r w:rsidR="00C84553" w:rsidRPr="004765FE">
              <w:rPr>
                <w:noProof/>
                <w:webHidden/>
                <w:lang w:val="en-GB"/>
              </w:rPr>
              <w:fldChar w:fldCharType="separate"/>
            </w:r>
            <w:r w:rsidR="002B5589" w:rsidRPr="004765FE">
              <w:rPr>
                <w:noProof/>
                <w:webHidden/>
                <w:lang w:val="en-GB"/>
              </w:rPr>
              <w:t>7</w:t>
            </w:r>
            <w:r w:rsidR="00C84553" w:rsidRPr="004765FE">
              <w:rPr>
                <w:noProof/>
                <w:webHidden/>
                <w:lang w:val="en-GB"/>
              </w:rPr>
              <w:fldChar w:fldCharType="end"/>
            </w:r>
          </w:hyperlink>
        </w:p>
        <w:p w14:paraId="40208B57" w14:textId="77777777" w:rsidR="002B5589" w:rsidRPr="004765FE" w:rsidRDefault="00000000" w:rsidP="00C80A8A">
          <w:pPr>
            <w:pStyle w:val="TOC1"/>
            <w:tabs>
              <w:tab w:val="right" w:leader="dot" w:pos="9350"/>
            </w:tabs>
            <w:rPr>
              <w:rFonts w:asciiTheme="minorHAnsi" w:eastAsiaTheme="minorEastAsia" w:hAnsiTheme="minorHAnsi" w:cstheme="minorBidi"/>
              <w:noProof/>
              <w:lang w:val="en-GB"/>
            </w:rPr>
          </w:pPr>
          <w:hyperlink w:anchor="_Toc104479118" w:history="1">
            <w:r w:rsidR="002B5589" w:rsidRPr="004765FE">
              <w:rPr>
                <w:rStyle w:val="Hyperlink"/>
                <w:noProof/>
                <w:lang w:val="en-GB"/>
              </w:rPr>
              <w:t>5. Discussion</w:t>
            </w:r>
            <w:r w:rsidR="002B5589" w:rsidRPr="004765FE">
              <w:rPr>
                <w:noProof/>
                <w:webHidden/>
                <w:lang w:val="en-GB"/>
              </w:rPr>
              <w:tab/>
            </w:r>
            <w:r w:rsidR="00C84553" w:rsidRPr="004765FE">
              <w:rPr>
                <w:noProof/>
                <w:webHidden/>
                <w:lang w:val="en-GB"/>
              </w:rPr>
              <w:fldChar w:fldCharType="begin"/>
            </w:r>
            <w:r w:rsidR="002B5589" w:rsidRPr="004765FE">
              <w:rPr>
                <w:noProof/>
                <w:webHidden/>
                <w:lang w:val="en-GB"/>
              </w:rPr>
              <w:instrText xml:space="preserve"> PAGEREF _Toc104479118 \h </w:instrText>
            </w:r>
            <w:r w:rsidR="00C84553" w:rsidRPr="004765FE">
              <w:rPr>
                <w:noProof/>
                <w:webHidden/>
                <w:lang w:val="en-GB"/>
              </w:rPr>
            </w:r>
            <w:r w:rsidR="00C84553" w:rsidRPr="004765FE">
              <w:rPr>
                <w:noProof/>
                <w:webHidden/>
                <w:lang w:val="en-GB"/>
              </w:rPr>
              <w:fldChar w:fldCharType="separate"/>
            </w:r>
            <w:r w:rsidR="002B5589" w:rsidRPr="004765FE">
              <w:rPr>
                <w:noProof/>
                <w:webHidden/>
                <w:lang w:val="en-GB"/>
              </w:rPr>
              <w:t>16</w:t>
            </w:r>
            <w:r w:rsidR="00C84553" w:rsidRPr="004765FE">
              <w:rPr>
                <w:noProof/>
                <w:webHidden/>
                <w:lang w:val="en-GB"/>
              </w:rPr>
              <w:fldChar w:fldCharType="end"/>
            </w:r>
          </w:hyperlink>
        </w:p>
        <w:p w14:paraId="3B8E7062" w14:textId="77777777" w:rsidR="002B5589" w:rsidRPr="004765FE" w:rsidRDefault="00000000" w:rsidP="00C80A8A">
          <w:pPr>
            <w:pStyle w:val="TOC1"/>
            <w:tabs>
              <w:tab w:val="right" w:leader="dot" w:pos="9350"/>
            </w:tabs>
            <w:rPr>
              <w:rFonts w:asciiTheme="minorHAnsi" w:eastAsiaTheme="minorEastAsia" w:hAnsiTheme="minorHAnsi" w:cstheme="minorBidi"/>
              <w:noProof/>
              <w:lang w:val="en-GB"/>
            </w:rPr>
          </w:pPr>
          <w:hyperlink w:anchor="_Toc104479119" w:history="1">
            <w:r w:rsidR="002B5589" w:rsidRPr="004765FE">
              <w:rPr>
                <w:rStyle w:val="Hyperlink"/>
                <w:noProof/>
                <w:lang w:val="en-GB"/>
              </w:rPr>
              <w:t>6. Conclusion</w:t>
            </w:r>
            <w:r w:rsidR="002B5589" w:rsidRPr="004765FE">
              <w:rPr>
                <w:noProof/>
                <w:webHidden/>
                <w:lang w:val="en-GB"/>
              </w:rPr>
              <w:tab/>
            </w:r>
            <w:r w:rsidR="00C84553" w:rsidRPr="004765FE">
              <w:rPr>
                <w:noProof/>
                <w:webHidden/>
                <w:lang w:val="en-GB"/>
              </w:rPr>
              <w:fldChar w:fldCharType="begin"/>
            </w:r>
            <w:r w:rsidR="002B5589" w:rsidRPr="004765FE">
              <w:rPr>
                <w:noProof/>
                <w:webHidden/>
                <w:lang w:val="en-GB"/>
              </w:rPr>
              <w:instrText xml:space="preserve"> PAGEREF _Toc104479119 \h </w:instrText>
            </w:r>
            <w:r w:rsidR="00C84553" w:rsidRPr="004765FE">
              <w:rPr>
                <w:noProof/>
                <w:webHidden/>
                <w:lang w:val="en-GB"/>
              </w:rPr>
            </w:r>
            <w:r w:rsidR="00C84553" w:rsidRPr="004765FE">
              <w:rPr>
                <w:noProof/>
                <w:webHidden/>
                <w:lang w:val="en-GB"/>
              </w:rPr>
              <w:fldChar w:fldCharType="separate"/>
            </w:r>
            <w:r w:rsidR="002B5589" w:rsidRPr="004765FE">
              <w:rPr>
                <w:noProof/>
                <w:webHidden/>
                <w:lang w:val="en-GB"/>
              </w:rPr>
              <w:t>18</w:t>
            </w:r>
            <w:r w:rsidR="00C84553" w:rsidRPr="004765FE">
              <w:rPr>
                <w:noProof/>
                <w:webHidden/>
                <w:lang w:val="en-GB"/>
              </w:rPr>
              <w:fldChar w:fldCharType="end"/>
            </w:r>
          </w:hyperlink>
        </w:p>
        <w:p w14:paraId="627A4008" w14:textId="77777777" w:rsidR="002B5589" w:rsidRPr="004765FE" w:rsidRDefault="00000000" w:rsidP="00C80A8A">
          <w:pPr>
            <w:pStyle w:val="TOC1"/>
            <w:tabs>
              <w:tab w:val="right" w:leader="dot" w:pos="9350"/>
            </w:tabs>
            <w:rPr>
              <w:rFonts w:asciiTheme="minorHAnsi" w:eastAsiaTheme="minorEastAsia" w:hAnsiTheme="minorHAnsi" w:cstheme="minorBidi"/>
              <w:noProof/>
              <w:lang w:val="en-GB"/>
            </w:rPr>
          </w:pPr>
          <w:hyperlink w:anchor="_Toc104479120" w:history="1">
            <w:r w:rsidR="002B5589" w:rsidRPr="004765FE">
              <w:rPr>
                <w:rStyle w:val="Hyperlink"/>
                <w:noProof/>
                <w:lang w:val="en-GB"/>
              </w:rPr>
              <w:t>Reference list</w:t>
            </w:r>
            <w:r w:rsidR="002B5589" w:rsidRPr="004765FE">
              <w:rPr>
                <w:noProof/>
                <w:webHidden/>
                <w:lang w:val="en-GB"/>
              </w:rPr>
              <w:tab/>
            </w:r>
            <w:r w:rsidR="00C84553" w:rsidRPr="004765FE">
              <w:rPr>
                <w:noProof/>
                <w:webHidden/>
                <w:lang w:val="en-GB"/>
              </w:rPr>
              <w:fldChar w:fldCharType="begin"/>
            </w:r>
            <w:r w:rsidR="002B5589" w:rsidRPr="004765FE">
              <w:rPr>
                <w:noProof/>
                <w:webHidden/>
                <w:lang w:val="en-GB"/>
              </w:rPr>
              <w:instrText xml:space="preserve"> PAGEREF _Toc104479120 \h </w:instrText>
            </w:r>
            <w:r w:rsidR="00C84553" w:rsidRPr="004765FE">
              <w:rPr>
                <w:noProof/>
                <w:webHidden/>
                <w:lang w:val="en-GB"/>
              </w:rPr>
            </w:r>
            <w:r w:rsidR="00C84553" w:rsidRPr="004765FE">
              <w:rPr>
                <w:noProof/>
                <w:webHidden/>
                <w:lang w:val="en-GB"/>
              </w:rPr>
              <w:fldChar w:fldCharType="separate"/>
            </w:r>
            <w:r w:rsidR="002B5589" w:rsidRPr="004765FE">
              <w:rPr>
                <w:noProof/>
                <w:webHidden/>
                <w:lang w:val="en-GB"/>
              </w:rPr>
              <w:t>19</w:t>
            </w:r>
            <w:r w:rsidR="00C84553" w:rsidRPr="004765FE">
              <w:rPr>
                <w:noProof/>
                <w:webHidden/>
                <w:lang w:val="en-GB"/>
              </w:rPr>
              <w:fldChar w:fldCharType="end"/>
            </w:r>
          </w:hyperlink>
        </w:p>
        <w:p w14:paraId="06F76A59" w14:textId="77777777" w:rsidR="00FC0E20" w:rsidRPr="004765FE" w:rsidRDefault="00C84553" w:rsidP="00C80A8A">
          <w:pPr>
            <w:rPr>
              <w:lang w:val="en-GB"/>
            </w:rPr>
          </w:pPr>
          <w:r w:rsidRPr="004765FE">
            <w:rPr>
              <w:rFonts w:ascii="Times New Roman" w:hAnsi="Times New Roman" w:cs="Times New Roman"/>
              <w:sz w:val="24"/>
              <w:szCs w:val="24"/>
              <w:lang w:val="en-GB"/>
            </w:rPr>
            <w:fldChar w:fldCharType="end"/>
          </w:r>
        </w:p>
      </w:sdtContent>
    </w:sdt>
    <w:p w14:paraId="5CB779F9" w14:textId="77777777" w:rsidR="00916927" w:rsidRPr="004765FE" w:rsidRDefault="00916927" w:rsidP="00C80A8A">
      <w:pPr>
        <w:pStyle w:val="Normal1"/>
        <w:spacing w:line="360" w:lineRule="auto"/>
        <w:jc w:val="center"/>
        <w:rPr>
          <w:b/>
          <w:sz w:val="32"/>
          <w:szCs w:val="32"/>
          <w:lang w:val="en-GB"/>
        </w:rPr>
      </w:pPr>
    </w:p>
    <w:p w14:paraId="05CF34A8" w14:textId="77777777" w:rsidR="00AD29E0" w:rsidRPr="004765FE" w:rsidRDefault="00AD29E0" w:rsidP="00C80A8A">
      <w:pPr>
        <w:rPr>
          <w:b/>
          <w:sz w:val="24"/>
          <w:szCs w:val="24"/>
          <w:lang w:val="en-GB"/>
        </w:rPr>
      </w:pPr>
      <w:r w:rsidRPr="004765FE">
        <w:rPr>
          <w:b/>
          <w:sz w:val="24"/>
          <w:szCs w:val="24"/>
          <w:lang w:val="en-GB"/>
        </w:rPr>
        <w:br w:type="page"/>
      </w:r>
    </w:p>
    <w:p w14:paraId="7923B36C" w14:textId="77777777" w:rsidR="00916927" w:rsidRPr="004765FE" w:rsidRDefault="00F23915" w:rsidP="00C80A8A">
      <w:pPr>
        <w:pStyle w:val="Heading1"/>
        <w:spacing w:line="360" w:lineRule="auto"/>
        <w:rPr>
          <w:b w:val="0"/>
          <w:lang w:val="en-GB"/>
        </w:rPr>
      </w:pPr>
      <w:bookmarkStart w:id="0" w:name="_Toc104479114"/>
      <w:r w:rsidRPr="004765FE">
        <w:rPr>
          <w:lang w:val="en-GB"/>
        </w:rPr>
        <w:lastRenderedPageBreak/>
        <w:t>1. Introduction</w:t>
      </w:r>
      <w:bookmarkEnd w:id="0"/>
    </w:p>
    <w:p w14:paraId="69A71E62" w14:textId="77777777" w:rsidR="00554CF0" w:rsidRPr="000B03E8" w:rsidRDefault="009D0481" w:rsidP="00C80A8A">
      <w:pPr>
        <w:rPr>
          <w:color w:val="1A1A1A" w:themeColor="background1" w:themeShade="1A"/>
          <w:lang w:val="en-GB"/>
        </w:rPr>
      </w:pPr>
      <w:r w:rsidRPr="000B03E8">
        <w:rPr>
          <w:color w:val="1A1A1A" w:themeColor="background1" w:themeShade="1A"/>
          <w:lang w:val="en-GB"/>
        </w:rPr>
        <w:t xml:space="preserve">The Covid-19 pandemic has caused several issues in the economic, social, geographic, technological, legal and environmental factors. </w:t>
      </w:r>
      <w:r w:rsidR="00E822A6" w:rsidRPr="000B03E8">
        <w:rPr>
          <w:color w:val="1A1A1A" w:themeColor="background1" w:themeShade="1A"/>
          <w:lang w:val="en-GB"/>
        </w:rPr>
        <w:t>Moreover</w:t>
      </w:r>
      <w:r w:rsidRPr="000B03E8">
        <w:rPr>
          <w:color w:val="1A1A1A" w:themeColor="background1" w:themeShade="1A"/>
          <w:lang w:val="en-GB"/>
        </w:rPr>
        <w:t>, it has largely affected the mental state of all people across the world.</w:t>
      </w:r>
      <w:r w:rsidR="00E822A6" w:rsidRPr="000B03E8">
        <w:rPr>
          <w:color w:val="1A1A1A" w:themeColor="background1" w:themeShade="1A"/>
          <w:lang w:val="en-GB"/>
        </w:rPr>
        <w:t xml:space="preserve"> As per the ideas of </w:t>
      </w:r>
      <w:r w:rsidR="00575CC1" w:rsidRPr="000B03E8">
        <w:rPr>
          <w:color w:val="1A1A1A" w:themeColor="background1" w:themeShade="1A"/>
          <w:lang w:val="en-GB"/>
        </w:rPr>
        <w:t xml:space="preserve">Khan </w:t>
      </w:r>
      <w:r w:rsidR="00575CC1" w:rsidRPr="000B03E8">
        <w:rPr>
          <w:i/>
          <w:iCs/>
          <w:color w:val="1A1A1A" w:themeColor="background1" w:themeShade="1A"/>
          <w:lang w:val="en-GB"/>
        </w:rPr>
        <w:t>et al.</w:t>
      </w:r>
      <w:r w:rsidR="00575CC1" w:rsidRPr="000B03E8">
        <w:rPr>
          <w:color w:val="1A1A1A" w:themeColor="background1" w:themeShade="1A"/>
          <w:lang w:val="en-GB"/>
        </w:rPr>
        <w:t xml:space="preserve"> </w:t>
      </w:r>
      <w:r w:rsidR="00E822A6" w:rsidRPr="000B03E8">
        <w:rPr>
          <w:color w:val="1A1A1A" w:themeColor="background1" w:themeShade="1A"/>
          <w:lang w:val="en-GB"/>
        </w:rPr>
        <w:t>(</w:t>
      </w:r>
      <w:r w:rsidR="00575CC1" w:rsidRPr="000B03E8">
        <w:rPr>
          <w:color w:val="1A1A1A" w:themeColor="background1" w:themeShade="1A"/>
          <w:lang w:val="en-GB"/>
        </w:rPr>
        <w:t>2021</w:t>
      </w:r>
      <w:r w:rsidR="00E822A6" w:rsidRPr="000B03E8">
        <w:rPr>
          <w:color w:val="1A1A1A" w:themeColor="background1" w:themeShade="1A"/>
          <w:lang w:val="en-GB"/>
        </w:rPr>
        <w:t xml:space="preserve">), the </w:t>
      </w:r>
      <w:r w:rsidR="00575CC1" w:rsidRPr="000B03E8">
        <w:rPr>
          <w:color w:val="1A1A1A" w:themeColor="background1" w:themeShade="1A"/>
          <w:lang w:val="en-GB"/>
        </w:rPr>
        <w:t>young</w:t>
      </w:r>
      <w:r w:rsidR="00E822A6" w:rsidRPr="000B03E8">
        <w:rPr>
          <w:color w:val="1A1A1A" w:themeColor="background1" w:themeShade="1A"/>
          <w:lang w:val="en-GB"/>
        </w:rPr>
        <w:t xml:space="preserve"> population are more prone to be affected by this transition, as the social distancing, lockdowns, and quarantine norms have caused increased anxiety, depression, and stress. The separation from friends, lack of freedom, reduced physical activities and playtime, pressure of education, adapting new lifestyle, constant fear of getting infected, and death of loved ones, are the reasons that fuel their declining mental health</w:t>
      </w:r>
      <w:r w:rsidR="00575CC1" w:rsidRPr="000B03E8">
        <w:rPr>
          <w:color w:val="1A1A1A" w:themeColor="background1" w:themeShade="1A"/>
          <w:lang w:val="en-GB"/>
        </w:rPr>
        <w:t xml:space="preserve"> (United Nations, 2021)</w:t>
      </w:r>
      <w:r w:rsidR="00E822A6" w:rsidRPr="000B03E8">
        <w:rPr>
          <w:color w:val="1A1A1A" w:themeColor="background1" w:themeShade="1A"/>
          <w:lang w:val="en-GB"/>
        </w:rPr>
        <w:t>.</w:t>
      </w:r>
      <w:r w:rsidR="0080406B" w:rsidRPr="000B03E8">
        <w:rPr>
          <w:color w:val="1A1A1A" w:themeColor="background1" w:themeShade="1A"/>
          <w:lang w:val="en-GB"/>
        </w:rPr>
        <w:t xml:space="preserve"> Therefore, reduced mental health among young population is now a worldwide concern. </w:t>
      </w:r>
    </w:p>
    <w:p w14:paraId="4B458206" w14:textId="77777777" w:rsidR="00916927" w:rsidRPr="000B03E8" w:rsidRDefault="0080406B" w:rsidP="00C80A8A">
      <w:pPr>
        <w:rPr>
          <w:color w:val="1A1A1A" w:themeColor="background1" w:themeShade="1A"/>
          <w:lang w:val="en-GB"/>
        </w:rPr>
      </w:pPr>
      <w:r w:rsidRPr="000B03E8">
        <w:rPr>
          <w:color w:val="1A1A1A" w:themeColor="background1" w:themeShade="1A"/>
          <w:lang w:val="en-GB"/>
        </w:rPr>
        <w:t xml:space="preserve">The study here </w:t>
      </w:r>
      <w:r w:rsidR="00554CF0" w:rsidRPr="000B03E8">
        <w:rPr>
          <w:color w:val="1A1A1A" w:themeColor="background1" w:themeShade="1A"/>
          <w:lang w:val="en-GB"/>
        </w:rPr>
        <w:t>focuses on the extreme effects of the pandemic on the young population in the UK. It includes information regarding the mental health of young population in the UK, possibilities of other reasons increasing the declining mental health conditions of the young population, and identifies potential remedies to improve the situation. With the help of a</w:t>
      </w:r>
      <w:r w:rsidR="00F23915" w:rsidRPr="000B03E8">
        <w:rPr>
          <w:color w:val="1A1A1A" w:themeColor="background1" w:themeShade="1A"/>
          <w:lang w:val="en-GB"/>
        </w:rPr>
        <w:t xml:space="preserve"> systematic literature review</w:t>
      </w:r>
      <w:r w:rsidR="00554CF0" w:rsidRPr="000B03E8">
        <w:rPr>
          <w:color w:val="1A1A1A" w:themeColor="background1" w:themeShade="1A"/>
          <w:lang w:val="en-GB"/>
        </w:rPr>
        <w:t>, the mentioned criteria are to be analysed</w:t>
      </w:r>
      <w:r w:rsidR="00F23915" w:rsidRPr="000B03E8">
        <w:rPr>
          <w:color w:val="1A1A1A" w:themeColor="background1" w:themeShade="1A"/>
          <w:lang w:val="en-GB"/>
        </w:rPr>
        <w:t xml:space="preserve">. </w:t>
      </w:r>
    </w:p>
    <w:p w14:paraId="4499F3A6" w14:textId="77777777" w:rsidR="00916927" w:rsidRPr="000B03E8" w:rsidRDefault="00F23915" w:rsidP="00C80A8A">
      <w:pPr>
        <w:pStyle w:val="Normal1"/>
        <w:spacing w:line="360" w:lineRule="auto"/>
        <w:jc w:val="both"/>
        <w:rPr>
          <w:b/>
          <w:color w:val="1A1A1A" w:themeColor="background1" w:themeShade="1A"/>
          <w:lang w:val="en-GB"/>
        </w:rPr>
      </w:pPr>
      <w:r w:rsidRPr="000B03E8">
        <w:rPr>
          <w:b/>
          <w:color w:val="1A1A1A" w:themeColor="background1" w:themeShade="1A"/>
          <w:lang w:val="en-GB"/>
        </w:rPr>
        <w:t xml:space="preserve">Aim and objective </w:t>
      </w:r>
    </w:p>
    <w:p w14:paraId="61250E7B" w14:textId="77777777" w:rsidR="00916927" w:rsidRPr="000B03E8" w:rsidRDefault="00F23915" w:rsidP="00C80A8A">
      <w:pPr>
        <w:pStyle w:val="Normal1"/>
        <w:spacing w:line="360" w:lineRule="auto"/>
        <w:jc w:val="both"/>
        <w:rPr>
          <w:i/>
          <w:color w:val="1A1A1A" w:themeColor="background1" w:themeShade="1A"/>
          <w:lang w:val="en-GB"/>
        </w:rPr>
      </w:pPr>
      <w:r w:rsidRPr="000B03E8">
        <w:rPr>
          <w:color w:val="1A1A1A" w:themeColor="background1" w:themeShade="1A"/>
          <w:lang w:val="en-GB"/>
        </w:rPr>
        <w:t>The study aims to evaluate “</w:t>
      </w:r>
      <w:r w:rsidR="00575CC1" w:rsidRPr="000B03E8">
        <w:rPr>
          <w:color w:val="1A1A1A" w:themeColor="background1" w:themeShade="1A"/>
          <w:lang w:val="en-GB"/>
        </w:rPr>
        <w:t>t</w:t>
      </w:r>
      <w:r w:rsidRPr="000B03E8">
        <w:rPr>
          <w:i/>
          <w:color w:val="1A1A1A" w:themeColor="background1" w:themeShade="1A"/>
          <w:lang w:val="en-GB"/>
        </w:rPr>
        <w:t xml:space="preserve">he </w:t>
      </w:r>
      <w:r w:rsidR="00153830" w:rsidRPr="000B03E8">
        <w:rPr>
          <w:i/>
          <w:color w:val="1A1A1A" w:themeColor="background1" w:themeShade="1A"/>
          <w:lang w:val="en-GB"/>
        </w:rPr>
        <w:t>repercussions</w:t>
      </w:r>
      <w:r w:rsidRPr="000B03E8">
        <w:rPr>
          <w:i/>
          <w:color w:val="1A1A1A" w:themeColor="background1" w:themeShade="1A"/>
          <w:lang w:val="en-GB"/>
        </w:rPr>
        <w:t xml:space="preserve"> of </w:t>
      </w:r>
      <w:r w:rsidR="00575CC1" w:rsidRPr="000B03E8">
        <w:rPr>
          <w:i/>
          <w:color w:val="1A1A1A" w:themeColor="background1" w:themeShade="1A"/>
          <w:lang w:val="en-GB"/>
        </w:rPr>
        <w:t>the Covid-19 pandemic</w:t>
      </w:r>
      <w:r w:rsidRPr="000B03E8">
        <w:rPr>
          <w:i/>
          <w:color w:val="1A1A1A" w:themeColor="background1" w:themeShade="1A"/>
          <w:lang w:val="en-GB"/>
        </w:rPr>
        <w:t xml:space="preserve"> on the </w:t>
      </w:r>
      <w:r w:rsidR="007F733C" w:rsidRPr="000B03E8">
        <w:rPr>
          <w:i/>
          <w:color w:val="1A1A1A" w:themeColor="background1" w:themeShade="1A"/>
          <w:lang w:val="en-GB"/>
        </w:rPr>
        <w:t>“mental health”</w:t>
      </w:r>
      <w:r w:rsidR="00575CC1" w:rsidRPr="000B03E8">
        <w:rPr>
          <w:i/>
          <w:color w:val="1A1A1A" w:themeColor="background1" w:themeShade="1A"/>
          <w:lang w:val="en-GB"/>
        </w:rPr>
        <w:t xml:space="preserve"> of the young</w:t>
      </w:r>
      <w:r w:rsidRPr="000B03E8">
        <w:rPr>
          <w:i/>
          <w:color w:val="1A1A1A" w:themeColor="background1" w:themeShade="1A"/>
          <w:lang w:val="en-GB"/>
        </w:rPr>
        <w:t xml:space="preserve"> population in the UK”. </w:t>
      </w:r>
    </w:p>
    <w:p w14:paraId="65A96317" w14:textId="77777777" w:rsidR="00916927" w:rsidRPr="000B03E8" w:rsidRDefault="00F23915" w:rsidP="00C80A8A">
      <w:pPr>
        <w:pStyle w:val="Normal1"/>
        <w:spacing w:line="360" w:lineRule="auto"/>
        <w:jc w:val="both"/>
        <w:rPr>
          <w:color w:val="1A1A1A" w:themeColor="background1" w:themeShade="1A"/>
          <w:lang w:val="en-GB"/>
        </w:rPr>
      </w:pPr>
      <w:r w:rsidRPr="000B03E8">
        <w:rPr>
          <w:color w:val="1A1A1A" w:themeColor="background1" w:themeShade="1A"/>
          <w:lang w:val="en-GB"/>
        </w:rPr>
        <w:t xml:space="preserve">The main objectives of the study are: </w:t>
      </w:r>
    </w:p>
    <w:p w14:paraId="2E4B6477" w14:textId="77777777" w:rsidR="00916927" w:rsidRPr="000B03E8" w:rsidRDefault="00F23915" w:rsidP="00C80A8A">
      <w:pPr>
        <w:pStyle w:val="Normal1"/>
        <w:numPr>
          <w:ilvl w:val="0"/>
          <w:numId w:val="1"/>
        </w:numPr>
        <w:spacing w:line="360" w:lineRule="auto"/>
        <w:jc w:val="both"/>
        <w:rPr>
          <w:color w:val="1A1A1A" w:themeColor="background1" w:themeShade="1A"/>
          <w:lang w:val="en-GB"/>
        </w:rPr>
      </w:pPr>
      <w:r w:rsidRPr="000B03E8">
        <w:rPr>
          <w:color w:val="1A1A1A" w:themeColor="background1" w:themeShade="1A"/>
          <w:lang w:val="en-GB"/>
        </w:rPr>
        <w:t xml:space="preserve">To </w:t>
      </w:r>
      <w:r w:rsidR="000E48DC" w:rsidRPr="000B03E8">
        <w:rPr>
          <w:color w:val="1A1A1A" w:themeColor="background1" w:themeShade="1A"/>
          <w:lang w:val="en-GB"/>
        </w:rPr>
        <w:t>assess</w:t>
      </w:r>
      <w:r w:rsidRPr="000B03E8">
        <w:rPr>
          <w:color w:val="1A1A1A" w:themeColor="background1" w:themeShade="1A"/>
          <w:lang w:val="en-GB"/>
        </w:rPr>
        <w:t xml:space="preserve"> the </w:t>
      </w:r>
      <w:r w:rsidR="00575CC1" w:rsidRPr="000B03E8">
        <w:rPr>
          <w:color w:val="1A1A1A" w:themeColor="background1" w:themeShade="1A"/>
          <w:lang w:val="en-GB"/>
        </w:rPr>
        <w:t>effects</w:t>
      </w:r>
      <w:r w:rsidRPr="000B03E8">
        <w:rPr>
          <w:color w:val="1A1A1A" w:themeColor="background1" w:themeShade="1A"/>
          <w:lang w:val="en-GB"/>
        </w:rPr>
        <w:t xml:space="preserve"> of </w:t>
      </w:r>
      <w:r w:rsidR="00575CC1" w:rsidRPr="000B03E8">
        <w:rPr>
          <w:color w:val="1A1A1A" w:themeColor="background1" w:themeShade="1A"/>
          <w:lang w:val="en-GB"/>
        </w:rPr>
        <w:t>the Covid-19 p</w:t>
      </w:r>
      <w:r w:rsidRPr="000B03E8">
        <w:rPr>
          <w:color w:val="1A1A1A" w:themeColor="background1" w:themeShade="1A"/>
          <w:lang w:val="en-GB"/>
        </w:rPr>
        <w:t>andemic</w:t>
      </w:r>
      <w:r w:rsidR="00575CC1" w:rsidRPr="000B03E8">
        <w:rPr>
          <w:color w:val="1A1A1A" w:themeColor="background1" w:themeShade="1A"/>
          <w:lang w:val="en-GB"/>
        </w:rPr>
        <w:t xml:space="preserve"> on the young</w:t>
      </w:r>
      <w:r w:rsidRPr="000B03E8">
        <w:rPr>
          <w:color w:val="1A1A1A" w:themeColor="background1" w:themeShade="1A"/>
          <w:lang w:val="en-GB"/>
        </w:rPr>
        <w:t xml:space="preserve"> population</w:t>
      </w:r>
      <w:r w:rsidR="000E48DC" w:rsidRPr="000B03E8">
        <w:rPr>
          <w:color w:val="1A1A1A" w:themeColor="background1" w:themeShade="1A"/>
          <w:lang w:val="en-GB"/>
        </w:rPr>
        <w:t xml:space="preserve">’s </w:t>
      </w:r>
      <w:r w:rsidR="00575CC1" w:rsidRPr="000B03E8">
        <w:rPr>
          <w:color w:val="1A1A1A" w:themeColor="background1" w:themeShade="1A"/>
          <w:lang w:val="en-GB"/>
        </w:rPr>
        <w:t>“mental health”</w:t>
      </w:r>
      <w:r w:rsidRPr="000B03E8">
        <w:rPr>
          <w:color w:val="1A1A1A" w:themeColor="background1" w:themeShade="1A"/>
          <w:lang w:val="en-GB"/>
        </w:rPr>
        <w:t xml:space="preserve"> in the UK </w:t>
      </w:r>
    </w:p>
    <w:p w14:paraId="1D59ED6B" w14:textId="77777777" w:rsidR="00D806C8" w:rsidRPr="000B03E8" w:rsidRDefault="00F23915" w:rsidP="00C80A8A">
      <w:pPr>
        <w:pStyle w:val="Normal1"/>
        <w:numPr>
          <w:ilvl w:val="0"/>
          <w:numId w:val="1"/>
        </w:numPr>
        <w:spacing w:line="360" w:lineRule="auto"/>
        <w:jc w:val="both"/>
        <w:rPr>
          <w:color w:val="1A1A1A" w:themeColor="background1" w:themeShade="1A"/>
          <w:lang w:val="en-GB"/>
        </w:rPr>
      </w:pPr>
      <w:r w:rsidRPr="000B03E8">
        <w:rPr>
          <w:color w:val="1A1A1A" w:themeColor="background1" w:themeShade="1A"/>
          <w:lang w:val="en-GB"/>
        </w:rPr>
        <w:t xml:space="preserve">To identify the factors </w:t>
      </w:r>
      <w:r w:rsidR="00575CC1" w:rsidRPr="000B03E8">
        <w:rPr>
          <w:color w:val="1A1A1A" w:themeColor="background1" w:themeShade="1A"/>
          <w:lang w:val="en-GB"/>
        </w:rPr>
        <w:t>fuelling increased</w:t>
      </w:r>
      <w:r w:rsidRPr="000B03E8">
        <w:rPr>
          <w:color w:val="1A1A1A" w:themeColor="background1" w:themeShade="1A"/>
          <w:lang w:val="en-GB"/>
        </w:rPr>
        <w:t xml:space="preserve"> </w:t>
      </w:r>
      <w:r w:rsidR="00575CC1" w:rsidRPr="000B03E8">
        <w:rPr>
          <w:color w:val="1A1A1A" w:themeColor="background1" w:themeShade="1A"/>
          <w:lang w:val="en-GB"/>
        </w:rPr>
        <w:t>“mental health” concerns in the young</w:t>
      </w:r>
      <w:r w:rsidRPr="000B03E8">
        <w:rPr>
          <w:color w:val="1A1A1A" w:themeColor="background1" w:themeShade="1A"/>
          <w:lang w:val="en-GB"/>
        </w:rPr>
        <w:t xml:space="preserve"> population of the UK </w:t>
      </w:r>
    </w:p>
    <w:p w14:paraId="1DF5E097" w14:textId="77777777" w:rsidR="002B5589" w:rsidRPr="000B03E8" w:rsidRDefault="00F23915" w:rsidP="00C80A8A">
      <w:pPr>
        <w:pStyle w:val="Normal1"/>
        <w:numPr>
          <w:ilvl w:val="0"/>
          <w:numId w:val="1"/>
        </w:numPr>
        <w:spacing w:line="360" w:lineRule="auto"/>
        <w:jc w:val="both"/>
        <w:rPr>
          <w:color w:val="1A1A1A" w:themeColor="background1" w:themeShade="1A"/>
          <w:lang w:val="en-GB"/>
        </w:rPr>
      </w:pPr>
      <w:r w:rsidRPr="000B03E8">
        <w:rPr>
          <w:color w:val="1A1A1A" w:themeColor="background1" w:themeShade="1A"/>
          <w:lang w:val="en-GB"/>
        </w:rPr>
        <w:t xml:space="preserve">To </w:t>
      </w:r>
      <w:r w:rsidR="00575CC1" w:rsidRPr="000B03E8">
        <w:rPr>
          <w:color w:val="1A1A1A" w:themeColor="background1" w:themeShade="1A"/>
          <w:lang w:val="en-GB"/>
        </w:rPr>
        <w:t>recommend ideas to improve the</w:t>
      </w:r>
      <w:r w:rsidRPr="000B03E8">
        <w:rPr>
          <w:color w:val="1A1A1A" w:themeColor="background1" w:themeShade="1A"/>
          <w:lang w:val="en-GB"/>
        </w:rPr>
        <w:t xml:space="preserve"> </w:t>
      </w:r>
      <w:r w:rsidR="00575CC1" w:rsidRPr="000B03E8">
        <w:rPr>
          <w:color w:val="1A1A1A" w:themeColor="background1" w:themeShade="1A"/>
          <w:lang w:val="en-GB"/>
        </w:rPr>
        <w:t>“mental health” of the young</w:t>
      </w:r>
      <w:r w:rsidRPr="000B03E8">
        <w:rPr>
          <w:color w:val="1A1A1A" w:themeColor="background1" w:themeShade="1A"/>
          <w:lang w:val="en-GB"/>
        </w:rPr>
        <w:t xml:space="preserve"> population in the </w:t>
      </w:r>
      <w:r w:rsidR="00575CC1" w:rsidRPr="000B03E8">
        <w:rPr>
          <w:color w:val="1A1A1A" w:themeColor="background1" w:themeShade="1A"/>
          <w:lang w:val="en-GB"/>
        </w:rPr>
        <w:t>UK</w:t>
      </w:r>
    </w:p>
    <w:p w14:paraId="7CB5B59A" w14:textId="77777777" w:rsidR="00916927" w:rsidRPr="000B03E8" w:rsidRDefault="00F23915" w:rsidP="00C80A8A">
      <w:pPr>
        <w:pStyle w:val="Heading1"/>
        <w:spacing w:before="0" w:line="360" w:lineRule="auto"/>
        <w:rPr>
          <w:color w:val="1A1A1A" w:themeColor="background1" w:themeShade="1A"/>
          <w:lang w:val="en-GB"/>
        </w:rPr>
      </w:pPr>
      <w:bookmarkStart w:id="1" w:name="_Toc104479115"/>
      <w:r w:rsidRPr="000B03E8">
        <w:rPr>
          <w:color w:val="1A1A1A" w:themeColor="background1" w:themeShade="1A"/>
          <w:lang w:val="en-GB"/>
        </w:rPr>
        <w:t>2. Background</w:t>
      </w:r>
      <w:bookmarkEnd w:id="1"/>
    </w:p>
    <w:p w14:paraId="6204D05A" w14:textId="77777777" w:rsidR="00916927" w:rsidRPr="000B03E8" w:rsidRDefault="00F23915" w:rsidP="00C80A8A">
      <w:pPr>
        <w:pStyle w:val="Normal1"/>
        <w:spacing w:line="360" w:lineRule="auto"/>
        <w:jc w:val="both"/>
        <w:rPr>
          <w:color w:val="1A1A1A" w:themeColor="background1" w:themeShade="1A"/>
          <w:lang w:val="en-GB"/>
        </w:rPr>
      </w:pPr>
      <w:r w:rsidRPr="000B03E8">
        <w:rPr>
          <w:b/>
          <w:color w:val="1A1A1A" w:themeColor="background1" w:themeShade="1A"/>
          <w:lang w:val="en-GB"/>
        </w:rPr>
        <w:t>Contextual information</w:t>
      </w:r>
    </w:p>
    <w:p w14:paraId="6DB9ECD3" w14:textId="77777777" w:rsidR="00D806C8" w:rsidRPr="000B03E8" w:rsidRDefault="00F23915" w:rsidP="00C80A8A">
      <w:pPr>
        <w:pStyle w:val="Normal1"/>
        <w:spacing w:line="360" w:lineRule="auto"/>
        <w:jc w:val="both"/>
        <w:rPr>
          <w:color w:val="1A1A1A" w:themeColor="background1" w:themeShade="1A"/>
          <w:lang w:val="en-GB"/>
        </w:rPr>
      </w:pPr>
      <w:r w:rsidRPr="000B03E8">
        <w:rPr>
          <w:color w:val="1A1A1A" w:themeColor="background1" w:themeShade="1A"/>
          <w:lang w:val="en-GB"/>
        </w:rPr>
        <w:t xml:space="preserve">The existence of good </w:t>
      </w:r>
      <w:r w:rsidR="007F733C" w:rsidRPr="000B03E8">
        <w:rPr>
          <w:color w:val="1A1A1A" w:themeColor="background1" w:themeShade="1A"/>
          <w:lang w:val="en-GB"/>
        </w:rPr>
        <w:t xml:space="preserve">“mental health” </w:t>
      </w:r>
      <w:r w:rsidRPr="000B03E8">
        <w:rPr>
          <w:color w:val="1A1A1A" w:themeColor="background1" w:themeShade="1A"/>
          <w:lang w:val="en-GB"/>
        </w:rPr>
        <w:t>is an integral part of an individual in the development and emotional, and physiological social well being</w:t>
      </w:r>
      <w:r w:rsidR="00575CC1" w:rsidRPr="000B03E8">
        <w:rPr>
          <w:color w:val="1A1A1A" w:themeColor="background1" w:themeShade="1A"/>
          <w:lang w:val="en-GB"/>
        </w:rPr>
        <w:t xml:space="preserve"> (He </w:t>
      </w:r>
      <w:r w:rsidR="00575CC1" w:rsidRPr="000B03E8">
        <w:rPr>
          <w:i/>
          <w:iCs/>
          <w:color w:val="1A1A1A" w:themeColor="background1" w:themeShade="1A"/>
          <w:lang w:val="en-GB"/>
        </w:rPr>
        <w:t>et al.</w:t>
      </w:r>
      <w:r w:rsidR="00575CC1" w:rsidRPr="000B03E8">
        <w:rPr>
          <w:color w:val="1A1A1A" w:themeColor="background1" w:themeShade="1A"/>
          <w:lang w:val="en-GB"/>
        </w:rPr>
        <w:t xml:space="preserve"> 2018)</w:t>
      </w:r>
      <w:r w:rsidRPr="000B03E8">
        <w:rPr>
          <w:color w:val="1A1A1A" w:themeColor="background1" w:themeShade="1A"/>
          <w:lang w:val="en-GB"/>
        </w:rPr>
        <w:t xml:space="preserve">. Having a positive </w:t>
      </w:r>
      <w:r w:rsidR="007F733C" w:rsidRPr="000B03E8">
        <w:rPr>
          <w:color w:val="1A1A1A" w:themeColor="background1" w:themeShade="1A"/>
          <w:lang w:val="en-GB"/>
        </w:rPr>
        <w:t xml:space="preserve">“mental health” </w:t>
      </w:r>
      <w:r w:rsidRPr="000B03E8">
        <w:rPr>
          <w:color w:val="1A1A1A" w:themeColor="background1" w:themeShade="1A"/>
          <w:lang w:val="en-GB"/>
        </w:rPr>
        <w:t xml:space="preserve">well being is important for maintaining and constructing a healthy and positive attitude. As per </w:t>
      </w:r>
      <w:r w:rsidRPr="000B03E8">
        <w:rPr>
          <w:color w:val="1A1A1A" w:themeColor="background1" w:themeShade="1A"/>
          <w:highlight w:val="white"/>
          <w:lang w:val="en-GB"/>
        </w:rPr>
        <w:t xml:space="preserve">Diamond and Willan </w:t>
      </w:r>
      <w:r w:rsidRPr="000B03E8">
        <w:rPr>
          <w:color w:val="1A1A1A" w:themeColor="background1" w:themeShade="1A"/>
          <w:lang w:val="en-GB"/>
        </w:rPr>
        <w:t>(</w:t>
      </w:r>
      <w:r w:rsidRPr="000B03E8">
        <w:rPr>
          <w:color w:val="1A1A1A" w:themeColor="background1" w:themeShade="1A"/>
          <w:highlight w:val="white"/>
          <w:lang w:val="en-GB"/>
        </w:rPr>
        <w:t>2020</w:t>
      </w:r>
      <w:r w:rsidRPr="000B03E8">
        <w:rPr>
          <w:color w:val="1A1A1A" w:themeColor="background1" w:themeShade="1A"/>
          <w:lang w:val="en-GB"/>
        </w:rPr>
        <w:t xml:space="preserve">), in the </w:t>
      </w:r>
      <w:r w:rsidR="00575CC1" w:rsidRPr="000B03E8">
        <w:rPr>
          <w:color w:val="1A1A1A" w:themeColor="background1" w:themeShade="1A"/>
          <w:lang w:val="en-GB"/>
        </w:rPr>
        <w:t>young</w:t>
      </w:r>
      <w:r w:rsidRPr="000B03E8">
        <w:rPr>
          <w:color w:val="1A1A1A" w:themeColor="background1" w:themeShade="1A"/>
          <w:lang w:val="en-GB"/>
        </w:rPr>
        <w:t xml:space="preserve"> phase of life</w:t>
      </w:r>
      <w:r w:rsidR="00D806C8" w:rsidRPr="000B03E8">
        <w:rPr>
          <w:color w:val="1A1A1A" w:themeColor="background1" w:themeShade="1A"/>
          <w:lang w:val="en-GB"/>
        </w:rPr>
        <w:t>,</w:t>
      </w:r>
      <w:r w:rsidRPr="000B03E8">
        <w:rPr>
          <w:color w:val="1A1A1A" w:themeColor="background1" w:themeShade="1A"/>
          <w:lang w:val="en-GB"/>
        </w:rPr>
        <w:t xml:space="preserve"> development of proper </w:t>
      </w:r>
      <w:r w:rsidR="007F733C" w:rsidRPr="000B03E8">
        <w:rPr>
          <w:color w:val="1A1A1A" w:themeColor="background1" w:themeShade="1A"/>
          <w:lang w:val="en-GB"/>
        </w:rPr>
        <w:t xml:space="preserve">“mental health” </w:t>
      </w:r>
      <w:r w:rsidRPr="000B03E8">
        <w:rPr>
          <w:color w:val="1A1A1A" w:themeColor="background1" w:themeShade="1A"/>
          <w:lang w:val="en-GB"/>
        </w:rPr>
        <w:t xml:space="preserve">acts as an essential component in shaping the mental and emotional wellbeing of the </w:t>
      </w:r>
      <w:r w:rsidR="00575CC1" w:rsidRPr="000B03E8">
        <w:rPr>
          <w:color w:val="1A1A1A" w:themeColor="background1" w:themeShade="1A"/>
          <w:lang w:val="en-GB"/>
        </w:rPr>
        <w:t>young</w:t>
      </w:r>
      <w:r w:rsidRPr="000B03E8">
        <w:rPr>
          <w:color w:val="1A1A1A" w:themeColor="background1" w:themeShade="1A"/>
          <w:lang w:val="en-GB"/>
        </w:rPr>
        <w:t xml:space="preserve"> population. Improvement in mental well being within the </w:t>
      </w:r>
      <w:r w:rsidR="00575CC1" w:rsidRPr="000B03E8">
        <w:rPr>
          <w:color w:val="1A1A1A" w:themeColor="background1" w:themeShade="1A"/>
          <w:lang w:val="en-GB"/>
        </w:rPr>
        <w:t>young</w:t>
      </w:r>
      <w:r w:rsidRPr="000B03E8">
        <w:rPr>
          <w:color w:val="1A1A1A" w:themeColor="background1" w:themeShade="1A"/>
          <w:lang w:val="en-GB"/>
        </w:rPr>
        <w:t xml:space="preserve"> population provides an opportunity </w:t>
      </w:r>
      <w:r w:rsidRPr="000B03E8">
        <w:rPr>
          <w:color w:val="1A1A1A" w:themeColor="background1" w:themeShade="1A"/>
          <w:lang w:val="en-GB"/>
        </w:rPr>
        <w:lastRenderedPageBreak/>
        <w:t>for an individual to develop their social and emotional thinking capabilities and at the same time shape their future in a constructive manner</w:t>
      </w:r>
      <w:r w:rsidR="00D806C8" w:rsidRPr="000B03E8">
        <w:rPr>
          <w:color w:val="1A1A1A" w:themeColor="background1" w:themeShade="1A"/>
          <w:lang w:val="en-GB"/>
        </w:rPr>
        <w:t xml:space="preserve"> (Jagers </w:t>
      </w:r>
      <w:r w:rsidR="00D806C8" w:rsidRPr="000B03E8">
        <w:rPr>
          <w:i/>
          <w:iCs/>
          <w:color w:val="1A1A1A" w:themeColor="background1" w:themeShade="1A"/>
          <w:lang w:val="en-GB"/>
        </w:rPr>
        <w:t>et al.</w:t>
      </w:r>
      <w:r w:rsidR="00D806C8" w:rsidRPr="000B03E8">
        <w:rPr>
          <w:color w:val="1A1A1A" w:themeColor="background1" w:themeShade="1A"/>
          <w:lang w:val="en-GB"/>
        </w:rPr>
        <w:t xml:space="preserve"> 2019).</w:t>
      </w:r>
    </w:p>
    <w:p w14:paraId="10BF5C95" w14:textId="77777777" w:rsidR="00D806C8" w:rsidRPr="000B03E8" w:rsidRDefault="00D806C8" w:rsidP="00C80A8A">
      <w:pPr>
        <w:pStyle w:val="Normal1"/>
        <w:spacing w:line="360" w:lineRule="auto"/>
        <w:jc w:val="both"/>
        <w:rPr>
          <w:b/>
          <w:bCs/>
          <w:color w:val="1A1A1A" w:themeColor="background1" w:themeShade="1A"/>
          <w:lang w:val="en-GB"/>
        </w:rPr>
      </w:pPr>
      <w:r w:rsidRPr="000B03E8">
        <w:rPr>
          <w:b/>
          <w:bCs/>
          <w:color w:val="1A1A1A" w:themeColor="background1" w:themeShade="1A"/>
          <w:lang w:val="en-GB"/>
        </w:rPr>
        <w:t>Problem statement</w:t>
      </w:r>
    </w:p>
    <w:p w14:paraId="184F7269" w14:textId="77777777" w:rsidR="00D806C8" w:rsidRPr="000B03E8" w:rsidRDefault="005A32E3" w:rsidP="00C80A8A">
      <w:pPr>
        <w:pStyle w:val="Normal1"/>
        <w:spacing w:line="360" w:lineRule="auto"/>
        <w:jc w:val="both"/>
        <w:rPr>
          <w:color w:val="1A1A1A" w:themeColor="background1" w:themeShade="1A"/>
          <w:lang w:val="en-GB"/>
        </w:rPr>
      </w:pPr>
      <w:r w:rsidRPr="000B03E8">
        <w:rPr>
          <w:color w:val="1A1A1A" w:themeColor="background1" w:themeShade="1A"/>
          <w:lang w:val="en-GB"/>
        </w:rPr>
        <w:t>In</w:t>
      </w:r>
      <w:r w:rsidR="00D806C8" w:rsidRPr="000B03E8">
        <w:rPr>
          <w:color w:val="1A1A1A" w:themeColor="background1" w:themeShade="1A"/>
          <w:lang w:val="en-GB"/>
        </w:rPr>
        <w:t xml:space="preserve"> </w:t>
      </w:r>
      <w:r w:rsidRPr="000B03E8">
        <w:rPr>
          <w:color w:val="1A1A1A" w:themeColor="background1" w:themeShade="1A"/>
          <w:lang w:val="en-GB"/>
        </w:rPr>
        <w:t xml:space="preserve">the current situation, </w:t>
      </w:r>
      <w:r w:rsidR="00D806C8" w:rsidRPr="000B03E8">
        <w:rPr>
          <w:color w:val="1A1A1A" w:themeColor="background1" w:themeShade="1A"/>
          <w:lang w:val="en-GB"/>
        </w:rPr>
        <w:t xml:space="preserve">the reduced social and emotional thinking capabilities </w:t>
      </w:r>
      <w:r w:rsidRPr="000B03E8">
        <w:rPr>
          <w:color w:val="1A1A1A" w:themeColor="background1" w:themeShade="1A"/>
          <w:lang w:val="en-GB"/>
        </w:rPr>
        <w:t>among the young generation, which shape their future thinking capability is the main focus.</w:t>
      </w:r>
      <w:r w:rsidR="00D806C8" w:rsidRPr="000B03E8">
        <w:rPr>
          <w:color w:val="1A1A1A" w:themeColor="background1" w:themeShade="1A"/>
          <w:lang w:val="en-GB"/>
        </w:rPr>
        <w:t xml:space="preserve"> Therefore, </w:t>
      </w:r>
      <w:r w:rsidRPr="000B03E8">
        <w:rPr>
          <w:color w:val="1A1A1A" w:themeColor="background1" w:themeShade="1A"/>
          <w:lang w:val="en-GB"/>
        </w:rPr>
        <w:t>the problem statement associated with this research is the extent of repercussions caused by the pandemic on the young population o</w:t>
      </w:r>
      <w:r w:rsidR="00FE1D48" w:rsidRPr="000B03E8">
        <w:rPr>
          <w:color w:val="1A1A1A" w:themeColor="background1" w:themeShade="1A"/>
          <w:lang w:val="en-GB"/>
        </w:rPr>
        <w:t xml:space="preserve">f the UK, and whether there </w:t>
      </w:r>
      <w:r w:rsidR="0089187B" w:rsidRPr="000B03E8">
        <w:rPr>
          <w:color w:val="1A1A1A" w:themeColor="background1" w:themeShade="1A"/>
          <w:lang w:val="en-GB"/>
        </w:rPr>
        <w:t>are distinct solutions</w:t>
      </w:r>
      <w:r w:rsidRPr="000B03E8">
        <w:rPr>
          <w:color w:val="1A1A1A" w:themeColor="background1" w:themeShade="1A"/>
          <w:lang w:val="en-GB"/>
        </w:rPr>
        <w:t xml:space="preserve"> for improving the situation. </w:t>
      </w:r>
    </w:p>
    <w:p w14:paraId="3AE4D50D" w14:textId="77777777" w:rsidR="00916927" w:rsidRPr="000B03E8" w:rsidRDefault="00F23915" w:rsidP="00C80A8A">
      <w:pPr>
        <w:pStyle w:val="Normal1"/>
        <w:spacing w:line="360" w:lineRule="auto"/>
        <w:jc w:val="both"/>
        <w:rPr>
          <w:color w:val="1A1A1A" w:themeColor="background1" w:themeShade="1A"/>
          <w:lang w:val="en-GB"/>
        </w:rPr>
      </w:pPr>
      <w:r w:rsidRPr="000B03E8">
        <w:rPr>
          <w:b/>
          <w:color w:val="1A1A1A" w:themeColor="background1" w:themeShade="1A"/>
          <w:lang w:val="en-GB"/>
        </w:rPr>
        <w:t>Rationale</w:t>
      </w:r>
    </w:p>
    <w:p w14:paraId="77CE2252" w14:textId="77777777" w:rsidR="00916927" w:rsidRPr="000B03E8" w:rsidRDefault="00F23915" w:rsidP="00C80A8A">
      <w:pPr>
        <w:pStyle w:val="Normal1"/>
        <w:spacing w:line="360" w:lineRule="auto"/>
        <w:jc w:val="both"/>
        <w:rPr>
          <w:color w:val="1A1A1A" w:themeColor="background1" w:themeShade="1A"/>
          <w:highlight w:val="white"/>
          <w:lang w:val="en-GB"/>
        </w:rPr>
      </w:pPr>
      <w:r w:rsidRPr="000B03E8">
        <w:rPr>
          <w:color w:val="1A1A1A" w:themeColor="background1" w:themeShade="1A"/>
          <w:highlight w:val="white"/>
          <w:lang w:val="en-GB"/>
        </w:rPr>
        <w:t xml:space="preserve">The growing concern over the </w:t>
      </w:r>
      <w:r w:rsidR="00575CC1" w:rsidRPr="000B03E8">
        <w:rPr>
          <w:color w:val="1A1A1A" w:themeColor="background1" w:themeShade="1A"/>
          <w:highlight w:val="white"/>
          <w:lang w:val="en-GB"/>
        </w:rPr>
        <w:t>mental health</w:t>
      </w:r>
      <w:r w:rsidRPr="000B03E8">
        <w:rPr>
          <w:color w:val="1A1A1A" w:themeColor="background1" w:themeShade="1A"/>
          <w:highlight w:val="white"/>
          <w:lang w:val="en-GB"/>
        </w:rPr>
        <w:t xml:space="preserve"> of the </w:t>
      </w:r>
      <w:r w:rsidR="00575CC1" w:rsidRPr="000B03E8">
        <w:rPr>
          <w:color w:val="1A1A1A" w:themeColor="background1" w:themeShade="1A"/>
          <w:highlight w:val="white"/>
          <w:lang w:val="en-GB"/>
        </w:rPr>
        <w:t>young</w:t>
      </w:r>
      <w:r w:rsidRPr="000B03E8">
        <w:rPr>
          <w:color w:val="1A1A1A" w:themeColor="background1" w:themeShade="1A"/>
          <w:highlight w:val="white"/>
          <w:lang w:val="en-GB"/>
        </w:rPr>
        <w:t xml:space="preserve"> population is due to the increased rate of probable </w:t>
      </w:r>
      <w:r w:rsidR="00575CC1" w:rsidRPr="000B03E8">
        <w:rPr>
          <w:color w:val="1A1A1A" w:themeColor="background1" w:themeShade="1A"/>
          <w:highlight w:val="white"/>
          <w:lang w:val="en-GB"/>
        </w:rPr>
        <w:t>mental health</w:t>
      </w:r>
      <w:r w:rsidRPr="000B03E8">
        <w:rPr>
          <w:color w:val="1A1A1A" w:themeColor="background1" w:themeShade="1A"/>
          <w:highlight w:val="white"/>
          <w:lang w:val="en-GB"/>
        </w:rPr>
        <w:t xml:space="preserve"> disorders tremendously being increased since 2017 were over 39.2% of the </w:t>
      </w:r>
      <w:r w:rsidR="00575CC1" w:rsidRPr="000B03E8">
        <w:rPr>
          <w:color w:val="1A1A1A" w:themeColor="background1" w:themeShade="1A"/>
          <w:highlight w:val="white"/>
          <w:lang w:val="en-GB"/>
        </w:rPr>
        <w:t>young</w:t>
      </w:r>
      <w:r w:rsidRPr="000B03E8">
        <w:rPr>
          <w:color w:val="1A1A1A" w:themeColor="background1" w:themeShade="1A"/>
          <w:highlight w:val="white"/>
          <w:lang w:val="en-GB"/>
        </w:rPr>
        <w:t xml:space="preserve"> population between the age of 6-16 experiencing </w:t>
      </w:r>
      <w:r w:rsidR="00575CC1" w:rsidRPr="000B03E8">
        <w:rPr>
          <w:color w:val="1A1A1A" w:themeColor="background1" w:themeShade="1A"/>
          <w:highlight w:val="white"/>
          <w:lang w:val="en-GB"/>
        </w:rPr>
        <w:t>mental health</w:t>
      </w:r>
      <w:r w:rsidRPr="000B03E8">
        <w:rPr>
          <w:color w:val="1A1A1A" w:themeColor="background1" w:themeShade="1A"/>
          <w:highlight w:val="white"/>
          <w:lang w:val="en-GB"/>
        </w:rPr>
        <w:t xml:space="preserve"> deterioration (Digital NHS, 2021). It has been identified that over 50% of </w:t>
      </w:r>
      <w:r w:rsidR="00575CC1" w:rsidRPr="000B03E8">
        <w:rPr>
          <w:color w:val="1A1A1A" w:themeColor="background1" w:themeShade="1A"/>
          <w:highlight w:val="white"/>
          <w:lang w:val="en-GB"/>
        </w:rPr>
        <w:t>mental health</w:t>
      </w:r>
      <w:r w:rsidRPr="000B03E8">
        <w:rPr>
          <w:color w:val="1A1A1A" w:themeColor="background1" w:themeShade="1A"/>
          <w:highlight w:val="white"/>
          <w:lang w:val="en-GB"/>
        </w:rPr>
        <w:t xml:space="preserve"> issues exhibit between the age group of 14 and 24 accounting for over 75%(</w:t>
      </w:r>
      <w:r w:rsidR="00575CC1" w:rsidRPr="000B03E8">
        <w:rPr>
          <w:color w:val="1A1A1A" w:themeColor="background1" w:themeShade="1A"/>
          <w:highlight w:val="white"/>
          <w:lang w:val="en-GB"/>
        </w:rPr>
        <w:t>mental health</w:t>
      </w:r>
      <w:r w:rsidRPr="000B03E8">
        <w:rPr>
          <w:color w:val="1A1A1A" w:themeColor="background1" w:themeShade="1A"/>
          <w:highlight w:val="white"/>
          <w:lang w:val="en-GB"/>
        </w:rPr>
        <w:t xml:space="preserve">, 2022). Nearly 70% of children and the </w:t>
      </w:r>
      <w:r w:rsidR="00575CC1" w:rsidRPr="000B03E8">
        <w:rPr>
          <w:color w:val="1A1A1A" w:themeColor="background1" w:themeShade="1A"/>
          <w:highlight w:val="white"/>
          <w:lang w:val="en-GB"/>
        </w:rPr>
        <w:t>young</w:t>
      </w:r>
      <w:r w:rsidRPr="000B03E8">
        <w:rPr>
          <w:color w:val="1A1A1A" w:themeColor="background1" w:themeShade="1A"/>
          <w:highlight w:val="white"/>
          <w:lang w:val="en-GB"/>
        </w:rPr>
        <w:t xml:space="preserve"> population have experienced </w:t>
      </w:r>
      <w:r w:rsidR="007F733C" w:rsidRPr="000B03E8">
        <w:rPr>
          <w:color w:val="1A1A1A" w:themeColor="background1" w:themeShade="1A"/>
          <w:highlight w:val="white"/>
          <w:lang w:val="en-GB"/>
        </w:rPr>
        <w:t xml:space="preserve">“mental health” </w:t>
      </w:r>
      <w:r w:rsidRPr="000B03E8">
        <w:rPr>
          <w:color w:val="1A1A1A" w:themeColor="background1" w:themeShade="1A"/>
          <w:highlight w:val="white"/>
          <w:lang w:val="en-GB"/>
        </w:rPr>
        <w:t xml:space="preserve">issues found to be an inappropriate intervention at such a </w:t>
      </w:r>
      <w:r w:rsidR="00575CC1" w:rsidRPr="000B03E8">
        <w:rPr>
          <w:color w:val="1A1A1A" w:themeColor="background1" w:themeShade="1A"/>
          <w:highlight w:val="white"/>
          <w:lang w:val="en-GB"/>
        </w:rPr>
        <w:t>young</w:t>
      </w:r>
      <w:r w:rsidRPr="000B03E8">
        <w:rPr>
          <w:color w:val="1A1A1A" w:themeColor="background1" w:themeShade="1A"/>
          <w:highlight w:val="white"/>
          <w:lang w:val="en-GB"/>
        </w:rPr>
        <w:t xml:space="preserve"> age (</w:t>
      </w:r>
      <w:r w:rsidR="00575CC1" w:rsidRPr="000B03E8">
        <w:rPr>
          <w:color w:val="1A1A1A" w:themeColor="background1" w:themeShade="1A"/>
          <w:highlight w:val="white"/>
          <w:lang w:val="en-GB"/>
        </w:rPr>
        <w:t>mental health</w:t>
      </w:r>
      <w:r w:rsidRPr="000B03E8">
        <w:rPr>
          <w:color w:val="1A1A1A" w:themeColor="background1" w:themeShade="1A"/>
          <w:highlight w:val="white"/>
          <w:lang w:val="en-GB"/>
        </w:rPr>
        <w:t xml:space="preserve">, 2022). </w:t>
      </w:r>
    </w:p>
    <w:p w14:paraId="3A079262" w14:textId="77777777" w:rsidR="00916927" w:rsidRPr="000B03E8" w:rsidRDefault="00F23915" w:rsidP="00C80A8A">
      <w:pPr>
        <w:pStyle w:val="Normal1"/>
        <w:spacing w:line="360" w:lineRule="auto"/>
        <w:jc w:val="both"/>
        <w:rPr>
          <w:color w:val="1A1A1A" w:themeColor="background1" w:themeShade="1A"/>
          <w:highlight w:val="white"/>
          <w:lang w:val="en-GB"/>
        </w:rPr>
      </w:pPr>
      <w:r w:rsidRPr="000B03E8">
        <w:rPr>
          <w:color w:val="1A1A1A" w:themeColor="background1" w:themeShade="1A"/>
          <w:highlight w:val="white"/>
          <w:lang w:val="en-GB"/>
        </w:rPr>
        <w:t xml:space="preserve">The </w:t>
      </w:r>
      <w:r w:rsidR="00575CC1" w:rsidRPr="000B03E8">
        <w:rPr>
          <w:color w:val="1A1A1A" w:themeColor="background1" w:themeShade="1A"/>
          <w:highlight w:val="white"/>
          <w:lang w:val="en-GB"/>
        </w:rPr>
        <w:t>mental health</w:t>
      </w:r>
      <w:r w:rsidRPr="000B03E8">
        <w:rPr>
          <w:color w:val="1A1A1A" w:themeColor="background1" w:themeShade="1A"/>
          <w:highlight w:val="white"/>
          <w:lang w:val="en-GB"/>
        </w:rPr>
        <w:t xml:space="preserve"> of the </w:t>
      </w:r>
      <w:r w:rsidR="00575CC1" w:rsidRPr="000B03E8">
        <w:rPr>
          <w:color w:val="1A1A1A" w:themeColor="background1" w:themeShade="1A"/>
          <w:highlight w:val="white"/>
          <w:lang w:val="en-GB"/>
        </w:rPr>
        <w:t>young</w:t>
      </w:r>
      <w:r w:rsidRPr="000B03E8">
        <w:rPr>
          <w:color w:val="1A1A1A" w:themeColor="background1" w:themeShade="1A"/>
          <w:highlight w:val="white"/>
          <w:lang w:val="en-GB"/>
        </w:rPr>
        <w:t xml:space="preserve"> population has worsened after the outbreak of Pandemic due to the imposition of lockdown and isolation conditions put forward by the government of the </w:t>
      </w:r>
      <w:r w:rsidR="00EF1A43" w:rsidRPr="000B03E8">
        <w:rPr>
          <w:color w:val="1A1A1A" w:themeColor="background1" w:themeShade="1A"/>
          <w:highlight w:val="white"/>
          <w:lang w:val="en-GB"/>
        </w:rPr>
        <w:t>United Kingdom</w:t>
      </w:r>
      <w:r w:rsidRPr="000B03E8">
        <w:rPr>
          <w:color w:val="1A1A1A" w:themeColor="background1" w:themeShade="1A"/>
          <w:highlight w:val="white"/>
          <w:lang w:val="en-GB"/>
        </w:rPr>
        <w:t xml:space="preserve">. The </w:t>
      </w:r>
      <w:r w:rsidR="00575CC1" w:rsidRPr="000B03E8">
        <w:rPr>
          <w:color w:val="1A1A1A" w:themeColor="background1" w:themeShade="1A"/>
          <w:highlight w:val="white"/>
          <w:lang w:val="en-GB"/>
        </w:rPr>
        <w:t>young</w:t>
      </w:r>
      <w:r w:rsidRPr="000B03E8">
        <w:rPr>
          <w:color w:val="1A1A1A" w:themeColor="background1" w:themeShade="1A"/>
          <w:highlight w:val="white"/>
          <w:lang w:val="en-GB"/>
        </w:rPr>
        <w:t xml:space="preserve"> population in the UK between the age group of 15- 24 has faced various </w:t>
      </w:r>
      <w:r w:rsidR="007F733C" w:rsidRPr="000B03E8">
        <w:rPr>
          <w:color w:val="1A1A1A" w:themeColor="background1" w:themeShade="1A"/>
          <w:highlight w:val="white"/>
          <w:lang w:val="en-GB"/>
        </w:rPr>
        <w:t xml:space="preserve">“mental health” </w:t>
      </w:r>
      <w:r w:rsidRPr="000B03E8">
        <w:rPr>
          <w:color w:val="1A1A1A" w:themeColor="background1" w:themeShade="1A"/>
          <w:highlight w:val="white"/>
          <w:lang w:val="en-GB"/>
        </w:rPr>
        <w:t xml:space="preserve">issues from 2020-21. The </w:t>
      </w:r>
      <w:r w:rsidR="00575CC1" w:rsidRPr="000B03E8">
        <w:rPr>
          <w:color w:val="1A1A1A" w:themeColor="background1" w:themeShade="1A"/>
          <w:highlight w:val="white"/>
          <w:lang w:val="en-GB"/>
        </w:rPr>
        <w:t>young</w:t>
      </w:r>
      <w:r w:rsidRPr="000B03E8">
        <w:rPr>
          <w:color w:val="1A1A1A" w:themeColor="background1" w:themeShade="1A"/>
          <w:highlight w:val="white"/>
          <w:lang w:val="en-GB"/>
        </w:rPr>
        <w:t xml:space="preserve"> population comprising 30%- 60% of the population has reported experiencing depression and anxiety more than that adult (OECD, 2021). </w:t>
      </w:r>
    </w:p>
    <w:p w14:paraId="4F879756" w14:textId="77777777" w:rsidR="00916927" w:rsidRPr="000B03E8" w:rsidRDefault="00F23915" w:rsidP="00C80A8A">
      <w:pPr>
        <w:pStyle w:val="Normal1"/>
        <w:spacing w:line="360" w:lineRule="auto"/>
        <w:jc w:val="center"/>
        <w:rPr>
          <w:color w:val="1A1A1A" w:themeColor="background1" w:themeShade="1A"/>
          <w:highlight w:val="white"/>
          <w:lang w:val="en-GB"/>
        </w:rPr>
      </w:pPr>
      <w:r w:rsidRPr="000B03E8">
        <w:rPr>
          <w:noProof/>
          <w:color w:val="1A1A1A" w:themeColor="background1" w:themeShade="1A"/>
          <w:highlight w:val="white"/>
          <w:lang w:val="en-GB" w:bidi="bn-IN"/>
        </w:rPr>
        <w:lastRenderedPageBreak/>
        <w:drawing>
          <wp:inline distT="114300" distB="114300" distL="114300" distR="114300" wp14:anchorId="61BFB979" wp14:editId="133B3419">
            <wp:extent cx="5629275" cy="3600450"/>
            <wp:effectExtent l="19050" t="19050" r="28575" b="190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629275" cy="3600450"/>
                    </a:xfrm>
                    <a:prstGeom prst="rect">
                      <a:avLst/>
                    </a:prstGeom>
                    <a:ln w="3175">
                      <a:solidFill>
                        <a:schemeClr val="tx1"/>
                      </a:solidFill>
                    </a:ln>
                  </pic:spPr>
                </pic:pic>
              </a:graphicData>
            </a:graphic>
          </wp:inline>
        </w:drawing>
      </w:r>
    </w:p>
    <w:p w14:paraId="1FC5A100" w14:textId="77777777" w:rsidR="00916927" w:rsidRPr="000B03E8" w:rsidRDefault="00F23915" w:rsidP="00C80A8A">
      <w:pPr>
        <w:pStyle w:val="Normal1"/>
        <w:spacing w:line="360" w:lineRule="auto"/>
        <w:jc w:val="center"/>
        <w:rPr>
          <w:b/>
          <w:color w:val="1A1A1A" w:themeColor="background1" w:themeShade="1A"/>
          <w:highlight w:val="white"/>
          <w:lang w:val="en-GB"/>
        </w:rPr>
      </w:pPr>
      <w:r w:rsidRPr="000B03E8">
        <w:rPr>
          <w:b/>
          <w:color w:val="1A1A1A" w:themeColor="background1" w:themeShade="1A"/>
          <w:highlight w:val="white"/>
          <w:lang w:val="en-GB"/>
        </w:rPr>
        <w:t xml:space="preserve">Figure 1: </w:t>
      </w:r>
      <w:r w:rsidR="004765FE" w:rsidRPr="000B03E8">
        <w:rPr>
          <w:b/>
          <w:color w:val="1A1A1A" w:themeColor="background1" w:themeShade="1A"/>
          <w:lang w:val="en-GB"/>
        </w:rPr>
        <w:t>Effect of corona virus crisis on young people's mental health in the UK in 2020</w:t>
      </w:r>
    </w:p>
    <w:p w14:paraId="7BBE3FE8" w14:textId="77777777" w:rsidR="00916927" w:rsidRPr="000B03E8" w:rsidRDefault="00F23915" w:rsidP="00C80A8A">
      <w:pPr>
        <w:pStyle w:val="Normal1"/>
        <w:spacing w:line="360" w:lineRule="auto"/>
        <w:jc w:val="center"/>
        <w:rPr>
          <w:color w:val="1A1A1A" w:themeColor="background1" w:themeShade="1A"/>
          <w:lang w:val="en-GB"/>
        </w:rPr>
      </w:pPr>
      <w:r w:rsidRPr="000B03E8">
        <w:rPr>
          <w:color w:val="1A1A1A" w:themeColor="background1" w:themeShade="1A"/>
          <w:highlight w:val="white"/>
          <w:lang w:val="en-GB"/>
        </w:rPr>
        <w:t xml:space="preserve">(Source: </w:t>
      </w:r>
      <w:r w:rsidR="004765FE" w:rsidRPr="000B03E8">
        <w:rPr>
          <w:color w:val="1A1A1A" w:themeColor="background1" w:themeShade="1A"/>
          <w:lang w:val="en-GB"/>
        </w:rPr>
        <w:t>Stewar</w:t>
      </w:r>
      <w:r w:rsidR="008563B4" w:rsidRPr="000B03E8">
        <w:rPr>
          <w:color w:val="1A1A1A" w:themeColor="background1" w:themeShade="1A"/>
          <w:lang w:val="en-GB"/>
        </w:rPr>
        <w:t>t, 2020</w:t>
      </w:r>
      <w:r w:rsidRPr="000B03E8">
        <w:rPr>
          <w:color w:val="1A1A1A" w:themeColor="background1" w:themeShade="1A"/>
          <w:highlight w:val="white"/>
          <w:lang w:val="en-GB"/>
        </w:rPr>
        <w:t>)</w:t>
      </w:r>
    </w:p>
    <w:p w14:paraId="4CA6AF5A" w14:textId="77777777" w:rsidR="00916927" w:rsidRPr="000B03E8" w:rsidRDefault="00F23915" w:rsidP="00C80A8A">
      <w:pPr>
        <w:pStyle w:val="Normal1"/>
        <w:spacing w:line="360" w:lineRule="auto"/>
        <w:jc w:val="both"/>
        <w:rPr>
          <w:color w:val="1A1A1A" w:themeColor="background1" w:themeShade="1A"/>
          <w:highlight w:val="white"/>
          <w:lang w:val="en-GB"/>
        </w:rPr>
      </w:pPr>
      <w:r w:rsidRPr="000B03E8">
        <w:rPr>
          <w:color w:val="1A1A1A" w:themeColor="background1" w:themeShade="1A"/>
          <w:highlight w:val="white"/>
          <w:lang w:val="en-GB"/>
        </w:rPr>
        <w:t>The graph presented above</w:t>
      </w:r>
      <w:r w:rsidR="008563B4" w:rsidRPr="000B03E8">
        <w:rPr>
          <w:color w:val="1A1A1A" w:themeColor="background1" w:themeShade="1A"/>
          <w:highlight w:val="white"/>
          <w:lang w:val="en-GB"/>
        </w:rPr>
        <w:t xml:space="preserve"> shows</w:t>
      </w:r>
      <w:r w:rsidRPr="000B03E8">
        <w:rPr>
          <w:color w:val="1A1A1A" w:themeColor="background1" w:themeShade="1A"/>
          <w:highlight w:val="white"/>
          <w:lang w:val="en-GB"/>
        </w:rPr>
        <w:t xml:space="preserve"> information regarding the </w:t>
      </w:r>
      <w:r w:rsidR="00153830" w:rsidRPr="000B03E8">
        <w:rPr>
          <w:color w:val="1A1A1A" w:themeColor="background1" w:themeShade="1A"/>
          <w:highlight w:val="white"/>
          <w:lang w:val="en-GB"/>
        </w:rPr>
        <w:t>repercussions</w:t>
      </w:r>
      <w:r w:rsidRPr="000B03E8">
        <w:rPr>
          <w:color w:val="1A1A1A" w:themeColor="background1" w:themeShade="1A"/>
          <w:highlight w:val="white"/>
          <w:lang w:val="en-GB"/>
        </w:rPr>
        <w:t xml:space="preserve"> of the Pandemic on the </w:t>
      </w:r>
      <w:r w:rsidR="00575CC1" w:rsidRPr="000B03E8">
        <w:rPr>
          <w:color w:val="1A1A1A" w:themeColor="background1" w:themeShade="1A"/>
          <w:highlight w:val="white"/>
          <w:lang w:val="en-GB"/>
        </w:rPr>
        <w:t>mental health</w:t>
      </w:r>
      <w:r w:rsidRPr="000B03E8">
        <w:rPr>
          <w:color w:val="1A1A1A" w:themeColor="background1" w:themeShade="1A"/>
          <w:highlight w:val="white"/>
          <w:lang w:val="en-GB"/>
        </w:rPr>
        <w:t xml:space="preserve"> condition of the </w:t>
      </w:r>
      <w:r w:rsidR="00575CC1" w:rsidRPr="000B03E8">
        <w:rPr>
          <w:color w:val="1A1A1A" w:themeColor="background1" w:themeShade="1A"/>
          <w:highlight w:val="white"/>
          <w:lang w:val="en-GB"/>
        </w:rPr>
        <w:t>young</w:t>
      </w:r>
      <w:r w:rsidRPr="000B03E8">
        <w:rPr>
          <w:color w:val="1A1A1A" w:themeColor="background1" w:themeShade="1A"/>
          <w:highlight w:val="white"/>
          <w:lang w:val="en-GB"/>
        </w:rPr>
        <w:t xml:space="preserve"> population. Over 32% of the </w:t>
      </w:r>
      <w:r w:rsidR="00575CC1" w:rsidRPr="000B03E8">
        <w:rPr>
          <w:color w:val="1A1A1A" w:themeColor="background1" w:themeShade="1A"/>
          <w:highlight w:val="white"/>
          <w:lang w:val="en-GB"/>
        </w:rPr>
        <w:t>young</w:t>
      </w:r>
      <w:r w:rsidRPr="000B03E8">
        <w:rPr>
          <w:color w:val="1A1A1A" w:themeColor="background1" w:themeShade="1A"/>
          <w:highlight w:val="white"/>
          <w:lang w:val="en-GB"/>
        </w:rPr>
        <w:t xml:space="preserve"> population report having experienced poor </w:t>
      </w:r>
      <w:r w:rsidR="00575CC1" w:rsidRPr="000B03E8">
        <w:rPr>
          <w:color w:val="1A1A1A" w:themeColor="background1" w:themeShade="1A"/>
          <w:highlight w:val="white"/>
          <w:lang w:val="en-GB"/>
        </w:rPr>
        <w:t>mental health</w:t>
      </w:r>
      <w:r w:rsidRPr="000B03E8">
        <w:rPr>
          <w:color w:val="1A1A1A" w:themeColor="background1" w:themeShade="1A"/>
          <w:highlight w:val="white"/>
          <w:lang w:val="en-GB"/>
        </w:rPr>
        <w:t xml:space="preserve"> during a global pandemic and over 51% experienced a bit worse situation (</w:t>
      </w:r>
      <w:r w:rsidR="004765FE" w:rsidRPr="000B03E8">
        <w:rPr>
          <w:color w:val="1A1A1A" w:themeColor="background1" w:themeShade="1A"/>
          <w:lang w:val="en-GB"/>
        </w:rPr>
        <w:t>Stewart</w:t>
      </w:r>
      <w:r w:rsidR="008563B4" w:rsidRPr="000B03E8">
        <w:rPr>
          <w:color w:val="1A1A1A" w:themeColor="background1" w:themeShade="1A"/>
          <w:highlight w:val="white"/>
          <w:lang w:val="en-GB"/>
        </w:rPr>
        <w:t>, 2020</w:t>
      </w:r>
      <w:r w:rsidRPr="000B03E8">
        <w:rPr>
          <w:color w:val="1A1A1A" w:themeColor="background1" w:themeShade="1A"/>
          <w:highlight w:val="white"/>
          <w:lang w:val="en-GB"/>
        </w:rPr>
        <w:t xml:space="preserve">). </w:t>
      </w:r>
      <w:r w:rsidR="008563B4" w:rsidRPr="000B03E8">
        <w:rPr>
          <w:color w:val="1A1A1A" w:themeColor="background1" w:themeShade="1A"/>
          <w:highlight w:val="white"/>
          <w:lang w:val="en-GB"/>
        </w:rPr>
        <w:t xml:space="preserve">Moreover, further reports state that the pandemic has a negative effect on the lives of young population, belonging to both student and earning criteria (Stewart, 2022). </w:t>
      </w:r>
      <w:r w:rsidRPr="000B03E8">
        <w:rPr>
          <w:color w:val="1A1A1A" w:themeColor="background1" w:themeShade="1A"/>
          <w:highlight w:val="white"/>
          <w:lang w:val="en-GB"/>
        </w:rPr>
        <w:t xml:space="preserve">The study shed light on analysing the </w:t>
      </w:r>
      <w:r w:rsidR="00153830" w:rsidRPr="000B03E8">
        <w:rPr>
          <w:color w:val="1A1A1A" w:themeColor="background1" w:themeShade="1A"/>
          <w:highlight w:val="white"/>
          <w:lang w:val="en-GB"/>
        </w:rPr>
        <w:t>repercussions</w:t>
      </w:r>
      <w:r w:rsidRPr="000B03E8">
        <w:rPr>
          <w:color w:val="1A1A1A" w:themeColor="background1" w:themeShade="1A"/>
          <w:highlight w:val="white"/>
          <w:lang w:val="en-GB"/>
        </w:rPr>
        <w:t xml:space="preserve"> of Pandemic on the </w:t>
      </w:r>
      <w:r w:rsidR="00575CC1" w:rsidRPr="000B03E8">
        <w:rPr>
          <w:color w:val="1A1A1A" w:themeColor="background1" w:themeShade="1A"/>
          <w:highlight w:val="white"/>
          <w:lang w:val="en-GB"/>
        </w:rPr>
        <w:t>mental health</w:t>
      </w:r>
      <w:r w:rsidRPr="000B03E8">
        <w:rPr>
          <w:color w:val="1A1A1A" w:themeColor="background1" w:themeShade="1A"/>
          <w:highlight w:val="white"/>
          <w:lang w:val="en-GB"/>
        </w:rPr>
        <w:t xml:space="preserve"> of the </w:t>
      </w:r>
      <w:r w:rsidR="00575CC1" w:rsidRPr="000B03E8">
        <w:rPr>
          <w:color w:val="1A1A1A" w:themeColor="background1" w:themeShade="1A"/>
          <w:highlight w:val="white"/>
          <w:lang w:val="en-GB"/>
        </w:rPr>
        <w:t>young</w:t>
      </w:r>
      <w:r w:rsidRPr="000B03E8">
        <w:rPr>
          <w:color w:val="1A1A1A" w:themeColor="background1" w:themeShade="1A"/>
          <w:highlight w:val="white"/>
          <w:lang w:val="en-GB"/>
        </w:rPr>
        <w:t xml:space="preserve"> population in the </w:t>
      </w:r>
      <w:r w:rsidR="00EF1A43" w:rsidRPr="000B03E8">
        <w:rPr>
          <w:color w:val="1A1A1A" w:themeColor="background1" w:themeShade="1A"/>
          <w:highlight w:val="white"/>
          <w:lang w:val="en-GB"/>
        </w:rPr>
        <w:t>United Kingdom</w:t>
      </w:r>
      <w:r w:rsidRPr="000B03E8">
        <w:rPr>
          <w:color w:val="1A1A1A" w:themeColor="background1" w:themeShade="1A"/>
          <w:highlight w:val="white"/>
          <w:lang w:val="en-GB"/>
        </w:rPr>
        <w:t xml:space="preserve">. </w:t>
      </w:r>
    </w:p>
    <w:p w14:paraId="31A1E424" w14:textId="77777777" w:rsidR="002B5589" w:rsidRPr="000B03E8" w:rsidRDefault="002B5589" w:rsidP="00C80A8A">
      <w:pPr>
        <w:pStyle w:val="Heading1"/>
        <w:spacing w:line="360" w:lineRule="auto"/>
        <w:rPr>
          <w:color w:val="1A1A1A" w:themeColor="background1" w:themeShade="1A"/>
          <w:lang w:val="en-GB"/>
        </w:rPr>
      </w:pPr>
      <w:bookmarkStart w:id="2" w:name="_z3szohj19r6a" w:colFirst="0" w:colLast="0"/>
      <w:bookmarkStart w:id="3" w:name="_Toc104479116"/>
      <w:bookmarkEnd w:id="2"/>
      <w:r w:rsidRPr="000B03E8">
        <w:rPr>
          <w:color w:val="1A1A1A" w:themeColor="background1" w:themeShade="1A"/>
          <w:lang w:val="en-GB"/>
        </w:rPr>
        <w:t>3. Methods</w:t>
      </w:r>
      <w:bookmarkEnd w:id="3"/>
    </w:p>
    <w:p w14:paraId="2ABA07C1" w14:textId="77777777" w:rsidR="002B5589" w:rsidRPr="000B03E8" w:rsidRDefault="002B5589" w:rsidP="00C80A8A">
      <w:pPr>
        <w:rPr>
          <w:b/>
          <w:color w:val="1A1A1A" w:themeColor="background1" w:themeShade="1A"/>
          <w:lang w:val="en-GB"/>
        </w:rPr>
      </w:pPr>
      <w:bookmarkStart w:id="4" w:name="_b2d3yhjl3sg1" w:colFirst="0" w:colLast="0"/>
      <w:bookmarkEnd w:id="4"/>
      <w:r w:rsidRPr="000B03E8">
        <w:rPr>
          <w:b/>
          <w:color w:val="1A1A1A" w:themeColor="background1" w:themeShade="1A"/>
          <w:lang w:val="en-GB"/>
        </w:rPr>
        <w:t>Data collection</w:t>
      </w:r>
    </w:p>
    <w:p w14:paraId="3DC84650" w14:textId="77777777" w:rsidR="002B5589" w:rsidRPr="000B03E8" w:rsidRDefault="002B5589" w:rsidP="00C80A8A">
      <w:pPr>
        <w:pStyle w:val="Normal1"/>
        <w:spacing w:line="360" w:lineRule="auto"/>
        <w:jc w:val="both"/>
        <w:rPr>
          <w:color w:val="1A1A1A" w:themeColor="background1" w:themeShade="1A"/>
          <w:lang w:val="en-GB"/>
        </w:rPr>
      </w:pPr>
      <w:r w:rsidRPr="000B03E8">
        <w:rPr>
          <w:color w:val="1A1A1A" w:themeColor="background1" w:themeShade="1A"/>
          <w:lang w:val="en-GB"/>
        </w:rPr>
        <w:t xml:space="preserve">Data collection is a pivotal step in terms of finding viable solutions for the issues stated in the research. The concerned study has collected the data by utilising the secondary qualitative data collection method. According to Sherif (2018), the secondary qualitative datasets in research can help researchers effortlessly collect hard to collect datasets and analyse the collected datasets consecutively. </w:t>
      </w:r>
      <w:r w:rsidR="004765FE" w:rsidRPr="000B03E8">
        <w:rPr>
          <w:color w:val="1A1A1A" w:themeColor="background1" w:themeShade="1A"/>
          <w:lang w:val="en-GB"/>
        </w:rPr>
        <w:t xml:space="preserve">Therefore, using </w:t>
      </w:r>
      <w:r w:rsidR="008563B4" w:rsidRPr="000B03E8">
        <w:rPr>
          <w:color w:val="1A1A1A" w:themeColor="background1" w:themeShade="1A"/>
          <w:lang w:val="en-GB"/>
        </w:rPr>
        <w:t>Google Scholar and Proquest.</w:t>
      </w:r>
      <w:r w:rsidR="004765FE" w:rsidRPr="000B03E8">
        <w:rPr>
          <w:color w:val="1A1A1A" w:themeColor="background1" w:themeShade="1A"/>
          <w:lang w:val="en-GB"/>
        </w:rPr>
        <w:t>, the most relevant articles were collected. According to Sarstedt</w:t>
      </w:r>
      <w:r w:rsidR="004765FE" w:rsidRPr="000B03E8">
        <w:rPr>
          <w:i/>
          <w:color w:val="1A1A1A" w:themeColor="background1" w:themeShade="1A"/>
          <w:lang w:val="en-GB"/>
        </w:rPr>
        <w:t>et al</w:t>
      </w:r>
      <w:r w:rsidR="004765FE" w:rsidRPr="000B03E8">
        <w:rPr>
          <w:color w:val="1A1A1A" w:themeColor="background1" w:themeShade="1A"/>
          <w:lang w:val="en-GB"/>
        </w:rPr>
        <w:t xml:space="preserve">. (2018), the “random-probability sampling method” in </w:t>
      </w:r>
      <w:r w:rsidR="004765FE" w:rsidRPr="000B03E8">
        <w:rPr>
          <w:color w:val="1A1A1A" w:themeColor="background1" w:themeShade="1A"/>
          <w:lang w:val="en-GB"/>
        </w:rPr>
        <w:lastRenderedPageBreak/>
        <w:t xml:space="preserve">research can support scholars to collect viable samples from a wide area of information randomly and analyse the datasets effectively. Thus, with the help of random sampling method, 20 articles were collected, which were further filtered in to 11 articles considering the inclusion and exclusion criteria. </w:t>
      </w:r>
      <w:r w:rsidR="00C60BDE" w:rsidRPr="000B03E8">
        <w:rPr>
          <w:color w:val="1A1A1A" w:themeColor="background1" w:themeShade="1A"/>
          <w:lang w:val="en-GB"/>
        </w:rPr>
        <w:t xml:space="preserve">The articles were filtered based on language of publication, time of the publication, and </w:t>
      </w:r>
      <w:r w:rsidR="005D1D73" w:rsidRPr="000B03E8">
        <w:rPr>
          <w:color w:val="1A1A1A" w:themeColor="background1" w:themeShade="1A"/>
          <w:lang w:val="en-GB"/>
        </w:rPr>
        <w:t xml:space="preserve">peer-review. The 11 articles are peer-reviewed, published in English, and are published after 2019, that is, the time after the spread of corona virus. However, </w:t>
      </w:r>
      <w:r w:rsidR="008563B4" w:rsidRPr="000B03E8">
        <w:rPr>
          <w:color w:val="1A1A1A" w:themeColor="background1" w:themeShade="1A"/>
          <w:lang w:val="en-GB"/>
        </w:rPr>
        <w:t xml:space="preserve">other articles from the last five years were used to get information related to mental state of the young generation. </w:t>
      </w:r>
      <w:r w:rsidR="004765FE" w:rsidRPr="000B03E8">
        <w:rPr>
          <w:color w:val="1A1A1A" w:themeColor="background1" w:themeShade="1A"/>
          <w:lang w:val="en-GB"/>
        </w:rPr>
        <w:t xml:space="preserve"> </w:t>
      </w:r>
    </w:p>
    <w:p w14:paraId="473E44AD" w14:textId="77777777" w:rsidR="002B5589" w:rsidRPr="000B03E8" w:rsidRDefault="002B5589" w:rsidP="00C80A8A">
      <w:pPr>
        <w:rPr>
          <w:b/>
          <w:color w:val="1A1A1A" w:themeColor="background1" w:themeShade="1A"/>
          <w:lang w:val="en-GB"/>
        </w:rPr>
      </w:pPr>
      <w:bookmarkStart w:id="5" w:name="_x4xdc5vo5ier" w:colFirst="0" w:colLast="0"/>
      <w:bookmarkEnd w:id="5"/>
      <w:r w:rsidRPr="000B03E8">
        <w:rPr>
          <w:b/>
          <w:color w:val="1A1A1A" w:themeColor="background1" w:themeShade="1A"/>
          <w:lang w:val="en-GB"/>
        </w:rPr>
        <w:t>Data analysis</w:t>
      </w:r>
    </w:p>
    <w:p w14:paraId="3ADD83FA" w14:textId="77777777" w:rsidR="007423A3" w:rsidRPr="000B03E8" w:rsidRDefault="002B5589" w:rsidP="00C80A8A">
      <w:pPr>
        <w:pStyle w:val="Normal1"/>
        <w:spacing w:line="360" w:lineRule="auto"/>
        <w:jc w:val="both"/>
        <w:rPr>
          <w:color w:val="1A1A1A" w:themeColor="background1" w:themeShade="1A"/>
          <w:lang w:val="en-GB"/>
        </w:rPr>
      </w:pPr>
      <w:r w:rsidRPr="000B03E8">
        <w:rPr>
          <w:color w:val="1A1A1A" w:themeColor="background1" w:themeShade="1A"/>
          <w:lang w:val="en-GB"/>
        </w:rPr>
        <w:t xml:space="preserve">The collected data in research are further analysed for developing effective solutions for the issues stated in the study constructively. In this study of finding the effects of the global pandemic on the UK youths’ </w:t>
      </w:r>
      <w:r w:rsidR="00575CC1" w:rsidRPr="000B03E8">
        <w:rPr>
          <w:color w:val="1A1A1A" w:themeColor="background1" w:themeShade="1A"/>
          <w:lang w:val="en-GB"/>
        </w:rPr>
        <w:t>mental health</w:t>
      </w:r>
      <w:r w:rsidRPr="000B03E8">
        <w:rPr>
          <w:color w:val="1A1A1A" w:themeColor="background1" w:themeShade="1A"/>
          <w:lang w:val="en-GB"/>
        </w:rPr>
        <w:t xml:space="preserve">, the </w:t>
      </w:r>
      <w:r w:rsidR="008563B4" w:rsidRPr="000B03E8">
        <w:rPr>
          <w:color w:val="1A1A1A" w:themeColor="background1" w:themeShade="1A"/>
          <w:lang w:val="en-GB"/>
        </w:rPr>
        <w:t>11 articles</w:t>
      </w:r>
      <w:r w:rsidRPr="000B03E8">
        <w:rPr>
          <w:color w:val="1A1A1A" w:themeColor="background1" w:themeShade="1A"/>
          <w:lang w:val="en-GB"/>
        </w:rPr>
        <w:t xml:space="preserve"> have been analysed by utilising a “systematic literature review method”. According to Torres-Carrión </w:t>
      </w:r>
      <w:r w:rsidRPr="000B03E8">
        <w:rPr>
          <w:i/>
          <w:color w:val="1A1A1A" w:themeColor="background1" w:themeShade="1A"/>
          <w:lang w:val="en-GB"/>
        </w:rPr>
        <w:t>et al.</w:t>
      </w:r>
      <w:r w:rsidRPr="000B03E8">
        <w:rPr>
          <w:color w:val="1A1A1A" w:themeColor="background1" w:themeShade="1A"/>
          <w:lang w:val="en-GB"/>
        </w:rPr>
        <w:t xml:space="preserve"> (2018), the “systematic literature review method” of data analysis for secondary qualitative data can help researchers to create a consecutive plan for assessing the collected datasets through keyword search techniques and analysing the information provided by previous scholars. </w:t>
      </w:r>
      <w:r w:rsidR="008563B4" w:rsidRPr="000B03E8">
        <w:rPr>
          <w:color w:val="1A1A1A" w:themeColor="background1" w:themeShade="1A"/>
          <w:lang w:val="en-GB"/>
        </w:rPr>
        <w:t>The keywords that were used to collect data were Covid-19 crisis, pandemic, effects of pandemic on mental health, psychological growth among young population, mental health and young population in pandemic.</w:t>
      </w:r>
    </w:p>
    <w:p w14:paraId="5F1CF392" w14:textId="77777777" w:rsidR="002B5589" w:rsidRPr="000B03E8" w:rsidRDefault="007423A3" w:rsidP="00C80A8A">
      <w:pPr>
        <w:pStyle w:val="Normal1"/>
        <w:spacing w:line="360" w:lineRule="auto"/>
        <w:jc w:val="both"/>
        <w:rPr>
          <w:color w:val="1A1A1A" w:themeColor="background1" w:themeShade="1A"/>
          <w:lang w:val="en-GB"/>
        </w:rPr>
      </w:pPr>
      <w:r w:rsidRPr="000B03E8">
        <w:rPr>
          <w:color w:val="1A1A1A" w:themeColor="background1" w:themeShade="1A"/>
          <w:lang w:val="en-GB"/>
        </w:rPr>
        <w:t xml:space="preserve">The application of Boolean ‘AND’ technique was effective for collecting required data on the topic. </w:t>
      </w:r>
      <w:r w:rsidR="002B5589" w:rsidRPr="000B03E8">
        <w:rPr>
          <w:color w:val="1A1A1A" w:themeColor="background1" w:themeShade="1A"/>
          <w:lang w:val="en-GB"/>
        </w:rPr>
        <w:t xml:space="preserve">The literature review of all collected </w:t>
      </w:r>
      <w:r w:rsidRPr="000B03E8">
        <w:rPr>
          <w:color w:val="1A1A1A" w:themeColor="background1" w:themeShade="1A"/>
          <w:lang w:val="en-GB"/>
        </w:rPr>
        <w:t>articles</w:t>
      </w:r>
      <w:r w:rsidR="002B5589" w:rsidRPr="000B03E8">
        <w:rPr>
          <w:color w:val="1A1A1A" w:themeColor="background1" w:themeShade="1A"/>
          <w:lang w:val="en-GB"/>
        </w:rPr>
        <w:t xml:space="preserve"> has been beneficial for the researcher to develop a consecutive map for gathering the necessary information for creating a viable solution for the study. Kraus </w:t>
      </w:r>
      <w:r w:rsidR="002B5589" w:rsidRPr="000B03E8">
        <w:rPr>
          <w:i/>
          <w:color w:val="1A1A1A" w:themeColor="background1" w:themeShade="1A"/>
          <w:lang w:val="en-GB"/>
        </w:rPr>
        <w:t>et al</w:t>
      </w:r>
      <w:r w:rsidR="002B5589" w:rsidRPr="000B03E8">
        <w:rPr>
          <w:color w:val="1A1A1A" w:themeColor="background1" w:themeShade="1A"/>
          <w:lang w:val="en-GB"/>
        </w:rPr>
        <w:t xml:space="preserve">. (2020) have stated that creating a map for gathering necessary datasets for the “systematic literature review” can be beneficial for analysing the previous notions presented by the researchers. The current study has utilised the information map for collecting viable datasets for the study and conducting the “systematic literature review” for the secondary qualitative datasets </w:t>
      </w:r>
      <w:r w:rsidR="00E56F4C" w:rsidRPr="000B03E8">
        <w:rPr>
          <w:color w:val="1A1A1A" w:themeColor="background1" w:themeShade="1A"/>
          <w:lang w:val="en-GB"/>
        </w:rPr>
        <w:t>using a content analysis method.</w:t>
      </w:r>
    </w:p>
    <w:p w14:paraId="74B91B80" w14:textId="77777777" w:rsidR="002B5589" w:rsidRPr="000B03E8" w:rsidRDefault="002B5589" w:rsidP="00C80A8A">
      <w:pPr>
        <w:rPr>
          <w:b/>
          <w:color w:val="1A1A1A" w:themeColor="background1" w:themeShade="1A"/>
          <w:lang w:val="en-GB"/>
        </w:rPr>
      </w:pPr>
      <w:bookmarkStart w:id="6" w:name="_gsjq62s1fppr" w:colFirst="0" w:colLast="0"/>
      <w:bookmarkEnd w:id="6"/>
      <w:r w:rsidRPr="000B03E8">
        <w:rPr>
          <w:b/>
          <w:color w:val="1A1A1A" w:themeColor="background1" w:themeShade="1A"/>
          <w:lang w:val="en-GB"/>
        </w:rPr>
        <w:t>Ethical consideration</w:t>
      </w:r>
    </w:p>
    <w:p w14:paraId="7C60FA2D" w14:textId="77777777" w:rsidR="002B5589" w:rsidRPr="000B03E8" w:rsidRDefault="002B5589" w:rsidP="00C80A8A">
      <w:pPr>
        <w:pStyle w:val="Normal1"/>
        <w:spacing w:line="360" w:lineRule="auto"/>
        <w:jc w:val="both"/>
        <w:rPr>
          <w:color w:val="1A1A1A" w:themeColor="background1" w:themeShade="1A"/>
          <w:highlight w:val="white"/>
          <w:lang w:val="en-GB"/>
        </w:rPr>
      </w:pPr>
      <w:r w:rsidRPr="000B03E8">
        <w:rPr>
          <w:color w:val="1A1A1A" w:themeColor="background1" w:themeShade="1A"/>
          <w:lang w:val="en-GB"/>
        </w:rPr>
        <w:t xml:space="preserve">The concerned study has collected data abiding by the ethical aspects needed in research effectively. The collected data has been acquired from peer-reviewed articles in peer-reviewed journals of Google Scholar and Proquest. </w:t>
      </w:r>
      <w:r w:rsidR="007423A3" w:rsidRPr="000B03E8">
        <w:rPr>
          <w:color w:val="1A1A1A" w:themeColor="background1" w:themeShade="1A"/>
          <w:lang w:val="en-GB"/>
        </w:rPr>
        <w:t xml:space="preserve">Therefore, the legal aspects related to online information usage were diligently followed. The consideration of the Data Protection Act 2018 was highly focused on in the data collection process. </w:t>
      </w:r>
      <w:r w:rsidRPr="000B03E8">
        <w:rPr>
          <w:color w:val="1A1A1A" w:themeColor="background1" w:themeShade="1A"/>
          <w:lang w:val="en-GB"/>
        </w:rPr>
        <w:t xml:space="preserve">The researcher has not collected any patented data for the data analysis process of the “systematic literature review”. The researcher has not further collected data using any illegal means such as utilising VPN and other illegal practices. </w:t>
      </w:r>
      <w:r w:rsidR="007423A3" w:rsidRPr="000B03E8">
        <w:rPr>
          <w:color w:val="1A1A1A" w:themeColor="background1" w:themeShade="1A"/>
          <w:lang w:val="en-GB"/>
        </w:rPr>
        <w:lastRenderedPageBreak/>
        <w:t xml:space="preserve">Moreover, all credentials to respective authors were provided in the research as well to reflect the hard work of the researchers. </w:t>
      </w:r>
    </w:p>
    <w:p w14:paraId="2F6A9A24" w14:textId="77777777" w:rsidR="0030753D" w:rsidRPr="000B03E8" w:rsidRDefault="0030753D" w:rsidP="00C80A8A">
      <w:pPr>
        <w:rPr>
          <w:b/>
          <w:color w:val="1A1A1A" w:themeColor="background1" w:themeShade="1A"/>
          <w:sz w:val="24"/>
          <w:szCs w:val="24"/>
          <w:lang w:val="en-GB"/>
        </w:rPr>
      </w:pPr>
      <w:r w:rsidRPr="000B03E8">
        <w:rPr>
          <w:b/>
          <w:color w:val="1A1A1A" w:themeColor="background1" w:themeShade="1A"/>
          <w:sz w:val="24"/>
          <w:szCs w:val="24"/>
          <w:lang w:val="en-GB"/>
        </w:rPr>
        <w:br w:type="page"/>
      </w:r>
    </w:p>
    <w:p w14:paraId="27A8326B" w14:textId="77777777" w:rsidR="00916927" w:rsidRPr="000B03E8" w:rsidRDefault="00F23915" w:rsidP="00C80A8A">
      <w:pPr>
        <w:pStyle w:val="Heading1"/>
        <w:spacing w:line="360" w:lineRule="auto"/>
        <w:rPr>
          <w:color w:val="1A1A1A" w:themeColor="background1" w:themeShade="1A"/>
          <w:lang w:val="en-GB"/>
        </w:rPr>
      </w:pPr>
      <w:bookmarkStart w:id="7" w:name="_Toc104479117"/>
      <w:r w:rsidRPr="000B03E8">
        <w:rPr>
          <w:color w:val="1A1A1A" w:themeColor="background1" w:themeShade="1A"/>
          <w:lang w:val="en-GB"/>
        </w:rPr>
        <w:lastRenderedPageBreak/>
        <w:t>4. Results</w:t>
      </w:r>
      <w:bookmarkEnd w:id="7"/>
    </w:p>
    <w:p w14:paraId="7AA2F674" w14:textId="77777777" w:rsidR="007423A3" w:rsidRPr="000B03E8" w:rsidRDefault="007423A3" w:rsidP="00C80A8A">
      <w:pPr>
        <w:pStyle w:val="Normal1"/>
        <w:spacing w:line="360" w:lineRule="auto"/>
        <w:jc w:val="both"/>
        <w:rPr>
          <w:color w:val="1A1A1A" w:themeColor="background1" w:themeShade="1A"/>
          <w:lang w:val="en-GB"/>
        </w:rPr>
      </w:pPr>
      <w:r w:rsidRPr="000B03E8">
        <w:rPr>
          <w:color w:val="1A1A1A" w:themeColor="background1" w:themeShade="1A"/>
          <w:lang w:val="en-GB"/>
        </w:rPr>
        <w:t>The systematic review has been provided below to have a clear understanding of the views of the authors of the selected articles.</w:t>
      </w:r>
      <w:r w:rsidR="003B5ED2" w:rsidRPr="000B03E8">
        <w:rPr>
          <w:color w:val="1A1A1A" w:themeColor="background1" w:themeShade="1A"/>
          <w:lang w:val="en-GB"/>
        </w:rPr>
        <w:t xml:space="preserve"> The table format eases the understanding of the methodology used in each article while observing its findings.</w:t>
      </w:r>
    </w:p>
    <w:tbl>
      <w:tblPr>
        <w:tblStyle w:val="a"/>
        <w:tblW w:w="93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50"/>
        <w:gridCol w:w="1620"/>
        <w:gridCol w:w="3967"/>
        <w:gridCol w:w="2977"/>
      </w:tblGrid>
      <w:tr w:rsidR="000B03E8" w:rsidRPr="000B03E8" w14:paraId="0201127E" w14:textId="77777777" w:rsidTr="000D3F5A">
        <w:trPr>
          <w:cantSplit/>
          <w:tblHeader/>
        </w:trPr>
        <w:tc>
          <w:tcPr>
            <w:tcW w:w="750" w:type="dxa"/>
            <w:shd w:val="clear" w:color="auto" w:fill="auto"/>
            <w:tcMar>
              <w:top w:w="100" w:type="dxa"/>
              <w:left w:w="100" w:type="dxa"/>
              <w:bottom w:w="100" w:type="dxa"/>
              <w:right w:w="100" w:type="dxa"/>
            </w:tcMar>
          </w:tcPr>
          <w:p w14:paraId="58D5BA33" w14:textId="77777777" w:rsidR="000D3F5A" w:rsidRPr="000B03E8" w:rsidRDefault="000D3F5A" w:rsidP="00C80A8A">
            <w:pPr>
              <w:pStyle w:val="Normal1"/>
              <w:widowControl w:val="0"/>
              <w:pBdr>
                <w:top w:val="nil"/>
                <w:left w:val="nil"/>
                <w:bottom w:val="nil"/>
                <w:right w:val="nil"/>
                <w:between w:val="nil"/>
              </w:pBdr>
              <w:spacing w:line="360" w:lineRule="auto"/>
              <w:jc w:val="center"/>
              <w:rPr>
                <w:b/>
                <w:color w:val="1A1A1A" w:themeColor="background1" w:themeShade="1A"/>
                <w:sz w:val="24"/>
                <w:szCs w:val="24"/>
                <w:lang w:val="en-GB"/>
              </w:rPr>
            </w:pPr>
            <w:r w:rsidRPr="000B03E8">
              <w:rPr>
                <w:b/>
                <w:color w:val="1A1A1A" w:themeColor="background1" w:themeShade="1A"/>
                <w:sz w:val="24"/>
                <w:szCs w:val="24"/>
                <w:lang w:val="en-GB"/>
              </w:rPr>
              <w:lastRenderedPageBreak/>
              <w:t>NO</w:t>
            </w:r>
            <w:r w:rsidR="003B5ED2" w:rsidRPr="000B03E8">
              <w:rPr>
                <w:b/>
                <w:color w:val="1A1A1A" w:themeColor="background1" w:themeShade="1A"/>
                <w:sz w:val="24"/>
                <w:szCs w:val="24"/>
                <w:lang w:val="en-GB"/>
              </w:rPr>
              <w:t>.</w:t>
            </w:r>
            <w:r w:rsidRPr="000B03E8">
              <w:rPr>
                <w:b/>
                <w:color w:val="1A1A1A" w:themeColor="background1" w:themeShade="1A"/>
                <w:sz w:val="24"/>
                <w:szCs w:val="24"/>
                <w:lang w:val="en-GB"/>
              </w:rPr>
              <w:t xml:space="preserve"> </w:t>
            </w:r>
          </w:p>
        </w:tc>
        <w:tc>
          <w:tcPr>
            <w:tcW w:w="1620" w:type="dxa"/>
            <w:shd w:val="clear" w:color="auto" w:fill="auto"/>
            <w:tcMar>
              <w:top w:w="100" w:type="dxa"/>
              <w:left w:w="100" w:type="dxa"/>
              <w:bottom w:w="100" w:type="dxa"/>
              <w:right w:w="100" w:type="dxa"/>
            </w:tcMar>
          </w:tcPr>
          <w:p w14:paraId="1A550C53" w14:textId="77777777" w:rsidR="000D3F5A" w:rsidRPr="000B03E8" w:rsidRDefault="000D3F5A" w:rsidP="00C80A8A">
            <w:pPr>
              <w:pStyle w:val="Normal1"/>
              <w:widowControl w:val="0"/>
              <w:pBdr>
                <w:top w:val="nil"/>
                <w:left w:val="nil"/>
                <w:bottom w:val="nil"/>
                <w:right w:val="nil"/>
                <w:between w:val="nil"/>
              </w:pBdr>
              <w:spacing w:line="360" w:lineRule="auto"/>
              <w:jc w:val="center"/>
              <w:rPr>
                <w:b/>
                <w:color w:val="1A1A1A" w:themeColor="background1" w:themeShade="1A"/>
                <w:sz w:val="24"/>
                <w:szCs w:val="24"/>
                <w:lang w:val="en-GB"/>
              </w:rPr>
            </w:pPr>
            <w:r w:rsidRPr="000B03E8">
              <w:rPr>
                <w:b/>
                <w:color w:val="1A1A1A" w:themeColor="background1" w:themeShade="1A"/>
                <w:sz w:val="24"/>
                <w:szCs w:val="24"/>
                <w:lang w:val="en-GB"/>
              </w:rPr>
              <w:t xml:space="preserve">Author name </w:t>
            </w:r>
          </w:p>
        </w:tc>
        <w:tc>
          <w:tcPr>
            <w:tcW w:w="3967" w:type="dxa"/>
            <w:shd w:val="clear" w:color="auto" w:fill="auto"/>
            <w:tcMar>
              <w:top w:w="100" w:type="dxa"/>
              <w:left w:w="100" w:type="dxa"/>
              <w:bottom w:w="100" w:type="dxa"/>
              <w:right w:w="100" w:type="dxa"/>
            </w:tcMar>
          </w:tcPr>
          <w:p w14:paraId="4BC67ECE" w14:textId="77777777" w:rsidR="000D3F5A" w:rsidRPr="000B03E8" w:rsidRDefault="000D3F5A" w:rsidP="00C80A8A">
            <w:pPr>
              <w:pStyle w:val="Normal1"/>
              <w:widowControl w:val="0"/>
              <w:pBdr>
                <w:top w:val="nil"/>
                <w:left w:val="nil"/>
                <w:bottom w:val="nil"/>
                <w:right w:val="nil"/>
                <w:between w:val="nil"/>
              </w:pBdr>
              <w:spacing w:line="360" w:lineRule="auto"/>
              <w:jc w:val="center"/>
              <w:rPr>
                <w:b/>
                <w:color w:val="1A1A1A" w:themeColor="background1" w:themeShade="1A"/>
                <w:sz w:val="24"/>
                <w:szCs w:val="24"/>
                <w:lang w:val="en-GB"/>
              </w:rPr>
            </w:pPr>
            <w:r w:rsidRPr="000B03E8">
              <w:rPr>
                <w:b/>
                <w:color w:val="1A1A1A" w:themeColor="background1" w:themeShade="1A"/>
                <w:sz w:val="24"/>
                <w:szCs w:val="24"/>
                <w:lang w:val="en-GB"/>
              </w:rPr>
              <w:t xml:space="preserve">Review </w:t>
            </w:r>
          </w:p>
        </w:tc>
        <w:tc>
          <w:tcPr>
            <w:tcW w:w="2977" w:type="dxa"/>
          </w:tcPr>
          <w:p w14:paraId="18FB7696" w14:textId="77777777" w:rsidR="000D3F5A" w:rsidRPr="000B03E8" w:rsidRDefault="000D3F5A" w:rsidP="00C80A8A">
            <w:pPr>
              <w:pStyle w:val="Normal1"/>
              <w:widowControl w:val="0"/>
              <w:pBdr>
                <w:top w:val="nil"/>
                <w:left w:val="nil"/>
                <w:bottom w:val="nil"/>
                <w:right w:val="nil"/>
                <w:between w:val="nil"/>
              </w:pBdr>
              <w:spacing w:line="360" w:lineRule="auto"/>
              <w:jc w:val="center"/>
              <w:rPr>
                <w:b/>
                <w:color w:val="1A1A1A" w:themeColor="background1" w:themeShade="1A"/>
                <w:sz w:val="24"/>
                <w:szCs w:val="24"/>
                <w:lang w:val="en-GB"/>
              </w:rPr>
            </w:pPr>
            <w:r w:rsidRPr="000B03E8">
              <w:rPr>
                <w:b/>
                <w:color w:val="1A1A1A" w:themeColor="background1" w:themeShade="1A"/>
                <w:sz w:val="24"/>
                <w:szCs w:val="24"/>
                <w:lang w:val="en-GB"/>
              </w:rPr>
              <w:t>Methodology</w:t>
            </w:r>
          </w:p>
        </w:tc>
      </w:tr>
      <w:tr w:rsidR="000B03E8" w:rsidRPr="000B03E8" w14:paraId="5F292CA7" w14:textId="77777777" w:rsidTr="000D3F5A">
        <w:trPr>
          <w:cantSplit/>
          <w:tblHeader/>
        </w:trPr>
        <w:tc>
          <w:tcPr>
            <w:tcW w:w="750" w:type="dxa"/>
            <w:shd w:val="clear" w:color="auto" w:fill="auto"/>
            <w:tcMar>
              <w:top w:w="100" w:type="dxa"/>
              <w:left w:w="100" w:type="dxa"/>
              <w:bottom w:w="100" w:type="dxa"/>
              <w:right w:w="100" w:type="dxa"/>
            </w:tcMar>
          </w:tcPr>
          <w:p w14:paraId="7E2F0F83" w14:textId="77777777" w:rsidR="000D3F5A" w:rsidRPr="000B03E8" w:rsidRDefault="000D3F5A" w:rsidP="00C80A8A">
            <w:pPr>
              <w:pStyle w:val="Normal1"/>
              <w:spacing w:line="360" w:lineRule="auto"/>
              <w:jc w:val="both"/>
              <w:rPr>
                <w:color w:val="1A1A1A" w:themeColor="background1" w:themeShade="1A"/>
                <w:lang w:val="en-GB"/>
              </w:rPr>
            </w:pPr>
            <w:r w:rsidRPr="000B03E8">
              <w:rPr>
                <w:color w:val="1A1A1A" w:themeColor="background1" w:themeShade="1A"/>
                <w:lang w:val="en-GB"/>
              </w:rPr>
              <w:t>1</w:t>
            </w:r>
          </w:p>
        </w:tc>
        <w:tc>
          <w:tcPr>
            <w:tcW w:w="1620" w:type="dxa"/>
            <w:shd w:val="clear" w:color="auto" w:fill="auto"/>
            <w:tcMar>
              <w:top w:w="100" w:type="dxa"/>
              <w:left w:w="100" w:type="dxa"/>
              <w:bottom w:w="100" w:type="dxa"/>
              <w:right w:w="100" w:type="dxa"/>
            </w:tcMar>
          </w:tcPr>
          <w:p w14:paraId="6E730715" w14:textId="77777777" w:rsidR="000D3F5A" w:rsidRPr="000B03E8" w:rsidRDefault="00C80A8A" w:rsidP="00C80A8A">
            <w:pPr>
              <w:pStyle w:val="NormalWeb"/>
              <w:spacing w:line="360" w:lineRule="auto"/>
              <w:rPr>
                <w:rFonts w:ascii="Arial" w:hAnsi="Arial" w:cs="Arial"/>
                <w:color w:val="1A1A1A" w:themeColor="background1" w:themeShade="1A"/>
                <w:lang w:val="en-GB"/>
              </w:rPr>
            </w:pPr>
            <w:r w:rsidRPr="000B03E8">
              <w:rPr>
                <w:rFonts w:ascii="Arial" w:hAnsi="Arial" w:cs="Arial"/>
                <w:color w:val="1A1A1A" w:themeColor="background1" w:themeShade="1A"/>
                <w:sz w:val="22"/>
                <w:szCs w:val="22"/>
                <w:lang w:val="en-GB"/>
              </w:rPr>
              <w:t xml:space="preserve">Kwong </w:t>
            </w:r>
            <w:r w:rsidRPr="000B03E8">
              <w:rPr>
                <w:rFonts w:ascii="Arial" w:hAnsi="Arial" w:cs="Arial"/>
                <w:i/>
                <w:iCs/>
                <w:color w:val="1A1A1A" w:themeColor="background1" w:themeShade="1A"/>
                <w:sz w:val="22"/>
                <w:szCs w:val="22"/>
                <w:lang w:val="en-GB"/>
              </w:rPr>
              <w:t>et al.</w:t>
            </w:r>
            <w:r w:rsidRPr="000B03E8">
              <w:rPr>
                <w:rFonts w:ascii="Arial" w:hAnsi="Arial" w:cs="Arial"/>
                <w:color w:val="1A1A1A" w:themeColor="background1" w:themeShade="1A"/>
                <w:sz w:val="22"/>
                <w:szCs w:val="22"/>
                <w:lang w:val="en-GB"/>
              </w:rPr>
              <w:t xml:space="preserve"> (2021)</w:t>
            </w:r>
          </w:p>
        </w:tc>
        <w:tc>
          <w:tcPr>
            <w:tcW w:w="3967" w:type="dxa"/>
            <w:shd w:val="clear" w:color="auto" w:fill="auto"/>
            <w:tcMar>
              <w:top w:w="100" w:type="dxa"/>
              <w:left w:w="100" w:type="dxa"/>
              <w:bottom w:w="100" w:type="dxa"/>
              <w:right w:w="100" w:type="dxa"/>
            </w:tcMar>
          </w:tcPr>
          <w:p w14:paraId="4DE39029" w14:textId="77777777" w:rsidR="000D3F5A" w:rsidRPr="000B03E8" w:rsidRDefault="00C80A8A" w:rsidP="00267DF0">
            <w:pPr>
              <w:pStyle w:val="Normal1"/>
              <w:spacing w:line="360" w:lineRule="auto"/>
              <w:jc w:val="both"/>
              <w:rPr>
                <w:color w:val="1A1A1A" w:themeColor="background1" w:themeShade="1A"/>
                <w:lang w:val="en-GB"/>
              </w:rPr>
            </w:pPr>
            <w:r w:rsidRPr="000B03E8">
              <w:rPr>
                <w:color w:val="1A1A1A" w:themeColor="background1" w:themeShade="1A"/>
                <w:lang w:val="en-GB"/>
              </w:rPr>
              <w:t xml:space="preserve">The research includes effective information regarding the UK population during and before the effects of Covid-19 pandemic. As per the view of Kwong </w:t>
            </w:r>
            <w:r w:rsidRPr="000B03E8">
              <w:rPr>
                <w:i/>
                <w:iCs/>
                <w:color w:val="1A1A1A" w:themeColor="background1" w:themeShade="1A"/>
                <w:lang w:val="en-GB"/>
              </w:rPr>
              <w:t>et al.</w:t>
            </w:r>
            <w:r w:rsidRPr="000B03E8">
              <w:rPr>
                <w:color w:val="1A1A1A" w:themeColor="background1" w:themeShade="1A"/>
                <w:lang w:val="en-GB"/>
              </w:rPr>
              <w:t xml:space="preserve"> (2021), after the outbreak of the global pandemic the existence of depression during the pandemic was seen to be similar in comparison to the pre-pandemic level measured on the ALSPAC index. On the other hand, there is an increased level of anxiety experienced by individuals with an increase of 13% as compared to the pre-pandemic level. The level of anxiety and depression was found to be higher among the young population, women and also those individuals that have pre-existing mental health issues. The exertion of such mental health within an individual has led to the creation of social-economic diversity in order to create a plan for controlling this mental health condition. Thus, it can be stated that anxiety and stress have increased among young people during the Covid-19 pandemic. </w:t>
            </w:r>
          </w:p>
        </w:tc>
        <w:tc>
          <w:tcPr>
            <w:tcW w:w="2977" w:type="dxa"/>
          </w:tcPr>
          <w:p w14:paraId="2E1E6583" w14:textId="77777777" w:rsidR="000D3F5A" w:rsidRPr="000B03E8" w:rsidRDefault="00C80A8A" w:rsidP="00C80A8A">
            <w:pPr>
              <w:pStyle w:val="Normal1"/>
              <w:widowControl w:val="0"/>
              <w:pBdr>
                <w:top w:val="nil"/>
                <w:left w:val="nil"/>
                <w:bottom w:val="nil"/>
                <w:right w:val="nil"/>
                <w:between w:val="nil"/>
              </w:pBdr>
              <w:spacing w:line="360" w:lineRule="auto"/>
              <w:jc w:val="both"/>
              <w:rPr>
                <w:color w:val="1A1A1A" w:themeColor="background1" w:themeShade="1A"/>
                <w:lang w:val="en-GB"/>
              </w:rPr>
            </w:pPr>
            <w:r w:rsidRPr="000B03E8">
              <w:rPr>
                <w:color w:val="1A1A1A" w:themeColor="background1" w:themeShade="1A"/>
                <w:lang w:val="en-GB"/>
              </w:rPr>
              <w:t>Avon Longitudinal Study of Parents and Children (ALSPAC)</w:t>
            </w:r>
          </w:p>
        </w:tc>
      </w:tr>
      <w:tr w:rsidR="000B03E8" w:rsidRPr="000B03E8" w14:paraId="2D11A790" w14:textId="77777777" w:rsidTr="000D3F5A">
        <w:trPr>
          <w:cantSplit/>
          <w:tblHeader/>
        </w:trPr>
        <w:tc>
          <w:tcPr>
            <w:tcW w:w="750" w:type="dxa"/>
            <w:shd w:val="clear" w:color="auto" w:fill="auto"/>
            <w:tcMar>
              <w:top w:w="100" w:type="dxa"/>
              <w:left w:w="100" w:type="dxa"/>
              <w:bottom w:w="100" w:type="dxa"/>
              <w:right w:w="100" w:type="dxa"/>
            </w:tcMar>
          </w:tcPr>
          <w:p w14:paraId="49A2E93F" w14:textId="77777777" w:rsidR="000D3F5A" w:rsidRPr="000B03E8" w:rsidRDefault="000D3F5A" w:rsidP="00C80A8A">
            <w:pPr>
              <w:pStyle w:val="Normal1"/>
              <w:spacing w:line="360" w:lineRule="auto"/>
              <w:jc w:val="both"/>
              <w:rPr>
                <w:color w:val="1A1A1A" w:themeColor="background1" w:themeShade="1A"/>
                <w:lang w:val="en-GB"/>
              </w:rPr>
            </w:pPr>
            <w:r w:rsidRPr="000B03E8">
              <w:rPr>
                <w:color w:val="1A1A1A" w:themeColor="background1" w:themeShade="1A"/>
                <w:lang w:val="en-GB"/>
              </w:rPr>
              <w:lastRenderedPageBreak/>
              <w:t>2</w:t>
            </w:r>
          </w:p>
        </w:tc>
        <w:tc>
          <w:tcPr>
            <w:tcW w:w="1620" w:type="dxa"/>
            <w:shd w:val="clear" w:color="auto" w:fill="auto"/>
            <w:tcMar>
              <w:top w:w="100" w:type="dxa"/>
              <w:left w:w="100" w:type="dxa"/>
              <w:bottom w:w="100" w:type="dxa"/>
              <w:right w:w="100" w:type="dxa"/>
            </w:tcMar>
          </w:tcPr>
          <w:p w14:paraId="09DAE2EB" w14:textId="77777777" w:rsidR="000D3F5A" w:rsidRPr="000B03E8" w:rsidRDefault="00C80A8A" w:rsidP="00C80A8A">
            <w:pPr>
              <w:pStyle w:val="Normal1"/>
              <w:spacing w:line="360" w:lineRule="auto"/>
              <w:jc w:val="both"/>
              <w:rPr>
                <w:color w:val="1A1A1A" w:themeColor="background1" w:themeShade="1A"/>
                <w:lang w:val="en-GB"/>
              </w:rPr>
            </w:pPr>
            <w:r w:rsidRPr="000B03E8">
              <w:rPr>
                <w:color w:val="1A1A1A" w:themeColor="background1" w:themeShade="1A"/>
                <w:lang w:val="en-GB"/>
              </w:rPr>
              <w:t xml:space="preserve">Newlove-Delgado </w:t>
            </w:r>
            <w:r w:rsidRPr="000B03E8">
              <w:rPr>
                <w:i/>
                <w:iCs/>
                <w:color w:val="1A1A1A" w:themeColor="background1" w:themeShade="1A"/>
                <w:lang w:val="en-GB"/>
              </w:rPr>
              <w:t>et al.</w:t>
            </w:r>
            <w:r w:rsidRPr="000B03E8">
              <w:rPr>
                <w:color w:val="1A1A1A" w:themeColor="background1" w:themeShade="1A"/>
                <w:lang w:val="en-GB"/>
              </w:rPr>
              <w:t xml:space="preserve"> (2022)</w:t>
            </w:r>
          </w:p>
        </w:tc>
        <w:tc>
          <w:tcPr>
            <w:tcW w:w="3967" w:type="dxa"/>
            <w:shd w:val="clear" w:color="auto" w:fill="auto"/>
            <w:tcMar>
              <w:top w:w="100" w:type="dxa"/>
              <w:left w:w="100" w:type="dxa"/>
              <w:bottom w:w="100" w:type="dxa"/>
              <w:right w:w="100" w:type="dxa"/>
            </w:tcMar>
          </w:tcPr>
          <w:p w14:paraId="2D3FFA5C" w14:textId="77777777" w:rsidR="000D3F5A" w:rsidRPr="000B03E8" w:rsidRDefault="00C80A8A" w:rsidP="00C80A8A">
            <w:pPr>
              <w:pStyle w:val="Normal1"/>
              <w:spacing w:line="360" w:lineRule="auto"/>
              <w:jc w:val="both"/>
              <w:rPr>
                <w:color w:val="1A1A1A" w:themeColor="background1" w:themeShade="1A"/>
                <w:lang w:val="en-GB"/>
              </w:rPr>
            </w:pPr>
            <w:r w:rsidRPr="000B03E8">
              <w:rPr>
                <w:color w:val="1A1A1A" w:themeColor="background1" w:themeShade="1A"/>
                <w:lang w:val="en-GB"/>
              </w:rPr>
              <w:t xml:space="preserve">The author Newlove-Delgado </w:t>
            </w:r>
            <w:r w:rsidRPr="000B03E8">
              <w:rPr>
                <w:i/>
                <w:iCs/>
                <w:color w:val="1A1A1A" w:themeColor="background1" w:themeShade="1A"/>
                <w:lang w:val="en-GB"/>
              </w:rPr>
              <w:t>et al.</w:t>
            </w:r>
            <w:r w:rsidRPr="000B03E8">
              <w:rPr>
                <w:color w:val="1A1A1A" w:themeColor="background1" w:themeShade="1A"/>
                <w:lang w:val="en-GB"/>
              </w:rPr>
              <w:t xml:space="preserve"> (2022) demonstrates the facts related to mental health of children in the UK before and during the pandemic lockdown. It has been identified that there is a raising concern and cases regarding the reduced mental health condition arising among the young population, more precisely 5-16 years old in England. After the outbreak of the Pandemic the young population are experiencing disruption in sleeping, loneliness and experienced fear of leaving the house. Using a survey technique to collect data it has been found that it is important to introduce a social protection system that undertakes action toward mitigation of social-economic challenges.</w:t>
            </w:r>
          </w:p>
        </w:tc>
        <w:tc>
          <w:tcPr>
            <w:tcW w:w="2977" w:type="dxa"/>
          </w:tcPr>
          <w:p w14:paraId="0A745C9D" w14:textId="77777777" w:rsidR="000D3F5A" w:rsidRPr="000B03E8" w:rsidRDefault="00C80A8A" w:rsidP="00C80A8A">
            <w:pPr>
              <w:pStyle w:val="Normal1"/>
              <w:widowControl w:val="0"/>
              <w:pBdr>
                <w:top w:val="nil"/>
                <w:left w:val="nil"/>
                <w:bottom w:val="nil"/>
                <w:right w:val="nil"/>
                <w:between w:val="nil"/>
              </w:pBdr>
              <w:spacing w:line="360" w:lineRule="auto"/>
              <w:jc w:val="both"/>
              <w:rPr>
                <w:color w:val="1A1A1A" w:themeColor="background1" w:themeShade="1A"/>
                <w:lang w:val="en-GB"/>
              </w:rPr>
            </w:pPr>
            <w:r w:rsidRPr="000B03E8">
              <w:rPr>
                <w:color w:val="1A1A1A" w:themeColor="background1" w:themeShade="1A"/>
                <w:lang w:val="en-GB"/>
              </w:rPr>
              <w:t>Longitudinal study</w:t>
            </w:r>
          </w:p>
        </w:tc>
      </w:tr>
      <w:tr w:rsidR="000B03E8" w:rsidRPr="000B03E8" w14:paraId="729CF8F8" w14:textId="77777777" w:rsidTr="000D3F5A">
        <w:trPr>
          <w:cantSplit/>
          <w:tblHeader/>
        </w:trPr>
        <w:tc>
          <w:tcPr>
            <w:tcW w:w="750" w:type="dxa"/>
            <w:shd w:val="clear" w:color="auto" w:fill="auto"/>
            <w:tcMar>
              <w:top w:w="100" w:type="dxa"/>
              <w:left w:w="100" w:type="dxa"/>
              <w:bottom w:w="100" w:type="dxa"/>
              <w:right w:w="100" w:type="dxa"/>
            </w:tcMar>
          </w:tcPr>
          <w:p w14:paraId="1955FF74" w14:textId="77777777" w:rsidR="000D3F5A" w:rsidRPr="000B03E8" w:rsidRDefault="000D3F5A" w:rsidP="00C80A8A">
            <w:pPr>
              <w:pStyle w:val="Normal1"/>
              <w:spacing w:line="360" w:lineRule="auto"/>
              <w:jc w:val="both"/>
              <w:rPr>
                <w:color w:val="1A1A1A" w:themeColor="background1" w:themeShade="1A"/>
                <w:sz w:val="24"/>
                <w:szCs w:val="24"/>
                <w:lang w:val="en-GB"/>
              </w:rPr>
            </w:pPr>
            <w:r w:rsidRPr="000B03E8">
              <w:rPr>
                <w:color w:val="1A1A1A" w:themeColor="background1" w:themeShade="1A"/>
                <w:sz w:val="24"/>
                <w:szCs w:val="24"/>
                <w:lang w:val="en-GB"/>
              </w:rPr>
              <w:t>3</w:t>
            </w:r>
          </w:p>
        </w:tc>
        <w:tc>
          <w:tcPr>
            <w:tcW w:w="1620" w:type="dxa"/>
            <w:shd w:val="clear" w:color="auto" w:fill="auto"/>
            <w:tcMar>
              <w:top w:w="100" w:type="dxa"/>
              <w:left w:w="100" w:type="dxa"/>
              <w:bottom w:w="100" w:type="dxa"/>
              <w:right w:w="100" w:type="dxa"/>
            </w:tcMar>
          </w:tcPr>
          <w:p w14:paraId="1335CB34" w14:textId="77777777" w:rsidR="000D3F5A" w:rsidRPr="000B03E8" w:rsidRDefault="00C80A8A" w:rsidP="00C80A8A">
            <w:pPr>
              <w:pStyle w:val="Normal1"/>
              <w:spacing w:line="360" w:lineRule="auto"/>
              <w:jc w:val="both"/>
              <w:rPr>
                <w:color w:val="1A1A1A" w:themeColor="background1" w:themeShade="1A"/>
                <w:lang w:val="en-GB"/>
              </w:rPr>
            </w:pPr>
            <w:r w:rsidRPr="000B03E8">
              <w:rPr>
                <w:color w:val="1A1A1A" w:themeColor="background1" w:themeShade="1A"/>
                <w:lang w:val="en-GB"/>
              </w:rPr>
              <w:t xml:space="preserve">O'Connor </w:t>
            </w:r>
            <w:r w:rsidRPr="000B03E8">
              <w:rPr>
                <w:i/>
                <w:iCs/>
                <w:color w:val="1A1A1A" w:themeColor="background1" w:themeShade="1A"/>
                <w:lang w:val="en-GB"/>
              </w:rPr>
              <w:t xml:space="preserve">et al. </w:t>
            </w:r>
            <w:r w:rsidRPr="000B03E8">
              <w:rPr>
                <w:color w:val="1A1A1A" w:themeColor="background1" w:themeShade="1A"/>
                <w:lang w:val="en-GB"/>
              </w:rPr>
              <w:t>(2021)</w:t>
            </w:r>
          </w:p>
        </w:tc>
        <w:tc>
          <w:tcPr>
            <w:tcW w:w="3967" w:type="dxa"/>
            <w:shd w:val="clear" w:color="auto" w:fill="auto"/>
            <w:tcMar>
              <w:top w:w="100" w:type="dxa"/>
              <w:left w:w="100" w:type="dxa"/>
              <w:bottom w:w="100" w:type="dxa"/>
              <w:right w:w="100" w:type="dxa"/>
            </w:tcMar>
          </w:tcPr>
          <w:p w14:paraId="11C13700" w14:textId="77777777" w:rsidR="000D3F5A" w:rsidRPr="000B03E8" w:rsidRDefault="00C80A8A" w:rsidP="00C80A8A">
            <w:pPr>
              <w:pStyle w:val="Normal1"/>
              <w:widowControl w:val="0"/>
              <w:pBdr>
                <w:top w:val="nil"/>
                <w:left w:val="nil"/>
                <w:bottom w:val="nil"/>
                <w:right w:val="nil"/>
                <w:between w:val="nil"/>
              </w:pBdr>
              <w:spacing w:line="360" w:lineRule="auto"/>
              <w:jc w:val="both"/>
              <w:rPr>
                <w:color w:val="1A1A1A" w:themeColor="background1" w:themeShade="1A"/>
                <w:lang w:val="en-GB"/>
              </w:rPr>
            </w:pPr>
            <w:r w:rsidRPr="000B03E8">
              <w:rPr>
                <w:color w:val="1A1A1A" w:themeColor="background1" w:themeShade="1A"/>
                <w:lang w:val="en-GB"/>
              </w:rPr>
              <w:t xml:space="preserve">Considering the views of O'Connor </w:t>
            </w:r>
            <w:r w:rsidRPr="000B03E8">
              <w:rPr>
                <w:i/>
                <w:iCs/>
                <w:color w:val="1A1A1A" w:themeColor="background1" w:themeShade="1A"/>
                <w:lang w:val="en-GB"/>
              </w:rPr>
              <w:t>et al.</w:t>
            </w:r>
            <w:r w:rsidRPr="000B03E8">
              <w:rPr>
                <w:color w:val="1A1A1A" w:themeColor="background1" w:themeShade="1A"/>
                <w:lang w:val="en-GB"/>
              </w:rPr>
              <w:t xml:space="preserve"> (2020), it can be stated that the well-being among adults have been negatively affected because alleviating cases of suicidal tendencies have been noted among the UK population. Using a quota survey design, the authors have analysed the growing concern in the country regarding self-harms, suicide attempts, entrapment, mental health issues, depression, and loneliness.</w:t>
            </w:r>
          </w:p>
        </w:tc>
        <w:tc>
          <w:tcPr>
            <w:tcW w:w="2977" w:type="dxa"/>
          </w:tcPr>
          <w:p w14:paraId="3C67BBD0" w14:textId="77777777" w:rsidR="000D3F5A" w:rsidRPr="000B03E8" w:rsidRDefault="00C80A8A" w:rsidP="00C80A8A">
            <w:pPr>
              <w:pStyle w:val="Normal1"/>
              <w:widowControl w:val="0"/>
              <w:pBdr>
                <w:top w:val="nil"/>
                <w:left w:val="nil"/>
                <w:bottom w:val="nil"/>
                <w:right w:val="nil"/>
                <w:between w:val="nil"/>
              </w:pBdr>
              <w:spacing w:line="360" w:lineRule="auto"/>
              <w:jc w:val="both"/>
              <w:rPr>
                <w:color w:val="1A1A1A" w:themeColor="background1" w:themeShade="1A"/>
                <w:lang w:val="en-GB"/>
              </w:rPr>
            </w:pPr>
            <w:r w:rsidRPr="000B03E8">
              <w:rPr>
                <w:color w:val="1A1A1A" w:themeColor="background1" w:themeShade="1A"/>
                <w:lang w:val="en-GB"/>
              </w:rPr>
              <w:t>Quota survey design and a sampling frame</w:t>
            </w:r>
          </w:p>
        </w:tc>
      </w:tr>
      <w:tr w:rsidR="000B03E8" w:rsidRPr="000B03E8" w14:paraId="4BD03718" w14:textId="77777777" w:rsidTr="000D3F5A">
        <w:trPr>
          <w:cantSplit/>
          <w:tblHeader/>
        </w:trPr>
        <w:tc>
          <w:tcPr>
            <w:tcW w:w="750" w:type="dxa"/>
            <w:shd w:val="clear" w:color="auto" w:fill="auto"/>
            <w:tcMar>
              <w:top w:w="100" w:type="dxa"/>
              <w:left w:w="100" w:type="dxa"/>
              <w:bottom w:w="100" w:type="dxa"/>
              <w:right w:w="100" w:type="dxa"/>
            </w:tcMar>
          </w:tcPr>
          <w:p w14:paraId="0B083D34" w14:textId="77777777" w:rsidR="000D3F5A" w:rsidRPr="000B03E8" w:rsidRDefault="000D3F5A" w:rsidP="00C80A8A">
            <w:pPr>
              <w:pStyle w:val="Normal1"/>
              <w:widowControl w:val="0"/>
              <w:pBdr>
                <w:top w:val="nil"/>
                <w:left w:val="nil"/>
                <w:bottom w:val="nil"/>
                <w:right w:val="nil"/>
                <w:between w:val="nil"/>
              </w:pBdr>
              <w:spacing w:line="360" w:lineRule="auto"/>
              <w:jc w:val="both"/>
              <w:rPr>
                <w:color w:val="1A1A1A" w:themeColor="background1" w:themeShade="1A"/>
                <w:sz w:val="24"/>
                <w:szCs w:val="24"/>
                <w:lang w:val="en-GB"/>
              </w:rPr>
            </w:pPr>
            <w:r w:rsidRPr="000B03E8">
              <w:rPr>
                <w:color w:val="1A1A1A" w:themeColor="background1" w:themeShade="1A"/>
                <w:sz w:val="24"/>
                <w:szCs w:val="24"/>
                <w:lang w:val="en-GB"/>
              </w:rPr>
              <w:lastRenderedPageBreak/>
              <w:t>4</w:t>
            </w:r>
          </w:p>
        </w:tc>
        <w:tc>
          <w:tcPr>
            <w:tcW w:w="1620" w:type="dxa"/>
            <w:shd w:val="clear" w:color="auto" w:fill="auto"/>
            <w:tcMar>
              <w:top w:w="100" w:type="dxa"/>
              <w:left w:w="100" w:type="dxa"/>
              <w:bottom w:w="100" w:type="dxa"/>
              <w:right w:w="100" w:type="dxa"/>
            </w:tcMar>
          </w:tcPr>
          <w:p w14:paraId="5620B826" w14:textId="77777777" w:rsidR="000D3F5A" w:rsidRPr="000B03E8" w:rsidRDefault="00C80A8A" w:rsidP="00C80A8A">
            <w:pPr>
              <w:pStyle w:val="NormalWeb"/>
              <w:spacing w:line="360" w:lineRule="auto"/>
              <w:rPr>
                <w:rFonts w:ascii="Arial" w:hAnsi="Arial" w:cs="Arial"/>
                <w:color w:val="1A1A1A" w:themeColor="background1" w:themeShade="1A"/>
                <w:sz w:val="22"/>
                <w:szCs w:val="22"/>
                <w:lang w:val="en-GB"/>
              </w:rPr>
            </w:pPr>
            <w:r w:rsidRPr="000B03E8">
              <w:rPr>
                <w:rFonts w:ascii="Arial" w:hAnsi="Arial" w:cs="Arial"/>
                <w:color w:val="1A1A1A" w:themeColor="background1" w:themeShade="1A"/>
                <w:sz w:val="22"/>
                <w:szCs w:val="22"/>
                <w:shd w:val="clear" w:color="auto" w:fill="FFFFFF"/>
                <w:lang w:val="en-GB"/>
              </w:rPr>
              <w:t>Banks and Xu (</w:t>
            </w:r>
            <w:r w:rsidR="000D3F5A" w:rsidRPr="000B03E8">
              <w:rPr>
                <w:rFonts w:ascii="Arial" w:hAnsi="Arial" w:cs="Arial"/>
                <w:color w:val="1A1A1A" w:themeColor="background1" w:themeShade="1A"/>
                <w:sz w:val="22"/>
                <w:szCs w:val="22"/>
                <w:shd w:val="clear" w:color="auto" w:fill="FFFFFF"/>
                <w:lang w:val="en-GB"/>
              </w:rPr>
              <w:t>2020</w:t>
            </w:r>
            <w:r w:rsidRPr="000B03E8">
              <w:rPr>
                <w:rFonts w:ascii="Arial" w:hAnsi="Arial" w:cs="Arial"/>
                <w:color w:val="1A1A1A" w:themeColor="background1" w:themeShade="1A"/>
                <w:sz w:val="22"/>
                <w:szCs w:val="22"/>
                <w:shd w:val="clear" w:color="auto" w:fill="FFFFFF"/>
                <w:lang w:val="en-GB"/>
              </w:rPr>
              <w:t>)</w:t>
            </w:r>
          </w:p>
          <w:p w14:paraId="404575DA" w14:textId="77777777" w:rsidR="000D3F5A" w:rsidRPr="000B03E8" w:rsidRDefault="000D3F5A" w:rsidP="00C80A8A">
            <w:pPr>
              <w:pStyle w:val="Normal1"/>
              <w:widowControl w:val="0"/>
              <w:pBdr>
                <w:top w:val="nil"/>
                <w:left w:val="nil"/>
                <w:bottom w:val="nil"/>
                <w:right w:val="nil"/>
                <w:between w:val="nil"/>
              </w:pBdr>
              <w:spacing w:line="360" w:lineRule="auto"/>
              <w:jc w:val="both"/>
              <w:rPr>
                <w:color w:val="1A1A1A" w:themeColor="background1" w:themeShade="1A"/>
                <w:lang w:val="en-GB"/>
              </w:rPr>
            </w:pPr>
          </w:p>
        </w:tc>
        <w:tc>
          <w:tcPr>
            <w:tcW w:w="3967" w:type="dxa"/>
            <w:shd w:val="clear" w:color="auto" w:fill="auto"/>
            <w:tcMar>
              <w:top w:w="100" w:type="dxa"/>
              <w:left w:w="100" w:type="dxa"/>
              <w:bottom w:w="100" w:type="dxa"/>
              <w:right w:w="100" w:type="dxa"/>
            </w:tcMar>
          </w:tcPr>
          <w:p w14:paraId="43C70330" w14:textId="77777777" w:rsidR="000D3F5A" w:rsidRPr="000B03E8" w:rsidRDefault="00C80A8A" w:rsidP="00C80A8A">
            <w:pPr>
              <w:pStyle w:val="Normal1"/>
              <w:spacing w:line="360" w:lineRule="auto"/>
              <w:jc w:val="both"/>
              <w:rPr>
                <w:color w:val="1A1A1A" w:themeColor="background1" w:themeShade="1A"/>
                <w:lang w:val="en-GB"/>
              </w:rPr>
            </w:pPr>
            <w:r w:rsidRPr="000B03E8">
              <w:rPr>
                <w:color w:val="1A1A1A" w:themeColor="background1" w:themeShade="1A"/>
                <w:lang w:val="en-GB"/>
              </w:rPr>
              <w:t>The article presented by Banks and Xu (2020) shows that the global outbreak has created resulted repercussions on young adults as compared to those of the older population. The young segment of the population comprising of adults and women has been found to develop more “mental health” conditions than have already experienced any kind of mental issues. Inequalities within mental health have increased more after the pandemic after the imposition of regulatory norms by the government.</w:t>
            </w:r>
          </w:p>
        </w:tc>
        <w:tc>
          <w:tcPr>
            <w:tcW w:w="2977" w:type="dxa"/>
          </w:tcPr>
          <w:p w14:paraId="44D21DDB" w14:textId="77777777" w:rsidR="000D3F5A" w:rsidRPr="000B03E8" w:rsidRDefault="00C80A8A" w:rsidP="00C80A8A">
            <w:pPr>
              <w:pStyle w:val="Normal1"/>
              <w:widowControl w:val="0"/>
              <w:pBdr>
                <w:top w:val="nil"/>
                <w:left w:val="nil"/>
                <w:bottom w:val="nil"/>
                <w:right w:val="nil"/>
                <w:between w:val="nil"/>
              </w:pBdr>
              <w:spacing w:line="360" w:lineRule="auto"/>
              <w:jc w:val="both"/>
              <w:rPr>
                <w:color w:val="1A1A1A" w:themeColor="background1" w:themeShade="1A"/>
                <w:lang w:val="en-GB"/>
              </w:rPr>
            </w:pPr>
            <w:r w:rsidRPr="000B03E8">
              <w:rPr>
                <w:color w:val="1A1A1A" w:themeColor="background1" w:themeShade="1A"/>
              </w:rPr>
              <w:t>Longitudinal micro data from the year 2009-20</w:t>
            </w:r>
          </w:p>
        </w:tc>
      </w:tr>
      <w:tr w:rsidR="000B03E8" w:rsidRPr="000B03E8" w14:paraId="0DA40BC5" w14:textId="77777777" w:rsidTr="000D3F5A">
        <w:trPr>
          <w:cantSplit/>
          <w:tblHeader/>
        </w:trPr>
        <w:tc>
          <w:tcPr>
            <w:tcW w:w="750" w:type="dxa"/>
            <w:shd w:val="clear" w:color="auto" w:fill="auto"/>
            <w:tcMar>
              <w:top w:w="100" w:type="dxa"/>
              <w:left w:w="100" w:type="dxa"/>
              <w:bottom w:w="100" w:type="dxa"/>
              <w:right w:w="100" w:type="dxa"/>
            </w:tcMar>
          </w:tcPr>
          <w:p w14:paraId="0DDE7A13" w14:textId="77777777" w:rsidR="000D3F5A" w:rsidRPr="000B03E8" w:rsidRDefault="000D3F5A" w:rsidP="00C80A8A">
            <w:pPr>
              <w:pStyle w:val="Normal1"/>
              <w:widowControl w:val="0"/>
              <w:pBdr>
                <w:top w:val="nil"/>
                <w:left w:val="nil"/>
                <w:bottom w:val="nil"/>
                <w:right w:val="nil"/>
                <w:between w:val="nil"/>
              </w:pBdr>
              <w:spacing w:line="360" w:lineRule="auto"/>
              <w:jc w:val="both"/>
              <w:rPr>
                <w:color w:val="1A1A1A" w:themeColor="background1" w:themeShade="1A"/>
                <w:sz w:val="24"/>
                <w:szCs w:val="24"/>
                <w:lang w:val="en-GB"/>
              </w:rPr>
            </w:pPr>
            <w:r w:rsidRPr="000B03E8">
              <w:rPr>
                <w:color w:val="1A1A1A" w:themeColor="background1" w:themeShade="1A"/>
                <w:sz w:val="24"/>
                <w:szCs w:val="24"/>
                <w:lang w:val="en-GB"/>
              </w:rPr>
              <w:t>5</w:t>
            </w:r>
          </w:p>
        </w:tc>
        <w:tc>
          <w:tcPr>
            <w:tcW w:w="1620" w:type="dxa"/>
            <w:shd w:val="clear" w:color="auto" w:fill="auto"/>
            <w:tcMar>
              <w:top w:w="100" w:type="dxa"/>
              <w:left w:w="100" w:type="dxa"/>
              <w:bottom w:w="100" w:type="dxa"/>
              <w:right w:w="100" w:type="dxa"/>
            </w:tcMar>
          </w:tcPr>
          <w:p w14:paraId="2AFDE306" w14:textId="77777777" w:rsidR="000D3F5A" w:rsidRPr="000B03E8" w:rsidRDefault="000D3F5A" w:rsidP="00C80A8A">
            <w:pPr>
              <w:pStyle w:val="Normal1"/>
              <w:widowControl w:val="0"/>
              <w:pBdr>
                <w:top w:val="nil"/>
                <w:left w:val="nil"/>
                <w:bottom w:val="nil"/>
                <w:right w:val="nil"/>
                <w:between w:val="nil"/>
              </w:pBdr>
              <w:spacing w:line="360" w:lineRule="auto"/>
              <w:jc w:val="both"/>
              <w:rPr>
                <w:color w:val="1A1A1A" w:themeColor="background1" w:themeShade="1A"/>
                <w:lang w:val="en-GB"/>
              </w:rPr>
            </w:pPr>
            <w:r w:rsidRPr="000B03E8">
              <w:rPr>
                <w:color w:val="1A1A1A" w:themeColor="background1" w:themeShade="1A"/>
                <w:shd w:val="clear" w:color="auto" w:fill="FFFFFF"/>
                <w:lang w:val="en-GB"/>
              </w:rPr>
              <w:t>Pierce</w:t>
            </w:r>
            <w:r w:rsidR="00C80A8A" w:rsidRPr="000B03E8">
              <w:rPr>
                <w:color w:val="1A1A1A" w:themeColor="background1" w:themeShade="1A"/>
                <w:shd w:val="clear" w:color="auto" w:fill="FFFFFF"/>
                <w:lang w:val="en-GB"/>
              </w:rPr>
              <w:t xml:space="preserve"> </w:t>
            </w:r>
            <w:r w:rsidR="00C80A8A" w:rsidRPr="000B03E8">
              <w:rPr>
                <w:i/>
                <w:iCs/>
                <w:color w:val="1A1A1A" w:themeColor="background1" w:themeShade="1A"/>
                <w:shd w:val="clear" w:color="auto" w:fill="FFFFFF"/>
                <w:lang w:val="en-GB"/>
              </w:rPr>
              <w:t>et al</w:t>
            </w:r>
            <w:r w:rsidR="00C80A8A" w:rsidRPr="000B03E8">
              <w:rPr>
                <w:color w:val="1A1A1A" w:themeColor="background1" w:themeShade="1A"/>
                <w:shd w:val="clear" w:color="auto" w:fill="FFFFFF"/>
                <w:lang w:val="en-GB"/>
              </w:rPr>
              <w:t>. (2020)</w:t>
            </w:r>
          </w:p>
        </w:tc>
        <w:tc>
          <w:tcPr>
            <w:tcW w:w="3967" w:type="dxa"/>
            <w:shd w:val="clear" w:color="auto" w:fill="auto"/>
            <w:tcMar>
              <w:top w:w="100" w:type="dxa"/>
              <w:left w:w="100" w:type="dxa"/>
              <w:bottom w:w="100" w:type="dxa"/>
              <w:right w:w="100" w:type="dxa"/>
            </w:tcMar>
          </w:tcPr>
          <w:p w14:paraId="68FB38E4" w14:textId="77777777" w:rsidR="00C80A8A" w:rsidRPr="000B03E8" w:rsidRDefault="00C80A8A" w:rsidP="00C80A8A">
            <w:pPr>
              <w:rPr>
                <w:color w:val="1A1A1A" w:themeColor="background1" w:themeShade="1A"/>
                <w:lang w:val="en-GB"/>
              </w:rPr>
            </w:pPr>
            <w:r w:rsidRPr="000B03E8">
              <w:rPr>
                <w:color w:val="1A1A1A" w:themeColor="background1" w:themeShade="1A"/>
                <w:lang w:val="en-GB"/>
              </w:rPr>
              <w:t xml:space="preserve">Pierce </w:t>
            </w:r>
            <w:r w:rsidRPr="000B03E8">
              <w:rPr>
                <w:i/>
                <w:iCs/>
                <w:color w:val="1A1A1A" w:themeColor="background1" w:themeShade="1A"/>
                <w:lang w:val="en-GB"/>
              </w:rPr>
              <w:t>et al.</w:t>
            </w:r>
            <w:r w:rsidRPr="000B03E8">
              <w:rPr>
                <w:color w:val="1A1A1A" w:themeColor="background1" w:themeShade="1A"/>
                <w:lang w:val="en-GB"/>
              </w:rPr>
              <w:t xml:space="preserve"> (2020) mentioned that a secondary analysis of longitudinal cohort study in the UK household that the mental health of UK people has deteriorated over a period of time by making a comparison with the trends taking place in Pre Covid condition. Moreover comprehend policies have been developed and emphasis is been made on introducing a concerning need of women, children in preschool and the young population in the UK intends to create repercussions on improving the future mental illness. </w:t>
            </w:r>
          </w:p>
          <w:p w14:paraId="08C26942" w14:textId="77777777" w:rsidR="000D3F5A" w:rsidRPr="000B03E8" w:rsidRDefault="000D3F5A" w:rsidP="00C80A8A">
            <w:pPr>
              <w:pStyle w:val="Normal1"/>
              <w:widowControl w:val="0"/>
              <w:pBdr>
                <w:top w:val="nil"/>
                <w:left w:val="nil"/>
                <w:bottom w:val="nil"/>
                <w:right w:val="nil"/>
                <w:between w:val="nil"/>
              </w:pBdr>
              <w:spacing w:line="360" w:lineRule="auto"/>
              <w:jc w:val="both"/>
              <w:rPr>
                <w:color w:val="1A1A1A" w:themeColor="background1" w:themeShade="1A"/>
                <w:lang w:val="en-GB"/>
              </w:rPr>
            </w:pPr>
            <w:r w:rsidRPr="000B03E8">
              <w:rPr>
                <w:color w:val="1A1A1A" w:themeColor="background1" w:themeShade="1A"/>
                <w:lang w:val="en-GB"/>
              </w:rPr>
              <w:t xml:space="preserve"> </w:t>
            </w:r>
          </w:p>
        </w:tc>
        <w:tc>
          <w:tcPr>
            <w:tcW w:w="2977" w:type="dxa"/>
          </w:tcPr>
          <w:p w14:paraId="254CC811" w14:textId="77777777" w:rsidR="000D3F5A" w:rsidRPr="000B03E8" w:rsidRDefault="00C80A8A" w:rsidP="00C80A8A">
            <w:pPr>
              <w:pStyle w:val="Normal1"/>
              <w:widowControl w:val="0"/>
              <w:pBdr>
                <w:top w:val="nil"/>
                <w:left w:val="nil"/>
                <w:bottom w:val="nil"/>
                <w:right w:val="nil"/>
                <w:between w:val="nil"/>
              </w:pBdr>
              <w:spacing w:line="360" w:lineRule="auto"/>
              <w:jc w:val="both"/>
              <w:rPr>
                <w:color w:val="1A1A1A" w:themeColor="background1" w:themeShade="1A"/>
                <w:lang w:val="en-GB"/>
              </w:rPr>
            </w:pPr>
            <w:r w:rsidRPr="000B03E8">
              <w:rPr>
                <w:color w:val="1A1A1A" w:themeColor="background1" w:themeShade="1A"/>
                <w:lang w:val="en-GB"/>
              </w:rPr>
              <w:t xml:space="preserve">Longitudinal cohort study using </w:t>
            </w:r>
            <w:r w:rsidRPr="000B03E8">
              <w:rPr>
                <w:color w:val="1A1A1A" w:themeColor="background1" w:themeShade="1A"/>
              </w:rPr>
              <w:t>UK Household Longitudinal Study (UKHLS)</w:t>
            </w:r>
          </w:p>
        </w:tc>
      </w:tr>
      <w:tr w:rsidR="000B03E8" w:rsidRPr="000B03E8" w14:paraId="57E12200" w14:textId="77777777" w:rsidTr="000D3F5A">
        <w:trPr>
          <w:cantSplit/>
          <w:tblHeader/>
        </w:trPr>
        <w:tc>
          <w:tcPr>
            <w:tcW w:w="750" w:type="dxa"/>
            <w:shd w:val="clear" w:color="auto" w:fill="auto"/>
            <w:tcMar>
              <w:top w:w="100" w:type="dxa"/>
              <w:left w:w="100" w:type="dxa"/>
              <w:bottom w:w="100" w:type="dxa"/>
              <w:right w:w="100" w:type="dxa"/>
            </w:tcMar>
          </w:tcPr>
          <w:p w14:paraId="69644501" w14:textId="77777777" w:rsidR="000D3F5A" w:rsidRPr="000B03E8" w:rsidRDefault="000D3F5A" w:rsidP="00C80A8A">
            <w:pPr>
              <w:pStyle w:val="Normal1"/>
              <w:widowControl w:val="0"/>
              <w:pBdr>
                <w:top w:val="nil"/>
                <w:left w:val="nil"/>
                <w:bottom w:val="nil"/>
                <w:right w:val="nil"/>
                <w:between w:val="nil"/>
              </w:pBdr>
              <w:spacing w:line="360" w:lineRule="auto"/>
              <w:jc w:val="both"/>
              <w:rPr>
                <w:color w:val="1A1A1A" w:themeColor="background1" w:themeShade="1A"/>
                <w:sz w:val="24"/>
                <w:szCs w:val="24"/>
                <w:lang w:val="en-GB"/>
              </w:rPr>
            </w:pPr>
            <w:r w:rsidRPr="000B03E8">
              <w:rPr>
                <w:color w:val="1A1A1A" w:themeColor="background1" w:themeShade="1A"/>
                <w:sz w:val="24"/>
                <w:szCs w:val="24"/>
                <w:lang w:val="en-GB"/>
              </w:rPr>
              <w:lastRenderedPageBreak/>
              <w:t>6</w:t>
            </w:r>
          </w:p>
        </w:tc>
        <w:tc>
          <w:tcPr>
            <w:tcW w:w="1620" w:type="dxa"/>
            <w:shd w:val="clear" w:color="auto" w:fill="auto"/>
            <w:tcMar>
              <w:top w:w="100" w:type="dxa"/>
              <w:left w:w="100" w:type="dxa"/>
              <w:bottom w:w="100" w:type="dxa"/>
              <w:right w:w="100" w:type="dxa"/>
            </w:tcMar>
          </w:tcPr>
          <w:p w14:paraId="46B8194B" w14:textId="77777777" w:rsidR="000D3F5A" w:rsidRPr="000B03E8" w:rsidRDefault="000D3F5A" w:rsidP="00C80A8A">
            <w:pPr>
              <w:pStyle w:val="NormalWeb"/>
              <w:spacing w:line="360" w:lineRule="auto"/>
              <w:rPr>
                <w:rFonts w:ascii="Arial" w:hAnsi="Arial" w:cs="Arial"/>
                <w:color w:val="1A1A1A" w:themeColor="background1" w:themeShade="1A"/>
                <w:sz w:val="22"/>
                <w:szCs w:val="22"/>
                <w:lang w:val="en-GB"/>
              </w:rPr>
            </w:pPr>
            <w:r w:rsidRPr="000B03E8">
              <w:rPr>
                <w:rFonts w:ascii="Arial" w:hAnsi="Arial" w:cs="Arial"/>
                <w:color w:val="1A1A1A" w:themeColor="background1" w:themeShade="1A"/>
                <w:sz w:val="22"/>
                <w:szCs w:val="22"/>
                <w:shd w:val="clear" w:color="auto" w:fill="FFFFFF"/>
                <w:lang w:val="en-GB"/>
              </w:rPr>
              <w:t>Niedzwiedz</w:t>
            </w:r>
            <w:r w:rsidR="00C80A8A" w:rsidRPr="000B03E8">
              <w:rPr>
                <w:rFonts w:ascii="Arial" w:hAnsi="Arial" w:cs="Arial"/>
                <w:color w:val="1A1A1A" w:themeColor="background1" w:themeShade="1A"/>
                <w:sz w:val="22"/>
                <w:szCs w:val="22"/>
                <w:shd w:val="clear" w:color="auto" w:fill="FFFFFF"/>
                <w:lang w:val="en-GB"/>
              </w:rPr>
              <w:t xml:space="preserve"> </w:t>
            </w:r>
            <w:r w:rsidR="00C80A8A" w:rsidRPr="000B03E8">
              <w:rPr>
                <w:rFonts w:ascii="Arial" w:hAnsi="Arial" w:cs="Arial"/>
                <w:i/>
                <w:iCs/>
                <w:color w:val="1A1A1A" w:themeColor="background1" w:themeShade="1A"/>
                <w:sz w:val="22"/>
                <w:szCs w:val="22"/>
                <w:shd w:val="clear" w:color="auto" w:fill="FFFFFF"/>
                <w:lang w:val="en-GB"/>
              </w:rPr>
              <w:t xml:space="preserve">et al. </w:t>
            </w:r>
            <w:r w:rsidR="00C80A8A" w:rsidRPr="000B03E8">
              <w:rPr>
                <w:rFonts w:ascii="Arial" w:hAnsi="Arial" w:cs="Arial"/>
                <w:color w:val="1A1A1A" w:themeColor="background1" w:themeShade="1A"/>
                <w:sz w:val="22"/>
                <w:szCs w:val="22"/>
                <w:shd w:val="clear" w:color="auto" w:fill="FFFFFF"/>
                <w:lang w:val="en-GB"/>
              </w:rPr>
              <w:t>(2021)</w:t>
            </w:r>
          </w:p>
          <w:p w14:paraId="1FAF3B99" w14:textId="77777777" w:rsidR="000D3F5A" w:rsidRPr="000B03E8" w:rsidRDefault="000D3F5A" w:rsidP="00C80A8A">
            <w:pPr>
              <w:pStyle w:val="Normal1"/>
              <w:widowControl w:val="0"/>
              <w:pBdr>
                <w:top w:val="nil"/>
                <w:left w:val="nil"/>
                <w:bottom w:val="nil"/>
                <w:right w:val="nil"/>
                <w:between w:val="nil"/>
              </w:pBdr>
              <w:spacing w:line="360" w:lineRule="auto"/>
              <w:jc w:val="both"/>
              <w:rPr>
                <w:color w:val="1A1A1A" w:themeColor="background1" w:themeShade="1A"/>
                <w:lang w:val="en-GB"/>
              </w:rPr>
            </w:pPr>
          </w:p>
        </w:tc>
        <w:tc>
          <w:tcPr>
            <w:tcW w:w="3967" w:type="dxa"/>
            <w:shd w:val="clear" w:color="auto" w:fill="auto"/>
            <w:tcMar>
              <w:top w:w="100" w:type="dxa"/>
              <w:left w:w="100" w:type="dxa"/>
              <w:bottom w:w="100" w:type="dxa"/>
              <w:right w:w="100" w:type="dxa"/>
            </w:tcMar>
          </w:tcPr>
          <w:p w14:paraId="208E1EE5" w14:textId="77777777" w:rsidR="000D3F5A" w:rsidRPr="000B03E8" w:rsidRDefault="00C80A8A" w:rsidP="00C80A8A">
            <w:pPr>
              <w:pStyle w:val="NormalWeb"/>
              <w:spacing w:line="360" w:lineRule="auto"/>
              <w:rPr>
                <w:rFonts w:ascii="Arial" w:hAnsi="Arial" w:cs="Arial"/>
                <w:color w:val="1A1A1A" w:themeColor="background1" w:themeShade="1A"/>
                <w:sz w:val="22"/>
                <w:szCs w:val="22"/>
                <w:lang w:val="en-GB"/>
              </w:rPr>
            </w:pPr>
            <w:r w:rsidRPr="000B03E8">
              <w:rPr>
                <w:rFonts w:ascii="Arial" w:hAnsi="Arial" w:cs="Arial"/>
                <w:color w:val="1A1A1A" w:themeColor="background1" w:themeShade="1A"/>
                <w:sz w:val="22"/>
                <w:szCs w:val="22"/>
                <w:shd w:val="clear" w:color="auto" w:fill="FFFFFF"/>
                <w:lang w:val="en-GB"/>
              </w:rPr>
              <w:t xml:space="preserve">Niedzwiedz </w:t>
            </w:r>
            <w:r w:rsidRPr="000B03E8">
              <w:rPr>
                <w:rFonts w:ascii="Arial" w:hAnsi="Arial" w:cs="Arial"/>
                <w:i/>
                <w:iCs/>
                <w:color w:val="1A1A1A" w:themeColor="background1" w:themeShade="1A"/>
                <w:sz w:val="22"/>
                <w:szCs w:val="22"/>
                <w:shd w:val="clear" w:color="auto" w:fill="FFFFFF"/>
                <w:lang w:val="en-GB"/>
              </w:rPr>
              <w:t xml:space="preserve">et al. </w:t>
            </w:r>
            <w:r w:rsidRPr="000B03E8">
              <w:rPr>
                <w:rFonts w:ascii="Arial" w:hAnsi="Arial" w:cs="Arial"/>
                <w:color w:val="1A1A1A" w:themeColor="background1" w:themeShade="1A"/>
                <w:sz w:val="22"/>
                <w:szCs w:val="22"/>
                <w:shd w:val="clear" w:color="auto" w:fill="FFFFFF"/>
                <w:lang w:val="en-GB"/>
              </w:rPr>
              <w:t xml:space="preserve">(2021) demonstrates the </w:t>
            </w:r>
            <w:r w:rsidR="000D3F5A" w:rsidRPr="000B03E8">
              <w:rPr>
                <w:rFonts w:ascii="Arial" w:hAnsi="Arial" w:cs="Arial"/>
                <w:color w:val="1A1A1A" w:themeColor="background1" w:themeShade="1A"/>
                <w:sz w:val="22"/>
                <w:szCs w:val="22"/>
                <w:lang w:val="en-GB"/>
              </w:rPr>
              <w:t>growing concern towards the change in behaviour of the people during Pandemic is mainly due to the lockdown provision established by the governing bodies in the UK. After the analysis it has been found that psychological distress has increased within the 1-month span of lockdown and it has affected most precisely women and the young population of the United Kingdom. The amount of smoking has declined considerably whereas the level of drinking has increased. Effective measures are taken up by the government in order to overcome these challenges faced by the young population in the country.</w:t>
            </w:r>
            <w:r w:rsidR="000D3F5A" w:rsidRPr="000B03E8">
              <w:rPr>
                <w:color w:val="1A1A1A" w:themeColor="background1" w:themeShade="1A"/>
                <w:sz w:val="22"/>
                <w:szCs w:val="22"/>
                <w:lang w:val="en-GB"/>
              </w:rPr>
              <w:t xml:space="preserve"> </w:t>
            </w:r>
          </w:p>
        </w:tc>
        <w:tc>
          <w:tcPr>
            <w:tcW w:w="2977" w:type="dxa"/>
          </w:tcPr>
          <w:p w14:paraId="07440785" w14:textId="77777777" w:rsidR="000D3F5A" w:rsidRPr="000B03E8" w:rsidRDefault="00C80A8A" w:rsidP="00C80A8A">
            <w:pPr>
              <w:pStyle w:val="Normal1"/>
              <w:widowControl w:val="0"/>
              <w:pBdr>
                <w:top w:val="nil"/>
                <w:left w:val="nil"/>
                <w:bottom w:val="nil"/>
                <w:right w:val="nil"/>
                <w:between w:val="nil"/>
              </w:pBdr>
              <w:spacing w:line="360" w:lineRule="auto"/>
              <w:jc w:val="both"/>
              <w:rPr>
                <w:color w:val="1A1A1A" w:themeColor="background1" w:themeShade="1A"/>
                <w:lang w:val="en-GB"/>
              </w:rPr>
            </w:pPr>
            <w:r w:rsidRPr="000B03E8">
              <w:rPr>
                <w:color w:val="1A1A1A" w:themeColor="background1" w:themeShade="1A"/>
                <w:lang w:val="en-GB"/>
              </w:rPr>
              <w:t>Repeated cross-sectional and longitudinal analysis of the UK Household Longitudinal Study from year 2015-2020</w:t>
            </w:r>
          </w:p>
        </w:tc>
      </w:tr>
      <w:tr w:rsidR="000B03E8" w:rsidRPr="000B03E8" w14:paraId="4775282C" w14:textId="77777777" w:rsidTr="000D3F5A">
        <w:trPr>
          <w:cantSplit/>
          <w:tblHeader/>
        </w:trPr>
        <w:tc>
          <w:tcPr>
            <w:tcW w:w="750" w:type="dxa"/>
            <w:shd w:val="clear" w:color="auto" w:fill="auto"/>
            <w:tcMar>
              <w:top w:w="100" w:type="dxa"/>
              <w:left w:w="100" w:type="dxa"/>
              <w:bottom w:w="100" w:type="dxa"/>
              <w:right w:w="100" w:type="dxa"/>
            </w:tcMar>
          </w:tcPr>
          <w:p w14:paraId="72E24C0A" w14:textId="77777777" w:rsidR="000D3F5A" w:rsidRPr="000B03E8" w:rsidRDefault="000D3F5A" w:rsidP="00C80A8A">
            <w:pPr>
              <w:pStyle w:val="Normal1"/>
              <w:widowControl w:val="0"/>
              <w:pBdr>
                <w:top w:val="nil"/>
                <w:left w:val="nil"/>
                <w:bottom w:val="nil"/>
                <w:right w:val="nil"/>
                <w:between w:val="nil"/>
              </w:pBdr>
              <w:spacing w:line="360" w:lineRule="auto"/>
              <w:jc w:val="both"/>
              <w:rPr>
                <w:color w:val="1A1A1A" w:themeColor="background1" w:themeShade="1A"/>
                <w:sz w:val="24"/>
                <w:szCs w:val="24"/>
                <w:lang w:val="en-GB"/>
              </w:rPr>
            </w:pPr>
            <w:r w:rsidRPr="000B03E8">
              <w:rPr>
                <w:color w:val="1A1A1A" w:themeColor="background1" w:themeShade="1A"/>
                <w:sz w:val="24"/>
                <w:szCs w:val="24"/>
                <w:lang w:val="en-GB"/>
              </w:rPr>
              <w:lastRenderedPageBreak/>
              <w:t>7</w:t>
            </w:r>
          </w:p>
        </w:tc>
        <w:tc>
          <w:tcPr>
            <w:tcW w:w="1620" w:type="dxa"/>
            <w:shd w:val="clear" w:color="auto" w:fill="auto"/>
            <w:tcMar>
              <w:top w:w="100" w:type="dxa"/>
              <w:left w:w="100" w:type="dxa"/>
              <w:bottom w:w="100" w:type="dxa"/>
              <w:right w:w="100" w:type="dxa"/>
            </w:tcMar>
          </w:tcPr>
          <w:p w14:paraId="6E8C0701" w14:textId="77777777" w:rsidR="000D3F5A" w:rsidRPr="000B03E8" w:rsidRDefault="00C80A8A" w:rsidP="00C80A8A">
            <w:pPr>
              <w:pStyle w:val="NormalWeb"/>
              <w:spacing w:before="0" w:beforeAutospacing="0" w:after="0" w:afterAutospacing="0" w:line="360" w:lineRule="auto"/>
              <w:rPr>
                <w:color w:val="1A1A1A" w:themeColor="background1" w:themeShade="1A"/>
                <w:lang w:val="en-GB"/>
              </w:rPr>
            </w:pPr>
            <w:r w:rsidRPr="000B03E8">
              <w:rPr>
                <w:rFonts w:ascii="Arial" w:hAnsi="Arial" w:cs="Arial"/>
                <w:color w:val="1A1A1A" w:themeColor="background1" w:themeShade="1A"/>
                <w:sz w:val="22"/>
                <w:szCs w:val="22"/>
                <w:shd w:val="clear" w:color="auto" w:fill="FFFFFF"/>
                <w:lang w:val="en-GB"/>
              </w:rPr>
              <w:t xml:space="preserve">Jacob </w:t>
            </w:r>
            <w:r w:rsidRPr="000B03E8">
              <w:rPr>
                <w:rFonts w:ascii="Arial" w:hAnsi="Arial" w:cs="Arial"/>
                <w:i/>
                <w:iCs/>
                <w:color w:val="1A1A1A" w:themeColor="background1" w:themeShade="1A"/>
                <w:sz w:val="22"/>
                <w:szCs w:val="22"/>
                <w:shd w:val="clear" w:color="auto" w:fill="FFFFFF"/>
                <w:lang w:val="en-GB"/>
              </w:rPr>
              <w:t>et al.</w:t>
            </w:r>
            <w:r w:rsidRPr="000B03E8">
              <w:rPr>
                <w:rFonts w:ascii="Arial" w:hAnsi="Arial" w:cs="Arial"/>
                <w:color w:val="1A1A1A" w:themeColor="background1" w:themeShade="1A"/>
                <w:sz w:val="22"/>
                <w:szCs w:val="22"/>
                <w:shd w:val="clear" w:color="auto" w:fill="FFFFFF"/>
                <w:lang w:val="en-GB"/>
              </w:rPr>
              <w:t xml:space="preserve"> (2021)</w:t>
            </w:r>
          </w:p>
        </w:tc>
        <w:tc>
          <w:tcPr>
            <w:tcW w:w="3967" w:type="dxa"/>
            <w:shd w:val="clear" w:color="auto" w:fill="auto"/>
            <w:tcMar>
              <w:top w:w="100" w:type="dxa"/>
              <w:left w:w="100" w:type="dxa"/>
              <w:bottom w:w="100" w:type="dxa"/>
              <w:right w:w="100" w:type="dxa"/>
            </w:tcMar>
          </w:tcPr>
          <w:p w14:paraId="0CF59672" w14:textId="77777777" w:rsidR="000D3F5A" w:rsidRPr="000B03E8" w:rsidRDefault="00C80A8A" w:rsidP="00C80A8A">
            <w:pPr>
              <w:pStyle w:val="Normal1"/>
              <w:widowControl w:val="0"/>
              <w:pBdr>
                <w:top w:val="nil"/>
                <w:left w:val="nil"/>
                <w:bottom w:val="nil"/>
                <w:right w:val="nil"/>
                <w:between w:val="nil"/>
              </w:pBdr>
              <w:spacing w:line="360" w:lineRule="auto"/>
              <w:jc w:val="both"/>
              <w:rPr>
                <w:color w:val="1A1A1A" w:themeColor="background1" w:themeShade="1A"/>
                <w:lang w:val="en-GB"/>
              </w:rPr>
            </w:pPr>
            <w:r w:rsidRPr="000B03E8">
              <w:rPr>
                <w:color w:val="1A1A1A" w:themeColor="background1" w:themeShade="1A"/>
                <w:lang w:val="en-GB"/>
              </w:rPr>
              <w:t xml:space="preserve">The authors </w:t>
            </w:r>
            <w:r w:rsidRPr="000B03E8">
              <w:rPr>
                <w:color w:val="1A1A1A" w:themeColor="background1" w:themeShade="1A"/>
                <w:shd w:val="clear" w:color="auto" w:fill="FFFFFF"/>
                <w:lang w:val="en-GB"/>
              </w:rPr>
              <w:t xml:space="preserve">Jacob </w:t>
            </w:r>
            <w:r w:rsidRPr="000B03E8">
              <w:rPr>
                <w:i/>
                <w:iCs/>
                <w:color w:val="1A1A1A" w:themeColor="background1" w:themeShade="1A"/>
                <w:shd w:val="clear" w:color="auto" w:fill="FFFFFF"/>
                <w:lang w:val="en-GB"/>
              </w:rPr>
              <w:t>et al.</w:t>
            </w:r>
            <w:r w:rsidRPr="000B03E8">
              <w:rPr>
                <w:color w:val="1A1A1A" w:themeColor="background1" w:themeShade="1A"/>
                <w:shd w:val="clear" w:color="auto" w:fill="FFFFFF"/>
                <w:lang w:val="en-GB"/>
              </w:rPr>
              <w:t xml:space="preserve"> (2021) in this article shows the influence of alcohol use ion the mental health of the young population. </w:t>
            </w:r>
            <w:r w:rsidR="000D3F5A" w:rsidRPr="000B03E8">
              <w:rPr>
                <w:color w:val="1A1A1A" w:themeColor="background1" w:themeShade="1A"/>
                <w:lang w:val="en-GB"/>
              </w:rPr>
              <w:t xml:space="preserve">It has been found that there is an increased level of alcohol consumption during the global pandemic due to the restriction made by the government. </w:t>
            </w:r>
            <w:r w:rsidRPr="000B03E8">
              <w:rPr>
                <w:color w:val="1A1A1A" w:themeColor="background1" w:themeShade="1A"/>
                <w:lang w:val="en-GB"/>
              </w:rPr>
              <w:t>T</w:t>
            </w:r>
            <w:r w:rsidR="000D3F5A" w:rsidRPr="000B03E8">
              <w:rPr>
                <w:color w:val="1A1A1A" w:themeColor="background1" w:themeShade="1A"/>
                <w:lang w:val="en-GB"/>
              </w:rPr>
              <w:t xml:space="preserve">here is an increase of 17% in the alcohol consumption level among the population in the United </w:t>
            </w:r>
            <w:r w:rsidRPr="000B03E8">
              <w:rPr>
                <w:color w:val="1A1A1A" w:themeColor="background1" w:themeShade="1A"/>
                <w:lang w:val="en-GB"/>
              </w:rPr>
              <w:t>Kingdom during</w:t>
            </w:r>
            <w:r w:rsidR="000D3F5A" w:rsidRPr="000B03E8">
              <w:rPr>
                <w:color w:val="1A1A1A" w:themeColor="background1" w:themeShade="1A"/>
                <w:lang w:val="en-GB"/>
              </w:rPr>
              <w:t xml:space="preserve"> the lockdown. The reason behind the increased consumption level is the generation of anxiety, depression and poor “mental health” conditions. The use of alcohol consumption is closely associated with increased depression levels and lower mental well-being. </w:t>
            </w:r>
          </w:p>
        </w:tc>
        <w:tc>
          <w:tcPr>
            <w:tcW w:w="2977" w:type="dxa"/>
          </w:tcPr>
          <w:p w14:paraId="4499483D" w14:textId="77777777" w:rsidR="000D3F5A" w:rsidRPr="000B03E8" w:rsidRDefault="00C80A8A" w:rsidP="00C80A8A">
            <w:pPr>
              <w:pStyle w:val="Normal1"/>
              <w:widowControl w:val="0"/>
              <w:pBdr>
                <w:top w:val="nil"/>
                <w:left w:val="nil"/>
                <w:bottom w:val="nil"/>
                <w:right w:val="nil"/>
                <w:between w:val="nil"/>
              </w:pBdr>
              <w:spacing w:line="360" w:lineRule="auto"/>
              <w:jc w:val="both"/>
              <w:rPr>
                <w:color w:val="1A1A1A" w:themeColor="background1" w:themeShade="1A"/>
                <w:lang w:val="en-GB"/>
              </w:rPr>
            </w:pPr>
            <w:r w:rsidRPr="000B03E8">
              <w:rPr>
                <w:color w:val="1A1A1A" w:themeColor="background1" w:themeShade="1A"/>
                <w:lang w:val="en-GB"/>
              </w:rPr>
              <w:t>Cross-sectional study</w:t>
            </w:r>
          </w:p>
        </w:tc>
      </w:tr>
      <w:tr w:rsidR="000B03E8" w:rsidRPr="000B03E8" w14:paraId="70DA8B38" w14:textId="77777777" w:rsidTr="000D3F5A">
        <w:trPr>
          <w:cantSplit/>
          <w:tblHeader/>
        </w:trPr>
        <w:tc>
          <w:tcPr>
            <w:tcW w:w="750" w:type="dxa"/>
            <w:shd w:val="clear" w:color="auto" w:fill="auto"/>
            <w:tcMar>
              <w:top w:w="100" w:type="dxa"/>
              <w:left w:w="100" w:type="dxa"/>
              <w:bottom w:w="100" w:type="dxa"/>
              <w:right w:w="100" w:type="dxa"/>
            </w:tcMar>
          </w:tcPr>
          <w:p w14:paraId="7492FBEB" w14:textId="77777777" w:rsidR="000D3F5A" w:rsidRPr="000B03E8" w:rsidRDefault="000D3F5A" w:rsidP="00C80A8A">
            <w:pPr>
              <w:pStyle w:val="Normal1"/>
              <w:widowControl w:val="0"/>
              <w:pBdr>
                <w:top w:val="nil"/>
                <w:left w:val="nil"/>
                <w:bottom w:val="nil"/>
                <w:right w:val="nil"/>
                <w:between w:val="nil"/>
              </w:pBdr>
              <w:spacing w:line="360" w:lineRule="auto"/>
              <w:jc w:val="both"/>
              <w:rPr>
                <w:color w:val="1A1A1A" w:themeColor="background1" w:themeShade="1A"/>
                <w:sz w:val="24"/>
                <w:szCs w:val="24"/>
                <w:lang w:val="en-GB"/>
              </w:rPr>
            </w:pPr>
            <w:r w:rsidRPr="000B03E8">
              <w:rPr>
                <w:color w:val="1A1A1A" w:themeColor="background1" w:themeShade="1A"/>
                <w:sz w:val="24"/>
                <w:szCs w:val="24"/>
                <w:lang w:val="en-GB"/>
              </w:rPr>
              <w:lastRenderedPageBreak/>
              <w:t>8</w:t>
            </w:r>
          </w:p>
        </w:tc>
        <w:tc>
          <w:tcPr>
            <w:tcW w:w="1620" w:type="dxa"/>
            <w:shd w:val="clear" w:color="auto" w:fill="auto"/>
            <w:tcMar>
              <w:top w:w="100" w:type="dxa"/>
              <w:left w:w="100" w:type="dxa"/>
              <w:bottom w:w="100" w:type="dxa"/>
              <w:right w:w="100" w:type="dxa"/>
            </w:tcMar>
          </w:tcPr>
          <w:p w14:paraId="45D761B4" w14:textId="77777777" w:rsidR="000D3F5A" w:rsidRPr="000B03E8" w:rsidRDefault="000D3F5A" w:rsidP="00537E9B">
            <w:pPr>
              <w:pStyle w:val="NormalWeb"/>
              <w:spacing w:line="360" w:lineRule="auto"/>
              <w:rPr>
                <w:color w:val="1A1A1A" w:themeColor="background1" w:themeShade="1A"/>
                <w:lang w:val="en-GB"/>
              </w:rPr>
            </w:pPr>
            <w:r w:rsidRPr="000B03E8">
              <w:rPr>
                <w:rFonts w:ascii="Arial" w:hAnsi="Arial" w:cs="Arial"/>
                <w:color w:val="1A1A1A" w:themeColor="background1" w:themeShade="1A"/>
                <w:sz w:val="22"/>
                <w:szCs w:val="22"/>
                <w:shd w:val="clear" w:color="auto" w:fill="FFFFFF"/>
                <w:lang w:val="en-GB"/>
              </w:rPr>
              <w:t>Savage</w:t>
            </w:r>
            <w:r w:rsidR="00537E9B" w:rsidRPr="000B03E8">
              <w:rPr>
                <w:rFonts w:ascii="Arial" w:hAnsi="Arial" w:cs="Arial"/>
                <w:color w:val="1A1A1A" w:themeColor="background1" w:themeShade="1A"/>
                <w:sz w:val="22"/>
                <w:szCs w:val="22"/>
                <w:shd w:val="clear" w:color="auto" w:fill="FFFFFF"/>
                <w:lang w:val="en-GB"/>
              </w:rPr>
              <w:t xml:space="preserve"> </w:t>
            </w:r>
            <w:r w:rsidR="00537E9B" w:rsidRPr="000B03E8">
              <w:rPr>
                <w:rFonts w:ascii="Arial" w:hAnsi="Arial" w:cs="Arial"/>
                <w:i/>
                <w:iCs/>
                <w:color w:val="1A1A1A" w:themeColor="background1" w:themeShade="1A"/>
                <w:sz w:val="22"/>
                <w:szCs w:val="22"/>
                <w:shd w:val="clear" w:color="auto" w:fill="FFFFFF"/>
                <w:lang w:val="en-GB"/>
              </w:rPr>
              <w:t>et al</w:t>
            </w:r>
            <w:r w:rsidR="00537E9B" w:rsidRPr="000B03E8">
              <w:rPr>
                <w:rFonts w:ascii="Arial" w:hAnsi="Arial" w:cs="Arial"/>
                <w:color w:val="1A1A1A" w:themeColor="background1" w:themeShade="1A"/>
                <w:sz w:val="22"/>
                <w:szCs w:val="22"/>
                <w:shd w:val="clear" w:color="auto" w:fill="FFFFFF"/>
                <w:lang w:val="en-GB"/>
              </w:rPr>
              <w:t>. (2020)</w:t>
            </w:r>
          </w:p>
        </w:tc>
        <w:tc>
          <w:tcPr>
            <w:tcW w:w="3967" w:type="dxa"/>
            <w:shd w:val="clear" w:color="auto" w:fill="auto"/>
            <w:tcMar>
              <w:top w:w="100" w:type="dxa"/>
              <w:left w:w="100" w:type="dxa"/>
              <w:bottom w:w="100" w:type="dxa"/>
              <w:right w:w="100" w:type="dxa"/>
            </w:tcMar>
          </w:tcPr>
          <w:p w14:paraId="72CC0FA1" w14:textId="77777777" w:rsidR="000D3F5A" w:rsidRPr="000B03E8" w:rsidRDefault="000D3F5A" w:rsidP="00537E9B">
            <w:pPr>
              <w:pStyle w:val="Normal1"/>
              <w:widowControl w:val="0"/>
              <w:pBdr>
                <w:top w:val="nil"/>
                <w:left w:val="nil"/>
                <w:bottom w:val="nil"/>
                <w:right w:val="nil"/>
                <w:between w:val="nil"/>
              </w:pBdr>
              <w:spacing w:line="360" w:lineRule="auto"/>
              <w:jc w:val="both"/>
              <w:rPr>
                <w:color w:val="1A1A1A" w:themeColor="background1" w:themeShade="1A"/>
                <w:lang w:val="en-GB"/>
              </w:rPr>
            </w:pPr>
            <w:r w:rsidRPr="000B03E8">
              <w:rPr>
                <w:color w:val="1A1A1A" w:themeColor="background1" w:themeShade="1A"/>
                <w:lang w:val="en-GB"/>
              </w:rPr>
              <w:t xml:space="preserve">This article is concerned with identifying the effects of Pandemic on the “mental health” and well being of the young population and children. It </w:t>
            </w:r>
            <w:r w:rsidR="00537E9B" w:rsidRPr="000B03E8">
              <w:rPr>
                <w:color w:val="1A1A1A" w:themeColor="background1" w:themeShade="1A"/>
                <w:lang w:val="en-GB"/>
              </w:rPr>
              <w:t>represents</w:t>
            </w:r>
            <w:r w:rsidRPr="000B03E8">
              <w:rPr>
                <w:color w:val="1A1A1A" w:themeColor="background1" w:themeShade="1A"/>
                <w:lang w:val="en-GB"/>
              </w:rPr>
              <w:t xml:space="preserve"> that the imposition of lockdown on the people by the government has created both positive and negative repercussions on the children and young population in the UK. Positive outcomes result in bringing out the creativity level and providing an opportunity for the people to improve their skills and learn new things. Along with that developing relationships with parents that improved the mental well being of the children and the young section. Moreover, parents also got the opportunities to spend time with their </w:t>
            </w:r>
            <w:r w:rsidR="00537E9B" w:rsidRPr="000B03E8">
              <w:rPr>
                <w:color w:val="1A1A1A" w:themeColor="background1" w:themeShade="1A"/>
                <w:lang w:val="en-GB"/>
              </w:rPr>
              <w:t>children which improve</w:t>
            </w:r>
            <w:r w:rsidRPr="000B03E8">
              <w:rPr>
                <w:color w:val="1A1A1A" w:themeColor="background1" w:themeShade="1A"/>
                <w:lang w:val="en-GB"/>
              </w:rPr>
              <w:t xml:space="preserve"> relationships</w:t>
            </w:r>
            <w:r w:rsidR="00537E9B" w:rsidRPr="000B03E8">
              <w:rPr>
                <w:color w:val="1A1A1A" w:themeColor="background1" w:themeShade="1A"/>
                <w:lang w:val="en-GB"/>
              </w:rPr>
              <w:t xml:space="preserve"> (</w:t>
            </w:r>
            <w:r w:rsidR="00537E9B" w:rsidRPr="000B03E8">
              <w:rPr>
                <w:color w:val="1A1A1A" w:themeColor="background1" w:themeShade="1A"/>
                <w:shd w:val="clear" w:color="auto" w:fill="FFFFFF"/>
                <w:lang w:val="en-GB"/>
              </w:rPr>
              <w:t xml:space="preserve">Savage </w:t>
            </w:r>
            <w:r w:rsidR="00537E9B" w:rsidRPr="000B03E8">
              <w:rPr>
                <w:i/>
                <w:iCs/>
                <w:color w:val="1A1A1A" w:themeColor="background1" w:themeShade="1A"/>
                <w:shd w:val="clear" w:color="auto" w:fill="FFFFFF"/>
                <w:lang w:val="en-GB"/>
              </w:rPr>
              <w:t>et al</w:t>
            </w:r>
            <w:r w:rsidR="00537E9B" w:rsidRPr="000B03E8">
              <w:rPr>
                <w:color w:val="1A1A1A" w:themeColor="background1" w:themeShade="1A"/>
                <w:shd w:val="clear" w:color="auto" w:fill="FFFFFF"/>
                <w:lang w:val="en-GB"/>
              </w:rPr>
              <w:t>. 2020)</w:t>
            </w:r>
            <w:r w:rsidRPr="000B03E8">
              <w:rPr>
                <w:color w:val="1A1A1A" w:themeColor="background1" w:themeShade="1A"/>
                <w:lang w:val="en-GB"/>
              </w:rPr>
              <w:t xml:space="preserve">. On the other hand, restricting the premise of home and not making any social interaction reduced the social skills of people and the introduction of online learning affected the educational setting of students and their learning process. </w:t>
            </w:r>
          </w:p>
        </w:tc>
        <w:tc>
          <w:tcPr>
            <w:tcW w:w="2977" w:type="dxa"/>
          </w:tcPr>
          <w:p w14:paraId="19807A25" w14:textId="77777777" w:rsidR="000D3F5A" w:rsidRPr="000B03E8" w:rsidRDefault="00537E9B" w:rsidP="00C80A8A">
            <w:pPr>
              <w:pStyle w:val="Normal1"/>
              <w:widowControl w:val="0"/>
              <w:pBdr>
                <w:top w:val="nil"/>
                <w:left w:val="nil"/>
                <w:bottom w:val="nil"/>
                <w:right w:val="nil"/>
                <w:between w:val="nil"/>
              </w:pBdr>
              <w:spacing w:line="360" w:lineRule="auto"/>
              <w:jc w:val="both"/>
              <w:rPr>
                <w:color w:val="1A1A1A" w:themeColor="background1" w:themeShade="1A"/>
                <w:lang w:val="en-GB"/>
              </w:rPr>
            </w:pPr>
            <w:r w:rsidRPr="000B03E8">
              <w:rPr>
                <w:color w:val="1A1A1A" w:themeColor="background1" w:themeShade="1A"/>
                <w:lang w:val="en-GB"/>
              </w:rPr>
              <w:t>Longitudinal cohort study</w:t>
            </w:r>
          </w:p>
        </w:tc>
      </w:tr>
      <w:tr w:rsidR="000B03E8" w:rsidRPr="000B03E8" w14:paraId="5819C231" w14:textId="77777777" w:rsidTr="000D3F5A">
        <w:trPr>
          <w:cantSplit/>
          <w:tblHeader/>
        </w:trPr>
        <w:tc>
          <w:tcPr>
            <w:tcW w:w="750" w:type="dxa"/>
            <w:shd w:val="clear" w:color="auto" w:fill="auto"/>
            <w:tcMar>
              <w:top w:w="100" w:type="dxa"/>
              <w:left w:w="100" w:type="dxa"/>
              <w:bottom w:w="100" w:type="dxa"/>
              <w:right w:w="100" w:type="dxa"/>
            </w:tcMar>
          </w:tcPr>
          <w:p w14:paraId="0B1BE2E0" w14:textId="77777777" w:rsidR="000D3F5A" w:rsidRPr="000B03E8" w:rsidRDefault="000D3F5A" w:rsidP="00C80A8A">
            <w:pPr>
              <w:pStyle w:val="Normal1"/>
              <w:widowControl w:val="0"/>
              <w:pBdr>
                <w:top w:val="nil"/>
                <w:left w:val="nil"/>
                <w:bottom w:val="nil"/>
                <w:right w:val="nil"/>
                <w:between w:val="nil"/>
              </w:pBdr>
              <w:spacing w:line="360" w:lineRule="auto"/>
              <w:jc w:val="both"/>
              <w:rPr>
                <w:color w:val="1A1A1A" w:themeColor="background1" w:themeShade="1A"/>
                <w:sz w:val="24"/>
                <w:szCs w:val="24"/>
                <w:lang w:val="en-GB"/>
              </w:rPr>
            </w:pPr>
            <w:r w:rsidRPr="000B03E8">
              <w:rPr>
                <w:color w:val="1A1A1A" w:themeColor="background1" w:themeShade="1A"/>
                <w:sz w:val="24"/>
                <w:szCs w:val="24"/>
                <w:lang w:val="en-GB"/>
              </w:rPr>
              <w:lastRenderedPageBreak/>
              <w:t>9</w:t>
            </w:r>
          </w:p>
        </w:tc>
        <w:tc>
          <w:tcPr>
            <w:tcW w:w="1620" w:type="dxa"/>
            <w:shd w:val="clear" w:color="auto" w:fill="auto"/>
            <w:tcMar>
              <w:top w:w="100" w:type="dxa"/>
              <w:left w:w="100" w:type="dxa"/>
              <w:bottom w:w="100" w:type="dxa"/>
              <w:right w:w="100" w:type="dxa"/>
            </w:tcMar>
          </w:tcPr>
          <w:p w14:paraId="47DB64D8" w14:textId="77777777" w:rsidR="000D3F5A" w:rsidRPr="000B03E8" w:rsidRDefault="000D3F5A" w:rsidP="00C80A8A">
            <w:pPr>
              <w:pStyle w:val="NormalWeb"/>
              <w:spacing w:line="360" w:lineRule="auto"/>
              <w:rPr>
                <w:rFonts w:ascii="Arial" w:hAnsi="Arial" w:cs="Arial"/>
                <w:color w:val="1A1A1A" w:themeColor="background1" w:themeShade="1A"/>
                <w:sz w:val="22"/>
                <w:szCs w:val="22"/>
                <w:lang w:val="en-GB"/>
              </w:rPr>
            </w:pPr>
            <w:r w:rsidRPr="000B03E8">
              <w:rPr>
                <w:rFonts w:ascii="Arial" w:hAnsi="Arial" w:cs="Arial"/>
                <w:color w:val="1A1A1A" w:themeColor="background1" w:themeShade="1A"/>
                <w:sz w:val="22"/>
                <w:szCs w:val="22"/>
                <w:shd w:val="clear" w:color="auto" w:fill="FFFFFF"/>
                <w:lang w:val="en-GB"/>
              </w:rPr>
              <w:t>Gato</w:t>
            </w:r>
            <w:r w:rsidR="00537E9B" w:rsidRPr="000B03E8">
              <w:rPr>
                <w:rFonts w:ascii="Arial" w:hAnsi="Arial" w:cs="Arial"/>
                <w:color w:val="1A1A1A" w:themeColor="background1" w:themeShade="1A"/>
                <w:sz w:val="22"/>
                <w:szCs w:val="22"/>
                <w:shd w:val="clear" w:color="auto" w:fill="FFFFFF"/>
                <w:lang w:val="en-GB"/>
              </w:rPr>
              <w:t xml:space="preserve"> </w:t>
            </w:r>
            <w:r w:rsidR="00537E9B" w:rsidRPr="000B03E8">
              <w:rPr>
                <w:rFonts w:ascii="Arial" w:hAnsi="Arial" w:cs="Arial"/>
                <w:i/>
                <w:iCs/>
                <w:color w:val="1A1A1A" w:themeColor="background1" w:themeShade="1A"/>
                <w:sz w:val="22"/>
                <w:szCs w:val="22"/>
                <w:shd w:val="clear" w:color="auto" w:fill="FFFFFF"/>
                <w:lang w:val="en-GB"/>
              </w:rPr>
              <w:t>et al</w:t>
            </w:r>
            <w:r w:rsidR="00537E9B" w:rsidRPr="000B03E8">
              <w:rPr>
                <w:rFonts w:ascii="Arial" w:hAnsi="Arial" w:cs="Arial"/>
                <w:color w:val="1A1A1A" w:themeColor="background1" w:themeShade="1A"/>
                <w:sz w:val="22"/>
                <w:szCs w:val="22"/>
                <w:shd w:val="clear" w:color="auto" w:fill="FFFFFF"/>
                <w:lang w:val="en-GB"/>
              </w:rPr>
              <w:t>. (2021)</w:t>
            </w:r>
          </w:p>
          <w:p w14:paraId="46B89885" w14:textId="77777777" w:rsidR="000D3F5A" w:rsidRPr="000B03E8" w:rsidRDefault="000D3F5A" w:rsidP="00C80A8A">
            <w:pPr>
              <w:pStyle w:val="Normal1"/>
              <w:widowControl w:val="0"/>
              <w:pBdr>
                <w:top w:val="nil"/>
                <w:left w:val="nil"/>
                <w:bottom w:val="nil"/>
                <w:right w:val="nil"/>
                <w:between w:val="nil"/>
              </w:pBdr>
              <w:spacing w:line="360" w:lineRule="auto"/>
              <w:jc w:val="both"/>
              <w:rPr>
                <w:color w:val="1A1A1A" w:themeColor="background1" w:themeShade="1A"/>
                <w:lang w:val="en-GB"/>
              </w:rPr>
            </w:pPr>
          </w:p>
        </w:tc>
        <w:tc>
          <w:tcPr>
            <w:tcW w:w="3967" w:type="dxa"/>
            <w:shd w:val="clear" w:color="auto" w:fill="auto"/>
            <w:tcMar>
              <w:top w:w="100" w:type="dxa"/>
              <w:left w:w="100" w:type="dxa"/>
              <w:bottom w:w="100" w:type="dxa"/>
              <w:right w:w="100" w:type="dxa"/>
            </w:tcMar>
          </w:tcPr>
          <w:p w14:paraId="32C00F4B" w14:textId="77777777" w:rsidR="000D3F5A" w:rsidRPr="000B03E8" w:rsidRDefault="000D3F5A" w:rsidP="00537E9B">
            <w:pPr>
              <w:pStyle w:val="Normal1"/>
              <w:widowControl w:val="0"/>
              <w:pBdr>
                <w:top w:val="nil"/>
                <w:left w:val="nil"/>
                <w:bottom w:val="nil"/>
                <w:right w:val="nil"/>
                <w:between w:val="nil"/>
              </w:pBdr>
              <w:spacing w:line="360" w:lineRule="auto"/>
              <w:jc w:val="both"/>
              <w:rPr>
                <w:color w:val="1A1A1A" w:themeColor="background1" w:themeShade="1A"/>
                <w:lang w:val="en-GB"/>
              </w:rPr>
            </w:pPr>
            <w:r w:rsidRPr="000B03E8">
              <w:rPr>
                <w:color w:val="1A1A1A" w:themeColor="background1" w:themeShade="1A"/>
                <w:lang w:val="en-GB"/>
              </w:rPr>
              <w:t xml:space="preserve">The presented journal articles review the physiological effect of global pandemic on the mental health of youths and LGBT communities by making a comparison with 6 nations. </w:t>
            </w:r>
            <w:r w:rsidR="00537E9B" w:rsidRPr="000B03E8">
              <w:rPr>
                <w:color w:val="1A1A1A" w:themeColor="background1" w:themeShade="1A"/>
                <w:lang w:val="en-GB"/>
              </w:rPr>
              <w:t>T</w:t>
            </w:r>
            <w:r w:rsidRPr="000B03E8">
              <w:rPr>
                <w:color w:val="1A1A1A" w:themeColor="background1" w:themeShade="1A"/>
                <w:lang w:val="en-GB"/>
              </w:rPr>
              <w:t>he pandemic has created repercussions on the physiological and mental conditions of LGBT communities and young groups. Getting isolated in-home, feeling lonely and not getting adequate educational assessment has resulted in creating physiological repercussions on young people and also the LGBT communities</w:t>
            </w:r>
            <w:r w:rsidR="00537E9B" w:rsidRPr="000B03E8">
              <w:rPr>
                <w:color w:val="1A1A1A" w:themeColor="background1" w:themeShade="1A"/>
                <w:lang w:val="en-GB"/>
              </w:rPr>
              <w:t xml:space="preserve"> (</w:t>
            </w:r>
            <w:r w:rsidR="00537E9B" w:rsidRPr="000B03E8">
              <w:rPr>
                <w:color w:val="1A1A1A" w:themeColor="background1" w:themeShade="1A"/>
                <w:shd w:val="clear" w:color="auto" w:fill="FFFFFF"/>
                <w:lang w:val="en-GB"/>
              </w:rPr>
              <w:t xml:space="preserve">Gato </w:t>
            </w:r>
            <w:r w:rsidR="00537E9B" w:rsidRPr="000B03E8">
              <w:rPr>
                <w:i/>
                <w:iCs/>
                <w:color w:val="1A1A1A" w:themeColor="background1" w:themeShade="1A"/>
                <w:shd w:val="clear" w:color="auto" w:fill="FFFFFF"/>
                <w:lang w:val="en-GB"/>
              </w:rPr>
              <w:t>et al</w:t>
            </w:r>
            <w:r w:rsidR="00537E9B" w:rsidRPr="000B03E8">
              <w:rPr>
                <w:color w:val="1A1A1A" w:themeColor="background1" w:themeShade="1A"/>
                <w:shd w:val="clear" w:color="auto" w:fill="FFFFFF"/>
                <w:lang w:val="en-GB"/>
              </w:rPr>
              <w:t>. 2021</w:t>
            </w:r>
            <w:r w:rsidR="00537E9B" w:rsidRPr="000B03E8">
              <w:rPr>
                <w:color w:val="1A1A1A" w:themeColor="background1" w:themeShade="1A"/>
                <w:lang w:val="en-GB"/>
              </w:rPr>
              <w:t>)</w:t>
            </w:r>
            <w:r w:rsidRPr="000B03E8">
              <w:rPr>
                <w:color w:val="1A1A1A" w:themeColor="background1" w:themeShade="1A"/>
                <w:lang w:val="en-GB"/>
              </w:rPr>
              <w:t xml:space="preserve">. Therefore in order to overcome these situations, it is found to be important that educational services, as well as healthy communities, need to be more attentive to identifying the needs of young adults and LGBTQ communities facing a health crisis. </w:t>
            </w:r>
          </w:p>
        </w:tc>
        <w:tc>
          <w:tcPr>
            <w:tcW w:w="2977" w:type="dxa"/>
          </w:tcPr>
          <w:p w14:paraId="0D177615" w14:textId="77777777" w:rsidR="000D3F5A" w:rsidRPr="000B03E8" w:rsidRDefault="00537E9B" w:rsidP="00C80A8A">
            <w:pPr>
              <w:pStyle w:val="Normal1"/>
              <w:widowControl w:val="0"/>
              <w:pBdr>
                <w:top w:val="nil"/>
                <w:left w:val="nil"/>
                <w:bottom w:val="nil"/>
                <w:right w:val="nil"/>
                <w:between w:val="nil"/>
              </w:pBdr>
              <w:spacing w:line="360" w:lineRule="auto"/>
              <w:jc w:val="both"/>
              <w:rPr>
                <w:color w:val="1A1A1A" w:themeColor="background1" w:themeShade="1A"/>
                <w:lang w:val="en-GB"/>
              </w:rPr>
            </w:pPr>
            <w:r w:rsidRPr="000B03E8">
              <w:rPr>
                <w:color w:val="1A1A1A" w:themeColor="background1" w:themeShade="1A"/>
                <w:lang w:val="en-GB"/>
              </w:rPr>
              <w:t>Online survey</w:t>
            </w:r>
          </w:p>
        </w:tc>
      </w:tr>
      <w:tr w:rsidR="000B03E8" w:rsidRPr="000B03E8" w14:paraId="7B6E40F1" w14:textId="77777777" w:rsidTr="000D3F5A">
        <w:trPr>
          <w:cantSplit/>
          <w:tblHeader/>
        </w:trPr>
        <w:tc>
          <w:tcPr>
            <w:tcW w:w="750" w:type="dxa"/>
            <w:shd w:val="clear" w:color="auto" w:fill="auto"/>
            <w:tcMar>
              <w:top w:w="100" w:type="dxa"/>
              <w:left w:w="100" w:type="dxa"/>
              <w:bottom w:w="100" w:type="dxa"/>
              <w:right w:w="100" w:type="dxa"/>
            </w:tcMar>
          </w:tcPr>
          <w:p w14:paraId="6F3BC556" w14:textId="77777777" w:rsidR="000D3F5A" w:rsidRPr="000B03E8" w:rsidRDefault="000D3F5A" w:rsidP="00C80A8A">
            <w:pPr>
              <w:pStyle w:val="Normal1"/>
              <w:widowControl w:val="0"/>
              <w:pBdr>
                <w:top w:val="nil"/>
                <w:left w:val="nil"/>
                <w:bottom w:val="nil"/>
                <w:right w:val="nil"/>
                <w:between w:val="nil"/>
              </w:pBdr>
              <w:spacing w:line="360" w:lineRule="auto"/>
              <w:jc w:val="both"/>
              <w:rPr>
                <w:color w:val="1A1A1A" w:themeColor="background1" w:themeShade="1A"/>
                <w:sz w:val="24"/>
                <w:szCs w:val="24"/>
                <w:lang w:val="en-GB"/>
              </w:rPr>
            </w:pPr>
            <w:r w:rsidRPr="000B03E8">
              <w:rPr>
                <w:color w:val="1A1A1A" w:themeColor="background1" w:themeShade="1A"/>
                <w:sz w:val="24"/>
                <w:szCs w:val="24"/>
                <w:lang w:val="en-GB"/>
              </w:rPr>
              <w:lastRenderedPageBreak/>
              <w:t>10</w:t>
            </w:r>
          </w:p>
        </w:tc>
        <w:tc>
          <w:tcPr>
            <w:tcW w:w="1620" w:type="dxa"/>
            <w:shd w:val="clear" w:color="auto" w:fill="auto"/>
            <w:tcMar>
              <w:top w:w="100" w:type="dxa"/>
              <w:left w:w="100" w:type="dxa"/>
              <w:bottom w:w="100" w:type="dxa"/>
              <w:right w:w="100" w:type="dxa"/>
            </w:tcMar>
          </w:tcPr>
          <w:p w14:paraId="630E77E4" w14:textId="77777777" w:rsidR="000D3F5A" w:rsidRPr="000B03E8" w:rsidRDefault="000D3F5A" w:rsidP="00C80A8A">
            <w:pPr>
              <w:pStyle w:val="NormalWeb"/>
              <w:spacing w:line="360" w:lineRule="auto"/>
              <w:rPr>
                <w:rFonts w:ascii="Arial" w:hAnsi="Arial" w:cs="Arial"/>
                <w:color w:val="1A1A1A" w:themeColor="background1" w:themeShade="1A"/>
                <w:sz w:val="22"/>
                <w:szCs w:val="22"/>
                <w:lang w:val="en-GB"/>
              </w:rPr>
            </w:pPr>
            <w:r w:rsidRPr="000B03E8">
              <w:rPr>
                <w:rFonts w:ascii="Arial" w:hAnsi="Arial" w:cs="Arial"/>
                <w:color w:val="1A1A1A" w:themeColor="background1" w:themeShade="1A"/>
                <w:sz w:val="22"/>
                <w:szCs w:val="22"/>
                <w:shd w:val="clear" w:color="auto" w:fill="FFFFFF"/>
                <w:lang w:val="en-GB"/>
              </w:rPr>
              <w:t>Whitehead</w:t>
            </w:r>
            <w:r w:rsidR="003B5ED2" w:rsidRPr="000B03E8">
              <w:rPr>
                <w:rFonts w:ascii="Arial" w:hAnsi="Arial" w:cs="Arial"/>
                <w:color w:val="1A1A1A" w:themeColor="background1" w:themeShade="1A"/>
                <w:sz w:val="22"/>
                <w:szCs w:val="22"/>
                <w:shd w:val="clear" w:color="auto" w:fill="FFFFFF"/>
                <w:lang w:val="en-GB"/>
              </w:rPr>
              <w:t xml:space="preserve"> </w:t>
            </w:r>
            <w:r w:rsidR="003B5ED2" w:rsidRPr="000B03E8">
              <w:rPr>
                <w:rFonts w:ascii="Arial" w:hAnsi="Arial" w:cs="Arial"/>
                <w:i/>
                <w:iCs/>
                <w:color w:val="1A1A1A" w:themeColor="background1" w:themeShade="1A"/>
                <w:sz w:val="22"/>
                <w:szCs w:val="22"/>
                <w:shd w:val="clear" w:color="auto" w:fill="FFFFFF"/>
                <w:lang w:val="en-GB"/>
              </w:rPr>
              <w:t>et al</w:t>
            </w:r>
            <w:r w:rsidR="003B5ED2" w:rsidRPr="000B03E8">
              <w:rPr>
                <w:rFonts w:ascii="Arial" w:hAnsi="Arial" w:cs="Arial"/>
                <w:color w:val="1A1A1A" w:themeColor="background1" w:themeShade="1A"/>
                <w:sz w:val="22"/>
                <w:szCs w:val="22"/>
                <w:shd w:val="clear" w:color="auto" w:fill="FFFFFF"/>
                <w:lang w:val="en-GB"/>
              </w:rPr>
              <w:t>. (2021)</w:t>
            </w:r>
          </w:p>
          <w:p w14:paraId="3D1A4536" w14:textId="77777777" w:rsidR="000D3F5A" w:rsidRPr="000B03E8" w:rsidRDefault="000D3F5A" w:rsidP="00C80A8A">
            <w:pPr>
              <w:pStyle w:val="Normal1"/>
              <w:widowControl w:val="0"/>
              <w:pBdr>
                <w:top w:val="nil"/>
                <w:left w:val="nil"/>
                <w:bottom w:val="nil"/>
                <w:right w:val="nil"/>
                <w:between w:val="nil"/>
              </w:pBdr>
              <w:spacing w:line="360" w:lineRule="auto"/>
              <w:jc w:val="both"/>
              <w:rPr>
                <w:color w:val="1A1A1A" w:themeColor="background1" w:themeShade="1A"/>
                <w:lang w:val="en-GB"/>
              </w:rPr>
            </w:pPr>
          </w:p>
        </w:tc>
        <w:tc>
          <w:tcPr>
            <w:tcW w:w="3967" w:type="dxa"/>
            <w:shd w:val="clear" w:color="auto" w:fill="auto"/>
            <w:tcMar>
              <w:top w:w="100" w:type="dxa"/>
              <w:left w:w="100" w:type="dxa"/>
              <w:bottom w:w="100" w:type="dxa"/>
              <w:right w:w="100" w:type="dxa"/>
            </w:tcMar>
          </w:tcPr>
          <w:p w14:paraId="33DE0B39" w14:textId="77777777" w:rsidR="000D3F5A" w:rsidRPr="000B03E8" w:rsidRDefault="000D3F5A" w:rsidP="003B5ED2">
            <w:pPr>
              <w:pStyle w:val="Normal1"/>
              <w:widowControl w:val="0"/>
              <w:pBdr>
                <w:top w:val="nil"/>
                <w:left w:val="nil"/>
                <w:bottom w:val="nil"/>
                <w:right w:val="nil"/>
                <w:between w:val="nil"/>
              </w:pBdr>
              <w:spacing w:line="360" w:lineRule="auto"/>
              <w:jc w:val="both"/>
              <w:rPr>
                <w:color w:val="1A1A1A" w:themeColor="background1" w:themeShade="1A"/>
                <w:lang w:val="en-GB"/>
              </w:rPr>
            </w:pPr>
            <w:r w:rsidRPr="000B03E8">
              <w:rPr>
                <w:color w:val="1A1A1A" w:themeColor="background1" w:themeShade="1A"/>
                <w:lang w:val="en-GB"/>
              </w:rPr>
              <w:t>This article presents information regarding the consequences of Pandemic on economic conditions in the United Kingdomand its repercussions on mental health. After the sudden strike of Pandemic at the global level, the economic condition of communities and families worsened. The fall in an economic condition also results in the generation of health care inequalities by growing the level of poverty, mental health, food poverty and homelessness</w:t>
            </w:r>
            <w:r w:rsidR="003B5ED2" w:rsidRPr="000B03E8">
              <w:rPr>
                <w:color w:val="1A1A1A" w:themeColor="background1" w:themeShade="1A"/>
                <w:lang w:val="en-GB"/>
              </w:rPr>
              <w:t xml:space="preserve"> (</w:t>
            </w:r>
            <w:r w:rsidR="003B5ED2" w:rsidRPr="000B03E8">
              <w:rPr>
                <w:color w:val="1A1A1A" w:themeColor="background1" w:themeShade="1A"/>
                <w:shd w:val="clear" w:color="auto" w:fill="FFFFFF"/>
                <w:lang w:val="en-GB"/>
              </w:rPr>
              <w:t xml:space="preserve">Whitehead </w:t>
            </w:r>
            <w:r w:rsidR="003B5ED2" w:rsidRPr="000B03E8">
              <w:rPr>
                <w:i/>
                <w:iCs/>
                <w:color w:val="1A1A1A" w:themeColor="background1" w:themeShade="1A"/>
                <w:shd w:val="clear" w:color="auto" w:fill="FFFFFF"/>
                <w:lang w:val="en-GB"/>
              </w:rPr>
              <w:t>et al</w:t>
            </w:r>
            <w:r w:rsidR="003B5ED2" w:rsidRPr="000B03E8">
              <w:rPr>
                <w:color w:val="1A1A1A" w:themeColor="background1" w:themeShade="1A"/>
                <w:shd w:val="clear" w:color="auto" w:fill="FFFFFF"/>
                <w:lang w:val="en-GB"/>
              </w:rPr>
              <w:t>. 2021</w:t>
            </w:r>
            <w:r w:rsidR="003B5ED2" w:rsidRPr="000B03E8">
              <w:rPr>
                <w:color w:val="1A1A1A" w:themeColor="background1" w:themeShade="1A"/>
                <w:lang w:val="en-GB"/>
              </w:rPr>
              <w:t>)</w:t>
            </w:r>
            <w:r w:rsidRPr="000B03E8">
              <w:rPr>
                <w:color w:val="1A1A1A" w:themeColor="background1" w:themeShade="1A"/>
                <w:lang w:val="en-GB"/>
              </w:rPr>
              <w:t xml:space="preserve">. Loss of future earnings and increased level of unemployment pushed the people to the line of poverty and severely damaged the mental health of the United Kingdom citizens. </w:t>
            </w:r>
          </w:p>
        </w:tc>
        <w:tc>
          <w:tcPr>
            <w:tcW w:w="2977" w:type="dxa"/>
          </w:tcPr>
          <w:p w14:paraId="6861650B" w14:textId="77777777" w:rsidR="000D3F5A" w:rsidRPr="000B03E8" w:rsidRDefault="003B5ED2" w:rsidP="00C80A8A">
            <w:pPr>
              <w:pStyle w:val="Normal1"/>
              <w:widowControl w:val="0"/>
              <w:pBdr>
                <w:top w:val="nil"/>
                <w:left w:val="nil"/>
                <w:bottom w:val="nil"/>
                <w:right w:val="nil"/>
                <w:between w:val="nil"/>
              </w:pBdr>
              <w:spacing w:line="360" w:lineRule="auto"/>
              <w:jc w:val="both"/>
              <w:rPr>
                <w:color w:val="1A1A1A" w:themeColor="background1" w:themeShade="1A"/>
                <w:lang w:val="en-GB"/>
              </w:rPr>
            </w:pPr>
            <w:r w:rsidRPr="000B03E8">
              <w:rPr>
                <w:color w:val="1A1A1A" w:themeColor="background1" w:themeShade="1A"/>
                <w:lang w:val="en-GB"/>
              </w:rPr>
              <w:t>Secondary data</w:t>
            </w:r>
          </w:p>
        </w:tc>
      </w:tr>
      <w:tr w:rsidR="000B03E8" w:rsidRPr="000B03E8" w14:paraId="66DED435" w14:textId="77777777" w:rsidTr="000D3F5A">
        <w:trPr>
          <w:cantSplit/>
          <w:tblHeader/>
        </w:trPr>
        <w:tc>
          <w:tcPr>
            <w:tcW w:w="750" w:type="dxa"/>
            <w:shd w:val="clear" w:color="auto" w:fill="auto"/>
            <w:tcMar>
              <w:top w:w="100" w:type="dxa"/>
              <w:left w:w="100" w:type="dxa"/>
              <w:bottom w:w="100" w:type="dxa"/>
              <w:right w:w="100" w:type="dxa"/>
            </w:tcMar>
          </w:tcPr>
          <w:p w14:paraId="4FBE579C" w14:textId="77777777" w:rsidR="000D3F5A" w:rsidRPr="000B03E8" w:rsidRDefault="000D3F5A" w:rsidP="00C80A8A">
            <w:pPr>
              <w:pStyle w:val="Normal1"/>
              <w:widowControl w:val="0"/>
              <w:pBdr>
                <w:top w:val="nil"/>
                <w:left w:val="nil"/>
                <w:bottom w:val="nil"/>
                <w:right w:val="nil"/>
                <w:between w:val="nil"/>
              </w:pBdr>
              <w:spacing w:line="360" w:lineRule="auto"/>
              <w:jc w:val="both"/>
              <w:rPr>
                <w:color w:val="1A1A1A" w:themeColor="background1" w:themeShade="1A"/>
                <w:sz w:val="24"/>
                <w:szCs w:val="24"/>
                <w:lang w:val="en-GB"/>
              </w:rPr>
            </w:pPr>
            <w:r w:rsidRPr="000B03E8">
              <w:rPr>
                <w:color w:val="1A1A1A" w:themeColor="background1" w:themeShade="1A"/>
                <w:sz w:val="24"/>
                <w:szCs w:val="24"/>
                <w:lang w:val="en-GB"/>
              </w:rPr>
              <w:lastRenderedPageBreak/>
              <w:t>11</w:t>
            </w:r>
          </w:p>
        </w:tc>
        <w:tc>
          <w:tcPr>
            <w:tcW w:w="1620" w:type="dxa"/>
            <w:shd w:val="clear" w:color="auto" w:fill="auto"/>
            <w:tcMar>
              <w:top w:w="100" w:type="dxa"/>
              <w:left w:w="100" w:type="dxa"/>
              <w:bottom w:w="100" w:type="dxa"/>
              <w:right w:w="100" w:type="dxa"/>
            </w:tcMar>
          </w:tcPr>
          <w:p w14:paraId="5433D177" w14:textId="77777777" w:rsidR="000D3F5A" w:rsidRPr="000B03E8" w:rsidRDefault="000D3F5A" w:rsidP="003B5ED2">
            <w:pPr>
              <w:pStyle w:val="NormalWeb"/>
              <w:spacing w:line="360" w:lineRule="auto"/>
              <w:rPr>
                <w:color w:val="1A1A1A" w:themeColor="background1" w:themeShade="1A"/>
                <w:lang w:val="en-GB"/>
              </w:rPr>
            </w:pPr>
            <w:r w:rsidRPr="000B03E8">
              <w:rPr>
                <w:rFonts w:ascii="Arial" w:hAnsi="Arial" w:cs="Arial"/>
                <w:color w:val="1A1A1A" w:themeColor="background1" w:themeShade="1A"/>
                <w:sz w:val="22"/>
                <w:szCs w:val="22"/>
                <w:shd w:val="clear" w:color="auto" w:fill="FFFFFF"/>
                <w:lang w:val="en-GB"/>
              </w:rPr>
              <w:t>Waite</w:t>
            </w:r>
            <w:r w:rsidR="003B5ED2" w:rsidRPr="000B03E8">
              <w:rPr>
                <w:rFonts w:ascii="Arial" w:hAnsi="Arial" w:cs="Arial"/>
                <w:color w:val="1A1A1A" w:themeColor="background1" w:themeShade="1A"/>
                <w:sz w:val="22"/>
                <w:szCs w:val="22"/>
                <w:shd w:val="clear" w:color="auto" w:fill="FFFFFF"/>
                <w:lang w:val="en-GB"/>
              </w:rPr>
              <w:t xml:space="preserve"> </w:t>
            </w:r>
            <w:r w:rsidR="003B5ED2" w:rsidRPr="000B03E8">
              <w:rPr>
                <w:rFonts w:ascii="Arial" w:hAnsi="Arial" w:cs="Arial"/>
                <w:i/>
                <w:iCs/>
                <w:color w:val="1A1A1A" w:themeColor="background1" w:themeShade="1A"/>
                <w:sz w:val="22"/>
                <w:szCs w:val="22"/>
                <w:shd w:val="clear" w:color="auto" w:fill="FFFFFF"/>
                <w:lang w:val="en-GB"/>
              </w:rPr>
              <w:t>et al</w:t>
            </w:r>
            <w:r w:rsidR="003B5ED2" w:rsidRPr="000B03E8">
              <w:rPr>
                <w:rFonts w:ascii="Arial" w:hAnsi="Arial" w:cs="Arial"/>
                <w:color w:val="1A1A1A" w:themeColor="background1" w:themeShade="1A"/>
                <w:sz w:val="22"/>
                <w:szCs w:val="22"/>
                <w:shd w:val="clear" w:color="auto" w:fill="FFFFFF"/>
                <w:lang w:val="en-GB"/>
              </w:rPr>
              <w:t>. (2021)</w:t>
            </w:r>
          </w:p>
        </w:tc>
        <w:tc>
          <w:tcPr>
            <w:tcW w:w="3967" w:type="dxa"/>
            <w:shd w:val="clear" w:color="auto" w:fill="auto"/>
            <w:tcMar>
              <w:top w:w="100" w:type="dxa"/>
              <w:left w:w="100" w:type="dxa"/>
              <w:bottom w:w="100" w:type="dxa"/>
              <w:right w:w="100" w:type="dxa"/>
            </w:tcMar>
          </w:tcPr>
          <w:p w14:paraId="62F79B3E" w14:textId="77777777" w:rsidR="000D3F5A" w:rsidRPr="000B03E8" w:rsidRDefault="000D3F5A" w:rsidP="003B5ED2">
            <w:pPr>
              <w:pStyle w:val="Normal1"/>
              <w:widowControl w:val="0"/>
              <w:pBdr>
                <w:top w:val="nil"/>
                <w:left w:val="nil"/>
                <w:bottom w:val="nil"/>
                <w:right w:val="nil"/>
                <w:between w:val="nil"/>
              </w:pBdr>
              <w:spacing w:line="360" w:lineRule="auto"/>
              <w:jc w:val="both"/>
              <w:rPr>
                <w:color w:val="1A1A1A" w:themeColor="background1" w:themeShade="1A"/>
                <w:lang w:val="en-GB"/>
              </w:rPr>
            </w:pPr>
            <w:r w:rsidRPr="000B03E8">
              <w:rPr>
                <w:color w:val="1A1A1A" w:themeColor="background1" w:themeShade="1A"/>
                <w:lang w:val="en-GB"/>
              </w:rPr>
              <w:t xml:space="preserve">In the present article there is a thorough analysis made on “mental health” symptoms changing in adolescents and children in the early phase of lockdown during a pandemic. It has been analysed that the pandemic has created an extensive repercussions on the lives of young people and children with an adverse repercussions on the physiological repercussions. It has been found that children from low-income households have generated differences in their emotional state followed by different educational needs and nurture development factors that have been elevated over a period of time. Therefore the growing concern regarding the potential repercussions of nationwide lockdown and its repercussions on children. Thus it is required to develop effective support for improving their “mental health” condition and educational requirement. </w:t>
            </w:r>
          </w:p>
        </w:tc>
        <w:tc>
          <w:tcPr>
            <w:tcW w:w="2977" w:type="dxa"/>
          </w:tcPr>
          <w:p w14:paraId="500B91A2" w14:textId="77777777" w:rsidR="000D3F5A" w:rsidRPr="000B03E8" w:rsidRDefault="003B5ED2" w:rsidP="00C80A8A">
            <w:pPr>
              <w:pStyle w:val="Normal1"/>
              <w:widowControl w:val="0"/>
              <w:pBdr>
                <w:top w:val="nil"/>
                <w:left w:val="nil"/>
                <w:bottom w:val="nil"/>
                <w:right w:val="nil"/>
                <w:between w:val="nil"/>
              </w:pBdr>
              <w:spacing w:line="360" w:lineRule="auto"/>
              <w:jc w:val="both"/>
              <w:rPr>
                <w:color w:val="1A1A1A" w:themeColor="background1" w:themeShade="1A"/>
                <w:lang w:val="en-GB"/>
              </w:rPr>
            </w:pPr>
            <w:r w:rsidRPr="000B03E8">
              <w:rPr>
                <w:color w:val="1A1A1A" w:themeColor="background1" w:themeShade="1A"/>
                <w:lang w:val="en-GB"/>
              </w:rPr>
              <w:t>Cohort analysis</w:t>
            </w:r>
          </w:p>
        </w:tc>
      </w:tr>
    </w:tbl>
    <w:p w14:paraId="0D7FE5BA" w14:textId="77777777" w:rsidR="00916927" w:rsidRPr="000B03E8" w:rsidRDefault="00F23915" w:rsidP="00C80A8A">
      <w:pPr>
        <w:pStyle w:val="Normal1"/>
        <w:spacing w:line="360" w:lineRule="auto"/>
        <w:jc w:val="center"/>
        <w:rPr>
          <w:b/>
          <w:color w:val="1A1A1A" w:themeColor="background1" w:themeShade="1A"/>
          <w:sz w:val="24"/>
          <w:szCs w:val="24"/>
          <w:lang w:val="en-GB"/>
        </w:rPr>
      </w:pPr>
      <w:r w:rsidRPr="000B03E8">
        <w:rPr>
          <w:b/>
          <w:color w:val="1A1A1A" w:themeColor="background1" w:themeShade="1A"/>
          <w:sz w:val="24"/>
          <w:szCs w:val="24"/>
          <w:lang w:val="en-GB"/>
        </w:rPr>
        <w:t xml:space="preserve">Table 1: Systematic Literature Review </w:t>
      </w:r>
    </w:p>
    <w:p w14:paraId="7E9CB655" w14:textId="77777777" w:rsidR="00916927" w:rsidRPr="000B03E8" w:rsidRDefault="00F23915" w:rsidP="00C80A8A">
      <w:pPr>
        <w:pStyle w:val="Normal1"/>
        <w:spacing w:line="360" w:lineRule="auto"/>
        <w:jc w:val="center"/>
        <w:rPr>
          <w:color w:val="1A1A1A" w:themeColor="background1" w:themeShade="1A"/>
          <w:sz w:val="24"/>
          <w:szCs w:val="24"/>
          <w:lang w:val="en-GB"/>
        </w:rPr>
      </w:pPr>
      <w:r w:rsidRPr="000B03E8">
        <w:rPr>
          <w:color w:val="1A1A1A" w:themeColor="background1" w:themeShade="1A"/>
          <w:sz w:val="24"/>
          <w:szCs w:val="24"/>
          <w:lang w:val="en-GB"/>
        </w:rPr>
        <w:t>(Source: created by author)</w:t>
      </w:r>
    </w:p>
    <w:p w14:paraId="5D0BC9B2" w14:textId="77777777" w:rsidR="00916927" w:rsidRPr="000B03E8" w:rsidRDefault="00F23915" w:rsidP="00C80A8A">
      <w:pPr>
        <w:pStyle w:val="Heading1"/>
        <w:spacing w:line="360" w:lineRule="auto"/>
        <w:rPr>
          <w:color w:val="1A1A1A" w:themeColor="background1" w:themeShade="1A"/>
          <w:lang w:val="en-GB"/>
        </w:rPr>
      </w:pPr>
      <w:bookmarkStart w:id="8" w:name="_Toc104479118"/>
      <w:r w:rsidRPr="000B03E8">
        <w:rPr>
          <w:color w:val="1A1A1A" w:themeColor="background1" w:themeShade="1A"/>
          <w:lang w:val="en-GB"/>
        </w:rPr>
        <w:t>5. Discussion</w:t>
      </w:r>
      <w:bookmarkEnd w:id="8"/>
    </w:p>
    <w:p w14:paraId="2845A462" w14:textId="77777777" w:rsidR="00916927" w:rsidRPr="000B03E8" w:rsidRDefault="00F23915" w:rsidP="00C80A8A">
      <w:pPr>
        <w:pStyle w:val="Normal1"/>
        <w:spacing w:line="360" w:lineRule="auto"/>
        <w:jc w:val="both"/>
        <w:rPr>
          <w:color w:val="1A1A1A" w:themeColor="background1" w:themeShade="1A"/>
          <w:lang w:val="en-GB"/>
        </w:rPr>
      </w:pPr>
      <w:r w:rsidRPr="000B03E8">
        <w:rPr>
          <w:b/>
          <w:color w:val="1A1A1A" w:themeColor="background1" w:themeShade="1A"/>
          <w:lang w:val="en-GB"/>
        </w:rPr>
        <w:t xml:space="preserve">Discussion of findings </w:t>
      </w:r>
    </w:p>
    <w:p w14:paraId="12BFFA9A" w14:textId="77777777" w:rsidR="00291224" w:rsidRPr="000B03E8" w:rsidRDefault="00F23915" w:rsidP="00C80A8A">
      <w:pPr>
        <w:pStyle w:val="Normal1"/>
        <w:spacing w:line="360" w:lineRule="auto"/>
        <w:jc w:val="both"/>
        <w:rPr>
          <w:color w:val="1A1A1A" w:themeColor="background1" w:themeShade="1A"/>
          <w:lang w:val="en-GB"/>
        </w:rPr>
      </w:pPr>
      <w:r w:rsidRPr="000B03E8">
        <w:rPr>
          <w:color w:val="1A1A1A" w:themeColor="background1" w:themeShade="1A"/>
          <w:lang w:val="en-GB"/>
        </w:rPr>
        <w:t xml:space="preserve">The above table curtails information based on the </w:t>
      </w:r>
      <w:r w:rsidR="00126096" w:rsidRPr="000B03E8">
        <w:rPr>
          <w:color w:val="1A1A1A" w:themeColor="background1" w:themeShade="1A"/>
          <w:lang w:val="en-GB"/>
        </w:rPr>
        <w:t>consequences</w:t>
      </w:r>
      <w:r w:rsidRPr="000B03E8">
        <w:rPr>
          <w:color w:val="1A1A1A" w:themeColor="background1" w:themeShade="1A"/>
          <w:lang w:val="en-GB"/>
        </w:rPr>
        <w:t xml:space="preserve"> of the </w:t>
      </w:r>
      <w:r w:rsidR="003B5ED2" w:rsidRPr="000B03E8">
        <w:rPr>
          <w:color w:val="1A1A1A" w:themeColor="background1" w:themeShade="1A"/>
          <w:lang w:val="en-GB"/>
        </w:rPr>
        <w:t>Covid-19 pandemic</w:t>
      </w:r>
      <w:r w:rsidRPr="000B03E8">
        <w:rPr>
          <w:color w:val="1A1A1A" w:themeColor="background1" w:themeShade="1A"/>
          <w:lang w:val="en-GB"/>
        </w:rPr>
        <w:t xml:space="preserve"> on the </w:t>
      </w:r>
      <w:r w:rsidR="007F733C" w:rsidRPr="000B03E8">
        <w:rPr>
          <w:color w:val="1A1A1A" w:themeColor="background1" w:themeShade="1A"/>
          <w:lang w:val="en-GB"/>
        </w:rPr>
        <w:t>“mental health</w:t>
      </w:r>
      <w:r w:rsidR="00153830" w:rsidRPr="000B03E8">
        <w:rPr>
          <w:color w:val="1A1A1A" w:themeColor="background1" w:themeShade="1A"/>
          <w:lang w:val="en-GB"/>
        </w:rPr>
        <w:t xml:space="preserve">” </w:t>
      </w:r>
      <w:r w:rsidRPr="000B03E8">
        <w:rPr>
          <w:color w:val="1A1A1A" w:themeColor="background1" w:themeShade="1A"/>
          <w:lang w:val="en-GB"/>
        </w:rPr>
        <w:t xml:space="preserve">of the </w:t>
      </w:r>
      <w:r w:rsidR="00126096" w:rsidRPr="000B03E8">
        <w:rPr>
          <w:color w:val="1A1A1A" w:themeColor="background1" w:themeShade="1A"/>
          <w:lang w:val="en-GB"/>
        </w:rPr>
        <w:t>youths in the</w:t>
      </w:r>
      <w:r w:rsidR="003B5ED2" w:rsidRPr="000B03E8">
        <w:rPr>
          <w:color w:val="1A1A1A" w:themeColor="background1" w:themeShade="1A"/>
          <w:lang w:val="en-GB"/>
        </w:rPr>
        <w:t xml:space="preserve"> UK</w:t>
      </w:r>
      <w:r w:rsidRPr="000B03E8">
        <w:rPr>
          <w:color w:val="1A1A1A" w:themeColor="background1" w:themeShade="1A"/>
          <w:lang w:val="en-GB"/>
        </w:rPr>
        <w:t>. After the analysis of all the above articles,</w:t>
      </w:r>
      <w:r w:rsidR="003B5ED2" w:rsidRPr="000B03E8">
        <w:rPr>
          <w:color w:val="1A1A1A" w:themeColor="background1" w:themeShade="1A"/>
          <w:lang w:val="en-GB"/>
        </w:rPr>
        <w:t xml:space="preserve"> the objectives of the research can be evaluated. Concerning the first objective, it has been observed that t</w:t>
      </w:r>
      <w:r w:rsidRPr="000B03E8">
        <w:rPr>
          <w:color w:val="1A1A1A" w:themeColor="background1" w:themeShade="1A"/>
          <w:lang w:val="en-GB"/>
        </w:rPr>
        <w:t xml:space="preserve">he mental well-being of the </w:t>
      </w:r>
      <w:r w:rsidR="00575CC1" w:rsidRPr="000B03E8">
        <w:rPr>
          <w:color w:val="1A1A1A" w:themeColor="background1" w:themeShade="1A"/>
          <w:lang w:val="en-GB"/>
        </w:rPr>
        <w:t>young</w:t>
      </w:r>
      <w:r w:rsidRPr="000B03E8">
        <w:rPr>
          <w:color w:val="1A1A1A" w:themeColor="background1" w:themeShade="1A"/>
          <w:lang w:val="en-GB"/>
        </w:rPr>
        <w:t xml:space="preserve"> population in the </w:t>
      </w:r>
      <w:r w:rsidR="003B5ED2" w:rsidRPr="000B03E8">
        <w:rPr>
          <w:color w:val="1A1A1A" w:themeColor="background1" w:themeShade="1A"/>
          <w:lang w:val="en-GB"/>
        </w:rPr>
        <w:t>UK has</w:t>
      </w:r>
      <w:r w:rsidRPr="000B03E8">
        <w:rPr>
          <w:color w:val="1A1A1A" w:themeColor="background1" w:themeShade="1A"/>
          <w:lang w:val="en-GB"/>
        </w:rPr>
        <w:t xml:space="preserve"> been severely affected and </w:t>
      </w:r>
      <w:r w:rsidR="00153830" w:rsidRPr="000B03E8">
        <w:rPr>
          <w:color w:val="1A1A1A" w:themeColor="background1" w:themeShade="1A"/>
          <w:lang w:val="en-GB"/>
        </w:rPr>
        <w:lastRenderedPageBreak/>
        <w:t>weakened</w:t>
      </w:r>
      <w:r w:rsidRPr="000B03E8">
        <w:rPr>
          <w:color w:val="1A1A1A" w:themeColor="background1" w:themeShade="1A"/>
          <w:lang w:val="en-GB"/>
        </w:rPr>
        <w:t xml:space="preserve"> after the </w:t>
      </w:r>
      <w:r w:rsidR="00126096" w:rsidRPr="000B03E8">
        <w:rPr>
          <w:color w:val="1A1A1A" w:themeColor="background1" w:themeShade="1A"/>
          <w:lang w:val="en-GB"/>
        </w:rPr>
        <w:t>widespread</w:t>
      </w:r>
      <w:r w:rsidR="003B5ED2" w:rsidRPr="000B03E8">
        <w:rPr>
          <w:color w:val="1A1A1A" w:themeColor="background1" w:themeShade="1A"/>
          <w:lang w:val="en-GB"/>
        </w:rPr>
        <w:t xml:space="preserve"> of the p</w:t>
      </w:r>
      <w:r w:rsidRPr="000B03E8">
        <w:rPr>
          <w:color w:val="1A1A1A" w:themeColor="background1" w:themeShade="1A"/>
          <w:lang w:val="en-GB"/>
        </w:rPr>
        <w:t>andemic</w:t>
      </w:r>
      <w:r w:rsidR="00126096" w:rsidRPr="000B03E8">
        <w:rPr>
          <w:color w:val="1A1A1A" w:themeColor="background1" w:themeShade="1A"/>
          <w:lang w:val="en-GB"/>
        </w:rPr>
        <w:t>.</w:t>
      </w:r>
      <w:r w:rsidRPr="000B03E8">
        <w:rPr>
          <w:color w:val="1A1A1A" w:themeColor="background1" w:themeShade="1A"/>
          <w:lang w:val="en-GB"/>
        </w:rPr>
        <w:t xml:space="preserve"> As per </w:t>
      </w:r>
      <w:r w:rsidRPr="000B03E8">
        <w:rPr>
          <w:color w:val="1A1A1A" w:themeColor="background1" w:themeShade="1A"/>
          <w:highlight w:val="white"/>
          <w:lang w:val="en-GB"/>
        </w:rPr>
        <w:t xml:space="preserve">Wright </w:t>
      </w:r>
      <w:r w:rsidRPr="000B03E8">
        <w:rPr>
          <w:i/>
          <w:color w:val="1A1A1A" w:themeColor="background1" w:themeShade="1A"/>
          <w:highlight w:val="white"/>
          <w:lang w:val="en-GB"/>
        </w:rPr>
        <w:t xml:space="preserve">et al. </w:t>
      </w:r>
      <w:r w:rsidRPr="000B03E8">
        <w:rPr>
          <w:color w:val="1A1A1A" w:themeColor="background1" w:themeShade="1A"/>
          <w:lang w:val="en-GB"/>
        </w:rPr>
        <w:t>(</w:t>
      </w:r>
      <w:r w:rsidRPr="000B03E8">
        <w:rPr>
          <w:color w:val="1A1A1A" w:themeColor="background1" w:themeShade="1A"/>
          <w:highlight w:val="white"/>
          <w:lang w:val="en-GB"/>
        </w:rPr>
        <w:t>2021</w:t>
      </w:r>
      <w:r w:rsidRPr="000B03E8">
        <w:rPr>
          <w:color w:val="1A1A1A" w:themeColor="background1" w:themeShade="1A"/>
          <w:lang w:val="en-GB"/>
        </w:rPr>
        <w:t xml:space="preserve">), the level of anxiety and depression has increased among the </w:t>
      </w:r>
      <w:r w:rsidR="00575CC1" w:rsidRPr="000B03E8">
        <w:rPr>
          <w:color w:val="1A1A1A" w:themeColor="background1" w:themeShade="1A"/>
          <w:lang w:val="en-GB"/>
        </w:rPr>
        <w:t>young</w:t>
      </w:r>
      <w:r w:rsidRPr="000B03E8">
        <w:rPr>
          <w:color w:val="1A1A1A" w:themeColor="background1" w:themeShade="1A"/>
          <w:lang w:val="en-GB"/>
        </w:rPr>
        <w:t xml:space="preserve"> population. Moreover, the children are more </w:t>
      </w:r>
      <w:r w:rsidR="00126096" w:rsidRPr="000B03E8">
        <w:rPr>
          <w:color w:val="1A1A1A" w:themeColor="background1" w:themeShade="1A"/>
          <w:lang w:val="en-GB"/>
        </w:rPr>
        <w:t>potential</w:t>
      </w:r>
      <w:r w:rsidRPr="000B03E8">
        <w:rPr>
          <w:color w:val="1A1A1A" w:themeColor="background1" w:themeShade="1A"/>
          <w:lang w:val="en-GB"/>
        </w:rPr>
        <w:t xml:space="preserve"> to develop poor </w:t>
      </w:r>
      <w:r w:rsidR="007F733C" w:rsidRPr="000B03E8">
        <w:rPr>
          <w:color w:val="1A1A1A" w:themeColor="background1" w:themeShade="1A"/>
          <w:lang w:val="en-GB"/>
        </w:rPr>
        <w:t>“mental health</w:t>
      </w:r>
      <w:r w:rsidR="00153830" w:rsidRPr="000B03E8">
        <w:rPr>
          <w:color w:val="1A1A1A" w:themeColor="background1" w:themeShade="1A"/>
          <w:lang w:val="en-GB"/>
        </w:rPr>
        <w:t xml:space="preserve">” </w:t>
      </w:r>
      <w:r w:rsidRPr="000B03E8">
        <w:rPr>
          <w:color w:val="1A1A1A" w:themeColor="background1" w:themeShade="1A"/>
          <w:lang w:val="en-GB"/>
        </w:rPr>
        <w:t xml:space="preserve">conditions when the </w:t>
      </w:r>
      <w:r w:rsidR="007F733C" w:rsidRPr="000B03E8">
        <w:rPr>
          <w:color w:val="1A1A1A" w:themeColor="background1" w:themeShade="1A"/>
          <w:lang w:val="en-GB"/>
        </w:rPr>
        <w:t>“mental health</w:t>
      </w:r>
      <w:r w:rsidR="00153830" w:rsidRPr="000B03E8">
        <w:rPr>
          <w:color w:val="1A1A1A" w:themeColor="background1" w:themeShade="1A"/>
          <w:lang w:val="en-GB"/>
        </w:rPr>
        <w:t xml:space="preserve">” </w:t>
      </w:r>
      <w:r w:rsidRPr="000B03E8">
        <w:rPr>
          <w:color w:val="1A1A1A" w:themeColor="background1" w:themeShade="1A"/>
          <w:lang w:val="en-GB"/>
        </w:rPr>
        <w:t xml:space="preserve">condition of the parents is affected. </w:t>
      </w:r>
      <w:r w:rsidR="003B5ED2" w:rsidRPr="000B03E8">
        <w:rPr>
          <w:color w:val="1A1A1A" w:themeColor="background1" w:themeShade="1A"/>
          <w:lang w:val="en-GB"/>
        </w:rPr>
        <w:t>On the other hand,</w:t>
      </w:r>
      <w:r w:rsidRPr="000B03E8">
        <w:rPr>
          <w:color w:val="1A1A1A" w:themeColor="background1" w:themeShade="1A"/>
          <w:lang w:val="en-GB"/>
        </w:rPr>
        <w:t xml:space="preserve"> imposition of lockdown and social isolation by the government of the UK has made people isolated and reduced their social skill capabilities resulting in creating </w:t>
      </w:r>
      <w:r w:rsidR="003B5ED2" w:rsidRPr="000B03E8">
        <w:rPr>
          <w:color w:val="1A1A1A" w:themeColor="background1" w:themeShade="1A"/>
          <w:lang w:val="en-GB"/>
        </w:rPr>
        <w:t>repercussions</w:t>
      </w:r>
      <w:r w:rsidRPr="000B03E8">
        <w:rPr>
          <w:color w:val="1A1A1A" w:themeColor="background1" w:themeShade="1A"/>
          <w:lang w:val="en-GB"/>
        </w:rPr>
        <w:t xml:space="preserve"> on the </w:t>
      </w:r>
      <w:r w:rsidR="003B5ED2" w:rsidRPr="000B03E8">
        <w:rPr>
          <w:color w:val="1A1A1A" w:themeColor="background1" w:themeShade="1A"/>
          <w:lang w:val="en-GB"/>
        </w:rPr>
        <w:t xml:space="preserve">psychological </w:t>
      </w:r>
      <w:r w:rsidRPr="000B03E8">
        <w:rPr>
          <w:color w:val="1A1A1A" w:themeColor="background1" w:themeShade="1A"/>
          <w:lang w:val="en-GB"/>
        </w:rPr>
        <w:t xml:space="preserve">well being of the </w:t>
      </w:r>
      <w:r w:rsidR="00575CC1" w:rsidRPr="000B03E8">
        <w:rPr>
          <w:color w:val="1A1A1A" w:themeColor="background1" w:themeShade="1A"/>
          <w:lang w:val="en-GB"/>
        </w:rPr>
        <w:t>young</w:t>
      </w:r>
      <w:r w:rsidRPr="000B03E8">
        <w:rPr>
          <w:color w:val="1A1A1A" w:themeColor="background1" w:themeShade="1A"/>
          <w:lang w:val="en-GB"/>
        </w:rPr>
        <w:t xml:space="preserve"> population. </w:t>
      </w:r>
    </w:p>
    <w:p w14:paraId="69FDA5DB" w14:textId="77777777" w:rsidR="00291224" w:rsidRPr="000B03E8" w:rsidRDefault="00F23915" w:rsidP="00C80A8A">
      <w:pPr>
        <w:pStyle w:val="Normal1"/>
        <w:spacing w:line="360" w:lineRule="auto"/>
        <w:jc w:val="both"/>
        <w:rPr>
          <w:color w:val="1A1A1A" w:themeColor="background1" w:themeShade="1A"/>
          <w:lang w:val="en-GB"/>
        </w:rPr>
      </w:pPr>
      <w:r w:rsidRPr="000B03E8">
        <w:rPr>
          <w:color w:val="1A1A1A" w:themeColor="background1" w:themeShade="1A"/>
          <w:lang w:val="en-GB"/>
        </w:rPr>
        <w:t xml:space="preserve">In the words of </w:t>
      </w:r>
      <w:r w:rsidRPr="000B03E8">
        <w:rPr>
          <w:color w:val="1A1A1A" w:themeColor="background1" w:themeShade="1A"/>
          <w:highlight w:val="white"/>
          <w:lang w:val="en-GB"/>
        </w:rPr>
        <w:t>Fusar</w:t>
      </w:r>
      <w:r w:rsidRPr="000B03E8">
        <w:rPr>
          <w:i/>
          <w:color w:val="1A1A1A" w:themeColor="background1" w:themeShade="1A"/>
          <w:highlight w:val="white"/>
          <w:lang w:val="en-GB"/>
        </w:rPr>
        <w:t>et al</w:t>
      </w:r>
      <w:r w:rsidRPr="000B03E8">
        <w:rPr>
          <w:color w:val="1A1A1A" w:themeColor="background1" w:themeShade="1A"/>
          <w:highlight w:val="white"/>
          <w:lang w:val="en-GB"/>
        </w:rPr>
        <w:t xml:space="preserve">. </w:t>
      </w:r>
      <w:r w:rsidRPr="000B03E8">
        <w:rPr>
          <w:color w:val="1A1A1A" w:themeColor="background1" w:themeShade="1A"/>
          <w:lang w:val="en-GB"/>
        </w:rPr>
        <w:t>(</w:t>
      </w:r>
      <w:r w:rsidRPr="000B03E8">
        <w:rPr>
          <w:color w:val="1A1A1A" w:themeColor="background1" w:themeShade="1A"/>
          <w:highlight w:val="white"/>
          <w:lang w:val="en-GB"/>
        </w:rPr>
        <w:t>2020</w:t>
      </w:r>
      <w:r w:rsidRPr="000B03E8">
        <w:rPr>
          <w:color w:val="1A1A1A" w:themeColor="background1" w:themeShade="1A"/>
          <w:lang w:val="en-GB"/>
        </w:rPr>
        <w:t xml:space="preserve">), the outbreak of Pandemic has not only created </w:t>
      </w:r>
      <w:r w:rsidR="003B5ED2" w:rsidRPr="000B03E8">
        <w:rPr>
          <w:color w:val="1A1A1A" w:themeColor="background1" w:themeShade="1A"/>
          <w:lang w:val="en-GB"/>
        </w:rPr>
        <w:t>r</w:t>
      </w:r>
      <w:r w:rsidR="00153830" w:rsidRPr="000B03E8">
        <w:rPr>
          <w:color w:val="1A1A1A" w:themeColor="background1" w:themeShade="1A"/>
          <w:lang w:val="en-GB"/>
        </w:rPr>
        <w:t>epercussions</w:t>
      </w:r>
      <w:r w:rsidRPr="000B03E8">
        <w:rPr>
          <w:color w:val="1A1A1A" w:themeColor="background1" w:themeShade="1A"/>
          <w:lang w:val="en-GB"/>
        </w:rPr>
        <w:t xml:space="preserve"> on the </w:t>
      </w:r>
      <w:r w:rsidR="00575CC1" w:rsidRPr="000B03E8">
        <w:rPr>
          <w:color w:val="1A1A1A" w:themeColor="background1" w:themeShade="1A"/>
          <w:lang w:val="en-GB"/>
        </w:rPr>
        <w:t>young</w:t>
      </w:r>
      <w:r w:rsidRPr="000B03E8">
        <w:rPr>
          <w:color w:val="1A1A1A" w:themeColor="background1" w:themeShade="1A"/>
          <w:lang w:val="en-GB"/>
        </w:rPr>
        <w:t xml:space="preserve"> population of the </w:t>
      </w:r>
      <w:r w:rsidR="003B5ED2" w:rsidRPr="000B03E8">
        <w:rPr>
          <w:color w:val="1A1A1A" w:themeColor="background1" w:themeShade="1A"/>
          <w:lang w:val="en-GB"/>
        </w:rPr>
        <w:t xml:space="preserve">UK but </w:t>
      </w:r>
      <w:r w:rsidRPr="000B03E8">
        <w:rPr>
          <w:color w:val="1A1A1A" w:themeColor="background1" w:themeShade="1A"/>
          <w:lang w:val="en-GB"/>
        </w:rPr>
        <w:t xml:space="preserve">also on children and the LGBT community. </w:t>
      </w:r>
      <w:r w:rsidR="00291224" w:rsidRPr="000B03E8">
        <w:rPr>
          <w:color w:val="1A1A1A" w:themeColor="background1" w:themeShade="1A"/>
          <w:lang w:val="en-GB"/>
        </w:rPr>
        <w:t>Considering the second objective, t</w:t>
      </w:r>
      <w:r w:rsidRPr="000B03E8">
        <w:rPr>
          <w:color w:val="1A1A1A" w:themeColor="background1" w:themeShade="1A"/>
          <w:lang w:val="en-GB"/>
        </w:rPr>
        <w:t xml:space="preserve">he reduction of mental well-being of the </w:t>
      </w:r>
      <w:r w:rsidR="00575CC1" w:rsidRPr="000B03E8">
        <w:rPr>
          <w:color w:val="1A1A1A" w:themeColor="background1" w:themeShade="1A"/>
          <w:lang w:val="en-GB"/>
        </w:rPr>
        <w:t>young</w:t>
      </w:r>
      <w:r w:rsidRPr="000B03E8">
        <w:rPr>
          <w:color w:val="1A1A1A" w:themeColor="background1" w:themeShade="1A"/>
          <w:lang w:val="en-GB"/>
        </w:rPr>
        <w:t xml:space="preserve"> population has also gotten worse by the imposition of lockdown and the rising unemployment factor within the country. Reduction in the employment level has led to an increase in poverty level and generation of reduced </w:t>
      </w:r>
      <w:r w:rsidR="007F733C" w:rsidRPr="000B03E8">
        <w:rPr>
          <w:color w:val="1A1A1A" w:themeColor="background1" w:themeShade="1A"/>
          <w:lang w:val="en-GB"/>
        </w:rPr>
        <w:t>“mental health</w:t>
      </w:r>
      <w:r w:rsidR="00153830" w:rsidRPr="000B03E8">
        <w:rPr>
          <w:color w:val="1A1A1A" w:themeColor="background1" w:themeShade="1A"/>
          <w:lang w:val="en-GB"/>
        </w:rPr>
        <w:t xml:space="preserve">” </w:t>
      </w:r>
      <w:r w:rsidR="00126096" w:rsidRPr="000B03E8">
        <w:rPr>
          <w:color w:val="1A1A1A" w:themeColor="background1" w:themeShade="1A"/>
          <w:lang w:val="en-GB"/>
        </w:rPr>
        <w:t>consequences</w:t>
      </w:r>
      <w:r w:rsidRPr="000B03E8">
        <w:rPr>
          <w:color w:val="1A1A1A" w:themeColor="background1" w:themeShade="1A"/>
          <w:lang w:val="en-GB"/>
        </w:rPr>
        <w:t xml:space="preserve"> in the population of the UK. It has been analysed that the reduced </w:t>
      </w:r>
      <w:r w:rsidR="007F733C" w:rsidRPr="000B03E8">
        <w:rPr>
          <w:color w:val="1A1A1A" w:themeColor="background1" w:themeShade="1A"/>
          <w:lang w:val="en-GB"/>
        </w:rPr>
        <w:t>“mental health</w:t>
      </w:r>
      <w:r w:rsidR="00153830" w:rsidRPr="000B03E8">
        <w:rPr>
          <w:color w:val="1A1A1A" w:themeColor="background1" w:themeShade="1A"/>
          <w:lang w:val="en-GB"/>
        </w:rPr>
        <w:t xml:space="preserve">” </w:t>
      </w:r>
      <w:r w:rsidRPr="000B03E8">
        <w:rPr>
          <w:color w:val="1A1A1A" w:themeColor="background1" w:themeShade="1A"/>
          <w:lang w:val="en-GB"/>
        </w:rPr>
        <w:t>of th</w:t>
      </w:r>
      <w:r w:rsidR="0030753D" w:rsidRPr="000B03E8">
        <w:rPr>
          <w:color w:val="1A1A1A" w:themeColor="background1" w:themeShade="1A"/>
          <w:lang w:val="en-GB"/>
        </w:rPr>
        <w:t xml:space="preserve">e </w:t>
      </w:r>
      <w:r w:rsidR="00575CC1" w:rsidRPr="000B03E8">
        <w:rPr>
          <w:color w:val="1A1A1A" w:themeColor="background1" w:themeShade="1A"/>
          <w:lang w:val="en-GB"/>
        </w:rPr>
        <w:t>young</w:t>
      </w:r>
      <w:r w:rsidR="0030753D" w:rsidRPr="000B03E8">
        <w:rPr>
          <w:color w:val="1A1A1A" w:themeColor="background1" w:themeShade="1A"/>
          <w:lang w:val="en-GB"/>
        </w:rPr>
        <w:t xml:space="preserve"> population in the </w:t>
      </w:r>
      <w:r w:rsidR="00291224" w:rsidRPr="000B03E8">
        <w:rPr>
          <w:color w:val="1A1A1A" w:themeColor="background1" w:themeShade="1A"/>
          <w:lang w:val="en-GB"/>
        </w:rPr>
        <w:t xml:space="preserve">UK </w:t>
      </w:r>
      <w:r w:rsidRPr="000B03E8">
        <w:rPr>
          <w:color w:val="1A1A1A" w:themeColor="background1" w:themeShade="1A"/>
          <w:lang w:val="en-GB"/>
        </w:rPr>
        <w:t>has developed the suicidal rate, anxiety and dep</w:t>
      </w:r>
      <w:r w:rsidR="00153830" w:rsidRPr="000B03E8">
        <w:rPr>
          <w:color w:val="1A1A1A" w:themeColor="background1" w:themeShade="1A"/>
          <w:lang w:val="en-GB"/>
        </w:rPr>
        <w:t>ression levels leading to a</w:t>
      </w:r>
      <w:r w:rsidR="00291224" w:rsidRPr="000B03E8">
        <w:rPr>
          <w:color w:val="1A1A1A" w:themeColor="background1" w:themeShade="1A"/>
          <w:lang w:val="en-GB"/>
        </w:rPr>
        <w:t xml:space="preserve"> </w:t>
      </w:r>
      <w:r w:rsidR="00153830" w:rsidRPr="000B03E8">
        <w:rPr>
          <w:color w:val="1A1A1A" w:themeColor="background1" w:themeShade="1A"/>
          <w:lang w:val="en-GB"/>
        </w:rPr>
        <w:t>growth</w:t>
      </w:r>
      <w:r w:rsidRPr="000B03E8">
        <w:rPr>
          <w:color w:val="1A1A1A" w:themeColor="background1" w:themeShade="1A"/>
          <w:lang w:val="en-GB"/>
        </w:rPr>
        <w:t xml:space="preserve"> in alcohol consumption level. </w:t>
      </w:r>
    </w:p>
    <w:p w14:paraId="42D0C070" w14:textId="77777777" w:rsidR="00916927" w:rsidRPr="000B03E8" w:rsidRDefault="00291224" w:rsidP="00C80A8A">
      <w:pPr>
        <w:pStyle w:val="Normal1"/>
        <w:spacing w:line="360" w:lineRule="auto"/>
        <w:jc w:val="both"/>
        <w:rPr>
          <w:color w:val="1A1A1A" w:themeColor="background1" w:themeShade="1A"/>
          <w:lang w:val="en-GB"/>
        </w:rPr>
      </w:pPr>
      <w:r w:rsidRPr="000B03E8">
        <w:rPr>
          <w:color w:val="1A1A1A" w:themeColor="background1" w:themeShade="1A"/>
          <w:lang w:val="en-GB"/>
        </w:rPr>
        <w:t xml:space="preserve">Focusing on the third objective, </w:t>
      </w:r>
      <w:r w:rsidR="00F23915" w:rsidRPr="000B03E8">
        <w:rPr>
          <w:color w:val="1A1A1A" w:themeColor="background1" w:themeShade="1A"/>
          <w:lang w:val="en-GB"/>
        </w:rPr>
        <w:t xml:space="preserve">the </w:t>
      </w:r>
      <w:r w:rsidRPr="000B03E8">
        <w:rPr>
          <w:color w:val="1A1A1A" w:themeColor="background1" w:themeShade="1A"/>
          <w:lang w:val="en-GB"/>
        </w:rPr>
        <w:t>pandemic</w:t>
      </w:r>
      <w:r w:rsidR="00F23915" w:rsidRPr="000B03E8">
        <w:rPr>
          <w:color w:val="1A1A1A" w:themeColor="background1" w:themeShade="1A"/>
          <w:lang w:val="en-GB"/>
        </w:rPr>
        <w:t xml:space="preserve"> has not only </w:t>
      </w:r>
      <w:r w:rsidRPr="000B03E8">
        <w:rPr>
          <w:color w:val="1A1A1A" w:themeColor="background1" w:themeShade="1A"/>
          <w:lang w:val="en-GB"/>
        </w:rPr>
        <w:t xml:space="preserve">created </w:t>
      </w:r>
      <w:r w:rsidR="00F23915" w:rsidRPr="000B03E8">
        <w:rPr>
          <w:color w:val="1A1A1A" w:themeColor="background1" w:themeShade="1A"/>
          <w:lang w:val="en-GB"/>
        </w:rPr>
        <w:t xml:space="preserve">negative </w:t>
      </w:r>
      <w:r w:rsidR="00126096" w:rsidRPr="000B03E8">
        <w:rPr>
          <w:color w:val="1A1A1A" w:themeColor="background1" w:themeShade="1A"/>
          <w:lang w:val="en-GB"/>
        </w:rPr>
        <w:t>consequence</w:t>
      </w:r>
      <w:r w:rsidRPr="000B03E8">
        <w:rPr>
          <w:color w:val="1A1A1A" w:themeColor="background1" w:themeShade="1A"/>
          <w:lang w:val="en-GB"/>
        </w:rPr>
        <w:t>s</w:t>
      </w:r>
      <w:r w:rsidR="00F23915" w:rsidRPr="000B03E8">
        <w:rPr>
          <w:color w:val="1A1A1A" w:themeColor="background1" w:themeShade="1A"/>
          <w:lang w:val="en-GB"/>
        </w:rPr>
        <w:t xml:space="preserve"> on the mental </w:t>
      </w:r>
      <w:r w:rsidRPr="000B03E8">
        <w:rPr>
          <w:color w:val="1A1A1A" w:themeColor="background1" w:themeShade="1A"/>
          <w:lang w:val="en-GB"/>
        </w:rPr>
        <w:t>health</w:t>
      </w:r>
      <w:r w:rsidR="00F23915" w:rsidRPr="000B03E8">
        <w:rPr>
          <w:color w:val="1A1A1A" w:themeColor="background1" w:themeShade="1A"/>
          <w:lang w:val="en-GB"/>
        </w:rPr>
        <w:t xml:space="preserve"> of </w:t>
      </w:r>
      <w:r w:rsidRPr="000B03E8">
        <w:rPr>
          <w:color w:val="1A1A1A" w:themeColor="background1" w:themeShade="1A"/>
          <w:lang w:val="en-GB"/>
        </w:rPr>
        <w:t>young</w:t>
      </w:r>
      <w:r w:rsidR="00F23915" w:rsidRPr="000B03E8">
        <w:rPr>
          <w:color w:val="1A1A1A" w:themeColor="background1" w:themeShade="1A"/>
          <w:lang w:val="en-GB"/>
        </w:rPr>
        <w:t xml:space="preserve"> population in the UK, but also contributed </w:t>
      </w:r>
      <w:r w:rsidRPr="000B03E8">
        <w:rPr>
          <w:color w:val="1A1A1A" w:themeColor="background1" w:themeShade="1A"/>
          <w:lang w:val="en-GB"/>
        </w:rPr>
        <w:t>positively</w:t>
      </w:r>
      <w:r w:rsidR="00F23915" w:rsidRPr="000B03E8">
        <w:rPr>
          <w:color w:val="1A1A1A" w:themeColor="background1" w:themeShade="1A"/>
          <w:lang w:val="en-GB"/>
        </w:rPr>
        <w:t xml:space="preserve"> by providing </w:t>
      </w:r>
      <w:r w:rsidRPr="000B03E8">
        <w:rPr>
          <w:color w:val="1A1A1A" w:themeColor="background1" w:themeShade="1A"/>
          <w:lang w:val="en-GB"/>
        </w:rPr>
        <w:t>opportunities to bring</w:t>
      </w:r>
      <w:r w:rsidR="00F23915" w:rsidRPr="000B03E8">
        <w:rPr>
          <w:color w:val="1A1A1A" w:themeColor="background1" w:themeShade="1A"/>
          <w:lang w:val="en-GB"/>
        </w:rPr>
        <w:t xml:space="preserve"> out their creativity and </w:t>
      </w:r>
      <w:r w:rsidRPr="000B03E8">
        <w:rPr>
          <w:color w:val="1A1A1A" w:themeColor="background1" w:themeShade="1A"/>
          <w:lang w:val="en-GB"/>
        </w:rPr>
        <w:t xml:space="preserve">improvement of </w:t>
      </w:r>
      <w:r w:rsidR="00F23915" w:rsidRPr="000B03E8">
        <w:rPr>
          <w:color w:val="1A1A1A" w:themeColor="background1" w:themeShade="1A"/>
          <w:lang w:val="en-GB"/>
        </w:rPr>
        <w:t>their skills. Along wit</w:t>
      </w:r>
      <w:r w:rsidR="0030753D" w:rsidRPr="000B03E8">
        <w:rPr>
          <w:color w:val="1A1A1A" w:themeColor="background1" w:themeShade="1A"/>
          <w:lang w:val="en-GB"/>
        </w:rPr>
        <w:t>h that</w:t>
      </w:r>
      <w:r w:rsidRPr="000B03E8">
        <w:rPr>
          <w:color w:val="1A1A1A" w:themeColor="background1" w:themeShade="1A"/>
          <w:lang w:val="en-GB"/>
        </w:rPr>
        <w:t>,</w:t>
      </w:r>
      <w:r w:rsidR="0030753D" w:rsidRPr="000B03E8">
        <w:rPr>
          <w:color w:val="1A1A1A" w:themeColor="background1" w:themeShade="1A"/>
          <w:lang w:val="en-GB"/>
        </w:rPr>
        <w:t xml:space="preserve"> </w:t>
      </w:r>
      <w:r w:rsidR="00F23915" w:rsidRPr="000B03E8">
        <w:rPr>
          <w:color w:val="1A1A1A" w:themeColor="background1" w:themeShade="1A"/>
          <w:lang w:val="en-GB"/>
        </w:rPr>
        <w:t>developing a positive relationship with the parents</w:t>
      </w:r>
      <w:r w:rsidRPr="000B03E8">
        <w:rPr>
          <w:color w:val="1A1A1A" w:themeColor="background1" w:themeShade="1A"/>
          <w:lang w:val="en-GB"/>
        </w:rPr>
        <w:t xml:space="preserve"> can further enhance the positive conditions</w:t>
      </w:r>
      <w:r w:rsidR="007F6039" w:rsidRPr="000B03E8">
        <w:rPr>
          <w:color w:val="1A1A1A" w:themeColor="background1" w:themeShade="1A"/>
          <w:lang w:val="en-GB"/>
        </w:rPr>
        <w:t xml:space="preserve"> (Comunian and England, 2020)</w:t>
      </w:r>
      <w:r w:rsidR="00F23915" w:rsidRPr="000B03E8">
        <w:rPr>
          <w:color w:val="1A1A1A" w:themeColor="background1" w:themeShade="1A"/>
          <w:lang w:val="en-GB"/>
        </w:rPr>
        <w:t xml:space="preserve">. However, the negative </w:t>
      </w:r>
      <w:r w:rsidRPr="000B03E8">
        <w:rPr>
          <w:color w:val="1A1A1A" w:themeColor="background1" w:themeShade="1A"/>
          <w:lang w:val="en-GB"/>
        </w:rPr>
        <w:t xml:space="preserve">repercussion </w:t>
      </w:r>
      <w:r w:rsidR="00F23915" w:rsidRPr="000B03E8">
        <w:rPr>
          <w:color w:val="1A1A1A" w:themeColor="background1" w:themeShade="1A"/>
          <w:lang w:val="en-GB"/>
        </w:rPr>
        <w:t xml:space="preserve">is likely to exhibit more emphasis on the mental well-being of the </w:t>
      </w:r>
      <w:r w:rsidR="00575CC1" w:rsidRPr="000B03E8">
        <w:rPr>
          <w:color w:val="1A1A1A" w:themeColor="background1" w:themeShade="1A"/>
          <w:lang w:val="en-GB"/>
        </w:rPr>
        <w:t>young</w:t>
      </w:r>
      <w:r w:rsidR="00F23915" w:rsidRPr="000B03E8">
        <w:rPr>
          <w:color w:val="1A1A1A" w:themeColor="background1" w:themeShade="1A"/>
          <w:lang w:val="en-GB"/>
        </w:rPr>
        <w:t xml:space="preserve"> population and it is important to initiate strategies that reduce these challenges. </w:t>
      </w:r>
      <w:r w:rsidRPr="000B03E8">
        <w:rPr>
          <w:color w:val="1A1A1A" w:themeColor="background1" w:themeShade="1A"/>
          <w:lang w:val="en-GB"/>
        </w:rPr>
        <w:t>Apart from that, the concerned study focuses on analysing the effects of Covid19 on the “mental health” of the young population in the United Kingdom. In order to perform the study, the data has been collected from different secondary sources involving different scholarly articles, journals and online sources. However, there are certain limitations existing within the study such as the non-inclusion of the primary method for performing the study. Along with that, the study includes only the analysis of the young population; there is no exertion of information that provides information regarding the older population and health care professionals in the UK that have also been affected by the Pandemic.</w:t>
      </w:r>
    </w:p>
    <w:p w14:paraId="5D736885" w14:textId="77777777" w:rsidR="00916927" w:rsidRPr="000B03E8" w:rsidRDefault="00F23915" w:rsidP="00C80A8A">
      <w:pPr>
        <w:pStyle w:val="Normal1"/>
        <w:spacing w:line="360" w:lineRule="auto"/>
        <w:jc w:val="both"/>
        <w:rPr>
          <w:b/>
          <w:color w:val="1A1A1A" w:themeColor="background1" w:themeShade="1A"/>
          <w:lang w:val="en-GB"/>
        </w:rPr>
      </w:pPr>
      <w:r w:rsidRPr="000B03E8">
        <w:rPr>
          <w:b/>
          <w:color w:val="1A1A1A" w:themeColor="background1" w:themeShade="1A"/>
          <w:lang w:val="en-GB"/>
        </w:rPr>
        <w:t xml:space="preserve">Recommendations for future policy and health and social care practice </w:t>
      </w:r>
    </w:p>
    <w:p w14:paraId="2F7D9C5F" w14:textId="77777777" w:rsidR="00916927" w:rsidRPr="000B03E8" w:rsidRDefault="00F23915" w:rsidP="00C80A8A">
      <w:pPr>
        <w:pStyle w:val="Normal1"/>
        <w:spacing w:line="360" w:lineRule="auto"/>
        <w:jc w:val="both"/>
        <w:rPr>
          <w:color w:val="1A1A1A" w:themeColor="background1" w:themeShade="1A"/>
          <w:lang w:val="en-GB"/>
        </w:rPr>
      </w:pPr>
      <w:r w:rsidRPr="000B03E8">
        <w:rPr>
          <w:color w:val="1A1A1A" w:themeColor="background1" w:themeShade="1A"/>
          <w:lang w:val="en-GB"/>
        </w:rPr>
        <w:t xml:space="preserve">The above discussion highlights the different </w:t>
      </w:r>
      <w:r w:rsidR="00153830" w:rsidRPr="000B03E8">
        <w:rPr>
          <w:color w:val="1A1A1A" w:themeColor="background1" w:themeShade="1A"/>
          <w:lang w:val="en-GB"/>
        </w:rPr>
        <w:t>repercussions</w:t>
      </w:r>
      <w:r w:rsidRPr="000B03E8">
        <w:rPr>
          <w:color w:val="1A1A1A" w:themeColor="background1" w:themeShade="1A"/>
          <w:lang w:val="en-GB"/>
        </w:rPr>
        <w:t xml:space="preserve">s of pandemic on the </w:t>
      </w:r>
      <w:r w:rsidR="00575CC1" w:rsidRPr="000B03E8">
        <w:rPr>
          <w:color w:val="1A1A1A" w:themeColor="background1" w:themeShade="1A"/>
          <w:lang w:val="en-GB"/>
        </w:rPr>
        <w:t>mental health</w:t>
      </w:r>
      <w:r w:rsidRPr="000B03E8">
        <w:rPr>
          <w:color w:val="1A1A1A" w:themeColor="background1" w:themeShade="1A"/>
          <w:lang w:val="en-GB"/>
        </w:rPr>
        <w:t xml:space="preserve"> of the </w:t>
      </w:r>
      <w:r w:rsidR="00575CC1" w:rsidRPr="000B03E8">
        <w:rPr>
          <w:color w:val="1A1A1A" w:themeColor="background1" w:themeShade="1A"/>
          <w:lang w:val="en-GB"/>
        </w:rPr>
        <w:t>young</w:t>
      </w:r>
      <w:r w:rsidRPr="000B03E8">
        <w:rPr>
          <w:color w:val="1A1A1A" w:themeColor="background1" w:themeShade="1A"/>
          <w:lang w:val="en-GB"/>
        </w:rPr>
        <w:t xml:space="preserve"> population. Therefore in order to overcome these challenges, certain recommendations are provided that health and social care services can implement in improving the </w:t>
      </w:r>
      <w:r w:rsidR="00575CC1" w:rsidRPr="000B03E8">
        <w:rPr>
          <w:color w:val="1A1A1A" w:themeColor="background1" w:themeShade="1A"/>
          <w:lang w:val="en-GB"/>
        </w:rPr>
        <w:t>mental health</w:t>
      </w:r>
      <w:r w:rsidRPr="000B03E8">
        <w:rPr>
          <w:color w:val="1A1A1A" w:themeColor="background1" w:themeShade="1A"/>
          <w:lang w:val="en-GB"/>
        </w:rPr>
        <w:t xml:space="preserve"> condition such as developing communication with the people in a positive manner that develops an understanding of the problems faced by the people, especially with the </w:t>
      </w:r>
      <w:r w:rsidR="00575CC1" w:rsidRPr="000B03E8">
        <w:rPr>
          <w:color w:val="1A1A1A" w:themeColor="background1" w:themeShade="1A"/>
          <w:lang w:val="en-GB"/>
        </w:rPr>
        <w:t>young</w:t>
      </w:r>
      <w:r w:rsidRPr="000B03E8">
        <w:rPr>
          <w:color w:val="1A1A1A" w:themeColor="background1" w:themeShade="1A"/>
          <w:lang w:val="en-GB"/>
        </w:rPr>
        <w:t xml:space="preserve"> population. </w:t>
      </w:r>
      <w:r w:rsidRPr="000B03E8">
        <w:rPr>
          <w:color w:val="1A1A1A" w:themeColor="background1" w:themeShade="1A"/>
          <w:lang w:val="en-GB"/>
        </w:rPr>
        <w:lastRenderedPageBreak/>
        <w:t>Practising guidance takes place by initiating support such as building up a positive environment and sharing emotions that develop their mental well being. Along with that</w:t>
      </w:r>
      <w:r w:rsidR="00291224" w:rsidRPr="000B03E8">
        <w:rPr>
          <w:color w:val="1A1A1A" w:themeColor="background1" w:themeShade="1A"/>
          <w:lang w:val="en-GB"/>
        </w:rPr>
        <w:t>,</w:t>
      </w:r>
      <w:r w:rsidRPr="000B03E8">
        <w:rPr>
          <w:color w:val="1A1A1A" w:themeColor="background1" w:themeShade="1A"/>
          <w:lang w:val="en-GB"/>
        </w:rPr>
        <w:t xml:space="preserve"> </w:t>
      </w:r>
      <w:r w:rsidR="00291224" w:rsidRPr="000B03E8">
        <w:rPr>
          <w:color w:val="1A1A1A" w:themeColor="background1" w:themeShade="1A"/>
          <w:lang w:val="en-GB"/>
        </w:rPr>
        <w:t xml:space="preserve">development of </w:t>
      </w:r>
      <w:r w:rsidRPr="000B03E8">
        <w:rPr>
          <w:color w:val="1A1A1A" w:themeColor="background1" w:themeShade="1A"/>
          <w:lang w:val="en-GB"/>
        </w:rPr>
        <w:t>coping skills that provide action and ideas regarding strategies for different ways of coping with stressful situations</w:t>
      </w:r>
      <w:r w:rsidR="00291224" w:rsidRPr="000B03E8">
        <w:rPr>
          <w:color w:val="1A1A1A" w:themeColor="background1" w:themeShade="1A"/>
          <w:lang w:val="en-GB"/>
        </w:rPr>
        <w:t xml:space="preserve"> are noted as well</w:t>
      </w:r>
      <w:r w:rsidRPr="000B03E8">
        <w:rPr>
          <w:color w:val="1A1A1A" w:themeColor="background1" w:themeShade="1A"/>
          <w:lang w:val="en-GB"/>
        </w:rPr>
        <w:t xml:space="preserve">. </w:t>
      </w:r>
    </w:p>
    <w:p w14:paraId="00E4AB21" w14:textId="77777777" w:rsidR="00916927" w:rsidRPr="000B03E8" w:rsidRDefault="00F23915" w:rsidP="00C80A8A">
      <w:pPr>
        <w:pStyle w:val="Normal1"/>
        <w:spacing w:line="360" w:lineRule="auto"/>
        <w:jc w:val="both"/>
        <w:rPr>
          <w:b/>
          <w:color w:val="1A1A1A" w:themeColor="background1" w:themeShade="1A"/>
          <w:lang w:val="en-GB"/>
        </w:rPr>
      </w:pPr>
      <w:r w:rsidRPr="000B03E8">
        <w:rPr>
          <w:b/>
          <w:color w:val="1A1A1A" w:themeColor="background1" w:themeShade="1A"/>
          <w:lang w:val="en-GB"/>
        </w:rPr>
        <w:t xml:space="preserve">Importance </w:t>
      </w:r>
    </w:p>
    <w:p w14:paraId="5F85B075" w14:textId="77777777" w:rsidR="00916927" w:rsidRPr="000B03E8" w:rsidRDefault="00F23915" w:rsidP="00C80A8A">
      <w:pPr>
        <w:pStyle w:val="Normal1"/>
        <w:spacing w:line="360" w:lineRule="auto"/>
        <w:jc w:val="both"/>
        <w:rPr>
          <w:color w:val="1A1A1A" w:themeColor="background1" w:themeShade="1A"/>
          <w:lang w:val="en-GB"/>
        </w:rPr>
      </w:pPr>
      <w:r w:rsidRPr="000B03E8">
        <w:rPr>
          <w:color w:val="1A1A1A" w:themeColor="background1" w:themeShade="1A"/>
          <w:lang w:val="en-GB"/>
        </w:rPr>
        <w:t xml:space="preserve">The inclusion of different recommendations regarding the ways of improving the </w:t>
      </w:r>
      <w:r w:rsidR="00575CC1" w:rsidRPr="000B03E8">
        <w:rPr>
          <w:color w:val="1A1A1A" w:themeColor="background1" w:themeShade="1A"/>
          <w:lang w:val="en-GB"/>
        </w:rPr>
        <w:t>mental health</w:t>
      </w:r>
      <w:r w:rsidRPr="000B03E8">
        <w:rPr>
          <w:color w:val="1A1A1A" w:themeColor="background1" w:themeShade="1A"/>
          <w:lang w:val="en-GB"/>
        </w:rPr>
        <w:t xml:space="preserve"> of the </w:t>
      </w:r>
      <w:r w:rsidR="00575CC1" w:rsidRPr="000B03E8">
        <w:rPr>
          <w:color w:val="1A1A1A" w:themeColor="background1" w:themeShade="1A"/>
          <w:lang w:val="en-GB"/>
        </w:rPr>
        <w:t>young</w:t>
      </w:r>
      <w:r w:rsidRPr="000B03E8">
        <w:rPr>
          <w:color w:val="1A1A1A" w:themeColor="background1" w:themeShade="1A"/>
          <w:lang w:val="en-GB"/>
        </w:rPr>
        <w:t xml:space="preserve"> population is considered to be of important measure in reducing the </w:t>
      </w:r>
      <w:r w:rsidR="00575CC1" w:rsidRPr="000B03E8">
        <w:rPr>
          <w:color w:val="1A1A1A" w:themeColor="background1" w:themeShade="1A"/>
          <w:lang w:val="en-GB"/>
        </w:rPr>
        <w:t>mental health</w:t>
      </w:r>
      <w:r w:rsidRPr="000B03E8">
        <w:rPr>
          <w:color w:val="1A1A1A" w:themeColor="background1" w:themeShade="1A"/>
          <w:lang w:val="en-GB"/>
        </w:rPr>
        <w:t xml:space="preserve"> conditions present within society. It has been identified that there are a number of collateral factors that have been severely </w:t>
      </w:r>
      <w:r w:rsidR="00291224" w:rsidRPr="000B03E8">
        <w:rPr>
          <w:color w:val="1A1A1A" w:themeColor="background1" w:themeShade="1A"/>
          <w:lang w:val="en-GB"/>
        </w:rPr>
        <w:t>affected</w:t>
      </w:r>
      <w:r w:rsidRPr="000B03E8">
        <w:rPr>
          <w:color w:val="1A1A1A" w:themeColor="background1" w:themeShade="1A"/>
          <w:lang w:val="en-GB"/>
        </w:rPr>
        <w:t xml:space="preserve"> by Pandemic in the lives of people. Therefore</w:t>
      </w:r>
      <w:r w:rsidR="00291224" w:rsidRPr="000B03E8">
        <w:rPr>
          <w:color w:val="1A1A1A" w:themeColor="background1" w:themeShade="1A"/>
          <w:lang w:val="en-GB"/>
        </w:rPr>
        <w:t>,</w:t>
      </w:r>
      <w:r w:rsidRPr="000B03E8">
        <w:rPr>
          <w:color w:val="1A1A1A" w:themeColor="background1" w:themeShade="1A"/>
          <w:lang w:val="en-GB"/>
        </w:rPr>
        <w:t xml:space="preserve"> in this respect, it is </w:t>
      </w:r>
      <w:r w:rsidR="00126096" w:rsidRPr="000B03E8">
        <w:rPr>
          <w:color w:val="1A1A1A" w:themeColor="background1" w:themeShade="1A"/>
          <w:lang w:val="en-GB"/>
        </w:rPr>
        <w:t>essential</w:t>
      </w:r>
      <w:r w:rsidRPr="000B03E8">
        <w:rPr>
          <w:color w:val="1A1A1A" w:themeColor="background1" w:themeShade="1A"/>
          <w:lang w:val="en-GB"/>
        </w:rPr>
        <w:t xml:space="preserve"> to </w:t>
      </w:r>
      <w:r w:rsidR="00126096" w:rsidRPr="000B03E8">
        <w:rPr>
          <w:color w:val="1A1A1A" w:themeColor="background1" w:themeShade="1A"/>
          <w:lang w:val="en-GB"/>
        </w:rPr>
        <w:t>determine</w:t>
      </w:r>
      <w:r w:rsidRPr="000B03E8">
        <w:rPr>
          <w:color w:val="1A1A1A" w:themeColor="background1" w:themeShade="1A"/>
          <w:lang w:val="en-GB"/>
        </w:rPr>
        <w:t xml:space="preserve"> different social conditions present within the society and its resulting </w:t>
      </w:r>
      <w:r w:rsidR="00153830" w:rsidRPr="000B03E8">
        <w:rPr>
          <w:color w:val="1A1A1A" w:themeColor="background1" w:themeShade="1A"/>
          <w:lang w:val="en-GB"/>
        </w:rPr>
        <w:t>repercussions</w:t>
      </w:r>
      <w:r w:rsidRPr="000B03E8">
        <w:rPr>
          <w:color w:val="1A1A1A" w:themeColor="background1" w:themeShade="1A"/>
          <w:lang w:val="en-GB"/>
        </w:rPr>
        <w:t xml:space="preserve"> on reducing the mental well-being of the </w:t>
      </w:r>
      <w:r w:rsidR="00575CC1" w:rsidRPr="000B03E8">
        <w:rPr>
          <w:color w:val="1A1A1A" w:themeColor="background1" w:themeShade="1A"/>
          <w:lang w:val="en-GB"/>
        </w:rPr>
        <w:t>young</w:t>
      </w:r>
      <w:r w:rsidRPr="000B03E8">
        <w:rPr>
          <w:color w:val="1A1A1A" w:themeColor="background1" w:themeShade="1A"/>
          <w:lang w:val="en-GB"/>
        </w:rPr>
        <w:t xml:space="preserve"> population. Under such a situation the health care service provider needs to adopt sufficient measures to </w:t>
      </w:r>
      <w:r w:rsidR="00126096" w:rsidRPr="000B03E8">
        <w:rPr>
          <w:color w:val="1A1A1A" w:themeColor="background1" w:themeShade="1A"/>
          <w:lang w:val="en-GB"/>
        </w:rPr>
        <w:t>enhance</w:t>
      </w:r>
      <w:r w:rsidRPr="000B03E8">
        <w:rPr>
          <w:color w:val="1A1A1A" w:themeColor="background1" w:themeShade="1A"/>
          <w:lang w:val="en-GB"/>
        </w:rPr>
        <w:t xml:space="preserve"> the </w:t>
      </w:r>
      <w:r w:rsidR="00575CC1" w:rsidRPr="000B03E8">
        <w:rPr>
          <w:color w:val="1A1A1A" w:themeColor="background1" w:themeShade="1A"/>
          <w:lang w:val="en-GB"/>
        </w:rPr>
        <w:t>mental health</w:t>
      </w:r>
      <w:r w:rsidRPr="000B03E8">
        <w:rPr>
          <w:color w:val="1A1A1A" w:themeColor="background1" w:themeShade="1A"/>
          <w:lang w:val="en-GB"/>
        </w:rPr>
        <w:t xml:space="preserve"> condition of the population and generate a society with positive mental well being. </w:t>
      </w:r>
    </w:p>
    <w:p w14:paraId="26CF5D6F" w14:textId="77777777" w:rsidR="00916927" w:rsidRPr="000B03E8" w:rsidRDefault="00F23915" w:rsidP="00C80A8A">
      <w:pPr>
        <w:pStyle w:val="Heading1"/>
        <w:spacing w:before="0" w:line="360" w:lineRule="auto"/>
        <w:rPr>
          <w:color w:val="1A1A1A" w:themeColor="background1" w:themeShade="1A"/>
          <w:lang w:val="en-GB"/>
        </w:rPr>
      </w:pPr>
      <w:bookmarkStart w:id="9" w:name="_Toc104479119"/>
      <w:r w:rsidRPr="000B03E8">
        <w:rPr>
          <w:color w:val="1A1A1A" w:themeColor="background1" w:themeShade="1A"/>
          <w:lang w:val="en-GB"/>
        </w:rPr>
        <w:t>6. Conclusion</w:t>
      </w:r>
      <w:bookmarkEnd w:id="9"/>
    </w:p>
    <w:p w14:paraId="7C4043F6" w14:textId="77777777" w:rsidR="00916927" w:rsidRPr="000B03E8" w:rsidRDefault="00F23915" w:rsidP="00C80A8A">
      <w:pPr>
        <w:pStyle w:val="Normal1"/>
        <w:spacing w:line="360" w:lineRule="auto"/>
        <w:jc w:val="both"/>
        <w:rPr>
          <w:color w:val="1A1A1A" w:themeColor="background1" w:themeShade="1A"/>
          <w:lang w:val="en-GB"/>
        </w:rPr>
      </w:pPr>
      <w:r w:rsidRPr="000B03E8">
        <w:rPr>
          <w:color w:val="1A1A1A" w:themeColor="background1" w:themeShade="1A"/>
          <w:lang w:val="en-GB"/>
        </w:rPr>
        <w:t xml:space="preserve">The conclusion </w:t>
      </w:r>
      <w:r w:rsidR="003A0893" w:rsidRPr="000B03E8">
        <w:rPr>
          <w:color w:val="1A1A1A" w:themeColor="background1" w:themeShade="1A"/>
          <w:lang w:val="en-GB"/>
        </w:rPr>
        <w:t>of the</w:t>
      </w:r>
      <w:r w:rsidRPr="000B03E8">
        <w:rPr>
          <w:color w:val="1A1A1A" w:themeColor="background1" w:themeShade="1A"/>
          <w:lang w:val="en-GB"/>
        </w:rPr>
        <w:t xml:space="preserve"> present study </w:t>
      </w:r>
      <w:r w:rsidR="003A0893" w:rsidRPr="000B03E8">
        <w:rPr>
          <w:color w:val="1A1A1A" w:themeColor="background1" w:themeShade="1A"/>
          <w:lang w:val="en-GB"/>
        </w:rPr>
        <w:t>had shown</w:t>
      </w:r>
      <w:r w:rsidRPr="000B03E8">
        <w:rPr>
          <w:color w:val="1A1A1A" w:themeColor="background1" w:themeShade="1A"/>
          <w:lang w:val="en-GB"/>
        </w:rPr>
        <w:t xml:space="preserve"> an analysis of the </w:t>
      </w:r>
      <w:r w:rsidR="00153830" w:rsidRPr="000B03E8">
        <w:rPr>
          <w:color w:val="1A1A1A" w:themeColor="background1" w:themeShade="1A"/>
          <w:lang w:val="en-GB"/>
        </w:rPr>
        <w:t>repercussions</w:t>
      </w:r>
      <w:r w:rsidRPr="000B03E8">
        <w:rPr>
          <w:color w:val="1A1A1A" w:themeColor="background1" w:themeShade="1A"/>
          <w:lang w:val="en-GB"/>
        </w:rPr>
        <w:t xml:space="preserve"> of Pandemic on the </w:t>
      </w:r>
      <w:r w:rsidR="007F733C" w:rsidRPr="000B03E8">
        <w:rPr>
          <w:color w:val="1A1A1A" w:themeColor="background1" w:themeShade="1A"/>
          <w:lang w:val="en-GB"/>
        </w:rPr>
        <w:t>“mental health</w:t>
      </w:r>
      <w:r w:rsidR="00153830" w:rsidRPr="000B03E8">
        <w:rPr>
          <w:color w:val="1A1A1A" w:themeColor="background1" w:themeShade="1A"/>
          <w:lang w:val="en-GB"/>
        </w:rPr>
        <w:t xml:space="preserve">” </w:t>
      </w:r>
      <w:r w:rsidRPr="000B03E8">
        <w:rPr>
          <w:color w:val="1A1A1A" w:themeColor="background1" w:themeShade="1A"/>
          <w:lang w:val="en-GB"/>
        </w:rPr>
        <w:t xml:space="preserve">of the </w:t>
      </w:r>
      <w:r w:rsidR="00575CC1" w:rsidRPr="000B03E8">
        <w:rPr>
          <w:color w:val="1A1A1A" w:themeColor="background1" w:themeShade="1A"/>
          <w:lang w:val="en-GB"/>
        </w:rPr>
        <w:t>young</w:t>
      </w:r>
      <w:r w:rsidRPr="000B03E8">
        <w:rPr>
          <w:color w:val="1A1A1A" w:themeColor="background1" w:themeShade="1A"/>
          <w:lang w:val="en-GB"/>
        </w:rPr>
        <w:t xml:space="preserve"> population. After the analysis of the study, it has been </w:t>
      </w:r>
      <w:r w:rsidR="00D00197" w:rsidRPr="000B03E8">
        <w:rPr>
          <w:color w:val="1A1A1A" w:themeColor="background1" w:themeShade="1A"/>
          <w:lang w:val="en-GB"/>
        </w:rPr>
        <w:t>seen</w:t>
      </w:r>
      <w:r w:rsidRPr="000B03E8">
        <w:rPr>
          <w:color w:val="1A1A1A" w:themeColor="background1" w:themeShade="1A"/>
          <w:lang w:val="en-GB"/>
        </w:rPr>
        <w:t xml:space="preserve"> that after the outbreak of Pandemic the </w:t>
      </w:r>
      <w:r w:rsidR="007F733C" w:rsidRPr="000B03E8">
        <w:rPr>
          <w:color w:val="1A1A1A" w:themeColor="background1" w:themeShade="1A"/>
          <w:lang w:val="en-GB"/>
        </w:rPr>
        <w:t>“mental health</w:t>
      </w:r>
      <w:r w:rsidR="00153830" w:rsidRPr="000B03E8">
        <w:rPr>
          <w:color w:val="1A1A1A" w:themeColor="background1" w:themeShade="1A"/>
          <w:lang w:val="en-GB"/>
        </w:rPr>
        <w:t>”</w:t>
      </w:r>
      <w:r w:rsidRPr="000B03E8">
        <w:rPr>
          <w:color w:val="1A1A1A" w:themeColor="background1" w:themeShade="1A"/>
          <w:lang w:val="en-GB"/>
        </w:rPr>
        <w:t xml:space="preserve"> of the </w:t>
      </w:r>
      <w:r w:rsidR="00575CC1" w:rsidRPr="000B03E8">
        <w:rPr>
          <w:color w:val="1A1A1A" w:themeColor="background1" w:themeShade="1A"/>
          <w:lang w:val="en-GB"/>
        </w:rPr>
        <w:t>young</w:t>
      </w:r>
      <w:r w:rsidRPr="000B03E8">
        <w:rPr>
          <w:color w:val="1A1A1A" w:themeColor="background1" w:themeShade="1A"/>
          <w:lang w:val="en-GB"/>
        </w:rPr>
        <w:t xml:space="preserve"> population has largely </w:t>
      </w:r>
      <w:r w:rsidR="0030753D" w:rsidRPr="000B03E8">
        <w:rPr>
          <w:color w:val="1A1A1A" w:themeColor="background1" w:themeShade="1A"/>
          <w:lang w:val="en-GB"/>
        </w:rPr>
        <w:t>been affected due to isolation,</w:t>
      </w:r>
      <w:r w:rsidR="003B5ED2" w:rsidRPr="000B03E8">
        <w:rPr>
          <w:color w:val="1A1A1A" w:themeColor="background1" w:themeShade="1A"/>
          <w:lang w:val="en-GB"/>
        </w:rPr>
        <w:t xml:space="preserve"> </w:t>
      </w:r>
      <w:r w:rsidRPr="000B03E8">
        <w:rPr>
          <w:color w:val="1A1A1A" w:themeColor="background1" w:themeShade="1A"/>
          <w:lang w:val="en-GB"/>
        </w:rPr>
        <w:t xml:space="preserve">loneliness and generation of unemployment in the society. The increased development of these factors led to an increase in suicidal conditions, depression and anxiety that needs to be mitigated in order to improve the </w:t>
      </w:r>
      <w:r w:rsidR="007F733C" w:rsidRPr="000B03E8">
        <w:rPr>
          <w:color w:val="1A1A1A" w:themeColor="background1" w:themeShade="1A"/>
          <w:lang w:val="en-GB"/>
        </w:rPr>
        <w:t>“mental health</w:t>
      </w:r>
      <w:r w:rsidR="00153830" w:rsidRPr="000B03E8">
        <w:rPr>
          <w:color w:val="1A1A1A" w:themeColor="background1" w:themeShade="1A"/>
          <w:lang w:val="en-GB"/>
        </w:rPr>
        <w:t xml:space="preserve">” </w:t>
      </w:r>
      <w:r w:rsidRPr="000B03E8">
        <w:rPr>
          <w:color w:val="1A1A1A" w:themeColor="background1" w:themeShade="1A"/>
          <w:lang w:val="en-GB"/>
        </w:rPr>
        <w:t xml:space="preserve">condition. </w:t>
      </w:r>
      <w:r w:rsidR="00291224" w:rsidRPr="000B03E8">
        <w:rPr>
          <w:color w:val="1A1A1A" w:themeColor="background1" w:themeShade="1A"/>
          <w:lang w:val="en-GB"/>
        </w:rPr>
        <w:t xml:space="preserve">Moreover, with the help of the systematic review, crucial information regarding the effects of the pandemic on the young population in the UK was analysed. Even though the lack of primary data can cause a change in the findings of the research based on changing environment dynamics, the basic issues regarding the situation was still found. The research concludes the fact that effective relations with parents, and government initiatives to improve the lives of the people are essential for improving the current situation caused by the Covid-19 pandemic decisions. </w:t>
      </w:r>
    </w:p>
    <w:p w14:paraId="487C3000" w14:textId="77777777" w:rsidR="00AD29E0" w:rsidRPr="000B03E8" w:rsidRDefault="00AD29E0" w:rsidP="00C80A8A">
      <w:pPr>
        <w:rPr>
          <w:b/>
          <w:color w:val="1A1A1A" w:themeColor="background1" w:themeShade="1A"/>
          <w:sz w:val="24"/>
          <w:szCs w:val="24"/>
          <w:lang w:val="en-GB"/>
        </w:rPr>
      </w:pPr>
      <w:r w:rsidRPr="000B03E8">
        <w:rPr>
          <w:b/>
          <w:color w:val="1A1A1A" w:themeColor="background1" w:themeShade="1A"/>
          <w:sz w:val="24"/>
          <w:szCs w:val="24"/>
          <w:lang w:val="en-GB"/>
        </w:rPr>
        <w:br w:type="page"/>
      </w:r>
    </w:p>
    <w:p w14:paraId="5F4A3EC0" w14:textId="77777777" w:rsidR="00916927" w:rsidRPr="000B03E8" w:rsidRDefault="00AD29E0" w:rsidP="00C80A8A">
      <w:pPr>
        <w:pStyle w:val="Heading1"/>
        <w:spacing w:line="360" w:lineRule="auto"/>
        <w:rPr>
          <w:color w:val="1A1A1A" w:themeColor="background1" w:themeShade="1A"/>
          <w:lang w:val="en-GB"/>
        </w:rPr>
      </w:pPr>
      <w:bookmarkStart w:id="10" w:name="_Toc104479120"/>
      <w:r w:rsidRPr="000B03E8">
        <w:rPr>
          <w:color w:val="1A1A1A" w:themeColor="background1" w:themeShade="1A"/>
          <w:lang w:val="en-GB"/>
        </w:rPr>
        <w:lastRenderedPageBreak/>
        <w:t>Reference list</w:t>
      </w:r>
      <w:bookmarkEnd w:id="10"/>
    </w:p>
    <w:p w14:paraId="3E5621EB" w14:textId="77777777" w:rsidR="007F6039" w:rsidRPr="000B03E8" w:rsidRDefault="00EE097B" w:rsidP="00C80A8A">
      <w:pPr>
        <w:rPr>
          <w:rFonts w:eastAsia="Times New Roman"/>
          <w:color w:val="1A1A1A" w:themeColor="background1" w:themeShade="1A"/>
          <w:shd w:val="clear" w:color="auto" w:fill="FFFFFF"/>
          <w:lang w:val="en-GB"/>
        </w:rPr>
      </w:pPr>
      <w:r w:rsidRPr="000B03E8">
        <w:rPr>
          <w:rFonts w:eastAsia="Times New Roman"/>
          <w:color w:val="1A1A1A" w:themeColor="background1" w:themeShade="1A"/>
          <w:shd w:val="clear" w:color="auto" w:fill="FFFFFF"/>
          <w:lang w:val="en-GB"/>
        </w:rPr>
        <w:t>Banks, J. and Xu, X., 2020. The mental health effects of the first two months of lockdown during the COVID</w:t>
      </w:r>
      <w:r w:rsidRPr="000B03E8">
        <w:rPr>
          <w:rFonts w:ascii="Cambria Math" w:eastAsia="Times New Roman" w:hAnsi="Cambria Math"/>
          <w:color w:val="1A1A1A" w:themeColor="background1" w:themeShade="1A"/>
          <w:shd w:val="clear" w:color="auto" w:fill="FFFFFF"/>
          <w:lang w:val="en-GB"/>
        </w:rPr>
        <w:t>‐</w:t>
      </w:r>
      <w:r w:rsidRPr="000B03E8">
        <w:rPr>
          <w:rFonts w:eastAsia="Times New Roman"/>
          <w:color w:val="1A1A1A" w:themeColor="background1" w:themeShade="1A"/>
          <w:shd w:val="clear" w:color="auto" w:fill="FFFFFF"/>
          <w:lang w:val="en-GB"/>
        </w:rPr>
        <w:t xml:space="preserve">19 pandemic in the UK. </w:t>
      </w:r>
      <w:r w:rsidRPr="000B03E8">
        <w:rPr>
          <w:rFonts w:eastAsia="Times New Roman"/>
          <w:i/>
          <w:iCs/>
          <w:color w:val="1A1A1A" w:themeColor="background1" w:themeShade="1A"/>
          <w:shd w:val="clear" w:color="auto" w:fill="FFFFFF"/>
          <w:lang w:val="en-GB"/>
        </w:rPr>
        <w:t>Fiscal Studies</w:t>
      </w:r>
      <w:r w:rsidRPr="000B03E8">
        <w:rPr>
          <w:rFonts w:eastAsia="Times New Roman"/>
          <w:color w:val="1A1A1A" w:themeColor="background1" w:themeShade="1A"/>
          <w:shd w:val="clear" w:color="auto" w:fill="FFFFFF"/>
          <w:lang w:val="en-GB"/>
        </w:rPr>
        <w:t xml:space="preserve">, </w:t>
      </w:r>
      <w:r w:rsidRPr="000B03E8">
        <w:rPr>
          <w:rFonts w:eastAsia="Times New Roman"/>
          <w:i/>
          <w:iCs/>
          <w:color w:val="1A1A1A" w:themeColor="background1" w:themeShade="1A"/>
          <w:shd w:val="clear" w:color="auto" w:fill="FFFFFF"/>
          <w:lang w:val="en-GB"/>
        </w:rPr>
        <w:t>41</w:t>
      </w:r>
      <w:r w:rsidRPr="000B03E8">
        <w:rPr>
          <w:rFonts w:eastAsia="Times New Roman"/>
          <w:color w:val="1A1A1A" w:themeColor="background1" w:themeShade="1A"/>
          <w:shd w:val="clear" w:color="auto" w:fill="FFFFFF"/>
          <w:lang w:val="en-GB"/>
        </w:rPr>
        <w:t>(3), pp.685-708.</w:t>
      </w:r>
    </w:p>
    <w:p w14:paraId="096009DE" w14:textId="77777777" w:rsidR="00EE097B" w:rsidRPr="000B03E8" w:rsidRDefault="007F6039" w:rsidP="00C80A8A">
      <w:pPr>
        <w:rPr>
          <w:color w:val="1A1A1A" w:themeColor="background1" w:themeShade="1A"/>
        </w:rPr>
      </w:pPr>
      <w:r w:rsidRPr="000B03E8">
        <w:rPr>
          <w:color w:val="1A1A1A" w:themeColor="background1" w:themeShade="1A"/>
          <w:lang w:val="en-GB"/>
        </w:rPr>
        <w:t>Comunian, R. and England, L., 2020. Creative and cultural work without filters: Covid-19 and exposed precarity in the creative economy. </w:t>
      </w:r>
      <w:r w:rsidRPr="000B03E8">
        <w:rPr>
          <w:i/>
          <w:iCs/>
          <w:color w:val="1A1A1A" w:themeColor="background1" w:themeShade="1A"/>
          <w:lang w:val="en-GB"/>
        </w:rPr>
        <w:t>Cultural Trends</w:t>
      </w:r>
      <w:r w:rsidRPr="000B03E8">
        <w:rPr>
          <w:color w:val="1A1A1A" w:themeColor="background1" w:themeShade="1A"/>
          <w:lang w:val="en-GB"/>
        </w:rPr>
        <w:t>, </w:t>
      </w:r>
      <w:r w:rsidRPr="000B03E8">
        <w:rPr>
          <w:i/>
          <w:iCs/>
          <w:color w:val="1A1A1A" w:themeColor="background1" w:themeShade="1A"/>
          <w:lang w:val="en-GB"/>
        </w:rPr>
        <w:t>29</w:t>
      </w:r>
      <w:r w:rsidRPr="000B03E8">
        <w:rPr>
          <w:color w:val="1A1A1A" w:themeColor="background1" w:themeShade="1A"/>
          <w:lang w:val="en-GB"/>
        </w:rPr>
        <w:t>(2), pp.112-128.</w:t>
      </w:r>
      <w:r w:rsidR="00EE097B" w:rsidRPr="000B03E8">
        <w:rPr>
          <w:rFonts w:eastAsia="Times New Roman"/>
          <w:color w:val="1A1A1A" w:themeColor="background1" w:themeShade="1A"/>
          <w:shd w:val="clear" w:color="auto" w:fill="FFFFFF"/>
          <w:lang w:val="en-GB"/>
        </w:rPr>
        <w:t> </w:t>
      </w:r>
    </w:p>
    <w:p w14:paraId="446746CA" w14:textId="77777777" w:rsidR="00EE097B" w:rsidRPr="000B03E8" w:rsidRDefault="00EE097B" w:rsidP="00C80A8A">
      <w:pPr>
        <w:rPr>
          <w:rFonts w:eastAsia="Times New Roman"/>
          <w:color w:val="1A1A1A" w:themeColor="background1" w:themeShade="1A"/>
          <w:lang w:val="en-GB"/>
        </w:rPr>
      </w:pPr>
      <w:r w:rsidRPr="000B03E8">
        <w:rPr>
          <w:rFonts w:eastAsia="Times New Roman"/>
          <w:color w:val="1A1A1A" w:themeColor="background1" w:themeShade="1A"/>
          <w:shd w:val="clear" w:color="auto" w:fill="FFFFFF"/>
          <w:lang w:val="en-GB"/>
        </w:rPr>
        <w:t xml:space="preserve">Diamond, R. and Willan, J., 2020. Coronavirus disease 2019: achieving good mental health during social isolation. </w:t>
      </w:r>
      <w:r w:rsidRPr="000B03E8">
        <w:rPr>
          <w:rFonts w:eastAsia="Times New Roman"/>
          <w:i/>
          <w:iCs/>
          <w:color w:val="1A1A1A" w:themeColor="background1" w:themeShade="1A"/>
          <w:shd w:val="clear" w:color="auto" w:fill="FFFFFF"/>
          <w:lang w:val="en-GB"/>
        </w:rPr>
        <w:t>The British Journal of Psychiatry</w:t>
      </w:r>
      <w:r w:rsidRPr="000B03E8">
        <w:rPr>
          <w:rFonts w:eastAsia="Times New Roman"/>
          <w:color w:val="1A1A1A" w:themeColor="background1" w:themeShade="1A"/>
          <w:shd w:val="clear" w:color="auto" w:fill="FFFFFF"/>
          <w:lang w:val="en-GB"/>
        </w:rPr>
        <w:t xml:space="preserve">, </w:t>
      </w:r>
      <w:r w:rsidRPr="000B03E8">
        <w:rPr>
          <w:rFonts w:eastAsia="Times New Roman"/>
          <w:i/>
          <w:iCs/>
          <w:color w:val="1A1A1A" w:themeColor="background1" w:themeShade="1A"/>
          <w:shd w:val="clear" w:color="auto" w:fill="FFFFFF"/>
          <w:lang w:val="en-GB"/>
        </w:rPr>
        <w:t>217</w:t>
      </w:r>
      <w:r w:rsidRPr="000B03E8">
        <w:rPr>
          <w:rFonts w:eastAsia="Times New Roman"/>
          <w:color w:val="1A1A1A" w:themeColor="background1" w:themeShade="1A"/>
          <w:shd w:val="clear" w:color="auto" w:fill="FFFFFF"/>
          <w:lang w:val="en-GB"/>
        </w:rPr>
        <w:t>(2), pp.408-409.</w:t>
      </w:r>
    </w:p>
    <w:p w14:paraId="4913959D" w14:textId="77777777" w:rsidR="00EE097B" w:rsidRPr="004765FE" w:rsidRDefault="00EE097B" w:rsidP="00C80A8A">
      <w:pPr>
        <w:rPr>
          <w:rFonts w:eastAsia="Times New Roman"/>
          <w:lang w:val="en-GB"/>
        </w:rPr>
      </w:pPr>
      <w:r w:rsidRPr="004765FE">
        <w:rPr>
          <w:rFonts w:eastAsia="Times New Roman"/>
          <w:color w:val="000000"/>
          <w:lang w:val="en-GB"/>
        </w:rPr>
        <w:t>Digital Nhs,</w:t>
      </w:r>
      <w:r w:rsidRPr="004765FE">
        <w:rPr>
          <w:rFonts w:eastAsia="Times New Roman"/>
          <w:i/>
          <w:iCs/>
          <w:color w:val="000000"/>
          <w:lang w:val="en-GB"/>
        </w:rPr>
        <w:t xml:space="preserve"> 2021. mental health of Children and Young People in England 2021 - wave 2 follow up to 2017</w:t>
      </w:r>
      <w:r w:rsidRPr="004765FE">
        <w:rPr>
          <w:rFonts w:eastAsia="Times New Roman"/>
          <w:color w:val="000000"/>
          <w:lang w:val="en-GB"/>
        </w:rPr>
        <w:t xml:space="preserve">. Available at: </w:t>
      </w:r>
      <w:r w:rsidRPr="004765FE">
        <w:rPr>
          <w:rFonts w:eastAsia="Times New Roman"/>
          <w:color w:val="1155CC"/>
          <w:u w:val="single"/>
          <w:lang w:val="en-GB"/>
        </w:rPr>
        <w:t>https://digital.nhs.uk/data-and-information/publications/statistical/mental-health-of-children-and-young-people-in-england/2021-follow-up-to-the-2017-survey#:~:text=Rates%20of%20probable%20mental%20disorders,similar%20between%202020%20and%202021</w:t>
      </w:r>
      <w:r w:rsidRPr="004765FE">
        <w:rPr>
          <w:rFonts w:eastAsia="Times New Roman"/>
          <w:color w:val="000000"/>
          <w:lang w:val="en-GB"/>
        </w:rPr>
        <w:t>.[Accessed on 25 th May 2022]. </w:t>
      </w:r>
    </w:p>
    <w:p w14:paraId="0F5F86E6" w14:textId="77777777" w:rsidR="00EE097B" w:rsidRPr="004765FE" w:rsidRDefault="00EE097B" w:rsidP="00C80A8A">
      <w:pPr>
        <w:rPr>
          <w:rFonts w:eastAsia="Times New Roman"/>
          <w:color w:val="222222"/>
          <w:shd w:val="clear" w:color="auto" w:fill="FFFFFF"/>
          <w:lang w:val="en-GB"/>
        </w:rPr>
      </w:pPr>
      <w:r w:rsidRPr="004765FE">
        <w:rPr>
          <w:rFonts w:eastAsia="Times New Roman"/>
          <w:color w:val="222222"/>
          <w:shd w:val="clear" w:color="auto" w:fill="FFFFFF"/>
          <w:lang w:val="en-GB"/>
        </w:rPr>
        <w:t xml:space="preserve">Fusar-Poli, P., de Pablo, G.S., De Micheli, A., Nieman, D.H., Correll, C.U., Kessing, L.V., Pfennig, A., Bechdolf, A., Borgwardt, S., Arango, C. and van Amelsvoort, T., 2020. What is good mental health? A scoping review. </w:t>
      </w:r>
      <w:r w:rsidRPr="004765FE">
        <w:rPr>
          <w:rFonts w:eastAsia="Times New Roman"/>
          <w:i/>
          <w:iCs/>
          <w:color w:val="222222"/>
          <w:shd w:val="clear" w:color="auto" w:fill="FFFFFF"/>
          <w:lang w:val="en-GB"/>
        </w:rPr>
        <w:t>European Neuropsychopharmacology</w:t>
      </w:r>
      <w:r w:rsidRPr="004765FE">
        <w:rPr>
          <w:rFonts w:eastAsia="Times New Roman"/>
          <w:color w:val="222222"/>
          <w:shd w:val="clear" w:color="auto" w:fill="FFFFFF"/>
          <w:lang w:val="en-GB"/>
        </w:rPr>
        <w:t xml:space="preserve">, </w:t>
      </w:r>
      <w:r w:rsidRPr="004765FE">
        <w:rPr>
          <w:rFonts w:eastAsia="Times New Roman"/>
          <w:i/>
          <w:iCs/>
          <w:color w:val="222222"/>
          <w:shd w:val="clear" w:color="auto" w:fill="FFFFFF"/>
          <w:lang w:val="en-GB"/>
        </w:rPr>
        <w:t>31</w:t>
      </w:r>
      <w:r w:rsidRPr="004765FE">
        <w:rPr>
          <w:rFonts w:eastAsia="Times New Roman"/>
          <w:color w:val="222222"/>
          <w:shd w:val="clear" w:color="auto" w:fill="FFFFFF"/>
          <w:lang w:val="en-GB"/>
        </w:rPr>
        <w:t>, pp.33-46.</w:t>
      </w:r>
    </w:p>
    <w:p w14:paraId="5EC6D761" w14:textId="77777777" w:rsidR="00EE097B" w:rsidRPr="004765FE" w:rsidRDefault="00EE097B" w:rsidP="00C80A8A">
      <w:pPr>
        <w:rPr>
          <w:rFonts w:eastAsia="Times New Roman"/>
          <w:lang w:val="en-GB"/>
        </w:rPr>
      </w:pPr>
      <w:r w:rsidRPr="004765FE">
        <w:rPr>
          <w:rFonts w:eastAsia="Times New Roman"/>
          <w:color w:val="222222"/>
          <w:shd w:val="clear" w:color="auto" w:fill="FFFFFF"/>
          <w:lang w:val="en-GB"/>
        </w:rPr>
        <w:t xml:space="preserve">Gato, J., Barrientos, J., Tasker, F., Miscioscia, M., Cerqueira-Santos, E., Malmquist, A., Seabra, D., Leal, D., Houghton, M., Poli, M. and Gubello, A., 2021. Psychosocial effects of the COVID-19 pandemic and mental health among LGBTQ+ young adults: a cross-cultural comparison across six nations. </w:t>
      </w:r>
      <w:r w:rsidRPr="004765FE">
        <w:rPr>
          <w:rFonts w:eastAsia="Times New Roman"/>
          <w:i/>
          <w:iCs/>
          <w:color w:val="222222"/>
          <w:shd w:val="clear" w:color="auto" w:fill="FFFFFF"/>
          <w:lang w:val="en-GB"/>
        </w:rPr>
        <w:t>Journal of Homosexuality</w:t>
      </w:r>
      <w:r w:rsidRPr="004765FE">
        <w:rPr>
          <w:rFonts w:eastAsia="Times New Roman"/>
          <w:color w:val="222222"/>
          <w:shd w:val="clear" w:color="auto" w:fill="FFFFFF"/>
          <w:lang w:val="en-GB"/>
        </w:rPr>
        <w:t xml:space="preserve">, </w:t>
      </w:r>
      <w:r w:rsidRPr="004765FE">
        <w:rPr>
          <w:rFonts w:eastAsia="Times New Roman"/>
          <w:i/>
          <w:iCs/>
          <w:color w:val="222222"/>
          <w:shd w:val="clear" w:color="auto" w:fill="FFFFFF"/>
          <w:lang w:val="en-GB"/>
        </w:rPr>
        <w:t>68</w:t>
      </w:r>
      <w:r w:rsidRPr="004765FE">
        <w:rPr>
          <w:rFonts w:eastAsia="Times New Roman"/>
          <w:color w:val="222222"/>
          <w:shd w:val="clear" w:color="auto" w:fill="FFFFFF"/>
          <w:lang w:val="en-GB"/>
        </w:rPr>
        <w:t>(4), pp.612-630. </w:t>
      </w:r>
    </w:p>
    <w:p w14:paraId="0D419C6D" w14:textId="77777777" w:rsidR="00EE097B" w:rsidRPr="007F1EB6" w:rsidRDefault="00EE097B" w:rsidP="00EE097B">
      <w:pPr>
        <w:rPr>
          <w:color w:val="1A1A1A" w:themeColor="background1" w:themeShade="1A"/>
        </w:rPr>
      </w:pPr>
      <w:r w:rsidRPr="007F1EB6">
        <w:rPr>
          <w:color w:val="1A1A1A" w:themeColor="background1" w:themeShade="1A"/>
          <w:lang w:val="en-GB"/>
        </w:rPr>
        <w:t>He, F.X., Turnbull, B., Kirshbaum, M.N., Phillips, B. and Klainin-Yobas, P., 2018. Assessing stress, protective factors and psychological well-being among undergraduate nursing students. </w:t>
      </w:r>
      <w:r w:rsidRPr="007F1EB6">
        <w:rPr>
          <w:i/>
          <w:iCs/>
          <w:color w:val="1A1A1A" w:themeColor="background1" w:themeShade="1A"/>
          <w:lang w:val="en-GB"/>
        </w:rPr>
        <w:t>Nurse education today</w:t>
      </w:r>
      <w:r w:rsidRPr="007F1EB6">
        <w:rPr>
          <w:color w:val="1A1A1A" w:themeColor="background1" w:themeShade="1A"/>
          <w:lang w:val="en-GB"/>
        </w:rPr>
        <w:t>, </w:t>
      </w:r>
      <w:r w:rsidRPr="007F1EB6">
        <w:rPr>
          <w:i/>
          <w:iCs/>
          <w:color w:val="1A1A1A" w:themeColor="background1" w:themeShade="1A"/>
          <w:lang w:val="en-GB"/>
        </w:rPr>
        <w:t>68</w:t>
      </w:r>
      <w:r w:rsidRPr="007F1EB6">
        <w:rPr>
          <w:color w:val="1A1A1A" w:themeColor="background1" w:themeShade="1A"/>
          <w:lang w:val="en-GB"/>
        </w:rPr>
        <w:t>, pp.4-12.</w:t>
      </w:r>
    </w:p>
    <w:p w14:paraId="291AC290" w14:textId="77777777" w:rsidR="00EE097B" w:rsidRPr="007F1EB6" w:rsidRDefault="00EE097B" w:rsidP="00C80A8A">
      <w:pPr>
        <w:rPr>
          <w:rFonts w:eastAsia="Times New Roman"/>
          <w:color w:val="1A1A1A" w:themeColor="background1" w:themeShade="1A"/>
          <w:lang w:val="en-GB"/>
        </w:rPr>
      </w:pPr>
      <w:r w:rsidRPr="007F1EB6">
        <w:rPr>
          <w:rFonts w:eastAsia="Times New Roman"/>
          <w:color w:val="1A1A1A" w:themeColor="background1" w:themeShade="1A"/>
          <w:shd w:val="clear" w:color="auto" w:fill="FFFFFF"/>
          <w:lang w:val="en-GB"/>
        </w:rPr>
        <w:t xml:space="preserve">Jacob, L., Smith, L., Armstrong, N.C., Yakkundi, A., Barnett, Y., Butler, L., McDermott, D.T., Koyanagi, A., Shin, J.I., Meyer, J. and Firth, J., 2021. Alcohol use and mental health during COVID-19 lockdown: A cross-sectional study in a sample of UK adults. </w:t>
      </w:r>
      <w:r w:rsidRPr="007F1EB6">
        <w:rPr>
          <w:rFonts w:eastAsia="Times New Roman"/>
          <w:i/>
          <w:iCs/>
          <w:color w:val="1A1A1A" w:themeColor="background1" w:themeShade="1A"/>
          <w:shd w:val="clear" w:color="auto" w:fill="FFFFFF"/>
          <w:lang w:val="en-GB"/>
        </w:rPr>
        <w:t>Drug and alcohol dependence</w:t>
      </w:r>
      <w:r w:rsidRPr="007F1EB6">
        <w:rPr>
          <w:rFonts w:eastAsia="Times New Roman"/>
          <w:color w:val="1A1A1A" w:themeColor="background1" w:themeShade="1A"/>
          <w:shd w:val="clear" w:color="auto" w:fill="FFFFFF"/>
          <w:lang w:val="en-GB"/>
        </w:rPr>
        <w:t xml:space="preserve">, </w:t>
      </w:r>
      <w:r w:rsidRPr="007F1EB6">
        <w:rPr>
          <w:rFonts w:eastAsia="Times New Roman"/>
          <w:i/>
          <w:iCs/>
          <w:color w:val="1A1A1A" w:themeColor="background1" w:themeShade="1A"/>
          <w:shd w:val="clear" w:color="auto" w:fill="FFFFFF"/>
          <w:lang w:val="en-GB"/>
        </w:rPr>
        <w:t>219</w:t>
      </w:r>
      <w:r w:rsidRPr="007F1EB6">
        <w:rPr>
          <w:rFonts w:eastAsia="Times New Roman"/>
          <w:color w:val="1A1A1A" w:themeColor="background1" w:themeShade="1A"/>
          <w:shd w:val="clear" w:color="auto" w:fill="FFFFFF"/>
          <w:lang w:val="en-GB"/>
        </w:rPr>
        <w:t>, p.108488.</w:t>
      </w:r>
    </w:p>
    <w:p w14:paraId="02A6D44D" w14:textId="77777777" w:rsidR="00EE097B" w:rsidRPr="007F1EB6" w:rsidRDefault="00EE097B" w:rsidP="00EE097B">
      <w:pPr>
        <w:rPr>
          <w:color w:val="1A1A1A" w:themeColor="background1" w:themeShade="1A"/>
        </w:rPr>
      </w:pPr>
      <w:r w:rsidRPr="007F1EB6">
        <w:rPr>
          <w:color w:val="1A1A1A" w:themeColor="background1" w:themeShade="1A"/>
          <w:lang w:val="en-GB"/>
        </w:rPr>
        <w:t>Jagers, R.J., Rivas-Drake, D. and Williams, B., 2019. Transformative social and emotional learning (SEL): Toward SEL in service of educational equity and excellence. </w:t>
      </w:r>
      <w:r w:rsidRPr="007F1EB6">
        <w:rPr>
          <w:i/>
          <w:iCs/>
          <w:color w:val="1A1A1A" w:themeColor="background1" w:themeShade="1A"/>
          <w:lang w:val="en-GB"/>
        </w:rPr>
        <w:t>Educational Psychologist</w:t>
      </w:r>
      <w:r w:rsidRPr="007F1EB6">
        <w:rPr>
          <w:color w:val="1A1A1A" w:themeColor="background1" w:themeShade="1A"/>
          <w:lang w:val="en-GB"/>
        </w:rPr>
        <w:t>, </w:t>
      </w:r>
      <w:r w:rsidRPr="007F1EB6">
        <w:rPr>
          <w:i/>
          <w:iCs/>
          <w:color w:val="1A1A1A" w:themeColor="background1" w:themeShade="1A"/>
          <w:lang w:val="en-GB"/>
        </w:rPr>
        <w:t>54</w:t>
      </w:r>
      <w:r w:rsidRPr="007F1EB6">
        <w:rPr>
          <w:color w:val="1A1A1A" w:themeColor="background1" w:themeShade="1A"/>
          <w:lang w:val="en-GB"/>
        </w:rPr>
        <w:t>(3), pp.162-184.</w:t>
      </w:r>
    </w:p>
    <w:p w14:paraId="552B341C" w14:textId="77777777" w:rsidR="00EE097B" w:rsidRPr="007F1EB6" w:rsidRDefault="00EE097B" w:rsidP="00EE097B">
      <w:pPr>
        <w:rPr>
          <w:color w:val="1A1A1A" w:themeColor="background1" w:themeShade="1A"/>
        </w:rPr>
      </w:pPr>
      <w:r w:rsidRPr="007F1EB6">
        <w:rPr>
          <w:color w:val="1A1A1A" w:themeColor="background1" w:themeShade="1A"/>
          <w:lang w:val="en-GB"/>
        </w:rPr>
        <w:t>Khan, M.A.S., Debnath, S., Islam, M.S., Zaman, S., Barshan, A.D., Hossain, M.S., Tabassum, T., Rahman, M. and Hasan, M.J., 2021. Mental health of young people amidst COVID-19 pandemic in Bangladesh. </w:t>
      </w:r>
      <w:r w:rsidRPr="007F1EB6">
        <w:rPr>
          <w:i/>
          <w:iCs/>
          <w:color w:val="1A1A1A" w:themeColor="background1" w:themeShade="1A"/>
          <w:lang w:val="en-GB"/>
        </w:rPr>
        <w:t>Heliyon</w:t>
      </w:r>
      <w:r w:rsidRPr="007F1EB6">
        <w:rPr>
          <w:color w:val="1A1A1A" w:themeColor="background1" w:themeShade="1A"/>
          <w:lang w:val="en-GB"/>
        </w:rPr>
        <w:t>, </w:t>
      </w:r>
      <w:r w:rsidRPr="007F1EB6">
        <w:rPr>
          <w:i/>
          <w:iCs/>
          <w:color w:val="1A1A1A" w:themeColor="background1" w:themeShade="1A"/>
          <w:lang w:val="en-GB"/>
        </w:rPr>
        <w:t>7</w:t>
      </w:r>
      <w:r w:rsidRPr="007F1EB6">
        <w:rPr>
          <w:color w:val="1A1A1A" w:themeColor="background1" w:themeShade="1A"/>
          <w:lang w:val="en-GB"/>
        </w:rPr>
        <w:t>(6), p.e07173.</w:t>
      </w:r>
    </w:p>
    <w:p w14:paraId="757B0178" w14:textId="77777777" w:rsidR="00EE097B" w:rsidRPr="004765FE" w:rsidRDefault="00EE097B" w:rsidP="00C80A8A">
      <w:pPr>
        <w:pStyle w:val="Normal1"/>
        <w:spacing w:line="360" w:lineRule="auto"/>
        <w:rPr>
          <w:lang w:val="en-GB"/>
        </w:rPr>
      </w:pPr>
      <w:r w:rsidRPr="004765FE">
        <w:rPr>
          <w:lang w:val="en-GB"/>
        </w:rPr>
        <w:lastRenderedPageBreak/>
        <w:t>Kraus, S., Breier, M. and Dasí-Rodríguez, S., 2020. The art of crafting a systematic literature review in entrepreneurship research.</w:t>
      </w:r>
      <w:r w:rsidRPr="004765FE">
        <w:rPr>
          <w:i/>
          <w:lang w:val="en-GB"/>
        </w:rPr>
        <w:t xml:space="preserve"> International Entrepreneurship and Management Journal, 16</w:t>
      </w:r>
      <w:r w:rsidRPr="004765FE">
        <w:rPr>
          <w:lang w:val="en-GB"/>
        </w:rPr>
        <w:t>(3), pp.1023-1042.</w:t>
      </w:r>
    </w:p>
    <w:p w14:paraId="0AF44DA3" w14:textId="77777777" w:rsidR="00EE097B" w:rsidRPr="004765FE" w:rsidRDefault="00EE097B" w:rsidP="00C80A8A">
      <w:pPr>
        <w:rPr>
          <w:rFonts w:eastAsia="Times New Roman"/>
          <w:lang w:val="en-GB"/>
        </w:rPr>
      </w:pPr>
      <w:r w:rsidRPr="004765FE">
        <w:rPr>
          <w:rFonts w:eastAsia="Times New Roman"/>
          <w:color w:val="222222"/>
          <w:shd w:val="clear" w:color="auto" w:fill="FFFFFF"/>
          <w:lang w:val="en-GB"/>
        </w:rPr>
        <w:t xml:space="preserve">Kwong, A.S., Pearson, R.M., Adams, M.J., Northstone, K., Tilling, K., Smith, D., Fawns-Ritchie, C., Bould, H., Warne, N., Zammit, S. and Gunnell, D.J., 2021. </w:t>
      </w:r>
      <w:r>
        <w:rPr>
          <w:rFonts w:eastAsia="Times New Roman"/>
          <w:color w:val="222222"/>
          <w:shd w:val="clear" w:color="auto" w:fill="FFFFFF"/>
          <w:lang w:val="en-GB"/>
        </w:rPr>
        <w:t>M</w:t>
      </w:r>
      <w:r w:rsidRPr="004765FE">
        <w:rPr>
          <w:rFonts w:eastAsia="Times New Roman"/>
          <w:color w:val="222222"/>
          <w:shd w:val="clear" w:color="auto" w:fill="FFFFFF"/>
          <w:lang w:val="en-GB"/>
        </w:rPr>
        <w:t xml:space="preserve">ental health before and during the COVID-19 pandemic in two longitudinal UK population cohorts. </w:t>
      </w:r>
      <w:r w:rsidRPr="004765FE">
        <w:rPr>
          <w:rFonts w:eastAsia="Times New Roman"/>
          <w:i/>
          <w:iCs/>
          <w:color w:val="222222"/>
          <w:shd w:val="clear" w:color="auto" w:fill="FFFFFF"/>
          <w:lang w:val="en-GB"/>
        </w:rPr>
        <w:t>The British Journal of Psychiatry</w:t>
      </w:r>
      <w:r w:rsidRPr="004765FE">
        <w:rPr>
          <w:rFonts w:eastAsia="Times New Roman"/>
          <w:color w:val="222222"/>
          <w:shd w:val="clear" w:color="auto" w:fill="FFFFFF"/>
          <w:lang w:val="en-GB"/>
        </w:rPr>
        <w:t xml:space="preserve">, </w:t>
      </w:r>
      <w:r w:rsidRPr="004765FE">
        <w:rPr>
          <w:rFonts w:eastAsia="Times New Roman"/>
          <w:i/>
          <w:iCs/>
          <w:color w:val="222222"/>
          <w:shd w:val="clear" w:color="auto" w:fill="FFFFFF"/>
          <w:lang w:val="en-GB"/>
        </w:rPr>
        <w:t>218</w:t>
      </w:r>
      <w:r w:rsidRPr="004765FE">
        <w:rPr>
          <w:rFonts w:eastAsia="Times New Roman"/>
          <w:color w:val="222222"/>
          <w:shd w:val="clear" w:color="auto" w:fill="FFFFFF"/>
          <w:lang w:val="en-GB"/>
        </w:rPr>
        <w:t>(6), pp.334-343.</w:t>
      </w:r>
    </w:p>
    <w:p w14:paraId="59530F33" w14:textId="77777777" w:rsidR="00EE097B" w:rsidRPr="004765FE" w:rsidRDefault="00EE097B" w:rsidP="00C80A8A">
      <w:pPr>
        <w:rPr>
          <w:rFonts w:eastAsia="Times New Roman"/>
          <w:lang w:val="en-GB"/>
        </w:rPr>
      </w:pPr>
      <w:r w:rsidRPr="004765FE">
        <w:rPr>
          <w:rFonts w:eastAsia="Times New Roman"/>
          <w:color w:val="000000"/>
          <w:lang w:val="en-GB"/>
        </w:rPr>
        <w:t xml:space="preserve">mental health, 2021. </w:t>
      </w:r>
      <w:r w:rsidRPr="004765FE">
        <w:rPr>
          <w:rFonts w:eastAsia="Times New Roman"/>
          <w:i/>
          <w:iCs/>
          <w:color w:val="000000"/>
          <w:lang w:val="en-GB"/>
        </w:rPr>
        <w:t>mental health statistics: children and young people</w:t>
      </w:r>
      <w:r w:rsidRPr="004765FE">
        <w:rPr>
          <w:rFonts w:eastAsia="Times New Roman"/>
          <w:color w:val="000000"/>
          <w:lang w:val="en-GB"/>
        </w:rPr>
        <w:t>. Available at:</w:t>
      </w:r>
      <w:hyperlink r:id="rId9" w:anchor=":~:text=50%25%20of%20mental%20health%20problems,and%2075%25%20by%20age%2024.&amp;text=10%25%20of%20children%20and%20young,at%20a%20sufficiently%20early%20age" w:history="1">
        <w:r w:rsidRPr="004765FE">
          <w:rPr>
            <w:rFonts w:eastAsia="Times New Roman"/>
            <w:color w:val="1155CC"/>
            <w:u w:val="single"/>
            <w:lang w:val="en-GB"/>
          </w:rPr>
          <w:t>https://www.mentalhealth.org.uk/statistics/mental-health-statistics-children-and-young-people#:~:text=50%25%20of%20mental%20health%20problems,and%2075%25%20by%20age%2024.&amp;text=10%25%20of%20children%20and%20young,at%20a%20sufficiently%20early%20age</w:t>
        </w:r>
      </w:hyperlink>
      <w:r w:rsidRPr="004765FE">
        <w:rPr>
          <w:rFonts w:eastAsia="Times New Roman"/>
          <w:color w:val="000000"/>
          <w:lang w:val="en-GB"/>
        </w:rPr>
        <w:t>..[Accessed on 25 th May 2022]. </w:t>
      </w:r>
    </w:p>
    <w:p w14:paraId="627AFF14" w14:textId="77777777" w:rsidR="00EE097B" w:rsidRPr="004765FE" w:rsidRDefault="00EE097B" w:rsidP="00C80A8A">
      <w:pPr>
        <w:rPr>
          <w:rFonts w:eastAsia="Times New Roman"/>
          <w:lang w:val="en-GB"/>
        </w:rPr>
      </w:pPr>
      <w:r w:rsidRPr="004765FE">
        <w:rPr>
          <w:rFonts w:eastAsia="Times New Roman"/>
          <w:color w:val="222222"/>
          <w:shd w:val="clear" w:color="auto" w:fill="FFFFFF"/>
          <w:lang w:val="en-GB"/>
        </w:rPr>
        <w:t xml:space="preserve">Newlove-Delgado, T., McManus, S., Sadler, K., Thandi, S., Vizard, T., Cartwright, C. and Ford, T., 2021. Child mental health in England before and during the COVID-19 lockdown. </w:t>
      </w:r>
      <w:r w:rsidRPr="004765FE">
        <w:rPr>
          <w:rFonts w:eastAsia="Times New Roman"/>
          <w:i/>
          <w:iCs/>
          <w:color w:val="222222"/>
          <w:shd w:val="clear" w:color="auto" w:fill="FFFFFF"/>
          <w:lang w:val="en-GB"/>
        </w:rPr>
        <w:t>The Lancet Psychiatry</w:t>
      </w:r>
      <w:r w:rsidRPr="004765FE">
        <w:rPr>
          <w:rFonts w:eastAsia="Times New Roman"/>
          <w:color w:val="222222"/>
          <w:shd w:val="clear" w:color="auto" w:fill="FFFFFF"/>
          <w:lang w:val="en-GB"/>
        </w:rPr>
        <w:t xml:space="preserve">, </w:t>
      </w:r>
      <w:r w:rsidRPr="004765FE">
        <w:rPr>
          <w:rFonts w:eastAsia="Times New Roman"/>
          <w:i/>
          <w:iCs/>
          <w:color w:val="222222"/>
          <w:shd w:val="clear" w:color="auto" w:fill="FFFFFF"/>
          <w:lang w:val="en-GB"/>
        </w:rPr>
        <w:t>8</w:t>
      </w:r>
      <w:r w:rsidRPr="004765FE">
        <w:rPr>
          <w:rFonts w:eastAsia="Times New Roman"/>
          <w:color w:val="222222"/>
          <w:shd w:val="clear" w:color="auto" w:fill="FFFFFF"/>
          <w:lang w:val="en-GB"/>
        </w:rPr>
        <w:t>(5), pp.353-354. </w:t>
      </w:r>
    </w:p>
    <w:p w14:paraId="23987D28" w14:textId="77777777" w:rsidR="00EE097B" w:rsidRPr="004765FE" w:rsidRDefault="00EE097B" w:rsidP="00C80A8A">
      <w:pPr>
        <w:rPr>
          <w:rFonts w:eastAsia="Times New Roman"/>
          <w:lang w:val="en-GB"/>
        </w:rPr>
      </w:pPr>
      <w:r w:rsidRPr="004765FE">
        <w:rPr>
          <w:rFonts w:eastAsia="Times New Roman"/>
          <w:color w:val="222222"/>
          <w:shd w:val="clear" w:color="auto" w:fill="FFFFFF"/>
          <w:lang w:val="en-GB"/>
        </w:rPr>
        <w:t xml:space="preserve">Niedzwiedz, C.L., Green, M.J., Benzeval, M., Campbell, D., Craig, P., Demou, E., Leyland, A., Pearce, A., Thomson, R., Whitley, E. and Katikireddi, S.V., 2021. mental health and health behaviours before and during the initial phase of the COVID-19 lockdown: longitudinal analyses of the UK Household Longitudinal Study. </w:t>
      </w:r>
      <w:r w:rsidRPr="004765FE">
        <w:rPr>
          <w:rFonts w:eastAsia="Times New Roman"/>
          <w:i/>
          <w:iCs/>
          <w:color w:val="222222"/>
          <w:shd w:val="clear" w:color="auto" w:fill="FFFFFF"/>
          <w:lang w:val="en-GB"/>
        </w:rPr>
        <w:t>J Epidemiol Community Health</w:t>
      </w:r>
      <w:r w:rsidRPr="004765FE">
        <w:rPr>
          <w:rFonts w:eastAsia="Times New Roman"/>
          <w:color w:val="222222"/>
          <w:shd w:val="clear" w:color="auto" w:fill="FFFFFF"/>
          <w:lang w:val="en-GB"/>
        </w:rPr>
        <w:t xml:space="preserve">, </w:t>
      </w:r>
      <w:r w:rsidRPr="004765FE">
        <w:rPr>
          <w:rFonts w:eastAsia="Times New Roman"/>
          <w:i/>
          <w:iCs/>
          <w:color w:val="222222"/>
          <w:shd w:val="clear" w:color="auto" w:fill="FFFFFF"/>
          <w:lang w:val="en-GB"/>
        </w:rPr>
        <w:t>75</w:t>
      </w:r>
      <w:r w:rsidRPr="004765FE">
        <w:rPr>
          <w:rFonts w:eastAsia="Times New Roman"/>
          <w:color w:val="222222"/>
          <w:shd w:val="clear" w:color="auto" w:fill="FFFFFF"/>
          <w:lang w:val="en-GB"/>
        </w:rPr>
        <w:t>(3), pp.224-231. </w:t>
      </w:r>
    </w:p>
    <w:p w14:paraId="2C0627AC" w14:textId="77777777" w:rsidR="00EE097B" w:rsidRPr="004765FE" w:rsidRDefault="00EE097B" w:rsidP="00C80A8A">
      <w:pPr>
        <w:rPr>
          <w:rFonts w:eastAsia="Times New Roman"/>
          <w:lang w:val="en-GB"/>
        </w:rPr>
      </w:pPr>
      <w:r w:rsidRPr="004765FE">
        <w:rPr>
          <w:rFonts w:eastAsia="Times New Roman"/>
          <w:color w:val="222222"/>
          <w:shd w:val="clear" w:color="auto" w:fill="FFFFFF"/>
          <w:lang w:val="en-GB"/>
        </w:rPr>
        <w:t xml:space="preserve">O'Connor, R.C., Wetherall, K., Cleare, S., McClelland, H., Melson, A.J., Niedzwiedz, C.L., O'Carroll, R.E., O'Connor, D.B., Platt, S., Scowcroft, E. and Watson, B., 2021. </w:t>
      </w:r>
      <w:r>
        <w:rPr>
          <w:rFonts w:eastAsia="Times New Roman"/>
          <w:color w:val="222222"/>
          <w:shd w:val="clear" w:color="auto" w:fill="FFFFFF"/>
          <w:lang w:val="en-GB"/>
        </w:rPr>
        <w:t>M</w:t>
      </w:r>
      <w:r w:rsidRPr="004765FE">
        <w:rPr>
          <w:rFonts w:eastAsia="Times New Roman"/>
          <w:color w:val="222222"/>
          <w:shd w:val="clear" w:color="auto" w:fill="FFFFFF"/>
          <w:lang w:val="en-GB"/>
        </w:rPr>
        <w:t xml:space="preserve">ental health and well-being during the COVID-19 pandemic: longitudinal analyses of adults in the UK COVID-19 mental health&amp; Wellbeing study. </w:t>
      </w:r>
      <w:r w:rsidRPr="004765FE">
        <w:rPr>
          <w:rFonts w:eastAsia="Times New Roman"/>
          <w:i/>
          <w:iCs/>
          <w:color w:val="222222"/>
          <w:shd w:val="clear" w:color="auto" w:fill="FFFFFF"/>
          <w:lang w:val="en-GB"/>
        </w:rPr>
        <w:t>The British Journal of Psychiatry</w:t>
      </w:r>
      <w:r w:rsidRPr="004765FE">
        <w:rPr>
          <w:rFonts w:eastAsia="Times New Roman"/>
          <w:color w:val="222222"/>
          <w:shd w:val="clear" w:color="auto" w:fill="FFFFFF"/>
          <w:lang w:val="en-GB"/>
        </w:rPr>
        <w:t xml:space="preserve">, </w:t>
      </w:r>
      <w:r w:rsidRPr="004765FE">
        <w:rPr>
          <w:rFonts w:eastAsia="Times New Roman"/>
          <w:i/>
          <w:iCs/>
          <w:color w:val="222222"/>
          <w:shd w:val="clear" w:color="auto" w:fill="FFFFFF"/>
          <w:lang w:val="en-GB"/>
        </w:rPr>
        <w:t>218</w:t>
      </w:r>
      <w:r w:rsidRPr="004765FE">
        <w:rPr>
          <w:rFonts w:eastAsia="Times New Roman"/>
          <w:color w:val="222222"/>
          <w:shd w:val="clear" w:color="auto" w:fill="FFFFFF"/>
          <w:lang w:val="en-GB"/>
        </w:rPr>
        <w:t>(6), pp.326-333. </w:t>
      </w:r>
    </w:p>
    <w:p w14:paraId="032CB78C" w14:textId="77777777" w:rsidR="00EE097B" w:rsidRPr="004765FE" w:rsidRDefault="00EE097B" w:rsidP="00C80A8A">
      <w:pPr>
        <w:rPr>
          <w:rFonts w:eastAsia="Times New Roman"/>
          <w:lang w:val="en-GB"/>
        </w:rPr>
      </w:pPr>
      <w:r w:rsidRPr="004765FE">
        <w:rPr>
          <w:rFonts w:eastAsia="Times New Roman"/>
          <w:color w:val="000000"/>
          <w:lang w:val="en-GB"/>
        </w:rPr>
        <w:t xml:space="preserve">OECD,2021. </w:t>
      </w:r>
      <w:r w:rsidRPr="004765FE">
        <w:rPr>
          <w:rFonts w:eastAsia="Times New Roman"/>
          <w:i/>
          <w:iCs/>
          <w:color w:val="000000"/>
          <w:lang w:val="en-GB"/>
        </w:rPr>
        <w:t>Supporting young people’s mental health through the COVID-19 crisis</w:t>
      </w:r>
      <w:r w:rsidRPr="004765FE">
        <w:rPr>
          <w:rFonts w:eastAsia="Times New Roman"/>
          <w:color w:val="000000"/>
          <w:lang w:val="en-GB"/>
        </w:rPr>
        <w:t>. Available at:</w:t>
      </w:r>
      <w:hyperlink r:id="rId10" w:history="1">
        <w:r w:rsidRPr="004765FE">
          <w:rPr>
            <w:rFonts w:eastAsia="Times New Roman"/>
            <w:color w:val="1155CC"/>
            <w:u w:val="single"/>
            <w:lang w:val="en-GB"/>
          </w:rPr>
          <w:t>https://www.oecd.org/coronavirus/policy-responses/supporting-young-people-s-mental-health-through-the-covid-19-crisis-84e143e5/</w:t>
        </w:r>
      </w:hyperlink>
      <w:r w:rsidRPr="004765FE">
        <w:rPr>
          <w:rFonts w:eastAsia="Times New Roman"/>
          <w:color w:val="000000"/>
          <w:lang w:val="en-GB"/>
        </w:rPr>
        <w:t>..[Accessed on 25 th May 2022]. </w:t>
      </w:r>
    </w:p>
    <w:p w14:paraId="658A22F7" w14:textId="77777777" w:rsidR="00EE097B" w:rsidRPr="004765FE" w:rsidRDefault="00EE097B" w:rsidP="00C80A8A">
      <w:pPr>
        <w:rPr>
          <w:rFonts w:eastAsia="Times New Roman"/>
          <w:lang w:val="en-GB"/>
        </w:rPr>
      </w:pPr>
      <w:r w:rsidRPr="004765FE">
        <w:rPr>
          <w:rFonts w:eastAsia="Times New Roman"/>
          <w:color w:val="222222"/>
          <w:shd w:val="clear" w:color="auto" w:fill="FFFFFF"/>
          <w:lang w:val="en-GB"/>
        </w:rPr>
        <w:t xml:space="preserve">Pierce, M., Hope, H., Ford, T., Hatch, S., Hotopf, M., John, A., Kontopantelis, E., Webb, R., Wessely, S., McManus, S. and Abel, K.M., 2020. Mental health before and during the COVID-19 pandemic: a longitudinal probability sample survey of the UK population. </w:t>
      </w:r>
      <w:r w:rsidRPr="004765FE">
        <w:rPr>
          <w:rFonts w:eastAsia="Times New Roman"/>
          <w:i/>
          <w:iCs/>
          <w:color w:val="222222"/>
          <w:shd w:val="clear" w:color="auto" w:fill="FFFFFF"/>
          <w:lang w:val="en-GB"/>
        </w:rPr>
        <w:t>The Lancet Psychiatry</w:t>
      </w:r>
      <w:r w:rsidRPr="004765FE">
        <w:rPr>
          <w:rFonts w:eastAsia="Times New Roman"/>
          <w:color w:val="222222"/>
          <w:shd w:val="clear" w:color="auto" w:fill="FFFFFF"/>
          <w:lang w:val="en-GB"/>
        </w:rPr>
        <w:t xml:space="preserve">, </w:t>
      </w:r>
      <w:r w:rsidRPr="004765FE">
        <w:rPr>
          <w:rFonts w:eastAsia="Times New Roman"/>
          <w:i/>
          <w:iCs/>
          <w:color w:val="222222"/>
          <w:shd w:val="clear" w:color="auto" w:fill="FFFFFF"/>
          <w:lang w:val="en-GB"/>
        </w:rPr>
        <w:t>7</w:t>
      </w:r>
      <w:r w:rsidRPr="004765FE">
        <w:rPr>
          <w:rFonts w:eastAsia="Times New Roman"/>
          <w:color w:val="222222"/>
          <w:shd w:val="clear" w:color="auto" w:fill="FFFFFF"/>
          <w:lang w:val="en-GB"/>
        </w:rPr>
        <w:t>(10), pp.883-892</w:t>
      </w:r>
    </w:p>
    <w:p w14:paraId="7F6C44E8" w14:textId="77777777" w:rsidR="00EE097B" w:rsidRPr="004765FE" w:rsidRDefault="00EE097B" w:rsidP="00C80A8A">
      <w:pPr>
        <w:pStyle w:val="Normal1"/>
        <w:spacing w:line="360" w:lineRule="auto"/>
        <w:rPr>
          <w:lang w:val="en-GB"/>
        </w:rPr>
      </w:pPr>
      <w:r w:rsidRPr="004765FE">
        <w:rPr>
          <w:lang w:val="en-GB"/>
        </w:rPr>
        <w:t xml:space="preserve">Sarstedt, M., Bengart, P., Shaltoni, A.M. and Lehmann, S., 2018. The use of sampling methods in advertising research: A gap between theory and practice. </w:t>
      </w:r>
      <w:r w:rsidRPr="004765FE">
        <w:rPr>
          <w:i/>
          <w:lang w:val="en-GB"/>
        </w:rPr>
        <w:t>International Journal of Advertising, 37</w:t>
      </w:r>
      <w:r w:rsidRPr="004765FE">
        <w:rPr>
          <w:lang w:val="en-GB"/>
        </w:rPr>
        <w:t>(4), pp.650-663.</w:t>
      </w:r>
    </w:p>
    <w:p w14:paraId="779C6DB1" w14:textId="77777777" w:rsidR="00EE097B" w:rsidRPr="004765FE" w:rsidRDefault="00EE097B" w:rsidP="00C80A8A">
      <w:pPr>
        <w:rPr>
          <w:rFonts w:eastAsia="Times New Roman"/>
          <w:lang w:val="en-GB"/>
        </w:rPr>
      </w:pPr>
      <w:r w:rsidRPr="004765FE">
        <w:rPr>
          <w:rFonts w:eastAsia="Times New Roman"/>
          <w:color w:val="222222"/>
          <w:shd w:val="clear" w:color="auto" w:fill="FFFFFF"/>
          <w:lang w:val="en-GB"/>
        </w:rPr>
        <w:lastRenderedPageBreak/>
        <w:t xml:space="preserve">Savage, M.J., James, R., Magistro, D., Donaldson, J., Healy, L.C., Nevill, M. and Hennis, P.J., 2020. mental health and movement behaviour during the COVID-19 pandemic in UK university students: Prospective cohort study. </w:t>
      </w:r>
      <w:r w:rsidRPr="004765FE">
        <w:rPr>
          <w:rFonts w:eastAsia="Times New Roman"/>
          <w:i/>
          <w:iCs/>
          <w:color w:val="222222"/>
          <w:shd w:val="clear" w:color="auto" w:fill="FFFFFF"/>
          <w:lang w:val="en-GB"/>
        </w:rPr>
        <w:t>mental health and Physical Activity</w:t>
      </w:r>
      <w:r w:rsidRPr="004765FE">
        <w:rPr>
          <w:rFonts w:eastAsia="Times New Roman"/>
          <w:color w:val="222222"/>
          <w:shd w:val="clear" w:color="auto" w:fill="FFFFFF"/>
          <w:lang w:val="en-GB"/>
        </w:rPr>
        <w:t xml:space="preserve">, </w:t>
      </w:r>
      <w:r w:rsidRPr="004765FE">
        <w:rPr>
          <w:rFonts w:eastAsia="Times New Roman"/>
          <w:i/>
          <w:iCs/>
          <w:color w:val="222222"/>
          <w:shd w:val="clear" w:color="auto" w:fill="FFFFFF"/>
          <w:lang w:val="en-GB"/>
        </w:rPr>
        <w:t>19</w:t>
      </w:r>
      <w:r w:rsidRPr="004765FE">
        <w:rPr>
          <w:rFonts w:eastAsia="Times New Roman"/>
          <w:color w:val="222222"/>
          <w:shd w:val="clear" w:color="auto" w:fill="FFFFFF"/>
          <w:lang w:val="en-GB"/>
        </w:rPr>
        <w:t>, p.100357.</w:t>
      </w:r>
    </w:p>
    <w:p w14:paraId="4729116B" w14:textId="77777777" w:rsidR="00EE097B" w:rsidRPr="004765FE" w:rsidRDefault="00EE097B" w:rsidP="00C80A8A">
      <w:pPr>
        <w:pStyle w:val="Normal1"/>
        <w:spacing w:line="360" w:lineRule="auto"/>
        <w:rPr>
          <w:lang w:val="en-GB"/>
        </w:rPr>
      </w:pPr>
      <w:r w:rsidRPr="004765FE">
        <w:rPr>
          <w:lang w:val="en-GB"/>
        </w:rPr>
        <w:t xml:space="preserve">Sherif, V., 2018, May. Evaluating preexisting qualitative research data for secondary analysis. In </w:t>
      </w:r>
      <w:r w:rsidRPr="004765FE">
        <w:rPr>
          <w:i/>
          <w:lang w:val="en-GB"/>
        </w:rPr>
        <w:t>Forum: qualitative social research</w:t>
      </w:r>
      <w:r w:rsidRPr="004765FE">
        <w:rPr>
          <w:lang w:val="en-GB"/>
        </w:rPr>
        <w:t xml:space="preserve"> (Vol. 19, No. 2, pp. 26-42). Freie Universität Berlin.</w:t>
      </w:r>
    </w:p>
    <w:p w14:paraId="0D8E01ED" w14:textId="77777777" w:rsidR="00EE097B" w:rsidRPr="004765FE" w:rsidRDefault="00EE097B" w:rsidP="00C80A8A">
      <w:pPr>
        <w:rPr>
          <w:rFonts w:eastAsia="Times New Roman"/>
          <w:color w:val="000000"/>
          <w:lang w:val="en-GB"/>
        </w:rPr>
      </w:pPr>
      <w:r w:rsidRPr="004765FE">
        <w:rPr>
          <w:rFonts w:eastAsia="Times New Roman"/>
          <w:color w:val="FF0000"/>
          <w:lang w:val="en-GB"/>
        </w:rPr>
        <w:t>Stewart,</w:t>
      </w:r>
      <w:r w:rsidRPr="004765FE">
        <w:rPr>
          <w:rFonts w:eastAsia="Times New Roman"/>
          <w:color w:val="000000"/>
          <w:lang w:val="en-GB"/>
        </w:rPr>
        <w:t xml:space="preserve"> C., 2020.</w:t>
      </w:r>
      <w:r w:rsidRPr="004765FE">
        <w:rPr>
          <w:rFonts w:eastAsia="Times New Roman"/>
          <w:i/>
          <w:iCs/>
          <w:color w:val="000000"/>
          <w:lang w:val="en-GB"/>
        </w:rPr>
        <w:t xml:space="preserve"> Distribution of the repercussions of the coronavirus (COVID-19) pandemic and the public health measures on young people's mental health in the United Kingdom (UK) as of March 2020.</w:t>
      </w:r>
      <w:r w:rsidRPr="004765FE">
        <w:rPr>
          <w:rFonts w:eastAsia="Times New Roman"/>
          <w:color w:val="000000"/>
          <w:lang w:val="en-GB"/>
        </w:rPr>
        <w:t xml:space="preserve"> Available at:</w:t>
      </w:r>
      <w:hyperlink r:id="rId11" w:history="1">
        <w:r w:rsidRPr="004765FE">
          <w:rPr>
            <w:rFonts w:eastAsia="Times New Roman"/>
            <w:color w:val="1155CC"/>
            <w:u w:val="single"/>
            <w:lang w:val="en-GB"/>
          </w:rPr>
          <w:t>https://www.statista.com/statistics/1108583/young-people-s-mental-health-during-covid-19-in-the-uk/</w:t>
        </w:r>
      </w:hyperlink>
      <w:r w:rsidRPr="004765FE">
        <w:rPr>
          <w:rFonts w:eastAsia="Times New Roman"/>
          <w:color w:val="000000"/>
          <w:lang w:val="en-GB"/>
        </w:rPr>
        <w:t>. .[Accessed on 25 th May 2022]. </w:t>
      </w:r>
    </w:p>
    <w:p w14:paraId="1BECA296" w14:textId="77777777" w:rsidR="00EE097B" w:rsidRPr="000B5A76" w:rsidRDefault="00EE097B" w:rsidP="00EE097B">
      <w:pPr>
        <w:rPr>
          <w:color w:val="FF0000"/>
        </w:rPr>
      </w:pPr>
      <w:r w:rsidRPr="007536B9">
        <w:rPr>
          <w:color w:val="FF0000"/>
        </w:rPr>
        <w:t>Stewart</w:t>
      </w:r>
      <w:r>
        <w:rPr>
          <w:color w:val="FF0000"/>
        </w:rPr>
        <w:t xml:space="preserve">, C., 2022. </w:t>
      </w:r>
      <w:r w:rsidRPr="007536B9">
        <w:rPr>
          <w:i/>
          <w:iCs/>
          <w:color w:val="FF0000"/>
        </w:rPr>
        <w:t>Impact of COVID-19 on young people's mental health in the United Kingdom in 2020.</w:t>
      </w:r>
      <w:r>
        <w:rPr>
          <w:color w:val="FF0000"/>
        </w:rPr>
        <w:t xml:space="preserve"> [online]. </w:t>
      </w:r>
      <w:r w:rsidRPr="000B5A76">
        <w:rPr>
          <w:color w:val="FF0000"/>
        </w:rPr>
        <w:t xml:space="preserve">Available at: </w:t>
      </w:r>
      <w:r w:rsidRPr="007536B9">
        <w:rPr>
          <w:color w:val="FF0000"/>
        </w:rPr>
        <w:t xml:space="preserve">https://www.statista.com/statistics/1198998/covid-19-mental-health-impact-on-young-people-in-the-uk/ </w:t>
      </w:r>
      <w:r w:rsidRPr="000B5A76">
        <w:rPr>
          <w:color w:val="FF0000"/>
        </w:rPr>
        <w:t>[Accessed 23 August 2022]</w:t>
      </w:r>
    </w:p>
    <w:p w14:paraId="602624E3" w14:textId="77777777" w:rsidR="00EE097B" w:rsidRPr="004765FE" w:rsidRDefault="00EE097B" w:rsidP="00C80A8A">
      <w:pPr>
        <w:pStyle w:val="Normal1"/>
        <w:spacing w:line="360" w:lineRule="auto"/>
        <w:rPr>
          <w:lang w:val="en-GB"/>
        </w:rPr>
      </w:pPr>
      <w:r w:rsidRPr="004765FE">
        <w:rPr>
          <w:lang w:val="en-GB"/>
        </w:rPr>
        <w:t xml:space="preserve">Torres-Carrión, P.V., González-González, C.S., Aciar, S. and Rodríguez-Morales, G., 2018, April. Methodology for systematic literature review applied to engineering and education. In </w:t>
      </w:r>
      <w:r w:rsidRPr="004765FE">
        <w:rPr>
          <w:i/>
          <w:lang w:val="en-GB"/>
        </w:rPr>
        <w:t xml:space="preserve">2018 IEEE Global engineering education conference (EDUCON) </w:t>
      </w:r>
      <w:r w:rsidRPr="004765FE">
        <w:rPr>
          <w:lang w:val="en-GB"/>
        </w:rPr>
        <w:t>(pp. 1364-1373). IEEE.</w:t>
      </w:r>
    </w:p>
    <w:p w14:paraId="326214D9" w14:textId="77777777" w:rsidR="00EE097B" w:rsidRDefault="00EE097B" w:rsidP="00EE097B">
      <w:pPr>
        <w:rPr>
          <w:color w:val="FF0000"/>
        </w:rPr>
      </w:pPr>
      <w:r>
        <w:rPr>
          <w:color w:val="FF0000"/>
        </w:rPr>
        <w:t xml:space="preserve">United Nations, 2021. </w:t>
      </w:r>
      <w:r w:rsidRPr="00F945E8">
        <w:rPr>
          <w:i/>
          <w:iCs/>
          <w:color w:val="FF0000"/>
        </w:rPr>
        <w:t>COVID-19 Crisis and Mental Health Challenges Among Youth: An Opinion Piece.</w:t>
      </w:r>
      <w:r>
        <w:rPr>
          <w:color w:val="FF0000"/>
        </w:rPr>
        <w:t xml:space="preserve"> [online]. </w:t>
      </w:r>
      <w:r w:rsidRPr="000B5A76">
        <w:rPr>
          <w:color w:val="FF0000"/>
        </w:rPr>
        <w:t xml:space="preserve">Available at: </w:t>
      </w:r>
      <w:r w:rsidRPr="00474228">
        <w:rPr>
          <w:color w:val="FF0000"/>
        </w:rPr>
        <w:t xml:space="preserve">https://www.un.org/en/academic-impact/covid-19-crisis-and-mental-health-challenges-among-youth-opinion-piece </w:t>
      </w:r>
      <w:r w:rsidRPr="000B5A76">
        <w:rPr>
          <w:color w:val="FF0000"/>
        </w:rPr>
        <w:t>[Accessed 23 August 2022]</w:t>
      </w:r>
    </w:p>
    <w:p w14:paraId="77C69063" w14:textId="77777777" w:rsidR="00EE097B" w:rsidRPr="004765FE" w:rsidRDefault="00EE097B" w:rsidP="00C80A8A">
      <w:pPr>
        <w:rPr>
          <w:rFonts w:eastAsia="Times New Roman"/>
          <w:lang w:val="en-GB"/>
        </w:rPr>
      </w:pPr>
      <w:r w:rsidRPr="004765FE">
        <w:rPr>
          <w:rFonts w:eastAsia="Times New Roman"/>
          <w:color w:val="222222"/>
          <w:shd w:val="clear" w:color="auto" w:fill="FFFFFF"/>
          <w:lang w:val="en-GB"/>
        </w:rPr>
        <w:t>Waite, P., Pearcey, S., Shum, A., Raw, J.A., Patalay, P. and Creswell, C., 2021. How did the mental health symptoms of children and adolescents change over early lockdown during the COVID</w:t>
      </w:r>
      <w:r w:rsidRPr="004765FE">
        <w:rPr>
          <w:rFonts w:ascii="Cambria Math" w:eastAsia="Times New Roman" w:hAnsi="Cambria Math"/>
          <w:color w:val="222222"/>
          <w:shd w:val="clear" w:color="auto" w:fill="FFFFFF"/>
          <w:lang w:val="en-GB"/>
        </w:rPr>
        <w:t>‐</w:t>
      </w:r>
      <w:r w:rsidRPr="004765FE">
        <w:rPr>
          <w:rFonts w:eastAsia="Times New Roman"/>
          <w:color w:val="222222"/>
          <w:shd w:val="clear" w:color="auto" w:fill="FFFFFF"/>
          <w:lang w:val="en-GB"/>
        </w:rPr>
        <w:t xml:space="preserve">19 pandemic in the UK?. </w:t>
      </w:r>
      <w:r w:rsidRPr="004765FE">
        <w:rPr>
          <w:rFonts w:eastAsia="Times New Roman"/>
          <w:i/>
          <w:iCs/>
          <w:color w:val="222222"/>
          <w:shd w:val="clear" w:color="auto" w:fill="FFFFFF"/>
          <w:lang w:val="en-GB"/>
        </w:rPr>
        <w:t>JCPP advances</w:t>
      </w:r>
      <w:r w:rsidRPr="004765FE">
        <w:rPr>
          <w:rFonts w:eastAsia="Times New Roman"/>
          <w:color w:val="222222"/>
          <w:shd w:val="clear" w:color="auto" w:fill="FFFFFF"/>
          <w:lang w:val="en-GB"/>
        </w:rPr>
        <w:t xml:space="preserve">, </w:t>
      </w:r>
      <w:r w:rsidRPr="004765FE">
        <w:rPr>
          <w:rFonts w:eastAsia="Times New Roman"/>
          <w:i/>
          <w:iCs/>
          <w:color w:val="222222"/>
          <w:shd w:val="clear" w:color="auto" w:fill="FFFFFF"/>
          <w:lang w:val="en-GB"/>
        </w:rPr>
        <w:t>1</w:t>
      </w:r>
      <w:r w:rsidRPr="004765FE">
        <w:rPr>
          <w:rFonts w:eastAsia="Times New Roman"/>
          <w:color w:val="222222"/>
          <w:shd w:val="clear" w:color="auto" w:fill="FFFFFF"/>
          <w:lang w:val="en-GB"/>
        </w:rPr>
        <w:t>(1), p.e12009.</w:t>
      </w:r>
    </w:p>
    <w:p w14:paraId="179E11B7" w14:textId="77777777" w:rsidR="00EE097B" w:rsidRPr="004765FE" w:rsidRDefault="00EE097B" w:rsidP="00C80A8A">
      <w:pPr>
        <w:rPr>
          <w:rFonts w:eastAsia="Times New Roman"/>
          <w:lang w:val="en-GB"/>
        </w:rPr>
      </w:pPr>
      <w:r w:rsidRPr="004765FE">
        <w:rPr>
          <w:rFonts w:eastAsia="Times New Roman"/>
          <w:color w:val="222222"/>
          <w:shd w:val="clear" w:color="auto" w:fill="FFFFFF"/>
          <w:lang w:val="en-GB"/>
        </w:rPr>
        <w:t xml:space="preserve">Whitehead, M., Taylor-Robinson, D. and Barr, B., 2021. Poverty, health, and covid-19. </w:t>
      </w:r>
      <w:r w:rsidRPr="004765FE">
        <w:rPr>
          <w:rFonts w:eastAsia="Times New Roman"/>
          <w:i/>
          <w:iCs/>
          <w:color w:val="222222"/>
          <w:shd w:val="clear" w:color="auto" w:fill="FFFFFF"/>
          <w:lang w:val="en-GB"/>
        </w:rPr>
        <w:t>bmj</w:t>
      </w:r>
      <w:r w:rsidRPr="004765FE">
        <w:rPr>
          <w:rFonts w:eastAsia="Times New Roman"/>
          <w:color w:val="222222"/>
          <w:shd w:val="clear" w:color="auto" w:fill="FFFFFF"/>
          <w:lang w:val="en-GB"/>
        </w:rPr>
        <w:t xml:space="preserve">, </w:t>
      </w:r>
      <w:r w:rsidRPr="004765FE">
        <w:rPr>
          <w:rFonts w:eastAsia="Times New Roman"/>
          <w:i/>
          <w:iCs/>
          <w:color w:val="222222"/>
          <w:shd w:val="clear" w:color="auto" w:fill="FFFFFF"/>
          <w:lang w:val="en-GB"/>
        </w:rPr>
        <w:t>372</w:t>
      </w:r>
      <w:r w:rsidRPr="004765FE">
        <w:rPr>
          <w:rFonts w:eastAsia="Times New Roman"/>
          <w:color w:val="222222"/>
          <w:shd w:val="clear" w:color="auto" w:fill="FFFFFF"/>
          <w:lang w:val="en-GB"/>
        </w:rPr>
        <w:t>.</w:t>
      </w:r>
    </w:p>
    <w:p w14:paraId="261A54C0" w14:textId="77777777" w:rsidR="00EE097B" w:rsidRPr="004765FE" w:rsidRDefault="00EE097B" w:rsidP="00C80A8A">
      <w:pPr>
        <w:rPr>
          <w:rFonts w:eastAsia="Times New Roman"/>
          <w:lang w:val="en-GB"/>
        </w:rPr>
      </w:pPr>
      <w:r w:rsidRPr="004765FE">
        <w:rPr>
          <w:rFonts w:eastAsia="Times New Roman"/>
          <w:color w:val="222222"/>
          <w:shd w:val="clear" w:color="auto" w:fill="FFFFFF"/>
          <w:lang w:val="en-GB"/>
        </w:rPr>
        <w:t xml:space="preserve">Wright, L.J., Williams, S.E. and Veldhuijzen van Zanten, J.J., 2021. Physical activity protects against the negative repercussions of coronavirus fear on adolescent mental health and well-being during the COVID-19 pandemic. </w:t>
      </w:r>
      <w:r w:rsidRPr="004765FE">
        <w:rPr>
          <w:rFonts w:eastAsia="Times New Roman"/>
          <w:i/>
          <w:iCs/>
          <w:color w:val="222222"/>
          <w:shd w:val="clear" w:color="auto" w:fill="FFFFFF"/>
          <w:lang w:val="en-GB"/>
        </w:rPr>
        <w:t>Frontiers in Psychology</w:t>
      </w:r>
      <w:r w:rsidRPr="004765FE">
        <w:rPr>
          <w:rFonts w:eastAsia="Times New Roman"/>
          <w:color w:val="222222"/>
          <w:shd w:val="clear" w:color="auto" w:fill="FFFFFF"/>
          <w:lang w:val="en-GB"/>
        </w:rPr>
        <w:t xml:space="preserve">, </w:t>
      </w:r>
      <w:r w:rsidRPr="004765FE">
        <w:rPr>
          <w:rFonts w:eastAsia="Times New Roman"/>
          <w:i/>
          <w:iCs/>
          <w:color w:val="222222"/>
          <w:shd w:val="clear" w:color="auto" w:fill="FFFFFF"/>
          <w:lang w:val="en-GB"/>
        </w:rPr>
        <w:t>12</w:t>
      </w:r>
      <w:r w:rsidRPr="004765FE">
        <w:rPr>
          <w:rFonts w:eastAsia="Times New Roman"/>
          <w:color w:val="222222"/>
          <w:shd w:val="clear" w:color="auto" w:fill="FFFFFF"/>
          <w:lang w:val="en-GB"/>
        </w:rPr>
        <w:t>, p.737.</w:t>
      </w:r>
    </w:p>
    <w:p w14:paraId="5B321739" w14:textId="77777777" w:rsidR="00AD29E0" w:rsidRPr="004765FE" w:rsidRDefault="00AD29E0" w:rsidP="00C80A8A">
      <w:pPr>
        <w:pStyle w:val="Normal1"/>
        <w:spacing w:line="360" w:lineRule="auto"/>
        <w:jc w:val="both"/>
        <w:rPr>
          <w:sz w:val="24"/>
          <w:szCs w:val="24"/>
          <w:lang w:val="en-GB"/>
        </w:rPr>
      </w:pPr>
    </w:p>
    <w:p w14:paraId="2BB1DEDE" w14:textId="77777777" w:rsidR="00916927" w:rsidRPr="004765FE" w:rsidRDefault="00916927" w:rsidP="00C80A8A">
      <w:pPr>
        <w:pStyle w:val="Normal1"/>
        <w:spacing w:line="360" w:lineRule="auto"/>
        <w:jc w:val="both"/>
        <w:rPr>
          <w:b/>
          <w:sz w:val="24"/>
          <w:szCs w:val="24"/>
          <w:lang w:val="en-GB"/>
        </w:rPr>
      </w:pPr>
    </w:p>
    <w:sectPr w:rsidR="00916927" w:rsidRPr="004765FE" w:rsidSect="000D3F5A">
      <w:pgSz w:w="12240" w:h="15840"/>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EB686B" w14:textId="77777777" w:rsidR="00D84060" w:rsidRDefault="00D84060" w:rsidP="00D1163A">
      <w:pPr>
        <w:spacing w:line="240" w:lineRule="auto"/>
      </w:pPr>
      <w:r>
        <w:separator/>
      </w:r>
    </w:p>
  </w:endnote>
  <w:endnote w:type="continuationSeparator" w:id="0">
    <w:p w14:paraId="1ADDBBAD" w14:textId="77777777" w:rsidR="00D84060" w:rsidRDefault="00D84060" w:rsidP="00D116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notTrueType/>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902481" w14:textId="77777777" w:rsidR="00D84060" w:rsidRDefault="00D84060" w:rsidP="00D1163A">
      <w:pPr>
        <w:spacing w:line="240" w:lineRule="auto"/>
      </w:pPr>
      <w:r>
        <w:separator/>
      </w:r>
    </w:p>
  </w:footnote>
  <w:footnote w:type="continuationSeparator" w:id="0">
    <w:p w14:paraId="6AB3C847" w14:textId="77777777" w:rsidR="00D84060" w:rsidRDefault="00D84060" w:rsidP="00D1163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535CF4"/>
    <w:multiLevelType w:val="multilevel"/>
    <w:tmpl w:val="20B65E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4DF7CB5"/>
    <w:multiLevelType w:val="hybridMultilevel"/>
    <w:tmpl w:val="E0107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9061C8"/>
    <w:multiLevelType w:val="multilevel"/>
    <w:tmpl w:val="0B122D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66280563">
    <w:abstractNumId w:val="0"/>
  </w:num>
  <w:num w:numId="2" w16cid:durableId="2112163919">
    <w:abstractNumId w:val="2"/>
  </w:num>
  <w:num w:numId="3" w16cid:durableId="10871125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927"/>
    <w:rsid w:val="00061513"/>
    <w:rsid w:val="000B03E8"/>
    <w:rsid w:val="000D3F5A"/>
    <w:rsid w:val="000E11D2"/>
    <w:rsid w:val="000E48DC"/>
    <w:rsid w:val="000E495C"/>
    <w:rsid w:val="00126096"/>
    <w:rsid w:val="00153830"/>
    <w:rsid w:val="00194F36"/>
    <w:rsid w:val="001F2BF5"/>
    <w:rsid w:val="001F584E"/>
    <w:rsid w:val="002341D3"/>
    <w:rsid w:val="002575EB"/>
    <w:rsid w:val="00265D42"/>
    <w:rsid w:val="00267DF0"/>
    <w:rsid w:val="00291224"/>
    <w:rsid w:val="002B5589"/>
    <w:rsid w:val="0030753D"/>
    <w:rsid w:val="00326817"/>
    <w:rsid w:val="003A0893"/>
    <w:rsid w:val="003B5ED2"/>
    <w:rsid w:val="003C145B"/>
    <w:rsid w:val="00467D2C"/>
    <w:rsid w:val="004765FE"/>
    <w:rsid w:val="00504F26"/>
    <w:rsid w:val="00521CFC"/>
    <w:rsid w:val="00537E9B"/>
    <w:rsid w:val="00554CF0"/>
    <w:rsid w:val="00565BC7"/>
    <w:rsid w:val="00575CC1"/>
    <w:rsid w:val="005A32E3"/>
    <w:rsid w:val="005D1D73"/>
    <w:rsid w:val="00605A79"/>
    <w:rsid w:val="007423A3"/>
    <w:rsid w:val="00753845"/>
    <w:rsid w:val="007C6A81"/>
    <w:rsid w:val="007F1EB6"/>
    <w:rsid w:val="007F6039"/>
    <w:rsid w:val="007F733C"/>
    <w:rsid w:val="0080406B"/>
    <w:rsid w:val="008563B4"/>
    <w:rsid w:val="0089187B"/>
    <w:rsid w:val="00916927"/>
    <w:rsid w:val="0093246F"/>
    <w:rsid w:val="009B6A3B"/>
    <w:rsid w:val="009D0481"/>
    <w:rsid w:val="00A72795"/>
    <w:rsid w:val="00AC6F47"/>
    <w:rsid w:val="00AD29E0"/>
    <w:rsid w:val="00BE39FA"/>
    <w:rsid w:val="00C419BC"/>
    <w:rsid w:val="00C60BDE"/>
    <w:rsid w:val="00C80A8A"/>
    <w:rsid w:val="00C84553"/>
    <w:rsid w:val="00CC0EB3"/>
    <w:rsid w:val="00CD4C68"/>
    <w:rsid w:val="00D00197"/>
    <w:rsid w:val="00D01298"/>
    <w:rsid w:val="00D1163A"/>
    <w:rsid w:val="00D806C8"/>
    <w:rsid w:val="00D84060"/>
    <w:rsid w:val="00D91479"/>
    <w:rsid w:val="00E56F4C"/>
    <w:rsid w:val="00E822A6"/>
    <w:rsid w:val="00EA181B"/>
    <w:rsid w:val="00EE097B"/>
    <w:rsid w:val="00EF1A43"/>
    <w:rsid w:val="00F23915"/>
    <w:rsid w:val="00F7681B"/>
    <w:rsid w:val="00FC0E20"/>
    <w:rsid w:val="00FE1D48"/>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0BE1E"/>
  <w15:docId w15:val="{2E010224-9065-E546-8B3B-7DD323C4C0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29E0"/>
    <w:pPr>
      <w:spacing w:line="360" w:lineRule="auto"/>
      <w:jc w:val="both"/>
    </w:pPr>
  </w:style>
  <w:style w:type="paragraph" w:styleId="Heading1">
    <w:name w:val="heading 1"/>
    <w:basedOn w:val="Normal1"/>
    <w:next w:val="Normal1"/>
    <w:rsid w:val="00AD29E0"/>
    <w:pPr>
      <w:keepNext/>
      <w:keepLines/>
      <w:spacing w:before="400" w:after="120" w:line="240" w:lineRule="auto"/>
      <w:jc w:val="both"/>
      <w:outlineLvl w:val="0"/>
    </w:pPr>
    <w:rPr>
      <w:b/>
      <w:sz w:val="28"/>
      <w:szCs w:val="40"/>
    </w:rPr>
  </w:style>
  <w:style w:type="paragraph" w:styleId="Heading2">
    <w:name w:val="heading 2"/>
    <w:basedOn w:val="Normal1"/>
    <w:next w:val="Normal1"/>
    <w:rsid w:val="00916927"/>
    <w:pPr>
      <w:keepNext/>
      <w:keepLines/>
      <w:spacing w:before="360" w:after="120"/>
      <w:outlineLvl w:val="1"/>
    </w:pPr>
    <w:rPr>
      <w:sz w:val="32"/>
      <w:szCs w:val="32"/>
    </w:rPr>
  </w:style>
  <w:style w:type="paragraph" w:styleId="Heading3">
    <w:name w:val="heading 3"/>
    <w:basedOn w:val="Normal1"/>
    <w:next w:val="Normal1"/>
    <w:rsid w:val="00916927"/>
    <w:pPr>
      <w:keepNext/>
      <w:keepLines/>
      <w:spacing w:before="320" w:after="80"/>
      <w:outlineLvl w:val="2"/>
    </w:pPr>
    <w:rPr>
      <w:color w:val="434343"/>
      <w:sz w:val="28"/>
      <w:szCs w:val="28"/>
    </w:rPr>
  </w:style>
  <w:style w:type="paragraph" w:styleId="Heading4">
    <w:name w:val="heading 4"/>
    <w:basedOn w:val="Normal1"/>
    <w:next w:val="Normal1"/>
    <w:rsid w:val="00916927"/>
    <w:pPr>
      <w:keepNext/>
      <w:keepLines/>
      <w:spacing w:before="280" w:after="80"/>
      <w:outlineLvl w:val="3"/>
    </w:pPr>
    <w:rPr>
      <w:color w:val="666666"/>
      <w:sz w:val="24"/>
      <w:szCs w:val="24"/>
    </w:rPr>
  </w:style>
  <w:style w:type="paragraph" w:styleId="Heading5">
    <w:name w:val="heading 5"/>
    <w:basedOn w:val="Normal1"/>
    <w:next w:val="Normal1"/>
    <w:rsid w:val="00916927"/>
    <w:pPr>
      <w:keepNext/>
      <w:keepLines/>
      <w:spacing w:before="240" w:after="80"/>
      <w:outlineLvl w:val="4"/>
    </w:pPr>
    <w:rPr>
      <w:color w:val="666666"/>
    </w:rPr>
  </w:style>
  <w:style w:type="paragraph" w:styleId="Heading6">
    <w:name w:val="heading 6"/>
    <w:basedOn w:val="Normal1"/>
    <w:next w:val="Normal1"/>
    <w:rsid w:val="0091692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16927"/>
  </w:style>
  <w:style w:type="paragraph" w:styleId="Title">
    <w:name w:val="Title"/>
    <w:basedOn w:val="Normal1"/>
    <w:next w:val="Normal1"/>
    <w:rsid w:val="00916927"/>
    <w:pPr>
      <w:keepNext/>
      <w:keepLines/>
      <w:spacing w:after="60"/>
    </w:pPr>
    <w:rPr>
      <w:sz w:val="52"/>
      <w:szCs w:val="52"/>
    </w:rPr>
  </w:style>
  <w:style w:type="paragraph" w:styleId="Subtitle">
    <w:name w:val="Subtitle"/>
    <w:basedOn w:val="Normal1"/>
    <w:next w:val="Normal1"/>
    <w:rsid w:val="00916927"/>
    <w:pPr>
      <w:keepNext/>
      <w:keepLines/>
      <w:spacing w:after="320"/>
    </w:pPr>
    <w:rPr>
      <w:color w:val="666666"/>
      <w:sz w:val="30"/>
      <w:szCs w:val="30"/>
    </w:rPr>
  </w:style>
  <w:style w:type="table" w:customStyle="1" w:styleId="a">
    <w:basedOn w:val="TableNormal"/>
    <w:rsid w:val="00916927"/>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916927"/>
    <w:pPr>
      <w:spacing w:line="240" w:lineRule="auto"/>
    </w:pPr>
    <w:rPr>
      <w:sz w:val="20"/>
      <w:szCs w:val="20"/>
    </w:rPr>
  </w:style>
  <w:style w:type="character" w:customStyle="1" w:styleId="CommentTextChar">
    <w:name w:val="Comment Text Char"/>
    <w:basedOn w:val="DefaultParagraphFont"/>
    <w:link w:val="CommentText"/>
    <w:uiPriority w:val="99"/>
    <w:semiHidden/>
    <w:rsid w:val="00916927"/>
    <w:rPr>
      <w:sz w:val="20"/>
      <w:szCs w:val="20"/>
    </w:rPr>
  </w:style>
  <w:style w:type="character" w:styleId="CommentReference">
    <w:name w:val="annotation reference"/>
    <w:basedOn w:val="DefaultParagraphFont"/>
    <w:uiPriority w:val="99"/>
    <w:semiHidden/>
    <w:unhideWhenUsed/>
    <w:rsid w:val="00916927"/>
    <w:rPr>
      <w:sz w:val="16"/>
      <w:szCs w:val="16"/>
    </w:rPr>
  </w:style>
  <w:style w:type="paragraph" w:styleId="BalloonText">
    <w:name w:val="Balloon Text"/>
    <w:basedOn w:val="Normal"/>
    <w:link w:val="BalloonTextChar"/>
    <w:uiPriority w:val="99"/>
    <w:semiHidden/>
    <w:unhideWhenUsed/>
    <w:rsid w:val="0030753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753D"/>
    <w:rPr>
      <w:rFonts w:ascii="Tahoma" w:hAnsi="Tahoma" w:cs="Tahoma"/>
      <w:sz w:val="16"/>
      <w:szCs w:val="16"/>
    </w:rPr>
  </w:style>
  <w:style w:type="paragraph" w:styleId="NormalWeb">
    <w:name w:val="Normal (Web)"/>
    <w:basedOn w:val="Normal"/>
    <w:uiPriority w:val="99"/>
    <w:unhideWhenUsed/>
    <w:rsid w:val="00AD29E0"/>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AD29E0"/>
    <w:rPr>
      <w:color w:val="0000FF"/>
      <w:u w:val="single"/>
    </w:rPr>
  </w:style>
  <w:style w:type="paragraph" w:styleId="TOCHeading">
    <w:name w:val="TOC Heading"/>
    <w:basedOn w:val="Heading1"/>
    <w:next w:val="Normal"/>
    <w:uiPriority w:val="39"/>
    <w:semiHidden/>
    <w:unhideWhenUsed/>
    <w:qFormat/>
    <w:rsid w:val="00FC0E20"/>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FC0E20"/>
    <w:pPr>
      <w:spacing w:after="100"/>
    </w:pPr>
  </w:style>
  <w:style w:type="paragraph" w:styleId="Header">
    <w:name w:val="header"/>
    <w:basedOn w:val="Normal"/>
    <w:link w:val="HeaderChar"/>
    <w:uiPriority w:val="99"/>
    <w:unhideWhenUsed/>
    <w:rsid w:val="00D1163A"/>
    <w:pPr>
      <w:tabs>
        <w:tab w:val="center" w:pos="4513"/>
        <w:tab w:val="right" w:pos="9026"/>
      </w:tabs>
      <w:spacing w:line="240" w:lineRule="auto"/>
    </w:pPr>
  </w:style>
  <w:style w:type="character" w:customStyle="1" w:styleId="HeaderChar">
    <w:name w:val="Header Char"/>
    <w:basedOn w:val="DefaultParagraphFont"/>
    <w:link w:val="Header"/>
    <w:uiPriority w:val="99"/>
    <w:rsid w:val="00D1163A"/>
  </w:style>
  <w:style w:type="paragraph" w:styleId="Footer">
    <w:name w:val="footer"/>
    <w:basedOn w:val="Normal"/>
    <w:link w:val="FooterChar"/>
    <w:uiPriority w:val="99"/>
    <w:unhideWhenUsed/>
    <w:rsid w:val="00D1163A"/>
    <w:pPr>
      <w:tabs>
        <w:tab w:val="center" w:pos="4513"/>
        <w:tab w:val="right" w:pos="9026"/>
      </w:tabs>
      <w:spacing w:line="240" w:lineRule="auto"/>
    </w:pPr>
  </w:style>
  <w:style w:type="character" w:customStyle="1" w:styleId="FooterChar">
    <w:name w:val="Footer Char"/>
    <w:basedOn w:val="DefaultParagraphFont"/>
    <w:link w:val="Footer"/>
    <w:uiPriority w:val="99"/>
    <w:rsid w:val="00D1163A"/>
  </w:style>
  <w:style w:type="paragraph" w:styleId="CommentSubject">
    <w:name w:val="annotation subject"/>
    <w:basedOn w:val="CommentText"/>
    <w:next w:val="CommentText"/>
    <w:link w:val="CommentSubjectChar"/>
    <w:uiPriority w:val="99"/>
    <w:semiHidden/>
    <w:unhideWhenUsed/>
    <w:rsid w:val="00326817"/>
    <w:rPr>
      <w:b/>
      <w:bCs/>
    </w:rPr>
  </w:style>
  <w:style w:type="character" w:customStyle="1" w:styleId="CommentSubjectChar">
    <w:name w:val="Comment Subject Char"/>
    <w:basedOn w:val="CommentTextChar"/>
    <w:link w:val="CommentSubject"/>
    <w:uiPriority w:val="99"/>
    <w:semiHidden/>
    <w:rsid w:val="0032681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4039983">
      <w:bodyDiv w:val="1"/>
      <w:marLeft w:val="0"/>
      <w:marRight w:val="0"/>
      <w:marTop w:val="0"/>
      <w:marBottom w:val="0"/>
      <w:divBdr>
        <w:top w:val="none" w:sz="0" w:space="0" w:color="auto"/>
        <w:left w:val="none" w:sz="0" w:space="0" w:color="auto"/>
        <w:bottom w:val="none" w:sz="0" w:space="0" w:color="auto"/>
        <w:right w:val="none" w:sz="0" w:space="0" w:color="auto"/>
      </w:divBdr>
    </w:div>
    <w:div w:id="526336694">
      <w:bodyDiv w:val="1"/>
      <w:marLeft w:val="0"/>
      <w:marRight w:val="0"/>
      <w:marTop w:val="0"/>
      <w:marBottom w:val="0"/>
      <w:divBdr>
        <w:top w:val="none" w:sz="0" w:space="0" w:color="auto"/>
        <w:left w:val="none" w:sz="0" w:space="0" w:color="auto"/>
        <w:bottom w:val="none" w:sz="0" w:space="0" w:color="auto"/>
        <w:right w:val="none" w:sz="0" w:space="0" w:color="auto"/>
      </w:divBdr>
    </w:div>
    <w:div w:id="593322474">
      <w:bodyDiv w:val="1"/>
      <w:marLeft w:val="0"/>
      <w:marRight w:val="0"/>
      <w:marTop w:val="0"/>
      <w:marBottom w:val="0"/>
      <w:divBdr>
        <w:top w:val="none" w:sz="0" w:space="0" w:color="auto"/>
        <w:left w:val="none" w:sz="0" w:space="0" w:color="auto"/>
        <w:bottom w:val="none" w:sz="0" w:space="0" w:color="auto"/>
        <w:right w:val="none" w:sz="0" w:space="0" w:color="auto"/>
      </w:divBdr>
    </w:div>
    <w:div w:id="759763482">
      <w:bodyDiv w:val="1"/>
      <w:marLeft w:val="0"/>
      <w:marRight w:val="0"/>
      <w:marTop w:val="0"/>
      <w:marBottom w:val="0"/>
      <w:divBdr>
        <w:top w:val="none" w:sz="0" w:space="0" w:color="auto"/>
        <w:left w:val="none" w:sz="0" w:space="0" w:color="auto"/>
        <w:bottom w:val="none" w:sz="0" w:space="0" w:color="auto"/>
        <w:right w:val="none" w:sz="0" w:space="0" w:color="auto"/>
      </w:divBdr>
    </w:div>
    <w:div w:id="946083503">
      <w:bodyDiv w:val="1"/>
      <w:marLeft w:val="0"/>
      <w:marRight w:val="0"/>
      <w:marTop w:val="0"/>
      <w:marBottom w:val="0"/>
      <w:divBdr>
        <w:top w:val="none" w:sz="0" w:space="0" w:color="auto"/>
        <w:left w:val="none" w:sz="0" w:space="0" w:color="auto"/>
        <w:bottom w:val="none" w:sz="0" w:space="0" w:color="auto"/>
        <w:right w:val="none" w:sz="0" w:space="0" w:color="auto"/>
      </w:divBdr>
    </w:div>
    <w:div w:id="968821242">
      <w:bodyDiv w:val="1"/>
      <w:marLeft w:val="0"/>
      <w:marRight w:val="0"/>
      <w:marTop w:val="0"/>
      <w:marBottom w:val="0"/>
      <w:divBdr>
        <w:top w:val="none" w:sz="0" w:space="0" w:color="auto"/>
        <w:left w:val="none" w:sz="0" w:space="0" w:color="auto"/>
        <w:bottom w:val="none" w:sz="0" w:space="0" w:color="auto"/>
        <w:right w:val="none" w:sz="0" w:space="0" w:color="auto"/>
      </w:divBdr>
    </w:div>
    <w:div w:id="979456860">
      <w:bodyDiv w:val="1"/>
      <w:marLeft w:val="0"/>
      <w:marRight w:val="0"/>
      <w:marTop w:val="0"/>
      <w:marBottom w:val="0"/>
      <w:divBdr>
        <w:top w:val="none" w:sz="0" w:space="0" w:color="auto"/>
        <w:left w:val="none" w:sz="0" w:space="0" w:color="auto"/>
        <w:bottom w:val="none" w:sz="0" w:space="0" w:color="auto"/>
        <w:right w:val="none" w:sz="0" w:space="0" w:color="auto"/>
      </w:divBdr>
    </w:div>
    <w:div w:id="1050617122">
      <w:bodyDiv w:val="1"/>
      <w:marLeft w:val="0"/>
      <w:marRight w:val="0"/>
      <w:marTop w:val="0"/>
      <w:marBottom w:val="0"/>
      <w:divBdr>
        <w:top w:val="none" w:sz="0" w:space="0" w:color="auto"/>
        <w:left w:val="none" w:sz="0" w:space="0" w:color="auto"/>
        <w:bottom w:val="none" w:sz="0" w:space="0" w:color="auto"/>
        <w:right w:val="none" w:sz="0" w:space="0" w:color="auto"/>
      </w:divBdr>
    </w:div>
    <w:div w:id="1284535160">
      <w:bodyDiv w:val="1"/>
      <w:marLeft w:val="0"/>
      <w:marRight w:val="0"/>
      <w:marTop w:val="0"/>
      <w:marBottom w:val="0"/>
      <w:divBdr>
        <w:top w:val="none" w:sz="0" w:space="0" w:color="auto"/>
        <w:left w:val="none" w:sz="0" w:space="0" w:color="auto"/>
        <w:bottom w:val="none" w:sz="0" w:space="0" w:color="auto"/>
        <w:right w:val="none" w:sz="0" w:space="0" w:color="auto"/>
      </w:divBdr>
    </w:div>
    <w:div w:id="1647390014">
      <w:bodyDiv w:val="1"/>
      <w:marLeft w:val="0"/>
      <w:marRight w:val="0"/>
      <w:marTop w:val="0"/>
      <w:marBottom w:val="0"/>
      <w:divBdr>
        <w:top w:val="none" w:sz="0" w:space="0" w:color="auto"/>
        <w:left w:val="none" w:sz="0" w:space="0" w:color="auto"/>
        <w:bottom w:val="none" w:sz="0" w:space="0" w:color="auto"/>
        <w:right w:val="none" w:sz="0" w:space="0" w:color="auto"/>
      </w:divBdr>
    </w:div>
    <w:div w:id="1687512579">
      <w:bodyDiv w:val="1"/>
      <w:marLeft w:val="0"/>
      <w:marRight w:val="0"/>
      <w:marTop w:val="0"/>
      <w:marBottom w:val="0"/>
      <w:divBdr>
        <w:top w:val="none" w:sz="0" w:space="0" w:color="auto"/>
        <w:left w:val="none" w:sz="0" w:space="0" w:color="auto"/>
        <w:bottom w:val="none" w:sz="0" w:space="0" w:color="auto"/>
        <w:right w:val="none" w:sz="0" w:space="0" w:color="auto"/>
      </w:divBdr>
    </w:div>
    <w:div w:id="1762525530">
      <w:bodyDiv w:val="1"/>
      <w:marLeft w:val="0"/>
      <w:marRight w:val="0"/>
      <w:marTop w:val="0"/>
      <w:marBottom w:val="0"/>
      <w:divBdr>
        <w:top w:val="none" w:sz="0" w:space="0" w:color="auto"/>
        <w:left w:val="none" w:sz="0" w:space="0" w:color="auto"/>
        <w:bottom w:val="none" w:sz="0" w:space="0" w:color="auto"/>
        <w:right w:val="none" w:sz="0" w:space="0" w:color="auto"/>
      </w:divBdr>
    </w:div>
    <w:div w:id="1862934501">
      <w:bodyDiv w:val="1"/>
      <w:marLeft w:val="0"/>
      <w:marRight w:val="0"/>
      <w:marTop w:val="0"/>
      <w:marBottom w:val="0"/>
      <w:divBdr>
        <w:top w:val="none" w:sz="0" w:space="0" w:color="auto"/>
        <w:left w:val="none" w:sz="0" w:space="0" w:color="auto"/>
        <w:bottom w:val="none" w:sz="0" w:space="0" w:color="auto"/>
        <w:right w:val="none" w:sz="0" w:space="0" w:color="auto"/>
      </w:divBdr>
    </w:div>
    <w:div w:id="19412529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1108583/young-people-s-mental-health-during-covid-19-in-the-uk/" TargetMode="External"/><Relationship Id="rId5" Type="http://schemas.openxmlformats.org/officeDocument/2006/relationships/webSettings" Target="webSettings.xml"/><Relationship Id="rId10" Type="http://schemas.openxmlformats.org/officeDocument/2006/relationships/hyperlink" Target="https://www.oecd.org/coronavirus/policy-responses/supporting-young-people-s-mental-health-through-the-covid-19-crisis-84e143e5/" TargetMode="External"/><Relationship Id="rId4" Type="http://schemas.openxmlformats.org/officeDocument/2006/relationships/settings" Target="settings.xml"/><Relationship Id="rId9" Type="http://schemas.openxmlformats.org/officeDocument/2006/relationships/hyperlink" Target="https://www.mentalhealth.org.uk/statistics/mental-health-statistics-children-and-young-peo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13F6B8-8BB1-41A5-B5D4-9A7BA10E95A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22</Pages>
  <Words>4681</Words>
  <Characters>26685</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Jessica Onyemaechi Nmadume (2008179)</cp:lastModifiedBy>
  <cp:revision>4</cp:revision>
  <dcterms:created xsi:type="dcterms:W3CDTF">2022-09-05T19:38:00Z</dcterms:created>
  <dcterms:modified xsi:type="dcterms:W3CDTF">2022-09-05T19:44:00Z</dcterms:modified>
</cp:coreProperties>
</file>