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39DC95" w14:textId="77777777" w:rsidR="0075780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36C1EAF" wp14:editId="15E207E1">
            <wp:extent cx="2749546" cy="1220692"/>
            <wp:effectExtent l="0" t="0" r="0" b="0"/>
            <wp:docPr id="1"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Text&#10;&#10;Description automatically generated"/>
                    <pic:cNvPicPr preferRelativeResize="0"/>
                  </pic:nvPicPr>
                  <pic:blipFill>
                    <a:blip r:embed="rId7"/>
                    <a:srcRect/>
                    <a:stretch>
                      <a:fillRect/>
                    </a:stretch>
                  </pic:blipFill>
                  <pic:spPr>
                    <a:xfrm>
                      <a:off x="0" y="0"/>
                      <a:ext cx="2749546" cy="1220692"/>
                    </a:xfrm>
                    <a:prstGeom prst="rect">
                      <a:avLst/>
                    </a:prstGeom>
                    <a:ln/>
                  </pic:spPr>
                </pic:pic>
              </a:graphicData>
            </a:graphic>
          </wp:inline>
        </w:drawing>
      </w:r>
    </w:p>
    <w:p w14:paraId="2CCFFA20" w14:textId="77777777" w:rsidR="00757801" w:rsidRDefault="00757801">
      <w:pPr>
        <w:spacing w:line="360" w:lineRule="auto"/>
        <w:jc w:val="both"/>
        <w:rPr>
          <w:rFonts w:ascii="Times New Roman" w:eastAsia="Times New Roman" w:hAnsi="Times New Roman" w:cs="Times New Roman"/>
          <w:b/>
          <w:sz w:val="24"/>
          <w:szCs w:val="24"/>
        </w:rPr>
      </w:pPr>
    </w:p>
    <w:p w14:paraId="41BB733B" w14:textId="77777777" w:rsidR="00757801" w:rsidRDefault="00757801">
      <w:pPr>
        <w:spacing w:line="360" w:lineRule="auto"/>
        <w:jc w:val="both"/>
        <w:rPr>
          <w:rFonts w:ascii="Times New Roman" w:eastAsia="Times New Roman" w:hAnsi="Times New Roman" w:cs="Times New Roman"/>
          <w:b/>
          <w:sz w:val="24"/>
          <w:szCs w:val="24"/>
        </w:rPr>
      </w:pPr>
    </w:p>
    <w:p w14:paraId="4F407935" w14:textId="77777777" w:rsidR="00757801" w:rsidRDefault="00000000">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Assignment 1</w:t>
      </w:r>
    </w:p>
    <w:p w14:paraId="7776D572" w14:textId="0A9B2483" w:rsidR="00757801"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 </w:t>
      </w:r>
      <w:proofErr w:type="spellStart"/>
      <w:proofErr w:type="gramStart"/>
      <w:r>
        <w:rPr>
          <w:rFonts w:ascii="Times New Roman" w:eastAsia="Times New Roman" w:hAnsi="Times New Roman" w:cs="Times New Roman"/>
          <w:sz w:val="24"/>
          <w:szCs w:val="24"/>
        </w:rPr>
        <w:t>Name:</w:t>
      </w:r>
      <w:r w:rsidR="000B1B8C">
        <w:rPr>
          <w:rFonts w:ascii="Times New Roman" w:eastAsia="Times New Roman" w:hAnsi="Times New Roman" w:cs="Times New Roman"/>
          <w:sz w:val="24"/>
          <w:szCs w:val="24"/>
        </w:rPr>
        <w:t>Mihaela</w:t>
      </w:r>
      <w:proofErr w:type="spellEnd"/>
      <w:proofErr w:type="gramEnd"/>
      <w:r w:rsidR="000B1B8C">
        <w:rPr>
          <w:rFonts w:ascii="Times New Roman" w:eastAsia="Times New Roman" w:hAnsi="Times New Roman" w:cs="Times New Roman"/>
          <w:sz w:val="24"/>
          <w:szCs w:val="24"/>
        </w:rPr>
        <w:t xml:space="preserve"> </w:t>
      </w:r>
      <w:proofErr w:type="spellStart"/>
      <w:r w:rsidR="000B1B8C">
        <w:rPr>
          <w:rFonts w:ascii="Times New Roman" w:eastAsia="Times New Roman" w:hAnsi="Times New Roman" w:cs="Times New Roman"/>
          <w:sz w:val="24"/>
          <w:szCs w:val="24"/>
        </w:rPr>
        <w:t>Ruxandra</w:t>
      </w:r>
      <w:proofErr w:type="spellEnd"/>
      <w:r w:rsidR="000B1B8C">
        <w:rPr>
          <w:rFonts w:ascii="Times New Roman" w:eastAsia="Times New Roman" w:hAnsi="Times New Roman" w:cs="Times New Roman"/>
          <w:sz w:val="24"/>
          <w:szCs w:val="24"/>
        </w:rPr>
        <w:t xml:space="preserve"> Iancu</w:t>
      </w:r>
    </w:p>
    <w:p w14:paraId="24E76589" w14:textId="37DFEC2F" w:rsidR="00757801"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w:t>
      </w:r>
      <w:r w:rsidR="000B1B8C">
        <w:rPr>
          <w:rFonts w:ascii="Times New Roman" w:eastAsia="Times New Roman" w:hAnsi="Times New Roman" w:cs="Times New Roman"/>
          <w:sz w:val="24"/>
          <w:szCs w:val="24"/>
        </w:rPr>
        <w:t>2133740</w:t>
      </w:r>
    </w:p>
    <w:p w14:paraId="5C2EFAA1" w14:textId="77777777" w:rsidR="00757801"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Module: Academic Skills</w:t>
      </w:r>
    </w:p>
    <w:p w14:paraId="1151E5BB" w14:textId="77777777" w:rsidR="00757801"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Module Code: LCBB4006</w:t>
      </w:r>
    </w:p>
    <w:p w14:paraId="0DE6F859" w14:textId="69016BB6" w:rsidR="00757801" w:rsidRDefault="00000000">
      <w:pPr>
        <w:spacing w:after="160" w:line="360" w:lineRule="auto"/>
        <w:jc w:val="both"/>
        <w:rPr>
          <w:rFonts w:ascii="Times New Roman" w:eastAsia="Times New Roman" w:hAnsi="Times New Roman" w:cs="Times New Roman"/>
          <w:b/>
          <w:sz w:val="24"/>
          <w:szCs w:val="24"/>
        </w:rPr>
      </w:pPr>
      <w:proofErr w:type="spellStart"/>
      <w:proofErr w:type="gramStart"/>
      <w:r>
        <w:rPr>
          <w:rFonts w:ascii="Times New Roman" w:eastAsia="Times New Roman" w:hAnsi="Times New Roman" w:cs="Times New Roman"/>
          <w:sz w:val="24"/>
          <w:szCs w:val="24"/>
        </w:rPr>
        <w:t>Lecturer:</w:t>
      </w:r>
      <w:r w:rsidR="000B1B8C">
        <w:rPr>
          <w:rFonts w:ascii="Times New Roman" w:eastAsia="Times New Roman" w:hAnsi="Times New Roman" w:cs="Times New Roman"/>
          <w:sz w:val="24"/>
          <w:szCs w:val="24"/>
        </w:rPr>
        <w:t>Lizeta</w:t>
      </w:r>
      <w:proofErr w:type="spellEnd"/>
      <w:proofErr w:type="gramEnd"/>
      <w:r w:rsidR="000B1B8C">
        <w:rPr>
          <w:rFonts w:ascii="Times New Roman" w:eastAsia="Times New Roman" w:hAnsi="Times New Roman" w:cs="Times New Roman"/>
          <w:sz w:val="24"/>
          <w:szCs w:val="24"/>
        </w:rPr>
        <w:t xml:space="preserve"> Demetroiu</w:t>
      </w:r>
      <w:r>
        <w:br w:type="page"/>
      </w:r>
    </w:p>
    <w:sdt>
      <w:sdtPr>
        <w:rPr>
          <w:rFonts w:ascii="Arial" w:eastAsia="Arial" w:hAnsi="Arial" w:cs="Arial"/>
          <w:color w:val="auto"/>
          <w:sz w:val="22"/>
          <w:szCs w:val="22"/>
          <w:lang w:val="en-GB" w:eastAsia="en-IN"/>
        </w:rPr>
        <w:id w:val="418532503"/>
        <w:docPartObj>
          <w:docPartGallery w:val="Table of Contents"/>
          <w:docPartUnique/>
        </w:docPartObj>
      </w:sdtPr>
      <w:sdtEndPr>
        <w:rPr>
          <w:rFonts w:ascii="Times New Roman" w:hAnsi="Times New Roman" w:cs="Times New Roman"/>
          <w:b/>
          <w:bCs/>
          <w:noProof/>
          <w:sz w:val="24"/>
          <w:szCs w:val="24"/>
        </w:rPr>
      </w:sdtEndPr>
      <w:sdtContent>
        <w:p w14:paraId="7728870F" w14:textId="4ED10060" w:rsidR="00D65BA2" w:rsidRDefault="00D65BA2">
          <w:pPr>
            <w:pStyle w:val="TOCHeading"/>
          </w:pPr>
          <w:r>
            <w:t>Table of Contents</w:t>
          </w:r>
        </w:p>
        <w:p w14:paraId="75559A95" w14:textId="3C48EE0B" w:rsidR="00D65BA2" w:rsidRPr="00D65BA2" w:rsidRDefault="00D65BA2" w:rsidP="00D65BA2">
          <w:pPr>
            <w:pStyle w:val="TOC1"/>
            <w:tabs>
              <w:tab w:val="right" w:leader="dot" w:pos="9019"/>
            </w:tabs>
            <w:spacing w:line="360" w:lineRule="auto"/>
            <w:jc w:val="both"/>
            <w:rPr>
              <w:rFonts w:ascii="Times New Roman" w:hAnsi="Times New Roman" w:cs="Times New Roman"/>
              <w:noProof/>
              <w:sz w:val="24"/>
              <w:szCs w:val="24"/>
            </w:rPr>
          </w:pPr>
          <w:r w:rsidRPr="00D65BA2">
            <w:rPr>
              <w:rFonts w:ascii="Times New Roman" w:hAnsi="Times New Roman" w:cs="Times New Roman"/>
              <w:sz w:val="24"/>
              <w:szCs w:val="24"/>
            </w:rPr>
            <w:fldChar w:fldCharType="begin"/>
          </w:r>
          <w:r w:rsidRPr="00D65BA2">
            <w:rPr>
              <w:rFonts w:ascii="Times New Roman" w:hAnsi="Times New Roman" w:cs="Times New Roman"/>
              <w:sz w:val="24"/>
              <w:szCs w:val="24"/>
            </w:rPr>
            <w:instrText xml:space="preserve"> TOC \o "1-3" \h \z \u </w:instrText>
          </w:r>
          <w:r w:rsidRPr="00D65BA2">
            <w:rPr>
              <w:rFonts w:ascii="Times New Roman" w:hAnsi="Times New Roman" w:cs="Times New Roman"/>
              <w:sz w:val="24"/>
              <w:szCs w:val="24"/>
            </w:rPr>
            <w:fldChar w:fldCharType="separate"/>
          </w:r>
          <w:hyperlink w:anchor="_Toc141372887" w:history="1">
            <w:r w:rsidRPr="00D65BA2">
              <w:rPr>
                <w:rStyle w:val="Hyperlink"/>
                <w:rFonts w:ascii="Times New Roman" w:hAnsi="Times New Roman" w:cs="Times New Roman"/>
                <w:noProof/>
                <w:sz w:val="24"/>
                <w:szCs w:val="24"/>
              </w:rPr>
              <w:t>Introduction</w:t>
            </w:r>
            <w:r w:rsidRPr="00D65BA2">
              <w:rPr>
                <w:rFonts w:ascii="Times New Roman" w:hAnsi="Times New Roman" w:cs="Times New Roman"/>
                <w:noProof/>
                <w:webHidden/>
                <w:sz w:val="24"/>
                <w:szCs w:val="24"/>
              </w:rPr>
              <w:tab/>
            </w:r>
            <w:r w:rsidRPr="00D65BA2">
              <w:rPr>
                <w:rFonts w:ascii="Times New Roman" w:hAnsi="Times New Roman" w:cs="Times New Roman"/>
                <w:noProof/>
                <w:webHidden/>
                <w:sz w:val="24"/>
                <w:szCs w:val="24"/>
              </w:rPr>
              <w:fldChar w:fldCharType="begin"/>
            </w:r>
            <w:r w:rsidRPr="00D65BA2">
              <w:rPr>
                <w:rFonts w:ascii="Times New Roman" w:hAnsi="Times New Roman" w:cs="Times New Roman"/>
                <w:noProof/>
                <w:webHidden/>
                <w:sz w:val="24"/>
                <w:szCs w:val="24"/>
              </w:rPr>
              <w:instrText xml:space="preserve"> PAGEREF _Toc141372887 \h </w:instrText>
            </w:r>
            <w:r w:rsidRPr="00D65BA2">
              <w:rPr>
                <w:rFonts w:ascii="Times New Roman" w:hAnsi="Times New Roman" w:cs="Times New Roman"/>
                <w:noProof/>
                <w:webHidden/>
                <w:sz w:val="24"/>
                <w:szCs w:val="24"/>
              </w:rPr>
            </w:r>
            <w:r w:rsidRPr="00D65BA2">
              <w:rPr>
                <w:rFonts w:ascii="Times New Roman" w:hAnsi="Times New Roman" w:cs="Times New Roman"/>
                <w:noProof/>
                <w:webHidden/>
                <w:sz w:val="24"/>
                <w:szCs w:val="24"/>
              </w:rPr>
              <w:fldChar w:fldCharType="separate"/>
            </w:r>
            <w:r w:rsidRPr="00D65BA2">
              <w:rPr>
                <w:rFonts w:ascii="Times New Roman" w:hAnsi="Times New Roman" w:cs="Times New Roman"/>
                <w:noProof/>
                <w:webHidden/>
                <w:sz w:val="24"/>
                <w:szCs w:val="24"/>
              </w:rPr>
              <w:t>3</w:t>
            </w:r>
            <w:r w:rsidRPr="00D65BA2">
              <w:rPr>
                <w:rFonts w:ascii="Times New Roman" w:hAnsi="Times New Roman" w:cs="Times New Roman"/>
                <w:noProof/>
                <w:webHidden/>
                <w:sz w:val="24"/>
                <w:szCs w:val="24"/>
              </w:rPr>
              <w:fldChar w:fldCharType="end"/>
            </w:r>
          </w:hyperlink>
        </w:p>
        <w:p w14:paraId="70182D74" w14:textId="4FC06723" w:rsidR="00D65BA2" w:rsidRPr="00D65BA2" w:rsidRDefault="00000000" w:rsidP="00D65BA2">
          <w:pPr>
            <w:pStyle w:val="TOC1"/>
            <w:tabs>
              <w:tab w:val="right" w:leader="dot" w:pos="9019"/>
            </w:tabs>
            <w:spacing w:line="360" w:lineRule="auto"/>
            <w:jc w:val="both"/>
            <w:rPr>
              <w:rFonts w:ascii="Times New Roman" w:hAnsi="Times New Roman" w:cs="Times New Roman"/>
              <w:noProof/>
              <w:sz w:val="24"/>
              <w:szCs w:val="24"/>
            </w:rPr>
          </w:pPr>
          <w:hyperlink w:anchor="_Toc141372888" w:history="1">
            <w:r w:rsidR="00D65BA2" w:rsidRPr="00D65BA2">
              <w:rPr>
                <w:rStyle w:val="Hyperlink"/>
                <w:rFonts w:ascii="Times New Roman" w:hAnsi="Times New Roman" w:cs="Times New Roman"/>
                <w:noProof/>
                <w:sz w:val="24"/>
                <w:szCs w:val="24"/>
              </w:rPr>
              <w:t>Summary of the chapter from the book</w:t>
            </w:r>
            <w:r w:rsidR="00D65BA2" w:rsidRPr="00D65BA2">
              <w:rPr>
                <w:rFonts w:ascii="Times New Roman" w:hAnsi="Times New Roman" w:cs="Times New Roman"/>
                <w:noProof/>
                <w:webHidden/>
                <w:sz w:val="24"/>
                <w:szCs w:val="24"/>
              </w:rPr>
              <w:tab/>
            </w:r>
            <w:r w:rsidR="00D65BA2" w:rsidRPr="00D65BA2">
              <w:rPr>
                <w:rFonts w:ascii="Times New Roman" w:hAnsi="Times New Roman" w:cs="Times New Roman"/>
                <w:noProof/>
                <w:webHidden/>
                <w:sz w:val="24"/>
                <w:szCs w:val="24"/>
              </w:rPr>
              <w:fldChar w:fldCharType="begin"/>
            </w:r>
            <w:r w:rsidR="00D65BA2" w:rsidRPr="00D65BA2">
              <w:rPr>
                <w:rFonts w:ascii="Times New Roman" w:hAnsi="Times New Roman" w:cs="Times New Roman"/>
                <w:noProof/>
                <w:webHidden/>
                <w:sz w:val="24"/>
                <w:szCs w:val="24"/>
              </w:rPr>
              <w:instrText xml:space="preserve"> PAGEREF _Toc141372888 \h </w:instrText>
            </w:r>
            <w:r w:rsidR="00D65BA2" w:rsidRPr="00D65BA2">
              <w:rPr>
                <w:rFonts w:ascii="Times New Roman" w:hAnsi="Times New Roman" w:cs="Times New Roman"/>
                <w:noProof/>
                <w:webHidden/>
                <w:sz w:val="24"/>
                <w:szCs w:val="24"/>
              </w:rPr>
            </w:r>
            <w:r w:rsidR="00D65BA2" w:rsidRPr="00D65BA2">
              <w:rPr>
                <w:rFonts w:ascii="Times New Roman" w:hAnsi="Times New Roman" w:cs="Times New Roman"/>
                <w:noProof/>
                <w:webHidden/>
                <w:sz w:val="24"/>
                <w:szCs w:val="24"/>
              </w:rPr>
              <w:fldChar w:fldCharType="separate"/>
            </w:r>
            <w:r w:rsidR="00D65BA2" w:rsidRPr="00D65BA2">
              <w:rPr>
                <w:rFonts w:ascii="Times New Roman" w:hAnsi="Times New Roman" w:cs="Times New Roman"/>
                <w:noProof/>
                <w:webHidden/>
                <w:sz w:val="24"/>
                <w:szCs w:val="24"/>
              </w:rPr>
              <w:t>3</w:t>
            </w:r>
            <w:r w:rsidR="00D65BA2" w:rsidRPr="00D65BA2">
              <w:rPr>
                <w:rFonts w:ascii="Times New Roman" w:hAnsi="Times New Roman" w:cs="Times New Roman"/>
                <w:noProof/>
                <w:webHidden/>
                <w:sz w:val="24"/>
                <w:szCs w:val="24"/>
              </w:rPr>
              <w:fldChar w:fldCharType="end"/>
            </w:r>
          </w:hyperlink>
        </w:p>
        <w:p w14:paraId="6A94A78F" w14:textId="4189FC7E" w:rsidR="00D65BA2" w:rsidRPr="00D65BA2" w:rsidRDefault="00000000" w:rsidP="00D65BA2">
          <w:pPr>
            <w:pStyle w:val="TOC1"/>
            <w:tabs>
              <w:tab w:val="right" w:leader="dot" w:pos="9019"/>
            </w:tabs>
            <w:spacing w:line="360" w:lineRule="auto"/>
            <w:jc w:val="both"/>
            <w:rPr>
              <w:rFonts w:ascii="Times New Roman" w:hAnsi="Times New Roman" w:cs="Times New Roman"/>
              <w:noProof/>
              <w:sz w:val="24"/>
              <w:szCs w:val="24"/>
            </w:rPr>
          </w:pPr>
          <w:hyperlink w:anchor="_Toc141372889" w:history="1">
            <w:r w:rsidR="00D65BA2" w:rsidRPr="00D65BA2">
              <w:rPr>
                <w:rStyle w:val="Hyperlink"/>
                <w:rFonts w:ascii="Times New Roman" w:hAnsi="Times New Roman" w:cs="Times New Roman"/>
                <w:noProof/>
                <w:sz w:val="24"/>
                <w:szCs w:val="24"/>
              </w:rPr>
              <w:t>Evaluation of skills</w:t>
            </w:r>
            <w:r w:rsidR="00D65BA2" w:rsidRPr="00D65BA2">
              <w:rPr>
                <w:rFonts w:ascii="Times New Roman" w:hAnsi="Times New Roman" w:cs="Times New Roman"/>
                <w:noProof/>
                <w:webHidden/>
                <w:sz w:val="24"/>
                <w:szCs w:val="24"/>
              </w:rPr>
              <w:tab/>
            </w:r>
            <w:r w:rsidR="00D65BA2" w:rsidRPr="00D65BA2">
              <w:rPr>
                <w:rFonts w:ascii="Times New Roman" w:hAnsi="Times New Roman" w:cs="Times New Roman"/>
                <w:noProof/>
                <w:webHidden/>
                <w:sz w:val="24"/>
                <w:szCs w:val="24"/>
              </w:rPr>
              <w:fldChar w:fldCharType="begin"/>
            </w:r>
            <w:r w:rsidR="00D65BA2" w:rsidRPr="00D65BA2">
              <w:rPr>
                <w:rFonts w:ascii="Times New Roman" w:hAnsi="Times New Roman" w:cs="Times New Roman"/>
                <w:noProof/>
                <w:webHidden/>
                <w:sz w:val="24"/>
                <w:szCs w:val="24"/>
              </w:rPr>
              <w:instrText xml:space="preserve"> PAGEREF _Toc141372889 \h </w:instrText>
            </w:r>
            <w:r w:rsidR="00D65BA2" w:rsidRPr="00D65BA2">
              <w:rPr>
                <w:rFonts w:ascii="Times New Roman" w:hAnsi="Times New Roman" w:cs="Times New Roman"/>
                <w:noProof/>
                <w:webHidden/>
                <w:sz w:val="24"/>
                <w:szCs w:val="24"/>
              </w:rPr>
            </w:r>
            <w:r w:rsidR="00D65BA2" w:rsidRPr="00D65BA2">
              <w:rPr>
                <w:rFonts w:ascii="Times New Roman" w:hAnsi="Times New Roman" w:cs="Times New Roman"/>
                <w:noProof/>
                <w:webHidden/>
                <w:sz w:val="24"/>
                <w:szCs w:val="24"/>
              </w:rPr>
              <w:fldChar w:fldCharType="separate"/>
            </w:r>
            <w:r w:rsidR="00D65BA2" w:rsidRPr="00D65BA2">
              <w:rPr>
                <w:rFonts w:ascii="Times New Roman" w:hAnsi="Times New Roman" w:cs="Times New Roman"/>
                <w:noProof/>
                <w:webHidden/>
                <w:sz w:val="24"/>
                <w:szCs w:val="24"/>
              </w:rPr>
              <w:t>3</w:t>
            </w:r>
            <w:r w:rsidR="00D65BA2" w:rsidRPr="00D65BA2">
              <w:rPr>
                <w:rFonts w:ascii="Times New Roman" w:hAnsi="Times New Roman" w:cs="Times New Roman"/>
                <w:noProof/>
                <w:webHidden/>
                <w:sz w:val="24"/>
                <w:szCs w:val="24"/>
              </w:rPr>
              <w:fldChar w:fldCharType="end"/>
            </w:r>
          </w:hyperlink>
        </w:p>
        <w:p w14:paraId="63ED12DB" w14:textId="59551EB7" w:rsidR="00D65BA2" w:rsidRPr="00D65BA2" w:rsidRDefault="00000000" w:rsidP="00D65BA2">
          <w:pPr>
            <w:pStyle w:val="TOC1"/>
            <w:tabs>
              <w:tab w:val="right" w:leader="dot" w:pos="9019"/>
            </w:tabs>
            <w:spacing w:line="360" w:lineRule="auto"/>
            <w:jc w:val="both"/>
            <w:rPr>
              <w:rFonts w:ascii="Times New Roman" w:hAnsi="Times New Roman" w:cs="Times New Roman"/>
              <w:noProof/>
              <w:sz w:val="24"/>
              <w:szCs w:val="24"/>
            </w:rPr>
          </w:pPr>
          <w:hyperlink w:anchor="_Toc141372890" w:history="1">
            <w:r w:rsidR="00D65BA2" w:rsidRPr="00D65BA2">
              <w:rPr>
                <w:rStyle w:val="Hyperlink"/>
                <w:rFonts w:ascii="Times New Roman" w:hAnsi="Times New Roman" w:cs="Times New Roman"/>
                <w:noProof/>
                <w:sz w:val="24"/>
                <w:szCs w:val="24"/>
              </w:rPr>
              <w:t>Conclusion</w:t>
            </w:r>
            <w:r w:rsidR="00D65BA2" w:rsidRPr="00D65BA2">
              <w:rPr>
                <w:rFonts w:ascii="Times New Roman" w:hAnsi="Times New Roman" w:cs="Times New Roman"/>
                <w:noProof/>
                <w:webHidden/>
                <w:sz w:val="24"/>
                <w:szCs w:val="24"/>
              </w:rPr>
              <w:tab/>
            </w:r>
            <w:r w:rsidR="00D65BA2" w:rsidRPr="00D65BA2">
              <w:rPr>
                <w:rFonts w:ascii="Times New Roman" w:hAnsi="Times New Roman" w:cs="Times New Roman"/>
                <w:noProof/>
                <w:webHidden/>
                <w:sz w:val="24"/>
                <w:szCs w:val="24"/>
              </w:rPr>
              <w:fldChar w:fldCharType="begin"/>
            </w:r>
            <w:r w:rsidR="00D65BA2" w:rsidRPr="00D65BA2">
              <w:rPr>
                <w:rFonts w:ascii="Times New Roman" w:hAnsi="Times New Roman" w:cs="Times New Roman"/>
                <w:noProof/>
                <w:webHidden/>
                <w:sz w:val="24"/>
                <w:szCs w:val="24"/>
              </w:rPr>
              <w:instrText xml:space="preserve"> PAGEREF _Toc141372890 \h </w:instrText>
            </w:r>
            <w:r w:rsidR="00D65BA2" w:rsidRPr="00D65BA2">
              <w:rPr>
                <w:rFonts w:ascii="Times New Roman" w:hAnsi="Times New Roman" w:cs="Times New Roman"/>
                <w:noProof/>
                <w:webHidden/>
                <w:sz w:val="24"/>
                <w:szCs w:val="24"/>
              </w:rPr>
            </w:r>
            <w:r w:rsidR="00D65BA2" w:rsidRPr="00D65BA2">
              <w:rPr>
                <w:rFonts w:ascii="Times New Roman" w:hAnsi="Times New Roman" w:cs="Times New Roman"/>
                <w:noProof/>
                <w:webHidden/>
                <w:sz w:val="24"/>
                <w:szCs w:val="24"/>
              </w:rPr>
              <w:fldChar w:fldCharType="separate"/>
            </w:r>
            <w:r w:rsidR="00D65BA2" w:rsidRPr="00D65BA2">
              <w:rPr>
                <w:rFonts w:ascii="Times New Roman" w:hAnsi="Times New Roman" w:cs="Times New Roman"/>
                <w:noProof/>
                <w:webHidden/>
                <w:sz w:val="24"/>
                <w:szCs w:val="24"/>
              </w:rPr>
              <w:t>6</w:t>
            </w:r>
            <w:r w:rsidR="00D65BA2" w:rsidRPr="00D65BA2">
              <w:rPr>
                <w:rFonts w:ascii="Times New Roman" w:hAnsi="Times New Roman" w:cs="Times New Roman"/>
                <w:noProof/>
                <w:webHidden/>
                <w:sz w:val="24"/>
                <w:szCs w:val="24"/>
              </w:rPr>
              <w:fldChar w:fldCharType="end"/>
            </w:r>
          </w:hyperlink>
        </w:p>
        <w:p w14:paraId="18F949B5" w14:textId="15F5F769" w:rsidR="00D65BA2" w:rsidRPr="00D65BA2" w:rsidRDefault="00000000" w:rsidP="00D65BA2">
          <w:pPr>
            <w:pStyle w:val="TOC1"/>
            <w:tabs>
              <w:tab w:val="right" w:leader="dot" w:pos="9019"/>
            </w:tabs>
            <w:spacing w:line="360" w:lineRule="auto"/>
            <w:jc w:val="both"/>
            <w:rPr>
              <w:rFonts w:ascii="Times New Roman" w:hAnsi="Times New Roman" w:cs="Times New Roman"/>
              <w:noProof/>
              <w:sz w:val="24"/>
              <w:szCs w:val="24"/>
            </w:rPr>
          </w:pPr>
          <w:hyperlink w:anchor="_Toc141372891" w:history="1">
            <w:r w:rsidR="00D65BA2" w:rsidRPr="00D65BA2">
              <w:rPr>
                <w:rStyle w:val="Hyperlink"/>
                <w:rFonts w:ascii="Times New Roman" w:hAnsi="Times New Roman" w:cs="Times New Roman"/>
                <w:noProof/>
                <w:sz w:val="24"/>
                <w:szCs w:val="24"/>
              </w:rPr>
              <w:t>References</w:t>
            </w:r>
            <w:r w:rsidR="00D65BA2" w:rsidRPr="00D65BA2">
              <w:rPr>
                <w:rFonts w:ascii="Times New Roman" w:hAnsi="Times New Roman" w:cs="Times New Roman"/>
                <w:noProof/>
                <w:webHidden/>
                <w:sz w:val="24"/>
                <w:szCs w:val="24"/>
              </w:rPr>
              <w:tab/>
            </w:r>
            <w:r w:rsidR="00D65BA2" w:rsidRPr="00D65BA2">
              <w:rPr>
                <w:rFonts w:ascii="Times New Roman" w:hAnsi="Times New Roman" w:cs="Times New Roman"/>
                <w:noProof/>
                <w:webHidden/>
                <w:sz w:val="24"/>
                <w:szCs w:val="24"/>
              </w:rPr>
              <w:fldChar w:fldCharType="begin"/>
            </w:r>
            <w:r w:rsidR="00D65BA2" w:rsidRPr="00D65BA2">
              <w:rPr>
                <w:rFonts w:ascii="Times New Roman" w:hAnsi="Times New Roman" w:cs="Times New Roman"/>
                <w:noProof/>
                <w:webHidden/>
                <w:sz w:val="24"/>
                <w:szCs w:val="24"/>
              </w:rPr>
              <w:instrText xml:space="preserve"> PAGEREF _Toc141372891 \h </w:instrText>
            </w:r>
            <w:r w:rsidR="00D65BA2" w:rsidRPr="00D65BA2">
              <w:rPr>
                <w:rFonts w:ascii="Times New Roman" w:hAnsi="Times New Roman" w:cs="Times New Roman"/>
                <w:noProof/>
                <w:webHidden/>
                <w:sz w:val="24"/>
                <w:szCs w:val="24"/>
              </w:rPr>
            </w:r>
            <w:r w:rsidR="00D65BA2" w:rsidRPr="00D65BA2">
              <w:rPr>
                <w:rFonts w:ascii="Times New Roman" w:hAnsi="Times New Roman" w:cs="Times New Roman"/>
                <w:noProof/>
                <w:webHidden/>
                <w:sz w:val="24"/>
                <w:szCs w:val="24"/>
              </w:rPr>
              <w:fldChar w:fldCharType="separate"/>
            </w:r>
            <w:r w:rsidR="00D65BA2" w:rsidRPr="00D65BA2">
              <w:rPr>
                <w:rFonts w:ascii="Times New Roman" w:hAnsi="Times New Roman" w:cs="Times New Roman"/>
                <w:noProof/>
                <w:webHidden/>
                <w:sz w:val="24"/>
                <w:szCs w:val="24"/>
              </w:rPr>
              <w:t>7</w:t>
            </w:r>
            <w:r w:rsidR="00D65BA2" w:rsidRPr="00D65BA2">
              <w:rPr>
                <w:rFonts w:ascii="Times New Roman" w:hAnsi="Times New Roman" w:cs="Times New Roman"/>
                <w:noProof/>
                <w:webHidden/>
                <w:sz w:val="24"/>
                <w:szCs w:val="24"/>
              </w:rPr>
              <w:fldChar w:fldCharType="end"/>
            </w:r>
          </w:hyperlink>
        </w:p>
        <w:p w14:paraId="68D24F5F" w14:textId="18214140" w:rsidR="00D65BA2" w:rsidRPr="00D65BA2" w:rsidRDefault="00D65BA2" w:rsidP="00D65BA2">
          <w:pPr>
            <w:spacing w:line="360" w:lineRule="auto"/>
            <w:jc w:val="both"/>
            <w:rPr>
              <w:rFonts w:ascii="Times New Roman" w:hAnsi="Times New Roman" w:cs="Times New Roman"/>
              <w:sz w:val="24"/>
              <w:szCs w:val="24"/>
            </w:rPr>
          </w:pPr>
          <w:r w:rsidRPr="00D65BA2">
            <w:rPr>
              <w:rFonts w:ascii="Times New Roman" w:hAnsi="Times New Roman" w:cs="Times New Roman"/>
              <w:b/>
              <w:bCs/>
              <w:noProof/>
              <w:sz w:val="24"/>
              <w:szCs w:val="24"/>
            </w:rPr>
            <w:fldChar w:fldCharType="end"/>
          </w:r>
        </w:p>
      </w:sdtContent>
    </w:sdt>
    <w:p w14:paraId="40B84F80" w14:textId="77777777" w:rsidR="00D65BA2" w:rsidRDefault="00D65BA2">
      <w:pPr>
        <w:rPr>
          <w:rFonts w:ascii="Times New Roman" w:eastAsia="Times New Roman" w:hAnsi="Times New Roman" w:cs="Times New Roman"/>
          <w:b/>
          <w:sz w:val="24"/>
          <w:szCs w:val="24"/>
        </w:rPr>
      </w:pPr>
      <w:r>
        <w:br w:type="page"/>
      </w:r>
    </w:p>
    <w:p w14:paraId="70D237C2" w14:textId="734F352F" w:rsidR="00757801" w:rsidRDefault="00000000">
      <w:pPr>
        <w:pStyle w:val="Heading1"/>
      </w:pPr>
      <w:bookmarkStart w:id="0" w:name="_Toc141372887"/>
      <w:r>
        <w:lastRenderedPageBreak/>
        <w:t>Introduction</w:t>
      </w:r>
      <w:bookmarkEnd w:id="0"/>
    </w:p>
    <w:p w14:paraId="4BB20DFA" w14:textId="77777777" w:rsidR="0075780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is going to discuss task descriptions on “Successful Presentation skills” and the report has evaluated the chapter that is related to “where do you want to go?’. The report focuses on the professional development that improves confidence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promotes credibility to learn new skills. The skills create meaningful contributions among team members that create effective working places for the employees. The report is going to illustrate the summary of the “Successful Presentation skills” which illustrate the skills that are relatable with professional development. The report illustrates the different skills that increase abilities for the future perspectives. </w:t>
      </w:r>
    </w:p>
    <w:p w14:paraId="08CF1D72" w14:textId="77777777" w:rsidR="00757801" w:rsidRDefault="00000000">
      <w:pPr>
        <w:pStyle w:val="Heading1"/>
      </w:pPr>
      <w:bookmarkStart w:id="1" w:name="_g1kuaqv4066l" w:colFirst="0" w:colLast="0"/>
      <w:bookmarkStart w:id="2" w:name="_Toc141372888"/>
      <w:bookmarkEnd w:id="1"/>
      <w:r>
        <w:t>Summary of the chapter from the book</w:t>
      </w:r>
      <w:bookmarkEnd w:id="2"/>
    </w:p>
    <w:p w14:paraId="0CA947EE" w14:textId="4477752A" w:rsidR="0075780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color w:val="222222"/>
          <w:sz w:val="24"/>
          <w:szCs w:val="24"/>
          <w:highlight w:val="white"/>
        </w:rPr>
        <w:t xml:space="preserve">Bradbury, (2006), </w:t>
      </w:r>
      <w:r>
        <w:rPr>
          <w:rFonts w:ascii="Times New Roman" w:eastAsia="Times New Roman" w:hAnsi="Times New Roman" w:cs="Times New Roman"/>
          <w:sz w:val="24"/>
          <w:szCs w:val="24"/>
        </w:rPr>
        <w:t xml:space="preserve">Communication is essential for business success and where an individual can be the use for the improvement of academics and professional success. </w:t>
      </w:r>
      <w:r w:rsidR="009F5630">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the organisation promotes new ways of training to the success of the employees and the ability helps to deliver the information to the client based. The employees can achieve maximum impacts of their business skills. Effective presentation skills include information and data that achieve the defective impacts to the improvement of academic success as </w:t>
      </w:r>
      <w:proofErr w:type="spellStart"/>
      <w:r>
        <w:rPr>
          <w:rFonts w:ascii="Times New Roman" w:eastAsia="Times New Roman" w:hAnsi="Times New Roman" w:cs="Times New Roman"/>
          <w:sz w:val="24"/>
          <w:szCs w:val="24"/>
        </w:rPr>
        <w:t>wekas</w:t>
      </w:r>
      <w:proofErr w:type="spellEnd"/>
      <w:r>
        <w:rPr>
          <w:rFonts w:ascii="Times New Roman" w:eastAsia="Times New Roman" w:hAnsi="Times New Roman" w:cs="Times New Roman"/>
          <w:sz w:val="24"/>
          <w:szCs w:val="24"/>
        </w:rPr>
        <w:t xml:space="preserve"> improve among the professional life for </w:t>
      </w:r>
      <w:r w:rsidR="009F5630">
        <w:rPr>
          <w:rFonts w:ascii="Times New Roman" w:eastAsia="Times New Roman" w:hAnsi="Times New Roman" w:cs="Times New Roman"/>
          <w:sz w:val="24"/>
          <w:szCs w:val="24"/>
        </w:rPr>
        <w:t>those future perspectives</w:t>
      </w:r>
      <w:r>
        <w:rPr>
          <w:rFonts w:ascii="Times New Roman" w:eastAsia="Times New Roman" w:hAnsi="Times New Roman" w:cs="Times New Roman"/>
          <w:sz w:val="24"/>
          <w:szCs w:val="24"/>
        </w:rPr>
        <w:t xml:space="preserve">. This source indicates the different </w:t>
      </w:r>
      <w:r w:rsidR="009F5630">
        <w:rPr>
          <w:rFonts w:ascii="Times New Roman" w:eastAsia="Times New Roman" w:hAnsi="Times New Roman" w:cs="Times New Roman"/>
          <w:sz w:val="24"/>
          <w:szCs w:val="24"/>
        </w:rPr>
        <w:t>skills that</w:t>
      </w:r>
      <w:r>
        <w:rPr>
          <w:rFonts w:ascii="Times New Roman" w:eastAsia="Times New Roman" w:hAnsi="Times New Roman" w:cs="Times New Roman"/>
          <w:sz w:val="24"/>
          <w:szCs w:val="24"/>
        </w:rPr>
        <w:t xml:space="preserve"> are useful for future professional academic success. </w:t>
      </w:r>
    </w:p>
    <w:p w14:paraId="55391AB3" w14:textId="77777777" w:rsidR="00757801" w:rsidRDefault="00000000">
      <w:pPr>
        <w:pStyle w:val="Heading1"/>
      </w:pPr>
      <w:bookmarkStart w:id="3" w:name="_jq7jesaq17xq" w:colFirst="0" w:colLast="0"/>
      <w:bookmarkStart w:id="4" w:name="_Toc141372889"/>
      <w:bookmarkEnd w:id="3"/>
      <w:r>
        <w:t>Evaluation of skills</w:t>
      </w:r>
      <w:bookmarkEnd w:id="4"/>
    </w:p>
    <w:p w14:paraId="0AC2296F" w14:textId="77777777" w:rsidR="0075780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Presentation skills</w:t>
      </w:r>
    </w:p>
    <w:p w14:paraId="55BC4A16" w14:textId="22381327" w:rsidR="0075780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b/>
          <w:sz w:val="24"/>
          <w:szCs w:val="24"/>
        </w:rPr>
        <w:t xml:space="preserve"> </w:t>
      </w:r>
      <w:r w:rsidR="009F5630" w:rsidRPr="009F5630">
        <w:rPr>
          <w:rFonts w:ascii="Times New Roman" w:eastAsia="Times New Roman" w:hAnsi="Times New Roman" w:cs="Times New Roman"/>
          <w:bCs/>
          <w:sz w:val="24"/>
          <w:szCs w:val="24"/>
        </w:rPr>
        <w:t>skill</w:t>
      </w:r>
      <w:r w:rsidRPr="009F5630">
        <w:rPr>
          <w:rFonts w:ascii="Times New Roman" w:eastAsia="Times New Roman" w:hAnsi="Times New Roman" w:cs="Times New Roman"/>
          <w:bCs/>
          <w:sz w:val="24"/>
          <w:szCs w:val="24"/>
        </w:rPr>
        <w:t xml:space="preserve"> of the presentation</w:t>
      </w:r>
      <w:r>
        <w:rPr>
          <w:rFonts w:ascii="Times New Roman" w:eastAsia="Times New Roman" w:hAnsi="Times New Roman" w:cs="Times New Roman"/>
          <w:sz w:val="24"/>
          <w:szCs w:val="24"/>
        </w:rPr>
        <w:t xml:space="preserve"> refers to the ability that is necessary for the delivering and creating a compelling presentation and individuals </w:t>
      </w:r>
      <w:r w:rsidR="009F5630">
        <w:rPr>
          <w:rFonts w:ascii="Times New Roman" w:eastAsia="Times New Roman" w:hAnsi="Times New Roman" w:cs="Times New Roman"/>
          <w:sz w:val="24"/>
          <w:szCs w:val="24"/>
        </w:rPr>
        <w:t>can effectively</w:t>
      </w:r>
      <w:r>
        <w:rPr>
          <w:rFonts w:ascii="Times New Roman" w:eastAsia="Times New Roman" w:hAnsi="Times New Roman" w:cs="Times New Roman"/>
          <w:sz w:val="24"/>
          <w:szCs w:val="24"/>
        </w:rPr>
        <w:t xml:space="preserve"> communicate ideas and information to the range of the people. The presentation skills </w:t>
      </w:r>
      <w:r w:rsidR="009F5630">
        <w:rPr>
          <w:rFonts w:ascii="Times New Roman" w:eastAsia="Times New Roman" w:hAnsi="Times New Roman" w:cs="Times New Roman"/>
          <w:sz w:val="24"/>
          <w:szCs w:val="24"/>
        </w:rPr>
        <w:t>encompass</w:t>
      </w:r>
      <w:r>
        <w:rPr>
          <w:rFonts w:ascii="Times New Roman" w:eastAsia="Times New Roman" w:hAnsi="Times New Roman" w:cs="Times New Roman"/>
          <w:sz w:val="24"/>
          <w:szCs w:val="24"/>
        </w:rPr>
        <w:t xml:space="preserve"> how an individual uses the resources materials in </w:t>
      </w:r>
      <w:proofErr w:type="spellStart"/>
      <w:r>
        <w:rPr>
          <w:rFonts w:ascii="Times New Roman" w:eastAsia="Times New Roman" w:hAnsi="Times New Roman" w:cs="Times New Roman"/>
          <w:sz w:val="24"/>
          <w:szCs w:val="24"/>
        </w:rPr>
        <w:t>teh</w:t>
      </w:r>
      <w:proofErr w:type="spellEnd"/>
      <w:r>
        <w:rPr>
          <w:rFonts w:ascii="Times New Roman" w:eastAsia="Times New Roman" w:hAnsi="Times New Roman" w:cs="Times New Roman"/>
          <w:sz w:val="24"/>
          <w:szCs w:val="24"/>
        </w:rPr>
        <w:t xml:space="preserve"> creative ways and therefore the process helps to share ideas to the other people in efficient ways. Presentation skills is the ability that needs to deliver engaging transformative </w:t>
      </w:r>
      <w:proofErr w:type="spellStart"/>
      <w:proofErr w:type="gramStart"/>
      <w:r>
        <w:rPr>
          <w:rFonts w:ascii="Times New Roman" w:eastAsia="Times New Roman" w:hAnsi="Times New Roman" w:cs="Times New Roman"/>
          <w:sz w:val="24"/>
          <w:szCs w:val="24"/>
        </w:rPr>
        <w:t>informative,educational</w:t>
      </w:r>
      <w:proofErr w:type="spellEnd"/>
      <w:proofErr w:type="gramEnd"/>
      <w:r>
        <w:rPr>
          <w:rFonts w:ascii="Times New Roman" w:eastAsia="Times New Roman" w:hAnsi="Times New Roman" w:cs="Times New Roman"/>
          <w:sz w:val="24"/>
          <w:szCs w:val="24"/>
        </w:rPr>
        <w:t xml:space="preserve"> and instructive presentations. The skills improve creativity, public speaking ability, body language ability etc. </w:t>
      </w:r>
    </w:p>
    <w:p w14:paraId="337301C3" w14:textId="77777777" w:rsidR="00757801"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Importance of skills</w:t>
      </w:r>
    </w:p>
    <w:p w14:paraId="5E177286" w14:textId="77777777" w:rsidR="0075780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skills of the presentation are necessary for the future develop the academic purses as well as deliver success in professional life. Presentation skills increase the ability of the students and the skills implemented for academic purposes in the innovative ways that increase the peer values in academic success through the capturing interest and attention. The skills of the presentation procedures enhance that listening ability during the time of the presentation process (</w:t>
      </w:r>
      <w:r>
        <w:rPr>
          <w:rFonts w:ascii="Times New Roman" w:eastAsia="Times New Roman" w:hAnsi="Times New Roman" w:cs="Times New Roman"/>
          <w:color w:val="222222"/>
          <w:sz w:val="24"/>
          <w:szCs w:val="24"/>
          <w:highlight w:val="white"/>
        </w:rPr>
        <w:t xml:space="preserve">McGovern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These skills boost the leadership qualities because the ability </w:t>
      </w:r>
      <w:r>
        <w:rPr>
          <w:rFonts w:ascii="Times New Roman" w:eastAsia="Times New Roman" w:hAnsi="Times New Roman" w:cs="Times New Roman"/>
          <w:sz w:val="24"/>
          <w:szCs w:val="24"/>
        </w:rPr>
        <w:lastRenderedPageBreak/>
        <w:t xml:space="preserve">increases knowledge to communicate with other people. After that procedure, leaders can articulate a vision to deal with the confused members. Afterwards the skills help to deal with staff members. </w:t>
      </w:r>
    </w:p>
    <w:p w14:paraId="449172F8" w14:textId="77777777" w:rsidR="0075780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Presentation skills improve the client retention and acquisition procedures. The presentation skills are the ability to anticipate the specific news of the client needs. The process accommodates the demands of the silents that helps increase the ability </w:t>
      </w:r>
      <w:proofErr w:type="gramStart"/>
      <w:r>
        <w:rPr>
          <w:rFonts w:ascii="Times New Roman" w:eastAsia="Times New Roman" w:hAnsi="Times New Roman" w:cs="Times New Roman"/>
          <w:sz w:val="24"/>
          <w:szCs w:val="24"/>
        </w:rPr>
        <w:t>of  the</w:t>
      </w:r>
      <w:proofErr w:type="gramEnd"/>
      <w:r>
        <w:rPr>
          <w:rFonts w:ascii="Times New Roman" w:eastAsia="Times New Roman" w:hAnsi="Times New Roman" w:cs="Times New Roman"/>
          <w:sz w:val="24"/>
          <w:szCs w:val="24"/>
        </w:rPr>
        <w:t xml:space="preserve"> increased interaction  for the specific aspects. Employees can represent reports with the presentation skills to increase updates of information among the team members as a result it sends clear messages to the other staff in the professional field. </w:t>
      </w:r>
    </w:p>
    <w:p w14:paraId="1AF46A57" w14:textId="77777777" w:rsidR="00757801"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Communication skills</w:t>
      </w:r>
    </w:p>
    <w:p w14:paraId="2DA041B5" w14:textId="23CBF166" w:rsidR="0075780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skills refers to the ability to receive several kinds of information. Communication skills is the </w:t>
      </w:r>
      <w:r w:rsidR="009F5630">
        <w:rPr>
          <w:rFonts w:ascii="Times New Roman" w:eastAsia="Times New Roman" w:hAnsi="Times New Roman" w:cs="Times New Roman"/>
          <w:sz w:val="24"/>
          <w:szCs w:val="24"/>
        </w:rPr>
        <w:t xml:space="preserve">ability </w:t>
      </w:r>
      <w:proofErr w:type="gramStart"/>
      <w:r w:rsidR="009F5630">
        <w:rPr>
          <w:rFonts w:ascii="Times New Roman" w:eastAsia="Times New Roman" w:hAnsi="Times New Roman" w:cs="Times New Roman"/>
          <w:sz w:val="24"/>
          <w:szCs w:val="24"/>
        </w:rPr>
        <w:t>involved</w:t>
      </w:r>
      <w:r>
        <w:rPr>
          <w:rFonts w:ascii="Times New Roman" w:eastAsia="Times New Roman" w:hAnsi="Times New Roman" w:cs="Times New Roman"/>
          <w:sz w:val="24"/>
          <w:szCs w:val="24"/>
        </w:rPr>
        <w:t xml:space="preserve">  through</w:t>
      </w:r>
      <w:proofErr w:type="gramEnd"/>
      <w:r>
        <w:rPr>
          <w:rFonts w:ascii="Times New Roman" w:eastAsia="Times New Roman" w:hAnsi="Times New Roman" w:cs="Times New Roman"/>
          <w:sz w:val="24"/>
          <w:szCs w:val="24"/>
        </w:rPr>
        <w:t xml:space="preserve"> the speaking, observing, empathising, and listening activities. The process helps to understand the differences for that individual can communicate through the </w:t>
      </w:r>
      <w:r w:rsidR="009F5630">
        <w:rPr>
          <w:rFonts w:ascii="Times New Roman" w:eastAsia="Times New Roman" w:hAnsi="Times New Roman" w:cs="Times New Roman"/>
          <w:sz w:val="24"/>
          <w:szCs w:val="24"/>
        </w:rPr>
        <w:t>face-to-face</w:t>
      </w:r>
      <w:r>
        <w:rPr>
          <w:rFonts w:ascii="Times New Roman" w:eastAsia="Times New Roman" w:hAnsi="Times New Roman" w:cs="Times New Roman"/>
          <w:sz w:val="24"/>
          <w:szCs w:val="24"/>
        </w:rPr>
        <w:t xml:space="preserve"> interaction procedures and increases ability in the communication through the social media and email services.  Communication creates the potential employees for the </w:t>
      </w:r>
      <w:r w:rsidR="009F5630">
        <w:rPr>
          <w:rFonts w:ascii="Times New Roman" w:eastAsia="Times New Roman" w:hAnsi="Times New Roman" w:cs="Times New Roman"/>
          <w:sz w:val="24"/>
          <w:szCs w:val="24"/>
        </w:rPr>
        <w:t>organisation so</w:t>
      </w:r>
      <w:r>
        <w:rPr>
          <w:rFonts w:ascii="Times New Roman" w:eastAsia="Times New Roman" w:hAnsi="Times New Roman" w:cs="Times New Roman"/>
          <w:sz w:val="24"/>
          <w:szCs w:val="24"/>
        </w:rPr>
        <w:t xml:space="preserve"> that the employees can adopt the citation to improve their communication skills. The skills of the </w:t>
      </w:r>
      <w:r w:rsidR="009F5630">
        <w:rPr>
          <w:rFonts w:ascii="Times New Roman" w:eastAsia="Times New Roman" w:hAnsi="Times New Roman" w:cs="Times New Roman"/>
          <w:sz w:val="24"/>
          <w:szCs w:val="24"/>
        </w:rPr>
        <w:t>communication share</w:t>
      </w:r>
      <w:r>
        <w:rPr>
          <w:rFonts w:ascii="Times New Roman" w:eastAsia="Times New Roman" w:hAnsi="Times New Roman" w:cs="Times New Roman"/>
          <w:sz w:val="24"/>
          <w:szCs w:val="24"/>
        </w:rPr>
        <w:t xml:space="preserve"> the complex information of the person through the video conferences procedures and </w:t>
      </w:r>
      <w:r w:rsidR="009F5630">
        <w:rPr>
          <w:rFonts w:ascii="Times New Roman" w:eastAsia="Times New Roman" w:hAnsi="Times New Roman" w:cs="Times New Roman"/>
          <w:sz w:val="24"/>
          <w:szCs w:val="24"/>
        </w:rPr>
        <w:t>therefore, the</w:t>
      </w:r>
      <w:r>
        <w:rPr>
          <w:rFonts w:ascii="Times New Roman" w:eastAsia="Times New Roman" w:hAnsi="Times New Roman" w:cs="Times New Roman"/>
          <w:sz w:val="24"/>
          <w:szCs w:val="24"/>
        </w:rPr>
        <w:t xml:space="preserve"> communication skills effective formation for the remote working employees.</w:t>
      </w:r>
    </w:p>
    <w:p w14:paraId="780575C5" w14:textId="77777777" w:rsidR="00757801"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Importance of skills </w:t>
      </w:r>
    </w:p>
    <w:p w14:paraId="04840F8A" w14:textId="618A29CE" w:rsidR="0075780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w:t>
      </w:r>
      <w:r w:rsidR="009F5630">
        <w:rPr>
          <w:rFonts w:ascii="Times New Roman" w:eastAsia="Times New Roman" w:hAnsi="Times New Roman" w:cs="Times New Roman"/>
          <w:sz w:val="24"/>
          <w:szCs w:val="24"/>
        </w:rPr>
        <w:t>skills is</w:t>
      </w:r>
      <w:r>
        <w:rPr>
          <w:rFonts w:ascii="Times New Roman" w:eastAsia="Times New Roman" w:hAnsi="Times New Roman" w:cs="Times New Roman"/>
          <w:sz w:val="24"/>
          <w:szCs w:val="24"/>
        </w:rPr>
        <w:t xml:space="preserve"> the effective measure that changes development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implements within the working places. Effective communication promotes work that is transformative for the team, business and individuals. Communication important aspects that build communication </w:t>
      </w:r>
      <w:r w:rsidR="009F5630">
        <w:rPr>
          <w:rFonts w:ascii="Times New Roman" w:eastAsia="Times New Roman" w:hAnsi="Times New Roman" w:cs="Times New Roman"/>
          <w:sz w:val="24"/>
          <w:szCs w:val="24"/>
        </w:rPr>
        <w:t>skills for</w:t>
      </w:r>
      <w:r>
        <w:rPr>
          <w:rFonts w:ascii="Times New Roman" w:eastAsia="Times New Roman" w:hAnsi="Times New Roman" w:cs="Times New Roman"/>
          <w:sz w:val="24"/>
          <w:szCs w:val="24"/>
        </w:rPr>
        <w:t xml:space="preserve"> that improvement of the working place ability </w:t>
      </w:r>
      <w:proofErr w:type="gramStart"/>
      <w:r>
        <w:rPr>
          <w:rFonts w:ascii="Times New Roman" w:eastAsia="Times New Roman" w:hAnsi="Times New Roman" w:cs="Times New Roman"/>
          <w:sz w:val="24"/>
          <w:szCs w:val="24"/>
        </w:rPr>
        <w:t>to  increase</w:t>
      </w:r>
      <w:proofErr w:type="gramEnd"/>
      <w:r>
        <w:rPr>
          <w:rFonts w:ascii="Times New Roman" w:eastAsia="Times New Roman" w:hAnsi="Times New Roman" w:cs="Times New Roman"/>
          <w:sz w:val="24"/>
          <w:szCs w:val="24"/>
        </w:rPr>
        <w:t xml:space="preserve"> the interaction of the team communication procedures (</w:t>
      </w:r>
      <w:r>
        <w:rPr>
          <w:rFonts w:ascii="Times New Roman" w:eastAsia="Times New Roman" w:hAnsi="Times New Roman" w:cs="Times New Roman"/>
          <w:color w:val="222222"/>
          <w:sz w:val="24"/>
          <w:szCs w:val="24"/>
          <w:highlight w:val="white"/>
        </w:rPr>
        <w:t>Al-</w:t>
      </w:r>
      <w:proofErr w:type="spellStart"/>
      <w:r>
        <w:rPr>
          <w:rFonts w:ascii="Times New Roman" w:eastAsia="Times New Roman" w:hAnsi="Times New Roman" w:cs="Times New Roman"/>
          <w:color w:val="222222"/>
          <w:sz w:val="24"/>
          <w:szCs w:val="24"/>
          <w:highlight w:val="white"/>
        </w:rPr>
        <w:t>Musalli</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Communication effective measures that boost the morality, productivity, satisfaction levels, engagement among the employees. The ability increases the better cooperation and collaboration to drive the better result improvement of the organisation. </w:t>
      </w:r>
    </w:p>
    <w:p w14:paraId="5954D61B" w14:textId="77777777" w:rsidR="0075780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ability increases interaction with the team members and customers of the organisation through the internal communication strategy. The skills create synergy through the meeting among the team and communicate information which helps attack the different people that can influence large numbers of the audiences to achieve goals of organisational success. </w:t>
      </w:r>
    </w:p>
    <w:p w14:paraId="26A6B3C2" w14:textId="77777777" w:rsidR="00757801"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Time management skills </w:t>
      </w:r>
    </w:p>
    <w:p w14:paraId="644AED2B" w14:textId="0D86F94B" w:rsidR="0075780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Time management is the procedure that helps to improve the controlling and planning process of the working perspectives in the academic and professional field. Time spent regarding the specific tasks that increases efficiency on the time management perspectives. Time management </w:t>
      </w:r>
      <w:r w:rsidR="009F5630">
        <w:rPr>
          <w:rFonts w:ascii="Times New Roman" w:eastAsia="Times New Roman" w:hAnsi="Times New Roman" w:cs="Times New Roman"/>
          <w:sz w:val="24"/>
          <w:szCs w:val="24"/>
        </w:rPr>
        <w:t>procedure settles</w:t>
      </w:r>
      <w:r>
        <w:rPr>
          <w:rFonts w:ascii="Times New Roman" w:eastAsia="Times New Roman" w:hAnsi="Times New Roman" w:cs="Times New Roman"/>
          <w:sz w:val="24"/>
          <w:szCs w:val="24"/>
        </w:rPr>
        <w:t xml:space="preserve"> </w:t>
      </w:r>
      <w:r w:rsidR="009F5630">
        <w:rPr>
          <w:rFonts w:ascii="Times New Roman" w:eastAsia="Times New Roman" w:hAnsi="Times New Roman" w:cs="Times New Roman"/>
          <w:sz w:val="24"/>
          <w:szCs w:val="24"/>
        </w:rPr>
        <w:t>deadlines and</w:t>
      </w:r>
      <w:r>
        <w:rPr>
          <w:rFonts w:ascii="Times New Roman" w:eastAsia="Times New Roman" w:hAnsi="Times New Roman" w:cs="Times New Roman"/>
          <w:sz w:val="24"/>
          <w:szCs w:val="24"/>
        </w:rPr>
        <w:t xml:space="preserve"> promotes small rewards towards accomplishment to the certain activities regarding working procedures. Time management process helps to motivate the employees and therefore they can promote extra effort to cultivate good habits to the working process to do more efficiently. </w:t>
      </w:r>
    </w:p>
    <w:p w14:paraId="297986B4" w14:textId="2FD5C850" w:rsidR="0075780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individual of the institution </w:t>
      </w:r>
      <w:r w:rsidR="009F5630">
        <w:rPr>
          <w:rFonts w:ascii="Times New Roman" w:eastAsia="Times New Roman" w:hAnsi="Times New Roman" w:cs="Times New Roman"/>
          <w:sz w:val="24"/>
          <w:szCs w:val="24"/>
        </w:rPr>
        <w:t>develops</w:t>
      </w:r>
      <w:r>
        <w:rPr>
          <w:rFonts w:ascii="Times New Roman" w:eastAsia="Times New Roman" w:hAnsi="Times New Roman" w:cs="Times New Roman"/>
          <w:sz w:val="24"/>
          <w:szCs w:val="24"/>
        </w:rPr>
        <w:t xml:space="preserve"> routines to improve their time management process. As a </w:t>
      </w:r>
      <w:r w:rsidR="009F5630">
        <w:rPr>
          <w:rFonts w:ascii="Times New Roman" w:eastAsia="Times New Roman" w:hAnsi="Times New Roman" w:cs="Times New Roman"/>
          <w:sz w:val="24"/>
          <w:szCs w:val="24"/>
        </w:rPr>
        <w:t>result,</w:t>
      </w:r>
      <w:r>
        <w:rPr>
          <w:rFonts w:ascii="Times New Roman" w:eastAsia="Times New Roman" w:hAnsi="Times New Roman" w:cs="Times New Roman"/>
          <w:sz w:val="24"/>
          <w:szCs w:val="24"/>
        </w:rPr>
        <w:t xml:space="preserve"> it increases strategies to create the best </w:t>
      </w:r>
      <w:r w:rsidR="009F5630">
        <w:rPr>
          <w:rFonts w:ascii="Times New Roman" w:eastAsia="Times New Roman" w:hAnsi="Times New Roman" w:cs="Times New Roman"/>
          <w:sz w:val="24"/>
          <w:szCs w:val="24"/>
        </w:rPr>
        <w:t>practices and</w:t>
      </w:r>
      <w:r>
        <w:rPr>
          <w:rFonts w:ascii="Times New Roman" w:eastAsia="Times New Roman" w:hAnsi="Times New Roman" w:cs="Times New Roman"/>
          <w:sz w:val="24"/>
          <w:szCs w:val="24"/>
        </w:rPr>
        <w:t xml:space="preserve"> promotes experiences to work talks in effective ways. </w:t>
      </w:r>
    </w:p>
    <w:p w14:paraId="36317970" w14:textId="77777777" w:rsidR="0075780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Importance of skills </w:t>
      </w:r>
    </w:p>
    <w:p w14:paraId="230C938F" w14:textId="5BC73073" w:rsidR="0075780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management is the effective process for the organisation to improve the planning and </w:t>
      </w:r>
      <w:r w:rsidR="009F5630">
        <w:rPr>
          <w:rFonts w:ascii="Times New Roman" w:eastAsia="Times New Roman" w:hAnsi="Times New Roman" w:cs="Times New Roman"/>
          <w:sz w:val="24"/>
          <w:szCs w:val="24"/>
        </w:rPr>
        <w:t>organising specific</w:t>
      </w:r>
      <w:r>
        <w:rPr>
          <w:rFonts w:ascii="Times New Roman" w:eastAsia="Times New Roman" w:hAnsi="Times New Roman" w:cs="Times New Roman"/>
          <w:sz w:val="24"/>
          <w:szCs w:val="24"/>
        </w:rPr>
        <w:t xml:space="preserve"> activities for professional academic success. The management process creates the better habit to produce productivity to increase focus to build </w:t>
      </w:r>
      <w:r w:rsidR="009F5630">
        <w:rPr>
          <w:rFonts w:ascii="Times New Roman" w:eastAsia="Times New Roman" w:hAnsi="Times New Roman" w:cs="Times New Roman"/>
          <w:sz w:val="24"/>
          <w:szCs w:val="24"/>
        </w:rPr>
        <w:t>confidence to</w:t>
      </w:r>
      <w:r>
        <w:rPr>
          <w:rFonts w:ascii="Times New Roman" w:eastAsia="Times New Roman" w:hAnsi="Times New Roman" w:cs="Times New Roman"/>
          <w:sz w:val="24"/>
          <w:szCs w:val="24"/>
        </w:rPr>
        <w:t xml:space="preserve"> allow planning more effectively (</w:t>
      </w:r>
      <w:r>
        <w:rPr>
          <w:rFonts w:ascii="Times New Roman" w:eastAsia="Times New Roman" w:hAnsi="Times New Roman" w:cs="Times New Roman"/>
          <w:color w:val="222222"/>
          <w:sz w:val="24"/>
          <w:szCs w:val="24"/>
          <w:highlight w:val="white"/>
        </w:rPr>
        <w:t xml:space="preserve">Baker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Management of time reduces stress levels to increase confidence as result it reduces anxiety and stress. The time management skills increase productivity among the working focus as result the workers can prioritise their workers that led to the achieve the goals for the organisation. </w:t>
      </w:r>
    </w:p>
    <w:p w14:paraId="34858E92" w14:textId="1E66BD26" w:rsidR="0075780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management ability creates the benefit to the time management procedures to promote better work-life balance. </w:t>
      </w:r>
      <w:r w:rsidR="009F5630">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the workers became more productive to work. The work-life balance </w:t>
      </w:r>
      <w:r w:rsidR="009F5630">
        <w:rPr>
          <w:rFonts w:ascii="Times New Roman" w:eastAsia="Times New Roman" w:hAnsi="Times New Roman" w:cs="Times New Roman"/>
          <w:sz w:val="24"/>
          <w:szCs w:val="24"/>
        </w:rPr>
        <w:t>importance</w:t>
      </w:r>
      <w:r>
        <w:rPr>
          <w:rFonts w:ascii="Times New Roman" w:eastAsia="Times New Roman" w:hAnsi="Times New Roman" w:cs="Times New Roman"/>
          <w:sz w:val="24"/>
          <w:szCs w:val="24"/>
        </w:rPr>
        <w:t xml:space="preserve"> impacts to the personal and professional life to increase levels of productivity. </w:t>
      </w:r>
    </w:p>
    <w:p w14:paraId="02BB44AB" w14:textId="77777777" w:rsidR="00757801"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Critical thinking</w:t>
      </w:r>
    </w:p>
    <w:p w14:paraId="65460E7D" w14:textId="4458C2DB" w:rsidR="0075780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Critical thinking creates the understanding ability to assess situations in the different information and facts related abilities. The crit thinking skills help to sort about the information of an organisation as well as it creates the clear ideas of the data and information which increases the performances on the presentation procedures.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the ability to analyse the problem and topic deeply relevant information to develop the </w:t>
      </w:r>
      <w:r w:rsidR="009F5630">
        <w:rPr>
          <w:rFonts w:ascii="Times New Roman" w:eastAsia="Times New Roman" w:hAnsi="Times New Roman" w:cs="Times New Roman"/>
          <w:sz w:val="24"/>
          <w:szCs w:val="24"/>
        </w:rPr>
        <w:t>understanding of</w:t>
      </w:r>
      <w:r>
        <w:rPr>
          <w:rFonts w:ascii="Times New Roman" w:eastAsia="Times New Roman" w:hAnsi="Times New Roman" w:cs="Times New Roman"/>
          <w:sz w:val="24"/>
          <w:szCs w:val="24"/>
        </w:rPr>
        <w:t xml:space="preserve"> topic oriented concepts. </w:t>
      </w:r>
    </w:p>
    <w:p w14:paraId="4BA6BE5C" w14:textId="77777777" w:rsidR="0075780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Importance of skills </w:t>
      </w:r>
    </w:p>
    <w:p w14:paraId="56E19DF2" w14:textId="7F312A55" w:rsidR="0075780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Critical thinking is a useful tool that promotes guidance in the </w:t>
      </w:r>
      <w:r w:rsidR="009F5630">
        <w:rPr>
          <w:rFonts w:ascii="Times New Roman" w:eastAsia="Times New Roman" w:hAnsi="Times New Roman" w:cs="Times New Roman"/>
          <w:sz w:val="24"/>
          <w:szCs w:val="24"/>
        </w:rPr>
        <w:t>decision-making</w:t>
      </w:r>
      <w:r>
        <w:rPr>
          <w:rFonts w:ascii="Times New Roman" w:eastAsia="Times New Roman" w:hAnsi="Times New Roman" w:cs="Times New Roman"/>
          <w:sz w:val="24"/>
          <w:szCs w:val="24"/>
        </w:rPr>
        <w:t xml:space="preserve"> procedures within the working place tasks. Employees can recognise the barriers to gain success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find solutions to potential issues (</w:t>
      </w:r>
      <w:proofErr w:type="spellStart"/>
      <w:r>
        <w:rPr>
          <w:rFonts w:ascii="Times New Roman" w:eastAsia="Times New Roman" w:hAnsi="Times New Roman" w:cs="Times New Roman"/>
          <w:color w:val="222222"/>
          <w:sz w:val="24"/>
          <w:szCs w:val="24"/>
          <w:highlight w:val="white"/>
        </w:rPr>
        <w:t>Christodoulakis</w:t>
      </w:r>
      <w:proofErr w:type="spellEnd"/>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 xml:space="preserve">. Employees can face the </w:t>
      </w:r>
      <w:r w:rsidR="009F5630">
        <w:rPr>
          <w:rFonts w:ascii="Times New Roman" w:eastAsia="Times New Roman" w:hAnsi="Times New Roman" w:cs="Times New Roman"/>
          <w:sz w:val="24"/>
          <w:szCs w:val="24"/>
        </w:rPr>
        <w:lastRenderedPageBreak/>
        <w:t>circumstances during</w:t>
      </w:r>
      <w:r>
        <w:rPr>
          <w:rFonts w:ascii="Times New Roman" w:eastAsia="Times New Roman" w:hAnsi="Times New Roman" w:cs="Times New Roman"/>
          <w:sz w:val="24"/>
          <w:szCs w:val="24"/>
        </w:rPr>
        <w:t xml:space="preserve"> the presentation perspectives. The skill creates encouragement among the team working process.</w:t>
      </w:r>
    </w:p>
    <w:p w14:paraId="2875348B" w14:textId="38EAF057" w:rsidR="0075780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Critical </w:t>
      </w:r>
      <w:r w:rsidR="009F5630">
        <w:rPr>
          <w:rFonts w:ascii="Times New Roman" w:eastAsia="Times New Roman" w:hAnsi="Times New Roman" w:cs="Times New Roman"/>
          <w:sz w:val="24"/>
          <w:szCs w:val="24"/>
        </w:rPr>
        <w:t>thinking improves</w:t>
      </w:r>
      <w:r>
        <w:rPr>
          <w:rFonts w:ascii="Times New Roman" w:eastAsia="Times New Roman" w:hAnsi="Times New Roman" w:cs="Times New Roman"/>
          <w:sz w:val="24"/>
          <w:szCs w:val="24"/>
        </w:rPr>
        <w:t xml:space="preserve"> the communication to solve the problems from multi perception to evaluate the proper situation and make a feedback from others that leads to the </w:t>
      </w:r>
      <w:proofErr w:type="gramStart"/>
      <w:r>
        <w:rPr>
          <w:rFonts w:ascii="Times New Roman" w:eastAsia="Times New Roman" w:hAnsi="Times New Roman" w:cs="Times New Roman"/>
          <w:sz w:val="24"/>
          <w:szCs w:val="24"/>
        </w:rPr>
        <w:t>progress  integral</w:t>
      </w:r>
      <w:proofErr w:type="gramEnd"/>
      <w:r>
        <w:rPr>
          <w:rFonts w:ascii="Times New Roman" w:eastAsia="Times New Roman" w:hAnsi="Times New Roman" w:cs="Times New Roman"/>
          <w:sz w:val="24"/>
          <w:szCs w:val="24"/>
        </w:rPr>
        <w:t xml:space="preserve"> part of the working process.  </w:t>
      </w:r>
    </w:p>
    <w:p w14:paraId="336D73FE" w14:textId="77777777" w:rsidR="00757801" w:rsidRDefault="00000000">
      <w:pPr>
        <w:pStyle w:val="Heading1"/>
      </w:pPr>
      <w:bookmarkStart w:id="5" w:name="_hasmnk5ifzdo" w:colFirst="0" w:colLast="0"/>
      <w:bookmarkStart w:id="6" w:name="_Toc141372890"/>
      <w:bookmarkEnd w:id="5"/>
      <w:r>
        <w:t>Conclusion</w:t>
      </w:r>
      <w:bookmarkEnd w:id="6"/>
    </w:p>
    <w:p w14:paraId="0907934B" w14:textId="1C641672" w:rsidR="0075780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concludes about successful presentation skills and the book describes the importance of the presentation skills to the improvement of the different abilities. Effective presentation skills include information and data that achieve the defective impacts to the improvement of academic success </w:t>
      </w:r>
      <w:r w:rsidR="009F5630">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improve among the professional life for </w:t>
      </w:r>
      <w:r w:rsidR="009F5630">
        <w:rPr>
          <w:rFonts w:ascii="Times New Roman" w:eastAsia="Times New Roman" w:hAnsi="Times New Roman" w:cs="Times New Roman"/>
          <w:sz w:val="24"/>
          <w:szCs w:val="24"/>
        </w:rPr>
        <w:t>those future perspectives</w:t>
      </w:r>
      <w:r>
        <w:rPr>
          <w:rFonts w:ascii="Times New Roman" w:eastAsia="Times New Roman" w:hAnsi="Times New Roman" w:cs="Times New Roman"/>
          <w:sz w:val="24"/>
          <w:szCs w:val="24"/>
        </w:rPr>
        <w:t xml:space="preserve">. They report illusions about the different skills such </w:t>
      </w:r>
      <w:r w:rsidR="009F5630">
        <w:rPr>
          <w:rFonts w:ascii="Times New Roman" w:eastAsia="Times New Roman" w:hAnsi="Times New Roman" w:cs="Times New Roman"/>
          <w:sz w:val="24"/>
          <w:szCs w:val="24"/>
        </w:rPr>
        <w:t>as presentation</w:t>
      </w:r>
      <w:r>
        <w:rPr>
          <w:rFonts w:ascii="Times New Roman" w:eastAsia="Times New Roman" w:hAnsi="Times New Roman" w:cs="Times New Roman"/>
          <w:sz w:val="24"/>
          <w:szCs w:val="24"/>
        </w:rPr>
        <w:t xml:space="preserve"> skills, communication skills, time management and critical thinking skills etc. This report evaluates professional and academic </w:t>
      </w:r>
      <w:r w:rsidR="009F5630">
        <w:rPr>
          <w:rFonts w:ascii="Times New Roman" w:eastAsia="Times New Roman" w:hAnsi="Times New Roman" w:cs="Times New Roman"/>
          <w:sz w:val="24"/>
          <w:szCs w:val="24"/>
        </w:rPr>
        <w:t>skills and</w:t>
      </w:r>
      <w:r>
        <w:rPr>
          <w:rFonts w:ascii="Times New Roman" w:eastAsia="Times New Roman" w:hAnsi="Times New Roman" w:cs="Times New Roman"/>
          <w:sz w:val="24"/>
          <w:szCs w:val="24"/>
        </w:rPr>
        <w:t xml:space="preserve"> promotes tips to development of the skills to gain success for the future. </w:t>
      </w:r>
    </w:p>
    <w:p w14:paraId="02AA6AAF" w14:textId="77777777" w:rsidR="00757801" w:rsidRDefault="00757801">
      <w:pPr>
        <w:spacing w:line="360" w:lineRule="auto"/>
        <w:jc w:val="both"/>
        <w:rPr>
          <w:rFonts w:ascii="Times New Roman" w:eastAsia="Times New Roman" w:hAnsi="Times New Roman" w:cs="Times New Roman"/>
          <w:sz w:val="24"/>
          <w:szCs w:val="24"/>
        </w:rPr>
      </w:pPr>
    </w:p>
    <w:p w14:paraId="5ECB6528" w14:textId="77777777" w:rsidR="00757801" w:rsidRDefault="00757801">
      <w:pPr>
        <w:spacing w:line="360" w:lineRule="auto"/>
        <w:jc w:val="both"/>
        <w:rPr>
          <w:rFonts w:ascii="Times New Roman" w:eastAsia="Times New Roman" w:hAnsi="Times New Roman" w:cs="Times New Roman"/>
          <w:sz w:val="24"/>
          <w:szCs w:val="24"/>
        </w:rPr>
      </w:pPr>
    </w:p>
    <w:p w14:paraId="3BF4A878" w14:textId="77777777" w:rsidR="00757801" w:rsidRDefault="00757801">
      <w:pPr>
        <w:spacing w:line="360" w:lineRule="auto"/>
        <w:jc w:val="both"/>
        <w:rPr>
          <w:rFonts w:ascii="Times New Roman" w:eastAsia="Times New Roman" w:hAnsi="Times New Roman" w:cs="Times New Roman"/>
          <w:sz w:val="24"/>
          <w:szCs w:val="24"/>
        </w:rPr>
      </w:pPr>
    </w:p>
    <w:p w14:paraId="33EFD484" w14:textId="77777777" w:rsidR="00757801" w:rsidRDefault="00757801">
      <w:pPr>
        <w:spacing w:line="360" w:lineRule="auto"/>
        <w:jc w:val="both"/>
        <w:rPr>
          <w:rFonts w:ascii="Times New Roman" w:eastAsia="Times New Roman" w:hAnsi="Times New Roman" w:cs="Times New Roman"/>
          <w:sz w:val="24"/>
          <w:szCs w:val="24"/>
        </w:rPr>
      </w:pPr>
    </w:p>
    <w:p w14:paraId="12B8AC64" w14:textId="77777777" w:rsidR="00757801" w:rsidRDefault="00757801">
      <w:pPr>
        <w:spacing w:line="360" w:lineRule="auto"/>
        <w:jc w:val="both"/>
        <w:rPr>
          <w:rFonts w:ascii="Times New Roman" w:eastAsia="Times New Roman" w:hAnsi="Times New Roman" w:cs="Times New Roman"/>
          <w:sz w:val="24"/>
          <w:szCs w:val="24"/>
        </w:rPr>
      </w:pPr>
    </w:p>
    <w:p w14:paraId="51BA2309" w14:textId="77777777" w:rsidR="00757801" w:rsidRDefault="00757801">
      <w:pPr>
        <w:spacing w:line="360" w:lineRule="auto"/>
        <w:jc w:val="both"/>
        <w:rPr>
          <w:rFonts w:ascii="Times New Roman" w:eastAsia="Times New Roman" w:hAnsi="Times New Roman" w:cs="Times New Roman"/>
          <w:sz w:val="24"/>
          <w:szCs w:val="24"/>
        </w:rPr>
      </w:pPr>
    </w:p>
    <w:p w14:paraId="6CDEFEA3" w14:textId="77777777" w:rsidR="00757801" w:rsidRDefault="00000000">
      <w:pPr>
        <w:spacing w:line="360" w:lineRule="auto"/>
        <w:jc w:val="both"/>
        <w:rPr>
          <w:rFonts w:ascii="Times New Roman" w:eastAsia="Times New Roman" w:hAnsi="Times New Roman" w:cs="Times New Roman"/>
          <w:sz w:val="24"/>
          <w:szCs w:val="24"/>
        </w:rPr>
      </w:pPr>
      <w:r>
        <w:br w:type="page"/>
      </w:r>
    </w:p>
    <w:p w14:paraId="41DBA269" w14:textId="77777777" w:rsidR="00757801" w:rsidRDefault="00000000">
      <w:pPr>
        <w:pStyle w:val="Heading1"/>
      </w:pPr>
      <w:bookmarkStart w:id="7" w:name="_8uk6b2omrkgq" w:colFirst="0" w:colLast="0"/>
      <w:bookmarkStart w:id="8" w:name="_Toc141372891"/>
      <w:bookmarkEnd w:id="7"/>
      <w:r>
        <w:lastRenderedPageBreak/>
        <w:t>References</w:t>
      </w:r>
      <w:bookmarkEnd w:id="8"/>
    </w:p>
    <w:p w14:paraId="121DBCC2" w14:textId="77777777" w:rsidR="00D65BA2" w:rsidRDefault="00D65BA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Al-</w:t>
      </w:r>
      <w:proofErr w:type="spellStart"/>
      <w:r>
        <w:rPr>
          <w:rFonts w:ascii="Times New Roman" w:eastAsia="Times New Roman" w:hAnsi="Times New Roman" w:cs="Times New Roman"/>
          <w:color w:val="222222"/>
          <w:sz w:val="24"/>
          <w:szCs w:val="24"/>
          <w:highlight w:val="white"/>
        </w:rPr>
        <w:t>Musalli</w:t>
      </w:r>
      <w:proofErr w:type="spell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A.,(</w:t>
      </w:r>
      <w:proofErr w:type="gramEnd"/>
      <w:r>
        <w:rPr>
          <w:rFonts w:ascii="Times New Roman" w:eastAsia="Times New Roman" w:hAnsi="Times New Roman" w:cs="Times New Roman"/>
          <w:color w:val="222222"/>
          <w:sz w:val="24"/>
          <w:szCs w:val="24"/>
          <w:highlight w:val="white"/>
        </w:rPr>
        <w:t xml:space="preserve">2019). Rethinking Business Communication Skills Education: Are Communication Courses Preparing Students for the </w:t>
      </w:r>
      <w:proofErr w:type="gramStart"/>
      <w:r>
        <w:rPr>
          <w:rFonts w:ascii="Times New Roman" w:eastAsia="Times New Roman" w:hAnsi="Times New Roman" w:cs="Times New Roman"/>
          <w:color w:val="222222"/>
          <w:sz w:val="24"/>
          <w:szCs w:val="24"/>
          <w:highlight w:val="white"/>
        </w:rPr>
        <w:t>Workplace?.</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College Quarterly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 xml:space="preserve">(2), </w:t>
      </w:r>
      <w:proofErr w:type="gramStart"/>
      <w:r>
        <w:rPr>
          <w:rFonts w:ascii="Times New Roman" w:eastAsia="Times New Roman" w:hAnsi="Times New Roman" w:cs="Times New Roman"/>
          <w:color w:val="222222"/>
          <w:sz w:val="24"/>
          <w:szCs w:val="24"/>
          <w:highlight w:val="white"/>
        </w:rPr>
        <w:t>p.n</w:t>
      </w:r>
      <w:proofErr w:type="gramEnd"/>
      <w:r>
        <w:rPr>
          <w:rFonts w:ascii="Times New Roman" w:eastAsia="Times New Roman" w:hAnsi="Times New Roman" w:cs="Times New Roman"/>
          <w:color w:val="222222"/>
          <w:sz w:val="24"/>
          <w:szCs w:val="24"/>
          <w:highlight w:val="white"/>
        </w:rPr>
        <w:t>2.</w:t>
      </w:r>
      <w:hyperlink r:id="rId8">
        <w:r>
          <w:rPr>
            <w:rFonts w:ascii="Times New Roman" w:eastAsia="Times New Roman" w:hAnsi="Times New Roman" w:cs="Times New Roman"/>
            <w:color w:val="1155CC"/>
            <w:sz w:val="24"/>
            <w:szCs w:val="24"/>
            <w:highlight w:val="white"/>
            <w:u w:val="single"/>
          </w:rPr>
          <w:t>https://eric.ed.gov/?id=EJ1221461</w:t>
        </w:r>
      </w:hyperlink>
    </w:p>
    <w:p w14:paraId="19DF2762" w14:textId="77777777" w:rsidR="00D65BA2" w:rsidRDefault="00D65BA2">
      <w:pPr>
        <w:spacing w:line="360" w:lineRule="auto"/>
        <w:jc w:val="both"/>
        <w:rPr>
          <w:rFonts w:ascii="Times New Roman" w:eastAsia="Times New Roman" w:hAnsi="Times New Roman" w:cs="Times New Roman"/>
          <w:color w:val="333333"/>
          <w:sz w:val="24"/>
          <w:szCs w:val="24"/>
          <w:shd w:val="clear" w:color="auto" w:fill="FCFCFC"/>
        </w:rPr>
      </w:pPr>
      <w:r>
        <w:rPr>
          <w:rFonts w:ascii="Times New Roman" w:eastAsia="Times New Roman" w:hAnsi="Times New Roman" w:cs="Times New Roman"/>
          <w:color w:val="222222"/>
          <w:sz w:val="24"/>
          <w:szCs w:val="24"/>
          <w:highlight w:val="white"/>
        </w:rPr>
        <w:t xml:space="preserve">Baker, R., Evans, B., Li, Q. and Cung, B., (2019). Does inducing students to schedule lecture watching in online classes improve their academic performance? An experimental analysis of a time management intervention. </w:t>
      </w:r>
      <w:r>
        <w:rPr>
          <w:rFonts w:ascii="Times New Roman" w:eastAsia="Times New Roman" w:hAnsi="Times New Roman" w:cs="Times New Roman"/>
          <w:i/>
          <w:color w:val="222222"/>
          <w:sz w:val="24"/>
          <w:szCs w:val="24"/>
          <w:highlight w:val="white"/>
        </w:rPr>
        <w:t>Research in Higher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60</w:t>
      </w:r>
      <w:r>
        <w:rPr>
          <w:rFonts w:ascii="Times New Roman" w:eastAsia="Times New Roman" w:hAnsi="Times New Roman" w:cs="Times New Roman"/>
          <w:color w:val="222222"/>
          <w:sz w:val="24"/>
          <w:szCs w:val="24"/>
          <w:highlight w:val="white"/>
        </w:rPr>
        <w:t>, pp.521-552.</w:t>
      </w:r>
      <w:hyperlink r:id="rId9">
        <w:r>
          <w:rPr>
            <w:rFonts w:ascii="Times New Roman" w:eastAsia="Times New Roman" w:hAnsi="Times New Roman" w:cs="Times New Roman"/>
            <w:color w:val="1155CC"/>
            <w:sz w:val="24"/>
            <w:szCs w:val="24"/>
            <w:u w:val="single"/>
            <w:shd w:val="clear" w:color="auto" w:fill="FCFCFC"/>
          </w:rPr>
          <w:t>https://doi.org/10.1007/s11162-018-9521-3</w:t>
        </w:r>
      </w:hyperlink>
    </w:p>
    <w:p w14:paraId="20F6AA54" w14:textId="77777777" w:rsidR="00D65BA2" w:rsidRDefault="00D65BA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Bradbury, A.J., (2006). </w:t>
      </w:r>
      <w:r>
        <w:rPr>
          <w:rFonts w:ascii="Times New Roman" w:eastAsia="Times New Roman" w:hAnsi="Times New Roman" w:cs="Times New Roman"/>
          <w:i/>
          <w:color w:val="222222"/>
          <w:sz w:val="24"/>
          <w:szCs w:val="24"/>
          <w:highlight w:val="white"/>
        </w:rPr>
        <w:t>Successful presentation skills</w:t>
      </w:r>
      <w:r>
        <w:rPr>
          <w:rFonts w:ascii="Times New Roman" w:eastAsia="Times New Roman" w:hAnsi="Times New Roman" w:cs="Times New Roman"/>
          <w:color w:val="222222"/>
          <w:sz w:val="24"/>
          <w:szCs w:val="24"/>
          <w:highlight w:val="white"/>
        </w:rPr>
        <w:t xml:space="preserve"> (Vol. 111). Kogan Page Publishers.</w:t>
      </w:r>
      <w:hyperlink r:id="rId10" w:anchor="v=onepage&amp;q=Bradbury%2C%20A.%20(2006)%20Successful%20Presentation%20Skills.%20London%3A%20Kogan%20Page.&amp;f=false">
        <w:r>
          <w:rPr>
            <w:rFonts w:ascii="Times New Roman" w:eastAsia="Times New Roman" w:hAnsi="Times New Roman" w:cs="Times New Roman"/>
            <w:color w:val="1155CC"/>
            <w:sz w:val="24"/>
            <w:szCs w:val="24"/>
            <w:highlight w:val="white"/>
            <w:u w:val="single"/>
          </w:rPr>
          <w:t>https://books.google.co.in/books?hl=en&amp;lr=&amp;id=WKnWN2JtMqcC&amp;oi=fnd&amp;pg=PA1&amp;dq=Bradbury,+A.+(2006)+Successful+Presentation+Skills.+London:+Kogan+Page.&amp;ots=IdS-BZ6YRY&amp;sig=0VWoQDk6nAYQQ1XcencG6UuaBHs&amp;redir_esc=y#v=onepage&amp;q=Bradbury%2C%20A.%20(2006)%20Successful%20Presentation%20Skills.%20London%3A%20Kogan%20Page.&amp;f=false</w:t>
        </w:r>
      </w:hyperlink>
    </w:p>
    <w:p w14:paraId="31F1162F" w14:textId="77777777" w:rsidR="00D65BA2" w:rsidRDefault="00D65BA2">
      <w:pPr>
        <w:spacing w:line="360" w:lineRule="auto"/>
        <w:jc w:val="both"/>
        <w:rPr>
          <w:rFonts w:ascii="Times New Roman" w:eastAsia="Times New Roman" w:hAnsi="Times New Roman" w:cs="Times New Roman"/>
          <w:color w:val="333333"/>
          <w:sz w:val="24"/>
          <w:szCs w:val="24"/>
          <w:shd w:val="clear" w:color="auto" w:fill="FCFCFC"/>
        </w:rPr>
      </w:pPr>
      <w:proofErr w:type="spellStart"/>
      <w:r>
        <w:rPr>
          <w:rFonts w:ascii="Times New Roman" w:eastAsia="Times New Roman" w:hAnsi="Times New Roman" w:cs="Times New Roman"/>
          <w:color w:val="222222"/>
          <w:sz w:val="24"/>
          <w:szCs w:val="24"/>
          <w:highlight w:val="white"/>
        </w:rPr>
        <w:t>Christodoulakis</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Kritsotakis</w:t>
      </w:r>
      <w:proofErr w:type="spellEnd"/>
      <w:r>
        <w:rPr>
          <w:rFonts w:ascii="Times New Roman" w:eastAsia="Times New Roman" w:hAnsi="Times New Roman" w:cs="Times New Roman"/>
          <w:color w:val="222222"/>
          <w:sz w:val="24"/>
          <w:szCs w:val="24"/>
          <w:highlight w:val="white"/>
        </w:rPr>
        <w:t xml:space="preserve">, G., </w:t>
      </w:r>
      <w:proofErr w:type="spellStart"/>
      <w:r>
        <w:rPr>
          <w:rFonts w:ascii="Times New Roman" w:eastAsia="Times New Roman" w:hAnsi="Times New Roman" w:cs="Times New Roman"/>
          <w:color w:val="222222"/>
          <w:sz w:val="24"/>
          <w:szCs w:val="24"/>
          <w:highlight w:val="white"/>
        </w:rPr>
        <w:t>Linardakis</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Sourtzi</w:t>
      </w:r>
      <w:proofErr w:type="spellEnd"/>
      <w:r>
        <w:rPr>
          <w:rFonts w:ascii="Times New Roman" w:eastAsia="Times New Roman" w:hAnsi="Times New Roman" w:cs="Times New Roman"/>
          <w:color w:val="222222"/>
          <w:sz w:val="24"/>
          <w:szCs w:val="24"/>
          <w:highlight w:val="white"/>
        </w:rPr>
        <w:t xml:space="preserve">, P. and </w:t>
      </w:r>
      <w:proofErr w:type="spellStart"/>
      <w:r>
        <w:rPr>
          <w:rFonts w:ascii="Times New Roman" w:eastAsia="Times New Roman" w:hAnsi="Times New Roman" w:cs="Times New Roman"/>
          <w:color w:val="222222"/>
          <w:sz w:val="24"/>
          <w:szCs w:val="24"/>
          <w:highlight w:val="white"/>
        </w:rPr>
        <w:t>Tsiligianni</w:t>
      </w:r>
      <w:proofErr w:type="spellEnd"/>
      <w:r>
        <w:rPr>
          <w:rFonts w:ascii="Times New Roman" w:eastAsia="Times New Roman" w:hAnsi="Times New Roman" w:cs="Times New Roman"/>
          <w:color w:val="222222"/>
          <w:sz w:val="24"/>
          <w:szCs w:val="24"/>
          <w:highlight w:val="white"/>
        </w:rPr>
        <w:t xml:space="preserve">, I., (2023). Emotional intelligence is more important than the learning environment in improving critical thinking. </w:t>
      </w:r>
      <w:r>
        <w:rPr>
          <w:rFonts w:ascii="Times New Roman" w:eastAsia="Times New Roman" w:hAnsi="Times New Roman" w:cs="Times New Roman"/>
          <w:i/>
          <w:color w:val="222222"/>
          <w:sz w:val="24"/>
          <w:szCs w:val="24"/>
          <w:highlight w:val="white"/>
        </w:rPr>
        <w:t>Medical Teacher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45</w:t>
      </w:r>
      <w:r>
        <w:rPr>
          <w:rFonts w:ascii="Times New Roman" w:eastAsia="Times New Roman" w:hAnsi="Times New Roman" w:cs="Times New Roman"/>
          <w:color w:val="222222"/>
          <w:sz w:val="24"/>
          <w:szCs w:val="24"/>
          <w:highlight w:val="white"/>
        </w:rPr>
        <w:t>(7), pp.708-716.</w:t>
      </w:r>
      <w:hyperlink r:id="rId11">
        <w:r>
          <w:rPr>
            <w:rFonts w:ascii="Times New Roman" w:eastAsia="Times New Roman" w:hAnsi="Times New Roman" w:cs="Times New Roman"/>
            <w:color w:val="1155CC"/>
            <w:sz w:val="24"/>
            <w:szCs w:val="24"/>
            <w:u w:val="single"/>
            <w:shd w:val="clear" w:color="auto" w:fill="FCFCFC"/>
          </w:rPr>
          <w:t>https://doi.org/10.1080/0142159X.2023.2193305</w:t>
        </w:r>
      </w:hyperlink>
    </w:p>
    <w:p w14:paraId="08ECCF5C" w14:textId="77777777" w:rsidR="00D65BA2" w:rsidRDefault="00D65BA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McGovern, E., Moreira, G. and Luna-Nevarez, C., (2020). An application of virtual reality in education: Can this technology enhance the quality of students’ learning </w:t>
      </w:r>
      <w:proofErr w:type="gramStart"/>
      <w:r>
        <w:rPr>
          <w:rFonts w:ascii="Times New Roman" w:eastAsia="Times New Roman" w:hAnsi="Times New Roman" w:cs="Times New Roman"/>
          <w:color w:val="222222"/>
          <w:sz w:val="24"/>
          <w:szCs w:val="24"/>
          <w:highlight w:val="white"/>
        </w:rPr>
        <w:t>experience?.</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Journal of education for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95</w:t>
      </w:r>
      <w:r>
        <w:rPr>
          <w:rFonts w:ascii="Times New Roman" w:eastAsia="Times New Roman" w:hAnsi="Times New Roman" w:cs="Times New Roman"/>
          <w:color w:val="222222"/>
          <w:sz w:val="24"/>
          <w:szCs w:val="24"/>
          <w:highlight w:val="white"/>
        </w:rPr>
        <w:t>(7), pp.490-496.</w:t>
      </w:r>
      <w:hyperlink r:id="rId12">
        <w:r>
          <w:rPr>
            <w:rFonts w:ascii="Times New Roman" w:eastAsia="Times New Roman" w:hAnsi="Times New Roman" w:cs="Times New Roman"/>
            <w:color w:val="1155CC"/>
            <w:sz w:val="24"/>
            <w:szCs w:val="24"/>
            <w:highlight w:val="white"/>
            <w:u w:val="single"/>
          </w:rPr>
          <w:t>https://doi.org/10.1080/08832323.2019.1703096</w:t>
        </w:r>
      </w:hyperlink>
    </w:p>
    <w:sectPr w:rsidR="00D65BA2" w:rsidSect="00D65BA2">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F2A6D" w14:textId="77777777" w:rsidR="00BB1D82" w:rsidRDefault="00BB1D82" w:rsidP="00D65BA2">
      <w:pPr>
        <w:spacing w:line="240" w:lineRule="auto"/>
      </w:pPr>
      <w:r>
        <w:separator/>
      </w:r>
    </w:p>
  </w:endnote>
  <w:endnote w:type="continuationSeparator" w:id="0">
    <w:p w14:paraId="02801153" w14:textId="77777777" w:rsidR="00BB1D82" w:rsidRDefault="00BB1D82" w:rsidP="00D65B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279988"/>
      <w:docPartObj>
        <w:docPartGallery w:val="Page Numbers (Bottom of Page)"/>
        <w:docPartUnique/>
      </w:docPartObj>
    </w:sdtPr>
    <w:sdtEndPr>
      <w:rPr>
        <w:noProof/>
      </w:rPr>
    </w:sdtEndPr>
    <w:sdtContent>
      <w:p w14:paraId="4B2053AA" w14:textId="72236D8F" w:rsidR="00D65BA2" w:rsidRDefault="00D65B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47C3B0" w14:textId="77777777" w:rsidR="00D65BA2" w:rsidRDefault="00D65B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6BB180" w14:textId="77777777" w:rsidR="00BB1D82" w:rsidRDefault="00BB1D82" w:rsidP="00D65BA2">
      <w:pPr>
        <w:spacing w:line="240" w:lineRule="auto"/>
      </w:pPr>
      <w:r>
        <w:separator/>
      </w:r>
    </w:p>
  </w:footnote>
  <w:footnote w:type="continuationSeparator" w:id="0">
    <w:p w14:paraId="7F81B1D1" w14:textId="77777777" w:rsidR="00BB1D82" w:rsidRDefault="00BB1D82" w:rsidP="00D65BA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7801"/>
    <w:rsid w:val="000B1B8C"/>
    <w:rsid w:val="00757801"/>
    <w:rsid w:val="009F5630"/>
    <w:rsid w:val="00B71667"/>
    <w:rsid w:val="00BB1D82"/>
    <w:rsid w:val="00D65B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07800"/>
  <w15:docId w15:val="{52FE9293-24BB-4B04-9DFD-86AE35C25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D65BA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65BA2"/>
    <w:pPr>
      <w:spacing w:after="100"/>
    </w:pPr>
  </w:style>
  <w:style w:type="character" w:styleId="Hyperlink">
    <w:name w:val="Hyperlink"/>
    <w:basedOn w:val="DefaultParagraphFont"/>
    <w:uiPriority w:val="99"/>
    <w:unhideWhenUsed/>
    <w:rsid w:val="00D65BA2"/>
    <w:rPr>
      <w:color w:val="0000FF" w:themeColor="hyperlink"/>
      <w:u w:val="single"/>
    </w:rPr>
  </w:style>
  <w:style w:type="paragraph" w:styleId="Header">
    <w:name w:val="header"/>
    <w:basedOn w:val="Normal"/>
    <w:link w:val="HeaderChar"/>
    <w:uiPriority w:val="99"/>
    <w:unhideWhenUsed/>
    <w:rsid w:val="00D65BA2"/>
    <w:pPr>
      <w:tabs>
        <w:tab w:val="center" w:pos="4513"/>
        <w:tab w:val="right" w:pos="9026"/>
      </w:tabs>
      <w:spacing w:line="240" w:lineRule="auto"/>
    </w:pPr>
  </w:style>
  <w:style w:type="character" w:customStyle="1" w:styleId="HeaderChar">
    <w:name w:val="Header Char"/>
    <w:basedOn w:val="DefaultParagraphFont"/>
    <w:link w:val="Header"/>
    <w:uiPriority w:val="99"/>
    <w:rsid w:val="00D65BA2"/>
  </w:style>
  <w:style w:type="paragraph" w:styleId="Footer">
    <w:name w:val="footer"/>
    <w:basedOn w:val="Normal"/>
    <w:link w:val="FooterChar"/>
    <w:uiPriority w:val="99"/>
    <w:unhideWhenUsed/>
    <w:rsid w:val="00D65BA2"/>
    <w:pPr>
      <w:tabs>
        <w:tab w:val="center" w:pos="4513"/>
        <w:tab w:val="right" w:pos="9026"/>
      </w:tabs>
      <w:spacing w:line="240" w:lineRule="auto"/>
    </w:pPr>
  </w:style>
  <w:style w:type="character" w:customStyle="1" w:styleId="FooterChar">
    <w:name w:val="Footer Char"/>
    <w:basedOn w:val="DefaultParagraphFont"/>
    <w:link w:val="Footer"/>
    <w:uiPriority w:val="99"/>
    <w:rsid w:val="00D65B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ric.ed.gov/?id=EJ1221461"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80/08832323.2019.170309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80/0142159X.2023.2193305"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books.google.co.in/books?hl=en&amp;lr=&amp;id=WKnWN2JtMqcC&amp;oi=fnd&amp;pg=PA1&amp;dq=Bradbury,+A.+(2006)+Successful+Presentation+Skills.+London:+Kogan+Page.&amp;ots=IdS-BZ6YRY&amp;sig=0VWoQDk6nAYQQ1XcencG6UuaBHs&amp;redir_esc=y" TargetMode="External"/><Relationship Id="rId4" Type="http://schemas.openxmlformats.org/officeDocument/2006/relationships/webSettings" Target="webSettings.xml"/><Relationship Id="rId9" Type="http://schemas.openxmlformats.org/officeDocument/2006/relationships/hyperlink" Target="https://doi.org/10.1007/s11162-018-9521-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0347B1-ACC7-4B0A-80D2-82996ED1F1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1718</Words>
  <Characters>9795</Characters>
  <Application>Microsoft Office Word</Application>
  <DocSecurity>0</DocSecurity>
  <Lines>81</Lines>
  <Paragraphs>22</Paragraphs>
  <ScaleCrop>false</ScaleCrop>
  <Company/>
  <LinksUpToDate>false</LinksUpToDate>
  <CharactersWithSpaces>11491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Mihaela-Ruxandra Iancu</cp:lastModifiedBy>
  <cp:revision>2</cp:revision>
  <dcterms:created xsi:type="dcterms:W3CDTF">2023-07-30T17:24:00Z</dcterms:created>
  <dcterms:modified xsi:type="dcterms:W3CDTF">2023-07-30T17:24:00Z</dcterms:modified>
</cp:coreProperties>
</file>