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C5A54" w:rsidRDefault="004C5A54" w:rsidP="004C5A54">
      <w:pPr>
        <w:spacing w:after="0"/>
        <w:rPr>
          <w:b/>
          <w:sz w:val="28"/>
          <w:szCs w:val="28"/>
          <w:u w:val="single"/>
        </w:rPr>
      </w:pPr>
      <w:bookmarkStart w:id="0" w:name="_GoBack"/>
      <w:bookmarkEnd w:id="0"/>
      <w:r>
        <w:rPr>
          <w:b/>
          <w:sz w:val="28"/>
          <w:szCs w:val="28"/>
          <w:u w:val="single"/>
        </w:rPr>
        <w:t>Aggregate Plans for Companies with Products</w:t>
      </w:r>
    </w:p>
    <w:p w:rsidR="004C5A54" w:rsidRDefault="004C5A54" w:rsidP="004C5A54">
      <w:pPr>
        <w:spacing w:after="0"/>
        <w:rPr>
          <w:b/>
          <w:sz w:val="24"/>
          <w:szCs w:val="24"/>
          <w:u w:val="single"/>
        </w:rPr>
      </w:pPr>
    </w:p>
    <w:p w:rsidR="004C5A54" w:rsidRDefault="004C5A54" w:rsidP="004C5A54">
      <w:pPr>
        <w:spacing w:after="0"/>
        <w:rPr>
          <w:b/>
          <w:sz w:val="24"/>
          <w:szCs w:val="24"/>
        </w:rPr>
      </w:pPr>
      <w:r>
        <w:rPr>
          <w:b/>
          <w:sz w:val="24"/>
          <w:szCs w:val="24"/>
        </w:rPr>
        <w:t>Table 1</w:t>
      </w:r>
      <w:r>
        <w:rPr>
          <w:b/>
          <w:sz w:val="24"/>
          <w:szCs w:val="24"/>
        </w:rPr>
        <w:tab/>
        <w:t>Data for Aggregate Plans</w:t>
      </w:r>
    </w:p>
    <w:p w:rsidR="004C5A54" w:rsidRDefault="004C5A54" w:rsidP="004C5A54">
      <w:pPr>
        <w:spacing w:after="0"/>
        <w:rPr>
          <w:b/>
          <w:sz w:val="24"/>
          <w:szCs w:val="24"/>
        </w:rPr>
      </w:pPr>
    </w:p>
    <w:tbl>
      <w:tblPr>
        <w:tblStyle w:val="TableGrid"/>
        <w:tblW w:w="0" w:type="auto"/>
        <w:tblLook w:val="04A0" w:firstRow="1" w:lastRow="0" w:firstColumn="1" w:lastColumn="0" w:noHBand="0" w:noVBand="1"/>
      </w:tblPr>
      <w:tblGrid>
        <w:gridCol w:w="4621"/>
        <w:gridCol w:w="1724"/>
      </w:tblGrid>
      <w:tr w:rsidR="004C5A54" w:rsidTr="004C5A54">
        <w:tc>
          <w:tcPr>
            <w:tcW w:w="4621" w:type="dxa"/>
          </w:tcPr>
          <w:p w:rsidR="004C5A54" w:rsidRPr="004C5A54" w:rsidRDefault="004C5A54" w:rsidP="004C5A54">
            <w:pPr>
              <w:rPr>
                <w:b/>
                <w:sz w:val="24"/>
                <w:szCs w:val="24"/>
              </w:rPr>
            </w:pPr>
            <w:r>
              <w:rPr>
                <w:b/>
                <w:sz w:val="24"/>
                <w:szCs w:val="24"/>
              </w:rPr>
              <w:t>Cost Data</w:t>
            </w:r>
          </w:p>
        </w:tc>
        <w:tc>
          <w:tcPr>
            <w:tcW w:w="1724" w:type="dxa"/>
          </w:tcPr>
          <w:p w:rsidR="004C5A54" w:rsidRDefault="004C5A54" w:rsidP="004C5A54">
            <w:pPr>
              <w:rPr>
                <w:sz w:val="24"/>
                <w:szCs w:val="24"/>
              </w:rPr>
            </w:pPr>
          </w:p>
        </w:tc>
      </w:tr>
      <w:tr w:rsidR="004C5A54" w:rsidTr="004C5A54">
        <w:tc>
          <w:tcPr>
            <w:tcW w:w="4621" w:type="dxa"/>
          </w:tcPr>
          <w:p w:rsidR="004C5A54" w:rsidRDefault="004C5A54" w:rsidP="004C5A54">
            <w:pPr>
              <w:jc w:val="right"/>
              <w:rPr>
                <w:sz w:val="24"/>
                <w:szCs w:val="24"/>
              </w:rPr>
            </w:pPr>
            <w:r>
              <w:rPr>
                <w:sz w:val="24"/>
                <w:szCs w:val="24"/>
              </w:rPr>
              <w:t>Labour cost per hour</w:t>
            </w:r>
          </w:p>
        </w:tc>
        <w:tc>
          <w:tcPr>
            <w:tcW w:w="1724" w:type="dxa"/>
          </w:tcPr>
          <w:p w:rsidR="004C5A54" w:rsidRDefault="004C5A54" w:rsidP="00BD4183">
            <w:pPr>
              <w:jc w:val="center"/>
              <w:rPr>
                <w:sz w:val="24"/>
                <w:szCs w:val="24"/>
              </w:rPr>
            </w:pPr>
            <w:r>
              <w:rPr>
                <w:sz w:val="24"/>
                <w:szCs w:val="24"/>
              </w:rPr>
              <w:t>£12.50</w:t>
            </w:r>
          </w:p>
        </w:tc>
      </w:tr>
      <w:tr w:rsidR="004C5A54" w:rsidTr="004C5A54">
        <w:tc>
          <w:tcPr>
            <w:tcW w:w="4621" w:type="dxa"/>
          </w:tcPr>
          <w:p w:rsidR="004C5A54" w:rsidRDefault="004C5A54" w:rsidP="004C5A54">
            <w:pPr>
              <w:jc w:val="right"/>
              <w:rPr>
                <w:sz w:val="24"/>
                <w:szCs w:val="24"/>
              </w:rPr>
            </w:pPr>
            <w:r>
              <w:rPr>
                <w:sz w:val="24"/>
                <w:szCs w:val="24"/>
              </w:rPr>
              <w:t>Overtime labour</w:t>
            </w:r>
          </w:p>
        </w:tc>
        <w:tc>
          <w:tcPr>
            <w:tcW w:w="1724" w:type="dxa"/>
          </w:tcPr>
          <w:p w:rsidR="004C5A54" w:rsidRDefault="004C5A54" w:rsidP="00BD4183">
            <w:pPr>
              <w:jc w:val="center"/>
              <w:rPr>
                <w:sz w:val="24"/>
                <w:szCs w:val="24"/>
              </w:rPr>
            </w:pPr>
            <w:r>
              <w:rPr>
                <w:sz w:val="24"/>
                <w:szCs w:val="24"/>
              </w:rPr>
              <w:t>£18.75</w:t>
            </w:r>
          </w:p>
        </w:tc>
      </w:tr>
      <w:tr w:rsidR="004C5A54" w:rsidTr="004C5A54">
        <w:tc>
          <w:tcPr>
            <w:tcW w:w="4621" w:type="dxa"/>
          </w:tcPr>
          <w:p w:rsidR="004C5A54" w:rsidRDefault="004C5A54" w:rsidP="004C5A54">
            <w:pPr>
              <w:jc w:val="right"/>
              <w:rPr>
                <w:sz w:val="24"/>
                <w:szCs w:val="24"/>
              </w:rPr>
            </w:pPr>
            <w:r>
              <w:rPr>
                <w:sz w:val="24"/>
                <w:szCs w:val="24"/>
              </w:rPr>
              <w:t>Subcontracting cost per unit (labour only)</w:t>
            </w:r>
          </w:p>
        </w:tc>
        <w:tc>
          <w:tcPr>
            <w:tcW w:w="1724" w:type="dxa"/>
          </w:tcPr>
          <w:p w:rsidR="004C5A54" w:rsidRDefault="004C5A54" w:rsidP="00BD4183">
            <w:pPr>
              <w:jc w:val="center"/>
              <w:rPr>
                <w:sz w:val="24"/>
                <w:szCs w:val="24"/>
              </w:rPr>
            </w:pPr>
            <w:r>
              <w:rPr>
                <w:sz w:val="24"/>
                <w:szCs w:val="24"/>
              </w:rPr>
              <w:t>£125.00</w:t>
            </w:r>
          </w:p>
        </w:tc>
      </w:tr>
      <w:tr w:rsidR="004C5A54" w:rsidTr="004C5A54">
        <w:tc>
          <w:tcPr>
            <w:tcW w:w="4621" w:type="dxa"/>
          </w:tcPr>
          <w:p w:rsidR="004C5A54" w:rsidRDefault="004C5A54" w:rsidP="004C5A54">
            <w:pPr>
              <w:jc w:val="right"/>
              <w:rPr>
                <w:sz w:val="24"/>
                <w:szCs w:val="24"/>
              </w:rPr>
            </w:pPr>
            <w:r>
              <w:rPr>
                <w:sz w:val="24"/>
                <w:szCs w:val="24"/>
              </w:rPr>
              <w:t>Back order cost per unit per period</w:t>
            </w:r>
          </w:p>
        </w:tc>
        <w:tc>
          <w:tcPr>
            <w:tcW w:w="1724" w:type="dxa"/>
          </w:tcPr>
          <w:p w:rsidR="004C5A54" w:rsidRDefault="004C5A54" w:rsidP="00BD4183">
            <w:pPr>
              <w:jc w:val="center"/>
              <w:rPr>
                <w:sz w:val="24"/>
                <w:szCs w:val="24"/>
              </w:rPr>
            </w:pPr>
            <w:r>
              <w:rPr>
                <w:sz w:val="24"/>
                <w:szCs w:val="24"/>
              </w:rPr>
              <w:t>£25.00</w:t>
            </w:r>
          </w:p>
        </w:tc>
      </w:tr>
      <w:tr w:rsidR="004C5A54" w:rsidTr="004C5A54">
        <w:tc>
          <w:tcPr>
            <w:tcW w:w="4621" w:type="dxa"/>
          </w:tcPr>
          <w:p w:rsidR="004C5A54" w:rsidRDefault="004C5A54" w:rsidP="004C5A54">
            <w:pPr>
              <w:jc w:val="right"/>
              <w:rPr>
                <w:sz w:val="24"/>
                <w:szCs w:val="24"/>
              </w:rPr>
            </w:pPr>
            <w:r>
              <w:rPr>
                <w:sz w:val="24"/>
                <w:szCs w:val="24"/>
              </w:rPr>
              <w:t>Inventory holding cost per unit per period</w:t>
            </w:r>
          </w:p>
        </w:tc>
        <w:tc>
          <w:tcPr>
            <w:tcW w:w="1724" w:type="dxa"/>
          </w:tcPr>
          <w:p w:rsidR="004C5A54" w:rsidRDefault="004C5A54" w:rsidP="00BD4183">
            <w:pPr>
              <w:jc w:val="center"/>
              <w:rPr>
                <w:sz w:val="24"/>
                <w:szCs w:val="24"/>
              </w:rPr>
            </w:pPr>
            <w:r>
              <w:rPr>
                <w:sz w:val="24"/>
                <w:szCs w:val="24"/>
              </w:rPr>
              <w:t>£10.00</w:t>
            </w:r>
          </w:p>
        </w:tc>
      </w:tr>
      <w:tr w:rsidR="004C5A54" w:rsidTr="004C5A54">
        <w:tc>
          <w:tcPr>
            <w:tcW w:w="4621" w:type="dxa"/>
          </w:tcPr>
          <w:p w:rsidR="004C5A54" w:rsidRDefault="004C5A54" w:rsidP="004C5A54">
            <w:pPr>
              <w:jc w:val="right"/>
              <w:rPr>
                <w:sz w:val="24"/>
                <w:szCs w:val="24"/>
              </w:rPr>
            </w:pPr>
            <w:r>
              <w:rPr>
                <w:sz w:val="24"/>
                <w:szCs w:val="24"/>
              </w:rPr>
              <w:t>Hiring cost per employee</w:t>
            </w:r>
          </w:p>
        </w:tc>
        <w:tc>
          <w:tcPr>
            <w:tcW w:w="1724" w:type="dxa"/>
          </w:tcPr>
          <w:p w:rsidR="004C5A54" w:rsidRDefault="004C5A54" w:rsidP="00BD4183">
            <w:pPr>
              <w:jc w:val="center"/>
              <w:rPr>
                <w:sz w:val="24"/>
                <w:szCs w:val="24"/>
              </w:rPr>
            </w:pPr>
            <w:r>
              <w:rPr>
                <w:sz w:val="24"/>
                <w:szCs w:val="24"/>
              </w:rPr>
              <w:t>£800.00</w:t>
            </w:r>
          </w:p>
        </w:tc>
      </w:tr>
      <w:tr w:rsidR="004C5A54" w:rsidTr="004C5A54">
        <w:tc>
          <w:tcPr>
            <w:tcW w:w="4621" w:type="dxa"/>
          </w:tcPr>
          <w:p w:rsidR="004C5A54" w:rsidRDefault="004C5A54" w:rsidP="004C5A54">
            <w:pPr>
              <w:jc w:val="right"/>
              <w:rPr>
                <w:sz w:val="24"/>
                <w:szCs w:val="24"/>
              </w:rPr>
            </w:pPr>
            <w:r>
              <w:rPr>
                <w:sz w:val="24"/>
                <w:szCs w:val="24"/>
              </w:rPr>
              <w:t>Firing cost per employee</w:t>
            </w:r>
          </w:p>
        </w:tc>
        <w:tc>
          <w:tcPr>
            <w:tcW w:w="1724" w:type="dxa"/>
          </w:tcPr>
          <w:p w:rsidR="004C5A54" w:rsidRDefault="004C5A54" w:rsidP="00BD4183">
            <w:pPr>
              <w:jc w:val="center"/>
              <w:rPr>
                <w:sz w:val="24"/>
                <w:szCs w:val="24"/>
              </w:rPr>
            </w:pPr>
            <w:r>
              <w:rPr>
                <w:sz w:val="24"/>
                <w:szCs w:val="24"/>
              </w:rPr>
              <w:t>£500.00</w:t>
            </w:r>
          </w:p>
        </w:tc>
      </w:tr>
      <w:tr w:rsidR="004C5A54" w:rsidTr="004C5A54">
        <w:tc>
          <w:tcPr>
            <w:tcW w:w="4621" w:type="dxa"/>
          </w:tcPr>
          <w:p w:rsidR="004C5A54" w:rsidRDefault="004C5A54" w:rsidP="004C5A54">
            <w:pPr>
              <w:rPr>
                <w:sz w:val="24"/>
                <w:szCs w:val="24"/>
              </w:rPr>
            </w:pPr>
          </w:p>
        </w:tc>
        <w:tc>
          <w:tcPr>
            <w:tcW w:w="1724" w:type="dxa"/>
          </w:tcPr>
          <w:p w:rsidR="004C5A54" w:rsidRDefault="004C5A54" w:rsidP="00BD4183">
            <w:pPr>
              <w:jc w:val="center"/>
              <w:rPr>
                <w:sz w:val="24"/>
                <w:szCs w:val="24"/>
              </w:rPr>
            </w:pPr>
          </w:p>
        </w:tc>
      </w:tr>
      <w:tr w:rsidR="004C5A54" w:rsidTr="004C5A54">
        <w:tc>
          <w:tcPr>
            <w:tcW w:w="4621" w:type="dxa"/>
          </w:tcPr>
          <w:p w:rsidR="004C5A54" w:rsidRPr="004C5A54" w:rsidRDefault="004C5A54" w:rsidP="004C5A54">
            <w:pPr>
              <w:rPr>
                <w:b/>
                <w:sz w:val="24"/>
                <w:szCs w:val="24"/>
              </w:rPr>
            </w:pPr>
            <w:r>
              <w:rPr>
                <w:b/>
                <w:sz w:val="24"/>
                <w:szCs w:val="24"/>
              </w:rPr>
              <w:t>Capacity Data</w:t>
            </w:r>
          </w:p>
        </w:tc>
        <w:tc>
          <w:tcPr>
            <w:tcW w:w="1724" w:type="dxa"/>
          </w:tcPr>
          <w:p w:rsidR="004C5A54" w:rsidRDefault="004C5A54" w:rsidP="00BD4183">
            <w:pPr>
              <w:jc w:val="center"/>
              <w:rPr>
                <w:sz w:val="24"/>
                <w:szCs w:val="24"/>
              </w:rPr>
            </w:pPr>
          </w:p>
        </w:tc>
      </w:tr>
      <w:tr w:rsidR="004C5A54" w:rsidTr="004C5A54">
        <w:tc>
          <w:tcPr>
            <w:tcW w:w="4621" w:type="dxa"/>
          </w:tcPr>
          <w:p w:rsidR="004C5A54" w:rsidRDefault="004C5A54" w:rsidP="004C5A54">
            <w:pPr>
              <w:jc w:val="right"/>
              <w:rPr>
                <w:sz w:val="24"/>
                <w:szCs w:val="24"/>
              </w:rPr>
            </w:pPr>
            <w:r>
              <w:rPr>
                <w:sz w:val="24"/>
                <w:szCs w:val="24"/>
              </w:rPr>
              <w:t>Starting workforce (employees)</w:t>
            </w:r>
          </w:p>
        </w:tc>
        <w:tc>
          <w:tcPr>
            <w:tcW w:w="1724" w:type="dxa"/>
          </w:tcPr>
          <w:p w:rsidR="004C5A54" w:rsidRDefault="00BD4183" w:rsidP="00BD4183">
            <w:pPr>
              <w:jc w:val="center"/>
              <w:rPr>
                <w:sz w:val="24"/>
                <w:szCs w:val="24"/>
              </w:rPr>
            </w:pPr>
            <w:r>
              <w:rPr>
                <w:sz w:val="24"/>
                <w:szCs w:val="24"/>
              </w:rPr>
              <w:t>90</w:t>
            </w:r>
          </w:p>
        </w:tc>
      </w:tr>
      <w:tr w:rsidR="004C5A54" w:rsidTr="004C5A54">
        <w:tc>
          <w:tcPr>
            <w:tcW w:w="4621" w:type="dxa"/>
          </w:tcPr>
          <w:p w:rsidR="004C5A54" w:rsidRDefault="004C5A54" w:rsidP="004C5A54">
            <w:pPr>
              <w:jc w:val="right"/>
              <w:rPr>
                <w:sz w:val="24"/>
                <w:szCs w:val="24"/>
              </w:rPr>
            </w:pPr>
            <w:r>
              <w:rPr>
                <w:sz w:val="24"/>
                <w:szCs w:val="24"/>
              </w:rPr>
              <w:t>Beginning inventory (units)</w:t>
            </w:r>
          </w:p>
        </w:tc>
        <w:tc>
          <w:tcPr>
            <w:tcW w:w="1724" w:type="dxa"/>
          </w:tcPr>
          <w:p w:rsidR="004C5A54" w:rsidRDefault="00BD4183" w:rsidP="00BD4183">
            <w:pPr>
              <w:jc w:val="center"/>
              <w:rPr>
                <w:sz w:val="24"/>
                <w:szCs w:val="24"/>
              </w:rPr>
            </w:pPr>
            <w:r>
              <w:rPr>
                <w:sz w:val="24"/>
                <w:szCs w:val="24"/>
              </w:rPr>
              <w:t>0</w:t>
            </w:r>
          </w:p>
        </w:tc>
      </w:tr>
      <w:tr w:rsidR="004C5A54" w:rsidTr="004C5A54">
        <w:tc>
          <w:tcPr>
            <w:tcW w:w="4621" w:type="dxa"/>
          </w:tcPr>
          <w:p w:rsidR="004C5A54" w:rsidRDefault="004C5A54" w:rsidP="004C5A54">
            <w:pPr>
              <w:jc w:val="right"/>
              <w:rPr>
                <w:sz w:val="24"/>
                <w:szCs w:val="24"/>
              </w:rPr>
            </w:pPr>
            <w:r>
              <w:rPr>
                <w:sz w:val="24"/>
                <w:szCs w:val="24"/>
              </w:rPr>
              <w:t>Production standard per unit (hours)</w:t>
            </w:r>
          </w:p>
        </w:tc>
        <w:tc>
          <w:tcPr>
            <w:tcW w:w="1724" w:type="dxa"/>
          </w:tcPr>
          <w:p w:rsidR="004C5A54" w:rsidRDefault="00BD4183" w:rsidP="00BD4183">
            <w:pPr>
              <w:jc w:val="center"/>
              <w:rPr>
                <w:sz w:val="24"/>
                <w:szCs w:val="24"/>
              </w:rPr>
            </w:pPr>
            <w:r>
              <w:rPr>
                <w:sz w:val="24"/>
                <w:szCs w:val="24"/>
              </w:rPr>
              <w:t>8</w:t>
            </w:r>
          </w:p>
        </w:tc>
      </w:tr>
      <w:tr w:rsidR="004C5A54" w:rsidTr="004C5A54">
        <w:tc>
          <w:tcPr>
            <w:tcW w:w="4621" w:type="dxa"/>
          </w:tcPr>
          <w:p w:rsidR="004C5A54" w:rsidRDefault="004C5A54" w:rsidP="004C5A54">
            <w:pPr>
              <w:jc w:val="right"/>
              <w:rPr>
                <w:sz w:val="24"/>
                <w:szCs w:val="24"/>
              </w:rPr>
            </w:pPr>
            <w:r>
              <w:rPr>
                <w:sz w:val="24"/>
                <w:szCs w:val="24"/>
              </w:rPr>
              <w:t>Normal time available per period (hours)</w:t>
            </w:r>
          </w:p>
        </w:tc>
        <w:tc>
          <w:tcPr>
            <w:tcW w:w="1724" w:type="dxa"/>
          </w:tcPr>
          <w:p w:rsidR="004C5A54" w:rsidRDefault="00BD4183" w:rsidP="00BD4183">
            <w:pPr>
              <w:jc w:val="center"/>
              <w:rPr>
                <w:sz w:val="24"/>
                <w:szCs w:val="24"/>
              </w:rPr>
            </w:pPr>
            <w:r>
              <w:rPr>
                <w:sz w:val="24"/>
                <w:szCs w:val="24"/>
              </w:rPr>
              <w:t>160</w:t>
            </w:r>
          </w:p>
        </w:tc>
      </w:tr>
      <w:tr w:rsidR="004C5A54" w:rsidTr="004C5A54">
        <w:tc>
          <w:tcPr>
            <w:tcW w:w="4621" w:type="dxa"/>
          </w:tcPr>
          <w:p w:rsidR="004C5A54" w:rsidRDefault="004C5A54" w:rsidP="004C5A54">
            <w:pPr>
              <w:jc w:val="right"/>
              <w:rPr>
                <w:sz w:val="24"/>
                <w:szCs w:val="24"/>
              </w:rPr>
            </w:pPr>
            <w:r>
              <w:rPr>
                <w:sz w:val="24"/>
                <w:szCs w:val="24"/>
              </w:rPr>
              <w:t>Overtime available per period (hours)</w:t>
            </w:r>
          </w:p>
        </w:tc>
        <w:tc>
          <w:tcPr>
            <w:tcW w:w="1724" w:type="dxa"/>
          </w:tcPr>
          <w:p w:rsidR="004C5A54" w:rsidRDefault="00BD4183" w:rsidP="00BD4183">
            <w:pPr>
              <w:jc w:val="center"/>
              <w:rPr>
                <w:sz w:val="24"/>
                <w:szCs w:val="24"/>
              </w:rPr>
            </w:pPr>
            <w:r>
              <w:rPr>
                <w:sz w:val="24"/>
                <w:szCs w:val="24"/>
              </w:rPr>
              <w:t>40</w:t>
            </w:r>
          </w:p>
        </w:tc>
      </w:tr>
      <w:tr w:rsidR="004C5A54" w:rsidTr="004C5A54">
        <w:tc>
          <w:tcPr>
            <w:tcW w:w="4621" w:type="dxa"/>
          </w:tcPr>
          <w:p w:rsidR="004C5A54" w:rsidRDefault="004C5A54" w:rsidP="004C5A54">
            <w:pPr>
              <w:rPr>
                <w:sz w:val="24"/>
                <w:szCs w:val="24"/>
              </w:rPr>
            </w:pPr>
          </w:p>
        </w:tc>
        <w:tc>
          <w:tcPr>
            <w:tcW w:w="1724" w:type="dxa"/>
          </w:tcPr>
          <w:p w:rsidR="004C5A54" w:rsidRDefault="004C5A54" w:rsidP="00BD4183">
            <w:pPr>
              <w:jc w:val="center"/>
              <w:rPr>
                <w:sz w:val="24"/>
                <w:szCs w:val="24"/>
              </w:rPr>
            </w:pPr>
          </w:p>
        </w:tc>
      </w:tr>
      <w:tr w:rsidR="004C5A54" w:rsidTr="004C5A54">
        <w:tc>
          <w:tcPr>
            <w:tcW w:w="4621" w:type="dxa"/>
          </w:tcPr>
          <w:p w:rsidR="004C5A54" w:rsidRPr="004C5A54" w:rsidRDefault="004C5A54" w:rsidP="004C5A54">
            <w:pPr>
              <w:rPr>
                <w:b/>
                <w:sz w:val="24"/>
                <w:szCs w:val="24"/>
              </w:rPr>
            </w:pPr>
            <w:r>
              <w:rPr>
                <w:b/>
                <w:sz w:val="24"/>
                <w:szCs w:val="24"/>
              </w:rPr>
              <w:t>Demand Data (units)</w:t>
            </w:r>
          </w:p>
        </w:tc>
        <w:tc>
          <w:tcPr>
            <w:tcW w:w="1724" w:type="dxa"/>
          </w:tcPr>
          <w:p w:rsidR="004C5A54" w:rsidRDefault="004C5A54" w:rsidP="00BD4183">
            <w:pPr>
              <w:jc w:val="center"/>
              <w:rPr>
                <w:sz w:val="24"/>
                <w:szCs w:val="24"/>
              </w:rPr>
            </w:pPr>
          </w:p>
        </w:tc>
      </w:tr>
      <w:tr w:rsidR="004C5A54" w:rsidTr="004C5A54">
        <w:tc>
          <w:tcPr>
            <w:tcW w:w="4621" w:type="dxa"/>
          </w:tcPr>
          <w:p w:rsidR="004C5A54" w:rsidRDefault="004C5A54" w:rsidP="004C5A54">
            <w:pPr>
              <w:jc w:val="right"/>
              <w:rPr>
                <w:sz w:val="24"/>
                <w:szCs w:val="24"/>
              </w:rPr>
            </w:pPr>
            <w:r>
              <w:rPr>
                <w:sz w:val="24"/>
                <w:szCs w:val="24"/>
              </w:rPr>
              <w:t>Period 1</w:t>
            </w:r>
          </w:p>
        </w:tc>
        <w:tc>
          <w:tcPr>
            <w:tcW w:w="1724" w:type="dxa"/>
          </w:tcPr>
          <w:p w:rsidR="004C5A54" w:rsidRDefault="00BD4183" w:rsidP="00BD4183">
            <w:pPr>
              <w:jc w:val="center"/>
              <w:rPr>
                <w:sz w:val="24"/>
                <w:szCs w:val="24"/>
              </w:rPr>
            </w:pPr>
            <w:r>
              <w:rPr>
                <w:sz w:val="24"/>
                <w:szCs w:val="24"/>
              </w:rPr>
              <w:t>1920</w:t>
            </w:r>
          </w:p>
        </w:tc>
      </w:tr>
      <w:tr w:rsidR="004C5A54" w:rsidTr="004C5A54">
        <w:tc>
          <w:tcPr>
            <w:tcW w:w="4621" w:type="dxa"/>
          </w:tcPr>
          <w:p w:rsidR="004C5A54" w:rsidRDefault="004C5A54" w:rsidP="004C5A54">
            <w:pPr>
              <w:jc w:val="right"/>
              <w:rPr>
                <w:sz w:val="24"/>
                <w:szCs w:val="24"/>
              </w:rPr>
            </w:pPr>
            <w:r>
              <w:rPr>
                <w:sz w:val="24"/>
                <w:szCs w:val="24"/>
              </w:rPr>
              <w:t>Period 2</w:t>
            </w:r>
          </w:p>
        </w:tc>
        <w:tc>
          <w:tcPr>
            <w:tcW w:w="1724" w:type="dxa"/>
          </w:tcPr>
          <w:p w:rsidR="004C5A54" w:rsidRDefault="00BD4183" w:rsidP="00BD4183">
            <w:pPr>
              <w:jc w:val="center"/>
              <w:rPr>
                <w:sz w:val="24"/>
                <w:szCs w:val="24"/>
              </w:rPr>
            </w:pPr>
            <w:r>
              <w:rPr>
                <w:sz w:val="24"/>
                <w:szCs w:val="24"/>
              </w:rPr>
              <w:t>2160</w:t>
            </w:r>
          </w:p>
        </w:tc>
      </w:tr>
      <w:tr w:rsidR="004C5A54" w:rsidTr="004C5A54">
        <w:tc>
          <w:tcPr>
            <w:tcW w:w="4621" w:type="dxa"/>
          </w:tcPr>
          <w:p w:rsidR="004C5A54" w:rsidRDefault="004C5A54" w:rsidP="004C5A54">
            <w:pPr>
              <w:jc w:val="right"/>
              <w:rPr>
                <w:sz w:val="24"/>
                <w:szCs w:val="24"/>
              </w:rPr>
            </w:pPr>
            <w:r>
              <w:rPr>
                <w:sz w:val="24"/>
                <w:szCs w:val="24"/>
              </w:rPr>
              <w:t>Period 3</w:t>
            </w:r>
          </w:p>
        </w:tc>
        <w:tc>
          <w:tcPr>
            <w:tcW w:w="1724" w:type="dxa"/>
          </w:tcPr>
          <w:p w:rsidR="004C5A54" w:rsidRDefault="00BD4183" w:rsidP="00BD4183">
            <w:pPr>
              <w:jc w:val="center"/>
              <w:rPr>
                <w:sz w:val="24"/>
                <w:szCs w:val="24"/>
              </w:rPr>
            </w:pPr>
            <w:r>
              <w:rPr>
                <w:sz w:val="24"/>
                <w:szCs w:val="24"/>
              </w:rPr>
              <w:t>1440</w:t>
            </w:r>
          </w:p>
        </w:tc>
      </w:tr>
      <w:tr w:rsidR="004C5A54" w:rsidTr="004C5A54">
        <w:tc>
          <w:tcPr>
            <w:tcW w:w="4621" w:type="dxa"/>
          </w:tcPr>
          <w:p w:rsidR="004C5A54" w:rsidRDefault="004C5A54" w:rsidP="004C5A54">
            <w:pPr>
              <w:jc w:val="right"/>
              <w:rPr>
                <w:sz w:val="24"/>
                <w:szCs w:val="24"/>
              </w:rPr>
            </w:pPr>
            <w:r>
              <w:rPr>
                <w:sz w:val="24"/>
                <w:szCs w:val="24"/>
              </w:rPr>
              <w:t>Period 4</w:t>
            </w:r>
          </w:p>
        </w:tc>
        <w:tc>
          <w:tcPr>
            <w:tcW w:w="1724" w:type="dxa"/>
          </w:tcPr>
          <w:p w:rsidR="004C5A54" w:rsidRDefault="00BD4183" w:rsidP="00BD4183">
            <w:pPr>
              <w:jc w:val="center"/>
              <w:rPr>
                <w:sz w:val="24"/>
                <w:szCs w:val="24"/>
              </w:rPr>
            </w:pPr>
            <w:r>
              <w:rPr>
                <w:sz w:val="24"/>
                <w:szCs w:val="24"/>
              </w:rPr>
              <w:t>1200</w:t>
            </w:r>
          </w:p>
        </w:tc>
      </w:tr>
      <w:tr w:rsidR="004C5A54" w:rsidTr="004C5A54">
        <w:tc>
          <w:tcPr>
            <w:tcW w:w="4621" w:type="dxa"/>
          </w:tcPr>
          <w:p w:rsidR="004C5A54" w:rsidRDefault="004C5A54" w:rsidP="004C5A54">
            <w:pPr>
              <w:jc w:val="right"/>
              <w:rPr>
                <w:sz w:val="24"/>
                <w:szCs w:val="24"/>
              </w:rPr>
            </w:pPr>
            <w:r>
              <w:rPr>
                <w:sz w:val="24"/>
                <w:szCs w:val="24"/>
              </w:rPr>
              <w:t>Period 5</w:t>
            </w:r>
          </w:p>
        </w:tc>
        <w:tc>
          <w:tcPr>
            <w:tcW w:w="1724" w:type="dxa"/>
          </w:tcPr>
          <w:p w:rsidR="004C5A54" w:rsidRDefault="00BD4183" w:rsidP="00BD4183">
            <w:pPr>
              <w:jc w:val="center"/>
              <w:rPr>
                <w:sz w:val="24"/>
                <w:szCs w:val="24"/>
              </w:rPr>
            </w:pPr>
            <w:r>
              <w:rPr>
                <w:sz w:val="24"/>
                <w:szCs w:val="24"/>
              </w:rPr>
              <w:t>2040</w:t>
            </w:r>
          </w:p>
        </w:tc>
      </w:tr>
      <w:tr w:rsidR="004C5A54" w:rsidTr="004C5A54">
        <w:tc>
          <w:tcPr>
            <w:tcW w:w="4621" w:type="dxa"/>
          </w:tcPr>
          <w:p w:rsidR="004C5A54" w:rsidRDefault="004C5A54" w:rsidP="004C5A54">
            <w:pPr>
              <w:jc w:val="right"/>
              <w:rPr>
                <w:sz w:val="24"/>
                <w:szCs w:val="24"/>
              </w:rPr>
            </w:pPr>
            <w:r>
              <w:rPr>
                <w:sz w:val="24"/>
                <w:szCs w:val="24"/>
              </w:rPr>
              <w:t>Period 6</w:t>
            </w:r>
          </w:p>
        </w:tc>
        <w:tc>
          <w:tcPr>
            <w:tcW w:w="1724" w:type="dxa"/>
          </w:tcPr>
          <w:p w:rsidR="004C5A54" w:rsidRDefault="00BD4183" w:rsidP="00BD4183">
            <w:pPr>
              <w:jc w:val="center"/>
              <w:rPr>
                <w:sz w:val="24"/>
                <w:szCs w:val="24"/>
              </w:rPr>
            </w:pPr>
            <w:r>
              <w:rPr>
                <w:sz w:val="24"/>
                <w:szCs w:val="24"/>
              </w:rPr>
              <w:t>2400</w:t>
            </w:r>
          </w:p>
        </w:tc>
      </w:tr>
      <w:tr w:rsidR="004C5A54" w:rsidTr="004C5A54">
        <w:tc>
          <w:tcPr>
            <w:tcW w:w="4621" w:type="dxa"/>
          </w:tcPr>
          <w:p w:rsidR="004C5A54" w:rsidRDefault="004C5A54" w:rsidP="004C5A54">
            <w:pPr>
              <w:jc w:val="right"/>
              <w:rPr>
                <w:sz w:val="24"/>
                <w:szCs w:val="24"/>
              </w:rPr>
            </w:pPr>
            <w:r>
              <w:rPr>
                <w:sz w:val="24"/>
                <w:szCs w:val="24"/>
              </w:rPr>
              <w:t>Period 7</w:t>
            </w:r>
          </w:p>
        </w:tc>
        <w:tc>
          <w:tcPr>
            <w:tcW w:w="1724" w:type="dxa"/>
          </w:tcPr>
          <w:p w:rsidR="004C5A54" w:rsidRDefault="00BD4183" w:rsidP="00BD4183">
            <w:pPr>
              <w:jc w:val="center"/>
              <w:rPr>
                <w:sz w:val="24"/>
                <w:szCs w:val="24"/>
              </w:rPr>
            </w:pPr>
            <w:r>
              <w:rPr>
                <w:sz w:val="24"/>
                <w:szCs w:val="24"/>
              </w:rPr>
              <w:t>1740</w:t>
            </w:r>
          </w:p>
        </w:tc>
      </w:tr>
      <w:tr w:rsidR="004C5A54" w:rsidTr="004C5A54">
        <w:tc>
          <w:tcPr>
            <w:tcW w:w="4621" w:type="dxa"/>
          </w:tcPr>
          <w:p w:rsidR="004C5A54" w:rsidRDefault="004C5A54" w:rsidP="004C5A54">
            <w:pPr>
              <w:jc w:val="right"/>
              <w:rPr>
                <w:sz w:val="24"/>
                <w:szCs w:val="24"/>
              </w:rPr>
            </w:pPr>
            <w:r>
              <w:rPr>
                <w:sz w:val="24"/>
                <w:szCs w:val="24"/>
              </w:rPr>
              <w:t>Period 8</w:t>
            </w:r>
          </w:p>
        </w:tc>
        <w:tc>
          <w:tcPr>
            <w:tcW w:w="1724" w:type="dxa"/>
          </w:tcPr>
          <w:p w:rsidR="004C5A54" w:rsidRDefault="00BD4183" w:rsidP="00BD4183">
            <w:pPr>
              <w:jc w:val="center"/>
              <w:rPr>
                <w:sz w:val="24"/>
                <w:szCs w:val="24"/>
              </w:rPr>
            </w:pPr>
            <w:r>
              <w:rPr>
                <w:sz w:val="24"/>
                <w:szCs w:val="24"/>
              </w:rPr>
              <w:t>1500</w:t>
            </w:r>
          </w:p>
        </w:tc>
      </w:tr>
      <w:tr w:rsidR="004C5A54" w:rsidTr="004C5A54">
        <w:tc>
          <w:tcPr>
            <w:tcW w:w="4621" w:type="dxa"/>
          </w:tcPr>
          <w:p w:rsidR="004C5A54" w:rsidRDefault="004C5A54" w:rsidP="004C5A54">
            <w:pPr>
              <w:rPr>
                <w:sz w:val="24"/>
                <w:szCs w:val="24"/>
              </w:rPr>
            </w:pPr>
          </w:p>
        </w:tc>
        <w:tc>
          <w:tcPr>
            <w:tcW w:w="1724" w:type="dxa"/>
          </w:tcPr>
          <w:p w:rsidR="004C5A54" w:rsidRDefault="004C5A54" w:rsidP="00BD4183">
            <w:pPr>
              <w:jc w:val="center"/>
              <w:rPr>
                <w:sz w:val="24"/>
                <w:szCs w:val="24"/>
              </w:rPr>
            </w:pPr>
          </w:p>
        </w:tc>
      </w:tr>
      <w:tr w:rsidR="004C5A54" w:rsidTr="004C5A54">
        <w:tc>
          <w:tcPr>
            <w:tcW w:w="4621" w:type="dxa"/>
          </w:tcPr>
          <w:p w:rsidR="004C5A54" w:rsidRPr="004C5A54" w:rsidRDefault="004C5A54" w:rsidP="004C5A54">
            <w:pPr>
              <w:rPr>
                <w:b/>
                <w:sz w:val="24"/>
                <w:szCs w:val="24"/>
              </w:rPr>
            </w:pPr>
            <w:r>
              <w:rPr>
                <w:b/>
                <w:sz w:val="24"/>
                <w:szCs w:val="24"/>
              </w:rPr>
              <w:t>Total Number of Periods</w:t>
            </w:r>
          </w:p>
        </w:tc>
        <w:tc>
          <w:tcPr>
            <w:tcW w:w="1724" w:type="dxa"/>
          </w:tcPr>
          <w:p w:rsidR="004C5A54" w:rsidRDefault="00BD4183" w:rsidP="00BD4183">
            <w:pPr>
              <w:jc w:val="center"/>
              <w:rPr>
                <w:sz w:val="24"/>
                <w:szCs w:val="24"/>
              </w:rPr>
            </w:pPr>
            <w:r>
              <w:rPr>
                <w:sz w:val="24"/>
                <w:szCs w:val="24"/>
              </w:rPr>
              <w:t>8</w:t>
            </w:r>
          </w:p>
        </w:tc>
      </w:tr>
    </w:tbl>
    <w:p w:rsidR="004C5A54" w:rsidRDefault="004C5A54" w:rsidP="004C5A54">
      <w:pPr>
        <w:spacing w:after="0"/>
        <w:rPr>
          <w:sz w:val="24"/>
          <w:szCs w:val="24"/>
        </w:rPr>
      </w:pPr>
    </w:p>
    <w:p w:rsidR="004D331C" w:rsidRDefault="004D331C">
      <w:pPr>
        <w:rPr>
          <w:b/>
          <w:sz w:val="24"/>
          <w:szCs w:val="24"/>
          <w:u w:val="single"/>
        </w:rPr>
      </w:pPr>
      <w:r>
        <w:rPr>
          <w:b/>
          <w:sz w:val="24"/>
          <w:szCs w:val="24"/>
          <w:u w:val="single"/>
        </w:rPr>
        <w:br w:type="page"/>
      </w:r>
    </w:p>
    <w:p w:rsidR="00BD4183" w:rsidRPr="004D331C" w:rsidRDefault="00BD4183" w:rsidP="004C5A54">
      <w:pPr>
        <w:spacing w:after="0"/>
        <w:rPr>
          <w:b/>
          <w:sz w:val="28"/>
          <w:szCs w:val="28"/>
          <w:u w:val="single"/>
        </w:rPr>
      </w:pPr>
      <w:r w:rsidRPr="004D331C">
        <w:rPr>
          <w:b/>
          <w:sz w:val="28"/>
          <w:szCs w:val="28"/>
          <w:u w:val="single"/>
        </w:rPr>
        <w:lastRenderedPageBreak/>
        <w:t>Example 1: Level Aggregate Plan Using Inventories and Back Orders</w:t>
      </w:r>
    </w:p>
    <w:p w:rsidR="00BD4183" w:rsidRDefault="00BD4183" w:rsidP="004C5A54">
      <w:pPr>
        <w:spacing w:after="0"/>
        <w:rPr>
          <w:b/>
          <w:sz w:val="24"/>
          <w:szCs w:val="24"/>
        </w:rPr>
      </w:pPr>
    </w:p>
    <w:p w:rsidR="00BD4183" w:rsidRDefault="00BD4183" w:rsidP="004C5A54">
      <w:pPr>
        <w:spacing w:after="0"/>
        <w:rPr>
          <w:sz w:val="24"/>
          <w:szCs w:val="24"/>
        </w:rPr>
      </w:pPr>
      <w:r>
        <w:rPr>
          <w:sz w:val="24"/>
          <w:szCs w:val="24"/>
        </w:rPr>
        <w:t>In this plan, you set the desired level of production output.  Then you calculate the workforce needed to produce that quantity each period.  You meet demand each period with current production and inventory, or with back orders.</w:t>
      </w:r>
    </w:p>
    <w:p w:rsidR="00BD4183" w:rsidRDefault="00BD4183" w:rsidP="004C5A54">
      <w:pPr>
        <w:spacing w:after="0"/>
        <w:rPr>
          <w:sz w:val="24"/>
          <w:szCs w:val="24"/>
        </w:rPr>
      </w:pPr>
    </w:p>
    <w:p w:rsidR="00BD4183" w:rsidRDefault="00BD4183" w:rsidP="00955B83">
      <w:pPr>
        <w:rPr>
          <w:b/>
          <w:sz w:val="24"/>
          <w:szCs w:val="24"/>
          <w:u w:val="single"/>
        </w:rPr>
      </w:pPr>
      <w:r>
        <w:rPr>
          <w:b/>
          <w:sz w:val="24"/>
          <w:szCs w:val="24"/>
          <w:u w:val="single"/>
        </w:rPr>
        <w:t>Solution</w:t>
      </w:r>
    </w:p>
    <w:p w:rsidR="00955B83" w:rsidRPr="00955B83" w:rsidRDefault="00955B83" w:rsidP="00955B83">
      <w:pPr>
        <w:rPr>
          <w:sz w:val="24"/>
          <w:szCs w:val="24"/>
        </w:rPr>
      </w:pPr>
      <w:r>
        <w:rPr>
          <w:sz w:val="24"/>
          <w:szCs w:val="24"/>
        </w:rPr>
        <w:t>Use the data given on page 1 and answers are on the spreadsheet file</w:t>
      </w:r>
    </w:p>
    <w:p w:rsidR="00BD4183" w:rsidRDefault="00BD4183" w:rsidP="004C5A54">
      <w:pPr>
        <w:spacing w:after="0"/>
        <w:rPr>
          <w:sz w:val="24"/>
          <w:szCs w:val="24"/>
        </w:rPr>
      </w:pPr>
      <w:r>
        <w:rPr>
          <w:b/>
          <w:sz w:val="24"/>
          <w:szCs w:val="24"/>
        </w:rPr>
        <w:t xml:space="preserve">Step 1 </w:t>
      </w:r>
      <w:r>
        <w:rPr>
          <w:b/>
          <w:i/>
          <w:sz w:val="24"/>
          <w:szCs w:val="24"/>
        </w:rPr>
        <w:t>Choose the kind of aggregate plan</w:t>
      </w:r>
      <w:r>
        <w:rPr>
          <w:sz w:val="24"/>
          <w:szCs w:val="24"/>
        </w:rPr>
        <w:t>.  In this case we use a level aggregate plan</w:t>
      </w:r>
    </w:p>
    <w:p w:rsidR="00BD4183" w:rsidRPr="00BD4183" w:rsidRDefault="00BD4183" w:rsidP="004C5A54">
      <w:pPr>
        <w:spacing w:after="0"/>
        <w:rPr>
          <w:sz w:val="24"/>
          <w:szCs w:val="24"/>
        </w:rPr>
      </w:pPr>
    </w:p>
    <w:p w:rsidR="00BD4183" w:rsidRDefault="00BD4183" w:rsidP="004C5A54">
      <w:pPr>
        <w:spacing w:after="0"/>
        <w:rPr>
          <w:sz w:val="24"/>
          <w:szCs w:val="24"/>
        </w:rPr>
      </w:pPr>
      <w:r>
        <w:rPr>
          <w:b/>
          <w:sz w:val="24"/>
          <w:szCs w:val="24"/>
        </w:rPr>
        <w:t xml:space="preserve">Step 2 </w:t>
      </w:r>
      <w:r w:rsidRPr="00BD4183">
        <w:rPr>
          <w:b/>
          <w:i/>
          <w:sz w:val="24"/>
          <w:szCs w:val="24"/>
        </w:rPr>
        <w:t>Calculate the aggregate production rate</w:t>
      </w:r>
      <w:r>
        <w:rPr>
          <w:sz w:val="24"/>
          <w:szCs w:val="24"/>
        </w:rPr>
        <w:t>.  First, add up the period demands and divide by the number of periods (</w:t>
      </w:r>
      <w:r w:rsidR="00584EA7">
        <w:rPr>
          <w:sz w:val="24"/>
          <w:szCs w:val="24"/>
        </w:rPr>
        <w:t xml:space="preserve">14,400 units/8 = 1800 units per period), then determine the average production rate needed.  If we have a beginning inventory, we subtract it from the total demand figure.  If we have a desired ending inventory, we add that to the total demand figure.  Otherwise, the 1800 units </w:t>
      </w:r>
      <w:r w:rsidR="00251ADC">
        <w:rPr>
          <w:sz w:val="24"/>
          <w:szCs w:val="24"/>
        </w:rPr>
        <w:t xml:space="preserve">we </w:t>
      </w:r>
      <w:r w:rsidR="00584EA7">
        <w:rPr>
          <w:sz w:val="24"/>
          <w:szCs w:val="24"/>
        </w:rPr>
        <w:t>calculated</w:t>
      </w:r>
      <w:r w:rsidR="00251ADC">
        <w:rPr>
          <w:sz w:val="24"/>
          <w:szCs w:val="24"/>
        </w:rPr>
        <w:t xml:space="preserve"> earlier </w:t>
      </w:r>
      <w:proofErr w:type="gramStart"/>
      <w:r w:rsidR="00251ADC">
        <w:rPr>
          <w:sz w:val="24"/>
          <w:szCs w:val="24"/>
        </w:rPr>
        <w:t>is</w:t>
      </w:r>
      <w:proofErr w:type="gramEnd"/>
      <w:r w:rsidR="00251ADC">
        <w:rPr>
          <w:sz w:val="24"/>
          <w:szCs w:val="24"/>
        </w:rPr>
        <w:t xml:space="preserve"> our average demand and subsequently our aggregate production rate.</w:t>
      </w:r>
    </w:p>
    <w:p w:rsidR="00251ADC" w:rsidRPr="00BD4183" w:rsidRDefault="00251ADC" w:rsidP="004C5A54">
      <w:pPr>
        <w:spacing w:after="0"/>
        <w:rPr>
          <w:sz w:val="24"/>
          <w:szCs w:val="24"/>
        </w:rPr>
      </w:pPr>
    </w:p>
    <w:p w:rsidR="00BD4183" w:rsidRPr="00251ADC" w:rsidRDefault="00BD4183" w:rsidP="004C5A54">
      <w:pPr>
        <w:spacing w:after="0"/>
        <w:rPr>
          <w:sz w:val="24"/>
          <w:szCs w:val="24"/>
        </w:rPr>
      </w:pPr>
      <w:r>
        <w:rPr>
          <w:b/>
          <w:sz w:val="24"/>
          <w:szCs w:val="24"/>
        </w:rPr>
        <w:t xml:space="preserve">Step 3 </w:t>
      </w:r>
      <w:r>
        <w:rPr>
          <w:b/>
          <w:i/>
          <w:sz w:val="24"/>
          <w:szCs w:val="24"/>
        </w:rPr>
        <w:t>Calculate the number of workers to produce 1800 units per period</w:t>
      </w:r>
      <w:r w:rsidR="00251ADC">
        <w:rPr>
          <w:sz w:val="24"/>
          <w:szCs w:val="24"/>
        </w:rPr>
        <w:t>.  Since each employee works 160 hours per period and each unit takes 8 hours of labour to produce, each employee can produce 20 units per period.  We need 1800 units produced, so 1800 units divided by 20 units per employee means that we need a workforce of 90.  Since we have 90 workers, we do not need to hire or fire any workers</w:t>
      </w:r>
    </w:p>
    <w:p w:rsidR="00251ADC" w:rsidRPr="00BD4183" w:rsidRDefault="00251ADC" w:rsidP="004C5A54">
      <w:pPr>
        <w:spacing w:after="0"/>
        <w:rPr>
          <w:b/>
          <w:i/>
          <w:sz w:val="24"/>
          <w:szCs w:val="24"/>
        </w:rPr>
      </w:pPr>
    </w:p>
    <w:p w:rsidR="00BD4183" w:rsidRDefault="00BD4183" w:rsidP="004C5A54">
      <w:pPr>
        <w:spacing w:after="0"/>
        <w:rPr>
          <w:sz w:val="24"/>
          <w:szCs w:val="24"/>
        </w:rPr>
      </w:pPr>
      <w:r>
        <w:rPr>
          <w:b/>
          <w:sz w:val="24"/>
          <w:szCs w:val="24"/>
        </w:rPr>
        <w:t xml:space="preserve">Step 4 </w:t>
      </w:r>
      <w:r>
        <w:rPr>
          <w:b/>
          <w:i/>
          <w:sz w:val="24"/>
          <w:szCs w:val="24"/>
        </w:rPr>
        <w:t>Test and cost the plan</w:t>
      </w:r>
      <w:r w:rsidR="00251ADC">
        <w:rPr>
          <w:sz w:val="24"/>
          <w:szCs w:val="24"/>
        </w:rPr>
        <w:t>.  By using the aggregate production rate, the appropriate workforce, and the expected product demand during the planning horizon.  Table 2 shows what happens when we produce 1800 units each month.</w:t>
      </w:r>
    </w:p>
    <w:p w:rsidR="00251ADC" w:rsidRDefault="00251ADC" w:rsidP="004C5A54">
      <w:pPr>
        <w:spacing w:after="0"/>
        <w:rPr>
          <w:sz w:val="24"/>
          <w:szCs w:val="24"/>
        </w:rPr>
      </w:pPr>
      <w:r>
        <w:rPr>
          <w:sz w:val="24"/>
          <w:szCs w:val="24"/>
        </w:rPr>
        <w:t>At the end of Period 1, we calculate whether we had excess product: did we build more than we needed for this period? If cumulative demand is greater than cumulative production, we are in a back-order situation.  For example in Period 1, cumulative</w:t>
      </w:r>
      <w:r w:rsidR="00365E43">
        <w:rPr>
          <w:sz w:val="24"/>
          <w:szCs w:val="24"/>
        </w:rPr>
        <w:t xml:space="preserve"> demand is 1920 units, but we produced only 1800 units so we are short 120 units.  In Period 2 demand is 2160 units but we only produced 1800 units, se we are short an additional 360 units.  Total back orders at the end of Period 2 are 480 units.</w:t>
      </w:r>
    </w:p>
    <w:p w:rsidR="00DD0C33" w:rsidRDefault="00DD0C33" w:rsidP="004C5A54">
      <w:pPr>
        <w:spacing w:after="0"/>
        <w:rPr>
          <w:sz w:val="24"/>
          <w:szCs w:val="24"/>
        </w:rPr>
      </w:pPr>
    </w:p>
    <w:p w:rsidR="00DD0C33" w:rsidRDefault="00DD0C33" w:rsidP="004C5A54">
      <w:pPr>
        <w:spacing w:after="0"/>
        <w:rPr>
          <w:sz w:val="24"/>
          <w:szCs w:val="24"/>
        </w:rPr>
      </w:pPr>
      <w:r>
        <w:rPr>
          <w:sz w:val="24"/>
          <w:szCs w:val="24"/>
        </w:rPr>
        <w:t>For another example, look at Period 4: the cumulative demand of 6720 units is less than the cumulative production of 7200 units, which leaves us with an ending inventory of 480 units.  (Note that using the cumulative rows to calculate ending inventories or shortages minimises your calculations.)</w:t>
      </w:r>
    </w:p>
    <w:p w:rsidR="00DD0C33" w:rsidRDefault="00DD0C33" w:rsidP="004C5A54">
      <w:pPr>
        <w:spacing w:after="0"/>
        <w:rPr>
          <w:sz w:val="24"/>
          <w:szCs w:val="24"/>
        </w:rPr>
      </w:pPr>
    </w:p>
    <w:p w:rsidR="00DD0C33" w:rsidRPr="00DD0C33" w:rsidRDefault="00DD0C33" w:rsidP="004C5A54">
      <w:pPr>
        <w:spacing w:after="0"/>
        <w:rPr>
          <w:sz w:val="24"/>
          <w:szCs w:val="24"/>
        </w:rPr>
      </w:pPr>
      <w:r>
        <w:rPr>
          <w:i/>
          <w:sz w:val="24"/>
          <w:szCs w:val="24"/>
          <w:u w:val="single"/>
        </w:rPr>
        <w:t>Calculate the cost of the plan</w:t>
      </w:r>
      <w:r>
        <w:rPr>
          <w:sz w:val="24"/>
          <w:szCs w:val="24"/>
        </w:rPr>
        <w:t xml:space="preserve">.  For this plan, we use normal labour time from 90 employees, we have some shortages (120 units in Period 1; 480 units in Period 2; 120 units in Period 3; </w:t>
      </w:r>
      <w:r>
        <w:rPr>
          <w:sz w:val="24"/>
          <w:szCs w:val="24"/>
        </w:rPr>
        <w:lastRenderedPageBreak/>
        <w:t>360 units</w:t>
      </w:r>
      <w:r w:rsidR="00766536">
        <w:rPr>
          <w:sz w:val="24"/>
          <w:szCs w:val="24"/>
        </w:rPr>
        <w:t xml:space="preserve"> in Period 6; and 300 units in Period 7), and we carry some inventory (480 units for Period 4 and 240 units for Period 5).  We include each of these in our total cost calculations</w:t>
      </w:r>
      <w:r w:rsidR="00AE13D7">
        <w:rPr>
          <w:sz w:val="24"/>
          <w:szCs w:val="24"/>
        </w:rPr>
        <w:t>.</w:t>
      </w:r>
    </w:p>
    <w:p w:rsidR="00DD0C33" w:rsidRDefault="00DD0C33" w:rsidP="004C5A54">
      <w:pPr>
        <w:spacing w:after="0"/>
        <w:rPr>
          <w:i/>
          <w:sz w:val="24"/>
          <w:szCs w:val="24"/>
        </w:rPr>
      </w:pPr>
    </w:p>
    <w:p w:rsidR="00DD0C33" w:rsidRDefault="00DD0C33" w:rsidP="004C5A54">
      <w:pPr>
        <w:spacing w:after="0"/>
        <w:rPr>
          <w:sz w:val="24"/>
          <w:szCs w:val="24"/>
        </w:rPr>
      </w:pPr>
      <w:r>
        <w:rPr>
          <w:b/>
          <w:i/>
          <w:sz w:val="24"/>
          <w:szCs w:val="24"/>
        </w:rPr>
        <w:t>Step 5 Evaluate the plan for cost, customer service, operations and human resources</w:t>
      </w:r>
      <w:r w:rsidR="00AE13D7">
        <w:rPr>
          <w:sz w:val="24"/>
          <w:szCs w:val="24"/>
        </w:rPr>
        <w:t>.  We cannot really evaluate this plan from its financial standpoint because we have no alternatives for comparison.  When we have developed additional plans, we will be able to do cost comparisons on those plans.</w:t>
      </w:r>
    </w:p>
    <w:p w:rsidR="00AE13D7" w:rsidRDefault="00AE13D7" w:rsidP="004C5A54">
      <w:pPr>
        <w:spacing w:after="0"/>
        <w:rPr>
          <w:sz w:val="24"/>
          <w:szCs w:val="24"/>
        </w:rPr>
      </w:pPr>
    </w:p>
    <w:p w:rsidR="00AE13D7" w:rsidRDefault="00AE13D7" w:rsidP="004C5A54">
      <w:pPr>
        <w:spacing w:after="0"/>
        <w:rPr>
          <w:sz w:val="24"/>
          <w:szCs w:val="24"/>
        </w:rPr>
      </w:pPr>
      <w:r>
        <w:rPr>
          <w:sz w:val="24"/>
          <w:szCs w:val="24"/>
        </w:rPr>
        <w:t>We can look at the customer service provided by this plan.  Over the life of the plan, 1380 units are back ordered out of a total demand of 14,400 units, or roughly 9.6 percent of demand was not immediately satisfied from stock.  The worst performance is in Period 2, with 480 units back ordered out of a demand of 2160 units.  This means that 21 percent of demand for Period 2 (2160 new demand, plus 120 back orders from period 1) was not met during Period 2.  Customer service performance at this level may not be sufficient to satisfy the marketing department</w:t>
      </w:r>
      <w:r w:rsidR="00353AF2">
        <w:rPr>
          <w:sz w:val="24"/>
          <w:szCs w:val="24"/>
        </w:rPr>
        <w:t xml:space="preserve">.  In terms of operations, however, this plan is workable.  No employees are hired or </w:t>
      </w:r>
      <w:proofErr w:type="gramStart"/>
      <w:r w:rsidR="00353AF2">
        <w:rPr>
          <w:sz w:val="24"/>
          <w:szCs w:val="24"/>
        </w:rPr>
        <w:t>fired,</w:t>
      </w:r>
      <w:proofErr w:type="gramEnd"/>
      <w:r w:rsidR="00353AF2">
        <w:rPr>
          <w:sz w:val="24"/>
          <w:szCs w:val="24"/>
        </w:rPr>
        <w:t xml:space="preserve"> we do not need overtime or </w:t>
      </w:r>
      <w:proofErr w:type="spellStart"/>
      <w:r w:rsidR="00353AF2">
        <w:rPr>
          <w:sz w:val="24"/>
          <w:szCs w:val="24"/>
        </w:rPr>
        <w:t>undertime</w:t>
      </w:r>
      <w:proofErr w:type="spellEnd"/>
      <w:r w:rsidR="00353AF2">
        <w:rPr>
          <w:sz w:val="24"/>
          <w:szCs w:val="24"/>
        </w:rPr>
        <w:t>, and output remains constant throughout the plan.  No human resource problems are expected!</w:t>
      </w:r>
    </w:p>
    <w:p w:rsidR="004D331C" w:rsidRDefault="004D331C" w:rsidP="004C5A54">
      <w:pPr>
        <w:spacing w:after="0"/>
        <w:rPr>
          <w:sz w:val="24"/>
          <w:szCs w:val="24"/>
        </w:rPr>
      </w:pPr>
    </w:p>
    <w:p w:rsidR="00906398" w:rsidRDefault="00906398">
      <w:pPr>
        <w:rPr>
          <w:b/>
          <w:sz w:val="28"/>
          <w:szCs w:val="28"/>
          <w:u w:val="single"/>
        </w:rPr>
      </w:pPr>
      <w:r>
        <w:rPr>
          <w:b/>
          <w:sz w:val="28"/>
          <w:szCs w:val="28"/>
          <w:u w:val="single"/>
        </w:rPr>
        <w:br w:type="page"/>
      </w:r>
    </w:p>
    <w:p w:rsidR="004D331C" w:rsidRDefault="003F6A16" w:rsidP="004C5A54">
      <w:pPr>
        <w:spacing w:after="0"/>
        <w:rPr>
          <w:b/>
          <w:sz w:val="28"/>
          <w:szCs w:val="28"/>
          <w:u w:val="single"/>
        </w:rPr>
      </w:pPr>
      <w:r w:rsidRPr="003F6A16">
        <w:rPr>
          <w:b/>
          <w:sz w:val="28"/>
          <w:szCs w:val="28"/>
          <w:u w:val="single"/>
        </w:rPr>
        <w:lastRenderedPageBreak/>
        <w:t>Plan B: Level Aggregate Plan, Using Inventories but No Backorders</w:t>
      </w:r>
    </w:p>
    <w:p w:rsidR="003F6A16" w:rsidRDefault="003F6A16" w:rsidP="004C5A54">
      <w:pPr>
        <w:spacing w:after="0"/>
        <w:rPr>
          <w:sz w:val="24"/>
          <w:szCs w:val="24"/>
        </w:rPr>
      </w:pPr>
    </w:p>
    <w:p w:rsidR="0017168D" w:rsidRDefault="0017168D" w:rsidP="004C5A54">
      <w:pPr>
        <w:spacing w:after="0"/>
        <w:rPr>
          <w:b/>
          <w:sz w:val="24"/>
          <w:szCs w:val="24"/>
          <w:u w:val="single"/>
        </w:rPr>
      </w:pPr>
      <w:r>
        <w:rPr>
          <w:b/>
          <w:sz w:val="24"/>
          <w:szCs w:val="24"/>
          <w:u w:val="single"/>
        </w:rPr>
        <w:t>Solution</w:t>
      </w:r>
    </w:p>
    <w:p w:rsidR="00955B83" w:rsidRPr="00955B83" w:rsidRDefault="00955B83" w:rsidP="00955B83">
      <w:pPr>
        <w:rPr>
          <w:sz w:val="24"/>
          <w:szCs w:val="24"/>
        </w:rPr>
      </w:pPr>
      <w:r>
        <w:rPr>
          <w:sz w:val="24"/>
          <w:szCs w:val="24"/>
        </w:rPr>
        <w:t>Use the data given on page 1 and answers are on the spreadsheet file</w:t>
      </w:r>
    </w:p>
    <w:p w:rsidR="0017168D" w:rsidRPr="0017168D" w:rsidRDefault="0017168D" w:rsidP="004C5A54">
      <w:pPr>
        <w:spacing w:after="0"/>
        <w:rPr>
          <w:sz w:val="24"/>
          <w:szCs w:val="24"/>
        </w:rPr>
      </w:pPr>
    </w:p>
    <w:p w:rsidR="003F6A16" w:rsidRDefault="003F6A16" w:rsidP="004C5A54">
      <w:pPr>
        <w:spacing w:after="0"/>
        <w:rPr>
          <w:sz w:val="24"/>
          <w:szCs w:val="24"/>
        </w:rPr>
      </w:pPr>
      <w:r>
        <w:rPr>
          <w:b/>
          <w:i/>
          <w:sz w:val="24"/>
          <w:szCs w:val="24"/>
        </w:rPr>
        <w:t>Step 1 Choose the kind of aggregate plan.</w:t>
      </w:r>
      <w:r w:rsidR="00E505F6">
        <w:rPr>
          <w:sz w:val="24"/>
          <w:szCs w:val="24"/>
        </w:rPr>
        <w:t xml:space="preserve">  In this case use a level plan.</w:t>
      </w:r>
    </w:p>
    <w:p w:rsidR="006D6703" w:rsidRPr="00E505F6" w:rsidRDefault="006D6703" w:rsidP="004C5A54">
      <w:pPr>
        <w:spacing w:after="0"/>
        <w:rPr>
          <w:sz w:val="24"/>
          <w:szCs w:val="24"/>
        </w:rPr>
      </w:pPr>
    </w:p>
    <w:p w:rsidR="003F6A16" w:rsidRDefault="003F6A16" w:rsidP="004C5A54">
      <w:pPr>
        <w:spacing w:after="0"/>
        <w:rPr>
          <w:sz w:val="24"/>
          <w:szCs w:val="24"/>
        </w:rPr>
      </w:pPr>
      <w:r>
        <w:rPr>
          <w:b/>
          <w:i/>
          <w:sz w:val="24"/>
          <w:szCs w:val="24"/>
        </w:rPr>
        <w:t>Step 2 Calculate the aggregate production rate.</w:t>
      </w:r>
      <w:r w:rsidR="006D6703">
        <w:rPr>
          <w:sz w:val="24"/>
          <w:szCs w:val="24"/>
        </w:rPr>
        <w:t xml:space="preserve">  When we do not allow back orders, we do not use the average demand rate to calculate the workforce.  A new row Cumulative demand / number of periods divides the cumulative demand to each point by the number of periods in which to produce that quantity.  For example, by the end of Period 2, we need a Cumulative demand of 4080 units.  Thus we plan to 2040 units each month to satisfy all demand for the first two periods with the level aggregate plan.</w:t>
      </w:r>
      <w:r w:rsidR="00504BBF">
        <w:rPr>
          <w:sz w:val="24"/>
          <w:szCs w:val="24"/>
        </w:rPr>
        <w:t xml:space="preserve">  We calculate this value for each period.  The period with the highest needed production rate determines the aggregate production rate we use in the plan.  For Plan B, 2040 units is the highest production rate needed, so it becomes our planned aggregate production rate.</w:t>
      </w:r>
    </w:p>
    <w:p w:rsidR="00504BBF" w:rsidRPr="006D6703" w:rsidRDefault="00504BBF" w:rsidP="004C5A54">
      <w:pPr>
        <w:spacing w:after="0"/>
        <w:rPr>
          <w:sz w:val="24"/>
          <w:szCs w:val="24"/>
        </w:rPr>
      </w:pPr>
    </w:p>
    <w:p w:rsidR="003F6A16" w:rsidRDefault="003F6A16" w:rsidP="004C5A54">
      <w:pPr>
        <w:spacing w:after="0"/>
        <w:rPr>
          <w:sz w:val="24"/>
          <w:szCs w:val="24"/>
        </w:rPr>
      </w:pPr>
      <w:r>
        <w:rPr>
          <w:b/>
          <w:i/>
          <w:sz w:val="24"/>
          <w:szCs w:val="24"/>
        </w:rPr>
        <w:t xml:space="preserve">Step 3 Calculate how many employees we need to produce 2040 </w:t>
      </w:r>
      <w:proofErr w:type="gramStart"/>
      <w:r>
        <w:rPr>
          <w:b/>
          <w:i/>
          <w:sz w:val="24"/>
          <w:szCs w:val="24"/>
        </w:rPr>
        <w:t>units</w:t>
      </w:r>
      <w:proofErr w:type="gramEnd"/>
      <w:r>
        <w:rPr>
          <w:b/>
          <w:i/>
          <w:sz w:val="24"/>
          <w:szCs w:val="24"/>
        </w:rPr>
        <w:t xml:space="preserve"> period.</w:t>
      </w:r>
      <w:r w:rsidR="00E505F6">
        <w:rPr>
          <w:sz w:val="24"/>
          <w:szCs w:val="24"/>
        </w:rPr>
        <w:t xml:space="preserve">  Since each employee can produce 20 units per period during regular time, we need 102 employees for this plan.  We must hire 12 employees.</w:t>
      </w:r>
    </w:p>
    <w:p w:rsidR="00E505F6" w:rsidRPr="00E505F6" w:rsidRDefault="00E505F6" w:rsidP="004C5A54">
      <w:pPr>
        <w:spacing w:after="0"/>
        <w:rPr>
          <w:sz w:val="24"/>
          <w:szCs w:val="24"/>
        </w:rPr>
      </w:pPr>
    </w:p>
    <w:p w:rsidR="003F6A16" w:rsidRDefault="003F6A16" w:rsidP="004C5A54">
      <w:pPr>
        <w:spacing w:after="0"/>
        <w:rPr>
          <w:sz w:val="24"/>
          <w:szCs w:val="24"/>
        </w:rPr>
      </w:pPr>
      <w:r>
        <w:rPr>
          <w:b/>
          <w:i/>
          <w:sz w:val="24"/>
          <w:szCs w:val="24"/>
        </w:rPr>
        <w:t>Step 4 Test and cost the plan using a production rate per period of 2040 units and a workforce of 102 employees.</w:t>
      </w:r>
      <w:r w:rsidR="00E505F6">
        <w:rPr>
          <w:sz w:val="24"/>
          <w:szCs w:val="24"/>
        </w:rPr>
        <w:t xml:space="preserve">  Plan B (see spreadsheet file) shows the results of the plan.</w:t>
      </w:r>
    </w:p>
    <w:p w:rsidR="00E505F6" w:rsidRDefault="00E505F6" w:rsidP="004C5A54">
      <w:pPr>
        <w:spacing w:after="0"/>
        <w:rPr>
          <w:sz w:val="24"/>
          <w:szCs w:val="24"/>
        </w:rPr>
      </w:pPr>
    </w:p>
    <w:p w:rsidR="00E505F6" w:rsidRDefault="00E505F6" w:rsidP="004C5A54">
      <w:pPr>
        <w:spacing w:after="0"/>
        <w:rPr>
          <w:sz w:val="24"/>
          <w:szCs w:val="24"/>
        </w:rPr>
      </w:pPr>
      <w:r>
        <w:rPr>
          <w:sz w:val="24"/>
          <w:szCs w:val="24"/>
        </w:rPr>
        <w:t xml:space="preserve">This plan creates high inventory, especially after Period 2.  The inventory ranges from 0 to 1920 </w:t>
      </w:r>
      <w:proofErr w:type="gramStart"/>
      <w:r>
        <w:rPr>
          <w:sz w:val="24"/>
          <w:szCs w:val="24"/>
        </w:rPr>
        <w:t>units,</w:t>
      </w:r>
      <w:proofErr w:type="gramEnd"/>
      <w:r>
        <w:rPr>
          <w:sz w:val="24"/>
          <w:szCs w:val="24"/>
        </w:rPr>
        <w:t xml:space="preserve"> or from 0 weeks of supply to more than 4 weeks of supply.</w:t>
      </w:r>
    </w:p>
    <w:p w:rsidR="00E505F6" w:rsidRDefault="00E505F6" w:rsidP="004C5A54">
      <w:pPr>
        <w:spacing w:after="0"/>
        <w:rPr>
          <w:sz w:val="24"/>
          <w:szCs w:val="24"/>
        </w:rPr>
      </w:pPr>
    </w:p>
    <w:p w:rsidR="00E505F6" w:rsidRDefault="00E505F6" w:rsidP="004C5A54">
      <w:pPr>
        <w:spacing w:after="0"/>
        <w:rPr>
          <w:sz w:val="24"/>
          <w:szCs w:val="24"/>
        </w:rPr>
      </w:pPr>
      <w:r>
        <w:rPr>
          <w:sz w:val="24"/>
          <w:szCs w:val="24"/>
        </w:rPr>
        <w:t>We can calculate most of the costs of the plan.  However, we cannot capture the true holding costs because we do not know when the ending inventory of 1920 units will be consumed.  We need to remember this when we compare our plans.</w:t>
      </w:r>
    </w:p>
    <w:p w:rsidR="006D6703" w:rsidRPr="00E505F6" w:rsidRDefault="006D6703" w:rsidP="004C5A54">
      <w:pPr>
        <w:spacing w:after="0"/>
        <w:rPr>
          <w:sz w:val="24"/>
          <w:szCs w:val="24"/>
        </w:rPr>
      </w:pPr>
    </w:p>
    <w:p w:rsidR="003F6A16" w:rsidRDefault="003F6A16" w:rsidP="004C5A54">
      <w:pPr>
        <w:spacing w:after="0"/>
        <w:rPr>
          <w:sz w:val="24"/>
          <w:szCs w:val="24"/>
        </w:rPr>
      </w:pPr>
      <w:r>
        <w:rPr>
          <w:b/>
          <w:i/>
          <w:sz w:val="24"/>
          <w:szCs w:val="24"/>
        </w:rPr>
        <w:t>Step 5 Evaluate the plan.</w:t>
      </w:r>
      <w:r w:rsidR="006D6703">
        <w:rPr>
          <w:sz w:val="24"/>
          <w:szCs w:val="24"/>
        </w:rPr>
        <w:t xml:space="preserve">  Compared with Plan </w:t>
      </w:r>
      <w:proofErr w:type="gramStart"/>
      <w:r w:rsidR="006D6703">
        <w:rPr>
          <w:sz w:val="24"/>
          <w:szCs w:val="24"/>
        </w:rPr>
        <w:t>A</w:t>
      </w:r>
      <w:proofErr w:type="gramEnd"/>
      <w:r w:rsidR="006D6703">
        <w:rPr>
          <w:sz w:val="24"/>
          <w:szCs w:val="24"/>
        </w:rPr>
        <w:t>, Plan B costs at least an additional £239,700 and possibly more given the ending inventory level.  This is more than a 16% increase in total cost.  However, we need to make sure our comparisons are fair.  In Plan A</w:t>
      </w:r>
      <w:r w:rsidR="00906398">
        <w:rPr>
          <w:sz w:val="24"/>
          <w:szCs w:val="24"/>
        </w:rPr>
        <w:t>, we build 14,400 units, whereas in Plan B, we build 16,320 units.  We should expect total costs of Plan B to be higher since we need more labour to build the additional units.  Note that when plans require building different quantities, it may be easier to use the unit cost per plan for our comparisons.  The unit cost for Plan A is £102.90 (£1,481,700 divided by 14,400 units).  The unit cost for Plan B is £105.48 (£1,721,400 divided by 16,320 units).  Plan B costs £2.58 more per unit or roughly 2.5% more (£2.58 divided by £102.90).</w:t>
      </w:r>
    </w:p>
    <w:p w:rsidR="00906398" w:rsidRDefault="00906398" w:rsidP="004C5A54">
      <w:pPr>
        <w:spacing w:after="0"/>
        <w:rPr>
          <w:sz w:val="24"/>
          <w:szCs w:val="24"/>
        </w:rPr>
      </w:pPr>
    </w:p>
    <w:p w:rsidR="00906398" w:rsidRDefault="00906398" w:rsidP="004C5A54">
      <w:pPr>
        <w:spacing w:after="0"/>
        <w:rPr>
          <w:sz w:val="24"/>
          <w:szCs w:val="24"/>
        </w:rPr>
      </w:pPr>
      <w:r>
        <w:rPr>
          <w:sz w:val="24"/>
          <w:szCs w:val="24"/>
        </w:rPr>
        <w:t xml:space="preserve">What are we getting for this extra cost?  </w:t>
      </w:r>
      <w:proofErr w:type="gramStart"/>
      <w:r>
        <w:rPr>
          <w:sz w:val="24"/>
          <w:szCs w:val="24"/>
        </w:rPr>
        <w:t>Improved customer service</w:t>
      </w:r>
      <w:r w:rsidR="008D2AF7">
        <w:rPr>
          <w:sz w:val="24"/>
          <w:szCs w:val="24"/>
        </w:rPr>
        <w:t>.</w:t>
      </w:r>
      <w:proofErr w:type="gramEnd"/>
      <w:r w:rsidR="008D2AF7">
        <w:rPr>
          <w:sz w:val="24"/>
          <w:szCs w:val="24"/>
        </w:rPr>
        <w:t xml:space="preserve"> </w:t>
      </w:r>
      <w:r>
        <w:rPr>
          <w:sz w:val="24"/>
          <w:szCs w:val="24"/>
        </w:rPr>
        <w:t xml:space="preserve"> Plan</w:t>
      </w:r>
      <w:r w:rsidR="008D2AF7">
        <w:rPr>
          <w:sz w:val="24"/>
          <w:szCs w:val="24"/>
        </w:rPr>
        <w:t xml:space="preserve"> B provides better customer service because no products are back ordered.  The company must decide whether 100 percent customer service is worth at least an additional 2.5 percent in cost or if another approach might be more cost effective.  </w:t>
      </w:r>
    </w:p>
    <w:p w:rsidR="008D2AF7" w:rsidRDefault="008D2AF7" w:rsidP="004C5A54">
      <w:pPr>
        <w:spacing w:after="0"/>
        <w:rPr>
          <w:sz w:val="24"/>
          <w:szCs w:val="24"/>
        </w:rPr>
      </w:pPr>
    </w:p>
    <w:p w:rsidR="008D2AF7" w:rsidRDefault="008D2AF7" w:rsidP="004C5A54">
      <w:pPr>
        <w:spacing w:after="0"/>
        <w:rPr>
          <w:sz w:val="24"/>
          <w:szCs w:val="24"/>
        </w:rPr>
      </w:pPr>
      <w:r>
        <w:rPr>
          <w:sz w:val="24"/>
          <w:szCs w:val="24"/>
        </w:rPr>
        <w:t xml:space="preserve">Remember, we have understated our holding costs.  From an operations standpoint this is a relatively easy plan to implement.  We increase our workforce by 12 employees or just over 13 percent.  Our output is still level and we do not need overtime or </w:t>
      </w:r>
      <w:proofErr w:type="spellStart"/>
      <w:r>
        <w:rPr>
          <w:sz w:val="24"/>
          <w:szCs w:val="24"/>
        </w:rPr>
        <w:t>undertime</w:t>
      </w:r>
      <w:proofErr w:type="spellEnd"/>
      <w:r>
        <w:rPr>
          <w:sz w:val="24"/>
          <w:szCs w:val="24"/>
        </w:rPr>
        <w:t>.</w:t>
      </w:r>
    </w:p>
    <w:p w:rsidR="008D2AF7" w:rsidRDefault="008D2AF7" w:rsidP="004C5A54">
      <w:pPr>
        <w:spacing w:after="0"/>
        <w:rPr>
          <w:sz w:val="24"/>
          <w:szCs w:val="24"/>
        </w:rPr>
      </w:pPr>
    </w:p>
    <w:p w:rsidR="008D2AF7" w:rsidRDefault="008D2AF7" w:rsidP="004C5A54">
      <w:pPr>
        <w:spacing w:after="0"/>
        <w:rPr>
          <w:sz w:val="24"/>
          <w:szCs w:val="24"/>
        </w:rPr>
      </w:pPr>
      <w:r>
        <w:rPr>
          <w:sz w:val="24"/>
          <w:szCs w:val="24"/>
        </w:rPr>
        <w:t>Since the costs of Plan B are higher, let’s look at a chase aggregate plan.</w:t>
      </w:r>
    </w:p>
    <w:p w:rsidR="008D2AF7" w:rsidRDefault="008D2AF7" w:rsidP="004C5A54">
      <w:pPr>
        <w:spacing w:after="0"/>
        <w:rPr>
          <w:sz w:val="24"/>
          <w:szCs w:val="24"/>
        </w:rPr>
      </w:pPr>
    </w:p>
    <w:p w:rsidR="008D2AF7" w:rsidRDefault="008D2AF7" w:rsidP="004C5A54">
      <w:pPr>
        <w:spacing w:after="0"/>
        <w:rPr>
          <w:b/>
          <w:sz w:val="28"/>
          <w:szCs w:val="28"/>
          <w:u w:val="single"/>
        </w:rPr>
      </w:pPr>
      <w:r>
        <w:rPr>
          <w:b/>
          <w:sz w:val="28"/>
          <w:szCs w:val="28"/>
          <w:u w:val="single"/>
        </w:rPr>
        <w:t>Plan C: Chase Aggregate Plan Using Hiring and Firing</w:t>
      </w:r>
    </w:p>
    <w:p w:rsidR="0017168D" w:rsidRDefault="0017168D" w:rsidP="004C5A54">
      <w:pPr>
        <w:spacing w:after="0"/>
        <w:rPr>
          <w:b/>
          <w:sz w:val="28"/>
          <w:szCs w:val="28"/>
          <w:u w:val="single"/>
        </w:rPr>
      </w:pPr>
    </w:p>
    <w:p w:rsidR="0017168D" w:rsidRDefault="0017168D" w:rsidP="004C5A54">
      <w:pPr>
        <w:spacing w:after="0"/>
        <w:rPr>
          <w:sz w:val="24"/>
          <w:szCs w:val="24"/>
        </w:rPr>
      </w:pPr>
      <w:r>
        <w:rPr>
          <w:sz w:val="24"/>
          <w:szCs w:val="24"/>
        </w:rPr>
        <w:t xml:space="preserve">Develop a chase aggregate plan using hiring and firing.  Test and evaluate the plan and </w:t>
      </w:r>
      <w:proofErr w:type="gramStart"/>
      <w:r>
        <w:rPr>
          <w:sz w:val="24"/>
          <w:szCs w:val="24"/>
        </w:rPr>
        <w:t>compare  with</w:t>
      </w:r>
      <w:proofErr w:type="gramEnd"/>
      <w:r>
        <w:rPr>
          <w:sz w:val="24"/>
          <w:szCs w:val="24"/>
        </w:rPr>
        <w:t xml:space="preserve"> Plans A and B.</w:t>
      </w:r>
    </w:p>
    <w:p w:rsidR="0017168D" w:rsidRDefault="0017168D" w:rsidP="004C5A54">
      <w:pPr>
        <w:spacing w:after="0"/>
        <w:rPr>
          <w:sz w:val="24"/>
          <w:szCs w:val="24"/>
        </w:rPr>
      </w:pPr>
    </w:p>
    <w:p w:rsidR="0017168D" w:rsidRDefault="0017168D" w:rsidP="004C5A54">
      <w:pPr>
        <w:spacing w:after="0"/>
        <w:rPr>
          <w:sz w:val="24"/>
          <w:szCs w:val="24"/>
        </w:rPr>
      </w:pPr>
      <w:r>
        <w:rPr>
          <w:sz w:val="24"/>
          <w:szCs w:val="24"/>
        </w:rPr>
        <w:t>When using a pure chase strategy with hires and fires, calculate the number of employees needed to satisfy each period’s demand.  Once you have established the number of employees needed, either hire or fire as required.</w:t>
      </w:r>
    </w:p>
    <w:p w:rsidR="0017168D" w:rsidRDefault="0017168D" w:rsidP="004C5A54">
      <w:pPr>
        <w:spacing w:after="0"/>
        <w:rPr>
          <w:sz w:val="24"/>
          <w:szCs w:val="24"/>
        </w:rPr>
      </w:pPr>
    </w:p>
    <w:p w:rsidR="0017168D" w:rsidRDefault="0017168D" w:rsidP="004C5A54">
      <w:pPr>
        <w:spacing w:after="0"/>
        <w:rPr>
          <w:b/>
          <w:sz w:val="24"/>
          <w:szCs w:val="24"/>
          <w:u w:val="single"/>
        </w:rPr>
      </w:pPr>
      <w:r>
        <w:rPr>
          <w:b/>
          <w:sz w:val="24"/>
          <w:szCs w:val="24"/>
          <w:u w:val="single"/>
        </w:rPr>
        <w:t>Solution</w:t>
      </w:r>
    </w:p>
    <w:p w:rsidR="00955B83" w:rsidRPr="00955B83" w:rsidRDefault="00955B83" w:rsidP="00955B83">
      <w:pPr>
        <w:rPr>
          <w:sz w:val="24"/>
          <w:szCs w:val="24"/>
        </w:rPr>
      </w:pPr>
      <w:r>
        <w:rPr>
          <w:sz w:val="24"/>
          <w:szCs w:val="24"/>
        </w:rPr>
        <w:t>Use the data given on page 1 and answers are on the spreadsheet file</w:t>
      </w:r>
    </w:p>
    <w:p w:rsidR="0017168D" w:rsidRPr="00955B83" w:rsidRDefault="0017168D" w:rsidP="004C5A54">
      <w:pPr>
        <w:spacing w:after="0"/>
        <w:rPr>
          <w:sz w:val="24"/>
          <w:szCs w:val="24"/>
        </w:rPr>
      </w:pPr>
    </w:p>
    <w:p w:rsidR="0017168D" w:rsidRDefault="0017168D" w:rsidP="004C5A54">
      <w:pPr>
        <w:spacing w:after="0"/>
        <w:rPr>
          <w:sz w:val="24"/>
          <w:szCs w:val="24"/>
        </w:rPr>
      </w:pPr>
      <w:r>
        <w:rPr>
          <w:b/>
          <w:i/>
          <w:sz w:val="24"/>
          <w:szCs w:val="24"/>
        </w:rPr>
        <w:t>Step 1 Choose the kind of aggregate plan</w:t>
      </w:r>
      <w:r w:rsidR="0030333B">
        <w:rPr>
          <w:sz w:val="24"/>
          <w:szCs w:val="24"/>
        </w:rPr>
        <w:t>.  In this case we use a level plan</w:t>
      </w:r>
    </w:p>
    <w:p w:rsidR="0030333B" w:rsidRPr="0030333B" w:rsidRDefault="0030333B" w:rsidP="004C5A54">
      <w:pPr>
        <w:spacing w:after="0"/>
        <w:rPr>
          <w:sz w:val="24"/>
          <w:szCs w:val="24"/>
        </w:rPr>
      </w:pPr>
    </w:p>
    <w:p w:rsidR="0017168D" w:rsidRDefault="0017168D" w:rsidP="004C5A54">
      <w:pPr>
        <w:spacing w:after="0"/>
        <w:rPr>
          <w:sz w:val="24"/>
          <w:szCs w:val="24"/>
        </w:rPr>
      </w:pPr>
      <w:r>
        <w:rPr>
          <w:b/>
          <w:i/>
          <w:sz w:val="24"/>
          <w:szCs w:val="24"/>
        </w:rPr>
        <w:t>Step 2 Calculate the production rate</w:t>
      </w:r>
      <w:r w:rsidR="00D063E0">
        <w:rPr>
          <w:sz w:val="24"/>
          <w:szCs w:val="24"/>
        </w:rPr>
        <w:t>.  For example, in Period 1, we need to build 1920 units.  Since the company builds exactly what is needed to satisfy each period’ demand, the production rate for each period is set equal to the demand rate.  See Chase aggregate plan for the level of output needed in each period.</w:t>
      </w:r>
    </w:p>
    <w:p w:rsidR="00D063E0" w:rsidRPr="00D063E0" w:rsidRDefault="00D063E0" w:rsidP="004C5A54">
      <w:pPr>
        <w:spacing w:after="0"/>
        <w:rPr>
          <w:sz w:val="24"/>
          <w:szCs w:val="24"/>
        </w:rPr>
      </w:pPr>
    </w:p>
    <w:p w:rsidR="0017168D" w:rsidRDefault="0017168D" w:rsidP="004C5A54">
      <w:pPr>
        <w:spacing w:after="0"/>
        <w:rPr>
          <w:sz w:val="24"/>
          <w:szCs w:val="24"/>
        </w:rPr>
      </w:pPr>
      <w:r>
        <w:rPr>
          <w:b/>
          <w:i/>
          <w:sz w:val="24"/>
          <w:szCs w:val="24"/>
        </w:rPr>
        <w:t>Step 3 Calculate the size of the workforce</w:t>
      </w:r>
      <w:r w:rsidR="0030333B">
        <w:rPr>
          <w:sz w:val="24"/>
          <w:szCs w:val="24"/>
        </w:rPr>
        <w:t>.  The initial workforce is 90, so we hire 6 employees for period 1.  The number of employees we need to hire or fire depends on our ending workforce level in the previous period.  We can see from Plan C that we need 96 employees in period 1.  We calculate this by dividing the number of units needed by the number of units produced by each employee per period (1920 units divided by 20 units per employee).  Since we need 108 employees in period 2 and we ended period 1 with 96 employees, we must hire an additional 12 employees for period 2.  We will have no ending inventories or back orders.</w:t>
      </w:r>
    </w:p>
    <w:p w:rsidR="0030333B" w:rsidRPr="0030333B" w:rsidRDefault="0030333B" w:rsidP="004C5A54">
      <w:pPr>
        <w:spacing w:after="0"/>
        <w:rPr>
          <w:sz w:val="24"/>
          <w:szCs w:val="24"/>
        </w:rPr>
      </w:pPr>
    </w:p>
    <w:p w:rsidR="00D063E0" w:rsidRDefault="00D063E0" w:rsidP="004C5A54">
      <w:pPr>
        <w:spacing w:after="0"/>
        <w:rPr>
          <w:b/>
          <w:i/>
          <w:sz w:val="24"/>
          <w:szCs w:val="24"/>
        </w:rPr>
      </w:pPr>
    </w:p>
    <w:p w:rsidR="00D063E0" w:rsidRDefault="00D063E0" w:rsidP="004C5A54">
      <w:pPr>
        <w:spacing w:after="0"/>
        <w:rPr>
          <w:b/>
          <w:i/>
          <w:sz w:val="24"/>
          <w:szCs w:val="24"/>
        </w:rPr>
      </w:pPr>
    </w:p>
    <w:p w:rsidR="00D063E0" w:rsidRDefault="00D063E0" w:rsidP="004C5A54">
      <w:pPr>
        <w:spacing w:after="0"/>
        <w:rPr>
          <w:b/>
          <w:i/>
          <w:sz w:val="24"/>
          <w:szCs w:val="24"/>
        </w:rPr>
      </w:pPr>
    </w:p>
    <w:p w:rsidR="004330A8" w:rsidRDefault="004330A8" w:rsidP="004C5A54">
      <w:pPr>
        <w:spacing w:after="0"/>
        <w:rPr>
          <w:sz w:val="24"/>
          <w:szCs w:val="24"/>
        </w:rPr>
      </w:pPr>
      <w:r>
        <w:rPr>
          <w:b/>
          <w:i/>
          <w:sz w:val="24"/>
          <w:szCs w:val="24"/>
        </w:rPr>
        <w:t>Step 4 Test and Cost the plan</w:t>
      </w:r>
      <w:r w:rsidR="00672510">
        <w:rPr>
          <w:sz w:val="24"/>
          <w:szCs w:val="24"/>
        </w:rPr>
        <w:t>.  Note that this plan creates fluctuation in the size of the workforce, ranging from a high of 120 employees to a low of 60 employees.  This means that your company must have enough space, tools, and equipment for up to 120 employees working simultaneously during a given time.  It also means that half that space can be idle during other periods.  The number of changes in the size of the workforce and the magnitude of some of these changes could cause problems.  Suppose we fire a total of 48 workers during Periods 3 and 4, only to hire 42 new employees in Period 5.  Your workforce</w:t>
      </w:r>
      <w:r w:rsidR="0017561A">
        <w:rPr>
          <w:sz w:val="24"/>
          <w:szCs w:val="24"/>
        </w:rPr>
        <w:t xml:space="preserve"> has increased by 70% (42 divided by 60).  Imagine the mass confusion and the loss of productivity at the beginning</w:t>
      </w:r>
      <w:r w:rsidR="00AF0075">
        <w:rPr>
          <w:sz w:val="24"/>
          <w:szCs w:val="24"/>
        </w:rPr>
        <w:t>!</w:t>
      </w:r>
    </w:p>
    <w:p w:rsidR="00AF0075" w:rsidRPr="00672510" w:rsidRDefault="00AF0075" w:rsidP="004C5A54">
      <w:pPr>
        <w:spacing w:after="0"/>
        <w:rPr>
          <w:sz w:val="24"/>
          <w:szCs w:val="24"/>
        </w:rPr>
      </w:pPr>
    </w:p>
    <w:p w:rsidR="004330A8" w:rsidRDefault="004330A8" w:rsidP="004C5A54">
      <w:pPr>
        <w:spacing w:after="0"/>
        <w:rPr>
          <w:sz w:val="24"/>
          <w:szCs w:val="24"/>
        </w:rPr>
      </w:pPr>
      <w:r>
        <w:rPr>
          <w:b/>
          <w:i/>
          <w:sz w:val="24"/>
          <w:szCs w:val="24"/>
        </w:rPr>
        <w:t>Step 5 Evaluate the plan</w:t>
      </w:r>
      <w:r w:rsidR="00D063E0">
        <w:rPr>
          <w:sz w:val="24"/>
          <w:szCs w:val="24"/>
        </w:rPr>
        <w:t>.  The costs of Plan C are the highest of the three plans.  The unit cost for Plan C is £107.56 (£1,548,900 divided by 14400 units), an increase of more than £2 per unit from Plan B, which also provided excellent customer service.</w:t>
      </w:r>
    </w:p>
    <w:p w:rsidR="00D063E0" w:rsidRDefault="00D063E0" w:rsidP="004C5A54">
      <w:pPr>
        <w:spacing w:after="0"/>
        <w:rPr>
          <w:sz w:val="24"/>
          <w:szCs w:val="24"/>
        </w:rPr>
      </w:pPr>
    </w:p>
    <w:p w:rsidR="00D063E0" w:rsidRPr="00D063E0" w:rsidRDefault="00D063E0" w:rsidP="004C5A54">
      <w:pPr>
        <w:spacing w:after="0"/>
        <w:rPr>
          <w:sz w:val="24"/>
          <w:szCs w:val="24"/>
        </w:rPr>
      </w:pPr>
      <w:r>
        <w:rPr>
          <w:sz w:val="24"/>
          <w:szCs w:val="24"/>
        </w:rPr>
        <w:t>From a customer service standpoint, Plan C is fine because no products are back ordered.  From an operations standpoint, however, this plan is not easy to implement.  We need</w:t>
      </w:r>
      <w:r w:rsidR="00672510">
        <w:rPr>
          <w:sz w:val="24"/>
          <w:szCs w:val="24"/>
        </w:rPr>
        <w:t xml:space="preserve"> space, tools, and equipment for up to 120 individuals in Period 6, whereas we will have only 60 employees in Period 4.  We need to consider the feasibility of major changes like these.  Employee morale might be low because of the lack of job security.  How many employees can afford to take a month or two off?</w:t>
      </w:r>
    </w:p>
    <w:p w:rsidR="00237140" w:rsidRDefault="00237140" w:rsidP="004C5A54">
      <w:pPr>
        <w:spacing w:after="0"/>
        <w:rPr>
          <w:sz w:val="24"/>
          <w:szCs w:val="24"/>
        </w:rPr>
      </w:pPr>
    </w:p>
    <w:p w:rsidR="00237140" w:rsidRDefault="00237140" w:rsidP="004C5A54">
      <w:pPr>
        <w:spacing w:after="0"/>
        <w:rPr>
          <w:sz w:val="24"/>
          <w:szCs w:val="24"/>
        </w:rPr>
      </w:pPr>
    </w:p>
    <w:p w:rsidR="00365E43" w:rsidRPr="00251ADC" w:rsidRDefault="00365E43" w:rsidP="004C5A54">
      <w:pPr>
        <w:spacing w:after="0"/>
        <w:rPr>
          <w:sz w:val="24"/>
          <w:szCs w:val="24"/>
        </w:rPr>
      </w:pPr>
    </w:p>
    <w:sectPr w:rsidR="00365E43" w:rsidRPr="00251ADC" w:rsidSect="00D300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2"/>
  </w:compat>
  <w:rsids>
    <w:rsidRoot w:val="004C5A54"/>
    <w:rsid w:val="0017168D"/>
    <w:rsid w:val="0017561A"/>
    <w:rsid w:val="001C73C0"/>
    <w:rsid w:val="00237140"/>
    <w:rsid w:val="00251ADC"/>
    <w:rsid w:val="002768C6"/>
    <w:rsid w:val="0030333B"/>
    <w:rsid w:val="00353AF2"/>
    <w:rsid w:val="00365E43"/>
    <w:rsid w:val="003F5C87"/>
    <w:rsid w:val="003F6A16"/>
    <w:rsid w:val="004330A8"/>
    <w:rsid w:val="0043565B"/>
    <w:rsid w:val="00437B2B"/>
    <w:rsid w:val="004B7235"/>
    <w:rsid w:val="004C5A54"/>
    <w:rsid w:val="004D331C"/>
    <w:rsid w:val="00504BBF"/>
    <w:rsid w:val="00584EA7"/>
    <w:rsid w:val="00672510"/>
    <w:rsid w:val="006D4B30"/>
    <w:rsid w:val="006D6703"/>
    <w:rsid w:val="00766536"/>
    <w:rsid w:val="008D2AF7"/>
    <w:rsid w:val="00906398"/>
    <w:rsid w:val="00955B83"/>
    <w:rsid w:val="00A21851"/>
    <w:rsid w:val="00AE13D7"/>
    <w:rsid w:val="00AF0075"/>
    <w:rsid w:val="00B048A7"/>
    <w:rsid w:val="00BD4183"/>
    <w:rsid w:val="00C12A03"/>
    <w:rsid w:val="00C82447"/>
    <w:rsid w:val="00D063E0"/>
    <w:rsid w:val="00D300CF"/>
    <w:rsid w:val="00DC41DD"/>
    <w:rsid w:val="00DD0C33"/>
    <w:rsid w:val="00E50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0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C5A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1615</Words>
  <Characters>9207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10801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Thorn</cp:lastModifiedBy>
  <cp:revision>2</cp:revision>
  <dcterms:created xsi:type="dcterms:W3CDTF">2016-08-23T23:12:00Z</dcterms:created>
  <dcterms:modified xsi:type="dcterms:W3CDTF">2016-08-23T23:12:00Z</dcterms:modified>
</cp:coreProperties>
</file>