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hint="eastAsia"/>
          <w:color w:val="156082" w:themeColor="accent1"/>
        </w:rPr>
        <w:id w:val="131762012"/>
        <w:docPartObj>
          <w:docPartGallery w:val="Cover Pages"/>
          <w:docPartUnique/>
        </w:docPartObj>
      </w:sdtPr>
      <w:sdtEndPr>
        <w:rPr>
          <w:color w:val="auto"/>
          <w:kern w:val="2"/>
          <w:sz w:val="24"/>
          <w:szCs w:val="24"/>
          <w:lang w:val="en-GB" w:eastAsia="zh-CN"/>
          <w14:ligatures w14:val="standardContextual"/>
        </w:rPr>
      </w:sdtEndPr>
      <w:sdtContent>
        <w:p w14:paraId="411104A6" w14:textId="4EF40EEC" w:rsidR="00B65F6E" w:rsidRPr="006E5761" w:rsidRDefault="00B65F6E" w:rsidP="00367DAF">
          <w:pPr>
            <w:pStyle w:val="NoSpacing"/>
            <w:spacing w:before="1540" w:after="240"/>
            <w:jc w:val="center"/>
            <w:rPr>
              <w:rFonts w:hint="eastAsia"/>
              <w:color w:val="156082" w:themeColor="accent1"/>
              <w:sz w:val="24"/>
              <w:szCs w:val="24"/>
            </w:rPr>
          </w:pPr>
          <w:r w:rsidRPr="006E5761">
            <w:rPr>
              <w:noProof/>
              <w:color w:val="156082" w:themeColor="accent1"/>
              <w:sz w:val="24"/>
              <w:szCs w:val="24"/>
            </w:rPr>
            <w:drawing>
              <wp:inline distT="0" distB="0" distL="0" distR="0" wp14:anchorId="6CA5A924" wp14:editId="2A56BDFE">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24"/>
              <w:szCs w:val="24"/>
            </w:rPr>
            <w:alias w:val="Title"/>
            <w:tag w:val=""/>
            <w:id w:val="1735040861"/>
            <w:placeholder>
              <w:docPart w:val="FFD5F501B93042438B1507AEA5896D08"/>
            </w:placeholder>
            <w:dataBinding w:prefixMappings="xmlns:ns0='http://purl.org/dc/elements/1.1/' xmlns:ns1='http://schemas.openxmlformats.org/package/2006/metadata/core-properties' " w:xpath="/ns1:coreProperties[1]/ns0:title[1]" w:storeItemID="{6C3C8BC8-F283-45AE-878A-BAB7291924A1}"/>
            <w:text/>
          </w:sdtPr>
          <w:sdtContent>
            <w:p w14:paraId="44EC3988" w14:textId="59715226" w:rsidR="00B65F6E" w:rsidRPr="006E5761" w:rsidRDefault="00B65F6E" w:rsidP="00367DAF">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hint="eastAsia"/>
                  <w:caps/>
                  <w:color w:val="156082" w:themeColor="accent1"/>
                  <w:sz w:val="24"/>
                  <w:szCs w:val="24"/>
                </w:rPr>
              </w:pPr>
              <w:r w:rsidRPr="006E5761">
                <w:rPr>
                  <w:rFonts w:asciiTheme="majorHAnsi" w:eastAsiaTheme="majorEastAsia" w:hAnsiTheme="majorHAnsi" w:cstheme="majorBidi"/>
                  <w:caps/>
                  <w:color w:val="156082" w:themeColor="accent1"/>
                  <w:sz w:val="24"/>
                  <w:szCs w:val="24"/>
                </w:rPr>
                <w:t>Digital opport</w:t>
              </w:r>
              <w:r w:rsidR="00510929" w:rsidRPr="006E5761">
                <w:rPr>
                  <w:rFonts w:asciiTheme="majorHAnsi" w:eastAsiaTheme="majorEastAsia" w:hAnsiTheme="majorHAnsi" w:cstheme="majorBidi"/>
                  <w:caps/>
                  <w:color w:val="156082" w:themeColor="accent1"/>
                  <w:sz w:val="24"/>
                  <w:szCs w:val="24"/>
                </w:rPr>
                <w:t xml:space="preserve">unities </w:t>
              </w:r>
              <w:r w:rsidR="006E5761" w:rsidRPr="006E5761">
                <w:rPr>
                  <w:rFonts w:asciiTheme="majorHAnsi" w:eastAsiaTheme="majorEastAsia" w:hAnsiTheme="majorHAnsi" w:cstheme="majorBidi"/>
                  <w:caps/>
                  <w:color w:val="156082" w:themeColor="accent1"/>
                  <w:sz w:val="24"/>
                  <w:szCs w:val="24"/>
                </w:rPr>
                <w:t xml:space="preserve">for customer engagment at brightwave </w:t>
              </w:r>
              <w:r w:rsidR="006E5761" w:rsidRPr="006E5761">
                <w:rPr>
                  <w:rFonts w:asciiTheme="majorHAnsi" w:eastAsiaTheme="majorEastAsia" w:hAnsiTheme="majorHAnsi" w:cstheme="majorBidi" w:hint="eastAsia"/>
                  <w:caps/>
                  <w:color w:val="156082" w:themeColor="accent1"/>
                  <w:sz w:val="24"/>
                  <w:szCs w:val="24"/>
                </w:rPr>
                <w:t>café</w:t>
              </w:r>
              <w:r w:rsidR="006E5761" w:rsidRPr="006E5761">
                <w:rPr>
                  <w:rFonts w:asciiTheme="majorHAnsi" w:eastAsiaTheme="majorEastAsia" w:hAnsiTheme="majorHAnsi" w:cstheme="majorBidi"/>
                  <w:caps/>
                  <w:color w:val="156082" w:themeColor="accent1"/>
                  <w:sz w:val="24"/>
                  <w:szCs w:val="24"/>
                </w:rPr>
                <w:t xml:space="preserve"> </w:t>
              </w:r>
            </w:p>
          </w:sdtContent>
        </w:sdt>
        <w:p w14:paraId="3567FF75" w14:textId="697D7D9D" w:rsidR="00B65F6E" w:rsidRDefault="00147FDD" w:rsidP="00367DAF">
          <w:pPr>
            <w:pStyle w:val="NoSpacing"/>
            <w:jc w:val="center"/>
            <w:rPr>
              <w:rFonts w:hint="eastAsia"/>
              <w:color w:val="156082" w:themeColor="accent1"/>
              <w:sz w:val="28"/>
              <w:szCs w:val="28"/>
            </w:rPr>
          </w:pPr>
          <w:r>
            <w:rPr>
              <w:color w:val="156082" w:themeColor="accent1"/>
              <w:sz w:val="28"/>
              <w:szCs w:val="28"/>
            </w:rPr>
            <w:t>Di</w:t>
          </w:r>
          <w:r w:rsidR="00367DAF">
            <w:rPr>
              <w:color w:val="156082" w:themeColor="accent1"/>
              <w:sz w:val="28"/>
              <w:szCs w:val="28"/>
            </w:rPr>
            <w:t>gital skills</w:t>
          </w:r>
        </w:p>
        <w:p w14:paraId="71BFF84D" w14:textId="77777777" w:rsidR="00B65F6E" w:rsidRDefault="00B65F6E" w:rsidP="00367DAF">
          <w:pPr>
            <w:pStyle w:val="NoSpacing"/>
            <w:spacing w:before="480"/>
            <w:jc w:val="center"/>
            <w:rPr>
              <w:rFonts w:hint="eastAsia"/>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5CC3931C" wp14:editId="55EF913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6-05-15T00:00:00Z">
                                    <w:dateFormat w:val="dd MMMM yyyy"/>
                                    <w:lid w:val="en-GB"/>
                                    <w:storeMappedDataAs w:val="dateTime"/>
                                    <w:calendar w:val="gregorian"/>
                                  </w:date>
                                </w:sdtPr>
                                <w:sdtContent>
                                  <w:p w14:paraId="777AEA5C" w14:textId="3AA38991" w:rsidR="00B65F6E" w:rsidRPr="00DF521E" w:rsidRDefault="00111F3F" w:rsidP="00111F3F">
                                    <w:pPr>
                                      <w:pStyle w:val="NoSpacing"/>
                                      <w:spacing w:after="40"/>
                                      <w:jc w:val="center"/>
                                      <w:rPr>
                                        <w:rFonts w:hint="eastAsia"/>
                                        <w:caps/>
                                        <w:color w:val="156082" w:themeColor="accent1"/>
                                        <w:sz w:val="32"/>
                                        <w:szCs w:val="32"/>
                                      </w:rPr>
                                    </w:pPr>
                                    <w:r w:rsidRPr="00DF521E">
                                      <w:rPr>
                                        <w:rFonts w:ascii="Times New Roman" w:hAnsi="Times New Roman"/>
                                        <w:caps/>
                                        <w:color w:val="156082" w:themeColor="accent1"/>
                                        <w:sz w:val="32"/>
                                        <w:szCs w:val="32"/>
                                        <w:lang w:val="en-GB"/>
                                      </w:rPr>
                                      <w:t>15 May 2026</w:t>
                                    </w:r>
                                  </w:p>
                                </w:sdtContent>
                              </w:sdt>
                              <w:p w14:paraId="417DC960" w14:textId="04AC8697" w:rsidR="00B65F6E" w:rsidRPr="00DF521E" w:rsidRDefault="00B65F6E">
                                <w:pPr>
                                  <w:pStyle w:val="NoSpacing"/>
                                  <w:jc w:val="center"/>
                                  <w:rPr>
                                    <w:rFonts w:hint="eastAsia"/>
                                    <w:color w:val="156082" w:themeColor="accent1"/>
                                    <w:sz w:val="32"/>
                                    <w:szCs w:val="32"/>
                                  </w:rPr>
                                </w:pPr>
                                <w:sdt>
                                  <w:sdtPr>
                                    <w:rPr>
                                      <w:caps/>
                                      <w:color w:val="156082"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111F3F" w:rsidRPr="00DF521E">
                                      <w:rPr>
                                        <w:caps/>
                                        <w:color w:val="156082" w:themeColor="accent1"/>
                                        <w:sz w:val="32"/>
                                        <w:szCs w:val="32"/>
                                      </w:rPr>
                                      <w:t>Bm</w:t>
                                    </w:r>
                                    <w:r w:rsidR="006453FB" w:rsidRPr="00DF521E">
                                      <w:rPr>
                                        <w:caps/>
                                        <w:color w:val="156082" w:themeColor="accent1"/>
                                        <w:sz w:val="32"/>
                                        <w:szCs w:val="32"/>
                                      </w:rPr>
                                      <w:t>bs403</w:t>
                                    </w:r>
                                  </w:sdtContent>
                                </w:sdt>
                              </w:p>
                              <w:p w14:paraId="11A34EC1" w14:textId="440FF9FC" w:rsidR="00B65F6E" w:rsidRPr="00DF521E" w:rsidRDefault="00B65F6E">
                                <w:pPr>
                                  <w:pStyle w:val="NoSpacing"/>
                                  <w:jc w:val="center"/>
                                  <w:rPr>
                                    <w:rFonts w:hint="eastAsia"/>
                                    <w:color w:val="156082" w:themeColor="accent1"/>
                                    <w:sz w:val="36"/>
                                    <w:szCs w:val="36"/>
                                  </w:rPr>
                                </w:pPr>
                                <w:sdt>
                                  <w:sdtPr>
                                    <w:rPr>
                                      <w:color w:val="156082" w:themeColor="accent1"/>
                                      <w:sz w:val="36"/>
                                      <w:szCs w:val="36"/>
                                    </w:rPr>
                                    <w:alias w:val="Address"/>
                                    <w:tag w:val=""/>
                                    <w:id w:val="-726379553"/>
                                    <w:dataBinding w:prefixMappings="xmlns:ns0='http://schemas.microsoft.com/office/2006/coverPageProps' " w:xpath="/ns0:CoverPageProperties[1]/ns0:CompanyAddress[1]" w:storeItemID="{55AF091B-3C7A-41E3-B477-F2FDAA23CFDA}"/>
                                    <w:text/>
                                  </w:sdtPr>
                                  <w:sdtContent>
                                    <w:r w:rsidR="006453FB" w:rsidRPr="00DF521E">
                                      <w:rPr>
                                        <w:color w:val="156082" w:themeColor="accent1"/>
                                        <w:sz w:val="36"/>
                                        <w:szCs w:val="36"/>
                                      </w:rPr>
                                      <w:t>Gemma Bissett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CC3931C"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6-05-15T00:00:00Z">
                              <w:dateFormat w:val="dd MMMM yyyy"/>
                              <w:lid w:val="en-GB"/>
                              <w:storeMappedDataAs w:val="dateTime"/>
                              <w:calendar w:val="gregorian"/>
                            </w:date>
                          </w:sdtPr>
                          <w:sdtContent>
                            <w:p w14:paraId="777AEA5C" w14:textId="3AA38991" w:rsidR="00B65F6E" w:rsidRPr="00DF521E" w:rsidRDefault="00111F3F" w:rsidP="00111F3F">
                              <w:pPr>
                                <w:pStyle w:val="NoSpacing"/>
                                <w:spacing w:after="40"/>
                                <w:jc w:val="center"/>
                                <w:rPr>
                                  <w:rFonts w:hint="eastAsia"/>
                                  <w:caps/>
                                  <w:color w:val="156082" w:themeColor="accent1"/>
                                  <w:sz w:val="32"/>
                                  <w:szCs w:val="32"/>
                                </w:rPr>
                              </w:pPr>
                              <w:r w:rsidRPr="00DF521E">
                                <w:rPr>
                                  <w:rFonts w:ascii="Times New Roman" w:hAnsi="Times New Roman"/>
                                  <w:caps/>
                                  <w:color w:val="156082" w:themeColor="accent1"/>
                                  <w:sz w:val="32"/>
                                  <w:szCs w:val="32"/>
                                  <w:lang w:val="en-GB"/>
                                </w:rPr>
                                <w:t>15 May 2026</w:t>
                              </w:r>
                            </w:p>
                          </w:sdtContent>
                        </w:sdt>
                        <w:p w14:paraId="417DC960" w14:textId="04AC8697" w:rsidR="00B65F6E" w:rsidRPr="00DF521E" w:rsidRDefault="00B65F6E">
                          <w:pPr>
                            <w:pStyle w:val="NoSpacing"/>
                            <w:jc w:val="center"/>
                            <w:rPr>
                              <w:rFonts w:hint="eastAsia"/>
                              <w:color w:val="156082" w:themeColor="accent1"/>
                              <w:sz w:val="32"/>
                              <w:szCs w:val="32"/>
                            </w:rPr>
                          </w:pPr>
                          <w:sdt>
                            <w:sdtPr>
                              <w:rPr>
                                <w:caps/>
                                <w:color w:val="156082"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111F3F" w:rsidRPr="00DF521E">
                                <w:rPr>
                                  <w:caps/>
                                  <w:color w:val="156082" w:themeColor="accent1"/>
                                  <w:sz w:val="32"/>
                                  <w:szCs w:val="32"/>
                                </w:rPr>
                                <w:t>Bm</w:t>
                              </w:r>
                              <w:r w:rsidR="006453FB" w:rsidRPr="00DF521E">
                                <w:rPr>
                                  <w:caps/>
                                  <w:color w:val="156082" w:themeColor="accent1"/>
                                  <w:sz w:val="32"/>
                                  <w:szCs w:val="32"/>
                                </w:rPr>
                                <w:t>bs403</w:t>
                              </w:r>
                            </w:sdtContent>
                          </w:sdt>
                        </w:p>
                        <w:p w14:paraId="11A34EC1" w14:textId="440FF9FC" w:rsidR="00B65F6E" w:rsidRPr="00DF521E" w:rsidRDefault="00B65F6E">
                          <w:pPr>
                            <w:pStyle w:val="NoSpacing"/>
                            <w:jc w:val="center"/>
                            <w:rPr>
                              <w:rFonts w:hint="eastAsia"/>
                              <w:color w:val="156082" w:themeColor="accent1"/>
                              <w:sz w:val="36"/>
                              <w:szCs w:val="36"/>
                            </w:rPr>
                          </w:pPr>
                          <w:sdt>
                            <w:sdtPr>
                              <w:rPr>
                                <w:color w:val="156082" w:themeColor="accent1"/>
                                <w:sz w:val="36"/>
                                <w:szCs w:val="36"/>
                              </w:rPr>
                              <w:alias w:val="Address"/>
                              <w:tag w:val=""/>
                              <w:id w:val="-726379553"/>
                              <w:dataBinding w:prefixMappings="xmlns:ns0='http://schemas.microsoft.com/office/2006/coverPageProps' " w:xpath="/ns0:CoverPageProperties[1]/ns0:CompanyAddress[1]" w:storeItemID="{55AF091B-3C7A-41E3-B477-F2FDAA23CFDA}"/>
                              <w:text/>
                            </w:sdtPr>
                            <w:sdtContent>
                              <w:r w:rsidR="006453FB" w:rsidRPr="00DF521E">
                                <w:rPr>
                                  <w:color w:val="156082" w:themeColor="accent1"/>
                                  <w:sz w:val="36"/>
                                  <w:szCs w:val="36"/>
                                </w:rPr>
                                <w:t>Gemma Bissett</w:t>
                              </w:r>
                            </w:sdtContent>
                          </w:sdt>
                        </w:p>
                      </w:txbxContent>
                    </v:textbox>
                    <w10:wrap anchorx="margin" anchory="page"/>
                  </v:shape>
                </w:pict>
              </mc:Fallback>
            </mc:AlternateContent>
          </w:r>
          <w:r>
            <w:rPr>
              <w:noProof/>
              <w:color w:val="156082" w:themeColor="accent1"/>
            </w:rPr>
            <w:drawing>
              <wp:inline distT="0" distB="0" distL="0" distR="0" wp14:anchorId="62A277A4" wp14:editId="0DD4C32C">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B50D7FD" w14:textId="5D906AEE" w:rsidR="00B65F6E" w:rsidRDefault="00B65F6E" w:rsidP="00367DAF">
          <w:pPr>
            <w:rPr>
              <w:rFonts w:hint="eastAsia"/>
            </w:rPr>
          </w:pPr>
          <w:r>
            <w:rPr>
              <w:rFonts w:hint="eastAsia"/>
            </w:rPr>
            <w:br w:type="page"/>
          </w:r>
        </w:p>
      </w:sdtContent>
    </w:sdt>
    <w:p w14:paraId="5BE86718" w14:textId="77777777" w:rsidR="00A80637" w:rsidRPr="00A80637" w:rsidRDefault="00A80637" w:rsidP="00A80637">
      <w:proofErr w:type="spellStart"/>
      <w:r w:rsidRPr="00A80637">
        <w:lastRenderedPageBreak/>
        <w:t>Brightwave</w:t>
      </w:r>
      <w:proofErr w:type="spellEnd"/>
      <w:r w:rsidRPr="00A80637">
        <w:t xml:space="preserve"> Cafe Digital Opportunities Report</w:t>
      </w:r>
    </w:p>
    <w:p w14:paraId="7DC7F349" w14:textId="77777777" w:rsidR="00A80637" w:rsidRPr="00A80637" w:rsidRDefault="00A80637" w:rsidP="00A80637">
      <w:pPr>
        <w:rPr>
          <w:b/>
          <w:bCs/>
        </w:rPr>
      </w:pPr>
      <w:r w:rsidRPr="00A80637">
        <w:rPr>
          <w:b/>
          <w:bCs/>
        </w:rPr>
        <w:t xml:space="preserve">Digital Opportunities for Customer Engagement at </w:t>
      </w:r>
      <w:proofErr w:type="spellStart"/>
      <w:r w:rsidRPr="00A80637">
        <w:rPr>
          <w:b/>
          <w:bCs/>
        </w:rPr>
        <w:t>BrightWave</w:t>
      </w:r>
      <w:proofErr w:type="spellEnd"/>
      <w:r w:rsidRPr="00A80637">
        <w:rPr>
          <w:b/>
          <w:bCs/>
        </w:rPr>
        <w:t xml:space="preserve"> Café</w:t>
      </w:r>
    </w:p>
    <w:p w14:paraId="7ACD231D" w14:textId="77777777" w:rsidR="00A80637" w:rsidRPr="00A80637" w:rsidRDefault="00A80637" w:rsidP="00A80637">
      <w:pPr>
        <w:rPr>
          <w:b/>
          <w:bCs/>
        </w:rPr>
      </w:pPr>
      <w:r w:rsidRPr="00A80637">
        <w:rPr>
          <w:b/>
          <w:bCs/>
        </w:rPr>
        <w:t xml:space="preserve">Prepared for: </w:t>
      </w:r>
      <w:proofErr w:type="spellStart"/>
      <w:r w:rsidRPr="00A80637">
        <w:rPr>
          <w:b/>
          <w:bCs/>
        </w:rPr>
        <w:t>BrightWave</w:t>
      </w:r>
      <w:proofErr w:type="spellEnd"/>
      <w:r w:rsidRPr="00A80637">
        <w:rPr>
          <w:b/>
          <w:bCs/>
        </w:rPr>
        <w:t xml:space="preserve"> Café</w:t>
      </w:r>
    </w:p>
    <w:p w14:paraId="2AC90972" w14:textId="77777777" w:rsidR="00A80637" w:rsidRPr="00A80637" w:rsidRDefault="00A80637" w:rsidP="00A80637">
      <w:pPr>
        <w:rPr>
          <w:b/>
          <w:bCs/>
        </w:rPr>
      </w:pPr>
      <w:r w:rsidRPr="00A80637">
        <w:rPr>
          <w:b/>
          <w:bCs/>
        </w:rPr>
        <w:t>Prepared by: ChatGPT</w:t>
      </w:r>
    </w:p>
    <w:p w14:paraId="7D7C2244" w14:textId="77777777" w:rsidR="00A80637" w:rsidRPr="00A80637" w:rsidRDefault="00A80637" w:rsidP="00A80637">
      <w:pPr>
        <w:rPr>
          <w:b/>
          <w:bCs/>
        </w:rPr>
      </w:pPr>
      <w:r w:rsidRPr="00A80637">
        <w:rPr>
          <w:b/>
          <w:bCs/>
        </w:rPr>
        <w:t>Date: May 2026</w:t>
      </w:r>
    </w:p>
    <w:p w14:paraId="1E3B9253" w14:textId="77777777" w:rsidR="00A80637" w:rsidRPr="00A80637" w:rsidRDefault="00A80637" w:rsidP="00A80637">
      <w:r w:rsidRPr="00A80637">
        <w:pict w14:anchorId="1F9DC581">
          <v:rect id="_x0000_i1025" style="width:0;height:1.5pt" o:hralign="center" o:hrstd="t" o:hr="t" fillcolor="#a0a0a0" stroked="f"/>
        </w:pict>
      </w:r>
    </w:p>
    <w:p w14:paraId="6E694B4C" w14:textId="77777777" w:rsidR="00A80637" w:rsidRPr="00A80637" w:rsidRDefault="00A80637" w:rsidP="00A80637">
      <w:pPr>
        <w:rPr>
          <w:b/>
          <w:bCs/>
        </w:rPr>
      </w:pPr>
      <w:r w:rsidRPr="00A80637">
        <w:rPr>
          <w:b/>
          <w:bCs/>
        </w:rPr>
        <w:t>Introduction</w:t>
      </w:r>
    </w:p>
    <w:p w14:paraId="587A97F2" w14:textId="4BCE40EF" w:rsidR="00A80637" w:rsidRPr="00A80637" w:rsidRDefault="00A80637" w:rsidP="00A80637">
      <w:proofErr w:type="spellStart"/>
      <w:r w:rsidRPr="00A80637">
        <w:t>BrightWave</w:t>
      </w:r>
      <w:proofErr w:type="spellEnd"/>
      <w:r w:rsidRPr="00A80637">
        <w:t xml:space="preserve"> Café operates in a hospitality environment where customer experience and communication play a major role in </w:t>
      </w:r>
      <w:r w:rsidR="00317656">
        <w:t xml:space="preserve">the </w:t>
      </w:r>
      <w:r w:rsidRPr="00A80637">
        <w:t xml:space="preserve">business success. Modern customers expect quick responses, convenient digital services, and personalised interactions. By adopting affordable digital tools and artificial intelligence (AI), </w:t>
      </w:r>
      <w:proofErr w:type="spellStart"/>
      <w:r w:rsidRPr="00A80637">
        <w:t>BrightWave</w:t>
      </w:r>
      <w:proofErr w:type="spellEnd"/>
      <w:r w:rsidRPr="00A80637">
        <w:t xml:space="preserve"> Café can improve customer engagement, strengthen brand loyalty, and streamline everyday business operations.</w:t>
      </w:r>
    </w:p>
    <w:p w14:paraId="72240A22" w14:textId="41CCD013" w:rsidR="00A80637" w:rsidRPr="00A80637" w:rsidRDefault="00A80637" w:rsidP="00A80637">
      <w:r w:rsidRPr="00A80637">
        <w:t xml:space="preserve">This report explores several digital opportunities available to the café, including social media communication, email marketing, automated </w:t>
      </w:r>
      <w:proofErr w:type="spellStart"/>
      <w:r w:rsidRPr="00A80637">
        <w:t>respons</w:t>
      </w:r>
      <w:proofErr w:type="spellEnd"/>
      <w:r w:rsidRPr="00A80637">
        <w:t>, and digital menu systems. It also explains how AI-generated content can support business efficiency when combined with careful human review.</w:t>
      </w:r>
    </w:p>
    <w:p w14:paraId="3B794E3A" w14:textId="143A1448" w:rsidR="00A80637" w:rsidRPr="001C6BB8" w:rsidRDefault="00A80637" w:rsidP="00A80637">
      <w:pPr>
        <w:rPr>
          <w:color w:val="000000" w:themeColor="text1"/>
        </w:rPr>
      </w:pPr>
      <w:r w:rsidRPr="00A80637">
        <w:rPr>
          <w:b/>
          <w:bCs/>
          <w:color w:val="000000" w:themeColor="text1"/>
        </w:rPr>
        <w:t>Social Media for Customer Engagement</w:t>
      </w:r>
    </w:p>
    <w:p w14:paraId="37BAEC86" w14:textId="232F22DD" w:rsidR="00A80637" w:rsidRDefault="007F6380" w:rsidP="00A80637">
      <w:r>
        <w:rPr>
          <w:rFonts w:hint="eastAsia"/>
        </w:rPr>
        <w:t>S</w:t>
      </w:r>
      <w:r>
        <w:t>ocial media platforms</w:t>
      </w:r>
      <w:r w:rsidR="005F0518">
        <w:t xml:space="preserve"> such as </w:t>
      </w:r>
      <w:r>
        <w:t xml:space="preserve">emails, </w:t>
      </w:r>
      <w:proofErr w:type="spellStart"/>
      <w:r w:rsidR="001F043C">
        <w:t>newletters</w:t>
      </w:r>
      <w:proofErr w:type="spellEnd"/>
      <w:r w:rsidR="001F043C">
        <w:t xml:space="preserve"> </w:t>
      </w:r>
      <w:r w:rsidR="00F86837">
        <w:t>social media posts</w:t>
      </w:r>
      <w:r w:rsidR="00AE558D">
        <w:t xml:space="preserve"> such as tick </w:t>
      </w:r>
      <w:proofErr w:type="spellStart"/>
      <w:r w:rsidR="00AE558D">
        <w:t>tok</w:t>
      </w:r>
      <w:proofErr w:type="spellEnd"/>
      <w:r w:rsidR="00AE558D">
        <w:t xml:space="preserve">, </w:t>
      </w:r>
      <w:proofErr w:type="spellStart"/>
      <w:r w:rsidR="00AE558D">
        <w:t>facebook</w:t>
      </w:r>
      <w:proofErr w:type="spellEnd"/>
      <w:r w:rsidR="00AE558D">
        <w:t xml:space="preserve"> </w:t>
      </w:r>
      <w:r w:rsidR="00F86837">
        <w:t xml:space="preserve"> </w:t>
      </w:r>
      <w:r w:rsidR="001F043C">
        <w:t xml:space="preserve">can be used to cut down time </w:t>
      </w:r>
      <w:r w:rsidR="00D574B5">
        <w:t xml:space="preserve">for the </w:t>
      </w:r>
      <w:r w:rsidR="00EE5D12">
        <w:t xml:space="preserve">staff they spend </w:t>
      </w:r>
      <w:r w:rsidR="002C2AE5">
        <w:t xml:space="preserve">less time </w:t>
      </w:r>
      <w:r w:rsidR="00A80637" w:rsidRPr="00A80637">
        <w:t xml:space="preserve"> planning content</w:t>
      </w:r>
      <w:r w:rsidR="00EE5D12">
        <w:t xml:space="preserve"> </w:t>
      </w:r>
      <w:r w:rsidR="00273314">
        <w:rPr>
          <w:rFonts w:hint="eastAsia"/>
        </w:rPr>
        <w:t>whilst</w:t>
      </w:r>
      <w:r w:rsidR="00273314">
        <w:t xml:space="preserve"> </w:t>
      </w:r>
      <w:r w:rsidR="00A80637" w:rsidRPr="00A80637">
        <w:t xml:space="preserve"> </w:t>
      </w:r>
      <w:r w:rsidR="00273314">
        <w:t xml:space="preserve">keeping </w:t>
      </w:r>
      <w:proofErr w:type="spellStart"/>
      <w:r w:rsidR="00A80637" w:rsidRPr="00A80637">
        <w:t>a</w:t>
      </w:r>
      <w:proofErr w:type="spellEnd"/>
      <w:r w:rsidR="00A80637" w:rsidRPr="00A80637">
        <w:t xml:space="preserve"> online presence</w:t>
      </w:r>
      <w:r w:rsidR="00BF2317">
        <w:t xml:space="preserve"> using their </w:t>
      </w:r>
      <w:r w:rsidR="000C12D7">
        <w:t xml:space="preserve">valuable time </w:t>
      </w:r>
      <w:proofErr w:type="spellStart"/>
      <w:r w:rsidR="000C12D7">
        <w:t>else where</w:t>
      </w:r>
      <w:proofErr w:type="spellEnd"/>
      <w:r w:rsidR="000C12D7">
        <w:t xml:space="preserve"> in the business.</w:t>
      </w:r>
    </w:p>
    <w:p w14:paraId="0036F321" w14:textId="77777777" w:rsidR="00CE3A56" w:rsidRPr="00A80637" w:rsidRDefault="00CE3A56" w:rsidP="00A80637"/>
    <w:p w14:paraId="54C85D38" w14:textId="6113B610" w:rsidR="000C12D7" w:rsidRDefault="00A80637" w:rsidP="00A80637">
      <w:r w:rsidRPr="00A80637">
        <w:t xml:space="preserve"> social media messaging tools can be connected to automated responses. Customers asking about opening hours, menu options, or booking availability can receive instant replies even outside business hours</w:t>
      </w:r>
      <w:r w:rsidR="00D95BB2">
        <w:t xml:space="preserve"> this is </w:t>
      </w:r>
      <w:r w:rsidR="0070748A">
        <w:t>very handy for</w:t>
      </w:r>
      <w:r w:rsidR="00AA3255">
        <w:t xml:space="preserve"> the </w:t>
      </w:r>
      <w:r w:rsidR="00610C0D">
        <w:t xml:space="preserve">customers </w:t>
      </w:r>
      <w:r w:rsidRPr="00A80637">
        <w:t>Faster communication improves customer satisfaction and creates a more professional image for the café.</w:t>
      </w:r>
    </w:p>
    <w:p w14:paraId="4A6B2937" w14:textId="77777777" w:rsidR="00B73690" w:rsidRPr="00A80637" w:rsidRDefault="00B73690" w:rsidP="00A80637"/>
    <w:p w14:paraId="2F1445DF" w14:textId="77777777" w:rsidR="00A80637" w:rsidRPr="00A80637" w:rsidRDefault="00A80637" w:rsidP="00A80637">
      <w:r w:rsidRPr="00A80637">
        <w:pict w14:anchorId="7FC1AA53">
          <v:rect id="_x0000_i1027" style="width:0;height:1.5pt" o:hralign="center" o:hrstd="t" o:hr="t" fillcolor="#a0a0a0" stroked="f"/>
        </w:pict>
      </w:r>
    </w:p>
    <w:p w14:paraId="2E104CF4" w14:textId="77777777" w:rsidR="0002761E" w:rsidRDefault="0002761E" w:rsidP="00A80637"/>
    <w:p w14:paraId="04697C66" w14:textId="77777777" w:rsidR="006D3AD0" w:rsidRDefault="0002761E" w:rsidP="00A80637">
      <w:r>
        <w:rPr>
          <w:rFonts w:hint="eastAsia"/>
        </w:rPr>
        <w:lastRenderedPageBreak/>
        <w:t>A</w:t>
      </w:r>
      <w:r>
        <w:t xml:space="preserve">I </w:t>
      </w:r>
      <w:r w:rsidR="00B274B8">
        <w:t xml:space="preserve">assisted </w:t>
      </w:r>
      <w:r w:rsidR="00B274B8">
        <w:rPr>
          <w:rFonts w:hint="eastAsia"/>
        </w:rPr>
        <w:t>writing</w:t>
      </w:r>
      <w:r w:rsidR="00B274B8">
        <w:t xml:space="preserve"> can help</w:t>
      </w:r>
      <w:r w:rsidR="005A428A">
        <w:t xml:space="preserve"> with </w:t>
      </w:r>
      <w:r w:rsidR="005A428A">
        <w:rPr>
          <w:rFonts w:hint="eastAsia"/>
        </w:rPr>
        <w:t>professio</w:t>
      </w:r>
      <w:r w:rsidR="00B7392B">
        <w:t>nal</w:t>
      </w:r>
      <w:r w:rsidR="000E7457">
        <w:t xml:space="preserve"> email</w:t>
      </w:r>
      <w:r w:rsidR="00B7392B">
        <w:t xml:space="preserve"> </w:t>
      </w:r>
      <w:proofErr w:type="spellStart"/>
      <w:r w:rsidR="00B7392B">
        <w:t>news letters</w:t>
      </w:r>
      <w:proofErr w:type="spellEnd"/>
      <w:r w:rsidR="00B7392B">
        <w:t>,promaotional wording</w:t>
      </w:r>
      <w:r w:rsidR="00BF1274">
        <w:t xml:space="preserve">. But it is highly </w:t>
      </w:r>
      <w:r w:rsidR="00BF1274">
        <w:rPr>
          <w:rFonts w:hint="eastAsia"/>
        </w:rPr>
        <w:t>recommended</w:t>
      </w:r>
      <w:r w:rsidR="00BF1274">
        <w:t xml:space="preserve"> that staff </w:t>
      </w:r>
      <w:r w:rsidR="00A427B1">
        <w:rPr>
          <w:rFonts w:hint="eastAsia"/>
        </w:rPr>
        <w:t>should</w:t>
      </w:r>
      <w:r w:rsidR="00A427B1">
        <w:t xml:space="preserve"> review the content before </w:t>
      </w:r>
      <w:r w:rsidR="005D3425">
        <w:t xml:space="preserve">producing </w:t>
      </w:r>
      <w:proofErr w:type="spellStart"/>
      <w:r w:rsidR="005D3425">
        <w:t>ithe</w:t>
      </w:r>
      <w:proofErr w:type="spellEnd"/>
      <w:r w:rsidR="005D3425">
        <w:t xml:space="preserve"> customer ,to check for approp</w:t>
      </w:r>
      <w:r w:rsidR="001601DE">
        <w:t xml:space="preserve">riate tone and </w:t>
      </w:r>
      <w:r w:rsidR="009A3F56">
        <w:rPr>
          <w:rFonts w:hint="eastAsia"/>
        </w:rPr>
        <w:t>communication</w:t>
      </w:r>
      <w:r w:rsidR="009A3F56">
        <w:t xml:space="preserve"> style of the brands identit</w:t>
      </w:r>
      <w:r w:rsidR="009A3F56">
        <w:rPr>
          <w:rFonts w:hint="eastAsia"/>
        </w:rPr>
        <w:t>y</w:t>
      </w:r>
    </w:p>
    <w:p w14:paraId="37661D7D" w14:textId="0DBF7148" w:rsidR="0002761E" w:rsidRPr="00A80637" w:rsidRDefault="009A3F56" w:rsidP="00A80637">
      <w:r>
        <w:t xml:space="preserve"> </w:t>
      </w:r>
      <w:r w:rsidR="00D2108C">
        <w:t xml:space="preserve"> </w:t>
      </w:r>
    </w:p>
    <w:p w14:paraId="7E6DA6F0" w14:textId="77777777" w:rsidR="00A80637" w:rsidRPr="00A80637" w:rsidRDefault="00A80637" w:rsidP="00A80637">
      <w:r w:rsidRPr="00A80637">
        <w:t>A loyalty program linked to email marketing could further improve customer retention. Customers who receive birthday discounts, exclusive offers, or reward points are more likely to return regularly and recommend the café to others.</w:t>
      </w:r>
    </w:p>
    <w:p w14:paraId="15833BAE" w14:textId="775B247E" w:rsidR="00A80637" w:rsidRPr="00A80637" w:rsidRDefault="00A80637" w:rsidP="00A80637"/>
    <w:p w14:paraId="669535D6" w14:textId="77777777" w:rsidR="00A80637" w:rsidRDefault="00A80637" w:rsidP="00A80637">
      <w:pPr>
        <w:rPr>
          <w:b/>
          <w:bCs/>
        </w:rPr>
      </w:pPr>
      <w:r w:rsidRPr="00A80637">
        <w:rPr>
          <w:b/>
          <w:bCs/>
        </w:rPr>
        <w:t>Responsible Use of AI</w:t>
      </w:r>
    </w:p>
    <w:p w14:paraId="4C761913" w14:textId="505C09EF" w:rsidR="00635DB8" w:rsidRPr="00F33E2A" w:rsidRDefault="00635DB8" w:rsidP="00A80637">
      <w:pPr>
        <w:rPr>
          <w:b/>
          <w:bCs/>
          <w:i/>
          <w:iCs/>
        </w:rPr>
      </w:pPr>
    </w:p>
    <w:p w14:paraId="78F4E789" w14:textId="716760FB" w:rsidR="00BF724E" w:rsidRPr="00A80637" w:rsidRDefault="00BF724E" w:rsidP="00A80637">
      <w:pPr>
        <w:rPr>
          <w:rFonts w:asciiTheme="majorHAnsi" w:hAnsiTheme="majorHAnsi"/>
          <w:b/>
          <w:bCs/>
          <w:i/>
          <w:iCs/>
        </w:rPr>
      </w:pPr>
      <w:r w:rsidRPr="00F33E2A">
        <w:rPr>
          <w:rFonts w:hint="eastAsia"/>
          <w:b/>
          <w:bCs/>
          <w:i/>
          <w:iCs/>
        </w:rPr>
        <w:t>I</w:t>
      </w:r>
      <w:r w:rsidRPr="00F33E2A">
        <w:rPr>
          <w:b/>
          <w:bCs/>
          <w:i/>
          <w:iCs/>
        </w:rPr>
        <w:t xml:space="preserve"> used </w:t>
      </w:r>
      <w:r w:rsidR="0014098B" w:rsidRPr="00F33E2A">
        <w:rPr>
          <w:b/>
          <w:bCs/>
          <w:i/>
          <w:iCs/>
        </w:rPr>
        <w:t xml:space="preserve">AI TO GENERATE AN INITIAL OUTLINE </w:t>
      </w:r>
      <w:r w:rsidR="00B959A9" w:rsidRPr="00F33E2A">
        <w:rPr>
          <w:b/>
          <w:bCs/>
          <w:i/>
          <w:iCs/>
        </w:rPr>
        <w:t>AND THEN I EDITED T</w:t>
      </w:r>
      <w:r w:rsidR="00F33E2A" w:rsidRPr="00F33E2A">
        <w:rPr>
          <w:b/>
          <w:bCs/>
          <w:i/>
          <w:iCs/>
        </w:rPr>
        <w:t xml:space="preserve">HE CONTENT AND TONE </w:t>
      </w:r>
    </w:p>
    <w:p w14:paraId="053F325B" w14:textId="77777777" w:rsidR="00A80637" w:rsidRPr="00A80637" w:rsidRDefault="00A80637" w:rsidP="00A80637">
      <w:pPr>
        <w:rPr>
          <w:rFonts w:asciiTheme="majorHAnsi" w:hAnsiTheme="majorHAnsi"/>
        </w:rPr>
      </w:pPr>
      <w:r w:rsidRPr="00A80637">
        <w:rPr>
          <w:rFonts w:asciiTheme="majorHAnsi" w:hAnsiTheme="majorHAnsi"/>
        </w:rPr>
        <w:t>Although AI offers many benefits, it should be used responsibly. AI-generated content may occasionally contain incorrect information, repetitive wording, or messages that do not fully reflect the café’s values. For this reason, human oversight remains essential.</w:t>
      </w:r>
    </w:p>
    <w:p w14:paraId="647B77D7" w14:textId="77777777" w:rsidR="00A80637" w:rsidRPr="00A80637" w:rsidRDefault="00A80637" w:rsidP="00A80637">
      <w:pPr>
        <w:rPr>
          <w:rFonts w:asciiTheme="majorHAnsi" w:hAnsiTheme="majorHAnsi"/>
        </w:rPr>
      </w:pPr>
      <w:r w:rsidRPr="00A80637">
        <w:rPr>
          <w:rFonts w:asciiTheme="majorHAnsi" w:hAnsiTheme="majorHAnsi"/>
        </w:rPr>
        <w:t>Employees should review all AI-generated content before publication to ensure professionalism, accuracy, and consistency. Businesses must also protect customer privacy when collecting email addresses or using digital systems.</w:t>
      </w:r>
    </w:p>
    <w:p w14:paraId="0400A221" w14:textId="77777777" w:rsidR="00A80637" w:rsidRPr="00A80637" w:rsidRDefault="00A80637" w:rsidP="00A80637">
      <w:r w:rsidRPr="00A80637">
        <w:pict w14:anchorId="434AAAFF">
          <v:rect id="_x0000_i1030" style="width:0;height:1.5pt" o:hralign="center" o:hrstd="t" o:hr="t" fillcolor="#a0a0a0" stroked="f"/>
        </w:pict>
      </w:r>
    </w:p>
    <w:p w14:paraId="056423EA" w14:textId="77777777" w:rsidR="00A80637" w:rsidRPr="00A80637" w:rsidRDefault="00A80637" w:rsidP="00A80637">
      <w:r w:rsidRPr="00A80637">
        <w:pict w14:anchorId="228ED0AE">
          <v:rect id="_x0000_i1031" style="width:0;height:1.5pt" o:hralign="center" o:hrstd="t" o:hr="t" fillcolor="#a0a0a0" stroked="f"/>
        </w:pict>
      </w:r>
    </w:p>
    <w:p w14:paraId="1871D941" w14:textId="77777777" w:rsidR="009E173E" w:rsidRDefault="009E173E"/>
    <w:p w14:paraId="47AFE9FD" w14:textId="77777777" w:rsidR="00BC6A6A" w:rsidRDefault="00BC6A6A"/>
    <w:p w14:paraId="631D9607" w14:textId="4984802E" w:rsidR="00F8716A" w:rsidRDefault="00FB243C">
      <w:pPr>
        <w:rPr>
          <w:sz w:val="32"/>
          <w:szCs w:val="32"/>
        </w:rPr>
      </w:pPr>
      <w:r w:rsidRPr="00FB243C">
        <w:rPr>
          <w:sz w:val="32"/>
          <w:szCs w:val="32"/>
        </w:rPr>
        <w:t xml:space="preserve">Reflection </w:t>
      </w:r>
    </w:p>
    <w:p w14:paraId="6A21BA5F" w14:textId="538F74AF" w:rsidR="00FE53EB" w:rsidRDefault="00FE53EB">
      <w:pPr>
        <w:rPr>
          <w:sz w:val="28"/>
          <w:szCs w:val="28"/>
        </w:rPr>
      </w:pPr>
      <w:r w:rsidRPr="00393D73">
        <w:rPr>
          <w:sz w:val="28"/>
          <w:szCs w:val="28"/>
        </w:rPr>
        <w:t xml:space="preserve">The use of Ai is a great tool </w:t>
      </w:r>
      <w:r w:rsidR="00D41D59" w:rsidRPr="00393D73">
        <w:rPr>
          <w:sz w:val="28"/>
          <w:szCs w:val="28"/>
        </w:rPr>
        <w:t xml:space="preserve">the can benefit a wide range </w:t>
      </w:r>
      <w:r w:rsidR="007162D2" w:rsidRPr="00393D73">
        <w:rPr>
          <w:sz w:val="28"/>
          <w:szCs w:val="28"/>
        </w:rPr>
        <w:t xml:space="preserve">of </w:t>
      </w:r>
      <w:r w:rsidR="00D01B05" w:rsidRPr="00393D73">
        <w:rPr>
          <w:sz w:val="28"/>
          <w:szCs w:val="28"/>
        </w:rPr>
        <w:t>situations, but</w:t>
      </w:r>
      <w:r w:rsidR="008B7A0C" w:rsidRPr="00393D73">
        <w:rPr>
          <w:sz w:val="28"/>
          <w:szCs w:val="28"/>
        </w:rPr>
        <w:t xml:space="preserve"> it is important to remember </w:t>
      </w:r>
      <w:r w:rsidR="00E866E7" w:rsidRPr="00393D73">
        <w:rPr>
          <w:sz w:val="28"/>
          <w:szCs w:val="28"/>
        </w:rPr>
        <w:t>the importance of  hum</w:t>
      </w:r>
      <w:r w:rsidR="00393D73" w:rsidRPr="00393D73">
        <w:rPr>
          <w:sz w:val="28"/>
          <w:szCs w:val="28"/>
        </w:rPr>
        <w:t>an oversight</w:t>
      </w:r>
      <w:r w:rsidR="00A002BA">
        <w:rPr>
          <w:sz w:val="28"/>
          <w:szCs w:val="28"/>
        </w:rPr>
        <w:t xml:space="preserve"> to </w:t>
      </w:r>
    </w:p>
    <w:p w14:paraId="5F45E788" w14:textId="77777777" w:rsidR="00BF34DF" w:rsidRDefault="00BF34DF">
      <w:pPr>
        <w:rPr>
          <w:sz w:val="28"/>
          <w:szCs w:val="28"/>
        </w:rPr>
      </w:pPr>
    </w:p>
    <w:p w14:paraId="2B320434" w14:textId="5C13ADE4" w:rsidR="00BF34DF" w:rsidRDefault="00EE7E28">
      <w:pPr>
        <w:rPr>
          <w:sz w:val="28"/>
          <w:szCs w:val="28"/>
        </w:rPr>
      </w:pPr>
      <w:r>
        <w:rPr>
          <w:sz w:val="28"/>
          <w:szCs w:val="28"/>
        </w:rPr>
        <w:t xml:space="preserve">I found there </w:t>
      </w:r>
      <w:r w:rsidR="008034AA">
        <w:rPr>
          <w:sz w:val="28"/>
          <w:szCs w:val="28"/>
        </w:rPr>
        <w:t xml:space="preserve">to be no bias or limitations noticed </w:t>
      </w:r>
      <w:r w:rsidR="00367D29">
        <w:rPr>
          <w:sz w:val="28"/>
          <w:szCs w:val="28"/>
        </w:rPr>
        <w:t xml:space="preserve">used </w:t>
      </w:r>
    </w:p>
    <w:p w14:paraId="504BA861" w14:textId="77777777" w:rsidR="00BF34DF" w:rsidRPr="00393D73" w:rsidRDefault="00BF34DF">
      <w:pPr>
        <w:rPr>
          <w:sz w:val="28"/>
          <w:szCs w:val="28"/>
        </w:rPr>
      </w:pPr>
    </w:p>
    <w:sectPr w:rsidR="00BF34DF" w:rsidRPr="00393D73" w:rsidSect="00B65F6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EB9"/>
    <w:rsid w:val="00004D7E"/>
    <w:rsid w:val="0002761E"/>
    <w:rsid w:val="000C12D7"/>
    <w:rsid w:val="000E7457"/>
    <w:rsid w:val="00111F3F"/>
    <w:rsid w:val="0014098B"/>
    <w:rsid w:val="00147FDD"/>
    <w:rsid w:val="001601DE"/>
    <w:rsid w:val="001C0439"/>
    <w:rsid w:val="001C6BB8"/>
    <w:rsid w:val="001F043C"/>
    <w:rsid w:val="001F649A"/>
    <w:rsid w:val="00237137"/>
    <w:rsid w:val="00273314"/>
    <w:rsid w:val="002A53F9"/>
    <w:rsid w:val="002C2AE5"/>
    <w:rsid w:val="00317656"/>
    <w:rsid w:val="00367D29"/>
    <w:rsid w:val="00367DAF"/>
    <w:rsid w:val="00393D73"/>
    <w:rsid w:val="003D0597"/>
    <w:rsid w:val="003D1827"/>
    <w:rsid w:val="003F0BDA"/>
    <w:rsid w:val="00451A3C"/>
    <w:rsid w:val="00501AD5"/>
    <w:rsid w:val="00510929"/>
    <w:rsid w:val="00593EB9"/>
    <w:rsid w:val="00595D82"/>
    <w:rsid w:val="005A428A"/>
    <w:rsid w:val="005D3425"/>
    <w:rsid w:val="005F0518"/>
    <w:rsid w:val="00610C0D"/>
    <w:rsid w:val="00631949"/>
    <w:rsid w:val="00635DB8"/>
    <w:rsid w:val="006453FB"/>
    <w:rsid w:val="006D3AD0"/>
    <w:rsid w:val="006E5761"/>
    <w:rsid w:val="0070748A"/>
    <w:rsid w:val="007162D2"/>
    <w:rsid w:val="007879E3"/>
    <w:rsid w:val="0079429A"/>
    <w:rsid w:val="007E3980"/>
    <w:rsid w:val="007F6380"/>
    <w:rsid w:val="008034AA"/>
    <w:rsid w:val="0083490A"/>
    <w:rsid w:val="00873307"/>
    <w:rsid w:val="00877ACC"/>
    <w:rsid w:val="008B7A0C"/>
    <w:rsid w:val="009A3F56"/>
    <w:rsid w:val="009E173E"/>
    <w:rsid w:val="00A002BA"/>
    <w:rsid w:val="00A427B1"/>
    <w:rsid w:val="00A72BDD"/>
    <w:rsid w:val="00A80637"/>
    <w:rsid w:val="00AA3255"/>
    <w:rsid w:val="00AE558D"/>
    <w:rsid w:val="00B274B8"/>
    <w:rsid w:val="00B45256"/>
    <w:rsid w:val="00B639AE"/>
    <w:rsid w:val="00B65F6E"/>
    <w:rsid w:val="00B73690"/>
    <w:rsid w:val="00B7392B"/>
    <w:rsid w:val="00B839E6"/>
    <w:rsid w:val="00B959A9"/>
    <w:rsid w:val="00BB4E36"/>
    <w:rsid w:val="00BC6A6A"/>
    <w:rsid w:val="00BF1274"/>
    <w:rsid w:val="00BF2317"/>
    <w:rsid w:val="00BF34DF"/>
    <w:rsid w:val="00BF724E"/>
    <w:rsid w:val="00C66DDD"/>
    <w:rsid w:val="00CA1D7C"/>
    <w:rsid w:val="00CE3A56"/>
    <w:rsid w:val="00CF287A"/>
    <w:rsid w:val="00D01B05"/>
    <w:rsid w:val="00D2108C"/>
    <w:rsid w:val="00D41D59"/>
    <w:rsid w:val="00D574B5"/>
    <w:rsid w:val="00D6157C"/>
    <w:rsid w:val="00D81641"/>
    <w:rsid w:val="00D95BB2"/>
    <w:rsid w:val="00D974AF"/>
    <w:rsid w:val="00DF521E"/>
    <w:rsid w:val="00E24D37"/>
    <w:rsid w:val="00E27560"/>
    <w:rsid w:val="00E866E7"/>
    <w:rsid w:val="00EE5D12"/>
    <w:rsid w:val="00EE7E28"/>
    <w:rsid w:val="00F33E2A"/>
    <w:rsid w:val="00F378BB"/>
    <w:rsid w:val="00F86837"/>
    <w:rsid w:val="00F8716A"/>
    <w:rsid w:val="00FB243C"/>
    <w:rsid w:val="00FE53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1C409"/>
  <w15:chartTrackingRefBased/>
  <w15:docId w15:val="{301D4966-D074-40FC-99AC-A905C3638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3E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3E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3E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3E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3E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3E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3E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3E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3E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3E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3E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3E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3E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3E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3E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3E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3E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3EB9"/>
    <w:rPr>
      <w:rFonts w:eastAsiaTheme="majorEastAsia" w:cstheme="majorBidi"/>
      <w:color w:val="272727" w:themeColor="text1" w:themeTint="D8"/>
    </w:rPr>
  </w:style>
  <w:style w:type="paragraph" w:styleId="Title">
    <w:name w:val="Title"/>
    <w:basedOn w:val="Normal"/>
    <w:next w:val="Normal"/>
    <w:link w:val="TitleChar"/>
    <w:uiPriority w:val="10"/>
    <w:qFormat/>
    <w:rsid w:val="00593E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3E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3E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3E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3EB9"/>
    <w:pPr>
      <w:spacing w:before="160"/>
      <w:jc w:val="center"/>
    </w:pPr>
    <w:rPr>
      <w:i/>
      <w:iCs/>
      <w:color w:val="404040" w:themeColor="text1" w:themeTint="BF"/>
    </w:rPr>
  </w:style>
  <w:style w:type="character" w:customStyle="1" w:styleId="QuoteChar">
    <w:name w:val="Quote Char"/>
    <w:basedOn w:val="DefaultParagraphFont"/>
    <w:link w:val="Quote"/>
    <w:uiPriority w:val="29"/>
    <w:rsid w:val="00593EB9"/>
    <w:rPr>
      <w:i/>
      <w:iCs/>
      <w:color w:val="404040" w:themeColor="text1" w:themeTint="BF"/>
    </w:rPr>
  </w:style>
  <w:style w:type="paragraph" w:styleId="ListParagraph">
    <w:name w:val="List Paragraph"/>
    <w:basedOn w:val="Normal"/>
    <w:uiPriority w:val="34"/>
    <w:qFormat/>
    <w:rsid w:val="00593EB9"/>
    <w:pPr>
      <w:ind w:left="720"/>
      <w:contextualSpacing/>
    </w:pPr>
  </w:style>
  <w:style w:type="character" w:styleId="IntenseEmphasis">
    <w:name w:val="Intense Emphasis"/>
    <w:basedOn w:val="DefaultParagraphFont"/>
    <w:uiPriority w:val="21"/>
    <w:qFormat/>
    <w:rsid w:val="00593EB9"/>
    <w:rPr>
      <w:i/>
      <w:iCs/>
      <w:color w:val="0F4761" w:themeColor="accent1" w:themeShade="BF"/>
    </w:rPr>
  </w:style>
  <w:style w:type="paragraph" w:styleId="IntenseQuote">
    <w:name w:val="Intense Quote"/>
    <w:basedOn w:val="Normal"/>
    <w:next w:val="Normal"/>
    <w:link w:val="IntenseQuoteChar"/>
    <w:uiPriority w:val="30"/>
    <w:qFormat/>
    <w:rsid w:val="00593E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3EB9"/>
    <w:rPr>
      <w:i/>
      <w:iCs/>
      <w:color w:val="0F4761" w:themeColor="accent1" w:themeShade="BF"/>
    </w:rPr>
  </w:style>
  <w:style w:type="character" w:styleId="IntenseReference">
    <w:name w:val="Intense Reference"/>
    <w:basedOn w:val="DefaultParagraphFont"/>
    <w:uiPriority w:val="32"/>
    <w:qFormat/>
    <w:rsid w:val="00593EB9"/>
    <w:rPr>
      <w:b/>
      <w:bCs/>
      <w:smallCaps/>
      <w:color w:val="0F4761" w:themeColor="accent1" w:themeShade="BF"/>
      <w:spacing w:val="5"/>
    </w:rPr>
  </w:style>
  <w:style w:type="paragraph" w:styleId="NoSpacing">
    <w:name w:val="No Spacing"/>
    <w:link w:val="NoSpacingChar"/>
    <w:uiPriority w:val="1"/>
    <w:qFormat/>
    <w:rsid w:val="00B65F6E"/>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B65F6E"/>
    <w:rPr>
      <w:kern w:val="0"/>
      <w:sz w:val="22"/>
      <w:szCs w:val="22"/>
      <w:lang w:val="en-US" w:eastAsia="en-US"/>
      <w14:ligatures w14:val="none"/>
    </w:rPr>
  </w:style>
  <w:style w:type="paragraph" w:styleId="NormalWeb">
    <w:name w:val="Normal (Web)"/>
    <w:basedOn w:val="Normal"/>
    <w:uiPriority w:val="99"/>
    <w:semiHidden/>
    <w:unhideWhenUsed/>
    <w:rsid w:val="00BF34DF"/>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FD5F501B93042438B1507AEA5896D08"/>
        <w:category>
          <w:name w:val="General"/>
          <w:gallery w:val="placeholder"/>
        </w:category>
        <w:types>
          <w:type w:val="bbPlcHdr"/>
        </w:types>
        <w:behaviors>
          <w:behavior w:val="content"/>
        </w:behaviors>
        <w:guid w:val="{D3DD9A26-04D6-45FE-A8A9-756C6023C792}"/>
      </w:docPartPr>
      <w:docPartBody>
        <w:p w:rsidR="00000000" w:rsidRDefault="007547D3" w:rsidP="007547D3">
          <w:pPr>
            <w:pStyle w:val="FFD5F501B93042438B1507AEA5896D08"/>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7D3"/>
    <w:rsid w:val="006C760F"/>
    <w:rsid w:val="007547D3"/>
    <w:rsid w:val="00E2756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FD5F501B93042438B1507AEA5896D08">
    <w:name w:val="FFD5F501B93042438B1507AEA5896D08"/>
    <w:rsid w:val="007547D3"/>
  </w:style>
  <w:style w:type="paragraph" w:customStyle="1" w:styleId="70ECF248B0B34868B9314DD6DECF0823">
    <w:name w:val="70ECF248B0B34868B9314DD6DECF0823"/>
    <w:rsid w:val="007547D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2026-05-15T00:00:00</PublishDate>
  <Abstract/>
  <CompanyAddress>Gemma Bissett</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3</Pages>
  <Words>443</Words>
  <Characters>2529</Characters>
  <Application>Microsoft Office Word</Application>
  <DocSecurity>0</DocSecurity>
  <Lines>21</Lines>
  <Paragraphs>5</Paragraphs>
  <ScaleCrop>false</ScaleCrop>
  <Company>Bmbs403</Company>
  <LinksUpToDate>false</LinksUpToDate>
  <CharactersWithSpaces>2967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opportunities for customer engagment at brightwave café</dc:title>
  <dc:subject>Bmbs403</dc:subject>
  <dc:creator>Gemma Bissett (2534826)</dc:creator>
  <cp:keywords/>
  <dc:description/>
  <cp:lastModifiedBy>Gemma Bissett (2534826)</cp:lastModifiedBy>
  <cp:revision>93</cp:revision>
  <dcterms:created xsi:type="dcterms:W3CDTF">2026-05-26T14:00:00Z</dcterms:created>
  <dcterms:modified xsi:type="dcterms:W3CDTF">2026-05-26T15:41:00Z</dcterms:modified>
</cp:coreProperties>
</file>