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BB00F0" w:rsidRDefault="00D17ACE">
      <w:pPr>
        <w:pStyle w:val="NoSpacing"/>
        <w:pageBreakBefore/>
        <w:jc w:val="center"/>
        <w:rPr>
          <w:rFonts w:ascii="Times" w:hAnsi="Times" w:cs="Times"/>
          <w:b/>
          <w:bCs/>
          <w:sz w:val="72"/>
          <w:szCs w:val="72"/>
        </w:rPr>
      </w:pPr>
      <w:r>
        <w:rPr>
          <w:rFonts w:ascii="Times" w:hAnsi="Times" w:cs="Times"/>
          <w:b/>
          <w:bCs/>
          <w:sz w:val="72"/>
          <w:szCs w:val="72"/>
        </w:rPr>
        <w:t>BMSW-4003</w:t>
      </w:r>
      <w:bookmarkStart w:id="0" w:name="_GoBack"/>
      <w:bookmarkEnd w:id="0"/>
    </w:p>
    <w:p w:rsidR="00BB00F0" w:rsidRDefault="00BB00F0">
      <w:pPr>
        <w:pStyle w:val="NoSpacing"/>
        <w:jc w:val="center"/>
        <w:rPr>
          <w:rFonts w:ascii="Times" w:hAnsi="Times" w:cs="Times"/>
          <w:b/>
          <w:bCs/>
          <w:sz w:val="72"/>
          <w:szCs w:val="72"/>
        </w:rPr>
      </w:pPr>
    </w:p>
    <w:p w:rsidR="002F2D93" w:rsidRDefault="002F2D93">
      <w:pPr>
        <w:pStyle w:val="NoSpacing"/>
        <w:jc w:val="center"/>
        <w:rPr>
          <w:rFonts w:ascii="Times" w:hAnsi="Times" w:cs="Times"/>
          <w:b/>
          <w:bCs/>
          <w:sz w:val="72"/>
          <w:szCs w:val="72"/>
        </w:rPr>
      </w:pPr>
    </w:p>
    <w:p w:rsidR="002F2D93" w:rsidRDefault="00E118C4">
      <w:pPr>
        <w:pStyle w:val="NoSpacing"/>
        <w:jc w:val="center"/>
        <w:rPr>
          <w:rFonts w:ascii="Times" w:hAnsi="Times" w:cs="Times"/>
          <w:b/>
          <w:bCs/>
          <w:sz w:val="72"/>
          <w:szCs w:val="72"/>
        </w:rPr>
      </w:pPr>
      <w:r w:rsidRPr="00E118C4">
        <w:rPr>
          <w:rFonts w:ascii="Times" w:hAnsi="Times" w:cs="Times"/>
          <w:b/>
          <w:bCs/>
          <w:sz w:val="72"/>
          <w:szCs w:val="72"/>
        </w:rPr>
        <w:t>Digital Skills and Research Methods</w:t>
      </w:r>
    </w:p>
    <w:p w:rsidR="00E118C4" w:rsidRDefault="00E118C4">
      <w:pPr>
        <w:pStyle w:val="NoSpacing"/>
        <w:jc w:val="center"/>
        <w:rPr>
          <w:rFonts w:ascii="Times" w:hAnsi="Times" w:cs="Times"/>
          <w:b/>
          <w:bCs/>
          <w:sz w:val="72"/>
          <w:szCs w:val="72"/>
        </w:rPr>
      </w:pPr>
    </w:p>
    <w:p w:rsidR="00E118C4" w:rsidRDefault="00E118C4">
      <w:pPr>
        <w:pStyle w:val="NoSpacing"/>
        <w:jc w:val="center"/>
        <w:rPr>
          <w:rFonts w:ascii="Times" w:hAnsi="Times" w:cs="Times"/>
          <w:b/>
          <w:bCs/>
          <w:sz w:val="72"/>
          <w:szCs w:val="72"/>
        </w:rPr>
      </w:pPr>
    </w:p>
    <w:p w:rsidR="00E118C4" w:rsidRDefault="00E118C4">
      <w:pPr>
        <w:pStyle w:val="NoSpacing"/>
        <w:jc w:val="center"/>
        <w:rPr>
          <w:rFonts w:ascii="Times" w:hAnsi="Times" w:cs="Times"/>
          <w:b/>
          <w:bCs/>
          <w:sz w:val="72"/>
          <w:szCs w:val="72"/>
        </w:rPr>
      </w:pPr>
    </w:p>
    <w:p w:rsidR="00E118C4" w:rsidRDefault="00E118C4">
      <w:pPr>
        <w:pStyle w:val="NoSpacing"/>
        <w:jc w:val="center"/>
        <w:rPr>
          <w:rFonts w:ascii="Times" w:hAnsi="Times" w:cs="Times"/>
          <w:b/>
          <w:bCs/>
          <w:sz w:val="72"/>
          <w:szCs w:val="72"/>
        </w:rPr>
      </w:pPr>
    </w:p>
    <w:p w:rsidR="004E0B07" w:rsidRDefault="004E0B07">
      <w:pPr>
        <w:pStyle w:val="NoSpacing"/>
        <w:jc w:val="center"/>
        <w:rPr>
          <w:rFonts w:ascii="Times" w:hAnsi="Times" w:cs="Times"/>
          <w:b/>
          <w:bCs/>
          <w:sz w:val="72"/>
          <w:szCs w:val="72"/>
        </w:rPr>
      </w:pPr>
    </w:p>
    <w:p w:rsidR="004E0B07" w:rsidRDefault="004E0B07">
      <w:pPr>
        <w:pStyle w:val="NoSpacing"/>
        <w:jc w:val="center"/>
        <w:rPr>
          <w:rFonts w:ascii="Times" w:hAnsi="Times" w:cs="Times"/>
          <w:b/>
          <w:bCs/>
          <w:sz w:val="72"/>
          <w:szCs w:val="72"/>
        </w:rPr>
      </w:pPr>
    </w:p>
    <w:p w:rsidR="004E0B07" w:rsidRDefault="004E0B07">
      <w:pPr>
        <w:pStyle w:val="NoSpacing"/>
        <w:jc w:val="center"/>
        <w:rPr>
          <w:rFonts w:ascii="Times" w:hAnsi="Times" w:cs="Times"/>
          <w:b/>
          <w:bCs/>
          <w:sz w:val="72"/>
          <w:szCs w:val="72"/>
        </w:rPr>
      </w:pPr>
    </w:p>
    <w:p w:rsidR="00E118C4" w:rsidRDefault="00E118C4">
      <w:pPr>
        <w:pStyle w:val="NoSpacing"/>
        <w:jc w:val="center"/>
        <w:rPr>
          <w:rFonts w:ascii="Times" w:hAnsi="Times" w:cs="Times"/>
          <w:b/>
          <w:bCs/>
          <w:sz w:val="72"/>
          <w:szCs w:val="72"/>
        </w:rPr>
      </w:pPr>
    </w:p>
    <w:p w:rsidR="00E118C4" w:rsidRPr="004E0B07" w:rsidRDefault="00E118C4">
      <w:pPr>
        <w:pStyle w:val="NoSpacing"/>
        <w:jc w:val="center"/>
        <w:rPr>
          <w:rFonts w:ascii="Times" w:hAnsi="Times" w:cs="Times"/>
          <w:b/>
          <w:bCs/>
          <w:sz w:val="54"/>
          <w:szCs w:val="72"/>
        </w:rPr>
      </w:pPr>
      <w:r w:rsidRPr="004E0B07">
        <w:rPr>
          <w:rFonts w:ascii="Times" w:hAnsi="Times" w:cs="Times"/>
          <w:b/>
          <w:bCs/>
          <w:sz w:val="54"/>
          <w:szCs w:val="72"/>
        </w:rPr>
        <w:t xml:space="preserve">Submitted by: </w:t>
      </w:r>
      <w:r w:rsidR="004E0B07" w:rsidRPr="004E0B07">
        <w:rPr>
          <w:rFonts w:ascii="Times" w:hAnsi="Times" w:cs="Times"/>
          <w:b/>
          <w:bCs/>
          <w:sz w:val="54"/>
          <w:szCs w:val="72"/>
        </w:rPr>
        <w:t>DANIELA APETREI</w:t>
      </w:r>
    </w:p>
    <w:p w:rsidR="00BB00F0" w:rsidRDefault="00BB00F0">
      <w:pPr>
        <w:pStyle w:val="ContentsHeading"/>
        <w:pageBreakBefore/>
      </w:pPr>
      <w:r>
        <w:lastRenderedPageBreak/>
        <w:t>Table of Contents</w:t>
      </w:r>
    </w:p>
    <w:sdt>
      <w:sdtPr>
        <w:rPr>
          <w:rFonts w:ascii="Times New Roman" w:eastAsia="Calibri" w:hAnsi="Times New Roman" w:cs="Times New Roman"/>
          <w:b w:val="0"/>
          <w:bCs w:val="0"/>
          <w:color w:val="000000"/>
          <w:sz w:val="24"/>
          <w:szCs w:val="22"/>
          <w:lang w:val="en-GB" w:eastAsia="ar-SA"/>
        </w:rPr>
        <w:id w:val="2162767"/>
        <w:docPartObj>
          <w:docPartGallery w:val="Table of Contents"/>
          <w:docPartUnique/>
        </w:docPartObj>
      </w:sdtPr>
      <w:sdtEndPr/>
      <w:sdtContent>
        <w:p w:rsidR="00AA45E3" w:rsidRDefault="00AA45E3">
          <w:pPr>
            <w:pStyle w:val="TOCHeading"/>
          </w:pPr>
          <w:r>
            <w:t>Contents</w:t>
          </w:r>
        </w:p>
        <w:p w:rsidR="00AA45E3" w:rsidRDefault="00D06B97">
          <w:pPr>
            <w:pStyle w:val="TOC2"/>
            <w:rPr>
              <w:rFonts w:asciiTheme="minorHAnsi" w:eastAsiaTheme="minorEastAsia" w:hAnsiTheme="minorHAnsi" w:cstheme="minorBidi"/>
              <w:noProof/>
              <w:color w:val="auto"/>
              <w:sz w:val="22"/>
              <w:lang w:val="en-US" w:eastAsia="en-US"/>
            </w:rPr>
          </w:pPr>
          <w:r>
            <w:fldChar w:fldCharType="begin"/>
          </w:r>
          <w:r w:rsidR="00AA45E3">
            <w:instrText xml:space="preserve"> TOC \o "1-3" \h \z \u </w:instrText>
          </w:r>
          <w:r>
            <w:fldChar w:fldCharType="separate"/>
          </w:r>
          <w:hyperlink w:anchor="_Toc89979907" w:history="1">
            <w:r w:rsidR="00AA45E3" w:rsidRPr="00B660C7">
              <w:rPr>
                <w:rStyle w:val="Hyperlink"/>
                <w:noProof/>
              </w:rPr>
              <w:t>“To analyse the DIKW research that have been made about Duckworth’s Grit”</w:t>
            </w:r>
            <w:r w:rsidR="00AA45E3">
              <w:rPr>
                <w:noProof/>
                <w:webHidden/>
              </w:rPr>
              <w:tab/>
            </w:r>
            <w:r>
              <w:rPr>
                <w:noProof/>
                <w:webHidden/>
              </w:rPr>
              <w:fldChar w:fldCharType="begin"/>
            </w:r>
            <w:r w:rsidR="00AA45E3">
              <w:rPr>
                <w:noProof/>
                <w:webHidden/>
              </w:rPr>
              <w:instrText xml:space="preserve"> PAGEREF _Toc89979907 \h </w:instrText>
            </w:r>
            <w:r>
              <w:rPr>
                <w:noProof/>
                <w:webHidden/>
              </w:rPr>
            </w:r>
            <w:r>
              <w:rPr>
                <w:noProof/>
                <w:webHidden/>
              </w:rPr>
              <w:fldChar w:fldCharType="separate"/>
            </w:r>
            <w:r w:rsidR="00AA45E3">
              <w:rPr>
                <w:noProof/>
                <w:webHidden/>
              </w:rPr>
              <w:t>1</w:t>
            </w:r>
            <w:r>
              <w:rPr>
                <w:noProof/>
                <w:webHidden/>
              </w:rPr>
              <w:fldChar w:fldCharType="end"/>
            </w:r>
          </w:hyperlink>
        </w:p>
        <w:p w:rsidR="00AA45E3" w:rsidRDefault="007908DB">
          <w:pPr>
            <w:pStyle w:val="TOC1"/>
            <w:rPr>
              <w:rFonts w:asciiTheme="minorHAnsi" w:eastAsiaTheme="minorEastAsia" w:hAnsiTheme="minorHAnsi" w:cstheme="minorBidi"/>
              <w:noProof/>
              <w:color w:val="auto"/>
              <w:sz w:val="22"/>
              <w:lang w:val="en-US" w:eastAsia="en-US"/>
            </w:rPr>
          </w:pPr>
          <w:hyperlink w:anchor="_Toc89979908" w:history="1">
            <w:r w:rsidR="00AA45E3" w:rsidRPr="00B660C7">
              <w:rPr>
                <w:rStyle w:val="Hyperlink"/>
                <w:noProof/>
              </w:rPr>
              <w:t>INTRODUCTION</w:t>
            </w:r>
            <w:r w:rsidR="00AA45E3">
              <w:rPr>
                <w:noProof/>
                <w:webHidden/>
              </w:rPr>
              <w:tab/>
            </w:r>
            <w:r w:rsidR="00D06B97">
              <w:rPr>
                <w:noProof/>
                <w:webHidden/>
              </w:rPr>
              <w:fldChar w:fldCharType="begin"/>
            </w:r>
            <w:r w:rsidR="00AA45E3">
              <w:rPr>
                <w:noProof/>
                <w:webHidden/>
              </w:rPr>
              <w:instrText xml:space="preserve"> PAGEREF _Toc89979908 \h </w:instrText>
            </w:r>
            <w:r w:rsidR="00D06B97">
              <w:rPr>
                <w:noProof/>
                <w:webHidden/>
              </w:rPr>
            </w:r>
            <w:r w:rsidR="00D06B97">
              <w:rPr>
                <w:noProof/>
                <w:webHidden/>
              </w:rPr>
              <w:fldChar w:fldCharType="separate"/>
            </w:r>
            <w:r w:rsidR="00AA45E3">
              <w:rPr>
                <w:noProof/>
                <w:webHidden/>
              </w:rPr>
              <w:t>1</w:t>
            </w:r>
            <w:r w:rsidR="00D06B97">
              <w:rPr>
                <w:noProof/>
                <w:webHidden/>
              </w:rPr>
              <w:fldChar w:fldCharType="end"/>
            </w:r>
          </w:hyperlink>
        </w:p>
        <w:p w:rsidR="00AA45E3" w:rsidRDefault="007908DB">
          <w:pPr>
            <w:pStyle w:val="TOC2"/>
            <w:rPr>
              <w:rFonts w:asciiTheme="minorHAnsi" w:eastAsiaTheme="minorEastAsia" w:hAnsiTheme="minorHAnsi" w:cstheme="minorBidi"/>
              <w:noProof/>
              <w:color w:val="auto"/>
              <w:sz w:val="22"/>
              <w:lang w:val="en-US" w:eastAsia="en-US"/>
            </w:rPr>
          </w:pPr>
          <w:hyperlink w:anchor="_Toc89979909" w:history="1">
            <w:r w:rsidR="00AA45E3" w:rsidRPr="00B660C7">
              <w:rPr>
                <w:rStyle w:val="Hyperlink"/>
                <w:noProof/>
                <w:shd w:val="clear" w:color="auto" w:fill="FFFFFF"/>
              </w:rPr>
              <w:t>Rationale</w:t>
            </w:r>
            <w:r w:rsidR="00AA45E3">
              <w:rPr>
                <w:noProof/>
                <w:webHidden/>
              </w:rPr>
              <w:tab/>
            </w:r>
            <w:r w:rsidR="00D06B97">
              <w:rPr>
                <w:noProof/>
                <w:webHidden/>
              </w:rPr>
              <w:fldChar w:fldCharType="begin"/>
            </w:r>
            <w:r w:rsidR="00AA45E3">
              <w:rPr>
                <w:noProof/>
                <w:webHidden/>
              </w:rPr>
              <w:instrText xml:space="preserve"> PAGEREF _Toc89979909 \h </w:instrText>
            </w:r>
            <w:r w:rsidR="00D06B97">
              <w:rPr>
                <w:noProof/>
                <w:webHidden/>
              </w:rPr>
            </w:r>
            <w:r w:rsidR="00D06B97">
              <w:rPr>
                <w:noProof/>
                <w:webHidden/>
              </w:rPr>
              <w:fldChar w:fldCharType="separate"/>
            </w:r>
            <w:r w:rsidR="00AA45E3">
              <w:rPr>
                <w:noProof/>
                <w:webHidden/>
              </w:rPr>
              <w:t>3</w:t>
            </w:r>
            <w:r w:rsidR="00D06B97">
              <w:rPr>
                <w:noProof/>
                <w:webHidden/>
              </w:rPr>
              <w:fldChar w:fldCharType="end"/>
            </w:r>
          </w:hyperlink>
        </w:p>
        <w:p w:rsidR="00AA45E3" w:rsidRDefault="007908DB">
          <w:pPr>
            <w:pStyle w:val="TOC2"/>
            <w:rPr>
              <w:rFonts w:asciiTheme="minorHAnsi" w:eastAsiaTheme="minorEastAsia" w:hAnsiTheme="minorHAnsi" w:cstheme="minorBidi"/>
              <w:noProof/>
              <w:color w:val="auto"/>
              <w:sz w:val="22"/>
              <w:lang w:val="en-US" w:eastAsia="en-US"/>
            </w:rPr>
          </w:pPr>
          <w:hyperlink w:anchor="_Toc89979910" w:history="1">
            <w:r w:rsidR="00AA45E3" w:rsidRPr="00B660C7">
              <w:rPr>
                <w:rStyle w:val="Hyperlink"/>
                <w:noProof/>
              </w:rPr>
              <w:t>Research Objectives</w:t>
            </w:r>
            <w:r w:rsidR="00AA45E3">
              <w:rPr>
                <w:noProof/>
                <w:webHidden/>
              </w:rPr>
              <w:tab/>
            </w:r>
            <w:r w:rsidR="00D06B97">
              <w:rPr>
                <w:noProof/>
                <w:webHidden/>
              </w:rPr>
              <w:fldChar w:fldCharType="begin"/>
            </w:r>
            <w:r w:rsidR="00AA45E3">
              <w:rPr>
                <w:noProof/>
                <w:webHidden/>
              </w:rPr>
              <w:instrText xml:space="preserve"> PAGEREF _Toc89979910 \h </w:instrText>
            </w:r>
            <w:r w:rsidR="00D06B97">
              <w:rPr>
                <w:noProof/>
                <w:webHidden/>
              </w:rPr>
            </w:r>
            <w:r w:rsidR="00D06B97">
              <w:rPr>
                <w:noProof/>
                <w:webHidden/>
              </w:rPr>
              <w:fldChar w:fldCharType="separate"/>
            </w:r>
            <w:r w:rsidR="00AA45E3">
              <w:rPr>
                <w:noProof/>
                <w:webHidden/>
              </w:rPr>
              <w:t>4</w:t>
            </w:r>
            <w:r w:rsidR="00D06B97">
              <w:rPr>
                <w:noProof/>
                <w:webHidden/>
              </w:rPr>
              <w:fldChar w:fldCharType="end"/>
            </w:r>
          </w:hyperlink>
        </w:p>
        <w:p w:rsidR="00AA45E3" w:rsidRDefault="007908DB">
          <w:pPr>
            <w:pStyle w:val="TOC2"/>
            <w:rPr>
              <w:rFonts w:asciiTheme="minorHAnsi" w:eastAsiaTheme="minorEastAsia" w:hAnsiTheme="minorHAnsi" w:cstheme="minorBidi"/>
              <w:noProof/>
              <w:color w:val="auto"/>
              <w:sz w:val="22"/>
              <w:lang w:val="en-US" w:eastAsia="en-US"/>
            </w:rPr>
          </w:pPr>
          <w:hyperlink w:anchor="_Toc89979911" w:history="1">
            <w:r w:rsidR="00AA45E3" w:rsidRPr="00B660C7">
              <w:rPr>
                <w:rStyle w:val="Hyperlink"/>
                <w:noProof/>
                <w:shd w:val="clear" w:color="auto" w:fill="FFFFFF"/>
              </w:rPr>
              <w:t>Methodology</w:t>
            </w:r>
            <w:r w:rsidR="00AA45E3">
              <w:rPr>
                <w:noProof/>
                <w:webHidden/>
              </w:rPr>
              <w:tab/>
            </w:r>
            <w:r w:rsidR="00D06B97">
              <w:rPr>
                <w:noProof/>
                <w:webHidden/>
              </w:rPr>
              <w:fldChar w:fldCharType="begin"/>
            </w:r>
            <w:r w:rsidR="00AA45E3">
              <w:rPr>
                <w:noProof/>
                <w:webHidden/>
              </w:rPr>
              <w:instrText xml:space="preserve"> PAGEREF _Toc89979911 \h </w:instrText>
            </w:r>
            <w:r w:rsidR="00D06B97">
              <w:rPr>
                <w:noProof/>
                <w:webHidden/>
              </w:rPr>
            </w:r>
            <w:r w:rsidR="00D06B97">
              <w:rPr>
                <w:noProof/>
                <w:webHidden/>
              </w:rPr>
              <w:fldChar w:fldCharType="separate"/>
            </w:r>
            <w:r w:rsidR="00AA45E3">
              <w:rPr>
                <w:noProof/>
                <w:webHidden/>
              </w:rPr>
              <w:t>6</w:t>
            </w:r>
            <w:r w:rsidR="00D06B97">
              <w:rPr>
                <w:noProof/>
                <w:webHidden/>
              </w:rPr>
              <w:fldChar w:fldCharType="end"/>
            </w:r>
          </w:hyperlink>
        </w:p>
        <w:p w:rsidR="00AA45E3" w:rsidRDefault="007908DB">
          <w:pPr>
            <w:pStyle w:val="TOC2"/>
            <w:rPr>
              <w:rFonts w:asciiTheme="minorHAnsi" w:eastAsiaTheme="minorEastAsia" w:hAnsiTheme="minorHAnsi" w:cstheme="minorBidi"/>
              <w:noProof/>
              <w:color w:val="auto"/>
              <w:sz w:val="22"/>
              <w:lang w:val="en-US" w:eastAsia="en-US"/>
            </w:rPr>
          </w:pPr>
          <w:hyperlink w:anchor="_Toc89979912" w:history="1">
            <w:r w:rsidR="00AA45E3" w:rsidRPr="00B660C7">
              <w:rPr>
                <w:rStyle w:val="Hyperlink"/>
                <w:noProof/>
                <w:shd w:val="clear" w:color="auto" w:fill="FFFFFF"/>
              </w:rPr>
              <w:t>Primary Data Analysis</w:t>
            </w:r>
            <w:r w:rsidR="00AA45E3">
              <w:rPr>
                <w:noProof/>
                <w:webHidden/>
              </w:rPr>
              <w:tab/>
            </w:r>
            <w:r w:rsidR="00D06B97">
              <w:rPr>
                <w:noProof/>
                <w:webHidden/>
              </w:rPr>
              <w:fldChar w:fldCharType="begin"/>
            </w:r>
            <w:r w:rsidR="00AA45E3">
              <w:rPr>
                <w:noProof/>
                <w:webHidden/>
              </w:rPr>
              <w:instrText xml:space="preserve"> PAGEREF _Toc89979912 \h </w:instrText>
            </w:r>
            <w:r w:rsidR="00D06B97">
              <w:rPr>
                <w:noProof/>
                <w:webHidden/>
              </w:rPr>
            </w:r>
            <w:r w:rsidR="00D06B97">
              <w:rPr>
                <w:noProof/>
                <w:webHidden/>
              </w:rPr>
              <w:fldChar w:fldCharType="separate"/>
            </w:r>
            <w:r w:rsidR="00AA45E3">
              <w:rPr>
                <w:noProof/>
                <w:webHidden/>
              </w:rPr>
              <w:t>8</w:t>
            </w:r>
            <w:r w:rsidR="00D06B97">
              <w:rPr>
                <w:noProof/>
                <w:webHidden/>
              </w:rPr>
              <w:fldChar w:fldCharType="end"/>
            </w:r>
          </w:hyperlink>
        </w:p>
        <w:p w:rsidR="00AA45E3" w:rsidRDefault="007908DB">
          <w:pPr>
            <w:pStyle w:val="TOC2"/>
            <w:rPr>
              <w:rFonts w:asciiTheme="minorHAnsi" w:eastAsiaTheme="minorEastAsia" w:hAnsiTheme="minorHAnsi" w:cstheme="minorBidi"/>
              <w:noProof/>
              <w:color w:val="auto"/>
              <w:sz w:val="22"/>
              <w:lang w:val="en-US" w:eastAsia="en-US"/>
            </w:rPr>
          </w:pPr>
          <w:hyperlink w:anchor="_Toc89979913" w:history="1">
            <w:r w:rsidR="00AA45E3" w:rsidRPr="00B660C7">
              <w:rPr>
                <w:rStyle w:val="Hyperlink"/>
                <w:noProof/>
                <w:shd w:val="clear" w:color="auto" w:fill="FFFFFF"/>
              </w:rPr>
              <w:t xml:space="preserve">Secondary </w:t>
            </w:r>
            <w:r w:rsidR="00AA45E3" w:rsidRPr="00B660C7">
              <w:rPr>
                <w:rStyle w:val="Hyperlink"/>
                <w:noProof/>
              </w:rPr>
              <w:t>D</w:t>
            </w:r>
            <w:r w:rsidR="00AA45E3" w:rsidRPr="00B660C7">
              <w:rPr>
                <w:rStyle w:val="Hyperlink"/>
                <w:noProof/>
                <w:shd w:val="clear" w:color="auto" w:fill="FFFFFF"/>
              </w:rPr>
              <w:t>ata Analysis</w:t>
            </w:r>
            <w:r w:rsidR="00AA45E3">
              <w:rPr>
                <w:noProof/>
                <w:webHidden/>
              </w:rPr>
              <w:tab/>
            </w:r>
            <w:r w:rsidR="00D06B97">
              <w:rPr>
                <w:noProof/>
                <w:webHidden/>
              </w:rPr>
              <w:fldChar w:fldCharType="begin"/>
            </w:r>
            <w:r w:rsidR="00AA45E3">
              <w:rPr>
                <w:noProof/>
                <w:webHidden/>
              </w:rPr>
              <w:instrText xml:space="preserve"> PAGEREF _Toc89979913 \h </w:instrText>
            </w:r>
            <w:r w:rsidR="00D06B97">
              <w:rPr>
                <w:noProof/>
                <w:webHidden/>
              </w:rPr>
            </w:r>
            <w:r w:rsidR="00D06B97">
              <w:rPr>
                <w:noProof/>
                <w:webHidden/>
              </w:rPr>
              <w:fldChar w:fldCharType="separate"/>
            </w:r>
            <w:r w:rsidR="00AA45E3">
              <w:rPr>
                <w:noProof/>
                <w:webHidden/>
              </w:rPr>
              <w:t>11</w:t>
            </w:r>
            <w:r w:rsidR="00D06B97">
              <w:rPr>
                <w:noProof/>
                <w:webHidden/>
              </w:rPr>
              <w:fldChar w:fldCharType="end"/>
            </w:r>
          </w:hyperlink>
        </w:p>
        <w:p w:rsidR="00AA45E3" w:rsidRDefault="007908DB">
          <w:pPr>
            <w:pStyle w:val="TOC1"/>
            <w:rPr>
              <w:rFonts w:asciiTheme="minorHAnsi" w:eastAsiaTheme="minorEastAsia" w:hAnsiTheme="minorHAnsi" w:cstheme="minorBidi"/>
              <w:noProof/>
              <w:color w:val="auto"/>
              <w:sz w:val="22"/>
              <w:lang w:val="en-US" w:eastAsia="en-US"/>
            </w:rPr>
          </w:pPr>
          <w:hyperlink w:anchor="_Toc89979914" w:history="1">
            <w:r w:rsidR="00AA45E3" w:rsidRPr="00B660C7">
              <w:rPr>
                <w:rStyle w:val="Hyperlink"/>
                <w:noProof/>
              </w:rPr>
              <w:t>CONCLUSION</w:t>
            </w:r>
            <w:r w:rsidR="00AA45E3">
              <w:rPr>
                <w:noProof/>
                <w:webHidden/>
              </w:rPr>
              <w:tab/>
            </w:r>
            <w:r w:rsidR="00D06B97">
              <w:rPr>
                <w:noProof/>
                <w:webHidden/>
              </w:rPr>
              <w:fldChar w:fldCharType="begin"/>
            </w:r>
            <w:r w:rsidR="00AA45E3">
              <w:rPr>
                <w:noProof/>
                <w:webHidden/>
              </w:rPr>
              <w:instrText xml:space="preserve"> PAGEREF _Toc89979914 \h </w:instrText>
            </w:r>
            <w:r w:rsidR="00D06B97">
              <w:rPr>
                <w:noProof/>
                <w:webHidden/>
              </w:rPr>
            </w:r>
            <w:r w:rsidR="00D06B97">
              <w:rPr>
                <w:noProof/>
                <w:webHidden/>
              </w:rPr>
              <w:fldChar w:fldCharType="separate"/>
            </w:r>
            <w:r w:rsidR="00AA45E3">
              <w:rPr>
                <w:noProof/>
                <w:webHidden/>
              </w:rPr>
              <w:t>12</w:t>
            </w:r>
            <w:r w:rsidR="00D06B97">
              <w:rPr>
                <w:noProof/>
                <w:webHidden/>
              </w:rPr>
              <w:fldChar w:fldCharType="end"/>
            </w:r>
          </w:hyperlink>
        </w:p>
        <w:p w:rsidR="00AA45E3" w:rsidRDefault="007908DB">
          <w:pPr>
            <w:pStyle w:val="TOC1"/>
            <w:rPr>
              <w:rFonts w:asciiTheme="minorHAnsi" w:eastAsiaTheme="minorEastAsia" w:hAnsiTheme="minorHAnsi" w:cstheme="minorBidi"/>
              <w:noProof/>
              <w:color w:val="auto"/>
              <w:sz w:val="22"/>
              <w:lang w:val="en-US" w:eastAsia="en-US"/>
            </w:rPr>
          </w:pPr>
          <w:hyperlink w:anchor="_Toc89979915" w:history="1">
            <w:r w:rsidR="00AA45E3" w:rsidRPr="00B660C7">
              <w:rPr>
                <w:rStyle w:val="Hyperlink"/>
                <w:noProof/>
              </w:rPr>
              <w:t>REFERENCES</w:t>
            </w:r>
            <w:r w:rsidR="00AA45E3">
              <w:rPr>
                <w:noProof/>
                <w:webHidden/>
              </w:rPr>
              <w:tab/>
            </w:r>
            <w:r w:rsidR="00D06B97">
              <w:rPr>
                <w:noProof/>
                <w:webHidden/>
              </w:rPr>
              <w:fldChar w:fldCharType="begin"/>
            </w:r>
            <w:r w:rsidR="00AA45E3">
              <w:rPr>
                <w:noProof/>
                <w:webHidden/>
              </w:rPr>
              <w:instrText xml:space="preserve"> PAGEREF _Toc89979915 \h </w:instrText>
            </w:r>
            <w:r w:rsidR="00D06B97">
              <w:rPr>
                <w:noProof/>
                <w:webHidden/>
              </w:rPr>
            </w:r>
            <w:r w:rsidR="00D06B97">
              <w:rPr>
                <w:noProof/>
                <w:webHidden/>
              </w:rPr>
              <w:fldChar w:fldCharType="separate"/>
            </w:r>
            <w:r w:rsidR="00AA45E3">
              <w:rPr>
                <w:noProof/>
                <w:webHidden/>
              </w:rPr>
              <w:t>13</w:t>
            </w:r>
            <w:r w:rsidR="00D06B97">
              <w:rPr>
                <w:noProof/>
                <w:webHidden/>
              </w:rPr>
              <w:fldChar w:fldCharType="end"/>
            </w:r>
          </w:hyperlink>
        </w:p>
        <w:p w:rsidR="00AA45E3" w:rsidRDefault="00D06B97">
          <w:r>
            <w:fldChar w:fldCharType="end"/>
          </w:r>
        </w:p>
      </w:sdtContent>
    </w:sdt>
    <w:p w:rsidR="00BB00F0" w:rsidRDefault="00BB00F0">
      <w:pPr>
        <w:pStyle w:val="ContentsHeading"/>
        <w:sectPr w:rsidR="00BB00F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rsidR="00A01FDA" w:rsidRDefault="00A01FDA" w:rsidP="00040A9D">
      <w:pPr>
        <w:pStyle w:val="Heading2"/>
      </w:pPr>
      <w:bookmarkStart w:id="1" w:name="_Toc89979907"/>
      <w:r>
        <w:lastRenderedPageBreak/>
        <w:t xml:space="preserve">“To analyse the </w:t>
      </w:r>
      <w:r w:rsidR="00B02C34" w:rsidRPr="00B02C34">
        <w:t xml:space="preserve">DIKW research </w:t>
      </w:r>
      <w:r w:rsidR="005724C2">
        <w:t>that have been</w:t>
      </w:r>
      <w:r w:rsidR="0031591B">
        <w:t xml:space="preserve"> made</w:t>
      </w:r>
      <w:r w:rsidR="004F2733">
        <w:t xml:space="preserve"> </w:t>
      </w:r>
      <w:r w:rsidR="00B02C34" w:rsidRPr="00B02C34">
        <w:t>about Duckworth’s Grit</w:t>
      </w:r>
      <w:r w:rsidR="004F2733">
        <w:t>”</w:t>
      </w:r>
      <w:bookmarkEnd w:id="1"/>
    </w:p>
    <w:p w:rsidR="00CE08FD" w:rsidRDefault="000912F2" w:rsidP="000912F2">
      <w:pPr>
        <w:pStyle w:val="Heading1"/>
      </w:pPr>
      <w:bookmarkStart w:id="2" w:name="_Toc89979908"/>
      <w:r>
        <w:t>INTRODUCTION</w:t>
      </w:r>
      <w:bookmarkEnd w:id="2"/>
    </w:p>
    <w:p w:rsidR="00167EF9" w:rsidRDefault="00E20BA3" w:rsidP="00E20BA3">
      <w:pPr>
        <w:ind w:firstLine="720"/>
        <w:jc w:val="center"/>
        <w:rPr>
          <w:color w:val="FF0000"/>
        </w:rPr>
      </w:pPr>
      <w:r>
        <w:rPr>
          <w:noProof/>
          <w:color w:val="FF0000"/>
          <w:lang w:val="en-IN" w:eastAsia="en-IN"/>
        </w:rPr>
        <w:drawing>
          <wp:inline distT="0" distB="0" distL="0" distR="0">
            <wp:extent cx="4992130" cy="2886075"/>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l="32692" t="20228" r="16026" b="27065"/>
                    <a:stretch>
                      <a:fillRect/>
                    </a:stretch>
                  </pic:blipFill>
                  <pic:spPr bwMode="auto">
                    <a:xfrm>
                      <a:off x="0" y="0"/>
                      <a:ext cx="4999740" cy="2890474"/>
                    </a:xfrm>
                    <a:prstGeom prst="rect">
                      <a:avLst/>
                    </a:prstGeom>
                    <a:noFill/>
                    <a:ln w="9525">
                      <a:noFill/>
                      <a:miter lim="800000"/>
                      <a:headEnd/>
                      <a:tailEnd/>
                    </a:ln>
                  </pic:spPr>
                </pic:pic>
              </a:graphicData>
            </a:graphic>
          </wp:inline>
        </w:drawing>
      </w:r>
    </w:p>
    <w:p w:rsidR="00AC4A5F" w:rsidRDefault="00AC4A5F" w:rsidP="007C444F">
      <w:pPr>
        <w:ind w:firstLine="720"/>
      </w:pPr>
    </w:p>
    <w:p w:rsidR="00180CEE" w:rsidRPr="00C42A2D" w:rsidRDefault="004F5D09" w:rsidP="00A76F79">
      <w:pPr>
        <w:ind w:firstLine="720"/>
      </w:pPr>
      <w:r>
        <w:t xml:space="preserve">Duckworth explain its grit within the Ted Talks in 2013 and that is based on </w:t>
      </w:r>
      <w:r w:rsidR="00083A03" w:rsidRPr="00083A03">
        <w:t xml:space="preserve">perseverance </w:t>
      </w:r>
      <w:r>
        <w:t xml:space="preserve">and passion that is based on long term goal </w:t>
      </w:r>
      <w:r w:rsidR="00E142D8">
        <w:t>and it induce positive impact over prediction that is related to success in future career. In addition, it has been processed as per consideration of deep drive so that productive research is conducted that is in form to role the  grit and it takes nearly 6 years as after delivering of TED Talk</w:t>
      </w:r>
      <w:r w:rsidR="00A76F79">
        <w:t xml:space="preserve"> (</w:t>
      </w:r>
      <w:proofErr w:type="spellStart"/>
      <w:r w:rsidR="00A76F79">
        <w:t>Artyukhov</w:t>
      </w:r>
      <w:proofErr w:type="spellEnd"/>
      <w:r w:rsidR="00A76F79">
        <w:t xml:space="preserve">, Volk and </w:t>
      </w:r>
      <w:proofErr w:type="spellStart"/>
      <w:r w:rsidR="00A76F79">
        <w:t>Vasylieva</w:t>
      </w:r>
      <w:proofErr w:type="spellEnd"/>
      <w:r w:rsidR="00A76F79">
        <w:t>, 2021)</w:t>
      </w:r>
      <w:r w:rsidR="00E142D8">
        <w:t xml:space="preserve">. </w:t>
      </w:r>
      <w:r w:rsidR="00DB64AE">
        <w:t xml:space="preserve"> In respect of this preferred recognition is developed and in  this grit is considered as an crucial aspect and it is considered as  fundamental process of learning and it also hold solely and the grit also means to track overall </w:t>
      </w:r>
      <w:r w:rsidR="000C666E">
        <w:t>importance’s</w:t>
      </w:r>
      <w:r w:rsidR="00DB64AE">
        <w:t xml:space="preserve"> that induce direct impact over learning of student. </w:t>
      </w:r>
      <w:r w:rsidR="00CE085F" w:rsidRPr="00CE085F">
        <w:t>Angela Duckworth</w:t>
      </w:r>
      <w:r w:rsidR="00CE085F">
        <w:t xml:space="preserve"> present a comfortable grit with this able to conclude about the grit that is related to appropriate thoughts which is nearly popular for the next 6 years also along with this it foster the grit for students. </w:t>
      </w:r>
      <w:r w:rsidR="00DF2697">
        <w:t xml:space="preserve">The study is related to adults or </w:t>
      </w:r>
      <w:r w:rsidR="0088705E">
        <w:t>children’s</w:t>
      </w:r>
      <w:r w:rsidR="00DF2697">
        <w:t xml:space="preserve"> as their behaviour and preference both get changes in this challenging environment and it comprised of </w:t>
      </w:r>
      <w:r w:rsidR="00DF2697" w:rsidRPr="00DF2697">
        <w:t xml:space="preserve">West Point military cadets, rookie teachers in difficult </w:t>
      </w:r>
      <w:r w:rsidR="00DF2697">
        <w:t xml:space="preserve">schools and </w:t>
      </w:r>
      <w:r w:rsidR="00DF2697" w:rsidRPr="00DF2697">
        <w:t>na</w:t>
      </w:r>
      <w:r w:rsidR="00DF2697">
        <w:t xml:space="preserve">tional spelling bee contestants. </w:t>
      </w:r>
    </w:p>
    <w:p w:rsidR="00F05FB5" w:rsidRDefault="00F05FB5" w:rsidP="007C444F">
      <w:pPr>
        <w:ind w:firstLine="720"/>
        <w:rPr>
          <w:b/>
        </w:rPr>
      </w:pPr>
    </w:p>
    <w:p w:rsidR="00F05FB5" w:rsidRDefault="00F05FB5" w:rsidP="007C444F">
      <w:pPr>
        <w:ind w:firstLine="720"/>
        <w:rPr>
          <w:b/>
        </w:rPr>
      </w:pPr>
    </w:p>
    <w:p w:rsidR="00F05FB5" w:rsidRDefault="00F05FB5" w:rsidP="007C444F">
      <w:pPr>
        <w:ind w:firstLine="720"/>
        <w:rPr>
          <w:b/>
        </w:rPr>
      </w:pPr>
    </w:p>
    <w:p w:rsidR="00180CEE" w:rsidRDefault="0038310E" w:rsidP="007C444F">
      <w:pPr>
        <w:ind w:firstLine="720"/>
        <w:rPr>
          <w:b/>
        </w:rPr>
      </w:pPr>
      <w:r w:rsidRPr="008806D0">
        <w:rPr>
          <w:b/>
        </w:rPr>
        <w:lastRenderedPageBreak/>
        <w:t>Measuring grit</w:t>
      </w:r>
    </w:p>
    <w:p w:rsidR="00AE377E" w:rsidRPr="008806D0" w:rsidRDefault="00AE377E" w:rsidP="007C444F">
      <w:pPr>
        <w:ind w:firstLine="720"/>
        <w:rPr>
          <w:b/>
        </w:rPr>
      </w:pPr>
    </w:p>
    <w:p w:rsidR="00F05FB5" w:rsidRDefault="007A6540" w:rsidP="009F4D96">
      <w:pPr>
        <w:ind w:firstLine="720"/>
        <w:jc w:val="center"/>
        <w:rPr>
          <w:color w:val="FF0000"/>
        </w:rPr>
      </w:pPr>
      <w:r>
        <w:rPr>
          <w:noProof/>
          <w:color w:val="FF0000"/>
          <w:lang w:val="en-IN" w:eastAsia="en-IN"/>
        </w:rPr>
        <w:drawing>
          <wp:inline distT="0" distB="0" distL="0" distR="0">
            <wp:extent cx="5383385" cy="3038475"/>
            <wp:effectExtent l="19050" t="0" r="7765"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srcRect l="32211" t="21368" r="15545" b="26211"/>
                    <a:stretch>
                      <a:fillRect/>
                    </a:stretch>
                  </pic:blipFill>
                  <pic:spPr bwMode="auto">
                    <a:xfrm>
                      <a:off x="0" y="0"/>
                      <a:ext cx="5383385" cy="3038475"/>
                    </a:xfrm>
                    <a:prstGeom prst="rect">
                      <a:avLst/>
                    </a:prstGeom>
                    <a:noFill/>
                    <a:ln w="9525">
                      <a:noFill/>
                      <a:miter lim="800000"/>
                      <a:headEnd/>
                      <a:tailEnd/>
                    </a:ln>
                  </pic:spPr>
                </pic:pic>
              </a:graphicData>
            </a:graphic>
          </wp:inline>
        </w:drawing>
      </w:r>
    </w:p>
    <w:p w:rsidR="007A6540" w:rsidRDefault="007A6540" w:rsidP="0024647B">
      <w:pPr>
        <w:ind w:firstLine="720"/>
        <w:rPr>
          <w:color w:val="000000" w:themeColor="text1"/>
        </w:rPr>
      </w:pPr>
    </w:p>
    <w:p w:rsidR="00A77544" w:rsidRPr="0024647B" w:rsidRDefault="00C318B2" w:rsidP="0024647B">
      <w:pPr>
        <w:ind w:firstLine="720"/>
        <w:rPr>
          <w:color w:val="000000" w:themeColor="text1"/>
        </w:rPr>
      </w:pPr>
      <w:r>
        <w:rPr>
          <w:color w:val="000000" w:themeColor="text1"/>
        </w:rPr>
        <w:t xml:space="preserve">The individual reflects and worked with consideration of survey completion and in this </w:t>
      </w:r>
      <w:r w:rsidR="00F40657" w:rsidRPr="00F40657">
        <w:rPr>
          <w:color w:val="000000" w:themeColor="text1"/>
        </w:rPr>
        <w:t>Angela Duckworth</w:t>
      </w:r>
      <w:r w:rsidR="00F40657">
        <w:rPr>
          <w:color w:val="000000" w:themeColor="text1"/>
        </w:rPr>
        <w:t xml:space="preserve"> maintain grit score with this preferred calculations has been developed that is used to determine the relation and </w:t>
      </w:r>
      <w:r w:rsidR="000829A3">
        <w:rPr>
          <w:color w:val="000000" w:themeColor="text1"/>
        </w:rPr>
        <w:t>it’s</w:t>
      </w:r>
      <w:r w:rsidR="00F40657">
        <w:rPr>
          <w:color w:val="000000" w:themeColor="text1"/>
        </w:rPr>
        <w:t xml:space="preserve"> measured with success. The Duckworth and her team maintain focus towards </w:t>
      </w:r>
      <w:r w:rsidR="00EF4AF3" w:rsidRPr="00EF4AF3">
        <w:rPr>
          <w:color w:val="000000" w:themeColor="text1"/>
        </w:rPr>
        <w:t>Chicago Public Schools</w:t>
      </w:r>
      <w:r w:rsidR="00EF4AF3">
        <w:rPr>
          <w:color w:val="000000" w:themeColor="text1"/>
        </w:rPr>
        <w:t xml:space="preserve"> as in this they are able to work as per preferred determination of student’s grit so that measured changes are processed during junior year </w:t>
      </w:r>
      <w:r w:rsidR="005D699F">
        <w:rPr>
          <w:color w:val="000000" w:themeColor="text1"/>
        </w:rPr>
        <w:t>and followed prediction of graduation as per concerned of following basis. The survey has been completed as per basis of students information and within which grit scale has been developed that is based on suitable questions and its respective prediction so that higher school graduation with respect of peer to peer support, teacher support, school safety, conscientiousness, parental support and school motivation</w:t>
      </w:r>
      <w:r w:rsidR="00A76F79">
        <w:rPr>
          <w:color w:val="000000" w:themeColor="text1"/>
        </w:rPr>
        <w:t xml:space="preserve"> </w:t>
      </w:r>
      <w:r w:rsidR="00A76F79">
        <w:t>(Larry, 2020)</w:t>
      </w:r>
      <w:r w:rsidR="005D699F">
        <w:rPr>
          <w:color w:val="000000" w:themeColor="text1"/>
        </w:rPr>
        <w:t xml:space="preserve">. </w:t>
      </w:r>
      <w:r w:rsidR="007B02E3">
        <w:rPr>
          <w:color w:val="000000" w:themeColor="text1"/>
        </w:rPr>
        <w:t xml:space="preserve">The Duckworth and its team have found that junior also have varied grit with this they are likely to </w:t>
      </w:r>
      <w:r w:rsidR="00363605">
        <w:rPr>
          <w:color w:val="000000" w:themeColor="text1"/>
        </w:rPr>
        <w:t xml:space="preserve">graduate </w:t>
      </w:r>
      <w:r w:rsidR="007B02E3">
        <w:rPr>
          <w:color w:val="000000" w:themeColor="text1"/>
        </w:rPr>
        <w:t xml:space="preserve">from higher school with this they are able to work with less gritty peers. It is even based on preferred accounting that is based on adequate prediction and it has been standardised with respect of demographics and test scores. </w:t>
      </w:r>
    </w:p>
    <w:p w:rsidR="0088744E" w:rsidRDefault="0088744E">
      <w:pPr>
        <w:suppressAutoHyphens w:val="0"/>
        <w:spacing w:line="240" w:lineRule="auto"/>
        <w:jc w:val="left"/>
        <w:rPr>
          <w:rFonts w:eastAsia="Times New Roman"/>
          <w:bCs/>
          <w:szCs w:val="26"/>
          <w:u w:val="single"/>
          <w:shd w:val="clear" w:color="auto" w:fill="FFFFFF"/>
        </w:rPr>
      </w:pPr>
      <w:bookmarkStart w:id="3" w:name="_Toc59051730"/>
      <w:r>
        <w:rPr>
          <w:shd w:val="clear" w:color="auto" w:fill="FFFFFF"/>
        </w:rPr>
        <w:br w:type="page"/>
      </w:r>
    </w:p>
    <w:p w:rsidR="00AD516A" w:rsidRPr="00AD516A" w:rsidRDefault="00AD516A" w:rsidP="00AD516A">
      <w:pPr>
        <w:pStyle w:val="Heading2"/>
        <w:rPr>
          <w:shd w:val="clear" w:color="auto" w:fill="FFFFFF"/>
        </w:rPr>
      </w:pPr>
      <w:bookmarkStart w:id="4" w:name="_Toc89979909"/>
      <w:r w:rsidRPr="00AD516A">
        <w:rPr>
          <w:shd w:val="clear" w:color="auto" w:fill="FFFFFF"/>
        </w:rPr>
        <w:lastRenderedPageBreak/>
        <w:t>Rationale</w:t>
      </w:r>
      <w:bookmarkEnd w:id="3"/>
      <w:bookmarkEnd w:id="4"/>
    </w:p>
    <w:p w:rsidR="00180CEE" w:rsidRPr="0024647B" w:rsidRDefault="0024647B" w:rsidP="0024647B">
      <w:pPr>
        <w:rPr>
          <w:b/>
        </w:rPr>
      </w:pPr>
      <w:r w:rsidRPr="0024647B">
        <w:rPr>
          <w:b/>
        </w:rPr>
        <w:t>Is Grit the Only Characteristic You Should Focus On?</w:t>
      </w:r>
    </w:p>
    <w:p w:rsidR="0088744E" w:rsidRDefault="0088744E" w:rsidP="007C444F">
      <w:pPr>
        <w:ind w:firstLine="720"/>
        <w:rPr>
          <w:color w:val="FF0000"/>
        </w:rPr>
      </w:pPr>
    </w:p>
    <w:p w:rsidR="0088744E" w:rsidRDefault="0088744E" w:rsidP="007C444F">
      <w:pPr>
        <w:ind w:firstLine="720"/>
        <w:rPr>
          <w:color w:val="FF0000"/>
        </w:rPr>
      </w:pPr>
      <w:r>
        <w:rPr>
          <w:noProof/>
          <w:color w:val="FF0000"/>
          <w:lang w:val="en-IN" w:eastAsia="en-IN"/>
        </w:rPr>
        <w:drawing>
          <wp:inline distT="0" distB="0" distL="0" distR="0">
            <wp:extent cx="5272622" cy="2943225"/>
            <wp:effectExtent l="19050" t="0" r="4228"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srcRect l="30929" t="20513" r="15385" b="26211"/>
                    <a:stretch>
                      <a:fillRect/>
                    </a:stretch>
                  </pic:blipFill>
                  <pic:spPr bwMode="auto">
                    <a:xfrm>
                      <a:off x="0" y="0"/>
                      <a:ext cx="5272622" cy="2943225"/>
                    </a:xfrm>
                    <a:prstGeom prst="rect">
                      <a:avLst/>
                    </a:prstGeom>
                    <a:noFill/>
                    <a:ln w="9525">
                      <a:noFill/>
                      <a:miter lim="800000"/>
                      <a:headEnd/>
                      <a:tailEnd/>
                    </a:ln>
                  </pic:spPr>
                </pic:pic>
              </a:graphicData>
            </a:graphic>
          </wp:inline>
        </w:drawing>
      </w:r>
    </w:p>
    <w:p w:rsidR="00180CEE" w:rsidRDefault="00E45653" w:rsidP="007C444F">
      <w:pPr>
        <w:ind w:firstLine="720"/>
      </w:pPr>
      <w:r>
        <w:t>It</w:t>
      </w:r>
      <w:r w:rsidR="00443470">
        <w:t xml:space="preserve"> usually seems to be of small temperature and adequate layout of room that induce positive impact over </w:t>
      </w:r>
      <w:r w:rsidR="00443470" w:rsidRPr="00443470">
        <w:t>perseverance</w:t>
      </w:r>
      <w:r w:rsidR="00443470">
        <w:t xml:space="preserve"> and </w:t>
      </w:r>
      <w:r w:rsidR="004F7AE5">
        <w:t xml:space="preserve">students motivation. </w:t>
      </w:r>
      <w:r w:rsidR="002E2F8E" w:rsidRPr="002E2F8E">
        <w:t>Duckworth </w:t>
      </w:r>
      <w:r w:rsidR="002E2F8E">
        <w:t>herself revisited the role of grit as it has been processed as per basis of acknowledge and student success that has bee</w:t>
      </w:r>
      <w:r w:rsidR="00217C6C">
        <w:t xml:space="preserve">n based in interview with </w:t>
      </w:r>
      <w:proofErr w:type="spellStart"/>
      <w:r w:rsidR="00217C6C">
        <w:t>EdSurge</w:t>
      </w:r>
      <w:proofErr w:type="spellEnd"/>
      <w:r w:rsidR="00217C6C">
        <w:t xml:space="preserve"> in 2018. </w:t>
      </w:r>
      <w:r w:rsidR="00FE1BDC">
        <w:t xml:space="preserve">In respect of this they have been talk about the need of kids to grow up and their lives that has been based to be happy, good and healthy aspects for people. It is always being considered as lot of things and grit has been list to be one of the things that is more </w:t>
      </w:r>
      <w:r w:rsidR="00884E59">
        <w:t xml:space="preserve">productive. Duckworth is a co-founder of </w:t>
      </w:r>
      <w:proofErr w:type="spellStart"/>
      <w:r w:rsidR="00884E59">
        <w:t>non profitable</w:t>
      </w:r>
      <w:proofErr w:type="spellEnd"/>
      <w:r w:rsidR="00884E59">
        <w:t xml:space="preserve"> organisation that is named as Character lab, and it seeks to advance effectual demonstration about </w:t>
      </w:r>
      <w:r w:rsidR="00884E59" w:rsidRPr="00884E59">
        <w:t>plethora of factors</w:t>
      </w:r>
      <w:r w:rsidR="00884E59">
        <w:t xml:space="preserve"> that collectively induce positive impact over learning of student</w:t>
      </w:r>
      <w:r w:rsidR="00A76F79">
        <w:t xml:space="preserve"> (Park, and et. al., 2020)</w:t>
      </w:r>
      <w:r w:rsidR="00884E59">
        <w:t xml:space="preserve">. The </w:t>
      </w:r>
      <w:r w:rsidR="009A7B5C">
        <w:t>site usually provides</w:t>
      </w:r>
      <w:r w:rsidR="00884E59">
        <w:t xml:space="preserve"> teachers a actionable insight and it is based on multiple issues that has been addressed with respect of playbooks. These usually maintain direct response over dedicate grit under which direct concern and focus is maintained towards personal qualities as like curiosity, purpose and gratitude. </w:t>
      </w:r>
      <w:r w:rsidR="00870BA0">
        <w:t xml:space="preserve">It provide clear and sustained information within which it is easy to </w:t>
      </w:r>
      <w:r w:rsidR="00CD29E3">
        <w:t xml:space="preserve">analyse the </w:t>
      </w:r>
      <w:r w:rsidR="00153C9C">
        <w:t xml:space="preserve">way of learning with this students are able to learn and knowledge respective aspect in proper manner. </w:t>
      </w:r>
    </w:p>
    <w:p w:rsidR="00396481" w:rsidRPr="00237B68" w:rsidRDefault="00396481" w:rsidP="00A93F35">
      <w:pPr>
        <w:pStyle w:val="Heading2"/>
        <w:rPr>
          <w:color w:val="FF0000"/>
        </w:rPr>
      </w:pPr>
      <w:bookmarkStart w:id="5" w:name="_Toc89979910"/>
      <w:r w:rsidRPr="00237B68">
        <w:rPr>
          <w:color w:val="FF0000"/>
        </w:rPr>
        <w:lastRenderedPageBreak/>
        <w:t>Research Objectives</w:t>
      </w:r>
      <w:bookmarkEnd w:id="5"/>
    </w:p>
    <w:p w:rsidR="00053C3C" w:rsidRPr="00237B68" w:rsidRDefault="005E65B6" w:rsidP="005E65B6">
      <w:pPr>
        <w:ind w:left="720"/>
        <w:jc w:val="center"/>
        <w:rPr>
          <w:color w:val="FF0000"/>
          <w:shd w:val="clear" w:color="auto" w:fill="FFFFFF"/>
        </w:rPr>
      </w:pPr>
      <w:r>
        <w:rPr>
          <w:noProof/>
          <w:color w:val="FF0000"/>
          <w:shd w:val="clear" w:color="auto" w:fill="FFFFFF"/>
          <w:lang w:val="en-IN" w:eastAsia="en-IN"/>
        </w:rPr>
        <w:drawing>
          <wp:inline distT="0" distB="0" distL="0" distR="0">
            <wp:extent cx="5246370" cy="308610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srcRect l="31570" t="20798" r="16667" b="25071"/>
                    <a:stretch>
                      <a:fillRect/>
                    </a:stretch>
                  </pic:blipFill>
                  <pic:spPr bwMode="auto">
                    <a:xfrm>
                      <a:off x="0" y="0"/>
                      <a:ext cx="5246370" cy="3086100"/>
                    </a:xfrm>
                    <a:prstGeom prst="rect">
                      <a:avLst/>
                    </a:prstGeom>
                    <a:noFill/>
                    <a:ln w="9525">
                      <a:noFill/>
                      <a:miter lim="800000"/>
                      <a:headEnd/>
                      <a:tailEnd/>
                    </a:ln>
                  </pic:spPr>
                </pic:pic>
              </a:graphicData>
            </a:graphic>
          </wp:inline>
        </w:drawing>
      </w:r>
    </w:p>
    <w:p w:rsidR="00180CEE" w:rsidRDefault="00180CEE" w:rsidP="007C444F">
      <w:pPr>
        <w:ind w:firstLine="720"/>
      </w:pPr>
    </w:p>
    <w:p w:rsidR="00B55DD1" w:rsidRPr="00DC2C4C" w:rsidRDefault="00B55DD1" w:rsidP="00B55DD1">
      <w:pPr>
        <w:rPr>
          <w:b/>
        </w:rPr>
      </w:pPr>
      <w:r w:rsidRPr="00DC2C4C">
        <w:rPr>
          <w:b/>
        </w:rPr>
        <w:t xml:space="preserve">What are the DIKW research and its demonstration that has been based on Duckworth’s Grit? </w:t>
      </w:r>
    </w:p>
    <w:p w:rsidR="00B55DD1" w:rsidRPr="00E87BB5" w:rsidRDefault="00E87BB5" w:rsidP="00B55DD1">
      <w:r>
        <w:rPr>
          <w:b/>
        </w:rPr>
        <w:tab/>
      </w:r>
      <w:r w:rsidR="00A84441">
        <w:t xml:space="preserve">The </w:t>
      </w:r>
      <w:r w:rsidR="001256C4">
        <w:t xml:space="preserve">learning has been advance with preference of lot of working and it has been used to foster the learning of students and required to develop strong collaboration that has been processed in between the educator and researchers. It this there is a requirement </w:t>
      </w:r>
      <w:r w:rsidR="001256C4" w:rsidRPr="001256C4">
        <w:t>perseverance</w:t>
      </w:r>
      <w:r w:rsidR="008B35EE">
        <w:t xml:space="preserve"> and determination along with this there is a requirement to develop best idea under which strong intuition is developed under which testing is necessary. The Duckworth clarifies in Ted Talks that there is a need to measure the success along with identification of willing through which précised changes are implemented as per working over different lesson as again on again. </w:t>
      </w:r>
    </w:p>
    <w:p w:rsidR="00B55DD1" w:rsidRDefault="00B55DD1" w:rsidP="00B55DD1">
      <w:pPr>
        <w:rPr>
          <w:b/>
        </w:rPr>
      </w:pPr>
      <w:r w:rsidRPr="00DC2C4C">
        <w:rPr>
          <w:b/>
        </w:rPr>
        <w:t>What are the admirable qualities that are dependent over classroom learning?</w:t>
      </w:r>
    </w:p>
    <w:p w:rsidR="00E02350" w:rsidRPr="00E02350" w:rsidRDefault="00E02350" w:rsidP="00B55DD1">
      <w:r w:rsidRPr="00E02350">
        <w:tab/>
        <w:t>Angela Duckworth</w:t>
      </w:r>
      <w:r w:rsidR="00912D28">
        <w:t xml:space="preserve">, </w:t>
      </w:r>
      <w:r w:rsidR="00A317D5">
        <w:t xml:space="preserve">also reflect its viewpoint and backlash as with this they have worked over to Ted Talk and it is based on </w:t>
      </w:r>
      <w:r w:rsidR="005219F3" w:rsidRPr="005219F3">
        <w:t>shame-based approach</w:t>
      </w:r>
      <w:r w:rsidR="005219F3">
        <w:t xml:space="preserve"> or no excuses that is based on </w:t>
      </w:r>
      <w:r w:rsidR="00E86C5F" w:rsidRPr="001256C4">
        <w:t>perseverance</w:t>
      </w:r>
      <w:r w:rsidR="00E86C5F">
        <w:t xml:space="preserve"> </w:t>
      </w:r>
      <w:r w:rsidR="005219F3">
        <w:t>of grit in direct way</w:t>
      </w:r>
      <w:r w:rsidR="00A76F79">
        <w:t xml:space="preserve"> (To and Over, 2019)</w:t>
      </w:r>
      <w:r w:rsidR="005219F3">
        <w:t xml:space="preserve">. </w:t>
      </w:r>
      <w:r w:rsidR="004145D5">
        <w:t xml:space="preserve">It has been identified that natural human instinct is a way that is based on mistake making that might have developed from confusion, challenge or others aspects as well. </w:t>
      </w:r>
      <w:r w:rsidR="004145D5" w:rsidRPr="004145D5">
        <w:t>D</w:t>
      </w:r>
      <w:r w:rsidR="004145D5">
        <w:t xml:space="preserve">uckworth told </w:t>
      </w:r>
      <w:proofErr w:type="spellStart"/>
      <w:r w:rsidR="004145D5">
        <w:t>EdSurge</w:t>
      </w:r>
      <w:proofErr w:type="spellEnd"/>
      <w:r w:rsidR="004145D5">
        <w:t xml:space="preserve"> that responsibility of a teacher within classroom, community, school has been processed to assure about kids to understand the </w:t>
      </w:r>
      <w:r w:rsidR="004145D5">
        <w:lastRenderedPageBreak/>
        <w:t xml:space="preserve">things that they want or to analyse the basis about when they want to quit the things or vice versa. </w:t>
      </w:r>
    </w:p>
    <w:p w:rsidR="00B55DD1" w:rsidRDefault="00B55DD1" w:rsidP="00B55DD1">
      <w:pPr>
        <w:rPr>
          <w:b/>
          <w:color w:val="0D0D0D" w:themeColor="text1" w:themeTint="F2"/>
        </w:rPr>
      </w:pPr>
      <w:r w:rsidRPr="00491E27">
        <w:rPr>
          <w:b/>
          <w:color w:val="0D0D0D" w:themeColor="text1" w:themeTint="F2"/>
        </w:rPr>
        <w:t xml:space="preserve">What is the impact of grit test and its research with effectiveness? </w:t>
      </w:r>
    </w:p>
    <w:p w:rsidR="00CD5810" w:rsidRPr="00491E27" w:rsidRDefault="00CD5810" w:rsidP="00CD5810">
      <w:pPr>
        <w:jc w:val="center"/>
        <w:rPr>
          <w:b/>
          <w:color w:val="0D0D0D" w:themeColor="text1" w:themeTint="F2"/>
        </w:rPr>
      </w:pPr>
      <w:r>
        <w:rPr>
          <w:b/>
          <w:noProof/>
          <w:color w:val="0D0D0D" w:themeColor="text1" w:themeTint="F2"/>
          <w:lang w:val="en-IN" w:eastAsia="en-IN"/>
        </w:rPr>
        <w:drawing>
          <wp:inline distT="0" distB="0" distL="0" distR="0">
            <wp:extent cx="5379907" cy="3057525"/>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srcRect l="32532" t="20798" r="15865" b="27065"/>
                    <a:stretch>
                      <a:fillRect/>
                    </a:stretch>
                  </pic:blipFill>
                  <pic:spPr bwMode="auto">
                    <a:xfrm>
                      <a:off x="0" y="0"/>
                      <a:ext cx="5379907" cy="3057525"/>
                    </a:xfrm>
                    <a:prstGeom prst="rect">
                      <a:avLst/>
                    </a:prstGeom>
                    <a:noFill/>
                    <a:ln w="9525">
                      <a:noFill/>
                      <a:miter lim="800000"/>
                      <a:headEnd/>
                      <a:tailEnd/>
                    </a:ln>
                  </pic:spPr>
                </pic:pic>
              </a:graphicData>
            </a:graphic>
          </wp:inline>
        </w:drawing>
      </w:r>
    </w:p>
    <w:p w:rsidR="004F5F84" w:rsidRPr="000C2A9B" w:rsidRDefault="00F15845" w:rsidP="00B55DD1">
      <w:pPr>
        <w:rPr>
          <w:color w:val="FF0000"/>
        </w:rPr>
      </w:pPr>
      <w:r w:rsidRPr="00491E27">
        <w:rPr>
          <w:color w:val="FF0000"/>
        </w:rPr>
        <w:tab/>
      </w:r>
      <w:r w:rsidR="00CF3E8C">
        <w:t xml:space="preserve">In this </w:t>
      </w:r>
      <w:r w:rsidR="00991CB8">
        <w:t xml:space="preserve">entire support is presented so as to found the person’s grit score that lead with higher prediction and achievement of various challenging circumstances. </w:t>
      </w:r>
      <w:r w:rsidR="000C2A9B">
        <w:t>The best prediction is made at West Point, a cadet's grit scor</w:t>
      </w:r>
      <w:r w:rsidR="00601C7D">
        <w:t>e</w:t>
      </w:r>
      <w:r w:rsidR="000C2A9B">
        <w:t xml:space="preserve">, </w:t>
      </w:r>
      <w:r w:rsidR="000C2A9B" w:rsidRPr="000C2A9B">
        <w:t>elite United States Military Academy</w:t>
      </w:r>
      <w:r w:rsidR="00D95C1A">
        <w:t xml:space="preserve"> with this best and most suitable success is predicted with respect of rigorous summer training program and it is also being known as </w:t>
      </w:r>
      <w:r w:rsidR="00F60814">
        <w:t>"Beast Barracks</w:t>
      </w:r>
      <w:r w:rsidR="00D95C1A" w:rsidRPr="00D95C1A">
        <w:t>"</w:t>
      </w:r>
      <w:r w:rsidR="00D95C1A">
        <w:t xml:space="preserve"> along with this </w:t>
      </w:r>
      <w:r w:rsidR="00F60814">
        <w:t xml:space="preserve">grit mattered with respect of leadership ability, intelligence and physical fitness. </w:t>
      </w:r>
    </w:p>
    <w:p w:rsidR="00180CEE" w:rsidRPr="00DC2C4C" w:rsidRDefault="00B55DD1" w:rsidP="00B55DD1">
      <w:pPr>
        <w:rPr>
          <w:b/>
        </w:rPr>
      </w:pPr>
      <w:r w:rsidRPr="00DC2C4C">
        <w:rPr>
          <w:b/>
        </w:rPr>
        <w:t>What are Grit and its responsive learning with respect of Duckworth?</w:t>
      </w:r>
    </w:p>
    <w:p w:rsidR="00180CEE" w:rsidRDefault="00B6035F" w:rsidP="007C444F">
      <w:pPr>
        <w:ind w:firstLine="720"/>
      </w:pPr>
      <w:r>
        <w:t xml:space="preserve">It is quite hard to clear that some of people are grittier with others or not but </w:t>
      </w:r>
      <w:r w:rsidRPr="00B6035F">
        <w:t>Angela Duckworth</w:t>
      </w:r>
      <w:r>
        <w:t xml:space="preserve"> have believe that grit is something that probably advance the learning of all with prominence. The human quality has been studied so as to proven the affect as it is considered as part of person’s environment and it is even based on intelligence as people always changes as per timely frame</w:t>
      </w:r>
      <w:r w:rsidR="00A76F79">
        <w:t xml:space="preserve"> (Meyer and et. al., 2020)</w:t>
      </w:r>
      <w:r>
        <w:t xml:space="preserve">. In addition, there are different things such as “I am an extrovert” but how </w:t>
      </w:r>
      <w:r w:rsidR="007E6AFB">
        <w:t>someone can</w:t>
      </w:r>
      <w:r>
        <w:t xml:space="preserve"> says this and how they are able to fix the same. </w:t>
      </w:r>
      <w:r w:rsidR="007E6AFB">
        <w:t xml:space="preserve">It is somehow turns to be an effective personality trait that extrovert are able to change a life of individual on complete basis along with this “there is no reason to </w:t>
      </w:r>
      <w:r w:rsidR="00CC35B8">
        <w:t>think</w:t>
      </w:r>
      <w:r w:rsidR="007E6AFB">
        <w:t xml:space="preserve"> that grit is having any difference”. </w:t>
      </w:r>
    </w:p>
    <w:p w:rsidR="00124DD0" w:rsidRDefault="00124DD0">
      <w:pPr>
        <w:suppressAutoHyphens w:val="0"/>
        <w:spacing w:line="240" w:lineRule="auto"/>
        <w:jc w:val="left"/>
        <w:rPr>
          <w:rFonts w:eastAsia="Times New Roman"/>
          <w:bCs/>
          <w:szCs w:val="26"/>
          <w:u w:val="single"/>
          <w:shd w:val="clear" w:color="auto" w:fill="FFFFFF"/>
        </w:rPr>
      </w:pPr>
      <w:bookmarkStart w:id="6" w:name="_Toc59051734"/>
      <w:r>
        <w:rPr>
          <w:shd w:val="clear" w:color="auto" w:fill="FFFFFF"/>
        </w:rPr>
        <w:br w:type="page"/>
      </w:r>
    </w:p>
    <w:p w:rsidR="00124DD0" w:rsidRPr="00E01B8E" w:rsidRDefault="00124DD0" w:rsidP="00124DD0">
      <w:pPr>
        <w:pStyle w:val="Heading2"/>
        <w:numPr>
          <w:ilvl w:val="1"/>
          <w:numId w:val="1"/>
        </w:numPr>
        <w:rPr>
          <w:color w:val="FF0000"/>
          <w:shd w:val="clear" w:color="auto" w:fill="FFFFFF"/>
        </w:rPr>
      </w:pPr>
      <w:bookmarkStart w:id="7" w:name="_Toc89979911"/>
      <w:r w:rsidRPr="00E01B8E">
        <w:rPr>
          <w:color w:val="FF0000"/>
          <w:shd w:val="clear" w:color="auto" w:fill="FFFFFF"/>
        </w:rPr>
        <w:lastRenderedPageBreak/>
        <w:t>Methodology</w:t>
      </w:r>
      <w:bookmarkEnd w:id="6"/>
      <w:bookmarkEnd w:id="7"/>
    </w:p>
    <w:p w:rsidR="00CA4658" w:rsidRDefault="002E51EE" w:rsidP="002E51EE">
      <w:pPr>
        <w:ind w:firstLine="576"/>
        <w:jc w:val="center"/>
        <w:rPr>
          <w:color w:val="FF0000"/>
          <w:shd w:val="clear" w:color="auto" w:fill="FFFFFF"/>
        </w:rPr>
      </w:pPr>
      <w:r>
        <w:rPr>
          <w:noProof/>
          <w:color w:val="FF0000"/>
          <w:shd w:val="clear" w:color="auto" w:fill="FFFFFF"/>
          <w:lang w:val="en-IN" w:eastAsia="en-IN"/>
        </w:rPr>
        <w:drawing>
          <wp:inline distT="0" distB="0" distL="0" distR="0">
            <wp:extent cx="5433754" cy="3057525"/>
            <wp:effectExtent l="19050" t="0" r="0" b="0"/>
            <wp:docPr id="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a:srcRect l="31731" t="21083" r="15865" b="26496"/>
                    <a:stretch>
                      <a:fillRect/>
                    </a:stretch>
                  </pic:blipFill>
                  <pic:spPr bwMode="auto">
                    <a:xfrm>
                      <a:off x="0" y="0"/>
                      <a:ext cx="5433754" cy="3057525"/>
                    </a:xfrm>
                    <a:prstGeom prst="rect">
                      <a:avLst/>
                    </a:prstGeom>
                    <a:noFill/>
                    <a:ln w="9525">
                      <a:noFill/>
                      <a:miter lim="800000"/>
                      <a:headEnd/>
                      <a:tailEnd/>
                    </a:ln>
                  </pic:spPr>
                </pic:pic>
              </a:graphicData>
            </a:graphic>
          </wp:inline>
        </w:drawing>
      </w:r>
    </w:p>
    <w:p w:rsidR="00CA4658" w:rsidRDefault="00CA4658" w:rsidP="00124DD0">
      <w:pPr>
        <w:ind w:firstLine="576"/>
        <w:rPr>
          <w:color w:val="FF0000"/>
          <w:shd w:val="clear" w:color="auto" w:fill="FFFFFF"/>
        </w:rPr>
      </w:pPr>
    </w:p>
    <w:p w:rsidR="00816693" w:rsidRDefault="00817A62" w:rsidP="00124DD0">
      <w:pPr>
        <w:ind w:firstLine="576"/>
        <w:rPr>
          <w:szCs w:val="24"/>
          <w:shd w:val="clear" w:color="auto" w:fill="FFFFFF"/>
        </w:rPr>
      </w:pPr>
      <w:r>
        <w:rPr>
          <w:szCs w:val="24"/>
          <w:shd w:val="clear" w:color="auto" w:fill="FFFFFF"/>
        </w:rPr>
        <w:t xml:space="preserve">In respect of this positivism has been used to maintain accurate and authentic change with perfection. It has been dependent over flexible and comfortable approach so that researcher is able to generate authentic information in organised and timely frame. </w:t>
      </w:r>
    </w:p>
    <w:p w:rsidR="00124DD0" w:rsidRDefault="00124DD0" w:rsidP="00124DD0">
      <w:pPr>
        <w:rPr>
          <w:szCs w:val="24"/>
          <w:shd w:val="clear" w:color="auto" w:fill="FFFFFF"/>
        </w:rPr>
      </w:pPr>
      <w:bookmarkStart w:id="8" w:name="__RefHeading___Toc39027945"/>
      <w:r>
        <w:rPr>
          <w:b/>
          <w:bCs/>
          <w:u w:val="single"/>
          <w:shd w:val="clear" w:color="auto" w:fill="FFFFFF"/>
        </w:rPr>
        <w:t>Research Approach</w:t>
      </w:r>
      <w:bookmarkEnd w:id="8"/>
    </w:p>
    <w:p w:rsidR="00F763FF" w:rsidRDefault="005A49EF" w:rsidP="00124DD0">
      <w:pPr>
        <w:ind w:firstLine="720"/>
        <w:rPr>
          <w:szCs w:val="24"/>
          <w:shd w:val="clear" w:color="auto" w:fill="FFFFFF"/>
        </w:rPr>
      </w:pPr>
      <w:r>
        <w:rPr>
          <w:szCs w:val="24"/>
          <w:shd w:val="clear" w:color="auto" w:fill="FFFFFF"/>
        </w:rPr>
        <w:t xml:space="preserve">It is an approach that has been used by researcher </w:t>
      </w:r>
      <w:r w:rsidR="00896779">
        <w:rPr>
          <w:szCs w:val="24"/>
          <w:shd w:val="clear" w:color="auto" w:fill="FFFFFF"/>
        </w:rPr>
        <w:t xml:space="preserve">so that they are able to advance effective understanding so that productive, adequate and authentic information is developed and collected on direct basis. In respect of this sustained information is collected in terms of both quantitative and qualitative research method with this valuable outcome is achieved. It is a procedure that has been used to perform preferred research and </w:t>
      </w:r>
      <w:r w:rsidR="005C6445">
        <w:rPr>
          <w:szCs w:val="24"/>
          <w:shd w:val="clear" w:color="auto" w:fill="FFFFFF"/>
        </w:rPr>
        <w:t>methodology</w:t>
      </w:r>
      <w:r w:rsidR="00896779">
        <w:rPr>
          <w:szCs w:val="24"/>
          <w:shd w:val="clear" w:color="auto" w:fill="FFFFFF"/>
        </w:rPr>
        <w:t xml:space="preserve"> so that advance range of information is collected in précised form</w:t>
      </w:r>
      <w:r w:rsidR="00A76F79">
        <w:rPr>
          <w:szCs w:val="24"/>
          <w:shd w:val="clear" w:color="auto" w:fill="FFFFFF"/>
        </w:rPr>
        <w:t xml:space="preserve"> </w:t>
      </w:r>
      <w:r w:rsidR="00A76F79">
        <w:t>(McDowell, 2021)</w:t>
      </w:r>
      <w:r w:rsidR="00896779">
        <w:rPr>
          <w:szCs w:val="24"/>
          <w:shd w:val="clear" w:color="auto" w:fill="FFFFFF"/>
        </w:rPr>
        <w:t xml:space="preserve">. </w:t>
      </w:r>
      <w:r w:rsidR="00090C69">
        <w:rPr>
          <w:szCs w:val="24"/>
          <w:shd w:val="clear" w:color="auto" w:fill="FFFFFF"/>
        </w:rPr>
        <w:t xml:space="preserve">In this researcher make </w:t>
      </w:r>
      <w:r w:rsidR="00E629FC">
        <w:rPr>
          <w:szCs w:val="24"/>
          <w:shd w:val="clear" w:color="auto" w:fill="FFFFFF"/>
        </w:rPr>
        <w:t xml:space="preserve">clear investigation under which they have use qualitative approach with this clear and preferred interpretation is processed inform of deductive approach in productive way. </w:t>
      </w:r>
    </w:p>
    <w:p w:rsidR="00124DD0" w:rsidRPr="00475E7F" w:rsidRDefault="00124DD0" w:rsidP="00124DD0">
      <w:pPr>
        <w:suppressAutoHyphens w:val="0"/>
        <w:spacing w:line="240" w:lineRule="auto"/>
        <w:jc w:val="left"/>
        <w:rPr>
          <w:szCs w:val="24"/>
          <w:shd w:val="clear" w:color="auto" w:fill="FFFFFF"/>
        </w:rPr>
      </w:pPr>
      <w:bookmarkStart w:id="9" w:name="__RefHeading___Toc39027946"/>
      <w:r>
        <w:rPr>
          <w:b/>
          <w:bCs/>
          <w:u w:val="single"/>
        </w:rPr>
        <w:t>Research Instrument</w:t>
      </w:r>
      <w:bookmarkEnd w:id="9"/>
    </w:p>
    <w:p w:rsidR="00124DD0" w:rsidRDefault="00A14E17" w:rsidP="00124DD0">
      <w:pPr>
        <w:rPr>
          <w:shd w:val="clear" w:color="auto" w:fill="FFFFFF"/>
        </w:rPr>
      </w:pPr>
      <w:r>
        <w:rPr>
          <w:shd w:val="clear" w:color="auto" w:fill="FFFFFF"/>
        </w:rPr>
        <w:tab/>
        <w:t xml:space="preserve">It is a basis that has been processed as per consideration of </w:t>
      </w:r>
      <w:r w:rsidR="002B0D2F">
        <w:rPr>
          <w:shd w:val="clear" w:color="auto" w:fill="FFFFFF"/>
        </w:rPr>
        <w:t>sustained benefits and prominent changes so that possible change is altered while collective and gathering respective information in form of survey, questionnaire</w:t>
      </w:r>
      <w:r w:rsidR="001D388F">
        <w:rPr>
          <w:shd w:val="clear" w:color="auto" w:fill="FFFFFF"/>
        </w:rPr>
        <w:t>, interview</w:t>
      </w:r>
      <w:r w:rsidR="002B0D2F">
        <w:rPr>
          <w:shd w:val="clear" w:color="auto" w:fill="FFFFFF"/>
        </w:rPr>
        <w:t xml:space="preserve"> and other instrument too. The </w:t>
      </w:r>
      <w:r w:rsidR="001D388F">
        <w:rPr>
          <w:shd w:val="clear" w:color="auto" w:fill="FFFFFF"/>
        </w:rPr>
        <w:t xml:space="preserve">current investigation and research has been processed with support of questionnaire in which optimised outcome is achieved </w:t>
      </w:r>
      <w:r w:rsidR="00315B7C">
        <w:rPr>
          <w:shd w:val="clear" w:color="auto" w:fill="FFFFFF"/>
        </w:rPr>
        <w:t xml:space="preserve">with aptness. </w:t>
      </w:r>
    </w:p>
    <w:p w:rsidR="00124DD0" w:rsidRPr="00661CF6" w:rsidRDefault="00124DD0" w:rsidP="00124DD0">
      <w:pPr>
        <w:rPr>
          <w:color w:val="FF0000"/>
          <w:shd w:val="clear" w:color="auto" w:fill="FFFFFF"/>
        </w:rPr>
      </w:pPr>
      <w:bookmarkStart w:id="10" w:name="__RefHeading___Toc39027947"/>
      <w:r w:rsidRPr="00661CF6">
        <w:rPr>
          <w:b/>
          <w:bCs/>
          <w:color w:val="FF0000"/>
          <w:u w:val="single"/>
        </w:rPr>
        <w:lastRenderedPageBreak/>
        <w:t>Sources of data collection</w:t>
      </w:r>
      <w:bookmarkEnd w:id="10"/>
    </w:p>
    <w:p w:rsidR="00897D9B" w:rsidRDefault="00897D9B" w:rsidP="00897D9B">
      <w:pPr>
        <w:jc w:val="center"/>
        <w:rPr>
          <w:color w:val="FF0000"/>
          <w:shd w:val="clear" w:color="auto" w:fill="FFFFFF"/>
        </w:rPr>
      </w:pPr>
      <w:r>
        <w:rPr>
          <w:noProof/>
          <w:color w:val="FF0000"/>
          <w:shd w:val="clear" w:color="auto" w:fill="FFFFFF"/>
          <w:lang w:val="en-IN" w:eastAsia="en-IN"/>
        </w:rPr>
        <w:drawing>
          <wp:inline distT="0" distB="0" distL="0" distR="0">
            <wp:extent cx="4750246" cy="3057525"/>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a:srcRect l="32051" t="22222" r="15385" b="29060"/>
                    <a:stretch>
                      <a:fillRect/>
                    </a:stretch>
                  </pic:blipFill>
                  <pic:spPr bwMode="auto">
                    <a:xfrm>
                      <a:off x="0" y="0"/>
                      <a:ext cx="4750246" cy="3057525"/>
                    </a:xfrm>
                    <a:prstGeom prst="rect">
                      <a:avLst/>
                    </a:prstGeom>
                    <a:noFill/>
                    <a:ln w="9525">
                      <a:noFill/>
                      <a:miter lim="800000"/>
                      <a:headEnd/>
                      <a:tailEnd/>
                    </a:ln>
                  </pic:spPr>
                </pic:pic>
              </a:graphicData>
            </a:graphic>
          </wp:inline>
        </w:drawing>
      </w:r>
    </w:p>
    <w:p w:rsidR="008D4280" w:rsidRDefault="00A742A2" w:rsidP="00124DD0">
      <w:pPr>
        <w:rPr>
          <w:shd w:val="clear" w:color="auto" w:fill="FFFFFF"/>
        </w:rPr>
      </w:pPr>
      <w:r>
        <w:rPr>
          <w:shd w:val="clear" w:color="auto" w:fill="FFFFFF"/>
        </w:rPr>
        <w:t xml:space="preserve">The research make use of adequate and prominent for of </w:t>
      </w:r>
      <w:r w:rsidR="008E4EDB">
        <w:rPr>
          <w:shd w:val="clear" w:color="auto" w:fill="FFFFFF"/>
        </w:rPr>
        <w:t>working that has been resulted to achieve possible working standards and under which literature review is conducted in authentic form</w:t>
      </w:r>
      <w:r w:rsidR="003961CC">
        <w:rPr>
          <w:shd w:val="clear" w:color="auto" w:fill="FFFFFF"/>
        </w:rPr>
        <w:t>. In addition, as per concern of primary approac</w:t>
      </w:r>
      <w:r w:rsidR="009C489C">
        <w:rPr>
          <w:shd w:val="clear" w:color="auto" w:fill="FFFFFF"/>
        </w:rPr>
        <w:t xml:space="preserve">h </w:t>
      </w:r>
      <w:r w:rsidR="0046636C">
        <w:rPr>
          <w:shd w:val="clear" w:color="auto" w:fill="FFFFFF"/>
        </w:rPr>
        <w:t>researcher make use of questionnaire</w:t>
      </w:r>
      <w:r w:rsidR="00B272A0">
        <w:rPr>
          <w:shd w:val="clear" w:color="auto" w:fill="FFFFFF"/>
        </w:rPr>
        <w:t>.</w:t>
      </w:r>
    </w:p>
    <w:p w:rsidR="00124DD0" w:rsidRDefault="00124DD0" w:rsidP="00124DD0">
      <w:pPr>
        <w:rPr>
          <w:shd w:val="clear" w:color="auto" w:fill="FFFFFF"/>
        </w:rPr>
      </w:pPr>
      <w:bookmarkStart w:id="11" w:name="__RefHeading___Toc39027948"/>
      <w:r>
        <w:rPr>
          <w:b/>
          <w:bCs/>
          <w:u w:val="single"/>
        </w:rPr>
        <w:t>Research Design</w:t>
      </w:r>
      <w:bookmarkEnd w:id="11"/>
    </w:p>
    <w:p w:rsidR="00661CF6" w:rsidRDefault="00661CF6" w:rsidP="00124DD0">
      <w:pPr>
        <w:rPr>
          <w:shd w:val="clear" w:color="auto" w:fill="FFFFFF"/>
        </w:rPr>
      </w:pPr>
      <w:r>
        <w:rPr>
          <w:shd w:val="clear" w:color="auto" w:fill="FFFFFF"/>
        </w:rPr>
        <w:tab/>
        <w:t>It is a design that has been used to process effective approach of research within which different kind of research design has been preferred such as experimental, descr</w:t>
      </w:r>
      <w:r w:rsidR="0084373D">
        <w:rPr>
          <w:shd w:val="clear" w:color="auto" w:fill="FFFFFF"/>
        </w:rPr>
        <w:t xml:space="preserve">iptive and exploratory as in this </w:t>
      </w:r>
      <w:r w:rsidR="00A248AB">
        <w:rPr>
          <w:shd w:val="clear" w:color="auto" w:fill="FFFFFF"/>
        </w:rPr>
        <w:t xml:space="preserve">adequate form of </w:t>
      </w:r>
      <w:r w:rsidR="00FB4BEE">
        <w:rPr>
          <w:shd w:val="clear" w:color="auto" w:fill="FFFFFF"/>
        </w:rPr>
        <w:t>procedure is followed to</w:t>
      </w:r>
      <w:r w:rsidR="00F03861">
        <w:t xml:space="preserve"> achieve productive information. In order to collect preferred information about </w:t>
      </w:r>
      <w:r w:rsidR="00D214BE">
        <w:t xml:space="preserve">DKIW about </w:t>
      </w:r>
      <w:r w:rsidR="00D214BE" w:rsidRPr="00D214BE">
        <w:t>Duckworth’s Grit</w:t>
      </w:r>
      <w:r w:rsidR="00D214BE">
        <w:t xml:space="preserve"> descriptive form </w:t>
      </w:r>
      <w:r w:rsidR="00D24A15">
        <w:t>of research</w:t>
      </w:r>
      <w:r w:rsidR="00D214BE">
        <w:t xml:space="preserve"> is being used by researcher so that they are able to analyse and motivate different situation is processed with effectiveness and in timely frame</w:t>
      </w:r>
      <w:r w:rsidR="00A76F79">
        <w:t xml:space="preserve"> (</w:t>
      </w:r>
      <w:proofErr w:type="spellStart"/>
      <w:r w:rsidR="00A76F79">
        <w:t>Sanguras</w:t>
      </w:r>
      <w:proofErr w:type="spellEnd"/>
      <w:r w:rsidR="00A76F79">
        <w:t>, 2021)</w:t>
      </w:r>
      <w:r w:rsidR="00D214BE">
        <w:t>.</w:t>
      </w:r>
      <w:r w:rsidR="00B24368">
        <w:t xml:space="preserve"> It </w:t>
      </w:r>
      <w:r w:rsidR="00407265">
        <w:t>assists</w:t>
      </w:r>
      <w:r w:rsidR="00B24368">
        <w:t xml:space="preserve"> to develop supportiv</w:t>
      </w:r>
      <w:r w:rsidR="00BB68D0">
        <w:t xml:space="preserve">e information as it is most </w:t>
      </w:r>
      <w:r w:rsidR="00D24A15">
        <w:t>suitable to</w:t>
      </w:r>
      <w:r w:rsidR="00BB68D0">
        <w:t xml:space="preserve"> </w:t>
      </w:r>
      <w:r w:rsidR="00275B06">
        <w:t>analysis preferences</w:t>
      </w:r>
      <w:r w:rsidR="007D0C4F">
        <w:rPr>
          <w:shd w:val="clear" w:color="auto" w:fill="FFFFFF"/>
        </w:rPr>
        <w:t xml:space="preserve"> and </w:t>
      </w:r>
      <w:r w:rsidR="007C0314">
        <w:rPr>
          <w:shd w:val="clear" w:color="auto" w:fill="FFFFFF"/>
        </w:rPr>
        <w:t xml:space="preserve">loyal frame of learning. </w:t>
      </w:r>
    </w:p>
    <w:p w:rsidR="00124DD0" w:rsidRDefault="00124DD0" w:rsidP="00124DD0">
      <w:pPr>
        <w:rPr>
          <w:shd w:val="clear" w:color="auto" w:fill="FFFFFF"/>
        </w:rPr>
      </w:pPr>
      <w:bookmarkStart w:id="12" w:name="__RefHeading___Toc39027949"/>
      <w:r>
        <w:rPr>
          <w:b/>
          <w:bCs/>
          <w:u w:val="single"/>
        </w:rPr>
        <w:t>Sampling</w:t>
      </w:r>
      <w:bookmarkEnd w:id="12"/>
    </w:p>
    <w:p w:rsidR="00275B06" w:rsidRDefault="00275B06" w:rsidP="00124DD0">
      <w:pPr>
        <w:rPr>
          <w:shd w:val="clear" w:color="auto" w:fill="FFFFFF"/>
        </w:rPr>
      </w:pPr>
      <w:r>
        <w:rPr>
          <w:shd w:val="clear" w:color="auto" w:fill="FFFFFF"/>
        </w:rPr>
        <w:tab/>
        <w:t xml:space="preserve">It is an aspect that is related to achieve and </w:t>
      </w:r>
      <w:r w:rsidR="00A42370">
        <w:rPr>
          <w:shd w:val="clear" w:color="auto" w:fill="FFFFFF"/>
        </w:rPr>
        <w:t xml:space="preserve">process </w:t>
      </w:r>
      <w:r w:rsidR="009600D4">
        <w:rPr>
          <w:shd w:val="clear" w:color="auto" w:fill="FFFFFF"/>
        </w:rPr>
        <w:t xml:space="preserve">successful changes so that integrated and suitable concentration of population is targeted on direct basis. The completion of research is processed as by attaining respective outcome </w:t>
      </w:r>
      <w:r w:rsidR="001067BA">
        <w:rPr>
          <w:shd w:val="clear" w:color="auto" w:fill="FFFFFF"/>
        </w:rPr>
        <w:t xml:space="preserve">so that possible changes are altered in systematic manner. </w:t>
      </w:r>
      <w:r w:rsidR="00124DD0">
        <w:rPr>
          <w:shd w:val="clear" w:color="auto" w:fill="FFFFFF"/>
        </w:rPr>
        <w:tab/>
      </w:r>
    </w:p>
    <w:p w:rsidR="00283AC7" w:rsidRDefault="00283AC7" w:rsidP="00283AC7">
      <w:pPr>
        <w:pStyle w:val="Heading2"/>
        <w:rPr>
          <w:shd w:val="clear" w:color="auto" w:fill="FFFFFF"/>
        </w:rPr>
      </w:pPr>
      <w:bookmarkStart w:id="13" w:name="_Toc59051735"/>
      <w:bookmarkStart w:id="14" w:name="_Toc89979912"/>
      <w:r>
        <w:rPr>
          <w:shd w:val="clear" w:color="auto" w:fill="FFFFFF"/>
        </w:rPr>
        <w:lastRenderedPageBreak/>
        <w:t>Primary Data Analysis</w:t>
      </w:r>
      <w:bookmarkEnd w:id="13"/>
      <w:bookmarkEnd w:id="14"/>
    </w:p>
    <w:p w:rsidR="00392DE9" w:rsidRPr="00392DE9" w:rsidRDefault="00392DE9" w:rsidP="00392DE9">
      <w:pPr>
        <w:jc w:val="center"/>
      </w:pPr>
      <w:r>
        <w:rPr>
          <w:noProof/>
          <w:lang w:val="en-IN" w:eastAsia="en-IN"/>
        </w:rPr>
        <w:drawing>
          <wp:inline distT="0" distB="0" distL="0" distR="0">
            <wp:extent cx="4911556" cy="2876550"/>
            <wp:effectExtent l="19050" t="0" r="3344"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1"/>
                    <a:srcRect l="32372" t="20798" r="16186" b="25641"/>
                    <a:stretch>
                      <a:fillRect/>
                    </a:stretch>
                  </pic:blipFill>
                  <pic:spPr bwMode="auto">
                    <a:xfrm>
                      <a:off x="0" y="0"/>
                      <a:ext cx="4911556" cy="2876550"/>
                    </a:xfrm>
                    <a:prstGeom prst="rect">
                      <a:avLst/>
                    </a:prstGeom>
                    <a:noFill/>
                    <a:ln w="9525">
                      <a:noFill/>
                      <a:miter lim="800000"/>
                      <a:headEnd/>
                      <a:tailEnd/>
                    </a:ln>
                  </pic:spPr>
                </pic:pic>
              </a:graphicData>
            </a:graphic>
          </wp:inline>
        </w:drawing>
      </w:r>
    </w:p>
    <w:p w:rsidR="00283AC7" w:rsidRDefault="003F179E" w:rsidP="00392DE9">
      <w:r>
        <w:rPr>
          <w:shd w:val="clear" w:color="auto" w:fill="FFFFFF"/>
        </w:rPr>
        <w:tab/>
      </w:r>
    </w:p>
    <w:p w:rsidR="00283AC7" w:rsidRDefault="00283AC7" w:rsidP="00283AC7">
      <w:pPr>
        <w:pStyle w:val="BodyText"/>
      </w:pPr>
      <w:r>
        <w:tab/>
        <w:t xml:space="preserve">In this out of </w:t>
      </w:r>
      <w:r w:rsidR="0091775E">
        <w:t>20 respondents, 1</w:t>
      </w:r>
      <w:r>
        <w:t xml:space="preserve">7 are those that </w:t>
      </w:r>
      <w:r w:rsidR="00CB440D">
        <w:t>have</w:t>
      </w:r>
      <w:r>
        <w:t xml:space="preserve"> better understanding </w:t>
      </w:r>
      <w:r w:rsidR="00A14261">
        <w:t xml:space="preserve">and belief about </w:t>
      </w:r>
      <w:r w:rsidR="0039067E">
        <w:t xml:space="preserve">DIKW research </w:t>
      </w:r>
      <w:r w:rsidR="00955FE7">
        <w:t xml:space="preserve">along with this also understand its impact as well. In addition, the other 3 </w:t>
      </w:r>
      <w:r w:rsidR="005D001D">
        <w:t>doesn’t</w:t>
      </w:r>
      <w:r w:rsidR="00955FE7">
        <w:t xml:space="preserve"> have similar information </w:t>
      </w:r>
      <w:r w:rsidR="00890ED3">
        <w:t xml:space="preserve">about the same thus it </w:t>
      </w:r>
      <w:r w:rsidR="00CB440D">
        <w:t>reflects</w:t>
      </w:r>
      <w:r w:rsidR="00890ED3">
        <w:t xml:space="preserve"> that many of people are able to understand </w:t>
      </w:r>
      <w:r w:rsidR="00935DFB" w:rsidRPr="00935DFB">
        <w:t>data, information, knowledge and wisdom</w:t>
      </w:r>
      <w:r w:rsidR="00935DFB">
        <w:t xml:space="preserve">. </w:t>
      </w:r>
    </w:p>
    <w:p w:rsidR="00955FE7" w:rsidRDefault="00955FE7" w:rsidP="00283AC7">
      <w:pPr>
        <w:pStyle w:val="BodyText"/>
      </w:pP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395"/>
        <w:gridCol w:w="1971"/>
      </w:tblGrid>
      <w:tr w:rsidR="00283AC7" w:rsidTr="00282295">
        <w:tc>
          <w:tcPr>
            <w:tcW w:w="7395" w:type="dxa"/>
            <w:tcBorders>
              <w:top w:val="single" w:sz="1" w:space="0" w:color="000000"/>
              <w:left w:val="single" w:sz="1" w:space="0" w:color="000000"/>
              <w:bottom w:val="single" w:sz="1" w:space="0" w:color="000000"/>
            </w:tcBorders>
            <w:shd w:val="clear" w:color="auto" w:fill="auto"/>
          </w:tcPr>
          <w:p w:rsidR="00283AC7" w:rsidRPr="00063612" w:rsidRDefault="00283AC7" w:rsidP="00847F9A">
            <w:pPr>
              <w:rPr>
                <w:shd w:val="clear" w:color="auto" w:fill="FFFFFF"/>
              </w:rPr>
            </w:pPr>
            <w:r>
              <w:rPr>
                <w:shd w:val="clear" w:color="auto" w:fill="FFFFFF"/>
              </w:rPr>
              <w:t xml:space="preserve">What is the importance aspect of </w:t>
            </w:r>
            <w:r w:rsidR="00847F9A">
              <w:rPr>
                <w:shd w:val="clear" w:color="auto" w:fill="FFFFFF"/>
              </w:rPr>
              <w:t xml:space="preserve">DIWK research about demonstration of </w:t>
            </w:r>
            <w:r w:rsidR="00847F9A" w:rsidRPr="00847F9A">
              <w:rPr>
                <w:shd w:val="clear" w:color="auto" w:fill="FFFFFF"/>
              </w:rPr>
              <w:t>Duckworth’s Grit</w:t>
            </w:r>
            <w:r w:rsidR="00847F9A">
              <w:rPr>
                <w:shd w:val="clear" w:color="auto" w:fill="FFFFFF"/>
              </w:rPr>
              <w:t>?</w:t>
            </w:r>
          </w:p>
        </w:tc>
        <w:tc>
          <w:tcPr>
            <w:tcW w:w="1971" w:type="dxa"/>
            <w:tcBorders>
              <w:top w:val="single" w:sz="1" w:space="0" w:color="000000"/>
              <w:bottom w:val="single" w:sz="1" w:space="0" w:color="000000"/>
              <w:right w:val="single" w:sz="1" w:space="0" w:color="000000"/>
            </w:tcBorders>
            <w:shd w:val="clear" w:color="auto" w:fill="auto"/>
          </w:tcPr>
          <w:p w:rsidR="00283AC7" w:rsidRDefault="00283AC7" w:rsidP="00282295">
            <w:pPr>
              <w:jc w:val="center"/>
            </w:pPr>
            <w:r>
              <w:rPr>
                <w:b/>
                <w:bCs/>
              </w:rPr>
              <w:t>Frequency</w:t>
            </w:r>
          </w:p>
        </w:tc>
      </w:tr>
      <w:tr w:rsidR="00283AC7" w:rsidTr="00282295">
        <w:tc>
          <w:tcPr>
            <w:tcW w:w="7395" w:type="dxa"/>
            <w:tcBorders>
              <w:left w:val="single" w:sz="1" w:space="0" w:color="000000"/>
              <w:bottom w:val="single" w:sz="1" w:space="0" w:color="000000"/>
            </w:tcBorders>
            <w:shd w:val="clear" w:color="auto" w:fill="auto"/>
          </w:tcPr>
          <w:p w:rsidR="00283AC7" w:rsidRDefault="00DC2A0E" w:rsidP="00282295">
            <w:pPr>
              <w:numPr>
                <w:ilvl w:val="0"/>
                <w:numId w:val="5"/>
              </w:numPr>
            </w:pPr>
            <w:r>
              <w:rPr>
                <w:shd w:val="clear" w:color="auto" w:fill="FFFFFF"/>
              </w:rPr>
              <w:t>P</w:t>
            </w:r>
            <w:r w:rsidRPr="00DC2A0E">
              <w:rPr>
                <w:shd w:val="clear" w:color="auto" w:fill="FFFFFF"/>
              </w:rPr>
              <w:t>rovide baseline information</w:t>
            </w:r>
          </w:p>
        </w:tc>
        <w:tc>
          <w:tcPr>
            <w:tcW w:w="1971" w:type="dxa"/>
            <w:tcBorders>
              <w:bottom w:val="single" w:sz="1" w:space="0" w:color="000000"/>
              <w:right w:val="single" w:sz="1" w:space="0" w:color="000000"/>
            </w:tcBorders>
            <w:shd w:val="clear" w:color="auto" w:fill="auto"/>
          </w:tcPr>
          <w:p w:rsidR="00283AC7" w:rsidRDefault="00F41E74" w:rsidP="00282295">
            <w:pPr>
              <w:jc w:val="center"/>
            </w:pPr>
            <w:r>
              <w:t>9</w:t>
            </w:r>
          </w:p>
        </w:tc>
      </w:tr>
      <w:tr w:rsidR="00283AC7" w:rsidTr="00282295">
        <w:tc>
          <w:tcPr>
            <w:tcW w:w="7395" w:type="dxa"/>
            <w:tcBorders>
              <w:left w:val="single" w:sz="1" w:space="0" w:color="000000"/>
              <w:bottom w:val="single" w:sz="1" w:space="0" w:color="000000"/>
            </w:tcBorders>
            <w:shd w:val="clear" w:color="auto" w:fill="auto"/>
          </w:tcPr>
          <w:p w:rsidR="00283AC7" w:rsidRDefault="00DC2A0E" w:rsidP="00282295">
            <w:pPr>
              <w:numPr>
                <w:ilvl w:val="0"/>
                <w:numId w:val="5"/>
              </w:numPr>
            </w:pPr>
            <w:r>
              <w:rPr>
                <w:shd w:val="clear" w:color="auto" w:fill="FFFFFF"/>
              </w:rPr>
              <w:t>I</w:t>
            </w:r>
            <w:r w:rsidRPr="00DC2A0E">
              <w:rPr>
                <w:shd w:val="clear" w:color="auto" w:fill="FFFFFF"/>
              </w:rPr>
              <w:t>dentification of sources in support of primary research</w:t>
            </w:r>
          </w:p>
        </w:tc>
        <w:tc>
          <w:tcPr>
            <w:tcW w:w="1971" w:type="dxa"/>
            <w:tcBorders>
              <w:bottom w:val="single" w:sz="1" w:space="0" w:color="000000"/>
              <w:right w:val="single" w:sz="1" w:space="0" w:color="000000"/>
            </w:tcBorders>
            <w:shd w:val="clear" w:color="auto" w:fill="auto"/>
          </w:tcPr>
          <w:p w:rsidR="00283AC7" w:rsidRDefault="00F41E74" w:rsidP="00282295">
            <w:pPr>
              <w:jc w:val="center"/>
            </w:pPr>
            <w:r>
              <w:t>6</w:t>
            </w:r>
          </w:p>
        </w:tc>
      </w:tr>
      <w:tr w:rsidR="00283AC7" w:rsidTr="00282295">
        <w:tc>
          <w:tcPr>
            <w:tcW w:w="7395" w:type="dxa"/>
            <w:tcBorders>
              <w:left w:val="single" w:sz="1" w:space="0" w:color="000000"/>
              <w:bottom w:val="single" w:sz="1" w:space="0" w:color="000000"/>
            </w:tcBorders>
            <w:shd w:val="clear" w:color="auto" w:fill="auto"/>
          </w:tcPr>
          <w:p w:rsidR="00283AC7" w:rsidRDefault="00DC2A0E" w:rsidP="00DC2A0E">
            <w:pPr>
              <w:numPr>
                <w:ilvl w:val="0"/>
                <w:numId w:val="5"/>
              </w:numPr>
            </w:pPr>
            <w:r>
              <w:rPr>
                <w:shd w:val="clear" w:color="auto" w:fill="FFFFFF"/>
              </w:rPr>
              <w:t>U</w:t>
            </w:r>
            <w:r w:rsidRPr="00DC2A0E">
              <w:rPr>
                <w:shd w:val="clear" w:color="auto" w:fill="FFFFFF"/>
              </w:rPr>
              <w:t>nderstanding the</w:t>
            </w:r>
            <w:r>
              <w:rPr>
                <w:shd w:val="clear" w:color="auto" w:fill="FFFFFF"/>
              </w:rPr>
              <w:t xml:space="preserve"> market landscape and</w:t>
            </w:r>
            <w:r w:rsidRPr="00DC2A0E">
              <w:rPr>
                <w:shd w:val="clear" w:color="auto" w:fill="FFFFFF"/>
              </w:rPr>
              <w:t xml:space="preserve"> structure</w:t>
            </w:r>
          </w:p>
        </w:tc>
        <w:tc>
          <w:tcPr>
            <w:tcW w:w="1971" w:type="dxa"/>
            <w:tcBorders>
              <w:bottom w:val="single" w:sz="1" w:space="0" w:color="000000"/>
              <w:right w:val="single" w:sz="1" w:space="0" w:color="000000"/>
            </w:tcBorders>
            <w:shd w:val="clear" w:color="auto" w:fill="auto"/>
          </w:tcPr>
          <w:p w:rsidR="00283AC7" w:rsidRDefault="00F41E74" w:rsidP="00282295">
            <w:pPr>
              <w:jc w:val="center"/>
            </w:pPr>
            <w:r>
              <w:t>4</w:t>
            </w:r>
          </w:p>
        </w:tc>
      </w:tr>
    </w:tbl>
    <w:p w:rsidR="00283AC7" w:rsidRDefault="00283AC7" w:rsidP="00283AC7">
      <w:pPr>
        <w:pStyle w:val="BodyText"/>
        <w:jc w:val="center"/>
      </w:pPr>
    </w:p>
    <w:p w:rsidR="0043299A" w:rsidRDefault="001F499D" w:rsidP="00283AC7">
      <w:pPr>
        <w:pStyle w:val="BodyText"/>
        <w:jc w:val="center"/>
      </w:pPr>
      <w:r w:rsidRPr="001F499D">
        <w:rPr>
          <w:noProof/>
          <w:lang w:val="en-IN" w:eastAsia="en-IN"/>
        </w:rPr>
        <w:lastRenderedPageBreak/>
        <w:drawing>
          <wp:inline distT="0" distB="0" distL="0" distR="0">
            <wp:extent cx="3505200" cy="2571750"/>
            <wp:effectExtent l="19050" t="0" r="19050" b="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283AC7" w:rsidRDefault="00283AC7" w:rsidP="00283AC7">
      <w:pPr>
        <w:pStyle w:val="BodyText"/>
        <w:jc w:val="center"/>
      </w:pPr>
    </w:p>
    <w:p w:rsidR="00283AC7" w:rsidRDefault="004122B0" w:rsidP="00283AC7">
      <w:pPr>
        <w:rPr>
          <w:noProof/>
          <w:lang w:val="en-US" w:eastAsia="en-US"/>
        </w:rPr>
      </w:pPr>
      <w:r>
        <w:rPr>
          <w:noProof/>
          <w:lang w:val="en-US" w:eastAsia="en-US"/>
        </w:rPr>
        <w:tab/>
        <w:t xml:space="preserve">It has been analysed </w:t>
      </w:r>
      <w:r w:rsidR="009C0B80">
        <w:rPr>
          <w:noProof/>
          <w:lang w:val="en-US" w:eastAsia="en-US"/>
        </w:rPr>
        <w:t xml:space="preserve">from the above that out of 20 responded 9 believ that DIWK resreach </w:t>
      </w:r>
      <w:r w:rsidR="001827BA">
        <w:rPr>
          <w:noProof/>
          <w:lang w:val="en-US" w:eastAsia="en-US"/>
        </w:rPr>
        <w:t xml:space="preserve">provide baseline information, 6 believe that it is being used to identify the source with respect of primary research and the rest 4 believes to understand the market structure and </w:t>
      </w:r>
    </w:p>
    <w:p w:rsidR="000B42CE" w:rsidRDefault="000B42CE" w:rsidP="00283AC7">
      <w:pPr>
        <w:rPr>
          <w:noProof/>
          <w:lang w:val="en-US" w:eastAsia="en-US"/>
        </w:rPr>
      </w:pPr>
    </w:p>
    <w:p w:rsidR="000B42CE" w:rsidRDefault="000B42CE" w:rsidP="00283AC7">
      <w:r>
        <w:rPr>
          <w:noProof/>
          <w:lang w:val="en-IN" w:eastAsia="en-IN"/>
        </w:rPr>
        <w:drawing>
          <wp:inline distT="0" distB="0" distL="0" distR="0">
            <wp:extent cx="5403558" cy="3038475"/>
            <wp:effectExtent l="19050" t="0" r="6642" b="0"/>
            <wp:docPr id="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3"/>
                    <a:srcRect l="31571" t="20228" r="15705" b="27065"/>
                    <a:stretch>
                      <a:fillRect/>
                    </a:stretch>
                  </pic:blipFill>
                  <pic:spPr bwMode="auto">
                    <a:xfrm>
                      <a:off x="0" y="0"/>
                      <a:ext cx="5403558" cy="3038475"/>
                    </a:xfrm>
                    <a:prstGeom prst="rect">
                      <a:avLst/>
                    </a:prstGeom>
                    <a:noFill/>
                    <a:ln w="9525">
                      <a:noFill/>
                      <a:miter lim="800000"/>
                      <a:headEnd/>
                      <a:tailEnd/>
                    </a:ln>
                  </pic:spPr>
                </pic:pic>
              </a:graphicData>
            </a:graphic>
          </wp:inline>
        </w:drawing>
      </w:r>
    </w:p>
    <w:p w:rsidR="00283AC7" w:rsidRDefault="00283AC7" w:rsidP="00283AC7">
      <w:pPr>
        <w:pStyle w:val="BodyText"/>
        <w:jc w:val="center"/>
      </w:pPr>
    </w:p>
    <w:p w:rsidR="00637E1A" w:rsidRDefault="00283AC7" w:rsidP="00283AC7">
      <w:pPr>
        <w:pStyle w:val="BodyText"/>
        <w:rPr>
          <w:shd w:val="clear" w:color="auto" w:fill="FFFFFF"/>
        </w:rPr>
      </w:pPr>
      <w:r>
        <w:tab/>
        <w:t xml:space="preserve">It is analysed </w:t>
      </w:r>
      <w:r w:rsidR="007C666C">
        <w:t>from that</w:t>
      </w:r>
      <w:r w:rsidR="006357AE">
        <w:t xml:space="preserve"> out of </w:t>
      </w:r>
      <w:r w:rsidR="00F966F0">
        <w:t xml:space="preserve">20 responded </w:t>
      </w:r>
      <w:r w:rsidR="00E73F64">
        <w:t xml:space="preserve">7 are believe </w:t>
      </w:r>
      <w:r w:rsidR="00E03697">
        <w:t xml:space="preserve">that </w:t>
      </w:r>
      <w:r w:rsidR="00331349" w:rsidRPr="001F5FF7">
        <w:rPr>
          <w:shd w:val="clear" w:color="auto" w:fill="FFFFFF"/>
        </w:rPr>
        <w:t>Duckworth’s Grit</w:t>
      </w:r>
      <w:r w:rsidR="00331349">
        <w:rPr>
          <w:shd w:val="clear" w:color="auto" w:fill="FFFFFF"/>
        </w:rPr>
        <w:t xml:space="preserve"> added value to leaning be gritty</w:t>
      </w:r>
      <w:r w:rsidR="008E03A1">
        <w:rPr>
          <w:shd w:val="clear" w:color="auto" w:fill="FFFFFF"/>
        </w:rPr>
        <w:t xml:space="preserve">, 7 assure that it added value as grittiest college student that affect its </w:t>
      </w:r>
      <w:r w:rsidR="0090119E">
        <w:rPr>
          <w:shd w:val="clear" w:color="auto" w:fill="FFFFFF"/>
        </w:rPr>
        <w:t xml:space="preserve">learning as student and the rest 6 </w:t>
      </w:r>
      <w:r w:rsidR="00321F12">
        <w:rPr>
          <w:shd w:val="clear" w:color="auto" w:fill="FFFFFF"/>
        </w:rPr>
        <w:t>believe</w:t>
      </w:r>
      <w:r w:rsidR="0090119E">
        <w:rPr>
          <w:shd w:val="clear" w:color="auto" w:fill="FFFFFF"/>
        </w:rPr>
        <w:t xml:space="preserve"> that it foster the grit on direct basis.</w:t>
      </w:r>
    </w:p>
    <w:p w:rsidR="00637E1A" w:rsidRDefault="00637E1A" w:rsidP="00283AC7">
      <w:pPr>
        <w:pStyle w:val="BodyText"/>
        <w:rPr>
          <w:shd w:val="clear" w:color="auto" w:fill="FFFFFF"/>
        </w:rPr>
      </w:pPr>
    </w:p>
    <w:p w:rsidR="00637E1A" w:rsidRDefault="00637E1A" w:rsidP="00283AC7">
      <w:pPr>
        <w:pStyle w:val="BodyText"/>
      </w:pP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395"/>
        <w:gridCol w:w="1971"/>
      </w:tblGrid>
      <w:tr w:rsidR="00283AC7" w:rsidTr="00282295">
        <w:tc>
          <w:tcPr>
            <w:tcW w:w="7395" w:type="dxa"/>
            <w:tcBorders>
              <w:top w:val="single" w:sz="1" w:space="0" w:color="000000"/>
              <w:left w:val="single" w:sz="1" w:space="0" w:color="000000"/>
              <w:bottom w:val="single" w:sz="1" w:space="0" w:color="000000"/>
            </w:tcBorders>
            <w:shd w:val="clear" w:color="auto" w:fill="auto"/>
          </w:tcPr>
          <w:p w:rsidR="00283AC7" w:rsidRPr="00C902D4" w:rsidRDefault="00283AC7" w:rsidP="00282295">
            <w:pPr>
              <w:rPr>
                <w:shd w:val="clear" w:color="auto" w:fill="FFFFFF"/>
              </w:rPr>
            </w:pPr>
            <w:r>
              <w:rPr>
                <w:shd w:val="clear" w:color="auto" w:fill="FFFFFF"/>
              </w:rPr>
              <w:t>Did you believe that</w:t>
            </w:r>
            <w:r w:rsidR="000C1675">
              <w:t xml:space="preserve"> </w:t>
            </w:r>
            <w:r w:rsidR="000C1675" w:rsidRPr="000C1675">
              <w:rPr>
                <w:shd w:val="clear" w:color="auto" w:fill="FFFFFF"/>
              </w:rPr>
              <w:t>Duckworth’s Grit</w:t>
            </w:r>
            <w:r w:rsidR="000C1675">
              <w:rPr>
                <w:shd w:val="clear" w:color="auto" w:fill="FFFFFF"/>
              </w:rPr>
              <w:t xml:space="preserve"> added </w:t>
            </w:r>
            <w:r w:rsidR="00200F49">
              <w:rPr>
                <w:shd w:val="clear" w:color="auto" w:fill="FFFFFF"/>
              </w:rPr>
              <w:t>value of research and it does it affect the grit</w:t>
            </w:r>
            <w:r>
              <w:rPr>
                <w:shd w:val="clear" w:color="auto" w:fill="FFFFFF"/>
              </w:rPr>
              <w:t>?</w:t>
            </w:r>
          </w:p>
        </w:tc>
        <w:tc>
          <w:tcPr>
            <w:tcW w:w="1971" w:type="dxa"/>
            <w:tcBorders>
              <w:top w:val="single" w:sz="1" w:space="0" w:color="000000"/>
              <w:bottom w:val="single" w:sz="1" w:space="0" w:color="000000"/>
              <w:right w:val="single" w:sz="1" w:space="0" w:color="000000"/>
            </w:tcBorders>
            <w:shd w:val="clear" w:color="auto" w:fill="auto"/>
          </w:tcPr>
          <w:p w:rsidR="00283AC7" w:rsidRDefault="00283AC7" w:rsidP="00282295">
            <w:pPr>
              <w:jc w:val="center"/>
            </w:pPr>
            <w:r>
              <w:rPr>
                <w:b/>
                <w:bCs/>
              </w:rPr>
              <w:t>Frequency</w:t>
            </w:r>
          </w:p>
        </w:tc>
      </w:tr>
      <w:tr w:rsidR="00283AC7" w:rsidTr="00282295">
        <w:tc>
          <w:tcPr>
            <w:tcW w:w="7395" w:type="dxa"/>
            <w:tcBorders>
              <w:left w:val="single" w:sz="1" w:space="0" w:color="000000"/>
              <w:bottom w:val="single" w:sz="1" w:space="0" w:color="000000"/>
            </w:tcBorders>
            <w:shd w:val="clear" w:color="auto" w:fill="auto"/>
          </w:tcPr>
          <w:p w:rsidR="00283AC7" w:rsidRDefault="00990C98" w:rsidP="00990C98">
            <w:pPr>
              <w:numPr>
                <w:ilvl w:val="0"/>
                <w:numId w:val="13"/>
              </w:numPr>
            </w:pPr>
            <w:r>
              <w:rPr>
                <w:shd w:val="clear" w:color="auto" w:fill="FFFFFF"/>
              </w:rPr>
              <w:t>P</w:t>
            </w:r>
            <w:r w:rsidRPr="00990C98">
              <w:rPr>
                <w:shd w:val="clear" w:color="auto" w:fill="FFFFFF"/>
              </w:rPr>
              <w:t>sychological resources</w:t>
            </w:r>
          </w:p>
        </w:tc>
        <w:tc>
          <w:tcPr>
            <w:tcW w:w="1971" w:type="dxa"/>
            <w:tcBorders>
              <w:bottom w:val="single" w:sz="1" w:space="0" w:color="000000"/>
              <w:right w:val="single" w:sz="1" w:space="0" w:color="000000"/>
            </w:tcBorders>
            <w:shd w:val="clear" w:color="auto" w:fill="auto"/>
          </w:tcPr>
          <w:p w:rsidR="00283AC7" w:rsidRDefault="00FC67BF" w:rsidP="00FC67BF">
            <w:pPr>
              <w:jc w:val="center"/>
            </w:pPr>
            <w:r>
              <w:t>12</w:t>
            </w:r>
          </w:p>
        </w:tc>
      </w:tr>
      <w:tr w:rsidR="00283AC7" w:rsidTr="00282295">
        <w:tc>
          <w:tcPr>
            <w:tcW w:w="7395" w:type="dxa"/>
            <w:tcBorders>
              <w:left w:val="single" w:sz="1" w:space="0" w:color="000000"/>
              <w:bottom w:val="single" w:sz="1" w:space="0" w:color="000000"/>
            </w:tcBorders>
            <w:shd w:val="clear" w:color="auto" w:fill="auto"/>
          </w:tcPr>
          <w:p w:rsidR="00283AC7" w:rsidRDefault="00990C98" w:rsidP="00283AC7">
            <w:pPr>
              <w:numPr>
                <w:ilvl w:val="0"/>
                <w:numId w:val="13"/>
              </w:numPr>
            </w:pPr>
            <w:r>
              <w:rPr>
                <w:shd w:val="clear" w:color="auto" w:fill="FFFFFF"/>
              </w:rPr>
              <w:t>M</w:t>
            </w:r>
            <w:r w:rsidRPr="00990C98">
              <w:rPr>
                <w:shd w:val="clear" w:color="auto" w:fill="FFFFFF"/>
              </w:rPr>
              <w:t>ake students less prone to stress</w:t>
            </w:r>
          </w:p>
        </w:tc>
        <w:tc>
          <w:tcPr>
            <w:tcW w:w="1971" w:type="dxa"/>
            <w:tcBorders>
              <w:bottom w:val="single" w:sz="1" w:space="0" w:color="000000"/>
              <w:right w:val="single" w:sz="1" w:space="0" w:color="000000"/>
            </w:tcBorders>
            <w:shd w:val="clear" w:color="auto" w:fill="auto"/>
          </w:tcPr>
          <w:p w:rsidR="00283AC7" w:rsidRDefault="00FC67BF" w:rsidP="00282295">
            <w:pPr>
              <w:jc w:val="center"/>
            </w:pPr>
            <w:r>
              <w:t>8</w:t>
            </w:r>
          </w:p>
        </w:tc>
      </w:tr>
    </w:tbl>
    <w:p w:rsidR="00283AC7" w:rsidRDefault="00283AC7" w:rsidP="00283AC7">
      <w:pPr>
        <w:pStyle w:val="Heading2"/>
        <w:tabs>
          <w:tab w:val="clear" w:pos="0"/>
        </w:tabs>
        <w:rPr>
          <w:shd w:val="clear" w:color="auto" w:fill="FFFFFF"/>
        </w:rPr>
      </w:pPr>
    </w:p>
    <w:p w:rsidR="008C2C72" w:rsidRPr="008C2C72" w:rsidRDefault="00536CCD" w:rsidP="00FA3CC0">
      <w:pPr>
        <w:jc w:val="center"/>
      </w:pPr>
      <w:r w:rsidRPr="00536CCD">
        <w:rPr>
          <w:noProof/>
          <w:lang w:val="en-IN" w:eastAsia="en-IN"/>
        </w:rPr>
        <w:drawing>
          <wp:inline distT="0" distB="0" distL="0" distR="0">
            <wp:extent cx="2933700" cy="236220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283AC7" w:rsidRPr="00477848" w:rsidRDefault="00477848" w:rsidP="00283AC7">
      <w:r>
        <w:tab/>
        <w:t xml:space="preserve">It has been </w:t>
      </w:r>
      <w:r w:rsidR="00D92F8C">
        <w:t>analysed</w:t>
      </w:r>
      <w:r w:rsidR="00FA6C53">
        <w:t xml:space="preserve"> </w:t>
      </w:r>
      <w:r w:rsidR="00D92F8C">
        <w:t xml:space="preserve">from the above that </w:t>
      </w:r>
      <w:r w:rsidR="000F32B2" w:rsidRPr="000C1675">
        <w:rPr>
          <w:shd w:val="clear" w:color="auto" w:fill="FFFFFF"/>
        </w:rPr>
        <w:t>Duckworth’s Grit</w:t>
      </w:r>
      <w:r w:rsidR="000F32B2">
        <w:rPr>
          <w:shd w:val="clear" w:color="auto" w:fill="FFFFFF"/>
        </w:rPr>
        <w:t xml:space="preserve"> added value of research and it does it affect the grit within which </w:t>
      </w:r>
      <w:r w:rsidR="006229F8">
        <w:rPr>
          <w:shd w:val="clear" w:color="auto" w:fill="FFFFFF"/>
        </w:rPr>
        <w:t xml:space="preserve">12 of responded out of 20 believes that it is based on psychological resources and the  rest 8 believes that it make student less prone towards stress. </w:t>
      </w:r>
    </w:p>
    <w:p w:rsidR="003B5F06" w:rsidRDefault="003B5F06" w:rsidP="003B5F06">
      <w:pPr>
        <w:pStyle w:val="Heading2"/>
        <w:tabs>
          <w:tab w:val="clear" w:pos="0"/>
        </w:tabs>
        <w:rPr>
          <w:shd w:val="clear" w:color="auto" w:fill="FFFFFF"/>
        </w:rPr>
      </w:pPr>
      <w:bookmarkStart w:id="15" w:name="_Toc59051736"/>
      <w:bookmarkStart w:id="16" w:name="_Toc89979913"/>
      <w:r>
        <w:rPr>
          <w:shd w:val="clear" w:color="auto" w:fill="FFFFFF"/>
        </w:rPr>
        <w:lastRenderedPageBreak/>
        <w:t xml:space="preserve">Secondary </w:t>
      </w:r>
      <w:r w:rsidRPr="003B5F06">
        <w:t>D</w:t>
      </w:r>
      <w:r>
        <w:rPr>
          <w:shd w:val="clear" w:color="auto" w:fill="FFFFFF"/>
        </w:rPr>
        <w:t>ata Analysis</w:t>
      </w:r>
      <w:bookmarkEnd w:id="15"/>
      <w:bookmarkEnd w:id="16"/>
      <w:r>
        <w:rPr>
          <w:shd w:val="clear" w:color="auto" w:fill="FFFFFF"/>
        </w:rPr>
        <w:t xml:space="preserve"> </w:t>
      </w:r>
    </w:p>
    <w:p w:rsidR="00B7394B" w:rsidRDefault="00B7394B" w:rsidP="00B7394B">
      <w:pPr>
        <w:ind w:firstLine="576"/>
        <w:jc w:val="center"/>
        <w:rPr>
          <w:color w:val="FF0000"/>
          <w:shd w:val="clear" w:color="auto" w:fill="FFFFFF"/>
        </w:rPr>
      </w:pPr>
      <w:r>
        <w:rPr>
          <w:noProof/>
          <w:color w:val="FF0000"/>
          <w:shd w:val="clear" w:color="auto" w:fill="FFFFFF"/>
          <w:lang w:val="en-IN" w:eastAsia="en-IN"/>
        </w:rPr>
        <w:drawing>
          <wp:inline distT="0" distB="0" distL="0" distR="0">
            <wp:extent cx="5311620" cy="2990850"/>
            <wp:effectExtent l="19050" t="0" r="333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5"/>
                    <a:srcRect l="31731" t="20798" r="16186" b="27065"/>
                    <a:stretch>
                      <a:fillRect/>
                    </a:stretch>
                  </pic:blipFill>
                  <pic:spPr bwMode="auto">
                    <a:xfrm>
                      <a:off x="0" y="0"/>
                      <a:ext cx="5311620" cy="2990850"/>
                    </a:xfrm>
                    <a:prstGeom prst="rect">
                      <a:avLst/>
                    </a:prstGeom>
                    <a:noFill/>
                    <a:ln w="9525">
                      <a:noFill/>
                      <a:miter lim="800000"/>
                      <a:headEnd/>
                      <a:tailEnd/>
                    </a:ln>
                  </pic:spPr>
                </pic:pic>
              </a:graphicData>
            </a:graphic>
          </wp:inline>
        </w:drawing>
      </w:r>
    </w:p>
    <w:p w:rsidR="00D9459E" w:rsidRDefault="00D9459E" w:rsidP="00076247">
      <w:pPr>
        <w:ind w:firstLine="576"/>
      </w:pPr>
    </w:p>
    <w:p w:rsidR="00076247" w:rsidRDefault="008A6EA0" w:rsidP="00076247">
      <w:pPr>
        <w:ind w:firstLine="576"/>
      </w:pPr>
      <w:r w:rsidRPr="008A6EA0">
        <w:t>Angela Duckworth</w:t>
      </w:r>
      <w:r>
        <w:t xml:space="preserve"> is </w:t>
      </w:r>
      <w:r w:rsidR="004D600E">
        <w:t xml:space="preserve">a psychology professor and always thinking about to something obvious along with this tried to do something best and suitable with this they are able to known about the efforts that make an individual successful. In this </w:t>
      </w:r>
      <w:r w:rsidR="00640418">
        <w:t xml:space="preserve">she </w:t>
      </w:r>
      <w:r w:rsidR="00ED4E20">
        <w:t>maintains</w:t>
      </w:r>
      <w:r w:rsidR="00640418">
        <w:t xml:space="preserve"> focus towards </w:t>
      </w:r>
      <w:r w:rsidR="00640418" w:rsidRPr="00640418">
        <w:t xml:space="preserve">personality trait </w:t>
      </w:r>
      <w:r w:rsidR="00640418">
        <w:t xml:space="preserve">and she named it as “grit”. </w:t>
      </w:r>
      <w:r w:rsidR="00DE5BB6">
        <w:t xml:space="preserve"> In this she suggest that when an individual turns to achieve higher achievement then they are able to achieve proper intelligence under which significant impact is resulted to advance long term working in progressive manner and it turns to be a key success of growth and development</w:t>
      </w:r>
      <w:r w:rsidR="00A76F79">
        <w:t xml:space="preserve"> (Duckworth, 2019)</w:t>
      </w:r>
      <w:r w:rsidR="00DE5BB6">
        <w:t xml:space="preserve">. </w:t>
      </w:r>
      <w:r w:rsidR="00DE5BB6" w:rsidRPr="00DE5BB6">
        <w:t xml:space="preserve">Intelligence </w:t>
      </w:r>
      <w:r w:rsidR="00DE5BB6">
        <w:t xml:space="preserve">is most probably used to measure the ability of trait with this human psychology has been affects a lot over certain matter of minutes. There are many smart peoples who aren’t able to achieve higher success they are the individual who achieve much with respect of highest test score. In this it is analysed that students are actually had less grit as per compared to its peer and scored less as per basis of intelligence test. </w:t>
      </w:r>
      <w:r w:rsidR="005979FC">
        <w:t xml:space="preserve">The </w:t>
      </w:r>
      <w:r w:rsidR="005979FC" w:rsidRPr="005979FC">
        <w:t>study participant</w:t>
      </w:r>
      <w:r w:rsidR="005979FC">
        <w:t xml:space="preserve">s also being referred as compensate by working as it lead to be more determination and it has been processed with lot of determination so that higher efforts are induced towards the pays off as </w:t>
      </w:r>
      <w:r w:rsidR="00C163A2">
        <w:t>grittiest</w:t>
      </w:r>
      <w:r w:rsidR="005979FC">
        <w:t xml:space="preserve"> students aren’t smaller one but they had highest </w:t>
      </w:r>
      <w:r w:rsidR="00653DAF">
        <w:t>GAP.</w:t>
      </w:r>
      <w:bookmarkStart w:id="17" w:name="_Toc33221103"/>
      <w:bookmarkStart w:id="18" w:name="_Toc33352593"/>
    </w:p>
    <w:p w:rsidR="007F5264" w:rsidRDefault="007F5264">
      <w:pPr>
        <w:suppressAutoHyphens w:val="0"/>
        <w:spacing w:line="240" w:lineRule="auto"/>
        <w:jc w:val="left"/>
        <w:rPr>
          <w:rFonts w:eastAsia="Times New Roman"/>
          <w:b/>
          <w:bCs/>
          <w:sz w:val="28"/>
          <w:szCs w:val="28"/>
        </w:rPr>
      </w:pPr>
      <w:r>
        <w:br w:type="page"/>
      </w:r>
    </w:p>
    <w:p w:rsidR="00BB00F0" w:rsidRDefault="00BB00F0" w:rsidP="00A8279F">
      <w:pPr>
        <w:pStyle w:val="Heading1"/>
      </w:pPr>
      <w:bookmarkStart w:id="19" w:name="_Toc89979914"/>
      <w:r>
        <w:lastRenderedPageBreak/>
        <w:t>CONCLUSION</w:t>
      </w:r>
      <w:bookmarkEnd w:id="17"/>
      <w:bookmarkEnd w:id="18"/>
      <w:bookmarkEnd w:id="19"/>
    </w:p>
    <w:p w:rsidR="008639AB" w:rsidRPr="008639AB" w:rsidRDefault="008639AB" w:rsidP="008639AB">
      <w:r>
        <w:tab/>
        <w:t xml:space="preserve">It has been summarised from the above that </w:t>
      </w:r>
      <w:r w:rsidR="00F36AB2">
        <w:t xml:space="preserve">DIKW is an essential model that lead towards practical implication over knowledge and its management so that learning is processed through digital transformation. </w:t>
      </w:r>
      <w:r w:rsidR="00982214" w:rsidRPr="00982214">
        <w:t>Duckworth'</w:t>
      </w:r>
      <w:r w:rsidR="00982214">
        <w:t xml:space="preserve">s is considered as an essential part of </w:t>
      </w:r>
      <w:r w:rsidR="00982214" w:rsidRPr="00982214">
        <w:t>psychology</w:t>
      </w:r>
      <w:r w:rsidR="00982214">
        <w:t xml:space="preserve"> that maintain direct focus to identify and measure the different set of skills and trait that is considered as per basis of intelligence and it lead to contribute the success and development of human on direct basis. </w:t>
      </w:r>
    </w:p>
    <w:p w:rsidR="00BB00F0" w:rsidRDefault="00BB00F0">
      <w:pPr>
        <w:pStyle w:val="NoSpacing"/>
        <w:jc w:val="center"/>
        <w:rPr>
          <w:rFonts w:ascii="Times New Roman" w:hAnsi="Times New Roman" w:cs="Times New Roman"/>
          <w:shd w:val="clear" w:color="auto" w:fill="FFFFFF"/>
        </w:rPr>
      </w:pPr>
    </w:p>
    <w:p w:rsidR="00BB00F0" w:rsidRDefault="00BB00F0">
      <w:pPr>
        <w:spacing w:line="100" w:lineRule="atLeast"/>
        <w:ind w:left="870" w:hanging="870"/>
        <w:rPr>
          <w:szCs w:val="24"/>
          <w:shd w:val="clear" w:color="auto" w:fill="FFFFFF"/>
          <w:lang w:val="en-US"/>
        </w:rPr>
      </w:pPr>
    </w:p>
    <w:p w:rsidR="00BB00F0" w:rsidRDefault="00BB00F0">
      <w:pPr>
        <w:pStyle w:val="NoSpacing"/>
        <w:jc w:val="center"/>
        <w:rPr>
          <w:rFonts w:ascii="Times New Roman" w:hAnsi="Times New Roman" w:cs="Times New Roman"/>
          <w:shd w:val="clear" w:color="auto" w:fill="FFFFFF"/>
        </w:rPr>
      </w:pPr>
    </w:p>
    <w:p w:rsidR="00BB00F0" w:rsidRDefault="00BB00F0">
      <w:pPr>
        <w:pStyle w:val="NoSpacing"/>
        <w:jc w:val="center"/>
        <w:rPr>
          <w:rFonts w:ascii="Times New Roman" w:hAnsi="Times New Roman" w:cs="Times New Roman"/>
          <w:shd w:val="clear" w:color="auto" w:fill="FFFFFF"/>
        </w:rPr>
      </w:pPr>
    </w:p>
    <w:p w:rsidR="00BB00F0" w:rsidRDefault="00BB00F0">
      <w:pPr>
        <w:pStyle w:val="NoSpacing"/>
        <w:jc w:val="center"/>
        <w:rPr>
          <w:rFonts w:ascii="Times New Roman" w:hAnsi="Times New Roman" w:cs="Times New Roman"/>
          <w:shd w:val="clear" w:color="auto" w:fill="FFFFFF"/>
        </w:rPr>
      </w:pPr>
    </w:p>
    <w:p w:rsidR="00BB00F0" w:rsidRDefault="00BB00F0">
      <w:pPr>
        <w:pStyle w:val="Heading1"/>
        <w:rPr>
          <w:shd w:val="clear" w:color="auto" w:fill="FFFFFF"/>
        </w:rPr>
      </w:pPr>
    </w:p>
    <w:p w:rsidR="00BB00F0" w:rsidRDefault="00BB00F0">
      <w:pPr>
        <w:spacing w:line="100" w:lineRule="atLeast"/>
        <w:ind w:left="855" w:hanging="855"/>
        <w:rPr>
          <w:shd w:val="clear" w:color="auto" w:fill="FFFFFF"/>
        </w:rPr>
      </w:pPr>
    </w:p>
    <w:p w:rsidR="00BB00F0" w:rsidRDefault="00BB00F0">
      <w:pPr>
        <w:pStyle w:val="Heading1"/>
        <w:pageBreakBefore/>
        <w:rPr>
          <w:u w:val="single"/>
        </w:rPr>
      </w:pPr>
      <w:bookmarkStart w:id="20" w:name="_Toc33221104"/>
      <w:bookmarkStart w:id="21" w:name="_Toc33352594"/>
      <w:bookmarkStart w:id="22" w:name="_Toc89979915"/>
      <w:r>
        <w:lastRenderedPageBreak/>
        <w:t>REFERENCES</w:t>
      </w:r>
      <w:bookmarkEnd w:id="20"/>
      <w:bookmarkEnd w:id="21"/>
      <w:bookmarkEnd w:id="22"/>
    </w:p>
    <w:p w:rsidR="00BB00F0" w:rsidRDefault="00BB00F0">
      <w:pPr>
        <w:rPr>
          <w:szCs w:val="24"/>
        </w:rPr>
      </w:pPr>
      <w:r>
        <w:rPr>
          <w:u w:val="single"/>
        </w:rPr>
        <w:t xml:space="preserve">Books and Journals </w:t>
      </w:r>
    </w:p>
    <w:p w:rsidR="002E56EA" w:rsidRDefault="002E56EA" w:rsidP="00C832B5">
      <w:pPr>
        <w:pStyle w:val="BodyText"/>
        <w:ind w:left="840" w:hanging="840"/>
      </w:pPr>
      <w:proofErr w:type="spellStart"/>
      <w:r w:rsidRPr="00EA75DA">
        <w:t>Artyukhov</w:t>
      </w:r>
      <w:proofErr w:type="spellEnd"/>
      <w:r w:rsidRPr="00EA75DA">
        <w:t xml:space="preserve">, A., Volk, I. and </w:t>
      </w:r>
      <w:proofErr w:type="spellStart"/>
      <w:r w:rsidRPr="00EA75DA">
        <w:t>Vasylieva</w:t>
      </w:r>
      <w:proofErr w:type="spellEnd"/>
      <w:r w:rsidRPr="00EA75DA">
        <w:t>, T., 2021. A multi-layered DIKW framework in education quality assurance for ensuring economic sustainability. In E3S Web of Conferences (Vol. 307). EDP Sciences.</w:t>
      </w:r>
    </w:p>
    <w:p w:rsidR="002E56EA" w:rsidRDefault="002E56EA" w:rsidP="00C832B5">
      <w:pPr>
        <w:pStyle w:val="BodyText"/>
        <w:ind w:left="840" w:hanging="840"/>
      </w:pPr>
      <w:r w:rsidRPr="00EA75DA">
        <w:t>Duckworth, A., 2019. Grit: Why passion and resilience are the secrets to success. NIDA Journal of Language and Communication, 24(35), pp.105-106.</w:t>
      </w:r>
    </w:p>
    <w:p w:rsidR="002E56EA" w:rsidRDefault="002E56EA" w:rsidP="00C832B5">
      <w:pPr>
        <w:pStyle w:val="BodyText"/>
        <w:ind w:left="840" w:hanging="840"/>
      </w:pPr>
      <w:r w:rsidRPr="00EA75DA">
        <w:t>Larry, M., 2020. Leadership, contexts, and learning-Part 1. Leadership definitions and themes.</w:t>
      </w:r>
    </w:p>
    <w:p w:rsidR="002E56EA" w:rsidRDefault="002E56EA" w:rsidP="00C832B5">
      <w:pPr>
        <w:pStyle w:val="BodyText"/>
        <w:ind w:left="840" w:hanging="840"/>
      </w:pPr>
      <w:r w:rsidRPr="00EA75DA">
        <w:t>McDowell, K., 2021. Storytelling wisdom: Story, information, and DIKW. Journal of the Association for Information Science and Technology.</w:t>
      </w:r>
    </w:p>
    <w:p w:rsidR="002E56EA" w:rsidRDefault="002E56EA" w:rsidP="00C832B5">
      <w:pPr>
        <w:pStyle w:val="BodyText"/>
        <w:ind w:left="840" w:hanging="840"/>
      </w:pPr>
      <w:r>
        <w:t>Meyer, G. and et. al</w:t>
      </w:r>
      <w:r w:rsidRPr="002E56EA">
        <w:t>., 2020. Exploring the relationship between resilience and grit among nursing students: a correlational research study. Nurse education today, 84, p.104246.</w:t>
      </w:r>
    </w:p>
    <w:p w:rsidR="002E56EA" w:rsidRDefault="009301B7" w:rsidP="00C832B5">
      <w:pPr>
        <w:pStyle w:val="BodyText"/>
        <w:ind w:left="840" w:hanging="840"/>
      </w:pPr>
      <w:r>
        <w:t>Park, D. and et. al</w:t>
      </w:r>
      <w:r w:rsidR="002E56EA" w:rsidRPr="002E56EA">
        <w:t>., 2020. The development of grit and growth mindset during adolescence. Journal of Experimental Child Psychology, 198, p.104889.</w:t>
      </w:r>
    </w:p>
    <w:p w:rsidR="002E56EA" w:rsidRDefault="002E56EA" w:rsidP="00C832B5">
      <w:pPr>
        <w:pStyle w:val="BodyText"/>
        <w:ind w:left="840" w:hanging="840"/>
      </w:pPr>
      <w:proofErr w:type="spellStart"/>
      <w:r w:rsidRPr="002E56EA">
        <w:t>Sanguras</w:t>
      </w:r>
      <w:proofErr w:type="spellEnd"/>
      <w:r w:rsidRPr="002E56EA">
        <w:t>, L.Y., 2021. Grit in the classroom: Building perseverance for excellence in today's students. Routledge.</w:t>
      </w:r>
    </w:p>
    <w:p w:rsidR="002E56EA" w:rsidRDefault="002E56EA" w:rsidP="00C832B5">
      <w:pPr>
        <w:pStyle w:val="BodyText"/>
        <w:ind w:left="840" w:hanging="840"/>
      </w:pPr>
      <w:r w:rsidRPr="002E56EA">
        <w:t>To, W.E.C.C.F. and Over, W.P., 2019. MacArthur fellow Angela Duckworth: Test kids’ grit, not just their IQ.</w:t>
      </w:r>
    </w:p>
    <w:p w:rsidR="002E56EA" w:rsidRDefault="002E56EA" w:rsidP="00C832B5">
      <w:pPr>
        <w:pStyle w:val="BodyText"/>
        <w:ind w:left="840" w:hanging="840"/>
      </w:pPr>
      <w:r>
        <w:t>van Bon-Martens, M. and et. al</w:t>
      </w:r>
      <w:r w:rsidRPr="00EA75DA">
        <w:t>., 2019. Population health reporting. In Population Health Monitoring (pp. 107-125). Springer, Cham.</w:t>
      </w:r>
    </w:p>
    <w:sectPr w:rsidR="002E56EA" w:rsidSect="00D301BC">
      <w:footerReference w:type="default" r:id="rId26"/>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908DB" w:rsidRDefault="007908DB">
      <w:pPr>
        <w:spacing w:line="240" w:lineRule="auto"/>
      </w:pPr>
      <w:r>
        <w:separator/>
      </w:r>
    </w:p>
  </w:endnote>
  <w:endnote w:type="continuationSeparator" w:id="0">
    <w:p w:rsidR="007908DB" w:rsidRDefault="007908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charset w:val="00"/>
    <w:family w:val="auto"/>
    <w:pitch w:val="variable"/>
    <w:sig w:usb0="800000AF" w:usb1="1001ECEA"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Arial"/>
    <w:charset w:val="00"/>
    <w:family w:val="swiss"/>
    <w:pitch w:val="variable"/>
  </w:font>
  <w:font w:name="Tinos">
    <w:altName w:val="MS Mincho"/>
    <w:charset w:val="80"/>
    <w:family w:val="roman"/>
    <w:pitch w:val="variable"/>
  </w:font>
  <w:font w:name="DejaVu Sans Mono">
    <w:altName w:val="MS Gothic"/>
    <w:charset w:val="80"/>
    <w:family w:val="modern"/>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931F3" w:rsidRDefault="003931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931F3" w:rsidRDefault="003931F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931F3" w:rsidRDefault="003931F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B00F0" w:rsidRDefault="00D06B97">
    <w:pPr>
      <w:pStyle w:val="Footer"/>
      <w:jc w:val="center"/>
    </w:pPr>
    <w:r>
      <w:fldChar w:fldCharType="begin"/>
    </w:r>
    <w:r w:rsidR="00BB00F0">
      <w:instrText xml:space="preserve"> PAGE </w:instrText>
    </w:r>
    <w:r>
      <w:fldChar w:fldCharType="separate"/>
    </w:r>
    <w:r w:rsidR="002E1A4F">
      <w:rPr>
        <w:noProof/>
      </w:rPr>
      <w:t>13</w:t>
    </w:r>
    <w:r>
      <w:fldChar w:fldCharType="end"/>
    </w:r>
  </w:p>
  <w:p w:rsidR="00BB00F0" w:rsidRDefault="00BB00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908DB" w:rsidRDefault="007908DB">
      <w:pPr>
        <w:spacing w:line="240" w:lineRule="auto"/>
      </w:pPr>
      <w:r>
        <w:separator/>
      </w:r>
    </w:p>
  </w:footnote>
  <w:footnote w:type="continuationSeparator" w:id="0">
    <w:p w:rsidR="007908DB" w:rsidRDefault="007908D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931F3" w:rsidRDefault="003931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931F3" w:rsidRDefault="003931F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931F3" w:rsidRDefault="003931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name w:val="WW8Num7"/>
    <w:lvl w:ilvl="0">
      <w:start w:val="1"/>
      <w:numFmt w:val="bullet"/>
      <w:lvlText w:val=""/>
      <w:lvlJc w:val="left"/>
      <w:pPr>
        <w:tabs>
          <w:tab w:val="num" w:pos="720"/>
        </w:tabs>
        <w:ind w:left="720" w:hanging="360"/>
      </w:pPr>
      <w:rPr>
        <w:rFonts w:ascii="Symbol" w:hAnsi="Symbol" w:cs="OpenSymbol"/>
        <w:color w:val="ED7D31"/>
        <w:sz w:val="24"/>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ED7D31"/>
        <w:sz w:val="24"/>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ED7D31"/>
        <w:sz w:val="24"/>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00000008"/>
    <w:multiLevelType w:val="multilevel"/>
    <w:tmpl w:val="00000008"/>
    <w:name w:val="WW8Num8"/>
    <w:lvl w:ilvl="0">
      <w:start w:val="1"/>
      <w:numFmt w:val="bullet"/>
      <w:lvlText w:val=""/>
      <w:lvlJc w:val="left"/>
      <w:pPr>
        <w:tabs>
          <w:tab w:val="num" w:pos="720"/>
        </w:tabs>
        <w:ind w:left="720" w:hanging="360"/>
      </w:pPr>
      <w:rPr>
        <w:rFonts w:ascii="Symbol" w:hAnsi="Symbol" w:cs="OpenSymbol"/>
        <w:caps w:val="0"/>
        <w:smallCaps w:val="0"/>
        <w:color w:val="ED7D31"/>
        <w:spacing w:val="0"/>
        <w:sz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color w:val="ED7D31"/>
        <w:spacing w:val="0"/>
        <w:sz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color w:val="ED7D31"/>
        <w:spacing w:val="0"/>
        <w:sz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15:restartNumberingAfterBreak="0">
    <w:nsid w:val="1A78248F"/>
    <w:multiLevelType w:val="hybridMultilevel"/>
    <w:tmpl w:val="51AED2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B385A17"/>
    <w:multiLevelType w:val="hybridMultilevel"/>
    <w:tmpl w:val="D3C857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7E61FEA"/>
    <w:multiLevelType w:val="hybridMultilevel"/>
    <w:tmpl w:val="AC6C25E6"/>
    <w:lvl w:ilvl="0" w:tplc="1BF29B56">
      <w:numFmt w:val="bullet"/>
      <w:lvlText w:val="•"/>
      <w:lvlJc w:val="left"/>
      <w:pPr>
        <w:ind w:left="1080" w:hanging="72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57F2515"/>
    <w:multiLevelType w:val="hybridMultilevel"/>
    <w:tmpl w:val="7578F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F6471ED"/>
    <w:multiLevelType w:val="hybridMultilevel"/>
    <w:tmpl w:val="A322CA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5"/>
  </w:num>
  <w:num w:numId="6">
    <w:abstractNumId w:val="8"/>
  </w:num>
  <w:num w:numId="7">
    <w:abstractNumId w:val="12"/>
  </w:num>
  <w:num w:numId="8">
    <w:abstractNumId w:val="11"/>
  </w:num>
  <w:num w:numId="9">
    <w:abstractNumId w:val="4"/>
  </w:num>
  <w:num w:numId="10">
    <w:abstractNumId w:val="9"/>
  </w:num>
  <w:num w:numId="11">
    <w:abstractNumId w:val="10"/>
  </w:num>
  <w:num w:numId="12">
    <w:abstractNumId w:val="6"/>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CD6"/>
    <w:rsid w:val="000034E9"/>
    <w:rsid w:val="00006C2F"/>
    <w:rsid w:val="00014C9B"/>
    <w:rsid w:val="00032A62"/>
    <w:rsid w:val="00034D0B"/>
    <w:rsid w:val="00040A9D"/>
    <w:rsid w:val="00040D35"/>
    <w:rsid w:val="000478A3"/>
    <w:rsid w:val="00053C3C"/>
    <w:rsid w:val="00056427"/>
    <w:rsid w:val="00062720"/>
    <w:rsid w:val="00063D2A"/>
    <w:rsid w:val="00065EF8"/>
    <w:rsid w:val="00065FDF"/>
    <w:rsid w:val="00076247"/>
    <w:rsid w:val="00081C4F"/>
    <w:rsid w:val="00081CC9"/>
    <w:rsid w:val="000829A3"/>
    <w:rsid w:val="00083A03"/>
    <w:rsid w:val="00083B63"/>
    <w:rsid w:val="00090C69"/>
    <w:rsid w:val="000912F2"/>
    <w:rsid w:val="000935AD"/>
    <w:rsid w:val="000B18D2"/>
    <w:rsid w:val="000B42CE"/>
    <w:rsid w:val="000B7526"/>
    <w:rsid w:val="000C1675"/>
    <w:rsid w:val="000C2A9B"/>
    <w:rsid w:val="000C666E"/>
    <w:rsid w:val="000D42B4"/>
    <w:rsid w:val="000D6117"/>
    <w:rsid w:val="000E5846"/>
    <w:rsid w:val="000E61C1"/>
    <w:rsid w:val="000F055D"/>
    <w:rsid w:val="000F32B2"/>
    <w:rsid w:val="001011D5"/>
    <w:rsid w:val="001035EE"/>
    <w:rsid w:val="001067BA"/>
    <w:rsid w:val="00114CD6"/>
    <w:rsid w:val="001232D3"/>
    <w:rsid w:val="00123AD8"/>
    <w:rsid w:val="00124DD0"/>
    <w:rsid w:val="001256C4"/>
    <w:rsid w:val="00127029"/>
    <w:rsid w:val="00127F4D"/>
    <w:rsid w:val="00142B74"/>
    <w:rsid w:val="0014596A"/>
    <w:rsid w:val="0015319A"/>
    <w:rsid w:val="00153C9C"/>
    <w:rsid w:val="00165E57"/>
    <w:rsid w:val="00167EF9"/>
    <w:rsid w:val="00175B57"/>
    <w:rsid w:val="00176DB8"/>
    <w:rsid w:val="00180CEE"/>
    <w:rsid w:val="001827BA"/>
    <w:rsid w:val="00183969"/>
    <w:rsid w:val="00184403"/>
    <w:rsid w:val="00187F86"/>
    <w:rsid w:val="001911EF"/>
    <w:rsid w:val="00192F4B"/>
    <w:rsid w:val="0019402D"/>
    <w:rsid w:val="001968EF"/>
    <w:rsid w:val="001A6299"/>
    <w:rsid w:val="001B54E7"/>
    <w:rsid w:val="001B703E"/>
    <w:rsid w:val="001B77A0"/>
    <w:rsid w:val="001C0A7B"/>
    <w:rsid w:val="001C0D7D"/>
    <w:rsid w:val="001C511A"/>
    <w:rsid w:val="001C5BFD"/>
    <w:rsid w:val="001C6919"/>
    <w:rsid w:val="001D388F"/>
    <w:rsid w:val="001D4296"/>
    <w:rsid w:val="001E0091"/>
    <w:rsid w:val="001E01D4"/>
    <w:rsid w:val="001E5057"/>
    <w:rsid w:val="001F1EEC"/>
    <w:rsid w:val="001F327E"/>
    <w:rsid w:val="001F499D"/>
    <w:rsid w:val="001F5FF7"/>
    <w:rsid w:val="001F6E14"/>
    <w:rsid w:val="002006AD"/>
    <w:rsid w:val="00200F49"/>
    <w:rsid w:val="0021056A"/>
    <w:rsid w:val="0021226E"/>
    <w:rsid w:val="002124C4"/>
    <w:rsid w:val="00214437"/>
    <w:rsid w:val="00217C6C"/>
    <w:rsid w:val="00225CC6"/>
    <w:rsid w:val="00237B68"/>
    <w:rsid w:val="00245C65"/>
    <w:rsid w:val="0024647B"/>
    <w:rsid w:val="002466A6"/>
    <w:rsid w:val="00251206"/>
    <w:rsid w:val="0025237C"/>
    <w:rsid w:val="00253595"/>
    <w:rsid w:val="0026127C"/>
    <w:rsid w:val="002657FF"/>
    <w:rsid w:val="00273B6D"/>
    <w:rsid w:val="00275B06"/>
    <w:rsid w:val="00277672"/>
    <w:rsid w:val="00283AC7"/>
    <w:rsid w:val="002A00F4"/>
    <w:rsid w:val="002A0946"/>
    <w:rsid w:val="002A6B0F"/>
    <w:rsid w:val="002B0D2F"/>
    <w:rsid w:val="002B2B46"/>
    <w:rsid w:val="002B2DC3"/>
    <w:rsid w:val="002B4AF0"/>
    <w:rsid w:val="002B5FB0"/>
    <w:rsid w:val="002C1164"/>
    <w:rsid w:val="002C42A6"/>
    <w:rsid w:val="002C58CC"/>
    <w:rsid w:val="002C5D9C"/>
    <w:rsid w:val="002D1FCF"/>
    <w:rsid w:val="002D43F1"/>
    <w:rsid w:val="002E15BD"/>
    <w:rsid w:val="002E1A4F"/>
    <w:rsid w:val="002E1C57"/>
    <w:rsid w:val="002E20E7"/>
    <w:rsid w:val="002E2F8E"/>
    <w:rsid w:val="002E51EE"/>
    <w:rsid w:val="002E56EA"/>
    <w:rsid w:val="002F2D93"/>
    <w:rsid w:val="002F4C59"/>
    <w:rsid w:val="002F6467"/>
    <w:rsid w:val="0031591B"/>
    <w:rsid w:val="00315B7C"/>
    <w:rsid w:val="00321F12"/>
    <w:rsid w:val="00330FC9"/>
    <w:rsid w:val="00331349"/>
    <w:rsid w:val="0034374F"/>
    <w:rsid w:val="00344464"/>
    <w:rsid w:val="00345EE0"/>
    <w:rsid w:val="00355913"/>
    <w:rsid w:val="00363605"/>
    <w:rsid w:val="00366D98"/>
    <w:rsid w:val="00376AAB"/>
    <w:rsid w:val="00376AD6"/>
    <w:rsid w:val="00380F3C"/>
    <w:rsid w:val="0038310E"/>
    <w:rsid w:val="003859DE"/>
    <w:rsid w:val="0039067E"/>
    <w:rsid w:val="00392DE9"/>
    <w:rsid w:val="003931F3"/>
    <w:rsid w:val="003961CC"/>
    <w:rsid w:val="00396481"/>
    <w:rsid w:val="003A0104"/>
    <w:rsid w:val="003A62FD"/>
    <w:rsid w:val="003B3681"/>
    <w:rsid w:val="003B54F1"/>
    <w:rsid w:val="003B5F06"/>
    <w:rsid w:val="003C1BD2"/>
    <w:rsid w:val="003C39FB"/>
    <w:rsid w:val="003D76BC"/>
    <w:rsid w:val="003E4273"/>
    <w:rsid w:val="003E5BA6"/>
    <w:rsid w:val="003F179E"/>
    <w:rsid w:val="003F19F0"/>
    <w:rsid w:val="003F2AE1"/>
    <w:rsid w:val="00400297"/>
    <w:rsid w:val="00407265"/>
    <w:rsid w:val="00407F45"/>
    <w:rsid w:val="0041095A"/>
    <w:rsid w:val="00412281"/>
    <w:rsid w:val="004122B0"/>
    <w:rsid w:val="004145D5"/>
    <w:rsid w:val="0042046B"/>
    <w:rsid w:val="00423772"/>
    <w:rsid w:val="0042644E"/>
    <w:rsid w:val="004318F3"/>
    <w:rsid w:val="0043299A"/>
    <w:rsid w:val="00436491"/>
    <w:rsid w:val="00443470"/>
    <w:rsid w:val="00447639"/>
    <w:rsid w:val="00452DD0"/>
    <w:rsid w:val="004541B2"/>
    <w:rsid w:val="0046636C"/>
    <w:rsid w:val="00467232"/>
    <w:rsid w:val="00472F51"/>
    <w:rsid w:val="00477848"/>
    <w:rsid w:val="00483819"/>
    <w:rsid w:val="0048592C"/>
    <w:rsid w:val="004909C3"/>
    <w:rsid w:val="00491E27"/>
    <w:rsid w:val="004967CE"/>
    <w:rsid w:val="00497C60"/>
    <w:rsid w:val="004A2392"/>
    <w:rsid w:val="004A3FBF"/>
    <w:rsid w:val="004B057D"/>
    <w:rsid w:val="004B1242"/>
    <w:rsid w:val="004C36CF"/>
    <w:rsid w:val="004C5DC6"/>
    <w:rsid w:val="004D600E"/>
    <w:rsid w:val="004E0B07"/>
    <w:rsid w:val="004F01CB"/>
    <w:rsid w:val="004F2733"/>
    <w:rsid w:val="004F3EFA"/>
    <w:rsid w:val="004F5D09"/>
    <w:rsid w:val="004F5F84"/>
    <w:rsid w:val="004F7AE5"/>
    <w:rsid w:val="00504092"/>
    <w:rsid w:val="00504150"/>
    <w:rsid w:val="0050612C"/>
    <w:rsid w:val="00515EED"/>
    <w:rsid w:val="005219F3"/>
    <w:rsid w:val="00521E10"/>
    <w:rsid w:val="0052373A"/>
    <w:rsid w:val="00536CCD"/>
    <w:rsid w:val="00547511"/>
    <w:rsid w:val="00554519"/>
    <w:rsid w:val="0056382D"/>
    <w:rsid w:val="00563C4D"/>
    <w:rsid w:val="0056405A"/>
    <w:rsid w:val="00564983"/>
    <w:rsid w:val="005724C2"/>
    <w:rsid w:val="005748BD"/>
    <w:rsid w:val="0057491F"/>
    <w:rsid w:val="005767A6"/>
    <w:rsid w:val="0059796D"/>
    <w:rsid w:val="005979FC"/>
    <w:rsid w:val="005A49EF"/>
    <w:rsid w:val="005B1CCB"/>
    <w:rsid w:val="005B71E9"/>
    <w:rsid w:val="005C3B1F"/>
    <w:rsid w:val="005C6445"/>
    <w:rsid w:val="005C6E3E"/>
    <w:rsid w:val="005C6E4C"/>
    <w:rsid w:val="005D001D"/>
    <w:rsid w:val="005D5A0A"/>
    <w:rsid w:val="005D63F6"/>
    <w:rsid w:val="005D6589"/>
    <w:rsid w:val="005D699F"/>
    <w:rsid w:val="005E65B6"/>
    <w:rsid w:val="005E7178"/>
    <w:rsid w:val="005F0BBF"/>
    <w:rsid w:val="005F56F0"/>
    <w:rsid w:val="005F6BAB"/>
    <w:rsid w:val="005F7450"/>
    <w:rsid w:val="006007F5"/>
    <w:rsid w:val="00601C7D"/>
    <w:rsid w:val="0060484F"/>
    <w:rsid w:val="0061562D"/>
    <w:rsid w:val="00617164"/>
    <w:rsid w:val="006229F8"/>
    <w:rsid w:val="0062498B"/>
    <w:rsid w:val="006357AE"/>
    <w:rsid w:val="00637E1A"/>
    <w:rsid w:val="00640418"/>
    <w:rsid w:val="00647D1C"/>
    <w:rsid w:val="0065211B"/>
    <w:rsid w:val="00653DAF"/>
    <w:rsid w:val="0065560D"/>
    <w:rsid w:val="00655723"/>
    <w:rsid w:val="00655844"/>
    <w:rsid w:val="00661CF6"/>
    <w:rsid w:val="00662D77"/>
    <w:rsid w:val="00664208"/>
    <w:rsid w:val="00664EF4"/>
    <w:rsid w:val="0066509F"/>
    <w:rsid w:val="006718D5"/>
    <w:rsid w:val="00683EF1"/>
    <w:rsid w:val="0068674F"/>
    <w:rsid w:val="00692343"/>
    <w:rsid w:val="0069340D"/>
    <w:rsid w:val="006A247C"/>
    <w:rsid w:val="006A2BB8"/>
    <w:rsid w:val="006B64F0"/>
    <w:rsid w:val="006C3856"/>
    <w:rsid w:val="006C6F5E"/>
    <w:rsid w:val="006D09AA"/>
    <w:rsid w:val="006E2EB2"/>
    <w:rsid w:val="006E5D0C"/>
    <w:rsid w:val="006E6401"/>
    <w:rsid w:val="006E77E0"/>
    <w:rsid w:val="006E7DA2"/>
    <w:rsid w:val="006F4F36"/>
    <w:rsid w:val="006F725F"/>
    <w:rsid w:val="007008AD"/>
    <w:rsid w:val="00704564"/>
    <w:rsid w:val="00710C2B"/>
    <w:rsid w:val="00711D0D"/>
    <w:rsid w:val="00716CF9"/>
    <w:rsid w:val="0072171F"/>
    <w:rsid w:val="007237BA"/>
    <w:rsid w:val="00732686"/>
    <w:rsid w:val="00735D02"/>
    <w:rsid w:val="00737870"/>
    <w:rsid w:val="00743FF5"/>
    <w:rsid w:val="007471B0"/>
    <w:rsid w:val="00752FB9"/>
    <w:rsid w:val="0076058E"/>
    <w:rsid w:val="0076492C"/>
    <w:rsid w:val="0077265B"/>
    <w:rsid w:val="00775F24"/>
    <w:rsid w:val="00784D05"/>
    <w:rsid w:val="007908DB"/>
    <w:rsid w:val="00792917"/>
    <w:rsid w:val="007A4DA2"/>
    <w:rsid w:val="007A6540"/>
    <w:rsid w:val="007B02E3"/>
    <w:rsid w:val="007B08A0"/>
    <w:rsid w:val="007C0314"/>
    <w:rsid w:val="007C11EF"/>
    <w:rsid w:val="007C444F"/>
    <w:rsid w:val="007C666C"/>
    <w:rsid w:val="007C7505"/>
    <w:rsid w:val="007C7B2B"/>
    <w:rsid w:val="007D0C4F"/>
    <w:rsid w:val="007E6AFB"/>
    <w:rsid w:val="007F1B4A"/>
    <w:rsid w:val="007F5264"/>
    <w:rsid w:val="00804E83"/>
    <w:rsid w:val="00807CB8"/>
    <w:rsid w:val="008163DB"/>
    <w:rsid w:val="00816693"/>
    <w:rsid w:val="00817A62"/>
    <w:rsid w:val="0082377D"/>
    <w:rsid w:val="00825F7C"/>
    <w:rsid w:val="0082650A"/>
    <w:rsid w:val="008428F3"/>
    <w:rsid w:val="0084373D"/>
    <w:rsid w:val="00847F9A"/>
    <w:rsid w:val="00852C51"/>
    <w:rsid w:val="00856F3B"/>
    <w:rsid w:val="008639AB"/>
    <w:rsid w:val="0086403B"/>
    <w:rsid w:val="00870BA0"/>
    <w:rsid w:val="008806D0"/>
    <w:rsid w:val="0088276B"/>
    <w:rsid w:val="008827B7"/>
    <w:rsid w:val="00883633"/>
    <w:rsid w:val="00884E59"/>
    <w:rsid w:val="0088705E"/>
    <w:rsid w:val="0088744E"/>
    <w:rsid w:val="00890ED3"/>
    <w:rsid w:val="00891E59"/>
    <w:rsid w:val="00892096"/>
    <w:rsid w:val="00896779"/>
    <w:rsid w:val="00897D9B"/>
    <w:rsid w:val="008A538B"/>
    <w:rsid w:val="008A6B65"/>
    <w:rsid w:val="008A6EA0"/>
    <w:rsid w:val="008B0591"/>
    <w:rsid w:val="008B1CDD"/>
    <w:rsid w:val="008B35EE"/>
    <w:rsid w:val="008B6C9B"/>
    <w:rsid w:val="008C2C72"/>
    <w:rsid w:val="008C545D"/>
    <w:rsid w:val="008C7E4C"/>
    <w:rsid w:val="008D0E93"/>
    <w:rsid w:val="008D420C"/>
    <w:rsid w:val="008D4280"/>
    <w:rsid w:val="008E03A1"/>
    <w:rsid w:val="008E0D2A"/>
    <w:rsid w:val="008E3AD0"/>
    <w:rsid w:val="008E4070"/>
    <w:rsid w:val="008E4EDB"/>
    <w:rsid w:val="008E7364"/>
    <w:rsid w:val="008F026B"/>
    <w:rsid w:val="00900769"/>
    <w:rsid w:val="0090119E"/>
    <w:rsid w:val="00904632"/>
    <w:rsid w:val="00907D9D"/>
    <w:rsid w:val="00911752"/>
    <w:rsid w:val="00912D28"/>
    <w:rsid w:val="009143D6"/>
    <w:rsid w:val="009160FF"/>
    <w:rsid w:val="0091775E"/>
    <w:rsid w:val="00922222"/>
    <w:rsid w:val="0092443E"/>
    <w:rsid w:val="009301B7"/>
    <w:rsid w:val="00930C4F"/>
    <w:rsid w:val="00932767"/>
    <w:rsid w:val="009335DD"/>
    <w:rsid w:val="00935DFB"/>
    <w:rsid w:val="009378C7"/>
    <w:rsid w:val="00946914"/>
    <w:rsid w:val="0095414E"/>
    <w:rsid w:val="00955FE7"/>
    <w:rsid w:val="009600D4"/>
    <w:rsid w:val="0096241F"/>
    <w:rsid w:val="00962B55"/>
    <w:rsid w:val="00963BA7"/>
    <w:rsid w:val="00971F4D"/>
    <w:rsid w:val="009743E0"/>
    <w:rsid w:val="00982214"/>
    <w:rsid w:val="00986123"/>
    <w:rsid w:val="00987DCA"/>
    <w:rsid w:val="00990C98"/>
    <w:rsid w:val="00991CB8"/>
    <w:rsid w:val="009A06C8"/>
    <w:rsid w:val="009A078A"/>
    <w:rsid w:val="009A4583"/>
    <w:rsid w:val="009A52C0"/>
    <w:rsid w:val="009A5E72"/>
    <w:rsid w:val="009A6CA7"/>
    <w:rsid w:val="009A7B5C"/>
    <w:rsid w:val="009B696C"/>
    <w:rsid w:val="009C0B80"/>
    <w:rsid w:val="009C489C"/>
    <w:rsid w:val="009D3371"/>
    <w:rsid w:val="009F4D96"/>
    <w:rsid w:val="00A01FDA"/>
    <w:rsid w:val="00A02761"/>
    <w:rsid w:val="00A04578"/>
    <w:rsid w:val="00A04D95"/>
    <w:rsid w:val="00A133D3"/>
    <w:rsid w:val="00A14261"/>
    <w:rsid w:val="00A14E17"/>
    <w:rsid w:val="00A21ACD"/>
    <w:rsid w:val="00A248AB"/>
    <w:rsid w:val="00A302D2"/>
    <w:rsid w:val="00A317D5"/>
    <w:rsid w:val="00A42370"/>
    <w:rsid w:val="00A44842"/>
    <w:rsid w:val="00A6061E"/>
    <w:rsid w:val="00A6127D"/>
    <w:rsid w:val="00A66A54"/>
    <w:rsid w:val="00A742A2"/>
    <w:rsid w:val="00A74822"/>
    <w:rsid w:val="00A76F79"/>
    <w:rsid w:val="00A77544"/>
    <w:rsid w:val="00A80073"/>
    <w:rsid w:val="00A8279F"/>
    <w:rsid w:val="00A833D2"/>
    <w:rsid w:val="00A84441"/>
    <w:rsid w:val="00A93F35"/>
    <w:rsid w:val="00A97939"/>
    <w:rsid w:val="00AA31E6"/>
    <w:rsid w:val="00AA45E3"/>
    <w:rsid w:val="00AA560C"/>
    <w:rsid w:val="00AB01C3"/>
    <w:rsid w:val="00AB3EE4"/>
    <w:rsid w:val="00AB4F32"/>
    <w:rsid w:val="00AC1D09"/>
    <w:rsid w:val="00AC26B1"/>
    <w:rsid w:val="00AC2813"/>
    <w:rsid w:val="00AC4A5F"/>
    <w:rsid w:val="00AC4E16"/>
    <w:rsid w:val="00AC69FE"/>
    <w:rsid w:val="00AD0ADA"/>
    <w:rsid w:val="00AD2CA7"/>
    <w:rsid w:val="00AD516A"/>
    <w:rsid w:val="00AD637A"/>
    <w:rsid w:val="00AD73D3"/>
    <w:rsid w:val="00AE0E97"/>
    <w:rsid w:val="00AE377E"/>
    <w:rsid w:val="00AE50A7"/>
    <w:rsid w:val="00AE5A8C"/>
    <w:rsid w:val="00AE7653"/>
    <w:rsid w:val="00AF2130"/>
    <w:rsid w:val="00AF494F"/>
    <w:rsid w:val="00B028BE"/>
    <w:rsid w:val="00B02C34"/>
    <w:rsid w:val="00B0324A"/>
    <w:rsid w:val="00B03C9D"/>
    <w:rsid w:val="00B04C8D"/>
    <w:rsid w:val="00B062DD"/>
    <w:rsid w:val="00B225A9"/>
    <w:rsid w:val="00B227AE"/>
    <w:rsid w:val="00B24368"/>
    <w:rsid w:val="00B272A0"/>
    <w:rsid w:val="00B31887"/>
    <w:rsid w:val="00B36C6C"/>
    <w:rsid w:val="00B401B5"/>
    <w:rsid w:val="00B45348"/>
    <w:rsid w:val="00B45968"/>
    <w:rsid w:val="00B46DA3"/>
    <w:rsid w:val="00B55DD1"/>
    <w:rsid w:val="00B6035F"/>
    <w:rsid w:val="00B6669E"/>
    <w:rsid w:val="00B736AA"/>
    <w:rsid w:val="00B7394B"/>
    <w:rsid w:val="00B751D8"/>
    <w:rsid w:val="00B75D79"/>
    <w:rsid w:val="00B77D7D"/>
    <w:rsid w:val="00B81B01"/>
    <w:rsid w:val="00B847CC"/>
    <w:rsid w:val="00B9075A"/>
    <w:rsid w:val="00B938D6"/>
    <w:rsid w:val="00B97083"/>
    <w:rsid w:val="00BB00F0"/>
    <w:rsid w:val="00BB0B76"/>
    <w:rsid w:val="00BB68D0"/>
    <w:rsid w:val="00BC176D"/>
    <w:rsid w:val="00BC2A15"/>
    <w:rsid w:val="00BC50A7"/>
    <w:rsid w:val="00BC6F79"/>
    <w:rsid w:val="00BD248E"/>
    <w:rsid w:val="00BD4557"/>
    <w:rsid w:val="00BE2598"/>
    <w:rsid w:val="00BF511D"/>
    <w:rsid w:val="00C163A2"/>
    <w:rsid w:val="00C22C76"/>
    <w:rsid w:val="00C24939"/>
    <w:rsid w:val="00C318B2"/>
    <w:rsid w:val="00C41DC8"/>
    <w:rsid w:val="00C42A2D"/>
    <w:rsid w:val="00C43C43"/>
    <w:rsid w:val="00C5729B"/>
    <w:rsid w:val="00C637EC"/>
    <w:rsid w:val="00C6687D"/>
    <w:rsid w:val="00C74954"/>
    <w:rsid w:val="00C773D2"/>
    <w:rsid w:val="00C80B15"/>
    <w:rsid w:val="00C832B5"/>
    <w:rsid w:val="00C84796"/>
    <w:rsid w:val="00C91264"/>
    <w:rsid w:val="00C97B84"/>
    <w:rsid w:val="00CA302D"/>
    <w:rsid w:val="00CA4658"/>
    <w:rsid w:val="00CA79C8"/>
    <w:rsid w:val="00CB1B8F"/>
    <w:rsid w:val="00CB440D"/>
    <w:rsid w:val="00CC35B8"/>
    <w:rsid w:val="00CC47BC"/>
    <w:rsid w:val="00CC5989"/>
    <w:rsid w:val="00CC5A77"/>
    <w:rsid w:val="00CD29E3"/>
    <w:rsid w:val="00CD5810"/>
    <w:rsid w:val="00CE085F"/>
    <w:rsid w:val="00CE08FD"/>
    <w:rsid w:val="00CE2E04"/>
    <w:rsid w:val="00CE3B33"/>
    <w:rsid w:val="00CE492F"/>
    <w:rsid w:val="00CF3E8C"/>
    <w:rsid w:val="00D0144A"/>
    <w:rsid w:val="00D06B97"/>
    <w:rsid w:val="00D151CF"/>
    <w:rsid w:val="00D1610B"/>
    <w:rsid w:val="00D165BA"/>
    <w:rsid w:val="00D17ACE"/>
    <w:rsid w:val="00D214BE"/>
    <w:rsid w:val="00D22ACC"/>
    <w:rsid w:val="00D24A15"/>
    <w:rsid w:val="00D25778"/>
    <w:rsid w:val="00D301BC"/>
    <w:rsid w:val="00D30A96"/>
    <w:rsid w:val="00D313E4"/>
    <w:rsid w:val="00D36913"/>
    <w:rsid w:val="00D41DA2"/>
    <w:rsid w:val="00D51FC3"/>
    <w:rsid w:val="00D569EF"/>
    <w:rsid w:val="00D645A8"/>
    <w:rsid w:val="00D70DC5"/>
    <w:rsid w:val="00D73613"/>
    <w:rsid w:val="00D7633D"/>
    <w:rsid w:val="00D832FB"/>
    <w:rsid w:val="00D87266"/>
    <w:rsid w:val="00D92F8C"/>
    <w:rsid w:val="00D9459E"/>
    <w:rsid w:val="00D946F0"/>
    <w:rsid w:val="00D95C1A"/>
    <w:rsid w:val="00DB64AE"/>
    <w:rsid w:val="00DC2A0E"/>
    <w:rsid w:val="00DC2C4C"/>
    <w:rsid w:val="00DD5648"/>
    <w:rsid w:val="00DE438C"/>
    <w:rsid w:val="00DE5BB6"/>
    <w:rsid w:val="00DF22EA"/>
    <w:rsid w:val="00DF2697"/>
    <w:rsid w:val="00DF5AFD"/>
    <w:rsid w:val="00DF6CD6"/>
    <w:rsid w:val="00DF79A6"/>
    <w:rsid w:val="00E0108C"/>
    <w:rsid w:val="00E01B8E"/>
    <w:rsid w:val="00E02350"/>
    <w:rsid w:val="00E03697"/>
    <w:rsid w:val="00E118C4"/>
    <w:rsid w:val="00E142D8"/>
    <w:rsid w:val="00E15E60"/>
    <w:rsid w:val="00E20BA3"/>
    <w:rsid w:val="00E22537"/>
    <w:rsid w:val="00E34AB2"/>
    <w:rsid w:val="00E35FF3"/>
    <w:rsid w:val="00E40047"/>
    <w:rsid w:val="00E4177C"/>
    <w:rsid w:val="00E45061"/>
    <w:rsid w:val="00E45653"/>
    <w:rsid w:val="00E4589A"/>
    <w:rsid w:val="00E53197"/>
    <w:rsid w:val="00E53FE8"/>
    <w:rsid w:val="00E55246"/>
    <w:rsid w:val="00E57DB9"/>
    <w:rsid w:val="00E629FC"/>
    <w:rsid w:val="00E73F64"/>
    <w:rsid w:val="00E77537"/>
    <w:rsid w:val="00E778BE"/>
    <w:rsid w:val="00E86C5F"/>
    <w:rsid w:val="00E87BB5"/>
    <w:rsid w:val="00E92390"/>
    <w:rsid w:val="00E92F81"/>
    <w:rsid w:val="00E936A6"/>
    <w:rsid w:val="00E943AB"/>
    <w:rsid w:val="00EA26A3"/>
    <w:rsid w:val="00EA60C1"/>
    <w:rsid w:val="00EA7585"/>
    <w:rsid w:val="00EA75DA"/>
    <w:rsid w:val="00EB6416"/>
    <w:rsid w:val="00EC38C5"/>
    <w:rsid w:val="00EC4C94"/>
    <w:rsid w:val="00ED3D10"/>
    <w:rsid w:val="00ED4D51"/>
    <w:rsid w:val="00ED4E20"/>
    <w:rsid w:val="00ED5216"/>
    <w:rsid w:val="00EE5CC6"/>
    <w:rsid w:val="00EF1B7C"/>
    <w:rsid w:val="00EF23CE"/>
    <w:rsid w:val="00EF30E7"/>
    <w:rsid w:val="00EF3E67"/>
    <w:rsid w:val="00EF4AF3"/>
    <w:rsid w:val="00EF5723"/>
    <w:rsid w:val="00F03861"/>
    <w:rsid w:val="00F043DA"/>
    <w:rsid w:val="00F05FB5"/>
    <w:rsid w:val="00F079FC"/>
    <w:rsid w:val="00F14A09"/>
    <w:rsid w:val="00F15591"/>
    <w:rsid w:val="00F15845"/>
    <w:rsid w:val="00F20870"/>
    <w:rsid w:val="00F36AB2"/>
    <w:rsid w:val="00F37EFE"/>
    <w:rsid w:val="00F40026"/>
    <w:rsid w:val="00F40657"/>
    <w:rsid w:val="00F41E74"/>
    <w:rsid w:val="00F448F2"/>
    <w:rsid w:val="00F471E7"/>
    <w:rsid w:val="00F60814"/>
    <w:rsid w:val="00F6088B"/>
    <w:rsid w:val="00F61ED7"/>
    <w:rsid w:val="00F763FF"/>
    <w:rsid w:val="00F8482E"/>
    <w:rsid w:val="00F966F0"/>
    <w:rsid w:val="00FA3CC0"/>
    <w:rsid w:val="00FA6C53"/>
    <w:rsid w:val="00FB1D7F"/>
    <w:rsid w:val="00FB4BEE"/>
    <w:rsid w:val="00FB4E3B"/>
    <w:rsid w:val="00FB7A59"/>
    <w:rsid w:val="00FC03EF"/>
    <w:rsid w:val="00FC0A85"/>
    <w:rsid w:val="00FC1656"/>
    <w:rsid w:val="00FC67BF"/>
    <w:rsid w:val="00FC6F5E"/>
    <w:rsid w:val="00FD4D6D"/>
    <w:rsid w:val="00FE1BDC"/>
    <w:rsid w:val="00FF79CF"/>
  </w:rsids>
  <m:mathPr>
    <m:mathFont m:val="Cambria Math"/>
    <m:brkBin m:val="before"/>
    <m:brkBinSub m:val="--"/>
    <m:smallFrac/>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0F36557A"/>
  <w15:docId w15:val="{5620D80A-01A4-46C1-9E77-ED18C1288C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uiPriority="0"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301BC"/>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rsid w:val="00D301BC"/>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D301BC"/>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D301BC"/>
    <w:pPr>
      <w:tabs>
        <w:tab w:val="num" w:pos="0"/>
      </w:tabs>
      <w:ind w:left="720" w:hanging="720"/>
      <w:outlineLvl w:val="2"/>
    </w:pPr>
    <w:rPr>
      <w:b/>
      <w:bCs/>
    </w:rPr>
  </w:style>
  <w:style w:type="paragraph" w:styleId="Heading4">
    <w:name w:val="heading 4"/>
    <w:basedOn w:val="Normal"/>
    <w:next w:val="Normal"/>
    <w:link w:val="Heading4Char"/>
    <w:uiPriority w:val="9"/>
    <w:semiHidden/>
    <w:unhideWhenUsed/>
    <w:qFormat/>
    <w:rsid w:val="00407F45"/>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D301BC"/>
  </w:style>
  <w:style w:type="character" w:customStyle="1" w:styleId="WW8Num1z1">
    <w:name w:val="WW8Num1z1"/>
    <w:rsid w:val="00D301BC"/>
  </w:style>
  <w:style w:type="character" w:customStyle="1" w:styleId="WW8Num1z2">
    <w:name w:val="WW8Num1z2"/>
    <w:rsid w:val="00D301BC"/>
  </w:style>
  <w:style w:type="character" w:customStyle="1" w:styleId="WW8Num1z3">
    <w:name w:val="WW8Num1z3"/>
    <w:rsid w:val="00D301BC"/>
  </w:style>
  <w:style w:type="character" w:customStyle="1" w:styleId="WW8Num1z4">
    <w:name w:val="WW8Num1z4"/>
    <w:rsid w:val="00D301BC"/>
  </w:style>
  <w:style w:type="character" w:customStyle="1" w:styleId="WW8Num1z5">
    <w:name w:val="WW8Num1z5"/>
    <w:rsid w:val="00D301BC"/>
  </w:style>
  <w:style w:type="character" w:customStyle="1" w:styleId="WW8Num1z6">
    <w:name w:val="WW8Num1z6"/>
    <w:rsid w:val="00D301BC"/>
  </w:style>
  <w:style w:type="character" w:customStyle="1" w:styleId="WW8Num1z7">
    <w:name w:val="WW8Num1z7"/>
    <w:rsid w:val="00D301BC"/>
  </w:style>
  <w:style w:type="character" w:customStyle="1" w:styleId="WW8Num1z8">
    <w:name w:val="WW8Num1z8"/>
    <w:rsid w:val="00D301BC"/>
  </w:style>
  <w:style w:type="character" w:customStyle="1" w:styleId="WW8Num2z0">
    <w:name w:val="WW8Num2z0"/>
    <w:rsid w:val="00D301BC"/>
    <w:rPr>
      <w:rFonts w:ascii="Symbol" w:hAnsi="Symbol" w:cs="OpenSymbol"/>
      <w:lang w:val="en-GB"/>
    </w:rPr>
  </w:style>
  <w:style w:type="character" w:customStyle="1" w:styleId="WW8Num2z1">
    <w:name w:val="WW8Num2z1"/>
    <w:rsid w:val="00D301BC"/>
    <w:rPr>
      <w:rFonts w:ascii="OpenSymbol" w:hAnsi="OpenSymbol" w:cs="OpenSymbol"/>
    </w:rPr>
  </w:style>
  <w:style w:type="character" w:customStyle="1" w:styleId="WW8Num3z0">
    <w:name w:val="WW8Num3z0"/>
    <w:rsid w:val="00D301BC"/>
    <w:rPr>
      <w:rFonts w:ascii="Symbol" w:hAnsi="Symbol" w:cs="OpenSymbol"/>
      <w:lang w:val="en-GB"/>
    </w:rPr>
  </w:style>
  <w:style w:type="character" w:customStyle="1" w:styleId="WW8Num3z1">
    <w:name w:val="WW8Num3z1"/>
    <w:rsid w:val="00D301BC"/>
    <w:rPr>
      <w:rFonts w:ascii="OpenSymbol" w:hAnsi="OpenSymbol" w:cs="OpenSymbol"/>
    </w:rPr>
  </w:style>
  <w:style w:type="character" w:customStyle="1" w:styleId="WW8Num4z0">
    <w:name w:val="WW8Num4z0"/>
    <w:rsid w:val="00D301BC"/>
    <w:rPr>
      <w:rFonts w:ascii="Symbol" w:hAnsi="Symbol" w:cs="OpenSymbol"/>
      <w:lang w:val="en-GB"/>
    </w:rPr>
  </w:style>
  <w:style w:type="character" w:customStyle="1" w:styleId="WW8Num4z1">
    <w:name w:val="WW8Num4z1"/>
    <w:rsid w:val="00D301BC"/>
    <w:rPr>
      <w:rFonts w:ascii="OpenSymbol" w:hAnsi="OpenSymbol" w:cs="OpenSymbol"/>
    </w:rPr>
  </w:style>
  <w:style w:type="character" w:customStyle="1" w:styleId="WW-DefaultParagraphFont">
    <w:name w:val="WW-Default Paragraph Font"/>
    <w:rsid w:val="00D301BC"/>
  </w:style>
  <w:style w:type="character" w:customStyle="1" w:styleId="WW-DefaultParagraphFont1">
    <w:name w:val="WW-Default Paragraph Font1"/>
    <w:rsid w:val="00D301BC"/>
  </w:style>
  <w:style w:type="character" w:customStyle="1" w:styleId="HeaderChar">
    <w:name w:val="Header Char"/>
    <w:basedOn w:val="WW-DefaultParagraphFont1"/>
    <w:rsid w:val="00D301BC"/>
  </w:style>
  <w:style w:type="character" w:customStyle="1" w:styleId="FooterChar">
    <w:name w:val="Footer Char"/>
    <w:basedOn w:val="WW-DefaultParagraphFont1"/>
    <w:rsid w:val="00D301BC"/>
  </w:style>
  <w:style w:type="character" w:customStyle="1" w:styleId="Heading1Char">
    <w:name w:val="Heading 1 Char"/>
    <w:rsid w:val="00D301BC"/>
    <w:rPr>
      <w:rFonts w:ascii="Times New Roman" w:eastAsia="Times New Roman" w:hAnsi="Times New Roman" w:cs="Times New Roman"/>
      <w:b/>
      <w:bCs/>
      <w:sz w:val="28"/>
      <w:szCs w:val="28"/>
    </w:rPr>
  </w:style>
  <w:style w:type="character" w:customStyle="1" w:styleId="Heading2Char">
    <w:name w:val="Heading 2 Char"/>
    <w:rsid w:val="00D301BC"/>
    <w:rPr>
      <w:rFonts w:ascii="Times New Roman" w:eastAsia="Times New Roman" w:hAnsi="Times New Roman" w:cs="Times New Roman"/>
      <w:bCs/>
      <w:sz w:val="24"/>
      <w:szCs w:val="26"/>
      <w:u w:val="single"/>
    </w:rPr>
  </w:style>
  <w:style w:type="character" w:customStyle="1" w:styleId="Bullets">
    <w:name w:val="Bullets"/>
    <w:rsid w:val="00D301BC"/>
    <w:rPr>
      <w:rFonts w:ascii="OpenSymbol" w:eastAsia="OpenSymbol" w:hAnsi="OpenSymbol" w:cs="OpenSymbol"/>
    </w:rPr>
  </w:style>
  <w:style w:type="character" w:styleId="Hyperlink">
    <w:name w:val="Hyperlink"/>
    <w:uiPriority w:val="99"/>
    <w:rsid w:val="00D301BC"/>
    <w:rPr>
      <w:color w:val="000080"/>
      <w:u w:val="single"/>
    </w:rPr>
  </w:style>
  <w:style w:type="character" w:customStyle="1" w:styleId="FootnoteCharacters">
    <w:name w:val="Footnote Characters"/>
    <w:rsid w:val="00D301BC"/>
  </w:style>
  <w:style w:type="character" w:styleId="FootnoteReference">
    <w:name w:val="footnote reference"/>
    <w:rsid w:val="00D301BC"/>
    <w:rPr>
      <w:vertAlign w:val="superscript"/>
    </w:rPr>
  </w:style>
  <w:style w:type="character" w:styleId="Emphasis">
    <w:name w:val="Emphasis"/>
    <w:qFormat/>
    <w:rsid w:val="00D301BC"/>
    <w:rPr>
      <w:i/>
      <w:iCs/>
    </w:rPr>
  </w:style>
  <w:style w:type="character" w:styleId="FollowedHyperlink">
    <w:name w:val="FollowedHyperlink"/>
    <w:rsid w:val="00D301BC"/>
    <w:rPr>
      <w:color w:val="800000"/>
      <w:u w:val="single"/>
    </w:rPr>
  </w:style>
  <w:style w:type="character" w:customStyle="1" w:styleId="NumberingSymbols">
    <w:name w:val="Numbering Symbols"/>
    <w:rsid w:val="00D301BC"/>
  </w:style>
  <w:style w:type="character" w:customStyle="1" w:styleId="IndexLink">
    <w:name w:val="Index Link"/>
    <w:rsid w:val="00D301BC"/>
  </w:style>
  <w:style w:type="paragraph" w:customStyle="1" w:styleId="Heading">
    <w:name w:val="Heading"/>
    <w:basedOn w:val="Normal"/>
    <w:next w:val="BodyText"/>
    <w:rsid w:val="00D301BC"/>
    <w:pPr>
      <w:keepNext/>
      <w:spacing w:before="240" w:after="120"/>
    </w:pPr>
    <w:rPr>
      <w:rFonts w:ascii="Arial" w:eastAsia="Droid Sans" w:hAnsi="Arial" w:cs="DejaVu Sans"/>
      <w:sz w:val="28"/>
      <w:szCs w:val="28"/>
    </w:rPr>
  </w:style>
  <w:style w:type="paragraph" w:styleId="BodyText">
    <w:name w:val="Body Text"/>
    <w:basedOn w:val="Normal"/>
    <w:rsid w:val="00D301BC"/>
  </w:style>
  <w:style w:type="paragraph" w:styleId="List">
    <w:name w:val="List"/>
    <w:basedOn w:val="BodyText"/>
    <w:rsid w:val="00D301BC"/>
    <w:rPr>
      <w:rFonts w:cs="DejaVu Sans"/>
    </w:rPr>
  </w:style>
  <w:style w:type="paragraph" w:styleId="Caption">
    <w:name w:val="caption"/>
    <w:basedOn w:val="Normal"/>
    <w:qFormat/>
    <w:rsid w:val="00D301BC"/>
    <w:pPr>
      <w:suppressLineNumbers/>
      <w:spacing w:before="120" w:after="120"/>
    </w:pPr>
    <w:rPr>
      <w:rFonts w:cs="DejaVu Sans"/>
      <w:i/>
      <w:iCs/>
      <w:szCs w:val="24"/>
    </w:rPr>
  </w:style>
  <w:style w:type="paragraph" w:customStyle="1" w:styleId="Index">
    <w:name w:val="Index"/>
    <w:basedOn w:val="Normal"/>
    <w:rsid w:val="00D301BC"/>
    <w:pPr>
      <w:suppressLineNumbers/>
    </w:pPr>
    <w:rPr>
      <w:rFonts w:cs="DejaVu Sans"/>
    </w:rPr>
  </w:style>
  <w:style w:type="paragraph" w:styleId="Header">
    <w:name w:val="header"/>
    <w:basedOn w:val="Normal"/>
    <w:rsid w:val="00D301BC"/>
    <w:pPr>
      <w:tabs>
        <w:tab w:val="center" w:pos="4680"/>
        <w:tab w:val="right" w:pos="9360"/>
      </w:tabs>
      <w:spacing w:line="240" w:lineRule="auto"/>
    </w:pPr>
  </w:style>
  <w:style w:type="paragraph" w:styleId="Footer">
    <w:name w:val="footer"/>
    <w:basedOn w:val="Normal"/>
    <w:rsid w:val="00D301BC"/>
    <w:pPr>
      <w:tabs>
        <w:tab w:val="center" w:pos="4680"/>
        <w:tab w:val="right" w:pos="9360"/>
      </w:tabs>
      <w:spacing w:line="240" w:lineRule="auto"/>
    </w:pPr>
  </w:style>
  <w:style w:type="paragraph" w:customStyle="1" w:styleId="ContentsHeading">
    <w:name w:val="Contents Heading"/>
    <w:basedOn w:val="Heading"/>
    <w:rsid w:val="00D301BC"/>
    <w:pPr>
      <w:suppressLineNumbers/>
      <w:jc w:val="center"/>
    </w:pPr>
    <w:rPr>
      <w:rFonts w:ascii="Times New Roman" w:hAnsi="Times New Roman" w:cs="Times New Roman"/>
      <w:b/>
      <w:bCs/>
      <w:szCs w:val="32"/>
    </w:rPr>
  </w:style>
  <w:style w:type="paragraph" w:styleId="NoSpacing">
    <w:name w:val="No Spacing"/>
    <w:qFormat/>
    <w:rsid w:val="00D301BC"/>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rsid w:val="00D301BC"/>
    <w:pPr>
      <w:suppressLineNumbers/>
    </w:pPr>
  </w:style>
  <w:style w:type="paragraph" w:customStyle="1" w:styleId="Illustration">
    <w:name w:val="Illustration"/>
    <w:basedOn w:val="Caption"/>
    <w:rsid w:val="00D301BC"/>
  </w:style>
  <w:style w:type="paragraph" w:styleId="TOC1">
    <w:name w:val="toc 1"/>
    <w:basedOn w:val="Index"/>
    <w:uiPriority w:val="39"/>
    <w:rsid w:val="00D301BC"/>
    <w:pPr>
      <w:tabs>
        <w:tab w:val="right" w:leader="dot" w:pos="9360"/>
      </w:tabs>
    </w:pPr>
  </w:style>
  <w:style w:type="paragraph" w:styleId="TOC2">
    <w:name w:val="toc 2"/>
    <w:basedOn w:val="Index"/>
    <w:uiPriority w:val="39"/>
    <w:rsid w:val="00D301BC"/>
    <w:pPr>
      <w:tabs>
        <w:tab w:val="right" w:leader="dot" w:pos="9077"/>
      </w:tabs>
      <w:ind w:left="283"/>
    </w:pPr>
  </w:style>
  <w:style w:type="paragraph" w:styleId="TOC3">
    <w:name w:val="toc 3"/>
    <w:basedOn w:val="Index"/>
    <w:rsid w:val="00D301BC"/>
    <w:pPr>
      <w:tabs>
        <w:tab w:val="right" w:leader="dot" w:pos="9072"/>
      </w:tabs>
      <w:ind w:left="566"/>
    </w:pPr>
  </w:style>
  <w:style w:type="paragraph" w:styleId="TOC4">
    <w:name w:val="toc 4"/>
    <w:basedOn w:val="Index"/>
    <w:rsid w:val="00D301BC"/>
    <w:pPr>
      <w:tabs>
        <w:tab w:val="right" w:leader="dot" w:pos="8789"/>
      </w:tabs>
      <w:ind w:left="849"/>
    </w:pPr>
  </w:style>
  <w:style w:type="paragraph" w:styleId="TOC5">
    <w:name w:val="toc 5"/>
    <w:basedOn w:val="Index"/>
    <w:rsid w:val="00D301BC"/>
    <w:pPr>
      <w:tabs>
        <w:tab w:val="right" w:leader="dot" w:pos="8506"/>
      </w:tabs>
      <w:ind w:left="1132"/>
    </w:pPr>
  </w:style>
  <w:style w:type="paragraph" w:styleId="TOC6">
    <w:name w:val="toc 6"/>
    <w:basedOn w:val="Index"/>
    <w:rsid w:val="00D301BC"/>
    <w:pPr>
      <w:tabs>
        <w:tab w:val="right" w:leader="dot" w:pos="8223"/>
      </w:tabs>
      <w:ind w:left="1415"/>
    </w:pPr>
  </w:style>
  <w:style w:type="paragraph" w:styleId="TOC7">
    <w:name w:val="toc 7"/>
    <w:basedOn w:val="Index"/>
    <w:rsid w:val="00D301BC"/>
    <w:pPr>
      <w:tabs>
        <w:tab w:val="right" w:leader="dot" w:pos="7940"/>
      </w:tabs>
      <w:ind w:left="1698"/>
    </w:pPr>
  </w:style>
  <w:style w:type="paragraph" w:styleId="TOC8">
    <w:name w:val="toc 8"/>
    <w:basedOn w:val="Index"/>
    <w:rsid w:val="00D301BC"/>
    <w:pPr>
      <w:tabs>
        <w:tab w:val="right" w:leader="dot" w:pos="7657"/>
      </w:tabs>
      <w:ind w:left="1981"/>
    </w:pPr>
  </w:style>
  <w:style w:type="paragraph" w:styleId="TOC9">
    <w:name w:val="toc 9"/>
    <w:basedOn w:val="Index"/>
    <w:rsid w:val="00D301BC"/>
    <w:pPr>
      <w:tabs>
        <w:tab w:val="right" w:leader="dot" w:pos="7374"/>
      </w:tabs>
      <w:ind w:left="2264"/>
    </w:pPr>
  </w:style>
  <w:style w:type="paragraph" w:customStyle="1" w:styleId="Contents10">
    <w:name w:val="Contents 10"/>
    <w:basedOn w:val="Index"/>
    <w:rsid w:val="00D301BC"/>
    <w:pPr>
      <w:tabs>
        <w:tab w:val="right" w:leader="dot" w:pos="7091"/>
      </w:tabs>
      <w:ind w:left="2547"/>
    </w:pPr>
  </w:style>
  <w:style w:type="paragraph" w:customStyle="1" w:styleId="Framecontents">
    <w:name w:val="Frame contents"/>
    <w:basedOn w:val="BodyText"/>
    <w:rsid w:val="00D301BC"/>
  </w:style>
  <w:style w:type="paragraph" w:customStyle="1" w:styleId="TableHeading">
    <w:name w:val="Table Heading"/>
    <w:basedOn w:val="TableContents"/>
    <w:rsid w:val="00D301BC"/>
    <w:pPr>
      <w:jc w:val="center"/>
    </w:pPr>
    <w:rPr>
      <w:b/>
      <w:bCs/>
    </w:rPr>
  </w:style>
  <w:style w:type="paragraph" w:styleId="FootnoteText">
    <w:name w:val="footnote text"/>
    <w:basedOn w:val="Normal"/>
    <w:rsid w:val="00D301BC"/>
    <w:pPr>
      <w:suppressLineNumbers/>
      <w:ind w:left="283" w:hanging="283"/>
    </w:pPr>
    <w:rPr>
      <w:sz w:val="20"/>
      <w:szCs w:val="20"/>
    </w:rPr>
  </w:style>
  <w:style w:type="paragraph" w:customStyle="1" w:styleId="PreformattedText">
    <w:name w:val="Preformatted Text"/>
    <w:basedOn w:val="Normal"/>
    <w:rsid w:val="00D301BC"/>
    <w:rPr>
      <w:rFonts w:ascii="DejaVu Sans Mono" w:eastAsia="Droid Sans" w:hAnsi="DejaVu Sans Mono" w:cs="DejaVu Sans Mono"/>
      <w:sz w:val="20"/>
      <w:szCs w:val="20"/>
    </w:rPr>
  </w:style>
  <w:style w:type="character" w:styleId="CommentReference">
    <w:name w:val="annotation reference"/>
    <w:uiPriority w:val="99"/>
    <w:semiHidden/>
    <w:unhideWhenUsed/>
    <w:rsid w:val="008428F3"/>
    <w:rPr>
      <w:sz w:val="16"/>
      <w:szCs w:val="16"/>
    </w:rPr>
  </w:style>
  <w:style w:type="paragraph" w:styleId="CommentText">
    <w:name w:val="annotation text"/>
    <w:basedOn w:val="Normal"/>
    <w:link w:val="CommentTextChar"/>
    <w:uiPriority w:val="99"/>
    <w:semiHidden/>
    <w:unhideWhenUsed/>
    <w:rsid w:val="008428F3"/>
    <w:rPr>
      <w:sz w:val="20"/>
      <w:szCs w:val="20"/>
    </w:rPr>
  </w:style>
  <w:style w:type="character" w:customStyle="1" w:styleId="CommentTextChar">
    <w:name w:val="Comment Text Char"/>
    <w:basedOn w:val="DefaultParagraphFont"/>
    <w:link w:val="CommentText"/>
    <w:uiPriority w:val="99"/>
    <w:semiHidden/>
    <w:rsid w:val="008428F3"/>
    <w:rPr>
      <w:rFonts w:eastAsia="Calibri"/>
      <w:color w:val="000000"/>
      <w:lang w:val="en-GB" w:eastAsia="ar-SA"/>
    </w:rPr>
  </w:style>
  <w:style w:type="paragraph" w:styleId="BalloonText">
    <w:name w:val="Balloon Text"/>
    <w:basedOn w:val="Normal"/>
    <w:link w:val="BalloonTextChar"/>
    <w:uiPriority w:val="99"/>
    <w:semiHidden/>
    <w:unhideWhenUsed/>
    <w:rsid w:val="008428F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28F3"/>
    <w:rPr>
      <w:rFonts w:ascii="Tahoma" w:eastAsia="Calibri" w:hAnsi="Tahoma" w:cs="Tahoma"/>
      <w:color w:val="000000"/>
      <w:sz w:val="16"/>
      <w:szCs w:val="16"/>
      <w:lang w:val="en-GB" w:eastAsia="ar-SA"/>
    </w:rPr>
  </w:style>
  <w:style w:type="character" w:customStyle="1" w:styleId="Heading4Char">
    <w:name w:val="Heading 4 Char"/>
    <w:basedOn w:val="DefaultParagraphFont"/>
    <w:link w:val="Heading4"/>
    <w:uiPriority w:val="9"/>
    <w:semiHidden/>
    <w:rsid w:val="00407F45"/>
    <w:rPr>
      <w:rFonts w:ascii="Calibri" w:eastAsia="Times New Roman" w:hAnsi="Calibri" w:cs="Times New Roman"/>
      <w:b/>
      <w:bCs/>
      <w:color w:val="000000"/>
      <w:sz w:val="28"/>
      <w:szCs w:val="28"/>
      <w:lang w:val="en-GB" w:eastAsia="ar-SA"/>
    </w:rPr>
  </w:style>
  <w:style w:type="paragraph" w:styleId="NormalWeb">
    <w:name w:val="Normal (Web)"/>
    <w:basedOn w:val="Normal"/>
    <w:uiPriority w:val="99"/>
    <w:semiHidden/>
    <w:unhideWhenUsed/>
    <w:rsid w:val="00407F45"/>
    <w:pPr>
      <w:suppressAutoHyphens w:val="0"/>
      <w:spacing w:before="100" w:beforeAutospacing="1" w:after="100" w:afterAutospacing="1" w:line="240" w:lineRule="auto"/>
      <w:jc w:val="left"/>
    </w:pPr>
    <w:rPr>
      <w:rFonts w:eastAsia="Times New Roman"/>
      <w:color w:val="auto"/>
      <w:szCs w:val="24"/>
      <w:lang w:val="en-US" w:eastAsia="en-US"/>
    </w:rPr>
  </w:style>
  <w:style w:type="character" w:styleId="Strong">
    <w:name w:val="Strong"/>
    <w:basedOn w:val="DefaultParagraphFont"/>
    <w:uiPriority w:val="22"/>
    <w:qFormat/>
    <w:rsid w:val="006C3856"/>
    <w:rPr>
      <w:b/>
      <w:bCs/>
    </w:rPr>
  </w:style>
  <w:style w:type="table" w:styleId="TableGrid">
    <w:name w:val="Table Grid"/>
    <w:basedOn w:val="TableNormal"/>
    <w:uiPriority w:val="59"/>
    <w:rsid w:val="005E7178"/>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B55DD1"/>
    <w:pPr>
      <w:ind w:left="720"/>
      <w:contextualSpacing/>
    </w:pPr>
  </w:style>
  <w:style w:type="paragraph" w:styleId="TOCHeading">
    <w:name w:val="TOC Heading"/>
    <w:basedOn w:val="Heading1"/>
    <w:next w:val="Normal"/>
    <w:uiPriority w:val="39"/>
    <w:semiHidden/>
    <w:unhideWhenUsed/>
    <w:qFormat/>
    <w:rsid w:val="00AA45E3"/>
    <w:pPr>
      <w:tabs>
        <w:tab w:val="clear" w:pos="0"/>
      </w:tabs>
      <w:suppressAutoHyphens w:val="0"/>
      <w:spacing w:before="480" w:line="276" w:lineRule="auto"/>
      <w:ind w:left="0" w:firstLine="0"/>
      <w:jc w:val="left"/>
      <w:outlineLvl w:val="9"/>
    </w:pPr>
    <w:rPr>
      <w:rFonts w:asciiTheme="majorHAnsi" w:eastAsiaTheme="majorEastAsia" w:hAnsiTheme="majorHAnsi" w:cstheme="majorBidi"/>
      <w:color w:val="2F5496"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177506">
      <w:bodyDiv w:val="1"/>
      <w:marLeft w:val="0"/>
      <w:marRight w:val="0"/>
      <w:marTop w:val="0"/>
      <w:marBottom w:val="0"/>
      <w:divBdr>
        <w:top w:val="none" w:sz="0" w:space="0" w:color="auto"/>
        <w:left w:val="none" w:sz="0" w:space="0" w:color="auto"/>
        <w:bottom w:val="none" w:sz="0" w:space="0" w:color="auto"/>
        <w:right w:val="none" w:sz="0" w:space="0" w:color="auto"/>
      </w:divBdr>
    </w:div>
    <w:div w:id="462384477">
      <w:bodyDiv w:val="1"/>
      <w:marLeft w:val="0"/>
      <w:marRight w:val="0"/>
      <w:marTop w:val="0"/>
      <w:marBottom w:val="0"/>
      <w:divBdr>
        <w:top w:val="none" w:sz="0" w:space="0" w:color="auto"/>
        <w:left w:val="none" w:sz="0" w:space="0" w:color="auto"/>
        <w:bottom w:val="none" w:sz="0" w:space="0" w:color="auto"/>
        <w:right w:val="none" w:sz="0" w:space="0" w:color="auto"/>
      </w:divBdr>
    </w:div>
    <w:div w:id="506790259">
      <w:bodyDiv w:val="1"/>
      <w:marLeft w:val="0"/>
      <w:marRight w:val="0"/>
      <w:marTop w:val="0"/>
      <w:marBottom w:val="0"/>
      <w:divBdr>
        <w:top w:val="none" w:sz="0" w:space="0" w:color="auto"/>
        <w:left w:val="none" w:sz="0" w:space="0" w:color="auto"/>
        <w:bottom w:val="none" w:sz="0" w:space="0" w:color="auto"/>
        <w:right w:val="none" w:sz="0" w:space="0" w:color="auto"/>
      </w:divBdr>
    </w:div>
    <w:div w:id="875973033">
      <w:bodyDiv w:val="1"/>
      <w:marLeft w:val="0"/>
      <w:marRight w:val="0"/>
      <w:marTop w:val="0"/>
      <w:marBottom w:val="0"/>
      <w:divBdr>
        <w:top w:val="none" w:sz="0" w:space="0" w:color="auto"/>
        <w:left w:val="none" w:sz="0" w:space="0" w:color="auto"/>
        <w:bottom w:val="none" w:sz="0" w:space="0" w:color="auto"/>
        <w:right w:val="none" w:sz="0" w:space="0" w:color="auto"/>
      </w:divBdr>
    </w:div>
    <w:div w:id="1255942428">
      <w:bodyDiv w:val="1"/>
      <w:marLeft w:val="0"/>
      <w:marRight w:val="0"/>
      <w:marTop w:val="0"/>
      <w:marBottom w:val="0"/>
      <w:divBdr>
        <w:top w:val="none" w:sz="0" w:space="0" w:color="auto"/>
        <w:left w:val="none" w:sz="0" w:space="0" w:color="auto"/>
        <w:bottom w:val="none" w:sz="0" w:space="0" w:color="auto"/>
        <w:right w:val="none" w:sz="0" w:space="0" w:color="auto"/>
      </w:divBdr>
      <w:divsChild>
        <w:div w:id="245384459">
          <w:marLeft w:val="0"/>
          <w:marRight w:val="0"/>
          <w:marTop w:val="0"/>
          <w:marBottom w:val="167"/>
          <w:divBdr>
            <w:top w:val="none" w:sz="0" w:space="0" w:color="auto"/>
            <w:left w:val="none" w:sz="0" w:space="0" w:color="auto"/>
            <w:bottom w:val="none" w:sz="0" w:space="0" w:color="auto"/>
            <w:right w:val="none" w:sz="0" w:space="0" w:color="auto"/>
          </w:divBdr>
          <w:divsChild>
            <w:div w:id="2001930431">
              <w:marLeft w:val="0"/>
              <w:marRight w:val="0"/>
              <w:marTop w:val="0"/>
              <w:marBottom w:val="0"/>
              <w:divBdr>
                <w:top w:val="none" w:sz="0" w:space="0" w:color="auto"/>
                <w:left w:val="none" w:sz="0" w:space="0" w:color="auto"/>
                <w:bottom w:val="none" w:sz="0" w:space="0" w:color="auto"/>
                <w:right w:val="none" w:sz="0" w:space="0" w:color="auto"/>
              </w:divBdr>
              <w:divsChild>
                <w:div w:id="1029918889">
                  <w:marLeft w:val="0"/>
                  <w:marRight w:val="0"/>
                  <w:marTop w:val="0"/>
                  <w:marBottom w:val="0"/>
                  <w:divBdr>
                    <w:top w:val="none" w:sz="0" w:space="0" w:color="auto"/>
                    <w:left w:val="none" w:sz="0" w:space="0" w:color="auto"/>
                    <w:bottom w:val="none" w:sz="0" w:space="0" w:color="auto"/>
                    <w:right w:val="none" w:sz="0" w:space="0" w:color="auto"/>
                  </w:divBdr>
                  <w:divsChild>
                    <w:div w:id="1061322222">
                      <w:marLeft w:val="0"/>
                      <w:marRight w:val="0"/>
                      <w:marTop w:val="0"/>
                      <w:marBottom w:val="0"/>
                      <w:divBdr>
                        <w:top w:val="none" w:sz="0" w:space="0" w:color="auto"/>
                        <w:left w:val="none" w:sz="0" w:space="0" w:color="auto"/>
                        <w:bottom w:val="none" w:sz="0" w:space="0" w:color="auto"/>
                        <w:right w:val="none" w:sz="0" w:space="0" w:color="auto"/>
                      </w:divBdr>
                      <w:divsChild>
                        <w:div w:id="27921160">
                          <w:marLeft w:val="0"/>
                          <w:marRight w:val="0"/>
                          <w:marTop w:val="0"/>
                          <w:marBottom w:val="0"/>
                          <w:divBdr>
                            <w:top w:val="none" w:sz="0" w:space="0" w:color="auto"/>
                            <w:left w:val="none" w:sz="0" w:space="0" w:color="auto"/>
                            <w:bottom w:val="none" w:sz="0" w:space="0" w:color="auto"/>
                            <w:right w:val="none" w:sz="0" w:space="0" w:color="auto"/>
                          </w:divBdr>
                        </w:div>
                        <w:div w:id="280108549">
                          <w:marLeft w:val="0"/>
                          <w:marRight w:val="0"/>
                          <w:marTop w:val="0"/>
                          <w:marBottom w:val="0"/>
                          <w:divBdr>
                            <w:top w:val="none" w:sz="0" w:space="0" w:color="auto"/>
                            <w:left w:val="none" w:sz="0" w:space="0" w:color="auto"/>
                            <w:bottom w:val="none" w:sz="0" w:space="0" w:color="auto"/>
                            <w:right w:val="none" w:sz="0" w:space="0" w:color="auto"/>
                          </w:divBdr>
                        </w:div>
                        <w:div w:id="412630787">
                          <w:marLeft w:val="0"/>
                          <w:marRight w:val="0"/>
                          <w:marTop w:val="0"/>
                          <w:marBottom w:val="0"/>
                          <w:divBdr>
                            <w:top w:val="none" w:sz="0" w:space="0" w:color="auto"/>
                            <w:left w:val="none" w:sz="0" w:space="0" w:color="auto"/>
                            <w:bottom w:val="none" w:sz="0" w:space="0" w:color="auto"/>
                            <w:right w:val="none" w:sz="0" w:space="0" w:color="auto"/>
                          </w:divBdr>
                        </w:div>
                        <w:div w:id="756828059">
                          <w:marLeft w:val="0"/>
                          <w:marRight w:val="0"/>
                          <w:marTop w:val="0"/>
                          <w:marBottom w:val="0"/>
                          <w:divBdr>
                            <w:top w:val="none" w:sz="0" w:space="0" w:color="auto"/>
                            <w:left w:val="none" w:sz="0" w:space="0" w:color="auto"/>
                            <w:bottom w:val="none" w:sz="0" w:space="0" w:color="auto"/>
                            <w:right w:val="none" w:sz="0" w:space="0" w:color="auto"/>
                          </w:divBdr>
                        </w:div>
                        <w:div w:id="829374127">
                          <w:marLeft w:val="0"/>
                          <w:marRight w:val="0"/>
                          <w:marTop w:val="0"/>
                          <w:marBottom w:val="0"/>
                          <w:divBdr>
                            <w:top w:val="none" w:sz="0" w:space="0" w:color="auto"/>
                            <w:left w:val="none" w:sz="0" w:space="0" w:color="auto"/>
                            <w:bottom w:val="none" w:sz="0" w:space="0" w:color="auto"/>
                            <w:right w:val="none" w:sz="0" w:space="0" w:color="auto"/>
                          </w:divBdr>
                        </w:div>
                        <w:div w:id="1208689170">
                          <w:marLeft w:val="0"/>
                          <w:marRight w:val="0"/>
                          <w:marTop w:val="0"/>
                          <w:marBottom w:val="0"/>
                          <w:divBdr>
                            <w:top w:val="none" w:sz="0" w:space="0" w:color="auto"/>
                            <w:left w:val="none" w:sz="0" w:space="0" w:color="auto"/>
                            <w:bottom w:val="none" w:sz="0" w:space="0" w:color="auto"/>
                            <w:right w:val="none" w:sz="0" w:space="0" w:color="auto"/>
                          </w:divBdr>
                        </w:div>
                        <w:div w:id="1477843572">
                          <w:marLeft w:val="0"/>
                          <w:marRight w:val="0"/>
                          <w:marTop w:val="0"/>
                          <w:marBottom w:val="0"/>
                          <w:divBdr>
                            <w:top w:val="none" w:sz="0" w:space="0" w:color="auto"/>
                            <w:left w:val="none" w:sz="0" w:space="0" w:color="auto"/>
                            <w:bottom w:val="none" w:sz="0" w:space="0" w:color="auto"/>
                            <w:right w:val="none" w:sz="0" w:space="0" w:color="auto"/>
                          </w:divBdr>
                        </w:div>
                        <w:div w:id="159963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798825">
          <w:marLeft w:val="0"/>
          <w:marRight w:val="0"/>
          <w:marTop w:val="0"/>
          <w:marBottom w:val="167"/>
          <w:divBdr>
            <w:top w:val="none" w:sz="0" w:space="0" w:color="auto"/>
            <w:left w:val="none" w:sz="0" w:space="0" w:color="auto"/>
            <w:bottom w:val="none" w:sz="0" w:space="0" w:color="auto"/>
            <w:right w:val="none" w:sz="0" w:space="0" w:color="auto"/>
          </w:divBdr>
          <w:divsChild>
            <w:div w:id="242107438">
              <w:marLeft w:val="0"/>
              <w:marRight w:val="0"/>
              <w:marTop w:val="0"/>
              <w:marBottom w:val="0"/>
              <w:divBdr>
                <w:top w:val="none" w:sz="0" w:space="0" w:color="auto"/>
                <w:left w:val="none" w:sz="0" w:space="0" w:color="auto"/>
                <w:bottom w:val="none" w:sz="0" w:space="0" w:color="auto"/>
                <w:right w:val="none" w:sz="0" w:space="0" w:color="auto"/>
              </w:divBdr>
              <w:divsChild>
                <w:div w:id="1463306619">
                  <w:marLeft w:val="0"/>
                  <w:marRight w:val="0"/>
                  <w:marTop w:val="0"/>
                  <w:marBottom w:val="0"/>
                  <w:divBdr>
                    <w:top w:val="none" w:sz="0" w:space="0" w:color="auto"/>
                    <w:left w:val="none" w:sz="0" w:space="0" w:color="auto"/>
                    <w:bottom w:val="none" w:sz="0" w:space="0" w:color="auto"/>
                    <w:right w:val="none" w:sz="0" w:space="0" w:color="auto"/>
                  </w:divBdr>
                  <w:divsChild>
                    <w:div w:id="1990940687">
                      <w:marLeft w:val="0"/>
                      <w:marRight w:val="0"/>
                      <w:marTop w:val="0"/>
                      <w:marBottom w:val="0"/>
                      <w:divBdr>
                        <w:top w:val="none" w:sz="0" w:space="0" w:color="auto"/>
                        <w:left w:val="none" w:sz="0" w:space="0" w:color="auto"/>
                        <w:bottom w:val="none" w:sz="0" w:space="0" w:color="auto"/>
                        <w:right w:val="none" w:sz="0" w:space="0" w:color="auto"/>
                      </w:divBdr>
                      <w:divsChild>
                        <w:div w:id="585455058">
                          <w:marLeft w:val="0"/>
                          <w:marRight w:val="0"/>
                          <w:marTop w:val="0"/>
                          <w:marBottom w:val="0"/>
                          <w:divBdr>
                            <w:top w:val="none" w:sz="0" w:space="0" w:color="auto"/>
                            <w:left w:val="none" w:sz="0" w:space="0" w:color="auto"/>
                            <w:bottom w:val="none" w:sz="0" w:space="0" w:color="auto"/>
                            <w:right w:val="none" w:sz="0" w:space="0" w:color="auto"/>
                          </w:divBdr>
                        </w:div>
                        <w:div w:id="792217189">
                          <w:marLeft w:val="0"/>
                          <w:marRight w:val="0"/>
                          <w:marTop w:val="0"/>
                          <w:marBottom w:val="0"/>
                          <w:divBdr>
                            <w:top w:val="none" w:sz="0" w:space="0" w:color="auto"/>
                            <w:left w:val="none" w:sz="0" w:space="0" w:color="auto"/>
                            <w:bottom w:val="none" w:sz="0" w:space="0" w:color="auto"/>
                            <w:right w:val="none" w:sz="0" w:space="0" w:color="auto"/>
                          </w:divBdr>
                        </w:div>
                        <w:div w:id="842669144">
                          <w:marLeft w:val="0"/>
                          <w:marRight w:val="0"/>
                          <w:marTop w:val="0"/>
                          <w:marBottom w:val="0"/>
                          <w:divBdr>
                            <w:top w:val="none" w:sz="0" w:space="0" w:color="auto"/>
                            <w:left w:val="none" w:sz="0" w:space="0" w:color="auto"/>
                            <w:bottom w:val="none" w:sz="0" w:space="0" w:color="auto"/>
                            <w:right w:val="none" w:sz="0" w:space="0" w:color="auto"/>
                          </w:divBdr>
                        </w:div>
                        <w:div w:id="1181702693">
                          <w:marLeft w:val="0"/>
                          <w:marRight w:val="0"/>
                          <w:marTop w:val="0"/>
                          <w:marBottom w:val="0"/>
                          <w:divBdr>
                            <w:top w:val="none" w:sz="0" w:space="0" w:color="auto"/>
                            <w:left w:val="none" w:sz="0" w:space="0" w:color="auto"/>
                            <w:bottom w:val="none" w:sz="0" w:space="0" w:color="auto"/>
                            <w:right w:val="none" w:sz="0" w:space="0" w:color="auto"/>
                          </w:divBdr>
                        </w:div>
                        <w:div w:id="1626353588">
                          <w:marLeft w:val="0"/>
                          <w:marRight w:val="0"/>
                          <w:marTop w:val="0"/>
                          <w:marBottom w:val="0"/>
                          <w:divBdr>
                            <w:top w:val="none" w:sz="0" w:space="0" w:color="auto"/>
                            <w:left w:val="none" w:sz="0" w:space="0" w:color="auto"/>
                            <w:bottom w:val="none" w:sz="0" w:space="0" w:color="auto"/>
                            <w:right w:val="none" w:sz="0" w:space="0" w:color="auto"/>
                          </w:divBdr>
                        </w:div>
                        <w:div w:id="1898203157">
                          <w:marLeft w:val="0"/>
                          <w:marRight w:val="0"/>
                          <w:marTop w:val="0"/>
                          <w:marBottom w:val="0"/>
                          <w:divBdr>
                            <w:top w:val="none" w:sz="0" w:space="0" w:color="auto"/>
                            <w:left w:val="none" w:sz="0" w:space="0" w:color="auto"/>
                            <w:bottom w:val="none" w:sz="0" w:space="0" w:color="auto"/>
                            <w:right w:val="none" w:sz="0" w:space="0" w:color="auto"/>
                          </w:divBdr>
                        </w:div>
                        <w:div w:id="2032949490">
                          <w:marLeft w:val="0"/>
                          <w:marRight w:val="0"/>
                          <w:marTop w:val="0"/>
                          <w:marBottom w:val="0"/>
                          <w:divBdr>
                            <w:top w:val="none" w:sz="0" w:space="0" w:color="auto"/>
                            <w:left w:val="none" w:sz="0" w:space="0" w:color="auto"/>
                            <w:bottom w:val="none" w:sz="0" w:space="0" w:color="auto"/>
                            <w:right w:val="none" w:sz="0" w:space="0" w:color="auto"/>
                          </w:divBdr>
                        </w:div>
                        <w:div w:id="209370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3115210">
          <w:marLeft w:val="0"/>
          <w:marRight w:val="0"/>
          <w:marTop w:val="0"/>
          <w:marBottom w:val="167"/>
          <w:divBdr>
            <w:top w:val="none" w:sz="0" w:space="0" w:color="auto"/>
            <w:left w:val="none" w:sz="0" w:space="0" w:color="auto"/>
            <w:bottom w:val="none" w:sz="0" w:space="0" w:color="auto"/>
            <w:right w:val="none" w:sz="0" w:space="0" w:color="auto"/>
          </w:divBdr>
          <w:divsChild>
            <w:div w:id="994451891">
              <w:marLeft w:val="0"/>
              <w:marRight w:val="0"/>
              <w:marTop w:val="0"/>
              <w:marBottom w:val="0"/>
              <w:divBdr>
                <w:top w:val="none" w:sz="0" w:space="0" w:color="auto"/>
                <w:left w:val="none" w:sz="0" w:space="0" w:color="auto"/>
                <w:bottom w:val="none" w:sz="0" w:space="0" w:color="auto"/>
                <w:right w:val="none" w:sz="0" w:space="0" w:color="auto"/>
              </w:divBdr>
              <w:divsChild>
                <w:div w:id="1891265278">
                  <w:marLeft w:val="0"/>
                  <w:marRight w:val="0"/>
                  <w:marTop w:val="0"/>
                  <w:marBottom w:val="0"/>
                  <w:divBdr>
                    <w:top w:val="none" w:sz="0" w:space="0" w:color="auto"/>
                    <w:left w:val="none" w:sz="0" w:space="0" w:color="auto"/>
                    <w:bottom w:val="none" w:sz="0" w:space="0" w:color="auto"/>
                    <w:right w:val="none" w:sz="0" w:space="0" w:color="auto"/>
                  </w:divBdr>
                  <w:divsChild>
                    <w:div w:id="427308429">
                      <w:marLeft w:val="0"/>
                      <w:marRight w:val="0"/>
                      <w:marTop w:val="0"/>
                      <w:marBottom w:val="0"/>
                      <w:divBdr>
                        <w:top w:val="none" w:sz="0" w:space="0" w:color="auto"/>
                        <w:left w:val="none" w:sz="0" w:space="0" w:color="auto"/>
                        <w:bottom w:val="none" w:sz="0" w:space="0" w:color="auto"/>
                        <w:right w:val="none" w:sz="0" w:space="0" w:color="auto"/>
                      </w:divBdr>
                      <w:divsChild>
                        <w:div w:id="606354052">
                          <w:marLeft w:val="0"/>
                          <w:marRight w:val="0"/>
                          <w:marTop w:val="0"/>
                          <w:marBottom w:val="0"/>
                          <w:divBdr>
                            <w:top w:val="none" w:sz="0" w:space="0" w:color="auto"/>
                            <w:left w:val="none" w:sz="0" w:space="0" w:color="auto"/>
                            <w:bottom w:val="none" w:sz="0" w:space="0" w:color="auto"/>
                            <w:right w:val="none" w:sz="0" w:space="0" w:color="auto"/>
                          </w:divBdr>
                        </w:div>
                        <w:div w:id="710231859">
                          <w:marLeft w:val="0"/>
                          <w:marRight w:val="0"/>
                          <w:marTop w:val="0"/>
                          <w:marBottom w:val="0"/>
                          <w:divBdr>
                            <w:top w:val="none" w:sz="0" w:space="0" w:color="auto"/>
                            <w:left w:val="none" w:sz="0" w:space="0" w:color="auto"/>
                            <w:bottom w:val="none" w:sz="0" w:space="0" w:color="auto"/>
                            <w:right w:val="none" w:sz="0" w:space="0" w:color="auto"/>
                          </w:divBdr>
                        </w:div>
                        <w:div w:id="173010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7393672">
      <w:bodyDiv w:val="1"/>
      <w:marLeft w:val="0"/>
      <w:marRight w:val="0"/>
      <w:marTop w:val="0"/>
      <w:marBottom w:val="0"/>
      <w:divBdr>
        <w:top w:val="none" w:sz="0" w:space="0" w:color="auto"/>
        <w:left w:val="none" w:sz="0" w:space="0" w:color="auto"/>
        <w:bottom w:val="none" w:sz="0" w:space="0" w:color="auto"/>
        <w:right w:val="none" w:sz="0" w:space="0" w:color="auto"/>
      </w:divBdr>
    </w:div>
    <w:div w:id="1370186979">
      <w:bodyDiv w:val="1"/>
      <w:marLeft w:val="0"/>
      <w:marRight w:val="0"/>
      <w:marTop w:val="0"/>
      <w:marBottom w:val="0"/>
      <w:divBdr>
        <w:top w:val="none" w:sz="0" w:space="0" w:color="auto"/>
        <w:left w:val="none" w:sz="0" w:space="0" w:color="auto"/>
        <w:bottom w:val="none" w:sz="0" w:space="0" w:color="auto"/>
        <w:right w:val="none" w:sz="0" w:space="0" w:color="auto"/>
      </w:divBdr>
      <w:divsChild>
        <w:div w:id="647124597">
          <w:marLeft w:val="0"/>
          <w:marRight w:val="0"/>
          <w:marTop w:val="0"/>
          <w:marBottom w:val="167"/>
          <w:divBdr>
            <w:top w:val="none" w:sz="0" w:space="0" w:color="auto"/>
            <w:left w:val="none" w:sz="0" w:space="0" w:color="auto"/>
            <w:bottom w:val="none" w:sz="0" w:space="0" w:color="auto"/>
            <w:right w:val="none" w:sz="0" w:space="0" w:color="auto"/>
          </w:divBdr>
          <w:divsChild>
            <w:div w:id="1044014899">
              <w:marLeft w:val="0"/>
              <w:marRight w:val="0"/>
              <w:marTop w:val="0"/>
              <w:marBottom w:val="0"/>
              <w:divBdr>
                <w:top w:val="none" w:sz="0" w:space="0" w:color="auto"/>
                <w:left w:val="none" w:sz="0" w:space="0" w:color="auto"/>
                <w:bottom w:val="none" w:sz="0" w:space="0" w:color="auto"/>
                <w:right w:val="none" w:sz="0" w:space="0" w:color="auto"/>
              </w:divBdr>
              <w:divsChild>
                <w:div w:id="587884773">
                  <w:marLeft w:val="0"/>
                  <w:marRight w:val="0"/>
                  <w:marTop w:val="0"/>
                  <w:marBottom w:val="0"/>
                  <w:divBdr>
                    <w:top w:val="none" w:sz="0" w:space="0" w:color="auto"/>
                    <w:left w:val="none" w:sz="0" w:space="0" w:color="auto"/>
                    <w:bottom w:val="none" w:sz="0" w:space="0" w:color="auto"/>
                    <w:right w:val="none" w:sz="0" w:space="0" w:color="auto"/>
                  </w:divBdr>
                  <w:divsChild>
                    <w:div w:id="980965867">
                      <w:marLeft w:val="0"/>
                      <w:marRight w:val="0"/>
                      <w:marTop w:val="0"/>
                      <w:marBottom w:val="0"/>
                      <w:divBdr>
                        <w:top w:val="none" w:sz="0" w:space="0" w:color="auto"/>
                        <w:left w:val="none" w:sz="0" w:space="0" w:color="auto"/>
                        <w:bottom w:val="none" w:sz="0" w:space="0" w:color="auto"/>
                        <w:right w:val="none" w:sz="0" w:space="0" w:color="auto"/>
                      </w:divBdr>
                      <w:divsChild>
                        <w:div w:id="32923968">
                          <w:marLeft w:val="0"/>
                          <w:marRight w:val="0"/>
                          <w:marTop w:val="0"/>
                          <w:marBottom w:val="0"/>
                          <w:divBdr>
                            <w:top w:val="none" w:sz="0" w:space="0" w:color="auto"/>
                            <w:left w:val="none" w:sz="0" w:space="0" w:color="auto"/>
                            <w:bottom w:val="none" w:sz="0" w:space="0" w:color="auto"/>
                            <w:right w:val="none" w:sz="0" w:space="0" w:color="auto"/>
                          </w:divBdr>
                        </w:div>
                        <w:div w:id="123354923">
                          <w:marLeft w:val="0"/>
                          <w:marRight w:val="0"/>
                          <w:marTop w:val="0"/>
                          <w:marBottom w:val="0"/>
                          <w:divBdr>
                            <w:top w:val="none" w:sz="0" w:space="0" w:color="auto"/>
                            <w:left w:val="none" w:sz="0" w:space="0" w:color="auto"/>
                            <w:bottom w:val="none" w:sz="0" w:space="0" w:color="auto"/>
                            <w:right w:val="none" w:sz="0" w:space="0" w:color="auto"/>
                          </w:divBdr>
                        </w:div>
                        <w:div w:id="1413118614">
                          <w:marLeft w:val="0"/>
                          <w:marRight w:val="0"/>
                          <w:marTop w:val="0"/>
                          <w:marBottom w:val="0"/>
                          <w:divBdr>
                            <w:top w:val="none" w:sz="0" w:space="0" w:color="auto"/>
                            <w:left w:val="none" w:sz="0" w:space="0" w:color="auto"/>
                            <w:bottom w:val="none" w:sz="0" w:space="0" w:color="auto"/>
                            <w:right w:val="none" w:sz="0" w:space="0" w:color="auto"/>
                          </w:divBdr>
                        </w:div>
                        <w:div w:id="1542130108">
                          <w:marLeft w:val="0"/>
                          <w:marRight w:val="0"/>
                          <w:marTop w:val="0"/>
                          <w:marBottom w:val="0"/>
                          <w:divBdr>
                            <w:top w:val="none" w:sz="0" w:space="0" w:color="auto"/>
                            <w:left w:val="none" w:sz="0" w:space="0" w:color="auto"/>
                            <w:bottom w:val="none" w:sz="0" w:space="0" w:color="auto"/>
                            <w:right w:val="none" w:sz="0" w:space="0" w:color="auto"/>
                          </w:divBdr>
                        </w:div>
                        <w:div w:id="1578006768">
                          <w:marLeft w:val="0"/>
                          <w:marRight w:val="0"/>
                          <w:marTop w:val="0"/>
                          <w:marBottom w:val="0"/>
                          <w:divBdr>
                            <w:top w:val="none" w:sz="0" w:space="0" w:color="auto"/>
                            <w:left w:val="none" w:sz="0" w:space="0" w:color="auto"/>
                            <w:bottom w:val="none" w:sz="0" w:space="0" w:color="auto"/>
                            <w:right w:val="none" w:sz="0" w:space="0" w:color="auto"/>
                          </w:divBdr>
                        </w:div>
                        <w:div w:id="1637880532">
                          <w:marLeft w:val="0"/>
                          <w:marRight w:val="0"/>
                          <w:marTop w:val="0"/>
                          <w:marBottom w:val="0"/>
                          <w:divBdr>
                            <w:top w:val="none" w:sz="0" w:space="0" w:color="auto"/>
                            <w:left w:val="none" w:sz="0" w:space="0" w:color="auto"/>
                            <w:bottom w:val="none" w:sz="0" w:space="0" w:color="auto"/>
                            <w:right w:val="none" w:sz="0" w:space="0" w:color="auto"/>
                          </w:divBdr>
                        </w:div>
                        <w:div w:id="1959221300">
                          <w:marLeft w:val="0"/>
                          <w:marRight w:val="0"/>
                          <w:marTop w:val="0"/>
                          <w:marBottom w:val="0"/>
                          <w:divBdr>
                            <w:top w:val="none" w:sz="0" w:space="0" w:color="auto"/>
                            <w:left w:val="none" w:sz="0" w:space="0" w:color="auto"/>
                            <w:bottom w:val="none" w:sz="0" w:space="0" w:color="auto"/>
                            <w:right w:val="none" w:sz="0" w:space="0" w:color="auto"/>
                          </w:divBdr>
                        </w:div>
                        <w:div w:id="209604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794113">
          <w:marLeft w:val="0"/>
          <w:marRight w:val="0"/>
          <w:marTop w:val="0"/>
          <w:marBottom w:val="167"/>
          <w:divBdr>
            <w:top w:val="none" w:sz="0" w:space="0" w:color="auto"/>
            <w:left w:val="none" w:sz="0" w:space="0" w:color="auto"/>
            <w:bottom w:val="none" w:sz="0" w:space="0" w:color="auto"/>
            <w:right w:val="none" w:sz="0" w:space="0" w:color="auto"/>
          </w:divBdr>
          <w:divsChild>
            <w:div w:id="882324935">
              <w:marLeft w:val="0"/>
              <w:marRight w:val="0"/>
              <w:marTop w:val="0"/>
              <w:marBottom w:val="0"/>
              <w:divBdr>
                <w:top w:val="none" w:sz="0" w:space="0" w:color="auto"/>
                <w:left w:val="none" w:sz="0" w:space="0" w:color="auto"/>
                <w:bottom w:val="none" w:sz="0" w:space="0" w:color="auto"/>
                <w:right w:val="none" w:sz="0" w:space="0" w:color="auto"/>
              </w:divBdr>
              <w:divsChild>
                <w:div w:id="648511158">
                  <w:marLeft w:val="0"/>
                  <w:marRight w:val="0"/>
                  <w:marTop w:val="0"/>
                  <w:marBottom w:val="0"/>
                  <w:divBdr>
                    <w:top w:val="none" w:sz="0" w:space="0" w:color="auto"/>
                    <w:left w:val="none" w:sz="0" w:space="0" w:color="auto"/>
                    <w:bottom w:val="none" w:sz="0" w:space="0" w:color="auto"/>
                    <w:right w:val="none" w:sz="0" w:space="0" w:color="auto"/>
                  </w:divBdr>
                  <w:divsChild>
                    <w:div w:id="734855222">
                      <w:marLeft w:val="0"/>
                      <w:marRight w:val="0"/>
                      <w:marTop w:val="0"/>
                      <w:marBottom w:val="0"/>
                      <w:divBdr>
                        <w:top w:val="none" w:sz="0" w:space="0" w:color="auto"/>
                        <w:left w:val="none" w:sz="0" w:space="0" w:color="auto"/>
                        <w:bottom w:val="none" w:sz="0" w:space="0" w:color="auto"/>
                        <w:right w:val="none" w:sz="0" w:space="0" w:color="auto"/>
                      </w:divBdr>
                      <w:divsChild>
                        <w:div w:id="211117501">
                          <w:marLeft w:val="0"/>
                          <w:marRight w:val="0"/>
                          <w:marTop w:val="0"/>
                          <w:marBottom w:val="0"/>
                          <w:divBdr>
                            <w:top w:val="none" w:sz="0" w:space="0" w:color="auto"/>
                            <w:left w:val="none" w:sz="0" w:space="0" w:color="auto"/>
                            <w:bottom w:val="none" w:sz="0" w:space="0" w:color="auto"/>
                            <w:right w:val="none" w:sz="0" w:space="0" w:color="auto"/>
                          </w:divBdr>
                        </w:div>
                        <w:div w:id="1739673459">
                          <w:marLeft w:val="0"/>
                          <w:marRight w:val="0"/>
                          <w:marTop w:val="0"/>
                          <w:marBottom w:val="0"/>
                          <w:divBdr>
                            <w:top w:val="none" w:sz="0" w:space="0" w:color="auto"/>
                            <w:left w:val="none" w:sz="0" w:space="0" w:color="auto"/>
                            <w:bottom w:val="none" w:sz="0" w:space="0" w:color="auto"/>
                            <w:right w:val="none" w:sz="0" w:space="0" w:color="auto"/>
                          </w:divBdr>
                        </w:div>
                        <w:div w:id="191254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576291">
          <w:marLeft w:val="0"/>
          <w:marRight w:val="0"/>
          <w:marTop w:val="0"/>
          <w:marBottom w:val="167"/>
          <w:divBdr>
            <w:top w:val="none" w:sz="0" w:space="0" w:color="auto"/>
            <w:left w:val="none" w:sz="0" w:space="0" w:color="auto"/>
            <w:bottom w:val="none" w:sz="0" w:space="0" w:color="auto"/>
            <w:right w:val="none" w:sz="0" w:space="0" w:color="auto"/>
          </w:divBdr>
          <w:divsChild>
            <w:div w:id="1050424372">
              <w:marLeft w:val="0"/>
              <w:marRight w:val="0"/>
              <w:marTop w:val="0"/>
              <w:marBottom w:val="0"/>
              <w:divBdr>
                <w:top w:val="none" w:sz="0" w:space="0" w:color="auto"/>
                <w:left w:val="none" w:sz="0" w:space="0" w:color="auto"/>
                <w:bottom w:val="none" w:sz="0" w:space="0" w:color="auto"/>
                <w:right w:val="none" w:sz="0" w:space="0" w:color="auto"/>
              </w:divBdr>
              <w:divsChild>
                <w:div w:id="1708332375">
                  <w:marLeft w:val="0"/>
                  <w:marRight w:val="0"/>
                  <w:marTop w:val="0"/>
                  <w:marBottom w:val="0"/>
                  <w:divBdr>
                    <w:top w:val="none" w:sz="0" w:space="0" w:color="auto"/>
                    <w:left w:val="none" w:sz="0" w:space="0" w:color="auto"/>
                    <w:bottom w:val="none" w:sz="0" w:space="0" w:color="auto"/>
                    <w:right w:val="none" w:sz="0" w:space="0" w:color="auto"/>
                  </w:divBdr>
                  <w:divsChild>
                    <w:div w:id="400369462">
                      <w:marLeft w:val="0"/>
                      <w:marRight w:val="0"/>
                      <w:marTop w:val="0"/>
                      <w:marBottom w:val="0"/>
                      <w:divBdr>
                        <w:top w:val="none" w:sz="0" w:space="0" w:color="auto"/>
                        <w:left w:val="none" w:sz="0" w:space="0" w:color="auto"/>
                        <w:bottom w:val="none" w:sz="0" w:space="0" w:color="auto"/>
                        <w:right w:val="none" w:sz="0" w:space="0" w:color="auto"/>
                      </w:divBdr>
                      <w:divsChild>
                        <w:div w:id="444277279">
                          <w:marLeft w:val="0"/>
                          <w:marRight w:val="0"/>
                          <w:marTop w:val="0"/>
                          <w:marBottom w:val="0"/>
                          <w:divBdr>
                            <w:top w:val="none" w:sz="0" w:space="0" w:color="auto"/>
                            <w:left w:val="none" w:sz="0" w:space="0" w:color="auto"/>
                            <w:bottom w:val="none" w:sz="0" w:space="0" w:color="auto"/>
                            <w:right w:val="none" w:sz="0" w:space="0" w:color="auto"/>
                          </w:divBdr>
                        </w:div>
                        <w:div w:id="627903639">
                          <w:marLeft w:val="0"/>
                          <w:marRight w:val="0"/>
                          <w:marTop w:val="0"/>
                          <w:marBottom w:val="0"/>
                          <w:divBdr>
                            <w:top w:val="none" w:sz="0" w:space="0" w:color="auto"/>
                            <w:left w:val="none" w:sz="0" w:space="0" w:color="auto"/>
                            <w:bottom w:val="none" w:sz="0" w:space="0" w:color="auto"/>
                            <w:right w:val="none" w:sz="0" w:space="0" w:color="auto"/>
                          </w:divBdr>
                        </w:div>
                        <w:div w:id="844249787">
                          <w:marLeft w:val="0"/>
                          <w:marRight w:val="0"/>
                          <w:marTop w:val="0"/>
                          <w:marBottom w:val="0"/>
                          <w:divBdr>
                            <w:top w:val="none" w:sz="0" w:space="0" w:color="auto"/>
                            <w:left w:val="none" w:sz="0" w:space="0" w:color="auto"/>
                            <w:bottom w:val="none" w:sz="0" w:space="0" w:color="auto"/>
                            <w:right w:val="none" w:sz="0" w:space="0" w:color="auto"/>
                          </w:divBdr>
                        </w:div>
                        <w:div w:id="857237704">
                          <w:marLeft w:val="0"/>
                          <w:marRight w:val="0"/>
                          <w:marTop w:val="0"/>
                          <w:marBottom w:val="0"/>
                          <w:divBdr>
                            <w:top w:val="none" w:sz="0" w:space="0" w:color="auto"/>
                            <w:left w:val="none" w:sz="0" w:space="0" w:color="auto"/>
                            <w:bottom w:val="none" w:sz="0" w:space="0" w:color="auto"/>
                            <w:right w:val="none" w:sz="0" w:space="0" w:color="auto"/>
                          </w:divBdr>
                        </w:div>
                        <w:div w:id="1486506517">
                          <w:marLeft w:val="0"/>
                          <w:marRight w:val="0"/>
                          <w:marTop w:val="0"/>
                          <w:marBottom w:val="0"/>
                          <w:divBdr>
                            <w:top w:val="none" w:sz="0" w:space="0" w:color="auto"/>
                            <w:left w:val="none" w:sz="0" w:space="0" w:color="auto"/>
                            <w:bottom w:val="none" w:sz="0" w:space="0" w:color="auto"/>
                            <w:right w:val="none" w:sz="0" w:space="0" w:color="auto"/>
                          </w:divBdr>
                        </w:div>
                        <w:div w:id="1676806772">
                          <w:marLeft w:val="0"/>
                          <w:marRight w:val="0"/>
                          <w:marTop w:val="0"/>
                          <w:marBottom w:val="0"/>
                          <w:divBdr>
                            <w:top w:val="none" w:sz="0" w:space="0" w:color="auto"/>
                            <w:left w:val="none" w:sz="0" w:space="0" w:color="auto"/>
                            <w:bottom w:val="none" w:sz="0" w:space="0" w:color="auto"/>
                            <w:right w:val="none" w:sz="0" w:space="0" w:color="auto"/>
                          </w:divBdr>
                        </w:div>
                        <w:div w:id="1992253858">
                          <w:marLeft w:val="0"/>
                          <w:marRight w:val="0"/>
                          <w:marTop w:val="0"/>
                          <w:marBottom w:val="0"/>
                          <w:divBdr>
                            <w:top w:val="none" w:sz="0" w:space="0" w:color="auto"/>
                            <w:left w:val="none" w:sz="0" w:space="0" w:color="auto"/>
                            <w:bottom w:val="none" w:sz="0" w:space="0" w:color="auto"/>
                            <w:right w:val="none" w:sz="0" w:space="0" w:color="auto"/>
                          </w:divBdr>
                        </w:div>
                        <w:div w:id="207789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2677867">
      <w:bodyDiv w:val="1"/>
      <w:marLeft w:val="0"/>
      <w:marRight w:val="0"/>
      <w:marTop w:val="0"/>
      <w:marBottom w:val="0"/>
      <w:divBdr>
        <w:top w:val="none" w:sz="0" w:space="0" w:color="auto"/>
        <w:left w:val="none" w:sz="0" w:space="0" w:color="auto"/>
        <w:bottom w:val="none" w:sz="0" w:space="0" w:color="auto"/>
        <w:right w:val="none" w:sz="0" w:space="0" w:color="auto"/>
      </w:divBdr>
    </w:div>
    <w:div w:id="1471048604">
      <w:bodyDiv w:val="1"/>
      <w:marLeft w:val="0"/>
      <w:marRight w:val="0"/>
      <w:marTop w:val="0"/>
      <w:marBottom w:val="0"/>
      <w:divBdr>
        <w:top w:val="none" w:sz="0" w:space="0" w:color="auto"/>
        <w:left w:val="none" w:sz="0" w:space="0" w:color="auto"/>
        <w:bottom w:val="none" w:sz="0" w:space="0" w:color="auto"/>
        <w:right w:val="none" w:sz="0" w:space="0" w:color="auto"/>
      </w:divBdr>
    </w:div>
    <w:div w:id="179452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5.png"/><Relationship Id="rId26" Type="http://schemas.openxmlformats.org/officeDocument/2006/relationships/footer" Target="footer4.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4.png"/><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9.png"/><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 Id="rId22" Type="http://schemas.openxmlformats.org/officeDocument/2006/relationships/chart" Target="charts/chart1.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US"/>
          </a:pPr>
          <a:endParaRPr lang="en-US"/>
        </a:p>
      </c:txPr>
    </c:title>
    <c:autoTitleDeleted val="0"/>
    <c:plotArea>
      <c:layout/>
      <c:pieChart>
        <c:varyColors val="1"/>
        <c:ser>
          <c:idx val="0"/>
          <c:order val="0"/>
          <c:tx>
            <c:strRef>
              <c:f>Sheet1!$B$39</c:f>
              <c:strCache>
                <c:ptCount val="1"/>
                <c:pt idx="0">
                  <c:v>Frequency</c:v>
                </c:pt>
              </c:strCache>
            </c:strRef>
          </c:tx>
          <c:dLbls>
            <c:spPr>
              <a:noFill/>
              <a:ln>
                <a:noFill/>
              </a:ln>
              <a:effectLst/>
            </c:spPr>
            <c:txPr>
              <a:bodyPr/>
              <a:lstStyle/>
              <a:p>
                <a:pPr>
                  <a:defRPr lang="en-US"/>
                </a:pPr>
                <a:endParaRPr lang="en-US"/>
              </a:p>
            </c:txPr>
            <c:showLegendKey val="0"/>
            <c:showVal val="1"/>
            <c:showCatName val="0"/>
            <c:showSerName val="0"/>
            <c:showPercent val="0"/>
            <c:showBubbleSize val="0"/>
            <c:showLeaderLines val="1"/>
            <c:extLst>
              <c:ext xmlns:c15="http://schemas.microsoft.com/office/drawing/2012/chart" uri="{CE6537A1-D6FC-4f65-9D91-7224C49458BB}"/>
            </c:extLst>
          </c:dLbls>
          <c:cat>
            <c:strRef>
              <c:f>Sheet1!$A$40:$A$42</c:f>
              <c:strCache>
                <c:ptCount val="3"/>
                <c:pt idx="0">
                  <c:v>Provide baseline information</c:v>
                </c:pt>
                <c:pt idx="1">
                  <c:v>Identification of sources in support of primary research</c:v>
                </c:pt>
                <c:pt idx="2">
                  <c:v>Understanding the market landscape and structure</c:v>
                </c:pt>
              </c:strCache>
            </c:strRef>
          </c:cat>
          <c:val>
            <c:numRef>
              <c:f>Sheet1!$B$40:$B$42</c:f>
              <c:numCache>
                <c:formatCode>General</c:formatCode>
                <c:ptCount val="3"/>
                <c:pt idx="0">
                  <c:v>9</c:v>
                </c:pt>
                <c:pt idx="1">
                  <c:v>6</c:v>
                </c:pt>
                <c:pt idx="2">
                  <c:v>4</c:v>
                </c:pt>
              </c:numCache>
            </c:numRef>
          </c:val>
          <c:extLst>
            <c:ext xmlns:c16="http://schemas.microsoft.com/office/drawing/2014/chart" uri="{C3380CC4-5D6E-409C-BE32-E72D297353CC}">
              <c16:uniqueId val="{00000000-F3EB-4E05-B6F0-378F2AE4D1E6}"/>
            </c:ext>
          </c:extLst>
        </c:ser>
        <c:dLbls>
          <c:showLegendKey val="0"/>
          <c:showVal val="0"/>
          <c:showCatName val="0"/>
          <c:showSerName val="0"/>
          <c:showPercent val="0"/>
          <c:showBubbleSize val="0"/>
          <c:showLeaderLines val="1"/>
        </c:dLbls>
        <c:firstSliceAng val="0"/>
      </c:pieChart>
    </c:plotArea>
    <c:legend>
      <c:legendPos val="r"/>
      <c:overlay val="0"/>
      <c:txPr>
        <a:bodyPr/>
        <a:lstStyle/>
        <a:p>
          <a:pPr>
            <a:defRPr lang="en-US"/>
          </a:pPr>
          <a:endParaRPr lang="en-US"/>
        </a:p>
      </c:txPr>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US"/>
          </a:pPr>
          <a:endParaRPr lang="en-US"/>
        </a:p>
      </c:txPr>
    </c:title>
    <c:autoTitleDeleted val="0"/>
    <c:plotArea>
      <c:layout/>
      <c:pieChart>
        <c:varyColors val="1"/>
        <c:ser>
          <c:idx val="0"/>
          <c:order val="0"/>
          <c:tx>
            <c:strRef>
              <c:f>Sheet1!$B$1</c:f>
              <c:strCache>
                <c:ptCount val="1"/>
                <c:pt idx="0">
                  <c:v>Frequency</c:v>
                </c:pt>
              </c:strCache>
            </c:strRef>
          </c:tx>
          <c:dLbls>
            <c:spPr>
              <a:noFill/>
              <a:ln>
                <a:noFill/>
              </a:ln>
              <a:effectLst/>
            </c:spPr>
            <c:txPr>
              <a:bodyPr/>
              <a:lstStyle/>
              <a:p>
                <a:pPr>
                  <a:defRPr lang="en-US"/>
                </a:pPr>
                <a:endParaRPr lang="en-US"/>
              </a:p>
            </c:txPr>
            <c:showLegendKey val="0"/>
            <c:showVal val="1"/>
            <c:showCatName val="0"/>
            <c:showSerName val="0"/>
            <c:showPercent val="0"/>
            <c:showBubbleSize val="0"/>
            <c:showLeaderLines val="1"/>
            <c:extLst>
              <c:ext xmlns:c15="http://schemas.microsoft.com/office/drawing/2012/chart" uri="{CE6537A1-D6FC-4f65-9D91-7224C49458BB}"/>
            </c:extLst>
          </c:dLbls>
          <c:cat>
            <c:strRef>
              <c:f>Sheet1!$A$2:$A$3</c:f>
              <c:strCache>
                <c:ptCount val="2"/>
                <c:pt idx="0">
                  <c:v>Psychological resources</c:v>
                </c:pt>
                <c:pt idx="1">
                  <c:v>Make students less prone to stress</c:v>
                </c:pt>
              </c:strCache>
            </c:strRef>
          </c:cat>
          <c:val>
            <c:numRef>
              <c:f>Sheet1!$B$2:$B$3</c:f>
              <c:numCache>
                <c:formatCode>General</c:formatCode>
                <c:ptCount val="2"/>
                <c:pt idx="0">
                  <c:v>12</c:v>
                </c:pt>
                <c:pt idx="1">
                  <c:v>8</c:v>
                </c:pt>
              </c:numCache>
            </c:numRef>
          </c:val>
          <c:extLst>
            <c:ext xmlns:c16="http://schemas.microsoft.com/office/drawing/2014/chart" uri="{C3380CC4-5D6E-409C-BE32-E72D297353CC}">
              <c16:uniqueId val="{00000000-E018-44C7-9B6D-C49C2C2F8CEF}"/>
            </c:ext>
          </c:extLst>
        </c:ser>
        <c:dLbls>
          <c:showLegendKey val="0"/>
          <c:showVal val="0"/>
          <c:showCatName val="0"/>
          <c:showSerName val="0"/>
          <c:showPercent val="0"/>
          <c:showBubbleSize val="0"/>
          <c:showLeaderLines val="1"/>
        </c:dLbls>
        <c:firstSliceAng val="0"/>
      </c:pieChart>
    </c:plotArea>
    <c:legend>
      <c:legendPos val="r"/>
      <c:overlay val="0"/>
      <c:txPr>
        <a:bodyPr/>
        <a:lstStyle/>
        <a:p>
          <a:pPr>
            <a:defRPr lang="en-US"/>
          </a:pPr>
          <a:endParaRPr lang="en-US"/>
        </a:p>
      </c:txPr>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530523-C0BF-49EF-9149-4C68B549DF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2292</Words>
  <Characters>13068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A.User</cp:lastModifiedBy>
  <cp:revision>2</cp:revision>
  <cp:lastPrinted>1900-01-01T00:00:00Z</cp:lastPrinted>
  <dcterms:created xsi:type="dcterms:W3CDTF">2021-12-10T14:18:00Z</dcterms:created>
  <dcterms:modified xsi:type="dcterms:W3CDTF">2021-12-10T14:18:00Z</dcterms:modified>
</cp:coreProperties>
</file>