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D1BA6C" w14:textId="77777777" w:rsidR="0092568F" w:rsidRDefault="0092568F" w:rsidP="0092568F">
      <w:pPr>
        <w:jc w:val="center"/>
        <w:rPr>
          <w:lang w:val="en-GB"/>
        </w:rPr>
      </w:pPr>
    </w:p>
    <w:p w14:paraId="1A6A3CFF" w14:textId="77777777" w:rsidR="0092568F" w:rsidRDefault="0092568F" w:rsidP="0092568F">
      <w:pPr>
        <w:jc w:val="center"/>
        <w:rPr>
          <w:lang w:val="en-GB"/>
        </w:rPr>
      </w:pPr>
    </w:p>
    <w:p w14:paraId="7C6E57C7" w14:textId="77777777" w:rsidR="0092568F" w:rsidRDefault="0092568F" w:rsidP="0092568F">
      <w:pPr>
        <w:jc w:val="center"/>
        <w:rPr>
          <w:lang w:val="en-GB"/>
        </w:rPr>
      </w:pPr>
    </w:p>
    <w:p w14:paraId="68B71BDC" w14:textId="77777777" w:rsidR="0092568F" w:rsidRDefault="0092568F" w:rsidP="0092568F">
      <w:pPr>
        <w:jc w:val="center"/>
        <w:rPr>
          <w:lang w:val="en-GB"/>
        </w:rPr>
      </w:pPr>
    </w:p>
    <w:p w14:paraId="0F0606AC" w14:textId="302A7AD5" w:rsidR="007C3B12" w:rsidRPr="0005145B" w:rsidRDefault="007C3B12" w:rsidP="0092568F">
      <w:pPr>
        <w:jc w:val="center"/>
        <w:rPr>
          <w:szCs w:val="24"/>
          <w:lang w:val="en-GB"/>
        </w:rPr>
      </w:pPr>
      <w:r w:rsidRPr="0005145B">
        <w:rPr>
          <w:szCs w:val="24"/>
          <w:lang w:val="en-GB"/>
        </w:rPr>
        <w:t>LCMB7000</w:t>
      </w:r>
    </w:p>
    <w:p w14:paraId="4D06FD8A" w14:textId="20177665" w:rsidR="007C3B12" w:rsidRPr="0005145B" w:rsidRDefault="007C3B12" w:rsidP="0092568F">
      <w:pPr>
        <w:jc w:val="center"/>
        <w:rPr>
          <w:szCs w:val="24"/>
          <w:lang w:val="en-GB"/>
        </w:rPr>
      </w:pPr>
      <w:r w:rsidRPr="0005145B">
        <w:rPr>
          <w:szCs w:val="24"/>
          <w:lang w:val="en-GB"/>
        </w:rPr>
        <w:t>HUMAN RESOURCE MANAGEMENT</w:t>
      </w:r>
    </w:p>
    <w:p w14:paraId="3F25B238" w14:textId="0218D777" w:rsidR="007C3B12" w:rsidRPr="0005145B" w:rsidRDefault="00BC317D" w:rsidP="0092568F">
      <w:pPr>
        <w:jc w:val="center"/>
        <w:rPr>
          <w:szCs w:val="24"/>
          <w:lang w:val="en-GB"/>
        </w:rPr>
      </w:pPr>
      <w:r w:rsidRPr="0005145B">
        <w:rPr>
          <w:szCs w:val="24"/>
          <w:lang w:val="en-GB"/>
        </w:rPr>
        <w:t>Assessment 1</w:t>
      </w:r>
    </w:p>
    <w:p w14:paraId="5061007A" w14:textId="345C332B" w:rsidR="007C3B12" w:rsidRPr="00F83D4B" w:rsidRDefault="007C3B12" w:rsidP="0092568F">
      <w:pPr>
        <w:jc w:val="center"/>
        <w:rPr>
          <w:lang w:val="en-GB"/>
        </w:rPr>
      </w:pPr>
    </w:p>
    <w:p w14:paraId="5023D335" w14:textId="53B4C8FF" w:rsidR="007C3B12" w:rsidRDefault="007C3B12" w:rsidP="0092568F">
      <w:pPr>
        <w:jc w:val="center"/>
        <w:rPr>
          <w:lang w:val="en-GB"/>
        </w:rPr>
      </w:pPr>
    </w:p>
    <w:p w14:paraId="598FC510" w14:textId="7B87DC43" w:rsidR="0092568F" w:rsidRDefault="0092568F" w:rsidP="0092568F">
      <w:pPr>
        <w:jc w:val="center"/>
        <w:rPr>
          <w:lang w:val="en-GB"/>
        </w:rPr>
      </w:pPr>
    </w:p>
    <w:p w14:paraId="2619F44C" w14:textId="4CBDC81F" w:rsidR="0092568F" w:rsidRDefault="0092568F" w:rsidP="0092568F">
      <w:pPr>
        <w:jc w:val="center"/>
        <w:rPr>
          <w:lang w:val="en-GB"/>
        </w:rPr>
      </w:pPr>
    </w:p>
    <w:p w14:paraId="27B3362A" w14:textId="2131A820" w:rsidR="0092568F" w:rsidRDefault="0092568F" w:rsidP="0092568F">
      <w:pPr>
        <w:jc w:val="center"/>
        <w:rPr>
          <w:lang w:val="en-GB"/>
        </w:rPr>
      </w:pPr>
    </w:p>
    <w:p w14:paraId="534904B9" w14:textId="293554A7" w:rsidR="007C3B12" w:rsidRPr="00F83D4B" w:rsidRDefault="004D1B79" w:rsidP="004D1B79">
      <w:pPr>
        <w:rPr>
          <w:lang w:val="en-GB"/>
        </w:rPr>
      </w:pPr>
      <w:r>
        <w:rPr>
          <w:lang w:val="en-GB"/>
        </w:rPr>
        <w:t xml:space="preserve">                                                       Student N</w:t>
      </w:r>
      <w:r w:rsidR="007C3B12" w:rsidRPr="00F83D4B">
        <w:rPr>
          <w:lang w:val="en-GB"/>
        </w:rPr>
        <w:t>ame</w:t>
      </w:r>
      <w:r w:rsidR="005F3B83">
        <w:rPr>
          <w:lang w:val="en-GB"/>
        </w:rPr>
        <w:t>: Janet Ogundayo</w:t>
      </w:r>
    </w:p>
    <w:p w14:paraId="01A8887D" w14:textId="0991D038" w:rsidR="007C3B12" w:rsidRDefault="007C3B12" w:rsidP="0092568F">
      <w:pPr>
        <w:jc w:val="center"/>
        <w:rPr>
          <w:lang w:val="en-GB"/>
        </w:rPr>
      </w:pPr>
      <w:r w:rsidRPr="00F83D4B">
        <w:rPr>
          <w:lang w:val="en-GB"/>
        </w:rPr>
        <w:t>Student ID</w:t>
      </w:r>
      <w:r w:rsidR="004D1B79">
        <w:rPr>
          <w:lang w:val="en-GB"/>
        </w:rPr>
        <w:t>: 1918674</w:t>
      </w:r>
      <w:r w:rsidR="005F3B83">
        <w:rPr>
          <w:lang w:val="en-GB"/>
        </w:rPr>
        <w:t xml:space="preserve">  </w:t>
      </w:r>
    </w:p>
    <w:p w14:paraId="62C4243A" w14:textId="17B56E4A" w:rsidR="005F3B83" w:rsidRDefault="004D1B79" w:rsidP="0092568F">
      <w:pPr>
        <w:jc w:val="center"/>
        <w:rPr>
          <w:lang w:val="en-GB"/>
        </w:rPr>
      </w:pPr>
      <w:r>
        <w:rPr>
          <w:lang w:val="en-GB"/>
        </w:rPr>
        <w:t>Lecturer: Mary March</w:t>
      </w:r>
      <w:r w:rsidR="005F3B83">
        <w:rPr>
          <w:lang w:val="en-GB"/>
        </w:rPr>
        <w:t xml:space="preserve">  </w:t>
      </w:r>
    </w:p>
    <w:p w14:paraId="2EB14C2D" w14:textId="77777777" w:rsidR="005F3B83" w:rsidRPr="00F83D4B" w:rsidRDefault="005F3B83" w:rsidP="0092568F">
      <w:pPr>
        <w:jc w:val="center"/>
        <w:rPr>
          <w:lang w:val="en-GB"/>
        </w:rPr>
      </w:pPr>
    </w:p>
    <w:p w14:paraId="7DF8DC7E" w14:textId="630167ED" w:rsidR="007C3B12" w:rsidRDefault="007C3B12" w:rsidP="007C3B12">
      <w:pPr>
        <w:rPr>
          <w:lang w:val="en-GB"/>
        </w:rPr>
      </w:pPr>
    </w:p>
    <w:p w14:paraId="47FCE4CF" w14:textId="4BE2C0C0" w:rsidR="0092568F" w:rsidRDefault="0092568F" w:rsidP="007C3B12">
      <w:pPr>
        <w:rPr>
          <w:lang w:val="en-GB"/>
        </w:rPr>
      </w:pPr>
    </w:p>
    <w:p w14:paraId="550960A3" w14:textId="63CD33B7" w:rsidR="0092568F" w:rsidRDefault="0092568F" w:rsidP="007C3B12">
      <w:pPr>
        <w:rPr>
          <w:lang w:val="en-GB"/>
        </w:rPr>
      </w:pPr>
    </w:p>
    <w:sdt>
      <w:sdtPr>
        <w:rPr>
          <w:rFonts w:ascii="Times New Roman" w:eastAsiaTheme="minorHAnsi" w:hAnsi="Times New Roman" w:cstheme="minorBidi"/>
          <w:color w:val="auto"/>
          <w:sz w:val="24"/>
          <w:szCs w:val="22"/>
        </w:rPr>
        <w:id w:val="1340656748"/>
        <w:docPartObj>
          <w:docPartGallery w:val="Table of Contents"/>
          <w:docPartUnique/>
        </w:docPartObj>
      </w:sdtPr>
      <w:sdtEndPr>
        <w:rPr>
          <w:b/>
          <w:bCs/>
          <w:noProof/>
        </w:rPr>
      </w:sdtEndPr>
      <w:sdtContent>
        <w:p w14:paraId="2CA63CE9" w14:textId="77777777" w:rsidR="004D1B79" w:rsidRDefault="004D1B79" w:rsidP="004D1B79">
          <w:pPr>
            <w:pStyle w:val="TOCHeading"/>
          </w:pPr>
        </w:p>
        <w:p w14:paraId="4B01B681" w14:textId="77777777" w:rsidR="0005145B" w:rsidRDefault="0005145B" w:rsidP="004D1B79">
          <w:pPr>
            <w:pStyle w:val="TOCHeading"/>
          </w:pPr>
        </w:p>
        <w:p w14:paraId="191C5DE2" w14:textId="4AC7DAA9" w:rsidR="00D255FC" w:rsidRPr="0005145B" w:rsidRDefault="0005145B" w:rsidP="004D1B79">
          <w:pPr>
            <w:pStyle w:val="TOCHeading"/>
            <w:rPr>
              <w:rFonts w:asciiTheme="minorHAnsi" w:eastAsiaTheme="minorEastAsia" w:hAnsiTheme="minorHAnsi"/>
              <w:noProof/>
              <w:color w:val="000000" w:themeColor="text1"/>
              <w:sz w:val="24"/>
              <w:szCs w:val="24"/>
              <w:lang w:bidi="bn-BD"/>
            </w:rPr>
          </w:pPr>
          <w:r>
            <w:t xml:space="preserve">  </w:t>
          </w:r>
          <w:r w:rsidR="0092568F">
            <w:fldChar w:fldCharType="begin"/>
          </w:r>
          <w:r w:rsidR="0092568F">
            <w:instrText xml:space="preserve"> TOC \o "1-3" \h \z \u </w:instrText>
          </w:r>
          <w:r w:rsidR="0092568F">
            <w:fldChar w:fldCharType="separate"/>
          </w:r>
          <w:hyperlink w:anchor="_Toc46353801" w:history="1">
            <w:r w:rsidR="00D255FC" w:rsidRPr="0005145B">
              <w:rPr>
                <w:rStyle w:val="Hyperlink"/>
                <w:noProof/>
                <w:color w:val="000000" w:themeColor="text1"/>
                <w:sz w:val="24"/>
                <w:szCs w:val="24"/>
                <w:lang w:val="en-GB"/>
              </w:rPr>
              <w:t>Introduction</w:t>
            </w:r>
            <w:r w:rsidR="00D255FC" w:rsidRPr="0005145B">
              <w:rPr>
                <w:noProof/>
                <w:webHidden/>
                <w:color w:val="000000" w:themeColor="text1"/>
                <w:sz w:val="24"/>
                <w:szCs w:val="24"/>
              </w:rPr>
              <w:tab/>
            </w:r>
            <w:r w:rsidR="00D255FC" w:rsidRPr="0005145B">
              <w:rPr>
                <w:noProof/>
                <w:webHidden/>
                <w:color w:val="000000" w:themeColor="text1"/>
                <w:sz w:val="24"/>
                <w:szCs w:val="24"/>
              </w:rPr>
              <w:fldChar w:fldCharType="begin"/>
            </w:r>
            <w:r w:rsidR="00D255FC" w:rsidRPr="0005145B">
              <w:rPr>
                <w:noProof/>
                <w:webHidden/>
                <w:color w:val="000000" w:themeColor="text1"/>
                <w:sz w:val="24"/>
                <w:szCs w:val="24"/>
              </w:rPr>
              <w:instrText xml:space="preserve"> PAGEREF _Toc46353801 \h </w:instrText>
            </w:r>
            <w:r w:rsidR="00D255FC" w:rsidRPr="0005145B">
              <w:rPr>
                <w:noProof/>
                <w:webHidden/>
                <w:color w:val="000000" w:themeColor="text1"/>
                <w:sz w:val="24"/>
                <w:szCs w:val="24"/>
              </w:rPr>
            </w:r>
            <w:r w:rsidR="00D255FC" w:rsidRPr="0005145B">
              <w:rPr>
                <w:noProof/>
                <w:webHidden/>
                <w:color w:val="000000" w:themeColor="text1"/>
                <w:sz w:val="24"/>
                <w:szCs w:val="24"/>
              </w:rPr>
              <w:fldChar w:fldCharType="separate"/>
            </w:r>
            <w:r w:rsidR="00D255FC" w:rsidRPr="0005145B">
              <w:rPr>
                <w:noProof/>
                <w:webHidden/>
                <w:color w:val="000000" w:themeColor="text1"/>
                <w:sz w:val="24"/>
                <w:szCs w:val="24"/>
              </w:rPr>
              <w:t>3</w:t>
            </w:r>
            <w:r w:rsidR="00D255FC" w:rsidRPr="0005145B">
              <w:rPr>
                <w:noProof/>
                <w:webHidden/>
                <w:color w:val="000000" w:themeColor="text1"/>
                <w:sz w:val="24"/>
                <w:szCs w:val="24"/>
              </w:rPr>
              <w:fldChar w:fldCharType="end"/>
            </w:r>
          </w:hyperlink>
        </w:p>
        <w:p w14:paraId="5F4A934C" w14:textId="77777777" w:rsidR="0005145B" w:rsidRDefault="0005145B">
          <w:pPr>
            <w:pStyle w:val="TOC1"/>
            <w:tabs>
              <w:tab w:val="right" w:leader="dot" w:pos="9350"/>
            </w:tabs>
          </w:pPr>
        </w:p>
        <w:p w14:paraId="704A57BA" w14:textId="6C9D87A7" w:rsidR="00D255FC" w:rsidRDefault="0005145B">
          <w:pPr>
            <w:pStyle w:val="TOC1"/>
            <w:tabs>
              <w:tab w:val="right" w:leader="dot" w:pos="9350"/>
            </w:tabs>
            <w:rPr>
              <w:rFonts w:asciiTheme="minorHAnsi" w:eastAsiaTheme="minorEastAsia" w:hAnsiTheme="minorHAnsi"/>
              <w:noProof/>
              <w:sz w:val="22"/>
              <w:szCs w:val="28"/>
              <w:lang w:bidi="bn-BD"/>
            </w:rPr>
          </w:pPr>
          <w:r>
            <w:t xml:space="preserve">     </w:t>
          </w:r>
          <w:hyperlink w:anchor="_Toc46353802" w:history="1">
            <w:r w:rsidR="00D255FC" w:rsidRPr="00091F48">
              <w:rPr>
                <w:rStyle w:val="Hyperlink"/>
                <w:noProof/>
                <w:lang w:val="en-GB"/>
              </w:rPr>
              <w:t>Current changes in the external environment</w:t>
            </w:r>
            <w:r w:rsidR="00D255FC">
              <w:rPr>
                <w:noProof/>
                <w:webHidden/>
              </w:rPr>
              <w:tab/>
            </w:r>
            <w:r w:rsidR="00D255FC">
              <w:rPr>
                <w:noProof/>
                <w:webHidden/>
              </w:rPr>
              <w:fldChar w:fldCharType="begin"/>
            </w:r>
            <w:r w:rsidR="00D255FC">
              <w:rPr>
                <w:noProof/>
                <w:webHidden/>
              </w:rPr>
              <w:instrText xml:space="preserve"> PAGEREF _Toc46353802 \h </w:instrText>
            </w:r>
            <w:r w:rsidR="00D255FC">
              <w:rPr>
                <w:noProof/>
                <w:webHidden/>
              </w:rPr>
            </w:r>
            <w:r w:rsidR="00D255FC">
              <w:rPr>
                <w:noProof/>
                <w:webHidden/>
              </w:rPr>
              <w:fldChar w:fldCharType="separate"/>
            </w:r>
            <w:r w:rsidR="00D255FC">
              <w:rPr>
                <w:noProof/>
                <w:webHidden/>
              </w:rPr>
              <w:t>3</w:t>
            </w:r>
            <w:r w:rsidR="00D255FC">
              <w:rPr>
                <w:noProof/>
                <w:webHidden/>
              </w:rPr>
              <w:fldChar w:fldCharType="end"/>
            </w:r>
          </w:hyperlink>
        </w:p>
        <w:p w14:paraId="6F147659" w14:textId="726A116B" w:rsidR="00D255FC" w:rsidRDefault="0005145B">
          <w:pPr>
            <w:pStyle w:val="TOC2"/>
            <w:tabs>
              <w:tab w:val="right" w:leader="dot" w:pos="9350"/>
            </w:tabs>
            <w:rPr>
              <w:noProof/>
            </w:rPr>
          </w:pPr>
          <w:r>
            <w:t xml:space="preserve"> </w:t>
          </w:r>
          <w:hyperlink w:anchor="_Toc46353803" w:history="1">
            <w:r w:rsidR="00D255FC" w:rsidRPr="00091F48">
              <w:rPr>
                <w:rStyle w:val="Hyperlink"/>
                <w:noProof/>
                <w:lang w:val="en-GB"/>
              </w:rPr>
              <w:t>Changes after Brexit</w:t>
            </w:r>
            <w:r w:rsidR="00D255FC">
              <w:rPr>
                <w:noProof/>
                <w:webHidden/>
              </w:rPr>
              <w:tab/>
            </w:r>
            <w:r w:rsidR="00D255FC">
              <w:rPr>
                <w:noProof/>
                <w:webHidden/>
              </w:rPr>
              <w:fldChar w:fldCharType="begin"/>
            </w:r>
            <w:r w:rsidR="00D255FC">
              <w:rPr>
                <w:noProof/>
                <w:webHidden/>
              </w:rPr>
              <w:instrText xml:space="preserve"> PAGEREF _Toc46353803 \h </w:instrText>
            </w:r>
            <w:r w:rsidR="00D255FC">
              <w:rPr>
                <w:noProof/>
                <w:webHidden/>
              </w:rPr>
            </w:r>
            <w:r w:rsidR="00D255FC">
              <w:rPr>
                <w:noProof/>
                <w:webHidden/>
              </w:rPr>
              <w:fldChar w:fldCharType="separate"/>
            </w:r>
            <w:r w:rsidR="00D255FC">
              <w:rPr>
                <w:noProof/>
                <w:webHidden/>
              </w:rPr>
              <w:t>4</w:t>
            </w:r>
            <w:r w:rsidR="00D255FC">
              <w:rPr>
                <w:noProof/>
                <w:webHidden/>
              </w:rPr>
              <w:fldChar w:fldCharType="end"/>
            </w:r>
          </w:hyperlink>
        </w:p>
        <w:p w14:paraId="7F0D373A" w14:textId="5C405881" w:rsidR="00D255FC" w:rsidRDefault="00B27E41">
          <w:pPr>
            <w:pStyle w:val="TOC2"/>
            <w:tabs>
              <w:tab w:val="right" w:leader="dot" w:pos="9350"/>
            </w:tabs>
            <w:rPr>
              <w:noProof/>
            </w:rPr>
          </w:pPr>
          <w:r>
            <w:t xml:space="preserve"> </w:t>
          </w:r>
          <w:hyperlink w:anchor="_Toc46353804" w:history="1">
            <w:r w:rsidR="00D255FC" w:rsidRPr="00091F48">
              <w:rPr>
                <w:rStyle w:val="Hyperlink"/>
                <w:noProof/>
                <w:lang w:val="en-GB"/>
              </w:rPr>
              <w:t>Impact of Covid 19 on people resourcing functions</w:t>
            </w:r>
            <w:r w:rsidR="00D255FC">
              <w:rPr>
                <w:noProof/>
                <w:webHidden/>
              </w:rPr>
              <w:tab/>
            </w:r>
            <w:r w:rsidR="00D255FC">
              <w:rPr>
                <w:noProof/>
                <w:webHidden/>
              </w:rPr>
              <w:fldChar w:fldCharType="begin"/>
            </w:r>
            <w:r w:rsidR="00D255FC">
              <w:rPr>
                <w:noProof/>
                <w:webHidden/>
              </w:rPr>
              <w:instrText xml:space="preserve"> PAGEREF _Toc46353804 \h </w:instrText>
            </w:r>
            <w:r w:rsidR="00D255FC">
              <w:rPr>
                <w:noProof/>
                <w:webHidden/>
              </w:rPr>
            </w:r>
            <w:r w:rsidR="00D255FC">
              <w:rPr>
                <w:noProof/>
                <w:webHidden/>
              </w:rPr>
              <w:fldChar w:fldCharType="separate"/>
            </w:r>
            <w:r w:rsidR="00D255FC">
              <w:rPr>
                <w:noProof/>
                <w:webHidden/>
              </w:rPr>
              <w:t>4</w:t>
            </w:r>
            <w:r w:rsidR="00D255FC">
              <w:rPr>
                <w:noProof/>
                <w:webHidden/>
              </w:rPr>
              <w:fldChar w:fldCharType="end"/>
            </w:r>
          </w:hyperlink>
        </w:p>
        <w:p w14:paraId="390CB8DC" w14:textId="134B4CA4" w:rsidR="00D255FC" w:rsidRDefault="0005145B">
          <w:pPr>
            <w:pStyle w:val="TOC2"/>
            <w:tabs>
              <w:tab w:val="right" w:leader="dot" w:pos="9350"/>
            </w:tabs>
            <w:rPr>
              <w:noProof/>
            </w:rPr>
          </w:pPr>
          <w:r>
            <w:t xml:space="preserve"> </w:t>
          </w:r>
          <w:hyperlink w:anchor="_Toc46353805" w:history="1">
            <w:r w:rsidR="00D255FC" w:rsidRPr="00091F48">
              <w:rPr>
                <w:rStyle w:val="Hyperlink"/>
                <w:noProof/>
                <w:lang w:val="en-GB"/>
              </w:rPr>
              <w:t>Changes driven by technology and social factors</w:t>
            </w:r>
            <w:r w:rsidR="00D255FC">
              <w:rPr>
                <w:noProof/>
                <w:webHidden/>
              </w:rPr>
              <w:tab/>
            </w:r>
            <w:r w:rsidR="00D255FC">
              <w:rPr>
                <w:noProof/>
                <w:webHidden/>
              </w:rPr>
              <w:fldChar w:fldCharType="begin"/>
            </w:r>
            <w:r w:rsidR="00D255FC">
              <w:rPr>
                <w:noProof/>
                <w:webHidden/>
              </w:rPr>
              <w:instrText xml:space="preserve"> PAGEREF _Toc46353805 \h </w:instrText>
            </w:r>
            <w:r w:rsidR="00D255FC">
              <w:rPr>
                <w:noProof/>
                <w:webHidden/>
              </w:rPr>
            </w:r>
            <w:r w:rsidR="00D255FC">
              <w:rPr>
                <w:noProof/>
                <w:webHidden/>
              </w:rPr>
              <w:fldChar w:fldCharType="separate"/>
            </w:r>
            <w:r w:rsidR="00D255FC">
              <w:rPr>
                <w:noProof/>
                <w:webHidden/>
              </w:rPr>
              <w:t>7</w:t>
            </w:r>
            <w:r w:rsidR="00D255FC">
              <w:rPr>
                <w:noProof/>
                <w:webHidden/>
              </w:rPr>
              <w:fldChar w:fldCharType="end"/>
            </w:r>
          </w:hyperlink>
        </w:p>
        <w:p w14:paraId="381CB573" w14:textId="6A2B2A88" w:rsidR="00D255FC" w:rsidRDefault="0005145B">
          <w:pPr>
            <w:pStyle w:val="TOC1"/>
            <w:tabs>
              <w:tab w:val="right" w:leader="dot" w:pos="9350"/>
            </w:tabs>
            <w:rPr>
              <w:rFonts w:asciiTheme="minorHAnsi" w:eastAsiaTheme="minorEastAsia" w:hAnsiTheme="minorHAnsi"/>
              <w:noProof/>
              <w:sz w:val="22"/>
              <w:szCs w:val="28"/>
              <w:lang w:bidi="bn-BD"/>
            </w:rPr>
          </w:pPr>
          <w:r>
            <w:t xml:space="preserve">     </w:t>
          </w:r>
          <w:hyperlink w:anchor="_Toc46353806" w:history="1">
            <w:r w:rsidR="00D255FC" w:rsidRPr="00091F48">
              <w:rPr>
                <w:rStyle w:val="Hyperlink"/>
                <w:noProof/>
                <w:lang w:val="en-GB"/>
              </w:rPr>
              <w:t>Future changes in the human resourcing</w:t>
            </w:r>
            <w:r w:rsidR="00D255FC">
              <w:rPr>
                <w:noProof/>
                <w:webHidden/>
              </w:rPr>
              <w:tab/>
            </w:r>
            <w:r w:rsidR="00D255FC">
              <w:rPr>
                <w:noProof/>
                <w:webHidden/>
              </w:rPr>
              <w:fldChar w:fldCharType="begin"/>
            </w:r>
            <w:r w:rsidR="00D255FC">
              <w:rPr>
                <w:noProof/>
                <w:webHidden/>
              </w:rPr>
              <w:instrText xml:space="preserve"> PAGEREF _Toc46353806 \h </w:instrText>
            </w:r>
            <w:r w:rsidR="00D255FC">
              <w:rPr>
                <w:noProof/>
                <w:webHidden/>
              </w:rPr>
            </w:r>
            <w:r w:rsidR="00D255FC">
              <w:rPr>
                <w:noProof/>
                <w:webHidden/>
              </w:rPr>
              <w:fldChar w:fldCharType="separate"/>
            </w:r>
            <w:r w:rsidR="00D255FC">
              <w:rPr>
                <w:noProof/>
                <w:webHidden/>
              </w:rPr>
              <w:t>8</w:t>
            </w:r>
            <w:r w:rsidR="00D255FC">
              <w:rPr>
                <w:noProof/>
                <w:webHidden/>
              </w:rPr>
              <w:fldChar w:fldCharType="end"/>
            </w:r>
          </w:hyperlink>
        </w:p>
        <w:p w14:paraId="4069DB56" w14:textId="49264560" w:rsidR="00D255FC" w:rsidRDefault="0005145B">
          <w:pPr>
            <w:pStyle w:val="TOC1"/>
            <w:tabs>
              <w:tab w:val="right" w:leader="dot" w:pos="9350"/>
            </w:tabs>
            <w:rPr>
              <w:rFonts w:asciiTheme="minorHAnsi" w:eastAsiaTheme="minorEastAsia" w:hAnsiTheme="minorHAnsi"/>
              <w:noProof/>
              <w:sz w:val="22"/>
              <w:szCs w:val="28"/>
              <w:lang w:bidi="bn-BD"/>
            </w:rPr>
          </w:pPr>
          <w:r>
            <w:t xml:space="preserve">   </w:t>
          </w:r>
          <w:r w:rsidR="00B27E41">
            <w:t xml:space="preserve"> </w:t>
          </w:r>
          <w:r>
            <w:t xml:space="preserve"> </w:t>
          </w:r>
          <w:hyperlink w:anchor="_Toc46353807" w:history="1">
            <w:r w:rsidR="00D255FC" w:rsidRPr="00091F48">
              <w:rPr>
                <w:rStyle w:val="Hyperlink"/>
                <w:noProof/>
                <w:lang w:val="en-GB"/>
              </w:rPr>
              <w:t>Conclusion</w:t>
            </w:r>
            <w:r w:rsidR="00D255FC">
              <w:rPr>
                <w:noProof/>
                <w:webHidden/>
              </w:rPr>
              <w:tab/>
            </w:r>
            <w:r w:rsidR="00D255FC">
              <w:rPr>
                <w:noProof/>
                <w:webHidden/>
              </w:rPr>
              <w:fldChar w:fldCharType="begin"/>
            </w:r>
            <w:r w:rsidR="00D255FC">
              <w:rPr>
                <w:noProof/>
                <w:webHidden/>
              </w:rPr>
              <w:instrText xml:space="preserve"> PAGEREF _Toc46353807 \h </w:instrText>
            </w:r>
            <w:r w:rsidR="00D255FC">
              <w:rPr>
                <w:noProof/>
                <w:webHidden/>
              </w:rPr>
            </w:r>
            <w:r w:rsidR="00D255FC">
              <w:rPr>
                <w:noProof/>
                <w:webHidden/>
              </w:rPr>
              <w:fldChar w:fldCharType="separate"/>
            </w:r>
            <w:r w:rsidR="00D255FC">
              <w:rPr>
                <w:noProof/>
                <w:webHidden/>
              </w:rPr>
              <w:t>10</w:t>
            </w:r>
            <w:r w:rsidR="00D255FC">
              <w:rPr>
                <w:noProof/>
                <w:webHidden/>
              </w:rPr>
              <w:fldChar w:fldCharType="end"/>
            </w:r>
          </w:hyperlink>
        </w:p>
        <w:p w14:paraId="381054EC" w14:textId="78B1696C" w:rsidR="00D255FC" w:rsidRDefault="0005145B">
          <w:pPr>
            <w:pStyle w:val="TOC1"/>
            <w:tabs>
              <w:tab w:val="right" w:leader="dot" w:pos="9350"/>
            </w:tabs>
            <w:rPr>
              <w:rFonts w:asciiTheme="minorHAnsi" w:eastAsiaTheme="minorEastAsia" w:hAnsiTheme="minorHAnsi"/>
              <w:noProof/>
              <w:sz w:val="22"/>
              <w:szCs w:val="28"/>
              <w:lang w:bidi="bn-BD"/>
            </w:rPr>
          </w:pPr>
          <w:r>
            <w:t xml:space="preserve"> </w:t>
          </w:r>
          <w:r w:rsidR="00B27E41">
            <w:t xml:space="preserve">  </w:t>
          </w:r>
          <w:r>
            <w:t xml:space="preserve">  </w:t>
          </w:r>
          <w:hyperlink w:anchor="_Toc46353808" w:history="1">
            <w:r w:rsidR="00D255FC" w:rsidRPr="00091F48">
              <w:rPr>
                <w:rStyle w:val="Hyperlink"/>
                <w:rFonts w:eastAsia="Times New Roman"/>
                <w:noProof/>
              </w:rPr>
              <w:t>References</w:t>
            </w:r>
            <w:r w:rsidR="00D255FC">
              <w:rPr>
                <w:noProof/>
                <w:webHidden/>
              </w:rPr>
              <w:tab/>
            </w:r>
            <w:r w:rsidR="00D255FC">
              <w:rPr>
                <w:noProof/>
                <w:webHidden/>
              </w:rPr>
              <w:fldChar w:fldCharType="begin"/>
            </w:r>
            <w:r w:rsidR="00D255FC">
              <w:rPr>
                <w:noProof/>
                <w:webHidden/>
              </w:rPr>
              <w:instrText xml:space="preserve"> PAGEREF _Toc46353808 \h </w:instrText>
            </w:r>
            <w:r w:rsidR="00D255FC">
              <w:rPr>
                <w:noProof/>
                <w:webHidden/>
              </w:rPr>
            </w:r>
            <w:r w:rsidR="00D255FC">
              <w:rPr>
                <w:noProof/>
                <w:webHidden/>
              </w:rPr>
              <w:fldChar w:fldCharType="separate"/>
            </w:r>
            <w:r w:rsidR="00D255FC">
              <w:rPr>
                <w:noProof/>
                <w:webHidden/>
              </w:rPr>
              <w:t>11</w:t>
            </w:r>
            <w:r w:rsidR="00D255FC">
              <w:rPr>
                <w:noProof/>
                <w:webHidden/>
              </w:rPr>
              <w:fldChar w:fldCharType="end"/>
            </w:r>
          </w:hyperlink>
        </w:p>
        <w:p w14:paraId="6614CCB0" w14:textId="7217E0EA" w:rsidR="0092568F" w:rsidRDefault="0092568F">
          <w:r>
            <w:rPr>
              <w:b/>
              <w:bCs/>
              <w:noProof/>
            </w:rPr>
            <w:fldChar w:fldCharType="end"/>
          </w:r>
        </w:p>
      </w:sdtContent>
    </w:sdt>
    <w:p w14:paraId="5245DFE7" w14:textId="77777777" w:rsidR="0092568F" w:rsidRPr="00F83D4B" w:rsidRDefault="0092568F" w:rsidP="007C3B12">
      <w:pPr>
        <w:rPr>
          <w:lang w:val="en-GB"/>
        </w:rPr>
      </w:pPr>
    </w:p>
    <w:p w14:paraId="77348A9E" w14:textId="35B6C3B0" w:rsidR="007C3B12" w:rsidRPr="00F83D4B" w:rsidRDefault="007C3B12" w:rsidP="007C3B12">
      <w:pPr>
        <w:rPr>
          <w:lang w:val="en-GB"/>
        </w:rPr>
      </w:pPr>
    </w:p>
    <w:p w14:paraId="3F7E0D2E" w14:textId="61CC7A2C" w:rsidR="007C3B12" w:rsidRPr="00F83D4B" w:rsidRDefault="007C3B12" w:rsidP="007C3B12">
      <w:pPr>
        <w:rPr>
          <w:lang w:val="en-GB"/>
        </w:rPr>
      </w:pPr>
    </w:p>
    <w:p w14:paraId="7C77C95D" w14:textId="437D229D" w:rsidR="007C3B12" w:rsidRPr="0005145B" w:rsidRDefault="005721EE" w:rsidP="00F83D4B">
      <w:pPr>
        <w:pStyle w:val="Heading1"/>
        <w:rPr>
          <w:sz w:val="24"/>
          <w:szCs w:val="24"/>
          <w:lang w:val="en-GB"/>
        </w:rPr>
      </w:pPr>
      <w:r>
        <w:rPr>
          <w:lang w:val="en-GB"/>
        </w:rPr>
        <w:br w:type="column"/>
      </w:r>
      <w:bookmarkStart w:id="0" w:name="_Toc46353801"/>
      <w:r w:rsidR="007C3B12" w:rsidRPr="0005145B">
        <w:rPr>
          <w:sz w:val="24"/>
          <w:szCs w:val="24"/>
          <w:lang w:val="en-GB"/>
        </w:rPr>
        <w:lastRenderedPageBreak/>
        <w:t>Introduction</w:t>
      </w:r>
      <w:bookmarkEnd w:id="0"/>
    </w:p>
    <w:p w14:paraId="144CCDF9" w14:textId="53D63CD0" w:rsidR="00F83D4B" w:rsidRPr="00F83D4B" w:rsidRDefault="005242A4" w:rsidP="00F83D4B">
      <w:pPr>
        <w:rPr>
          <w:lang w:val="en-GB"/>
        </w:rPr>
      </w:pPr>
      <w:r w:rsidRPr="005242A4">
        <w:rPr>
          <w:lang w:val="en-GB"/>
        </w:rPr>
        <w:t>Human resource management practices have been changing with the progress of time. New resourcing strategies are becoming more popular among employers because of the contemporary changes in the external environment (Al-</w:t>
      </w:r>
      <w:proofErr w:type="spellStart"/>
      <w:r w:rsidRPr="005242A4">
        <w:rPr>
          <w:lang w:val="en-GB"/>
        </w:rPr>
        <w:t>Kass</w:t>
      </w:r>
      <w:r w:rsidRPr="00E12F37">
        <w:rPr>
          <w:color w:val="000000" w:themeColor="text1"/>
          <w:lang w:val="en-GB"/>
        </w:rPr>
        <w:t>em</w:t>
      </w:r>
      <w:proofErr w:type="spellEnd"/>
      <w:r w:rsidRPr="00E12F37">
        <w:rPr>
          <w:color w:val="000000" w:themeColor="text1"/>
          <w:lang w:val="en-GB"/>
        </w:rPr>
        <w:t>, 2017). The report presents evi</w:t>
      </w:r>
      <w:r w:rsidR="00B27E41">
        <w:rPr>
          <w:color w:val="000000" w:themeColor="text1"/>
          <w:lang w:val="en-GB"/>
        </w:rPr>
        <w:t>dence</w:t>
      </w:r>
      <w:r w:rsidR="00BA73DB">
        <w:rPr>
          <w:color w:val="000000" w:themeColor="text1"/>
          <w:lang w:val="en-GB"/>
        </w:rPr>
        <w:t xml:space="preserve"> the student</w:t>
      </w:r>
      <w:r w:rsidRPr="00E12F37">
        <w:rPr>
          <w:color w:val="000000" w:themeColor="text1"/>
          <w:lang w:val="en-GB"/>
        </w:rPr>
        <w:t xml:space="preserve"> previous workp</w:t>
      </w:r>
      <w:r w:rsidR="00BA73DB">
        <w:rPr>
          <w:color w:val="000000" w:themeColor="text1"/>
          <w:lang w:val="en-GB"/>
        </w:rPr>
        <w:t xml:space="preserve">lace, Lewisham </w:t>
      </w:r>
      <w:proofErr w:type="gramStart"/>
      <w:r w:rsidR="00BA73DB">
        <w:rPr>
          <w:color w:val="000000" w:themeColor="text1"/>
          <w:lang w:val="en-GB"/>
        </w:rPr>
        <w:t>College,</w:t>
      </w:r>
      <w:proofErr w:type="gramEnd"/>
      <w:r w:rsidR="00BA73DB">
        <w:rPr>
          <w:color w:val="000000" w:themeColor="text1"/>
          <w:lang w:val="en-GB"/>
        </w:rPr>
        <w:t xml:space="preserve"> the student</w:t>
      </w:r>
      <w:r w:rsidRPr="00E12F37">
        <w:rPr>
          <w:color w:val="000000" w:themeColor="text1"/>
          <w:lang w:val="en-GB"/>
        </w:rPr>
        <w:t xml:space="preserve"> was employed as a delivery care manager. As a </w:t>
      </w:r>
      <w:r w:rsidR="00BA73DB">
        <w:rPr>
          <w:color w:val="000000" w:themeColor="text1"/>
          <w:lang w:val="en-GB"/>
        </w:rPr>
        <w:t>young job candidate, the student</w:t>
      </w:r>
      <w:r w:rsidRPr="00E12F37">
        <w:rPr>
          <w:color w:val="000000" w:themeColor="text1"/>
          <w:lang w:val="en-GB"/>
        </w:rPr>
        <w:t xml:space="preserve"> experienced some of the current changes in the external job environment from up close. Discussing the topic in this personal context will help present useful insights on the current and predicted changes in people resourcing activities in modern organisations (Anthony, </w:t>
      </w:r>
      <w:proofErr w:type="spellStart"/>
      <w:r w:rsidRPr="00E12F37">
        <w:rPr>
          <w:color w:val="000000" w:themeColor="text1"/>
          <w:lang w:val="en-GB"/>
        </w:rPr>
        <w:t>Perrewe</w:t>
      </w:r>
      <w:proofErr w:type="spellEnd"/>
      <w:r w:rsidRPr="00E12F37">
        <w:rPr>
          <w:color w:val="000000" w:themeColor="text1"/>
          <w:lang w:val="en-GB"/>
        </w:rPr>
        <w:t xml:space="preserve"> and </w:t>
      </w:r>
      <w:proofErr w:type="spellStart"/>
      <w:r w:rsidRPr="00E12F37">
        <w:rPr>
          <w:color w:val="000000" w:themeColor="text1"/>
          <w:lang w:val="en-GB"/>
        </w:rPr>
        <w:t>Kacmar</w:t>
      </w:r>
      <w:proofErr w:type="spellEnd"/>
      <w:r w:rsidRPr="00E12F37">
        <w:rPr>
          <w:color w:val="000000" w:themeColor="text1"/>
          <w:lang w:val="en-GB"/>
        </w:rPr>
        <w:t>, 2018). This report explores the current and predicted changes in the external environment in relation to people resourcing strategies, and how the organisation has responded to these changes</w:t>
      </w:r>
      <w:r w:rsidR="006D6F9B" w:rsidRPr="00E12F37">
        <w:rPr>
          <w:color w:val="000000" w:themeColor="text1"/>
          <w:lang w:val="en-GB"/>
        </w:rPr>
        <w:t>.</w:t>
      </w:r>
    </w:p>
    <w:p w14:paraId="0BC737B1" w14:textId="1942C5DC" w:rsidR="00F83D4B" w:rsidRPr="0005145B" w:rsidRDefault="00F83D4B" w:rsidP="00F83D4B">
      <w:pPr>
        <w:pStyle w:val="Heading1"/>
        <w:rPr>
          <w:sz w:val="24"/>
          <w:szCs w:val="24"/>
          <w:lang w:val="en-GB"/>
        </w:rPr>
      </w:pPr>
      <w:bookmarkStart w:id="1" w:name="_Toc46353802"/>
      <w:r w:rsidRPr="0005145B">
        <w:rPr>
          <w:sz w:val="24"/>
          <w:szCs w:val="24"/>
          <w:lang w:val="en-GB"/>
        </w:rPr>
        <w:t>Current changes in the external environment</w:t>
      </w:r>
      <w:bookmarkEnd w:id="1"/>
    </w:p>
    <w:p w14:paraId="6D83D444" w14:textId="26834B59" w:rsidR="005242A4" w:rsidRDefault="00F83D4B" w:rsidP="00F83D4B">
      <w:pPr>
        <w:rPr>
          <w:lang w:val="en-GB"/>
        </w:rPr>
      </w:pPr>
      <w:r w:rsidRPr="00F83D4B">
        <w:rPr>
          <w:lang w:val="en-GB"/>
        </w:rPr>
        <w:t xml:space="preserve">Since the last decade, there </w:t>
      </w:r>
      <w:r w:rsidR="00B27E41" w:rsidRPr="00F83D4B">
        <w:rPr>
          <w:lang w:val="en-GB"/>
        </w:rPr>
        <w:t>have</w:t>
      </w:r>
      <w:r w:rsidRPr="00F83D4B">
        <w:rPr>
          <w:lang w:val="en-GB"/>
        </w:rPr>
        <w:t xml:space="preserve"> been major changes in the external environment which led to significance changes in the resourcing strategies</w:t>
      </w:r>
      <w:r w:rsidR="00B57D06" w:rsidRPr="00B57D06">
        <w:t xml:space="preserve"> </w:t>
      </w:r>
      <w:r w:rsidR="00B57D06" w:rsidRPr="00B57D06">
        <w:rPr>
          <w:lang w:val="en-GB"/>
        </w:rPr>
        <w:t xml:space="preserve">(Bailey, </w:t>
      </w:r>
      <w:proofErr w:type="spellStart"/>
      <w:r w:rsidR="00B57D06" w:rsidRPr="00B57D06">
        <w:rPr>
          <w:lang w:val="en-GB"/>
        </w:rPr>
        <w:t>Mankin</w:t>
      </w:r>
      <w:proofErr w:type="spellEnd"/>
      <w:r w:rsidR="00B57D06" w:rsidRPr="00B57D06">
        <w:rPr>
          <w:lang w:val="en-GB"/>
        </w:rPr>
        <w:t xml:space="preserve">, </w:t>
      </w:r>
      <w:proofErr w:type="spellStart"/>
      <w:r w:rsidR="00B57D06" w:rsidRPr="00B57D06">
        <w:rPr>
          <w:lang w:val="en-GB"/>
        </w:rPr>
        <w:t>Kelliher</w:t>
      </w:r>
      <w:proofErr w:type="spellEnd"/>
      <w:r w:rsidR="00B57D06" w:rsidRPr="00B57D06">
        <w:rPr>
          <w:lang w:val="en-GB"/>
        </w:rPr>
        <w:t xml:space="preserve"> and </w:t>
      </w:r>
      <w:proofErr w:type="spellStart"/>
      <w:r w:rsidR="00B57D06" w:rsidRPr="00B57D06">
        <w:rPr>
          <w:lang w:val="en-GB"/>
        </w:rPr>
        <w:t>Garavan</w:t>
      </w:r>
      <w:proofErr w:type="spellEnd"/>
      <w:r w:rsidR="00B57D06" w:rsidRPr="00B57D06">
        <w:rPr>
          <w:lang w:val="en-GB"/>
        </w:rPr>
        <w:t xml:space="preserve">, </w:t>
      </w:r>
      <w:r w:rsidR="00182962">
        <w:rPr>
          <w:lang w:val="en-GB"/>
        </w:rPr>
        <w:t>2019</w:t>
      </w:r>
      <w:r w:rsidR="00B57D06" w:rsidRPr="00B57D06">
        <w:rPr>
          <w:lang w:val="en-GB"/>
        </w:rPr>
        <w:t>)</w:t>
      </w:r>
      <w:r w:rsidRPr="00F83D4B">
        <w:rPr>
          <w:lang w:val="en-GB"/>
        </w:rPr>
        <w:t xml:space="preserve">. The most obvious one would be the fact that </w:t>
      </w:r>
      <w:proofErr w:type="spellStart"/>
      <w:r w:rsidRPr="00F83D4B">
        <w:rPr>
          <w:lang w:val="en-GB"/>
        </w:rPr>
        <w:t>millennials</w:t>
      </w:r>
      <w:proofErr w:type="spellEnd"/>
      <w:r w:rsidRPr="00F83D4B">
        <w:rPr>
          <w:lang w:val="en-GB"/>
        </w:rPr>
        <w:t xml:space="preserve"> have</w:t>
      </w:r>
      <w:r w:rsidR="005242A4">
        <w:rPr>
          <w:lang w:val="en-GB"/>
        </w:rPr>
        <w:t xml:space="preserve"> been</w:t>
      </w:r>
      <w:r w:rsidRPr="00F83D4B">
        <w:rPr>
          <w:lang w:val="en-GB"/>
        </w:rPr>
        <w:t xml:space="preserve"> </w:t>
      </w:r>
      <w:r w:rsidR="005242A4">
        <w:rPr>
          <w:lang w:val="en-GB"/>
        </w:rPr>
        <w:t xml:space="preserve">replacing </w:t>
      </w:r>
      <w:r w:rsidRPr="00F83D4B">
        <w:rPr>
          <w:lang w:val="en-GB"/>
        </w:rPr>
        <w:t xml:space="preserve">the previous generation in the workforce. Currently, more than half of the working-class population are the </w:t>
      </w:r>
      <w:proofErr w:type="spellStart"/>
      <w:r w:rsidRPr="00F83D4B">
        <w:rPr>
          <w:lang w:val="en-GB"/>
        </w:rPr>
        <w:t>millennials</w:t>
      </w:r>
      <w:proofErr w:type="spellEnd"/>
      <w:r w:rsidRPr="00F83D4B">
        <w:rPr>
          <w:lang w:val="en-GB"/>
        </w:rPr>
        <w:t xml:space="preserve">. This </w:t>
      </w:r>
      <w:r w:rsidR="005242A4">
        <w:rPr>
          <w:lang w:val="en-GB"/>
        </w:rPr>
        <w:t>translates into</w:t>
      </w:r>
      <w:r w:rsidRPr="00F83D4B">
        <w:rPr>
          <w:lang w:val="en-GB"/>
        </w:rPr>
        <w:t xml:space="preserve"> major change</w:t>
      </w:r>
      <w:r w:rsidR="005242A4">
        <w:rPr>
          <w:lang w:val="en-GB"/>
        </w:rPr>
        <w:t>s</w:t>
      </w:r>
      <w:r w:rsidRPr="00F83D4B">
        <w:rPr>
          <w:lang w:val="en-GB"/>
        </w:rPr>
        <w:t xml:space="preserve"> in</w:t>
      </w:r>
      <w:r w:rsidR="00E12F37">
        <w:rPr>
          <w:lang w:val="en-GB"/>
        </w:rPr>
        <w:t xml:space="preserve"> the workplace </w:t>
      </w:r>
      <w:r w:rsidR="00B27E41">
        <w:rPr>
          <w:lang w:val="en-GB"/>
        </w:rPr>
        <w:t>dynamics;</w:t>
      </w:r>
      <w:r w:rsidR="00E12F37">
        <w:rPr>
          <w:lang w:val="en-GB"/>
        </w:rPr>
        <w:t xml:space="preserve"> organis</w:t>
      </w:r>
      <w:r w:rsidRPr="00F83D4B">
        <w:rPr>
          <w:lang w:val="en-GB"/>
        </w:rPr>
        <w:t xml:space="preserve">ational behaviour and the strategies to </w:t>
      </w:r>
      <w:r w:rsidR="00E12F37" w:rsidRPr="00F83D4B">
        <w:rPr>
          <w:lang w:val="en-GB"/>
        </w:rPr>
        <w:t>hire</w:t>
      </w:r>
      <w:r w:rsidRPr="00F83D4B">
        <w:rPr>
          <w:lang w:val="en-GB"/>
        </w:rPr>
        <w:t xml:space="preserve"> develop and maintain this new workforce</w:t>
      </w:r>
      <w:r w:rsidR="00D255FC">
        <w:t>.</w:t>
      </w:r>
    </w:p>
    <w:p w14:paraId="403BB00E" w14:textId="77777777" w:rsidR="00490C6B" w:rsidRPr="00E12F37" w:rsidRDefault="00490C6B" w:rsidP="00490C6B">
      <w:pPr>
        <w:rPr>
          <w:color w:val="000000" w:themeColor="text1"/>
          <w:lang w:val="en-GB"/>
        </w:rPr>
      </w:pPr>
      <w:r w:rsidRPr="00E12F37">
        <w:rPr>
          <w:color w:val="000000" w:themeColor="text1"/>
          <w:lang w:val="en-GB"/>
        </w:rPr>
        <w:t>The current changes in the external environment that are shaping the ways in which human resourcing strategies and functions are performed include the following;</w:t>
      </w:r>
    </w:p>
    <w:p w14:paraId="4CDDE792" w14:textId="77777777" w:rsidR="00490C6B" w:rsidRPr="00E12F37" w:rsidRDefault="00490C6B" w:rsidP="00490C6B">
      <w:pPr>
        <w:rPr>
          <w:color w:val="000000" w:themeColor="text1"/>
          <w:lang w:val="en-GB"/>
        </w:rPr>
      </w:pPr>
      <w:r w:rsidRPr="00E12F37">
        <w:rPr>
          <w:color w:val="000000" w:themeColor="text1"/>
          <w:lang w:val="en-GB"/>
        </w:rPr>
        <w:t xml:space="preserve">1. The skills and competencies that the current labour market has to offer. </w:t>
      </w:r>
    </w:p>
    <w:p w14:paraId="7809A7C0" w14:textId="77777777" w:rsidR="00490C6B" w:rsidRPr="00E12F37" w:rsidRDefault="00490C6B" w:rsidP="00490C6B">
      <w:pPr>
        <w:rPr>
          <w:color w:val="000000" w:themeColor="text1"/>
          <w:lang w:val="en-GB"/>
        </w:rPr>
      </w:pPr>
      <w:r w:rsidRPr="00E12F37">
        <w:rPr>
          <w:color w:val="000000" w:themeColor="text1"/>
          <w:lang w:val="en-GB"/>
        </w:rPr>
        <w:t xml:space="preserve">2. The advancements in the digital technologies shaping the way employers seek candidates whereas the job seekers search for attractive job opportunities. </w:t>
      </w:r>
    </w:p>
    <w:p w14:paraId="2575572E" w14:textId="4EDEF5EF" w:rsidR="00490C6B" w:rsidRPr="00E12F37" w:rsidRDefault="00490C6B" w:rsidP="00490C6B">
      <w:pPr>
        <w:rPr>
          <w:color w:val="000000" w:themeColor="text1"/>
          <w:lang w:val="en-GB"/>
        </w:rPr>
      </w:pPr>
      <w:r w:rsidRPr="00E12F37">
        <w:rPr>
          <w:color w:val="000000" w:themeColor="text1"/>
          <w:lang w:val="en-GB"/>
        </w:rPr>
        <w:t xml:space="preserve">3. Developments in information and communication technologies making employer branding more essential in the process of human resourcing. </w:t>
      </w:r>
    </w:p>
    <w:p w14:paraId="034CA334" w14:textId="77777777" w:rsidR="00F12F4B" w:rsidRPr="00E12F37" w:rsidRDefault="00490C6B" w:rsidP="00490C6B">
      <w:pPr>
        <w:rPr>
          <w:color w:val="000000" w:themeColor="text1"/>
          <w:lang w:val="en-GB"/>
        </w:rPr>
      </w:pPr>
      <w:r w:rsidRPr="00E12F37">
        <w:rPr>
          <w:color w:val="000000" w:themeColor="text1"/>
          <w:lang w:val="en-GB"/>
        </w:rPr>
        <w:t>4. Changes in political and economic landscape</w:t>
      </w:r>
      <w:r w:rsidR="00F12F4B" w:rsidRPr="00E12F37">
        <w:rPr>
          <w:color w:val="000000" w:themeColor="text1"/>
          <w:lang w:val="en-GB"/>
        </w:rPr>
        <w:t>s</w:t>
      </w:r>
      <w:r w:rsidRPr="00E12F37">
        <w:rPr>
          <w:color w:val="000000" w:themeColor="text1"/>
          <w:lang w:val="en-GB"/>
        </w:rPr>
        <w:t>.</w:t>
      </w:r>
    </w:p>
    <w:p w14:paraId="5A8DB481" w14:textId="3A48498B" w:rsidR="00490C6B" w:rsidRPr="00E12F37" w:rsidRDefault="00F12F4B" w:rsidP="00490C6B">
      <w:pPr>
        <w:rPr>
          <w:color w:val="000000" w:themeColor="text1"/>
          <w:lang w:val="en-GB"/>
        </w:rPr>
      </w:pPr>
      <w:r w:rsidRPr="00E12F37">
        <w:rPr>
          <w:color w:val="000000" w:themeColor="text1"/>
          <w:lang w:val="en-GB"/>
        </w:rPr>
        <w:t xml:space="preserve">5. Impact of </w:t>
      </w:r>
      <w:proofErr w:type="spellStart"/>
      <w:r w:rsidRPr="00E12F37">
        <w:rPr>
          <w:color w:val="000000" w:themeColor="text1"/>
          <w:lang w:val="en-GB"/>
        </w:rPr>
        <w:t>Covid</w:t>
      </w:r>
      <w:proofErr w:type="spellEnd"/>
      <w:r w:rsidRPr="00E12F37">
        <w:rPr>
          <w:color w:val="000000" w:themeColor="text1"/>
          <w:lang w:val="en-GB"/>
        </w:rPr>
        <w:t xml:space="preserve"> 19 on job market</w:t>
      </w:r>
      <w:r w:rsidR="002246EC" w:rsidRPr="00E12F37">
        <w:rPr>
          <w:color w:val="000000" w:themeColor="text1"/>
        </w:rPr>
        <w:t xml:space="preserve"> </w:t>
      </w:r>
      <w:r w:rsidR="002246EC" w:rsidRPr="00E12F37">
        <w:rPr>
          <w:color w:val="000000" w:themeColor="text1"/>
          <w:lang w:val="en-GB"/>
        </w:rPr>
        <w:t>(Abbot, 2020)</w:t>
      </w:r>
      <w:r w:rsidRPr="00E12F37">
        <w:rPr>
          <w:color w:val="000000" w:themeColor="text1"/>
          <w:lang w:val="en-GB"/>
        </w:rPr>
        <w:t xml:space="preserve">. </w:t>
      </w:r>
      <w:r w:rsidR="00490C6B" w:rsidRPr="00E12F37">
        <w:rPr>
          <w:color w:val="000000" w:themeColor="text1"/>
          <w:lang w:val="en-GB"/>
        </w:rPr>
        <w:t xml:space="preserve"> </w:t>
      </w:r>
    </w:p>
    <w:p w14:paraId="3CCE0D1A" w14:textId="7F7B4780" w:rsidR="00490C6B" w:rsidRPr="00E12F37" w:rsidRDefault="00490C6B" w:rsidP="00F83D4B">
      <w:pPr>
        <w:rPr>
          <w:color w:val="000000" w:themeColor="text1"/>
          <w:lang w:val="en-GB"/>
        </w:rPr>
      </w:pPr>
      <w:r w:rsidRPr="00E12F37">
        <w:rPr>
          <w:color w:val="000000" w:themeColor="text1"/>
          <w:lang w:val="en-GB"/>
        </w:rPr>
        <w:lastRenderedPageBreak/>
        <w:t>However, most of these changes have been taking place gradually. Thus, the impacts of social and technological factors on human resourcing have been qui</w:t>
      </w:r>
      <w:r w:rsidR="00F36CF5">
        <w:rPr>
          <w:color w:val="000000" w:themeColor="text1"/>
          <w:lang w:val="en-GB"/>
        </w:rPr>
        <w:t>te predictable. Speaking from the student</w:t>
      </w:r>
      <w:r w:rsidRPr="00E12F37">
        <w:rPr>
          <w:color w:val="000000" w:themeColor="text1"/>
          <w:lang w:val="en-GB"/>
        </w:rPr>
        <w:t xml:space="preserve"> experience, before taking the job as a Delivery Car</w:t>
      </w:r>
      <w:r w:rsidR="006A009F">
        <w:rPr>
          <w:color w:val="000000" w:themeColor="text1"/>
          <w:lang w:val="en-GB"/>
        </w:rPr>
        <w:t>e Manager at Lewisham College, the student</w:t>
      </w:r>
      <w:r w:rsidRPr="00E12F37">
        <w:rPr>
          <w:color w:val="000000" w:themeColor="text1"/>
          <w:lang w:val="en-GB"/>
        </w:rPr>
        <w:t xml:space="preserve"> was more invested on checking the employer reviews rather than simply going through job descriptions</w:t>
      </w:r>
      <w:r w:rsidR="00126CAC" w:rsidRPr="00E12F37">
        <w:rPr>
          <w:color w:val="000000" w:themeColor="text1"/>
        </w:rPr>
        <w:t xml:space="preserve"> </w:t>
      </w:r>
      <w:r w:rsidR="00126CAC" w:rsidRPr="00E12F37">
        <w:rPr>
          <w:color w:val="000000" w:themeColor="text1"/>
          <w:lang w:val="en-GB"/>
        </w:rPr>
        <w:t>(</w:t>
      </w:r>
      <w:proofErr w:type="spellStart"/>
      <w:r w:rsidR="00126CAC" w:rsidRPr="00E12F37">
        <w:rPr>
          <w:color w:val="000000" w:themeColor="text1"/>
          <w:lang w:val="en-GB"/>
        </w:rPr>
        <w:t>Haak</w:t>
      </w:r>
      <w:proofErr w:type="spellEnd"/>
      <w:r w:rsidR="00126CAC" w:rsidRPr="00E12F37">
        <w:rPr>
          <w:color w:val="000000" w:themeColor="text1"/>
          <w:lang w:val="en-GB"/>
        </w:rPr>
        <w:t>, 2020)</w:t>
      </w:r>
      <w:r w:rsidRPr="00E12F37">
        <w:rPr>
          <w:color w:val="000000" w:themeColor="text1"/>
          <w:lang w:val="en-GB"/>
        </w:rPr>
        <w:t xml:space="preserve">. Employer reviews provide a fair evaluation of the recruiter, which </w:t>
      </w:r>
      <w:proofErr w:type="spellStart"/>
      <w:r w:rsidRPr="00E12F37">
        <w:rPr>
          <w:color w:val="000000" w:themeColor="text1"/>
          <w:lang w:val="en-GB"/>
        </w:rPr>
        <w:t>millennials</w:t>
      </w:r>
      <w:proofErr w:type="spellEnd"/>
      <w:r w:rsidRPr="00E12F37">
        <w:rPr>
          <w:color w:val="000000" w:themeColor="text1"/>
          <w:lang w:val="en-GB"/>
        </w:rPr>
        <w:t xml:space="preserve"> consider mostly nowadays, as they themselves offer more skills and knowledge as well. </w:t>
      </w:r>
    </w:p>
    <w:p w14:paraId="3307DBE1" w14:textId="77777777" w:rsidR="00EB273E" w:rsidRPr="00B27E41" w:rsidRDefault="00EB273E" w:rsidP="00EB273E">
      <w:pPr>
        <w:pStyle w:val="Heading2"/>
        <w:rPr>
          <w:b/>
          <w:color w:val="000000" w:themeColor="text1"/>
          <w:sz w:val="24"/>
          <w:szCs w:val="24"/>
          <w:lang w:val="en-GB"/>
        </w:rPr>
      </w:pPr>
      <w:bookmarkStart w:id="2" w:name="_Toc46353803"/>
      <w:r w:rsidRPr="00B27E41">
        <w:rPr>
          <w:b/>
          <w:color w:val="000000" w:themeColor="text1"/>
          <w:sz w:val="24"/>
          <w:szCs w:val="24"/>
          <w:lang w:val="en-GB"/>
        </w:rPr>
        <w:t xml:space="preserve">Changes after </w:t>
      </w:r>
      <w:proofErr w:type="spellStart"/>
      <w:r w:rsidRPr="00B27E41">
        <w:rPr>
          <w:b/>
          <w:color w:val="000000" w:themeColor="text1"/>
          <w:sz w:val="24"/>
          <w:szCs w:val="24"/>
          <w:lang w:val="en-GB"/>
        </w:rPr>
        <w:t>Brexit</w:t>
      </w:r>
      <w:bookmarkEnd w:id="2"/>
      <w:proofErr w:type="spellEnd"/>
    </w:p>
    <w:p w14:paraId="4F8B0B4C" w14:textId="3E4E3B3E" w:rsidR="00EB273E" w:rsidRPr="0031256D" w:rsidRDefault="00EB273E" w:rsidP="00EB273E">
      <w:pPr>
        <w:rPr>
          <w:color w:val="000000" w:themeColor="text1"/>
          <w:lang w:val="en-GB"/>
        </w:rPr>
      </w:pPr>
      <w:r w:rsidRPr="0031256D">
        <w:rPr>
          <w:color w:val="000000" w:themeColor="text1"/>
          <w:lang w:val="en-GB"/>
        </w:rPr>
        <w:t xml:space="preserve">More recently, the changes in the political environment and the economic environment have brought major shifts to the human resourcing strategies as well. For instance, after </w:t>
      </w:r>
      <w:proofErr w:type="spellStart"/>
      <w:r w:rsidRPr="0031256D">
        <w:rPr>
          <w:color w:val="000000" w:themeColor="text1"/>
          <w:lang w:val="en-GB"/>
        </w:rPr>
        <w:t>Brexit</w:t>
      </w:r>
      <w:proofErr w:type="spellEnd"/>
      <w:r w:rsidRPr="0031256D">
        <w:rPr>
          <w:color w:val="000000" w:themeColor="text1"/>
          <w:lang w:val="en-GB"/>
        </w:rPr>
        <w:t>, some significant changes had started to appear</w:t>
      </w:r>
      <w:r w:rsidR="00126CAC" w:rsidRPr="0031256D">
        <w:rPr>
          <w:color w:val="000000" w:themeColor="text1"/>
        </w:rPr>
        <w:t xml:space="preserve"> </w:t>
      </w:r>
      <w:r w:rsidR="00126CAC" w:rsidRPr="0031256D">
        <w:rPr>
          <w:color w:val="000000" w:themeColor="text1"/>
          <w:lang w:val="en-GB"/>
        </w:rPr>
        <w:t>(</w:t>
      </w:r>
      <w:proofErr w:type="spellStart"/>
      <w:r w:rsidR="00126CAC" w:rsidRPr="0031256D">
        <w:rPr>
          <w:color w:val="000000" w:themeColor="text1"/>
          <w:lang w:val="en-GB"/>
        </w:rPr>
        <w:t>Haak</w:t>
      </w:r>
      <w:proofErr w:type="spellEnd"/>
      <w:r w:rsidR="00126CAC" w:rsidRPr="0031256D">
        <w:rPr>
          <w:color w:val="000000" w:themeColor="text1"/>
          <w:lang w:val="en-GB"/>
        </w:rPr>
        <w:t>, 2020)</w:t>
      </w:r>
      <w:r w:rsidRPr="0031256D">
        <w:rPr>
          <w:color w:val="000000" w:themeColor="text1"/>
          <w:lang w:val="en-GB"/>
        </w:rPr>
        <w:t>. The EU workforce started to leave the UK, which has created more opportunities for the UK citizens to negotiate in the lab</w:t>
      </w:r>
      <w:r w:rsidR="00F36CF5">
        <w:rPr>
          <w:color w:val="000000" w:themeColor="text1"/>
          <w:lang w:val="en-GB"/>
        </w:rPr>
        <w:t>our market. For instance, when someone</w:t>
      </w:r>
      <w:r w:rsidRPr="0031256D">
        <w:rPr>
          <w:color w:val="000000" w:themeColor="text1"/>
          <w:lang w:val="en-GB"/>
        </w:rPr>
        <w:t xml:space="preserve"> was </w:t>
      </w:r>
      <w:r w:rsidR="00F36CF5">
        <w:rPr>
          <w:color w:val="000000" w:themeColor="text1"/>
          <w:lang w:val="en-GB"/>
        </w:rPr>
        <w:t xml:space="preserve">looking for job before </w:t>
      </w:r>
      <w:proofErr w:type="spellStart"/>
      <w:r w:rsidR="00F36CF5">
        <w:rPr>
          <w:color w:val="000000" w:themeColor="text1"/>
          <w:lang w:val="en-GB"/>
        </w:rPr>
        <w:t>Brexit</w:t>
      </w:r>
      <w:proofErr w:type="spellEnd"/>
      <w:r w:rsidR="00F36CF5">
        <w:rPr>
          <w:color w:val="000000" w:themeColor="text1"/>
          <w:lang w:val="en-GB"/>
        </w:rPr>
        <w:t>, one</w:t>
      </w:r>
      <w:r w:rsidRPr="0031256D">
        <w:rPr>
          <w:color w:val="000000" w:themeColor="text1"/>
          <w:lang w:val="en-GB"/>
        </w:rPr>
        <w:t xml:space="preserve"> noticed that it used to be very competitive and it was also quite difficult to get higher salaries from most jobs. However, after </w:t>
      </w:r>
      <w:proofErr w:type="spellStart"/>
      <w:r w:rsidRPr="0031256D">
        <w:rPr>
          <w:color w:val="000000" w:themeColor="text1"/>
          <w:lang w:val="en-GB"/>
        </w:rPr>
        <w:t>Brexit</w:t>
      </w:r>
      <w:proofErr w:type="spellEnd"/>
      <w:r w:rsidRPr="0031256D">
        <w:rPr>
          <w:color w:val="000000" w:themeColor="text1"/>
          <w:lang w:val="en-GB"/>
        </w:rPr>
        <w:t xml:space="preserve">, there have been some slight changes to this status </w:t>
      </w:r>
      <w:r w:rsidR="00F36CF5">
        <w:rPr>
          <w:color w:val="000000" w:themeColor="text1"/>
          <w:lang w:val="en-GB"/>
        </w:rPr>
        <w:t xml:space="preserve">quo. Because of many EU workers </w:t>
      </w:r>
      <w:r w:rsidRPr="0031256D">
        <w:rPr>
          <w:color w:val="000000" w:themeColor="text1"/>
          <w:lang w:val="en-GB"/>
        </w:rPr>
        <w:t>leaving the UK, the supply and demand gap in the labour market have been closing</w:t>
      </w:r>
      <w:r w:rsidR="00126CAC" w:rsidRPr="0031256D">
        <w:rPr>
          <w:color w:val="000000" w:themeColor="text1"/>
        </w:rPr>
        <w:t xml:space="preserve"> </w:t>
      </w:r>
      <w:r w:rsidR="00126CAC" w:rsidRPr="0031256D">
        <w:rPr>
          <w:color w:val="000000" w:themeColor="text1"/>
          <w:lang w:val="en-GB"/>
        </w:rPr>
        <w:t>(Kirby, 2020)</w:t>
      </w:r>
      <w:r w:rsidRPr="0031256D">
        <w:rPr>
          <w:color w:val="000000" w:themeColor="text1"/>
          <w:lang w:val="en-GB"/>
        </w:rPr>
        <w:t>. In the years to come, these changes will</w:t>
      </w:r>
      <w:r w:rsidR="0031256D" w:rsidRPr="0031256D">
        <w:rPr>
          <w:color w:val="000000" w:themeColor="text1"/>
          <w:lang w:val="en-GB"/>
        </w:rPr>
        <w:t xml:space="preserve"> become more obvious</w:t>
      </w:r>
      <w:r w:rsidRPr="0031256D">
        <w:rPr>
          <w:color w:val="000000" w:themeColor="text1"/>
          <w:lang w:val="en-GB"/>
        </w:rPr>
        <w:t xml:space="preserve"> candidates will find it easier to get jobs at higher salaries. </w:t>
      </w:r>
    </w:p>
    <w:p w14:paraId="0DF7DCEE" w14:textId="0E73D201" w:rsidR="003C1F2B" w:rsidRPr="0031256D" w:rsidRDefault="003C1F2B" w:rsidP="00F83D4B">
      <w:pPr>
        <w:rPr>
          <w:color w:val="000000" w:themeColor="text1"/>
          <w:lang w:val="en-GB"/>
        </w:rPr>
      </w:pPr>
      <w:r w:rsidRPr="0031256D">
        <w:rPr>
          <w:color w:val="000000" w:themeColor="text1"/>
          <w:lang w:val="en-GB"/>
        </w:rPr>
        <w:t xml:space="preserve">The </w:t>
      </w:r>
      <w:proofErr w:type="spellStart"/>
      <w:r w:rsidRPr="0031256D">
        <w:rPr>
          <w:color w:val="000000" w:themeColor="text1"/>
          <w:lang w:val="en-GB"/>
        </w:rPr>
        <w:t>Brexit</w:t>
      </w:r>
      <w:proofErr w:type="spellEnd"/>
      <w:r w:rsidRPr="0031256D">
        <w:rPr>
          <w:color w:val="000000" w:themeColor="text1"/>
          <w:lang w:val="en-GB"/>
        </w:rPr>
        <w:t xml:space="preserve"> has been a concern especially for employers with limited budget such as Lewisham College. Being an educational institution, the organisation cannot offer higher salaries, and therefore, rely on more affordable sources of human resource</w:t>
      </w:r>
      <w:r w:rsidR="00126CAC" w:rsidRPr="0031256D">
        <w:rPr>
          <w:color w:val="000000" w:themeColor="text1"/>
        </w:rPr>
        <w:t xml:space="preserve"> </w:t>
      </w:r>
      <w:r w:rsidR="00126CAC" w:rsidRPr="0031256D">
        <w:rPr>
          <w:color w:val="000000" w:themeColor="text1"/>
          <w:lang w:val="en-GB"/>
        </w:rPr>
        <w:t>(McKinsey &amp; Company, 2020)</w:t>
      </w:r>
      <w:r w:rsidRPr="0031256D">
        <w:rPr>
          <w:color w:val="000000" w:themeColor="text1"/>
          <w:lang w:val="en-GB"/>
        </w:rPr>
        <w:t xml:space="preserve">. Moreover, job positions such as delivery care manager are low income jobs, which do not attract most job seekers in the UK. Due to the concerns of less labour supply, the college had already made job cuts in several areas. In the years to come, Lewisham College will continue to face these problems unless they solve the wage expectation issues strategically. After </w:t>
      </w:r>
      <w:proofErr w:type="spellStart"/>
      <w:r w:rsidRPr="0031256D">
        <w:rPr>
          <w:color w:val="000000" w:themeColor="text1"/>
          <w:lang w:val="en-GB"/>
        </w:rPr>
        <w:t>Brexit</w:t>
      </w:r>
      <w:proofErr w:type="spellEnd"/>
      <w:r w:rsidRPr="0031256D">
        <w:rPr>
          <w:color w:val="000000" w:themeColor="text1"/>
          <w:lang w:val="en-GB"/>
        </w:rPr>
        <w:t>, there has also been more focus on employee retention to av</w:t>
      </w:r>
      <w:r w:rsidR="00D47C8A">
        <w:rPr>
          <w:color w:val="000000" w:themeColor="text1"/>
          <w:lang w:val="en-GB"/>
        </w:rPr>
        <w:t>oid the costs of hiring new staff</w:t>
      </w:r>
      <w:r w:rsidRPr="0031256D">
        <w:rPr>
          <w:color w:val="000000" w:themeColor="text1"/>
          <w:lang w:val="en-GB"/>
        </w:rPr>
        <w:t>. Lewisham C</w:t>
      </w:r>
      <w:r w:rsidR="00D47C8A">
        <w:rPr>
          <w:color w:val="000000" w:themeColor="text1"/>
          <w:lang w:val="en-GB"/>
        </w:rPr>
        <w:t xml:space="preserve">ollege, for instance, offered </w:t>
      </w:r>
      <w:r w:rsidR="00D47C8A" w:rsidRPr="0031256D">
        <w:rPr>
          <w:color w:val="000000" w:themeColor="text1"/>
          <w:lang w:val="en-GB"/>
        </w:rPr>
        <w:t>more</w:t>
      </w:r>
      <w:r w:rsidR="00D47C8A">
        <w:rPr>
          <w:color w:val="000000" w:themeColor="text1"/>
          <w:lang w:val="en-GB"/>
        </w:rPr>
        <w:t xml:space="preserve"> flexibility at work so that employee</w:t>
      </w:r>
      <w:r w:rsidRPr="0031256D">
        <w:rPr>
          <w:color w:val="000000" w:themeColor="text1"/>
          <w:lang w:val="en-GB"/>
        </w:rPr>
        <w:t xml:space="preserve"> could stay with the organisation for longer term. </w:t>
      </w:r>
    </w:p>
    <w:p w14:paraId="345C5CE8" w14:textId="078200A4" w:rsidR="00EF6855" w:rsidRPr="00D95570" w:rsidRDefault="00EF6855" w:rsidP="00F26437">
      <w:pPr>
        <w:pStyle w:val="Heading2"/>
        <w:rPr>
          <w:b/>
          <w:color w:val="000000" w:themeColor="text1"/>
          <w:sz w:val="24"/>
          <w:szCs w:val="24"/>
          <w:lang w:val="en-GB"/>
        </w:rPr>
      </w:pPr>
      <w:bookmarkStart w:id="3" w:name="_Toc46353804"/>
      <w:r w:rsidRPr="00D95570">
        <w:rPr>
          <w:b/>
          <w:color w:val="000000" w:themeColor="text1"/>
          <w:sz w:val="24"/>
          <w:szCs w:val="24"/>
          <w:lang w:val="en-GB"/>
        </w:rPr>
        <w:lastRenderedPageBreak/>
        <w:t xml:space="preserve">Impact of </w:t>
      </w:r>
      <w:proofErr w:type="spellStart"/>
      <w:r w:rsidRPr="00D95570">
        <w:rPr>
          <w:b/>
          <w:color w:val="000000" w:themeColor="text1"/>
          <w:sz w:val="24"/>
          <w:szCs w:val="24"/>
          <w:lang w:val="en-GB"/>
        </w:rPr>
        <w:t>Covid</w:t>
      </w:r>
      <w:proofErr w:type="spellEnd"/>
      <w:r w:rsidRPr="00D95570">
        <w:rPr>
          <w:b/>
          <w:color w:val="000000" w:themeColor="text1"/>
          <w:sz w:val="24"/>
          <w:szCs w:val="24"/>
          <w:lang w:val="en-GB"/>
        </w:rPr>
        <w:t xml:space="preserve"> 19 on people resourcing functions</w:t>
      </w:r>
      <w:bookmarkEnd w:id="3"/>
    </w:p>
    <w:p w14:paraId="215F3779" w14:textId="1FB2CC7D" w:rsidR="00F26437" w:rsidRPr="0031256D" w:rsidRDefault="00F26437" w:rsidP="00F26437">
      <w:pPr>
        <w:rPr>
          <w:color w:val="000000" w:themeColor="text1"/>
          <w:lang w:val="en-GB"/>
        </w:rPr>
      </w:pPr>
      <w:r w:rsidRPr="0031256D">
        <w:rPr>
          <w:color w:val="000000" w:themeColor="text1"/>
          <w:lang w:val="en-GB"/>
        </w:rPr>
        <w:t xml:space="preserve">Over the last several months, </w:t>
      </w:r>
      <w:proofErr w:type="spellStart"/>
      <w:r w:rsidRPr="0031256D">
        <w:rPr>
          <w:color w:val="000000" w:themeColor="text1"/>
          <w:lang w:val="en-GB"/>
        </w:rPr>
        <w:t>Covid</w:t>
      </w:r>
      <w:proofErr w:type="spellEnd"/>
      <w:r w:rsidRPr="0031256D">
        <w:rPr>
          <w:color w:val="000000" w:themeColor="text1"/>
          <w:lang w:val="en-GB"/>
        </w:rPr>
        <w:t xml:space="preserve"> 19 has made some huge impacts all around the world.</w:t>
      </w:r>
      <w:r w:rsidR="00D47C8A">
        <w:rPr>
          <w:color w:val="000000" w:themeColor="text1"/>
          <w:lang w:val="en-GB"/>
        </w:rPr>
        <w:t xml:space="preserve"> </w:t>
      </w:r>
      <w:proofErr w:type="gramStart"/>
      <w:r w:rsidR="00D47C8A">
        <w:rPr>
          <w:color w:val="000000" w:themeColor="text1"/>
          <w:lang w:val="en-GB"/>
        </w:rPr>
        <w:t>b</w:t>
      </w:r>
      <w:r w:rsidR="00426C43" w:rsidRPr="0031256D">
        <w:rPr>
          <w:color w:val="000000" w:themeColor="text1"/>
          <w:lang w:val="en-GB"/>
        </w:rPr>
        <w:t>usiness</w:t>
      </w:r>
      <w:proofErr w:type="gramEnd"/>
      <w:r w:rsidR="00426C43" w:rsidRPr="0031256D">
        <w:rPr>
          <w:color w:val="000000" w:themeColor="text1"/>
          <w:lang w:val="en-GB"/>
        </w:rPr>
        <w:t xml:space="preserve"> organisations in particular, have been affected the mo</w:t>
      </w:r>
      <w:r w:rsidR="00D47C8A">
        <w:rPr>
          <w:color w:val="000000" w:themeColor="text1"/>
          <w:lang w:val="en-GB"/>
        </w:rPr>
        <w:t xml:space="preserve">st due to the global pandemic. </w:t>
      </w:r>
      <w:proofErr w:type="gramStart"/>
      <w:r w:rsidR="00D47C8A">
        <w:rPr>
          <w:color w:val="000000" w:themeColor="text1"/>
          <w:lang w:val="en-GB"/>
        </w:rPr>
        <w:t>c</w:t>
      </w:r>
      <w:r w:rsidR="00426C43" w:rsidRPr="0031256D">
        <w:rPr>
          <w:color w:val="000000" w:themeColor="text1"/>
          <w:lang w:val="en-GB"/>
        </w:rPr>
        <w:t>hanges</w:t>
      </w:r>
      <w:proofErr w:type="gramEnd"/>
      <w:r w:rsidR="00426C43" w:rsidRPr="0031256D">
        <w:rPr>
          <w:color w:val="000000" w:themeColor="text1"/>
          <w:lang w:val="en-GB"/>
        </w:rPr>
        <w:t xml:space="preserve"> have been taking place in ways people do business, get education and perform any other daily activities. Needless to say, the ways in which organisations hire and retain workers have also faced major changes. Around 7.4 million jobs in the UK are currently under risk due to the </w:t>
      </w:r>
      <w:proofErr w:type="spellStart"/>
      <w:r w:rsidR="00426C43" w:rsidRPr="0031256D">
        <w:rPr>
          <w:color w:val="000000" w:themeColor="text1"/>
          <w:lang w:val="en-GB"/>
        </w:rPr>
        <w:t>covid</w:t>
      </w:r>
      <w:proofErr w:type="spellEnd"/>
      <w:r w:rsidR="00426C43" w:rsidRPr="0031256D">
        <w:rPr>
          <w:color w:val="000000" w:themeColor="text1"/>
          <w:lang w:val="en-GB"/>
        </w:rPr>
        <w:t xml:space="preserve"> lockdowns. That accounts for more than 24% of the total workforce in this country</w:t>
      </w:r>
      <w:r w:rsidR="00126CAC" w:rsidRPr="0031256D">
        <w:rPr>
          <w:color w:val="000000" w:themeColor="text1"/>
        </w:rPr>
        <w:t xml:space="preserve"> </w:t>
      </w:r>
      <w:r w:rsidR="00126CAC" w:rsidRPr="0031256D">
        <w:rPr>
          <w:color w:val="000000" w:themeColor="text1"/>
          <w:lang w:val="en-GB"/>
        </w:rPr>
        <w:t>(McKinsey &amp; Company, 2020)</w:t>
      </w:r>
      <w:r w:rsidR="00426C43" w:rsidRPr="0031256D">
        <w:rPr>
          <w:color w:val="000000" w:themeColor="text1"/>
          <w:lang w:val="en-GB"/>
        </w:rPr>
        <w:t>. Even if the lockdowns are withdrawn, the organisations will still be responsible for ensuring that their workers get to work in a safe workplace environment. Compliance to Health and Safety at Work Act will require these organisations to continue having the necessary measures to ensure workers’ safety. The fact that this pandemic is not going to be eradicated any time soon, the organisations have no other option but to make major strategic changes in the ways they deal with human resourcing and human resource management</w:t>
      </w:r>
      <w:r w:rsidR="00126CAC" w:rsidRPr="0031256D">
        <w:rPr>
          <w:color w:val="000000" w:themeColor="text1"/>
        </w:rPr>
        <w:t xml:space="preserve"> </w:t>
      </w:r>
      <w:r w:rsidR="00126CAC" w:rsidRPr="0031256D">
        <w:rPr>
          <w:color w:val="000000" w:themeColor="text1"/>
          <w:lang w:val="en-GB"/>
        </w:rPr>
        <w:t>(Kirby, 2020)</w:t>
      </w:r>
      <w:r w:rsidR="00426C43" w:rsidRPr="0031256D">
        <w:rPr>
          <w:color w:val="000000" w:themeColor="text1"/>
          <w:lang w:val="en-GB"/>
        </w:rPr>
        <w:t xml:space="preserve">. </w:t>
      </w:r>
      <w:r w:rsidR="002246EC" w:rsidRPr="0031256D">
        <w:rPr>
          <w:color w:val="000000" w:themeColor="text1"/>
          <w:lang w:val="en-GB"/>
        </w:rPr>
        <w:t xml:space="preserve">While remote working may affect the current wage structure and the recruitment practices, but it will also improve the work life balance of the employees and improve employee retention, as evident from the current workplace scenario at the college. </w:t>
      </w:r>
    </w:p>
    <w:p w14:paraId="05949B38" w14:textId="33064BF5" w:rsidR="002246EC" w:rsidRDefault="002246EC" w:rsidP="00F26437">
      <w:pPr>
        <w:rPr>
          <w:color w:val="4472C4" w:themeColor="accent1"/>
          <w:lang w:val="en-GB"/>
        </w:rPr>
      </w:pPr>
      <w:r>
        <w:rPr>
          <w:noProof/>
          <w:lang w:val="en-GB" w:eastAsia="en-GB"/>
        </w:rPr>
        <w:lastRenderedPageBreak/>
        <w:drawing>
          <wp:inline distT="0" distB="0" distL="0" distR="0" wp14:anchorId="139CCE7F" wp14:editId="01AAA579">
            <wp:extent cx="5514975" cy="5543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4975" cy="5543550"/>
                    </a:xfrm>
                    <a:prstGeom prst="rect">
                      <a:avLst/>
                    </a:prstGeom>
                  </pic:spPr>
                </pic:pic>
              </a:graphicData>
            </a:graphic>
          </wp:inline>
        </w:drawing>
      </w:r>
    </w:p>
    <w:p w14:paraId="699F9E0C" w14:textId="713F098C" w:rsidR="00426C43" w:rsidRPr="0031256D" w:rsidRDefault="00236FF7" w:rsidP="00F26437">
      <w:pPr>
        <w:rPr>
          <w:color w:val="000000" w:themeColor="text1"/>
          <w:lang w:val="en-GB"/>
        </w:rPr>
      </w:pPr>
      <w:r w:rsidRPr="0031256D">
        <w:rPr>
          <w:color w:val="000000" w:themeColor="text1"/>
          <w:lang w:val="en-GB"/>
        </w:rPr>
        <w:t>Reports inform that the low-income group population are currently the most vulnerable ones as they face more risks of losing their job. The salaries of nearly 50% of the jobs have been reduced significantly to adjust to the budget of the organisations. Individuals who used to earn a median salary of £13.30 per hour are now earning £10 per hour</w:t>
      </w:r>
      <w:r w:rsidR="00126CAC" w:rsidRPr="0031256D">
        <w:rPr>
          <w:color w:val="000000" w:themeColor="text1"/>
        </w:rPr>
        <w:t xml:space="preserve"> </w:t>
      </w:r>
      <w:r w:rsidR="00126CAC" w:rsidRPr="0031256D">
        <w:rPr>
          <w:color w:val="000000" w:themeColor="text1"/>
          <w:lang w:val="en-GB"/>
        </w:rPr>
        <w:t>(Kirby, 2020)</w:t>
      </w:r>
      <w:r w:rsidR="00D47C8A">
        <w:rPr>
          <w:color w:val="000000" w:themeColor="text1"/>
          <w:lang w:val="en-GB"/>
        </w:rPr>
        <w:t>. Some employees</w:t>
      </w:r>
      <w:r w:rsidRPr="0031256D">
        <w:rPr>
          <w:color w:val="000000" w:themeColor="text1"/>
          <w:lang w:val="en-GB"/>
        </w:rPr>
        <w:t xml:space="preserve"> at Lewisham College have confirmed that they are now at more risk of losing their job at any time than ever. Their median salaries have been reduced recently as </w:t>
      </w:r>
      <w:r w:rsidR="00D95570">
        <w:rPr>
          <w:color w:val="000000" w:themeColor="text1"/>
          <w:lang w:val="en-GB"/>
        </w:rPr>
        <w:t xml:space="preserve">well. The college has </w:t>
      </w:r>
      <w:proofErr w:type="gramStart"/>
      <w:r w:rsidR="00D95570">
        <w:rPr>
          <w:color w:val="000000" w:themeColor="text1"/>
          <w:lang w:val="en-GB"/>
        </w:rPr>
        <w:t xml:space="preserve">decided </w:t>
      </w:r>
      <w:r w:rsidRPr="0031256D">
        <w:rPr>
          <w:color w:val="000000" w:themeColor="text1"/>
          <w:lang w:val="en-GB"/>
        </w:rPr>
        <w:t xml:space="preserve"> not</w:t>
      </w:r>
      <w:proofErr w:type="gramEnd"/>
      <w:r w:rsidR="00D95570">
        <w:rPr>
          <w:color w:val="000000" w:themeColor="text1"/>
          <w:lang w:val="en-GB"/>
        </w:rPr>
        <w:t xml:space="preserve"> to</w:t>
      </w:r>
      <w:r w:rsidRPr="0031256D">
        <w:rPr>
          <w:color w:val="000000" w:themeColor="text1"/>
          <w:lang w:val="en-GB"/>
        </w:rPr>
        <w:t xml:space="preserve"> hire any new permanent employees until the situation resolves. However, a noteworthy change in this situation is that the college is now outsourcing some of its jobs, including several positions in delivery care unit</w:t>
      </w:r>
      <w:r w:rsidR="00126CAC" w:rsidRPr="0031256D">
        <w:rPr>
          <w:color w:val="000000" w:themeColor="text1"/>
        </w:rPr>
        <w:t xml:space="preserve"> </w:t>
      </w:r>
      <w:r w:rsidR="00126CAC" w:rsidRPr="0031256D">
        <w:rPr>
          <w:color w:val="000000" w:themeColor="text1"/>
          <w:lang w:val="en-GB"/>
        </w:rPr>
        <w:t>(</w:t>
      </w:r>
      <w:proofErr w:type="spellStart"/>
      <w:r w:rsidR="00126CAC" w:rsidRPr="0031256D">
        <w:rPr>
          <w:color w:val="000000" w:themeColor="text1"/>
          <w:lang w:val="en-GB"/>
        </w:rPr>
        <w:t>Haak</w:t>
      </w:r>
      <w:proofErr w:type="spellEnd"/>
      <w:r w:rsidR="00126CAC" w:rsidRPr="0031256D">
        <w:rPr>
          <w:color w:val="000000" w:themeColor="text1"/>
          <w:lang w:val="en-GB"/>
        </w:rPr>
        <w:t>, 2020)</w:t>
      </w:r>
      <w:r w:rsidRPr="0031256D">
        <w:rPr>
          <w:color w:val="000000" w:themeColor="text1"/>
          <w:lang w:val="en-GB"/>
        </w:rPr>
        <w:t xml:space="preserve">. Outsourcing these jobs help the organisation get </w:t>
      </w:r>
      <w:r w:rsidRPr="0031256D">
        <w:rPr>
          <w:color w:val="000000" w:themeColor="text1"/>
          <w:lang w:val="en-GB"/>
        </w:rPr>
        <w:lastRenderedPageBreak/>
        <w:t xml:space="preserve">relieved from the pressure of bearing fixed wage expenditures in these uncertain situations. On the other hand, outsourcing these jobs have been beneficial for the </w:t>
      </w:r>
      <w:proofErr w:type="spellStart"/>
      <w:r w:rsidR="00D47C8A" w:rsidRPr="0031256D">
        <w:rPr>
          <w:color w:val="000000" w:themeColor="text1"/>
          <w:lang w:val="en-GB"/>
        </w:rPr>
        <w:t>fresher</w:t>
      </w:r>
      <w:r w:rsidR="00D47C8A">
        <w:rPr>
          <w:color w:val="000000" w:themeColor="text1"/>
          <w:lang w:val="en-GB"/>
        </w:rPr>
        <w:t>s</w:t>
      </w:r>
      <w:proofErr w:type="spellEnd"/>
      <w:r w:rsidRPr="0031256D">
        <w:rPr>
          <w:color w:val="000000" w:themeColor="text1"/>
          <w:lang w:val="en-GB"/>
        </w:rPr>
        <w:t xml:space="preserve"> and young job seekers who </w:t>
      </w:r>
      <w:r w:rsidR="002246EC" w:rsidRPr="0031256D">
        <w:rPr>
          <w:color w:val="000000" w:themeColor="text1"/>
          <w:lang w:val="en-GB"/>
        </w:rPr>
        <w:t>have been seeking part time job opportunities to add to their work experience</w:t>
      </w:r>
      <w:r w:rsidR="00126CAC" w:rsidRPr="0031256D">
        <w:rPr>
          <w:color w:val="000000" w:themeColor="text1"/>
        </w:rPr>
        <w:t xml:space="preserve"> </w:t>
      </w:r>
      <w:r w:rsidR="00126CAC" w:rsidRPr="0031256D">
        <w:rPr>
          <w:color w:val="000000" w:themeColor="text1"/>
          <w:lang w:val="en-GB"/>
        </w:rPr>
        <w:t>(Abbot, 2020)</w:t>
      </w:r>
      <w:r w:rsidR="002246EC" w:rsidRPr="0031256D">
        <w:rPr>
          <w:color w:val="000000" w:themeColor="text1"/>
          <w:lang w:val="en-GB"/>
        </w:rPr>
        <w:t xml:space="preserve">. </w:t>
      </w:r>
    </w:p>
    <w:p w14:paraId="2076EE1A" w14:textId="283A8C1F" w:rsidR="00426C43" w:rsidRPr="0031256D" w:rsidRDefault="002246EC" w:rsidP="00F26437">
      <w:pPr>
        <w:rPr>
          <w:color w:val="000000" w:themeColor="text1"/>
          <w:lang w:val="en-GB"/>
        </w:rPr>
      </w:pPr>
      <w:r w:rsidRPr="0031256D">
        <w:rPr>
          <w:color w:val="000000" w:themeColor="text1"/>
          <w:lang w:val="en-GB"/>
        </w:rPr>
        <w:t xml:space="preserve">Lewisham </w:t>
      </w:r>
      <w:r w:rsidR="00D95570" w:rsidRPr="0031256D">
        <w:rPr>
          <w:color w:val="000000" w:themeColor="text1"/>
          <w:lang w:val="en-GB"/>
        </w:rPr>
        <w:t>College</w:t>
      </w:r>
      <w:r w:rsidRPr="0031256D">
        <w:rPr>
          <w:color w:val="000000" w:themeColor="text1"/>
          <w:lang w:val="en-GB"/>
        </w:rPr>
        <w:t xml:space="preserve"> has also redesigned a significant portion of its human resource functions to accommodate remote working for the staffs and employees. Remote working has so far been a positive change for the organisation as this helps boost employee productivity while keeping the organisational overheads much less than what they used to be</w:t>
      </w:r>
      <w:r w:rsidR="00126CAC" w:rsidRPr="0031256D">
        <w:rPr>
          <w:color w:val="000000" w:themeColor="text1"/>
        </w:rPr>
        <w:t xml:space="preserve"> </w:t>
      </w:r>
      <w:r w:rsidR="00126CAC" w:rsidRPr="0031256D">
        <w:rPr>
          <w:color w:val="000000" w:themeColor="text1"/>
          <w:lang w:val="en-GB"/>
        </w:rPr>
        <w:t>(Abbot, 2020)</w:t>
      </w:r>
      <w:r w:rsidRPr="0031256D">
        <w:rPr>
          <w:color w:val="000000" w:themeColor="text1"/>
          <w:lang w:val="en-GB"/>
        </w:rPr>
        <w:t xml:space="preserve">. It is being predicted that remote working will become the new norm at the organisation, which will be reflected on the people resourcing functions of the college. </w:t>
      </w:r>
    </w:p>
    <w:p w14:paraId="6E85062E" w14:textId="7BC856B8" w:rsidR="00C4583C" w:rsidRPr="00D95570" w:rsidRDefault="00C4583C" w:rsidP="00C4583C">
      <w:pPr>
        <w:pStyle w:val="Heading2"/>
        <w:rPr>
          <w:b/>
          <w:color w:val="000000" w:themeColor="text1"/>
          <w:sz w:val="24"/>
          <w:szCs w:val="24"/>
          <w:lang w:val="en-GB"/>
        </w:rPr>
      </w:pPr>
      <w:bookmarkStart w:id="4" w:name="_Toc46353805"/>
      <w:r w:rsidRPr="00D95570">
        <w:rPr>
          <w:b/>
          <w:color w:val="000000" w:themeColor="text1"/>
          <w:sz w:val="24"/>
          <w:szCs w:val="24"/>
          <w:lang w:val="en-GB"/>
        </w:rPr>
        <w:t>Changes driven by technology and social factors</w:t>
      </w:r>
      <w:bookmarkEnd w:id="4"/>
    </w:p>
    <w:p w14:paraId="31AD4B62" w14:textId="364FE9FA" w:rsidR="00F83D4B" w:rsidRDefault="00F83D4B" w:rsidP="00F83D4B">
      <w:pPr>
        <w:rPr>
          <w:lang w:val="en-GB"/>
        </w:rPr>
      </w:pPr>
      <w:r>
        <w:rPr>
          <w:lang w:val="en-GB"/>
        </w:rPr>
        <w:t xml:space="preserve">A recent Gallup report (2019) had revealed that 24% of the </w:t>
      </w:r>
      <w:r w:rsidR="00941010">
        <w:rPr>
          <w:lang w:val="en-GB"/>
        </w:rPr>
        <w:t>working-class</w:t>
      </w:r>
      <w:r>
        <w:rPr>
          <w:lang w:val="en-GB"/>
        </w:rPr>
        <w:t xml:space="preserve"> </w:t>
      </w:r>
      <w:proofErr w:type="spellStart"/>
      <w:r>
        <w:rPr>
          <w:lang w:val="en-GB"/>
        </w:rPr>
        <w:t>millennials</w:t>
      </w:r>
      <w:proofErr w:type="spellEnd"/>
      <w:r>
        <w:rPr>
          <w:lang w:val="en-GB"/>
        </w:rPr>
        <w:t xml:space="preserve"> believe </w:t>
      </w:r>
      <w:r w:rsidR="00941010">
        <w:rPr>
          <w:lang w:val="en-GB"/>
        </w:rPr>
        <w:t>that they have changed the workforce in a major way, whereas, a very few of the previous generation of workers will say the same. Thus, the changes in the demography have been changing the ways in which businesses are</w:t>
      </w:r>
      <w:r w:rsidR="00417BAF">
        <w:rPr>
          <w:lang w:val="en-GB"/>
        </w:rPr>
        <w:t xml:space="preserve"> done, and the ways in which work</w:t>
      </w:r>
      <w:r w:rsidR="00941010">
        <w:rPr>
          <w:lang w:val="en-GB"/>
        </w:rPr>
        <w:t xml:space="preserve"> are organised</w:t>
      </w:r>
      <w:r w:rsidR="00B57D06" w:rsidRPr="00B57D06">
        <w:t xml:space="preserve"> </w:t>
      </w:r>
      <w:r w:rsidR="00B57D06" w:rsidRPr="00B57D06">
        <w:rPr>
          <w:lang w:val="en-GB"/>
        </w:rPr>
        <w:t>(</w:t>
      </w:r>
      <w:proofErr w:type="spellStart"/>
      <w:r w:rsidR="00B57D06" w:rsidRPr="00B57D06">
        <w:rPr>
          <w:lang w:val="en-GB"/>
        </w:rPr>
        <w:t>Kooij</w:t>
      </w:r>
      <w:proofErr w:type="spellEnd"/>
      <w:r w:rsidR="00B57D06" w:rsidRPr="00B57D06">
        <w:rPr>
          <w:lang w:val="en-GB"/>
        </w:rPr>
        <w:t xml:space="preserve"> et al., 2019)</w:t>
      </w:r>
      <w:r w:rsidR="00941010">
        <w:rPr>
          <w:lang w:val="en-GB"/>
        </w:rPr>
        <w:t>. Flexible working hours, workplace recreations, and many other changes have become the new norms</w:t>
      </w:r>
      <w:r w:rsidR="00B57D06" w:rsidRPr="00B57D06">
        <w:t xml:space="preserve"> </w:t>
      </w:r>
      <w:r w:rsidR="00B57D06" w:rsidRPr="00B57D06">
        <w:rPr>
          <w:lang w:val="en-GB"/>
        </w:rPr>
        <w:t>(Levine, 2020)</w:t>
      </w:r>
      <w:r w:rsidR="00941010">
        <w:rPr>
          <w:lang w:val="en-GB"/>
        </w:rPr>
        <w:t xml:space="preserve">. </w:t>
      </w:r>
    </w:p>
    <w:p w14:paraId="69217472" w14:textId="07B194D8" w:rsidR="005721EE" w:rsidRDefault="005721EE" w:rsidP="00F83D4B">
      <w:pPr>
        <w:rPr>
          <w:lang w:val="en-GB"/>
        </w:rPr>
      </w:pPr>
      <w:r>
        <w:rPr>
          <w:lang w:val="en-GB"/>
        </w:rPr>
        <w:t xml:space="preserve">Significant changes have been evident in the political and legal environmental factors as well. The political environment has been responsible for many changes in the </w:t>
      </w:r>
      <w:r w:rsidR="002214DA">
        <w:rPr>
          <w:lang w:val="en-GB"/>
        </w:rPr>
        <w:t>business practices in the recent years</w:t>
      </w:r>
      <w:r w:rsidR="00B57D06" w:rsidRPr="00B57D06">
        <w:t xml:space="preserve"> </w:t>
      </w:r>
      <w:r w:rsidR="00B57D06" w:rsidRPr="00B57D06">
        <w:rPr>
          <w:lang w:val="en-GB"/>
        </w:rPr>
        <w:t>(Al-</w:t>
      </w:r>
      <w:proofErr w:type="spellStart"/>
      <w:r w:rsidR="00B57D06" w:rsidRPr="00B57D06">
        <w:rPr>
          <w:lang w:val="en-GB"/>
        </w:rPr>
        <w:t>Kassem</w:t>
      </w:r>
      <w:proofErr w:type="spellEnd"/>
      <w:r w:rsidR="00B57D06" w:rsidRPr="00B57D06">
        <w:rPr>
          <w:lang w:val="en-GB"/>
        </w:rPr>
        <w:t>, 2017)</w:t>
      </w:r>
      <w:r w:rsidR="002214DA">
        <w:rPr>
          <w:lang w:val="en-GB"/>
        </w:rPr>
        <w:t xml:space="preserve">. In the UK for example, after the </w:t>
      </w:r>
      <w:proofErr w:type="spellStart"/>
      <w:r w:rsidR="002214DA">
        <w:rPr>
          <w:lang w:val="en-GB"/>
        </w:rPr>
        <w:t>Brexit</w:t>
      </w:r>
      <w:proofErr w:type="spellEnd"/>
      <w:r w:rsidR="002214DA">
        <w:rPr>
          <w:lang w:val="en-GB"/>
        </w:rPr>
        <w:t>, there has been a significant shortage of cheaper labour force because of the EU workers leaving the UK. This puts the employers in a pressure to hire British candidates with higher wage expectations</w:t>
      </w:r>
      <w:r w:rsidR="00B57D06" w:rsidRPr="00B57D06">
        <w:t xml:space="preserve"> </w:t>
      </w:r>
      <w:r w:rsidR="00B57D06" w:rsidRPr="00B57D06">
        <w:rPr>
          <w:lang w:val="en-GB"/>
        </w:rPr>
        <w:t xml:space="preserve">(Anthony, </w:t>
      </w:r>
      <w:proofErr w:type="spellStart"/>
      <w:r w:rsidR="00B57D06" w:rsidRPr="00B57D06">
        <w:rPr>
          <w:lang w:val="en-GB"/>
        </w:rPr>
        <w:t>Perrewe</w:t>
      </w:r>
      <w:proofErr w:type="spellEnd"/>
      <w:r w:rsidR="00B57D06" w:rsidRPr="00B57D06">
        <w:rPr>
          <w:lang w:val="en-GB"/>
        </w:rPr>
        <w:t xml:space="preserve"> and </w:t>
      </w:r>
      <w:proofErr w:type="spellStart"/>
      <w:r w:rsidR="00B57D06" w:rsidRPr="00B57D06">
        <w:rPr>
          <w:lang w:val="en-GB"/>
        </w:rPr>
        <w:t>Kacmar</w:t>
      </w:r>
      <w:proofErr w:type="spellEnd"/>
      <w:r w:rsidR="00B57D06" w:rsidRPr="00B57D06">
        <w:rPr>
          <w:lang w:val="en-GB"/>
        </w:rPr>
        <w:t xml:space="preserve">, </w:t>
      </w:r>
      <w:r w:rsidR="00182962">
        <w:rPr>
          <w:lang w:val="en-GB"/>
        </w:rPr>
        <w:t>2018</w:t>
      </w:r>
      <w:r w:rsidR="00B57D06" w:rsidRPr="00B57D06">
        <w:rPr>
          <w:lang w:val="en-GB"/>
        </w:rPr>
        <w:t>)</w:t>
      </w:r>
      <w:r w:rsidR="002214DA">
        <w:rPr>
          <w:lang w:val="en-GB"/>
        </w:rPr>
        <w:t>. As a result, the employers are hiring employees at hiring wage rates. This has also made other changes in the HR practices. Employees are now hired with more job responsibilities</w:t>
      </w:r>
      <w:r w:rsidR="00B57D06" w:rsidRPr="00B57D06">
        <w:t xml:space="preserve"> </w:t>
      </w:r>
      <w:r w:rsidR="00B57D06" w:rsidRPr="00B57D06">
        <w:rPr>
          <w:lang w:val="en-GB"/>
        </w:rPr>
        <w:t>(</w:t>
      </w:r>
      <w:proofErr w:type="spellStart"/>
      <w:r w:rsidR="00B57D06" w:rsidRPr="00B57D06">
        <w:rPr>
          <w:lang w:val="en-GB"/>
        </w:rPr>
        <w:t>Paillé</w:t>
      </w:r>
      <w:proofErr w:type="spellEnd"/>
      <w:r w:rsidR="00B57D06" w:rsidRPr="00B57D06">
        <w:rPr>
          <w:lang w:val="en-GB"/>
        </w:rPr>
        <w:t xml:space="preserve">, </w:t>
      </w:r>
      <w:proofErr w:type="spellStart"/>
      <w:r w:rsidR="00B57D06" w:rsidRPr="00B57D06">
        <w:rPr>
          <w:lang w:val="en-GB"/>
        </w:rPr>
        <w:t>Valéau</w:t>
      </w:r>
      <w:proofErr w:type="spellEnd"/>
      <w:r w:rsidR="00B57D06" w:rsidRPr="00B57D06">
        <w:rPr>
          <w:lang w:val="en-GB"/>
        </w:rPr>
        <w:t xml:space="preserve"> and Renwick, 2020)</w:t>
      </w:r>
      <w:r w:rsidR="00D87B12">
        <w:rPr>
          <w:lang w:val="en-GB"/>
        </w:rPr>
        <w:t>. Equality and diversity at workforce, for example, are legally enforced. To ensure that people from all spheres of the society get equal opportunities at the society, laws are being updated, which will influence the organisations and their HR practices.</w:t>
      </w:r>
      <w:r w:rsidR="00B57D06" w:rsidRPr="00B57D06">
        <w:t xml:space="preserve"> </w:t>
      </w:r>
      <w:r w:rsidR="00B57D06" w:rsidRPr="00B57D06">
        <w:rPr>
          <w:lang w:val="en-GB"/>
        </w:rPr>
        <w:t>(</w:t>
      </w:r>
      <w:proofErr w:type="spellStart"/>
      <w:r w:rsidR="00B57D06" w:rsidRPr="00B57D06">
        <w:rPr>
          <w:lang w:val="en-GB"/>
        </w:rPr>
        <w:t>Boselie</w:t>
      </w:r>
      <w:proofErr w:type="spellEnd"/>
      <w:r w:rsidR="00B57D06" w:rsidRPr="00B57D06">
        <w:rPr>
          <w:lang w:val="en-GB"/>
        </w:rPr>
        <w:t xml:space="preserve">, </w:t>
      </w:r>
      <w:r w:rsidR="00182962">
        <w:rPr>
          <w:lang w:val="en-GB"/>
        </w:rPr>
        <w:t>2019</w:t>
      </w:r>
      <w:r w:rsidR="00B57D06" w:rsidRPr="00B57D06">
        <w:rPr>
          <w:lang w:val="en-GB"/>
        </w:rPr>
        <w:t>)</w:t>
      </w:r>
      <w:r w:rsidR="00D87B12">
        <w:rPr>
          <w:lang w:val="en-GB"/>
        </w:rPr>
        <w:t xml:space="preserve"> The changes in the relevant laws and regulations also require the companies to ensure greater transparency in recruitment, selection and employee development process these days</w:t>
      </w:r>
      <w:r w:rsidR="00B57D06" w:rsidRPr="00B57D06">
        <w:t xml:space="preserve"> </w:t>
      </w:r>
      <w:r w:rsidR="00B57D06" w:rsidRPr="00B57D06">
        <w:rPr>
          <w:lang w:val="en-GB"/>
        </w:rPr>
        <w:t>(</w:t>
      </w:r>
      <w:proofErr w:type="spellStart"/>
      <w:r w:rsidR="00B57D06" w:rsidRPr="00B57D06">
        <w:rPr>
          <w:lang w:val="en-GB"/>
        </w:rPr>
        <w:t>Chungyalpa</w:t>
      </w:r>
      <w:proofErr w:type="spellEnd"/>
      <w:r w:rsidR="00B57D06" w:rsidRPr="00B57D06">
        <w:rPr>
          <w:lang w:val="en-GB"/>
        </w:rPr>
        <w:t>, 2016)</w:t>
      </w:r>
      <w:r w:rsidR="00D87B12">
        <w:rPr>
          <w:lang w:val="en-GB"/>
        </w:rPr>
        <w:t xml:space="preserve">.  </w:t>
      </w:r>
    </w:p>
    <w:p w14:paraId="3338461B" w14:textId="6FC26982" w:rsidR="00F43EE6" w:rsidRDefault="00F43EE6" w:rsidP="00F83D4B">
      <w:pPr>
        <w:rPr>
          <w:lang w:val="en-GB"/>
        </w:rPr>
      </w:pPr>
      <w:r>
        <w:rPr>
          <w:lang w:val="en-GB"/>
        </w:rPr>
        <w:lastRenderedPageBreak/>
        <w:t>There have been other noteworthy changes in the human resourcing strategies which include the use of Applicant Tracking System to hire the right candidates from a large pool of job expecting individuals, and the popularity of human resourcing agencies to outsource the recruitment activities</w:t>
      </w:r>
      <w:r w:rsidR="00B57D06" w:rsidRPr="00B57D06">
        <w:t xml:space="preserve"> </w:t>
      </w:r>
      <w:r w:rsidR="00B57D06" w:rsidRPr="00B57D06">
        <w:rPr>
          <w:lang w:val="en-GB"/>
        </w:rPr>
        <w:t>(</w:t>
      </w:r>
      <w:proofErr w:type="spellStart"/>
      <w:r w:rsidR="00B57D06" w:rsidRPr="00B57D06">
        <w:rPr>
          <w:lang w:val="en-GB"/>
        </w:rPr>
        <w:t>Chungyalpa</w:t>
      </w:r>
      <w:proofErr w:type="spellEnd"/>
      <w:r w:rsidR="00B57D06" w:rsidRPr="00B57D06">
        <w:rPr>
          <w:lang w:val="en-GB"/>
        </w:rPr>
        <w:t>, 2016)</w:t>
      </w:r>
      <w:r>
        <w:rPr>
          <w:lang w:val="en-GB"/>
        </w:rPr>
        <w:t xml:space="preserve">. These changes have made it easier to hire candidates who are </w:t>
      </w:r>
      <w:r w:rsidR="002514ED">
        <w:rPr>
          <w:lang w:val="en-GB"/>
        </w:rPr>
        <w:t xml:space="preserve">the right fit to the organisations. </w:t>
      </w:r>
      <w:r w:rsidR="00417BAF">
        <w:rPr>
          <w:lang w:val="en-GB"/>
        </w:rPr>
        <w:t>Use of technologies is</w:t>
      </w:r>
      <w:r w:rsidR="00D87B12">
        <w:rPr>
          <w:lang w:val="en-GB"/>
        </w:rPr>
        <w:t xml:space="preserve"> shaping the practices of resourcing people in the organisation. Data and information have more impact nowadays in the HR procedures</w:t>
      </w:r>
      <w:r w:rsidR="00B57D06" w:rsidRPr="00B57D06">
        <w:t xml:space="preserve"> </w:t>
      </w:r>
      <w:r w:rsidR="00B57D06" w:rsidRPr="00B57D06">
        <w:rPr>
          <w:lang w:val="en-GB"/>
        </w:rPr>
        <w:t xml:space="preserve">(Compton, Baird and Nankervis, </w:t>
      </w:r>
      <w:r w:rsidR="00182962">
        <w:rPr>
          <w:lang w:val="en-GB"/>
        </w:rPr>
        <w:t>2018</w:t>
      </w:r>
      <w:r w:rsidR="00B57D06" w:rsidRPr="00B57D06">
        <w:rPr>
          <w:lang w:val="en-GB"/>
        </w:rPr>
        <w:t>)</w:t>
      </w:r>
      <w:r w:rsidR="00D87B12">
        <w:rPr>
          <w:lang w:val="en-GB"/>
        </w:rPr>
        <w:t xml:space="preserve">. </w:t>
      </w:r>
      <w:r w:rsidR="00B57D06">
        <w:rPr>
          <w:lang w:val="en-GB"/>
        </w:rPr>
        <w:t>Studies conducted on the use of technologies in human resourcing show that more than 78% of the employers nowadays rely on digital tracking systems and resource planning software to hire employees more effectively and efficiently</w:t>
      </w:r>
      <w:r w:rsidR="00B57D06" w:rsidRPr="00B57D06">
        <w:t xml:space="preserve"> </w:t>
      </w:r>
      <w:r w:rsidR="00B57D06" w:rsidRPr="00B57D06">
        <w:rPr>
          <w:lang w:val="en-GB"/>
        </w:rPr>
        <w:t>(</w:t>
      </w:r>
      <w:proofErr w:type="spellStart"/>
      <w:r w:rsidR="00B57D06" w:rsidRPr="00B57D06">
        <w:rPr>
          <w:lang w:val="en-GB"/>
        </w:rPr>
        <w:t>Chungyalpa</w:t>
      </w:r>
      <w:proofErr w:type="spellEnd"/>
      <w:r w:rsidR="00B57D06" w:rsidRPr="00B57D06">
        <w:rPr>
          <w:lang w:val="en-GB"/>
        </w:rPr>
        <w:t>, 2016)</w:t>
      </w:r>
      <w:r w:rsidR="00B57D06">
        <w:rPr>
          <w:lang w:val="en-GB"/>
        </w:rPr>
        <w:t>. The studies also indicate that these technologies benefit the organisations to have greater consistency and organisational culture fit through people resourcing strategies</w:t>
      </w:r>
      <w:r w:rsidR="00B57D06" w:rsidRPr="00B57D06">
        <w:t xml:space="preserve"> </w:t>
      </w:r>
      <w:r w:rsidR="00B57D06" w:rsidRPr="00B57D06">
        <w:rPr>
          <w:lang w:val="en-GB"/>
        </w:rPr>
        <w:t>(Levine, 2020)</w:t>
      </w:r>
      <w:r w:rsidR="00B57D06">
        <w:rPr>
          <w:lang w:val="en-GB"/>
        </w:rPr>
        <w:t>.</w:t>
      </w:r>
    </w:p>
    <w:p w14:paraId="61AC3ADF" w14:textId="774D53A5" w:rsidR="002214DA" w:rsidRPr="006A009F" w:rsidRDefault="002214DA" w:rsidP="002214DA">
      <w:pPr>
        <w:pStyle w:val="Heading1"/>
        <w:rPr>
          <w:sz w:val="24"/>
          <w:szCs w:val="24"/>
          <w:lang w:val="en-GB"/>
        </w:rPr>
      </w:pPr>
      <w:bookmarkStart w:id="5" w:name="_Toc46353806"/>
      <w:r w:rsidRPr="006A009F">
        <w:rPr>
          <w:sz w:val="24"/>
          <w:szCs w:val="24"/>
          <w:lang w:val="en-GB"/>
        </w:rPr>
        <w:t>Future changes in the human resourcing</w:t>
      </w:r>
      <w:bookmarkEnd w:id="5"/>
    </w:p>
    <w:p w14:paraId="6A9CD6F7" w14:textId="2DB08EA1" w:rsidR="002514ED" w:rsidRDefault="002514ED" w:rsidP="005721EE">
      <w:pPr>
        <w:rPr>
          <w:lang w:val="en-GB"/>
        </w:rPr>
      </w:pPr>
      <w:r>
        <w:rPr>
          <w:lang w:val="en-GB"/>
        </w:rPr>
        <w:t>Needless to say, that the future of human resource practices will be more dynamic from what it is today. The HR managers need to be able to acknowledge the changes in the macro environment and the demands of the organisation</w:t>
      </w:r>
      <w:r w:rsidR="00B57D06" w:rsidRPr="00B57D06">
        <w:rPr>
          <w:rFonts w:ascii="Arial" w:hAnsi="Arial" w:cs="Arial"/>
          <w:color w:val="000000"/>
          <w:sz w:val="20"/>
          <w:szCs w:val="20"/>
          <w:shd w:val="clear" w:color="auto" w:fill="FFFFFF"/>
        </w:rPr>
        <w:t xml:space="preserve"> </w:t>
      </w:r>
      <w:r w:rsidR="00B57D06" w:rsidRPr="00B57D06">
        <w:t>(Robinson, 2020)</w:t>
      </w:r>
      <w:r>
        <w:rPr>
          <w:lang w:val="en-GB"/>
        </w:rPr>
        <w:t>. They need to respond to the changing needs of the employees and be more flexible to uphold an attractive employer brand of themselves. According to Gartner,</w:t>
      </w:r>
      <w:r w:rsidRPr="002514ED">
        <w:rPr>
          <w:lang w:val="en-GB"/>
        </w:rPr>
        <w:t xml:space="preserve"> "</w:t>
      </w:r>
      <w:r w:rsidRPr="002514ED">
        <w:rPr>
          <w:i/>
          <w:iCs/>
          <w:lang w:val="en-GB"/>
        </w:rPr>
        <w:t>tomorrow's HR leaders will need to be bigger, broader thinkers, and they'll have to be tech-savvy and nimble enough to deal with an increasingly agile and restless workforce</w:t>
      </w:r>
      <w:r w:rsidRPr="002514ED">
        <w:rPr>
          <w:lang w:val="en-GB"/>
        </w:rPr>
        <w:t>."</w:t>
      </w:r>
      <w:r w:rsidR="00B57D06" w:rsidRPr="00B57D06">
        <w:t xml:space="preserve"> </w:t>
      </w:r>
      <w:r w:rsidR="00B57D06" w:rsidRPr="00B57D06">
        <w:rPr>
          <w:lang w:val="en-GB"/>
        </w:rPr>
        <w:t>(</w:t>
      </w:r>
      <w:proofErr w:type="spellStart"/>
      <w:r w:rsidR="00B57D06" w:rsidRPr="00B57D06">
        <w:rPr>
          <w:lang w:val="en-GB"/>
        </w:rPr>
        <w:t>Paillé</w:t>
      </w:r>
      <w:proofErr w:type="spellEnd"/>
      <w:r w:rsidR="00B57D06" w:rsidRPr="00B57D06">
        <w:rPr>
          <w:lang w:val="en-GB"/>
        </w:rPr>
        <w:t xml:space="preserve">, </w:t>
      </w:r>
      <w:proofErr w:type="spellStart"/>
      <w:r w:rsidR="00B57D06" w:rsidRPr="00B57D06">
        <w:rPr>
          <w:lang w:val="en-GB"/>
        </w:rPr>
        <w:t>Valéau</w:t>
      </w:r>
      <w:proofErr w:type="spellEnd"/>
      <w:r w:rsidR="00B57D06" w:rsidRPr="00B57D06">
        <w:rPr>
          <w:lang w:val="en-GB"/>
        </w:rPr>
        <w:t xml:space="preserve"> and Renwick, 2020)</w:t>
      </w:r>
      <w:r w:rsidRPr="002514ED">
        <w:rPr>
          <w:lang w:val="en-GB"/>
        </w:rPr>
        <w:t xml:space="preserve"> </w:t>
      </w:r>
      <w:r>
        <w:rPr>
          <w:lang w:val="en-GB"/>
        </w:rPr>
        <w:t xml:space="preserve">The workplace should be valued and viewed from both the employees’ and the company’s perspectives. </w:t>
      </w:r>
    </w:p>
    <w:p w14:paraId="2BB12007" w14:textId="05A07536" w:rsidR="00ED1098" w:rsidRDefault="005721EE" w:rsidP="005721EE">
      <w:pPr>
        <w:rPr>
          <w:lang w:val="en-GB"/>
        </w:rPr>
      </w:pPr>
      <w:r w:rsidRPr="002214DA">
        <w:rPr>
          <w:lang w:val="en-GB"/>
        </w:rPr>
        <w:t xml:space="preserve">The research </w:t>
      </w:r>
      <w:r w:rsidR="002214DA" w:rsidRPr="002214DA">
        <w:rPr>
          <w:lang w:val="en-GB"/>
        </w:rPr>
        <w:t>conducted by suggested,</w:t>
      </w:r>
      <w:r w:rsidRPr="002214DA">
        <w:rPr>
          <w:lang w:val="en-GB"/>
        </w:rPr>
        <w:t xml:space="preserve"> </w:t>
      </w:r>
      <w:r w:rsidR="002214DA" w:rsidRPr="002214DA">
        <w:rPr>
          <w:lang w:val="en-GB"/>
        </w:rPr>
        <w:t>“</w:t>
      </w:r>
      <w:proofErr w:type="gramStart"/>
      <w:r w:rsidRPr="002214DA">
        <w:rPr>
          <w:lang w:val="en-GB"/>
        </w:rPr>
        <w:t>the</w:t>
      </w:r>
      <w:proofErr w:type="gramEnd"/>
      <w:r w:rsidRPr="002214DA">
        <w:rPr>
          <w:lang w:val="en-GB"/>
        </w:rPr>
        <w:t xml:space="preserve"> role of HR will shift towards</w:t>
      </w:r>
      <w:r w:rsidR="002214DA" w:rsidRPr="002214DA">
        <w:rPr>
          <w:lang w:val="en-GB"/>
        </w:rPr>
        <w:t xml:space="preserve"> </w:t>
      </w:r>
      <w:r w:rsidRPr="002214DA">
        <w:rPr>
          <w:lang w:val="en-GB"/>
        </w:rPr>
        <w:t>training, development and strategic roles for the most part, while also concentrating on</w:t>
      </w:r>
      <w:r w:rsidR="002214DA" w:rsidRPr="002214DA">
        <w:rPr>
          <w:lang w:val="en-GB"/>
        </w:rPr>
        <w:t xml:space="preserve"> </w:t>
      </w:r>
      <w:r w:rsidRPr="002214DA">
        <w:rPr>
          <w:lang w:val="en-GB"/>
        </w:rPr>
        <w:t>reward systems and benefits for the employees</w:t>
      </w:r>
      <w:r w:rsidR="002214DA" w:rsidRPr="002214DA">
        <w:rPr>
          <w:lang w:val="en-GB"/>
        </w:rPr>
        <w:t>”</w:t>
      </w:r>
      <w:r w:rsidR="00B57D06" w:rsidRPr="00B57D06">
        <w:t xml:space="preserve"> </w:t>
      </w:r>
      <w:r w:rsidR="00B57D06" w:rsidRPr="00B57D06">
        <w:rPr>
          <w:lang w:val="en-GB"/>
        </w:rPr>
        <w:t xml:space="preserve">(Mello, </w:t>
      </w:r>
      <w:r w:rsidR="00182962">
        <w:rPr>
          <w:lang w:val="en-GB"/>
        </w:rPr>
        <w:t>2019</w:t>
      </w:r>
      <w:r w:rsidR="00B57D06" w:rsidRPr="00B57D06">
        <w:rPr>
          <w:lang w:val="en-GB"/>
        </w:rPr>
        <w:t>)</w:t>
      </w:r>
      <w:r w:rsidR="0062146C">
        <w:rPr>
          <w:lang w:val="en-GB"/>
        </w:rPr>
        <w:t xml:space="preserve">. Transformational leadership is, therefore, becoming more useful at the organisations to build a competitive and engaging workforce that is able to meet the demands of competition. </w:t>
      </w:r>
    </w:p>
    <w:p w14:paraId="77BD4D5D" w14:textId="698D2666" w:rsidR="00126CAC" w:rsidRPr="00417BAF" w:rsidRDefault="00126CAC" w:rsidP="005721EE">
      <w:pPr>
        <w:rPr>
          <w:color w:val="000000" w:themeColor="text1"/>
          <w:lang w:val="en-GB"/>
        </w:rPr>
      </w:pPr>
      <w:r w:rsidRPr="00417BAF">
        <w:rPr>
          <w:color w:val="000000" w:themeColor="text1"/>
          <w:lang w:val="en-GB"/>
        </w:rPr>
        <w:t xml:space="preserve">Looking at the case of Lewisham College, the current changes such as outsourcing of several jobs, remote working, recruiting less fixed term workers- these may continue for the years to come. Diversity will also play a major role in recruitment since it has been getting more attention recently after the issues involving racial inequality and systematic racism. Like most other colleges, Lewisham will be investing on diversity targeted recruitment strategies to create an </w:t>
      </w:r>
      <w:r w:rsidRPr="00417BAF">
        <w:rPr>
          <w:color w:val="000000" w:themeColor="text1"/>
          <w:lang w:val="en-GB"/>
        </w:rPr>
        <w:lastRenderedPageBreak/>
        <w:t xml:space="preserve">inclusive workplace environment. Under-represented groups and other minority communities will be targeted </w:t>
      </w:r>
      <w:r w:rsidR="00121099" w:rsidRPr="00417BAF">
        <w:rPr>
          <w:color w:val="000000" w:themeColor="text1"/>
          <w:lang w:val="en-GB"/>
        </w:rPr>
        <w:t xml:space="preserve">more </w:t>
      </w:r>
      <w:r w:rsidRPr="00417BAF">
        <w:rPr>
          <w:color w:val="000000" w:themeColor="text1"/>
          <w:lang w:val="en-GB"/>
        </w:rPr>
        <w:t>in the job adverts</w:t>
      </w:r>
      <w:r w:rsidR="00121099" w:rsidRPr="00417BAF">
        <w:rPr>
          <w:color w:val="000000" w:themeColor="text1"/>
          <w:lang w:val="en-GB"/>
        </w:rPr>
        <w:t>. Thus, the college will be incorporating different HR trends</w:t>
      </w:r>
      <w:r w:rsidR="00121099" w:rsidRPr="00417BAF">
        <w:rPr>
          <w:color w:val="000000" w:themeColor="text1"/>
        </w:rPr>
        <w:t xml:space="preserve"> </w:t>
      </w:r>
      <w:r w:rsidR="00121099" w:rsidRPr="00417BAF">
        <w:rPr>
          <w:color w:val="000000" w:themeColor="text1"/>
          <w:lang w:val="en-GB"/>
        </w:rPr>
        <w:t>(</w:t>
      </w:r>
      <w:proofErr w:type="spellStart"/>
      <w:r w:rsidR="00121099" w:rsidRPr="00417BAF">
        <w:rPr>
          <w:color w:val="000000" w:themeColor="text1"/>
          <w:lang w:val="en-GB"/>
        </w:rPr>
        <w:t>Haak</w:t>
      </w:r>
      <w:proofErr w:type="spellEnd"/>
      <w:r w:rsidR="00121099" w:rsidRPr="00417BAF">
        <w:rPr>
          <w:color w:val="000000" w:themeColor="text1"/>
          <w:lang w:val="en-GB"/>
        </w:rPr>
        <w:t xml:space="preserve">, 2020). </w:t>
      </w:r>
    </w:p>
    <w:p w14:paraId="649E7A1D" w14:textId="7BB9E805" w:rsidR="006411E8" w:rsidRDefault="006411E8" w:rsidP="005721EE">
      <w:pPr>
        <w:rPr>
          <w:lang w:val="en-GB"/>
        </w:rPr>
      </w:pPr>
      <w:r>
        <w:rPr>
          <w:lang w:val="en-GB"/>
        </w:rPr>
        <w:t xml:space="preserve">In theories, employee motivation and customer satisfaction are positively correlated. Thus, </w:t>
      </w:r>
      <w:r w:rsidR="00417BAF">
        <w:rPr>
          <w:lang w:val="en-GB"/>
        </w:rPr>
        <w:t>engagement with both the customers and employees has</w:t>
      </w:r>
      <w:r>
        <w:rPr>
          <w:lang w:val="en-GB"/>
        </w:rPr>
        <w:t xml:space="preserve"> become vital elements of human resource functions</w:t>
      </w:r>
      <w:r w:rsidR="00B57D06" w:rsidRPr="00B57D06">
        <w:t xml:space="preserve"> </w:t>
      </w:r>
      <w:r w:rsidR="00B57D06" w:rsidRPr="00B57D06">
        <w:rPr>
          <w:lang w:val="en-GB"/>
        </w:rPr>
        <w:t>(Levine, 2020)</w:t>
      </w:r>
      <w:r>
        <w:rPr>
          <w:lang w:val="en-GB"/>
        </w:rPr>
        <w:t>. Studies indicate that the organisations will be ensuring greater strategic alignment between the HR functions and marketing functions to use the workforce for gaining customers’ loyalty</w:t>
      </w:r>
      <w:r w:rsidR="00B57D06" w:rsidRPr="00B57D06">
        <w:t xml:space="preserve"> </w:t>
      </w:r>
      <w:r w:rsidR="00B57D06" w:rsidRPr="00B57D06">
        <w:rPr>
          <w:lang w:val="en-GB"/>
        </w:rPr>
        <w:t xml:space="preserve">(Lundy and Cowling, </w:t>
      </w:r>
      <w:r w:rsidR="00182962">
        <w:rPr>
          <w:lang w:val="en-GB"/>
        </w:rPr>
        <w:t>2019</w:t>
      </w:r>
      <w:r w:rsidR="00B57D06" w:rsidRPr="00B57D06">
        <w:rPr>
          <w:lang w:val="en-GB"/>
        </w:rPr>
        <w:t>)</w:t>
      </w:r>
      <w:r>
        <w:rPr>
          <w:lang w:val="en-GB"/>
        </w:rPr>
        <w:t xml:space="preserve">. Human Capital Management suggests that cross-functional consultation between different departments will be play significant role in the decisions to hire and develop employees. This is also becoming more obvious from the HR practices of </w:t>
      </w:r>
      <w:r w:rsidR="00417BAF">
        <w:rPr>
          <w:lang w:val="en-GB"/>
        </w:rPr>
        <w:t>organis</w:t>
      </w:r>
      <w:r w:rsidR="00D255FC">
        <w:rPr>
          <w:lang w:val="en-GB"/>
        </w:rPr>
        <w:t>ation</w:t>
      </w:r>
      <w:r>
        <w:rPr>
          <w:lang w:val="en-GB"/>
        </w:rPr>
        <w:t xml:space="preserve"> in the recent years</w:t>
      </w:r>
      <w:r w:rsidR="00B57D06" w:rsidRPr="00B57D06">
        <w:t xml:space="preserve"> </w:t>
      </w:r>
      <w:r w:rsidR="00B57D06" w:rsidRPr="00B57D06">
        <w:rPr>
          <w:lang w:val="en-GB"/>
        </w:rPr>
        <w:t>(</w:t>
      </w:r>
      <w:proofErr w:type="spellStart"/>
      <w:r w:rsidR="00B57D06" w:rsidRPr="00B57D06">
        <w:rPr>
          <w:lang w:val="en-GB"/>
        </w:rPr>
        <w:t>Kooij</w:t>
      </w:r>
      <w:proofErr w:type="spellEnd"/>
      <w:r w:rsidR="00B57D06" w:rsidRPr="00B57D06">
        <w:rPr>
          <w:lang w:val="en-GB"/>
        </w:rPr>
        <w:t xml:space="preserve"> et al., 2019)</w:t>
      </w:r>
      <w:r>
        <w:rPr>
          <w:lang w:val="en-GB"/>
        </w:rPr>
        <w:t xml:space="preserve">. The company continues to increase investments on its HR and the people resourcing strategies to </w:t>
      </w:r>
      <w:r w:rsidR="005B22A7">
        <w:rPr>
          <w:lang w:val="en-GB"/>
        </w:rPr>
        <w:t xml:space="preserve">gain more positive recognition from the customers and the communities. </w:t>
      </w:r>
    </w:p>
    <w:p w14:paraId="3EB68D41" w14:textId="5547962E" w:rsidR="00EA627D" w:rsidRPr="00EA627D" w:rsidRDefault="00ED1098" w:rsidP="005721EE">
      <w:pPr>
        <w:rPr>
          <w:color w:val="FF0000"/>
          <w:lang w:val="en-GB"/>
        </w:rPr>
      </w:pPr>
      <w:r>
        <w:rPr>
          <w:lang w:val="en-GB"/>
        </w:rPr>
        <w:t>The current impacts of the global pandemic have made it evident that remote working will be the future trend in HR</w:t>
      </w:r>
      <w:r w:rsidR="00B57D06" w:rsidRPr="00B57D06">
        <w:t xml:space="preserve"> </w:t>
      </w:r>
      <w:r w:rsidR="00B57D06" w:rsidRPr="00B57D06">
        <w:rPr>
          <w:lang w:val="en-GB"/>
        </w:rPr>
        <w:t>(</w:t>
      </w:r>
      <w:proofErr w:type="spellStart"/>
      <w:r w:rsidR="00B57D06" w:rsidRPr="00B57D06">
        <w:rPr>
          <w:lang w:val="en-GB"/>
        </w:rPr>
        <w:t>Kooij</w:t>
      </w:r>
      <w:proofErr w:type="spellEnd"/>
      <w:r w:rsidR="00B57D06" w:rsidRPr="00B57D06">
        <w:rPr>
          <w:lang w:val="en-GB"/>
        </w:rPr>
        <w:t xml:space="preserve"> et al., 2019)</w:t>
      </w:r>
      <w:r>
        <w:rPr>
          <w:lang w:val="en-GB"/>
        </w:rPr>
        <w:t>. Remote working was already a popular concept. It reduces the employers’ liabilities and costs, while increases their productivity to some extents. More tech firms have been incorporating remote working practice as well. Due to the current pandemic, almost 50% of the US working class population have gone remote</w:t>
      </w:r>
      <w:r w:rsidR="00D255FC">
        <w:t xml:space="preserve">. </w:t>
      </w:r>
      <w:r>
        <w:rPr>
          <w:lang w:val="en-GB"/>
        </w:rPr>
        <w:t xml:space="preserve">In the UK, similar statistics is evident as well. Economists suggest that in the years to come, remote working will become more prevalent. Microsoft has already closed almost 90% of its physical operations to go remote and conduct online based business around the world. The New York Times (2020) has reported that </w:t>
      </w:r>
      <w:r w:rsidR="00417BAF">
        <w:rPr>
          <w:lang w:val="en-GB"/>
        </w:rPr>
        <w:t>organis</w:t>
      </w:r>
      <w:r w:rsidR="00D255FC">
        <w:rPr>
          <w:lang w:val="en-GB"/>
        </w:rPr>
        <w:t xml:space="preserve">ation </w:t>
      </w:r>
      <w:r>
        <w:rPr>
          <w:lang w:val="en-GB"/>
        </w:rPr>
        <w:t>will likely to plan a permanent shift towards remote working</w:t>
      </w:r>
      <w:r w:rsidR="00785DDA">
        <w:rPr>
          <w:lang w:val="en-GB"/>
        </w:rPr>
        <w:t xml:space="preserve">. This will change the office-centric culture, and due to the legal and regional requirements, changes will be made in the companies’ rewards </w:t>
      </w:r>
      <w:r w:rsidR="00785DDA" w:rsidRPr="004E0D1B">
        <w:rPr>
          <w:color w:val="000000" w:themeColor="text1"/>
          <w:lang w:val="en-GB"/>
        </w:rPr>
        <w:t>and incentives as well</w:t>
      </w:r>
      <w:r w:rsidR="0092568F" w:rsidRPr="004E0D1B">
        <w:rPr>
          <w:color w:val="000000" w:themeColor="text1"/>
        </w:rPr>
        <w:t xml:space="preserve"> </w:t>
      </w:r>
      <w:r w:rsidR="0092568F" w:rsidRPr="004E0D1B">
        <w:rPr>
          <w:color w:val="000000" w:themeColor="text1"/>
          <w:lang w:val="en-GB"/>
        </w:rPr>
        <w:t>(</w:t>
      </w:r>
      <w:proofErr w:type="spellStart"/>
      <w:r w:rsidR="0092568F" w:rsidRPr="004E0D1B">
        <w:rPr>
          <w:color w:val="000000" w:themeColor="text1"/>
          <w:lang w:val="en-GB"/>
        </w:rPr>
        <w:t>Boselie</w:t>
      </w:r>
      <w:proofErr w:type="spellEnd"/>
      <w:r w:rsidR="0092568F" w:rsidRPr="004E0D1B">
        <w:rPr>
          <w:color w:val="000000" w:themeColor="text1"/>
          <w:lang w:val="en-GB"/>
        </w:rPr>
        <w:t xml:space="preserve">, </w:t>
      </w:r>
      <w:r w:rsidR="00182962" w:rsidRPr="004E0D1B">
        <w:rPr>
          <w:color w:val="000000" w:themeColor="text1"/>
          <w:lang w:val="en-GB"/>
        </w:rPr>
        <w:t>2019</w:t>
      </w:r>
      <w:r w:rsidR="0092568F" w:rsidRPr="004E0D1B">
        <w:rPr>
          <w:color w:val="000000" w:themeColor="text1"/>
          <w:lang w:val="en-GB"/>
        </w:rPr>
        <w:t>)</w:t>
      </w:r>
      <w:r w:rsidR="00785DDA" w:rsidRPr="004E0D1B">
        <w:rPr>
          <w:color w:val="000000" w:themeColor="text1"/>
          <w:lang w:val="en-GB"/>
        </w:rPr>
        <w:t xml:space="preserve">. </w:t>
      </w:r>
      <w:r w:rsidR="00821B97" w:rsidRPr="004E0D1B">
        <w:rPr>
          <w:color w:val="000000" w:themeColor="text1"/>
          <w:lang w:val="en-GB"/>
        </w:rPr>
        <w:t xml:space="preserve">The current employment rate in United Kingdom was estimated </w:t>
      </w:r>
      <w:r w:rsidR="002E1B1A">
        <w:rPr>
          <w:color w:val="000000" w:themeColor="text1"/>
          <w:lang w:val="en-GB"/>
        </w:rPr>
        <w:t>a high record of 76.6 per cent. This is 0.4 per cent</w:t>
      </w:r>
      <w:r w:rsidR="00821B97" w:rsidRPr="004E0D1B">
        <w:rPr>
          <w:color w:val="000000" w:themeColor="text1"/>
          <w:lang w:val="en-GB"/>
        </w:rPr>
        <w:t xml:space="preserve"> higher than a year earlier </w:t>
      </w:r>
      <w:r w:rsidR="002E1B1A">
        <w:rPr>
          <w:color w:val="000000" w:themeColor="text1"/>
          <w:lang w:val="en-GB"/>
        </w:rPr>
        <w:t>and it was 0.2 per cent</w:t>
      </w:r>
      <w:r w:rsidR="00821B97" w:rsidRPr="004E0D1B">
        <w:rPr>
          <w:color w:val="000000" w:themeColor="text1"/>
          <w:lang w:val="en-GB"/>
        </w:rPr>
        <w:t xml:space="preserve"> up on the previous quarter.(</w:t>
      </w:r>
      <w:proofErr w:type="spellStart"/>
      <w:r w:rsidR="00821B97" w:rsidRPr="004E0D1B">
        <w:rPr>
          <w:color w:val="000000" w:themeColor="text1"/>
          <w:lang w:val="en-GB"/>
        </w:rPr>
        <w:t>Kooij</w:t>
      </w:r>
      <w:proofErr w:type="spellEnd"/>
      <w:r w:rsidR="00821B97" w:rsidRPr="004E0D1B">
        <w:rPr>
          <w:color w:val="000000" w:themeColor="text1"/>
          <w:lang w:val="en-GB"/>
        </w:rPr>
        <w:t xml:space="preserve"> et al,2019)</w:t>
      </w:r>
      <w:r w:rsidR="00EA627D" w:rsidRPr="004E0D1B">
        <w:rPr>
          <w:color w:val="000000" w:themeColor="text1"/>
          <w:lang w:val="en-GB"/>
        </w:rPr>
        <w:t xml:space="preserve">.The </w:t>
      </w:r>
      <w:proofErr w:type="spellStart"/>
      <w:r w:rsidR="00EA627D" w:rsidRPr="004E0D1B">
        <w:rPr>
          <w:color w:val="000000" w:themeColor="text1"/>
          <w:lang w:val="en-GB"/>
        </w:rPr>
        <w:t>millennials</w:t>
      </w:r>
      <w:proofErr w:type="spellEnd"/>
      <w:r w:rsidR="00EA627D" w:rsidRPr="004E0D1B">
        <w:rPr>
          <w:color w:val="000000" w:themeColor="text1"/>
          <w:lang w:val="en-GB"/>
        </w:rPr>
        <w:t xml:space="preserve"> in employment in United Kingd</w:t>
      </w:r>
      <w:r w:rsidR="002E1B1A">
        <w:rPr>
          <w:color w:val="000000" w:themeColor="text1"/>
          <w:lang w:val="en-GB"/>
        </w:rPr>
        <w:t>om has increase to 50 per cent</w:t>
      </w:r>
      <w:r w:rsidR="00EA627D" w:rsidRPr="004E0D1B">
        <w:rPr>
          <w:color w:val="000000" w:themeColor="text1"/>
          <w:lang w:val="en-GB"/>
        </w:rPr>
        <w:t xml:space="preserve"> unlike the previous </w:t>
      </w:r>
      <w:r w:rsidR="004E0D1B" w:rsidRPr="004E0D1B">
        <w:rPr>
          <w:color w:val="000000" w:themeColor="text1"/>
          <w:lang w:val="en-GB"/>
        </w:rPr>
        <w:t xml:space="preserve">years which was 35 </w:t>
      </w:r>
      <w:r w:rsidR="002E1B1A" w:rsidRPr="004E0D1B">
        <w:rPr>
          <w:color w:val="000000" w:themeColor="text1"/>
          <w:lang w:val="en-GB"/>
        </w:rPr>
        <w:t>per cent</w:t>
      </w:r>
    </w:p>
    <w:p w14:paraId="16289523" w14:textId="21E354F2" w:rsidR="002214DA" w:rsidRDefault="0062146C" w:rsidP="002214DA">
      <w:pPr>
        <w:rPr>
          <w:lang w:val="en-GB"/>
        </w:rPr>
      </w:pPr>
      <w:r>
        <w:rPr>
          <w:lang w:val="en-GB"/>
        </w:rPr>
        <w:t xml:space="preserve">An often-overlooked aspect of the future workforce is the extents of diversity it will feature. </w:t>
      </w:r>
      <w:r w:rsidR="00222268">
        <w:rPr>
          <w:lang w:val="en-GB"/>
        </w:rPr>
        <w:t xml:space="preserve">Companies </w:t>
      </w:r>
      <w:r w:rsidR="00EB273E">
        <w:rPr>
          <w:lang w:val="en-GB"/>
        </w:rPr>
        <w:t>have</w:t>
      </w:r>
      <w:r w:rsidR="00222268">
        <w:rPr>
          <w:lang w:val="en-GB"/>
        </w:rPr>
        <w:t xml:space="preserve"> already achieved recognition for ensuring the representation of the minority </w:t>
      </w:r>
      <w:r w:rsidR="00222268">
        <w:rPr>
          <w:lang w:val="en-GB"/>
        </w:rPr>
        <w:lastRenderedPageBreak/>
        <w:t>communities at the organisation</w:t>
      </w:r>
      <w:r w:rsidR="0092568F" w:rsidRPr="0092568F">
        <w:t xml:space="preserve"> </w:t>
      </w:r>
      <w:r w:rsidR="0092568F" w:rsidRPr="0092568F">
        <w:rPr>
          <w:lang w:val="en-GB"/>
        </w:rPr>
        <w:t>(</w:t>
      </w:r>
      <w:proofErr w:type="spellStart"/>
      <w:r w:rsidR="0092568F" w:rsidRPr="0092568F">
        <w:rPr>
          <w:lang w:val="en-GB"/>
        </w:rPr>
        <w:t>Boselie</w:t>
      </w:r>
      <w:proofErr w:type="spellEnd"/>
      <w:r w:rsidR="0092568F" w:rsidRPr="0092568F">
        <w:rPr>
          <w:lang w:val="en-GB"/>
        </w:rPr>
        <w:t xml:space="preserve">, </w:t>
      </w:r>
      <w:r w:rsidR="00182962">
        <w:rPr>
          <w:lang w:val="en-GB"/>
        </w:rPr>
        <w:t>2019</w:t>
      </w:r>
      <w:r w:rsidR="0092568F" w:rsidRPr="0092568F">
        <w:rPr>
          <w:lang w:val="en-GB"/>
        </w:rPr>
        <w:t>)</w:t>
      </w:r>
      <w:r w:rsidR="00222268">
        <w:rPr>
          <w:lang w:val="en-GB"/>
        </w:rPr>
        <w:t>. As the sectors move forward, there</w:t>
      </w:r>
      <w:r w:rsidR="00417BAF">
        <w:rPr>
          <w:lang w:val="en-GB"/>
        </w:rPr>
        <w:t xml:space="preserve"> will</w:t>
      </w:r>
      <w:r w:rsidR="00222268">
        <w:rPr>
          <w:lang w:val="en-GB"/>
        </w:rPr>
        <w:t xml:space="preserve"> be more demands for focusing on the social aspects of the organisation, and feature collaboration among individuals from different race, religion, </w:t>
      </w:r>
      <w:r w:rsidR="002877FE">
        <w:rPr>
          <w:lang w:val="en-GB"/>
        </w:rPr>
        <w:t>and sexual</w:t>
      </w:r>
      <w:r w:rsidR="00222268">
        <w:rPr>
          <w:lang w:val="en-GB"/>
        </w:rPr>
        <w:t xml:space="preserve"> orientation as well as the LGBTQ communities</w:t>
      </w:r>
      <w:r w:rsidR="0092568F" w:rsidRPr="0092568F">
        <w:t xml:space="preserve"> </w:t>
      </w:r>
      <w:r w:rsidR="0092568F" w:rsidRPr="0092568F">
        <w:rPr>
          <w:lang w:val="en-GB"/>
        </w:rPr>
        <w:t xml:space="preserve">(Bailey, </w:t>
      </w:r>
      <w:proofErr w:type="spellStart"/>
      <w:r w:rsidR="0092568F" w:rsidRPr="0092568F">
        <w:rPr>
          <w:lang w:val="en-GB"/>
        </w:rPr>
        <w:t>Mankin</w:t>
      </w:r>
      <w:proofErr w:type="spellEnd"/>
      <w:r w:rsidR="0092568F" w:rsidRPr="0092568F">
        <w:rPr>
          <w:lang w:val="en-GB"/>
        </w:rPr>
        <w:t xml:space="preserve">, </w:t>
      </w:r>
      <w:proofErr w:type="spellStart"/>
      <w:r w:rsidR="0092568F" w:rsidRPr="0092568F">
        <w:rPr>
          <w:lang w:val="en-GB"/>
        </w:rPr>
        <w:t>Kelliher</w:t>
      </w:r>
      <w:proofErr w:type="spellEnd"/>
      <w:r w:rsidR="0092568F" w:rsidRPr="0092568F">
        <w:rPr>
          <w:lang w:val="en-GB"/>
        </w:rPr>
        <w:t xml:space="preserve"> and </w:t>
      </w:r>
      <w:proofErr w:type="spellStart"/>
      <w:r w:rsidR="0092568F" w:rsidRPr="0092568F">
        <w:rPr>
          <w:lang w:val="en-GB"/>
        </w:rPr>
        <w:t>Garavan</w:t>
      </w:r>
      <w:proofErr w:type="spellEnd"/>
      <w:r w:rsidR="0092568F" w:rsidRPr="0092568F">
        <w:rPr>
          <w:lang w:val="en-GB"/>
        </w:rPr>
        <w:t xml:space="preserve">, </w:t>
      </w:r>
      <w:r w:rsidR="00182962">
        <w:rPr>
          <w:lang w:val="en-GB"/>
        </w:rPr>
        <w:t>2019</w:t>
      </w:r>
      <w:r w:rsidR="0092568F" w:rsidRPr="0092568F">
        <w:rPr>
          <w:lang w:val="en-GB"/>
        </w:rPr>
        <w:t>)</w:t>
      </w:r>
      <w:r w:rsidR="00222268">
        <w:rPr>
          <w:lang w:val="en-GB"/>
        </w:rPr>
        <w:t xml:space="preserve">. </w:t>
      </w:r>
      <w:r>
        <w:rPr>
          <w:lang w:val="en-GB"/>
        </w:rPr>
        <w:t xml:space="preserve">The diversity and representation of the minority communities in the company leadership will be one of the defining factors of employer branding in the years to come. It is a social demand </w:t>
      </w:r>
      <w:r w:rsidR="00222268">
        <w:rPr>
          <w:lang w:val="en-GB"/>
        </w:rPr>
        <w:t>that the organisations will be compelled to comply with</w:t>
      </w:r>
      <w:r w:rsidR="0092568F" w:rsidRPr="0092568F">
        <w:t xml:space="preserve"> </w:t>
      </w:r>
      <w:r w:rsidR="0092568F" w:rsidRPr="0092568F">
        <w:rPr>
          <w:lang w:val="en-GB"/>
        </w:rPr>
        <w:t xml:space="preserve">(Anthony, </w:t>
      </w:r>
      <w:proofErr w:type="spellStart"/>
      <w:r w:rsidR="0092568F" w:rsidRPr="0092568F">
        <w:rPr>
          <w:lang w:val="en-GB"/>
        </w:rPr>
        <w:t>Perrewe</w:t>
      </w:r>
      <w:proofErr w:type="spellEnd"/>
      <w:r w:rsidR="0092568F" w:rsidRPr="0092568F">
        <w:rPr>
          <w:lang w:val="en-GB"/>
        </w:rPr>
        <w:t xml:space="preserve"> and </w:t>
      </w:r>
      <w:proofErr w:type="spellStart"/>
      <w:r w:rsidR="0092568F" w:rsidRPr="0092568F">
        <w:rPr>
          <w:lang w:val="en-GB"/>
        </w:rPr>
        <w:t>Kacmar</w:t>
      </w:r>
      <w:proofErr w:type="spellEnd"/>
      <w:r w:rsidR="0092568F" w:rsidRPr="0092568F">
        <w:rPr>
          <w:lang w:val="en-GB"/>
        </w:rPr>
        <w:t xml:space="preserve">, </w:t>
      </w:r>
      <w:r w:rsidR="00182962">
        <w:rPr>
          <w:lang w:val="en-GB"/>
        </w:rPr>
        <w:t>2018</w:t>
      </w:r>
      <w:r w:rsidR="0092568F" w:rsidRPr="0092568F">
        <w:rPr>
          <w:lang w:val="en-GB"/>
        </w:rPr>
        <w:t>)</w:t>
      </w:r>
      <w:r w:rsidR="00222268">
        <w:rPr>
          <w:lang w:val="en-GB"/>
        </w:rPr>
        <w:t xml:space="preserve">. </w:t>
      </w:r>
    </w:p>
    <w:p w14:paraId="19CB367A" w14:textId="2F8957F2" w:rsidR="00D0126B" w:rsidRDefault="00D0126B" w:rsidP="002214DA">
      <w:pPr>
        <w:rPr>
          <w:lang w:val="en-GB"/>
        </w:rPr>
      </w:pPr>
      <w:r>
        <w:rPr>
          <w:lang w:val="en-GB"/>
        </w:rPr>
        <w:t>Organisations are nowadays viewed as social entities with significant social responsibilities. Modern organisations can no longer keep themselves distant from the social matters</w:t>
      </w:r>
      <w:r w:rsidR="0092568F" w:rsidRPr="0092568F">
        <w:t xml:space="preserve"> </w:t>
      </w:r>
      <w:r w:rsidR="0092568F" w:rsidRPr="0092568F">
        <w:rPr>
          <w:lang w:val="en-GB"/>
        </w:rPr>
        <w:t>(Al-</w:t>
      </w:r>
      <w:proofErr w:type="spellStart"/>
      <w:r w:rsidR="0092568F" w:rsidRPr="0092568F">
        <w:rPr>
          <w:lang w:val="en-GB"/>
        </w:rPr>
        <w:t>Kassem</w:t>
      </w:r>
      <w:proofErr w:type="spellEnd"/>
      <w:r w:rsidR="0092568F" w:rsidRPr="0092568F">
        <w:rPr>
          <w:lang w:val="en-GB"/>
        </w:rPr>
        <w:t>, 2017)</w:t>
      </w:r>
      <w:r>
        <w:rPr>
          <w:lang w:val="en-GB"/>
        </w:rPr>
        <w:t xml:space="preserve">. As a result, the people resourcing strategies and practices will reflect more on the social values and social demands in the coming years. </w:t>
      </w:r>
    </w:p>
    <w:p w14:paraId="23AD7618" w14:textId="4378F280" w:rsidR="002214DA" w:rsidRPr="007012E2" w:rsidRDefault="002214DA" w:rsidP="002214DA">
      <w:pPr>
        <w:pStyle w:val="Heading1"/>
        <w:rPr>
          <w:sz w:val="24"/>
          <w:szCs w:val="24"/>
          <w:lang w:val="en-GB"/>
        </w:rPr>
      </w:pPr>
      <w:bookmarkStart w:id="6" w:name="_Toc46353807"/>
      <w:r w:rsidRPr="007012E2">
        <w:rPr>
          <w:sz w:val="24"/>
          <w:szCs w:val="24"/>
          <w:lang w:val="en-GB"/>
        </w:rPr>
        <w:t>Conclusion</w:t>
      </w:r>
      <w:bookmarkEnd w:id="6"/>
    </w:p>
    <w:p w14:paraId="11FBFA6F" w14:textId="18F05956" w:rsidR="002214DA" w:rsidRDefault="002214DA" w:rsidP="002214DA">
      <w:pPr>
        <w:rPr>
          <w:lang w:val="en-GB"/>
        </w:rPr>
      </w:pPr>
      <w:r>
        <w:rPr>
          <w:lang w:val="en-GB"/>
        </w:rPr>
        <w:t xml:space="preserve">The report presented discussions on the current and predicted changes in people </w:t>
      </w:r>
      <w:r w:rsidR="002E1B1A">
        <w:rPr>
          <w:lang w:val="en-GB"/>
        </w:rPr>
        <w:t>resourcing strategies. Evidence</w:t>
      </w:r>
      <w:r>
        <w:rPr>
          <w:lang w:val="en-GB"/>
        </w:rPr>
        <w:t xml:space="preserve"> </w:t>
      </w:r>
      <w:proofErr w:type="gramStart"/>
      <w:r w:rsidR="00EB273E">
        <w:rPr>
          <w:lang w:val="en-GB"/>
        </w:rPr>
        <w:t>suggest</w:t>
      </w:r>
      <w:proofErr w:type="gramEnd"/>
      <w:r>
        <w:rPr>
          <w:lang w:val="en-GB"/>
        </w:rPr>
        <w:t xml:space="preserve"> that </w:t>
      </w:r>
      <w:r w:rsidR="00EB273E">
        <w:rPr>
          <w:lang w:val="en-GB"/>
        </w:rPr>
        <w:t>the changes in political, economic and technological factors will continue to shape the HR practices</w:t>
      </w:r>
      <w:r w:rsidR="00B3539D">
        <w:rPr>
          <w:lang w:val="en-GB"/>
        </w:rPr>
        <w:t xml:space="preserve">. To address the popular demand, the organisations are now focusing more on employee-oriented HR practices. </w:t>
      </w:r>
      <w:r w:rsidR="00D0126B">
        <w:rPr>
          <w:lang w:val="en-GB"/>
        </w:rPr>
        <w:t>Human resources of the organisations are seen as the major drivers of the companies’ competitive strategies</w:t>
      </w:r>
      <w:r w:rsidR="00B3539D">
        <w:rPr>
          <w:lang w:val="en-GB"/>
        </w:rPr>
        <w:t>.</w:t>
      </w:r>
      <w:r w:rsidR="00D0126B">
        <w:rPr>
          <w:lang w:val="en-GB"/>
        </w:rPr>
        <w:t xml:space="preserve"> As a result, there have been greater demands for advanced people resourcing practices. These trends will continue in the years to come, and the popular predictions are that the employees will determine the HR practices with greater control. </w:t>
      </w:r>
      <w:r w:rsidR="00B3539D">
        <w:rPr>
          <w:lang w:val="en-GB"/>
        </w:rPr>
        <w:t>The report helps acknowledge the dynamics of modern HR practices</w:t>
      </w:r>
      <w:r w:rsidR="00FE0AC5">
        <w:rPr>
          <w:lang w:val="en-GB"/>
        </w:rPr>
        <w:t xml:space="preserve">, which could be noted by the recruiters. </w:t>
      </w:r>
    </w:p>
    <w:p w14:paraId="7EE61DF0" w14:textId="5D1774A0" w:rsidR="0092568F" w:rsidRDefault="0092568F" w:rsidP="0092568F">
      <w:pPr>
        <w:rPr>
          <w:lang w:val="en-GB"/>
        </w:rPr>
      </w:pPr>
    </w:p>
    <w:p w14:paraId="4FE1733F" w14:textId="21175CD5" w:rsidR="0092568F" w:rsidRPr="0092568F" w:rsidRDefault="0092568F" w:rsidP="0092568F">
      <w:pPr>
        <w:pStyle w:val="Heading1"/>
        <w:rPr>
          <w:rFonts w:eastAsia="Times New Roman"/>
        </w:rPr>
      </w:pPr>
      <w:bookmarkStart w:id="7" w:name="_GoBack"/>
      <w:bookmarkEnd w:id="7"/>
      <w:r>
        <w:rPr>
          <w:rFonts w:eastAsia="Times New Roman"/>
        </w:rPr>
        <w:br w:type="column"/>
      </w:r>
      <w:bookmarkStart w:id="8" w:name="_Toc46353808"/>
      <w:r w:rsidRPr="0092568F">
        <w:rPr>
          <w:rFonts w:eastAsia="Times New Roman"/>
        </w:rPr>
        <w:lastRenderedPageBreak/>
        <w:t>References</w:t>
      </w:r>
      <w:bookmarkEnd w:id="8"/>
    </w:p>
    <w:p w14:paraId="39FD4A29" w14:textId="77777777" w:rsidR="005B590D" w:rsidRPr="005B590D" w:rsidRDefault="005B590D" w:rsidP="005B590D">
      <w:pPr>
        <w:spacing w:after="180" w:line="240" w:lineRule="auto"/>
        <w:ind w:left="450" w:hanging="450"/>
        <w:jc w:val="left"/>
        <w:rPr>
          <w:rFonts w:eastAsia="Times New Roman" w:cs="Times New Roman"/>
          <w:color w:val="000000"/>
          <w:szCs w:val="24"/>
        </w:rPr>
      </w:pPr>
      <w:r w:rsidRPr="005B590D">
        <w:rPr>
          <w:rFonts w:eastAsia="Times New Roman" w:cs="Times New Roman"/>
          <w:color w:val="000000"/>
          <w:szCs w:val="24"/>
        </w:rPr>
        <w:t>Abbot, R., 2020. </w:t>
      </w:r>
      <w:r w:rsidRPr="005B590D">
        <w:rPr>
          <w:rFonts w:eastAsia="Times New Roman" w:cs="Times New Roman"/>
          <w:i/>
          <w:iCs/>
          <w:color w:val="000000"/>
          <w:szCs w:val="24"/>
        </w:rPr>
        <w:t xml:space="preserve">Hiring Strategies </w:t>
      </w:r>
      <w:proofErr w:type="gramStart"/>
      <w:r w:rsidRPr="005B590D">
        <w:rPr>
          <w:rFonts w:eastAsia="Times New Roman" w:cs="Times New Roman"/>
          <w:i/>
          <w:iCs/>
          <w:color w:val="000000"/>
          <w:szCs w:val="24"/>
        </w:rPr>
        <w:t>After</w:t>
      </w:r>
      <w:proofErr w:type="gramEnd"/>
      <w:r w:rsidRPr="005B590D">
        <w:rPr>
          <w:rFonts w:eastAsia="Times New Roman" w:cs="Times New Roman"/>
          <w:i/>
          <w:iCs/>
          <w:color w:val="000000"/>
          <w:szCs w:val="24"/>
        </w:rPr>
        <w:t xml:space="preserve"> </w:t>
      </w:r>
      <w:proofErr w:type="spellStart"/>
      <w:r w:rsidRPr="005B590D">
        <w:rPr>
          <w:rFonts w:eastAsia="Times New Roman" w:cs="Times New Roman"/>
          <w:i/>
          <w:iCs/>
          <w:color w:val="000000"/>
          <w:szCs w:val="24"/>
        </w:rPr>
        <w:t>Brexit</w:t>
      </w:r>
      <w:proofErr w:type="spellEnd"/>
      <w:r w:rsidRPr="005B590D">
        <w:rPr>
          <w:rFonts w:eastAsia="Times New Roman" w:cs="Times New Roman"/>
          <w:color w:val="000000"/>
          <w:szCs w:val="24"/>
        </w:rPr>
        <w:t>. [</w:t>
      </w:r>
      <w:proofErr w:type="gramStart"/>
      <w:r w:rsidRPr="005B590D">
        <w:rPr>
          <w:rFonts w:eastAsia="Times New Roman" w:cs="Times New Roman"/>
          <w:color w:val="000000"/>
          <w:szCs w:val="24"/>
        </w:rPr>
        <w:t>online</w:t>
      </w:r>
      <w:proofErr w:type="gramEnd"/>
      <w:r w:rsidRPr="005B590D">
        <w:rPr>
          <w:rFonts w:eastAsia="Times New Roman" w:cs="Times New Roman"/>
          <w:color w:val="000000"/>
          <w:szCs w:val="24"/>
        </w:rPr>
        <w:t>] Blog.v-hr.com. Available at: &lt;https://blog.v-hr.com/blog/hiring-strategies-after-brexit&gt; [Accessed 21 July 2020].</w:t>
      </w:r>
    </w:p>
    <w:p w14:paraId="4512D100"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gramStart"/>
      <w:r w:rsidRPr="0092568F">
        <w:rPr>
          <w:rFonts w:eastAsia="Times New Roman" w:cs="Times New Roman"/>
          <w:color w:val="000000"/>
          <w:szCs w:val="24"/>
        </w:rPr>
        <w:t>Al-</w:t>
      </w:r>
      <w:proofErr w:type="spellStart"/>
      <w:r w:rsidRPr="0092568F">
        <w:rPr>
          <w:rFonts w:eastAsia="Times New Roman" w:cs="Times New Roman"/>
          <w:color w:val="000000"/>
          <w:szCs w:val="24"/>
        </w:rPr>
        <w:t>Kassem</w:t>
      </w:r>
      <w:proofErr w:type="spellEnd"/>
      <w:r w:rsidRPr="0092568F">
        <w:rPr>
          <w:rFonts w:eastAsia="Times New Roman" w:cs="Times New Roman"/>
          <w:color w:val="000000"/>
          <w:szCs w:val="24"/>
        </w:rPr>
        <w:t>, A., 2017.</w:t>
      </w:r>
      <w:proofErr w:type="gramEnd"/>
      <w:r w:rsidRPr="0092568F">
        <w:rPr>
          <w:rFonts w:eastAsia="Times New Roman" w:cs="Times New Roman"/>
          <w:color w:val="000000"/>
          <w:szCs w:val="24"/>
        </w:rPr>
        <w:t xml:space="preserve"> </w:t>
      </w:r>
      <w:proofErr w:type="gramStart"/>
      <w:r w:rsidRPr="0092568F">
        <w:rPr>
          <w:rFonts w:eastAsia="Times New Roman" w:cs="Times New Roman"/>
          <w:color w:val="000000"/>
          <w:szCs w:val="24"/>
        </w:rPr>
        <w:t>Recruitment and Selection Practices in Business Process Outsourcing Industry.</w:t>
      </w:r>
      <w:proofErr w:type="gramEnd"/>
      <w:r w:rsidRPr="0092568F">
        <w:rPr>
          <w:rFonts w:eastAsia="Times New Roman" w:cs="Times New Roman"/>
          <w:color w:val="000000"/>
          <w:szCs w:val="24"/>
        </w:rPr>
        <w:t> </w:t>
      </w:r>
      <w:proofErr w:type="gramStart"/>
      <w:r w:rsidRPr="0092568F">
        <w:rPr>
          <w:rFonts w:eastAsia="Times New Roman" w:cs="Times New Roman"/>
          <w:i/>
          <w:iCs/>
          <w:color w:val="000000"/>
          <w:szCs w:val="24"/>
        </w:rPr>
        <w:t>Archives of Business Research</w:t>
      </w:r>
      <w:r w:rsidRPr="0092568F">
        <w:rPr>
          <w:rFonts w:eastAsia="Times New Roman" w:cs="Times New Roman"/>
          <w:color w:val="000000"/>
          <w:szCs w:val="24"/>
        </w:rPr>
        <w:t>, 5(3).</w:t>
      </w:r>
      <w:proofErr w:type="gramEnd"/>
    </w:p>
    <w:p w14:paraId="7DE8B920"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gramStart"/>
      <w:r w:rsidRPr="0092568F">
        <w:rPr>
          <w:rFonts w:eastAsia="Times New Roman" w:cs="Times New Roman"/>
          <w:color w:val="000000"/>
          <w:szCs w:val="24"/>
        </w:rPr>
        <w:t xml:space="preserve">Anthony, W., </w:t>
      </w:r>
      <w:proofErr w:type="spellStart"/>
      <w:r w:rsidRPr="0092568F">
        <w:rPr>
          <w:rFonts w:eastAsia="Times New Roman" w:cs="Times New Roman"/>
          <w:color w:val="000000"/>
          <w:szCs w:val="24"/>
        </w:rPr>
        <w:t>Perrewe</w:t>
      </w:r>
      <w:proofErr w:type="spellEnd"/>
      <w:r w:rsidRPr="0092568F">
        <w:rPr>
          <w:rFonts w:eastAsia="Times New Roman" w:cs="Times New Roman"/>
          <w:color w:val="000000"/>
          <w:szCs w:val="24"/>
        </w:rPr>
        <w:t xml:space="preserve">, P. and </w:t>
      </w:r>
      <w:proofErr w:type="spellStart"/>
      <w:r w:rsidRPr="0092568F">
        <w:rPr>
          <w:rFonts w:eastAsia="Times New Roman" w:cs="Times New Roman"/>
          <w:color w:val="000000"/>
          <w:szCs w:val="24"/>
        </w:rPr>
        <w:t>Kacmar</w:t>
      </w:r>
      <w:proofErr w:type="spellEnd"/>
      <w:r w:rsidRPr="0092568F">
        <w:rPr>
          <w:rFonts w:eastAsia="Times New Roman" w:cs="Times New Roman"/>
          <w:color w:val="000000"/>
          <w:szCs w:val="24"/>
        </w:rPr>
        <w:t xml:space="preserve">, K., </w:t>
      </w:r>
      <w:r>
        <w:rPr>
          <w:rFonts w:eastAsia="Times New Roman" w:cs="Times New Roman"/>
          <w:color w:val="000000"/>
          <w:szCs w:val="24"/>
        </w:rPr>
        <w:t>2018</w:t>
      </w:r>
      <w:r w:rsidRPr="0092568F">
        <w:rPr>
          <w:rFonts w:eastAsia="Times New Roman" w:cs="Times New Roman"/>
          <w:color w:val="000000"/>
          <w:szCs w:val="24"/>
        </w:rPr>
        <w:t>.</w:t>
      </w:r>
      <w:proofErr w:type="gramEnd"/>
      <w:r w:rsidRPr="0092568F">
        <w:rPr>
          <w:rFonts w:eastAsia="Times New Roman" w:cs="Times New Roman"/>
          <w:color w:val="000000"/>
          <w:szCs w:val="24"/>
        </w:rPr>
        <w:t> </w:t>
      </w:r>
      <w:proofErr w:type="gramStart"/>
      <w:r w:rsidRPr="0092568F">
        <w:rPr>
          <w:rFonts w:eastAsia="Times New Roman" w:cs="Times New Roman"/>
          <w:i/>
          <w:iCs/>
          <w:color w:val="000000"/>
          <w:szCs w:val="24"/>
        </w:rPr>
        <w:t>Strategic Human Resource Management</w:t>
      </w:r>
      <w:r w:rsidRPr="0092568F">
        <w:rPr>
          <w:rFonts w:eastAsia="Times New Roman" w:cs="Times New Roman"/>
          <w:color w:val="000000"/>
          <w:szCs w:val="24"/>
        </w:rPr>
        <w:t>.</w:t>
      </w:r>
      <w:proofErr w:type="gramEnd"/>
      <w:r w:rsidRPr="0092568F">
        <w:rPr>
          <w:rFonts w:eastAsia="Times New Roman" w:cs="Times New Roman"/>
          <w:color w:val="000000"/>
          <w:szCs w:val="24"/>
        </w:rPr>
        <w:t xml:space="preserve"> Fort Worth: Dryden Press.</w:t>
      </w:r>
    </w:p>
    <w:p w14:paraId="6412EF71"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gramStart"/>
      <w:r w:rsidRPr="0092568F">
        <w:rPr>
          <w:rFonts w:eastAsia="Times New Roman" w:cs="Times New Roman"/>
          <w:color w:val="000000"/>
          <w:szCs w:val="24"/>
        </w:rPr>
        <w:t xml:space="preserve">Bailey, C., </w:t>
      </w:r>
      <w:proofErr w:type="spellStart"/>
      <w:r w:rsidRPr="0092568F">
        <w:rPr>
          <w:rFonts w:eastAsia="Times New Roman" w:cs="Times New Roman"/>
          <w:color w:val="000000"/>
          <w:szCs w:val="24"/>
        </w:rPr>
        <w:t>Mankin</w:t>
      </w:r>
      <w:proofErr w:type="spellEnd"/>
      <w:r w:rsidRPr="0092568F">
        <w:rPr>
          <w:rFonts w:eastAsia="Times New Roman" w:cs="Times New Roman"/>
          <w:color w:val="000000"/>
          <w:szCs w:val="24"/>
        </w:rPr>
        <w:t xml:space="preserve">, D., </w:t>
      </w:r>
      <w:proofErr w:type="spellStart"/>
      <w:r w:rsidRPr="0092568F">
        <w:rPr>
          <w:rFonts w:eastAsia="Times New Roman" w:cs="Times New Roman"/>
          <w:color w:val="000000"/>
          <w:szCs w:val="24"/>
        </w:rPr>
        <w:t>Kelliher</w:t>
      </w:r>
      <w:proofErr w:type="spellEnd"/>
      <w:r w:rsidRPr="0092568F">
        <w:rPr>
          <w:rFonts w:eastAsia="Times New Roman" w:cs="Times New Roman"/>
          <w:color w:val="000000"/>
          <w:szCs w:val="24"/>
        </w:rPr>
        <w:t xml:space="preserve">, C. and </w:t>
      </w:r>
      <w:proofErr w:type="spellStart"/>
      <w:r w:rsidRPr="0092568F">
        <w:rPr>
          <w:rFonts w:eastAsia="Times New Roman" w:cs="Times New Roman"/>
          <w:color w:val="000000"/>
          <w:szCs w:val="24"/>
        </w:rPr>
        <w:t>Garavan</w:t>
      </w:r>
      <w:proofErr w:type="spellEnd"/>
      <w:r w:rsidRPr="0092568F">
        <w:rPr>
          <w:rFonts w:eastAsia="Times New Roman" w:cs="Times New Roman"/>
          <w:color w:val="000000"/>
          <w:szCs w:val="24"/>
        </w:rPr>
        <w:t xml:space="preserve">, T., </w:t>
      </w:r>
      <w:r>
        <w:rPr>
          <w:rFonts w:eastAsia="Times New Roman" w:cs="Times New Roman"/>
          <w:color w:val="000000"/>
          <w:szCs w:val="24"/>
        </w:rPr>
        <w:t>2019</w:t>
      </w:r>
      <w:r w:rsidRPr="0092568F">
        <w:rPr>
          <w:rFonts w:eastAsia="Times New Roman" w:cs="Times New Roman"/>
          <w:color w:val="000000"/>
          <w:szCs w:val="24"/>
        </w:rPr>
        <w:t> </w:t>
      </w:r>
      <w:r w:rsidRPr="0092568F">
        <w:rPr>
          <w:rFonts w:eastAsia="Times New Roman" w:cs="Times New Roman"/>
          <w:i/>
          <w:iCs/>
          <w:color w:val="000000"/>
          <w:szCs w:val="24"/>
        </w:rPr>
        <w:t>Strategic Human Resource Management</w:t>
      </w:r>
      <w:r w:rsidRPr="0092568F">
        <w:rPr>
          <w:rFonts w:eastAsia="Times New Roman" w:cs="Times New Roman"/>
          <w:color w:val="000000"/>
          <w:szCs w:val="24"/>
        </w:rPr>
        <w:t>.</w:t>
      </w:r>
      <w:proofErr w:type="gramEnd"/>
    </w:p>
    <w:p w14:paraId="4578B4C4"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spellStart"/>
      <w:r w:rsidRPr="0092568F">
        <w:rPr>
          <w:rFonts w:eastAsia="Times New Roman" w:cs="Times New Roman"/>
          <w:color w:val="000000"/>
          <w:szCs w:val="24"/>
        </w:rPr>
        <w:t>Boselie</w:t>
      </w:r>
      <w:proofErr w:type="spellEnd"/>
      <w:r w:rsidRPr="0092568F">
        <w:rPr>
          <w:rFonts w:eastAsia="Times New Roman" w:cs="Times New Roman"/>
          <w:color w:val="000000"/>
          <w:szCs w:val="24"/>
        </w:rPr>
        <w:t xml:space="preserve">, P., </w:t>
      </w:r>
      <w:r>
        <w:rPr>
          <w:rFonts w:eastAsia="Times New Roman" w:cs="Times New Roman"/>
          <w:color w:val="000000"/>
          <w:szCs w:val="24"/>
        </w:rPr>
        <w:t>2019</w:t>
      </w:r>
      <w:r w:rsidRPr="0092568F">
        <w:rPr>
          <w:rFonts w:eastAsia="Times New Roman" w:cs="Times New Roman"/>
          <w:color w:val="000000"/>
          <w:szCs w:val="24"/>
        </w:rPr>
        <w:t> </w:t>
      </w:r>
      <w:r w:rsidRPr="0092568F">
        <w:rPr>
          <w:rFonts w:eastAsia="Times New Roman" w:cs="Times New Roman"/>
          <w:i/>
          <w:iCs/>
          <w:color w:val="000000"/>
          <w:szCs w:val="24"/>
        </w:rPr>
        <w:t>Strategic Human Resource Management</w:t>
      </w:r>
      <w:r w:rsidRPr="0092568F">
        <w:rPr>
          <w:rFonts w:eastAsia="Times New Roman" w:cs="Times New Roman"/>
          <w:color w:val="000000"/>
          <w:szCs w:val="24"/>
        </w:rPr>
        <w:t>.</w:t>
      </w:r>
    </w:p>
    <w:p w14:paraId="42BBA090"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spellStart"/>
      <w:proofErr w:type="gramStart"/>
      <w:r w:rsidRPr="0092568F">
        <w:rPr>
          <w:rFonts w:eastAsia="Times New Roman" w:cs="Times New Roman"/>
          <w:color w:val="000000"/>
          <w:szCs w:val="24"/>
        </w:rPr>
        <w:t>Chungyalpa</w:t>
      </w:r>
      <w:proofErr w:type="spellEnd"/>
      <w:r w:rsidRPr="0092568F">
        <w:rPr>
          <w:rFonts w:eastAsia="Times New Roman" w:cs="Times New Roman"/>
          <w:color w:val="000000"/>
          <w:szCs w:val="24"/>
        </w:rPr>
        <w:t>, W., 2016.</w:t>
      </w:r>
      <w:proofErr w:type="gramEnd"/>
      <w:r w:rsidRPr="0092568F">
        <w:rPr>
          <w:rFonts w:eastAsia="Times New Roman" w:cs="Times New Roman"/>
          <w:color w:val="000000"/>
          <w:szCs w:val="24"/>
        </w:rPr>
        <w:t xml:space="preserve"> Best Practices and Emerging Trends in Recruitment and Selection. </w:t>
      </w:r>
      <w:proofErr w:type="gramStart"/>
      <w:r w:rsidRPr="0092568F">
        <w:rPr>
          <w:rFonts w:eastAsia="Times New Roman" w:cs="Times New Roman"/>
          <w:i/>
          <w:iCs/>
          <w:color w:val="000000"/>
          <w:szCs w:val="24"/>
        </w:rPr>
        <w:t>Journal of Entrepreneurship &amp; Organization Management</w:t>
      </w:r>
      <w:r w:rsidRPr="0092568F">
        <w:rPr>
          <w:rFonts w:eastAsia="Times New Roman" w:cs="Times New Roman"/>
          <w:color w:val="000000"/>
          <w:szCs w:val="24"/>
        </w:rPr>
        <w:t>, 05(02).</w:t>
      </w:r>
      <w:proofErr w:type="gramEnd"/>
    </w:p>
    <w:p w14:paraId="330B9A97"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gramStart"/>
      <w:r w:rsidRPr="0092568F">
        <w:rPr>
          <w:rFonts w:eastAsia="Times New Roman" w:cs="Times New Roman"/>
          <w:color w:val="000000"/>
          <w:szCs w:val="24"/>
        </w:rPr>
        <w:t xml:space="preserve">Compton, R., Baird, M. and Nankervis, A., </w:t>
      </w:r>
      <w:r>
        <w:rPr>
          <w:rFonts w:eastAsia="Times New Roman" w:cs="Times New Roman"/>
          <w:color w:val="000000"/>
          <w:szCs w:val="24"/>
        </w:rPr>
        <w:t>2018</w:t>
      </w:r>
      <w:r w:rsidRPr="0092568F">
        <w:rPr>
          <w:rFonts w:eastAsia="Times New Roman" w:cs="Times New Roman"/>
          <w:color w:val="000000"/>
          <w:szCs w:val="24"/>
        </w:rPr>
        <w:t>.</w:t>
      </w:r>
      <w:proofErr w:type="gramEnd"/>
      <w:r w:rsidRPr="0092568F">
        <w:rPr>
          <w:rFonts w:eastAsia="Times New Roman" w:cs="Times New Roman"/>
          <w:color w:val="000000"/>
          <w:szCs w:val="24"/>
        </w:rPr>
        <w:t> </w:t>
      </w:r>
      <w:proofErr w:type="gramStart"/>
      <w:r w:rsidRPr="0092568F">
        <w:rPr>
          <w:rFonts w:eastAsia="Times New Roman" w:cs="Times New Roman"/>
          <w:i/>
          <w:iCs/>
          <w:color w:val="000000"/>
          <w:szCs w:val="24"/>
        </w:rPr>
        <w:t>Strategic Human Resource Management</w:t>
      </w:r>
      <w:r w:rsidRPr="0092568F">
        <w:rPr>
          <w:rFonts w:eastAsia="Times New Roman" w:cs="Times New Roman"/>
          <w:color w:val="000000"/>
          <w:szCs w:val="24"/>
        </w:rPr>
        <w:t>.</w:t>
      </w:r>
      <w:proofErr w:type="gramEnd"/>
      <w:r w:rsidRPr="0092568F">
        <w:rPr>
          <w:rFonts w:eastAsia="Times New Roman" w:cs="Times New Roman"/>
          <w:color w:val="000000"/>
          <w:szCs w:val="24"/>
        </w:rPr>
        <w:t xml:space="preserve"> Australia: Nelson Thomas Learning.</w:t>
      </w:r>
    </w:p>
    <w:p w14:paraId="7E167C05" w14:textId="77777777" w:rsidR="005B590D" w:rsidRPr="005B590D" w:rsidRDefault="005B590D" w:rsidP="005B590D">
      <w:pPr>
        <w:spacing w:after="180" w:line="240" w:lineRule="auto"/>
        <w:ind w:left="450" w:hanging="450"/>
        <w:jc w:val="left"/>
        <w:rPr>
          <w:rFonts w:eastAsia="Times New Roman" w:cs="Times New Roman"/>
          <w:color w:val="000000"/>
          <w:szCs w:val="24"/>
        </w:rPr>
      </w:pPr>
      <w:proofErr w:type="spellStart"/>
      <w:proofErr w:type="gramStart"/>
      <w:r w:rsidRPr="005B590D">
        <w:rPr>
          <w:rFonts w:eastAsia="Times New Roman" w:cs="Times New Roman"/>
          <w:color w:val="000000"/>
          <w:szCs w:val="24"/>
        </w:rPr>
        <w:t>Haak</w:t>
      </w:r>
      <w:proofErr w:type="spellEnd"/>
      <w:r w:rsidRPr="005B590D">
        <w:rPr>
          <w:rFonts w:eastAsia="Times New Roman" w:cs="Times New Roman"/>
          <w:color w:val="000000"/>
          <w:szCs w:val="24"/>
        </w:rPr>
        <w:t>, T., 2020.</w:t>
      </w:r>
      <w:proofErr w:type="gramEnd"/>
      <w:r w:rsidRPr="005B590D">
        <w:rPr>
          <w:rFonts w:eastAsia="Times New Roman" w:cs="Times New Roman"/>
          <w:color w:val="000000"/>
          <w:szCs w:val="24"/>
        </w:rPr>
        <w:t> </w:t>
      </w:r>
      <w:proofErr w:type="gramStart"/>
      <w:r w:rsidRPr="005B590D">
        <w:rPr>
          <w:rFonts w:eastAsia="Times New Roman" w:cs="Times New Roman"/>
          <w:i/>
          <w:iCs/>
          <w:color w:val="000000"/>
          <w:szCs w:val="24"/>
        </w:rPr>
        <w:t>HR Trends - Human Resources Today</w:t>
      </w:r>
      <w:r w:rsidRPr="005B590D">
        <w:rPr>
          <w:rFonts w:eastAsia="Times New Roman" w:cs="Times New Roman"/>
          <w:color w:val="000000"/>
          <w:szCs w:val="24"/>
        </w:rPr>
        <w:t>.</w:t>
      </w:r>
      <w:proofErr w:type="gramEnd"/>
      <w:r w:rsidRPr="005B590D">
        <w:rPr>
          <w:rFonts w:eastAsia="Times New Roman" w:cs="Times New Roman"/>
          <w:color w:val="000000"/>
          <w:szCs w:val="24"/>
        </w:rPr>
        <w:t xml:space="preserve"> [</w:t>
      </w:r>
      <w:proofErr w:type="gramStart"/>
      <w:r w:rsidRPr="005B590D">
        <w:rPr>
          <w:rFonts w:eastAsia="Times New Roman" w:cs="Times New Roman"/>
          <w:color w:val="000000"/>
          <w:szCs w:val="24"/>
        </w:rPr>
        <w:t>online</w:t>
      </w:r>
      <w:proofErr w:type="gramEnd"/>
      <w:r w:rsidRPr="005B590D">
        <w:rPr>
          <w:rFonts w:eastAsia="Times New Roman" w:cs="Times New Roman"/>
          <w:color w:val="000000"/>
          <w:szCs w:val="24"/>
        </w:rPr>
        <w:t xml:space="preserve">] </w:t>
      </w:r>
      <w:proofErr w:type="gramStart"/>
      <w:r w:rsidRPr="005B590D">
        <w:rPr>
          <w:rFonts w:eastAsia="Times New Roman" w:cs="Times New Roman"/>
          <w:color w:val="000000"/>
          <w:szCs w:val="24"/>
        </w:rPr>
        <w:t>Human Resources Today.</w:t>
      </w:r>
      <w:proofErr w:type="gramEnd"/>
      <w:r w:rsidRPr="005B590D">
        <w:rPr>
          <w:rFonts w:eastAsia="Times New Roman" w:cs="Times New Roman"/>
          <w:color w:val="000000"/>
          <w:szCs w:val="24"/>
        </w:rPr>
        <w:t xml:space="preserve"> Available at: &lt;https://www.humanresourcestoday.com/hr-trends/&gt; [Accessed 21 July 2020].</w:t>
      </w:r>
    </w:p>
    <w:p w14:paraId="3FA0B4CB" w14:textId="77777777" w:rsidR="005B590D" w:rsidRPr="005B590D" w:rsidRDefault="005B590D" w:rsidP="005B590D">
      <w:pPr>
        <w:spacing w:after="180" w:line="240" w:lineRule="auto"/>
        <w:ind w:left="450" w:hanging="450"/>
        <w:jc w:val="left"/>
        <w:rPr>
          <w:rFonts w:eastAsia="Times New Roman" w:cs="Times New Roman"/>
          <w:color w:val="000000"/>
          <w:szCs w:val="24"/>
        </w:rPr>
      </w:pPr>
      <w:proofErr w:type="gramStart"/>
      <w:r w:rsidRPr="005B590D">
        <w:rPr>
          <w:rFonts w:eastAsia="Times New Roman" w:cs="Times New Roman"/>
          <w:color w:val="000000"/>
          <w:szCs w:val="24"/>
        </w:rPr>
        <w:t>Kirby, S., 2020.</w:t>
      </w:r>
      <w:proofErr w:type="gramEnd"/>
      <w:r w:rsidRPr="005B590D">
        <w:rPr>
          <w:rFonts w:eastAsia="Times New Roman" w:cs="Times New Roman"/>
          <w:color w:val="000000"/>
          <w:szCs w:val="24"/>
        </w:rPr>
        <w:t> </w:t>
      </w:r>
      <w:r w:rsidRPr="005B590D">
        <w:rPr>
          <w:rFonts w:eastAsia="Times New Roman" w:cs="Times New Roman"/>
          <w:i/>
          <w:iCs/>
          <w:color w:val="000000"/>
          <w:szCs w:val="24"/>
        </w:rPr>
        <w:t>5 Ways COVID-19 Has Changed Workforce Management</w:t>
      </w:r>
      <w:r w:rsidRPr="005B590D">
        <w:rPr>
          <w:rFonts w:eastAsia="Times New Roman" w:cs="Times New Roman"/>
          <w:color w:val="000000"/>
          <w:szCs w:val="24"/>
        </w:rPr>
        <w:t>. [</w:t>
      </w:r>
      <w:proofErr w:type="gramStart"/>
      <w:r w:rsidRPr="005B590D">
        <w:rPr>
          <w:rFonts w:eastAsia="Times New Roman" w:cs="Times New Roman"/>
          <w:color w:val="000000"/>
          <w:szCs w:val="24"/>
        </w:rPr>
        <w:t>online</w:t>
      </w:r>
      <w:proofErr w:type="gramEnd"/>
      <w:r w:rsidRPr="005B590D">
        <w:rPr>
          <w:rFonts w:eastAsia="Times New Roman" w:cs="Times New Roman"/>
          <w:color w:val="000000"/>
          <w:szCs w:val="24"/>
        </w:rPr>
        <w:t xml:space="preserve">] </w:t>
      </w:r>
      <w:proofErr w:type="gramStart"/>
      <w:r w:rsidRPr="005B590D">
        <w:rPr>
          <w:rFonts w:eastAsia="Times New Roman" w:cs="Times New Roman"/>
          <w:color w:val="000000"/>
          <w:szCs w:val="24"/>
        </w:rPr>
        <w:t>World Economic Forum.</w:t>
      </w:r>
      <w:proofErr w:type="gramEnd"/>
      <w:r w:rsidRPr="005B590D">
        <w:rPr>
          <w:rFonts w:eastAsia="Times New Roman" w:cs="Times New Roman"/>
          <w:color w:val="000000"/>
          <w:szCs w:val="24"/>
        </w:rPr>
        <w:t xml:space="preserve"> Available at: &lt;https://www.weforum.org/agenda/2020/06/covid-homeworking-symptom-of-changing-face-of-workforce-management/&gt; [Accessed 21 July 2020].</w:t>
      </w:r>
    </w:p>
    <w:p w14:paraId="134495A8"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spellStart"/>
      <w:r w:rsidRPr="0092568F">
        <w:rPr>
          <w:rFonts w:eastAsia="Times New Roman" w:cs="Times New Roman"/>
          <w:color w:val="000000"/>
          <w:szCs w:val="24"/>
        </w:rPr>
        <w:t>Kooij</w:t>
      </w:r>
      <w:proofErr w:type="spellEnd"/>
      <w:r w:rsidRPr="0092568F">
        <w:rPr>
          <w:rFonts w:eastAsia="Times New Roman" w:cs="Times New Roman"/>
          <w:color w:val="000000"/>
          <w:szCs w:val="24"/>
        </w:rPr>
        <w:t xml:space="preserve">, D., Guest, D., Clinton, M., Knight, T., Jansen, P. and </w:t>
      </w:r>
      <w:proofErr w:type="spellStart"/>
      <w:r w:rsidRPr="0092568F">
        <w:rPr>
          <w:rFonts w:eastAsia="Times New Roman" w:cs="Times New Roman"/>
          <w:color w:val="000000"/>
          <w:szCs w:val="24"/>
        </w:rPr>
        <w:t>Dikkers</w:t>
      </w:r>
      <w:proofErr w:type="spellEnd"/>
      <w:r w:rsidRPr="0092568F">
        <w:rPr>
          <w:rFonts w:eastAsia="Times New Roman" w:cs="Times New Roman"/>
          <w:color w:val="000000"/>
          <w:szCs w:val="24"/>
        </w:rPr>
        <w:t>, J., 2019. How the impact of HR practices on employee well-being and performance changes with age. </w:t>
      </w:r>
      <w:proofErr w:type="gramStart"/>
      <w:r w:rsidRPr="0092568F">
        <w:rPr>
          <w:rFonts w:eastAsia="Times New Roman" w:cs="Times New Roman"/>
          <w:i/>
          <w:iCs/>
          <w:color w:val="000000"/>
          <w:szCs w:val="24"/>
        </w:rPr>
        <w:t>Human Resource Management Journal</w:t>
      </w:r>
      <w:r w:rsidRPr="0092568F">
        <w:rPr>
          <w:rFonts w:eastAsia="Times New Roman" w:cs="Times New Roman"/>
          <w:color w:val="000000"/>
          <w:szCs w:val="24"/>
        </w:rPr>
        <w:t>, 23(1), pp.18-35.</w:t>
      </w:r>
      <w:proofErr w:type="gramEnd"/>
    </w:p>
    <w:p w14:paraId="492E1391" w14:textId="77777777" w:rsidR="005B590D" w:rsidRPr="0092568F" w:rsidRDefault="005B590D" w:rsidP="0092568F">
      <w:pPr>
        <w:spacing w:after="180" w:line="240" w:lineRule="auto"/>
        <w:ind w:left="450" w:hanging="450"/>
        <w:jc w:val="left"/>
        <w:rPr>
          <w:rFonts w:eastAsia="Times New Roman" w:cs="Times New Roman"/>
          <w:color w:val="000000"/>
          <w:szCs w:val="24"/>
        </w:rPr>
      </w:pPr>
      <w:r w:rsidRPr="0092568F">
        <w:rPr>
          <w:rFonts w:eastAsia="Times New Roman" w:cs="Times New Roman"/>
          <w:color w:val="000000"/>
          <w:szCs w:val="24"/>
        </w:rPr>
        <w:t>Levine, L., 2020. </w:t>
      </w:r>
      <w:r w:rsidRPr="0092568F">
        <w:rPr>
          <w:rFonts w:eastAsia="Times New Roman" w:cs="Times New Roman"/>
          <w:i/>
          <w:iCs/>
          <w:color w:val="000000"/>
          <w:szCs w:val="24"/>
        </w:rPr>
        <w:t>Then And Now: How The Hiring Process Has Changed</w:t>
      </w:r>
      <w:r w:rsidRPr="0092568F">
        <w:rPr>
          <w:rFonts w:eastAsia="Times New Roman" w:cs="Times New Roman"/>
          <w:color w:val="000000"/>
          <w:szCs w:val="24"/>
        </w:rPr>
        <w:t>. [</w:t>
      </w:r>
      <w:proofErr w:type="gramStart"/>
      <w:r w:rsidRPr="0092568F">
        <w:rPr>
          <w:rFonts w:eastAsia="Times New Roman" w:cs="Times New Roman"/>
          <w:color w:val="000000"/>
          <w:szCs w:val="24"/>
        </w:rPr>
        <w:t>online</w:t>
      </w:r>
      <w:proofErr w:type="gramEnd"/>
      <w:r w:rsidRPr="0092568F">
        <w:rPr>
          <w:rFonts w:eastAsia="Times New Roman" w:cs="Times New Roman"/>
          <w:color w:val="000000"/>
          <w:szCs w:val="24"/>
        </w:rPr>
        <w:t xml:space="preserve">] </w:t>
      </w:r>
      <w:proofErr w:type="gramStart"/>
      <w:r w:rsidRPr="0092568F">
        <w:rPr>
          <w:rFonts w:eastAsia="Times New Roman" w:cs="Times New Roman"/>
          <w:color w:val="000000"/>
          <w:szCs w:val="24"/>
        </w:rPr>
        <w:t>Human Resources Blog - Spark Hire.</w:t>
      </w:r>
      <w:proofErr w:type="gramEnd"/>
      <w:r w:rsidRPr="0092568F">
        <w:rPr>
          <w:rFonts w:eastAsia="Times New Roman" w:cs="Times New Roman"/>
          <w:color w:val="000000"/>
          <w:szCs w:val="24"/>
        </w:rPr>
        <w:t xml:space="preserve"> Available at: &lt;https://hr.sparkhire.com/best-hiring-practices/now-hiring-process-changed/&gt; [Accessed 1 July 2020].</w:t>
      </w:r>
    </w:p>
    <w:p w14:paraId="07B16ABC" w14:textId="77777777" w:rsidR="005B590D" w:rsidRPr="0092568F" w:rsidRDefault="005B590D" w:rsidP="0092568F">
      <w:pPr>
        <w:spacing w:after="180" w:line="240" w:lineRule="auto"/>
        <w:ind w:left="450" w:hanging="450"/>
        <w:jc w:val="left"/>
        <w:rPr>
          <w:rFonts w:eastAsia="Times New Roman" w:cs="Times New Roman"/>
          <w:color w:val="000000"/>
          <w:szCs w:val="24"/>
        </w:rPr>
      </w:pPr>
      <w:r w:rsidRPr="0092568F">
        <w:rPr>
          <w:rFonts w:eastAsia="Times New Roman" w:cs="Times New Roman"/>
          <w:color w:val="000000"/>
          <w:szCs w:val="24"/>
        </w:rPr>
        <w:t xml:space="preserve">Lundy, O. and Cowling, A., </w:t>
      </w:r>
      <w:r>
        <w:rPr>
          <w:rFonts w:eastAsia="Times New Roman" w:cs="Times New Roman"/>
          <w:color w:val="000000"/>
          <w:szCs w:val="24"/>
        </w:rPr>
        <w:t>2019</w:t>
      </w:r>
      <w:r w:rsidRPr="0092568F">
        <w:rPr>
          <w:rFonts w:eastAsia="Times New Roman" w:cs="Times New Roman"/>
          <w:color w:val="000000"/>
          <w:szCs w:val="24"/>
        </w:rPr>
        <w:t>. </w:t>
      </w:r>
      <w:proofErr w:type="gramStart"/>
      <w:r w:rsidRPr="0092568F">
        <w:rPr>
          <w:rFonts w:eastAsia="Times New Roman" w:cs="Times New Roman"/>
          <w:i/>
          <w:iCs/>
          <w:color w:val="000000"/>
          <w:szCs w:val="24"/>
        </w:rPr>
        <w:t>Strategic Human Resource Management</w:t>
      </w:r>
      <w:r w:rsidRPr="0092568F">
        <w:rPr>
          <w:rFonts w:eastAsia="Times New Roman" w:cs="Times New Roman"/>
          <w:color w:val="000000"/>
          <w:szCs w:val="24"/>
        </w:rPr>
        <w:t>.</w:t>
      </w:r>
      <w:proofErr w:type="gramEnd"/>
      <w:r w:rsidRPr="0092568F">
        <w:rPr>
          <w:rFonts w:eastAsia="Times New Roman" w:cs="Times New Roman"/>
          <w:color w:val="000000"/>
          <w:szCs w:val="24"/>
        </w:rPr>
        <w:t xml:space="preserve"> London: Thomson Learning.</w:t>
      </w:r>
    </w:p>
    <w:p w14:paraId="3C586598" w14:textId="77777777" w:rsidR="005B590D" w:rsidRPr="005B590D" w:rsidRDefault="005B590D" w:rsidP="005B590D">
      <w:pPr>
        <w:spacing w:after="180" w:line="240" w:lineRule="auto"/>
        <w:ind w:left="450" w:hanging="450"/>
        <w:jc w:val="left"/>
        <w:rPr>
          <w:rFonts w:eastAsia="Times New Roman" w:cs="Times New Roman"/>
          <w:color w:val="000000"/>
          <w:szCs w:val="24"/>
        </w:rPr>
      </w:pPr>
      <w:r w:rsidRPr="005B590D">
        <w:rPr>
          <w:rFonts w:eastAsia="Times New Roman" w:cs="Times New Roman"/>
          <w:color w:val="000000"/>
          <w:szCs w:val="24"/>
        </w:rPr>
        <w:t>McKinsey &amp; Company, 2020. </w:t>
      </w:r>
      <w:r w:rsidRPr="005B590D">
        <w:rPr>
          <w:rFonts w:eastAsia="Times New Roman" w:cs="Times New Roman"/>
          <w:i/>
          <w:iCs/>
          <w:color w:val="000000"/>
          <w:szCs w:val="24"/>
        </w:rPr>
        <w:t xml:space="preserve">COVID-19 </w:t>
      </w:r>
      <w:proofErr w:type="gramStart"/>
      <w:r w:rsidRPr="005B590D">
        <w:rPr>
          <w:rFonts w:eastAsia="Times New Roman" w:cs="Times New Roman"/>
          <w:i/>
          <w:iCs/>
          <w:color w:val="000000"/>
          <w:szCs w:val="24"/>
        </w:rPr>
        <w:t>In</w:t>
      </w:r>
      <w:proofErr w:type="gramEnd"/>
      <w:r w:rsidRPr="005B590D">
        <w:rPr>
          <w:rFonts w:eastAsia="Times New Roman" w:cs="Times New Roman"/>
          <w:i/>
          <w:iCs/>
          <w:color w:val="000000"/>
          <w:szCs w:val="24"/>
        </w:rPr>
        <w:t xml:space="preserve"> The United Kingdom: Assessing Jobs At Risk And The Impact On People And Places</w:t>
      </w:r>
      <w:r w:rsidRPr="005B590D">
        <w:rPr>
          <w:rFonts w:eastAsia="Times New Roman" w:cs="Times New Roman"/>
          <w:color w:val="000000"/>
          <w:szCs w:val="24"/>
        </w:rPr>
        <w:t>. [</w:t>
      </w:r>
      <w:proofErr w:type="gramStart"/>
      <w:r w:rsidRPr="005B590D">
        <w:rPr>
          <w:rFonts w:eastAsia="Times New Roman" w:cs="Times New Roman"/>
          <w:color w:val="000000"/>
          <w:szCs w:val="24"/>
        </w:rPr>
        <w:t>online</w:t>
      </w:r>
      <w:proofErr w:type="gramEnd"/>
      <w:r w:rsidRPr="005B590D">
        <w:rPr>
          <w:rFonts w:eastAsia="Times New Roman" w:cs="Times New Roman"/>
          <w:color w:val="000000"/>
          <w:szCs w:val="24"/>
        </w:rPr>
        <w:t>] McKinsey &amp; Company. Available at: &lt;https://www.mckinsey.com/industries/public-sector/our-insights/covid-19-in-the-united-kingdom-assessing-jobs-at-risk-and-the-impact-on-people-and-places#&gt; [Accessed 21 July 2020].</w:t>
      </w:r>
    </w:p>
    <w:p w14:paraId="263E5402" w14:textId="77777777" w:rsidR="005B590D" w:rsidRPr="0092568F" w:rsidRDefault="005B590D" w:rsidP="0092568F">
      <w:pPr>
        <w:spacing w:after="180" w:line="240" w:lineRule="auto"/>
        <w:ind w:left="450" w:hanging="450"/>
        <w:jc w:val="left"/>
        <w:rPr>
          <w:rFonts w:eastAsia="Times New Roman" w:cs="Times New Roman"/>
          <w:color w:val="000000"/>
          <w:szCs w:val="24"/>
        </w:rPr>
      </w:pPr>
      <w:r w:rsidRPr="0092568F">
        <w:rPr>
          <w:rFonts w:eastAsia="Times New Roman" w:cs="Times New Roman"/>
          <w:color w:val="000000"/>
          <w:szCs w:val="24"/>
        </w:rPr>
        <w:t xml:space="preserve">Mello, J., </w:t>
      </w:r>
      <w:r>
        <w:rPr>
          <w:rFonts w:eastAsia="Times New Roman" w:cs="Times New Roman"/>
          <w:color w:val="000000"/>
          <w:szCs w:val="24"/>
        </w:rPr>
        <w:t>2019</w:t>
      </w:r>
      <w:r w:rsidRPr="0092568F">
        <w:rPr>
          <w:rFonts w:eastAsia="Times New Roman" w:cs="Times New Roman"/>
          <w:color w:val="000000"/>
          <w:szCs w:val="24"/>
        </w:rPr>
        <w:t> </w:t>
      </w:r>
      <w:r w:rsidRPr="0092568F">
        <w:rPr>
          <w:rFonts w:eastAsia="Times New Roman" w:cs="Times New Roman"/>
          <w:i/>
          <w:iCs/>
          <w:color w:val="000000"/>
          <w:szCs w:val="24"/>
        </w:rPr>
        <w:t>Strategic Human Resource Management</w:t>
      </w:r>
      <w:r w:rsidRPr="0092568F">
        <w:rPr>
          <w:rFonts w:eastAsia="Times New Roman" w:cs="Times New Roman"/>
          <w:color w:val="000000"/>
          <w:szCs w:val="24"/>
        </w:rPr>
        <w:t>.</w:t>
      </w:r>
    </w:p>
    <w:p w14:paraId="402997C2"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gramStart"/>
      <w:r w:rsidRPr="0092568F">
        <w:rPr>
          <w:rFonts w:eastAsia="Times New Roman" w:cs="Times New Roman"/>
          <w:color w:val="000000"/>
          <w:szCs w:val="24"/>
        </w:rPr>
        <w:lastRenderedPageBreak/>
        <w:t>Milligan, S., 2020.</w:t>
      </w:r>
      <w:proofErr w:type="gramEnd"/>
      <w:r w:rsidRPr="0092568F">
        <w:rPr>
          <w:rFonts w:eastAsia="Times New Roman" w:cs="Times New Roman"/>
          <w:color w:val="000000"/>
          <w:szCs w:val="24"/>
        </w:rPr>
        <w:t> </w:t>
      </w:r>
      <w:r w:rsidRPr="0092568F">
        <w:rPr>
          <w:rFonts w:eastAsia="Times New Roman" w:cs="Times New Roman"/>
          <w:i/>
          <w:iCs/>
          <w:color w:val="000000"/>
          <w:szCs w:val="24"/>
        </w:rPr>
        <w:t xml:space="preserve">6 Trends That Changed HR </w:t>
      </w:r>
      <w:proofErr w:type="gramStart"/>
      <w:r w:rsidRPr="0092568F">
        <w:rPr>
          <w:rFonts w:eastAsia="Times New Roman" w:cs="Times New Roman"/>
          <w:i/>
          <w:iCs/>
          <w:color w:val="000000"/>
          <w:szCs w:val="24"/>
        </w:rPr>
        <w:t>Over</w:t>
      </w:r>
      <w:proofErr w:type="gramEnd"/>
      <w:r w:rsidRPr="0092568F">
        <w:rPr>
          <w:rFonts w:eastAsia="Times New Roman" w:cs="Times New Roman"/>
          <w:i/>
          <w:iCs/>
          <w:color w:val="000000"/>
          <w:szCs w:val="24"/>
        </w:rPr>
        <w:t xml:space="preserve"> The Past Decade</w:t>
      </w:r>
      <w:r w:rsidRPr="0092568F">
        <w:rPr>
          <w:rFonts w:eastAsia="Times New Roman" w:cs="Times New Roman"/>
          <w:color w:val="000000"/>
          <w:szCs w:val="24"/>
        </w:rPr>
        <w:t>. [</w:t>
      </w:r>
      <w:proofErr w:type="gramStart"/>
      <w:r w:rsidRPr="0092568F">
        <w:rPr>
          <w:rFonts w:eastAsia="Times New Roman" w:cs="Times New Roman"/>
          <w:color w:val="000000"/>
          <w:szCs w:val="24"/>
        </w:rPr>
        <w:t>online</w:t>
      </w:r>
      <w:proofErr w:type="gramEnd"/>
      <w:r w:rsidRPr="0092568F">
        <w:rPr>
          <w:rFonts w:eastAsia="Times New Roman" w:cs="Times New Roman"/>
          <w:color w:val="000000"/>
          <w:szCs w:val="24"/>
        </w:rPr>
        <w:t xml:space="preserve">] </w:t>
      </w:r>
      <w:proofErr w:type="gramStart"/>
      <w:r w:rsidRPr="0092568F">
        <w:rPr>
          <w:rFonts w:eastAsia="Times New Roman" w:cs="Times New Roman"/>
          <w:color w:val="000000"/>
          <w:szCs w:val="24"/>
        </w:rPr>
        <w:t>SHRM.</w:t>
      </w:r>
      <w:proofErr w:type="gramEnd"/>
      <w:r w:rsidRPr="0092568F">
        <w:rPr>
          <w:rFonts w:eastAsia="Times New Roman" w:cs="Times New Roman"/>
          <w:color w:val="000000"/>
          <w:szCs w:val="24"/>
        </w:rPr>
        <w:t xml:space="preserve"> Available at: &lt;https://www.shrm.org/hr-today/news/hr-magazine/0817/pages/6-trends-that-changed-hr-over-the-past-decade.aspx&gt; [Accessed 1 July 2020].</w:t>
      </w:r>
    </w:p>
    <w:p w14:paraId="16AFCED0"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spellStart"/>
      <w:proofErr w:type="gramStart"/>
      <w:r w:rsidRPr="0092568F">
        <w:rPr>
          <w:rFonts w:eastAsia="Times New Roman" w:cs="Times New Roman"/>
          <w:color w:val="000000"/>
          <w:szCs w:val="24"/>
        </w:rPr>
        <w:t>Mukundhan</w:t>
      </w:r>
      <w:proofErr w:type="spellEnd"/>
      <w:r w:rsidRPr="0092568F">
        <w:rPr>
          <w:rFonts w:eastAsia="Times New Roman" w:cs="Times New Roman"/>
          <w:color w:val="000000"/>
          <w:szCs w:val="24"/>
        </w:rPr>
        <w:t>, S., 2019.</w:t>
      </w:r>
      <w:proofErr w:type="gramEnd"/>
      <w:r w:rsidRPr="0092568F">
        <w:rPr>
          <w:rFonts w:eastAsia="Times New Roman" w:cs="Times New Roman"/>
          <w:color w:val="000000"/>
          <w:szCs w:val="24"/>
        </w:rPr>
        <w:t xml:space="preserve"> </w:t>
      </w:r>
      <w:proofErr w:type="gramStart"/>
      <w:r w:rsidRPr="0092568F">
        <w:rPr>
          <w:rFonts w:eastAsia="Times New Roman" w:cs="Times New Roman"/>
          <w:color w:val="000000"/>
          <w:szCs w:val="24"/>
        </w:rPr>
        <w:t>A Study on Recent Trends in Recruitment Practices.</w:t>
      </w:r>
      <w:proofErr w:type="gramEnd"/>
      <w:r w:rsidRPr="0092568F">
        <w:rPr>
          <w:rFonts w:eastAsia="Times New Roman" w:cs="Times New Roman"/>
          <w:color w:val="000000"/>
          <w:szCs w:val="24"/>
        </w:rPr>
        <w:t> </w:t>
      </w:r>
      <w:proofErr w:type="gramStart"/>
      <w:r w:rsidRPr="0092568F">
        <w:rPr>
          <w:rFonts w:eastAsia="Times New Roman" w:cs="Times New Roman"/>
          <w:i/>
          <w:iCs/>
          <w:color w:val="000000"/>
          <w:szCs w:val="24"/>
        </w:rPr>
        <w:t>International Journal of Trend in Scientific Research and Development</w:t>
      </w:r>
      <w:r w:rsidRPr="0092568F">
        <w:rPr>
          <w:rFonts w:eastAsia="Times New Roman" w:cs="Times New Roman"/>
          <w:color w:val="000000"/>
          <w:szCs w:val="24"/>
        </w:rPr>
        <w:t>, Volume-3(Issue-4), pp.749-751.</w:t>
      </w:r>
      <w:proofErr w:type="gramEnd"/>
    </w:p>
    <w:p w14:paraId="719DB32A" w14:textId="77777777" w:rsidR="005B590D" w:rsidRPr="0092568F" w:rsidRDefault="005B590D" w:rsidP="0092568F">
      <w:pPr>
        <w:spacing w:after="180" w:line="240" w:lineRule="auto"/>
        <w:ind w:left="450" w:hanging="450"/>
        <w:jc w:val="left"/>
        <w:rPr>
          <w:rFonts w:eastAsia="Times New Roman" w:cs="Times New Roman"/>
          <w:color w:val="000000"/>
          <w:szCs w:val="24"/>
        </w:rPr>
      </w:pPr>
      <w:proofErr w:type="spellStart"/>
      <w:r w:rsidRPr="0092568F">
        <w:rPr>
          <w:rFonts w:eastAsia="Times New Roman" w:cs="Times New Roman"/>
          <w:color w:val="000000"/>
          <w:szCs w:val="24"/>
        </w:rPr>
        <w:t>Paillé</w:t>
      </w:r>
      <w:proofErr w:type="spellEnd"/>
      <w:r w:rsidRPr="0092568F">
        <w:rPr>
          <w:rFonts w:eastAsia="Times New Roman" w:cs="Times New Roman"/>
          <w:color w:val="000000"/>
          <w:szCs w:val="24"/>
        </w:rPr>
        <w:t xml:space="preserve">, P., </w:t>
      </w:r>
      <w:proofErr w:type="spellStart"/>
      <w:r w:rsidRPr="0092568F">
        <w:rPr>
          <w:rFonts w:eastAsia="Times New Roman" w:cs="Times New Roman"/>
          <w:color w:val="000000"/>
          <w:szCs w:val="24"/>
        </w:rPr>
        <w:t>Valéau</w:t>
      </w:r>
      <w:proofErr w:type="spellEnd"/>
      <w:r w:rsidRPr="0092568F">
        <w:rPr>
          <w:rFonts w:eastAsia="Times New Roman" w:cs="Times New Roman"/>
          <w:color w:val="000000"/>
          <w:szCs w:val="24"/>
        </w:rPr>
        <w:t xml:space="preserve">, P. and Renwick, D., 2020. </w:t>
      </w:r>
      <w:proofErr w:type="gramStart"/>
      <w:r w:rsidRPr="0092568F">
        <w:rPr>
          <w:rFonts w:eastAsia="Times New Roman" w:cs="Times New Roman"/>
          <w:color w:val="000000"/>
          <w:szCs w:val="24"/>
        </w:rPr>
        <w:t>Leveraging green human resource practices to achieve environmental sustainability.</w:t>
      </w:r>
      <w:proofErr w:type="gramEnd"/>
      <w:r w:rsidRPr="0092568F">
        <w:rPr>
          <w:rFonts w:eastAsia="Times New Roman" w:cs="Times New Roman"/>
          <w:color w:val="000000"/>
          <w:szCs w:val="24"/>
        </w:rPr>
        <w:t> </w:t>
      </w:r>
      <w:r w:rsidRPr="0092568F">
        <w:rPr>
          <w:rFonts w:eastAsia="Times New Roman" w:cs="Times New Roman"/>
          <w:i/>
          <w:iCs/>
          <w:color w:val="000000"/>
          <w:szCs w:val="24"/>
        </w:rPr>
        <w:t>Journal of Cleaner Production</w:t>
      </w:r>
      <w:r w:rsidRPr="0092568F">
        <w:rPr>
          <w:rFonts w:eastAsia="Times New Roman" w:cs="Times New Roman"/>
          <w:color w:val="000000"/>
          <w:szCs w:val="24"/>
        </w:rPr>
        <w:t>, 260, p.121137.</w:t>
      </w:r>
    </w:p>
    <w:p w14:paraId="49EF358A" w14:textId="77777777" w:rsidR="005B590D" w:rsidRPr="0092568F" w:rsidRDefault="005B590D" w:rsidP="0092568F">
      <w:pPr>
        <w:spacing w:after="180" w:line="240" w:lineRule="auto"/>
        <w:ind w:left="450" w:hanging="450"/>
        <w:jc w:val="left"/>
        <w:rPr>
          <w:rFonts w:eastAsia="Times New Roman" w:cs="Times New Roman"/>
          <w:color w:val="000000"/>
          <w:szCs w:val="24"/>
        </w:rPr>
      </w:pPr>
      <w:r w:rsidRPr="0092568F">
        <w:rPr>
          <w:rFonts w:eastAsia="Times New Roman" w:cs="Times New Roman"/>
          <w:color w:val="000000"/>
          <w:szCs w:val="24"/>
        </w:rPr>
        <w:t>Robinson, A., 2020. </w:t>
      </w:r>
      <w:r w:rsidRPr="0092568F">
        <w:rPr>
          <w:rFonts w:eastAsia="Times New Roman" w:cs="Times New Roman"/>
          <w:i/>
          <w:iCs/>
          <w:color w:val="000000"/>
          <w:szCs w:val="24"/>
        </w:rPr>
        <w:t>The (Millennial) Workplace Of The Future Is Almost Here -- These 3 Things Are About To Change Big Time</w:t>
      </w:r>
      <w:r w:rsidRPr="0092568F">
        <w:rPr>
          <w:rFonts w:eastAsia="Times New Roman" w:cs="Times New Roman"/>
          <w:color w:val="000000"/>
          <w:szCs w:val="24"/>
        </w:rPr>
        <w:t>. [</w:t>
      </w:r>
      <w:proofErr w:type="gramStart"/>
      <w:r w:rsidRPr="0092568F">
        <w:rPr>
          <w:rFonts w:eastAsia="Times New Roman" w:cs="Times New Roman"/>
          <w:color w:val="000000"/>
          <w:szCs w:val="24"/>
        </w:rPr>
        <w:t>online</w:t>
      </w:r>
      <w:proofErr w:type="gramEnd"/>
      <w:r w:rsidRPr="0092568F">
        <w:rPr>
          <w:rFonts w:eastAsia="Times New Roman" w:cs="Times New Roman"/>
          <w:color w:val="000000"/>
          <w:szCs w:val="24"/>
        </w:rPr>
        <w:t>] Inc.com. Available at: &lt;https://www.inc.com/peter-economy/the-millennial-workplace-of-future-is-almost-here-these-3-things-are-about-to-change-big-time.html#:~:text=By%202020%2C%20Millennials%20(those%20born,of%20their%20entire%20employee%20base.&gt; [Accessed 1 July 2020].</w:t>
      </w:r>
    </w:p>
    <w:p w14:paraId="67E20274" w14:textId="77777777" w:rsidR="0092568F" w:rsidRPr="0092568F" w:rsidRDefault="0092568F" w:rsidP="0092568F">
      <w:pPr>
        <w:rPr>
          <w:sz w:val="22"/>
          <w:szCs w:val="20"/>
          <w:lang w:val="en-GB"/>
        </w:rPr>
      </w:pPr>
    </w:p>
    <w:sectPr w:rsidR="0092568F" w:rsidRPr="0092568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C42ED7" w14:textId="77777777" w:rsidR="00785013" w:rsidRDefault="00785013" w:rsidP="00182962">
      <w:pPr>
        <w:spacing w:after="0" w:line="240" w:lineRule="auto"/>
      </w:pPr>
      <w:r>
        <w:separator/>
      </w:r>
    </w:p>
  </w:endnote>
  <w:endnote w:type="continuationSeparator" w:id="0">
    <w:p w14:paraId="640451EE" w14:textId="77777777" w:rsidR="00785013" w:rsidRDefault="00785013" w:rsidP="0018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w:panose1 w:val="00000400000000000000"/>
    <w:charset w:val="01"/>
    <w:family w:val="roman"/>
    <w:notTrueType/>
    <w:pitch w:val="variable"/>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0772243"/>
      <w:docPartObj>
        <w:docPartGallery w:val="Page Numbers (Bottom of Page)"/>
        <w:docPartUnique/>
      </w:docPartObj>
    </w:sdtPr>
    <w:sdtEndPr>
      <w:rPr>
        <w:noProof/>
      </w:rPr>
    </w:sdtEndPr>
    <w:sdtContent>
      <w:p w14:paraId="05816653" w14:textId="230FD7DC" w:rsidR="00182962" w:rsidRDefault="00182962">
        <w:pPr>
          <w:pStyle w:val="Footer"/>
          <w:jc w:val="right"/>
        </w:pPr>
        <w:r>
          <w:fldChar w:fldCharType="begin"/>
        </w:r>
        <w:r>
          <w:instrText xml:space="preserve"> PAGE   \* MERGEFORMAT </w:instrText>
        </w:r>
        <w:r>
          <w:fldChar w:fldCharType="separate"/>
        </w:r>
        <w:r w:rsidR="002E1B1A">
          <w:rPr>
            <w:noProof/>
          </w:rPr>
          <w:t>10</w:t>
        </w:r>
        <w:r>
          <w:rPr>
            <w:noProof/>
          </w:rPr>
          <w:fldChar w:fldCharType="end"/>
        </w:r>
      </w:p>
    </w:sdtContent>
  </w:sdt>
  <w:p w14:paraId="675CF778" w14:textId="1BA8C6A0" w:rsidR="00182962" w:rsidRDefault="004D1B79">
    <w:pPr>
      <w:pStyle w:val="Footer"/>
    </w:pPr>
    <w:r>
      <w:t>Name: Janet Ogundayo. Student ID: 1918674. Course Code: LCMB7000.  Lecturer: Mary March</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E06A7C" w14:textId="77777777" w:rsidR="00785013" w:rsidRDefault="00785013" w:rsidP="00182962">
      <w:pPr>
        <w:spacing w:after="0" w:line="240" w:lineRule="auto"/>
      </w:pPr>
      <w:r>
        <w:separator/>
      </w:r>
    </w:p>
  </w:footnote>
  <w:footnote w:type="continuationSeparator" w:id="0">
    <w:p w14:paraId="1E5554D3" w14:textId="77777777" w:rsidR="00785013" w:rsidRDefault="00785013" w:rsidP="001829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3B12"/>
    <w:rsid w:val="0005145B"/>
    <w:rsid w:val="00121099"/>
    <w:rsid w:val="00126CAC"/>
    <w:rsid w:val="001512AF"/>
    <w:rsid w:val="0017031C"/>
    <w:rsid w:val="00182962"/>
    <w:rsid w:val="00193451"/>
    <w:rsid w:val="001D699B"/>
    <w:rsid w:val="001E586A"/>
    <w:rsid w:val="001E6027"/>
    <w:rsid w:val="002214DA"/>
    <w:rsid w:val="00222268"/>
    <w:rsid w:val="002246EC"/>
    <w:rsid w:val="00236FF7"/>
    <w:rsid w:val="002514ED"/>
    <w:rsid w:val="002877FE"/>
    <w:rsid w:val="002947D7"/>
    <w:rsid w:val="002E1B1A"/>
    <w:rsid w:val="0030084C"/>
    <w:rsid w:val="0031256D"/>
    <w:rsid w:val="00315841"/>
    <w:rsid w:val="00335FBF"/>
    <w:rsid w:val="003813D2"/>
    <w:rsid w:val="00391FFC"/>
    <w:rsid w:val="003C1F2B"/>
    <w:rsid w:val="003D28E7"/>
    <w:rsid w:val="00417BAF"/>
    <w:rsid w:val="00426C43"/>
    <w:rsid w:val="00490C6B"/>
    <w:rsid w:val="004D1B79"/>
    <w:rsid w:val="004E0D1B"/>
    <w:rsid w:val="00521691"/>
    <w:rsid w:val="005242A4"/>
    <w:rsid w:val="005721EE"/>
    <w:rsid w:val="005B22A7"/>
    <w:rsid w:val="005B590D"/>
    <w:rsid w:val="005F3B83"/>
    <w:rsid w:val="0062146C"/>
    <w:rsid w:val="006411E8"/>
    <w:rsid w:val="006A009F"/>
    <w:rsid w:val="006D6F9B"/>
    <w:rsid w:val="007012E2"/>
    <w:rsid w:val="00705EE8"/>
    <w:rsid w:val="00721E0C"/>
    <w:rsid w:val="00785013"/>
    <w:rsid w:val="00785DDA"/>
    <w:rsid w:val="007C3B12"/>
    <w:rsid w:val="00821B97"/>
    <w:rsid w:val="0092568F"/>
    <w:rsid w:val="00941010"/>
    <w:rsid w:val="00963096"/>
    <w:rsid w:val="00975653"/>
    <w:rsid w:val="00A410BF"/>
    <w:rsid w:val="00A54AE7"/>
    <w:rsid w:val="00AA5163"/>
    <w:rsid w:val="00B27E41"/>
    <w:rsid w:val="00B3539D"/>
    <w:rsid w:val="00B57D06"/>
    <w:rsid w:val="00BA73DB"/>
    <w:rsid w:val="00BC317D"/>
    <w:rsid w:val="00C262A4"/>
    <w:rsid w:val="00C27EB6"/>
    <w:rsid w:val="00C36909"/>
    <w:rsid w:val="00C4583C"/>
    <w:rsid w:val="00C9582D"/>
    <w:rsid w:val="00CA7E2B"/>
    <w:rsid w:val="00CF1A43"/>
    <w:rsid w:val="00D0126B"/>
    <w:rsid w:val="00D255FC"/>
    <w:rsid w:val="00D47C8A"/>
    <w:rsid w:val="00D67CFF"/>
    <w:rsid w:val="00D87B12"/>
    <w:rsid w:val="00D95570"/>
    <w:rsid w:val="00DB0098"/>
    <w:rsid w:val="00DC06B5"/>
    <w:rsid w:val="00DC46BD"/>
    <w:rsid w:val="00DD0C3D"/>
    <w:rsid w:val="00E12F37"/>
    <w:rsid w:val="00EA627D"/>
    <w:rsid w:val="00EA79B3"/>
    <w:rsid w:val="00EB273E"/>
    <w:rsid w:val="00ED1098"/>
    <w:rsid w:val="00EF6855"/>
    <w:rsid w:val="00F12F4B"/>
    <w:rsid w:val="00F26437"/>
    <w:rsid w:val="00F36CF5"/>
    <w:rsid w:val="00F43EE6"/>
    <w:rsid w:val="00F83D4B"/>
    <w:rsid w:val="00FE0AC5"/>
    <w:rsid w:val="00FF6F2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CB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3B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3B1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C3B12"/>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B1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C3B12"/>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92568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2568F"/>
    <w:pPr>
      <w:spacing w:after="100"/>
    </w:pPr>
  </w:style>
  <w:style w:type="character" w:styleId="Hyperlink">
    <w:name w:val="Hyperlink"/>
    <w:basedOn w:val="DefaultParagraphFont"/>
    <w:uiPriority w:val="99"/>
    <w:unhideWhenUsed/>
    <w:rsid w:val="0092568F"/>
    <w:rPr>
      <w:color w:val="0563C1" w:themeColor="hyperlink"/>
      <w:u w:val="single"/>
    </w:rPr>
  </w:style>
  <w:style w:type="paragraph" w:styleId="Header">
    <w:name w:val="header"/>
    <w:basedOn w:val="Normal"/>
    <w:link w:val="HeaderChar"/>
    <w:uiPriority w:val="99"/>
    <w:unhideWhenUsed/>
    <w:rsid w:val="001829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2962"/>
    <w:rPr>
      <w:rFonts w:ascii="Times New Roman" w:hAnsi="Times New Roman"/>
      <w:sz w:val="24"/>
    </w:rPr>
  </w:style>
  <w:style w:type="paragraph" w:styleId="Footer">
    <w:name w:val="footer"/>
    <w:basedOn w:val="Normal"/>
    <w:link w:val="FooterChar"/>
    <w:uiPriority w:val="99"/>
    <w:unhideWhenUsed/>
    <w:rsid w:val="001829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2962"/>
    <w:rPr>
      <w:rFonts w:ascii="Times New Roman" w:hAnsi="Times New Roman"/>
      <w:sz w:val="24"/>
    </w:rPr>
  </w:style>
  <w:style w:type="paragraph" w:styleId="TOC2">
    <w:name w:val="toc 2"/>
    <w:basedOn w:val="Normal"/>
    <w:next w:val="Normal"/>
    <w:autoRedefine/>
    <w:uiPriority w:val="39"/>
    <w:unhideWhenUsed/>
    <w:rsid w:val="00D255FC"/>
    <w:pPr>
      <w:spacing w:after="100"/>
      <w:ind w:left="240"/>
    </w:pPr>
  </w:style>
  <w:style w:type="paragraph" w:styleId="BalloonText">
    <w:name w:val="Balloon Text"/>
    <w:basedOn w:val="Normal"/>
    <w:link w:val="BalloonTextChar"/>
    <w:uiPriority w:val="99"/>
    <w:semiHidden/>
    <w:unhideWhenUsed/>
    <w:rsid w:val="00E12F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F3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3B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3B1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C3B12"/>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B1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C3B12"/>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92568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2568F"/>
    <w:pPr>
      <w:spacing w:after="100"/>
    </w:pPr>
  </w:style>
  <w:style w:type="character" w:styleId="Hyperlink">
    <w:name w:val="Hyperlink"/>
    <w:basedOn w:val="DefaultParagraphFont"/>
    <w:uiPriority w:val="99"/>
    <w:unhideWhenUsed/>
    <w:rsid w:val="0092568F"/>
    <w:rPr>
      <w:color w:val="0563C1" w:themeColor="hyperlink"/>
      <w:u w:val="single"/>
    </w:rPr>
  </w:style>
  <w:style w:type="paragraph" w:styleId="Header">
    <w:name w:val="header"/>
    <w:basedOn w:val="Normal"/>
    <w:link w:val="HeaderChar"/>
    <w:uiPriority w:val="99"/>
    <w:unhideWhenUsed/>
    <w:rsid w:val="001829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2962"/>
    <w:rPr>
      <w:rFonts w:ascii="Times New Roman" w:hAnsi="Times New Roman"/>
      <w:sz w:val="24"/>
    </w:rPr>
  </w:style>
  <w:style w:type="paragraph" w:styleId="Footer">
    <w:name w:val="footer"/>
    <w:basedOn w:val="Normal"/>
    <w:link w:val="FooterChar"/>
    <w:uiPriority w:val="99"/>
    <w:unhideWhenUsed/>
    <w:rsid w:val="001829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2962"/>
    <w:rPr>
      <w:rFonts w:ascii="Times New Roman" w:hAnsi="Times New Roman"/>
      <w:sz w:val="24"/>
    </w:rPr>
  </w:style>
  <w:style w:type="paragraph" w:styleId="TOC2">
    <w:name w:val="toc 2"/>
    <w:basedOn w:val="Normal"/>
    <w:next w:val="Normal"/>
    <w:autoRedefine/>
    <w:uiPriority w:val="39"/>
    <w:unhideWhenUsed/>
    <w:rsid w:val="00D255FC"/>
    <w:pPr>
      <w:spacing w:after="100"/>
      <w:ind w:left="240"/>
    </w:pPr>
  </w:style>
  <w:style w:type="paragraph" w:styleId="BalloonText">
    <w:name w:val="Balloon Text"/>
    <w:basedOn w:val="Normal"/>
    <w:link w:val="BalloonTextChar"/>
    <w:uiPriority w:val="99"/>
    <w:semiHidden/>
    <w:unhideWhenUsed/>
    <w:rsid w:val="00E12F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F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3198676">
      <w:bodyDiv w:val="1"/>
      <w:marLeft w:val="0"/>
      <w:marRight w:val="0"/>
      <w:marTop w:val="0"/>
      <w:marBottom w:val="0"/>
      <w:divBdr>
        <w:top w:val="none" w:sz="0" w:space="0" w:color="auto"/>
        <w:left w:val="none" w:sz="0" w:space="0" w:color="auto"/>
        <w:bottom w:val="none" w:sz="0" w:space="0" w:color="auto"/>
        <w:right w:val="none" w:sz="0" w:space="0" w:color="auto"/>
      </w:divBdr>
    </w:div>
    <w:div w:id="698359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CD62E-5456-4AE6-8B10-E5AAC3A1A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12</Pages>
  <Words>3065</Words>
  <Characters>17476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Ogundayo</dc:creator>
  <cp:lastModifiedBy>Janet</cp:lastModifiedBy>
  <cp:revision>13</cp:revision>
  <dcterms:created xsi:type="dcterms:W3CDTF">2020-07-22T21:23:00Z</dcterms:created>
  <dcterms:modified xsi:type="dcterms:W3CDTF">2020-07-29T20:31:00Z</dcterms:modified>
</cp:coreProperties>
</file>