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sz w:val="28"/>
          <w:szCs w:val="28"/>
        </w:rPr>
      </w:pPr>
      <w:bookmarkStart w:colFirst="0" w:colLast="0" w:name="_l5i4r2xkm7lv" w:id="0"/>
      <w:bookmarkEnd w:id="0"/>
      <w:r w:rsidDel="00000000" w:rsidR="00000000" w:rsidRPr="00000000">
        <w:rPr>
          <w:rtl w:val="0"/>
        </w:rPr>
      </w:r>
    </w:p>
    <w:p w:rsidR="00000000" w:rsidDel="00000000" w:rsidP="00000000" w:rsidRDefault="00000000" w:rsidRPr="00000000" w14:paraId="00000002">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kn2xcl3vnvl0" w:id="1"/>
      <w:bookmarkEnd w:id="1"/>
      <w:r w:rsidDel="00000000" w:rsidR="00000000" w:rsidRPr="00000000">
        <w:rPr>
          <w:rtl w:val="0"/>
        </w:rPr>
      </w:r>
    </w:p>
    <w:p w:rsidR="00000000" w:rsidDel="00000000" w:rsidP="00000000" w:rsidRDefault="00000000" w:rsidRPr="00000000" w14:paraId="00000003">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ct0q9bdffq21" w:id="2"/>
      <w:bookmarkEnd w:id="2"/>
      <w:r w:rsidDel="00000000" w:rsidR="00000000" w:rsidRPr="00000000">
        <w:rPr>
          <w:rtl w:val="0"/>
        </w:rPr>
      </w:r>
    </w:p>
    <w:p w:rsidR="00000000" w:rsidDel="00000000" w:rsidP="00000000" w:rsidRDefault="00000000" w:rsidRPr="00000000" w14:paraId="00000004">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sz w:val="36"/>
          <w:szCs w:val="36"/>
        </w:rPr>
      </w:pPr>
      <w:bookmarkStart w:colFirst="0" w:colLast="0" w:name="_lphix13n2seq" w:id="3"/>
      <w:bookmarkEnd w:id="3"/>
      <w:r w:rsidDel="00000000" w:rsidR="00000000" w:rsidRPr="00000000">
        <w:rPr>
          <w:rFonts w:ascii="Times New Roman" w:cs="Times New Roman" w:eastAsia="Times New Roman" w:hAnsi="Times New Roman"/>
          <w:b w:val="1"/>
          <w:sz w:val="36"/>
          <w:szCs w:val="36"/>
          <w:rtl w:val="0"/>
        </w:rPr>
        <w:t xml:space="preserve">STUDENT NAME: ASIF KHAN</w:t>
      </w:r>
    </w:p>
    <w:p w:rsidR="00000000" w:rsidDel="00000000" w:rsidP="00000000" w:rsidRDefault="00000000" w:rsidRPr="00000000" w14:paraId="00000005">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sz w:val="36"/>
          <w:szCs w:val="36"/>
        </w:rPr>
      </w:pPr>
      <w:bookmarkStart w:colFirst="0" w:colLast="0" w:name="_shs7kf49r31k" w:id="4"/>
      <w:bookmarkEnd w:id="4"/>
      <w:r w:rsidDel="00000000" w:rsidR="00000000" w:rsidRPr="00000000">
        <w:rPr>
          <w:rFonts w:ascii="Times New Roman" w:cs="Times New Roman" w:eastAsia="Times New Roman" w:hAnsi="Times New Roman"/>
          <w:b w:val="1"/>
          <w:sz w:val="36"/>
          <w:szCs w:val="36"/>
          <w:rtl w:val="0"/>
        </w:rPr>
        <w:t xml:space="preserve">STUDENT I.D: 1808529</w:t>
      </w:r>
    </w:p>
    <w:p w:rsidR="00000000" w:rsidDel="00000000" w:rsidP="00000000" w:rsidRDefault="00000000" w:rsidRPr="00000000" w14:paraId="00000006">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sz w:val="36"/>
          <w:szCs w:val="36"/>
        </w:rPr>
      </w:pPr>
      <w:bookmarkStart w:colFirst="0" w:colLast="0" w:name="_cq13dmyu7m53" w:id="5"/>
      <w:bookmarkEnd w:id="5"/>
      <w:r w:rsidDel="00000000" w:rsidR="00000000" w:rsidRPr="00000000">
        <w:rPr>
          <w:rFonts w:ascii="Times New Roman" w:cs="Times New Roman" w:eastAsia="Times New Roman" w:hAnsi="Times New Roman"/>
          <w:b w:val="1"/>
          <w:sz w:val="36"/>
          <w:szCs w:val="36"/>
          <w:rtl w:val="0"/>
        </w:rPr>
        <w:t xml:space="preserve">MODULE CODE: BMHP5005</w:t>
      </w:r>
    </w:p>
    <w:p w:rsidR="00000000" w:rsidDel="00000000" w:rsidP="00000000" w:rsidRDefault="00000000" w:rsidRPr="00000000" w14:paraId="00000007">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sz w:val="36"/>
          <w:szCs w:val="36"/>
        </w:rPr>
      </w:pPr>
      <w:bookmarkStart w:colFirst="0" w:colLast="0" w:name="_q72631knx2lf" w:id="6"/>
      <w:bookmarkEnd w:id="6"/>
      <w:r w:rsidDel="00000000" w:rsidR="00000000" w:rsidRPr="00000000">
        <w:rPr>
          <w:rFonts w:ascii="Times New Roman" w:cs="Times New Roman" w:eastAsia="Times New Roman" w:hAnsi="Times New Roman"/>
          <w:b w:val="1"/>
          <w:sz w:val="36"/>
          <w:szCs w:val="36"/>
          <w:rtl w:val="0"/>
        </w:rPr>
        <w:t xml:space="preserve">ASSIGNMENT SECTION: 1</w:t>
      </w:r>
    </w:p>
    <w:p w:rsidR="00000000" w:rsidDel="00000000" w:rsidP="00000000" w:rsidRDefault="00000000" w:rsidRPr="00000000" w14:paraId="00000008">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sz w:val="36"/>
          <w:szCs w:val="36"/>
        </w:rPr>
      </w:pPr>
      <w:bookmarkStart w:colFirst="0" w:colLast="0" w:name="_ihkhssbdwt41" w:id="7"/>
      <w:bookmarkEnd w:id="7"/>
      <w:r w:rsidDel="00000000" w:rsidR="00000000" w:rsidRPr="00000000">
        <w:rPr>
          <w:rFonts w:ascii="Times New Roman" w:cs="Times New Roman" w:eastAsia="Times New Roman" w:hAnsi="Times New Roman"/>
          <w:b w:val="1"/>
          <w:sz w:val="36"/>
          <w:szCs w:val="36"/>
          <w:rtl w:val="0"/>
        </w:rPr>
        <w:t xml:space="preserve">LECTURERS NAME: TAYO</w:t>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skeucvu17wnh" w:id="8"/>
      <w:bookmarkEnd w:id="8"/>
      <w:r w:rsidDel="00000000" w:rsidR="00000000" w:rsidRPr="00000000">
        <w:rPr>
          <w:rtl w:val="0"/>
        </w:rPr>
      </w:r>
    </w:p>
    <w:p w:rsidR="00000000" w:rsidDel="00000000" w:rsidP="00000000" w:rsidRDefault="00000000" w:rsidRPr="00000000" w14:paraId="0000000A">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siqzq5mmxlx" w:id="9"/>
      <w:bookmarkEnd w:id="9"/>
      <w:r w:rsidDel="00000000" w:rsidR="00000000" w:rsidRPr="00000000">
        <w:rPr>
          <w:rtl w:val="0"/>
        </w:rPr>
      </w:r>
    </w:p>
    <w:p w:rsidR="00000000" w:rsidDel="00000000" w:rsidP="00000000" w:rsidRDefault="00000000" w:rsidRPr="00000000" w14:paraId="0000000B">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uqblh1pt9sn5" w:id="10"/>
      <w:bookmarkEnd w:id="10"/>
      <w:r w:rsidDel="00000000" w:rsidR="00000000" w:rsidRPr="00000000">
        <w:rPr>
          <w:rtl w:val="0"/>
        </w:rPr>
      </w:r>
    </w:p>
    <w:p w:rsidR="00000000" w:rsidDel="00000000" w:rsidP="00000000" w:rsidRDefault="00000000" w:rsidRPr="00000000" w14:paraId="0000000C">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cx03ubrjo90y" w:id="11"/>
      <w:bookmarkEnd w:id="11"/>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l3oaspo1yq2y" w:id="12"/>
      <w:bookmarkEnd w:id="12"/>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jwtt5b9hy1k8" w:id="13"/>
      <w:bookmarkEnd w:id="13"/>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sz w:val="28"/>
          <w:szCs w:val="28"/>
        </w:rPr>
      </w:pPr>
      <w:bookmarkStart w:colFirst="0" w:colLast="0" w:name="_w0g0j4wbr8ly" w:id="14"/>
      <w:bookmarkEnd w:id="14"/>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e8vfz5iq9m1" w:id="15"/>
      <w:bookmarkEnd w:id="15"/>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Question </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OCD and Role of Genetics in OCD?</w:t>
            </w:r>
          </w:hyperlink>
          <w:hyperlink w:anchor="_4d34og8">
            <w:r w:rsidDel="00000000" w:rsidR="00000000" w:rsidRPr="00000000">
              <w:rPr>
                <w:rFonts w:ascii="Times New Roman" w:cs="Times New Roman" w:eastAsia="Times New Roman" w:hAnsi="Times New Roman"/>
                <w:sz w:val="24"/>
                <w:szCs w:val="24"/>
                <w:rtl w:val="0"/>
              </w:rPr>
              <w:t xml:space="preserve">----------------------------------------------------3</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Abstract---------------------------------------------------------------------------------------------------------------3,</w:t>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w:t>
          </w:r>
          <w:r w:rsidDel="00000000" w:rsidR="00000000" w:rsidRPr="00000000">
            <w:rPr>
              <w:rFonts w:ascii="Times New Roman" w:cs="Times New Roman" w:eastAsia="Times New Roman" w:hAnsi="Times New Roman"/>
              <w:sz w:val="24"/>
              <w:szCs w:val="24"/>
              <w:rtl w:val="0"/>
            </w:rPr>
            <w:t xml:space="preserve">ntroduction---------------------------------------------------------------------------------------3,4</w:t>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vertAlign w:val="baseline"/>
            </w:rPr>
          </w:pP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Rati</w:t>
            </w:r>
          </w:hyperlink>
          <w:r w:rsidDel="00000000" w:rsidR="00000000" w:rsidRPr="00000000">
            <w:rPr>
              <w:rtl w:val="0"/>
            </w:rPr>
            <w:t xml:space="preserve">onal------------------------------------------------------------------------------------------------------------4</w:t>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w:anchor="_30j0zll">
            <w:r w:rsidDel="00000000" w:rsidR="00000000" w:rsidRPr="00000000">
              <w:rPr>
                <w:rFonts w:ascii="Times New Roman" w:cs="Times New Roman" w:eastAsia="Times New Roman" w:hAnsi="Times New Roman"/>
                <w:sz w:val="24"/>
                <w:szCs w:val="24"/>
                <w:rtl w:val="0"/>
              </w:rPr>
              <w:t xml:space="preserve">P</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urpose of the review--------------------------------------------------------------------------4,5</w:t>
              <w:tab/>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Ethical Consideration--------------------------------------------------------------------------5</w:t>
              <w:tab/>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w:anchor="_1fob9te">
            <w:r w:rsidDel="00000000" w:rsidR="00000000" w:rsidRPr="00000000">
              <w:rPr>
                <w:rFonts w:ascii="Times New Roman" w:cs="Times New Roman" w:eastAsia="Times New Roman" w:hAnsi="Times New Roman"/>
                <w:sz w:val="24"/>
                <w:szCs w:val="24"/>
                <w:rtl w:val="0"/>
              </w:rPr>
              <w:t xml:space="preserve">L</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iterature Review-----------------------------------------------------------------------------5,6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Psychological------------------------------------------------------------------------------------5,6</w:t>
              <w:tab/>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Genetic--------------------------------------------------------------------------------------------</w:t>
            </w:r>
          </w:hyperlink>
          <w:r w:rsidDel="00000000" w:rsidR="00000000" w:rsidRPr="00000000">
            <w:rPr>
              <w:rFonts w:ascii="Times New Roman" w:cs="Times New Roman" w:eastAsia="Times New Roman" w:hAnsi="Times New Roman"/>
              <w:sz w:val="24"/>
              <w:szCs w:val="24"/>
              <w:rtl w:val="0"/>
            </w:rPr>
            <w:t xml:space="preserve">6</w:t>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Neuropsychological-----------------------------------------------------------------------------</w:t>
            </w:r>
          </w:hyperlink>
          <w:r w:rsidDel="00000000" w:rsidR="00000000" w:rsidRPr="00000000">
            <w:rPr>
              <w:rFonts w:ascii="Times New Roman" w:cs="Times New Roman" w:eastAsia="Times New Roman" w:hAnsi="Times New Roman"/>
              <w:sz w:val="24"/>
              <w:szCs w:val="24"/>
              <w:rtl w:val="0"/>
            </w:rPr>
            <w:t xml:space="preserve">7</w:t>
          </w: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Methodology--------------------------------------------------------------------------------------7,8</w:t>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w:t>
            </w:r>
          </w:hyperlink>
          <w:r w:rsidDel="00000000" w:rsidR="00000000" w:rsidRPr="00000000">
            <w:rPr>
              <w:rtl w:val="0"/>
            </w:rPr>
            <w:t xml:space="preserve">8,9</w:t>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w:t>
            </w:r>
          </w:hyperlink>
          <w:hyperlink w:anchor="_1t3h5sf">
            <w:r w:rsidDel="00000000" w:rsidR="00000000" w:rsidRPr="00000000">
              <w:rPr>
                <w:rFonts w:ascii="Times New Roman" w:cs="Times New Roman" w:eastAsia="Times New Roman" w:hAnsi="Times New Roman"/>
                <w:sz w:val="24"/>
                <w:szCs w:val="24"/>
                <w:rtl w:val="0"/>
              </w:rPr>
              <w:t xml:space="preserve">ns------------------------------------------------------------9,10</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r>
          </w:hyperlink>
          <w:r w:rsidDel="00000000" w:rsidR="00000000" w:rsidRPr="00000000">
            <w:rPr>
              <w:rtl w:val="0"/>
            </w:rPr>
            <w:t xml:space="preserve">11,12,13,14</w:t>
          </w:r>
          <w:r w:rsidDel="00000000" w:rsidR="00000000" w:rsidRPr="00000000">
            <w:rPr>
              <w:rtl w:val="0"/>
            </w:rPr>
          </w:r>
        </w:p>
        <w:p w:rsidR="00000000" w:rsidDel="00000000" w:rsidP="00000000" w:rsidRDefault="00000000" w:rsidRPr="00000000" w14:paraId="00000020">
          <w:pPr>
            <w:spacing w:line="48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jc w:val="both"/>
        <w:rPr>
          <w:b w:val="1"/>
          <w:sz w:val="36"/>
          <w:szCs w:val="36"/>
        </w:rPr>
      </w:pPr>
      <w:r w:rsidDel="00000000" w:rsidR="00000000" w:rsidRPr="00000000">
        <w:rPr>
          <w:rtl w:val="0"/>
        </w:rPr>
      </w:r>
    </w:p>
    <w:p w:rsidR="00000000" w:rsidDel="00000000" w:rsidP="00000000" w:rsidRDefault="00000000" w:rsidRPr="00000000" w14:paraId="00000022">
      <w:pPr>
        <w:jc w:val="both"/>
        <w:rPr>
          <w:b w:val="1"/>
          <w:sz w:val="36"/>
          <w:szCs w:val="36"/>
        </w:rPr>
      </w:pPr>
      <w:r w:rsidDel="00000000" w:rsidR="00000000" w:rsidRPr="00000000">
        <w:rPr>
          <w:rtl w:val="0"/>
        </w:rPr>
      </w:r>
    </w:p>
    <w:p w:rsidR="00000000" w:rsidDel="00000000" w:rsidP="00000000" w:rsidRDefault="00000000" w:rsidRPr="00000000" w14:paraId="00000023">
      <w:pPr>
        <w:jc w:val="both"/>
        <w:rPr>
          <w:b w:val="1"/>
          <w:sz w:val="36"/>
          <w:szCs w:val="36"/>
        </w:rPr>
      </w:pPr>
      <w:r w:rsidDel="00000000" w:rsidR="00000000" w:rsidRPr="00000000">
        <w:rPr>
          <w:rtl w:val="0"/>
        </w:rPr>
      </w:r>
    </w:p>
    <w:p w:rsidR="00000000" w:rsidDel="00000000" w:rsidP="00000000" w:rsidRDefault="00000000" w:rsidRPr="00000000" w14:paraId="00000024">
      <w:pPr>
        <w:jc w:val="both"/>
        <w:rPr>
          <w:b w:val="1"/>
          <w:sz w:val="36"/>
          <w:szCs w:val="36"/>
        </w:rPr>
      </w:pPr>
      <w:r w:rsidDel="00000000" w:rsidR="00000000" w:rsidRPr="00000000">
        <w:rPr>
          <w:rtl w:val="0"/>
        </w:rPr>
      </w:r>
    </w:p>
    <w:p w:rsidR="00000000" w:rsidDel="00000000" w:rsidP="00000000" w:rsidRDefault="00000000" w:rsidRPr="00000000" w14:paraId="00000025">
      <w:pPr>
        <w:jc w:val="both"/>
        <w:rPr>
          <w:b w:val="1"/>
          <w:sz w:val="36"/>
          <w:szCs w:val="36"/>
        </w:rPr>
      </w:pPr>
      <w:r w:rsidDel="00000000" w:rsidR="00000000" w:rsidRPr="00000000">
        <w:rPr>
          <w:rtl w:val="0"/>
        </w:rPr>
      </w:r>
    </w:p>
    <w:p w:rsidR="00000000" w:rsidDel="00000000" w:rsidP="00000000" w:rsidRDefault="00000000" w:rsidRPr="00000000" w14:paraId="00000026">
      <w:pPr>
        <w:jc w:val="both"/>
        <w:rPr>
          <w:b w:val="1"/>
          <w:sz w:val="36"/>
          <w:szCs w:val="36"/>
        </w:rPr>
      </w:pPr>
      <w:r w:rsidDel="00000000" w:rsidR="00000000" w:rsidRPr="00000000">
        <w:rPr>
          <w:b w:val="1"/>
          <w:sz w:val="36"/>
          <w:szCs w:val="36"/>
          <w:rtl w:val="0"/>
        </w:rPr>
        <w:t xml:space="preserve">The Impact of Obsessive-Compulsive Disorder (OCD) and                                         Role of Genetics in OCD</w:t>
      </w:r>
    </w:p>
    <w:p w:rsidR="00000000" w:rsidDel="00000000" w:rsidP="00000000" w:rsidRDefault="00000000" w:rsidRPr="00000000" w14:paraId="00000027">
      <w:pPr>
        <w:jc w:val="both"/>
        <w:rPr>
          <w:b w:val="1"/>
          <w:sz w:val="36"/>
          <w:szCs w:val="36"/>
        </w:rPr>
      </w:pPr>
      <w:r w:rsidDel="00000000" w:rsidR="00000000" w:rsidRPr="00000000">
        <w:rPr>
          <w:rtl w:val="0"/>
        </w:rPr>
      </w:r>
    </w:p>
    <w:p w:rsidR="00000000" w:rsidDel="00000000" w:rsidP="00000000" w:rsidRDefault="00000000" w:rsidRPr="00000000" w14:paraId="00000028">
      <w:pPr>
        <w:rPr>
          <w:b w:val="1"/>
          <w:sz w:val="28"/>
          <w:szCs w:val="28"/>
          <w:u w:val="single"/>
        </w:rPr>
      </w:pPr>
      <w:r w:rsidDel="00000000" w:rsidR="00000000" w:rsidRPr="00000000">
        <w:rPr>
          <w:b w:val="1"/>
          <w:sz w:val="28"/>
          <w:szCs w:val="28"/>
          <w:u w:val="single"/>
          <w:rtl w:val="0"/>
        </w:rPr>
        <w:t xml:space="preserve">ABSTRACT</w:t>
      </w:r>
    </w:p>
    <w:p w:rsidR="00000000" w:rsidDel="00000000" w:rsidP="00000000" w:rsidRDefault="00000000" w:rsidRPr="00000000" w14:paraId="00000029">
      <w:pPr>
        <w:jc w:val="both"/>
        <w:rPr/>
      </w:pPr>
      <w:r w:rsidDel="00000000" w:rsidR="00000000" w:rsidRPr="00000000">
        <w:rPr>
          <w:rtl w:val="0"/>
        </w:rPr>
        <w:t xml:space="preserve">The literature systematic review is a study of the impact and role genetics in OCD, from the research through various sources were asking the question is OCD psychological issue or genetic related gene that is transferred from the family members that is causing the repetitive behaviour in our lives. After studying 80 searches and to find only 40 researches with valuable data making society think for themselves what is the real solution and answer to OCD. Is it a defect in the brain or can complementary therapies as hypnosis be the way out.</w:t>
      </w:r>
    </w:p>
    <w:p w:rsidR="00000000" w:rsidDel="00000000" w:rsidP="00000000" w:rsidRDefault="00000000" w:rsidRPr="00000000" w14:paraId="0000002A">
      <w:pPr>
        <w:pStyle w:val="Heading1"/>
        <w:rPr/>
      </w:pPr>
      <w:r w:rsidDel="00000000" w:rsidR="00000000" w:rsidRPr="00000000">
        <w:rPr>
          <w:rtl w:val="0"/>
        </w:rPr>
      </w:r>
    </w:p>
    <w:p w:rsidR="00000000" w:rsidDel="00000000" w:rsidP="00000000" w:rsidRDefault="00000000" w:rsidRPr="00000000" w14:paraId="0000002B">
      <w:pPr>
        <w:rPr>
          <w:u w:val="single"/>
        </w:rPr>
      </w:pPr>
      <w:r w:rsidDel="00000000" w:rsidR="00000000" w:rsidRPr="00000000">
        <w:rPr>
          <w:u w:val="single"/>
          <w:rtl w:val="0"/>
        </w:rPr>
        <w:t xml:space="preserve">INTRODUCTION</w:t>
      </w: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t xml:space="preserve">Mental illness and mental disorder is a widespread problem in our society. It normally affects the people off society who are often subject to criticisms, jokes, discrimination, social isolation and other personal issues in the individual’s life. These disorders are often misunderstood by both the victim of the illness and the people around the victim as seen in the work of Horwitz (2020) because OCD is a compelling behaviour and is a difficult treatment to treat (Neziorglu et al., 2014). As a result, the effect of the mental illness can amplify (Vigo et al., 2016). In the olden days, studies and research was not made enough to understand the nature of much mental illness that existed among the population. Due to the lack of education and studies, many people never really understood what mental illness is. In time, with development and growth of scientific discoveries and technology, the topic and concept of mental illnesses has become a real issue as the negative effects of mental disorders have raised a lot of concerning questions in the minds of people. Some Studies have shown different types of mental disorders such as schizophrenia, depression, sleep disorders etc. People have started to realise the major negative impact and role it has in the mental health and lives of people affecting almost every aspect of our lives in some way or the other (Chekroud et al., 2017). The mental illness can be serious and critical, leading to death in some cases, this is why it is important for varied studies of  mental illness to be taken into consideration for bettering the lives of individuals in society</w:t>
      </w:r>
    </w:p>
    <w:p w:rsidR="00000000" w:rsidDel="00000000" w:rsidP="00000000" w:rsidRDefault="00000000" w:rsidRPr="00000000" w14:paraId="0000002D">
      <w:pPr>
        <w:jc w:val="both"/>
        <w:rPr/>
      </w:pPr>
      <w:r w:rsidDel="00000000" w:rsidR="00000000" w:rsidRPr="00000000">
        <w:rPr>
          <w:rtl w:val="0"/>
        </w:rPr>
        <w:t xml:space="preserve">The reason for choosing this literature review was personal to me, because one off my friends I went College with suffered from OCD. It started with simple things, like the objects have to be in a particular order example if the chair, pen dinner tray had to placed straight like in a certain pattern but gradually over the years it escalated with washing hands and having a shower even if he got late for lesson and a time came they took him out off college. I still see him sometimes, I told him to get help but he's not really interested. But when you look at him you cannot tell anything is wrong with him because the OCD is more off the mind and brain behaviour. So I wanted amore in sight to the understanding of OCD.</w:t>
      </w:r>
    </w:p>
    <w:p w:rsidR="00000000" w:rsidDel="00000000" w:rsidP="00000000" w:rsidRDefault="00000000" w:rsidRPr="00000000" w14:paraId="0000002E">
      <w:pPr>
        <w:jc w:val="both"/>
        <w:rPr/>
      </w:pPr>
      <w:r w:rsidDel="00000000" w:rsidR="00000000" w:rsidRPr="00000000">
        <w:rPr>
          <w:rtl w:val="0"/>
        </w:rPr>
        <w:t xml:space="preserve">OCD or Obsessive-Compulsive Disorder is among the many forms of mental illnesses that exist in the world (Stein, 2019). People suffering from OCD show symptoms of irrational fears (strong fear) and obsession over irrational rituals and beliefs that are often stored irrational behaviour. In general the three common signs and symptoms of OCD is obsession, emotion and compulsion (very strong desire to do something) OCD victims are often obsessed with something, that something causes them extreme distress and feelings of anxiety, and they feel compelled to perform certain mental or behavioural acts which helps them ease their distress. They tend to follow absurd patterns of behaviour (Thamby and Khanna, 2019). Some may have the desire to play their fingers or repeat certain numbers or letters or words in a certain pattern as if reciting some ritualistic prayer or code. Some tend to be obsessed with perfection causing them to fix anything that seems out of shape or out of order or balance. Some have an intense obsession with the idea of cleanliness and some are germaphobes, like the person will intend to wash his hands assuming dirt is on them but in reality they are clean ( BBC, 2012). These irrational behaviours are often seen as normal behaviour in the individual’s life. They are guided and influenced by some irrational thoughts and beliefs which tend to cause them stress and anxiety if the behaviour is not performed and this stress and anxiety can affect their lives in an extreme way as they are not able to control themselves and tend to lose out on their normal conduct of life and may then expose some deviant unnatural and irrational acts of violence either unto themselves or unto others (Grant et al.,2019).</w:t>
      </w:r>
    </w:p>
    <w:p w:rsidR="00000000" w:rsidDel="00000000" w:rsidP="00000000" w:rsidRDefault="00000000" w:rsidRPr="00000000" w14:paraId="0000002F">
      <w:pPr>
        <w:jc w:val="both"/>
        <w:rPr/>
      </w:pPr>
      <w:r w:rsidDel="00000000" w:rsidR="00000000" w:rsidRPr="00000000">
        <w:rPr>
          <w:rtl w:val="0"/>
        </w:rPr>
        <w:t xml:space="preserve">Genetics has an important role to play when it comes to OCD. OCD does not develop by genes alone and can also develop under the influence of some external event, serious incident in the person's life or because of one's interaction with the environment. For instance, a bad accident could put fear in the individual which can intensify and cause the growth and development of the OCD complex.  But studies have revealed that those who have parents or blood relatives who suffer from first degree of OCD or even other degrees of OCD are more at risk of developing OCD ( Christopher, 2017). Several tests and research studies have also established the role that biology plays in affecting OCD. These studies suggest the role that genetics tends to play that will be further discussed in the literature review section of this research project.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u w:val="single"/>
        </w:rPr>
      </w:pPr>
      <w:r w:rsidDel="00000000" w:rsidR="00000000" w:rsidRPr="00000000">
        <w:rPr>
          <w:u w:val="single"/>
          <w:rtl w:val="0"/>
        </w:rPr>
        <w:t xml:space="preserve">RATIONAL </w:t>
      </w:r>
    </w:p>
    <w:p w:rsidR="00000000" w:rsidDel="00000000" w:rsidP="00000000" w:rsidRDefault="00000000" w:rsidRPr="00000000" w14:paraId="00000032">
      <w:pPr>
        <w:jc w:val="both"/>
        <w:rPr/>
      </w:pPr>
      <w:r w:rsidDel="00000000" w:rsidR="00000000" w:rsidRPr="00000000">
        <w:rPr>
          <w:rtl w:val="0"/>
        </w:rPr>
        <w:t xml:space="preserve">The main problem with OCD is that this mental disorder is often embedded quite deep within the mental psyche of the person. If the individual does not work on improving and removing the obsessions that lead to the compulsive acts, then these acts become permanent attitudes and beliefs in the individual’s system which keeps getting more implanted deep within their roots and becomes their need for existing and functioning normally in their life. WHO has listed OCD in the top ten list of most disabling medical conditions in the world (Heslin et al.,</w:t>
      </w:r>
      <w:r w:rsidDel="00000000" w:rsidR="00000000" w:rsidRPr="00000000">
        <w:rPr>
          <w:i w:val="1"/>
          <w:rtl w:val="0"/>
        </w:rPr>
        <w:t xml:space="preserve"> </w:t>
      </w:r>
      <w:r w:rsidDel="00000000" w:rsidR="00000000" w:rsidRPr="00000000">
        <w:rPr>
          <w:rtl w:val="0"/>
        </w:rPr>
        <w:t xml:space="preserve">2020). The OCD normally develops at a young age and may become embedded with you with the behaviour becoming normal ( Meredith et al., 2006)</w:t>
      </w:r>
    </w:p>
    <w:p w:rsidR="00000000" w:rsidDel="00000000" w:rsidP="00000000" w:rsidRDefault="00000000" w:rsidRPr="00000000" w14:paraId="00000033">
      <w:pPr>
        <w:jc w:val="both"/>
        <w:rPr/>
      </w:pPr>
      <w:r w:rsidDel="00000000" w:rsidR="00000000" w:rsidRPr="00000000">
        <w:rPr>
          <w:rtl w:val="0"/>
        </w:rPr>
        <w:t xml:space="preserve">The research project of OCD is extremely wide. The concept and study of OCD is a dynamic area of life . The effect of OCD expands the limits and tends to affect individuals in several ways. There is still a lot more to learn with the environmental influence on OCD even though the cases and circumstances have grown of OCD within the society. Some forms of OCD are clinical in nature and some are not, studies can be made on both the areas of OCD and research can be expanded even with regards to the link there may be between clinical and non-clinical forms of OCD. Again, studies can also involve the in-depth analysis of how or when or why OCD eventually affects the CSTC or the Cortico-striatal-thalamic-cortical pathway in the brain and the effects of this connection with the diseases or other disorders it may cause in an individual's body (Calza et al., 2019). Since, the research studies on OCD, is undertaken by researchers, it's  field of study is quite vast. </w:t>
      </w:r>
    </w:p>
    <w:p w:rsidR="00000000" w:rsidDel="00000000" w:rsidP="00000000" w:rsidRDefault="00000000" w:rsidRPr="00000000" w14:paraId="00000034">
      <w:pPr>
        <w:rPr>
          <w:u w:val="single"/>
        </w:rPr>
      </w:pPr>
      <w:r w:rsidDel="00000000" w:rsidR="00000000" w:rsidRPr="00000000">
        <w:rPr>
          <w:u w:val="single"/>
          <w:rtl w:val="0"/>
        </w:rPr>
        <w:t xml:space="preserve">PURPOSE OF REVIEW  </w:t>
      </w:r>
    </w:p>
    <w:p w:rsidR="00000000" w:rsidDel="00000000" w:rsidP="00000000" w:rsidRDefault="00000000" w:rsidRPr="00000000" w14:paraId="00000035">
      <w:pPr>
        <w:jc w:val="both"/>
        <w:rPr/>
      </w:pPr>
      <w:r w:rsidDel="00000000" w:rsidR="00000000" w:rsidRPr="00000000">
        <w:rPr>
          <w:rtl w:val="0"/>
        </w:rPr>
        <w:t xml:space="preserve">The research project aims to understand the nature of OCD, its impact on individuals and the role of genetics in OCD guided by the following objectives and research questions:</w:t>
      </w:r>
    </w:p>
    <w:p w:rsidR="00000000" w:rsidDel="00000000" w:rsidP="00000000" w:rsidRDefault="00000000" w:rsidRPr="00000000" w14:paraId="00000036">
      <w:pPr>
        <w:rPr>
          <w:b w:val="1"/>
        </w:rPr>
      </w:pPr>
      <w:r w:rsidDel="00000000" w:rsidR="00000000" w:rsidRPr="00000000">
        <w:rPr>
          <w:rtl w:val="0"/>
        </w:rPr>
      </w:r>
    </w:p>
    <w:p w:rsidR="00000000" w:rsidDel="00000000" w:rsidP="00000000" w:rsidRDefault="00000000" w:rsidRPr="00000000" w14:paraId="0000003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understand what the impact of OCD is on our life</w:t>
      </w:r>
    </w:p>
    <w:p w:rsidR="00000000" w:rsidDel="00000000" w:rsidP="00000000" w:rsidRDefault="00000000" w:rsidRPr="00000000" w14:paraId="0000003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the role that genes have to play in relation to OCD</w:t>
      </w:r>
    </w:p>
    <w:p w:rsidR="00000000" w:rsidDel="00000000" w:rsidP="00000000" w:rsidRDefault="00000000" w:rsidRPr="00000000" w14:paraId="0000003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find out how OCD can be dealt with</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b w:val="1"/>
          <w:u w:val="single"/>
          <w:rtl w:val="0"/>
        </w:rPr>
        <w:t xml:space="preserve">ETHICAL CONSIDERATION</w:t>
      </w:r>
      <w:r w:rsidDel="00000000" w:rsidR="00000000" w:rsidRPr="00000000">
        <w:rPr>
          <w:rtl w:val="0"/>
        </w:rPr>
      </w:r>
    </w:p>
    <w:p w:rsidR="00000000" w:rsidDel="00000000" w:rsidP="00000000" w:rsidRDefault="00000000" w:rsidRPr="00000000" w14:paraId="0000003C">
      <w:pPr>
        <w:jc w:val="both"/>
        <w:rPr/>
      </w:pPr>
      <w:r w:rsidDel="00000000" w:rsidR="00000000" w:rsidRPr="00000000">
        <w:rPr>
          <w:rtl w:val="0"/>
        </w:rPr>
        <w:t xml:space="preserve">Ethical consideration is an important part of the research. It allows the reduction of possible discrepancies to appear in the research project (Swain, 2016). The research and ethical codes that have been maintained are as follows:</w:t>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Only those sources of literature which are relevant sources of information such as books, journals and articles have been referred to here. </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research also adheres to ethical principles of truth and non-maleficence conduct so that no one is harmed or endangered by the information provided in this research. </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entire research has been conducted in reference to the ethical committee that looks after the ethical codes and conduct of research studies. </w:t>
      </w:r>
    </w:p>
    <w:p w:rsidR="00000000" w:rsidDel="00000000" w:rsidP="00000000" w:rsidRDefault="00000000" w:rsidRPr="00000000" w14:paraId="0000004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research substantiates all the sources provided with proper reference to the authors of the texts</w:t>
      </w: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LITERATURE REVIEW</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ASPECTS OF OCD</w:t>
      </w:r>
      <w:r w:rsidDel="00000000" w:rsidR="00000000" w:rsidRPr="00000000">
        <w:rPr>
          <w:rtl w:val="0"/>
        </w:rPr>
      </w:r>
    </w:p>
    <w:p w:rsidR="00000000" w:rsidDel="00000000" w:rsidP="00000000" w:rsidRDefault="00000000" w:rsidRPr="00000000" w14:paraId="00000044">
      <w:pPr>
        <w:jc w:val="both"/>
        <w:rPr/>
      </w:pPr>
      <w:r w:rsidDel="00000000" w:rsidR="00000000" w:rsidRPr="00000000">
        <w:rPr>
          <w:rtl w:val="0"/>
        </w:rPr>
        <w:t xml:space="preserve">The thoughts that cause obsession in the mind, lead to a psychological disorder and characteristics in a behavioral way to treat Obsessive Compulsive Disorder patients for their internal fear. Various authors have researched on that topic to survey several consequences related to the obsessive-compulsive disorder. A person adopts different behavioral changes due to the psychological disorder including depression. Anxiety, panic attacks are more likely the symptoms of this disease or mental dysfunctionality with impulsive attributes. Repeated attacks are normal for this Obsessive Compulsive disorder in any psychology for daily life and fear of things always be shown due to the problem (Coetzer, 2018). Also OCD is a contributor in the child’s youth and then has impact on their school behaviour and work (Negreiros et al., 2018).</w:t>
      </w:r>
    </w:p>
    <w:p w:rsidR="00000000" w:rsidDel="00000000" w:rsidP="00000000" w:rsidRDefault="00000000" w:rsidRPr="00000000" w14:paraId="00000045">
      <w:pPr>
        <w:jc w:val="both"/>
        <w:rPr/>
      </w:pPr>
      <w:bookmarkStart w:colFirst="0" w:colLast="0" w:name="_2et92p0" w:id="16"/>
      <w:bookmarkEnd w:id="16"/>
      <w:r w:rsidDel="00000000" w:rsidR="00000000" w:rsidRPr="00000000">
        <w:rPr>
          <w:rtl w:val="0"/>
        </w:rPr>
        <w:t xml:space="preserve">According to McNally et al, (2017) the Obsessive Compulsive disorder is comorbid along with the depression that comes from fear in mind known by several method analysis. Symptoms are examined through several recognition and network analysis during the presence of depression and stress due to the imbalance nature of psychology. His paperwork says that the Bayesian analysis can expand the clinical demands to solve the characteristics of the symptoms that involve an individual's behaviour with various distress suggestions towards finding the solution. Moreover, the stress overpowers the mental stability and gradually indicates towards sadness in life implanting the syndrome in the journey. Another study showed married couples with partners and family showed less signs of OCD then individuals living on their own (Mark et al., 2010). This can be in the case of loneliness you suffer more stress and depression, makes you behave towards doing abnormal habits or is it if you make yourself occupied with family or friends your stress is relieved and lesser the behaviour of OCD. According to a clinical report some patients developed symptoms of OCD to the nature of stress staying up at night or working on the night shift (Yu et al., 2011).  An individual’s response to OCD is, “ learning to live with OCD is a little mantra (prayer) I often repeat" (Helen and Ramesh, 2012) the sad part is people are just accepting the behaviour as normal can have an impact on your psychological behaviour.</w:t>
      </w:r>
    </w:p>
    <w:p w:rsidR="00000000" w:rsidDel="00000000" w:rsidP="00000000" w:rsidRDefault="00000000" w:rsidRPr="00000000" w14:paraId="00000046">
      <w:pPr>
        <w:jc w:val="both"/>
        <w:rPr/>
      </w:pPr>
      <w:r w:rsidDel="00000000" w:rsidR="00000000" w:rsidRPr="00000000">
        <w:rPr>
          <w:rtl w:val="0"/>
        </w:rPr>
        <w:t xml:space="preserve">A lack of confidence can trigger OCD (kieron and Connor., 2001) this can give the individual low self esteem, holding back from doing what he wants to do in life and living in fear which is not good for him or she.</w:t>
      </w:r>
    </w:p>
    <w:p w:rsidR="00000000" w:rsidDel="00000000" w:rsidP="00000000" w:rsidRDefault="00000000" w:rsidRPr="00000000" w14:paraId="00000047">
      <w:pPr>
        <w:jc w:val="both"/>
        <w:rPr/>
      </w:pPr>
      <w:r w:rsidDel="00000000" w:rsidR="00000000" w:rsidRPr="00000000">
        <w:rPr>
          <w:rtl w:val="0"/>
        </w:rPr>
        <w:t xml:space="preserve">A study of religious rituals was done indicating they can develop into OCD because they have a certain pattern to the prayer if not done in a certain sequence they do not feel comfortable (Orcun et al., 2009).</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GENETICS OF OCD</w:t>
      </w:r>
    </w:p>
    <w:p w:rsidR="00000000" w:rsidDel="00000000" w:rsidP="00000000" w:rsidRDefault="00000000" w:rsidRPr="00000000" w14:paraId="0000004A">
      <w:pPr>
        <w:jc w:val="both"/>
        <w:rPr/>
      </w:pPr>
      <w:r w:rsidDel="00000000" w:rsidR="00000000" w:rsidRPr="00000000">
        <w:rPr>
          <w:rtl w:val="0"/>
        </w:rPr>
        <w:t xml:space="preserve">According to Burton et al, (2020) the disorder is genetically influenced and people may expect this disorder any time during the life journey. The author says that it is a neuropsychiatric problem in terms of several disorders on mental stability and the gene has the power to empower the stable condition to convert in a dysfunctional nature. The genetic epidemiology is for the observer to know the characteristics of the disease for treatment purposes compared with family members as per the theorists opinion on that research. Therefore, the gene is basically the main theme to locate the disorder nature to observe a patient thoroughly in accordance with his theory. Another study by Dayan et al, (2017) explained the Obsessive Compulsive disorder to a behavioural approach that comes in repeated manner. According to him the psychological problem, emerge with different thoughts upon the characteristics that influence individual personality traits prominently. Improvement of his research relinquishes the positive attitude with other mental disorders in their behaviour and if the symptoms are monitored at an earlier stage then it helps to retain important aetiology to the dysfunctional character. Several behavioural approaches such as anxiety, complexity, and impulsive attitude for various kinds of obsession will emerge in the personality, increasing depression with the mental condition. As mentioned by Stewart et al, (2011). “ OCD influences not patients but also family members.”  this indicates other household members are also affected which behaviour can be transferred to the next generation.</w:t>
      </w:r>
    </w:p>
    <w:p w:rsidR="00000000" w:rsidDel="00000000" w:rsidP="00000000" w:rsidRDefault="00000000" w:rsidRPr="00000000" w14:paraId="0000004B">
      <w:pPr>
        <w:jc w:val="both"/>
        <w:rPr/>
      </w:pPr>
      <w:r w:rsidDel="00000000" w:rsidR="00000000" w:rsidRPr="00000000">
        <w:rPr>
          <w:rtl w:val="0"/>
        </w:rPr>
        <w:t xml:space="preserve">Another source suggests an attached pattern in OCD is formed in parenting in the accommodation  (Aparajita and bidita, 2018) suggesting the home has an great impact because this is were habits are picked up from behaviour telling us it’s most likely genetic. According to Gerald et al, (2010) OCD is common from childhood to adult the evidence is greater.</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NEUROPSYCHOLOGICAL ASPECTS OF OCD</w:t>
      </w:r>
    </w:p>
    <w:p w:rsidR="00000000" w:rsidDel="00000000" w:rsidP="00000000" w:rsidRDefault="00000000" w:rsidRPr="00000000" w14:paraId="0000004E">
      <w:pPr>
        <w:jc w:val="both"/>
        <w:rPr>
          <w:highlight w:val="white"/>
        </w:rPr>
      </w:pPr>
      <w:r w:rsidDel="00000000" w:rsidR="00000000" w:rsidRPr="00000000">
        <w:rPr>
          <w:highlight w:val="white"/>
          <w:rtl w:val="0"/>
        </w:rPr>
        <w:t xml:space="preserve">Robbins et al, (2019) discussed the OCD prospects in his research determining various neuropsychological bases to review the condition of those individuals who are  from that disorder intervening the challenges into the treatment process. The habits in their behaviour are diagnosed  which emphasizes the genetic issues throwing challenges to neuroscience. According  to his research study, the imbalance between mindset and the accustomed focus of the behavioural habitually to examine with the metacognitive theory. This includes the pharmacologic and surgical attempts involving the psychological part for better access to different mechanisms applying dimensional views on it.</w:t>
      </w:r>
    </w:p>
    <w:p w:rsidR="00000000" w:rsidDel="00000000" w:rsidP="00000000" w:rsidRDefault="00000000" w:rsidRPr="00000000" w14:paraId="0000004F">
      <w:pPr>
        <w:jc w:val="both"/>
        <w:rPr/>
      </w:pPr>
      <w:r w:rsidDel="00000000" w:rsidR="00000000" w:rsidRPr="00000000">
        <w:rPr>
          <w:highlight w:val="white"/>
          <w:rtl w:val="0"/>
        </w:rPr>
        <w:t xml:space="preserve">The depression that emerged due to the Obsessive Compulsive disorder in the individual’s mental condition gives response to the fear in the mind. Therefore, </w:t>
      </w:r>
      <w:r w:rsidDel="00000000" w:rsidR="00000000" w:rsidRPr="00000000">
        <w:rPr>
          <w:rtl w:val="0"/>
        </w:rPr>
        <w:t xml:space="preserve">Adams et al, (2018) studied and approached the perspectives of the stress that emerges into mind for OCD. Role of stress due to the imbalanced mental state focuses depression on various personalities demanding the anxious characteristics upon it. Sometimes, it becomes confessional to find out the real reason of stress or face difficulty to recognise the cause of depression, determining the difference between the habitual transparency and conventional approach. The research of him emphasizes the impacts of stress that affects the neurological functions in anyone’s personality trait or characteristics. His research introduces the Obsessive Compulsive disorder as a chronic neuropsychological disease that comes hereditarily with different significant identities changing the behavioural attributes on individual personality (</w:t>
      </w:r>
      <w:r w:rsidDel="00000000" w:rsidR="00000000" w:rsidRPr="00000000">
        <w:rPr>
          <w:highlight w:val="white"/>
          <w:rtl w:val="0"/>
        </w:rPr>
        <w:t xml:space="preserve">Cameron et al, 2020</w:t>
      </w:r>
      <w:r w:rsidDel="00000000" w:rsidR="00000000" w:rsidRPr="00000000">
        <w:rPr>
          <w:rtl w:val="0"/>
        </w:rPr>
        <w:t xml:space="preserve">).</w:t>
      </w:r>
    </w:p>
    <w:p w:rsidR="00000000" w:rsidDel="00000000" w:rsidP="00000000" w:rsidRDefault="00000000" w:rsidRPr="00000000" w14:paraId="00000050">
      <w:pPr>
        <w:jc w:val="both"/>
        <w:rPr/>
      </w:pPr>
      <w:bookmarkStart w:colFirst="0" w:colLast="0" w:name="_3dy6vkm" w:id="17"/>
      <w:bookmarkEnd w:id="17"/>
      <w:r w:rsidDel="00000000" w:rsidR="00000000" w:rsidRPr="00000000">
        <w:rPr>
          <w:rtl w:val="0"/>
        </w:rPr>
        <w:t xml:space="preserve">However, all the research work indicates the issue Obsessive Compulsive disorder as genetic problem comes with time, which emphasizes on the psychological dysfunctionality attending various habitual behaviours. The imbalance in nature brings a puzzle to confront several fear allocating stress under personality traits with different characteristics or behaviours.</w:t>
      </w:r>
    </w:p>
    <w:p w:rsidR="00000000" w:rsidDel="00000000" w:rsidP="00000000" w:rsidRDefault="00000000" w:rsidRPr="00000000" w14:paraId="00000051">
      <w:pPr>
        <w:jc w:val="both"/>
        <w:rPr/>
      </w:pPr>
      <w:r w:rsidDel="00000000" w:rsidR="00000000" w:rsidRPr="00000000">
        <w:rPr>
          <w:rtl w:val="0"/>
        </w:rPr>
        <w:t xml:space="preserve">A study was performed with children who had symptoms of OCD, to perform NEUROPSYCHOLOGICAL testing which is linked to the brain functioning which is trying to show there is an in-balanced gene causing this behaviour (Metehan and Martine, 2007). Also NEUROPSYCHOLOGICAL  studies have shown that patients with OCD show deficits in cognitive abilities that are strictly linked to the functioning of the frontal lobe and it’s related fronto -sub cortical structures, such as executive functioning deficits in cognitive abilities which links to decision making (Paolo et al., 2006).</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u w:val="single"/>
        </w:rPr>
      </w:pPr>
      <w:r w:rsidDel="00000000" w:rsidR="00000000" w:rsidRPr="00000000">
        <w:rPr>
          <w:u w:val="single"/>
          <w:rtl w:val="0"/>
        </w:rPr>
        <w:t xml:space="preserve">METHODOLOGY </w:t>
      </w:r>
    </w:p>
    <w:p w:rsidR="00000000" w:rsidDel="00000000" w:rsidP="00000000" w:rsidRDefault="00000000" w:rsidRPr="00000000" w14:paraId="00000054">
      <w:pPr>
        <w:jc w:val="both"/>
        <w:rPr/>
      </w:pPr>
      <w:r w:rsidDel="00000000" w:rsidR="00000000" w:rsidRPr="00000000">
        <w:rPr>
          <w:rtl w:val="0"/>
        </w:rPr>
        <w:t xml:space="preserve">To look at the impact and role of genetics in OCD. I have done most of my systematic literature review through google scholar. I have studied articles, journals, books and many clinical review data  accompanied by clinical papers,  which the material I have studied and read deriving secondary data from primary research. Some of the literature found was interesting but was not answering my research question so this information was not included. The secondary data was helpful; it gave me the vital criteria for the literature review question. I evaluated and studied over 80 different studies but only found 40 studies off criteria sufficient for my study backing it up with evidence to reach my systematic literature review, conclusion and recommendations. Also the majority off sources researched are from the year 2000 to present time providing more accurate data. Research methodology is adopted to perform a research whereby certain steps and procedures are ascertained .These help to validate the research project and makes it a more organised task. It involves the identification, the selection, the entire process breakdown and the analysis of the information collected, observed and studied. A primary method of research was conducted and a secondary method of research was conducted. This further allowed me to develop a conceptual analysis which is either quantitative or qualitative or both in nature.</w:t>
      </w:r>
    </w:p>
    <w:p w:rsidR="00000000" w:rsidDel="00000000" w:rsidP="00000000" w:rsidRDefault="00000000" w:rsidRPr="00000000" w14:paraId="00000055">
      <w:pPr>
        <w:jc w:val="both"/>
        <w:rPr/>
      </w:pPr>
      <w:r w:rsidDel="00000000" w:rsidR="00000000" w:rsidRPr="00000000">
        <w:rPr>
          <w:rtl w:val="0"/>
        </w:rPr>
        <w:t xml:space="preserve">Primary research involved data collection. Since this research will be more general in study, it will consider a secondary research approach which will employ several journals, articles and books for its study (Quinlan, 2019). As a result the type of analysis will be qualitative in nature whereby the concept of genetics and OCD is explored rather than quantitative where data and statistics are studied and analysed (Brannen, 2017).Inductive approach is usually employed when data is collected and analysed to assert some novel idea or concept. This research study will mainly be deductive in nature as it will try to develop the concept based on available texts and sources of information (Tjora, 2018).</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u w:val="single"/>
        </w:rPr>
      </w:pPr>
      <w:r w:rsidDel="00000000" w:rsidR="00000000" w:rsidRPr="00000000">
        <w:rPr>
          <w:b w:val="1"/>
          <w:u w:val="single"/>
          <w:rtl w:val="0"/>
        </w:rPr>
        <w:t xml:space="preserve">FINDINGS </w:t>
      </w:r>
      <w:r w:rsidDel="00000000" w:rsidR="00000000" w:rsidRPr="00000000">
        <w:rPr>
          <w:u w:val="single"/>
          <w:rtl w:val="0"/>
        </w:rPr>
        <w:t xml:space="preserve"> </w:t>
      </w:r>
    </w:p>
    <w:p w:rsidR="00000000" w:rsidDel="00000000" w:rsidP="00000000" w:rsidRDefault="00000000" w:rsidRPr="00000000" w14:paraId="00000058">
      <w:pPr>
        <w:jc w:val="both"/>
        <w:rPr/>
      </w:pPr>
      <w:r w:rsidDel="00000000" w:rsidR="00000000" w:rsidRPr="00000000">
        <w:rPr>
          <w:rtl w:val="0"/>
        </w:rPr>
        <w:t xml:space="preserve">The findings are all about the research on the genetic disease Obsessive Compulsive disorder and the literature review on key things that are affecting the psychological balance of an individual's mind or brain. The literature review gives an idea of the hereditary problems that are the root cause of the imbalance nature of behavior. Obsession comes from stress and depression that results from disorder of the psychological behavior and finally draws instability in personality patterns within the daily habits of the particular person. Mental stability acts perfectly when psychological functions are ready to play the role as per the natural manner without a person suffering from depression or stress behaviour.</w:t>
      </w:r>
    </w:p>
    <w:p w:rsidR="00000000" w:rsidDel="00000000" w:rsidP="00000000" w:rsidRDefault="00000000" w:rsidRPr="00000000" w14:paraId="00000059">
      <w:pPr>
        <w:jc w:val="both"/>
        <w:rPr/>
      </w:pPr>
      <w:r w:rsidDel="00000000" w:rsidR="00000000" w:rsidRPr="00000000">
        <w:rPr>
          <w:rtl w:val="0"/>
        </w:rPr>
        <w:t xml:space="preserve">People are not functionally imbalanced always when born, so OCD can form during their lifetime journey, this means it is not always related to genetics. Due to the Obsessive Compulsive disorder in the personality, the behavior changes for individuals and reflects anxiety and complex nature that with time causes depression or fear of several things. The impulsive nature stays into the characteristics for a long time, if the treatment is not done at the proper time. The diagnosis from the literature clears the thought that neuroscience has to face challenges to solve issues related to the study. Genetic issues employ loss of control over natural behavior and individuals try to enter on a contextual life journey; there they feel depressed and anxious (Peris et al., 2017).</w:t>
      </w:r>
    </w:p>
    <w:p w:rsidR="00000000" w:rsidDel="00000000" w:rsidP="00000000" w:rsidRDefault="00000000" w:rsidRPr="00000000" w14:paraId="0000005A">
      <w:pPr>
        <w:jc w:val="both"/>
        <w:rPr/>
      </w:pPr>
      <w:r w:rsidDel="00000000" w:rsidR="00000000" w:rsidRPr="00000000">
        <w:rPr>
          <w:rtl w:val="0"/>
        </w:rPr>
        <w:t xml:space="preserve">All things are diagnosed in the symptoms from family aspects, issues from backgrounds play a vital role in it. Family accommodation also impacts the change in behavior and ultimately affects daily normal life; gradually the stress builds into the character and he or she tries to involve in different behaviors. The disorder in mental stability  has emerged associating the psychological factors from the family. Therapies related to the family accommodation going on to resolve the cases. As because, the family members are the heredity and from where the disease intervenes into the next generation with several bad impacts in life (Lebowitz et al.</w:t>
      </w:r>
      <w:r w:rsidDel="00000000" w:rsidR="00000000" w:rsidRPr="00000000">
        <w:rPr>
          <w:i w:val="1"/>
          <w:rtl w:val="0"/>
        </w:rPr>
        <w:t xml:space="preserve">,</w:t>
      </w:r>
      <w:r w:rsidDel="00000000" w:rsidR="00000000" w:rsidRPr="00000000">
        <w:rPr>
          <w:rtl w:val="0"/>
        </w:rPr>
        <w:t xml:space="preserve"> 2016).</w:t>
      </w:r>
    </w:p>
    <w:p w:rsidR="00000000" w:rsidDel="00000000" w:rsidP="00000000" w:rsidRDefault="00000000" w:rsidRPr="00000000" w14:paraId="0000005B">
      <w:pPr>
        <w:jc w:val="both"/>
        <w:rPr/>
      </w:pPr>
      <w:r w:rsidDel="00000000" w:rsidR="00000000" w:rsidRPr="00000000">
        <w:rPr>
          <w:rtl w:val="0"/>
        </w:rPr>
        <w:t xml:space="preserve">The other findings are relating the points to the symptoms with various discrimination aspects in the society. Studies are examining the compulsive nature to approach accordingly with the disorder habits in the characteristics that happen on a daily basis. Various discrimination natures are affecting the individual’s well being and the well establishment of great personality towards the society. The fear of them is increasing the stress rate to their mental condition and influencing the obsessive nature of people within the same community. Discrimination to the racism in the society builds the obsessing negative nature among several people and the implications are wide as per their inner characteristics (Williams et a.l, 2017).</w:t>
      </w:r>
    </w:p>
    <w:p w:rsidR="00000000" w:rsidDel="00000000" w:rsidP="00000000" w:rsidRDefault="00000000" w:rsidRPr="00000000" w14:paraId="0000005C">
      <w:pPr>
        <w:jc w:val="both"/>
        <w:rPr/>
      </w:pPr>
      <w:r w:rsidDel="00000000" w:rsidR="00000000" w:rsidRPr="00000000">
        <w:rPr>
          <w:rtl w:val="0"/>
        </w:rPr>
        <w:t xml:space="preserve">Cognitive behavioral therapy can be the remedy to these OCD cases but in particular individual cases may need surgical treatment. According to the researchers, say surgical treatment with the psychological dispensing for giving a better condition to the patient (Buchholz et al, 2019).</w:t>
      </w:r>
    </w:p>
    <w:p w:rsidR="00000000" w:rsidDel="00000000" w:rsidP="00000000" w:rsidRDefault="00000000" w:rsidRPr="00000000" w14:paraId="0000005D">
      <w:pPr>
        <w:jc w:val="both"/>
        <w:rPr/>
      </w:pPr>
      <w:r w:rsidDel="00000000" w:rsidR="00000000" w:rsidRPr="00000000">
        <w:rPr>
          <w:rtl w:val="0"/>
        </w:rPr>
        <w:t xml:space="preserve">Another finding in patients with OCD do not normally seek help they just go about their life (Caroline et al., 2013) this shows that if help is not taken by a professional the condition may deteriorate overtime, so help is very necessary.</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pStyle w:val="Heading1"/>
        <w:rPr/>
      </w:pPr>
      <w:bookmarkStart w:colFirst="0" w:colLast="0" w:name="_1t3h5sf" w:id="18"/>
      <w:bookmarkEnd w:id="18"/>
      <w:r w:rsidDel="00000000" w:rsidR="00000000" w:rsidRPr="00000000">
        <w:rPr>
          <w:rtl w:val="0"/>
        </w:rPr>
      </w:r>
    </w:p>
    <w:p w:rsidR="00000000" w:rsidDel="00000000" w:rsidP="00000000" w:rsidRDefault="00000000" w:rsidRPr="00000000" w14:paraId="00000060">
      <w:pPr>
        <w:rPr>
          <w:u w:val="single"/>
        </w:rPr>
      </w:pPr>
      <w:r w:rsidDel="00000000" w:rsidR="00000000" w:rsidRPr="00000000">
        <w:rPr>
          <w:u w:val="single"/>
          <w:rtl w:val="0"/>
        </w:rPr>
        <w:t xml:space="preserve">CONCLUSION/RECOMMENDATIONS</w:t>
      </w:r>
    </w:p>
    <w:p w:rsidR="00000000" w:rsidDel="00000000" w:rsidP="00000000" w:rsidRDefault="00000000" w:rsidRPr="00000000" w14:paraId="00000061">
      <w:pPr>
        <w:jc w:val="both"/>
        <w:rPr/>
      </w:pPr>
      <w:r w:rsidDel="00000000" w:rsidR="00000000" w:rsidRPr="00000000">
        <w:rPr>
          <w:rtl w:val="0"/>
        </w:rPr>
        <w:t xml:space="preserve">The systematic literature review was a complex study giving more knowledge and understanding of OCD, the outcome is there are difference of opinions, if the OCD can be treated some researchers say may be the through therapy or hypothesis but this is not a for sure and the majority of studies say it is genetic and  psychological problem that affects the brain to behave in a certain way.</w:t>
      </w:r>
    </w:p>
    <w:p w:rsidR="00000000" w:rsidDel="00000000" w:rsidP="00000000" w:rsidRDefault="00000000" w:rsidRPr="00000000" w14:paraId="00000062">
      <w:pPr>
        <w:rPr/>
      </w:pPr>
      <w:r w:rsidDel="00000000" w:rsidR="00000000" w:rsidRPr="00000000">
        <w:rPr>
          <w:rtl w:val="0"/>
        </w:rPr>
        <w:t xml:space="preserve"> I will give some recommendations below :</w:t>
      </w:r>
    </w:p>
    <w:p w:rsidR="00000000" w:rsidDel="00000000" w:rsidP="00000000" w:rsidRDefault="00000000" w:rsidRPr="00000000" w14:paraId="00000063">
      <w:pPr>
        <w:jc w:val="both"/>
        <w:rPr/>
      </w:pPr>
      <w:r w:rsidDel="00000000" w:rsidR="00000000" w:rsidRPr="00000000">
        <w:rPr>
          <w:rtl w:val="0"/>
        </w:rPr>
        <w:t xml:space="preserve">The thoughts take over in OCD ( Monzani et al., 2015). This Is an important recommendation to seek help before it’s too late.</w:t>
      </w:r>
    </w:p>
    <w:p w:rsidR="00000000" w:rsidDel="00000000" w:rsidP="00000000" w:rsidRDefault="00000000" w:rsidRPr="00000000" w14:paraId="00000064">
      <w:pPr>
        <w:jc w:val="both"/>
        <w:rPr/>
      </w:pPr>
      <w:r w:rsidDel="00000000" w:rsidR="00000000" w:rsidRPr="00000000">
        <w:rPr>
          <w:rtl w:val="0"/>
        </w:rPr>
        <w:t xml:space="preserve">Also therapy may be a good technique to help a patient with OCD and anxiety disorders, one of the therapies are called ACT means acceptance and commitment and OCD spectrum disorders (Ellen et al., 2014).</w:t>
      </w:r>
    </w:p>
    <w:p w:rsidR="00000000" w:rsidDel="00000000" w:rsidP="00000000" w:rsidRDefault="00000000" w:rsidRPr="00000000" w14:paraId="00000065">
      <w:pPr>
        <w:jc w:val="both"/>
        <w:rPr/>
      </w:pPr>
      <w:r w:rsidDel="00000000" w:rsidR="00000000" w:rsidRPr="00000000">
        <w:rPr>
          <w:rtl w:val="0"/>
        </w:rPr>
        <w:t xml:space="preserve">Which majority of the research suggests concerning OCD is linked with NEUROPSYCHOLOGICAL to do with brain functioning but on the other side a study done by Journal of psychiatric research is saying we can prove this argument (Helen et al., 2005).</w:t>
      </w:r>
    </w:p>
    <w:p w:rsidR="00000000" w:rsidDel="00000000" w:rsidP="00000000" w:rsidRDefault="00000000" w:rsidRPr="00000000" w14:paraId="00000066">
      <w:pPr>
        <w:jc w:val="both"/>
        <w:rPr/>
      </w:pPr>
      <w:r w:rsidDel="00000000" w:rsidR="00000000" w:rsidRPr="00000000">
        <w:rPr>
          <w:rtl w:val="0"/>
        </w:rPr>
        <w:t xml:space="preserve">Hypnosis can be remedy to cure OCD but there is not enough data to settle this claim , It is a possibility( Anna et al., 2012). Or cognitive therapy for OCD could work by tapping into the irrational fears of the patient (Jonathan and Abramowitz, 2006).</w:t>
      </w:r>
    </w:p>
    <w:p w:rsidR="00000000" w:rsidDel="00000000" w:rsidP="00000000" w:rsidRDefault="00000000" w:rsidRPr="00000000" w14:paraId="00000067">
      <w:pPr>
        <w:jc w:val="both"/>
        <w:rPr/>
      </w:pPr>
      <w:r w:rsidDel="00000000" w:rsidR="00000000" w:rsidRPr="00000000">
        <w:rPr>
          <w:rtl w:val="0"/>
        </w:rPr>
        <w:t xml:space="preserve">The family accommodation, discrimination related cases and their preventive measures are being reconstructed into the study of the literature on the psychological disorder. The disease that reflects the mental instability with emerging other characteristics within the individual’s personality. The different ways of therapy that help in finding the issues into a person who is suffering from the disorder perspectives also enacted in the list (Uhre, et al, 2020). The person who falls prey to the OCD is people suffering from stress or depression .</w:t>
      </w:r>
    </w:p>
    <w:p w:rsidR="00000000" w:rsidDel="00000000" w:rsidP="00000000" w:rsidRDefault="00000000" w:rsidRPr="00000000" w14:paraId="00000068">
      <w:pPr>
        <w:jc w:val="both"/>
        <w:rPr/>
      </w:pPr>
      <w:r w:rsidDel="00000000" w:rsidR="00000000" w:rsidRPr="00000000">
        <w:rPr>
          <w:rtl w:val="0"/>
        </w:rPr>
        <w:t xml:space="preserve">Recommendations on regards of the obsession case were mainly focused on the psychological departments, because of that, people should employ the natural behavior that all follow to stay normalized in life and should try to adopt this behaviour  like Clear thoughts should be implemented on all possible aspects to get clear knowledge on different kind of things then the fear will be less in terms and the stress due to that will not introduce upon the individual characteristics for stable mind set. Practicing hypotheses or therapy may reduce depression or stress and another solution can be to try to keep busy with work or family life because the more often you are free or not occupied the OCD kicks in and can make the individual do abnormal behaviour.</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u w:val="single"/>
        </w:rPr>
      </w:pPr>
      <w:r w:rsidDel="00000000" w:rsidR="00000000" w:rsidRPr="00000000">
        <w:rPr>
          <w:rtl w:val="0"/>
        </w:rPr>
      </w:r>
    </w:p>
    <w:p w:rsidR="00000000" w:rsidDel="00000000" w:rsidP="00000000" w:rsidRDefault="00000000" w:rsidRPr="00000000" w14:paraId="00000085">
      <w:pPr>
        <w:rPr>
          <w:u w:val="single"/>
        </w:rPr>
      </w:pPr>
      <w:r w:rsidDel="00000000" w:rsidR="00000000" w:rsidRPr="00000000">
        <w:rPr>
          <w:u w:val="single"/>
          <w:rtl w:val="0"/>
        </w:rPr>
        <w:t xml:space="preserve">REFERANCES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Abramowitz, J.S., (2006). The psychological treatment of obsessive—compulsive disorder. </w:t>
      </w:r>
      <w:r w:rsidDel="00000000" w:rsidR="00000000" w:rsidRPr="00000000">
        <w:rPr>
          <w:rFonts w:ascii="Arial" w:cs="Arial" w:eastAsia="Arial" w:hAnsi="Arial"/>
          <w:i w:val="1"/>
          <w:color w:val="222222"/>
          <w:sz w:val="20"/>
          <w:szCs w:val="20"/>
          <w:highlight w:val="white"/>
          <w:rtl w:val="0"/>
        </w:rPr>
        <w:t xml:space="preserve">The Canadian Journal of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51</w:t>
      </w:r>
      <w:r w:rsidDel="00000000" w:rsidR="00000000" w:rsidRPr="00000000">
        <w:rPr>
          <w:rFonts w:ascii="Arial" w:cs="Arial" w:eastAsia="Arial" w:hAnsi="Arial"/>
          <w:color w:val="222222"/>
          <w:sz w:val="20"/>
          <w:szCs w:val="20"/>
          <w:highlight w:val="white"/>
          <w:rtl w:val="0"/>
        </w:rPr>
        <w:t xml:space="preserve">(7), pp.407-416.</w:t>
      </w:r>
    </w:p>
    <w:p w:rsidR="00000000" w:rsidDel="00000000" w:rsidP="00000000" w:rsidRDefault="00000000" w:rsidRPr="00000000" w14:paraId="00000088">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Adams, T.G., Kelmendi, B., Brake, C.A., Gruner, P., Badour, C.L. and Pittenger, C., (2018). The role of stress in the pathogenesis and maintenance of obsessive-compulsive disorder. </w:t>
      </w:r>
      <w:r w:rsidDel="00000000" w:rsidR="00000000" w:rsidRPr="00000000">
        <w:rPr>
          <w:rFonts w:ascii="Arial" w:cs="Arial" w:eastAsia="Arial" w:hAnsi="Arial"/>
          <w:i w:val="1"/>
          <w:color w:val="222222"/>
          <w:sz w:val="20"/>
          <w:szCs w:val="20"/>
          <w:highlight w:val="white"/>
          <w:rtl w:val="0"/>
        </w:rPr>
        <w:t xml:space="preserve">Chronic Stress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w:t>
      </w:r>
      <w:r w:rsidDel="00000000" w:rsidR="00000000" w:rsidRPr="00000000">
        <w:rPr>
          <w:rFonts w:ascii="Arial" w:cs="Arial" w:eastAsia="Arial" w:hAnsi="Arial"/>
          <w:color w:val="222222"/>
          <w:sz w:val="20"/>
          <w:szCs w:val="20"/>
          <w:highlight w:val="white"/>
          <w:rtl w:val="0"/>
        </w:rPr>
        <w:t xml:space="preserve">, p.247.</w:t>
      </w:r>
    </w:p>
    <w:p w:rsidR="00000000" w:rsidDel="00000000" w:rsidP="00000000" w:rsidRDefault="00000000" w:rsidRPr="00000000" w14:paraId="00000089">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Antrobus, L., (2012). Growing Children: OCD. 23 August 2012, BBC4.</w:t>
      </w:r>
    </w:p>
    <w:p w:rsidR="00000000" w:rsidDel="00000000" w:rsidP="00000000" w:rsidRDefault="00000000" w:rsidRPr="00000000" w14:paraId="0000008A">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Bluett, E.J., Homan, K.J., Morrison, K.L., Levin, M.E. and Twohig, M.P., (2014). Acceptance and commitment therapy for anxiety and OCD spectrum disorders: An empirical review. </w:t>
      </w:r>
      <w:r w:rsidDel="00000000" w:rsidR="00000000" w:rsidRPr="00000000">
        <w:rPr>
          <w:rFonts w:ascii="Arial" w:cs="Arial" w:eastAsia="Arial" w:hAnsi="Arial"/>
          <w:i w:val="1"/>
          <w:color w:val="222222"/>
          <w:sz w:val="20"/>
          <w:szCs w:val="20"/>
          <w:highlight w:val="white"/>
          <w:rtl w:val="0"/>
        </w:rPr>
        <w:t xml:space="preserve">Journal of anxiety disorders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28</w:t>
      </w:r>
      <w:r w:rsidDel="00000000" w:rsidR="00000000" w:rsidRPr="00000000">
        <w:rPr>
          <w:rFonts w:ascii="Arial" w:cs="Arial" w:eastAsia="Arial" w:hAnsi="Arial"/>
          <w:color w:val="222222"/>
          <w:sz w:val="20"/>
          <w:szCs w:val="20"/>
          <w:highlight w:val="white"/>
          <w:rtl w:val="0"/>
        </w:rPr>
        <w:t xml:space="preserve">(6), pp.612-624.</w:t>
      </w:r>
    </w:p>
    <w:p w:rsidR="00000000" w:rsidDel="00000000" w:rsidP="00000000" w:rsidRDefault="00000000" w:rsidRPr="00000000" w14:paraId="0000008B">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Boschen, M.J., Drummond, L.M., Pillay, A. and Morton, K., (2010). Predicting outcome of treatment for severe, treatment resistant OCD in inpatient and community settings. </w:t>
      </w:r>
      <w:r w:rsidDel="00000000" w:rsidR="00000000" w:rsidRPr="00000000">
        <w:rPr>
          <w:rFonts w:ascii="Arial" w:cs="Arial" w:eastAsia="Arial" w:hAnsi="Arial"/>
          <w:i w:val="1"/>
          <w:color w:val="222222"/>
          <w:sz w:val="20"/>
          <w:szCs w:val="20"/>
          <w:highlight w:val="white"/>
          <w:rtl w:val="0"/>
        </w:rPr>
        <w:t xml:space="preserve">Journal of Behavior Therapy and Experimental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41</w:t>
      </w:r>
      <w:r w:rsidDel="00000000" w:rsidR="00000000" w:rsidRPr="00000000">
        <w:rPr>
          <w:rFonts w:ascii="Arial" w:cs="Arial" w:eastAsia="Arial" w:hAnsi="Arial"/>
          <w:color w:val="222222"/>
          <w:sz w:val="20"/>
          <w:szCs w:val="20"/>
          <w:highlight w:val="white"/>
          <w:rtl w:val="0"/>
        </w:rPr>
        <w:t xml:space="preserve">(2), pp.90-95.</w:t>
      </w:r>
    </w:p>
    <w:p w:rsidR="00000000" w:rsidDel="00000000" w:rsidP="00000000" w:rsidRDefault="00000000" w:rsidRPr="00000000" w14:paraId="0000008C">
      <w:pPr>
        <w:spacing w:line="360"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Brannen, J. ed., (2017). </w:t>
      </w:r>
      <w:r w:rsidDel="00000000" w:rsidR="00000000" w:rsidRPr="00000000">
        <w:rPr>
          <w:rFonts w:ascii="Arial" w:cs="Arial" w:eastAsia="Arial" w:hAnsi="Arial"/>
          <w:i w:val="1"/>
          <w:color w:val="222222"/>
          <w:sz w:val="20"/>
          <w:szCs w:val="20"/>
          <w:highlight w:val="white"/>
          <w:rtl w:val="0"/>
        </w:rPr>
        <w:t xml:space="preserve">Mixing methods: Qualitative and quantitative research</w:t>
      </w:r>
      <w:r w:rsidDel="00000000" w:rsidR="00000000" w:rsidRPr="00000000">
        <w:rPr>
          <w:rFonts w:ascii="Arial" w:cs="Arial" w:eastAsia="Arial" w:hAnsi="Arial"/>
          <w:color w:val="222222"/>
          <w:sz w:val="20"/>
          <w:szCs w:val="20"/>
          <w:highlight w:val="white"/>
          <w:rtl w:val="0"/>
        </w:rPr>
        <w:t xml:space="preserve">. Routledge.</w:t>
      </w:r>
    </w:p>
    <w:p w:rsidR="00000000" w:rsidDel="00000000" w:rsidP="00000000" w:rsidRDefault="00000000" w:rsidRPr="00000000" w14:paraId="0000008D">
      <w:pPr>
        <w:spacing w:line="360" w:lineRule="auto"/>
        <w:rPr>
          <w:color w:val="222222"/>
          <w:highlight w:val="white"/>
        </w:rPr>
      </w:pPr>
      <w:r w:rsidDel="00000000" w:rsidR="00000000" w:rsidRPr="00000000">
        <w:rPr>
          <w:color w:val="222222"/>
          <w:highlight w:val="white"/>
          <w:rtl w:val="0"/>
        </w:rPr>
        <w:t xml:space="preserve">Burton, C.L., Barta, C., Cath, D., Geller, D., van den Heuvel, O.A., Yao, Y., Disorder, O.C., Eapen, V., Grünblatt, E. and Zai, G., (2020). Genetics of obsessive-compulsive disorder and Tourette disorder. </w:t>
      </w:r>
      <w:r w:rsidDel="00000000" w:rsidR="00000000" w:rsidRPr="00000000">
        <w:rPr>
          <w:i w:val="1"/>
          <w:color w:val="222222"/>
          <w:highlight w:val="white"/>
          <w:rtl w:val="0"/>
        </w:rPr>
        <w:t xml:space="preserve">In Personalized Psychiatry</w:t>
      </w:r>
      <w:r w:rsidDel="00000000" w:rsidR="00000000" w:rsidRPr="00000000">
        <w:rPr>
          <w:color w:val="222222"/>
          <w:highlight w:val="white"/>
          <w:rtl w:val="0"/>
        </w:rPr>
        <w:t xml:space="preserve"> (pp. 239-252). Academic Press.</w:t>
      </w:r>
    </w:p>
    <w:p w:rsidR="00000000" w:rsidDel="00000000" w:rsidP="00000000" w:rsidRDefault="00000000" w:rsidRPr="00000000" w14:paraId="0000008E">
      <w:pPr>
        <w:spacing w:line="360" w:lineRule="auto"/>
        <w:rPr>
          <w:color w:val="222222"/>
          <w:highlight w:val="white"/>
        </w:rPr>
      </w:pPr>
      <w:r w:rsidDel="00000000" w:rsidR="00000000" w:rsidRPr="00000000">
        <w:rPr>
          <w:color w:val="222222"/>
          <w:highlight w:val="white"/>
          <w:rtl w:val="0"/>
        </w:rPr>
        <w:t xml:space="preserve">Christopher, P., (2017). . </w:t>
      </w:r>
      <w:r w:rsidDel="00000000" w:rsidR="00000000" w:rsidRPr="00000000">
        <w:rPr>
          <w:i w:val="1"/>
          <w:color w:val="222222"/>
          <w:highlight w:val="white"/>
          <w:rtl w:val="0"/>
        </w:rPr>
        <w:t xml:space="preserve">Obsessive-compulsive Disorder: Phenomenology,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Pathophysiology, and Treatment</w:t>
      </w:r>
      <w:r w:rsidDel="00000000" w:rsidR="00000000" w:rsidRPr="00000000">
        <w:rPr>
          <w:color w:val="222222"/>
          <w:highlight w:val="white"/>
          <w:rtl w:val="0"/>
        </w:rPr>
        <w:t xml:space="preserve">, p.189.</w:t>
      </w:r>
    </w:p>
    <w:p w:rsidR="00000000" w:rsidDel="00000000" w:rsidP="00000000" w:rsidRDefault="00000000" w:rsidRPr="00000000" w14:paraId="0000008F">
      <w:pPr>
        <w:spacing w:line="360" w:lineRule="auto"/>
        <w:rPr>
          <w:color w:val="222222"/>
          <w:highlight w:val="white"/>
        </w:rPr>
      </w:pPr>
      <w:r w:rsidDel="00000000" w:rsidR="00000000" w:rsidRPr="00000000">
        <w:rPr>
          <w:color w:val="222222"/>
          <w:highlight w:val="white"/>
          <w:rtl w:val="0"/>
        </w:rPr>
        <w:t xml:space="preserve">Burton, C.L., Barta, C., Cath, D., Geller, D., van den Heuvel, O.A., Yao, Y., Disorder, O.C., Eapen, V., Grünblatt, E. and Zai, G., (2020). Genetics of obsessive-compulsive disorder and Tourette disorder. </w:t>
      </w:r>
      <w:r w:rsidDel="00000000" w:rsidR="00000000" w:rsidRPr="00000000">
        <w:rPr>
          <w:i w:val="1"/>
          <w:color w:val="222222"/>
          <w:highlight w:val="white"/>
          <w:rtl w:val="0"/>
        </w:rPr>
        <w:t xml:space="preserve">In Personalized Psychiatry</w:t>
      </w:r>
      <w:r w:rsidDel="00000000" w:rsidR="00000000" w:rsidRPr="00000000">
        <w:rPr>
          <w:color w:val="222222"/>
          <w:highlight w:val="white"/>
          <w:rtl w:val="0"/>
        </w:rPr>
        <w:t xml:space="preserve"> (pp. 239-252). Academic Press.</w:t>
      </w:r>
    </w:p>
    <w:p w:rsidR="00000000" w:rsidDel="00000000" w:rsidP="00000000" w:rsidRDefault="00000000" w:rsidRPr="00000000" w14:paraId="00000090">
      <w:pPr>
        <w:spacing w:line="360" w:lineRule="auto"/>
        <w:rPr>
          <w:color w:val="222222"/>
          <w:highlight w:val="white"/>
        </w:rPr>
      </w:pPr>
      <w:r w:rsidDel="00000000" w:rsidR="00000000" w:rsidRPr="00000000">
        <w:rPr>
          <w:color w:val="222222"/>
          <w:highlight w:val="white"/>
          <w:rtl w:val="0"/>
        </w:rPr>
        <w:t xml:space="preserve">Calzà, J., Gürsel, D.A., Schmitz-Koep, B., Bremer, B., Reinholz, L., Berberich, G. and Koch, K., (2019). Altered Cortico–Striatal Functional Connectivity During Resting State in Obsessive–Compulsive Disorder. </w:t>
      </w:r>
      <w:r w:rsidDel="00000000" w:rsidR="00000000" w:rsidRPr="00000000">
        <w:rPr>
          <w:i w:val="1"/>
          <w:color w:val="222222"/>
          <w:highlight w:val="white"/>
          <w:rtl w:val="0"/>
        </w:rPr>
        <w:t xml:space="preserve">Frontiers in psychiatry,</w:t>
      </w:r>
      <w:r w:rsidDel="00000000" w:rsidR="00000000" w:rsidRPr="00000000">
        <w:rPr>
          <w:color w:val="222222"/>
          <w:highlight w:val="white"/>
          <w:rtl w:val="0"/>
        </w:rPr>
        <w:t xml:space="preserve"> 10.</w:t>
      </w:r>
    </w:p>
    <w:p w:rsidR="00000000" w:rsidDel="00000000" w:rsidP="00000000" w:rsidRDefault="00000000" w:rsidRPr="00000000" w14:paraId="00000091">
      <w:pPr>
        <w:spacing w:line="360" w:lineRule="auto"/>
        <w:rPr>
          <w:highlight w:val="white"/>
        </w:rPr>
      </w:pPr>
      <w:r w:rsidDel="00000000" w:rsidR="00000000" w:rsidRPr="00000000">
        <w:rPr>
          <w:highlight w:val="white"/>
          <w:rtl w:val="0"/>
        </w:rPr>
        <w:t xml:space="preserve">Cameron, D.H., Rowa, K., McKinnon, M.C., Rector, N.A. and McCabe, R.E., (2020). Neuropsychological performance across symptom dimensions of obsessive-compulsive disorder: a comment on the state and critical review of the literature. </w:t>
      </w:r>
      <w:r w:rsidDel="00000000" w:rsidR="00000000" w:rsidRPr="00000000">
        <w:rPr>
          <w:i w:val="1"/>
          <w:highlight w:val="white"/>
          <w:rtl w:val="0"/>
        </w:rPr>
        <w:t xml:space="preserve">Expert Review of Neurotherapeutics</w:t>
      </w:r>
      <w:r w:rsidDel="00000000" w:rsidR="00000000" w:rsidRPr="00000000">
        <w:rPr>
          <w:highlight w:val="white"/>
          <w:rtl w:val="0"/>
        </w:rPr>
        <w:t xml:space="preserve">, 20(5), pp.425-438.</w:t>
      </w:r>
    </w:p>
    <w:p w:rsidR="00000000" w:rsidDel="00000000" w:rsidP="00000000" w:rsidRDefault="00000000" w:rsidRPr="00000000" w14:paraId="00000092">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Cavedini, P., Gorini, A. and Bellodi, L., (2006). Understanding obsessive–compulsive disorder: focus on decision making. </w:t>
      </w:r>
      <w:r w:rsidDel="00000000" w:rsidR="00000000" w:rsidRPr="00000000">
        <w:rPr>
          <w:rFonts w:ascii="Arial" w:cs="Arial" w:eastAsia="Arial" w:hAnsi="Arial"/>
          <w:i w:val="1"/>
          <w:color w:val="222222"/>
          <w:sz w:val="20"/>
          <w:szCs w:val="20"/>
          <w:highlight w:val="white"/>
          <w:rtl w:val="0"/>
        </w:rPr>
        <w:t xml:space="preserve">Neuropsychology review</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16</w:t>
      </w:r>
      <w:r w:rsidDel="00000000" w:rsidR="00000000" w:rsidRPr="00000000">
        <w:rPr>
          <w:rFonts w:ascii="Arial" w:cs="Arial" w:eastAsia="Arial" w:hAnsi="Arial"/>
          <w:color w:val="222222"/>
          <w:sz w:val="20"/>
          <w:szCs w:val="20"/>
          <w:highlight w:val="white"/>
          <w:rtl w:val="0"/>
        </w:rPr>
        <w:t xml:space="preserve">(1), pp.3-15.</w:t>
      </w:r>
    </w:p>
    <w:p w:rsidR="00000000" w:rsidDel="00000000" w:rsidP="00000000" w:rsidRDefault="00000000" w:rsidRPr="00000000" w14:paraId="00000093">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94">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Chakraborty, A. and Bhattacharya, B., (2019). A study exploring the attachment pattern and parenting style in adolescent males withObsessive Compulsive Disorder (OCD). </w:t>
      </w:r>
      <w:r w:rsidDel="00000000" w:rsidR="00000000" w:rsidRPr="00000000">
        <w:rPr>
          <w:rFonts w:ascii="Arial" w:cs="Arial" w:eastAsia="Arial" w:hAnsi="Arial"/>
          <w:i w:val="1"/>
          <w:color w:val="222222"/>
          <w:sz w:val="20"/>
          <w:szCs w:val="20"/>
          <w:highlight w:val="white"/>
          <w:rtl w:val="0"/>
        </w:rPr>
        <w:t xml:space="preserve">Eastern Journal of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21</w:t>
      </w:r>
      <w:r w:rsidDel="00000000" w:rsidR="00000000" w:rsidRPr="00000000">
        <w:rPr>
          <w:rFonts w:ascii="Arial" w:cs="Arial" w:eastAsia="Arial" w:hAnsi="Arial"/>
          <w:color w:val="222222"/>
          <w:sz w:val="20"/>
          <w:szCs w:val="20"/>
          <w:highlight w:val="white"/>
          <w:rtl w:val="0"/>
        </w:rPr>
        <w:t xml:space="preserve">(2).</w:t>
      </w:r>
    </w:p>
    <w:p w:rsidR="00000000" w:rsidDel="00000000" w:rsidP="00000000" w:rsidRDefault="00000000" w:rsidRPr="00000000" w14:paraId="00000095">
      <w:pPr>
        <w:rPr>
          <w:color w:val="222222"/>
          <w:highlight w:val="white"/>
        </w:rPr>
      </w:pPr>
      <w:r w:rsidDel="00000000" w:rsidR="00000000" w:rsidRPr="00000000">
        <w:rPr>
          <w:color w:val="222222"/>
          <w:highlight w:val="white"/>
          <w:rtl w:val="0"/>
        </w:rPr>
        <w:t xml:space="preserve">Chekroud, A.M., Loho, H. and Krystal, J.H., (2017). Mental illness and mental health.</w:t>
      </w:r>
      <w:r w:rsidDel="00000000" w:rsidR="00000000" w:rsidRPr="00000000">
        <w:rPr>
          <w:i w:val="1"/>
          <w:color w:val="222222"/>
          <w:highlight w:val="white"/>
          <w:rtl w:val="0"/>
        </w:rPr>
        <w:t xml:space="preserve"> The Lancet Psychiatry</w:t>
      </w:r>
      <w:r w:rsidDel="00000000" w:rsidR="00000000" w:rsidRPr="00000000">
        <w:rPr>
          <w:color w:val="222222"/>
          <w:highlight w:val="white"/>
          <w:rtl w:val="0"/>
        </w:rPr>
        <w:t xml:space="preserve">, 4(4), pp.276-277.</w:t>
      </w:r>
    </w:p>
    <w:p w:rsidR="00000000" w:rsidDel="00000000" w:rsidP="00000000" w:rsidRDefault="00000000" w:rsidRPr="00000000" w14:paraId="00000096">
      <w:pPr>
        <w:spacing w:line="360" w:lineRule="auto"/>
        <w:rPr>
          <w:color w:val="222222"/>
          <w:highlight w:val="white"/>
        </w:rPr>
      </w:pPr>
      <w:r w:rsidDel="00000000" w:rsidR="00000000" w:rsidRPr="00000000">
        <w:rPr>
          <w:rtl w:val="0"/>
        </w:rPr>
        <w:t xml:space="preserve">Coetzer, R., (2018). Anxiety and mood disorders following traumatic brain injury:</w:t>
      </w:r>
      <w:r w:rsidDel="00000000" w:rsidR="00000000" w:rsidRPr="00000000">
        <w:rPr>
          <w:i w:val="1"/>
          <w:rtl w:val="0"/>
        </w:rPr>
        <w:t xml:space="preserve"> Clinical assessment and psychotherapy.</w:t>
      </w:r>
      <w:r w:rsidDel="00000000" w:rsidR="00000000" w:rsidRPr="00000000">
        <w:rPr>
          <w:rtl w:val="0"/>
        </w:rPr>
        <w:t xml:space="preserve"> Routledge</w:t>
      </w:r>
      <w:r w:rsidDel="00000000" w:rsidR="00000000" w:rsidRPr="00000000">
        <w:rPr>
          <w:color w:val="222222"/>
          <w:highlight w:val="white"/>
          <w:rtl w:val="0"/>
        </w:rPr>
        <w:t xml:space="preserve">.</w:t>
      </w:r>
    </w:p>
    <w:p w:rsidR="00000000" w:rsidDel="00000000" w:rsidP="00000000" w:rsidRDefault="00000000" w:rsidRPr="00000000" w14:paraId="00000097">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Coles, M.E., Pinto, A., Mancebo, M.C., Rasmussen, S.A. and Eisen, J.L., (2008). OCD with comorbid OCPD: a subtype of OCD?. </w:t>
      </w:r>
      <w:r w:rsidDel="00000000" w:rsidR="00000000" w:rsidRPr="00000000">
        <w:rPr>
          <w:rFonts w:ascii="Arial" w:cs="Arial" w:eastAsia="Arial" w:hAnsi="Arial"/>
          <w:i w:val="1"/>
          <w:color w:val="222222"/>
          <w:sz w:val="20"/>
          <w:szCs w:val="20"/>
          <w:highlight w:val="white"/>
          <w:rtl w:val="0"/>
        </w:rPr>
        <w:t xml:space="preserve">Journal of psychiatric research</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42</w:t>
      </w:r>
      <w:r w:rsidDel="00000000" w:rsidR="00000000" w:rsidRPr="00000000">
        <w:rPr>
          <w:rFonts w:ascii="Arial" w:cs="Arial" w:eastAsia="Arial" w:hAnsi="Arial"/>
          <w:color w:val="222222"/>
          <w:sz w:val="20"/>
          <w:szCs w:val="20"/>
          <w:highlight w:val="white"/>
          <w:rtl w:val="0"/>
        </w:rPr>
        <w:t xml:space="preserve">(4), pp.289-296.</w:t>
      </w:r>
    </w:p>
    <w:p w:rsidR="00000000" w:rsidDel="00000000" w:rsidP="00000000" w:rsidRDefault="00000000" w:rsidRPr="00000000" w14:paraId="00000098">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Coughtrey, A.E., Shafran, R., Knibbs, D. and Rachman, S.J., (2012). Mental contamination in obsessive–compulsive disorder. </w:t>
      </w:r>
      <w:r w:rsidDel="00000000" w:rsidR="00000000" w:rsidRPr="00000000">
        <w:rPr>
          <w:rFonts w:ascii="Arial" w:cs="Arial" w:eastAsia="Arial" w:hAnsi="Arial"/>
          <w:i w:val="1"/>
          <w:color w:val="222222"/>
          <w:sz w:val="20"/>
          <w:szCs w:val="20"/>
          <w:highlight w:val="white"/>
          <w:rtl w:val="0"/>
        </w:rPr>
        <w:t xml:space="preserve">Journal of Obsessive-Compulsive and Related Disorders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w:t>
      </w:r>
      <w:r w:rsidDel="00000000" w:rsidR="00000000" w:rsidRPr="00000000">
        <w:rPr>
          <w:rFonts w:ascii="Arial" w:cs="Arial" w:eastAsia="Arial" w:hAnsi="Arial"/>
          <w:color w:val="222222"/>
          <w:sz w:val="20"/>
          <w:szCs w:val="20"/>
          <w:highlight w:val="white"/>
          <w:rtl w:val="0"/>
        </w:rPr>
        <w:t xml:space="preserve">(4), pp.244-250.</w:t>
      </w:r>
    </w:p>
    <w:p w:rsidR="00000000" w:rsidDel="00000000" w:rsidP="00000000" w:rsidRDefault="00000000" w:rsidRPr="00000000" w14:paraId="00000099">
      <w:pPr>
        <w:spacing w:line="360" w:lineRule="auto"/>
        <w:rPr>
          <w:color w:val="222222"/>
          <w:highlight w:val="white"/>
        </w:rPr>
      </w:pPr>
      <w:r w:rsidDel="00000000" w:rsidR="00000000" w:rsidRPr="00000000">
        <w:rPr>
          <w:color w:val="222222"/>
          <w:highlight w:val="white"/>
          <w:rtl w:val="0"/>
        </w:rPr>
        <w:t xml:space="preserve">Dayan, A., Berger, A. and Anholt, G.E., (2017). Enhanced action tendencies in obsessive-compulsive disorder</w:t>
      </w:r>
      <w:r w:rsidDel="00000000" w:rsidR="00000000" w:rsidRPr="00000000">
        <w:rPr>
          <w:i w:val="1"/>
          <w:color w:val="222222"/>
          <w:highlight w:val="white"/>
          <w:rtl w:val="0"/>
        </w:rPr>
        <w:t xml:space="preserve">: </w:t>
      </w:r>
      <w:r w:rsidDel="00000000" w:rsidR="00000000" w:rsidRPr="00000000">
        <w:rPr>
          <w:color w:val="222222"/>
          <w:highlight w:val="white"/>
          <w:rtl w:val="0"/>
        </w:rPr>
        <w:t xml:space="preserve">An ERP study</w:t>
      </w:r>
      <w:r w:rsidDel="00000000" w:rsidR="00000000" w:rsidRPr="00000000">
        <w:rPr>
          <w:i w:val="1"/>
          <w:color w:val="222222"/>
          <w:highlight w:val="white"/>
          <w:rtl w:val="0"/>
        </w:rPr>
        <w:t xml:space="preserv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Behaviour research and therapy,</w:t>
      </w:r>
      <w:r w:rsidDel="00000000" w:rsidR="00000000" w:rsidRPr="00000000">
        <w:rPr>
          <w:color w:val="222222"/>
          <w:highlight w:val="white"/>
          <w:rtl w:val="0"/>
        </w:rPr>
        <w:t xml:space="preserve"> 93, pp.13-21.</w:t>
      </w:r>
    </w:p>
    <w:p w:rsidR="00000000" w:rsidDel="00000000" w:rsidP="00000000" w:rsidRDefault="00000000" w:rsidRPr="00000000" w14:paraId="0000009A">
      <w:pPr>
        <w:spacing w:line="360" w:lineRule="auto"/>
        <w:rPr>
          <w:i w:val="1"/>
          <w:color w:val="222222"/>
          <w:highlight w:val="white"/>
        </w:rPr>
      </w:pPr>
      <w:r w:rsidDel="00000000" w:rsidR="00000000" w:rsidRPr="00000000">
        <w:rPr>
          <w:color w:val="222222"/>
          <w:highlight w:val="white"/>
          <w:rtl w:val="0"/>
        </w:rPr>
        <w:t xml:space="preserve">Grant, J.E., Chamberlain, S.R. and Pinto, A. eds., (2019). Obsessive-Compulsive Personality Disorder. </w:t>
      </w:r>
      <w:r w:rsidDel="00000000" w:rsidR="00000000" w:rsidRPr="00000000">
        <w:rPr>
          <w:i w:val="1"/>
          <w:color w:val="222222"/>
          <w:highlight w:val="white"/>
          <w:rtl w:val="0"/>
        </w:rPr>
        <w:t xml:space="preserve">American Psychiatric Pub.</w:t>
      </w:r>
    </w:p>
    <w:p w:rsidR="00000000" w:rsidDel="00000000" w:rsidP="00000000" w:rsidRDefault="00000000" w:rsidRPr="00000000" w14:paraId="0000009B">
      <w:pPr>
        <w:spacing w:line="360" w:lineRule="auto"/>
        <w:rPr>
          <w:color w:val="222222"/>
          <w:highlight w:val="white"/>
        </w:rPr>
      </w:pPr>
      <w:r w:rsidDel="00000000" w:rsidR="00000000" w:rsidRPr="00000000">
        <w:rPr>
          <w:color w:val="222222"/>
          <w:highlight w:val="white"/>
          <w:rtl w:val="0"/>
        </w:rPr>
        <w:t xml:space="preserve">Heslin, M., Gellatly, J., Pedley, R., Knopp-Hoffer, J., Hardy, G., Arundel, C., Bee, P., McMillan, D., Peckham, E., Gega, L. and Barkham, M., (2020)</w:t>
      </w:r>
      <w:r w:rsidDel="00000000" w:rsidR="00000000" w:rsidRPr="00000000">
        <w:rPr>
          <w:i w:val="1"/>
          <w:color w:val="222222"/>
          <w:highlight w:val="white"/>
          <w:rtl w:val="0"/>
        </w:rPr>
        <w:t xml:space="preserve">. </w:t>
      </w:r>
      <w:r w:rsidDel="00000000" w:rsidR="00000000" w:rsidRPr="00000000">
        <w:rPr>
          <w:color w:val="222222"/>
          <w:highlight w:val="white"/>
          <w:rtl w:val="0"/>
        </w:rPr>
        <w:t xml:space="preserve">Out of pocket expenses in obsessive compulsive disorder. </w:t>
      </w:r>
      <w:r w:rsidDel="00000000" w:rsidR="00000000" w:rsidRPr="00000000">
        <w:rPr>
          <w:i w:val="1"/>
          <w:color w:val="222222"/>
          <w:highlight w:val="white"/>
          <w:rtl w:val="0"/>
        </w:rPr>
        <w:t xml:space="preserve">Journal of Mental Health,</w:t>
      </w:r>
      <w:r w:rsidDel="00000000" w:rsidR="00000000" w:rsidRPr="00000000">
        <w:rPr>
          <w:color w:val="222222"/>
          <w:highlight w:val="white"/>
          <w:rtl w:val="0"/>
        </w:rPr>
        <w:t xml:space="preserve"> pp.1-6.</w:t>
      </w:r>
    </w:p>
    <w:p w:rsidR="00000000" w:rsidDel="00000000" w:rsidP="00000000" w:rsidRDefault="00000000" w:rsidRPr="00000000" w14:paraId="0000009C">
      <w:pPr>
        <w:spacing w:line="360" w:lineRule="auto"/>
        <w:rPr>
          <w:color w:val="222222"/>
          <w:highlight w:val="white"/>
        </w:rPr>
      </w:pPr>
      <w:r w:rsidDel="00000000" w:rsidR="00000000" w:rsidRPr="00000000">
        <w:rPr>
          <w:color w:val="222222"/>
          <w:highlight w:val="white"/>
          <w:rtl w:val="0"/>
        </w:rPr>
        <w:t xml:space="preserve">Horwitz, A.V., (2020). Creating mental illness</w:t>
      </w:r>
      <w:r w:rsidDel="00000000" w:rsidR="00000000" w:rsidRPr="00000000">
        <w:rPr>
          <w:i w:val="1"/>
          <w:color w:val="222222"/>
          <w:highlight w:val="white"/>
          <w:rtl w:val="0"/>
        </w:rPr>
        <w:t xml:space="preserv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University of Chicago Press.</w:t>
      </w:r>
      <w:r w:rsidDel="00000000" w:rsidR="00000000" w:rsidRPr="00000000">
        <w:rPr>
          <w:rtl w:val="0"/>
        </w:rPr>
      </w:r>
    </w:p>
    <w:p w:rsidR="00000000" w:rsidDel="00000000" w:rsidP="00000000" w:rsidRDefault="00000000" w:rsidRPr="00000000" w14:paraId="0000009D">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Irak, M. and Flament, M.F., (2007). Neuropsychological profile of childhood-onset obsessive-compulsive disorder. </w:t>
      </w:r>
      <w:r w:rsidDel="00000000" w:rsidR="00000000" w:rsidRPr="00000000">
        <w:rPr>
          <w:rFonts w:ascii="Arial" w:cs="Arial" w:eastAsia="Arial" w:hAnsi="Arial"/>
          <w:i w:val="1"/>
          <w:color w:val="222222"/>
          <w:sz w:val="20"/>
          <w:szCs w:val="20"/>
          <w:highlight w:val="white"/>
          <w:rtl w:val="0"/>
        </w:rPr>
        <w:t xml:space="preserve">Turkish Journal of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18</w:t>
      </w:r>
      <w:r w:rsidDel="00000000" w:rsidR="00000000" w:rsidRPr="00000000">
        <w:rPr>
          <w:rFonts w:ascii="Arial" w:cs="Arial" w:eastAsia="Arial" w:hAnsi="Arial"/>
          <w:color w:val="222222"/>
          <w:sz w:val="20"/>
          <w:szCs w:val="20"/>
          <w:highlight w:val="white"/>
          <w:rtl w:val="0"/>
        </w:rPr>
        <w:t xml:space="preserve">(4).</w:t>
      </w:r>
    </w:p>
    <w:p w:rsidR="00000000" w:rsidDel="00000000" w:rsidP="00000000" w:rsidRDefault="00000000" w:rsidRPr="00000000" w14:paraId="0000009E">
      <w:pPr>
        <w:spacing w:line="360"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Lebowitz, E.R., Panza, K.E. and Bloch, M.H., (2016). Family accommodation in obsessive-compulsive and anxiety disorders: a five-year update. </w:t>
      </w:r>
      <w:r w:rsidDel="00000000" w:rsidR="00000000" w:rsidRPr="00000000">
        <w:rPr>
          <w:rFonts w:ascii="Arial" w:cs="Arial" w:eastAsia="Arial" w:hAnsi="Arial"/>
          <w:i w:val="1"/>
          <w:color w:val="222222"/>
          <w:sz w:val="20"/>
          <w:szCs w:val="20"/>
          <w:highlight w:val="white"/>
          <w:rtl w:val="0"/>
        </w:rPr>
        <w:t xml:space="preserve">Expert review of neurotherapeutics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16</w:t>
      </w:r>
      <w:r w:rsidDel="00000000" w:rsidR="00000000" w:rsidRPr="00000000">
        <w:rPr>
          <w:rFonts w:ascii="Arial" w:cs="Arial" w:eastAsia="Arial" w:hAnsi="Arial"/>
          <w:color w:val="222222"/>
          <w:sz w:val="20"/>
          <w:szCs w:val="20"/>
          <w:highlight w:val="white"/>
          <w:rtl w:val="0"/>
        </w:rPr>
        <w:t xml:space="preserve">(1), pp.45-53.</w:t>
      </w:r>
    </w:p>
    <w:p w:rsidR="00000000" w:rsidDel="00000000" w:rsidP="00000000" w:rsidRDefault="00000000" w:rsidRPr="00000000" w14:paraId="0000009F">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Lin, Y.H., Kuo, T.B., Ho, Y.C., Lin, S.H., Liu, C.Y. and Yang, C.C., (2012). Physiological and psychological impacts on male medical interns during on-call duty. </w:t>
      </w:r>
      <w:r w:rsidDel="00000000" w:rsidR="00000000" w:rsidRPr="00000000">
        <w:rPr>
          <w:rFonts w:ascii="Arial" w:cs="Arial" w:eastAsia="Arial" w:hAnsi="Arial"/>
          <w:i w:val="1"/>
          <w:color w:val="222222"/>
          <w:sz w:val="20"/>
          <w:szCs w:val="20"/>
          <w:highlight w:val="white"/>
          <w:rtl w:val="0"/>
        </w:rPr>
        <w:t xml:space="preserve">Stress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15</w:t>
      </w:r>
      <w:r w:rsidDel="00000000" w:rsidR="00000000" w:rsidRPr="00000000">
        <w:rPr>
          <w:rFonts w:ascii="Arial" w:cs="Arial" w:eastAsia="Arial" w:hAnsi="Arial"/>
          <w:color w:val="222222"/>
          <w:sz w:val="20"/>
          <w:szCs w:val="20"/>
          <w:highlight w:val="white"/>
          <w:rtl w:val="0"/>
        </w:rPr>
        <w:t xml:space="preserve">(1), pp.21-30.</w:t>
      </w:r>
    </w:p>
    <w:p w:rsidR="00000000" w:rsidDel="00000000" w:rsidP="00000000" w:rsidRDefault="00000000" w:rsidRPr="00000000" w14:paraId="000000A0">
      <w:pPr>
        <w:spacing w:line="360" w:lineRule="auto"/>
        <w:rPr>
          <w:color w:val="222222"/>
          <w:highlight w:val="white"/>
        </w:rPr>
      </w:pPr>
      <w:r w:rsidDel="00000000" w:rsidR="00000000" w:rsidRPr="00000000">
        <w:rPr>
          <w:color w:val="222222"/>
          <w:highlight w:val="white"/>
          <w:rtl w:val="0"/>
        </w:rPr>
        <w:t xml:space="preserve">McNally, R.J., Mair, P., Mugno, B.L. and Riemann, B.C., (2017). Co-morbid obsessive–compulsive disorder and depression</w:t>
      </w:r>
      <w:r w:rsidDel="00000000" w:rsidR="00000000" w:rsidRPr="00000000">
        <w:rPr>
          <w:i w:val="1"/>
          <w:color w:val="222222"/>
          <w:highlight w:val="white"/>
          <w:rtl w:val="0"/>
        </w:rPr>
        <w:t xml:space="preserve">: A Bayesian network approach. Psychological medicine</w:t>
      </w:r>
      <w:r w:rsidDel="00000000" w:rsidR="00000000" w:rsidRPr="00000000">
        <w:rPr>
          <w:color w:val="222222"/>
          <w:highlight w:val="white"/>
          <w:rtl w:val="0"/>
        </w:rPr>
        <w:t xml:space="preserve">, 47(7), pp.1204-1214.</w:t>
      </w:r>
    </w:p>
    <w:p w:rsidR="00000000" w:rsidDel="00000000" w:rsidP="00000000" w:rsidRDefault="00000000" w:rsidRPr="00000000" w14:paraId="000000A1">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Murphy, H. and Perera</w:t>
      </w:r>
      <w:r w:rsidDel="00000000" w:rsidR="00000000" w:rsidRPr="00000000">
        <w:rPr>
          <w:rFonts w:ascii="Cambria Math" w:cs="Cambria Math" w:eastAsia="Cambria Math" w:hAnsi="Cambria Math"/>
          <w:color w:val="222222"/>
          <w:sz w:val="20"/>
          <w:szCs w:val="20"/>
          <w:highlight w:val="white"/>
          <w:rtl w:val="0"/>
        </w:rPr>
        <w:t xml:space="preserve">‐</w:t>
      </w:r>
      <w:r w:rsidDel="00000000" w:rsidR="00000000" w:rsidRPr="00000000">
        <w:rPr>
          <w:rFonts w:ascii="Arial" w:cs="Arial" w:eastAsia="Arial" w:hAnsi="Arial"/>
          <w:color w:val="222222"/>
          <w:sz w:val="20"/>
          <w:szCs w:val="20"/>
          <w:highlight w:val="white"/>
          <w:rtl w:val="0"/>
        </w:rPr>
        <w:t xml:space="preserve">Delcourt, R., (2014). ‘Learning to live with OCD is a little mantra I often repeat’: Understanding the lived experience of obsessive</w:t>
      </w:r>
      <w:r w:rsidDel="00000000" w:rsidR="00000000" w:rsidRPr="00000000">
        <w:rPr>
          <w:rFonts w:ascii="Cambria Math" w:cs="Cambria Math" w:eastAsia="Cambria Math" w:hAnsi="Cambria Math"/>
          <w:color w:val="222222"/>
          <w:sz w:val="20"/>
          <w:szCs w:val="20"/>
          <w:highlight w:val="white"/>
          <w:rtl w:val="0"/>
        </w:rPr>
        <w:t xml:space="preserve">‐</w:t>
      </w:r>
      <w:r w:rsidDel="00000000" w:rsidR="00000000" w:rsidRPr="00000000">
        <w:rPr>
          <w:rFonts w:ascii="Arial" w:cs="Arial" w:eastAsia="Arial" w:hAnsi="Arial"/>
          <w:color w:val="222222"/>
          <w:sz w:val="20"/>
          <w:szCs w:val="20"/>
          <w:highlight w:val="white"/>
          <w:rtl w:val="0"/>
        </w:rPr>
        <w:t xml:space="preserve">compulsive disorder (OCD) in the contemporary therapeutic context. </w:t>
      </w:r>
      <w:r w:rsidDel="00000000" w:rsidR="00000000" w:rsidRPr="00000000">
        <w:rPr>
          <w:rFonts w:ascii="Arial" w:cs="Arial" w:eastAsia="Arial" w:hAnsi="Arial"/>
          <w:i w:val="1"/>
          <w:color w:val="222222"/>
          <w:sz w:val="20"/>
          <w:szCs w:val="20"/>
          <w:highlight w:val="white"/>
          <w:rtl w:val="0"/>
        </w:rPr>
        <w:t xml:space="preserve">Psychology and psychotherapy: theory, research and practice</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87</w:t>
      </w:r>
      <w:r w:rsidDel="00000000" w:rsidR="00000000" w:rsidRPr="00000000">
        <w:rPr>
          <w:rFonts w:ascii="Arial" w:cs="Arial" w:eastAsia="Arial" w:hAnsi="Arial"/>
          <w:color w:val="222222"/>
          <w:sz w:val="20"/>
          <w:szCs w:val="20"/>
          <w:highlight w:val="white"/>
          <w:rtl w:val="0"/>
        </w:rPr>
        <w:t xml:space="preserve">(1), pp.111-125.</w:t>
      </w:r>
    </w:p>
    <w:p w:rsidR="00000000" w:rsidDel="00000000" w:rsidP="00000000" w:rsidRDefault="00000000" w:rsidRPr="00000000" w14:paraId="000000A2">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Negreiros, J., Belschner, L., Selles, R.R., Lin, S. and Stewart, S.E., (2018). Academic skills in pediatric obsessive-compulsive disorder: A preliminary study. </w:t>
      </w:r>
      <w:r w:rsidDel="00000000" w:rsidR="00000000" w:rsidRPr="00000000">
        <w:rPr>
          <w:rFonts w:ascii="Arial" w:cs="Arial" w:eastAsia="Arial" w:hAnsi="Arial"/>
          <w:i w:val="1"/>
          <w:color w:val="222222"/>
          <w:sz w:val="20"/>
          <w:szCs w:val="20"/>
          <w:highlight w:val="white"/>
          <w:rtl w:val="0"/>
        </w:rPr>
        <w:t xml:space="preserve">Annals of clinical psychiatry: official journal of the American Academy of Clinical Psychiatrists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30</w:t>
      </w:r>
      <w:r w:rsidDel="00000000" w:rsidR="00000000" w:rsidRPr="00000000">
        <w:rPr>
          <w:rFonts w:ascii="Arial" w:cs="Arial" w:eastAsia="Arial" w:hAnsi="Arial"/>
          <w:color w:val="222222"/>
          <w:sz w:val="20"/>
          <w:szCs w:val="20"/>
          <w:highlight w:val="white"/>
          <w:rtl w:val="0"/>
        </w:rPr>
        <w:t xml:space="preserve">(3), pp.185-195.</w:t>
      </w:r>
    </w:p>
    <w:p w:rsidR="00000000" w:rsidDel="00000000" w:rsidP="00000000" w:rsidRDefault="00000000" w:rsidRPr="00000000" w14:paraId="000000A3">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Nestadt, G., Grados, M. and Samuels, J.F., (2010). Genetics of OCD. </w:t>
      </w:r>
      <w:r w:rsidDel="00000000" w:rsidR="00000000" w:rsidRPr="00000000">
        <w:rPr>
          <w:rFonts w:ascii="Arial" w:cs="Arial" w:eastAsia="Arial" w:hAnsi="Arial"/>
          <w:i w:val="1"/>
          <w:color w:val="222222"/>
          <w:sz w:val="20"/>
          <w:szCs w:val="20"/>
          <w:highlight w:val="white"/>
          <w:rtl w:val="0"/>
        </w:rPr>
        <w:t xml:space="preserve">The Psychiatric clinics of North America</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33</w:t>
      </w:r>
      <w:r w:rsidDel="00000000" w:rsidR="00000000" w:rsidRPr="00000000">
        <w:rPr>
          <w:rFonts w:ascii="Arial" w:cs="Arial" w:eastAsia="Arial" w:hAnsi="Arial"/>
          <w:color w:val="222222"/>
          <w:sz w:val="20"/>
          <w:szCs w:val="20"/>
          <w:highlight w:val="white"/>
          <w:rtl w:val="0"/>
        </w:rPr>
        <w:t xml:space="preserve">(1), p.141.</w:t>
      </w:r>
    </w:p>
    <w:p w:rsidR="00000000" w:rsidDel="00000000" w:rsidP="00000000" w:rsidRDefault="00000000" w:rsidRPr="00000000" w14:paraId="000000A4">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Neziroglu, F. and Mancusi, L., (2014). Treatment resistant OCD: Conceptualization and treatment. </w:t>
      </w:r>
      <w:r w:rsidDel="00000000" w:rsidR="00000000" w:rsidRPr="00000000">
        <w:rPr>
          <w:rFonts w:ascii="Arial" w:cs="Arial" w:eastAsia="Arial" w:hAnsi="Arial"/>
          <w:i w:val="1"/>
          <w:color w:val="222222"/>
          <w:sz w:val="20"/>
          <w:szCs w:val="20"/>
          <w:highlight w:val="white"/>
          <w:rtl w:val="0"/>
        </w:rPr>
        <w:t xml:space="preserve">Current Psychiatry Reviews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10</w:t>
      </w:r>
      <w:r w:rsidDel="00000000" w:rsidR="00000000" w:rsidRPr="00000000">
        <w:rPr>
          <w:rFonts w:ascii="Arial" w:cs="Arial" w:eastAsia="Arial" w:hAnsi="Arial"/>
          <w:color w:val="222222"/>
          <w:sz w:val="20"/>
          <w:szCs w:val="20"/>
          <w:highlight w:val="white"/>
          <w:rtl w:val="0"/>
        </w:rPr>
        <w:t xml:space="preserve">(4), pp.289-295.</w:t>
      </w:r>
    </w:p>
    <w:p w:rsidR="00000000" w:rsidDel="00000000" w:rsidP="00000000" w:rsidRDefault="00000000" w:rsidRPr="00000000" w14:paraId="000000A5">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O'Connor, K.P., (2001). Clinical and psychological features distinguishing obsessive–compulsive and chronic tic disorders. </w:t>
      </w:r>
      <w:r w:rsidDel="00000000" w:rsidR="00000000" w:rsidRPr="00000000">
        <w:rPr>
          <w:rFonts w:ascii="Arial" w:cs="Arial" w:eastAsia="Arial" w:hAnsi="Arial"/>
          <w:i w:val="1"/>
          <w:color w:val="222222"/>
          <w:sz w:val="20"/>
          <w:szCs w:val="20"/>
          <w:highlight w:val="white"/>
          <w:rtl w:val="0"/>
        </w:rPr>
        <w:t xml:space="preserve">Clinical Psychology Review</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21</w:t>
      </w:r>
      <w:r w:rsidDel="00000000" w:rsidR="00000000" w:rsidRPr="00000000">
        <w:rPr>
          <w:rFonts w:ascii="Arial" w:cs="Arial" w:eastAsia="Arial" w:hAnsi="Arial"/>
          <w:color w:val="222222"/>
          <w:sz w:val="20"/>
          <w:szCs w:val="20"/>
          <w:highlight w:val="white"/>
          <w:rtl w:val="0"/>
        </w:rPr>
        <w:t xml:space="preserve">(4), pp.631-660.</w:t>
      </w:r>
    </w:p>
    <w:p w:rsidR="00000000" w:rsidDel="00000000" w:rsidP="00000000" w:rsidRDefault="00000000" w:rsidRPr="00000000" w14:paraId="000000A6">
      <w:pPr>
        <w:spacing w:line="360" w:lineRule="auto"/>
        <w:rPr>
          <w:color w:val="222222"/>
          <w:highlight w:val="white"/>
        </w:rPr>
      </w:pPr>
      <w:r w:rsidDel="00000000" w:rsidR="00000000" w:rsidRPr="00000000">
        <w:rPr>
          <w:rFonts w:ascii="Arial" w:cs="Arial" w:eastAsia="Arial" w:hAnsi="Arial"/>
          <w:color w:val="222222"/>
          <w:sz w:val="20"/>
          <w:szCs w:val="20"/>
          <w:highlight w:val="white"/>
          <w:rtl w:val="0"/>
        </w:rPr>
        <w:t xml:space="preserve">Peris, T.S., Rozenman, M.S., Sugar, C.A., McCracken, J.T. and Piacentini, J., (2017). Targeted family intervention for complex cases of pediatric obsessive-compulsive disorder: a randomized controlled trial. </w:t>
      </w:r>
      <w:r w:rsidDel="00000000" w:rsidR="00000000" w:rsidRPr="00000000">
        <w:rPr>
          <w:rFonts w:ascii="Arial" w:cs="Arial" w:eastAsia="Arial" w:hAnsi="Arial"/>
          <w:i w:val="1"/>
          <w:color w:val="222222"/>
          <w:sz w:val="20"/>
          <w:szCs w:val="20"/>
          <w:highlight w:val="white"/>
          <w:rtl w:val="0"/>
        </w:rPr>
        <w:t xml:space="preserve">Journal of the American Academy of Child &amp; Adolescent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56</w:t>
      </w:r>
      <w:r w:rsidDel="00000000" w:rsidR="00000000" w:rsidRPr="00000000">
        <w:rPr>
          <w:rFonts w:ascii="Arial" w:cs="Arial" w:eastAsia="Arial" w:hAnsi="Arial"/>
          <w:color w:val="222222"/>
          <w:sz w:val="20"/>
          <w:szCs w:val="20"/>
          <w:highlight w:val="white"/>
          <w:rtl w:val="0"/>
        </w:rPr>
        <w:t xml:space="preserve">(12), pp.1034-1042.</w:t>
      </w:r>
      <w:r w:rsidDel="00000000" w:rsidR="00000000" w:rsidRPr="00000000">
        <w:rPr>
          <w:rtl w:val="0"/>
        </w:rPr>
      </w:r>
    </w:p>
    <w:p w:rsidR="00000000" w:rsidDel="00000000" w:rsidP="00000000" w:rsidRDefault="00000000" w:rsidRPr="00000000" w14:paraId="000000A7">
      <w:pPr>
        <w:spacing w:line="360"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Quinlan, C., Zikmund, W., Babin, B., Carr, J. and Griffin, M., (2015). Business research methods</w:t>
      </w:r>
      <w:r w:rsidDel="00000000" w:rsidR="00000000" w:rsidRPr="00000000">
        <w:rPr>
          <w:rFonts w:ascii="Arial" w:cs="Arial" w:eastAsia="Arial" w:hAnsi="Arial"/>
          <w:i w:val="1"/>
          <w:color w:val="222222"/>
          <w:sz w:val="20"/>
          <w:szCs w:val="20"/>
          <w:highlight w:val="white"/>
          <w:rtl w:val="0"/>
        </w:rPr>
        <w:t xml:space="preserve">. South Western Cengage.</w:t>
      </w:r>
      <w:r w:rsidDel="00000000" w:rsidR="00000000" w:rsidRPr="00000000">
        <w:rPr>
          <w:rtl w:val="0"/>
        </w:rPr>
      </w:r>
    </w:p>
    <w:p w:rsidR="00000000" w:rsidDel="00000000" w:rsidP="00000000" w:rsidRDefault="00000000" w:rsidRPr="00000000" w14:paraId="000000A8">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Rao, N.P., Reddy, Y.J., Kumar, K.J., Kandavel, T. and Chandrashekar, C.R., (2008). Are neuropsychological deficits trait markers in OCD?. </w:t>
      </w:r>
      <w:r w:rsidDel="00000000" w:rsidR="00000000" w:rsidRPr="00000000">
        <w:rPr>
          <w:rFonts w:ascii="Arial" w:cs="Arial" w:eastAsia="Arial" w:hAnsi="Arial"/>
          <w:i w:val="1"/>
          <w:color w:val="222222"/>
          <w:sz w:val="20"/>
          <w:szCs w:val="20"/>
          <w:highlight w:val="white"/>
          <w:rtl w:val="0"/>
        </w:rPr>
        <w:t xml:space="preserve">Progress in Neuro-Psychopharmacology and Biological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32</w:t>
      </w:r>
      <w:r w:rsidDel="00000000" w:rsidR="00000000" w:rsidRPr="00000000">
        <w:rPr>
          <w:rFonts w:ascii="Arial" w:cs="Arial" w:eastAsia="Arial" w:hAnsi="Arial"/>
          <w:color w:val="222222"/>
          <w:sz w:val="20"/>
          <w:szCs w:val="20"/>
          <w:highlight w:val="white"/>
          <w:rtl w:val="0"/>
        </w:rPr>
        <w:t xml:space="preserve">(6), pp.1574-1579.</w:t>
      </w:r>
    </w:p>
    <w:p w:rsidR="00000000" w:rsidDel="00000000" w:rsidP="00000000" w:rsidRDefault="00000000" w:rsidRPr="00000000" w14:paraId="000000A9">
      <w:pPr>
        <w:spacing w:line="360" w:lineRule="auto"/>
        <w:rPr>
          <w:color w:val="222222"/>
          <w:highlight w:val="white"/>
        </w:rPr>
      </w:pPr>
      <w:r w:rsidDel="00000000" w:rsidR="00000000" w:rsidRPr="00000000">
        <w:rPr>
          <w:color w:val="222222"/>
          <w:highlight w:val="white"/>
          <w:rtl w:val="0"/>
        </w:rPr>
        <w:t xml:space="preserve">Robbins, T.W., Vaghi, M.M. and Banca, P., (2019). Obsessive-compulsive disorder:</w:t>
      </w:r>
      <w:r w:rsidDel="00000000" w:rsidR="00000000" w:rsidRPr="00000000">
        <w:rPr>
          <w:i w:val="1"/>
          <w:color w:val="222222"/>
          <w:highlight w:val="white"/>
          <w:rtl w:val="0"/>
        </w:rPr>
        <w:t xml:space="preserve"> puzzles and prospects</w:t>
      </w:r>
      <w:r w:rsidDel="00000000" w:rsidR="00000000" w:rsidRPr="00000000">
        <w:rPr>
          <w:color w:val="222222"/>
          <w:highlight w:val="white"/>
          <w:rtl w:val="0"/>
        </w:rPr>
        <w:t xml:space="preserve">. Neuron, 102(1), pp.27-47.</w:t>
      </w:r>
    </w:p>
    <w:p w:rsidR="00000000" w:rsidDel="00000000" w:rsidP="00000000" w:rsidRDefault="00000000" w:rsidRPr="00000000" w14:paraId="000000AA">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Schwartz, C., Schlegl, S., Kuelz, A.K. and Voderholzer, U., (2013). Treatment-seeking in OCD community cases and psychological treatment actually provided to treatment-seeking patients: A systematic review. </w:t>
      </w:r>
      <w:r w:rsidDel="00000000" w:rsidR="00000000" w:rsidRPr="00000000">
        <w:rPr>
          <w:rFonts w:ascii="Arial" w:cs="Arial" w:eastAsia="Arial" w:hAnsi="Arial"/>
          <w:i w:val="1"/>
          <w:color w:val="222222"/>
          <w:sz w:val="20"/>
          <w:szCs w:val="20"/>
          <w:highlight w:val="white"/>
          <w:rtl w:val="0"/>
        </w:rPr>
        <w:t xml:space="preserve">Journal of Obsessive-Compulsive and Related Disorders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w:t>
      </w:r>
      <w:r w:rsidDel="00000000" w:rsidR="00000000" w:rsidRPr="00000000">
        <w:rPr>
          <w:rFonts w:ascii="Arial" w:cs="Arial" w:eastAsia="Arial" w:hAnsi="Arial"/>
          <w:color w:val="222222"/>
          <w:sz w:val="20"/>
          <w:szCs w:val="20"/>
          <w:highlight w:val="white"/>
          <w:rtl w:val="0"/>
        </w:rPr>
        <w:t xml:space="preserve">(4), pp.448-456.</w:t>
      </w:r>
    </w:p>
    <w:p w:rsidR="00000000" w:rsidDel="00000000" w:rsidP="00000000" w:rsidRDefault="00000000" w:rsidRPr="00000000" w14:paraId="000000AB">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Simpson, H.B., Rosen, W., Huppert, J.D., Lin, S.H., Foa, E.B. and Liebowitz, M.R., (2006). Are there reliable neuropsychological deficits in obsessive–compulsive disorder?. </w:t>
      </w:r>
      <w:r w:rsidDel="00000000" w:rsidR="00000000" w:rsidRPr="00000000">
        <w:rPr>
          <w:rFonts w:ascii="Arial" w:cs="Arial" w:eastAsia="Arial" w:hAnsi="Arial"/>
          <w:i w:val="1"/>
          <w:color w:val="222222"/>
          <w:sz w:val="20"/>
          <w:szCs w:val="20"/>
          <w:highlight w:val="white"/>
          <w:rtl w:val="0"/>
        </w:rPr>
        <w:t xml:space="preserve">Journal of Psychiatric Research</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40</w:t>
      </w:r>
      <w:r w:rsidDel="00000000" w:rsidR="00000000" w:rsidRPr="00000000">
        <w:rPr>
          <w:rFonts w:ascii="Arial" w:cs="Arial" w:eastAsia="Arial" w:hAnsi="Arial"/>
          <w:color w:val="222222"/>
          <w:sz w:val="20"/>
          <w:szCs w:val="20"/>
          <w:highlight w:val="white"/>
          <w:rtl w:val="0"/>
        </w:rPr>
        <w:t xml:space="preserve">(3), pp.247-257.</w:t>
      </w:r>
    </w:p>
    <w:p w:rsidR="00000000" w:rsidDel="00000000" w:rsidP="00000000" w:rsidRDefault="00000000" w:rsidRPr="00000000" w14:paraId="000000AC">
      <w:pPr>
        <w:spacing w:line="360" w:lineRule="auto"/>
        <w:rPr>
          <w:color w:val="222222"/>
          <w:highlight w:val="white"/>
        </w:rPr>
      </w:pPr>
      <w:r w:rsidDel="00000000" w:rsidR="00000000" w:rsidRPr="00000000">
        <w:rPr>
          <w:color w:val="222222"/>
          <w:highlight w:val="white"/>
          <w:rtl w:val="0"/>
        </w:rPr>
        <w:t xml:space="preserve">Stein, D.J., (2019). Obsessive-compulsive disorder and global mental health</w:t>
      </w:r>
      <w:r w:rsidDel="00000000" w:rsidR="00000000" w:rsidRPr="00000000">
        <w:rPr>
          <w:i w:val="1"/>
          <w:color w:val="222222"/>
          <w:highlight w:val="white"/>
          <w:rtl w:val="0"/>
        </w:rPr>
        <w:t xml:space="preserve">. Indian journal of</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psychiatry</w:t>
      </w:r>
      <w:r w:rsidDel="00000000" w:rsidR="00000000" w:rsidRPr="00000000">
        <w:rPr>
          <w:color w:val="222222"/>
          <w:highlight w:val="white"/>
          <w:rtl w:val="0"/>
        </w:rPr>
        <w:t xml:space="preserve">, 61 (Suppl 1), p.S4.</w:t>
      </w:r>
    </w:p>
    <w:p w:rsidR="00000000" w:rsidDel="00000000" w:rsidP="00000000" w:rsidRDefault="00000000" w:rsidRPr="00000000" w14:paraId="000000AD">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Stewart, S.E., Hu, Y.P., Hezel, D.M., Proujansky, R., Lamstein, A., Walsh, C., Ben-Joseph, E.P., Gironda, C., Jenike, M., Geller, D.A. and Pauls, D.L., 2011. Development and psychometric properties of the OCD Family Functioning (OFF) Scale. </w:t>
      </w:r>
      <w:r w:rsidDel="00000000" w:rsidR="00000000" w:rsidRPr="00000000">
        <w:rPr>
          <w:rFonts w:ascii="Arial" w:cs="Arial" w:eastAsia="Arial" w:hAnsi="Arial"/>
          <w:i w:val="1"/>
          <w:color w:val="222222"/>
          <w:sz w:val="20"/>
          <w:szCs w:val="20"/>
          <w:highlight w:val="white"/>
          <w:rtl w:val="0"/>
        </w:rPr>
        <w:t xml:space="preserve">Journal of Family Psychology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25</w:t>
      </w:r>
      <w:r w:rsidDel="00000000" w:rsidR="00000000" w:rsidRPr="00000000">
        <w:rPr>
          <w:rFonts w:ascii="Arial" w:cs="Arial" w:eastAsia="Arial" w:hAnsi="Arial"/>
          <w:color w:val="222222"/>
          <w:sz w:val="20"/>
          <w:szCs w:val="20"/>
          <w:highlight w:val="white"/>
          <w:rtl w:val="0"/>
        </w:rPr>
        <w:t xml:space="preserve">(3), p.434.</w:t>
      </w:r>
    </w:p>
    <w:p w:rsidR="00000000" w:rsidDel="00000000" w:rsidP="00000000" w:rsidRDefault="00000000" w:rsidRPr="00000000" w14:paraId="000000AE">
      <w:pPr>
        <w:spacing w:line="360" w:lineRule="auto"/>
        <w:rPr>
          <w:color w:val="222222"/>
          <w:highlight w:val="white"/>
        </w:rPr>
      </w:pPr>
      <w:r w:rsidDel="00000000" w:rsidR="00000000" w:rsidRPr="00000000">
        <w:rPr>
          <w:rFonts w:ascii="Arial" w:cs="Arial" w:eastAsia="Arial" w:hAnsi="Arial"/>
          <w:color w:val="222222"/>
          <w:sz w:val="20"/>
          <w:szCs w:val="20"/>
          <w:highlight w:val="white"/>
          <w:rtl w:val="0"/>
        </w:rPr>
        <w:t xml:space="preserve">Swain, J., (2016). Ethical Considerations in Research and Education. SAGE Publications.</w:t>
      </w:r>
      <w:r w:rsidDel="00000000" w:rsidR="00000000" w:rsidRPr="00000000">
        <w:rPr>
          <w:rtl w:val="0"/>
        </w:rPr>
      </w:r>
    </w:p>
    <w:p w:rsidR="00000000" w:rsidDel="00000000" w:rsidP="00000000" w:rsidRDefault="00000000" w:rsidRPr="00000000" w14:paraId="000000AF">
      <w:pPr>
        <w:spacing w:line="360" w:lineRule="auto"/>
        <w:rPr>
          <w:i w:val="1"/>
          <w:color w:val="222222"/>
          <w:highlight w:val="white"/>
        </w:rPr>
      </w:pPr>
      <w:r w:rsidDel="00000000" w:rsidR="00000000" w:rsidRPr="00000000">
        <w:rPr>
          <w:color w:val="222222"/>
          <w:highlight w:val="white"/>
          <w:rtl w:val="0"/>
        </w:rPr>
        <w:t xml:space="preserve">Thamby, A. and Khanna, S., (2019). The role of personality disorder in obsessive- compulsive disorder. </w:t>
      </w:r>
      <w:r w:rsidDel="00000000" w:rsidR="00000000" w:rsidRPr="00000000">
        <w:rPr>
          <w:i w:val="1"/>
          <w:color w:val="222222"/>
          <w:highlight w:val="white"/>
          <w:rtl w:val="0"/>
        </w:rPr>
        <w:t xml:space="preserve">Indian journal of psychiatry</w:t>
      </w:r>
      <w:r w:rsidDel="00000000" w:rsidR="00000000" w:rsidRPr="00000000">
        <w:rPr>
          <w:color w:val="222222"/>
          <w:highlight w:val="white"/>
          <w:rtl w:val="0"/>
        </w:rPr>
        <w:t xml:space="preserve">, 61(Suppl 1), p.S114.</w:t>
      </w:r>
      <w:r w:rsidDel="00000000" w:rsidR="00000000" w:rsidRPr="00000000">
        <w:rPr>
          <w:rtl w:val="0"/>
        </w:rPr>
      </w:r>
    </w:p>
    <w:p w:rsidR="00000000" w:rsidDel="00000000" w:rsidP="00000000" w:rsidRDefault="00000000" w:rsidRPr="00000000" w14:paraId="000000B0">
      <w:pPr>
        <w:spacing w:line="360"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Tjora, A., (2018). </w:t>
      </w:r>
      <w:r w:rsidDel="00000000" w:rsidR="00000000" w:rsidRPr="00000000">
        <w:rPr>
          <w:rFonts w:ascii="Arial" w:cs="Arial" w:eastAsia="Arial" w:hAnsi="Arial"/>
          <w:i w:val="1"/>
          <w:color w:val="222222"/>
          <w:sz w:val="20"/>
          <w:szCs w:val="20"/>
          <w:highlight w:val="white"/>
          <w:rtl w:val="0"/>
        </w:rPr>
        <w:t xml:space="preserve">Qualitative research as stepwise-deductive induction</w:t>
      </w:r>
      <w:r w:rsidDel="00000000" w:rsidR="00000000" w:rsidRPr="00000000">
        <w:rPr>
          <w:rFonts w:ascii="Arial" w:cs="Arial" w:eastAsia="Arial" w:hAnsi="Arial"/>
          <w:color w:val="222222"/>
          <w:sz w:val="20"/>
          <w:szCs w:val="20"/>
          <w:highlight w:val="white"/>
          <w:rtl w:val="0"/>
        </w:rPr>
        <w:t xml:space="preserve">. Routledge.</w:t>
      </w:r>
    </w:p>
    <w:p w:rsidR="00000000" w:rsidDel="00000000" w:rsidP="00000000" w:rsidRDefault="00000000" w:rsidRPr="00000000" w14:paraId="000000B1">
      <w:pPr>
        <w:spacing w:line="360" w:lineRule="auto"/>
        <w:rPr>
          <w:color w:val="222222"/>
          <w:highlight w:val="white"/>
        </w:rPr>
      </w:pPr>
      <w:r w:rsidDel="00000000" w:rsidR="00000000" w:rsidRPr="00000000">
        <w:rPr>
          <w:rFonts w:ascii="Arial" w:cs="Arial" w:eastAsia="Arial" w:hAnsi="Arial"/>
          <w:color w:val="222222"/>
          <w:sz w:val="20"/>
          <w:szCs w:val="20"/>
          <w:highlight w:val="white"/>
          <w:rtl w:val="0"/>
        </w:rPr>
        <w:t xml:space="preserve">Uhre, C.F., Uhre, V.F., Lønfeldt, N.N., Pretzmann, L., Vangkilde, S., Plessen, K.J., Gluud, C., Jakobsen, J.C. and Pagsberg, A.K., (2020). Systematic Review and Meta-Analysis: Cognitive-Behavioral Therapy for Obsessive-Compulsive Disorder in Children and Adolescents. </w:t>
      </w:r>
      <w:r w:rsidDel="00000000" w:rsidR="00000000" w:rsidRPr="00000000">
        <w:rPr>
          <w:rFonts w:ascii="Arial" w:cs="Arial" w:eastAsia="Arial" w:hAnsi="Arial"/>
          <w:i w:val="1"/>
          <w:color w:val="222222"/>
          <w:sz w:val="20"/>
          <w:szCs w:val="20"/>
          <w:highlight w:val="white"/>
          <w:rtl w:val="0"/>
        </w:rPr>
        <w:t xml:space="preserve">Journal of the American Academy of Child &amp; Adolescent 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59</w:t>
      </w:r>
      <w:r w:rsidDel="00000000" w:rsidR="00000000" w:rsidRPr="00000000">
        <w:rPr>
          <w:rFonts w:ascii="Arial" w:cs="Arial" w:eastAsia="Arial" w:hAnsi="Arial"/>
          <w:color w:val="222222"/>
          <w:sz w:val="20"/>
          <w:szCs w:val="20"/>
          <w:highlight w:val="white"/>
          <w:rtl w:val="0"/>
        </w:rPr>
        <w:t xml:space="preserve">(1), pp.64-77.</w:t>
      </w:r>
      <w:r w:rsidDel="00000000" w:rsidR="00000000" w:rsidRPr="00000000">
        <w:rPr>
          <w:rtl w:val="0"/>
        </w:rPr>
      </w:r>
    </w:p>
    <w:p w:rsidR="00000000" w:rsidDel="00000000" w:rsidP="00000000" w:rsidRDefault="00000000" w:rsidRPr="00000000" w14:paraId="000000B2">
      <w:pPr>
        <w:spacing w:line="360" w:lineRule="auto"/>
        <w:rPr>
          <w:color w:val="222222"/>
          <w:highlight w:val="white"/>
        </w:rPr>
      </w:pPr>
      <w:r w:rsidDel="00000000" w:rsidR="00000000" w:rsidRPr="00000000">
        <w:rPr>
          <w:color w:val="222222"/>
          <w:highlight w:val="white"/>
          <w:rtl w:val="0"/>
        </w:rPr>
        <w:t xml:space="preserve">Vigo, D., Thornicroft, G. and Atun, R., (2016). Estimating the true global burden of mental illness. </w:t>
      </w:r>
      <w:r w:rsidDel="00000000" w:rsidR="00000000" w:rsidRPr="00000000">
        <w:rPr>
          <w:i w:val="1"/>
          <w:color w:val="222222"/>
          <w:highlight w:val="white"/>
          <w:rtl w:val="0"/>
        </w:rPr>
        <w:t xml:space="preserve">The Lancet Psychiatry</w:t>
      </w:r>
      <w:r w:rsidDel="00000000" w:rsidR="00000000" w:rsidRPr="00000000">
        <w:rPr>
          <w:color w:val="222222"/>
          <w:highlight w:val="white"/>
          <w:rtl w:val="0"/>
        </w:rPr>
        <w:t xml:space="preserve">, 3(2), pp.171-178.</w:t>
      </w:r>
    </w:p>
    <w:p w:rsidR="00000000" w:rsidDel="00000000" w:rsidP="00000000" w:rsidRDefault="00000000" w:rsidRPr="00000000" w14:paraId="000000B3">
      <w:pPr>
        <w:spacing w:line="360" w:lineRule="auto"/>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Williams, M.T., Taylor, R.J., Mouzon, D.M., Oshin, L.A., Himle, J.A. and Chatters, L.M., (2017). Discrimination and symptoms of obsessive–compulsive disorder among African Americans. </w:t>
      </w:r>
      <w:r w:rsidDel="00000000" w:rsidR="00000000" w:rsidRPr="00000000">
        <w:rPr>
          <w:rFonts w:ascii="Arial" w:cs="Arial" w:eastAsia="Arial" w:hAnsi="Arial"/>
          <w:i w:val="1"/>
          <w:color w:val="222222"/>
          <w:sz w:val="20"/>
          <w:szCs w:val="20"/>
          <w:highlight w:val="white"/>
          <w:rtl w:val="0"/>
        </w:rPr>
        <w:t xml:space="preserve">American Journal of Orthopsychiatry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87</w:t>
      </w:r>
      <w:r w:rsidDel="00000000" w:rsidR="00000000" w:rsidRPr="00000000">
        <w:rPr>
          <w:rFonts w:ascii="Arial" w:cs="Arial" w:eastAsia="Arial" w:hAnsi="Arial"/>
          <w:color w:val="222222"/>
          <w:sz w:val="20"/>
          <w:szCs w:val="20"/>
          <w:highlight w:val="white"/>
          <w:rtl w:val="0"/>
        </w:rPr>
        <w:t xml:space="preserve">(6), p.636.</w:t>
      </w:r>
    </w:p>
    <w:p w:rsidR="00000000" w:rsidDel="00000000" w:rsidP="00000000" w:rsidRDefault="00000000" w:rsidRPr="00000000" w14:paraId="000000B4">
      <w:pPr>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Yorulmaz, O., Gençöz, T. and Woody, S., (2009). OCD cognitions and symptoms in different religious contexts. </w:t>
      </w:r>
      <w:r w:rsidDel="00000000" w:rsidR="00000000" w:rsidRPr="00000000">
        <w:rPr>
          <w:rFonts w:ascii="Arial" w:cs="Arial" w:eastAsia="Arial" w:hAnsi="Arial"/>
          <w:i w:val="1"/>
          <w:color w:val="222222"/>
          <w:sz w:val="20"/>
          <w:szCs w:val="20"/>
          <w:highlight w:val="white"/>
          <w:rtl w:val="0"/>
        </w:rPr>
        <w:t xml:space="preserve">Journal of anxiety disorders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23</w:t>
      </w:r>
      <w:r w:rsidDel="00000000" w:rsidR="00000000" w:rsidRPr="00000000">
        <w:rPr>
          <w:rFonts w:ascii="Arial" w:cs="Arial" w:eastAsia="Arial" w:hAnsi="Arial"/>
          <w:color w:val="222222"/>
          <w:sz w:val="20"/>
          <w:szCs w:val="20"/>
          <w:highlight w:val="white"/>
          <w:rtl w:val="0"/>
        </w:rPr>
        <w:t xml:space="preserve">(3), pp.401-406.</w:t>
      </w:r>
    </w:p>
    <w:p w:rsidR="00000000" w:rsidDel="00000000" w:rsidP="00000000" w:rsidRDefault="00000000" w:rsidRPr="00000000" w14:paraId="000000B5">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6">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7">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8">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9">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A">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B">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C">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D">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E">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BF">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0">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1">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2">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3">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4">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5">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6">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7">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spacing w:line="360" w:lineRule="auto"/>
        <w:rPr>
          <w:color w:val="222222"/>
          <w:highlight w:val="white"/>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sectPr>
      <w:footerReference r:id="rId6"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Courier New"/>
  <w:font w:name="Noto Sans Symbols"/>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B">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