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669684315"/>
        <w:docPartObj>
          <w:docPartGallery w:val="Cover Pages"/>
          <w:docPartUnique/>
        </w:docPartObj>
      </w:sdtPr>
      <w:sdtEndPr>
        <w:rPr>
          <w:color w:val="auto"/>
        </w:rPr>
      </w:sdtEndPr>
      <w:sdtContent>
        <w:p w14:paraId="0E253CDB" w14:textId="58ECEAB8" w:rsidR="00D43639" w:rsidRDefault="00D43639">
          <w:pPr>
            <w:pStyle w:val="NoSpacing"/>
            <w:spacing w:before="1540" w:after="240"/>
            <w:jc w:val="center"/>
            <w:rPr>
              <w:color w:val="4472C4" w:themeColor="accent1"/>
            </w:rPr>
          </w:pPr>
          <w:r>
            <w:rPr>
              <w:noProof/>
              <w:color w:val="4472C4" w:themeColor="accent1"/>
            </w:rPr>
            <w:drawing>
              <wp:inline distT="0" distB="0" distL="0" distR="0" wp14:anchorId="2A5BA349" wp14:editId="1893E8E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7A35D571284ED2A07EE9FC82B5DC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9C4918" w14:textId="0440A5DD" w:rsidR="00D43639" w:rsidRDefault="00D4363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BA Business Management</w:t>
              </w:r>
            </w:p>
          </w:sdtContent>
        </w:sdt>
        <w:sdt>
          <w:sdtPr>
            <w:rPr>
              <w:color w:val="4472C4" w:themeColor="accent1"/>
              <w:sz w:val="44"/>
              <w:szCs w:val="44"/>
            </w:rPr>
            <w:alias w:val="Subtitle"/>
            <w:tag w:val=""/>
            <w:id w:val="328029620"/>
            <w:placeholder>
              <w:docPart w:val="828BB28E9C7046B4B6FEF2D6F5F36BB1"/>
            </w:placeholder>
            <w:dataBinding w:prefixMappings="xmlns:ns0='http://purl.org/dc/elements/1.1/' xmlns:ns1='http://schemas.openxmlformats.org/package/2006/metadata/core-properties' " w:xpath="/ns1:coreProperties[1]/ns0:subject[1]" w:storeItemID="{6C3C8BC8-F283-45AE-878A-BAB7291924A1}"/>
            <w:text/>
          </w:sdtPr>
          <w:sdtContent>
            <w:p w14:paraId="17ACE5A7" w14:textId="6A5CFF76" w:rsidR="00D43639" w:rsidRDefault="00D43639">
              <w:pPr>
                <w:pStyle w:val="NoSpacing"/>
                <w:jc w:val="center"/>
                <w:rPr>
                  <w:color w:val="4472C4" w:themeColor="accent1"/>
                  <w:sz w:val="44"/>
                  <w:szCs w:val="44"/>
                </w:rPr>
              </w:pPr>
              <w:r w:rsidRPr="00D43639">
                <w:rPr>
                  <w:color w:val="4472C4" w:themeColor="accent1"/>
                  <w:sz w:val="44"/>
                  <w:szCs w:val="44"/>
                </w:rPr>
                <w:t>Data Handlining and Business Intelligence</w:t>
              </w:r>
            </w:p>
          </w:sdtContent>
        </w:sdt>
        <w:p w14:paraId="6DB022A4" w14:textId="17DB87EC" w:rsidR="00D43639" w:rsidRDefault="00D43639">
          <w:pPr>
            <w:pStyle w:val="NoSpacing"/>
            <w:jc w:val="center"/>
            <w:rPr>
              <w:color w:val="4472C4" w:themeColor="accent1"/>
              <w:sz w:val="44"/>
              <w:szCs w:val="44"/>
            </w:rPr>
          </w:pPr>
          <w:r>
            <w:rPr>
              <w:color w:val="4472C4" w:themeColor="accent1"/>
              <w:sz w:val="44"/>
              <w:szCs w:val="44"/>
            </w:rPr>
            <w:t>LCBB5000</w:t>
          </w:r>
        </w:p>
        <w:p w14:paraId="24B479D1" w14:textId="1FFA393F" w:rsidR="00D43639" w:rsidRDefault="00D43639">
          <w:pPr>
            <w:pStyle w:val="NoSpacing"/>
            <w:jc w:val="center"/>
            <w:rPr>
              <w:color w:val="4472C4" w:themeColor="accent1"/>
              <w:sz w:val="44"/>
              <w:szCs w:val="44"/>
            </w:rPr>
          </w:pPr>
          <w:r>
            <w:rPr>
              <w:color w:val="4472C4" w:themeColor="accent1"/>
              <w:sz w:val="44"/>
              <w:szCs w:val="44"/>
            </w:rPr>
            <w:t>Coursework (Written Report)</w:t>
          </w:r>
        </w:p>
        <w:p w14:paraId="1F831BA0" w14:textId="77777777" w:rsidR="00D43639" w:rsidRPr="00D43639" w:rsidRDefault="00D43639">
          <w:pPr>
            <w:pStyle w:val="NoSpacing"/>
            <w:jc w:val="center"/>
            <w:rPr>
              <w:color w:val="4472C4" w:themeColor="accent1"/>
              <w:sz w:val="44"/>
              <w:szCs w:val="44"/>
            </w:rPr>
          </w:pPr>
        </w:p>
        <w:p w14:paraId="5EF2F987" w14:textId="3172C1FB" w:rsidR="00D43639" w:rsidRDefault="00D43639">
          <w:pPr>
            <w:pStyle w:val="NoSpacing"/>
            <w:spacing w:before="480"/>
            <w:jc w:val="center"/>
            <w:rPr>
              <w:color w:val="4472C4" w:themeColor="accent1"/>
            </w:rPr>
          </w:pPr>
          <w:r>
            <w:rPr>
              <w:noProof/>
              <w:color w:val="4472C4" w:themeColor="accent1"/>
            </w:rPr>
            <w:drawing>
              <wp:inline distT="0" distB="0" distL="0" distR="0" wp14:anchorId="2DC7005F" wp14:editId="33125F2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EDDCD3" w14:textId="77777777" w:rsidR="00B3161C" w:rsidRDefault="00B3161C" w:rsidP="00B3161C">
          <w:r>
            <w:rPr>
              <w:noProof/>
              <w:color w:val="4472C4" w:themeColor="accent1"/>
            </w:rPr>
            <mc:AlternateContent>
              <mc:Choice Requires="wps">
                <w:drawing>
                  <wp:anchor distT="0" distB="0" distL="114300" distR="114300" simplePos="0" relativeHeight="251659264" behindDoc="0" locked="0" layoutInCell="1" allowOverlap="1" wp14:anchorId="7D5BE240" wp14:editId="26D9AFAF">
                    <wp:simplePos x="0" y="0"/>
                    <wp:positionH relativeFrom="margin">
                      <wp:posOffset>-704850</wp:posOffset>
                    </wp:positionH>
                    <wp:positionV relativeFrom="page">
                      <wp:posOffset>6438900</wp:posOffset>
                    </wp:positionV>
                    <wp:extent cx="7067550" cy="1962150"/>
                    <wp:effectExtent l="0" t="0" r="0" b="0"/>
                    <wp:wrapNone/>
                    <wp:docPr id="142" name="Text Box 44"/>
                    <wp:cNvGraphicFramePr/>
                    <a:graphic xmlns:a="http://schemas.openxmlformats.org/drawingml/2006/main">
                      <a:graphicData uri="http://schemas.microsoft.com/office/word/2010/wordprocessingShape">
                        <wps:wsp>
                          <wps:cNvSpPr txBox="1"/>
                          <wps:spPr>
                            <a:xfrm>
                              <a:off x="0" y="0"/>
                              <a:ext cx="7067550" cy="1962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7F77EC" w14:textId="61EE50B2" w:rsidR="00B3161C" w:rsidRDefault="00B3161C">
                                <w:pPr>
                                  <w:pStyle w:val="NoSpacing"/>
                                  <w:spacing w:after="40"/>
                                  <w:jc w:val="center"/>
                                  <w:rPr>
                                    <w:caps/>
                                    <w:color w:val="4472C4" w:themeColor="accent1"/>
                                    <w:sz w:val="28"/>
                                    <w:szCs w:val="28"/>
                                  </w:rPr>
                                </w:pPr>
                                <w:r>
                                  <w:rPr>
                                    <w:caps/>
                                    <w:color w:val="4472C4" w:themeColor="accent1"/>
                                    <w:sz w:val="28"/>
                                    <w:szCs w:val="28"/>
                                  </w:rPr>
                                  <w:t>LECTURER: Dr Sharin McDowall-emefiele</w:t>
                                </w:r>
                              </w:p>
                              <w:p w14:paraId="3AA3DB63" w14:textId="1305CF2D" w:rsidR="00B3161C" w:rsidRDefault="00B3161C">
                                <w:pPr>
                                  <w:pStyle w:val="NoSpacing"/>
                                  <w:spacing w:after="40"/>
                                  <w:jc w:val="center"/>
                                  <w:rPr>
                                    <w:caps/>
                                    <w:color w:val="4472C4" w:themeColor="accent1"/>
                                    <w:sz w:val="28"/>
                                    <w:szCs w:val="28"/>
                                  </w:rPr>
                                </w:pPr>
                                <w:r>
                                  <w:rPr>
                                    <w:caps/>
                                    <w:color w:val="4472C4" w:themeColor="accent1"/>
                                    <w:sz w:val="28"/>
                                    <w:szCs w:val="28"/>
                                  </w:rPr>
                                  <w:t>Student: Sava Daniela</w:t>
                                </w:r>
                              </w:p>
                              <w:p w14:paraId="7E9BAD5D" w14:textId="67304F6B" w:rsidR="00B3161C" w:rsidRDefault="00B3161C">
                                <w:pPr>
                                  <w:pStyle w:val="NoSpacing"/>
                                  <w:spacing w:after="40"/>
                                  <w:jc w:val="center"/>
                                  <w:rPr>
                                    <w:caps/>
                                    <w:color w:val="4472C4" w:themeColor="accent1"/>
                                    <w:sz w:val="28"/>
                                    <w:szCs w:val="28"/>
                                  </w:rPr>
                                </w:pPr>
                                <w:r>
                                  <w:rPr>
                                    <w:caps/>
                                    <w:color w:val="4472C4" w:themeColor="accent1"/>
                                    <w:sz w:val="28"/>
                                    <w:szCs w:val="28"/>
                                  </w:rPr>
                                  <w:t>Student Number: 2028792</w:t>
                                </w:r>
                              </w:p>
                              <w:p w14:paraId="7DCA7CE5" w14:textId="6C385E1D" w:rsidR="00D43639" w:rsidRDefault="00000000">
                                <w:pPr>
                                  <w:pStyle w:val="NoSpacing"/>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43639">
                                      <w:rPr>
                                        <w:caps/>
                                        <w:color w:val="4472C4" w:themeColor="accent1"/>
                                        <w:sz w:val="28"/>
                                        <w:szCs w:val="28"/>
                                      </w:rPr>
                                      <w:t xml:space="preserve">     </w:t>
                                    </w:r>
                                  </w:sdtContent>
                                </w:sdt>
                              </w:p>
                              <w:p w14:paraId="5C2667E2" w14:textId="1C093F71" w:rsidR="00D4363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43639">
                                      <w:rPr>
                                        <w:caps/>
                                        <w:color w:val="4472C4" w:themeColor="accent1"/>
                                      </w:rPr>
                                      <w:t xml:space="preserve">     </w:t>
                                    </w:r>
                                  </w:sdtContent>
                                </w:sdt>
                              </w:p>
                              <w:p w14:paraId="486C2B55" w14:textId="31F2E683" w:rsidR="00D4363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4363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5BE240" id="_x0000_t202" coordsize="21600,21600" o:spt="202" path="m,l,21600r21600,l21600,xe">
                    <v:stroke joinstyle="miter"/>
                    <v:path gradientshapeok="t" o:connecttype="rect"/>
                  </v:shapetype>
                  <v:shape id="Text Box 44" o:spid="_x0000_s1026" type="#_x0000_t202" style="position:absolute;margin-left:-55.5pt;margin-top:507pt;width:556.5pt;height:15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" filled="f" stroked="f" strokeweight=".5pt">
                    <v:textbox inset="0,0,0,0">
                      <w:txbxContent>
                        <w:p w14:paraId="497F77EC" w14:textId="61EE50B2" w:rsidR="00B3161C" w:rsidRDefault="00B3161C">
                          <w:pPr>
                            <w:pStyle w:val="NoSpacing"/>
                            <w:spacing w:after="40"/>
                            <w:jc w:val="center"/>
                            <w:rPr>
                              <w:caps/>
                              <w:color w:val="4472C4" w:themeColor="accent1"/>
                              <w:sz w:val="28"/>
                              <w:szCs w:val="28"/>
                            </w:rPr>
                          </w:pPr>
                          <w:r>
                            <w:rPr>
                              <w:caps/>
                              <w:color w:val="4472C4" w:themeColor="accent1"/>
                              <w:sz w:val="28"/>
                              <w:szCs w:val="28"/>
                            </w:rPr>
                            <w:t>LECTURER: Dr Sharin McDowall-emefiele</w:t>
                          </w:r>
                        </w:p>
                        <w:p w14:paraId="3AA3DB63" w14:textId="1305CF2D" w:rsidR="00B3161C" w:rsidRDefault="00B3161C">
                          <w:pPr>
                            <w:pStyle w:val="NoSpacing"/>
                            <w:spacing w:after="40"/>
                            <w:jc w:val="center"/>
                            <w:rPr>
                              <w:caps/>
                              <w:color w:val="4472C4" w:themeColor="accent1"/>
                              <w:sz w:val="28"/>
                              <w:szCs w:val="28"/>
                            </w:rPr>
                          </w:pPr>
                          <w:r>
                            <w:rPr>
                              <w:caps/>
                              <w:color w:val="4472C4" w:themeColor="accent1"/>
                              <w:sz w:val="28"/>
                              <w:szCs w:val="28"/>
                            </w:rPr>
                            <w:t>Student: Sava Daniela</w:t>
                          </w:r>
                        </w:p>
                        <w:p w14:paraId="7E9BAD5D" w14:textId="67304F6B" w:rsidR="00B3161C" w:rsidRDefault="00B3161C">
                          <w:pPr>
                            <w:pStyle w:val="NoSpacing"/>
                            <w:spacing w:after="40"/>
                            <w:jc w:val="center"/>
                            <w:rPr>
                              <w:caps/>
                              <w:color w:val="4472C4" w:themeColor="accent1"/>
                              <w:sz w:val="28"/>
                              <w:szCs w:val="28"/>
                            </w:rPr>
                          </w:pPr>
                          <w:r>
                            <w:rPr>
                              <w:caps/>
                              <w:color w:val="4472C4" w:themeColor="accent1"/>
                              <w:sz w:val="28"/>
                              <w:szCs w:val="28"/>
                            </w:rPr>
                            <w:t>Student Number: 2028792</w:t>
                          </w:r>
                        </w:p>
                        <w:p w14:paraId="7DCA7CE5" w14:textId="6C385E1D" w:rsidR="00D43639" w:rsidRDefault="00D43639">
                          <w:pPr>
                            <w:pStyle w:val="NoSpacing"/>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4472C4" w:themeColor="accent1"/>
                                  <w:sz w:val="28"/>
                                  <w:szCs w:val="28"/>
                                </w:rPr>
                                <w:t xml:space="preserve">     </w:t>
                              </w:r>
                            </w:sdtContent>
                          </w:sdt>
                        </w:p>
                        <w:p w14:paraId="5C2667E2" w14:textId="1C093F71" w:rsidR="00D43639" w:rsidRDefault="00D4363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86C2B55" w14:textId="31F2E683" w:rsidR="00D43639" w:rsidRDefault="00D4363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00D43639">
            <w:br w:type="page"/>
          </w:r>
        </w:p>
        <w:sdt>
          <w:sdtPr>
            <w:rPr>
              <w:rFonts w:asciiTheme="minorHAnsi" w:eastAsiaTheme="minorHAnsi" w:hAnsiTheme="minorHAnsi" w:cstheme="minorBidi"/>
              <w:color w:val="auto"/>
              <w:kern w:val="2"/>
              <w:sz w:val="22"/>
              <w:szCs w:val="22"/>
              <w:lang w:val="en-GB"/>
              <w14:ligatures w14:val="standardContextual"/>
            </w:rPr>
            <w:id w:val="680704049"/>
            <w:docPartObj>
              <w:docPartGallery w:val="Table of Contents"/>
              <w:docPartUnique/>
            </w:docPartObj>
          </w:sdtPr>
          <w:sdtEndPr>
            <w:rPr>
              <w:b/>
              <w:bCs/>
              <w:noProof/>
            </w:rPr>
          </w:sdtEndPr>
          <w:sdtContent>
            <w:p w14:paraId="163673E5" w14:textId="700F414E" w:rsidR="00B3161C" w:rsidRDefault="00B3161C">
              <w:pPr>
                <w:pStyle w:val="TOCHeading"/>
              </w:pPr>
              <w:r>
                <w:t>Contents</w:t>
              </w:r>
            </w:p>
            <w:p w14:paraId="58EC7E83" w14:textId="70CFB3F7" w:rsidR="00B3161C" w:rsidRDefault="00B3161C">
              <w:pPr>
                <w:pStyle w:val="TOC1"/>
                <w:tabs>
                  <w:tab w:val="right" w:leader="dot" w:pos="9016"/>
                </w:tabs>
                <w:rPr>
                  <w:noProof/>
                </w:rPr>
              </w:pPr>
              <w:r>
                <w:fldChar w:fldCharType="begin"/>
              </w:r>
              <w:r>
                <w:instrText xml:space="preserve"> TOC \o "1-3" \h \z \u </w:instrText>
              </w:r>
              <w:r>
                <w:fldChar w:fldCharType="separate"/>
              </w:r>
              <w:hyperlink w:anchor="_Toc160142671" w:history="1">
                <w:r w:rsidRPr="00342C60">
                  <w:rPr>
                    <w:rStyle w:val="Hyperlink"/>
                    <w:noProof/>
                  </w:rPr>
                  <w:t>Introduction</w:t>
                </w:r>
                <w:r>
                  <w:rPr>
                    <w:noProof/>
                    <w:webHidden/>
                  </w:rPr>
                  <w:tab/>
                </w:r>
                <w:r>
                  <w:rPr>
                    <w:noProof/>
                    <w:webHidden/>
                  </w:rPr>
                  <w:fldChar w:fldCharType="begin"/>
                </w:r>
                <w:r>
                  <w:rPr>
                    <w:noProof/>
                    <w:webHidden/>
                  </w:rPr>
                  <w:instrText xml:space="preserve"> PAGEREF _Toc160142671 \h </w:instrText>
                </w:r>
                <w:r>
                  <w:rPr>
                    <w:noProof/>
                    <w:webHidden/>
                  </w:rPr>
                </w:r>
                <w:r>
                  <w:rPr>
                    <w:noProof/>
                    <w:webHidden/>
                  </w:rPr>
                  <w:fldChar w:fldCharType="separate"/>
                </w:r>
                <w:r w:rsidR="00DB14BF">
                  <w:rPr>
                    <w:noProof/>
                    <w:webHidden/>
                  </w:rPr>
                  <w:t>2</w:t>
                </w:r>
                <w:r>
                  <w:rPr>
                    <w:noProof/>
                    <w:webHidden/>
                  </w:rPr>
                  <w:fldChar w:fldCharType="end"/>
                </w:r>
              </w:hyperlink>
            </w:p>
            <w:p w14:paraId="03BE488D" w14:textId="5E283A18" w:rsidR="00B3161C" w:rsidRDefault="00000000">
              <w:pPr>
                <w:pStyle w:val="TOC1"/>
                <w:tabs>
                  <w:tab w:val="right" w:leader="dot" w:pos="9016"/>
                </w:tabs>
                <w:rPr>
                  <w:noProof/>
                </w:rPr>
              </w:pPr>
              <w:hyperlink w:anchor="_Toc160142672" w:history="1">
                <w:r w:rsidR="00B3161C" w:rsidRPr="00342C60">
                  <w:rPr>
                    <w:rStyle w:val="Hyperlink"/>
                    <w:noProof/>
                  </w:rPr>
                  <w:t>Disscussion</w:t>
                </w:r>
                <w:r w:rsidR="00B3161C">
                  <w:rPr>
                    <w:noProof/>
                    <w:webHidden/>
                  </w:rPr>
                  <w:tab/>
                </w:r>
                <w:r w:rsidR="00B3161C">
                  <w:rPr>
                    <w:noProof/>
                    <w:webHidden/>
                  </w:rPr>
                  <w:fldChar w:fldCharType="begin"/>
                </w:r>
                <w:r w:rsidR="00B3161C">
                  <w:rPr>
                    <w:noProof/>
                    <w:webHidden/>
                  </w:rPr>
                  <w:instrText xml:space="preserve"> PAGEREF _Toc160142672 \h </w:instrText>
                </w:r>
                <w:r w:rsidR="00B3161C">
                  <w:rPr>
                    <w:noProof/>
                    <w:webHidden/>
                  </w:rPr>
                </w:r>
                <w:r w:rsidR="00B3161C">
                  <w:rPr>
                    <w:noProof/>
                    <w:webHidden/>
                  </w:rPr>
                  <w:fldChar w:fldCharType="separate"/>
                </w:r>
                <w:r w:rsidR="00DB14BF">
                  <w:rPr>
                    <w:noProof/>
                    <w:webHidden/>
                  </w:rPr>
                  <w:t>3</w:t>
                </w:r>
                <w:r w:rsidR="00B3161C">
                  <w:rPr>
                    <w:noProof/>
                    <w:webHidden/>
                  </w:rPr>
                  <w:fldChar w:fldCharType="end"/>
                </w:r>
              </w:hyperlink>
            </w:p>
            <w:p w14:paraId="35F1FE59" w14:textId="4707B847" w:rsidR="00B3161C" w:rsidRDefault="00000000">
              <w:pPr>
                <w:pStyle w:val="TOC2"/>
                <w:tabs>
                  <w:tab w:val="right" w:leader="dot" w:pos="9016"/>
                </w:tabs>
                <w:rPr>
                  <w:noProof/>
                </w:rPr>
              </w:pPr>
              <w:hyperlink w:anchor="_Toc160142673" w:history="1">
                <w:r w:rsidR="00B3161C" w:rsidRPr="00342C60">
                  <w:rPr>
                    <w:rStyle w:val="Hyperlink"/>
                    <w:noProof/>
                  </w:rPr>
                  <w:t>Agile Software</w:t>
                </w:r>
                <w:r w:rsidR="00B3161C">
                  <w:rPr>
                    <w:noProof/>
                    <w:webHidden/>
                  </w:rPr>
                  <w:tab/>
                </w:r>
                <w:r w:rsidR="00B3161C">
                  <w:rPr>
                    <w:noProof/>
                    <w:webHidden/>
                  </w:rPr>
                  <w:fldChar w:fldCharType="begin"/>
                </w:r>
                <w:r w:rsidR="00B3161C">
                  <w:rPr>
                    <w:noProof/>
                    <w:webHidden/>
                  </w:rPr>
                  <w:instrText xml:space="preserve"> PAGEREF _Toc160142673 \h </w:instrText>
                </w:r>
                <w:r w:rsidR="00B3161C">
                  <w:rPr>
                    <w:noProof/>
                    <w:webHidden/>
                  </w:rPr>
                </w:r>
                <w:r w:rsidR="00B3161C">
                  <w:rPr>
                    <w:noProof/>
                    <w:webHidden/>
                  </w:rPr>
                  <w:fldChar w:fldCharType="separate"/>
                </w:r>
                <w:r w:rsidR="00DB14BF">
                  <w:rPr>
                    <w:noProof/>
                    <w:webHidden/>
                  </w:rPr>
                  <w:t>3</w:t>
                </w:r>
                <w:r w:rsidR="00B3161C">
                  <w:rPr>
                    <w:noProof/>
                    <w:webHidden/>
                  </w:rPr>
                  <w:fldChar w:fldCharType="end"/>
                </w:r>
              </w:hyperlink>
            </w:p>
            <w:p w14:paraId="1FB76DDB" w14:textId="2E4E4318" w:rsidR="00B3161C" w:rsidRDefault="00000000">
              <w:pPr>
                <w:pStyle w:val="TOC2"/>
                <w:tabs>
                  <w:tab w:val="right" w:leader="dot" w:pos="9016"/>
                </w:tabs>
                <w:rPr>
                  <w:noProof/>
                </w:rPr>
              </w:pPr>
              <w:hyperlink w:anchor="_Toc160142674" w:history="1">
                <w:r w:rsidR="00B3161C" w:rsidRPr="00342C60">
                  <w:rPr>
                    <w:rStyle w:val="Hyperlink"/>
                    <w:noProof/>
                  </w:rPr>
                  <w:t>Business Inteligence</w:t>
                </w:r>
                <w:r w:rsidR="00B3161C">
                  <w:rPr>
                    <w:noProof/>
                    <w:webHidden/>
                  </w:rPr>
                  <w:tab/>
                </w:r>
                <w:r w:rsidR="00B3161C">
                  <w:rPr>
                    <w:noProof/>
                    <w:webHidden/>
                  </w:rPr>
                  <w:fldChar w:fldCharType="begin"/>
                </w:r>
                <w:r w:rsidR="00B3161C">
                  <w:rPr>
                    <w:noProof/>
                    <w:webHidden/>
                  </w:rPr>
                  <w:instrText xml:space="preserve"> PAGEREF _Toc160142674 \h </w:instrText>
                </w:r>
                <w:r w:rsidR="00B3161C">
                  <w:rPr>
                    <w:noProof/>
                    <w:webHidden/>
                  </w:rPr>
                </w:r>
                <w:r w:rsidR="00B3161C">
                  <w:rPr>
                    <w:noProof/>
                    <w:webHidden/>
                  </w:rPr>
                  <w:fldChar w:fldCharType="separate"/>
                </w:r>
                <w:r w:rsidR="00DB14BF">
                  <w:rPr>
                    <w:noProof/>
                    <w:webHidden/>
                  </w:rPr>
                  <w:t>4</w:t>
                </w:r>
                <w:r w:rsidR="00B3161C">
                  <w:rPr>
                    <w:noProof/>
                    <w:webHidden/>
                  </w:rPr>
                  <w:fldChar w:fldCharType="end"/>
                </w:r>
              </w:hyperlink>
            </w:p>
            <w:p w14:paraId="5AFE3603" w14:textId="009548C4" w:rsidR="00B3161C" w:rsidRDefault="00000000">
              <w:pPr>
                <w:pStyle w:val="TOC2"/>
                <w:tabs>
                  <w:tab w:val="right" w:leader="dot" w:pos="9016"/>
                </w:tabs>
                <w:rPr>
                  <w:noProof/>
                </w:rPr>
              </w:pPr>
              <w:hyperlink w:anchor="_Toc160142675" w:history="1">
                <w:r w:rsidR="00B3161C" w:rsidRPr="00342C60">
                  <w:rPr>
                    <w:rStyle w:val="Hyperlink"/>
                    <w:noProof/>
                  </w:rPr>
                  <w:t>Big Data Phenomenon</w:t>
                </w:r>
                <w:r w:rsidR="00B3161C">
                  <w:rPr>
                    <w:noProof/>
                    <w:webHidden/>
                  </w:rPr>
                  <w:tab/>
                </w:r>
                <w:r w:rsidR="00B3161C">
                  <w:rPr>
                    <w:noProof/>
                    <w:webHidden/>
                  </w:rPr>
                  <w:fldChar w:fldCharType="begin"/>
                </w:r>
                <w:r w:rsidR="00B3161C">
                  <w:rPr>
                    <w:noProof/>
                    <w:webHidden/>
                  </w:rPr>
                  <w:instrText xml:space="preserve"> PAGEREF _Toc160142675 \h </w:instrText>
                </w:r>
                <w:r w:rsidR="00B3161C">
                  <w:rPr>
                    <w:noProof/>
                    <w:webHidden/>
                  </w:rPr>
                </w:r>
                <w:r w:rsidR="00B3161C">
                  <w:rPr>
                    <w:noProof/>
                    <w:webHidden/>
                  </w:rPr>
                  <w:fldChar w:fldCharType="separate"/>
                </w:r>
                <w:r w:rsidR="00DB14BF">
                  <w:rPr>
                    <w:noProof/>
                    <w:webHidden/>
                  </w:rPr>
                  <w:t>5</w:t>
                </w:r>
                <w:r w:rsidR="00B3161C">
                  <w:rPr>
                    <w:noProof/>
                    <w:webHidden/>
                  </w:rPr>
                  <w:fldChar w:fldCharType="end"/>
                </w:r>
              </w:hyperlink>
            </w:p>
            <w:p w14:paraId="656AE78E" w14:textId="182BDCE9" w:rsidR="00B3161C" w:rsidRDefault="00000000">
              <w:pPr>
                <w:pStyle w:val="TOC1"/>
                <w:tabs>
                  <w:tab w:val="right" w:leader="dot" w:pos="9016"/>
                </w:tabs>
                <w:rPr>
                  <w:noProof/>
                </w:rPr>
              </w:pPr>
              <w:hyperlink w:anchor="_Toc160142676" w:history="1">
                <w:r w:rsidR="00B3161C" w:rsidRPr="00342C60">
                  <w:rPr>
                    <w:rStyle w:val="Hyperlink"/>
                    <w:noProof/>
                  </w:rPr>
                  <w:t>Conclusion</w:t>
                </w:r>
                <w:r w:rsidR="00B3161C">
                  <w:rPr>
                    <w:noProof/>
                    <w:webHidden/>
                  </w:rPr>
                  <w:tab/>
                </w:r>
                <w:r w:rsidR="00B3161C">
                  <w:rPr>
                    <w:noProof/>
                    <w:webHidden/>
                  </w:rPr>
                  <w:fldChar w:fldCharType="begin"/>
                </w:r>
                <w:r w:rsidR="00B3161C">
                  <w:rPr>
                    <w:noProof/>
                    <w:webHidden/>
                  </w:rPr>
                  <w:instrText xml:space="preserve"> PAGEREF _Toc160142676 \h </w:instrText>
                </w:r>
                <w:r w:rsidR="00B3161C">
                  <w:rPr>
                    <w:noProof/>
                    <w:webHidden/>
                  </w:rPr>
                </w:r>
                <w:r w:rsidR="00B3161C">
                  <w:rPr>
                    <w:noProof/>
                    <w:webHidden/>
                  </w:rPr>
                  <w:fldChar w:fldCharType="separate"/>
                </w:r>
                <w:r w:rsidR="00DB14BF">
                  <w:rPr>
                    <w:noProof/>
                    <w:webHidden/>
                  </w:rPr>
                  <w:t>7</w:t>
                </w:r>
                <w:r w:rsidR="00B3161C">
                  <w:rPr>
                    <w:noProof/>
                    <w:webHidden/>
                  </w:rPr>
                  <w:fldChar w:fldCharType="end"/>
                </w:r>
              </w:hyperlink>
            </w:p>
            <w:p w14:paraId="514223F4" w14:textId="0BEFE179" w:rsidR="00B3161C" w:rsidRDefault="00000000">
              <w:pPr>
                <w:pStyle w:val="TOC1"/>
                <w:tabs>
                  <w:tab w:val="right" w:leader="dot" w:pos="9016"/>
                </w:tabs>
                <w:rPr>
                  <w:noProof/>
                </w:rPr>
              </w:pPr>
              <w:hyperlink w:anchor="_Toc160142677" w:history="1">
                <w:r w:rsidR="00B3161C" w:rsidRPr="00342C60">
                  <w:rPr>
                    <w:rStyle w:val="Hyperlink"/>
                    <w:noProof/>
                  </w:rPr>
                  <w:t>References</w:t>
                </w:r>
                <w:r w:rsidR="00B3161C">
                  <w:rPr>
                    <w:noProof/>
                    <w:webHidden/>
                  </w:rPr>
                  <w:tab/>
                </w:r>
                <w:r w:rsidR="00B3161C">
                  <w:rPr>
                    <w:noProof/>
                    <w:webHidden/>
                  </w:rPr>
                  <w:fldChar w:fldCharType="begin"/>
                </w:r>
                <w:r w:rsidR="00B3161C">
                  <w:rPr>
                    <w:noProof/>
                    <w:webHidden/>
                  </w:rPr>
                  <w:instrText xml:space="preserve"> PAGEREF _Toc160142677 \h </w:instrText>
                </w:r>
                <w:r w:rsidR="00B3161C">
                  <w:rPr>
                    <w:noProof/>
                    <w:webHidden/>
                  </w:rPr>
                </w:r>
                <w:r w:rsidR="00B3161C">
                  <w:rPr>
                    <w:noProof/>
                    <w:webHidden/>
                  </w:rPr>
                  <w:fldChar w:fldCharType="separate"/>
                </w:r>
                <w:r w:rsidR="00DB14BF">
                  <w:rPr>
                    <w:noProof/>
                    <w:webHidden/>
                  </w:rPr>
                  <w:t>8</w:t>
                </w:r>
                <w:r w:rsidR="00B3161C">
                  <w:rPr>
                    <w:noProof/>
                    <w:webHidden/>
                  </w:rPr>
                  <w:fldChar w:fldCharType="end"/>
                </w:r>
              </w:hyperlink>
            </w:p>
            <w:p w14:paraId="4208D808" w14:textId="60386F36" w:rsidR="00B3161C" w:rsidRDefault="00B3161C">
              <w:r>
                <w:rPr>
                  <w:b/>
                  <w:bCs/>
                  <w:noProof/>
                </w:rPr>
                <w:fldChar w:fldCharType="end"/>
              </w:r>
            </w:p>
          </w:sdtContent>
        </w:sdt>
        <w:p w14:paraId="6C12EFB8" w14:textId="77777777" w:rsidR="00B3161C" w:rsidRDefault="00B3161C" w:rsidP="00B3161C"/>
        <w:p w14:paraId="20514130" w14:textId="77777777" w:rsidR="00B3161C" w:rsidRDefault="00B3161C" w:rsidP="00B3161C"/>
        <w:p w14:paraId="41D6D67F" w14:textId="77777777" w:rsidR="00B3161C" w:rsidRDefault="00B3161C" w:rsidP="00B3161C"/>
        <w:p w14:paraId="2AECD392" w14:textId="77777777" w:rsidR="00B3161C" w:rsidRDefault="00B3161C" w:rsidP="00B3161C"/>
        <w:p w14:paraId="120AA0FF" w14:textId="77777777" w:rsidR="00B3161C" w:rsidRDefault="00B3161C" w:rsidP="00B3161C"/>
        <w:p w14:paraId="71810124" w14:textId="77777777" w:rsidR="00B3161C" w:rsidRDefault="00B3161C" w:rsidP="00B3161C"/>
        <w:p w14:paraId="424A69D6" w14:textId="77777777" w:rsidR="00B3161C" w:rsidRDefault="00B3161C" w:rsidP="00B3161C"/>
        <w:p w14:paraId="7AC05959" w14:textId="77777777" w:rsidR="00B3161C" w:rsidRDefault="00B3161C" w:rsidP="00B3161C"/>
        <w:p w14:paraId="18F5A442" w14:textId="77777777" w:rsidR="00B3161C" w:rsidRDefault="00B3161C" w:rsidP="00B3161C"/>
        <w:p w14:paraId="1232A3C7" w14:textId="77777777" w:rsidR="00DB14BF" w:rsidRDefault="00DB14BF" w:rsidP="00B3161C"/>
        <w:p w14:paraId="1B4FF715" w14:textId="77777777" w:rsidR="00B3161C" w:rsidRDefault="00B3161C" w:rsidP="00B3161C"/>
        <w:p w14:paraId="113D5E2D" w14:textId="77777777" w:rsidR="00B3161C" w:rsidRDefault="00B3161C" w:rsidP="00B3161C"/>
        <w:p w14:paraId="5165BF7B" w14:textId="77777777" w:rsidR="00B3161C" w:rsidRDefault="00B3161C" w:rsidP="00B3161C"/>
        <w:p w14:paraId="25611F55" w14:textId="77777777" w:rsidR="00B3161C" w:rsidRDefault="00B3161C" w:rsidP="00B3161C"/>
        <w:p w14:paraId="6A7260D4" w14:textId="77777777" w:rsidR="00B3161C" w:rsidRDefault="00B3161C" w:rsidP="00B3161C"/>
        <w:p w14:paraId="4238FE8E" w14:textId="77777777" w:rsidR="00B3161C" w:rsidRDefault="00B3161C" w:rsidP="00B3161C"/>
        <w:p w14:paraId="190830CB" w14:textId="77777777" w:rsidR="00B3161C" w:rsidRDefault="00B3161C" w:rsidP="00B3161C"/>
        <w:p w14:paraId="652B78E0" w14:textId="77777777" w:rsidR="00B3161C" w:rsidRDefault="00B3161C" w:rsidP="00B3161C"/>
        <w:p w14:paraId="6F4212FE" w14:textId="77777777" w:rsidR="00B3161C" w:rsidRDefault="00B3161C" w:rsidP="00B3161C"/>
        <w:p w14:paraId="1F41E292" w14:textId="77777777" w:rsidR="00B3161C" w:rsidRDefault="00B3161C" w:rsidP="00B3161C"/>
        <w:p w14:paraId="6A307697" w14:textId="77777777" w:rsidR="00B3161C" w:rsidRDefault="00B3161C" w:rsidP="00B3161C"/>
        <w:p w14:paraId="41D7FE16" w14:textId="3D9DCF8F" w:rsidR="00D43639" w:rsidRPr="00D43639" w:rsidRDefault="00000000" w:rsidP="00B3161C"/>
      </w:sdtContent>
    </w:sdt>
    <w:p w14:paraId="165C12CC" w14:textId="5C519BEF" w:rsidR="00AB3299" w:rsidRPr="00DB14BF" w:rsidRDefault="00AB3299" w:rsidP="00B3161C">
      <w:pPr>
        <w:pStyle w:val="Heading1"/>
        <w:spacing w:line="360" w:lineRule="auto"/>
        <w:rPr>
          <w:rFonts w:ascii="Arial" w:hAnsi="Arial" w:cs="Arial"/>
          <w:sz w:val="22"/>
          <w:szCs w:val="22"/>
        </w:rPr>
      </w:pPr>
      <w:bookmarkStart w:id="0" w:name="_Toc160142671"/>
      <w:r w:rsidRPr="00DB14BF">
        <w:rPr>
          <w:rFonts w:ascii="Arial" w:hAnsi="Arial" w:cs="Arial"/>
          <w:sz w:val="22"/>
          <w:szCs w:val="22"/>
        </w:rPr>
        <w:lastRenderedPageBreak/>
        <w:t>Introduction</w:t>
      </w:r>
      <w:bookmarkEnd w:id="0"/>
    </w:p>
    <w:p w14:paraId="651F5BFD" w14:textId="7CE30941" w:rsidR="00AB3299" w:rsidRPr="00DB14BF" w:rsidRDefault="00AB3299" w:rsidP="00B3161C">
      <w:pPr>
        <w:spacing w:line="360" w:lineRule="auto"/>
        <w:rPr>
          <w:rFonts w:ascii="Arial" w:hAnsi="Arial" w:cs="Arial"/>
        </w:rPr>
      </w:pPr>
      <w:r w:rsidRPr="00DB14BF">
        <w:rPr>
          <w:rFonts w:ascii="Arial" w:hAnsi="Arial" w:cs="Arial"/>
        </w:rPr>
        <w:t>150 - words</w:t>
      </w:r>
    </w:p>
    <w:p w14:paraId="7F18F536" w14:textId="77777777" w:rsidR="00AB3299" w:rsidRPr="00DB14BF" w:rsidRDefault="00AB3299" w:rsidP="00B3161C">
      <w:pPr>
        <w:spacing w:line="360" w:lineRule="auto"/>
        <w:rPr>
          <w:rFonts w:ascii="Arial" w:hAnsi="Arial" w:cs="Arial"/>
        </w:rPr>
      </w:pPr>
    </w:p>
    <w:p w14:paraId="7B8425EE" w14:textId="77777777" w:rsidR="00AB3299" w:rsidRPr="00DB14BF" w:rsidRDefault="00AB3299" w:rsidP="00B3161C">
      <w:pPr>
        <w:spacing w:line="360" w:lineRule="auto"/>
        <w:rPr>
          <w:rFonts w:ascii="Arial" w:hAnsi="Arial" w:cs="Arial"/>
        </w:rPr>
      </w:pPr>
      <w:r w:rsidRPr="00DB14BF">
        <w:rPr>
          <w:rFonts w:ascii="Arial" w:hAnsi="Arial" w:cs="Arial"/>
        </w:rPr>
        <w:t>This report explores key concepts shaping contemporary business landscapes: Agile Software, Business Intelligence (BI), and the Big Data Phenomenon. Agile Software principles prioritize flexibility, collaboration, and adaptability in project management, while BI leverages data-driven insights for informed decision-making. Additionally, the report discusses the challenges and opportunities presented by big data, exemplified by BI implementation in managing and deriving insights from massive datasets.</w:t>
      </w:r>
    </w:p>
    <w:p w14:paraId="17B00B7B" w14:textId="77777777" w:rsidR="00AB3299" w:rsidRPr="00DB14BF" w:rsidRDefault="00AB3299" w:rsidP="00B3161C">
      <w:pPr>
        <w:spacing w:line="360" w:lineRule="auto"/>
        <w:rPr>
          <w:rFonts w:ascii="Arial" w:hAnsi="Arial" w:cs="Arial"/>
        </w:rPr>
      </w:pPr>
    </w:p>
    <w:p w14:paraId="3F4DE7BD" w14:textId="5096CF63" w:rsidR="00F43E14" w:rsidRDefault="00AB3299" w:rsidP="00B3161C">
      <w:pPr>
        <w:spacing w:line="360" w:lineRule="auto"/>
        <w:rPr>
          <w:rFonts w:ascii="Arial" w:hAnsi="Arial" w:cs="Arial"/>
        </w:rPr>
      </w:pPr>
      <w:r w:rsidRPr="00DB14BF">
        <w:rPr>
          <w:rFonts w:ascii="Arial" w:hAnsi="Arial" w:cs="Arial"/>
        </w:rPr>
        <w:t>Business Intelligence (BI) refers to the utilization of data analytics tools and techniques to extract actionable insights from raw data, enabling informed decision-making and strategic planning (</w:t>
      </w:r>
      <w:proofErr w:type="spellStart"/>
      <w:r w:rsidRPr="00DB14BF">
        <w:rPr>
          <w:rFonts w:ascii="Arial" w:hAnsi="Arial" w:cs="Arial"/>
        </w:rPr>
        <w:t>Eidizadeh</w:t>
      </w:r>
      <w:proofErr w:type="spellEnd"/>
      <w:r w:rsidRPr="00DB14BF">
        <w:rPr>
          <w:rFonts w:ascii="Arial" w:hAnsi="Arial" w:cs="Arial"/>
        </w:rPr>
        <w:t xml:space="preserve"> et al., 2017). It plays a pivotal role in enhancing organizational competitiveness by leveraging data-driven insights to gain a deeper understanding of customer </w:t>
      </w:r>
      <w:r w:rsidR="00F43E14" w:rsidRPr="00DB14BF">
        <w:rPr>
          <w:rFonts w:ascii="Arial" w:hAnsi="Arial" w:cs="Arial"/>
        </w:rPr>
        <w:t>behaviours</w:t>
      </w:r>
      <w:r w:rsidRPr="00DB14BF">
        <w:rPr>
          <w:rFonts w:ascii="Arial" w:hAnsi="Arial" w:cs="Arial"/>
        </w:rPr>
        <w:t xml:space="preserve">, </w:t>
      </w:r>
      <w:r w:rsidR="00F43E14">
        <w:rPr>
          <w:rFonts w:ascii="Arial" w:hAnsi="Arial" w:cs="Arial"/>
        </w:rPr>
        <w:t>trends on the market</w:t>
      </w:r>
      <w:r w:rsidRPr="00DB14BF">
        <w:rPr>
          <w:rFonts w:ascii="Arial" w:hAnsi="Arial" w:cs="Arial"/>
        </w:rPr>
        <w:t xml:space="preserve">, and </w:t>
      </w:r>
      <w:r w:rsidR="00F43E14">
        <w:rPr>
          <w:rFonts w:ascii="Arial" w:hAnsi="Arial" w:cs="Arial"/>
        </w:rPr>
        <w:t xml:space="preserve">as well </w:t>
      </w:r>
      <w:r w:rsidRPr="00DB14BF">
        <w:rPr>
          <w:rFonts w:ascii="Arial" w:hAnsi="Arial" w:cs="Arial"/>
        </w:rPr>
        <w:t xml:space="preserve">operational efficiency. </w:t>
      </w:r>
    </w:p>
    <w:p w14:paraId="2742746E" w14:textId="2AC0230A" w:rsidR="00AB3299" w:rsidRPr="00DB14BF" w:rsidRDefault="00AB3299" w:rsidP="00B3161C">
      <w:pPr>
        <w:spacing w:line="360" w:lineRule="auto"/>
        <w:rPr>
          <w:rFonts w:ascii="Arial" w:hAnsi="Arial" w:cs="Arial"/>
        </w:rPr>
      </w:pPr>
      <w:r w:rsidRPr="00DB14BF">
        <w:rPr>
          <w:rFonts w:ascii="Arial" w:hAnsi="Arial" w:cs="Arial"/>
        </w:rPr>
        <w:t>Throughout this report, BI serves as a cornerstone for organizations aiming to navigate the complexities of the modern business landscape and derive value from their data assets.</w:t>
      </w:r>
    </w:p>
    <w:p w14:paraId="0643F058" w14:textId="77777777" w:rsidR="00D43639" w:rsidRPr="00DB14BF" w:rsidRDefault="00D43639" w:rsidP="00B3161C">
      <w:pPr>
        <w:spacing w:line="360" w:lineRule="auto"/>
        <w:rPr>
          <w:rFonts w:ascii="Arial" w:hAnsi="Arial" w:cs="Arial"/>
        </w:rPr>
      </w:pPr>
    </w:p>
    <w:p w14:paraId="657FBB15" w14:textId="77777777" w:rsidR="00B3161C" w:rsidRPr="00DB14BF" w:rsidRDefault="00B3161C" w:rsidP="00B3161C">
      <w:pPr>
        <w:spacing w:line="360" w:lineRule="auto"/>
        <w:rPr>
          <w:rFonts w:ascii="Arial" w:hAnsi="Arial" w:cs="Arial"/>
        </w:rPr>
      </w:pPr>
    </w:p>
    <w:p w14:paraId="577C9116" w14:textId="77777777" w:rsidR="00B3161C" w:rsidRPr="00DB14BF" w:rsidRDefault="00B3161C" w:rsidP="00B3161C">
      <w:pPr>
        <w:spacing w:line="360" w:lineRule="auto"/>
        <w:rPr>
          <w:rFonts w:ascii="Arial" w:hAnsi="Arial" w:cs="Arial"/>
        </w:rPr>
      </w:pPr>
    </w:p>
    <w:p w14:paraId="6056E234" w14:textId="77777777" w:rsidR="00B3161C" w:rsidRPr="00DB14BF" w:rsidRDefault="00B3161C" w:rsidP="00B3161C">
      <w:pPr>
        <w:spacing w:line="360" w:lineRule="auto"/>
        <w:rPr>
          <w:rFonts w:ascii="Arial" w:hAnsi="Arial" w:cs="Arial"/>
        </w:rPr>
      </w:pPr>
    </w:p>
    <w:p w14:paraId="07EB55F7" w14:textId="77777777" w:rsidR="00B3161C" w:rsidRPr="00DB14BF" w:rsidRDefault="00B3161C" w:rsidP="00B3161C">
      <w:pPr>
        <w:spacing w:line="360" w:lineRule="auto"/>
        <w:rPr>
          <w:rFonts w:ascii="Arial" w:hAnsi="Arial" w:cs="Arial"/>
        </w:rPr>
      </w:pPr>
    </w:p>
    <w:p w14:paraId="7C3624BE" w14:textId="77777777" w:rsidR="00B3161C" w:rsidRPr="00DB14BF" w:rsidRDefault="00B3161C" w:rsidP="00B3161C">
      <w:pPr>
        <w:spacing w:line="360" w:lineRule="auto"/>
        <w:rPr>
          <w:rFonts w:ascii="Arial" w:hAnsi="Arial" w:cs="Arial"/>
        </w:rPr>
      </w:pPr>
    </w:p>
    <w:p w14:paraId="447F73B8" w14:textId="77777777" w:rsidR="00B3161C" w:rsidRPr="00DB14BF" w:rsidRDefault="00B3161C" w:rsidP="00B3161C">
      <w:pPr>
        <w:spacing w:line="360" w:lineRule="auto"/>
        <w:rPr>
          <w:rFonts w:ascii="Arial" w:hAnsi="Arial" w:cs="Arial"/>
        </w:rPr>
      </w:pPr>
    </w:p>
    <w:p w14:paraId="43499598" w14:textId="77777777" w:rsidR="00B3161C" w:rsidRPr="00DB14BF" w:rsidRDefault="00B3161C" w:rsidP="00B3161C">
      <w:pPr>
        <w:spacing w:line="360" w:lineRule="auto"/>
        <w:rPr>
          <w:rFonts w:ascii="Arial" w:hAnsi="Arial" w:cs="Arial"/>
        </w:rPr>
      </w:pPr>
    </w:p>
    <w:p w14:paraId="448794DC" w14:textId="77777777" w:rsidR="00B3161C" w:rsidRPr="00DB14BF" w:rsidRDefault="00B3161C" w:rsidP="00B3161C">
      <w:pPr>
        <w:spacing w:line="360" w:lineRule="auto"/>
        <w:rPr>
          <w:rFonts w:ascii="Arial" w:hAnsi="Arial" w:cs="Arial"/>
        </w:rPr>
      </w:pPr>
    </w:p>
    <w:p w14:paraId="216D48C1" w14:textId="77777777" w:rsidR="00B3161C" w:rsidRDefault="00B3161C" w:rsidP="00B3161C">
      <w:pPr>
        <w:spacing w:line="360" w:lineRule="auto"/>
        <w:rPr>
          <w:rFonts w:ascii="Arial" w:hAnsi="Arial" w:cs="Arial"/>
        </w:rPr>
      </w:pPr>
    </w:p>
    <w:p w14:paraId="15AF7DFF" w14:textId="77777777" w:rsidR="00DB14BF" w:rsidRPr="00DB14BF" w:rsidRDefault="00DB14BF" w:rsidP="00B3161C">
      <w:pPr>
        <w:spacing w:line="360" w:lineRule="auto"/>
        <w:rPr>
          <w:rFonts w:ascii="Arial" w:hAnsi="Arial" w:cs="Arial"/>
        </w:rPr>
      </w:pPr>
    </w:p>
    <w:p w14:paraId="3B920039" w14:textId="77777777" w:rsidR="00B3161C" w:rsidRPr="00DB14BF" w:rsidRDefault="00B3161C" w:rsidP="00B3161C">
      <w:pPr>
        <w:spacing w:line="360" w:lineRule="auto"/>
        <w:rPr>
          <w:rFonts w:ascii="Arial" w:hAnsi="Arial" w:cs="Arial"/>
        </w:rPr>
      </w:pPr>
    </w:p>
    <w:p w14:paraId="5F200375" w14:textId="4F79813A" w:rsidR="00176BB5" w:rsidRPr="00DB14BF" w:rsidRDefault="00176BB5" w:rsidP="00B3161C">
      <w:pPr>
        <w:pStyle w:val="Heading1"/>
        <w:spacing w:line="360" w:lineRule="auto"/>
        <w:rPr>
          <w:rFonts w:ascii="Arial" w:hAnsi="Arial" w:cs="Arial"/>
          <w:sz w:val="22"/>
          <w:szCs w:val="22"/>
        </w:rPr>
      </w:pPr>
      <w:bookmarkStart w:id="1" w:name="_Toc160142672"/>
      <w:proofErr w:type="spellStart"/>
      <w:r w:rsidRPr="00DB14BF">
        <w:rPr>
          <w:rFonts w:ascii="Arial" w:hAnsi="Arial" w:cs="Arial"/>
          <w:sz w:val="22"/>
          <w:szCs w:val="22"/>
        </w:rPr>
        <w:lastRenderedPageBreak/>
        <w:t>Disscussion</w:t>
      </w:r>
      <w:bookmarkEnd w:id="1"/>
      <w:proofErr w:type="spellEnd"/>
    </w:p>
    <w:p w14:paraId="3052F7D6" w14:textId="386B3C4F" w:rsidR="00176BB5" w:rsidRPr="00DB14BF" w:rsidRDefault="00176BB5" w:rsidP="00B3161C">
      <w:pPr>
        <w:spacing w:line="360" w:lineRule="auto"/>
        <w:rPr>
          <w:rFonts w:ascii="Arial" w:hAnsi="Arial" w:cs="Arial"/>
        </w:rPr>
      </w:pPr>
      <w:r w:rsidRPr="00DB14BF">
        <w:rPr>
          <w:rFonts w:ascii="Arial" w:hAnsi="Arial" w:cs="Arial"/>
        </w:rPr>
        <w:t>10</w:t>
      </w:r>
      <w:r w:rsidR="00AB3299" w:rsidRPr="00DB14BF">
        <w:rPr>
          <w:rFonts w:ascii="Arial" w:hAnsi="Arial" w:cs="Arial"/>
        </w:rPr>
        <w:t>50</w:t>
      </w:r>
      <w:r w:rsidRPr="00DB14BF">
        <w:rPr>
          <w:rFonts w:ascii="Arial" w:hAnsi="Arial" w:cs="Arial"/>
        </w:rPr>
        <w:t xml:space="preserve"> - words</w:t>
      </w:r>
    </w:p>
    <w:p w14:paraId="0B55E51D" w14:textId="77777777" w:rsidR="00176BB5" w:rsidRPr="00DB14BF" w:rsidRDefault="00176BB5" w:rsidP="00B3161C">
      <w:pPr>
        <w:spacing w:line="360" w:lineRule="auto"/>
        <w:rPr>
          <w:rFonts w:ascii="Arial" w:hAnsi="Arial" w:cs="Arial"/>
        </w:rPr>
      </w:pPr>
    </w:p>
    <w:p w14:paraId="22A557FB" w14:textId="38E2B18C" w:rsidR="00176BB5" w:rsidRPr="00DB14BF" w:rsidRDefault="00176BB5" w:rsidP="00B3161C">
      <w:pPr>
        <w:pStyle w:val="Heading2"/>
        <w:spacing w:line="360" w:lineRule="auto"/>
        <w:rPr>
          <w:rFonts w:ascii="Arial" w:hAnsi="Arial" w:cs="Arial"/>
          <w:sz w:val="22"/>
          <w:szCs w:val="22"/>
        </w:rPr>
      </w:pPr>
      <w:bookmarkStart w:id="2" w:name="_Toc160142673"/>
      <w:r w:rsidRPr="00DB14BF">
        <w:rPr>
          <w:rFonts w:ascii="Arial" w:hAnsi="Arial" w:cs="Arial"/>
          <w:sz w:val="22"/>
          <w:szCs w:val="22"/>
        </w:rPr>
        <w:t>Agile Software</w:t>
      </w:r>
      <w:bookmarkEnd w:id="2"/>
    </w:p>
    <w:p w14:paraId="24DDAE6E" w14:textId="79433717" w:rsidR="00176BB5" w:rsidRPr="00DB14BF" w:rsidRDefault="00176BB5" w:rsidP="00B3161C">
      <w:pPr>
        <w:spacing w:line="360" w:lineRule="auto"/>
        <w:rPr>
          <w:rFonts w:ascii="Arial" w:hAnsi="Arial" w:cs="Arial"/>
        </w:rPr>
      </w:pPr>
      <w:r w:rsidRPr="00DB14BF">
        <w:rPr>
          <w:rFonts w:ascii="Arial" w:hAnsi="Arial" w:cs="Arial"/>
        </w:rPr>
        <w:t>Agile software development principles emphasize flexibility, collaboration, and iterative progress, aiming to deliver high-quality products in a dynamic and rapidly changing environment (Larson &amp; Chang, 2016). This approach contrasts with traditional waterfall methods by prioritizing customer satisfaction, continuous delivery, and adapting to evolving requirements.</w:t>
      </w:r>
    </w:p>
    <w:p w14:paraId="6779862E" w14:textId="77777777" w:rsidR="00176BB5" w:rsidRPr="00DB14BF" w:rsidRDefault="00176BB5" w:rsidP="00B3161C">
      <w:pPr>
        <w:spacing w:line="360" w:lineRule="auto"/>
        <w:rPr>
          <w:rFonts w:ascii="Arial" w:hAnsi="Arial" w:cs="Arial"/>
        </w:rPr>
      </w:pPr>
    </w:p>
    <w:p w14:paraId="3C1D72D8" w14:textId="77777777" w:rsidR="00176BB5" w:rsidRPr="00DB14BF" w:rsidRDefault="00176BB5" w:rsidP="00B3161C">
      <w:pPr>
        <w:spacing w:line="360" w:lineRule="auto"/>
        <w:rPr>
          <w:rFonts w:ascii="Arial" w:hAnsi="Arial" w:cs="Arial"/>
        </w:rPr>
      </w:pPr>
      <w:r w:rsidRPr="00DB14BF">
        <w:rPr>
          <w:rFonts w:ascii="Arial" w:hAnsi="Arial" w:cs="Arial"/>
        </w:rPr>
        <w:t>One of the fundamental principles of Agile is valuing individuals and interactions over processes and tools (Larson &amp; Chang, 2016). This means emphasizing communication and teamwork within cross-functional teams to solve complex problems efficiently. Additionally, Agile promotes responding to change over following a plan, recognizing that requirements evolve as projects progress (Larson &amp; Chang, 2016). This adaptability allows teams to adjust their strategies and deliver value incrementally, addressing the most critical features first.</w:t>
      </w:r>
    </w:p>
    <w:p w14:paraId="50CBA408" w14:textId="77777777" w:rsidR="00176BB5" w:rsidRPr="00DB14BF" w:rsidRDefault="00176BB5" w:rsidP="00B3161C">
      <w:pPr>
        <w:spacing w:line="360" w:lineRule="auto"/>
        <w:rPr>
          <w:rFonts w:ascii="Arial" w:hAnsi="Arial" w:cs="Arial"/>
        </w:rPr>
      </w:pPr>
    </w:p>
    <w:p w14:paraId="2F609F66" w14:textId="537B8626" w:rsidR="00176BB5" w:rsidRPr="00DB14BF" w:rsidRDefault="00176BB5" w:rsidP="00B3161C">
      <w:pPr>
        <w:spacing w:line="360" w:lineRule="auto"/>
        <w:rPr>
          <w:rFonts w:ascii="Arial" w:hAnsi="Arial" w:cs="Arial"/>
        </w:rPr>
      </w:pPr>
      <w:r w:rsidRPr="00DB14BF">
        <w:rPr>
          <w:rFonts w:ascii="Arial" w:hAnsi="Arial" w:cs="Arial"/>
        </w:rPr>
        <w:t>A notable example of a company successfully employing Agile principles is Spotify. Spotify, the renowned music streaming service, employs Agile methodologies to continuously enhance its platform and services. They organize their development teams into small,</w:t>
      </w:r>
      <w:r w:rsidR="00B87DB9">
        <w:rPr>
          <w:rFonts w:ascii="Arial" w:hAnsi="Arial" w:cs="Arial"/>
        </w:rPr>
        <w:t xml:space="preserve"> and</w:t>
      </w:r>
      <w:r w:rsidRPr="00DB14BF">
        <w:rPr>
          <w:rFonts w:ascii="Arial" w:hAnsi="Arial" w:cs="Arial"/>
        </w:rPr>
        <w:t xml:space="preserve"> autonomous squads</w:t>
      </w:r>
      <w:r w:rsidR="000A08FF">
        <w:rPr>
          <w:rFonts w:ascii="Arial" w:hAnsi="Arial" w:cs="Arial"/>
        </w:rPr>
        <w:t xml:space="preserve"> each of them is answering for a specific </w:t>
      </w:r>
      <w:proofErr w:type="gramStart"/>
      <w:r w:rsidR="000A08FF">
        <w:rPr>
          <w:rFonts w:ascii="Arial" w:hAnsi="Arial" w:cs="Arial"/>
        </w:rPr>
        <w:t xml:space="preserve">section </w:t>
      </w:r>
      <w:r w:rsidRPr="00DB14BF">
        <w:rPr>
          <w:rFonts w:ascii="Arial" w:hAnsi="Arial" w:cs="Arial"/>
        </w:rPr>
        <w:t>.</w:t>
      </w:r>
      <w:proofErr w:type="gramEnd"/>
      <w:r w:rsidRPr="00DB14BF">
        <w:rPr>
          <w:rFonts w:ascii="Arial" w:hAnsi="Arial" w:cs="Arial"/>
        </w:rPr>
        <w:t xml:space="preserve"> These squads operate independently but collaborate closely, fostering innovation and rapid delivery of new features (Larson &amp; Chang, 2016). Through frequent feedback loops and user testing, Spotify iterates on its products to meet user needs and preferences effectively.</w:t>
      </w:r>
    </w:p>
    <w:p w14:paraId="28CFD363" w14:textId="77777777" w:rsidR="00176BB5" w:rsidRPr="00DB14BF" w:rsidRDefault="00176BB5" w:rsidP="00B3161C">
      <w:pPr>
        <w:spacing w:line="360" w:lineRule="auto"/>
        <w:rPr>
          <w:rFonts w:ascii="Arial" w:hAnsi="Arial" w:cs="Arial"/>
        </w:rPr>
      </w:pPr>
    </w:p>
    <w:p w14:paraId="47ED53CE" w14:textId="77777777" w:rsidR="00176BB5" w:rsidRPr="00DB14BF" w:rsidRDefault="00176BB5" w:rsidP="00B3161C">
      <w:pPr>
        <w:spacing w:line="360" w:lineRule="auto"/>
        <w:rPr>
          <w:rFonts w:ascii="Arial" w:hAnsi="Arial" w:cs="Arial"/>
        </w:rPr>
      </w:pPr>
      <w:r w:rsidRPr="00DB14BF">
        <w:rPr>
          <w:rFonts w:ascii="Arial" w:hAnsi="Arial" w:cs="Arial"/>
        </w:rPr>
        <w:t>However, while Agile offers numerous benefits, it also presents challenges. One drawback is the potential for scope creep, as stakeholders may continuously introduce new requirements, disrupting project timelines and budgets. Additionally, maintaining a balance between flexibility and structure can be challenging, particularly in large organizations where coordination among numerous teams is necessary.</w:t>
      </w:r>
    </w:p>
    <w:p w14:paraId="1555B2E9" w14:textId="77777777" w:rsidR="00176BB5" w:rsidRPr="00DB14BF" w:rsidRDefault="00176BB5" w:rsidP="00B3161C">
      <w:pPr>
        <w:spacing w:line="360" w:lineRule="auto"/>
        <w:rPr>
          <w:rFonts w:ascii="Arial" w:hAnsi="Arial" w:cs="Arial"/>
        </w:rPr>
      </w:pPr>
    </w:p>
    <w:p w14:paraId="2675DCE8" w14:textId="602C0F59" w:rsidR="00501EDF" w:rsidRPr="00DB14BF" w:rsidRDefault="00176BB5" w:rsidP="00B3161C">
      <w:pPr>
        <w:spacing w:line="360" w:lineRule="auto"/>
        <w:rPr>
          <w:rFonts w:ascii="Arial" w:hAnsi="Arial" w:cs="Arial"/>
        </w:rPr>
      </w:pPr>
      <w:r w:rsidRPr="00DB14BF">
        <w:rPr>
          <w:rFonts w:ascii="Arial" w:hAnsi="Arial" w:cs="Arial"/>
        </w:rPr>
        <w:lastRenderedPageBreak/>
        <w:t xml:space="preserve"> Agile software development principles offer a valuable framework for delivering high-quality products in a fast-paced and unpredictable environment. By prioritizing collaboration, adaptability, and customer satisfaction, companies like Spotify demonstrate the effectiveness of Agile methodologies in driving innovation and achieving business success.</w:t>
      </w:r>
    </w:p>
    <w:p w14:paraId="2D362DFC" w14:textId="77777777" w:rsidR="00B3161C" w:rsidRPr="00DB14BF" w:rsidRDefault="00B3161C" w:rsidP="00B3161C">
      <w:pPr>
        <w:spacing w:line="360" w:lineRule="auto"/>
        <w:rPr>
          <w:rFonts w:ascii="Arial" w:hAnsi="Arial" w:cs="Arial"/>
        </w:rPr>
      </w:pPr>
    </w:p>
    <w:p w14:paraId="17784CC1" w14:textId="77777777" w:rsidR="00B3161C" w:rsidRPr="00DB14BF" w:rsidRDefault="00B3161C" w:rsidP="00B3161C">
      <w:pPr>
        <w:spacing w:line="360" w:lineRule="auto"/>
        <w:rPr>
          <w:rFonts w:ascii="Arial" w:hAnsi="Arial" w:cs="Arial"/>
        </w:rPr>
      </w:pPr>
    </w:p>
    <w:p w14:paraId="48CDA145" w14:textId="5F3B949B" w:rsidR="00176BB5" w:rsidRPr="00DB14BF" w:rsidRDefault="008E473B" w:rsidP="00B3161C">
      <w:pPr>
        <w:pStyle w:val="Heading2"/>
        <w:spacing w:line="360" w:lineRule="auto"/>
        <w:rPr>
          <w:rFonts w:ascii="Arial" w:hAnsi="Arial" w:cs="Arial"/>
          <w:sz w:val="22"/>
          <w:szCs w:val="22"/>
        </w:rPr>
      </w:pPr>
      <w:bookmarkStart w:id="3" w:name="_Toc160142674"/>
      <w:r w:rsidRPr="00DB14BF">
        <w:rPr>
          <w:rFonts w:ascii="Arial" w:hAnsi="Arial" w:cs="Arial"/>
          <w:sz w:val="22"/>
          <w:szCs w:val="22"/>
        </w:rPr>
        <w:t>B</w:t>
      </w:r>
      <w:r w:rsidR="00AD4779" w:rsidRPr="00DB14BF">
        <w:rPr>
          <w:rFonts w:ascii="Arial" w:hAnsi="Arial" w:cs="Arial"/>
          <w:sz w:val="22"/>
          <w:szCs w:val="22"/>
        </w:rPr>
        <w:t xml:space="preserve">usiness </w:t>
      </w:r>
      <w:proofErr w:type="spellStart"/>
      <w:r w:rsidR="00AD4779" w:rsidRPr="00DB14BF">
        <w:rPr>
          <w:rFonts w:ascii="Arial" w:hAnsi="Arial" w:cs="Arial"/>
          <w:sz w:val="22"/>
          <w:szCs w:val="22"/>
        </w:rPr>
        <w:t>Inteligence</w:t>
      </w:r>
      <w:bookmarkEnd w:id="3"/>
      <w:proofErr w:type="spellEnd"/>
    </w:p>
    <w:p w14:paraId="3BA7655B" w14:textId="77777777" w:rsidR="00285F90" w:rsidRPr="00DB14BF" w:rsidRDefault="00285F90" w:rsidP="00B3161C">
      <w:pPr>
        <w:spacing w:line="360" w:lineRule="auto"/>
        <w:rPr>
          <w:rFonts w:ascii="Arial" w:hAnsi="Arial" w:cs="Arial"/>
        </w:rPr>
      </w:pPr>
      <w:r w:rsidRPr="00DB14BF">
        <w:rPr>
          <w:rFonts w:ascii="Arial" w:hAnsi="Arial" w:cs="Arial"/>
        </w:rPr>
        <w:t>Business intelligence (BI) plays a pivotal role in enhancing organizational competitiveness by leveraging data-driven insights to make informed decisions (</w:t>
      </w:r>
      <w:proofErr w:type="spellStart"/>
      <w:r w:rsidRPr="00DB14BF">
        <w:rPr>
          <w:rFonts w:ascii="Arial" w:hAnsi="Arial" w:cs="Arial"/>
        </w:rPr>
        <w:t>Eidizadeh</w:t>
      </w:r>
      <w:proofErr w:type="spellEnd"/>
      <w:r w:rsidRPr="00DB14BF">
        <w:rPr>
          <w:rFonts w:ascii="Arial" w:hAnsi="Arial" w:cs="Arial"/>
        </w:rPr>
        <w:t xml:space="preserve"> et al., 2017). This essay explores the significance of BI, exemplified by a company's success, evaluates its </w:t>
      </w:r>
      <w:proofErr w:type="gramStart"/>
      <w:r w:rsidRPr="00DB14BF">
        <w:rPr>
          <w:rFonts w:ascii="Arial" w:hAnsi="Arial" w:cs="Arial"/>
        </w:rPr>
        <w:t>benefits</w:t>
      </w:r>
      <w:proofErr w:type="gramEnd"/>
      <w:r w:rsidRPr="00DB14BF">
        <w:rPr>
          <w:rFonts w:ascii="Arial" w:hAnsi="Arial" w:cs="Arial"/>
        </w:rPr>
        <w:t xml:space="preserve"> and challenges, and examines current trends in BI with real-world examples.</w:t>
      </w:r>
    </w:p>
    <w:p w14:paraId="1FE833AB" w14:textId="77777777" w:rsidR="00285F90" w:rsidRPr="00DB14BF" w:rsidRDefault="00285F90" w:rsidP="00B3161C">
      <w:pPr>
        <w:spacing w:line="360" w:lineRule="auto"/>
        <w:rPr>
          <w:rFonts w:ascii="Arial" w:hAnsi="Arial" w:cs="Arial"/>
        </w:rPr>
      </w:pPr>
    </w:p>
    <w:p w14:paraId="2A12F845" w14:textId="7731D850" w:rsidR="00285F90" w:rsidRPr="00DB14BF" w:rsidRDefault="00285F90" w:rsidP="00B3161C">
      <w:pPr>
        <w:spacing w:line="360" w:lineRule="auto"/>
        <w:rPr>
          <w:rFonts w:ascii="Arial" w:hAnsi="Arial" w:cs="Arial"/>
        </w:rPr>
      </w:pPr>
      <w:r w:rsidRPr="00DB14BF">
        <w:rPr>
          <w:rFonts w:ascii="Arial" w:hAnsi="Arial" w:cs="Arial"/>
        </w:rPr>
        <w:t>Amazon, a global leader in e-commerce, is known for its adept utilization of business analytics to gain a competitive edge (AI Data Analytics Network, n.d.). Through its robust BI system, Amazon collec</w:t>
      </w:r>
      <w:r w:rsidR="00F43E14">
        <w:rPr>
          <w:rFonts w:ascii="Arial" w:hAnsi="Arial" w:cs="Arial"/>
        </w:rPr>
        <w:t xml:space="preserve">ts a big amount of data regarding </w:t>
      </w:r>
      <w:r w:rsidRPr="00DB14BF">
        <w:rPr>
          <w:rFonts w:ascii="Arial" w:hAnsi="Arial" w:cs="Arial"/>
        </w:rPr>
        <w:t xml:space="preserve">customer preferences, purchasing patterns, and </w:t>
      </w:r>
      <w:r w:rsidR="00F43E14">
        <w:rPr>
          <w:rFonts w:ascii="Arial" w:hAnsi="Arial" w:cs="Arial"/>
        </w:rPr>
        <w:t xml:space="preserve">as well </w:t>
      </w:r>
      <w:r w:rsidRPr="00DB14BF">
        <w:rPr>
          <w:rFonts w:ascii="Arial" w:hAnsi="Arial" w:cs="Arial"/>
        </w:rPr>
        <w:t xml:space="preserve">market trends. By </w:t>
      </w:r>
      <w:proofErr w:type="spellStart"/>
      <w:r w:rsidRPr="00DB14BF">
        <w:rPr>
          <w:rFonts w:ascii="Arial" w:hAnsi="Arial" w:cs="Arial"/>
        </w:rPr>
        <w:t>analyzing</w:t>
      </w:r>
      <w:proofErr w:type="spellEnd"/>
      <w:r w:rsidRPr="00DB14BF">
        <w:rPr>
          <w:rFonts w:ascii="Arial" w:hAnsi="Arial" w:cs="Arial"/>
        </w:rPr>
        <w:t xml:space="preserve"> this data, Amazon optimizes its product offerings, pricing strategies, and inventory management, thereby outperforming competitors in the e-commerce landscape.</w:t>
      </w:r>
    </w:p>
    <w:p w14:paraId="34CB3E0B" w14:textId="77777777" w:rsidR="00285F90" w:rsidRPr="00DB14BF" w:rsidRDefault="00285F90" w:rsidP="00B3161C">
      <w:pPr>
        <w:spacing w:line="360" w:lineRule="auto"/>
        <w:rPr>
          <w:rFonts w:ascii="Arial" w:hAnsi="Arial" w:cs="Arial"/>
        </w:rPr>
      </w:pPr>
    </w:p>
    <w:p w14:paraId="7417F0B4" w14:textId="0EAD870B" w:rsidR="00285F90" w:rsidRPr="00DB14BF" w:rsidRDefault="00285F90" w:rsidP="00B3161C">
      <w:pPr>
        <w:spacing w:line="360" w:lineRule="auto"/>
        <w:rPr>
          <w:rFonts w:ascii="Arial" w:hAnsi="Arial" w:cs="Arial"/>
        </w:rPr>
      </w:pPr>
      <w:r w:rsidRPr="00DB14BF">
        <w:rPr>
          <w:rFonts w:ascii="Arial" w:hAnsi="Arial" w:cs="Arial"/>
        </w:rPr>
        <w:t xml:space="preserve">The implementation of BI offers several benefits. Firstly, it enables organizations to gain actionable insights from large volumes of </w:t>
      </w:r>
      <w:r w:rsidR="00F43E14">
        <w:rPr>
          <w:rFonts w:ascii="Arial" w:hAnsi="Arial" w:cs="Arial"/>
        </w:rPr>
        <w:t xml:space="preserve">different types of </w:t>
      </w:r>
      <w:r w:rsidRPr="00DB14BF">
        <w:rPr>
          <w:rFonts w:ascii="Arial" w:hAnsi="Arial" w:cs="Arial"/>
        </w:rPr>
        <w:t xml:space="preserve">data, facilitating informed decision-making </w:t>
      </w:r>
      <w:r w:rsidR="00F43E14">
        <w:rPr>
          <w:rFonts w:ascii="Arial" w:hAnsi="Arial" w:cs="Arial"/>
        </w:rPr>
        <w:t>as well</w:t>
      </w:r>
      <w:r w:rsidRPr="00DB14BF">
        <w:rPr>
          <w:rFonts w:ascii="Arial" w:hAnsi="Arial" w:cs="Arial"/>
        </w:rPr>
        <w:t xml:space="preserve"> strategic planning (</w:t>
      </w:r>
      <w:proofErr w:type="spellStart"/>
      <w:r w:rsidRPr="00DB14BF">
        <w:rPr>
          <w:rFonts w:ascii="Arial" w:hAnsi="Arial" w:cs="Arial"/>
        </w:rPr>
        <w:t>Eidizadeh</w:t>
      </w:r>
      <w:proofErr w:type="spellEnd"/>
      <w:r w:rsidRPr="00DB14BF">
        <w:rPr>
          <w:rFonts w:ascii="Arial" w:hAnsi="Arial" w:cs="Arial"/>
        </w:rPr>
        <w:t xml:space="preserve"> et al., 2017). Secondly, BI fosters a data-driven culture within organizations, promoting transparency and accountability. Thirdly, BI </w:t>
      </w:r>
      <w:r w:rsidR="00F43E14">
        <w:rPr>
          <w:rFonts w:ascii="Arial" w:hAnsi="Arial" w:cs="Arial"/>
        </w:rPr>
        <w:t>facilitates</w:t>
      </w:r>
      <w:r w:rsidRPr="00DB14BF">
        <w:rPr>
          <w:rFonts w:ascii="Arial" w:hAnsi="Arial" w:cs="Arial"/>
        </w:rPr>
        <w:t xml:space="preserve"> operational efficiency </w:t>
      </w:r>
      <w:r w:rsidR="00F43E14">
        <w:rPr>
          <w:rFonts w:ascii="Arial" w:hAnsi="Arial" w:cs="Arial"/>
        </w:rPr>
        <w:t xml:space="preserve">through </w:t>
      </w:r>
      <w:r w:rsidRPr="00DB14BF">
        <w:rPr>
          <w:rFonts w:ascii="Arial" w:hAnsi="Arial" w:cs="Arial"/>
        </w:rPr>
        <w:t>identifying areas for improvement</w:t>
      </w:r>
      <w:r w:rsidR="00B87DB9">
        <w:rPr>
          <w:rFonts w:ascii="Arial" w:hAnsi="Arial" w:cs="Arial"/>
        </w:rPr>
        <w:t>.</w:t>
      </w:r>
    </w:p>
    <w:p w14:paraId="557A18E2" w14:textId="77777777" w:rsidR="00285F90" w:rsidRPr="00DB14BF" w:rsidRDefault="00285F90" w:rsidP="00B3161C">
      <w:pPr>
        <w:spacing w:line="360" w:lineRule="auto"/>
        <w:rPr>
          <w:rFonts w:ascii="Arial" w:hAnsi="Arial" w:cs="Arial"/>
        </w:rPr>
      </w:pPr>
    </w:p>
    <w:p w14:paraId="48197ABB" w14:textId="77777777" w:rsidR="00285F90" w:rsidRPr="00DB14BF" w:rsidRDefault="00285F90" w:rsidP="00B3161C">
      <w:pPr>
        <w:spacing w:line="360" w:lineRule="auto"/>
        <w:rPr>
          <w:rFonts w:ascii="Arial" w:hAnsi="Arial" w:cs="Arial"/>
        </w:rPr>
      </w:pPr>
      <w:r w:rsidRPr="00DB14BF">
        <w:rPr>
          <w:rFonts w:ascii="Arial" w:hAnsi="Arial" w:cs="Arial"/>
        </w:rPr>
        <w:t xml:space="preserve">However, implementing BI also poses challenges. One challenge is data quality and integrity, as inaccurate or incomplete data can lead to erroneous conclusions and decisions. Additionally, ensuring data privacy and security remains a concern, especially with the increasing volume of sensitive information collected and </w:t>
      </w:r>
      <w:proofErr w:type="spellStart"/>
      <w:r w:rsidRPr="00DB14BF">
        <w:rPr>
          <w:rFonts w:ascii="Arial" w:hAnsi="Arial" w:cs="Arial"/>
        </w:rPr>
        <w:t>analyzed</w:t>
      </w:r>
      <w:proofErr w:type="spellEnd"/>
      <w:r w:rsidRPr="00DB14BF">
        <w:rPr>
          <w:rFonts w:ascii="Arial" w:hAnsi="Arial" w:cs="Arial"/>
        </w:rPr>
        <w:t>.</w:t>
      </w:r>
    </w:p>
    <w:p w14:paraId="14862F9A" w14:textId="77777777" w:rsidR="00285F90" w:rsidRPr="00DB14BF" w:rsidRDefault="00285F90" w:rsidP="00B3161C">
      <w:pPr>
        <w:spacing w:line="360" w:lineRule="auto"/>
        <w:rPr>
          <w:rFonts w:ascii="Arial" w:hAnsi="Arial" w:cs="Arial"/>
        </w:rPr>
      </w:pPr>
    </w:p>
    <w:p w14:paraId="7ADCEE59" w14:textId="77777777" w:rsidR="00285F90" w:rsidRPr="00DB14BF" w:rsidRDefault="00285F90" w:rsidP="00B3161C">
      <w:pPr>
        <w:spacing w:line="360" w:lineRule="auto"/>
        <w:rPr>
          <w:rFonts w:ascii="Arial" w:hAnsi="Arial" w:cs="Arial"/>
        </w:rPr>
      </w:pPr>
      <w:r w:rsidRPr="00DB14BF">
        <w:rPr>
          <w:rFonts w:ascii="Arial" w:hAnsi="Arial" w:cs="Arial"/>
        </w:rPr>
        <w:t xml:space="preserve">Two current trends in BI are augmented analytics and self-service BI. Augmented analytics leverages machine learning and AI algorithms to automate data preparation, analysis, and </w:t>
      </w:r>
      <w:r w:rsidRPr="00DB14BF">
        <w:rPr>
          <w:rFonts w:ascii="Arial" w:hAnsi="Arial" w:cs="Arial"/>
        </w:rPr>
        <w:lastRenderedPageBreak/>
        <w:t xml:space="preserve">insights generation. Self-service BI empowers non-technical users to access and </w:t>
      </w:r>
      <w:proofErr w:type="spellStart"/>
      <w:r w:rsidRPr="00DB14BF">
        <w:rPr>
          <w:rFonts w:ascii="Arial" w:hAnsi="Arial" w:cs="Arial"/>
        </w:rPr>
        <w:t>analyze</w:t>
      </w:r>
      <w:proofErr w:type="spellEnd"/>
      <w:r w:rsidRPr="00DB14BF">
        <w:rPr>
          <w:rFonts w:ascii="Arial" w:hAnsi="Arial" w:cs="Arial"/>
        </w:rPr>
        <w:t xml:space="preserve"> data independently, reducing reliance on IT departments and accelerating decision-making.</w:t>
      </w:r>
    </w:p>
    <w:p w14:paraId="08B0D082" w14:textId="77777777" w:rsidR="00285F90" w:rsidRPr="00DB14BF" w:rsidRDefault="00285F90" w:rsidP="00B3161C">
      <w:pPr>
        <w:spacing w:line="360" w:lineRule="auto"/>
        <w:rPr>
          <w:rFonts w:ascii="Arial" w:hAnsi="Arial" w:cs="Arial"/>
        </w:rPr>
      </w:pPr>
    </w:p>
    <w:p w14:paraId="023BCE97" w14:textId="394FC797" w:rsidR="00285F90" w:rsidRPr="00DB14BF" w:rsidRDefault="00285F90" w:rsidP="00B3161C">
      <w:pPr>
        <w:spacing w:line="360" w:lineRule="auto"/>
        <w:rPr>
          <w:rFonts w:ascii="Arial" w:hAnsi="Arial" w:cs="Arial"/>
        </w:rPr>
      </w:pPr>
      <w:r w:rsidRPr="00DB14BF">
        <w:rPr>
          <w:rFonts w:ascii="Arial" w:hAnsi="Arial" w:cs="Arial"/>
        </w:rPr>
        <w:t xml:space="preserve">An example of a company benefiting from augmented analytics is Netflix. Netflix utilizes AI-driven recommendations to personalize content suggestions for users, increasing user engagement and retention. However, the reliance on algorithms may lead to "filter bubbles," where users are only exposed to content </w:t>
      </w:r>
      <w:proofErr w:type="gramStart"/>
      <w:r w:rsidRPr="00DB14BF">
        <w:rPr>
          <w:rFonts w:ascii="Arial" w:hAnsi="Arial" w:cs="Arial"/>
        </w:rPr>
        <w:t>similar to</w:t>
      </w:r>
      <w:proofErr w:type="gramEnd"/>
      <w:r w:rsidRPr="00DB14BF">
        <w:rPr>
          <w:rFonts w:ascii="Arial" w:hAnsi="Arial" w:cs="Arial"/>
        </w:rPr>
        <w:t xml:space="preserve"> their previous choices, potentially limiting diversity and discovery.</w:t>
      </w:r>
    </w:p>
    <w:p w14:paraId="4B7135A5" w14:textId="77777777" w:rsidR="00285F90" w:rsidRPr="00DB14BF" w:rsidRDefault="00285F90" w:rsidP="00B3161C">
      <w:pPr>
        <w:spacing w:line="360" w:lineRule="auto"/>
        <w:rPr>
          <w:rFonts w:ascii="Arial" w:hAnsi="Arial" w:cs="Arial"/>
        </w:rPr>
      </w:pPr>
    </w:p>
    <w:p w14:paraId="5123DD06" w14:textId="77777777" w:rsidR="00285F90" w:rsidRPr="00DB14BF" w:rsidRDefault="00285F90" w:rsidP="00B3161C">
      <w:pPr>
        <w:spacing w:line="360" w:lineRule="auto"/>
        <w:rPr>
          <w:rFonts w:ascii="Arial" w:hAnsi="Arial" w:cs="Arial"/>
        </w:rPr>
      </w:pPr>
      <w:r w:rsidRPr="00DB14BF">
        <w:rPr>
          <w:rFonts w:ascii="Arial" w:hAnsi="Arial" w:cs="Arial"/>
        </w:rPr>
        <w:t>On the other hand, self-service BI positively impacts companies like Tableau. Tableau's intuitive BI platform enables business users to create interactive visualizations and dashboards without extensive technical expertise. However, inadequate training and governance may result in data silos and inconsistent reporting across departments.</w:t>
      </w:r>
    </w:p>
    <w:p w14:paraId="67E3171A" w14:textId="77777777" w:rsidR="00285F90" w:rsidRPr="00DB14BF" w:rsidRDefault="00285F90" w:rsidP="00B3161C">
      <w:pPr>
        <w:spacing w:line="360" w:lineRule="auto"/>
        <w:rPr>
          <w:rFonts w:ascii="Arial" w:hAnsi="Arial" w:cs="Arial"/>
        </w:rPr>
      </w:pPr>
    </w:p>
    <w:p w14:paraId="3444D3CD" w14:textId="64E44252" w:rsidR="00176BB5" w:rsidRPr="00DB14BF" w:rsidRDefault="00285F90" w:rsidP="00B3161C">
      <w:pPr>
        <w:spacing w:line="360" w:lineRule="auto"/>
        <w:rPr>
          <w:rFonts w:ascii="Arial" w:hAnsi="Arial" w:cs="Arial"/>
        </w:rPr>
      </w:pPr>
      <w:r w:rsidRPr="00DB14BF">
        <w:rPr>
          <w:rFonts w:ascii="Arial" w:hAnsi="Arial" w:cs="Arial"/>
        </w:rPr>
        <w:t>BI is instrumental in gaining a competitive advantage by harnessing data to drive innovation and efficiency. While BI offers numerous benefits, organizations must address challenges such as data quality and privacy. Moreover, staying abreast of current BI trends like augmented analytics and self-service BI is crucial for adapting to evolving market dynamics and maximizing the benefits of BI implementation.</w:t>
      </w:r>
    </w:p>
    <w:p w14:paraId="5F2D25E0" w14:textId="77777777" w:rsidR="00B3161C" w:rsidRPr="00DB14BF" w:rsidRDefault="00B3161C" w:rsidP="00B3161C">
      <w:pPr>
        <w:spacing w:line="360" w:lineRule="auto"/>
        <w:rPr>
          <w:rFonts w:ascii="Arial" w:hAnsi="Arial" w:cs="Arial"/>
        </w:rPr>
      </w:pPr>
    </w:p>
    <w:p w14:paraId="75A43943" w14:textId="4D2C989B" w:rsidR="00CD2667" w:rsidRPr="00DB14BF" w:rsidRDefault="00CD2667" w:rsidP="00B3161C">
      <w:pPr>
        <w:pStyle w:val="Heading2"/>
        <w:spacing w:line="360" w:lineRule="auto"/>
        <w:rPr>
          <w:rFonts w:ascii="Arial" w:hAnsi="Arial" w:cs="Arial"/>
          <w:sz w:val="22"/>
          <w:szCs w:val="22"/>
        </w:rPr>
      </w:pPr>
      <w:bookmarkStart w:id="4" w:name="_Toc160142675"/>
      <w:r w:rsidRPr="00DB14BF">
        <w:rPr>
          <w:rFonts w:ascii="Arial" w:hAnsi="Arial" w:cs="Arial"/>
          <w:sz w:val="22"/>
          <w:szCs w:val="22"/>
        </w:rPr>
        <w:t>Big Data Phenomenon</w:t>
      </w:r>
      <w:bookmarkEnd w:id="4"/>
    </w:p>
    <w:p w14:paraId="3EADE8FB" w14:textId="77777777" w:rsidR="00CD2667" w:rsidRPr="00DB14BF" w:rsidRDefault="00CD2667" w:rsidP="00B3161C">
      <w:pPr>
        <w:spacing w:line="360" w:lineRule="auto"/>
        <w:rPr>
          <w:rFonts w:ascii="Arial" w:hAnsi="Arial" w:cs="Arial"/>
        </w:rPr>
      </w:pPr>
      <w:r w:rsidRPr="00DB14BF">
        <w:rPr>
          <w:rFonts w:ascii="Arial" w:hAnsi="Arial" w:cs="Arial"/>
        </w:rPr>
        <w:t>Big data has emerged as a transformative phenomenon reshaping industries and businesses across the globe. This essay explores the essence of big data, its implications, and provides a practical example of how a company implemented business intelligence (BI) to manage and derive insights from massive datasets.</w:t>
      </w:r>
    </w:p>
    <w:p w14:paraId="30CFAAB8" w14:textId="77777777" w:rsidR="00CD2667" w:rsidRPr="00DB14BF" w:rsidRDefault="00CD2667" w:rsidP="00B3161C">
      <w:pPr>
        <w:spacing w:line="360" w:lineRule="auto"/>
        <w:rPr>
          <w:rFonts w:ascii="Arial" w:hAnsi="Arial" w:cs="Arial"/>
        </w:rPr>
      </w:pPr>
    </w:p>
    <w:p w14:paraId="29D51DE7" w14:textId="534637E6" w:rsidR="00CD2667" w:rsidRPr="00DB14BF" w:rsidRDefault="00CD2667" w:rsidP="00B3161C">
      <w:pPr>
        <w:spacing w:line="360" w:lineRule="auto"/>
        <w:rPr>
          <w:rFonts w:ascii="Arial" w:hAnsi="Arial" w:cs="Arial"/>
        </w:rPr>
      </w:pPr>
      <w:r w:rsidRPr="00DB14BF">
        <w:rPr>
          <w:rFonts w:ascii="Arial" w:hAnsi="Arial" w:cs="Arial"/>
        </w:rPr>
        <w:t>Big data refers to the vast volume of structured and unstructured data generated at unprecedented speed from various sources such as social media, sensors, and transactions (</w:t>
      </w:r>
      <w:proofErr w:type="spellStart"/>
      <w:r w:rsidRPr="00DB14BF">
        <w:rPr>
          <w:rFonts w:ascii="Arial" w:hAnsi="Arial" w:cs="Arial"/>
        </w:rPr>
        <w:t>Puklavec</w:t>
      </w:r>
      <w:proofErr w:type="spellEnd"/>
      <w:r w:rsidRPr="00DB14BF">
        <w:rPr>
          <w:rFonts w:ascii="Arial" w:hAnsi="Arial" w:cs="Arial"/>
        </w:rPr>
        <w:t xml:space="preserve">, Oliveira, &amp; </w:t>
      </w:r>
      <w:proofErr w:type="spellStart"/>
      <w:r w:rsidRPr="00DB14BF">
        <w:rPr>
          <w:rFonts w:ascii="Arial" w:hAnsi="Arial" w:cs="Arial"/>
        </w:rPr>
        <w:t>Popovič</w:t>
      </w:r>
      <w:proofErr w:type="spellEnd"/>
      <w:r w:rsidRPr="00DB14BF">
        <w:rPr>
          <w:rFonts w:ascii="Arial" w:hAnsi="Arial" w:cs="Arial"/>
        </w:rPr>
        <w:t xml:space="preserve">, 2018). This abundance of data </w:t>
      </w:r>
      <w:r w:rsidR="005F3C5E">
        <w:rPr>
          <w:rFonts w:ascii="Arial" w:hAnsi="Arial" w:cs="Arial"/>
        </w:rPr>
        <w:t xml:space="preserve">open two come outs </w:t>
      </w:r>
      <w:r w:rsidRPr="00DB14BF">
        <w:rPr>
          <w:rFonts w:ascii="Arial" w:hAnsi="Arial" w:cs="Arial"/>
        </w:rPr>
        <w:t xml:space="preserve">opportunities and challenges for organizations. On one hand, big data offers valuable insights into customer </w:t>
      </w:r>
      <w:proofErr w:type="spellStart"/>
      <w:r w:rsidRPr="00DB14BF">
        <w:rPr>
          <w:rFonts w:ascii="Arial" w:hAnsi="Arial" w:cs="Arial"/>
        </w:rPr>
        <w:t>behavior</w:t>
      </w:r>
      <w:proofErr w:type="spellEnd"/>
      <w:r w:rsidRPr="00DB14BF">
        <w:rPr>
          <w:rFonts w:ascii="Arial" w:hAnsi="Arial" w:cs="Arial"/>
        </w:rPr>
        <w:t>, trends</w:t>
      </w:r>
      <w:r w:rsidR="005F3C5E">
        <w:rPr>
          <w:rFonts w:ascii="Arial" w:hAnsi="Arial" w:cs="Arial"/>
        </w:rPr>
        <w:t xml:space="preserve"> on the market</w:t>
      </w:r>
      <w:r w:rsidRPr="00DB14BF">
        <w:rPr>
          <w:rFonts w:ascii="Arial" w:hAnsi="Arial" w:cs="Arial"/>
        </w:rPr>
        <w:t>, and</w:t>
      </w:r>
      <w:r w:rsidR="005F3C5E">
        <w:rPr>
          <w:rFonts w:ascii="Arial" w:hAnsi="Arial" w:cs="Arial"/>
        </w:rPr>
        <w:t xml:space="preserve"> as well</w:t>
      </w:r>
      <w:r w:rsidRPr="00DB14BF">
        <w:rPr>
          <w:rFonts w:ascii="Arial" w:hAnsi="Arial" w:cs="Arial"/>
        </w:rPr>
        <w:t xml:space="preserve"> operational efficiency. On </w:t>
      </w:r>
      <w:r w:rsidRPr="00DB14BF">
        <w:rPr>
          <w:rFonts w:ascii="Arial" w:hAnsi="Arial" w:cs="Arial"/>
        </w:rPr>
        <w:lastRenderedPageBreak/>
        <w:t xml:space="preserve">the other hand, managing, </w:t>
      </w:r>
      <w:proofErr w:type="spellStart"/>
      <w:r w:rsidRPr="00DB14BF">
        <w:rPr>
          <w:rFonts w:ascii="Arial" w:hAnsi="Arial" w:cs="Arial"/>
        </w:rPr>
        <w:t>analyzing</w:t>
      </w:r>
      <w:proofErr w:type="spellEnd"/>
      <w:r w:rsidRPr="00DB14BF">
        <w:rPr>
          <w:rFonts w:ascii="Arial" w:hAnsi="Arial" w:cs="Arial"/>
        </w:rPr>
        <w:t>, and extracting meaningful insights from such large datasets can be daunting.</w:t>
      </w:r>
    </w:p>
    <w:p w14:paraId="6FE8DE36" w14:textId="77777777" w:rsidR="00CD2667" w:rsidRPr="00DB14BF" w:rsidRDefault="00CD2667" w:rsidP="00B3161C">
      <w:pPr>
        <w:spacing w:line="360" w:lineRule="auto"/>
        <w:rPr>
          <w:rFonts w:ascii="Arial" w:hAnsi="Arial" w:cs="Arial"/>
        </w:rPr>
      </w:pPr>
    </w:p>
    <w:p w14:paraId="53A1BFC4" w14:textId="77777777" w:rsidR="00CD2667" w:rsidRPr="00DB14BF" w:rsidRDefault="00CD2667" w:rsidP="00B3161C">
      <w:pPr>
        <w:spacing w:line="360" w:lineRule="auto"/>
        <w:rPr>
          <w:rFonts w:ascii="Arial" w:hAnsi="Arial" w:cs="Arial"/>
        </w:rPr>
      </w:pPr>
      <w:r w:rsidRPr="00DB14BF">
        <w:rPr>
          <w:rFonts w:ascii="Arial" w:hAnsi="Arial" w:cs="Arial"/>
        </w:rPr>
        <w:t>To illustrate, consider the banking and finance sector, where big data plays a pivotal role in driving innovation and competitiveness (Cicero Group, 2016). Financial institutions deal with massive volumes of transactional data, customer records, and market information. To harness the potential of big data, companies in this sector have turned to BI solutions.</w:t>
      </w:r>
    </w:p>
    <w:p w14:paraId="7F46AFAB" w14:textId="77777777" w:rsidR="00CD2667" w:rsidRPr="00DB14BF" w:rsidRDefault="00CD2667" w:rsidP="00B3161C">
      <w:pPr>
        <w:spacing w:line="360" w:lineRule="auto"/>
        <w:rPr>
          <w:rFonts w:ascii="Arial" w:hAnsi="Arial" w:cs="Arial"/>
        </w:rPr>
      </w:pPr>
    </w:p>
    <w:p w14:paraId="55CE41C9" w14:textId="77777777" w:rsidR="00CD2667" w:rsidRPr="00DB14BF" w:rsidRDefault="00CD2667" w:rsidP="00B3161C">
      <w:pPr>
        <w:spacing w:line="360" w:lineRule="auto"/>
        <w:rPr>
          <w:rFonts w:ascii="Arial" w:hAnsi="Arial" w:cs="Arial"/>
        </w:rPr>
      </w:pPr>
      <w:r w:rsidRPr="00DB14BF">
        <w:rPr>
          <w:rFonts w:ascii="Arial" w:hAnsi="Arial" w:cs="Arial"/>
        </w:rPr>
        <w:t xml:space="preserve">A practical example is how banks utilize BI to overcome the challenge of processing vast amounts of data to detect fraudulent activities. By implementing sophisticated BI tools and analytics, banks can </w:t>
      </w:r>
      <w:proofErr w:type="spellStart"/>
      <w:r w:rsidRPr="00DB14BF">
        <w:rPr>
          <w:rFonts w:ascii="Arial" w:hAnsi="Arial" w:cs="Arial"/>
        </w:rPr>
        <w:t>analyze</w:t>
      </w:r>
      <w:proofErr w:type="spellEnd"/>
      <w:r w:rsidRPr="00DB14BF">
        <w:rPr>
          <w:rFonts w:ascii="Arial" w:hAnsi="Arial" w:cs="Arial"/>
        </w:rPr>
        <w:t xml:space="preserve"> transactional data in real-time, identifying patterns and anomalies indicative of fraudulent </w:t>
      </w:r>
      <w:proofErr w:type="spellStart"/>
      <w:r w:rsidRPr="00DB14BF">
        <w:rPr>
          <w:rFonts w:ascii="Arial" w:hAnsi="Arial" w:cs="Arial"/>
        </w:rPr>
        <w:t>behavior</w:t>
      </w:r>
      <w:proofErr w:type="spellEnd"/>
      <w:r w:rsidRPr="00DB14BF">
        <w:rPr>
          <w:rFonts w:ascii="Arial" w:hAnsi="Arial" w:cs="Arial"/>
        </w:rPr>
        <w:t>. This proactive approach not only safeguards the interests of customers but also protects the bank's assets and reputation.</w:t>
      </w:r>
    </w:p>
    <w:p w14:paraId="64BE8FDD" w14:textId="77777777" w:rsidR="00CD2667" w:rsidRPr="00DB14BF" w:rsidRDefault="00CD2667" w:rsidP="00B3161C">
      <w:pPr>
        <w:spacing w:line="360" w:lineRule="auto"/>
        <w:rPr>
          <w:rFonts w:ascii="Arial" w:hAnsi="Arial" w:cs="Arial"/>
        </w:rPr>
      </w:pPr>
    </w:p>
    <w:p w14:paraId="7DA1F4F0" w14:textId="5BB2FA5B" w:rsidR="00CD2667" w:rsidRPr="00DB14BF" w:rsidRDefault="00CD2667" w:rsidP="00B3161C">
      <w:pPr>
        <w:spacing w:line="360" w:lineRule="auto"/>
        <w:rPr>
          <w:rFonts w:ascii="Arial" w:hAnsi="Arial" w:cs="Arial"/>
        </w:rPr>
      </w:pPr>
      <w:r w:rsidRPr="00DB14BF">
        <w:rPr>
          <w:rFonts w:ascii="Arial" w:hAnsi="Arial" w:cs="Arial"/>
        </w:rPr>
        <w:t xml:space="preserve">Moreover, BI enables banks to enhance customer experience by personalizing services based on individual preferences </w:t>
      </w:r>
      <w:r w:rsidR="005F3C5E">
        <w:rPr>
          <w:rFonts w:ascii="Arial" w:hAnsi="Arial" w:cs="Arial"/>
        </w:rPr>
        <w:t xml:space="preserve">as well on </w:t>
      </w:r>
      <w:r w:rsidR="005F3C5E" w:rsidRPr="00DB14BF">
        <w:rPr>
          <w:rFonts w:ascii="Arial" w:hAnsi="Arial" w:cs="Arial"/>
        </w:rPr>
        <w:t>behaviours</w:t>
      </w:r>
      <w:r w:rsidRPr="00DB14BF">
        <w:rPr>
          <w:rFonts w:ascii="Arial" w:hAnsi="Arial" w:cs="Arial"/>
        </w:rPr>
        <w:t xml:space="preserve">. By </w:t>
      </w:r>
      <w:proofErr w:type="spellStart"/>
      <w:r w:rsidRPr="00DB14BF">
        <w:rPr>
          <w:rFonts w:ascii="Arial" w:hAnsi="Arial" w:cs="Arial"/>
        </w:rPr>
        <w:t>analyzing</w:t>
      </w:r>
      <w:proofErr w:type="spellEnd"/>
      <w:r w:rsidRPr="00DB14BF">
        <w:rPr>
          <w:rFonts w:ascii="Arial" w:hAnsi="Arial" w:cs="Arial"/>
        </w:rPr>
        <w:t xml:space="preserve"> customer data from multiple touchpoints, banks can offer tailored product recommendations, anticipate customer needs, and deliver timely and relevant offers.</w:t>
      </w:r>
    </w:p>
    <w:p w14:paraId="493E8B5B" w14:textId="77777777" w:rsidR="00CD2667" w:rsidRPr="00DB14BF" w:rsidRDefault="00CD2667" w:rsidP="00B3161C">
      <w:pPr>
        <w:spacing w:line="360" w:lineRule="auto"/>
        <w:rPr>
          <w:rFonts w:ascii="Arial" w:hAnsi="Arial" w:cs="Arial"/>
        </w:rPr>
      </w:pPr>
    </w:p>
    <w:p w14:paraId="7F74F8BF" w14:textId="77777777" w:rsidR="00CD2667" w:rsidRPr="00DB14BF" w:rsidRDefault="00CD2667" w:rsidP="00B3161C">
      <w:pPr>
        <w:spacing w:line="360" w:lineRule="auto"/>
        <w:rPr>
          <w:rFonts w:ascii="Arial" w:hAnsi="Arial" w:cs="Arial"/>
        </w:rPr>
      </w:pPr>
      <w:r w:rsidRPr="00DB14BF">
        <w:rPr>
          <w:rFonts w:ascii="Arial" w:hAnsi="Arial" w:cs="Arial"/>
        </w:rPr>
        <w:t>However, implementing BI for big data analytics is not without its challenges. Organizations must invest in robust infrastructure capable of handling large datasets and deploying advanced analytics algorithms. Moreover, ensuring data privacy and security is paramount, especially in highly regulated industries like banking and finance.</w:t>
      </w:r>
    </w:p>
    <w:p w14:paraId="4577BDA9" w14:textId="77777777" w:rsidR="00CD2667" w:rsidRPr="00DB14BF" w:rsidRDefault="00CD2667" w:rsidP="00B3161C">
      <w:pPr>
        <w:spacing w:line="360" w:lineRule="auto"/>
        <w:rPr>
          <w:rFonts w:ascii="Arial" w:hAnsi="Arial" w:cs="Arial"/>
        </w:rPr>
      </w:pPr>
    </w:p>
    <w:p w14:paraId="4A60FCF9" w14:textId="08815510" w:rsidR="00B3161C" w:rsidRPr="00DB14BF" w:rsidRDefault="00B138DF" w:rsidP="00B3161C">
      <w:pPr>
        <w:spacing w:line="360" w:lineRule="auto"/>
        <w:rPr>
          <w:rFonts w:ascii="Arial" w:hAnsi="Arial" w:cs="Arial"/>
        </w:rPr>
      </w:pPr>
      <w:r w:rsidRPr="00DB14BF">
        <w:rPr>
          <w:rFonts w:ascii="Arial" w:hAnsi="Arial" w:cs="Arial"/>
        </w:rPr>
        <w:t>B</w:t>
      </w:r>
      <w:r w:rsidR="00CD2667" w:rsidRPr="00DB14BF">
        <w:rPr>
          <w:rFonts w:ascii="Arial" w:hAnsi="Arial" w:cs="Arial"/>
        </w:rPr>
        <w:t xml:space="preserve">ig data presents immense opportunities for organizations to gain actionable insights and drive innovation. By leveraging BI solutions, companies can effectively manage and </w:t>
      </w:r>
      <w:proofErr w:type="spellStart"/>
      <w:r w:rsidR="00CD2667" w:rsidRPr="00DB14BF">
        <w:rPr>
          <w:rFonts w:ascii="Arial" w:hAnsi="Arial" w:cs="Arial"/>
        </w:rPr>
        <w:t>analyze</w:t>
      </w:r>
      <w:proofErr w:type="spellEnd"/>
      <w:r w:rsidR="00CD2667" w:rsidRPr="00DB14BF">
        <w:rPr>
          <w:rFonts w:ascii="Arial" w:hAnsi="Arial" w:cs="Arial"/>
        </w:rPr>
        <w:t xml:space="preserve"> large datasets to derive meaningful insights and stay ahead in today's data-driven landscape.</w:t>
      </w:r>
    </w:p>
    <w:p w14:paraId="70806D25" w14:textId="77777777" w:rsidR="00B3161C" w:rsidRPr="00DB14BF" w:rsidRDefault="00B3161C" w:rsidP="00B3161C">
      <w:pPr>
        <w:spacing w:line="360" w:lineRule="auto"/>
        <w:rPr>
          <w:rFonts w:ascii="Arial" w:hAnsi="Arial" w:cs="Arial"/>
        </w:rPr>
      </w:pPr>
    </w:p>
    <w:p w14:paraId="608F5DEA" w14:textId="77777777" w:rsidR="00B3161C" w:rsidRDefault="00B3161C" w:rsidP="00B3161C">
      <w:pPr>
        <w:spacing w:line="360" w:lineRule="auto"/>
        <w:rPr>
          <w:rFonts w:ascii="Arial" w:hAnsi="Arial" w:cs="Arial"/>
        </w:rPr>
      </w:pPr>
    </w:p>
    <w:p w14:paraId="2545A5EB" w14:textId="77777777" w:rsidR="00B3161C" w:rsidRDefault="00B3161C" w:rsidP="00B3161C">
      <w:pPr>
        <w:spacing w:line="360" w:lineRule="auto"/>
        <w:rPr>
          <w:rFonts w:ascii="Arial" w:hAnsi="Arial" w:cs="Arial"/>
        </w:rPr>
      </w:pPr>
    </w:p>
    <w:p w14:paraId="4484F8CD" w14:textId="77777777" w:rsidR="00DB14BF" w:rsidRPr="00DB14BF" w:rsidRDefault="00DB14BF" w:rsidP="00B3161C">
      <w:pPr>
        <w:spacing w:line="360" w:lineRule="auto"/>
        <w:rPr>
          <w:rFonts w:ascii="Arial" w:hAnsi="Arial" w:cs="Arial"/>
        </w:rPr>
      </w:pPr>
    </w:p>
    <w:p w14:paraId="621BD7AF" w14:textId="560D90DD" w:rsidR="00D43639" w:rsidRPr="00DB14BF" w:rsidRDefault="00D43639" w:rsidP="00B3161C">
      <w:pPr>
        <w:pStyle w:val="Heading1"/>
        <w:spacing w:line="360" w:lineRule="auto"/>
        <w:rPr>
          <w:rFonts w:ascii="Arial" w:hAnsi="Arial" w:cs="Arial"/>
          <w:sz w:val="22"/>
          <w:szCs w:val="22"/>
        </w:rPr>
      </w:pPr>
      <w:bookmarkStart w:id="5" w:name="_Toc160142676"/>
      <w:r w:rsidRPr="00DB14BF">
        <w:rPr>
          <w:rFonts w:ascii="Arial" w:hAnsi="Arial" w:cs="Arial"/>
          <w:sz w:val="22"/>
          <w:szCs w:val="22"/>
        </w:rPr>
        <w:t>Conclusion</w:t>
      </w:r>
      <w:bookmarkEnd w:id="5"/>
    </w:p>
    <w:p w14:paraId="523CFD47" w14:textId="47A64998" w:rsidR="00D43639" w:rsidRPr="00DB14BF" w:rsidRDefault="00D43639" w:rsidP="00B3161C">
      <w:pPr>
        <w:spacing w:line="360" w:lineRule="auto"/>
        <w:rPr>
          <w:rFonts w:ascii="Arial" w:hAnsi="Arial" w:cs="Arial"/>
        </w:rPr>
      </w:pPr>
      <w:r w:rsidRPr="00DB14BF">
        <w:rPr>
          <w:rFonts w:ascii="Arial" w:hAnsi="Arial" w:cs="Arial"/>
        </w:rPr>
        <w:t>200 - words</w:t>
      </w:r>
    </w:p>
    <w:p w14:paraId="4CCA10CC" w14:textId="77777777" w:rsidR="00D43639" w:rsidRPr="00DB14BF" w:rsidRDefault="00D43639" w:rsidP="00B3161C">
      <w:pPr>
        <w:spacing w:line="360" w:lineRule="auto"/>
        <w:rPr>
          <w:rFonts w:ascii="Arial" w:hAnsi="Arial" w:cs="Arial"/>
        </w:rPr>
      </w:pPr>
    </w:p>
    <w:p w14:paraId="2247B49A" w14:textId="77777777" w:rsidR="00D43639" w:rsidRPr="00DB14BF" w:rsidRDefault="00D43639" w:rsidP="00B3161C">
      <w:pPr>
        <w:spacing w:line="360" w:lineRule="auto"/>
        <w:rPr>
          <w:rFonts w:ascii="Arial" w:hAnsi="Arial" w:cs="Arial"/>
        </w:rPr>
      </w:pPr>
      <w:r w:rsidRPr="00DB14BF">
        <w:rPr>
          <w:rFonts w:ascii="Arial" w:hAnsi="Arial" w:cs="Arial"/>
        </w:rPr>
        <w:t>In conclusion, this report has shed light on key concepts shaping contemporary business landscapes, including Agile Software, Business Intelligence (BI), and the Big Data Phenomenon. Agile principles emphasize flexibility, collaboration, and adaptability in project management, driving innovation and business success. Business Intelligence leverages data-driven insights to enhance organizational competitiveness, while the Big Data Phenomenon presents both opportunities and challenges for organizations.</w:t>
      </w:r>
    </w:p>
    <w:p w14:paraId="33E840A0" w14:textId="77777777" w:rsidR="00D43639" w:rsidRPr="00DB14BF" w:rsidRDefault="00D43639" w:rsidP="00B3161C">
      <w:pPr>
        <w:spacing w:line="360" w:lineRule="auto"/>
        <w:rPr>
          <w:rFonts w:ascii="Arial" w:hAnsi="Arial" w:cs="Arial"/>
        </w:rPr>
      </w:pPr>
    </w:p>
    <w:p w14:paraId="70041B4E" w14:textId="77777777" w:rsidR="00D43639" w:rsidRPr="00DB14BF" w:rsidRDefault="00D43639" w:rsidP="00B3161C">
      <w:pPr>
        <w:spacing w:line="360" w:lineRule="auto"/>
        <w:rPr>
          <w:rFonts w:ascii="Arial" w:hAnsi="Arial" w:cs="Arial"/>
        </w:rPr>
      </w:pPr>
      <w:r w:rsidRPr="00DB14BF">
        <w:rPr>
          <w:rFonts w:ascii="Arial" w:hAnsi="Arial" w:cs="Arial"/>
        </w:rPr>
        <w:t>To ensure future success in Business Intelligence, organizations must address challenges such as data quality, integrity, and privacy while staying abreast of current BI trends. Investing in robust infrastructure, advanced analytics algorithms, and ensuring adequate training and governance are essential for effective BI implementation. Additionally, embracing augmented analytics and self-service BI can empower organizations to derive maximum value from their data assets.</w:t>
      </w:r>
    </w:p>
    <w:p w14:paraId="68986FBA" w14:textId="77777777" w:rsidR="00D43639" w:rsidRPr="00DB14BF" w:rsidRDefault="00D43639" w:rsidP="00B3161C">
      <w:pPr>
        <w:spacing w:line="360" w:lineRule="auto"/>
        <w:rPr>
          <w:rFonts w:ascii="Arial" w:hAnsi="Arial" w:cs="Arial"/>
        </w:rPr>
      </w:pPr>
    </w:p>
    <w:p w14:paraId="3B031E18" w14:textId="301781C6" w:rsidR="00D43639" w:rsidRPr="00DB14BF" w:rsidRDefault="00D43639" w:rsidP="00B3161C">
      <w:pPr>
        <w:spacing w:line="360" w:lineRule="auto"/>
        <w:rPr>
          <w:rFonts w:ascii="Arial" w:hAnsi="Arial" w:cs="Arial"/>
        </w:rPr>
      </w:pPr>
      <w:r w:rsidRPr="00DB14BF">
        <w:rPr>
          <w:rFonts w:ascii="Arial" w:hAnsi="Arial" w:cs="Arial"/>
        </w:rPr>
        <w:t xml:space="preserve">Furthermore, organizations must recognize the transformative potential of big data and leverage Business Intelligence to extract actionable insights. By implementing sophisticated BI tools and analytics, organizations can effectively manage and </w:t>
      </w:r>
      <w:proofErr w:type="spellStart"/>
      <w:r w:rsidRPr="00DB14BF">
        <w:rPr>
          <w:rFonts w:ascii="Arial" w:hAnsi="Arial" w:cs="Arial"/>
        </w:rPr>
        <w:t>analyze</w:t>
      </w:r>
      <w:proofErr w:type="spellEnd"/>
      <w:r w:rsidRPr="00DB14BF">
        <w:rPr>
          <w:rFonts w:ascii="Arial" w:hAnsi="Arial" w:cs="Arial"/>
        </w:rPr>
        <w:t xml:space="preserve"> large datasets, driving innovation and gaining a competitive </w:t>
      </w:r>
      <w:proofErr w:type="gramStart"/>
      <w:r w:rsidR="00B87DB9">
        <w:rPr>
          <w:rFonts w:ascii="Arial" w:hAnsi="Arial" w:cs="Arial"/>
        </w:rPr>
        <w:t xml:space="preserve">environment </w:t>
      </w:r>
      <w:r w:rsidRPr="00DB14BF">
        <w:rPr>
          <w:rFonts w:ascii="Arial" w:hAnsi="Arial" w:cs="Arial"/>
        </w:rPr>
        <w:t xml:space="preserve"> in</w:t>
      </w:r>
      <w:proofErr w:type="gramEnd"/>
      <w:r w:rsidRPr="00DB14BF">
        <w:rPr>
          <w:rFonts w:ascii="Arial" w:hAnsi="Arial" w:cs="Arial"/>
        </w:rPr>
        <w:t xml:space="preserve"> today's data-driven </w:t>
      </w:r>
      <w:r w:rsidR="00B87DB9">
        <w:rPr>
          <w:rFonts w:ascii="Arial" w:hAnsi="Arial" w:cs="Arial"/>
        </w:rPr>
        <w:t>world</w:t>
      </w:r>
      <w:r w:rsidRPr="00DB14BF">
        <w:rPr>
          <w:rFonts w:ascii="Arial" w:hAnsi="Arial" w:cs="Arial"/>
        </w:rPr>
        <w:t>.</w:t>
      </w:r>
    </w:p>
    <w:p w14:paraId="01A64B4D" w14:textId="77777777" w:rsidR="00D43639" w:rsidRPr="00DB14BF" w:rsidRDefault="00D43639" w:rsidP="00B3161C">
      <w:pPr>
        <w:spacing w:line="360" w:lineRule="auto"/>
        <w:rPr>
          <w:rFonts w:ascii="Arial" w:hAnsi="Arial" w:cs="Arial"/>
        </w:rPr>
      </w:pPr>
    </w:p>
    <w:p w14:paraId="19CE5866" w14:textId="569F4069" w:rsidR="00B3161C" w:rsidRDefault="00D43639" w:rsidP="00B3161C">
      <w:pPr>
        <w:spacing w:line="360" w:lineRule="auto"/>
        <w:rPr>
          <w:rFonts w:ascii="Arial" w:hAnsi="Arial" w:cs="Arial"/>
        </w:rPr>
      </w:pPr>
      <w:r w:rsidRPr="00DB14BF">
        <w:rPr>
          <w:rFonts w:ascii="Arial" w:hAnsi="Arial" w:cs="Arial"/>
        </w:rPr>
        <w:t xml:space="preserve">In summary, </w:t>
      </w:r>
      <w:r w:rsidR="00B87DB9">
        <w:rPr>
          <w:rFonts w:ascii="Arial" w:hAnsi="Arial" w:cs="Arial"/>
        </w:rPr>
        <w:t>through</w:t>
      </w:r>
      <w:r w:rsidRPr="00DB14BF">
        <w:rPr>
          <w:rFonts w:ascii="Arial" w:hAnsi="Arial" w:cs="Arial"/>
        </w:rPr>
        <w:t xml:space="preserve"> embracing Agile methodologies, </w:t>
      </w:r>
      <w:r w:rsidR="00B87DB9">
        <w:rPr>
          <w:rFonts w:ascii="Arial" w:hAnsi="Arial" w:cs="Arial"/>
        </w:rPr>
        <w:t>using</w:t>
      </w:r>
      <w:r w:rsidRPr="00DB14BF">
        <w:rPr>
          <w:rFonts w:ascii="Arial" w:hAnsi="Arial" w:cs="Arial"/>
        </w:rPr>
        <w:t xml:space="preserve"> Business Intelligence, </w:t>
      </w:r>
      <w:r w:rsidR="00B87DB9">
        <w:rPr>
          <w:rFonts w:ascii="Arial" w:hAnsi="Arial" w:cs="Arial"/>
        </w:rPr>
        <w:t>as well</w:t>
      </w:r>
      <w:r w:rsidRPr="00DB14BF">
        <w:rPr>
          <w:rFonts w:ascii="Arial" w:hAnsi="Arial" w:cs="Arial"/>
        </w:rPr>
        <w:t xml:space="preserve"> </w:t>
      </w:r>
      <w:r w:rsidR="00B87DB9">
        <w:rPr>
          <w:rFonts w:ascii="Arial" w:hAnsi="Arial" w:cs="Arial"/>
        </w:rPr>
        <w:t>joining</w:t>
      </w:r>
      <w:r w:rsidRPr="00DB14BF">
        <w:rPr>
          <w:rFonts w:ascii="Arial" w:hAnsi="Arial" w:cs="Arial"/>
        </w:rPr>
        <w:t xml:space="preserve"> the power of big data, organizations can navigate the complexities of modern business environments, drive innovation, and achieve sustainable growth in the digital era.</w:t>
      </w:r>
    </w:p>
    <w:p w14:paraId="1736A651" w14:textId="77777777" w:rsidR="00DB14BF" w:rsidRPr="00DB14BF" w:rsidRDefault="00DB14BF" w:rsidP="00B3161C">
      <w:pPr>
        <w:spacing w:line="360" w:lineRule="auto"/>
        <w:rPr>
          <w:rFonts w:ascii="Arial" w:hAnsi="Arial" w:cs="Arial"/>
        </w:rPr>
      </w:pPr>
    </w:p>
    <w:p w14:paraId="5D25760F" w14:textId="77777777" w:rsidR="00D43639" w:rsidRPr="00DB14BF" w:rsidRDefault="00D43639" w:rsidP="00B3161C">
      <w:pPr>
        <w:spacing w:line="360" w:lineRule="auto"/>
        <w:rPr>
          <w:rFonts w:ascii="Arial" w:hAnsi="Arial" w:cs="Arial"/>
        </w:rPr>
      </w:pPr>
    </w:p>
    <w:p w14:paraId="2E33554C" w14:textId="77777777" w:rsidR="00176BB5" w:rsidRDefault="00176BB5" w:rsidP="00176BB5">
      <w:pPr>
        <w:pStyle w:val="Heading1"/>
      </w:pPr>
    </w:p>
    <w:p w14:paraId="418271D1" w14:textId="316B950F" w:rsidR="00176BB5" w:rsidRDefault="00176BB5" w:rsidP="00176BB5">
      <w:pPr>
        <w:pStyle w:val="Heading1"/>
        <w:jc w:val="center"/>
      </w:pPr>
      <w:bookmarkStart w:id="6" w:name="_Toc160142677"/>
      <w:r>
        <w:t>References</w:t>
      </w:r>
      <w:bookmarkEnd w:id="6"/>
    </w:p>
    <w:p w14:paraId="4E8CB913" w14:textId="77777777" w:rsidR="00176BB5" w:rsidRDefault="00176BB5" w:rsidP="00176BB5">
      <w:pPr>
        <w:pStyle w:val="ListParagraph"/>
        <w:numPr>
          <w:ilvl w:val="0"/>
          <w:numId w:val="1"/>
        </w:numPr>
      </w:pPr>
      <w:r>
        <w:t xml:space="preserve">Larson, P. D., &amp; Chang, V. (2016). A review and future directions of agile, business intelligence, </w:t>
      </w:r>
      <w:proofErr w:type="gramStart"/>
      <w:r>
        <w:t>analytics</w:t>
      </w:r>
      <w:proofErr w:type="gramEnd"/>
      <w:r>
        <w:t xml:space="preserve"> and data science. International Journal of Information Management, 36(5), 700-710.</w:t>
      </w:r>
    </w:p>
    <w:p w14:paraId="07A4DE9B" w14:textId="77777777" w:rsidR="00176BB5" w:rsidRDefault="00176BB5" w:rsidP="00176BB5"/>
    <w:p w14:paraId="20334B74" w14:textId="531FE845" w:rsidR="00534153" w:rsidRDefault="00534153" w:rsidP="00534153">
      <w:pPr>
        <w:pStyle w:val="ListParagraph"/>
        <w:numPr>
          <w:ilvl w:val="0"/>
          <w:numId w:val="1"/>
        </w:numPr>
      </w:pPr>
      <w:r w:rsidRPr="00534153">
        <w:t xml:space="preserve">Marketing AI Institute. (n.d.). Spotify Artificial Intelligence: How AI Powers Their Recommendations and More. </w:t>
      </w:r>
    </w:p>
    <w:p w14:paraId="0FE31BAA" w14:textId="59D371FE" w:rsidR="00176BB5" w:rsidRDefault="00534153" w:rsidP="00534153">
      <w:pPr>
        <w:pStyle w:val="ListParagraph"/>
      </w:pPr>
      <w:r>
        <w:t xml:space="preserve">Available at: </w:t>
      </w:r>
      <w:hyperlink r:id="rId8" w:anchor=":~:text=AI%2DPowered%20Recommendations&amp;text=To%20do%20that%2C%20Spotify's%20AI,%2C%20and%20much%2C%20much%20more" w:history="1">
        <w:r w:rsidRPr="00EE50DC">
          <w:rPr>
            <w:rStyle w:val="Hyperlink"/>
          </w:rPr>
          <w:t>https://www.marketingaiinstitute.com/blog/spotify-artificial-intelligence#:~:text=AI%2DPowered%20Recommendations&amp;text=To%20do%20that%2C%20Spotify's%20AI,%2C%20and%20much%2C%20much%20more</w:t>
        </w:r>
      </w:hyperlink>
      <w:r w:rsidRPr="00534153">
        <w:t>.</w:t>
      </w:r>
    </w:p>
    <w:p w14:paraId="66880340" w14:textId="77777777" w:rsidR="00285E5A" w:rsidRDefault="00285E5A" w:rsidP="00534153"/>
    <w:p w14:paraId="60FF6EDD" w14:textId="77777777" w:rsidR="00285E5A" w:rsidRDefault="00285E5A" w:rsidP="00285E5A"/>
    <w:p w14:paraId="7E0CC6AA" w14:textId="18CB261E" w:rsidR="000B6927" w:rsidRDefault="00285E5A" w:rsidP="000B6927">
      <w:pPr>
        <w:pStyle w:val="ListParagraph"/>
        <w:numPr>
          <w:ilvl w:val="0"/>
          <w:numId w:val="1"/>
        </w:numPr>
      </w:pPr>
      <w:r>
        <w:t>AI Data Analytics Network. (n.d.). Amazon Business Analytics: Mastermind or Anti-trust Infringer?</w:t>
      </w:r>
    </w:p>
    <w:p w14:paraId="4B214B5D" w14:textId="21E9A240" w:rsidR="00534153" w:rsidRDefault="00534153" w:rsidP="00534153">
      <w:pPr>
        <w:pStyle w:val="ListParagraph"/>
      </w:pPr>
      <w:r>
        <w:t xml:space="preserve">Available at: </w:t>
      </w:r>
      <w:hyperlink r:id="rId9" w:anchor=":~:text=As%20mentioned%20before%2C%20Amazon%20collects,search%20for%20or%20purchase%20next" w:history="1">
        <w:r w:rsidR="00AD4779" w:rsidRPr="00EE50DC">
          <w:rPr>
            <w:rStyle w:val="Hyperlink"/>
          </w:rPr>
          <w:t>https://www.aidataanalytics.network/business-analytics/articles/amazon-business-analytics-mastermind-or-anti-trust-infringer#:~:text=As%20mentioned%20before%2C%20Amazon%20collects,search%20for%20or%20purchase%20next</w:t>
        </w:r>
      </w:hyperlink>
    </w:p>
    <w:p w14:paraId="4DBECBF7" w14:textId="77777777" w:rsidR="000B6927" w:rsidRDefault="000B6927" w:rsidP="000B6927"/>
    <w:p w14:paraId="74C15DD0" w14:textId="1A2C6914" w:rsidR="000B6927" w:rsidRDefault="000B6927" w:rsidP="000B6927">
      <w:pPr>
        <w:pStyle w:val="ListParagraph"/>
        <w:numPr>
          <w:ilvl w:val="0"/>
          <w:numId w:val="1"/>
        </w:numPr>
      </w:pPr>
      <w:r>
        <w:t xml:space="preserve">Analytics Vidhya. (n.d.). How Netflix Used Data Science to Form into a $100 Billion Company. </w:t>
      </w:r>
      <w:r w:rsidR="00AD4779">
        <w:t xml:space="preserve">Available at: </w:t>
      </w:r>
      <w:r>
        <w:t xml:space="preserve"> </w:t>
      </w:r>
      <w:hyperlink r:id="rId10" w:history="1">
        <w:r w:rsidR="00AB3299" w:rsidRPr="003A2142">
          <w:rPr>
            <w:rStyle w:val="Hyperlink"/>
          </w:rPr>
          <w:t>https://medium.com/analytics-vidhya/how-netflix-used-data-science-to-form-into-a-100-billion-company-6f61cf68c4fb</w:t>
        </w:r>
      </w:hyperlink>
    </w:p>
    <w:p w14:paraId="54F53778" w14:textId="77777777" w:rsidR="00AB3299" w:rsidRDefault="00AB3299" w:rsidP="00AB3299">
      <w:pPr>
        <w:pStyle w:val="ListParagraph"/>
      </w:pPr>
    </w:p>
    <w:p w14:paraId="2E631CCA" w14:textId="77777777" w:rsidR="000B6927" w:rsidRDefault="000B6927" w:rsidP="000B6927"/>
    <w:p w14:paraId="36C950D2" w14:textId="77777777" w:rsidR="00534153" w:rsidRDefault="00534153" w:rsidP="00534153">
      <w:pPr>
        <w:pStyle w:val="ListParagraph"/>
        <w:numPr>
          <w:ilvl w:val="0"/>
          <w:numId w:val="1"/>
        </w:numPr>
      </w:pPr>
      <w:proofErr w:type="spellStart"/>
      <w:r>
        <w:t>Eidizadeh</w:t>
      </w:r>
      <w:proofErr w:type="spellEnd"/>
      <w:r>
        <w:t xml:space="preserve">, R., </w:t>
      </w:r>
      <w:proofErr w:type="spellStart"/>
      <w:r>
        <w:t>Salehzadeh</w:t>
      </w:r>
      <w:proofErr w:type="spellEnd"/>
      <w:r>
        <w:t xml:space="preserve">, R. and </w:t>
      </w:r>
      <w:proofErr w:type="spellStart"/>
      <w:r>
        <w:t>Chitsaz</w:t>
      </w:r>
      <w:proofErr w:type="spellEnd"/>
      <w:r>
        <w:t xml:space="preserve"> Esfahani, A. (2017), "Analysing the role of business intelligence, knowledge sharing and organisational innovation on gaining competitive advantage", Journal of Workplace Learning, Vol. 29 No. 4, pp. 250-267. </w:t>
      </w:r>
    </w:p>
    <w:p w14:paraId="642E5A2F" w14:textId="77777777" w:rsidR="00534153" w:rsidRDefault="00534153" w:rsidP="00534153">
      <w:pPr>
        <w:ind w:left="360"/>
      </w:pPr>
    </w:p>
    <w:p w14:paraId="4B9BA590" w14:textId="70C1EEF7" w:rsidR="00285E5A" w:rsidRDefault="00534153" w:rsidP="00285E5A">
      <w:pPr>
        <w:pStyle w:val="ListParagraph"/>
        <w:numPr>
          <w:ilvl w:val="0"/>
          <w:numId w:val="1"/>
        </w:numPr>
      </w:pPr>
      <w:proofErr w:type="spellStart"/>
      <w:r>
        <w:t>Puklavec</w:t>
      </w:r>
      <w:proofErr w:type="spellEnd"/>
      <w:r>
        <w:t xml:space="preserve">, B., Oliveira, T. and </w:t>
      </w:r>
      <w:proofErr w:type="spellStart"/>
      <w:r>
        <w:t>Popovič</w:t>
      </w:r>
      <w:proofErr w:type="spellEnd"/>
      <w:r>
        <w:t>, A. (2018), "Understanding the determinants of business intelligence system adoption stages: An empirical study of SMEs", Industrial Management &amp; Data Systems, Vol. 118 No. 1, pp. 236-261.</w:t>
      </w:r>
    </w:p>
    <w:p w14:paraId="561B2A5D" w14:textId="77777777" w:rsidR="00AB3299" w:rsidRDefault="00AB3299" w:rsidP="00AB3299">
      <w:pPr>
        <w:pStyle w:val="ListParagraph"/>
      </w:pPr>
    </w:p>
    <w:p w14:paraId="2F93D9E6" w14:textId="08C53CF6" w:rsidR="00AB3299" w:rsidRDefault="00AB3299" w:rsidP="00AB3299">
      <w:pPr>
        <w:pStyle w:val="ListParagraph"/>
        <w:numPr>
          <w:ilvl w:val="0"/>
          <w:numId w:val="1"/>
        </w:numPr>
      </w:pPr>
      <w:r w:rsidRPr="00AB3299">
        <w:t xml:space="preserve">Cicero Group. (2016). Big Data Banking and Finance. </w:t>
      </w:r>
      <w:r>
        <w:t xml:space="preserve"> Available at: </w:t>
      </w:r>
      <w:hyperlink r:id="rId11" w:history="1">
        <w:r w:rsidRPr="003A2142">
          <w:rPr>
            <w:rStyle w:val="Hyperlink"/>
          </w:rPr>
          <w:t>https://cicerogroup.com/wp-content/uploads/2019/06/Big-Data-Banking-and-Finance-Cicero-2016.pdf</w:t>
        </w:r>
      </w:hyperlink>
    </w:p>
    <w:p w14:paraId="11C05AC0" w14:textId="77777777" w:rsidR="00AB3299" w:rsidRDefault="00AB3299" w:rsidP="00AB3299">
      <w:pPr>
        <w:pStyle w:val="ListParagraph"/>
      </w:pPr>
    </w:p>
    <w:p w14:paraId="06C162FF" w14:textId="77777777" w:rsidR="00AB3299" w:rsidRDefault="00AB3299" w:rsidP="00AB3299">
      <w:pPr>
        <w:pStyle w:val="ListParagraph"/>
      </w:pPr>
    </w:p>
    <w:p w14:paraId="675CF23F" w14:textId="053C5D72" w:rsidR="00285E5A" w:rsidRPr="00176BB5" w:rsidRDefault="00285E5A" w:rsidP="00285E5A"/>
    <w:sectPr w:rsidR="00285E5A" w:rsidRPr="00176BB5" w:rsidSect="00A84E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D6CDF"/>
    <w:multiLevelType w:val="hybridMultilevel"/>
    <w:tmpl w:val="85266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408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B04"/>
    <w:rsid w:val="000A08FF"/>
    <w:rsid w:val="000B6927"/>
    <w:rsid w:val="00176BB5"/>
    <w:rsid w:val="00285E5A"/>
    <w:rsid w:val="00285F90"/>
    <w:rsid w:val="004E7247"/>
    <w:rsid w:val="00501EDF"/>
    <w:rsid w:val="00534153"/>
    <w:rsid w:val="005F3C5E"/>
    <w:rsid w:val="008E473B"/>
    <w:rsid w:val="00A84E8B"/>
    <w:rsid w:val="00AB3299"/>
    <w:rsid w:val="00AD4779"/>
    <w:rsid w:val="00B138DF"/>
    <w:rsid w:val="00B3161C"/>
    <w:rsid w:val="00B87DB9"/>
    <w:rsid w:val="00C45B04"/>
    <w:rsid w:val="00CD2667"/>
    <w:rsid w:val="00D43639"/>
    <w:rsid w:val="00D56FC8"/>
    <w:rsid w:val="00D9184B"/>
    <w:rsid w:val="00DB14BF"/>
    <w:rsid w:val="00F43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8E5C"/>
  <w15:chartTrackingRefBased/>
  <w15:docId w15:val="{EC807AD1-AAD4-4178-91F1-3553CDA1B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B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B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6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56F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176B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6BB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76BB5"/>
    <w:pPr>
      <w:ind w:left="720"/>
      <w:contextualSpacing/>
    </w:pPr>
  </w:style>
  <w:style w:type="character" w:styleId="Hyperlink">
    <w:name w:val="Hyperlink"/>
    <w:basedOn w:val="DefaultParagraphFont"/>
    <w:uiPriority w:val="99"/>
    <w:unhideWhenUsed/>
    <w:rsid w:val="00285E5A"/>
    <w:rPr>
      <w:color w:val="0563C1" w:themeColor="hyperlink"/>
      <w:u w:val="single"/>
    </w:rPr>
  </w:style>
  <w:style w:type="character" w:styleId="UnresolvedMention">
    <w:name w:val="Unresolved Mention"/>
    <w:basedOn w:val="DefaultParagraphFont"/>
    <w:uiPriority w:val="99"/>
    <w:semiHidden/>
    <w:unhideWhenUsed/>
    <w:rsid w:val="00285E5A"/>
    <w:rPr>
      <w:color w:val="605E5C"/>
      <w:shd w:val="clear" w:color="auto" w:fill="E1DFDD"/>
    </w:rPr>
  </w:style>
  <w:style w:type="paragraph" w:styleId="NoSpacing">
    <w:name w:val="No Spacing"/>
    <w:link w:val="NoSpacingChar"/>
    <w:uiPriority w:val="1"/>
    <w:qFormat/>
    <w:rsid w:val="00D4363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3639"/>
    <w:rPr>
      <w:rFonts w:eastAsiaTheme="minorEastAsia"/>
      <w:kern w:val="0"/>
      <w:lang w:val="en-US"/>
      <w14:ligatures w14:val="none"/>
    </w:rPr>
  </w:style>
  <w:style w:type="paragraph" w:styleId="TOCHeading">
    <w:name w:val="TOC Heading"/>
    <w:basedOn w:val="Heading1"/>
    <w:next w:val="Normal"/>
    <w:uiPriority w:val="39"/>
    <w:unhideWhenUsed/>
    <w:qFormat/>
    <w:rsid w:val="00B3161C"/>
    <w:pPr>
      <w:outlineLvl w:val="9"/>
    </w:pPr>
    <w:rPr>
      <w:kern w:val="0"/>
      <w:lang w:val="en-US"/>
      <w14:ligatures w14:val="none"/>
    </w:rPr>
  </w:style>
  <w:style w:type="paragraph" w:styleId="TOC1">
    <w:name w:val="toc 1"/>
    <w:basedOn w:val="Normal"/>
    <w:next w:val="Normal"/>
    <w:autoRedefine/>
    <w:uiPriority w:val="39"/>
    <w:unhideWhenUsed/>
    <w:rsid w:val="00B3161C"/>
    <w:pPr>
      <w:spacing w:after="100"/>
    </w:pPr>
  </w:style>
  <w:style w:type="paragraph" w:styleId="TOC2">
    <w:name w:val="toc 2"/>
    <w:basedOn w:val="Normal"/>
    <w:next w:val="Normal"/>
    <w:autoRedefine/>
    <w:uiPriority w:val="39"/>
    <w:unhideWhenUsed/>
    <w:rsid w:val="00B316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aiinstitute.com/blog/spotify-artificial-intelligence"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icerogroup.com/wp-content/uploads/2019/06/Big-Data-Banking-and-Finance-Cicero-2016.pdf" TargetMode="External"/><Relationship Id="rId5" Type="http://schemas.openxmlformats.org/officeDocument/2006/relationships/webSettings" Target="webSettings.xml"/><Relationship Id="rId10" Type="http://schemas.openxmlformats.org/officeDocument/2006/relationships/hyperlink" Target="https://medium.com/analytics-vidhya/how-netflix-used-data-science-to-form-into-a-100-billion-company-6f61cf68c4fb" TargetMode="External"/><Relationship Id="rId4" Type="http://schemas.openxmlformats.org/officeDocument/2006/relationships/settings" Target="settings.xml"/><Relationship Id="rId9" Type="http://schemas.openxmlformats.org/officeDocument/2006/relationships/hyperlink" Target="https://www.aidataanalytics.network/business-analytics/articles/amazon-business-analytics-mastermind-or-anti-trust-infringer"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7A35D571284ED2A07EE9FC82B5DC1A"/>
        <w:category>
          <w:name w:val="General"/>
          <w:gallery w:val="placeholder"/>
        </w:category>
        <w:types>
          <w:type w:val="bbPlcHdr"/>
        </w:types>
        <w:behaviors>
          <w:behavior w:val="content"/>
        </w:behaviors>
        <w:guid w:val="{EF79ABF3-BDC4-4979-BF77-221D6998D7AD}"/>
      </w:docPartPr>
      <w:docPartBody>
        <w:p w:rsidR="00B940D9" w:rsidRDefault="00ED3910" w:rsidP="00ED3910">
          <w:pPr>
            <w:pStyle w:val="9A7A35D571284ED2A07EE9FC82B5DC1A"/>
          </w:pPr>
          <w:r>
            <w:rPr>
              <w:rFonts w:asciiTheme="majorHAnsi" w:eastAsiaTheme="majorEastAsia" w:hAnsiTheme="majorHAnsi" w:cstheme="majorBidi"/>
              <w:caps/>
              <w:color w:val="4472C4" w:themeColor="accent1"/>
              <w:sz w:val="80"/>
              <w:szCs w:val="80"/>
            </w:rPr>
            <w:t>[Document title]</w:t>
          </w:r>
        </w:p>
      </w:docPartBody>
    </w:docPart>
    <w:docPart>
      <w:docPartPr>
        <w:name w:val="828BB28E9C7046B4B6FEF2D6F5F36BB1"/>
        <w:category>
          <w:name w:val="General"/>
          <w:gallery w:val="placeholder"/>
        </w:category>
        <w:types>
          <w:type w:val="bbPlcHdr"/>
        </w:types>
        <w:behaviors>
          <w:behavior w:val="content"/>
        </w:behaviors>
        <w:guid w:val="{74B88FF5-6246-4383-841C-C030F130B933}"/>
      </w:docPartPr>
      <w:docPartBody>
        <w:p w:rsidR="00B940D9" w:rsidRDefault="00ED3910" w:rsidP="00ED3910">
          <w:pPr>
            <w:pStyle w:val="828BB28E9C7046B4B6FEF2D6F5F36B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10"/>
    <w:rsid w:val="001A77A0"/>
    <w:rsid w:val="004223A4"/>
    <w:rsid w:val="004D51BA"/>
    <w:rsid w:val="00B940D9"/>
    <w:rsid w:val="00ED3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7A35D571284ED2A07EE9FC82B5DC1A">
    <w:name w:val="9A7A35D571284ED2A07EE9FC82B5DC1A"/>
    <w:rsid w:val="00ED3910"/>
  </w:style>
  <w:style w:type="paragraph" w:customStyle="1" w:styleId="828BB28E9C7046B4B6FEF2D6F5F36BB1">
    <w:name w:val="828BB28E9C7046B4B6FEF2D6F5F36BB1"/>
    <w:rsid w:val="00ED39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93700-8C9D-4415-A8A0-D353B1032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12827</TotalTime>
  <Pages>9</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Data Handlining and Business Intelligence</dc:subject>
  <dc:creator>Daniela Sava (2028792)</dc:creator>
  <cp:keywords/>
  <dc:description/>
  <cp:lastModifiedBy>Daniela Sava (2028792)</cp:lastModifiedBy>
  <cp:revision>4</cp:revision>
  <dcterms:created xsi:type="dcterms:W3CDTF">2024-02-13T10:34:00Z</dcterms:created>
  <dcterms:modified xsi:type="dcterms:W3CDTF">2024-03-01T00:33:00Z</dcterms:modified>
</cp:coreProperties>
</file>