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1154" w:rsidRPr="00EB022A" w:rsidRDefault="00881154" w:rsidP="00881154">
      <w:pPr>
        <w:pStyle w:val="fixed"/>
        <w:jc w:val="both"/>
        <w:rPr>
          <w:rFonts w:ascii="Arial" w:hAnsi="Arial" w:cs="Arial"/>
          <w:sz w:val="22"/>
          <w:szCs w:val="22"/>
        </w:rPr>
      </w:pPr>
      <w:r w:rsidRPr="00EB022A">
        <w:rPr>
          <w:rFonts w:ascii="Arial" w:hAnsi="Arial" w:cs="Arial"/>
          <w:sz w:val="22"/>
          <w:szCs w:val="22"/>
        </w:rPr>
        <w:t xml:space="preserve">MODULE CODE:  </w:t>
      </w:r>
      <w:r w:rsidRPr="00EB022A">
        <w:rPr>
          <w:rFonts w:ascii="Arial" w:hAnsi="Arial" w:cs="Arial"/>
          <w:sz w:val="22"/>
          <w:szCs w:val="22"/>
        </w:rPr>
        <w:tab/>
      </w:r>
      <w:r w:rsidRPr="00EB022A">
        <w:rPr>
          <w:rFonts w:ascii="Arial" w:hAnsi="Arial" w:cs="Arial"/>
          <w:sz w:val="22"/>
          <w:szCs w:val="22"/>
        </w:rPr>
        <w:tab/>
        <w:t>SJYW5009</w:t>
      </w:r>
    </w:p>
    <w:p w:rsidR="00881154" w:rsidRPr="00EB022A" w:rsidRDefault="00881154" w:rsidP="00881154">
      <w:pPr>
        <w:tabs>
          <w:tab w:val="left" w:pos="2545"/>
        </w:tabs>
        <w:rPr>
          <w:rFonts w:ascii="Arial" w:hAnsi="Arial" w:cs="Arial"/>
          <w:b/>
          <w:sz w:val="22"/>
          <w:szCs w:val="22"/>
        </w:rPr>
      </w:pPr>
      <w:r w:rsidRPr="00EB022A">
        <w:rPr>
          <w:rFonts w:ascii="Arial" w:hAnsi="Arial" w:cs="Arial"/>
          <w:b/>
          <w:sz w:val="22"/>
          <w:szCs w:val="22"/>
        </w:rPr>
        <w:t xml:space="preserve">TITLE:  </w:t>
      </w:r>
      <w:r w:rsidRPr="00EB022A">
        <w:rPr>
          <w:rFonts w:ascii="Arial" w:hAnsi="Arial" w:cs="Arial"/>
          <w:b/>
          <w:sz w:val="22"/>
          <w:szCs w:val="22"/>
        </w:rPr>
        <w:tab/>
      </w:r>
      <w:r w:rsidRPr="00EB022A">
        <w:rPr>
          <w:rFonts w:ascii="Arial" w:hAnsi="Arial" w:cs="Arial"/>
          <w:b/>
          <w:sz w:val="22"/>
          <w:szCs w:val="22"/>
        </w:rPr>
        <w:tab/>
        <w:t>Principles into Practice</w:t>
      </w:r>
    </w:p>
    <w:p w:rsidR="00881154" w:rsidRPr="00EB022A" w:rsidRDefault="00881154" w:rsidP="00881154">
      <w:pPr>
        <w:pStyle w:val="fixed"/>
        <w:ind w:left="0" w:firstLine="0"/>
        <w:outlineLvl w:val="1"/>
        <w:rPr>
          <w:rFonts w:ascii="Arial" w:hAnsi="Arial" w:cs="Arial"/>
          <w:sz w:val="22"/>
          <w:szCs w:val="22"/>
        </w:rPr>
      </w:pPr>
      <w:r w:rsidRPr="00EB022A">
        <w:rPr>
          <w:rFonts w:ascii="Arial" w:hAnsi="Arial" w:cs="Arial"/>
          <w:sz w:val="22"/>
          <w:szCs w:val="22"/>
        </w:rPr>
        <w:t xml:space="preserve">DATED:  </w:t>
      </w:r>
      <w:r w:rsidRPr="00EB022A">
        <w:rPr>
          <w:rFonts w:ascii="Arial" w:hAnsi="Arial" w:cs="Arial"/>
          <w:sz w:val="22"/>
          <w:szCs w:val="22"/>
        </w:rPr>
        <w:tab/>
      </w:r>
      <w:r w:rsidRPr="00EB022A">
        <w:rPr>
          <w:rFonts w:ascii="Arial" w:hAnsi="Arial" w:cs="Arial"/>
          <w:sz w:val="22"/>
          <w:szCs w:val="22"/>
        </w:rPr>
        <w:tab/>
      </w:r>
      <w:r w:rsidRPr="00EB022A">
        <w:rPr>
          <w:rFonts w:ascii="Arial" w:hAnsi="Arial" w:cs="Arial"/>
          <w:sz w:val="22"/>
          <w:szCs w:val="22"/>
        </w:rPr>
        <w:tab/>
        <w:t>19/05/2014</w:t>
      </w:r>
      <w:r w:rsidRPr="00EB022A">
        <w:rPr>
          <w:rFonts w:ascii="Arial" w:hAnsi="Arial" w:cs="Arial"/>
          <w:sz w:val="22"/>
          <w:szCs w:val="22"/>
        </w:rPr>
        <w:tab/>
      </w:r>
    </w:p>
    <w:p w:rsidR="00881154" w:rsidRPr="00EB022A" w:rsidRDefault="00881154" w:rsidP="00881154">
      <w:pPr>
        <w:pStyle w:val="fixed"/>
        <w:ind w:left="0" w:firstLine="0"/>
        <w:jc w:val="both"/>
        <w:rPr>
          <w:rFonts w:ascii="Arial" w:hAnsi="Arial" w:cs="Arial"/>
          <w:sz w:val="22"/>
          <w:szCs w:val="22"/>
        </w:rPr>
      </w:pPr>
    </w:p>
    <w:p w:rsidR="00881154" w:rsidRPr="00EB022A" w:rsidRDefault="00881154" w:rsidP="00881154">
      <w:pPr>
        <w:pStyle w:val="fixed"/>
        <w:ind w:left="0" w:firstLine="0"/>
        <w:jc w:val="both"/>
        <w:rPr>
          <w:rFonts w:ascii="Arial" w:hAnsi="Arial" w:cs="Arial"/>
          <w:sz w:val="22"/>
          <w:szCs w:val="22"/>
        </w:rPr>
      </w:pPr>
      <w:r w:rsidRPr="00EB022A">
        <w:rPr>
          <w:rFonts w:ascii="Arial" w:hAnsi="Arial" w:cs="Arial"/>
          <w:sz w:val="22"/>
          <w:szCs w:val="22"/>
        </w:rPr>
        <w:t xml:space="preserve">LEVEL:  </w:t>
      </w:r>
      <w:r w:rsidRPr="00EB022A">
        <w:rPr>
          <w:rFonts w:ascii="Arial" w:hAnsi="Arial" w:cs="Arial"/>
          <w:sz w:val="22"/>
          <w:szCs w:val="22"/>
        </w:rPr>
        <w:tab/>
      </w:r>
      <w:r w:rsidRPr="00EB022A">
        <w:rPr>
          <w:rFonts w:ascii="Arial" w:hAnsi="Arial" w:cs="Arial"/>
          <w:sz w:val="22"/>
          <w:szCs w:val="22"/>
        </w:rPr>
        <w:tab/>
      </w:r>
      <w:r w:rsidRPr="00EB022A">
        <w:rPr>
          <w:rFonts w:ascii="Arial" w:hAnsi="Arial" w:cs="Arial"/>
          <w:sz w:val="22"/>
          <w:szCs w:val="22"/>
        </w:rPr>
        <w:tab/>
        <w:t>5</w:t>
      </w:r>
    </w:p>
    <w:p w:rsidR="00881154" w:rsidRPr="00EB022A" w:rsidRDefault="00881154" w:rsidP="00881154">
      <w:pPr>
        <w:pStyle w:val="fixed"/>
        <w:jc w:val="both"/>
        <w:rPr>
          <w:rFonts w:ascii="Arial" w:hAnsi="Arial" w:cs="Arial"/>
          <w:sz w:val="22"/>
          <w:szCs w:val="22"/>
        </w:rPr>
      </w:pPr>
      <w:r w:rsidRPr="00EB022A">
        <w:rPr>
          <w:rFonts w:ascii="Arial" w:hAnsi="Arial" w:cs="Arial"/>
          <w:sz w:val="22"/>
          <w:szCs w:val="22"/>
        </w:rPr>
        <w:t xml:space="preserve">CREDITS:  </w:t>
      </w:r>
      <w:r w:rsidRPr="00EB022A">
        <w:rPr>
          <w:rFonts w:ascii="Arial" w:hAnsi="Arial" w:cs="Arial"/>
          <w:sz w:val="22"/>
          <w:szCs w:val="22"/>
        </w:rPr>
        <w:tab/>
      </w:r>
      <w:r w:rsidRPr="00EB022A">
        <w:rPr>
          <w:rFonts w:ascii="Arial" w:hAnsi="Arial" w:cs="Arial"/>
          <w:sz w:val="22"/>
          <w:szCs w:val="22"/>
        </w:rPr>
        <w:tab/>
      </w:r>
      <w:r w:rsidRPr="00EB022A">
        <w:rPr>
          <w:rFonts w:ascii="Arial" w:hAnsi="Arial" w:cs="Arial"/>
          <w:sz w:val="22"/>
          <w:szCs w:val="22"/>
        </w:rPr>
        <w:tab/>
        <w:t>20</w:t>
      </w:r>
      <w:r w:rsidRPr="00EB022A">
        <w:rPr>
          <w:rFonts w:ascii="Arial" w:hAnsi="Arial" w:cs="Arial"/>
          <w:sz w:val="22"/>
          <w:szCs w:val="22"/>
        </w:rPr>
        <w:tab/>
      </w:r>
      <w:r w:rsidRPr="00EB022A">
        <w:rPr>
          <w:rFonts w:ascii="Arial" w:hAnsi="Arial" w:cs="Arial"/>
          <w:sz w:val="22"/>
          <w:szCs w:val="22"/>
        </w:rPr>
        <w:tab/>
      </w:r>
    </w:p>
    <w:p w:rsidR="00881154" w:rsidRPr="00EB022A" w:rsidRDefault="00881154" w:rsidP="00881154">
      <w:pPr>
        <w:pStyle w:val="fixed"/>
        <w:jc w:val="both"/>
        <w:rPr>
          <w:rFonts w:ascii="Arial" w:hAnsi="Arial" w:cs="Arial"/>
          <w:sz w:val="22"/>
          <w:szCs w:val="22"/>
        </w:rPr>
      </w:pPr>
    </w:p>
    <w:p w:rsidR="00881154" w:rsidRPr="00EB022A" w:rsidRDefault="00881154" w:rsidP="00881154">
      <w:pPr>
        <w:pBdr>
          <w:bottom w:val="single" w:sz="6" w:space="1" w:color="auto"/>
        </w:pBdr>
        <w:rPr>
          <w:rFonts w:ascii="Arial" w:hAnsi="Arial" w:cs="Arial"/>
          <w:b/>
          <w:sz w:val="22"/>
          <w:szCs w:val="22"/>
        </w:rPr>
      </w:pPr>
      <w:r w:rsidRPr="00EB022A">
        <w:rPr>
          <w:rFonts w:ascii="Arial" w:hAnsi="Arial" w:cs="Arial"/>
          <w:b/>
          <w:sz w:val="22"/>
          <w:szCs w:val="22"/>
        </w:rPr>
        <w:t>JACS CODE:</w:t>
      </w:r>
      <w:r w:rsidRPr="00EB022A">
        <w:rPr>
          <w:rFonts w:ascii="Arial" w:hAnsi="Arial" w:cs="Arial"/>
          <w:b/>
          <w:sz w:val="22"/>
          <w:szCs w:val="22"/>
        </w:rPr>
        <w:tab/>
      </w:r>
      <w:r w:rsidRPr="00EB022A">
        <w:rPr>
          <w:rFonts w:ascii="Arial" w:hAnsi="Arial" w:cs="Arial"/>
          <w:b/>
          <w:sz w:val="22"/>
          <w:szCs w:val="22"/>
        </w:rPr>
        <w:tab/>
      </w:r>
      <w:r w:rsidR="00B079D1" w:rsidRPr="00EB022A">
        <w:rPr>
          <w:rFonts w:ascii="Arial" w:hAnsi="Arial" w:cs="Arial"/>
          <w:b/>
          <w:sz w:val="22"/>
          <w:szCs w:val="22"/>
        </w:rPr>
        <w:tab/>
      </w:r>
      <w:r w:rsidRPr="00EB022A">
        <w:rPr>
          <w:rFonts w:ascii="Arial" w:hAnsi="Arial" w:cs="Arial"/>
          <w:b/>
          <w:sz w:val="22"/>
          <w:szCs w:val="22"/>
        </w:rPr>
        <w:t xml:space="preserve">L500 </w:t>
      </w:r>
    </w:p>
    <w:p w:rsidR="00881154" w:rsidRPr="00EB022A" w:rsidRDefault="00881154" w:rsidP="00881154">
      <w:pPr>
        <w:pBdr>
          <w:bottom w:val="single" w:sz="6" w:space="1" w:color="auto"/>
        </w:pBdr>
        <w:rPr>
          <w:rFonts w:ascii="Arial" w:hAnsi="Arial" w:cs="Arial"/>
          <w:sz w:val="22"/>
          <w:szCs w:val="22"/>
        </w:rPr>
      </w:pPr>
    </w:p>
    <w:p w:rsidR="00881154" w:rsidRPr="00EB022A" w:rsidRDefault="00881154" w:rsidP="00B079D1">
      <w:pPr>
        <w:pStyle w:val="bullet"/>
        <w:overflowPunct/>
        <w:autoSpaceDE/>
        <w:autoSpaceDN/>
        <w:adjustRightInd/>
        <w:spacing w:before="0"/>
        <w:ind w:left="0" w:firstLine="0"/>
        <w:textAlignment w:val="auto"/>
        <w:rPr>
          <w:rFonts w:ascii="Arial" w:hAnsi="Arial" w:cs="Arial"/>
          <w:b/>
          <w:sz w:val="22"/>
          <w:szCs w:val="22"/>
        </w:rPr>
      </w:pPr>
    </w:p>
    <w:p w:rsidR="00881154" w:rsidRPr="00EB022A" w:rsidRDefault="00881154" w:rsidP="00B079D1">
      <w:pPr>
        <w:pStyle w:val="bullet"/>
        <w:overflowPunct/>
        <w:autoSpaceDE/>
        <w:autoSpaceDN/>
        <w:adjustRightInd/>
        <w:spacing w:before="0"/>
        <w:ind w:left="0" w:firstLine="0"/>
        <w:textAlignment w:val="auto"/>
        <w:rPr>
          <w:rFonts w:ascii="Arial" w:hAnsi="Arial" w:cs="Arial"/>
          <w:b/>
          <w:sz w:val="22"/>
          <w:szCs w:val="22"/>
        </w:rPr>
      </w:pPr>
      <w:r w:rsidRPr="00EB022A">
        <w:rPr>
          <w:rFonts w:ascii="Arial" w:hAnsi="Arial" w:cs="Arial"/>
          <w:b/>
          <w:sz w:val="22"/>
          <w:szCs w:val="22"/>
        </w:rPr>
        <w:t>AIM(S)</w:t>
      </w:r>
    </w:p>
    <w:p w:rsidR="00881154" w:rsidRPr="00EB022A" w:rsidRDefault="00881154" w:rsidP="00881154">
      <w:pPr>
        <w:rPr>
          <w:rFonts w:ascii="Arial" w:hAnsi="Arial" w:cs="Arial"/>
          <w:b/>
          <w:sz w:val="22"/>
          <w:szCs w:val="22"/>
        </w:rPr>
      </w:pPr>
    </w:p>
    <w:p w:rsidR="00881154" w:rsidRPr="00EB022A" w:rsidRDefault="00881154" w:rsidP="00881154">
      <w:pPr>
        <w:numPr>
          <w:ilvl w:val="0"/>
          <w:numId w:val="2"/>
        </w:numPr>
        <w:overflowPunct/>
        <w:autoSpaceDE/>
        <w:autoSpaceDN/>
        <w:adjustRightInd/>
        <w:textAlignment w:val="auto"/>
        <w:rPr>
          <w:rFonts w:ascii="Arial" w:hAnsi="Arial" w:cs="Arial"/>
          <w:sz w:val="22"/>
          <w:szCs w:val="22"/>
        </w:rPr>
      </w:pPr>
      <w:r w:rsidRPr="00EB022A">
        <w:rPr>
          <w:rFonts w:ascii="Arial" w:hAnsi="Arial" w:cs="Arial"/>
          <w:sz w:val="22"/>
          <w:szCs w:val="22"/>
        </w:rPr>
        <w:t>To enable students to critically consider the knowledge and skills required for professional practice, and how principles are put into practice.</w:t>
      </w:r>
    </w:p>
    <w:p w:rsidR="00881154" w:rsidRPr="00EB022A" w:rsidRDefault="00881154" w:rsidP="00881154">
      <w:pPr>
        <w:ind w:left="720"/>
        <w:rPr>
          <w:rFonts w:ascii="Arial" w:hAnsi="Arial" w:cs="Arial"/>
          <w:sz w:val="22"/>
          <w:szCs w:val="22"/>
        </w:rPr>
      </w:pPr>
    </w:p>
    <w:p w:rsidR="00881154" w:rsidRPr="00EB022A" w:rsidRDefault="00881154" w:rsidP="00881154">
      <w:pPr>
        <w:numPr>
          <w:ilvl w:val="0"/>
          <w:numId w:val="2"/>
        </w:numPr>
        <w:overflowPunct/>
        <w:autoSpaceDE/>
        <w:autoSpaceDN/>
        <w:adjustRightInd/>
        <w:textAlignment w:val="auto"/>
        <w:rPr>
          <w:rFonts w:ascii="Arial" w:hAnsi="Arial" w:cs="Arial"/>
          <w:sz w:val="22"/>
          <w:szCs w:val="22"/>
        </w:rPr>
      </w:pPr>
      <w:r w:rsidRPr="00EB022A">
        <w:rPr>
          <w:rFonts w:ascii="Arial" w:hAnsi="Arial" w:cs="Arial"/>
          <w:sz w:val="22"/>
          <w:szCs w:val="22"/>
        </w:rPr>
        <w:t>To critically analyse the theory and practice of group work and work with individuals.</w:t>
      </w:r>
    </w:p>
    <w:p w:rsidR="00881154" w:rsidRPr="00EB022A" w:rsidRDefault="00881154" w:rsidP="00881154">
      <w:pPr>
        <w:ind w:left="720"/>
        <w:rPr>
          <w:rFonts w:ascii="Arial" w:hAnsi="Arial" w:cs="Arial"/>
          <w:sz w:val="22"/>
          <w:szCs w:val="22"/>
        </w:rPr>
      </w:pPr>
    </w:p>
    <w:p w:rsidR="00881154" w:rsidRPr="00EB022A" w:rsidRDefault="00881154" w:rsidP="00881154">
      <w:pPr>
        <w:numPr>
          <w:ilvl w:val="0"/>
          <w:numId w:val="2"/>
        </w:numPr>
        <w:overflowPunct/>
        <w:autoSpaceDE/>
        <w:autoSpaceDN/>
        <w:adjustRightInd/>
        <w:textAlignment w:val="auto"/>
        <w:rPr>
          <w:rFonts w:ascii="Arial" w:hAnsi="Arial" w:cs="Arial"/>
          <w:sz w:val="22"/>
          <w:szCs w:val="22"/>
        </w:rPr>
      </w:pPr>
      <w:r w:rsidRPr="00EB022A">
        <w:rPr>
          <w:rFonts w:ascii="Arial" w:hAnsi="Arial" w:cs="Arial"/>
          <w:sz w:val="22"/>
          <w:szCs w:val="22"/>
        </w:rPr>
        <w:t>To put the above into practice.</w:t>
      </w:r>
    </w:p>
    <w:p w:rsidR="00881154" w:rsidRPr="00EB022A" w:rsidRDefault="00881154" w:rsidP="00B079D1">
      <w:pPr>
        <w:pStyle w:val="bullet"/>
        <w:overflowPunct/>
        <w:autoSpaceDE/>
        <w:autoSpaceDN/>
        <w:adjustRightInd/>
        <w:spacing w:before="0"/>
        <w:ind w:left="0" w:firstLine="0"/>
        <w:textAlignment w:val="auto"/>
        <w:rPr>
          <w:rFonts w:ascii="Arial" w:hAnsi="Arial" w:cs="Arial"/>
          <w:b/>
          <w:sz w:val="22"/>
          <w:szCs w:val="22"/>
        </w:rPr>
      </w:pPr>
    </w:p>
    <w:p w:rsidR="00881154" w:rsidRPr="00EB022A" w:rsidRDefault="00881154" w:rsidP="00B079D1">
      <w:pPr>
        <w:pStyle w:val="bullet"/>
        <w:overflowPunct/>
        <w:autoSpaceDE/>
        <w:autoSpaceDN/>
        <w:adjustRightInd/>
        <w:spacing w:before="0"/>
        <w:ind w:left="0" w:firstLine="0"/>
        <w:textAlignment w:val="auto"/>
        <w:rPr>
          <w:rFonts w:ascii="Arial" w:hAnsi="Arial" w:cs="Arial"/>
          <w:b/>
          <w:sz w:val="22"/>
          <w:szCs w:val="22"/>
        </w:rPr>
      </w:pPr>
      <w:r w:rsidRPr="00EB022A">
        <w:rPr>
          <w:rFonts w:ascii="Arial" w:hAnsi="Arial" w:cs="Arial"/>
          <w:b/>
          <w:sz w:val="22"/>
          <w:szCs w:val="22"/>
        </w:rPr>
        <w:t>LEARNING OUTCOMES</w:t>
      </w:r>
    </w:p>
    <w:p w:rsidR="00881154" w:rsidRPr="00EB022A" w:rsidRDefault="00881154" w:rsidP="00881154">
      <w:pPr>
        <w:rPr>
          <w:rFonts w:ascii="Arial" w:hAnsi="Arial" w:cs="Arial"/>
          <w:b/>
          <w:sz w:val="22"/>
          <w:szCs w:val="22"/>
        </w:rPr>
      </w:pPr>
    </w:p>
    <w:p w:rsidR="00881154" w:rsidRPr="00EB022A" w:rsidRDefault="00881154" w:rsidP="00881154">
      <w:pPr>
        <w:rPr>
          <w:rFonts w:ascii="Arial" w:hAnsi="Arial" w:cs="Arial"/>
          <w:sz w:val="22"/>
          <w:szCs w:val="22"/>
        </w:rPr>
      </w:pPr>
      <w:r w:rsidRPr="00EB022A">
        <w:rPr>
          <w:rFonts w:ascii="Arial" w:hAnsi="Arial" w:cs="Arial"/>
          <w:sz w:val="22"/>
          <w:szCs w:val="22"/>
        </w:rPr>
        <w:t>Upon the successful completion of this module, the student should be able to demonstrate the ability to:</w:t>
      </w:r>
    </w:p>
    <w:p w:rsidR="00881154" w:rsidRPr="00EB022A" w:rsidRDefault="00881154" w:rsidP="00881154">
      <w:pPr>
        <w:rPr>
          <w:rFonts w:ascii="Arial" w:hAnsi="Arial" w:cs="Arial"/>
          <w:sz w:val="22"/>
          <w:szCs w:val="22"/>
        </w:rPr>
      </w:pPr>
    </w:p>
    <w:p w:rsidR="00881154" w:rsidRPr="00EB022A" w:rsidRDefault="00881154" w:rsidP="00881154">
      <w:pPr>
        <w:numPr>
          <w:ilvl w:val="0"/>
          <w:numId w:val="3"/>
        </w:numPr>
        <w:overflowPunct/>
        <w:autoSpaceDE/>
        <w:autoSpaceDN/>
        <w:adjustRightInd/>
        <w:textAlignment w:val="auto"/>
        <w:rPr>
          <w:rFonts w:ascii="Arial" w:hAnsi="Arial" w:cs="Arial"/>
          <w:sz w:val="22"/>
          <w:szCs w:val="22"/>
        </w:rPr>
      </w:pPr>
      <w:r w:rsidRPr="00EB022A">
        <w:rPr>
          <w:rFonts w:ascii="Arial" w:hAnsi="Arial" w:cs="Arial"/>
          <w:sz w:val="22"/>
          <w:szCs w:val="22"/>
        </w:rPr>
        <w:t>Evaluate and apply techniques of learning relevant to the professional context of youth and community work.</w:t>
      </w:r>
    </w:p>
    <w:p w:rsidR="00881154" w:rsidRPr="00EB022A" w:rsidRDefault="00881154" w:rsidP="00881154">
      <w:pPr>
        <w:ind w:left="720"/>
        <w:rPr>
          <w:rFonts w:ascii="Arial" w:hAnsi="Arial" w:cs="Arial"/>
          <w:sz w:val="22"/>
          <w:szCs w:val="22"/>
        </w:rPr>
      </w:pPr>
    </w:p>
    <w:p w:rsidR="00881154" w:rsidRPr="00EB022A" w:rsidRDefault="00881154" w:rsidP="00881154">
      <w:pPr>
        <w:numPr>
          <w:ilvl w:val="0"/>
          <w:numId w:val="3"/>
        </w:numPr>
        <w:overflowPunct/>
        <w:autoSpaceDE/>
        <w:autoSpaceDN/>
        <w:adjustRightInd/>
        <w:textAlignment w:val="auto"/>
        <w:rPr>
          <w:rFonts w:ascii="Arial" w:hAnsi="Arial" w:cs="Arial"/>
          <w:sz w:val="22"/>
          <w:szCs w:val="22"/>
        </w:rPr>
      </w:pPr>
      <w:r w:rsidRPr="00EB022A">
        <w:rPr>
          <w:rFonts w:ascii="Arial" w:hAnsi="Arial" w:cs="Arial"/>
          <w:sz w:val="22"/>
          <w:szCs w:val="22"/>
        </w:rPr>
        <w:t>Illustrate critical self-evaluation/reflection skills through an awareness of the context within which youth work practice is undertaken.</w:t>
      </w:r>
    </w:p>
    <w:p w:rsidR="00881154" w:rsidRPr="00EB022A" w:rsidRDefault="00881154" w:rsidP="00881154">
      <w:pPr>
        <w:ind w:left="720"/>
        <w:rPr>
          <w:rFonts w:ascii="Arial" w:hAnsi="Arial" w:cs="Arial"/>
          <w:sz w:val="22"/>
          <w:szCs w:val="22"/>
        </w:rPr>
      </w:pPr>
    </w:p>
    <w:p w:rsidR="00881154" w:rsidRPr="00EB022A" w:rsidRDefault="00881154" w:rsidP="00881154">
      <w:pPr>
        <w:numPr>
          <w:ilvl w:val="0"/>
          <w:numId w:val="3"/>
        </w:numPr>
        <w:overflowPunct/>
        <w:autoSpaceDE/>
        <w:autoSpaceDN/>
        <w:adjustRightInd/>
        <w:textAlignment w:val="auto"/>
        <w:rPr>
          <w:rFonts w:ascii="Arial" w:hAnsi="Arial" w:cs="Arial"/>
          <w:sz w:val="22"/>
          <w:szCs w:val="22"/>
        </w:rPr>
      </w:pPr>
      <w:r w:rsidRPr="00EB022A">
        <w:rPr>
          <w:rFonts w:ascii="Arial" w:hAnsi="Arial" w:cs="Arial"/>
          <w:sz w:val="22"/>
          <w:szCs w:val="22"/>
        </w:rPr>
        <w:t>Develop a project with young people that reflects the purpose, principles and values of youth work, demonstrating a critical understanding and commitment to equality, anti-oppressive practice, and the key principles and values of Youth and Community Work professional practice and interventions.</w:t>
      </w:r>
    </w:p>
    <w:p w:rsidR="00881154" w:rsidRPr="00EB022A" w:rsidRDefault="00881154" w:rsidP="00881154">
      <w:pPr>
        <w:pStyle w:val="ListParagraph"/>
        <w:rPr>
          <w:rFonts w:ascii="Arial" w:hAnsi="Arial" w:cs="Arial"/>
        </w:rPr>
      </w:pPr>
    </w:p>
    <w:p w:rsidR="00881154" w:rsidRPr="00EB022A" w:rsidRDefault="00881154" w:rsidP="00881154">
      <w:pPr>
        <w:pStyle w:val="ListParagraph"/>
        <w:numPr>
          <w:ilvl w:val="0"/>
          <w:numId w:val="3"/>
        </w:numPr>
        <w:spacing w:after="0" w:line="240" w:lineRule="auto"/>
        <w:contextualSpacing w:val="0"/>
        <w:jc w:val="both"/>
        <w:rPr>
          <w:rFonts w:ascii="Arial" w:hAnsi="Arial" w:cs="Arial"/>
        </w:rPr>
      </w:pPr>
      <w:r w:rsidRPr="00EB022A">
        <w:rPr>
          <w:rFonts w:ascii="Arial" w:hAnsi="Arial" w:cs="Arial"/>
        </w:rPr>
        <w:t>Critically explore the skills required to work effectively with groups of young people and with individuals.</w:t>
      </w:r>
    </w:p>
    <w:p w:rsidR="00881154" w:rsidRPr="00EB022A" w:rsidRDefault="00881154" w:rsidP="00881154">
      <w:pPr>
        <w:pStyle w:val="ListParagraph"/>
        <w:rPr>
          <w:rFonts w:ascii="Arial" w:hAnsi="Arial" w:cs="Arial"/>
        </w:rPr>
      </w:pPr>
    </w:p>
    <w:p w:rsidR="00881154" w:rsidRPr="00EB022A" w:rsidRDefault="00881154" w:rsidP="00881154">
      <w:pPr>
        <w:pStyle w:val="ListParagraph"/>
        <w:numPr>
          <w:ilvl w:val="0"/>
          <w:numId w:val="3"/>
        </w:numPr>
        <w:spacing w:after="0" w:line="240" w:lineRule="auto"/>
        <w:contextualSpacing w:val="0"/>
        <w:jc w:val="both"/>
        <w:rPr>
          <w:rFonts w:ascii="Arial" w:hAnsi="Arial" w:cs="Arial"/>
        </w:rPr>
      </w:pPr>
      <w:r w:rsidRPr="00EB022A">
        <w:rPr>
          <w:rFonts w:ascii="Arial" w:hAnsi="Arial" w:cs="Arial"/>
        </w:rPr>
        <w:t>Organise their knowledge and learning through use of a range of information resources, and present their work appropriately, and reflect upon sustainable literacy skills developed</w:t>
      </w:r>
      <w:r w:rsidRPr="00EB022A">
        <w:rPr>
          <w:rStyle w:val="FootnoteReference"/>
          <w:rFonts w:ascii="Arial" w:hAnsi="Arial" w:cs="Arial"/>
        </w:rPr>
        <w:footnoteReference w:id="1"/>
      </w:r>
      <w:r w:rsidRPr="00EB022A">
        <w:rPr>
          <w:rFonts w:ascii="Arial" w:hAnsi="Arial" w:cs="Arial"/>
        </w:rPr>
        <w:t>.</w:t>
      </w:r>
    </w:p>
    <w:p w:rsidR="00881154" w:rsidRPr="00EB022A" w:rsidRDefault="00881154" w:rsidP="00881154">
      <w:pPr>
        <w:pStyle w:val="ListParagraph"/>
        <w:spacing w:after="0" w:line="240" w:lineRule="auto"/>
        <w:ind w:left="284"/>
        <w:jc w:val="both"/>
        <w:rPr>
          <w:rFonts w:ascii="Arial" w:hAnsi="Arial" w:cs="Arial"/>
        </w:rPr>
      </w:pPr>
    </w:p>
    <w:p w:rsidR="00881154" w:rsidRPr="00EB022A" w:rsidRDefault="00881154" w:rsidP="00881154">
      <w:pPr>
        <w:pStyle w:val="fixed"/>
        <w:jc w:val="both"/>
        <w:rPr>
          <w:rFonts w:ascii="Arial" w:hAnsi="Arial" w:cs="Arial"/>
          <w:sz w:val="22"/>
          <w:szCs w:val="22"/>
        </w:rPr>
      </w:pPr>
      <w:r w:rsidRPr="00EB022A">
        <w:rPr>
          <w:rFonts w:ascii="Arial" w:hAnsi="Arial" w:cs="Arial"/>
          <w:sz w:val="22"/>
          <w:szCs w:val="22"/>
        </w:rPr>
        <w:t>INDICATIVE CONTENT</w:t>
      </w:r>
    </w:p>
    <w:p w:rsidR="00881154" w:rsidRPr="00EB022A" w:rsidRDefault="00881154" w:rsidP="00881154">
      <w:pPr>
        <w:pStyle w:val="fixed"/>
        <w:jc w:val="both"/>
        <w:rPr>
          <w:rFonts w:ascii="Arial" w:hAnsi="Arial" w:cs="Arial"/>
          <w:sz w:val="22"/>
          <w:szCs w:val="22"/>
        </w:rPr>
      </w:pPr>
    </w:p>
    <w:p w:rsidR="00881154" w:rsidRPr="00EB022A" w:rsidRDefault="00881154" w:rsidP="00881154">
      <w:pPr>
        <w:numPr>
          <w:ilvl w:val="0"/>
          <w:numId w:val="1"/>
        </w:numPr>
        <w:overflowPunct/>
        <w:autoSpaceDE/>
        <w:autoSpaceDN/>
        <w:adjustRightInd/>
        <w:ind w:left="709" w:hanging="425"/>
        <w:textAlignment w:val="auto"/>
        <w:rPr>
          <w:rFonts w:ascii="Arial" w:hAnsi="Arial" w:cs="Arial"/>
          <w:sz w:val="22"/>
          <w:szCs w:val="22"/>
        </w:rPr>
      </w:pPr>
      <w:r w:rsidRPr="00EB022A">
        <w:rPr>
          <w:rFonts w:ascii="Arial" w:hAnsi="Arial" w:cs="Arial"/>
          <w:sz w:val="22"/>
          <w:szCs w:val="22"/>
        </w:rPr>
        <w:t>This module builds upon the foundations laid in module SJYW4010.</w:t>
      </w:r>
    </w:p>
    <w:p w:rsidR="00881154" w:rsidRPr="00EB022A" w:rsidRDefault="00881154" w:rsidP="00881154">
      <w:pPr>
        <w:numPr>
          <w:ilvl w:val="0"/>
          <w:numId w:val="1"/>
        </w:numPr>
        <w:overflowPunct/>
        <w:autoSpaceDE/>
        <w:autoSpaceDN/>
        <w:adjustRightInd/>
        <w:ind w:left="709" w:hanging="425"/>
        <w:textAlignment w:val="auto"/>
        <w:rPr>
          <w:rFonts w:ascii="Arial" w:hAnsi="Arial" w:cs="Arial"/>
          <w:sz w:val="22"/>
          <w:szCs w:val="22"/>
        </w:rPr>
      </w:pPr>
      <w:r w:rsidRPr="00EB022A">
        <w:rPr>
          <w:rFonts w:ascii="Arial" w:hAnsi="Arial" w:cs="Arial"/>
          <w:sz w:val="22"/>
          <w:szCs w:val="22"/>
        </w:rPr>
        <w:t>This module will be practical and experiential, where students will be required to critically explore ways in which youth work’s principles are put into practice.  This will include the development of their own group work and interpersonal skills, as well as their ability to critically reflect upon these skills.</w:t>
      </w:r>
    </w:p>
    <w:p w:rsidR="00881154" w:rsidRPr="00EB022A" w:rsidRDefault="00881154" w:rsidP="00881154">
      <w:pPr>
        <w:ind w:left="709"/>
        <w:rPr>
          <w:rFonts w:ascii="Arial" w:hAnsi="Arial" w:cs="Arial"/>
          <w:sz w:val="22"/>
          <w:szCs w:val="22"/>
        </w:rPr>
      </w:pPr>
    </w:p>
    <w:p w:rsidR="00881154" w:rsidRPr="00EB022A" w:rsidRDefault="00881154" w:rsidP="00881154">
      <w:pPr>
        <w:numPr>
          <w:ilvl w:val="0"/>
          <w:numId w:val="1"/>
        </w:numPr>
        <w:overflowPunct/>
        <w:autoSpaceDE/>
        <w:autoSpaceDN/>
        <w:adjustRightInd/>
        <w:ind w:left="709" w:hanging="425"/>
        <w:textAlignment w:val="auto"/>
        <w:rPr>
          <w:rFonts w:ascii="Arial" w:hAnsi="Arial" w:cs="Arial"/>
          <w:sz w:val="22"/>
          <w:szCs w:val="22"/>
        </w:rPr>
      </w:pPr>
      <w:r w:rsidRPr="00EB022A">
        <w:rPr>
          <w:rFonts w:ascii="Arial" w:hAnsi="Arial" w:cs="Arial"/>
          <w:sz w:val="22"/>
          <w:szCs w:val="22"/>
        </w:rPr>
        <w:t>Students will critically examine how to develop project work with young people.</w:t>
      </w:r>
    </w:p>
    <w:p w:rsidR="00881154" w:rsidRPr="00EB022A" w:rsidRDefault="00881154" w:rsidP="00881154">
      <w:pPr>
        <w:ind w:left="709"/>
        <w:rPr>
          <w:rFonts w:ascii="Arial" w:hAnsi="Arial" w:cs="Arial"/>
          <w:sz w:val="22"/>
          <w:szCs w:val="22"/>
        </w:rPr>
      </w:pPr>
    </w:p>
    <w:p w:rsidR="00881154" w:rsidRPr="00EB022A" w:rsidRDefault="00881154" w:rsidP="00881154">
      <w:pPr>
        <w:numPr>
          <w:ilvl w:val="0"/>
          <w:numId w:val="1"/>
        </w:numPr>
        <w:overflowPunct/>
        <w:autoSpaceDE/>
        <w:autoSpaceDN/>
        <w:adjustRightInd/>
        <w:ind w:left="709" w:hanging="425"/>
        <w:textAlignment w:val="auto"/>
        <w:rPr>
          <w:rFonts w:ascii="Arial" w:hAnsi="Arial" w:cs="Arial"/>
          <w:sz w:val="22"/>
          <w:szCs w:val="22"/>
        </w:rPr>
      </w:pPr>
      <w:r w:rsidRPr="00EB022A">
        <w:rPr>
          <w:rFonts w:ascii="Arial" w:hAnsi="Arial" w:cs="Arial"/>
          <w:sz w:val="22"/>
          <w:szCs w:val="22"/>
        </w:rPr>
        <w:t>The module will begin to explore the significance of supervision and management within professional practice.</w:t>
      </w:r>
    </w:p>
    <w:p w:rsidR="00881154" w:rsidRPr="00EB022A" w:rsidRDefault="00881154" w:rsidP="00881154">
      <w:pPr>
        <w:numPr>
          <w:ilvl w:val="0"/>
          <w:numId w:val="1"/>
        </w:numPr>
        <w:overflowPunct/>
        <w:autoSpaceDE/>
        <w:autoSpaceDN/>
        <w:adjustRightInd/>
        <w:ind w:left="709" w:hanging="425"/>
        <w:textAlignment w:val="auto"/>
        <w:rPr>
          <w:rFonts w:ascii="Arial" w:hAnsi="Arial" w:cs="Arial"/>
          <w:sz w:val="22"/>
          <w:szCs w:val="22"/>
        </w:rPr>
      </w:pPr>
    </w:p>
    <w:p w:rsidR="00881154" w:rsidRPr="00EB022A" w:rsidRDefault="00881154" w:rsidP="00881154">
      <w:pPr>
        <w:ind w:left="709"/>
        <w:rPr>
          <w:rFonts w:ascii="Arial" w:hAnsi="Arial" w:cs="Arial"/>
          <w:sz w:val="22"/>
          <w:szCs w:val="22"/>
        </w:rPr>
      </w:pPr>
      <w:r w:rsidRPr="00EB022A">
        <w:rPr>
          <w:rFonts w:ascii="Arial" w:hAnsi="Arial" w:cs="Arial"/>
          <w:sz w:val="22"/>
          <w:szCs w:val="22"/>
        </w:rPr>
        <w:t>Students will explore equality within youth work practice, and anti-oppressive practice.</w:t>
      </w:r>
    </w:p>
    <w:p w:rsidR="00881154" w:rsidRPr="00EB022A" w:rsidRDefault="00881154" w:rsidP="00881154">
      <w:pPr>
        <w:ind w:left="709"/>
        <w:rPr>
          <w:rFonts w:ascii="Arial" w:hAnsi="Arial" w:cs="Arial"/>
          <w:sz w:val="22"/>
          <w:szCs w:val="22"/>
        </w:rPr>
      </w:pPr>
    </w:p>
    <w:p w:rsidR="00881154" w:rsidRPr="00EB022A" w:rsidRDefault="00881154" w:rsidP="00881154">
      <w:pPr>
        <w:numPr>
          <w:ilvl w:val="0"/>
          <w:numId w:val="1"/>
        </w:numPr>
        <w:overflowPunct/>
        <w:autoSpaceDE/>
        <w:autoSpaceDN/>
        <w:adjustRightInd/>
        <w:ind w:left="709" w:hanging="425"/>
        <w:textAlignment w:val="auto"/>
        <w:rPr>
          <w:rFonts w:ascii="Arial" w:hAnsi="Arial" w:cs="Arial"/>
          <w:sz w:val="22"/>
          <w:szCs w:val="22"/>
        </w:rPr>
      </w:pPr>
      <w:r w:rsidRPr="00EB022A">
        <w:rPr>
          <w:rFonts w:ascii="Arial" w:hAnsi="Arial" w:cs="Arial"/>
          <w:sz w:val="22"/>
          <w:szCs w:val="22"/>
        </w:rPr>
        <w:t>There will be an experiential learning focus to this module, with students involved in weekly practical activities to integrate with the theoretical approaches which also form part of this module.</w:t>
      </w:r>
    </w:p>
    <w:p w:rsidR="00881154" w:rsidRPr="00EB022A" w:rsidRDefault="00881154" w:rsidP="00881154">
      <w:pPr>
        <w:ind w:left="709"/>
        <w:rPr>
          <w:rFonts w:ascii="Arial" w:hAnsi="Arial" w:cs="Arial"/>
          <w:sz w:val="22"/>
          <w:szCs w:val="22"/>
        </w:rPr>
      </w:pPr>
    </w:p>
    <w:p w:rsidR="00881154" w:rsidRPr="00EB022A" w:rsidRDefault="00881154" w:rsidP="00881154">
      <w:pPr>
        <w:numPr>
          <w:ilvl w:val="0"/>
          <w:numId w:val="1"/>
        </w:numPr>
        <w:overflowPunct/>
        <w:autoSpaceDE/>
        <w:autoSpaceDN/>
        <w:adjustRightInd/>
        <w:ind w:left="709" w:hanging="425"/>
        <w:textAlignment w:val="auto"/>
        <w:rPr>
          <w:rFonts w:ascii="Arial" w:hAnsi="Arial" w:cs="Arial"/>
          <w:sz w:val="22"/>
          <w:szCs w:val="22"/>
        </w:rPr>
      </w:pPr>
      <w:r w:rsidRPr="00EB022A">
        <w:rPr>
          <w:rFonts w:ascii="Arial" w:hAnsi="Arial" w:cs="Arial"/>
          <w:sz w:val="22"/>
          <w:szCs w:val="22"/>
        </w:rPr>
        <w:t xml:space="preserve">An off-site activity will form part of this module’s delivery as a means of further exploring the concepts and theories discussed during taught lectures.  </w:t>
      </w:r>
    </w:p>
    <w:p w:rsidR="00881154" w:rsidRPr="00EB022A" w:rsidRDefault="00881154" w:rsidP="00881154">
      <w:pPr>
        <w:pStyle w:val="fixed"/>
        <w:jc w:val="both"/>
        <w:rPr>
          <w:rFonts w:ascii="Arial" w:hAnsi="Arial" w:cs="Arial"/>
          <w:sz w:val="22"/>
          <w:szCs w:val="22"/>
        </w:rPr>
      </w:pPr>
    </w:p>
    <w:p w:rsidR="00881154" w:rsidRPr="00EB022A" w:rsidRDefault="00881154" w:rsidP="00881154">
      <w:pPr>
        <w:pStyle w:val="fixed"/>
        <w:jc w:val="both"/>
        <w:rPr>
          <w:rFonts w:ascii="Arial" w:hAnsi="Arial" w:cs="Arial"/>
          <w:sz w:val="22"/>
          <w:szCs w:val="22"/>
        </w:rPr>
      </w:pPr>
      <w:r w:rsidRPr="00EB022A">
        <w:rPr>
          <w:rFonts w:ascii="Arial" w:hAnsi="Arial" w:cs="Arial"/>
          <w:sz w:val="22"/>
          <w:szCs w:val="22"/>
        </w:rPr>
        <w:t>LEARNING AND TEACHING STRATEGY</w:t>
      </w:r>
    </w:p>
    <w:p w:rsidR="00881154" w:rsidRPr="00EB022A" w:rsidRDefault="00881154" w:rsidP="00881154">
      <w:pPr>
        <w:rPr>
          <w:rFonts w:ascii="Arial" w:hAnsi="Arial" w:cs="Arial"/>
          <w:b/>
          <w:sz w:val="22"/>
          <w:szCs w:val="22"/>
        </w:rPr>
      </w:pPr>
    </w:p>
    <w:p w:rsidR="00881154" w:rsidRPr="00EB022A" w:rsidRDefault="00881154" w:rsidP="00881154">
      <w:pPr>
        <w:rPr>
          <w:rFonts w:ascii="Arial" w:hAnsi="Arial" w:cs="Arial"/>
          <w:sz w:val="22"/>
          <w:szCs w:val="22"/>
        </w:rPr>
      </w:pPr>
      <w:r w:rsidRPr="00EB022A">
        <w:rPr>
          <w:rFonts w:ascii="Arial" w:hAnsi="Arial" w:cs="Arial"/>
          <w:sz w:val="22"/>
          <w:szCs w:val="22"/>
        </w:rPr>
        <w:t xml:space="preserve">Lectures will introduce students to the concepts, principles and practices of youth work. Lectures, tutorials and seminars will introduce practical examples which will be used to support the application, discussion, and critical evaluation of subject knowledge learned. The experiential learning at the core of this module’s delivery will support students to integrate theory and practice.  A residential experience will offer further opportunities to support students’ learning and development. </w:t>
      </w:r>
    </w:p>
    <w:p w:rsidR="00881154" w:rsidRPr="00EB022A" w:rsidRDefault="00881154" w:rsidP="00881154">
      <w:pPr>
        <w:rPr>
          <w:rFonts w:ascii="Arial" w:hAnsi="Arial" w:cs="Arial"/>
          <w:color w:val="FF0000"/>
          <w:sz w:val="22"/>
          <w:szCs w:val="22"/>
        </w:rPr>
      </w:pPr>
    </w:p>
    <w:p w:rsidR="00881154" w:rsidRPr="00EB022A" w:rsidRDefault="00881154" w:rsidP="00881154">
      <w:pPr>
        <w:rPr>
          <w:rFonts w:ascii="Arial" w:hAnsi="Arial" w:cs="Arial"/>
          <w:sz w:val="22"/>
          <w:szCs w:val="22"/>
        </w:rPr>
      </w:pPr>
      <w:r w:rsidRPr="00EB022A">
        <w:rPr>
          <w:rFonts w:ascii="Arial" w:hAnsi="Arial" w:cs="Arial"/>
          <w:sz w:val="22"/>
          <w:szCs w:val="22"/>
        </w:rPr>
        <w:t>Allocation of teaching to deliver the module are:</w:t>
      </w:r>
    </w:p>
    <w:p w:rsidR="00881154" w:rsidRPr="00EB022A" w:rsidRDefault="00881154" w:rsidP="00881154">
      <w:pPr>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69"/>
        <w:gridCol w:w="1701"/>
        <w:gridCol w:w="1843"/>
      </w:tblGrid>
      <w:tr w:rsidR="00881154" w:rsidRPr="00EB022A" w:rsidTr="00887ED0">
        <w:tc>
          <w:tcPr>
            <w:tcW w:w="3969" w:type="dxa"/>
          </w:tcPr>
          <w:p w:rsidR="00881154" w:rsidRPr="00EB022A" w:rsidRDefault="00881154" w:rsidP="00887ED0">
            <w:pPr>
              <w:rPr>
                <w:rFonts w:ascii="Arial" w:hAnsi="Arial" w:cs="Arial"/>
                <w:b/>
                <w:sz w:val="22"/>
                <w:szCs w:val="22"/>
              </w:rPr>
            </w:pPr>
            <w:r w:rsidRPr="00EB022A">
              <w:rPr>
                <w:rFonts w:ascii="Arial" w:hAnsi="Arial" w:cs="Arial"/>
                <w:b/>
                <w:sz w:val="22"/>
                <w:szCs w:val="22"/>
              </w:rPr>
              <w:t>Activity type</w:t>
            </w:r>
          </w:p>
        </w:tc>
        <w:tc>
          <w:tcPr>
            <w:tcW w:w="1701" w:type="dxa"/>
          </w:tcPr>
          <w:p w:rsidR="00881154" w:rsidRPr="00EB022A" w:rsidRDefault="00881154" w:rsidP="00887ED0">
            <w:pPr>
              <w:rPr>
                <w:rFonts w:ascii="Arial" w:hAnsi="Arial" w:cs="Arial"/>
                <w:b/>
                <w:sz w:val="22"/>
                <w:szCs w:val="22"/>
              </w:rPr>
            </w:pPr>
            <w:r w:rsidRPr="00EB022A">
              <w:rPr>
                <w:rFonts w:ascii="Arial" w:hAnsi="Arial" w:cs="Arial"/>
                <w:b/>
                <w:sz w:val="22"/>
                <w:szCs w:val="22"/>
              </w:rPr>
              <w:t>Hours</w:t>
            </w:r>
          </w:p>
        </w:tc>
        <w:tc>
          <w:tcPr>
            <w:tcW w:w="1843" w:type="dxa"/>
          </w:tcPr>
          <w:p w:rsidR="00881154" w:rsidRPr="00EB022A" w:rsidRDefault="00881154" w:rsidP="00887ED0">
            <w:pPr>
              <w:rPr>
                <w:rFonts w:ascii="Arial" w:hAnsi="Arial" w:cs="Arial"/>
                <w:b/>
                <w:sz w:val="22"/>
                <w:szCs w:val="22"/>
              </w:rPr>
            </w:pPr>
            <w:r w:rsidRPr="00EB022A">
              <w:rPr>
                <w:rFonts w:ascii="Arial" w:hAnsi="Arial" w:cs="Arial"/>
                <w:b/>
                <w:sz w:val="22"/>
                <w:szCs w:val="22"/>
              </w:rPr>
              <w:t>Percentage</w:t>
            </w:r>
          </w:p>
        </w:tc>
      </w:tr>
      <w:tr w:rsidR="00881154" w:rsidRPr="00EB022A" w:rsidTr="00887ED0">
        <w:tc>
          <w:tcPr>
            <w:tcW w:w="3969" w:type="dxa"/>
          </w:tcPr>
          <w:p w:rsidR="00881154" w:rsidRPr="00EB022A" w:rsidRDefault="00881154" w:rsidP="00887ED0">
            <w:pPr>
              <w:rPr>
                <w:rFonts w:ascii="Arial" w:hAnsi="Arial" w:cs="Arial"/>
                <w:sz w:val="22"/>
                <w:szCs w:val="22"/>
              </w:rPr>
            </w:pPr>
            <w:r w:rsidRPr="00EB022A">
              <w:rPr>
                <w:rFonts w:ascii="Arial" w:hAnsi="Arial" w:cs="Arial"/>
                <w:sz w:val="22"/>
                <w:szCs w:val="22"/>
              </w:rPr>
              <w:t>Scheduled learning</w:t>
            </w:r>
          </w:p>
        </w:tc>
        <w:tc>
          <w:tcPr>
            <w:tcW w:w="1701" w:type="dxa"/>
          </w:tcPr>
          <w:p w:rsidR="00881154" w:rsidRPr="00EB022A" w:rsidRDefault="00881154" w:rsidP="00887ED0">
            <w:pPr>
              <w:jc w:val="center"/>
              <w:rPr>
                <w:rFonts w:ascii="Arial" w:hAnsi="Arial" w:cs="Arial"/>
                <w:sz w:val="22"/>
                <w:szCs w:val="22"/>
              </w:rPr>
            </w:pPr>
            <w:r w:rsidRPr="00EB022A">
              <w:rPr>
                <w:rFonts w:ascii="Arial" w:hAnsi="Arial" w:cs="Arial"/>
                <w:sz w:val="22"/>
                <w:szCs w:val="22"/>
              </w:rPr>
              <w:t>40</w:t>
            </w:r>
          </w:p>
        </w:tc>
        <w:tc>
          <w:tcPr>
            <w:tcW w:w="1843" w:type="dxa"/>
          </w:tcPr>
          <w:p w:rsidR="00881154" w:rsidRPr="00EB022A" w:rsidRDefault="00881154" w:rsidP="00887ED0">
            <w:pPr>
              <w:jc w:val="center"/>
              <w:rPr>
                <w:rFonts w:ascii="Arial" w:hAnsi="Arial" w:cs="Arial"/>
                <w:sz w:val="22"/>
                <w:szCs w:val="22"/>
              </w:rPr>
            </w:pPr>
            <w:r w:rsidRPr="00EB022A">
              <w:rPr>
                <w:rFonts w:ascii="Arial" w:hAnsi="Arial" w:cs="Arial"/>
                <w:sz w:val="22"/>
                <w:szCs w:val="22"/>
              </w:rPr>
              <w:t>20%</w:t>
            </w:r>
          </w:p>
        </w:tc>
      </w:tr>
      <w:tr w:rsidR="00881154" w:rsidRPr="00EB022A" w:rsidTr="00887ED0">
        <w:tc>
          <w:tcPr>
            <w:tcW w:w="3969" w:type="dxa"/>
          </w:tcPr>
          <w:p w:rsidR="00881154" w:rsidRPr="00EB022A" w:rsidRDefault="00881154" w:rsidP="00887ED0">
            <w:pPr>
              <w:rPr>
                <w:rFonts w:ascii="Arial" w:hAnsi="Arial" w:cs="Arial"/>
                <w:sz w:val="22"/>
                <w:szCs w:val="22"/>
              </w:rPr>
            </w:pPr>
            <w:r w:rsidRPr="00EB022A">
              <w:rPr>
                <w:rFonts w:ascii="Arial" w:hAnsi="Arial" w:cs="Arial"/>
                <w:sz w:val="22"/>
                <w:szCs w:val="22"/>
              </w:rPr>
              <w:t>Independent learning</w:t>
            </w:r>
          </w:p>
        </w:tc>
        <w:tc>
          <w:tcPr>
            <w:tcW w:w="1701" w:type="dxa"/>
          </w:tcPr>
          <w:p w:rsidR="00881154" w:rsidRPr="00EB022A" w:rsidRDefault="00881154" w:rsidP="00887ED0">
            <w:pPr>
              <w:jc w:val="center"/>
              <w:rPr>
                <w:rFonts w:ascii="Arial" w:hAnsi="Arial" w:cs="Arial"/>
                <w:sz w:val="22"/>
                <w:szCs w:val="22"/>
              </w:rPr>
            </w:pPr>
            <w:r w:rsidRPr="00EB022A">
              <w:rPr>
                <w:rFonts w:ascii="Arial" w:hAnsi="Arial" w:cs="Arial"/>
                <w:sz w:val="22"/>
                <w:szCs w:val="22"/>
              </w:rPr>
              <w:t>160</w:t>
            </w:r>
          </w:p>
        </w:tc>
        <w:tc>
          <w:tcPr>
            <w:tcW w:w="1843" w:type="dxa"/>
          </w:tcPr>
          <w:p w:rsidR="00881154" w:rsidRPr="00EB022A" w:rsidRDefault="00881154" w:rsidP="00887ED0">
            <w:pPr>
              <w:jc w:val="center"/>
              <w:rPr>
                <w:rFonts w:ascii="Arial" w:hAnsi="Arial" w:cs="Arial"/>
                <w:sz w:val="22"/>
                <w:szCs w:val="22"/>
              </w:rPr>
            </w:pPr>
            <w:r w:rsidRPr="00EB022A">
              <w:rPr>
                <w:rFonts w:ascii="Arial" w:hAnsi="Arial" w:cs="Arial"/>
                <w:sz w:val="22"/>
                <w:szCs w:val="22"/>
              </w:rPr>
              <w:t>80%</w:t>
            </w:r>
          </w:p>
        </w:tc>
      </w:tr>
      <w:tr w:rsidR="00881154" w:rsidRPr="00EB022A" w:rsidTr="00887ED0">
        <w:tc>
          <w:tcPr>
            <w:tcW w:w="3969" w:type="dxa"/>
          </w:tcPr>
          <w:p w:rsidR="00881154" w:rsidRPr="00EB022A" w:rsidRDefault="00881154" w:rsidP="00887ED0">
            <w:pPr>
              <w:rPr>
                <w:rFonts w:ascii="Arial" w:hAnsi="Arial" w:cs="Arial"/>
                <w:sz w:val="22"/>
                <w:szCs w:val="22"/>
              </w:rPr>
            </w:pPr>
            <w:r w:rsidRPr="00EB022A">
              <w:rPr>
                <w:rFonts w:ascii="Arial" w:hAnsi="Arial" w:cs="Arial"/>
                <w:sz w:val="22"/>
                <w:szCs w:val="22"/>
              </w:rPr>
              <w:t>Placement learning</w:t>
            </w:r>
          </w:p>
        </w:tc>
        <w:tc>
          <w:tcPr>
            <w:tcW w:w="1701" w:type="dxa"/>
          </w:tcPr>
          <w:p w:rsidR="00881154" w:rsidRPr="00EB022A" w:rsidRDefault="00881154" w:rsidP="00887ED0">
            <w:pPr>
              <w:jc w:val="center"/>
              <w:rPr>
                <w:rFonts w:ascii="Arial" w:hAnsi="Arial" w:cs="Arial"/>
                <w:sz w:val="22"/>
                <w:szCs w:val="22"/>
              </w:rPr>
            </w:pPr>
            <w:r w:rsidRPr="00EB022A">
              <w:rPr>
                <w:rFonts w:ascii="Arial" w:hAnsi="Arial" w:cs="Arial"/>
                <w:sz w:val="22"/>
                <w:szCs w:val="22"/>
              </w:rPr>
              <w:t>-</w:t>
            </w:r>
          </w:p>
        </w:tc>
        <w:tc>
          <w:tcPr>
            <w:tcW w:w="1843" w:type="dxa"/>
          </w:tcPr>
          <w:p w:rsidR="00881154" w:rsidRPr="00EB022A" w:rsidRDefault="00881154" w:rsidP="00887ED0">
            <w:pPr>
              <w:jc w:val="center"/>
              <w:rPr>
                <w:rFonts w:ascii="Arial" w:hAnsi="Arial" w:cs="Arial"/>
                <w:sz w:val="22"/>
                <w:szCs w:val="22"/>
              </w:rPr>
            </w:pPr>
            <w:r w:rsidRPr="00EB022A">
              <w:rPr>
                <w:rFonts w:ascii="Arial" w:hAnsi="Arial" w:cs="Arial"/>
                <w:sz w:val="22"/>
                <w:szCs w:val="22"/>
              </w:rPr>
              <w:t>-</w:t>
            </w:r>
          </w:p>
        </w:tc>
      </w:tr>
      <w:tr w:rsidR="00881154" w:rsidRPr="00EB022A" w:rsidTr="00887ED0">
        <w:tc>
          <w:tcPr>
            <w:tcW w:w="3969" w:type="dxa"/>
          </w:tcPr>
          <w:p w:rsidR="00881154" w:rsidRPr="00EB022A" w:rsidRDefault="00881154" w:rsidP="00887ED0">
            <w:pPr>
              <w:rPr>
                <w:rFonts w:ascii="Arial" w:hAnsi="Arial" w:cs="Arial"/>
                <w:sz w:val="22"/>
                <w:szCs w:val="22"/>
              </w:rPr>
            </w:pPr>
            <w:r w:rsidRPr="00EB022A">
              <w:rPr>
                <w:rFonts w:ascii="Arial" w:hAnsi="Arial" w:cs="Arial"/>
                <w:b/>
                <w:sz w:val="22"/>
                <w:szCs w:val="22"/>
              </w:rPr>
              <w:t>TOTAL</w:t>
            </w:r>
          </w:p>
        </w:tc>
        <w:tc>
          <w:tcPr>
            <w:tcW w:w="1701" w:type="dxa"/>
          </w:tcPr>
          <w:p w:rsidR="00881154" w:rsidRPr="00EB022A" w:rsidRDefault="00881154" w:rsidP="00887ED0">
            <w:pPr>
              <w:jc w:val="center"/>
              <w:rPr>
                <w:rFonts w:ascii="Arial" w:hAnsi="Arial" w:cs="Arial"/>
                <w:b/>
                <w:sz w:val="22"/>
                <w:szCs w:val="22"/>
              </w:rPr>
            </w:pPr>
            <w:r w:rsidRPr="00EB022A">
              <w:rPr>
                <w:rFonts w:ascii="Arial" w:hAnsi="Arial" w:cs="Arial"/>
                <w:b/>
                <w:sz w:val="22"/>
                <w:szCs w:val="22"/>
              </w:rPr>
              <w:t>200</w:t>
            </w:r>
          </w:p>
        </w:tc>
        <w:tc>
          <w:tcPr>
            <w:tcW w:w="1843" w:type="dxa"/>
          </w:tcPr>
          <w:p w:rsidR="00881154" w:rsidRPr="00EB022A" w:rsidRDefault="00881154" w:rsidP="00887ED0">
            <w:pPr>
              <w:jc w:val="center"/>
              <w:rPr>
                <w:rFonts w:ascii="Arial" w:hAnsi="Arial" w:cs="Arial"/>
                <w:b/>
                <w:sz w:val="22"/>
                <w:szCs w:val="22"/>
              </w:rPr>
            </w:pPr>
            <w:r w:rsidRPr="00EB022A">
              <w:rPr>
                <w:rFonts w:ascii="Arial" w:hAnsi="Arial" w:cs="Arial"/>
                <w:b/>
                <w:sz w:val="22"/>
                <w:szCs w:val="22"/>
              </w:rPr>
              <w:t>100%</w:t>
            </w:r>
          </w:p>
        </w:tc>
      </w:tr>
    </w:tbl>
    <w:p w:rsidR="00881154" w:rsidRPr="00EB022A" w:rsidRDefault="00881154" w:rsidP="00881154">
      <w:pPr>
        <w:rPr>
          <w:rFonts w:ascii="Arial" w:hAnsi="Arial" w:cs="Arial"/>
          <w:sz w:val="22"/>
          <w:szCs w:val="22"/>
        </w:rPr>
      </w:pPr>
    </w:p>
    <w:p w:rsidR="00881154" w:rsidRPr="00EB022A" w:rsidRDefault="00881154" w:rsidP="00881154">
      <w:pPr>
        <w:pStyle w:val="fixed"/>
        <w:jc w:val="both"/>
        <w:rPr>
          <w:rFonts w:ascii="Arial" w:hAnsi="Arial" w:cs="Arial"/>
          <w:sz w:val="22"/>
          <w:szCs w:val="22"/>
        </w:rPr>
      </w:pPr>
      <w:r w:rsidRPr="00EB022A">
        <w:rPr>
          <w:rFonts w:ascii="Arial" w:hAnsi="Arial" w:cs="Arial"/>
          <w:sz w:val="22"/>
          <w:szCs w:val="22"/>
        </w:rPr>
        <w:t>ASSESSMENT</w:t>
      </w:r>
    </w:p>
    <w:p w:rsidR="00881154" w:rsidRPr="00EB022A" w:rsidRDefault="00881154" w:rsidP="00881154">
      <w:pPr>
        <w:pStyle w:val="fixed"/>
        <w:jc w:val="both"/>
        <w:rPr>
          <w:rFonts w:ascii="Arial" w:hAnsi="Arial" w:cs="Arial"/>
          <w:sz w:val="22"/>
          <w:szCs w:val="22"/>
        </w:rPr>
      </w:pPr>
    </w:p>
    <w:p w:rsidR="00881154" w:rsidRPr="00EB022A" w:rsidRDefault="00881154" w:rsidP="00881154">
      <w:pPr>
        <w:rPr>
          <w:rFonts w:ascii="Arial" w:hAnsi="Arial" w:cs="Arial"/>
          <w:b/>
          <w:sz w:val="22"/>
          <w:szCs w:val="22"/>
        </w:rPr>
      </w:pPr>
      <w:r w:rsidRPr="00EB022A">
        <w:rPr>
          <w:rFonts w:ascii="Arial" w:hAnsi="Arial" w:cs="Arial"/>
          <w:b/>
          <w:sz w:val="22"/>
          <w:szCs w:val="22"/>
        </w:rPr>
        <w:t>Assessment Component 1 – 50%</w:t>
      </w:r>
    </w:p>
    <w:p w:rsidR="00881154" w:rsidRPr="00EB022A" w:rsidRDefault="00881154" w:rsidP="00881154">
      <w:pPr>
        <w:rPr>
          <w:rFonts w:ascii="Arial" w:hAnsi="Arial" w:cs="Arial"/>
          <w:bCs/>
          <w:color w:val="000000"/>
          <w:sz w:val="22"/>
          <w:szCs w:val="22"/>
        </w:rPr>
      </w:pPr>
    </w:p>
    <w:p w:rsidR="00881154" w:rsidRPr="00EB022A" w:rsidRDefault="00881154" w:rsidP="00881154">
      <w:pPr>
        <w:rPr>
          <w:rFonts w:ascii="Arial" w:hAnsi="Arial" w:cs="Arial"/>
          <w:bCs/>
          <w:color w:val="000000"/>
          <w:sz w:val="22"/>
          <w:szCs w:val="22"/>
        </w:rPr>
      </w:pPr>
      <w:r w:rsidRPr="00EB022A">
        <w:rPr>
          <w:rFonts w:ascii="Arial" w:hAnsi="Arial" w:cs="Arial"/>
          <w:bCs/>
          <w:color w:val="000000"/>
          <w:sz w:val="22"/>
          <w:szCs w:val="22"/>
        </w:rPr>
        <w:t xml:space="preserve">Coursework: Project (2500 words) </w:t>
      </w:r>
      <w:r w:rsidRPr="00EB022A">
        <w:rPr>
          <w:rFonts w:ascii="Arial" w:hAnsi="Arial" w:cs="Arial"/>
          <w:bCs/>
          <w:color w:val="000000"/>
          <w:sz w:val="22"/>
          <w:szCs w:val="22"/>
        </w:rPr>
        <w:tab/>
      </w:r>
      <w:r w:rsidRPr="00EB022A">
        <w:rPr>
          <w:rFonts w:ascii="Arial" w:hAnsi="Arial" w:cs="Arial"/>
          <w:bCs/>
          <w:color w:val="000000"/>
          <w:sz w:val="22"/>
          <w:szCs w:val="22"/>
        </w:rPr>
        <w:tab/>
      </w:r>
      <w:r w:rsidRPr="00EB022A">
        <w:rPr>
          <w:rFonts w:ascii="Arial" w:hAnsi="Arial" w:cs="Arial"/>
          <w:bCs/>
          <w:color w:val="000000"/>
          <w:sz w:val="22"/>
          <w:szCs w:val="22"/>
        </w:rPr>
        <w:tab/>
      </w:r>
    </w:p>
    <w:p w:rsidR="00881154" w:rsidRPr="00EB022A" w:rsidRDefault="00881154" w:rsidP="00881154">
      <w:pPr>
        <w:rPr>
          <w:rFonts w:ascii="Arial" w:hAnsi="Arial" w:cs="Arial"/>
          <w:b/>
          <w:bCs/>
          <w:color w:val="000000"/>
          <w:sz w:val="22"/>
          <w:szCs w:val="22"/>
        </w:rPr>
      </w:pPr>
    </w:p>
    <w:p w:rsidR="00881154" w:rsidRPr="00EB022A" w:rsidRDefault="00881154" w:rsidP="00881154">
      <w:pPr>
        <w:rPr>
          <w:rFonts w:ascii="Arial" w:hAnsi="Arial" w:cs="Arial"/>
          <w:color w:val="000000"/>
          <w:sz w:val="22"/>
          <w:szCs w:val="22"/>
        </w:rPr>
      </w:pPr>
      <w:r w:rsidRPr="00EB022A">
        <w:rPr>
          <w:rFonts w:ascii="Arial" w:hAnsi="Arial" w:cs="Arial"/>
          <w:bCs/>
          <w:color w:val="000000"/>
          <w:sz w:val="22"/>
          <w:szCs w:val="22"/>
        </w:rPr>
        <w:t>Exemplar:</w:t>
      </w:r>
      <w:r w:rsidRPr="00EB022A">
        <w:rPr>
          <w:rFonts w:ascii="Arial" w:hAnsi="Arial" w:cs="Arial"/>
          <w:color w:val="000000"/>
          <w:sz w:val="22"/>
          <w:szCs w:val="22"/>
        </w:rPr>
        <w:t xml:space="preserve"> Design a programme of activities for a twelve week period that reflects the purpose, principles and values of the Youth Service. </w:t>
      </w:r>
    </w:p>
    <w:p w:rsidR="00881154" w:rsidRPr="00EB022A" w:rsidRDefault="00881154" w:rsidP="00881154">
      <w:pPr>
        <w:rPr>
          <w:rFonts w:ascii="Arial" w:hAnsi="Arial" w:cs="Arial"/>
          <w:color w:val="000000"/>
          <w:sz w:val="22"/>
          <w:szCs w:val="22"/>
        </w:rPr>
      </w:pPr>
    </w:p>
    <w:p w:rsidR="00881154" w:rsidRPr="00EB022A" w:rsidRDefault="00881154" w:rsidP="00881154">
      <w:pPr>
        <w:rPr>
          <w:rFonts w:ascii="Arial" w:hAnsi="Arial" w:cs="Arial"/>
          <w:color w:val="000000"/>
          <w:sz w:val="22"/>
          <w:szCs w:val="22"/>
        </w:rPr>
      </w:pPr>
      <w:r w:rsidRPr="00EB022A">
        <w:rPr>
          <w:rFonts w:ascii="Arial" w:hAnsi="Arial" w:cs="Arial"/>
          <w:b/>
          <w:sz w:val="22"/>
          <w:szCs w:val="22"/>
        </w:rPr>
        <w:t>Assessment Component 2 – 25%</w:t>
      </w:r>
    </w:p>
    <w:p w:rsidR="00881154" w:rsidRPr="00EB022A" w:rsidRDefault="00881154" w:rsidP="00881154">
      <w:pPr>
        <w:rPr>
          <w:rFonts w:ascii="Arial" w:hAnsi="Arial" w:cs="Arial"/>
          <w:b/>
          <w:sz w:val="22"/>
          <w:szCs w:val="22"/>
        </w:rPr>
      </w:pPr>
    </w:p>
    <w:p w:rsidR="00881154" w:rsidRPr="00EB022A" w:rsidRDefault="00881154" w:rsidP="00881154">
      <w:pPr>
        <w:rPr>
          <w:rFonts w:ascii="Arial" w:hAnsi="Arial" w:cs="Arial"/>
          <w:b/>
          <w:sz w:val="22"/>
          <w:szCs w:val="22"/>
        </w:rPr>
      </w:pPr>
      <w:r w:rsidRPr="00EB022A">
        <w:rPr>
          <w:rFonts w:ascii="Arial" w:hAnsi="Arial" w:cs="Arial"/>
          <w:color w:val="000000"/>
          <w:sz w:val="22"/>
          <w:szCs w:val="22"/>
        </w:rPr>
        <w:t>Practical: Group Assessment (30 minutes)</w:t>
      </w:r>
    </w:p>
    <w:p w:rsidR="00881154" w:rsidRPr="00EB022A" w:rsidRDefault="00881154" w:rsidP="00881154">
      <w:pPr>
        <w:rPr>
          <w:rFonts w:ascii="Arial" w:hAnsi="Arial" w:cs="Arial"/>
          <w:bCs/>
          <w:sz w:val="22"/>
          <w:szCs w:val="22"/>
        </w:rPr>
      </w:pPr>
      <w:r w:rsidRPr="00EB022A">
        <w:rPr>
          <w:rFonts w:ascii="Arial" w:hAnsi="Arial" w:cs="Arial"/>
          <w:sz w:val="22"/>
          <w:szCs w:val="22"/>
        </w:rPr>
        <w:t>Exemplar:</w:t>
      </w:r>
      <w:r w:rsidRPr="00EB022A">
        <w:rPr>
          <w:rFonts w:ascii="Arial" w:hAnsi="Arial" w:cs="Arial"/>
          <w:b/>
          <w:sz w:val="22"/>
          <w:szCs w:val="22"/>
        </w:rPr>
        <w:t xml:space="preserve"> </w:t>
      </w:r>
      <w:r w:rsidRPr="00EB022A">
        <w:rPr>
          <w:rFonts w:ascii="Arial" w:hAnsi="Arial" w:cs="Arial"/>
          <w:bCs/>
          <w:sz w:val="22"/>
          <w:szCs w:val="22"/>
        </w:rPr>
        <w:t>Design and deliver a 30 minute session to tackle an issue identified by the young people within your youth work practice.</w:t>
      </w:r>
    </w:p>
    <w:p w:rsidR="00881154" w:rsidRPr="00EB022A" w:rsidRDefault="00881154" w:rsidP="00881154">
      <w:pPr>
        <w:rPr>
          <w:rFonts w:ascii="Arial" w:hAnsi="Arial" w:cs="Arial"/>
          <w:bCs/>
          <w:sz w:val="22"/>
          <w:szCs w:val="22"/>
        </w:rPr>
      </w:pPr>
    </w:p>
    <w:p w:rsidR="00881154" w:rsidRPr="00EB022A" w:rsidRDefault="00881154" w:rsidP="00881154">
      <w:pPr>
        <w:rPr>
          <w:rFonts w:ascii="Arial" w:hAnsi="Arial" w:cs="Arial"/>
          <w:sz w:val="22"/>
          <w:szCs w:val="22"/>
        </w:rPr>
      </w:pPr>
      <w:r w:rsidRPr="00EB022A">
        <w:rPr>
          <w:rFonts w:ascii="Arial" w:hAnsi="Arial" w:cs="Arial"/>
          <w:b/>
          <w:sz w:val="22"/>
          <w:szCs w:val="22"/>
        </w:rPr>
        <w:t>Assessment Component 3 – 25%</w:t>
      </w:r>
    </w:p>
    <w:p w:rsidR="00881154" w:rsidRPr="00EB022A" w:rsidRDefault="00881154" w:rsidP="00881154">
      <w:pPr>
        <w:rPr>
          <w:rFonts w:ascii="Arial" w:hAnsi="Arial" w:cs="Arial"/>
          <w:sz w:val="22"/>
          <w:szCs w:val="22"/>
        </w:rPr>
      </w:pPr>
    </w:p>
    <w:p w:rsidR="00881154" w:rsidRPr="00EB022A" w:rsidRDefault="00881154" w:rsidP="00881154">
      <w:pPr>
        <w:rPr>
          <w:rFonts w:ascii="Arial" w:hAnsi="Arial" w:cs="Arial"/>
          <w:sz w:val="22"/>
          <w:szCs w:val="22"/>
        </w:rPr>
      </w:pPr>
      <w:r w:rsidRPr="00EB022A">
        <w:rPr>
          <w:rFonts w:ascii="Arial" w:hAnsi="Arial" w:cs="Arial"/>
          <w:sz w:val="22"/>
          <w:szCs w:val="22"/>
        </w:rPr>
        <w:t>Coursework: Individual Reflective Account (1000 words)</w:t>
      </w:r>
    </w:p>
    <w:p w:rsidR="00881154" w:rsidRPr="00EB022A" w:rsidRDefault="00881154" w:rsidP="00881154">
      <w:pPr>
        <w:pStyle w:val="fixed"/>
        <w:ind w:left="0" w:firstLine="0"/>
        <w:jc w:val="both"/>
        <w:rPr>
          <w:rFonts w:ascii="Arial" w:hAnsi="Arial" w:cs="Arial"/>
          <w:sz w:val="22"/>
          <w:szCs w:val="22"/>
        </w:rPr>
      </w:pPr>
      <w:r w:rsidRPr="00EB022A">
        <w:rPr>
          <w:rFonts w:ascii="Arial" w:hAnsi="Arial" w:cs="Arial"/>
          <w:sz w:val="22"/>
          <w:szCs w:val="22"/>
        </w:rPr>
        <w:t xml:space="preserve"> </w:t>
      </w:r>
    </w:p>
    <w:p w:rsidR="00881154" w:rsidRPr="00EB022A" w:rsidRDefault="00881154" w:rsidP="00881154">
      <w:pPr>
        <w:pStyle w:val="fixed"/>
        <w:ind w:left="0" w:firstLine="0"/>
        <w:jc w:val="both"/>
        <w:rPr>
          <w:rFonts w:ascii="Arial" w:hAnsi="Arial" w:cs="Arial"/>
          <w:b w:val="0"/>
          <w:sz w:val="22"/>
          <w:szCs w:val="22"/>
        </w:rPr>
      </w:pPr>
      <w:r w:rsidRPr="00EB022A">
        <w:rPr>
          <w:rFonts w:ascii="Arial" w:hAnsi="Arial" w:cs="Arial"/>
          <w:b w:val="0"/>
          <w:sz w:val="22"/>
          <w:szCs w:val="22"/>
        </w:rPr>
        <w:t xml:space="preserve">Exemplar: </w:t>
      </w:r>
      <w:r w:rsidRPr="00EB022A">
        <w:rPr>
          <w:rFonts w:ascii="Arial" w:hAnsi="Arial" w:cs="Arial"/>
          <w:b w:val="0"/>
          <w:bCs/>
          <w:sz w:val="22"/>
          <w:szCs w:val="22"/>
        </w:rPr>
        <w:t>Students are required to write a 1000 word Individual Reflective Account of engaging in the group work task.</w:t>
      </w:r>
    </w:p>
    <w:p w:rsidR="00881154" w:rsidRPr="00EB022A" w:rsidRDefault="00881154" w:rsidP="00881154">
      <w:pPr>
        <w:pStyle w:val="fixed"/>
        <w:ind w:left="0" w:firstLine="0"/>
        <w:jc w:val="both"/>
        <w:rPr>
          <w:rFonts w:ascii="Arial" w:hAnsi="Arial" w:cs="Arial"/>
          <w:sz w:val="22"/>
          <w:szCs w:val="22"/>
        </w:rPr>
      </w:pPr>
    </w:p>
    <w:p w:rsidR="00881154" w:rsidRPr="00EB022A" w:rsidRDefault="00881154" w:rsidP="00881154">
      <w:pPr>
        <w:pStyle w:val="fixed"/>
        <w:ind w:left="0" w:firstLine="0"/>
        <w:jc w:val="both"/>
        <w:rPr>
          <w:rFonts w:ascii="Arial" w:hAnsi="Arial" w:cs="Arial"/>
          <w:sz w:val="22"/>
          <w:szCs w:val="22"/>
        </w:rPr>
      </w:pPr>
      <w:r w:rsidRPr="00EB022A">
        <w:rPr>
          <w:rFonts w:ascii="Arial" w:hAnsi="Arial" w:cs="Arial"/>
          <w:sz w:val="22"/>
          <w:szCs w:val="22"/>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1"/>
        <w:gridCol w:w="1842"/>
      </w:tblGrid>
      <w:tr w:rsidR="00881154" w:rsidRPr="00EB022A" w:rsidTr="00887ED0">
        <w:tc>
          <w:tcPr>
            <w:tcW w:w="3261" w:type="dxa"/>
          </w:tcPr>
          <w:p w:rsidR="00881154" w:rsidRPr="00EB022A" w:rsidRDefault="00881154" w:rsidP="00887ED0">
            <w:pPr>
              <w:rPr>
                <w:rFonts w:ascii="Arial" w:hAnsi="Arial" w:cs="Arial"/>
                <w:b/>
                <w:sz w:val="22"/>
                <w:szCs w:val="22"/>
              </w:rPr>
            </w:pPr>
            <w:r w:rsidRPr="00EB022A">
              <w:rPr>
                <w:rFonts w:ascii="Arial" w:hAnsi="Arial" w:cs="Arial"/>
                <w:b/>
                <w:sz w:val="22"/>
                <w:szCs w:val="22"/>
              </w:rPr>
              <w:t>Activity type</w:t>
            </w:r>
          </w:p>
        </w:tc>
        <w:tc>
          <w:tcPr>
            <w:tcW w:w="1842" w:type="dxa"/>
          </w:tcPr>
          <w:p w:rsidR="00881154" w:rsidRPr="00EB022A" w:rsidRDefault="00881154" w:rsidP="00887ED0">
            <w:pPr>
              <w:rPr>
                <w:rFonts w:ascii="Arial" w:hAnsi="Arial" w:cs="Arial"/>
                <w:b/>
                <w:sz w:val="22"/>
                <w:szCs w:val="22"/>
              </w:rPr>
            </w:pPr>
            <w:r w:rsidRPr="00EB022A">
              <w:rPr>
                <w:rFonts w:ascii="Arial" w:hAnsi="Arial" w:cs="Arial"/>
                <w:b/>
                <w:sz w:val="22"/>
                <w:szCs w:val="22"/>
              </w:rPr>
              <w:t>Percentage</w:t>
            </w:r>
          </w:p>
        </w:tc>
      </w:tr>
      <w:tr w:rsidR="00881154" w:rsidRPr="00EB022A" w:rsidTr="00887ED0">
        <w:tc>
          <w:tcPr>
            <w:tcW w:w="3261" w:type="dxa"/>
          </w:tcPr>
          <w:p w:rsidR="00881154" w:rsidRPr="00EB022A" w:rsidRDefault="00881154" w:rsidP="00887ED0">
            <w:pPr>
              <w:rPr>
                <w:rFonts w:ascii="Arial" w:hAnsi="Arial" w:cs="Arial"/>
                <w:sz w:val="22"/>
                <w:szCs w:val="22"/>
              </w:rPr>
            </w:pPr>
            <w:r w:rsidRPr="00EB022A">
              <w:rPr>
                <w:rFonts w:ascii="Arial" w:hAnsi="Arial" w:cs="Arial"/>
                <w:sz w:val="22"/>
                <w:szCs w:val="22"/>
              </w:rPr>
              <w:t>Written</w:t>
            </w:r>
          </w:p>
        </w:tc>
        <w:tc>
          <w:tcPr>
            <w:tcW w:w="1842" w:type="dxa"/>
          </w:tcPr>
          <w:p w:rsidR="00881154" w:rsidRPr="00EB022A" w:rsidRDefault="00881154" w:rsidP="00887ED0">
            <w:pPr>
              <w:rPr>
                <w:rFonts w:ascii="Arial" w:hAnsi="Arial" w:cs="Arial"/>
                <w:sz w:val="22"/>
                <w:szCs w:val="22"/>
              </w:rPr>
            </w:pPr>
          </w:p>
        </w:tc>
      </w:tr>
      <w:tr w:rsidR="00881154" w:rsidRPr="00EB022A" w:rsidTr="00887ED0">
        <w:tc>
          <w:tcPr>
            <w:tcW w:w="3261" w:type="dxa"/>
          </w:tcPr>
          <w:p w:rsidR="00881154" w:rsidRPr="00EB022A" w:rsidRDefault="00881154" w:rsidP="00887ED0">
            <w:pPr>
              <w:rPr>
                <w:rFonts w:ascii="Arial" w:hAnsi="Arial" w:cs="Arial"/>
                <w:sz w:val="22"/>
                <w:szCs w:val="22"/>
              </w:rPr>
            </w:pPr>
            <w:r w:rsidRPr="00EB022A">
              <w:rPr>
                <w:rFonts w:ascii="Arial" w:hAnsi="Arial" w:cs="Arial"/>
                <w:sz w:val="22"/>
                <w:szCs w:val="22"/>
              </w:rPr>
              <w:t>Coursework</w:t>
            </w:r>
          </w:p>
        </w:tc>
        <w:tc>
          <w:tcPr>
            <w:tcW w:w="1842" w:type="dxa"/>
          </w:tcPr>
          <w:p w:rsidR="00881154" w:rsidRPr="00EB022A" w:rsidRDefault="00881154" w:rsidP="00887ED0">
            <w:pPr>
              <w:jc w:val="center"/>
              <w:rPr>
                <w:rFonts w:ascii="Arial" w:hAnsi="Arial" w:cs="Arial"/>
                <w:sz w:val="22"/>
                <w:szCs w:val="22"/>
              </w:rPr>
            </w:pPr>
            <w:r w:rsidRPr="00EB022A">
              <w:rPr>
                <w:rFonts w:ascii="Arial" w:hAnsi="Arial" w:cs="Arial"/>
                <w:sz w:val="22"/>
                <w:szCs w:val="22"/>
              </w:rPr>
              <w:t>75%</w:t>
            </w:r>
          </w:p>
        </w:tc>
      </w:tr>
      <w:tr w:rsidR="00881154" w:rsidRPr="00EB022A" w:rsidTr="00887ED0">
        <w:tc>
          <w:tcPr>
            <w:tcW w:w="3261" w:type="dxa"/>
          </w:tcPr>
          <w:p w:rsidR="00881154" w:rsidRPr="00EB022A" w:rsidRDefault="00881154" w:rsidP="00887ED0">
            <w:pPr>
              <w:rPr>
                <w:rFonts w:ascii="Arial" w:hAnsi="Arial" w:cs="Arial"/>
                <w:sz w:val="22"/>
                <w:szCs w:val="22"/>
              </w:rPr>
            </w:pPr>
            <w:r w:rsidRPr="00EB022A">
              <w:rPr>
                <w:rFonts w:ascii="Arial" w:hAnsi="Arial" w:cs="Arial"/>
                <w:sz w:val="22"/>
                <w:szCs w:val="22"/>
              </w:rPr>
              <w:t>Practical</w:t>
            </w:r>
          </w:p>
        </w:tc>
        <w:tc>
          <w:tcPr>
            <w:tcW w:w="1842" w:type="dxa"/>
          </w:tcPr>
          <w:p w:rsidR="00881154" w:rsidRPr="00EB022A" w:rsidRDefault="00881154" w:rsidP="00887ED0">
            <w:pPr>
              <w:jc w:val="center"/>
              <w:rPr>
                <w:rFonts w:ascii="Arial" w:hAnsi="Arial" w:cs="Arial"/>
                <w:sz w:val="22"/>
                <w:szCs w:val="22"/>
              </w:rPr>
            </w:pPr>
            <w:r w:rsidRPr="00EB022A">
              <w:rPr>
                <w:rFonts w:ascii="Arial" w:hAnsi="Arial" w:cs="Arial"/>
                <w:sz w:val="22"/>
                <w:szCs w:val="22"/>
              </w:rPr>
              <w:t>25%</w:t>
            </w:r>
          </w:p>
        </w:tc>
      </w:tr>
      <w:tr w:rsidR="00881154" w:rsidRPr="00EB022A" w:rsidTr="00887ED0">
        <w:tc>
          <w:tcPr>
            <w:tcW w:w="3261" w:type="dxa"/>
          </w:tcPr>
          <w:p w:rsidR="00881154" w:rsidRPr="00EB022A" w:rsidRDefault="00881154" w:rsidP="00887ED0">
            <w:pPr>
              <w:rPr>
                <w:rFonts w:ascii="Arial" w:hAnsi="Arial" w:cs="Arial"/>
                <w:sz w:val="22"/>
                <w:szCs w:val="22"/>
              </w:rPr>
            </w:pPr>
            <w:r w:rsidRPr="00EB022A">
              <w:rPr>
                <w:rFonts w:ascii="Arial" w:hAnsi="Arial" w:cs="Arial"/>
                <w:b/>
                <w:sz w:val="22"/>
                <w:szCs w:val="22"/>
              </w:rPr>
              <w:t>TOTAL</w:t>
            </w:r>
          </w:p>
        </w:tc>
        <w:tc>
          <w:tcPr>
            <w:tcW w:w="1842" w:type="dxa"/>
          </w:tcPr>
          <w:p w:rsidR="00881154" w:rsidRPr="00EB022A" w:rsidRDefault="00881154" w:rsidP="00887ED0">
            <w:pPr>
              <w:jc w:val="center"/>
              <w:rPr>
                <w:rFonts w:ascii="Arial" w:hAnsi="Arial" w:cs="Arial"/>
                <w:b/>
                <w:sz w:val="22"/>
                <w:szCs w:val="22"/>
              </w:rPr>
            </w:pPr>
            <w:r w:rsidRPr="00EB022A">
              <w:rPr>
                <w:rFonts w:ascii="Arial" w:hAnsi="Arial" w:cs="Arial"/>
                <w:b/>
                <w:sz w:val="22"/>
                <w:szCs w:val="22"/>
              </w:rPr>
              <w:t>100%</w:t>
            </w:r>
          </w:p>
        </w:tc>
      </w:tr>
    </w:tbl>
    <w:p w:rsidR="00881154" w:rsidRPr="00EB022A" w:rsidRDefault="00881154" w:rsidP="00881154">
      <w:pPr>
        <w:rPr>
          <w:rFonts w:ascii="Arial" w:hAnsi="Arial" w:cs="Arial"/>
          <w:sz w:val="22"/>
          <w:szCs w:val="22"/>
        </w:rPr>
      </w:pPr>
    </w:p>
    <w:p w:rsidR="00881154" w:rsidRPr="00EB022A" w:rsidRDefault="00881154" w:rsidP="00881154">
      <w:pPr>
        <w:rPr>
          <w:rFonts w:ascii="Arial" w:hAnsi="Arial" w:cs="Arial"/>
          <w:b/>
          <w:sz w:val="22"/>
          <w:szCs w:val="22"/>
        </w:rPr>
      </w:pPr>
    </w:p>
    <w:p w:rsidR="00881154" w:rsidRPr="00EB022A" w:rsidRDefault="00881154" w:rsidP="00881154">
      <w:pPr>
        <w:rPr>
          <w:rFonts w:ascii="Arial" w:hAnsi="Arial" w:cs="Arial"/>
          <w:b/>
          <w:sz w:val="22"/>
          <w:szCs w:val="22"/>
        </w:rPr>
      </w:pPr>
    </w:p>
    <w:p w:rsidR="00881154" w:rsidRPr="00EB022A" w:rsidRDefault="00881154" w:rsidP="00881154">
      <w:pPr>
        <w:rPr>
          <w:rFonts w:ascii="Arial" w:hAnsi="Arial" w:cs="Arial"/>
          <w:b/>
          <w:sz w:val="22"/>
          <w:szCs w:val="22"/>
        </w:rPr>
      </w:pPr>
    </w:p>
    <w:p w:rsidR="00881154" w:rsidRPr="00EB022A" w:rsidRDefault="00881154" w:rsidP="00881154">
      <w:pPr>
        <w:rPr>
          <w:rFonts w:ascii="Arial" w:hAnsi="Arial" w:cs="Arial"/>
          <w:b/>
          <w:sz w:val="22"/>
          <w:szCs w:val="22"/>
        </w:rPr>
      </w:pPr>
    </w:p>
    <w:p w:rsidR="00881154" w:rsidRPr="00EB022A" w:rsidRDefault="00881154" w:rsidP="00881154">
      <w:pPr>
        <w:rPr>
          <w:rFonts w:ascii="Arial" w:hAnsi="Arial" w:cs="Arial"/>
          <w:b/>
          <w:sz w:val="22"/>
          <w:szCs w:val="22"/>
        </w:rPr>
      </w:pPr>
    </w:p>
    <w:p w:rsidR="00881154" w:rsidRPr="00EB022A" w:rsidRDefault="00881154" w:rsidP="00881154">
      <w:pPr>
        <w:rPr>
          <w:rFonts w:ascii="Arial" w:hAnsi="Arial" w:cs="Arial"/>
          <w:b/>
          <w:sz w:val="22"/>
          <w:szCs w:val="22"/>
        </w:rPr>
      </w:pPr>
    </w:p>
    <w:p w:rsidR="00881154" w:rsidRPr="00EB022A" w:rsidRDefault="00881154" w:rsidP="00881154">
      <w:pPr>
        <w:rPr>
          <w:rFonts w:ascii="Arial" w:hAnsi="Arial" w:cs="Arial"/>
          <w:b/>
          <w:sz w:val="22"/>
          <w:szCs w:val="22"/>
        </w:rPr>
      </w:pPr>
      <w:r w:rsidRPr="00EB022A">
        <w:rPr>
          <w:rFonts w:ascii="Arial" w:hAnsi="Arial" w:cs="Arial"/>
          <w:b/>
          <w:sz w:val="22"/>
          <w:szCs w:val="22"/>
        </w:rPr>
        <w:t>For bonded modules</w:t>
      </w:r>
    </w:p>
    <w:tbl>
      <w:tblPr>
        <w:tblW w:w="694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13" w:type="dxa"/>
          <w:bottom w:w="113" w:type="dxa"/>
        </w:tblCellMar>
        <w:tblLook w:val="00A0" w:firstRow="1" w:lastRow="0" w:firstColumn="1" w:lastColumn="0" w:noHBand="0" w:noVBand="0"/>
      </w:tblPr>
      <w:tblGrid>
        <w:gridCol w:w="1418"/>
        <w:gridCol w:w="5528"/>
      </w:tblGrid>
      <w:tr w:rsidR="00881154" w:rsidRPr="00EB022A" w:rsidTr="00887ED0">
        <w:trPr>
          <w:trHeight w:val="597"/>
        </w:trPr>
        <w:tc>
          <w:tcPr>
            <w:tcW w:w="1418" w:type="dxa"/>
          </w:tcPr>
          <w:p w:rsidR="00881154" w:rsidRPr="00EB022A" w:rsidRDefault="00881154" w:rsidP="00887ED0">
            <w:pPr>
              <w:pStyle w:val="heading"/>
              <w:spacing w:before="100" w:beforeAutospacing="1" w:after="0"/>
              <w:ind w:left="0" w:firstLine="0"/>
              <w:jc w:val="both"/>
              <w:rPr>
                <w:rFonts w:ascii="Arial" w:hAnsi="Arial" w:cs="Arial"/>
                <w:sz w:val="22"/>
                <w:szCs w:val="22"/>
              </w:rPr>
            </w:pPr>
            <w:r w:rsidRPr="00EB022A">
              <w:rPr>
                <w:rFonts w:ascii="Arial" w:hAnsi="Arial" w:cs="Arial"/>
                <w:sz w:val="22"/>
                <w:szCs w:val="22"/>
              </w:rPr>
              <w:t>Learning Outcome</w:t>
            </w:r>
          </w:p>
        </w:tc>
        <w:tc>
          <w:tcPr>
            <w:tcW w:w="5528" w:type="dxa"/>
          </w:tcPr>
          <w:p w:rsidR="00881154" w:rsidRPr="00EB022A" w:rsidRDefault="00881154" w:rsidP="00887ED0">
            <w:pPr>
              <w:pStyle w:val="heading"/>
              <w:spacing w:before="100" w:beforeAutospacing="1" w:after="0"/>
              <w:ind w:left="0" w:firstLine="0"/>
              <w:jc w:val="both"/>
              <w:rPr>
                <w:rFonts w:ascii="Arial" w:hAnsi="Arial" w:cs="Arial"/>
                <w:sz w:val="22"/>
                <w:szCs w:val="22"/>
              </w:rPr>
            </w:pPr>
            <w:r w:rsidRPr="00EB022A">
              <w:rPr>
                <w:rFonts w:ascii="Arial" w:hAnsi="Arial" w:cs="Arial"/>
                <w:sz w:val="22"/>
                <w:szCs w:val="22"/>
              </w:rPr>
              <w:t>The learning outcome is assessed by the following assessment component(s)</w:t>
            </w:r>
          </w:p>
        </w:tc>
      </w:tr>
      <w:tr w:rsidR="00881154" w:rsidRPr="00EB022A" w:rsidTr="00887ED0">
        <w:tc>
          <w:tcPr>
            <w:tcW w:w="1418" w:type="dxa"/>
          </w:tcPr>
          <w:p w:rsidR="00881154" w:rsidRPr="00EB022A" w:rsidRDefault="00881154" w:rsidP="00881154">
            <w:pPr>
              <w:pStyle w:val="heading"/>
              <w:numPr>
                <w:ilvl w:val="0"/>
                <w:numId w:val="4"/>
              </w:numPr>
              <w:spacing w:before="100" w:beforeAutospacing="1" w:after="0"/>
              <w:jc w:val="both"/>
              <w:rPr>
                <w:rFonts w:ascii="Arial" w:hAnsi="Arial" w:cs="Arial"/>
                <w:b w:val="0"/>
                <w:sz w:val="22"/>
                <w:szCs w:val="22"/>
              </w:rPr>
            </w:pPr>
          </w:p>
        </w:tc>
        <w:tc>
          <w:tcPr>
            <w:tcW w:w="5528" w:type="dxa"/>
          </w:tcPr>
          <w:p w:rsidR="00881154" w:rsidRPr="00EB022A" w:rsidRDefault="00881154" w:rsidP="00887ED0">
            <w:pPr>
              <w:pStyle w:val="ListParagraph"/>
              <w:spacing w:before="100" w:beforeAutospacing="1" w:after="0" w:line="240" w:lineRule="auto"/>
              <w:ind w:left="360"/>
              <w:jc w:val="both"/>
              <w:rPr>
                <w:rFonts w:ascii="Arial" w:hAnsi="Arial" w:cs="Arial"/>
              </w:rPr>
            </w:pPr>
            <w:r w:rsidRPr="00EB022A">
              <w:rPr>
                <w:rFonts w:ascii="Arial" w:hAnsi="Arial" w:cs="Arial"/>
              </w:rPr>
              <w:t>1, 2, 3</w:t>
            </w:r>
          </w:p>
        </w:tc>
      </w:tr>
      <w:tr w:rsidR="00881154" w:rsidRPr="00EB022A" w:rsidTr="00887ED0">
        <w:tc>
          <w:tcPr>
            <w:tcW w:w="1418" w:type="dxa"/>
          </w:tcPr>
          <w:p w:rsidR="00881154" w:rsidRPr="00EB022A" w:rsidRDefault="00881154" w:rsidP="00881154">
            <w:pPr>
              <w:pStyle w:val="heading"/>
              <w:numPr>
                <w:ilvl w:val="0"/>
                <w:numId w:val="4"/>
              </w:numPr>
              <w:spacing w:before="100" w:beforeAutospacing="1" w:after="0"/>
              <w:jc w:val="both"/>
              <w:rPr>
                <w:rFonts w:ascii="Arial" w:hAnsi="Arial" w:cs="Arial"/>
                <w:b w:val="0"/>
                <w:sz w:val="22"/>
                <w:szCs w:val="22"/>
              </w:rPr>
            </w:pPr>
          </w:p>
        </w:tc>
        <w:tc>
          <w:tcPr>
            <w:tcW w:w="5528" w:type="dxa"/>
          </w:tcPr>
          <w:p w:rsidR="00881154" w:rsidRPr="00EB022A" w:rsidRDefault="00881154" w:rsidP="00887ED0">
            <w:pPr>
              <w:spacing w:before="100" w:beforeAutospacing="1"/>
              <w:ind w:left="360"/>
              <w:rPr>
                <w:rFonts w:ascii="Arial" w:hAnsi="Arial" w:cs="Arial"/>
                <w:sz w:val="22"/>
                <w:szCs w:val="22"/>
              </w:rPr>
            </w:pPr>
            <w:r w:rsidRPr="00EB022A">
              <w:rPr>
                <w:rFonts w:ascii="Arial" w:hAnsi="Arial" w:cs="Arial"/>
                <w:sz w:val="22"/>
                <w:szCs w:val="22"/>
              </w:rPr>
              <w:t>3</w:t>
            </w:r>
          </w:p>
        </w:tc>
      </w:tr>
      <w:tr w:rsidR="00881154" w:rsidRPr="00EB022A" w:rsidTr="00887ED0">
        <w:tc>
          <w:tcPr>
            <w:tcW w:w="1418" w:type="dxa"/>
          </w:tcPr>
          <w:p w:rsidR="00881154" w:rsidRPr="00EB022A" w:rsidRDefault="00881154" w:rsidP="00881154">
            <w:pPr>
              <w:pStyle w:val="heading"/>
              <w:numPr>
                <w:ilvl w:val="0"/>
                <w:numId w:val="4"/>
              </w:numPr>
              <w:spacing w:before="100" w:beforeAutospacing="1" w:after="0"/>
              <w:jc w:val="both"/>
              <w:rPr>
                <w:rFonts w:ascii="Arial" w:hAnsi="Arial" w:cs="Arial"/>
                <w:b w:val="0"/>
                <w:sz w:val="22"/>
                <w:szCs w:val="22"/>
              </w:rPr>
            </w:pPr>
          </w:p>
        </w:tc>
        <w:tc>
          <w:tcPr>
            <w:tcW w:w="5528" w:type="dxa"/>
          </w:tcPr>
          <w:p w:rsidR="00881154" w:rsidRPr="00EB022A" w:rsidRDefault="00881154" w:rsidP="00887ED0">
            <w:pPr>
              <w:spacing w:before="100" w:beforeAutospacing="1"/>
              <w:ind w:left="360"/>
              <w:rPr>
                <w:rFonts w:ascii="Arial" w:hAnsi="Arial" w:cs="Arial"/>
                <w:sz w:val="22"/>
                <w:szCs w:val="22"/>
              </w:rPr>
            </w:pPr>
            <w:r w:rsidRPr="00EB022A">
              <w:rPr>
                <w:rFonts w:ascii="Arial" w:hAnsi="Arial" w:cs="Arial"/>
                <w:sz w:val="22"/>
                <w:szCs w:val="22"/>
              </w:rPr>
              <w:t>1, 2, 3</w:t>
            </w:r>
          </w:p>
        </w:tc>
      </w:tr>
      <w:tr w:rsidR="00881154" w:rsidRPr="00EB022A" w:rsidTr="00887ED0">
        <w:tc>
          <w:tcPr>
            <w:tcW w:w="1418" w:type="dxa"/>
          </w:tcPr>
          <w:p w:rsidR="00881154" w:rsidRPr="00EB022A" w:rsidRDefault="00881154" w:rsidP="00881154">
            <w:pPr>
              <w:pStyle w:val="heading"/>
              <w:numPr>
                <w:ilvl w:val="0"/>
                <w:numId w:val="4"/>
              </w:numPr>
              <w:spacing w:before="100" w:beforeAutospacing="1" w:after="0"/>
              <w:jc w:val="both"/>
              <w:rPr>
                <w:rFonts w:ascii="Arial" w:hAnsi="Arial" w:cs="Arial"/>
                <w:b w:val="0"/>
                <w:sz w:val="22"/>
                <w:szCs w:val="22"/>
              </w:rPr>
            </w:pPr>
          </w:p>
        </w:tc>
        <w:tc>
          <w:tcPr>
            <w:tcW w:w="5528" w:type="dxa"/>
          </w:tcPr>
          <w:p w:rsidR="00881154" w:rsidRPr="00EB022A" w:rsidRDefault="00881154" w:rsidP="00887ED0">
            <w:pPr>
              <w:spacing w:before="100" w:beforeAutospacing="1"/>
              <w:ind w:left="360"/>
              <w:rPr>
                <w:rFonts w:ascii="Arial" w:hAnsi="Arial" w:cs="Arial"/>
                <w:sz w:val="22"/>
                <w:szCs w:val="22"/>
              </w:rPr>
            </w:pPr>
            <w:r w:rsidRPr="00EB022A">
              <w:rPr>
                <w:rFonts w:ascii="Arial" w:hAnsi="Arial" w:cs="Arial"/>
                <w:sz w:val="22"/>
                <w:szCs w:val="22"/>
              </w:rPr>
              <w:t>1</w:t>
            </w:r>
          </w:p>
        </w:tc>
      </w:tr>
      <w:tr w:rsidR="00881154" w:rsidRPr="00EB022A" w:rsidTr="00887ED0">
        <w:tc>
          <w:tcPr>
            <w:tcW w:w="1418" w:type="dxa"/>
          </w:tcPr>
          <w:p w:rsidR="00881154" w:rsidRPr="00EB022A" w:rsidRDefault="00881154" w:rsidP="00881154">
            <w:pPr>
              <w:pStyle w:val="heading"/>
              <w:numPr>
                <w:ilvl w:val="0"/>
                <w:numId w:val="4"/>
              </w:numPr>
              <w:spacing w:before="100" w:beforeAutospacing="1" w:after="0"/>
              <w:jc w:val="both"/>
              <w:rPr>
                <w:rFonts w:ascii="Arial" w:hAnsi="Arial" w:cs="Arial"/>
                <w:b w:val="0"/>
                <w:sz w:val="22"/>
                <w:szCs w:val="22"/>
              </w:rPr>
            </w:pPr>
          </w:p>
        </w:tc>
        <w:tc>
          <w:tcPr>
            <w:tcW w:w="5528" w:type="dxa"/>
          </w:tcPr>
          <w:p w:rsidR="00881154" w:rsidRPr="00EB022A" w:rsidRDefault="00881154" w:rsidP="00887ED0">
            <w:pPr>
              <w:spacing w:before="100" w:beforeAutospacing="1"/>
              <w:ind w:left="360"/>
              <w:rPr>
                <w:rFonts w:ascii="Arial" w:hAnsi="Arial" w:cs="Arial"/>
                <w:sz w:val="22"/>
                <w:szCs w:val="22"/>
              </w:rPr>
            </w:pPr>
            <w:r w:rsidRPr="00EB022A">
              <w:rPr>
                <w:rFonts w:ascii="Arial" w:hAnsi="Arial" w:cs="Arial"/>
                <w:sz w:val="22"/>
                <w:szCs w:val="22"/>
              </w:rPr>
              <w:t>1, 2, 3</w:t>
            </w:r>
          </w:p>
        </w:tc>
      </w:tr>
    </w:tbl>
    <w:p w:rsidR="00881154" w:rsidRPr="00EB022A" w:rsidRDefault="00881154" w:rsidP="00881154">
      <w:pPr>
        <w:pStyle w:val="heading"/>
        <w:spacing w:before="0" w:after="0"/>
        <w:ind w:left="0" w:firstLine="0"/>
        <w:jc w:val="both"/>
        <w:rPr>
          <w:rFonts w:ascii="Arial" w:hAnsi="Arial" w:cs="Arial"/>
          <w:b w:val="0"/>
          <w:sz w:val="22"/>
          <w:szCs w:val="22"/>
        </w:rPr>
      </w:pPr>
    </w:p>
    <w:p w:rsidR="00881154" w:rsidRPr="00EB022A" w:rsidRDefault="00881154" w:rsidP="00881154">
      <w:pPr>
        <w:pStyle w:val="heading"/>
        <w:spacing w:before="0" w:after="0"/>
        <w:jc w:val="both"/>
        <w:rPr>
          <w:rFonts w:ascii="Arial" w:hAnsi="Arial" w:cs="Arial"/>
          <w:sz w:val="22"/>
          <w:szCs w:val="22"/>
        </w:rPr>
      </w:pPr>
      <w:bookmarkStart w:id="0" w:name="_GoBack"/>
      <w:bookmarkEnd w:id="0"/>
    </w:p>
    <w:p w:rsidR="00B3318C" w:rsidRPr="00EB022A" w:rsidRDefault="00B3318C">
      <w:pPr>
        <w:tabs>
          <w:tab w:val="decimal" w:pos="720"/>
          <w:tab w:val="decimal" w:pos="1440"/>
          <w:tab w:val="decimal" w:pos="2160"/>
          <w:tab w:val="decimal" w:pos="2880"/>
        </w:tabs>
        <w:rPr>
          <w:rFonts w:ascii="Arial" w:hAnsi="Arial" w:cs="Arial"/>
          <w:sz w:val="22"/>
          <w:szCs w:val="22"/>
        </w:rPr>
      </w:pPr>
    </w:p>
    <w:sectPr w:rsidR="00B3318C" w:rsidRPr="00EB022A">
      <w:endnotePr>
        <w:numFmt w:val="decimal"/>
      </w:endnotePr>
      <w:pgSz w:w="11907" w:h="16840" w:code="9"/>
      <w:pgMar w:top="1440" w:right="1440" w:bottom="1440" w:left="1797" w:header="1440" w:footer="144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4D33" w:rsidRDefault="00C04D33" w:rsidP="00881154">
      <w:r>
        <w:separator/>
      </w:r>
    </w:p>
  </w:endnote>
  <w:endnote w:type="continuationSeparator" w:id="0">
    <w:p w:rsidR="00C04D33" w:rsidRDefault="00C04D33" w:rsidP="008811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4D33" w:rsidRDefault="00C04D33" w:rsidP="00881154">
      <w:r>
        <w:separator/>
      </w:r>
    </w:p>
  </w:footnote>
  <w:footnote w:type="continuationSeparator" w:id="0">
    <w:p w:rsidR="00C04D33" w:rsidRDefault="00C04D33" w:rsidP="00881154">
      <w:r>
        <w:continuationSeparator/>
      </w:r>
    </w:p>
  </w:footnote>
  <w:footnote w:id="1">
    <w:p w:rsidR="00881154" w:rsidRDefault="00881154" w:rsidP="00881154">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FFFFFFF"/>
    <w:lvl w:ilvl="0">
      <w:numFmt w:val="decimal"/>
      <w:lvlText w:val="*"/>
      <w:lvlJc w:val="left"/>
    </w:lvl>
  </w:abstractNum>
  <w:abstractNum w:abstractNumId="1">
    <w:nsid w:val="0DB74FEA"/>
    <w:multiLevelType w:val="hybridMultilevel"/>
    <w:tmpl w:val="FE9C71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A4E57E6"/>
    <w:multiLevelType w:val="hybridMultilevel"/>
    <w:tmpl w:val="702253FE"/>
    <w:lvl w:ilvl="0" w:tplc="08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7210E6"/>
    <w:multiLevelType w:val="hybridMultilevel"/>
    <w:tmpl w:val="16A06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
    <w:abstractNumId w:val="3"/>
  </w:num>
  <w:num w:numId="3">
    <w:abstractNumId w:val="2"/>
  </w:num>
  <w:num w:numId="4">
    <w:abstractNumId w:val="1"/>
  </w:num>
  <w:num w:numId="5">
    <w:abstractNumId w:val="0"/>
    <w:lvlOverride w:ilvl="0">
      <w:lvl w:ilvl="0">
        <w:start w:val="1"/>
        <w:numFmt w:val="bullet"/>
        <w:lvlText w:val=""/>
        <w:legacy w:legacy="1" w:legacySpace="0" w:legacyIndent="283"/>
        <w:lvlJc w:val="left"/>
        <w:pPr>
          <w:ind w:left="283" w:hanging="283"/>
        </w:pPr>
        <w:rPr>
          <w:rFonts w:ascii="Courier New" w:hAnsi="Courier New" w:cs="Courier New"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attachedTemplate r:id="rId1"/>
  <w:defaultTabStop w:val="720"/>
  <w:doNotHyphenateCaps/>
  <w:drawingGridHorizontalSpacing w:val="120"/>
  <w:drawingGridVerticalSpacing w:val="120"/>
  <w:displayVerticalDrawingGridEvery w:val="0"/>
  <w:doNotUseMarginsForDrawingGridOrigin/>
  <w:doNotShadeFormData/>
  <w:characterSpacingControl w:val="doNotCompress"/>
  <w:footnotePr>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154"/>
    <w:rsid w:val="000205AE"/>
    <w:rsid w:val="0018017D"/>
    <w:rsid w:val="005E3C6A"/>
    <w:rsid w:val="00612960"/>
    <w:rsid w:val="006279FE"/>
    <w:rsid w:val="00642FF8"/>
    <w:rsid w:val="00881154"/>
    <w:rsid w:val="00887ED0"/>
    <w:rsid w:val="009D57EC"/>
    <w:rsid w:val="00B079D1"/>
    <w:rsid w:val="00B3318C"/>
    <w:rsid w:val="00C04D33"/>
    <w:rsid w:val="00C34842"/>
    <w:rsid w:val="00D26878"/>
    <w:rsid w:val="00EB022A"/>
    <w:rsid w:val="00EF09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64FFD2B-5240-4751-86F1-E7FB641A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57EC"/>
    <w:pPr>
      <w:overflowPunct w:val="0"/>
      <w:autoSpaceDE w:val="0"/>
      <w:autoSpaceDN w:val="0"/>
      <w:adjustRightInd w:val="0"/>
      <w:jc w:val="both"/>
      <w:textAlignment w:val="baseline"/>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emiHidden/>
  </w:style>
  <w:style w:type="paragraph" w:customStyle="1" w:styleId="heading">
    <w:name w:val="heading"/>
    <w:basedOn w:val="fixed"/>
    <w:link w:val="headingChar"/>
    <w:pPr>
      <w:spacing w:before="240" w:after="120"/>
    </w:pPr>
  </w:style>
  <w:style w:type="paragraph" w:customStyle="1" w:styleId="fixed">
    <w:name w:val="fixed"/>
    <w:link w:val="fixedChar"/>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variable">
    <w:name w:val="variable"/>
    <w:pPr>
      <w:overflowPunct w:val="0"/>
      <w:autoSpaceDE w:val="0"/>
      <w:autoSpaceDN w:val="0"/>
      <w:adjustRightInd w:val="0"/>
      <w:ind w:left="3600" w:hanging="3600"/>
      <w:jc w:val="both"/>
      <w:textAlignment w:val="baseline"/>
    </w:pPr>
    <w:rPr>
      <w:b/>
      <w:sz w:val="24"/>
    </w:rPr>
  </w:style>
  <w:style w:type="paragraph" w:customStyle="1" w:styleId="bullet">
    <w:name w:val="bullet"/>
    <w:link w:val="bulletChar"/>
    <w:pPr>
      <w:overflowPunct w:val="0"/>
      <w:autoSpaceDE w:val="0"/>
      <w:autoSpaceDN w:val="0"/>
      <w:adjustRightInd w:val="0"/>
      <w:spacing w:before="120"/>
      <w:ind w:left="1004" w:hanging="284"/>
      <w:jc w:val="both"/>
      <w:textAlignment w:val="baseline"/>
    </w:pPr>
    <w:rPr>
      <w:sz w:val="24"/>
    </w:rPr>
  </w:style>
  <w:style w:type="paragraph" w:customStyle="1" w:styleId="more">
    <w:name w:val="more"/>
    <w:pPr>
      <w:overflowPunct w:val="0"/>
      <w:autoSpaceDE w:val="0"/>
      <w:autoSpaceDN w:val="0"/>
      <w:adjustRightInd w:val="0"/>
      <w:spacing w:before="60"/>
      <w:ind w:left="1288" w:hanging="284"/>
      <w:jc w:val="both"/>
      <w:textAlignment w:val="baseline"/>
    </w:pPr>
    <w:rPr>
      <w:sz w:val="24"/>
    </w:rPr>
  </w:style>
  <w:style w:type="character" w:styleId="Hyperlink">
    <w:name w:val="Hyperlink"/>
    <w:rsid w:val="00881154"/>
    <w:rPr>
      <w:color w:val="0000FF"/>
      <w:u w:val="single"/>
    </w:rPr>
  </w:style>
  <w:style w:type="character" w:customStyle="1" w:styleId="headingChar">
    <w:name w:val="heading Char"/>
    <w:link w:val="heading"/>
    <w:rsid w:val="00881154"/>
    <w:rPr>
      <w:b/>
      <w:sz w:val="24"/>
      <w:lang w:val="en-GB" w:eastAsia="en-GB"/>
    </w:rPr>
  </w:style>
  <w:style w:type="character" w:customStyle="1" w:styleId="fixedChar">
    <w:name w:val="fixed Char"/>
    <w:link w:val="fixed"/>
    <w:rsid w:val="00881154"/>
    <w:rPr>
      <w:b/>
      <w:sz w:val="24"/>
      <w:lang w:val="en-GB" w:eastAsia="en-GB"/>
    </w:rPr>
  </w:style>
  <w:style w:type="character" w:customStyle="1" w:styleId="bulletChar">
    <w:name w:val="bullet Char"/>
    <w:link w:val="bullet"/>
    <w:rsid w:val="00881154"/>
    <w:rPr>
      <w:sz w:val="24"/>
      <w:lang w:val="en-GB" w:eastAsia="en-GB"/>
    </w:rPr>
  </w:style>
  <w:style w:type="paragraph" w:styleId="ListParagraph">
    <w:name w:val="List Paragraph"/>
    <w:basedOn w:val="Normal"/>
    <w:uiPriority w:val="34"/>
    <w:qFormat/>
    <w:rsid w:val="00881154"/>
    <w:pPr>
      <w:overflowPunct/>
      <w:autoSpaceDE/>
      <w:autoSpaceDN/>
      <w:adjustRightInd/>
      <w:spacing w:after="200" w:line="276" w:lineRule="auto"/>
      <w:ind w:left="720"/>
      <w:contextualSpacing/>
      <w:jc w:val="left"/>
      <w:textAlignment w:val="auto"/>
    </w:pPr>
    <w:rPr>
      <w:rFonts w:ascii="Calibri" w:eastAsia="Calibri" w:hAnsi="Calibri"/>
      <w:sz w:val="22"/>
      <w:szCs w:val="22"/>
      <w:lang w:eastAsia="en-US"/>
    </w:rPr>
  </w:style>
  <w:style w:type="paragraph" w:styleId="FootnoteText">
    <w:name w:val="footnote text"/>
    <w:basedOn w:val="Normal"/>
    <w:link w:val="FootnoteTextChar"/>
    <w:uiPriority w:val="99"/>
    <w:semiHidden/>
    <w:unhideWhenUsed/>
    <w:rsid w:val="00881154"/>
    <w:pPr>
      <w:overflowPunct/>
      <w:autoSpaceDE/>
      <w:autoSpaceDN/>
      <w:adjustRightInd/>
      <w:spacing w:after="200" w:line="276" w:lineRule="auto"/>
      <w:jc w:val="left"/>
      <w:textAlignment w:val="auto"/>
    </w:pPr>
    <w:rPr>
      <w:rFonts w:ascii="Calibri" w:eastAsia="Calibri" w:hAnsi="Calibri"/>
      <w:sz w:val="20"/>
      <w:lang w:eastAsia="en-US"/>
    </w:rPr>
  </w:style>
  <w:style w:type="character" w:customStyle="1" w:styleId="FootnoteTextChar">
    <w:name w:val="Footnote Text Char"/>
    <w:link w:val="FootnoteText"/>
    <w:uiPriority w:val="99"/>
    <w:semiHidden/>
    <w:rsid w:val="00881154"/>
    <w:rPr>
      <w:rFonts w:ascii="Calibri" w:eastAsia="Calibri" w:hAnsi="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s:\alldepts\qa\SYSTEM\01_qamo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01_qamod</Template>
  <TotalTime>3</TotalTime>
  <Pages>3</Pages>
  <Words>584</Words>
  <Characters>3428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Module Template - 07/09/1998</vt:lpstr>
    </vt:vector>
  </TitlesOfParts>
  <Company/>
  <LinksUpToDate>false</LinksUpToDate>
  <CharactersWithSpaces>4004</CharactersWithSpaces>
  <SharedDoc>false</SharedDoc>
  <HLinks>
    <vt:vector size="12" baseType="variant">
      <vt:variant>
        <vt:i4>4718599</vt:i4>
      </vt:variant>
      <vt:variant>
        <vt:i4>3</vt:i4>
      </vt:variant>
      <vt:variant>
        <vt:i4>0</vt:i4>
      </vt:variant>
      <vt:variant>
        <vt:i4>5</vt:i4>
      </vt:variant>
      <vt:variant>
        <vt:lpwstr>http://www.infed.org/</vt:lpwstr>
      </vt:variant>
      <vt:variant>
        <vt:lpwstr/>
      </vt:variant>
      <vt:variant>
        <vt:i4>5505024</vt:i4>
      </vt:variant>
      <vt:variant>
        <vt:i4>0</vt:i4>
      </vt:variant>
      <vt:variant>
        <vt:i4>0</vt:i4>
      </vt:variant>
      <vt:variant>
        <vt:i4>5</vt:i4>
      </vt:variant>
      <vt:variant>
        <vt:lpwstr>http://www.youthworkwales.co.uk/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Template - 07/09/1998</dc:title>
  <dc:subject/>
  <dc:creator>Administrator</dc:creator>
  <cp:keywords/>
  <cp:lastModifiedBy>Liz James</cp:lastModifiedBy>
  <cp:revision>3</cp:revision>
  <cp:lastPrinted>1900-01-01T00:00:00Z</cp:lastPrinted>
  <dcterms:created xsi:type="dcterms:W3CDTF">2016-07-21T08:29:00Z</dcterms:created>
  <dcterms:modified xsi:type="dcterms:W3CDTF">2017-01-17T16:12:00Z</dcterms:modified>
</cp:coreProperties>
</file>