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FE92E4">
      <w:pPr>
        <w:spacing w:line="360" w:lineRule="auto"/>
        <w:jc w:val="center"/>
        <w:rPr>
          <w:rFonts w:ascii="Arial" w:hAnsi="Arial" w:cs="Arial"/>
        </w:rPr>
      </w:pPr>
      <w:r>
        <w:rPr>
          <w:rFonts w:ascii="SimSun" w:hAnsi="SimSun" w:eastAsia="SimSun" w:cs="SimSun"/>
          <w:sz w:val="24"/>
          <w:szCs w:val="24"/>
        </w:rPr>
        <w:drawing>
          <wp:inline distT="0" distB="0" distL="114300" distR="114300">
            <wp:extent cx="3904615" cy="2169160"/>
            <wp:effectExtent l="0" t="0" r="635" b="2540"/>
            <wp:docPr id="5"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IMG_256"/>
                    <pic:cNvPicPr>
                      <a:picLocks noChangeAspect="1"/>
                    </pic:cNvPicPr>
                  </pic:nvPicPr>
                  <pic:blipFill>
                    <a:blip r:embed="rId6"/>
                    <a:stretch>
                      <a:fillRect/>
                    </a:stretch>
                  </pic:blipFill>
                  <pic:spPr>
                    <a:xfrm>
                      <a:off x="0" y="0"/>
                      <a:ext cx="3904615" cy="2169160"/>
                    </a:xfrm>
                    <a:prstGeom prst="rect">
                      <a:avLst/>
                    </a:prstGeom>
                    <a:noFill/>
                    <a:ln w="9525">
                      <a:noFill/>
                    </a:ln>
                  </pic:spPr>
                </pic:pic>
              </a:graphicData>
            </a:graphic>
          </wp:inline>
        </w:drawing>
      </w:r>
    </w:p>
    <w:p w14:paraId="3CC95377">
      <w:pPr>
        <w:spacing w:line="360" w:lineRule="auto"/>
        <w:jc w:val="center"/>
      </w:pPr>
    </w:p>
    <w:p w14:paraId="1293D626">
      <w:pPr>
        <w:spacing w:line="360" w:lineRule="auto"/>
        <w:jc w:val="center"/>
        <w:rPr>
          <w:rFonts w:hint="default" w:ascii="Arial" w:hAnsi="Arial" w:cs="Arial"/>
          <w:b/>
          <w:bCs/>
          <w:sz w:val="24"/>
          <w:szCs w:val="24"/>
          <w:lang w:val="en-US"/>
        </w:rPr>
      </w:pPr>
      <w:r>
        <w:rPr>
          <w:rFonts w:ascii="Arial" w:hAnsi="Arial" w:cs="Arial"/>
          <w:b/>
          <w:bCs/>
          <w:sz w:val="24"/>
          <w:szCs w:val="24"/>
        </w:rPr>
        <w:t xml:space="preserve">Student Name: </w:t>
      </w:r>
      <w:r>
        <w:rPr>
          <w:rFonts w:hint="default" w:ascii="Arial" w:hAnsi="Arial" w:eastAsia="Times New Roman" w:cs="Arial"/>
          <w:b/>
          <w:bCs/>
          <w:color w:val="000000"/>
          <w:sz w:val="24"/>
          <w:szCs w:val="24"/>
          <w:lang w:val="en-US"/>
        </w:rPr>
        <w:t>Ishika George Christian</w:t>
      </w:r>
    </w:p>
    <w:p w14:paraId="4C8B2215">
      <w:pPr>
        <w:spacing w:line="360" w:lineRule="auto"/>
        <w:jc w:val="center"/>
        <w:rPr>
          <w:rFonts w:hint="default" w:ascii="Arial" w:hAnsi="Arial" w:eastAsia="Times New Roman" w:cs="Arial"/>
          <w:b/>
          <w:bCs/>
          <w:color w:val="000000"/>
          <w:sz w:val="24"/>
          <w:szCs w:val="24"/>
          <w:lang w:val="en-US"/>
        </w:rPr>
      </w:pPr>
      <w:r>
        <w:rPr>
          <w:rFonts w:ascii="Arial" w:hAnsi="Arial" w:cs="Arial"/>
          <w:b/>
          <w:bCs/>
          <w:sz w:val="24"/>
          <w:szCs w:val="24"/>
        </w:rPr>
        <w:t xml:space="preserve">Student ID: </w:t>
      </w:r>
      <w:r>
        <w:rPr>
          <w:rFonts w:hint="default" w:ascii="Arial" w:hAnsi="Arial" w:eastAsia="Times New Roman" w:cs="Arial"/>
          <w:b/>
          <w:bCs/>
          <w:color w:val="000000"/>
          <w:sz w:val="24"/>
          <w:szCs w:val="24"/>
          <w:lang w:val="en-US"/>
        </w:rPr>
        <w:t>2530966</w:t>
      </w:r>
    </w:p>
    <w:p w14:paraId="10A754E7">
      <w:pPr>
        <w:spacing w:line="360" w:lineRule="auto"/>
        <w:jc w:val="center"/>
        <w:rPr>
          <w:sz w:val="24"/>
          <w:szCs w:val="24"/>
        </w:rPr>
      </w:pPr>
    </w:p>
    <w:p w14:paraId="7AB4DEBE">
      <w:pPr>
        <w:spacing w:line="360" w:lineRule="auto"/>
        <w:jc w:val="center"/>
        <w:rPr>
          <w:rFonts w:ascii="Arial" w:hAnsi="Arial" w:cs="Arial"/>
          <w:b/>
          <w:bCs/>
          <w:sz w:val="24"/>
          <w:szCs w:val="24"/>
        </w:rPr>
      </w:pPr>
      <w:r>
        <w:rPr>
          <w:rFonts w:ascii="Arial" w:hAnsi="Arial" w:cs="Arial"/>
          <w:b/>
          <w:bCs/>
          <w:sz w:val="24"/>
          <w:szCs w:val="24"/>
        </w:rPr>
        <w:t>Module Name:International Marketing Principles and Practices</w:t>
      </w:r>
    </w:p>
    <w:p w14:paraId="1A49583B">
      <w:pPr>
        <w:spacing w:line="360" w:lineRule="auto"/>
        <w:jc w:val="center"/>
        <w:rPr>
          <w:rFonts w:hint="default" w:ascii="Arial" w:hAnsi="Arial" w:cs="Arial"/>
          <w:sz w:val="24"/>
          <w:szCs w:val="24"/>
          <w:lang w:val="en-US"/>
        </w:rPr>
      </w:pPr>
      <w:r>
        <w:rPr>
          <w:rFonts w:ascii="Arial" w:hAnsi="Arial" w:cs="Arial"/>
          <w:b/>
          <w:bCs/>
          <w:sz w:val="24"/>
          <w:szCs w:val="24"/>
        </w:rPr>
        <w:t>Module Code: IBC LCMB 70</w:t>
      </w:r>
      <w:r>
        <w:rPr>
          <w:rFonts w:hint="default" w:ascii="Arial" w:hAnsi="Arial" w:cs="Arial"/>
          <w:b/>
          <w:bCs/>
          <w:sz w:val="24"/>
          <w:szCs w:val="24"/>
          <w:lang w:val="en-US"/>
        </w:rPr>
        <w:t>26</w:t>
      </w:r>
    </w:p>
    <w:p w14:paraId="0C5DBD2C">
      <w:pPr>
        <w:spacing w:line="360" w:lineRule="auto"/>
        <w:jc w:val="center"/>
        <w:rPr>
          <w:rFonts w:ascii="Arial" w:hAnsi="Arial" w:cs="Arial"/>
          <w:b/>
          <w:bCs/>
          <w:sz w:val="24"/>
          <w:szCs w:val="24"/>
        </w:rPr>
      </w:pPr>
    </w:p>
    <w:p w14:paraId="39D87663">
      <w:pPr>
        <w:spacing w:line="360" w:lineRule="auto"/>
        <w:jc w:val="center"/>
        <w:rPr>
          <w:rFonts w:ascii="Arial" w:hAnsi="Arial" w:cs="Arial"/>
          <w:b/>
          <w:bCs/>
          <w:sz w:val="24"/>
          <w:szCs w:val="24"/>
        </w:rPr>
      </w:pPr>
      <w:r>
        <w:rPr>
          <w:rFonts w:ascii="Arial" w:hAnsi="Arial" w:cs="Arial"/>
          <w:b/>
          <w:bCs/>
          <w:sz w:val="24"/>
          <w:szCs w:val="24"/>
        </w:rPr>
        <w:t>Lecturer’s Name:Dr .Tushara Balendran</w:t>
      </w:r>
    </w:p>
    <w:p w14:paraId="262EEAB2">
      <w:pPr>
        <w:spacing w:line="360" w:lineRule="auto"/>
        <w:jc w:val="center"/>
        <w:rPr>
          <w:rFonts w:ascii="Arial" w:hAnsi="Arial" w:cs="Arial"/>
          <w:b/>
          <w:bCs/>
          <w:sz w:val="24"/>
          <w:szCs w:val="24"/>
        </w:rPr>
      </w:pPr>
    </w:p>
    <w:p w14:paraId="0B068276">
      <w:pPr>
        <w:spacing w:line="360" w:lineRule="auto"/>
        <w:jc w:val="center"/>
        <w:rPr>
          <w:rFonts w:hint="default" w:ascii="Arial" w:hAnsi="Arial" w:cs="Arial"/>
          <w:b/>
          <w:bCs/>
          <w:spacing w:val="-2"/>
          <w:sz w:val="24"/>
          <w:szCs w:val="24"/>
          <w:lang w:val="en-US"/>
        </w:rPr>
        <w:sectPr>
          <w:type w:val="continuous"/>
          <w:pgSz w:w="11910" w:h="16840"/>
          <w:pgMar w:top="1020" w:right="1133" w:bottom="280" w:left="992" w:header="720" w:footer="720" w:gutter="0"/>
          <w:cols w:space="720" w:num="1"/>
        </w:sectPr>
      </w:pPr>
      <w:r>
        <w:rPr>
          <w:rFonts w:ascii="Arial" w:hAnsi="Arial" w:cs="Arial"/>
          <w:b/>
          <w:bCs/>
          <w:sz w:val="24"/>
          <w:szCs w:val="24"/>
        </w:rPr>
        <w:t>Topic –</w:t>
      </w:r>
      <w:r>
        <w:rPr>
          <w:rFonts w:ascii="Arial" w:hAnsi="Arial" w:eastAsia="SimSun" w:cs="Arial"/>
          <w:b/>
          <w:bCs/>
          <w:sz w:val="24"/>
          <w:szCs w:val="24"/>
        </w:rPr>
        <w:t xml:space="preserve">International Marketing Strategies of </w:t>
      </w:r>
      <w:r>
        <w:rPr>
          <w:rFonts w:hint="default" w:ascii="Arial" w:hAnsi="Arial" w:eastAsia="SimSun" w:cs="Arial"/>
          <w:b/>
          <w:bCs/>
          <w:sz w:val="24"/>
          <w:szCs w:val="24"/>
          <w:lang w:val="en-US"/>
        </w:rPr>
        <w:t>Chanel</w:t>
      </w:r>
      <w:bookmarkStart w:id="0" w:name="_GoBack"/>
      <w:bookmarkEnd w:id="0"/>
    </w:p>
    <w:p w14:paraId="314D39E1">
      <w:pPr>
        <w:spacing w:before="76" w:line="360" w:lineRule="auto"/>
        <w:ind w:left="141" w:right="0" w:firstLine="0"/>
        <w:jc w:val="both"/>
        <w:rPr>
          <w:rFonts w:hint="default" w:ascii="Arial" w:hAnsi="Arial" w:cs="Arial"/>
          <w:b/>
          <w:bCs/>
          <w:spacing w:val="-2"/>
          <w:sz w:val="28"/>
          <w:szCs w:val="28"/>
        </w:rPr>
        <w:sectPr>
          <w:pgSz w:w="11910" w:h="16840"/>
          <w:pgMar w:top="1020" w:right="1133" w:bottom="280" w:left="992" w:header="720" w:footer="720" w:gutter="0"/>
          <w:cols w:space="720" w:num="1"/>
        </w:sectPr>
      </w:pPr>
    </w:p>
    <w:p w14:paraId="3DAF8DF6">
      <w:pPr>
        <w:spacing w:before="76" w:line="360" w:lineRule="auto"/>
        <w:ind w:left="141" w:right="0" w:firstLine="0"/>
        <w:jc w:val="both"/>
        <w:rPr>
          <w:rFonts w:hint="default" w:ascii="Arial" w:hAnsi="Arial" w:cs="Arial"/>
          <w:b/>
          <w:bCs/>
          <w:spacing w:val="-2"/>
          <w:sz w:val="28"/>
          <w:szCs w:val="28"/>
        </w:rPr>
      </w:pPr>
      <w:r>
        <w:rPr>
          <w:rFonts w:hint="default" w:ascii="Arial" w:hAnsi="Arial" w:cs="Arial"/>
          <w:b/>
          <w:bCs/>
          <w:spacing w:val="-2"/>
          <w:sz w:val="28"/>
          <w:szCs w:val="28"/>
        </w:rPr>
        <w:t>Introduction</w:t>
      </w:r>
    </w:p>
    <w:p w14:paraId="1D9A5E03">
      <w:pPr>
        <w:spacing w:before="76" w:line="360" w:lineRule="auto"/>
        <w:ind w:left="141" w:right="0" w:firstLine="0"/>
        <w:jc w:val="both"/>
        <w:rPr>
          <w:rFonts w:hint="default" w:ascii="Arial" w:hAnsi="Arial" w:cs="Arial"/>
          <w:b/>
          <w:bCs/>
          <w:spacing w:val="-2"/>
          <w:sz w:val="28"/>
          <w:szCs w:val="28"/>
          <w:lang w:val="en-US"/>
        </w:rPr>
      </w:pPr>
      <w:r>
        <w:rPr>
          <w:rFonts w:hint="default" w:ascii="Arial" w:hAnsi="Arial" w:cs="Arial"/>
          <w:b/>
          <w:bCs/>
          <w:spacing w:val="-2"/>
          <w:sz w:val="28"/>
          <w:szCs w:val="28"/>
          <w:lang w:val="en-US"/>
        </w:rPr>
        <w:drawing>
          <wp:inline distT="0" distB="0" distL="114300" distR="114300">
            <wp:extent cx="6096000" cy="3476625"/>
            <wp:effectExtent l="0" t="0" r="0" b="0"/>
            <wp:docPr id="9" name="Picture 9" descr="5d1af156-cc45-42b0-beed-f53f78b7cd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5d1af156-cc45-42b0-beed-f53f78b7cd0d"/>
                    <pic:cNvPicPr>
                      <a:picLocks noChangeAspect="1"/>
                    </pic:cNvPicPr>
                  </pic:nvPicPr>
                  <pic:blipFill>
                    <a:blip r:embed="rId7"/>
                    <a:stretch>
                      <a:fillRect/>
                    </a:stretch>
                  </pic:blipFill>
                  <pic:spPr>
                    <a:xfrm>
                      <a:off x="0" y="0"/>
                      <a:ext cx="6096000" cy="3476625"/>
                    </a:xfrm>
                    <a:prstGeom prst="rect">
                      <a:avLst/>
                    </a:prstGeom>
                  </pic:spPr>
                </pic:pic>
              </a:graphicData>
            </a:graphic>
          </wp:inline>
        </w:drawing>
      </w:r>
    </w:p>
    <w:p w14:paraId="0AC37E24">
      <w:pPr>
        <w:spacing w:before="76" w:line="360" w:lineRule="auto"/>
        <w:ind w:left="141" w:right="0" w:firstLine="138" w:firstLineChars="50"/>
        <w:jc w:val="center"/>
        <w:rPr>
          <w:rFonts w:hint="default" w:ascii="Arial" w:hAnsi="Arial" w:cs="Arial"/>
          <w:b/>
          <w:bCs/>
          <w:spacing w:val="-2"/>
          <w:sz w:val="28"/>
          <w:szCs w:val="28"/>
          <w:lang w:val="en-US"/>
        </w:rPr>
      </w:pPr>
      <w:r>
        <w:rPr>
          <w:rFonts w:hint="default" w:ascii="Arial" w:hAnsi="Arial" w:cs="Arial"/>
          <w:b/>
          <w:bCs/>
          <w:spacing w:val="-2"/>
          <w:sz w:val="28"/>
          <w:szCs w:val="28"/>
          <w:lang w:val="en-US"/>
        </w:rPr>
        <w:t>(Image created by Own)</w:t>
      </w:r>
    </w:p>
    <w:p w14:paraId="426B6E87">
      <w:pPr>
        <w:spacing w:before="76" w:line="360" w:lineRule="auto"/>
        <w:ind w:left="141" w:right="0" w:firstLine="0"/>
        <w:jc w:val="both"/>
        <w:rPr>
          <w:rFonts w:hint="default" w:ascii="Arial" w:hAnsi="Arial" w:cs="Arial"/>
          <w:sz w:val="22"/>
        </w:rPr>
      </w:pPr>
      <w:r>
        <w:rPr>
          <w:rFonts w:hint="default" w:ascii="Arial" w:hAnsi="Arial" w:cs="Arial"/>
          <w:sz w:val="22"/>
        </w:rPr>
        <w:t>This report critically examines Chanel’s international marketing strategy through a comparative analysis of France, its home market, and Japan, an important international market. It evaluates the political, economic, social, technological, environmental and legal environments using PESTEL, followed by comparison of cultural characteristics using Hofstede’s framework. The report then analyses Chanel’s segmentation, targeting and positioning (STP) and compares its marketing mix across the seven Ps: product, price, place, promotion, people, process and physical evidence. It subsequently evaluates Chanel’s market-entry strategy in Japan, considers ethical issues, develops strategic recommendations, and concludes with a Gibbs reflective account of the research and analytical process.</w:t>
      </w:r>
    </w:p>
    <w:p w14:paraId="22EA636C">
      <w:pPr>
        <w:spacing w:before="226" w:line="360" w:lineRule="auto"/>
        <w:ind w:left="141" w:right="0" w:firstLine="0"/>
        <w:jc w:val="both"/>
        <w:rPr>
          <w:rFonts w:hint="default" w:ascii="Arial" w:hAnsi="Arial" w:cs="Arial"/>
          <w:b/>
          <w:bCs/>
          <w:sz w:val="28"/>
          <w:szCs w:val="28"/>
        </w:rPr>
      </w:pPr>
      <w:r>
        <w:rPr>
          <w:rFonts w:hint="default" w:ascii="Arial" w:hAnsi="Arial" w:cs="Arial"/>
          <w:b/>
          <w:bCs/>
          <w:sz w:val="28"/>
          <w:szCs w:val="28"/>
        </w:rPr>
        <w:t>Company</w:t>
      </w:r>
      <w:r>
        <w:rPr>
          <w:rFonts w:hint="default" w:ascii="Arial" w:hAnsi="Arial" w:cs="Arial"/>
          <w:b/>
          <w:bCs/>
          <w:spacing w:val="9"/>
          <w:sz w:val="28"/>
          <w:szCs w:val="28"/>
        </w:rPr>
        <w:t xml:space="preserve"> </w:t>
      </w:r>
      <w:r>
        <w:rPr>
          <w:rFonts w:hint="default" w:ascii="Arial" w:hAnsi="Arial" w:cs="Arial"/>
          <w:b/>
          <w:bCs/>
          <w:spacing w:val="-2"/>
          <w:sz w:val="28"/>
          <w:szCs w:val="28"/>
        </w:rPr>
        <w:t>Background</w:t>
      </w:r>
    </w:p>
    <w:p w14:paraId="1F435E41">
      <w:pPr>
        <w:spacing w:before="238" w:line="360" w:lineRule="auto"/>
        <w:ind w:left="141" w:right="117" w:firstLine="0"/>
        <w:jc w:val="both"/>
        <w:rPr>
          <w:rFonts w:hint="default" w:ascii="Arial" w:hAnsi="Arial" w:cs="Arial"/>
          <w:sz w:val="22"/>
        </w:rPr>
      </w:pPr>
      <w:r>
        <w:rPr>
          <w:rFonts w:hint="default" w:ascii="Arial" w:hAnsi="Arial" w:cs="Arial"/>
          <w:sz w:val="22"/>
        </w:rPr>
        <w:t>Chanel is a privately owned French luxury house founded by Gabrielle “Coco” Chanel in Paris in 1910,</w:t>
      </w:r>
      <w:r>
        <w:rPr>
          <w:rFonts w:hint="default" w:ascii="Arial" w:hAnsi="Arial" w:cs="Arial"/>
          <w:spacing w:val="-2"/>
          <w:sz w:val="22"/>
        </w:rPr>
        <w:t xml:space="preserve"> </w:t>
      </w:r>
      <w:r>
        <w:rPr>
          <w:rFonts w:hint="default" w:ascii="Arial" w:hAnsi="Arial" w:cs="Arial"/>
          <w:sz w:val="22"/>
        </w:rPr>
        <w:t>when</w:t>
      </w:r>
      <w:r>
        <w:rPr>
          <w:rFonts w:hint="default" w:ascii="Arial" w:hAnsi="Arial" w:cs="Arial"/>
          <w:spacing w:val="-2"/>
          <w:sz w:val="22"/>
        </w:rPr>
        <w:t xml:space="preserve"> </w:t>
      </w:r>
      <w:r>
        <w:rPr>
          <w:rFonts w:hint="default" w:ascii="Arial" w:hAnsi="Arial" w:cs="Arial"/>
          <w:sz w:val="22"/>
        </w:rPr>
        <w:t>she</w:t>
      </w:r>
      <w:r>
        <w:rPr>
          <w:rFonts w:hint="default" w:ascii="Arial" w:hAnsi="Arial" w:cs="Arial"/>
          <w:spacing w:val="-2"/>
          <w:sz w:val="22"/>
        </w:rPr>
        <w:t xml:space="preserve"> </w:t>
      </w:r>
      <w:r>
        <w:rPr>
          <w:rFonts w:hint="default" w:ascii="Arial" w:hAnsi="Arial" w:cs="Arial"/>
          <w:sz w:val="22"/>
        </w:rPr>
        <w:t>opened</w:t>
      </w:r>
      <w:r>
        <w:rPr>
          <w:rFonts w:hint="default" w:ascii="Arial" w:hAnsi="Arial" w:cs="Arial"/>
          <w:spacing w:val="-2"/>
          <w:sz w:val="22"/>
        </w:rPr>
        <w:t xml:space="preserve"> </w:t>
      </w:r>
      <w:r>
        <w:rPr>
          <w:rFonts w:hint="default" w:ascii="Arial" w:hAnsi="Arial" w:cs="Arial"/>
          <w:sz w:val="22"/>
        </w:rPr>
        <w:t>her</w:t>
      </w:r>
      <w:r>
        <w:rPr>
          <w:rFonts w:hint="default" w:ascii="Arial" w:hAnsi="Arial" w:cs="Arial"/>
          <w:spacing w:val="-2"/>
          <w:sz w:val="22"/>
        </w:rPr>
        <w:t xml:space="preserve"> </w:t>
      </w:r>
      <w:r>
        <w:rPr>
          <w:rFonts w:hint="default" w:ascii="Arial" w:hAnsi="Arial" w:cs="Arial"/>
          <w:sz w:val="22"/>
        </w:rPr>
        <w:t>first</w:t>
      </w:r>
      <w:r>
        <w:rPr>
          <w:rFonts w:hint="default" w:ascii="Arial" w:hAnsi="Arial" w:cs="Arial"/>
          <w:spacing w:val="-2"/>
          <w:sz w:val="22"/>
        </w:rPr>
        <w:t xml:space="preserve"> </w:t>
      </w:r>
      <w:r>
        <w:rPr>
          <w:rFonts w:hint="default" w:ascii="Arial" w:hAnsi="Arial" w:cs="Arial"/>
          <w:sz w:val="22"/>
        </w:rPr>
        <w:t>hat</w:t>
      </w:r>
      <w:r>
        <w:rPr>
          <w:rFonts w:hint="default" w:ascii="Arial" w:hAnsi="Arial" w:cs="Arial"/>
          <w:spacing w:val="-2"/>
          <w:sz w:val="22"/>
        </w:rPr>
        <w:t xml:space="preserve"> </w:t>
      </w:r>
      <w:r>
        <w:rPr>
          <w:rFonts w:hint="default" w:ascii="Arial" w:hAnsi="Arial" w:cs="Arial"/>
          <w:sz w:val="22"/>
        </w:rPr>
        <w:t>boutique</w:t>
      </w:r>
      <w:r>
        <w:rPr>
          <w:rFonts w:hint="default" w:ascii="Arial" w:hAnsi="Arial" w:cs="Arial"/>
          <w:spacing w:val="-2"/>
          <w:sz w:val="22"/>
        </w:rPr>
        <w:t xml:space="preserve"> </w:t>
      </w:r>
      <w:r>
        <w:rPr>
          <w:rFonts w:hint="default" w:ascii="Arial" w:hAnsi="Arial" w:cs="Arial"/>
          <w:sz w:val="22"/>
        </w:rPr>
        <w:t>under</w:t>
      </w:r>
      <w:r>
        <w:rPr>
          <w:rFonts w:hint="default" w:ascii="Arial" w:hAnsi="Arial" w:cs="Arial"/>
          <w:spacing w:val="-2"/>
          <w:sz w:val="22"/>
        </w:rPr>
        <w:t xml:space="preserve"> </w:t>
      </w:r>
      <w:r>
        <w:rPr>
          <w:rFonts w:hint="default" w:ascii="Arial" w:hAnsi="Arial" w:cs="Arial"/>
          <w:sz w:val="22"/>
        </w:rPr>
        <w:t>the</w:t>
      </w:r>
      <w:r>
        <w:rPr>
          <w:rFonts w:hint="default" w:ascii="Arial" w:hAnsi="Arial" w:cs="Arial"/>
          <w:spacing w:val="-2"/>
          <w:sz w:val="22"/>
        </w:rPr>
        <w:t xml:space="preserve"> </w:t>
      </w:r>
      <w:r>
        <w:rPr>
          <w:rFonts w:hint="default" w:ascii="Arial" w:hAnsi="Arial" w:cs="Arial"/>
          <w:sz w:val="22"/>
        </w:rPr>
        <w:t>name</w:t>
      </w:r>
      <w:r>
        <w:rPr>
          <w:rFonts w:hint="default" w:ascii="Arial" w:hAnsi="Arial" w:cs="Arial"/>
          <w:spacing w:val="-2"/>
          <w:sz w:val="22"/>
        </w:rPr>
        <w:t xml:space="preserve"> </w:t>
      </w:r>
      <w:r>
        <w:rPr>
          <w:rFonts w:hint="default" w:ascii="Arial" w:hAnsi="Arial" w:cs="Arial"/>
          <w:sz w:val="22"/>
        </w:rPr>
        <w:t>Chanel</w:t>
      </w:r>
      <w:r>
        <w:rPr>
          <w:rFonts w:hint="default" w:ascii="Arial" w:hAnsi="Arial" w:cs="Arial"/>
          <w:spacing w:val="-2"/>
          <w:sz w:val="22"/>
        </w:rPr>
        <w:t xml:space="preserve"> </w:t>
      </w:r>
      <w:r>
        <w:rPr>
          <w:rFonts w:hint="default" w:ascii="Arial" w:hAnsi="Arial" w:cs="Arial"/>
          <w:sz w:val="22"/>
        </w:rPr>
        <w:t>Modes</w:t>
      </w:r>
      <w:r>
        <w:rPr>
          <w:rFonts w:hint="default" w:ascii="Arial" w:hAnsi="Arial" w:cs="Arial"/>
          <w:spacing w:val="-2"/>
          <w:sz w:val="22"/>
        </w:rPr>
        <w:t xml:space="preserve"> </w:t>
      </w:r>
      <w:r>
        <w:rPr>
          <w:rFonts w:hint="default" w:ascii="Arial" w:hAnsi="Arial" w:cs="Arial"/>
          <w:sz w:val="22"/>
        </w:rPr>
        <w:t>(Chanel,</w:t>
      </w:r>
      <w:r>
        <w:rPr>
          <w:rFonts w:hint="default" w:ascii="Arial" w:hAnsi="Arial" w:cs="Arial"/>
          <w:spacing w:val="-2"/>
          <w:sz w:val="22"/>
        </w:rPr>
        <w:t xml:space="preserve"> </w:t>
      </w:r>
      <w:r>
        <w:rPr>
          <w:rFonts w:hint="default" w:ascii="Arial" w:hAnsi="Arial" w:cs="Arial"/>
          <w:sz w:val="22"/>
        </w:rPr>
        <w:t>2026).</w:t>
      </w:r>
      <w:r>
        <w:rPr>
          <w:rFonts w:hint="default" w:ascii="Arial" w:hAnsi="Arial" w:cs="Arial"/>
          <w:spacing w:val="-2"/>
          <w:sz w:val="22"/>
        </w:rPr>
        <w:t xml:space="preserve"> </w:t>
      </w:r>
      <w:r>
        <w:rPr>
          <w:rFonts w:hint="default" w:ascii="Arial" w:hAnsi="Arial" w:cs="Arial"/>
          <w:sz w:val="22"/>
        </w:rPr>
        <w:t>The company subsequently expanded into couture, fragrance, beauty, leather goods, jewellery and watches, developing a global reputation for creativity, craftsmanship and exclusivity (Fédération de la Haute Couture et de la Mode, 2026). Chanel’s contemporary strategic direction remains strongly connected to its heritage while pursuing innovation and responsible growth. Rather than publishing a conventional corporate mission statement, Chanel articulates its purpose through exceptional creation, excellence and a commitment to making a positive and lasting impact (Chanel, 2026a). Its sustainability ambition emphasises restoring nature, protecting the climate, advancing circularity and supporting dignity and opportunity, particularly for women (Chanel, 2026b). This combination of heritage, creativity, exclusivity and responsibility provides the foundation for examining Chanel’s marketing strategies in France and Japan.</w:t>
      </w:r>
    </w:p>
    <w:p w14:paraId="31C88B1E">
      <w:pPr>
        <w:pStyle w:val="8"/>
        <w:spacing w:line="360" w:lineRule="auto"/>
        <w:jc w:val="both"/>
        <w:rPr>
          <w:rFonts w:hint="default" w:ascii="Arial" w:hAnsi="Arial" w:cs="Arial"/>
          <w:sz w:val="22"/>
        </w:rPr>
      </w:pPr>
    </w:p>
    <w:p w14:paraId="6F139961">
      <w:pPr>
        <w:pStyle w:val="8"/>
        <w:spacing w:line="360" w:lineRule="auto"/>
        <w:jc w:val="both"/>
        <w:rPr>
          <w:rFonts w:hint="default" w:ascii="Arial" w:hAnsi="Arial" w:cs="Arial"/>
          <w:sz w:val="22"/>
        </w:rPr>
      </w:pPr>
    </w:p>
    <w:p w14:paraId="26A8E5F0">
      <w:pPr>
        <w:pStyle w:val="8"/>
        <w:spacing w:before="226" w:line="360" w:lineRule="auto"/>
        <w:jc w:val="both"/>
        <w:rPr>
          <w:rFonts w:hint="default" w:ascii="Arial" w:hAnsi="Arial" w:cs="Arial"/>
          <w:sz w:val="22"/>
        </w:rPr>
      </w:pPr>
    </w:p>
    <w:p w14:paraId="6CF6C04E">
      <w:pPr>
        <w:pStyle w:val="10"/>
        <w:numPr>
          <w:ilvl w:val="0"/>
          <w:numId w:val="1"/>
        </w:numPr>
        <w:tabs>
          <w:tab w:val="left" w:pos="385"/>
        </w:tabs>
        <w:spacing w:before="1" w:after="0" w:line="360" w:lineRule="auto"/>
        <w:ind w:left="385" w:right="0" w:hanging="244"/>
        <w:jc w:val="both"/>
        <w:rPr>
          <w:rFonts w:hint="default" w:ascii="Arial" w:hAnsi="Arial" w:cs="Arial"/>
          <w:b/>
          <w:bCs/>
          <w:sz w:val="28"/>
          <w:szCs w:val="28"/>
        </w:rPr>
      </w:pPr>
      <w:r>
        <w:rPr>
          <w:rFonts w:hint="default" w:ascii="Arial" w:hAnsi="Arial" w:cs="Arial"/>
          <w:b/>
          <w:bCs/>
          <w:spacing w:val="-4"/>
          <w:sz w:val="28"/>
          <w:szCs w:val="28"/>
        </w:rPr>
        <w:t>PESTEL Analysis</w:t>
      </w:r>
      <w:r>
        <w:rPr>
          <w:rFonts w:hint="default" w:ascii="Arial" w:hAnsi="Arial" w:cs="Arial"/>
          <w:b/>
          <w:bCs/>
          <w:spacing w:val="-5"/>
          <w:sz w:val="28"/>
          <w:szCs w:val="28"/>
        </w:rPr>
        <w:t xml:space="preserve"> </w:t>
      </w:r>
      <w:r>
        <w:rPr>
          <w:rFonts w:hint="default" w:ascii="Arial" w:hAnsi="Arial" w:cs="Arial"/>
          <w:b/>
          <w:bCs/>
          <w:spacing w:val="-4"/>
          <w:sz w:val="28"/>
          <w:szCs w:val="28"/>
        </w:rPr>
        <w:t>– Introduction</w:t>
      </w:r>
    </w:p>
    <w:p w14:paraId="3525E632">
      <w:pPr>
        <w:pStyle w:val="10"/>
        <w:numPr>
          <w:numId w:val="0"/>
        </w:numPr>
        <w:tabs>
          <w:tab w:val="left" w:pos="385"/>
        </w:tabs>
        <w:spacing w:before="1" w:after="0" w:line="360" w:lineRule="auto"/>
        <w:ind w:left="141" w:leftChars="0" w:right="0" w:rightChars="0"/>
        <w:jc w:val="both"/>
        <w:rPr>
          <w:rFonts w:hint="default" w:ascii="Arial" w:hAnsi="Arial" w:cs="Arial"/>
          <w:b/>
          <w:bCs/>
          <w:sz w:val="28"/>
          <w:szCs w:val="28"/>
          <w:lang w:val="en-US"/>
        </w:rPr>
      </w:pPr>
      <w:r>
        <w:rPr>
          <w:rFonts w:hint="default" w:ascii="Arial" w:hAnsi="Arial" w:cs="Arial"/>
          <w:b/>
          <w:bCs/>
          <w:sz w:val="28"/>
          <w:szCs w:val="28"/>
          <w:lang w:val="en-US"/>
        </w:rPr>
        <w:drawing>
          <wp:inline distT="0" distB="0" distL="114300" distR="114300">
            <wp:extent cx="6096000" cy="4024630"/>
            <wp:effectExtent l="0" t="0" r="0" b="4445"/>
            <wp:docPr id="10" name="Picture 10" descr="f96505a2-a747-4c8c-b198-51cc51d87d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f96505a2-a747-4c8c-b198-51cc51d87d2f"/>
                    <pic:cNvPicPr>
                      <a:picLocks noChangeAspect="1"/>
                    </pic:cNvPicPr>
                  </pic:nvPicPr>
                  <pic:blipFill>
                    <a:blip r:embed="rId8"/>
                    <a:stretch>
                      <a:fillRect/>
                    </a:stretch>
                  </pic:blipFill>
                  <pic:spPr>
                    <a:xfrm>
                      <a:off x="0" y="0"/>
                      <a:ext cx="6096000" cy="4024630"/>
                    </a:xfrm>
                    <a:prstGeom prst="rect">
                      <a:avLst/>
                    </a:prstGeom>
                  </pic:spPr>
                </pic:pic>
              </a:graphicData>
            </a:graphic>
          </wp:inline>
        </w:drawing>
      </w:r>
    </w:p>
    <w:p w14:paraId="262D2F99">
      <w:pPr>
        <w:spacing w:before="76" w:line="360" w:lineRule="auto"/>
        <w:ind w:left="141" w:right="0" w:firstLine="138" w:firstLineChars="50"/>
        <w:jc w:val="center"/>
        <w:rPr>
          <w:rFonts w:hint="default" w:ascii="Arial" w:hAnsi="Arial" w:cs="Arial"/>
          <w:b/>
          <w:bCs/>
          <w:spacing w:val="-2"/>
          <w:sz w:val="28"/>
          <w:szCs w:val="28"/>
          <w:lang w:val="en-US"/>
        </w:rPr>
      </w:pPr>
      <w:r>
        <w:rPr>
          <w:rFonts w:hint="default" w:ascii="Arial" w:hAnsi="Arial" w:cs="Arial"/>
          <w:b/>
          <w:bCs/>
          <w:spacing w:val="-2"/>
          <w:sz w:val="28"/>
          <w:szCs w:val="28"/>
          <w:lang w:val="en-US"/>
        </w:rPr>
        <w:t>(Image created by Own)</w:t>
      </w:r>
    </w:p>
    <w:p w14:paraId="4FDCA41C">
      <w:pPr>
        <w:pStyle w:val="10"/>
        <w:numPr>
          <w:numId w:val="0"/>
        </w:numPr>
        <w:tabs>
          <w:tab w:val="left" w:pos="385"/>
        </w:tabs>
        <w:spacing w:before="1" w:after="0" w:line="360" w:lineRule="auto"/>
        <w:ind w:left="141" w:leftChars="0" w:right="0" w:rightChars="0"/>
        <w:jc w:val="both"/>
        <w:rPr>
          <w:rFonts w:hint="default" w:ascii="Arial" w:hAnsi="Arial" w:cs="Arial"/>
          <w:b/>
          <w:bCs/>
          <w:sz w:val="28"/>
          <w:szCs w:val="28"/>
          <w:lang w:val="en-US"/>
        </w:rPr>
      </w:pPr>
    </w:p>
    <w:p w14:paraId="095E9E23">
      <w:pPr>
        <w:spacing w:before="237" w:line="360" w:lineRule="auto"/>
        <w:ind w:left="141" w:right="0" w:firstLine="0"/>
        <w:jc w:val="both"/>
        <w:rPr>
          <w:rFonts w:hint="default" w:ascii="Arial" w:hAnsi="Arial" w:cs="Arial"/>
          <w:sz w:val="22"/>
        </w:rPr>
      </w:pPr>
      <w:r>
        <w:rPr>
          <w:rFonts w:hint="default" w:ascii="Arial" w:hAnsi="Arial" w:cs="Arial"/>
          <w:sz w:val="22"/>
        </w:rPr>
        <w:t xml:space="preserve">PESTEL analysis provides a structured framework for assessing the macro-environmental forces that can influence an organisation’s international marketing decisions. For Chanel, comparing France and Japan is particularly relevant because differences in national environments can affect consumer demand, brand communication, retail operations and strategic responsiveness. This section critically evaluates the political, economic, social, technological, environmental and legal factors shaping Chanel’s marketing environment in both markets. Rather than treating the factors independently, the analysis compares their relative opportunities and risks and considers their implications for Chanel’s international marketing strategy. This provides a basis for understanding how the brand can maintain global consistency while responding appropriately to market-specific </w:t>
      </w:r>
      <w:r>
        <w:rPr>
          <w:rFonts w:hint="default" w:ascii="Arial" w:hAnsi="Arial" w:cs="Arial"/>
          <w:spacing w:val="-2"/>
          <w:sz w:val="22"/>
        </w:rPr>
        <w:t>conditions.</w:t>
      </w:r>
    </w:p>
    <w:p w14:paraId="5802A31D">
      <w:pPr>
        <w:pStyle w:val="10"/>
        <w:numPr>
          <w:ilvl w:val="1"/>
          <w:numId w:val="1"/>
        </w:numPr>
        <w:tabs>
          <w:tab w:val="left" w:pos="507"/>
        </w:tabs>
        <w:spacing w:before="226" w:after="0" w:line="360" w:lineRule="auto"/>
        <w:ind w:left="141" w:right="7636" w:firstLine="0"/>
        <w:jc w:val="both"/>
        <w:rPr>
          <w:rFonts w:hint="default" w:ascii="Arial" w:hAnsi="Arial" w:cs="Arial"/>
          <w:sz w:val="22"/>
        </w:rPr>
      </w:pPr>
      <w:r>
        <w:rPr>
          <w:rFonts w:hint="default" w:ascii="Arial" w:hAnsi="Arial" w:cs="Arial"/>
          <w:sz w:val="22"/>
        </w:rPr>
        <w:t xml:space="preserve">Political Factors </w:t>
      </w:r>
      <w:r>
        <w:rPr>
          <w:rFonts w:hint="default" w:ascii="Arial" w:hAnsi="Arial" w:cs="Arial"/>
          <w:spacing w:val="-2"/>
          <w:sz w:val="22"/>
        </w:rPr>
        <w:t>France</w:t>
      </w:r>
      <w:r>
        <w:rPr>
          <w:rFonts w:hint="default" w:ascii="Arial" w:hAnsi="Arial" w:cs="Arial"/>
          <w:spacing w:val="-14"/>
          <w:sz w:val="22"/>
        </w:rPr>
        <w:t xml:space="preserve"> </w:t>
      </w:r>
      <w:r>
        <w:rPr>
          <w:rFonts w:hint="default" w:ascii="Arial" w:hAnsi="Arial" w:cs="Arial"/>
          <w:spacing w:val="-2"/>
          <w:sz w:val="22"/>
        </w:rPr>
        <w:t>–</w:t>
      </w:r>
      <w:r>
        <w:rPr>
          <w:rFonts w:hint="default" w:ascii="Arial" w:hAnsi="Arial" w:cs="Arial"/>
          <w:spacing w:val="-13"/>
          <w:sz w:val="22"/>
        </w:rPr>
        <w:t xml:space="preserve"> </w:t>
      </w:r>
      <w:r>
        <w:rPr>
          <w:rFonts w:hint="default" w:ascii="Arial" w:hAnsi="Arial" w:cs="Arial"/>
          <w:spacing w:val="-2"/>
          <w:sz w:val="22"/>
        </w:rPr>
        <w:t>Favourable</w:t>
      </w:r>
    </w:p>
    <w:p w14:paraId="544B9B76">
      <w:pPr>
        <w:spacing w:before="9" w:line="360" w:lineRule="auto"/>
        <w:ind w:left="141" w:right="0" w:firstLine="0"/>
        <w:jc w:val="both"/>
        <w:rPr>
          <w:rFonts w:hint="default" w:ascii="Arial" w:hAnsi="Arial" w:cs="Arial"/>
          <w:sz w:val="22"/>
        </w:rPr>
      </w:pPr>
      <w:r>
        <w:rPr>
          <w:rFonts w:hint="default" w:ascii="Arial" w:hAnsi="Arial" w:cs="Arial"/>
          <w:sz w:val="22"/>
        </w:rPr>
        <w:t>France offers a **moderately favourable political environment** for Chanel due to its strong institutional stability, well-developed regulatory systems and globally recognised luxury industry ecosystem. As Chanel’s home market, France provides strategic advantages through government support for creative industries, fashion heritage protection and luxury tourism development.</w:t>
      </w:r>
    </w:p>
    <w:p w14:paraId="6718A93B">
      <w:pPr>
        <w:spacing w:before="0" w:line="360" w:lineRule="auto"/>
        <w:ind w:left="141" w:right="151" w:firstLine="0"/>
        <w:jc w:val="both"/>
        <w:rPr>
          <w:rFonts w:hint="default" w:ascii="Arial" w:hAnsi="Arial" w:cs="Arial"/>
          <w:sz w:val="22"/>
        </w:rPr>
      </w:pPr>
      <w:r>
        <w:rPr>
          <w:rFonts w:hint="default" w:ascii="Arial" w:hAnsi="Arial" w:cs="Arial"/>
          <w:sz w:val="22"/>
        </w:rPr>
        <w:t>However, recent political conditions reflect **increased fiscal pressure and policy uncertainty**, which may influence long-term business planning. The OECD highlights that political fragmentation and fiscal consolidation efforts in France are contributing to reduced economic confidence and potential regulatory adjustments in taxation and labour policy (OECD, 2026). For Chanel, this creates exposure to changes in corporate taxation, employment regulation and sustainability compliance requirements. Despite these challenges, France remains a critical strategic base because of its global leadership in luxury goods and strong institutional protection of intellectual</w:t>
      </w:r>
      <w:r>
        <w:rPr>
          <w:rFonts w:hint="default" w:ascii="Arial" w:hAnsi="Arial" w:cs="Arial"/>
          <w:spacing w:val="1"/>
          <w:sz w:val="22"/>
        </w:rPr>
        <w:t xml:space="preserve"> </w:t>
      </w:r>
      <w:r>
        <w:rPr>
          <w:rFonts w:hint="default" w:ascii="Arial" w:hAnsi="Arial" w:cs="Arial"/>
          <w:sz w:val="22"/>
        </w:rPr>
        <w:t>property. Therefore,</w:t>
      </w:r>
      <w:r>
        <w:rPr>
          <w:rFonts w:hint="default" w:ascii="Arial" w:hAnsi="Arial" w:cs="Arial"/>
          <w:spacing w:val="1"/>
          <w:sz w:val="22"/>
        </w:rPr>
        <w:t xml:space="preserve"> </w:t>
      </w:r>
      <w:r>
        <w:rPr>
          <w:rFonts w:hint="default" w:ascii="Arial" w:hAnsi="Arial" w:cs="Arial"/>
          <w:sz w:val="22"/>
        </w:rPr>
        <w:t>while</w:t>
      </w:r>
      <w:r>
        <w:rPr>
          <w:rFonts w:hint="default" w:ascii="Arial" w:hAnsi="Arial" w:cs="Arial"/>
          <w:spacing w:val="1"/>
          <w:sz w:val="22"/>
        </w:rPr>
        <w:t xml:space="preserve"> </w:t>
      </w:r>
      <w:r>
        <w:rPr>
          <w:rFonts w:hint="default" w:ascii="Arial" w:hAnsi="Arial" w:cs="Arial"/>
          <w:sz w:val="22"/>
        </w:rPr>
        <w:t>the environment</w:t>
      </w:r>
      <w:r>
        <w:rPr>
          <w:rFonts w:hint="default" w:ascii="Arial" w:hAnsi="Arial" w:cs="Arial"/>
          <w:spacing w:val="1"/>
          <w:sz w:val="22"/>
        </w:rPr>
        <w:t xml:space="preserve"> </w:t>
      </w:r>
      <w:r>
        <w:rPr>
          <w:rFonts w:hint="default" w:ascii="Arial" w:hAnsi="Arial" w:cs="Arial"/>
          <w:sz w:val="22"/>
        </w:rPr>
        <w:t>is</w:t>
      </w:r>
      <w:r>
        <w:rPr>
          <w:rFonts w:hint="default" w:ascii="Arial" w:hAnsi="Arial" w:cs="Arial"/>
          <w:spacing w:val="1"/>
          <w:sz w:val="22"/>
        </w:rPr>
        <w:t xml:space="preserve"> </w:t>
      </w:r>
      <w:r>
        <w:rPr>
          <w:rFonts w:hint="default" w:ascii="Arial" w:hAnsi="Arial" w:cs="Arial"/>
          <w:sz w:val="22"/>
        </w:rPr>
        <w:t>supportive, Chanel</w:t>
      </w:r>
      <w:r>
        <w:rPr>
          <w:rFonts w:hint="default" w:ascii="Arial" w:hAnsi="Arial" w:cs="Arial"/>
          <w:spacing w:val="1"/>
          <w:sz w:val="22"/>
        </w:rPr>
        <w:t xml:space="preserve"> </w:t>
      </w:r>
      <w:r>
        <w:rPr>
          <w:rFonts w:hint="default" w:ascii="Arial" w:hAnsi="Arial" w:cs="Arial"/>
          <w:sz w:val="22"/>
        </w:rPr>
        <w:t xml:space="preserve">must </w:t>
      </w:r>
      <w:r>
        <w:rPr>
          <w:rFonts w:hint="default" w:ascii="Arial" w:hAnsi="Arial" w:cs="Arial"/>
          <w:spacing w:val="-2"/>
          <w:sz w:val="22"/>
        </w:rPr>
        <w:t>continuously</w:t>
      </w:r>
    </w:p>
    <w:p w14:paraId="1C54AD76">
      <w:pPr>
        <w:spacing w:after="0" w:line="360" w:lineRule="auto"/>
        <w:jc w:val="both"/>
        <w:rPr>
          <w:rFonts w:hint="default" w:ascii="Arial" w:hAnsi="Arial" w:cs="Arial"/>
          <w:sz w:val="22"/>
        </w:rPr>
        <w:sectPr>
          <w:pgSz w:w="11910" w:h="16840"/>
          <w:pgMar w:top="1020" w:right="1133" w:bottom="280" w:left="992" w:header="720" w:footer="720" w:gutter="0"/>
          <w:cols w:space="720" w:num="1"/>
        </w:sectPr>
      </w:pPr>
    </w:p>
    <w:p w14:paraId="0F459276">
      <w:pPr>
        <w:spacing w:before="87" w:line="360" w:lineRule="auto"/>
        <w:ind w:left="141" w:right="151" w:firstLine="0"/>
        <w:jc w:val="both"/>
        <w:rPr>
          <w:rFonts w:hint="default" w:ascii="Arial" w:hAnsi="Arial" w:cs="Arial"/>
          <w:sz w:val="22"/>
        </w:rPr>
      </w:pPr>
      <w:r>
        <w:rPr>
          <w:rFonts w:hint="default" w:ascii="Arial" w:hAnsi="Arial" w:cs="Arial"/>
          <w:sz w:val="22"/>
        </w:rPr>
        <w:t>adapt to evolving fiscal and regulatory conditions to maintain competitiveness (OECD, 2025; OECD, 2026; World Bank, 2025).</w:t>
      </w:r>
    </w:p>
    <w:p w14:paraId="4AB77C00">
      <w:pPr>
        <w:spacing w:before="229" w:line="360" w:lineRule="auto"/>
        <w:ind w:left="141" w:right="0" w:firstLine="0"/>
        <w:jc w:val="both"/>
        <w:rPr>
          <w:rFonts w:hint="default" w:ascii="Arial" w:hAnsi="Arial" w:cs="Arial"/>
          <w:sz w:val="22"/>
        </w:rPr>
      </w:pPr>
      <w:r>
        <w:rPr>
          <w:rFonts w:hint="default" w:ascii="Arial" w:hAnsi="Arial" w:cs="Arial"/>
          <w:sz w:val="22"/>
        </w:rPr>
        <w:t>Japan</w:t>
      </w:r>
      <w:r>
        <w:rPr>
          <w:rFonts w:hint="default" w:ascii="Arial" w:hAnsi="Arial" w:cs="Arial"/>
          <w:spacing w:val="-7"/>
          <w:sz w:val="22"/>
        </w:rPr>
        <w:t xml:space="preserve"> </w:t>
      </w:r>
      <w:r>
        <w:rPr>
          <w:rFonts w:hint="default" w:ascii="Arial" w:hAnsi="Arial" w:cs="Arial"/>
          <w:sz w:val="22"/>
        </w:rPr>
        <w:t>–</w:t>
      </w:r>
      <w:r>
        <w:rPr>
          <w:rFonts w:hint="default" w:ascii="Arial" w:hAnsi="Arial" w:cs="Arial"/>
          <w:spacing w:val="-7"/>
          <w:sz w:val="22"/>
        </w:rPr>
        <w:t xml:space="preserve"> </w:t>
      </w:r>
      <w:r>
        <w:rPr>
          <w:rFonts w:hint="default" w:ascii="Arial" w:hAnsi="Arial" w:cs="Arial"/>
          <w:spacing w:val="-2"/>
          <w:sz w:val="22"/>
        </w:rPr>
        <w:t>Favourable</w:t>
      </w:r>
    </w:p>
    <w:p w14:paraId="3B4DD2A7">
      <w:pPr>
        <w:spacing w:before="237" w:line="360" w:lineRule="auto"/>
        <w:ind w:left="141" w:right="151" w:firstLine="0"/>
        <w:jc w:val="both"/>
        <w:rPr>
          <w:rFonts w:hint="default" w:ascii="Arial" w:hAnsi="Arial" w:cs="Arial"/>
          <w:sz w:val="22"/>
        </w:rPr>
      </w:pPr>
      <w:r>
        <w:rPr>
          <w:rFonts w:hint="default" w:ascii="Arial" w:hAnsi="Arial" w:cs="Arial"/>
          <w:sz w:val="22"/>
        </w:rPr>
        <w:t>Japan provides a **favourable political environment** for Chanel due to its stable governance, predictable regulatory framework and consistent policy support for international trade and investment. The Japanese government has actively promoted foreign direct investment through simplified administrative procedures and investment facilitation systems, improving market accessibility for global luxury brands. According to the OECD, Japan maintains relatively low formal barriers to inward FDI and continues to enhance its attractiveness to multinational enterprises (OECD, 2026). However, foreign firms may still face **bureaucratic complexity and culturally embedded business practices**, requiring strong local partnerships and market adaptation. For Chanel, this is particularly important as luxury retail success depends on regulatory compliance, brand protection and strong relationships with local stakeholders. Overall, Japan’s political stability and openness to global business create a supportive environment, although operational complexity requires careful strategic management (OECD, 2026; Ministry of Economy, Trade and Industry Japan, 2025; World Bank, 2025).</w:t>
      </w:r>
    </w:p>
    <w:p w14:paraId="41CA1593">
      <w:pPr>
        <w:pStyle w:val="5"/>
        <w:spacing w:before="241" w:line="360" w:lineRule="auto"/>
        <w:ind w:left="141" w:firstLine="0"/>
        <w:jc w:val="both"/>
        <w:rPr>
          <w:rFonts w:hint="default" w:ascii="Arial" w:hAnsi="Arial" w:cs="Arial"/>
        </w:rPr>
      </w:pPr>
      <w:r>
        <w:rPr>
          <w:rFonts w:hint="default" w:ascii="Arial" w:hAnsi="Arial" w:cs="Arial"/>
        </w:rPr>
        <w:t>.2</w:t>
      </w:r>
      <w:r>
        <w:rPr>
          <w:rFonts w:hint="default" w:ascii="Arial" w:hAnsi="Arial" w:cs="Arial"/>
          <w:spacing w:val="-1"/>
        </w:rPr>
        <w:t xml:space="preserve"> </w:t>
      </w:r>
      <w:r>
        <w:rPr>
          <w:rFonts w:hint="default" w:ascii="Arial" w:hAnsi="Arial" w:cs="Arial"/>
        </w:rPr>
        <w:t>Economic</w:t>
      </w:r>
      <w:r>
        <w:rPr>
          <w:rFonts w:hint="default" w:ascii="Arial" w:hAnsi="Arial" w:cs="Arial"/>
          <w:spacing w:val="-2"/>
        </w:rPr>
        <w:t xml:space="preserve"> Factors</w:t>
      </w:r>
    </w:p>
    <w:p w14:paraId="3E352950">
      <w:pPr>
        <w:pStyle w:val="8"/>
        <w:spacing w:line="360" w:lineRule="auto"/>
        <w:jc w:val="both"/>
        <w:rPr>
          <w:rFonts w:hint="default" w:ascii="Arial" w:hAnsi="Arial" w:cs="Arial"/>
          <w:b/>
        </w:rPr>
      </w:pPr>
    </w:p>
    <w:p w14:paraId="70D83E1C">
      <w:pPr>
        <w:pStyle w:val="8"/>
        <w:spacing w:before="212" w:line="360" w:lineRule="auto"/>
        <w:jc w:val="both"/>
        <w:rPr>
          <w:rFonts w:hint="default" w:ascii="Arial" w:hAnsi="Arial" w:cs="Arial"/>
          <w:b/>
        </w:rPr>
      </w:pPr>
    </w:p>
    <w:p w14:paraId="7A29CAA7">
      <w:pPr>
        <w:spacing w:before="0" w:line="360" w:lineRule="auto"/>
        <w:ind w:left="141" w:right="0" w:firstLine="0"/>
        <w:jc w:val="both"/>
        <w:rPr>
          <w:rFonts w:hint="default" w:ascii="Arial" w:hAnsi="Arial" w:cs="Arial"/>
          <w:b/>
          <w:sz w:val="24"/>
        </w:rPr>
      </w:pPr>
      <w:r>
        <w:rPr>
          <w:rFonts w:hint="default" w:ascii="Arial" w:hAnsi="Arial" w:cs="Arial"/>
          <w:b/>
          <w:sz w:val="24"/>
        </w:rPr>
        <w:t>France</w:t>
      </w:r>
      <w:r>
        <w:rPr>
          <w:rFonts w:hint="default" w:ascii="Arial" w:hAnsi="Arial" w:cs="Arial"/>
          <w:b/>
          <w:spacing w:val="-4"/>
          <w:sz w:val="24"/>
        </w:rPr>
        <w:t xml:space="preserve"> </w:t>
      </w:r>
      <w:r>
        <w:rPr>
          <w:rFonts w:hint="default" w:ascii="Arial" w:hAnsi="Arial" w:cs="Arial"/>
          <w:b/>
          <w:sz w:val="24"/>
        </w:rPr>
        <w:t>–</w:t>
      </w:r>
      <w:r>
        <w:rPr>
          <w:rFonts w:hint="default" w:ascii="Arial" w:hAnsi="Arial" w:cs="Arial"/>
          <w:b/>
          <w:spacing w:val="-2"/>
          <w:sz w:val="24"/>
        </w:rPr>
        <w:t>Favourable</w:t>
      </w:r>
    </w:p>
    <w:p w14:paraId="6C11536C">
      <w:pPr>
        <w:pStyle w:val="8"/>
        <w:spacing w:line="360" w:lineRule="auto"/>
        <w:jc w:val="both"/>
        <w:rPr>
          <w:rFonts w:hint="default" w:ascii="Arial" w:hAnsi="Arial" w:cs="Arial"/>
          <w:b/>
        </w:rPr>
      </w:pPr>
    </w:p>
    <w:p w14:paraId="0996BF09">
      <w:pPr>
        <w:pStyle w:val="8"/>
        <w:spacing w:before="212" w:line="360" w:lineRule="auto"/>
        <w:jc w:val="both"/>
        <w:rPr>
          <w:rFonts w:hint="default" w:ascii="Arial" w:hAnsi="Arial" w:cs="Arial"/>
          <w:b/>
        </w:rPr>
      </w:pPr>
    </w:p>
    <w:p w14:paraId="5913A465">
      <w:pPr>
        <w:pStyle w:val="8"/>
        <w:spacing w:line="360" w:lineRule="auto"/>
        <w:ind w:left="141"/>
        <w:jc w:val="both"/>
        <w:rPr>
          <w:rFonts w:hint="default" w:ascii="Arial" w:hAnsi="Arial" w:cs="Arial"/>
        </w:rPr>
      </w:pPr>
      <w:r>
        <w:rPr>
          <w:rFonts w:hint="default" w:ascii="Arial" w:hAnsi="Arial" w:cs="Arial"/>
        </w:rPr>
        <w:t>France provides a **moderately favourable economic environment** for Chanel because it combines a sophisticated consumer market, strong tourism infrastructure and an internationally established luxury-goods ecosystem. However, economic growth remains relatively modest. The OECD</w:t>
      </w:r>
      <w:r>
        <w:rPr>
          <w:rFonts w:hint="default" w:ascii="Arial" w:hAnsi="Arial" w:cs="Arial"/>
          <w:spacing w:val="-3"/>
        </w:rPr>
        <w:t xml:space="preserve"> </w:t>
      </w:r>
      <w:r>
        <w:rPr>
          <w:rFonts w:hint="default" w:ascii="Arial" w:hAnsi="Arial" w:cs="Arial"/>
        </w:rPr>
        <w:t>projects</w:t>
      </w:r>
      <w:r>
        <w:rPr>
          <w:rFonts w:hint="default" w:ascii="Arial" w:hAnsi="Arial" w:cs="Arial"/>
          <w:spacing w:val="-3"/>
        </w:rPr>
        <w:t xml:space="preserve"> </w:t>
      </w:r>
      <w:r>
        <w:rPr>
          <w:rFonts w:hint="default" w:ascii="Arial" w:hAnsi="Arial" w:cs="Arial"/>
        </w:rPr>
        <w:t>French</w:t>
      </w:r>
      <w:r>
        <w:rPr>
          <w:rFonts w:hint="default" w:ascii="Arial" w:hAnsi="Arial" w:cs="Arial"/>
          <w:spacing w:val="-3"/>
        </w:rPr>
        <w:t xml:space="preserve"> </w:t>
      </w:r>
      <w:r>
        <w:rPr>
          <w:rFonts w:hint="default" w:ascii="Arial" w:hAnsi="Arial" w:cs="Arial"/>
        </w:rPr>
        <w:t>GDP</w:t>
      </w:r>
      <w:r>
        <w:rPr>
          <w:rFonts w:hint="default" w:ascii="Arial" w:hAnsi="Arial" w:cs="Arial"/>
          <w:spacing w:val="-11"/>
        </w:rPr>
        <w:t xml:space="preserve"> </w:t>
      </w:r>
      <w:r>
        <w:rPr>
          <w:rFonts w:hint="default" w:ascii="Arial" w:hAnsi="Arial" w:cs="Arial"/>
        </w:rPr>
        <w:t>growth</w:t>
      </w:r>
      <w:r>
        <w:rPr>
          <w:rFonts w:hint="default" w:ascii="Arial" w:hAnsi="Arial" w:cs="Arial"/>
          <w:spacing w:val="-3"/>
        </w:rPr>
        <w:t xml:space="preserve"> </w:t>
      </w:r>
      <w:r>
        <w:rPr>
          <w:rFonts w:hint="default" w:ascii="Arial" w:hAnsi="Arial" w:cs="Arial"/>
        </w:rPr>
        <w:t>of</w:t>
      </w:r>
      <w:r>
        <w:rPr>
          <w:rFonts w:hint="default" w:ascii="Arial" w:hAnsi="Arial" w:cs="Arial"/>
          <w:spacing w:val="-3"/>
        </w:rPr>
        <w:t xml:space="preserve"> </w:t>
      </w:r>
      <w:r>
        <w:rPr>
          <w:rFonts w:hint="default" w:ascii="Arial" w:hAnsi="Arial" w:cs="Arial"/>
        </w:rPr>
        <w:t>**0.7%</w:t>
      </w:r>
      <w:r>
        <w:rPr>
          <w:rFonts w:hint="default" w:ascii="Arial" w:hAnsi="Arial" w:cs="Arial"/>
          <w:spacing w:val="-3"/>
        </w:rPr>
        <w:t xml:space="preserve"> </w:t>
      </w:r>
      <w:r>
        <w:rPr>
          <w:rFonts w:hint="default" w:ascii="Arial" w:hAnsi="Arial" w:cs="Arial"/>
        </w:rPr>
        <w:t>in</w:t>
      </w:r>
      <w:r>
        <w:rPr>
          <w:rFonts w:hint="default" w:ascii="Arial" w:hAnsi="Arial" w:cs="Arial"/>
          <w:spacing w:val="-3"/>
        </w:rPr>
        <w:t xml:space="preserve"> </w:t>
      </w:r>
      <w:r>
        <w:rPr>
          <w:rFonts w:hint="default" w:ascii="Arial" w:hAnsi="Arial" w:cs="Arial"/>
        </w:rPr>
        <w:t>2026**,</w:t>
      </w:r>
      <w:r>
        <w:rPr>
          <w:rFonts w:hint="default" w:ascii="Arial" w:hAnsi="Arial" w:cs="Arial"/>
          <w:spacing w:val="-3"/>
        </w:rPr>
        <w:t xml:space="preserve"> </w:t>
      </w:r>
      <w:r>
        <w:rPr>
          <w:rFonts w:hint="default" w:ascii="Arial" w:hAnsi="Arial" w:cs="Arial"/>
        </w:rPr>
        <w:t>following</w:t>
      </w:r>
      <w:r>
        <w:rPr>
          <w:rFonts w:hint="default" w:ascii="Arial" w:hAnsi="Arial" w:cs="Arial"/>
          <w:spacing w:val="-3"/>
        </w:rPr>
        <w:t xml:space="preserve"> </w:t>
      </w:r>
      <w:r>
        <w:rPr>
          <w:rFonts w:hint="default" w:ascii="Arial" w:hAnsi="Arial" w:cs="Arial"/>
        </w:rPr>
        <w:t>growth</w:t>
      </w:r>
      <w:r>
        <w:rPr>
          <w:rFonts w:hint="default" w:ascii="Arial" w:hAnsi="Arial" w:cs="Arial"/>
          <w:spacing w:val="-3"/>
        </w:rPr>
        <w:t xml:space="preserve"> </w:t>
      </w:r>
      <w:r>
        <w:rPr>
          <w:rFonts w:hint="default" w:ascii="Arial" w:hAnsi="Arial" w:cs="Arial"/>
        </w:rPr>
        <w:t>of</w:t>
      </w:r>
      <w:r>
        <w:rPr>
          <w:rFonts w:hint="default" w:ascii="Arial" w:hAnsi="Arial" w:cs="Arial"/>
          <w:spacing w:val="-3"/>
        </w:rPr>
        <w:t xml:space="preserve"> </w:t>
      </w:r>
      <w:r>
        <w:rPr>
          <w:rFonts w:hint="default" w:ascii="Arial" w:hAnsi="Arial" w:cs="Arial"/>
        </w:rPr>
        <w:t>0.9%</w:t>
      </w:r>
      <w:r>
        <w:rPr>
          <w:rFonts w:hint="default" w:ascii="Arial" w:hAnsi="Arial" w:cs="Arial"/>
          <w:spacing w:val="-3"/>
        </w:rPr>
        <w:t xml:space="preserve"> </w:t>
      </w:r>
      <w:r>
        <w:rPr>
          <w:rFonts w:hint="default" w:ascii="Arial" w:hAnsi="Arial" w:cs="Arial"/>
        </w:rPr>
        <w:t>in</w:t>
      </w:r>
      <w:r>
        <w:rPr>
          <w:rFonts w:hint="default" w:ascii="Arial" w:hAnsi="Arial" w:cs="Arial"/>
          <w:spacing w:val="-3"/>
        </w:rPr>
        <w:t xml:space="preserve"> </w:t>
      </w:r>
      <w:r>
        <w:rPr>
          <w:rFonts w:hint="default" w:ascii="Arial" w:hAnsi="Arial" w:cs="Arial"/>
        </w:rPr>
        <w:t>2025,</w:t>
      </w:r>
      <w:r>
        <w:rPr>
          <w:rFonts w:hint="default" w:ascii="Arial" w:hAnsi="Arial" w:cs="Arial"/>
          <w:spacing w:val="-3"/>
        </w:rPr>
        <w:t xml:space="preserve"> </w:t>
      </w:r>
      <w:r>
        <w:rPr>
          <w:rFonts w:hint="default" w:ascii="Arial" w:hAnsi="Arial" w:cs="Arial"/>
        </w:rPr>
        <w:t>while inflation is expected to increase from 0.9% in 2025 to approximately 2.1% in 2026 (OECD, 2026). For Chanel, subdued economic</w:t>
      </w:r>
      <w:r>
        <w:rPr>
          <w:rFonts w:hint="default" w:ascii="Arial" w:hAnsi="Arial" w:cs="Arial"/>
          <w:spacing w:val="-1"/>
        </w:rPr>
        <w:t xml:space="preserve"> </w:t>
      </w:r>
      <w:r>
        <w:rPr>
          <w:rFonts w:hint="default" w:ascii="Arial" w:hAnsi="Arial" w:cs="Arial"/>
        </w:rPr>
        <w:t>growth and reduced purchasing power could constrain discretionary luxury consumption, particularly among aspirational consumers. Nevertheless, Chanel's highly differentiated brand equity and premium positioning provide some protection because its core customers are less dependent on everyday economic conditions than mass-market consumers.</w:t>
      </w:r>
    </w:p>
    <w:p w14:paraId="2902E966">
      <w:pPr>
        <w:pStyle w:val="8"/>
        <w:spacing w:before="11" w:line="360" w:lineRule="auto"/>
        <w:ind w:left="141"/>
        <w:jc w:val="both"/>
        <w:rPr>
          <w:rFonts w:hint="default" w:ascii="Arial" w:hAnsi="Arial" w:cs="Arial"/>
        </w:rPr>
      </w:pPr>
      <w:r>
        <w:rPr>
          <w:rFonts w:hint="default" w:ascii="Arial" w:hAnsi="Arial" w:cs="Arial"/>
        </w:rPr>
        <w:t>France's strong luxury tourism and concentration of high-end retail also provide important opportunities</w:t>
      </w:r>
      <w:r>
        <w:rPr>
          <w:rFonts w:hint="default" w:ascii="Arial" w:hAnsi="Arial" w:cs="Arial"/>
          <w:spacing w:val="-3"/>
        </w:rPr>
        <w:t xml:space="preserve"> </w:t>
      </w:r>
      <w:r>
        <w:rPr>
          <w:rFonts w:hint="default" w:ascii="Arial" w:hAnsi="Arial" w:cs="Arial"/>
        </w:rPr>
        <w:t>for</w:t>
      </w:r>
      <w:r>
        <w:rPr>
          <w:rFonts w:hint="default" w:ascii="Arial" w:hAnsi="Arial" w:cs="Arial"/>
          <w:spacing w:val="-3"/>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to</w:t>
      </w:r>
      <w:r>
        <w:rPr>
          <w:rFonts w:hint="default" w:ascii="Arial" w:hAnsi="Arial" w:cs="Arial"/>
          <w:spacing w:val="-3"/>
        </w:rPr>
        <w:t xml:space="preserve"> </w:t>
      </w:r>
      <w:r>
        <w:rPr>
          <w:rFonts w:hint="default" w:ascii="Arial" w:hAnsi="Arial" w:cs="Arial"/>
        </w:rPr>
        <w:t>capture</w:t>
      </w:r>
      <w:r>
        <w:rPr>
          <w:rFonts w:hint="default" w:ascii="Arial" w:hAnsi="Arial" w:cs="Arial"/>
          <w:spacing w:val="-4"/>
        </w:rPr>
        <w:t xml:space="preserve"> </w:t>
      </w:r>
      <w:r>
        <w:rPr>
          <w:rFonts w:hint="default" w:ascii="Arial" w:hAnsi="Arial" w:cs="Arial"/>
        </w:rPr>
        <w:t>international</w:t>
      </w:r>
      <w:r>
        <w:rPr>
          <w:rFonts w:hint="default" w:ascii="Arial" w:hAnsi="Arial" w:cs="Arial"/>
          <w:spacing w:val="-3"/>
        </w:rPr>
        <w:t xml:space="preserve"> </w:t>
      </w:r>
      <w:r>
        <w:rPr>
          <w:rFonts w:hint="default" w:ascii="Arial" w:hAnsi="Arial" w:cs="Arial"/>
        </w:rPr>
        <w:t>spending.</w:t>
      </w:r>
      <w:r>
        <w:rPr>
          <w:rFonts w:hint="default" w:ascii="Arial" w:hAnsi="Arial" w:cs="Arial"/>
          <w:spacing w:val="-8"/>
        </w:rPr>
        <w:t xml:space="preserve"> </w:t>
      </w:r>
      <w:r>
        <w:rPr>
          <w:rFonts w:hint="default" w:ascii="Arial" w:hAnsi="Arial" w:cs="Arial"/>
        </w:rPr>
        <w:t>Therefore,</w:t>
      </w:r>
      <w:r>
        <w:rPr>
          <w:rFonts w:hint="default" w:ascii="Arial" w:hAnsi="Arial" w:cs="Arial"/>
          <w:spacing w:val="-3"/>
        </w:rPr>
        <w:t xml:space="preserve"> </w:t>
      </w:r>
      <w:r>
        <w:rPr>
          <w:rFonts w:hint="default" w:ascii="Arial" w:hAnsi="Arial" w:cs="Arial"/>
        </w:rPr>
        <w:t>economic</w:t>
      </w:r>
      <w:r>
        <w:rPr>
          <w:rFonts w:hint="default" w:ascii="Arial" w:hAnsi="Arial" w:cs="Arial"/>
          <w:spacing w:val="-4"/>
        </w:rPr>
        <w:t xml:space="preserve"> </w:t>
      </w:r>
      <w:r>
        <w:rPr>
          <w:rFonts w:hint="default" w:ascii="Arial" w:hAnsi="Arial" w:cs="Arial"/>
        </w:rPr>
        <w:t>conditions</w:t>
      </w:r>
      <w:r>
        <w:rPr>
          <w:rFonts w:hint="default" w:ascii="Arial" w:hAnsi="Arial" w:cs="Arial"/>
          <w:spacing w:val="-3"/>
        </w:rPr>
        <w:t xml:space="preserve"> </w:t>
      </w:r>
      <w:r>
        <w:rPr>
          <w:rFonts w:hint="default" w:ascii="Arial" w:hAnsi="Arial" w:cs="Arial"/>
        </w:rPr>
        <w:t>remain supportive of Chanel's premium strategy, although weaker growth and inflation require careful management of pricing, consumer value and operating costs (OECD, 2026).</w:t>
      </w:r>
    </w:p>
    <w:p w14:paraId="206D5835">
      <w:pPr>
        <w:pStyle w:val="8"/>
        <w:spacing w:line="360" w:lineRule="auto"/>
        <w:jc w:val="both"/>
        <w:rPr>
          <w:rFonts w:hint="default" w:ascii="Arial" w:hAnsi="Arial" w:cs="Arial"/>
        </w:rPr>
      </w:pPr>
    </w:p>
    <w:p w14:paraId="58E9AE57">
      <w:pPr>
        <w:pStyle w:val="8"/>
        <w:spacing w:before="213" w:line="360" w:lineRule="auto"/>
        <w:jc w:val="both"/>
        <w:rPr>
          <w:rFonts w:hint="default" w:ascii="Arial" w:hAnsi="Arial" w:cs="Arial"/>
        </w:rPr>
      </w:pPr>
    </w:p>
    <w:p w14:paraId="395A1108">
      <w:pPr>
        <w:pStyle w:val="8"/>
        <w:spacing w:line="360" w:lineRule="auto"/>
        <w:ind w:left="141"/>
        <w:jc w:val="both"/>
        <w:rPr>
          <w:rFonts w:hint="default" w:ascii="Arial" w:hAnsi="Arial" w:cs="Arial"/>
        </w:rPr>
      </w:pPr>
      <w:r>
        <w:rPr>
          <w:rFonts w:hint="default" w:ascii="Arial" w:hAnsi="Arial" w:cs="Arial"/>
        </w:rPr>
        <w:t>Japan</w:t>
      </w:r>
      <w:r>
        <w:rPr>
          <w:rFonts w:hint="default" w:ascii="Arial" w:hAnsi="Arial" w:cs="Arial"/>
          <w:spacing w:val="-3"/>
        </w:rPr>
        <w:t xml:space="preserve"> </w:t>
      </w:r>
      <w:r>
        <w:rPr>
          <w:rFonts w:hint="default" w:ascii="Arial" w:hAnsi="Arial" w:cs="Arial"/>
        </w:rPr>
        <w:t>–</w:t>
      </w:r>
      <w:r>
        <w:rPr>
          <w:rFonts w:hint="default" w:ascii="Arial" w:hAnsi="Arial" w:cs="Arial"/>
          <w:spacing w:val="-2"/>
        </w:rPr>
        <w:t>Favourable</w:t>
      </w:r>
    </w:p>
    <w:p w14:paraId="09F55F93">
      <w:pPr>
        <w:pStyle w:val="8"/>
        <w:spacing w:line="360" w:lineRule="auto"/>
        <w:jc w:val="both"/>
        <w:rPr>
          <w:rFonts w:hint="default" w:ascii="Arial" w:hAnsi="Arial" w:cs="Arial"/>
        </w:rPr>
      </w:pPr>
    </w:p>
    <w:p w14:paraId="6292E91D">
      <w:pPr>
        <w:pStyle w:val="8"/>
        <w:spacing w:before="212" w:line="360" w:lineRule="auto"/>
        <w:jc w:val="both"/>
        <w:rPr>
          <w:rFonts w:hint="default" w:ascii="Arial" w:hAnsi="Arial" w:cs="Arial"/>
        </w:rPr>
      </w:pPr>
    </w:p>
    <w:p w14:paraId="712AD574">
      <w:pPr>
        <w:pStyle w:val="8"/>
        <w:spacing w:line="360" w:lineRule="auto"/>
        <w:ind w:left="141"/>
        <w:jc w:val="both"/>
        <w:rPr>
          <w:rFonts w:hint="default" w:ascii="Arial" w:hAnsi="Arial" w:cs="Arial"/>
        </w:rPr>
      </w:pPr>
      <w:r>
        <w:rPr>
          <w:rFonts w:hint="default" w:ascii="Arial" w:hAnsi="Arial" w:cs="Arial"/>
        </w:rPr>
        <w:t>Japan presents a **moderately favourable economic environment** for Chanel, supported by resilient domestic demand, improving wages and an established luxury-consumption culture. The OECD reports that Japan's real GDP</w:t>
      </w:r>
      <w:r>
        <w:rPr>
          <w:rFonts w:hint="default" w:ascii="Arial" w:hAnsi="Arial" w:cs="Arial"/>
          <w:spacing w:val="-1"/>
        </w:rPr>
        <w:t xml:space="preserve"> </w:t>
      </w:r>
      <w:r>
        <w:rPr>
          <w:rFonts w:hint="default" w:ascii="Arial" w:hAnsi="Arial" w:cs="Arial"/>
        </w:rPr>
        <w:t>grew by approximately **1.2% in 2025** and is projected to grow</w:t>
      </w:r>
      <w:r>
        <w:rPr>
          <w:rFonts w:hint="default" w:ascii="Arial" w:hAnsi="Arial" w:cs="Arial"/>
          <w:spacing w:val="-3"/>
        </w:rPr>
        <w:t xml:space="preserve"> </w:t>
      </w:r>
      <w:r>
        <w:rPr>
          <w:rFonts w:hint="default" w:ascii="Arial" w:hAnsi="Arial" w:cs="Arial"/>
        </w:rPr>
        <w:t>by</w:t>
      </w:r>
      <w:r>
        <w:rPr>
          <w:rFonts w:hint="default" w:ascii="Arial" w:hAnsi="Arial" w:cs="Arial"/>
          <w:spacing w:val="-3"/>
        </w:rPr>
        <w:t xml:space="preserve"> </w:t>
      </w:r>
      <w:r>
        <w:rPr>
          <w:rFonts w:hint="default" w:ascii="Arial" w:hAnsi="Arial" w:cs="Arial"/>
        </w:rPr>
        <w:t>**0.7%</w:t>
      </w:r>
      <w:r>
        <w:rPr>
          <w:rFonts w:hint="default" w:ascii="Arial" w:hAnsi="Arial" w:cs="Arial"/>
          <w:spacing w:val="-3"/>
        </w:rPr>
        <w:t xml:space="preserve"> </w:t>
      </w:r>
      <w:r>
        <w:rPr>
          <w:rFonts w:hint="default" w:ascii="Arial" w:hAnsi="Arial" w:cs="Arial"/>
        </w:rPr>
        <w:t>in</w:t>
      </w:r>
      <w:r>
        <w:rPr>
          <w:rFonts w:hint="default" w:ascii="Arial" w:hAnsi="Arial" w:cs="Arial"/>
          <w:spacing w:val="-3"/>
        </w:rPr>
        <w:t xml:space="preserve"> </w:t>
      </w:r>
      <w:r>
        <w:rPr>
          <w:rFonts w:hint="default" w:ascii="Arial" w:hAnsi="Arial" w:cs="Arial"/>
        </w:rPr>
        <w:t>2026**,</w:t>
      </w:r>
      <w:r>
        <w:rPr>
          <w:rFonts w:hint="default" w:ascii="Arial" w:hAnsi="Arial" w:cs="Arial"/>
          <w:spacing w:val="-3"/>
        </w:rPr>
        <w:t xml:space="preserve"> </w:t>
      </w:r>
      <w:r>
        <w:rPr>
          <w:rFonts w:hint="default" w:ascii="Arial" w:hAnsi="Arial" w:cs="Arial"/>
        </w:rPr>
        <w:t>while</w:t>
      </w:r>
      <w:r>
        <w:rPr>
          <w:rFonts w:hint="default" w:ascii="Arial" w:hAnsi="Arial" w:cs="Arial"/>
          <w:spacing w:val="-4"/>
        </w:rPr>
        <w:t xml:space="preserve"> </w:t>
      </w:r>
      <w:r>
        <w:rPr>
          <w:rFonts w:hint="default" w:ascii="Arial" w:hAnsi="Arial" w:cs="Arial"/>
        </w:rPr>
        <w:t>inflation</w:t>
      </w:r>
      <w:r>
        <w:rPr>
          <w:rFonts w:hint="default" w:ascii="Arial" w:hAnsi="Arial" w:cs="Arial"/>
          <w:spacing w:val="-3"/>
        </w:rPr>
        <w:t xml:space="preserve"> </w:t>
      </w:r>
      <w:r>
        <w:rPr>
          <w:rFonts w:hint="default" w:ascii="Arial" w:hAnsi="Arial" w:cs="Arial"/>
        </w:rPr>
        <w:t>is</w:t>
      </w:r>
      <w:r>
        <w:rPr>
          <w:rFonts w:hint="default" w:ascii="Arial" w:hAnsi="Arial" w:cs="Arial"/>
          <w:spacing w:val="-3"/>
        </w:rPr>
        <w:t xml:space="preserve"> </w:t>
      </w:r>
      <w:r>
        <w:rPr>
          <w:rFonts w:hint="default" w:ascii="Arial" w:hAnsi="Arial" w:cs="Arial"/>
        </w:rPr>
        <w:t>projected</w:t>
      </w:r>
      <w:r>
        <w:rPr>
          <w:rFonts w:hint="default" w:ascii="Arial" w:hAnsi="Arial" w:cs="Arial"/>
          <w:spacing w:val="-3"/>
        </w:rPr>
        <w:t xml:space="preserve"> </w:t>
      </w:r>
      <w:r>
        <w:rPr>
          <w:rFonts w:hint="default" w:ascii="Arial" w:hAnsi="Arial" w:cs="Arial"/>
        </w:rPr>
        <w:t>at</w:t>
      </w:r>
      <w:r>
        <w:rPr>
          <w:rFonts w:hint="default" w:ascii="Arial" w:hAnsi="Arial" w:cs="Arial"/>
          <w:spacing w:val="-3"/>
        </w:rPr>
        <w:t xml:space="preserve"> </w:t>
      </w:r>
      <w:r>
        <w:rPr>
          <w:rFonts w:hint="default" w:ascii="Arial" w:hAnsi="Arial" w:cs="Arial"/>
        </w:rPr>
        <w:t>around</w:t>
      </w:r>
      <w:r>
        <w:rPr>
          <w:rFonts w:hint="default" w:ascii="Arial" w:hAnsi="Arial" w:cs="Arial"/>
          <w:spacing w:val="-3"/>
        </w:rPr>
        <w:t xml:space="preserve"> </w:t>
      </w:r>
      <w:r>
        <w:rPr>
          <w:rFonts w:hint="default" w:ascii="Arial" w:hAnsi="Arial" w:cs="Arial"/>
        </w:rPr>
        <w:t>**2.0%</w:t>
      </w:r>
      <w:r>
        <w:rPr>
          <w:rFonts w:hint="default" w:ascii="Arial" w:hAnsi="Arial" w:cs="Arial"/>
          <w:spacing w:val="-3"/>
        </w:rPr>
        <w:t xml:space="preserve"> </w:t>
      </w:r>
      <w:r>
        <w:rPr>
          <w:rFonts w:hint="default" w:ascii="Arial" w:hAnsi="Arial" w:cs="Arial"/>
        </w:rPr>
        <w:t>in</w:t>
      </w:r>
      <w:r>
        <w:rPr>
          <w:rFonts w:hint="default" w:ascii="Arial" w:hAnsi="Arial" w:cs="Arial"/>
          <w:spacing w:val="-3"/>
        </w:rPr>
        <w:t xml:space="preserve"> </w:t>
      </w:r>
      <w:r>
        <w:rPr>
          <w:rFonts w:hint="default" w:ascii="Arial" w:hAnsi="Arial" w:cs="Arial"/>
        </w:rPr>
        <w:t>2026**</w:t>
      </w:r>
      <w:r>
        <w:rPr>
          <w:rFonts w:hint="default" w:ascii="Arial" w:hAnsi="Arial" w:cs="Arial"/>
          <w:spacing w:val="-3"/>
        </w:rPr>
        <w:t xml:space="preserve"> </w:t>
      </w:r>
      <w:r>
        <w:rPr>
          <w:rFonts w:hint="default" w:ascii="Arial" w:hAnsi="Arial" w:cs="Arial"/>
        </w:rPr>
        <w:t>(OECD,</w:t>
      </w:r>
      <w:r>
        <w:rPr>
          <w:rFonts w:hint="default" w:ascii="Arial" w:hAnsi="Arial" w:cs="Arial"/>
          <w:spacing w:val="-3"/>
        </w:rPr>
        <w:t xml:space="preserve"> </w:t>
      </w:r>
      <w:r>
        <w:rPr>
          <w:rFonts w:hint="default" w:ascii="Arial" w:hAnsi="Arial" w:cs="Arial"/>
        </w:rPr>
        <w:t>2026). Rising nominal wages and stronger domestic consumption can support demand for discretionary products, creating opportunities for Chanel to deepen engagement with Japanese luxury consumers. However, inflation and higher energy costs can reduce real purchasing power, while Japan's ageing population and labour shortages create longer-term structural pressures on economic growth.</w:t>
      </w:r>
    </w:p>
    <w:p w14:paraId="151301A7">
      <w:pPr>
        <w:pStyle w:val="8"/>
        <w:spacing w:after="0" w:line="360" w:lineRule="auto"/>
        <w:jc w:val="both"/>
        <w:rPr>
          <w:rFonts w:hint="default" w:ascii="Arial" w:hAnsi="Arial" w:cs="Arial"/>
        </w:rPr>
        <w:sectPr>
          <w:pgSz w:w="11910" w:h="16840"/>
          <w:pgMar w:top="1020" w:right="1133" w:bottom="280" w:left="992" w:header="720" w:footer="720" w:gutter="0"/>
          <w:cols w:space="720" w:num="1"/>
        </w:sectPr>
      </w:pPr>
    </w:p>
    <w:p w14:paraId="22D538FF">
      <w:pPr>
        <w:pStyle w:val="8"/>
        <w:spacing w:before="32" w:line="360" w:lineRule="auto"/>
        <w:ind w:left="141"/>
        <w:jc w:val="both"/>
        <w:rPr>
          <w:rFonts w:hint="default" w:ascii="Arial" w:hAnsi="Arial" w:cs="Arial"/>
        </w:rPr>
      </w:pPr>
      <w:r>
        <w:rPr>
          <w:rFonts w:hint="default" w:ascii="Arial" w:hAnsi="Arial" w:cs="Arial"/>
        </w:rPr>
        <w:t>Currency movements are also strategically important because exchange-rate fluctuations can influence</w:t>
      </w:r>
      <w:r>
        <w:rPr>
          <w:rFonts w:hint="default" w:ascii="Arial" w:hAnsi="Arial" w:cs="Arial"/>
          <w:spacing w:val="-7"/>
        </w:rPr>
        <w:t xml:space="preserve"> </w:t>
      </w:r>
      <w:r>
        <w:rPr>
          <w:rFonts w:hint="default" w:ascii="Arial" w:hAnsi="Arial" w:cs="Arial"/>
        </w:rPr>
        <w:t>the</w:t>
      </w:r>
      <w:r>
        <w:rPr>
          <w:rFonts w:hint="default" w:ascii="Arial" w:hAnsi="Arial" w:cs="Arial"/>
          <w:spacing w:val="-7"/>
        </w:rPr>
        <w:t xml:space="preserve"> </w:t>
      </w:r>
      <w:r>
        <w:rPr>
          <w:rFonts w:hint="default" w:ascii="Arial" w:hAnsi="Arial" w:cs="Arial"/>
        </w:rPr>
        <w:t>affordability</w:t>
      </w:r>
      <w:r>
        <w:rPr>
          <w:rFonts w:hint="default" w:ascii="Arial" w:hAnsi="Arial" w:cs="Arial"/>
          <w:spacing w:val="-6"/>
        </w:rPr>
        <w:t xml:space="preserve"> </w:t>
      </w:r>
      <w:r>
        <w:rPr>
          <w:rFonts w:hint="default" w:ascii="Arial" w:hAnsi="Arial" w:cs="Arial"/>
        </w:rPr>
        <w:t>of</w:t>
      </w:r>
      <w:r>
        <w:rPr>
          <w:rFonts w:hint="default" w:ascii="Arial" w:hAnsi="Arial" w:cs="Arial"/>
          <w:spacing w:val="-6"/>
        </w:rPr>
        <w:t xml:space="preserve"> </w:t>
      </w:r>
      <w:r>
        <w:rPr>
          <w:rFonts w:hint="default" w:ascii="Arial" w:hAnsi="Arial" w:cs="Arial"/>
        </w:rPr>
        <w:t>imported</w:t>
      </w:r>
      <w:r>
        <w:rPr>
          <w:rFonts w:hint="default" w:ascii="Arial" w:hAnsi="Arial" w:cs="Arial"/>
          <w:spacing w:val="-6"/>
        </w:rPr>
        <w:t xml:space="preserve"> </w:t>
      </w:r>
      <w:r>
        <w:rPr>
          <w:rFonts w:hint="default" w:ascii="Arial" w:hAnsi="Arial" w:cs="Arial"/>
        </w:rPr>
        <w:t>luxury</w:t>
      </w:r>
      <w:r>
        <w:rPr>
          <w:rFonts w:hint="default" w:ascii="Arial" w:hAnsi="Arial" w:cs="Arial"/>
          <w:spacing w:val="-6"/>
        </w:rPr>
        <w:t xml:space="preserve"> </w:t>
      </w:r>
      <w:r>
        <w:rPr>
          <w:rFonts w:hint="default" w:ascii="Arial" w:hAnsi="Arial" w:cs="Arial"/>
        </w:rPr>
        <w:t>products</w:t>
      </w:r>
      <w:r>
        <w:rPr>
          <w:rFonts w:hint="default" w:ascii="Arial" w:hAnsi="Arial" w:cs="Arial"/>
          <w:spacing w:val="-6"/>
        </w:rPr>
        <w:t xml:space="preserve"> </w:t>
      </w:r>
      <w:r>
        <w:rPr>
          <w:rFonts w:hint="default" w:ascii="Arial" w:hAnsi="Arial" w:cs="Arial"/>
        </w:rPr>
        <w:t>and</w:t>
      </w:r>
      <w:r>
        <w:rPr>
          <w:rFonts w:hint="default" w:ascii="Arial" w:hAnsi="Arial" w:cs="Arial"/>
          <w:spacing w:val="-6"/>
        </w:rPr>
        <w:t xml:space="preserve"> </w:t>
      </w:r>
      <w:r>
        <w:rPr>
          <w:rFonts w:hint="default" w:ascii="Arial" w:hAnsi="Arial" w:cs="Arial"/>
        </w:rPr>
        <w:t>tourist</w:t>
      </w:r>
      <w:r>
        <w:rPr>
          <w:rFonts w:hint="default" w:ascii="Arial" w:hAnsi="Arial" w:cs="Arial"/>
          <w:spacing w:val="-6"/>
        </w:rPr>
        <w:t xml:space="preserve"> </w:t>
      </w:r>
      <w:r>
        <w:rPr>
          <w:rFonts w:hint="default" w:ascii="Arial" w:hAnsi="Arial" w:cs="Arial"/>
        </w:rPr>
        <w:t>purchases.</w:t>
      </w:r>
      <w:r>
        <w:rPr>
          <w:rFonts w:hint="default" w:ascii="Arial" w:hAnsi="Arial" w:cs="Arial"/>
          <w:spacing w:val="-6"/>
        </w:rPr>
        <w:t xml:space="preserve"> </w:t>
      </w:r>
      <w:r>
        <w:rPr>
          <w:rFonts w:hint="default" w:ascii="Arial" w:hAnsi="Arial" w:cs="Arial"/>
        </w:rPr>
        <w:t>Consequently,</w:t>
      </w:r>
      <w:r>
        <w:rPr>
          <w:rFonts w:hint="default" w:ascii="Arial" w:hAnsi="Arial" w:cs="Arial"/>
          <w:spacing w:val="-6"/>
        </w:rPr>
        <w:t xml:space="preserve"> </w:t>
      </w:r>
      <w:r>
        <w:rPr>
          <w:rFonts w:hint="default" w:ascii="Arial" w:hAnsi="Arial" w:cs="Arial"/>
        </w:rPr>
        <w:t>Japan remains attractive for Chanel, but the brand must protect its premium price positioning while monitoring affordability, currency volatility and changing consumer spending patterns (OECD, 2026; OECD, 2025).</w:t>
      </w:r>
    </w:p>
    <w:p w14:paraId="58FBBBCF">
      <w:pPr>
        <w:pStyle w:val="8"/>
        <w:spacing w:line="360" w:lineRule="auto"/>
        <w:jc w:val="both"/>
        <w:rPr>
          <w:rFonts w:hint="default" w:ascii="Arial" w:hAnsi="Arial" w:cs="Arial"/>
        </w:rPr>
      </w:pPr>
    </w:p>
    <w:p w14:paraId="27BF20FF">
      <w:pPr>
        <w:pStyle w:val="8"/>
        <w:spacing w:before="214" w:line="360" w:lineRule="auto"/>
        <w:jc w:val="both"/>
        <w:rPr>
          <w:rFonts w:hint="default" w:ascii="Arial" w:hAnsi="Arial" w:cs="Arial"/>
        </w:rPr>
      </w:pPr>
    </w:p>
    <w:p w14:paraId="04FD1EE8">
      <w:pPr>
        <w:pStyle w:val="5"/>
        <w:numPr>
          <w:ilvl w:val="1"/>
          <w:numId w:val="2"/>
        </w:numPr>
        <w:tabs>
          <w:tab w:val="left" w:pos="501"/>
        </w:tabs>
        <w:spacing w:before="0" w:after="0" w:line="360" w:lineRule="auto"/>
        <w:ind w:left="501" w:right="0" w:hanging="360"/>
        <w:jc w:val="both"/>
        <w:rPr>
          <w:rFonts w:hint="default" w:ascii="Arial" w:hAnsi="Arial" w:cs="Arial"/>
        </w:rPr>
      </w:pPr>
      <w:r>
        <w:rPr>
          <w:rFonts w:hint="default" w:ascii="Arial" w:hAnsi="Arial" w:cs="Arial"/>
        </w:rPr>
        <w:t>Social</w:t>
      </w:r>
      <w:r>
        <w:rPr>
          <w:rFonts w:hint="default" w:ascii="Arial" w:hAnsi="Arial" w:cs="Arial"/>
          <w:spacing w:val="-1"/>
        </w:rPr>
        <w:t xml:space="preserve"> </w:t>
      </w:r>
      <w:r>
        <w:rPr>
          <w:rFonts w:hint="default" w:ascii="Arial" w:hAnsi="Arial" w:cs="Arial"/>
          <w:spacing w:val="-2"/>
        </w:rPr>
        <w:t>Factors</w:t>
      </w:r>
    </w:p>
    <w:p w14:paraId="0EB111B6">
      <w:pPr>
        <w:pStyle w:val="8"/>
        <w:spacing w:before="244" w:line="360" w:lineRule="auto"/>
        <w:ind w:left="141"/>
        <w:jc w:val="both"/>
        <w:rPr>
          <w:rFonts w:hint="default" w:ascii="Arial" w:hAnsi="Arial" w:cs="Arial"/>
        </w:rPr>
      </w:pPr>
      <w:r>
        <w:rPr>
          <w:rFonts w:hint="default" w:ascii="Arial" w:hAnsi="Arial" w:cs="Arial"/>
        </w:rPr>
        <w:t>France</w:t>
      </w:r>
      <w:r>
        <w:rPr>
          <w:rFonts w:hint="default" w:ascii="Arial" w:hAnsi="Arial" w:cs="Arial"/>
          <w:spacing w:val="-2"/>
        </w:rPr>
        <w:t xml:space="preserve"> </w:t>
      </w:r>
      <w:r>
        <w:rPr>
          <w:rFonts w:hint="default" w:ascii="Arial" w:hAnsi="Arial" w:cs="Arial"/>
        </w:rPr>
        <w:t>–</w:t>
      </w:r>
      <w:r>
        <w:rPr>
          <w:rFonts w:hint="default" w:ascii="Arial" w:hAnsi="Arial" w:cs="Arial"/>
          <w:spacing w:val="-1"/>
        </w:rPr>
        <w:t xml:space="preserve"> </w:t>
      </w:r>
      <w:r>
        <w:rPr>
          <w:rFonts w:hint="default" w:ascii="Arial" w:hAnsi="Arial" w:cs="Arial"/>
          <w:spacing w:val="-2"/>
        </w:rPr>
        <w:t>Favourable</w:t>
      </w:r>
    </w:p>
    <w:p w14:paraId="3AD1B2AC">
      <w:pPr>
        <w:pStyle w:val="8"/>
        <w:spacing w:before="244" w:line="360" w:lineRule="auto"/>
        <w:ind w:left="141" w:right="24"/>
        <w:jc w:val="both"/>
        <w:rPr>
          <w:rFonts w:hint="default" w:ascii="Arial" w:hAnsi="Arial" w:cs="Arial"/>
        </w:rPr>
      </w:pPr>
      <w:r>
        <w:rPr>
          <w:rFonts w:hint="default" w:ascii="Arial" w:hAnsi="Arial" w:cs="Arial"/>
        </w:rPr>
        <w:t>France provides a **favourable social environment** for Chanel because luxury, fashion and craftsmanship are deeply embedded within the country's cultural identity. Chanel benefits from strong consumer recognition of French luxury heritage and from Paris's position as a global fashion destination. International tourism also creates an important customer base</w:t>
      </w:r>
      <w:r>
        <w:rPr>
          <w:rFonts w:hint="default" w:ascii="Arial" w:hAnsi="Arial" w:cs="Arial"/>
          <w:spacing w:val="-1"/>
        </w:rPr>
        <w:t xml:space="preserve"> </w:t>
      </w:r>
      <w:r>
        <w:rPr>
          <w:rFonts w:hint="default" w:ascii="Arial" w:hAnsi="Arial" w:cs="Arial"/>
        </w:rPr>
        <w:t>for luxury brands; France experienced</w:t>
      </w:r>
      <w:r>
        <w:rPr>
          <w:rFonts w:hint="default" w:ascii="Arial" w:hAnsi="Arial" w:cs="Arial"/>
          <w:spacing w:val="-3"/>
        </w:rPr>
        <w:t xml:space="preserve"> </w:t>
      </w:r>
      <w:r>
        <w:rPr>
          <w:rFonts w:hint="default" w:ascii="Arial" w:hAnsi="Arial" w:cs="Arial"/>
        </w:rPr>
        <w:t>continued</w:t>
      </w:r>
      <w:r>
        <w:rPr>
          <w:rFonts w:hint="default" w:ascii="Arial" w:hAnsi="Arial" w:cs="Arial"/>
          <w:spacing w:val="-3"/>
        </w:rPr>
        <w:t xml:space="preserve"> </w:t>
      </w:r>
      <w:r>
        <w:rPr>
          <w:rFonts w:hint="default" w:ascii="Arial" w:hAnsi="Arial" w:cs="Arial"/>
        </w:rPr>
        <w:t>growth</w:t>
      </w:r>
      <w:r>
        <w:rPr>
          <w:rFonts w:hint="default" w:ascii="Arial" w:hAnsi="Arial" w:cs="Arial"/>
          <w:spacing w:val="-3"/>
        </w:rPr>
        <w:t xml:space="preserve"> </w:t>
      </w:r>
      <w:r>
        <w:rPr>
          <w:rFonts w:hint="default" w:ascii="Arial" w:hAnsi="Arial" w:cs="Arial"/>
        </w:rPr>
        <w:t>in</w:t>
      </w:r>
      <w:r>
        <w:rPr>
          <w:rFonts w:hint="default" w:ascii="Arial" w:hAnsi="Arial" w:cs="Arial"/>
          <w:spacing w:val="-3"/>
        </w:rPr>
        <w:t xml:space="preserve"> </w:t>
      </w:r>
      <w:r>
        <w:rPr>
          <w:rFonts w:hint="default" w:ascii="Arial" w:hAnsi="Arial" w:cs="Arial"/>
        </w:rPr>
        <w:t>tourism</w:t>
      </w:r>
      <w:r>
        <w:rPr>
          <w:rFonts w:hint="default" w:ascii="Arial" w:hAnsi="Arial" w:cs="Arial"/>
          <w:spacing w:val="-3"/>
        </w:rPr>
        <w:t xml:space="preserve"> </w:t>
      </w:r>
      <w:r>
        <w:rPr>
          <w:rFonts w:hint="default" w:ascii="Arial" w:hAnsi="Arial" w:cs="Arial"/>
        </w:rPr>
        <w:t>activity</w:t>
      </w:r>
      <w:r>
        <w:rPr>
          <w:rFonts w:hint="default" w:ascii="Arial" w:hAnsi="Arial" w:cs="Arial"/>
          <w:spacing w:val="-3"/>
        </w:rPr>
        <w:t xml:space="preserve"> </w:t>
      </w:r>
      <w:r>
        <w:rPr>
          <w:rFonts w:hint="default" w:ascii="Arial" w:hAnsi="Arial" w:cs="Arial"/>
        </w:rPr>
        <w:t>during</w:t>
      </w:r>
      <w:r>
        <w:rPr>
          <w:rFonts w:hint="default" w:ascii="Arial" w:hAnsi="Arial" w:cs="Arial"/>
          <w:spacing w:val="-3"/>
        </w:rPr>
        <w:t xml:space="preserve"> </w:t>
      </w:r>
      <w:r>
        <w:rPr>
          <w:rFonts w:hint="default" w:ascii="Arial" w:hAnsi="Arial" w:cs="Arial"/>
        </w:rPr>
        <w:t>2025,</w:t>
      </w:r>
      <w:r>
        <w:rPr>
          <w:rFonts w:hint="default" w:ascii="Arial" w:hAnsi="Arial" w:cs="Arial"/>
          <w:spacing w:val="-3"/>
        </w:rPr>
        <w:t xml:space="preserve"> </w:t>
      </w:r>
      <w:r>
        <w:rPr>
          <w:rFonts w:hint="default" w:ascii="Arial" w:hAnsi="Arial" w:cs="Arial"/>
        </w:rPr>
        <w:t>strengthening</w:t>
      </w:r>
      <w:r>
        <w:rPr>
          <w:rFonts w:hint="default" w:ascii="Arial" w:hAnsi="Arial" w:cs="Arial"/>
          <w:spacing w:val="-3"/>
        </w:rPr>
        <w:t xml:space="preserve"> </w:t>
      </w:r>
      <w:r>
        <w:rPr>
          <w:rFonts w:hint="default" w:ascii="Arial" w:hAnsi="Arial" w:cs="Arial"/>
        </w:rPr>
        <w:t>opportunities</w:t>
      </w:r>
      <w:r>
        <w:rPr>
          <w:rFonts w:hint="default" w:ascii="Arial" w:hAnsi="Arial" w:cs="Arial"/>
          <w:spacing w:val="-3"/>
        </w:rPr>
        <w:t xml:space="preserve"> </w:t>
      </w:r>
      <w:r>
        <w:rPr>
          <w:rFonts w:hint="default" w:ascii="Arial" w:hAnsi="Arial" w:cs="Arial"/>
        </w:rPr>
        <w:t>for</w:t>
      </w:r>
      <w:r>
        <w:rPr>
          <w:rFonts w:hint="default" w:ascii="Arial" w:hAnsi="Arial" w:cs="Arial"/>
          <w:spacing w:val="-3"/>
        </w:rPr>
        <w:t xml:space="preserve"> </w:t>
      </w:r>
      <w:r>
        <w:rPr>
          <w:rFonts w:hint="default" w:ascii="Arial" w:hAnsi="Arial" w:cs="Arial"/>
        </w:rPr>
        <w:t>high-end retail and experiential consumption (OECD, 2025;</w:t>
      </w:r>
      <w:r>
        <w:rPr>
          <w:rFonts w:hint="default" w:ascii="Arial" w:hAnsi="Arial" w:cs="Arial"/>
          <w:spacing w:val="-6"/>
        </w:rPr>
        <w:t xml:space="preserve"> </w:t>
      </w:r>
      <w:r>
        <w:rPr>
          <w:rFonts w:hint="default" w:ascii="Arial" w:hAnsi="Arial" w:cs="Arial"/>
        </w:rPr>
        <w:t>Atout France, 2026).</w:t>
      </w:r>
      <w:r>
        <w:rPr>
          <w:rFonts w:hint="default" w:ascii="Arial" w:hAnsi="Arial" w:cs="Arial"/>
          <w:spacing w:val="-6"/>
        </w:rPr>
        <w:t xml:space="preserve"> </w:t>
      </w:r>
      <w:r>
        <w:rPr>
          <w:rFonts w:hint="default" w:ascii="Arial" w:hAnsi="Arial" w:cs="Arial"/>
        </w:rPr>
        <w:t>At the same time, demographic ageing and changing consumer expectations are reshaping the French market.</w:t>
      </w:r>
    </w:p>
    <w:p w14:paraId="7ACB8482">
      <w:pPr>
        <w:pStyle w:val="8"/>
        <w:spacing w:before="9" w:line="360" w:lineRule="auto"/>
        <w:ind w:left="141" w:right="76"/>
        <w:jc w:val="both"/>
        <w:rPr>
          <w:rFonts w:hint="default" w:ascii="Arial" w:hAnsi="Arial" w:cs="Arial"/>
        </w:rPr>
      </w:pPr>
      <w:r>
        <w:rPr>
          <w:rFonts w:hint="default" w:ascii="Arial" w:hAnsi="Arial" w:cs="Arial"/>
        </w:rPr>
        <w:t>Consumers increasingly place greater importance on sustainability, authenticity and responsible consumption, meaning luxury brands face growing pressure to demonstrate social and environmental responsibility. For Chanel, this creates an opportunity to strengthen its heritage-based storytelling while connecting craftsmanship with contemporary values. However, the brand must avoid relying solely on historical prestige and should continue engaging younger consumers through</w:t>
      </w:r>
      <w:r>
        <w:rPr>
          <w:rFonts w:hint="default" w:ascii="Arial" w:hAnsi="Arial" w:cs="Arial"/>
          <w:spacing w:val="-4"/>
        </w:rPr>
        <w:t xml:space="preserve"> </w:t>
      </w:r>
      <w:r>
        <w:rPr>
          <w:rFonts w:hint="default" w:ascii="Arial" w:hAnsi="Arial" w:cs="Arial"/>
        </w:rPr>
        <w:t>relevant</w:t>
      </w:r>
      <w:r>
        <w:rPr>
          <w:rFonts w:hint="default" w:ascii="Arial" w:hAnsi="Arial" w:cs="Arial"/>
          <w:spacing w:val="-4"/>
        </w:rPr>
        <w:t xml:space="preserve"> </w:t>
      </w:r>
      <w:r>
        <w:rPr>
          <w:rFonts w:hint="default" w:ascii="Arial" w:hAnsi="Arial" w:cs="Arial"/>
        </w:rPr>
        <w:t>experiences</w:t>
      </w:r>
      <w:r>
        <w:rPr>
          <w:rFonts w:hint="default" w:ascii="Arial" w:hAnsi="Arial" w:cs="Arial"/>
          <w:spacing w:val="-4"/>
        </w:rPr>
        <w:t xml:space="preserve"> </w:t>
      </w:r>
      <w:r>
        <w:rPr>
          <w:rFonts w:hint="default" w:ascii="Arial" w:hAnsi="Arial" w:cs="Arial"/>
        </w:rPr>
        <w:t>and</w:t>
      </w:r>
      <w:r>
        <w:rPr>
          <w:rFonts w:hint="default" w:ascii="Arial" w:hAnsi="Arial" w:cs="Arial"/>
          <w:spacing w:val="-4"/>
        </w:rPr>
        <w:t xml:space="preserve"> </w:t>
      </w:r>
      <w:r>
        <w:rPr>
          <w:rFonts w:hint="default" w:ascii="Arial" w:hAnsi="Arial" w:cs="Arial"/>
        </w:rPr>
        <w:t>digital</w:t>
      </w:r>
      <w:r>
        <w:rPr>
          <w:rFonts w:hint="default" w:ascii="Arial" w:hAnsi="Arial" w:cs="Arial"/>
          <w:spacing w:val="-4"/>
        </w:rPr>
        <w:t xml:space="preserve"> </w:t>
      </w:r>
      <w:r>
        <w:rPr>
          <w:rFonts w:hint="default" w:ascii="Arial" w:hAnsi="Arial" w:cs="Arial"/>
        </w:rPr>
        <w:t>communication.</w:t>
      </w:r>
      <w:r>
        <w:rPr>
          <w:rFonts w:hint="default" w:ascii="Arial" w:hAnsi="Arial" w:cs="Arial"/>
          <w:spacing w:val="-4"/>
        </w:rPr>
        <w:t xml:space="preserve"> </w:t>
      </w:r>
      <w:r>
        <w:rPr>
          <w:rFonts w:hint="default" w:ascii="Arial" w:hAnsi="Arial" w:cs="Arial"/>
        </w:rPr>
        <w:t>Overall,</w:t>
      </w:r>
      <w:r>
        <w:rPr>
          <w:rFonts w:hint="default" w:ascii="Arial" w:hAnsi="Arial" w:cs="Arial"/>
          <w:spacing w:val="-4"/>
        </w:rPr>
        <w:t xml:space="preserve"> </w:t>
      </w:r>
      <w:r>
        <w:rPr>
          <w:rFonts w:hint="default" w:ascii="Arial" w:hAnsi="Arial" w:cs="Arial"/>
        </w:rPr>
        <w:t>France's</w:t>
      </w:r>
      <w:r>
        <w:rPr>
          <w:rFonts w:hint="default" w:ascii="Arial" w:hAnsi="Arial" w:cs="Arial"/>
          <w:spacing w:val="-4"/>
        </w:rPr>
        <w:t xml:space="preserve"> </w:t>
      </w:r>
      <w:r>
        <w:rPr>
          <w:rFonts w:hint="default" w:ascii="Arial" w:hAnsi="Arial" w:cs="Arial"/>
        </w:rPr>
        <w:t>cultural</w:t>
      </w:r>
      <w:r>
        <w:rPr>
          <w:rFonts w:hint="default" w:ascii="Arial" w:hAnsi="Arial" w:cs="Arial"/>
          <w:spacing w:val="-4"/>
        </w:rPr>
        <w:t xml:space="preserve"> </w:t>
      </w:r>
      <w:r>
        <w:rPr>
          <w:rFonts w:hint="default" w:ascii="Arial" w:hAnsi="Arial" w:cs="Arial"/>
        </w:rPr>
        <w:t>association</w:t>
      </w:r>
      <w:r>
        <w:rPr>
          <w:rFonts w:hint="default" w:ascii="Arial" w:hAnsi="Arial" w:cs="Arial"/>
          <w:spacing w:val="-4"/>
        </w:rPr>
        <w:t xml:space="preserve"> </w:t>
      </w:r>
      <w:r>
        <w:rPr>
          <w:rFonts w:hint="default" w:ascii="Arial" w:hAnsi="Arial" w:cs="Arial"/>
        </w:rPr>
        <w:t>with luxury remains a significant social advantage, although changing values require Chanel to balance heritage with modern consumer expectations.</w:t>
      </w:r>
    </w:p>
    <w:p w14:paraId="1B618E21">
      <w:pPr>
        <w:pStyle w:val="8"/>
        <w:spacing w:line="360" w:lineRule="auto"/>
        <w:jc w:val="both"/>
        <w:rPr>
          <w:rFonts w:hint="default" w:ascii="Arial" w:hAnsi="Arial" w:cs="Arial"/>
        </w:rPr>
      </w:pPr>
    </w:p>
    <w:p w14:paraId="227AF880">
      <w:pPr>
        <w:pStyle w:val="8"/>
        <w:spacing w:before="218" w:line="360" w:lineRule="auto"/>
        <w:jc w:val="both"/>
        <w:rPr>
          <w:rFonts w:hint="default" w:ascii="Arial" w:hAnsi="Arial" w:cs="Arial"/>
        </w:rPr>
      </w:pPr>
    </w:p>
    <w:p w14:paraId="364C935E">
      <w:pPr>
        <w:pStyle w:val="8"/>
        <w:spacing w:line="360" w:lineRule="auto"/>
        <w:ind w:left="141"/>
        <w:jc w:val="both"/>
        <w:rPr>
          <w:rFonts w:hint="default" w:ascii="Arial" w:hAnsi="Arial" w:cs="Arial"/>
        </w:rPr>
      </w:pPr>
      <w:r>
        <w:rPr>
          <w:rFonts w:hint="default" w:ascii="Arial" w:hAnsi="Arial" w:cs="Arial"/>
        </w:rPr>
        <w:t>Japan</w:t>
      </w:r>
      <w:r>
        <w:rPr>
          <w:rFonts w:hint="default" w:ascii="Arial" w:hAnsi="Arial" w:cs="Arial"/>
          <w:spacing w:val="-2"/>
        </w:rPr>
        <w:t xml:space="preserve"> </w:t>
      </w:r>
      <w:r>
        <w:rPr>
          <w:rFonts w:hint="default" w:ascii="Arial" w:hAnsi="Arial" w:cs="Arial"/>
        </w:rPr>
        <w:t>–</w:t>
      </w:r>
      <w:r>
        <w:rPr>
          <w:rFonts w:hint="default" w:ascii="Arial" w:hAnsi="Arial" w:cs="Arial"/>
          <w:spacing w:val="-2"/>
        </w:rPr>
        <w:t xml:space="preserve"> </w:t>
      </w:r>
      <w:r>
        <w:rPr>
          <w:rFonts w:hint="default" w:ascii="Arial" w:hAnsi="Arial" w:cs="Arial"/>
        </w:rPr>
        <w:t>Moderately</w:t>
      </w:r>
      <w:r>
        <w:rPr>
          <w:rFonts w:hint="default" w:ascii="Arial" w:hAnsi="Arial" w:cs="Arial"/>
          <w:spacing w:val="-1"/>
        </w:rPr>
        <w:t xml:space="preserve"> </w:t>
      </w:r>
      <w:r>
        <w:rPr>
          <w:rFonts w:hint="default" w:ascii="Arial" w:hAnsi="Arial" w:cs="Arial"/>
          <w:spacing w:val="-2"/>
        </w:rPr>
        <w:t>Favourable</w:t>
      </w:r>
    </w:p>
    <w:p w14:paraId="67E5628F">
      <w:pPr>
        <w:pStyle w:val="8"/>
        <w:spacing w:line="360" w:lineRule="auto"/>
        <w:jc w:val="both"/>
        <w:rPr>
          <w:rFonts w:hint="default" w:ascii="Arial" w:hAnsi="Arial" w:cs="Arial"/>
        </w:rPr>
      </w:pPr>
    </w:p>
    <w:p w14:paraId="41870066">
      <w:pPr>
        <w:pStyle w:val="8"/>
        <w:spacing w:before="212" w:line="360" w:lineRule="auto"/>
        <w:jc w:val="both"/>
        <w:rPr>
          <w:rFonts w:hint="default" w:ascii="Arial" w:hAnsi="Arial" w:cs="Arial"/>
        </w:rPr>
      </w:pPr>
    </w:p>
    <w:p w14:paraId="110E5E12">
      <w:pPr>
        <w:pStyle w:val="8"/>
        <w:spacing w:line="360" w:lineRule="auto"/>
        <w:ind w:left="141" w:right="24"/>
        <w:jc w:val="both"/>
        <w:rPr>
          <w:rFonts w:hint="default" w:ascii="Arial" w:hAnsi="Arial" w:cs="Arial"/>
        </w:rPr>
      </w:pPr>
      <w:r>
        <w:rPr>
          <w:rFonts w:hint="default" w:ascii="Arial" w:hAnsi="Arial" w:cs="Arial"/>
        </w:rPr>
        <w:t>Japan offers a **moderately favourable social environment** for Chanel because consumers demonstrate</w:t>
      </w:r>
      <w:r>
        <w:rPr>
          <w:rFonts w:hint="default" w:ascii="Arial" w:hAnsi="Arial" w:cs="Arial"/>
          <w:spacing w:val="-6"/>
        </w:rPr>
        <w:t xml:space="preserve"> </w:t>
      </w:r>
      <w:r>
        <w:rPr>
          <w:rFonts w:hint="default" w:ascii="Arial" w:hAnsi="Arial" w:cs="Arial"/>
        </w:rPr>
        <w:t>strong</w:t>
      </w:r>
      <w:r>
        <w:rPr>
          <w:rFonts w:hint="default" w:ascii="Arial" w:hAnsi="Arial" w:cs="Arial"/>
          <w:spacing w:val="-5"/>
        </w:rPr>
        <w:t xml:space="preserve"> </w:t>
      </w:r>
      <w:r>
        <w:rPr>
          <w:rFonts w:hint="default" w:ascii="Arial" w:hAnsi="Arial" w:cs="Arial"/>
        </w:rPr>
        <w:t>appreciation</w:t>
      </w:r>
      <w:r>
        <w:rPr>
          <w:rFonts w:hint="default" w:ascii="Arial" w:hAnsi="Arial" w:cs="Arial"/>
          <w:spacing w:val="-5"/>
        </w:rPr>
        <w:t xml:space="preserve"> </w:t>
      </w:r>
      <w:r>
        <w:rPr>
          <w:rFonts w:hint="default" w:ascii="Arial" w:hAnsi="Arial" w:cs="Arial"/>
        </w:rPr>
        <w:t>for</w:t>
      </w:r>
      <w:r>
        <w:rPr>
          <w:rFonts w:hint="default" w:ascii="Arial" w:hAnsi="Arial" w:cs="Arial"/>
          <w:spacing w:val="-5"/>
        </w:rPr>
        <w:t xml:space="preserve"> </w:t>
      </w:r>
      <w:r>
        <w:rPr>
          <w:rFonts w:hint="default" w:ascii="Arial" w:hAnsi="Arial" w:cs="Arial"/>
        </w:rPr>
        <w:t>quality,</w:t>
      </w:r>
      <w:r>
        <w:rPr>
          <w:rFonts w:hint="default" w:ascii="Arial" w:hAnsi="Arial" w:cs="Arial"/>
          <w:spacing w:val="-5"/>
        </w:rPr>
        <w:t xml:space="preserve"> </w:t>
      </w:r>
      <w:r>
        <w:rPr>
          <w:rFonts w:hint="default" w:ascii="Arial" w:hAnsi="Arial" w:cs="Arial"/>
        </w:rPr>
        <w:t>craftsmanship,</w:t>
      </w:r>
      <w:r>
        <w:rPr>
          <w:rFonts w:hint="default" w:ascii="Arial" w:hAnsi="Arial" w:cs="Arial"/>
          <w:spacing w:val="-5"/>
        </w:rPr>
        <w:t xml:space="preserve"> </w:t>
      </w:r>
      <w:r>
        <w:rPr>
          <w:rFonts w:hint="default" w:ascii="Arial" w:hAnsi="Arial" w:cs="Arial"/>
        </w:rPr>
        <w:t>attention</w:t>
      </w:r>
      <w:r>
        <w:rPr>
          <w:rFonts w:hint="default" w:ascii="Arial" w:hAnsi="Arial" w:cs="Arial"/>
          <w:spacing w:val="-5"/>
        </w:rPr>
        <w:t xml:space="preserve"> </w:t>
      </w:r>
      <w:r>
        <w:rPr>
          <w:rFonts w:hint="default" w:ascii="Arial" w:hAnsi="Arial" w:cs="Arial"/>
        </w:rPr>
        <w:t>to</w:t>
      </w:r>
      <w:r>
        <w:rPr>
          <w:rFonts w:hint="default" w:ascii="Arial" w:hAnsi="Arial" w:cs="Arial"/>
          <w:spacing w:val="-5"/>
        </w:rPr>
        <w:t xml:space="preserve"> </w:t>
      </w:r>
      <w:r>
        <w:rPr>
          <w:rFonts w:hint="default" w:ascii="Arial" w:hAnsi="Arial" w:cs="Arial"/>
        </w:rPr>
        <w:t>detail</w:t>
      </w:r>
      <w:r>
        <w:rPr>
          <w:rFonts w:hint="default" w:ascii="Arial" w:hAnsi="Arial" w:cs="Arial"/>
          <w:spacing w:val="-5"/>
        </w:rPr>
        <w:t xml:space="preserve"> </w:t>
      </w:r>
      <w:r>
        <w:rPr>
          <w:rFonts w:hint="default" w:ascii="Arial" w:hAnsi="Arial" w:cs="Arial"/>
        </w:rPr>
        <w:t>and</w:t>
      </w:r>
      <w:r>
        <w:rPr>
          <w:rFonts w:hint="default" w:ascii="Arial" w:hAnsi="Arial" w:cs="Arial"/>
          <w:spacing w:val="-5"/>
        </w:rPr>
        <w:t xml:space="preserve"> </w:t>
      </w:r>
      <w:r>
        <w:rPr>
          <w:rFonts w:hint="default" w:ascii="Arial" w:hAnsi="Arial" w:cs="Arial"/>
        </w:rPr>
        <w:t>established</w:t>
      </w:r>
      <w:r>
        <w:rPr>
          <w:rFonts w:hint="default" w:ascii="Arial" w:hAnsi="Arial" w:cs="Arial"/>
          <w:spacing w:val="-5"/>
        </w:rPr>
        <w:t xml:space="preserve"> </w:t>
      </w:r>
      <w:r>
        <w:rPr>
          <w:rFonts w:hint="default" w:ascii="Arial" w:hAnsi="Arial" w:cs="Arial"/>
        </w:rPr>
        <w:t>luxury brands. These characteristics provide a strong cultural fit with Chanel's emphasis on exclusivity, craftsmanship and heritage. However, Japan presents a distinctive demographic challenge because of its rapidly ageing and declining working-age population. The OECD reports that Japan's</w:t>
      </w:r>
    </w:p>
    <w:p w14:paraId="10570E1A">
      <w:pPr>
        <w:pStyle w:val="8"/>
        <w:spacing w:before="6" w:line="360" w:lineRule="auto"/>
        <w:ind w:left="141" w:right="132"/>
        <w:jc w:val="both"/>
        <w:rPr>
          <w:rFonts w:hint="default" w:ascii="Arial" w:hAnsi="Arial" w:cs="Arial"/>
        </w:rPr>
      </w:pPr>
      <w:r>
        <w:rPr>
          <w:rFonts w:hint="default" w:ascii="Arial" w:hAnsi="Arial" w:cs="Arial"/>
        </w:rPr>
        <w:t>working-age population declined from 87.3 million in 1995 to 73.7 million in 2024, while the old-age dependency ratio increased substantially over the same period (OECD, 2025). This demographic shift may reduce the size of younger consumer cohorts over the long term, but it also creates</w:t>
      </w:r>
      <w:r>
        <w:rPr>
          <w:rFonts w:hint="default" w:ascii="Arial" w:hAnsi="Arial" w:cs="Arial"/>
          <w:spacing w:val="-4"/>
        </w:rPr>
        <w:t xml:space="preserve"> </w:t>
      </w:r>
      <w:r>
        <w:rPr>
          <w:rFonts w:hint="default" w:ascii="Arial" w:hAnsi="Arial" w:cs="Arial"/>
        </w:rPr>
        <w:t>opportunities</w:t>
      </w:r>
      <w:r>
        <w:rPr>
          <w:rFonts w:hint="default" w:ascii="Arial" w:hAnsi="Arial" w:cs="Arial"/>
          <w:spacing w:val="-4"/>
        </w:rPr>
        <w:t xml:space="preserve"> </w:t>
      </w:r>
      <w:r>
        <w:rPr>
          <w:rFonts w:hint="default" w:ascii="Arial" w:hAnsi="Arial" w:cs="Arial"/>
        </w:rPr>
        <w:t>for</w:t>
      </w:r>
      <w:r>
        <w:rPr>
          <w:rFonts w:hint="default" w:ascii="Arial" w:hAnsi="Arial" w:cs="Arial"/>
          <w:spacing w:val="-4"/>
        </w:rPr>
        <w:t xml:space="preserve"> </w:t>
      </w:r>
      <w:r>
        <w:rPr>
          <w:rFonts w:hint="default" w:ascii="Arial" w:hAnsi="Arial" w:cs="Arial"/>
        </w:rPr>
        <w:t>Chanel</w:t>
      </w:r>
      <w:r>
        <w:rPr>
          <w:rFonts w:hint="default" w:ascii="Arial" w:hAnsi="Arial" w:cs="Arial"/>
          <w:spacing w:val="-4"/>
        </w:rPr>
        <w:t xml:space="preserve"> </w:t>
      </w:r>
      <w:r>
        <w:rPr>
          <w:rFonts w:hint="default" w:ascii="Arial" w:hAnsi="Arial" w:cs="Arial"/>
        </w:rPr>
        <w:t>to</w:t>
      </w:r>
      <w:r>
        <w:rPr>
          <w:rFonts w:hint="default" w:ascii="Arial" w:hAnsi="Arial" w:cs="Arial"/>
          <w:spacing w:val="-4"/>
        </w:rPr>
        <w:t xml:space="preserve"> </w:t>
      </w:r>
      <w:r>
        <w:rPr>
          <w:rFonts w:hint="default" w:ascii="Arial" w:hAnsi="Arial" w:cs="Arial"/>
        </w:rPr>
        <w:t>serve</w:t>
      </w:r>
      <w:r>
        <w:rPr>
          <w:rFonts w:hint="default" w:ascii="Arial" w:hAnsi="Arial" w:cs="Arial"/>
          <w:spacing w:val="-5"/>
        </w:rPr>
        <w:t xml:space="preserve"> </w:t>
      </w:r>
      <w:r>
        <w:rPr>
          <w:rFonts w:hint="default" w:ascii="Arial" w:hAnsi="Arial" w:cs="Arial"/>
        </w:rPr>
        <w:t>affluent</w:t>
      </w:r>
      <w:r>
        <w:rPr>
          <w:rFonts w:hint="default" w:ascii="Arial" w:hAnsi="Arial" w:cs="Arial"/>
          <w:spacing w:val="-4"/>
        </w:rPr>
        <w:t xml:space="preserve"> </w:t>
      </w:r>
      <w:r>
        <w:rPr>
          <w:rFonts w:hint="default" w:ascii="Arial" w:hAnsi="Arial" w:cs="Arial"/>
        </w:rPr>
        <w:t>mature</w:t>
      </w:r>
      <w:r>
        <w:rPr>
          <w:rFonts w:hint="default" w:ascii="Arial" w:hAnsi="Arial" w:cs="Arial"/>
          <w:spacing w:val="-5"/>
        </w:rPr>
        <w:t xml:space="preserve"> </w:t>
      </w:r>
      <w:r>
        <w:rPr>
          <w:rFonts w:hint="default" w:ascii="Arial" w:hAnsi="Arial" w:cs="Arial"/>
        </w:rPr>
        <w:t>consumers</w:t>
      </w:r>
      <w:r>
        <w:rPr>
          <w:rFonts w:hint="default" w:ascii="Arial" w:hAnsi="Arial" w:cs="Arial"/>
          <w:spacing w:val="-4"/>
        </w:rPr>
        <w:t xml:space="preserve"> </w:t>
      </w:r>
      <w:r>
        <w:rPr>
          <w:rFonts w:hint="default" w:ascii="Arial" w:hAnsi="Arial" w:cs="Arial"/>
        </w:rPr>
        <w:t>through</w:t>
      </w:r>
      <w:r>
        <w:rPr>
          <w:rFonts w:hint="default" w:ascii="Arial" w:hAnsi="Arial" w:cs="Arial"/>
          <w:spacing w:val="-4"/>
        </w:rPr>
        <w:t xml:space="preserve"> </w:t>
      </w:r>
      <w:r>
        <w:rPr>
          <w:rFonts w:hint="default" w:ascii="Arial" w:hAnsi="Arial" w:cs="Arial"/>
        </w:rPr>
        <w:t>personalised</w:t>
      </w:r>
      <w:r>
        <w:rPr>
          <w:rFonts w:hint="default" w:ascii="Arial" w:hAnsi="Arial" w:cs="Arial"/>
          <w:spacing w:val="-4"/>
        </w:rPr>
        <w:t xml:space="preserve"> </w:t>
      </w:r>
      <w:r>
        <w:rPr>
          <w:rFonts w:hint="default" w:ascii="Arial" w:hAnsi="Arial" w:cs="Arial"/>
        </w:rPr>
        <w:t>products, beauty, fashion and relationship-based retail experiences. In addition, changing digital behaviour requires Chanel to maintain culturally appropriate online engagement alongside its traditional boutique experience. Therefore, Japan's social environment offers strong opportunities through its appreciation of luxury and quality, but demographic ageing means Chanel should adopt a broader, multi-generational approach to segmentation and customer engagement.</w:t>
      </w:r>
    </w:p>
    <w:p w14:paraId="378AEA35">
      <w:pPr>
        <w:pStyle w:val="8"/>
        <w:spacing w:line="360" w:lineRule="auto"/>
        <w:jc w:val="both"/>
        <w:rPr>
          <w:rFonts w:hint="default" w:ascii="Arial" w:hAnsi="Arial" w:cs="Arial"/>
        </w:rPr>
      </w:pPr>
    </w:p>
    <w:p w14:paraId="0EF0228F">
      <w:pPr>
        <w:pStyle w:val="8"/>
        <w:spacing w:before="220" w:line="360" w:lineRule="auto"/>
        <w:jc w:val="both"/>
        <w:rPr>
          <w:rFonts w:hint="default" w:ascii="Arial" w:hAnsi="Arial" w:cs="Arial"/>
        </w:rPr>
      </w:pPr>
    </w:p>
    <w:p w14:paraId="34F452BA">
      <w:pPr>
        <w:pStyle w:val="5"/>
        <w:numPr>
          <w:ilvl w:val="0"/>
          <w:numId w:val="1"/>
        </w:numPr>
        <w:tabs>
          <w:tab w:val="left" w:pos="381"/>
        </w:tabs>
        <w:spacing w:before="0" w:after="0" w:line="360" w:lineRule="auto"/>
        <w:ind w:left="381" w:right="0" w:hanging="240"/>
        <w:jc w:val="both"/>
        <w:rPr>
          <w:rFonts w:hint="default" w:ascii="Arial" w:hAnsi="Arial" w:cs="Arial"/>
        </w:rPr>
      </w:pPr>
      <w:r>
        <w:rPr>
          <w:rFonts w:hint="default" w:ascii="Arial" w:hAnsi="Arial" w:cs="Arial"/>
        </w:rPr>
        <w:t>Hofstede’s</w:t>
      </w:r>
      <w:r>
        <w:rPr>
          <w:rFonts w:hint="default" w:ascii="Arial" w:hAnsi="Arial" w:cs="Arial"/>
          <w:spacing w:val="-6"/>
        </w:rPr>
        <w:t xml:space="preserve"> </w:t>
      </w:r>
      <w:r>
        <w:rPr>
          <w:rFonts w:hint="default" w:ascii="Arial" w:hAnsi="Arial" w:cs="Arial"/>
        </w:rPr>
        <w:t>Cultural</w:t>
      </w:r>
      <w:r>
        <w:rPr>
          <w:rFonts w:hint="default" w:ascii="Arial" w:hAnsi="Arial" w:cs="Arial"/>
          <w:spacing w:val="-6"/>
        </w:rPr>
        <w:t xml:space="preserve"> </w:t>
      </w:r>
      <w:r>
        <w:rPr>
          <w:rFonts w:hint="default" w:ascii="Arial" w:hAnsi="Arial" w:cs="Arial"/>
        </w:rPr>
        <w:t>Dimensions</w:t>
      </w:r>
      <w:r>
        <w:rPr>
          <w:rFonts w:hint="default" w:ascii="Arial" w:hAnsi="Arial" w:cs="Arial"/>
          <w:spacing w:val="-5"/>
        </w:rPr>
        <w:t xml:space="preserve"> </w:t>
      </w:r>
      <w:r>
        <w:rPr>
          <w:rFonts w:hint="default" w:ascii="Arial" w:hAnsi="Arial" w:cs="Arial"/>
          <w:spacing w:val="-2"/>
        </w:rPr>
        <w:t>Framework</w:t>
      </w:r>
    </w:p>
    <w:p w14:paraId="1BC9FCB3">
      <w:pPr>
        <w:pStyle w:val="5"/>
        <w:spacing w:after="0" w:line="360" w:lineRule="auto"/>
        <w:jc w:val="both"/>
        <w:rPr>
          <w:rFonts w:hint="default" w:ascii="Arial" w:hAnsi="Arial" w:cs="Arial"/>
        </w:rPr>
        <w:sectPr>
          <w:pgSz w:w="11910" w:h="16840"/>
          <w:pgMar w:top="1080" w:right="1133" w:bottom="280" w:left="992" w:header="720" w:footer="720" w:gutter="0"/>
          <w:cols w:space="720" w:num="1"/>
        </w:sectPr>
      </w:pPr>
    </w:p>
    <w:p w14:paraId="0C971B39">
      <w:pPr>
        <w:pStyle w:val="8"/>
        <w:spacing w:before="32" w:line="360" w:lineRule="auto"/>
        <w:ind w:left="141" w:right="73"/>
        <w:jc w:val="both"/>
        <w:rPr>
          <w:rFonts w:hint="default" w:ascii="Arial" w:hAnsi="Arial" w:cs="Arial"/>
        </w:rPr>
      </w:pPr>
      <w:r>
        <w:rPr>
          <w:rFonts w:hint="default" w:ascii="Arial" w:hAnsi="Arial" w:cs="Arial"/>
        </w:rPr>
        <w:drawing>
          <wp:anchor distT="0" distB="0" distL="0" distR="0" simplePos="0" relativeHeight="251659264" behindDoc="0" locked="0" layoutInCell="1" allowOverlap="1">
            <wp:simplePos x="0" y="0"/>
            <wp:positionH relativeFrom="page">
              <wp:posOffset>981710</wp:posOffset>
            </wp:positionH>
            <wp:positionV relativeFrom="paragraph">
              <wp:posOffset>3608705</wp:posOffset>
            </wp:positionV>
            <wp:extent cx="5852795" cy="2176145"/>
            <wp:effectExtent l="0" t="0" r="0" b="0"/>
            <wp:wrapNone/>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9" cstate="print"/>
                    <a:stretch>
                      <a:fillRect/>
                    </a:stretch>
                  </pic:blipFill>
                  <pic:spPr>
                    <a:xfrm>
                      <a:off x="0" y="0"/>
                      <a:ext cx="5852661" cy="2175986"/>
                    </a:xfrm>
                    <a:prstGeom prst="rect">
                      <a:avLst/>
                    </a:prstGeom>
                  </pic:spPr>
                </pic:pic>
              </a:graphicData>
            </a:graphic>
          </wp:anchor>
        </w:drawing>
      </w:r>
      <w:r>
        <w:rPr>
          <w:rFonts w:hint="default" w:ascii="Arial" w:hAnsi="Arial" w:cs="Arial"/>
        </w:rPr>
        <w:t>Hofstede’s Cultural Dimensions Framework provides a structured approach for examining how national cultural values can influence consumer behaviour, communication, decision-making and international business practices. The framework considers six dimensions: **Power Distance, Individualism versus Collectivism, Masculinity versus Femininity, Uncertainty</w:t>
      </w:r>
      <w:r>
        <w:rPr>
          <w:rFonts w:hint="default" w:ascii="Arial" w:hAnsi="Arial" w:cs="Arial"/>
          <w:spacing w:val="-4"/>
        </w:rPr>
        <w:t xml:space="preserve"> </w:t>
      </w:r>
      <w:r>
        <w:rPr>
          <w:rFonts w:hint="default" w:ascii="Arial" w:hAnsi="Arial" w:cs="Arial"/>
        </w:rPr>
        <w:t>Avoidance, Long-Term versus Short-Term Orientation, and Indulgence versus Restraint**. In this report, the framework is applied to compare **France and Japan** and assess how cultural differences may influence Chanel’s consumer expectations, luxury perceptions, communication style, relationship management and marketing adaptation. The comparison is particularly relevant because France reflects Chanel’s heritage and home-market identity, whereas Japan represents an important international luxury market with distinctive cultural characteristics. However, Hofstede’s dimensions</w:t>
      </w:r>
      <w:r>
        <w:rPr>
          <w:rFonts w:hint="default" w:ascii="Arial" w:hAnsi="Arial" w:cs="Arial"/>
          <w:spacing w:val="-4"/>
        </w:rPr>
        <w:t xml:space="preserve"> </w:t>
      </w:r>
      <w:r>
        <w:rPr>
          <w:rFonts w:hint="default" w:ascii="Arial" w:hAnsi="Arial" w:cs="Arial"/>
        </w:rPr>
        <w:t>should</w:t>
      </w:r>
      <w:r>
        <w:rPr>
          <w:rFonts w:hint="default" w:ascii="Arial" w:hAnsi="Arial" w:cs="Arial"/>
          <w:spacing w:val="-4"/>
        </w:rPr>
        <w:t xml:space="preserve"> </w:t>
      </w:r>
      <w:r>
        <w:rPr>
          <w:rFonts w:hint="default" w:ascii="Arial" w:hAnsi="Arial" w:cs="Arial"/>
        </w:rPr>
        <w:t>be</w:t>
      </w:r>
      <w:r>
        <w:rPr>
          <w:rFonts w:hint="default" w:ascii="Arial" w:hAnsi="Arial" w:cs="Arial"/>
          <w:spacing w:val="-5"/>
        </w:rPr>
        <w:t xml:space="preserve"> </w:t>
      </w:r>
      <w:r>
        <w:rPr>
          <w:rFonts w:hint="default" w:ascii="Arial" w:hAnsi="Arial" w:cs="Arial"/>
        </w:rPr>
        <w:t>interpreted</w:t>
      </w:r>
      <w:r>
        <w:rPr>
          <w:rFonts w:hint="default" w:ascii="Arial" w:hAnsi="Arial" w:cs="Arial"/>
          <w:spacing w:val="-4"/>
        </w:rPr>
        <w:t xml:space="preserve"> </w:t>
      </w:r>
      <w:r>
        <w:rPr>
          <w:rFonts w:hint="default" w:ascii="Arial" w:hAnsi="Arial" w:cs="Arial"/>
        </w:rPr>
        <w:t>as</w:t>
      </w:r>
      <w:r>
        <w:rPr>
          <w:rFonts w:hint="default" w:ascii="Arial" w:hAnsi="Arial" w:cs="Arial"/>
          <w:spacing w:val="-4"/>
        </w:rPr>
        <w:t xml:space="preserve"> </w:t>
      </w:r>
      <w:r>
        <w:rPr>
          <w:rFonts w:hint="default" w:ascii="Arial" w:hAnsi="Arial" w:cs="Arial"/>
        </w:rPr>
        <w:t>broad</w:t>
      </w:r>
      <w:r>
        <w:rPr>
          <w:rFonts w:hint="default" w:ascii="Arial" w:hAnsi="Arial" w:cs="Arial"/>
          <w:spacing w:val="-4"/>
        </w:rPr>
        <w:t xml:space="preserve"> </w:t>
      </w:r>
      <w:r>
        <w:rPr>
          <w:rFonts w:hint="default" w:ascii="Arial" w:hAnsi="Arial" w:cs="Arial"/>
        </w:rPr>
        <w:t>national-level</w:t>
      </w:r>
      <w:r>
        <w:rPr>
          <w:rFonts w:hint="default" w:ascii="Arial" w:hAnsi="Arial" w:cs="Arial"/>
          <w:spacing w:val="-4"/>
        </w:rPr>
        <w:t xml:space="preserve"> </w:t>
      </w:r>
      <w:r>
        <w:rPr>
          <w:rFonts w:hint="default" w:ascii="Arial" w:hAnsi="Arial" w:cs="Arial"/>
        </w:rPr>
        <w:t>tendencies</w:t>
      </w:r>
      <w:r>
        <w:rPr>
          <w:rFonts w:hint="default" w:ascii="Arial" w:hAnsi="Arial" w:cs="Arial"/>
          <w:spacing w:val="-4"/>
        </w:rPr>
        <w:t xml:space="preserve"> </w:t>
      </w:r>
      <w:r>
        <w:rPr>
          <w:rFonts w:hint="default" w:ascii="Arial" w:hAnsi="Arial" w:cs="Arial"/>
        </w:rPr>
        <w:t>rather</w:t>
      </w:r>
      <w:r>
        <w:rPr>
          <w:rFonts w:hint="default" w:ascii="Arial" w:hAnsi="Arial" w:cs="Arial"/>
          <w:spacing w:val="-4"/>
        </w:rPr>
        <w:t xml:space="preserve"> </w:t>
      </w:r>
      <w:r>
        <w:rPr>
          <w:rFonts w:hint="default" w:ascii="Arial" w:hAnsi="Arial" w:cs="Arial"/>
        </w:rPr>
        <w:t>than</w:t>
      </w:r>
      <w:r>
        <w:rPr>
          <w:rFonts w:hint="default" w:ascii="Arial" w:hAnsi="Arial" w:cs="Arial"/>
          <w:spacing w:val="-5"/>
        </w:rPr>
        <w:t xml:space="preserve"> </w:t>
      </w:r>
      <w:r>
        <w:rPr>
          <w:rFonts w:hint="default" w:ascii="Arial" w:hAnsi="Arial" w:cs="Arial"/>
        </w:rPr>
        <w:t>fixed</w:t>
      </w:r>
      <w:r>
        <w:rPr>
          <w:rFonts w:hint="default" w:ascii="Arial" w:hAnsi="Arial" w:cs="Arial"/>
          <w:spacing w:val="-4"/>
        </w:rPr>
        <w:t xml:space="preserve"> </w:t>
      </w:r>
      <w:r>
        <w:rPr>
          <w:rFonts w:hint="default" w:ascii="Arial" w:hAnsi="Arial" w:cs="Arial"/>
        </w:rPr>
        <w:t>characteristics of every consumer, as contemporary research identifies limitations in applying national cultural scores to individual behaviour (Bianchini and Lasheras Sancho, 2025; Taras, Steel and Kirkman, 2023). Therefore, the framework is used alongside market evidence to develop more context-sensitive implications for Chanel’s international marketing strategy.</w:t>
      </w:r>
    </w:p>
    <w:p w14:paraId="1EC7C940">
      <w:pPr>
        <w:pStyle w:val="8"/>
        <w:spacing w:line="360" w:lineRule="auto"/>
        <w:jc w:val="both"/>
        <w:rPr>
          <w:rFonts w:hint="default" w:ascii="Arial" w:hAnsi="Arial" w:cs="Arial"/>
        </w:rPr>
      </w:pPr>
    </w:p>
    <w:p w14:paraId="5258B99C">
      <w:pPr>
        <w:pStyle w:val="8"/>
        <w:spacing w:line="360" w:lineRule="auto"/>
        <w:jc w:val="both"/>
        <w:rPr>
          <w:rFonts w:hint="default" w:ascii="Arial" w:hAnsi="Arial" w:cs="Arial"/>
        </w:rPr>
      </w:pPr>
    </w:p>
    <w:p w14:paraId="04E0EDFA">
      <w:pPr>
        <w:pStyle w:val="8"/>
        <w:spacing w:line="360" w:lineRule="auto"/>
        <w:jc w:val="both"/>
        <w:rPr>
          <w:rFonts w:hint="default" w:ascii="Arial" w:hAnsi="Arial" w:cs="Arial"/>
        </w:rPr>
      </w:pPr>
    </w:p>
    <w:p w14:paraId="2F6CEBEE">
      <w:pPr>
        <w:pStyle w:val="8"/>
        <w:spacing w:line="360" w:lineRule="auto"/>
        <w:jc w:val="both"/>
        <w:rPr>
          <w:rFonts w:hint="default" w:ascii="Arial" w:hAnsi="Arial" w:cs="Arial"/>
        </w:rPr>
      </w:pPr>
    </w:p>
    <w:p w14:paraId="3157BBAC">
      <w:pPr>
        <w:pStyle w:val="8"/>
        <w:spacing w:line="360" w:lineRule="auto"/>
        <w:jc w:val="both"/>
        <w:rPr>
          <w:rFonts w:hint="default" w:ascii="Arial" w:hAnsi="Arial" w:cs="Arial"/>
        </w:rPr>
      </w:pPr>
    </w:p>
    <w:p w14:paraId="6A1F493F">
      <w:pPr>
        <w:pStyle w:val="8"/>
        <w:spacing w:line="360" w:lineRule="auto"/>
        <w:jc w:val="both"/>
        <w:rPr>
          <w:rFonts w:hint="default" w:ascii="Arial" w:hAnsi="Arial" w:cs="Arial"/>
        </w:rPr>
      </w:pPr>
    </w:p>
    <w:p w14:paraId="19AC6D2B">
      <w:pPr>
        <w:pStyle w:val="8"/>
        <w:spacing w:line="360" w:lineRule="auto"/>
        <w:jc w:val="both"/>
        <w:rPr>
          <w:rFonts w:hint="default" w:ascii="Arial" w:hAnsi="Arial" w:cs="Arial"/>
        </w:rPr>
      </w:pPr>
    </w:p>
    <w:p w14:paraId="7C644F97">
      <w:pPr>
        <w:pStyle w:val="8"/>
        <w:spacing w:line="360" w:lineRule="auto"/>
        <w:jc w:val="both"/>
        <w:rPr>
          <w:rFonts w:hint="default" w:ascii="Arial" w:hAnsi="Arial" w:cs="Arial"/>
        </w:rPr>
      </w:pPr>
    </w:p>
    <w:p w14:paraId="41111A8E">
      <w:pPr>
        <w:pStyle w:val="8"/>
        <w:spacing w:line="360" w:lineRule="auto"/>
        <w:jc w:val="both"/>
        <w:rPr>
          <w:rFonts w:hint="default" w:ascii="Arial" w:hAnsi="Arial" w:cs="Arial"/>
        </w:rPr>
      </w:pPr>
    </w:p>
    <w:p w14:paraId="4B541473">
      <w:pPr>
        <w:pStyle w:val="8"/>
        <w:spacing w:line="360" w:lineRule="auto"/>
        <w:jc w:val="both"/>
        <w:rPr>
          <w:rFonts w:hint="default" w:ascii="Arial" w:hAnsi="Arial" w:cs="Arial"/>
        </w:rPr>
      </w:pPr>
    </w:p>
    <w:p w14:paraId="56697EF8">
      <w:pPr>
        <w:pStyle w:val="8"/>
        <w:spacing w:line="360" w:lineRule="auto"/>
        <w:jc w:val="both"/>
        <w:rPr>
          <w:rFonts w:hint="default" w:ascii="Arial" w:hAnsi="Arial" w:cs="Arial"/>
        </w:rPr>
      </w:pPr>
    </w:p>
    <w:p w14:paraId="542DAC0C">
      <w:pPr>
        <w:pStyle w:val="8"/>
        <w:spacing w:line="360" w:lineRule="auto"/>
        <w:jc w:val="both"/>
        <w:rPr>
          <w:rFonts w:hint="default" w:ascii="Arial" w:hAnsi="Arial" w:cs="Arial"/>
        </w:rPr>
      </w:pPr>
    </w:p>
    <w:p w14:paraId="4C1B71AE">
      <w:pPr>
        <w:pStyle w:val="8"/>
        <w:spacing w:line="360" w:lineRule="auto"/>
        <w:jc w:val="both"/>
        <w:rPr>
          <w:rFonts w:hint="default" w:ascii="Arial" w:hAnsi="Arial" w:cs="Arial"/>
        </w:rPr>
      </w:pPr>
    </w:p>
    <w:p w14:paraId="51E9EAFD">
      <w:pPr>
        <w:pStyle w:val="8"/>
        <w:spacing w:line="360" w:lineRule="auto"/>
        <w:jc w:val="both"/>
        <w:rPr>
          <w:rFonts w:hint="default" w:ascii="Arial" w:hAnsi="Arial" w:cs="Arial"/>
        </w:rPr>
      </w:pPr>
    </w:p>
    <w:p w14:paraId="0240087A">
      <w:pPr>
        <w:pStyle w:val="8"/>
        <w:spacing w:line="360" w:lineRule="auto"/>
        <w:jc w:val="both"/>
        <w:rPr>
          <w:rFonts w:hint="default" w:ascii="Arial" w:hAnsi="Arial" w:cs="Arial"/>
        </w:rPr>
      </w:pPr>
    </w:p>
    <w:p w14:paraId="53D88DBD">
      <w:pPr>
        <w:pStyle w:val="8"/>
        <w:spacing w:line="360" w:lineRule="auto"/>
        <w:jc w:val="both"/>
        <w:rPr>
          <w:rFonts w:hint="default" w:ascii="Arial" w:hAnsi="Arial" w:cs="Arial"/>
        </w:rPr>
      </w:pPr>
    </w:p>
    <w:p w14:paraId="288D4E35">
      <w:pPr>
        <w:pStyle w:val="8"/>
        <w:spacing w:line="360" w:lineRule="auto"/>
        <w:jc w:val="both"/>
        <w:rPr>
          <w:rFonts w:hint="default" w:ascii="Arial" w:hAnsi="Arial" w:cs="Arial"/>
        </w:rPr>
      </w:pPr>
    </w:p>
    <w:p w14:paraId="45DC5FD7">
      <w:pPr>
        <w:pStyle w:val="8"/>
        <w:spacing w:line="360" w:lineRule="auto"/>
        <w:jc w:val="both"/>
        <w:rPr>
          <w:rFonts w:hint="default" w:ascii="Arial" w:hAnsi="Arial" w:cs="Arial"/>
        </w:rPr>
      </w:pPr>
    </w:p>
    <w:p w14:paraId="5367D438">
      <w:pPr>
        <w:pStyle w:val="8"/>
        <w:spacing w:before="35" w:line="360" w:lineRule="auto"/>
        <w:jc w:val="both"/>
        <w:rPr>
          <w:rFonts w:hint="default" w:ascii="Arial" w:hAnsi="Arial" w:cs="Arial"/>
        </w:rPr>
      </w:pPr>
    </w:p>
    <w:p w14:paraId="0F4E6B3B">
      <w:pPr>
        <w:pStyle w:val="8"/>
        <w:spacing w:line="360" w:lineRule="auto"/>
        <w:ind w:left="201"/>
        <w:jc w:val="both"/>
        <w:rPr>
          <w:rFonts w:hint="default" w:ascii="Arial" w:hAnsi="Arial" w:cs="Arial"/>
        </w:rPr>
      </w:pPr>
      <w:r>
        <w:rPr>
          <w:rFonts w:hint="default" w:ascii="Arial" w:hAnsi="Arial" w:cs="Arial"/>
        </w:rPr>
        <w:t>Source</w:t>
      </w:r>
      <w:r>
        <w:rPr>
          <w:rFonts w:hint="default" w:ascii="Arial" w:hAnsi="Arial" w:cs="Arial"/>
          <w:spacing w:val="-2"/>
        </w:rPr>
        <w:t xml:space="preserve"> </w:t>
      </w:r>
      <w:r>
        <w:rPr>
          <w:rFonts w:hint="default" w:ascii="Arial" w:hAnsi="Arial" w:cs="Arial"/>
        </w:rPr>
        <w:t xml:space="preserve">from </w:t>
      </w:r>
      <w:r>
        <w:rPr>
          <w:rFonts w:hint="default" w:ascii="Arial" w:hAnsi="Arial" w:cs="Arial"/>
          <w:spacing w:val="-2"/>
        </w:rPr>
        <w:t>Google</w:t>
      </w:r>
    </w:p>
    <w:p w14:paraId="521D6A2C">
      <w:pPr>
        <w:spacing w:before="244" w:line="360" w:lineRule="auto"/>
        <w:ind w:left="141" w:right="0" w:firstLine="0"/>
        <w:jc w:val="both"/>
        <w:rPr>
          <w:rFonts w:hint="default" w:ascii="Arial" w:hAnsi="Arial" w:cs="Arial"/>
          <w:b/>
          <w:sz w:val="24"/>
        </w:rPr>
      </w:pPr>
      <w:r>
        <w:rPr>
          <w:rFonts w:hint="default" w:ascii="Arial" w:hAnsi="Arial" w:cs="Arial"/>
        </w:rPr>
        <w:fldChar w:fldCharType="begin"/>
      </w:r>
      <w:r>
        <w:rPr>
          <w:rFonts w:hint="default" w:ascii="Arial" w:hAnsi="Arial" w:cs="Arial"/>
        </w:rPr>
        <w:instrText xml:space="preserve"> HYPERLINK "https://www.theculturefactor.com/country-comparison-tool" \h </w:instrText>
      </w:r>
      <w:r>
        <w:rPr>
          <w:rFonts w:hint="default" w:ascii="Arial" w:hAnsi="Arial" w:cs="Arial"/>
        </w:rPr>
        <w:fldChar w:fldCharType="separate"/>
      </w:r>
      <w:r>
        <w:rPr>
          <w:rFonts w:hint="default" w:ascii="Arial" w:hAnsi="Arial" w:cs="Arial"/>
          <w:b/>
          <w:spacing w:val="-2"/>
          <w:sz w:val="24"/>
        </w:rPr>
        <w:t>https://www.theculturefactor.com/country-comparison-</w:t>
      </w:r>
      <w:r>
        <w:rPr>
          <w:rFonts w:hint="default" w:ascii="Arial" w:hAnsi="Arial" w:cs="Arial"/>
          <w:b/>
          <w:spacing w:val="-4"/>
          <w:sz w:val="24"/>
        </w:rPr>
        <w:t>tool</w:t>
      </w:r>
      <w:r>
        <w:rPr>
          <w:rFonts w:hint="default" w:ascii="Arial" w:hAnsi="Arial" w:cs="Arial"/>
          <w:b/>
          <w:spacing w:val="-4"/>
          <w:sz w:val="24"/>
        </w:rPr>
        <w:fldChar w:fldCharType="end"/>
      </w:r>
    </w:p>
    <w:p w14:paraId="7F8A6A5C">
      <w:pPr>
        <w:pStyle w:val="8"/>
        <w:spacing w:line="360" w:lineRule="auto"/>
        <w:jc w:val="both"/>
        <w:rPr>
          <w:rFonts w:hint="default" w:ascii="Arial" w:hAnsi="Arial" w:cs="Arial"/>
          <w:b/>
        </w:rPr>
      </w:pPr>
    </w:p>
    <w:p w14:paraId="023E7315">
      <w:pPr>
        <w:pStyle w:val="8"/>
        <w:spacing w:before="212" w:line="360" w:lineRule="auto"/>
        <w:jc w:val="both"/>
        <w:rPr>
          <w:rFonts w:hint="default" w:ascii="Arial" w:hAnsi="Arial" w:cs="Arial"/>
          <w:b/>
        </w:rPr>
      </w:pPr>
    </w:p>
    <w:p w14:paraId="673BB972">
      <w:pPr>
        <w:pStyle w:val="5"/>
        <w:numPr>
          <w:ilvl w:val="1"/>
          <w:numId w:val="1"/>
        </w:numPr>
        <w:tabs>
          <w:tab w:val="left" w:pos="501"/>
        </w:tabs>
        <w:spacing w:before="0" w:after="0" w:line="360" w:lineRule="auto"/>
        <w:ind w:left="501" w:right="0" w:hanging="360"/>
        <w:jc w:val="both"/>
        <w:rPr>
          <w:rFonts w:hint="default" w:ascii="Arial" w:hAnsi="Arial" w:cs="Arial"/>
        </w:rPr>
      </w:pPr>
      <w:r>
        <w:rPr>
          <w:rFonts w:hint="default" w:ascii="Arial" w:hAnsi="Arial" w:cs="Arial"/>
        </w:rPr>
        <w:t>Power</w:t>
      </w:r>
      <w:r>
        <w:rPr>
          <w:rFonts w:hint="default" w:ascii="Arial" w:hAnsi="Arial" w:cs="Arial"/>
          <w:spacing w:val="-7"/>
        </w:rPr>
        <w:t xml:space="preserve"> </w:t>
      </w:r>
      <w:r>
        <w:rPr>
          <w:rFonts w:hint="default" w:ascii="Arial" w:hAnsi="Arial" w:cs="Arial"/>
          <w:spacing w:val="-2"/>
        </w:rPr>
        <w:t>Distance</w:t>
      </w:r>
    </w:p>
    <w:p w14:paraId="0A087DAF">
      <w:pPr>
        <w:pStyle w:val="8"/>
        <w:spacing w:line="360" w:lineRule="auto"/>
        <w:jc w:val="both"/>
        <w:rPr>
          <w:rFonts w:hint="default" w:ascii="Arial" w:hAnsi="Arial" w:cs="Arial"/>
          <w:b/>
        </w:rPr>
      </w:pPr>
    </w:p>
    <w:p w14:paraId="2E21A053">
      <w:pPr>
        <w:pStyle w:val="8"/>
        <w:spacing w:before="212" w:line="360" w:lineRule="auto"/>
        <w:jc w:val="both"/>
        <w:rPr>
          <w:rFonts w:hint="default" w:ascii="Arial" w:hAnsi="Arial" w:cs="Arial"/>
          <w:b/>
        </w:rPr>
      </w:pPr>
    </w:p>
    <w:p w14:paraId="5828A86E">
      <w:pPr>
        <w:pStyle w:val="8"/>
        <w:spacing w:line="360" w:lineRule="auto"/>
        <w:ind w:left="141"/>
        <w:jc w:val="both"/>
        <w:rPr>
          <w:rFonts w:hint="default" w:ascii="Arial" w:hAnsi="Arial" w:cs="Arial"/>
        </w:rPr>
      </w:pPr>
      <w:r>
        <w:rPr>
          <w:rFonts w:hint="default" w:ascii="Arial" w:hAnsi="Arial" w:cs="Arial"/>
        </w:rPr>
        <w:t>France</w:t>
      </w:r>
      <w:r>
        <w:rPr>
          <w:rFonts w:hint="default" w:ascii="Arial" w:hAnsi="Arial" w:cs="Arial"/>
          <w:spacing w:val="-5"/>
        </w:rPr>
        <w:t xml:space="preserve"> </w:t>
      </w:r>
      <w:r>
        <w:rPr>
          <w:rFonts w:hint="default" w:ascii="Arial" w:hAnsi="Arial" w:cs="Arial"/>
        </w:rPr>
        <w:t>scores</w:t>
      </w:r>
      <w:r>
        <w:rPr>
          <w:rFonts w:hint="default" w:ascii="Arial" w:hAnsi="Arial" w:cs="Arial"/>
          <w:spacing w:val="40"/>
        </w:rPr>
        <w:t xml:space="preserve"> </w:t>
      </w:r>
      <w:r>
        <w:rPr>
          <w:rFonts w:hint="default" w:ascii="Arial" w:hAnsi="Arial" w:cs="Arial"/>
        </w:rPr>
        <w:t>on</w:t>
      </w:r>
      <w:r>
        <w:rPr>
          <w:rFonts w:hint="default" w:ascii="Arial" w:hAnsi="Arial" w:cs="Arial"/>
          <w:spacing w:val="-4"/>
        </w:rPr>
        <w:t xml:space="preserve"> </w:t>
      </w:r>
      <w:r>
        <w:rPr>
          <w:rFonts w:hint="default" w:ascii="Arial" w:hAnsi="Arial" w:cs="Arial"/>
        </w:rPr>
        <w:t>Power</w:t>
      </w:r>
      <w:r>
        <w:rPr>
          <w:rFonts w:hint="default" w:ascii="Arial" w:hAnsi="Arial" w:cs="Arial"/>
          <w:spacing w:val="-4"/>
        </w:rPr>
        <w:t xml:space="preserve"> </w:t>
      </w:r>
      <w:r>
        <w:rPr>
          <w:rFonts w:hint="default" w:ascii="Arial" w:hAnsi="Arial" w:cs="Arial"/>
        </w:rPr>
        <w:t>Distance,</w:t>
      </w:r>
      <w:r>
        <w:rPr>
          <w:rFonts w:hint="default" w:ascii="Arial" w:hAnsi="Arial" w:cs="Arial"/>
          <w:spacing w:val="-4"/>
        </w:rPr>
        <w:t xml:space="preserve"> </w:t>
      </w:r>
      <w:r>
        <w:rPr>
          <w:rFonts w:hint="default" w:ascii="Arial" w:hAnsi="Arial" w:cs="Arial"/>
        </w:rPr>
        <w:t>indicating</w:t>
      </w:r>
      <w:r>
        <w:rPr>
          <w:rFonts w:hint="default" w:ascii="Arial" w:hAnsi="Arial" w:cs="Arial"/>
          <w:spacing w:val="-4"/>
        </w:rPr>
        <w:t xml:space="preserve"> </w:t>
      </w:r>
      <w:r>
        <w:rPr>
          <w:rFonts w:hint="default" w:ascii="Arial" w:hAnsi="Arial" w:cs="Arial"/>
        </w:rPr>
        <w:t>a</w:t>
      </w:r>
      <w:r>
        <w:rPr>
          <w:rFonts w:hint="default" w:ascii="Arial" w:hAnsi="Arial" w:cs="Arial"/>
          <w:spacing w:val="-5"/>
        </w:rPr>
        <w:t xml:space="preserve"> </w:t>
      </w:r>
      <w:r>
        <w:rPr>
          <w:rFonts w:hint="default" w:ascii="Arial" w:hAnsi="Arial" w:cs="Arial"/>
        </w:rPr>
        <w:t>relatively</w:t>
      </w:r>
      <w:r>
        <w:rPr>
          <w:rFonts w:hint="default" w:ascii="Arial" w:hAnsi="Arial" w:cs="Arial"/>
          <w:spacing w:val="-4"/>
        </w:rPr>
        <w:t xml:space="preserve"> </w:t>
      </w:r>
      <w:r>
        <w:rPr>
          <w:rFonts w:hint="default" w:ascii="Arial" w:hAnsi="Arial" w:cs="Arial"/>
        </w:rPr>
        <w:t>hierarchical</w:t>
      </w:r>
      <w:r>
        <w:rPr>
          <w:rFonts w:hint="default" w:ascii="Arial" w:hAnsi="Arial" w:cs="Arial"/>
          <w:spacing w:val="-4"/>
        </w:rPr>
        <w:t xml:space="preserve"> </w:t>
      </w:r>
      <w:r>
        <w:rPr>
          <w:rFonts w:hint="default" w:ascii="Arial" w:hAnsi="Arial" w:cs="Arial"/>
        </w:rPr>
        <w:t>culture</w:t>
      </w:r>
      <w:r>
        <w:rPr>
          <w:rFonts w:hint="default" w:ascii="Arial" w:hAnsi="Arial" w:cs="Arial"/>
          <w:spacing w:val="-5"/>
        </w:rPr>
        <w:t xml:space="preserve"> </w:t>
      </w:r>
      <w:r>
        <w:rPr>
          <w:rFonts w:hint="default" w:ascii="Arial" w:hAnsi="Arial" w:cs="Arial"/>
        </w:rPr>
        <w:t>where</w:t>
      </w:r>
      <w:r>
        <w:rPr>
          <w:rFonts w:hint="default" w:ascii="Arial" w:hAnsi="Arial" w:cs="Arial"/>
          <w:spacing w:val="-5"/>
        </w:rPr>
        <w:t xml:space="preserve"> </w:t>
      </w:r>
      <w:r>
        <w:rPr>
          <w:rFonts w:hint="default" w:ascii="Arial" w:hAnsi="Arial" w:cs="Arial"/>
        </w:rPr>
        <w:t>authority,</w:t>
      </w:r>
      <w:r>
        <w:rPr>
          <w:rFonts w:hint="default" w:ascii="Arial" w:hAnsi="Arial" w:cs="Arial"/>
          <w:spacing w:val="-4"/>
        </w:rPr>
        <w:t xml:space="preserve"> </w:t>
      </w:r>
      <w:r>
        <w:rPr>
          <w:rFonts w:hint="default" w:ascii="Arial" w:hAnsi="Arial" w:cs="Arial"/>
        </w:rPr>
        <w:t>status and formal structures are accepted. For Chanel, this may support communication that reinforces heritage, craftsmanship and the authority of the Maison, particularly through prestigious boutique environments and knowledgeable sales advisors. However, Chanel should avoid assuming that hierarchy automatically determines individual consumer behaviour.</w:t>
      </w:r>
    </w:p>
    <w:p w14:paraId="1E3A29D4">
      <w:pPr>
        <w:pStyle w:val="8"/>
        <w:spacing w:after="0" w:line="360" w:lineRule="auto"/>
        <w:jc w:val="both"/>
        <w:rPr>
          <w:rFonts w:hint="default" w:ascii="Arial" w:hAnsi="Arial" w:cs="Arial"/>
        </w:rPr>
        <w:sectPr>
          <w:pgSz w:w="11910" w:h="16840"/>
          <w:pgMar w:top="1600" w:right="1133" w:bottom="280" w:left="992" w:header="720" w:footer="720" w:gutter="0"/>
          <w:cols w:space="720" w:num="1"/>
        </w:sectPr>
      </w:pPr>
    </w:p>
    <w:p w14:paraId="712CF39E">
      <w:pPr>
        <w:pStyle w:val="8"/>
        <w:spacing w:before="32" w:line="360" w:lineRule="auto"/>
        <w:ind w:left="141"/>
        <w:jc w:val="both"/>
        <w:rPr>
          <w:rFonts w:hint="default" w:ascii="Arial" w:hAnsi="Arial" w:cs="Arial"/>
        </w:rPr>
      </w:pPr>
      <w:r>
        <w:rPr>
          <w:rFonts w:hint="default" w:ascii="Arial" w:hAnsi="Arial" w:cs="Arial"/>
        </w:rPr>
        <w:t>Japan scores indicating an intermediate level of Power Distance.</w:t>
      </w:r>
      <w:r>
        <w:rPr>
          <w:rFonts w:hint="default" w:ascii="Arial" w:hAnsi="Arial" w:cs="Arial"/>
          <w:spacing w:val="-6"/>
        </w:rPr>
        <w:t xml:space="preserve"> </w:t>
      </w:r>
      <w:r>
        <w:rPr>
          <w:rFonts w:hint="default" w:ascii="Arial" w:hAnsi="Arial" w:cs="Arial"/>
        </w:rPr>
        <w:t>Although hierarchy and status remain important, Japanese organisations often emphasise consensus and consultation across different</w:t>
      </w:r>
      <w:r>
        <w:rPr>
          <w:rFonts w:hint="default" w:ascii="Arial" w:hAnsi="Arial" w:cs="Arial"/>
          <w:spacing w:val="-2"/>
        </w:rPr>
        <w:t xml:space="preserve"> </w:t>
      </w:r>
      <w:r>
        <w:rPr>
          <w:rFonts w:hint="default" w:ascii="Arial" w:hAnsi="Arial" w:cs="Arial"/>
        </w:rPr>
        <w:t>levels.</w:t>
      </w:r>
      <w:r>
        <w:rPr>
          <w:rFonts w:hint="default" w:ascii="Arial" w:hAnsi="Arial" w:cs="Arial"/>
          <w:spacing w:val="-2"/>
        </w:rPr>
        <w:t xml:space="preserve"> </w:t>
      </w:r>
      <w:r>
        <w:rPr>
          <w:rFonts w:hint="default" w:ascii="Arial" w:hAnsi="Arial" w:cs="Arial"/>
        </w:rPr>
        <w:t>For</w:t>
      </w:r>
      <w:r>
        <w:rPr>
          <w:rFonts w:hint="default" w:ascii="Arial" w:hAnsi="Arial" w:cs="Arial"/>
          <w:spacing w:val="-2"/>
        </w:rPr>
        <w:t xml:space="preserve"> </w:t>
      </w:r>
      <w:r>
        <w:rPr>
          <w:rFonts w:hint="default" w:ascii="Arial" w:hAnsi="Arial" w:cs="Arial"/>
        </w:rPr>
        <w:t>Chanel,</w:t>
      </w:r>
      <w:r>
        <w:rPr>
          <w:rFonts w:hint="default" w:ascii="Arial" w:hAnsi="Arial" w:cs="Arial"/>
          <w:spacing w:val="-2"/>
        </w:rPr>
        <w:t xml:space="preserve"> </w:t>
      </w:r>
      <w:r>
        <w:rPr>
          <w:rFonts w:hint="default" w:ascii="Arial" w:hAnsi="Arial" w:cs="Arial"/>
        </w:rPr>
        <w:t>this</w:t>
      </w:r>
      <w:r>
        <w:rPr>
          <w:rFonts w:hint="default" w:ascii="Arial" w:hAnsi="Arial" w:cs="Arial"/>
          <w:spacing w:val="-2"/>
        </w:rPr>
        <w:t xml:space="preserve"> </w:t>
      </w:r>
      <w:r>
        <w:rPr>
          <w:rFonts w:hint="default" w:ascii="Arial" w:hAnsi="Arial" w:cs="Arial"/>
        </w:rPr>
        <w:t>suggests</w:t>
      </w:r>
      <w:r>
        <w:rPr>
          <w:rFonts w:hint="default" w:ascii="Arial" w:hAnsi="Arial" w:cs="Arial"/>
          <w:spacing w:val="-2"/>
        </w:rPr>
        <w:t xml:space="preserve"> </w:t>
      </w:r>
      <w:r>
        <w:rPr>
          <w:rFonts w:hint="default" w:ascii="Arial" w:hAnsi="Arial" w:cs="Arial"/>
        </w:rPr>
        <w:t>that</w:t>
      </w:r>
      <w:r>
        <w:rPr>
          <w:rFonts w:hint="default" w:ascii="Arial" w:hAnsi="Arial" w:cs="Arial"/>
          <w:spacing w:val="-2"/>
        </w:rPr>
        <w:t xml:space="preserve"> </w:t>
      </w:r>
      <w:r>
        <w:rPr>
          <w:rFonts w:hint="default" w:ascii="Arial" w:hAnsi="Arial" w:cs="Arial"/>
        </w:rPr>
        <w:t>luxury</w:t>
      </w:r>
      <w:r>
        <w:rPr>
          <w:rFonts w:hint="default" w:ascii="Arial" w:hAnsi="Arial" w:cs="Arial"/>
          <w:spacing w:val="-2"/>
        </w:rPr>
        <w:t xml:space="preserve"> </w:t>
      </w:r>
      <w:r>
        <w:rPr>
          <w:rFonts w:hint="default" w:ascii="Arial" w:hAnsi="Arial" w:cs="Arial"/>
        </w:rPr>
        <w:t>communication</w:t>
      </w:r>
      <w:r>
        <w:rPr>
          <w:rFonts w:hint="default" w:ascii="Arial" w:hAnsi="Arial" w:cs="Arial"/>
          <w:spacing w:val="-2"/>
        </w:rPr>
        <w:t xml:space="preserve"> </w:t>
      </w:r>
      <w:r>
        <w:rPr>
          <w:rFonts w:hint="default" w:ascii="Arial" w:hAnsi="Arial" w:cs="Arial"/>
        </w:rPr>
        <w:t>should</w:t>
      </w:r>
      <w:r>
        <w:rPr>
          <w:rFonts w:hint="default" w:ascii="Arial" w:hAnsi="Arial" w:cs="Arial"/>
          <w:spacing w:val="-2"/>
        </w:rPr>
        <w:t xml:space="preserve"> </w:t>
      </w:r>
      <w:r>
        <w:rPr>
          <w:rFonts w:hint="default" w:ascii="Arial" w:hAnsi="Arial" w:cs="Arial"/>
        </w:rPr>
        <w:t>combine</w:t>
      </w:r>
      <w:r>
        <w:rPr>
          <w:rFonts w:hint="default" w:ascii="Arial" w:hAnsi="Arial" w:cs="Arial"/>
          <w:spacing w:val="-3"/>
        </w:rPr>
        <w:t xml:space="preserve"> </w:t>
      </w:r>
      <w:r>
        <w:rPr>
          <w:rFonts w:hint="default" w:ascii="Arial" w:hAnsi="Arial" w:cs="Arial"/>
        </w:rPr>
        <w:t>prestige</w:t>
      </w:r>
      <w:r>
        <w:rPr>
          <w:rFonts w:hint="default" w:ascii="Arial" w:hAnsi="Arial" w:cs="Arial"/>
          <w:spacing w:val="-3"/>
        </w:rPr>
        <w:t xml:space="preserve"> </w:t>
      </w:r>
      <w:r>
        <w:rPr>
          <w:rFonts w:hint="default" w:ascii="Arial" w:hAnsi="Arial" w:cs="Arial"/>
        </w:rPr>
        <w:t>with personalised, attentive relationship-building. Chanel can therefore maintain its global brand symbolism</w:t>
      </w:r>
      <w:r>
        <w:rPr>
          <w:rFonts w:hint="default" w:ascii="Arial" w:hAnsi="Arial" w:cs="Arial"/>
          <w:spacing w:val="-4"/>
        </w:rPr>
        <w:t xml:space="preserve"> </w:t>
      </w:r>
      <w:r>
        <w:rPr>
          <w:rFonts w:hint="default" w:ascii="Arial" w:hAnsi="Arial" w:cs="Arial"/>
        </w:rPr>
        <w:t>while</w:t>
      </w:r>
      <w:r>
        <w:rPr>
          <w:rFonts w:hint="default" w:ascii="Arial" w:hAnsi="Arial" w:cs="Arial"/>
          <w:spacing w:val="-5"/>
        </w:rPr>
        <w:t xml:space="preserve"> </w:t>
      </w:r>
      <w:r>
        <w:rPr>
          <w:rFonts w:hint="default" w:ascii="Arial" w:hAnsi="Arial" w:cs="Arial"/>
        </w:rPr>
        <w:t>adapting</w:t>
      </w:r>
      <w:r>
        <w:rPr>
          <w:rFonts w:hint="default" w:ascii="Arial" w:hAnsi="Arial" w:cs="Arial"/>
          <w:spacing w:val="-4"/>
        </w:rPr>
        <w:t xml:space="preserve"> </w:t>
      </w:r>
      <w:r>
        <w:rPr>
          <w:rFonts w:hint="default" w:ascii="Arial" w:hAnsi="Arial" w:cs="Arial"/>
        </w:rPr>
        <w:t>customer</w:t>
      </w:r>
      <w:r>
        <w:rPr>
          <w:rFonts w:hint="default" w:ascii="Arial" w:hAnsi="Arial" w:cs="Arial"/>
          <w:spacing w:val="-4"/>
        </w:rPr>
        <w:t xml:space="preserve"> </w:t>
      </w:r>
      <w:r>
        <w:rPr>
          <w:rFonts w:hint="default" w:ascii="Arial" w:hAnsi="Arial" w:cs="Arial"/>
        </w:rPr>
        <w:t>interactions</w:t>
      </w:r>
      <w:r>
        <w:rPr>
          <w:rFonts w:hint="default" w:ascii="Arial" w:hAnsi="Arial" w:cs="Arial"/>
          <w:spacing w:val="-4"/>
        </w:rPr>
        <w:t xml:space="preserve"> </w:t>
      </w:r>
      <w:r>
        <w:rPr>
          <w:rFonts w:hint="default" w:ascii="Arial" w:hAnsi="Arial" w:cs="Arial"/>
        </w:rPr>
        <w:t>towards</w:t>
      </w:r>
      <w:r>
        <w:rPr>
          <w:rFonts w:hint="default" w:ascii="Arial" w:hAnsi="Arial" w:cs="Arial"/>
          <w:spacing w:val="-4"/>
        </w:rPr>
        <w:t xml:space="preserve"> </w:t>
      </w:r>
      <w:r>
        <w:rPr>
          <w:rFonts w:hint="default" w:ascii="Arial" w:hAnsi="Arial" w:cs="Arial"/>
        </w:rPr>
        <w:t>respectful</w:t>
      </w:r>
      <w:r>
        <w:rPr>
          <w:rFonts w:hint="default" w:ascii="Arial" w:hAnsi="Arial" w:cs="Arial"/>
          <w:spacing w:val="-4"/>
        </w:rPr>
        <w:t xml:space="preserve"> </w:t>
      </w:r>
      <w:r>
        <w:rPr>
          <w:rFonts w:hint="default" w:ascii="Arial" w:hAnsi="Arial" w:cs="Arial"/>
        </w:rPr>
        <w:t>consultation</w:t>
      </w:r>
      <w:r>
        <w:rPr>
          <w:rFonts w:hint="default" w:ascii="Arial" w:hAnsi="Arial" w:cs="Arial"/>
          <w:spacing w:val="-4"/>
        </w:rPr>
        <w:t xml:space="preserve"> </w:t>
      </w:r>
      <w:r>
        <w:rPr>
          <w:rFonts w:hint="default" w:ascii="Arial" w:hAnsi="Arial" w:cs="Arial"/>
        </w:rPr>
        <w:t>rather</w:t>
      </w:r>
      <w:r>
        <w:rPr>
          <w:rFonts w:hint="default" w:ascii="Arial" w:hAnsi="Arial" w:cs="Arial"/>
          <w:spacing w:val="-4"/>
        </w:rPr>
        <w:t xml:space="preserve"> </w:t>
      </w:r>
      <w:r>
        <w:rPr>
          <w:rFonts w:hint="default" w:ascii="Arial" w:hAnsi="Arial" w:cs="Arial"/>
        </w:rPr>
        <w:t>than</w:t>
      </w:r>
      <w:r>
        <w:rPr>
          <w:rFonts w:hint="default" w:ascii="Arial" w:hAnsi="Arial" w:cs="Arial"/>
          <w:spacing w:val="-4"/>
        </w:rPr>
        <w:t xml:space="preserve"> </w:t>
      </w:r>
      <w:r>
        <w:rPr>
          <w:rFonts w:hint="default" w:ascii="Arial" w:hAnsi="Arial" w:cs="Arial"/>
        </w:rPr>
        <w:t>overtly authoritative communication. Overall, France may support stronger status-oriented brand cues, whereas Japan may require greater emphasis on trust, consultation and service quality. This distinction is particularly relevant to Chanel’s premium retail experience.</w:t>
      </w:r>
    </w:p>
    <w:p w14:paraId="44555411">
      <w:pPr>
        <w:pStyle w:val="8"/>
        <w:spacing w:line="360" w:lineRule="auto"/>
        <w:jc w:val="both"/>
        <w:rPr>
          <w:rFonts w:hint="default" w:ascii="Arial" w:hAnsi="Arial" w:cs="Arial"/>
        </w:rPr>
      </w:pPr>
    </w:p>
    <w:p w14:paraId="202B63E0">
      <w:pPr>
        <w:pStyle w:val="8"/>
        <w:spacing w:before="218" w:line="360" w:lineRule="auto"/>
        <w:jc w:val="both"/>
        <w:rPr>
          <w:rFonts w:hint="default" w:ascii="Arial" w:hAnsi="Arial" w:cs="Arial"/>
        </w:rPr>
      </w:pPr>
    </w:p>
    <w:p w14:paraId="4C40FF19">
      <w:pPr>
        <w:pStyle w:val="5"/>
        <w:numPr>
          <w:ilvl w:val="1"/>
          <w:numId w:val="1"/>
        </w:numPr>
        <w:tabs>
          <w:tab w:val="left" w:pos="501"/>
        </w:tabs>
        <w:spacing w:before="0" w:after="0" w:line="360" w:lineRule="auto"/>
        <w:ind w:left="501" w:right="0" w:hanging="360"/>
        <w:jc w:val="both"/>
        <w:rPr>
          <w:rFonts w:hint="default" w:ascii="Arial" w:hAnsi="Arial" w:cs="Arial"/>
        </w:rPr>
      </w:pPr>
      <w:r>
        <w:rPr>
          <w:rFonts w:hint="default" w:ascii="Arial" w:hAnsi="Arial" w:cs="Arial"/>
          <w:spacing w:val="-2"/>
        </w:rPr>
        <w:t>Individualism</w:t>
      </w:r>
    </w:p>
    <w:p w14:paraId="6F2F06A7">
      <w:pPr>
        <w:pStyle w:val="8"/>
        <w:spacing w:line="360" w:lineRule="auto"/>
        <w:jc w:val="both"/>
        <w:rPr>
          <w:rFonts w:hint="default" w:ascii="Arial" w:hAnsi="Arial" w:cs="Arial"/>
          <w:b/>
        </w:rPr>
      </w:pPr>
    </w:p>
    <w:p w14:paraId="020DF8F9">
      <w:pPr>
        <w:pStyle w:val="8"/>
        <w:spacing w:before="212" w:line="360" w:lineRule="auto"/>
        <w:jc w:val="both"/>
        <w:rPr>
          <w:rFonts w:hint="default" w:ascii="Arial" w:hAnsi="Arial" w:cs="Arial"/>
          <w:b/>
        </w:rPr>
      </w:pPr>
    </w:p>
    <w:p w14:paraId="628D65A4">
      <w:pPr>
        <w:pStyle w:val="8"/>
        <w:spacing w:line="360" w:lineRule="auto"/>
        <w:ind w:left="141"/>
        <w:jc w:val="both"/>
        <w:rPr>
          <w:rFonts w:hint="default" w:ascii="Arial" w:hAnsi="Arial" w:cs="Arial"/>
        </w:rPr>
      </w:pPr>
      <w:r>
        <w:rPr>
          <w:rFonts w:hint="default" w:ascii="Arial" w:hAnsi="Arial" w:cs="Arial"/>
        </w:rPr>
        <w:t>indicating a strongly individualistic culture where personal independence and self-expression are valued.</w:t>
      </w:r>
      <w:r>
        <w:rPr>
          <w:rFonts w:hint="default" w:ascii="Arial" w:hAnsi="Arial" w:cs="Arial"/>
          <w:spacing w:val="-4"/>
        </w:rPr>
        <w:t xml:space="preserve"> </w:t>
      </w:r>
      <w:r>
        <w:rPr>
          <w:rFonts w:hint="default" w:ascii="Arial" w:hAnsi="Arial" w:cs="Arial"/>
        </w:rPr>
        <w:t>For</w:t>
      </w:r>
      <w:r>
        <w:rPr>
          <w:rFonts w:hint="default" w:ascii="Arial" w:hAnsi="Arial" w:cs="Arial"/>
          <w:spacing w:val="-4"/>
        </w:rPr>
        <w:t xml:space="preserve"> </w:t>
      </w:r>
      <w:r>
        <w:rPr>
          <w:rFonts w:hint="default" w:ascii="Arial" w:hAnsi="Arial" w:cs="Arial"/>
        </w:rPr>
        <w:t>Chanel,</w:t>
      </w:r>
      <w:r>
        <w:rPr>
          <w:rFonts w:hint="default" w:ascii="Arial" w:hAnsi="Arial" w:cs="Arial"/>
          <w:spacing w:val="-4"/>
        </w:rPr>
        <w:t xml:space="preserve"> </w:t>
      </w:r>
      <w:r>
        <w:rPr>
          <w:rFonts w:hint="default" w:ascii="Arial" w:hAnsi="Arial" w:cs="Arial"/>
        </w:rPr>
        <w:t>this</w:t>
      </w:r>
      <w:r>
        <w:rPr>
          <w:rFonts w:hint="default" w:ascii="Arial" w:hAnsi="Arial" w:cs="Arial"/>
          <w:spacing w:val="-4"/>
        </w:rPr>
        <w:t xml:space="preserve"> </w:t>
      </w:r>
      <w:r>
        <w:rPr>
          <w:rFonts w:hint="default" w:ascii="Arial" w:hAnsi="Arial" w:cs="Arial"/>
        </w:rPr>
        <w:t>supports</w:t>
      </w:r>
      <w:r>
        <w:rPr>
          <w:rFonts w:hint="default" w:ascii="Arial" w:hAnsi="Arial" w:cs="Arial"/>
          <w:spacing w:val="-4"/>
        </w:rPr>
        <w:t xml:space="preserve"> </w:t>
      </w:r>
      <w:r>
        <w:rPr>
          <w:rFonts w:hint="default" w:ascii="Arial" w:hAnsi="Arial" w:cs="Arial"/>
        </w:rPr>
        <w:t>positioning</w:t>
      </w:r>
      <w:r>
        <w:rPr>
          <w:rFonts w:hint="default" w:ascii="Arial" w:hAnsi="Arial" w:cs="Arial"/>
          <w:spacing w:val="-4"/>
        </w:rPr>
        <w:t xml:space="preserve"> </w:t>
      </w:r>
      <w:r>
        <w:rPr>
          <w:rFonts w:hint="default" w:ascii="Arial" w:hAnsi="Arial" w:cs="Arial"/>
        </w:rPr>
        <w:t>luxury</w:t>
      </w:r>
      <w:r>
        <w:rPr>
          <w:rFonts w:hint="default" w:ascii="Arial" w:hAnsi="Arial" w:cs="Arial"/>
          <w:spacing w:val="-4"/>
        </w:rPr>
        <w:t xml:space="preserve"> </w:t>
      </w:r>
      <w:r>
        <w:rPr>
          <w:rFonts w:hint="default" w:ascii="Arial" w:hAnsi="Arial" w:cs="Arial"/>
        </w:rPr>
        <w:t>products</w:t>
      </w:r>
      <w:r>
        <w:rPr>
          <w:rFonts w:hint="default" w:ascii="Arial" w:hAnsi="Arial" w:cs="Arial"/>
          <w:spacing w:val="-4"/>
        </w:rPr>
        <w:t xml:space="preserve"> </w:t>
      </w:r>
      <w:r>
        <w:rPr>
          <w:rFonts w:hint="default" w:ascii="Arial" w:hAnsi="Arial" w:cs="Arial"/>
        </w:rPr>
        <w:t>as</w:t>
      </w:r>
      <w:r>
        <w:rPr>
          <w:rFonts w:hint="default" w:ascii="Arial" w:hAnsi="Arial" w:cs="Arial"/>
          <w:spacing w:val="-4"/>
        </w:rPr>
        <w:t xml:space="preserve"> </w:t>
      </w:r>
      <w:r>
        <w:rPr>
          <w:rFonts w:hint="default" w:ascii="Arial" w:hAnsi="Arial" w:cs="Arial"/>
        </w:rPr>
        <w:t>expressions</w:t>
      </w:r>
      <w:r>
        <w:rPr>
          <w:rFonts w:hint="default" w:ascii="Arial" w:hAnsi="Arial" w:cs="Arial"/>
          <w:spacing w:val="-4"/>
        </w:rPr>
        <w:t xml:space="preserve"> </w:t>
      </w:r>
      <w:r>
        <w:rPr>
          <w:rFonts w:hint="default" w:ascii="Arial" w:hAnsi="Arial" w:cs="Arial"/>
        </w:rPr>
        <w:t>of</w:t>
      </w:r>
      <w:r>
        <w:rPr>
          <w:rFonts w:hint="default" w:ascii="Arial" w:hAnsi="Arial" w:cs="Arial"/>
          <w:spacing w:val="-4"/>
        </w:rPr>
        <w:t xml:space="preserve"> </w:t>
      </w:r>
      <w:r>
        <w:rPr>
          <w:rFonts w:hint="default" w:ascii="Arial" w:hAnsi="Arial" w:cs="Arial"/>
        </w:rPr>
        <w:t>individual</w:t>
      </w:r>
      <w:r>
        <w:rPr>
          <w:rFonts w:hint="default" w:ascii="Arial" w:hAnsi="Arial" w:cs="Arial"/>
          <w:spacing w:val="-4"/>
        </w:rPr>
        <w:t xml:space="preserve"> </w:t>
      </w:r>
      <w:r>
        <w:rPr>
          <w:rFonts w:hint="default" w:ascii="Arial" w:hAnsi="Arial" w:cs="Arial"/>
        </w:rPr>
        <w:t>identity, personal achievement and refined taste, particularly among consumers seeking distinctive fashion and lifestyle choices.</w:t>
      </w:r>
    </w:p>
    <w:p w14:paraId="065EC0F9">
      <w:pPr>
        <w:pStyle w:val="8"/>
        <w:spacing w:line="360" w:lineRule="auto"/>
        <w:jc w:val="both"/>
        <w:rPr>
          <w:rFonts w:hint="default" w:ascii="Arial" w:hAnsi="Arial" w:cs="Arial"/>
        </w:rPr>
      </w:pPr>
    </w:p>
    <w:p w14:paraId="2CB47165">
      <w:pPr>
        <w:pStyle w:val="8"/>
        <w:spacing w:before="213" w:line="360" w:lineRule="auto"/>
        <w:jc w:val="both"/>
        <w:rPr>
          <w:rFonts w:hint="default" w:ascii="Arial" w:hAnsi="Arial" w:cs="Arial"/>
        </w:rPr>
      </w:pPr>
    </w:p>
    <w:p w14:paraId="21D2DF7C">
      <w:pPr>
        <w:pStyle w:val="8"/>
        <w:spacing w:line="360" w:lineRule="auto"/>
        <w:ind w:left="141" w:right="26"/>
        <w:jc w:val="both"/>
        <w:rPr>
          <w:rFonts w:hint="default" w:ascii="Arial" w:hAnsi="Arial" w:cs="Arial"/>
        </w:rPr>
      </w:pPr>
      <w:r>
        <w:rPr>
          <w:rFonts w:hint="default" w:ascii="Arial" w:hAnsi="Arial" w:cs="Arial"/>
        </w:rPr>
        <w:t>Japan scores, indicating relatively individualistic characteristics, although Japanese individualism differs</w:t>
      </w:r>
      <w:r>
        <w:rPr>
          <w:rFonts w:hint="default" w:ascii="Arial" w:hAnsi="Arial" w:cs="Arial"/>
          <w:spacing w:val="-6"/>
        </w:rPr>
        <w:t xml:space="preserve"> </w:t>
      </w:r>
      <w:r>
        <w:rPr>
          <w:rFonts w:hint="default" w:ascii="Arial" w:hAnsi="Arial" w:cs="Arial"/>
        </w:rPr>
        <w:t>from</w:t>
      </w:r>
      <w:r>
        <w:rPr>
          <w:rFonts w:hint="default" w:ascii="Arial" w:hAnsi="Arial" w:cs="Arial"/>
          <w:spacing w:val="-11"/>
        </w:rPr>
        <w:t xml:space="preserve"> </w:t>
      </w:r>
      <w:r>
        <w:rPr>
          <w:rFonts w:hint="default" w:ascii="Arial" w:hAnsi="Arial" w:cs="Arial"/>
        </w:rPr>
        <w:t>Western</w:t>
      </w:r>
      <w:r>
        <w:rPr>
          <w:rFonts w:hint="default" w:ascii="Arial" w:hAnsi="Arial" w:cs="Arial"/>
          <w:spacing w:val="-6"/>
        </w:rPr>
        <w:t xml:space="preserve"> </w:t>
      </w:r>
      <w:r>
        <w:rPr>
          <w:rFonts w:hint="default" w:ascii="Arial" w:hAnsi="Arial" w:cs="Arial"/>
        </w:rPr>
        <w:t>patterns</w:t>
      </w:r>
      <w:r>
        <w:rPr>
          <w:rFonts w:hint="default" w:ascii="Arial" w:hAnsi="Arial" w:cs="Arial"/>
          <w:spacing w:val="-6"/>
        </w:rPr>
        <w:t xml:space="preserve"> </w:t>
      </w:r>
      <w:r>
        <w:rPr>
          <w:rFonts w:hint="default" w:ascii="Arial" w:hAnsi="Arial" w:cs="Arial"/>
        </w:rPr>
        <w:t>and</w:t>
      </w:r>
      <w:r>
        <w:rPr>
          <w:rFonts w:hint="default" w:ascii="Arial" w:hAnsi="Arial" w:cs="Arial"/>
          <w:spacing w:val="-6"/>
        </w:rPr>
        <w:t xml:space="preserve"> </w:t>
      </w:r>
      <w:r>
        <w:rPr>
          <w:rFonts w:hint="default" w:ascii="Arial" w:hAnsi="Arial" w:cs="Arial"/>
        </w:rPr>
        <w:t>remains</w:t>
      </w:r>
      <w:r>
        <w:rPr>
          <w:rFonts w:hint="default" w:ascii="Arial" w:hAnsi="Arial" w:cs="Arial"/>
          <w:spacing w:val="-6"/>
        </w:rPr>
        <w:t xml:space="preserve"> </w:t>
      </w:r>
      <w:r>
        <w:rPr>
          <w:rFonts w:hint="default" w:ascii="Arial" w:hAnsi="Arial" w:cs="Arial"/>
        </w:rPr>
        <w:t>influenced</w:t>
      </w:r>
      <w:r>
        <w:rPr>
          <w:rFonts w:hint="default" w:ascii="Arial" w:hAnsi="Arial" w:cs="Arial"/>
          <w:spacing w:val="-6"/>
        </w:rPr>
        <w:t xml:space="preserve"> </w:t>
      </w:r>
      <w:r>
        <w:rPr>
          <w:rFonts w:hint="default" w:ascii="Arial" w:hAnsi="Arial" w:cs="Arial"/>
        </w:rPr>
        <w:t>by</w:t>
      </w:r>
      <w:r>
        <w:rPr>
          <w:rFonts w:hint="default" w:ascii="Arial" w:hAnsi="Arial" w:cs="Arial"/>
          <w:spacing w:val="-6"/>
        </w:rPr>
        <w:t xml:space="preserve"> </w:t>
      </w:r>
      <w:r>
        <w:rPr>
          <w:rFonts w:hint="default" w:ascii="Arial" w:hAnsi="Arial" w:cs="Arial"/>
        </w:rPr>
        <w:t>situational</w:t>
      </w:r>
      <w:r>
        <w:rPr>
          <w:rFonts w:hint="default" w:ascii="Arial" w:hAnsi="Arial" w:cs="Arial"/>
          <w:spacing w:val="-6"/>
        </w:rPr>
        <w:t xml:space="preserve"> </w:t>
      </w:r>
      <w:r>
        <w:rPr>
          <w:rFonts w:hint="default" w:ascii="Arial" w:hAnsi="Arial" w:cs="Arial"/>
        </w:rPr>
        <w:t>group</w:t>
      </w:r>
      <w:r>
        <w:rPr>
          <w:rFonts w:hint="default" w:ascii="Arial" w:hAnsi="Arial" w:cs="Arial"/>
          <w:spacing w:val="-6"/>
        </w:rPr>
        <w:t xml:space="preserve"> </w:t>
      </w:r>
      <w:r>
        <w:rPr>
          <w:rFonts w:hint="default" w:ascii="Arial" w:hAnsi="Arial" w:cs="Arial"/>
        </w:rPr>
        <w:t>relationships.</w:t>
      </w:r>
      <w:r>
        <w:rPr>
          <w:rFonts w:hint="default" w:ascii="Arial" w:hAnsi="Arial" w:cs="Arial"/>
          <w:spacing w:val="-6"/>
        </w:rPr>
        <w:t xml:space="preserve"> </w:t>
      </w:r>
      <w:r>
        <w:rPr>
          <w:rFonts w:hint="default" w:ascii="Arial" w:hAnsi="Arial" w:cs="Arial"/>
        </w:rPr>
        <w:t>For</w:t>
      </w:r>
      <w:r>
        <w:rPr>
          <w:rFonts w:hint="default" w:ascii="Arial" w:hAnsi="Arial" w:cs="Arial"/>
          <w:spacing w:val="-6"/>
        </w:rPr>
        <w:t xml:space="preserve"> </w:t>
      </w:r>
      <w:r>
        <w:rPr>
          <w:rFonts w:hint="default" w:ascii="Arial" w:hAnsi="Arial" w:cs="Arial"/>
        </w:rPr>
        <w:t>Chanel, this suggests opportunities to emphasise personal style while maintaining respectful, relationship-oriented customer experiences. Consequently, Chanel can combine individual self-expression with personalised service, craftsmanship and exclusivity to strengthen consumer engagement in the Japanese luxury market (Hofstede Insights, 2025).</w:t>
      </w:r>
    </w:p>
    <w:p w14:paraId="3EADEB8A">
      <w:pPr>
        <w:pStyle w:val="8"/>
        <w:spacing w:line="360" w:lineRule="auto"/>
        <w:jc w:val="both"/>
        <w:rPr>
          <w:rFonts w:hint="default" w:ascii="Arial" w:hAnsi="Arial" w:cs="Arial"/>
        </w:rPr>
      </w:pPr>
    </w:p>
    <w:p w14:paraId="7F20315E">
      <w:pPr>
        <w:pStyle w:val="8"/>
        <w:spacing w:before="215" w:line="360" w:lineRule="auto"/>
        <w:jc w:val="both"/>
        <w:rPr>
          <w:rFonts w:hint="default" w:ascii="Arial" w:hAnsi="Arial" w:cs="Arial"/>
        </w:rPr>
      </w:pPr>
    </w:p>
    <w:p w14:paraId="55C4D4AE">
      <w:pPr>
        <w:pStyle w:val="5"/>
        <w:numPr>
          <w:ilvl w:val="1"/>
          <w:numId w:val="1"/>
        </w:numPr>
        <w:tabs>
          <w:tab w:val="left" w:pos="501"/>
        </w:tabs>
        <w:spacing w:before="1" w:after="0" w:line="360" w:lineRule="auto"/>
        <w:ind w:left="501" w:right="0" w:hanging="360"/>
        <w:jc w:val="both"/>
        <w:rPr>
          <w:rFonts w:hint="default" w:ascii="Arial" w:hAnsi="Arial" w:cs="Arial"/>
        </w:rPr>
      </w:pPr>
      <w:r>
        <w:rPr>
          <w:rFonts w:hint="default" w:ascii="Arial" w:hAnsi="Arial" w:cs="Arial"/>
        </w:rPr>
        <w:t>Motivation</w:t>
      </w:r>
      <w:r>
        <w:rPr>
          <w:rFonts w:hint="default" w:ascii="Arial" w:hAnsi="Arial" w:cs="Arial"/>
          <w:spacing w:val="-6"/>
        </w:rPr>
        <w:t xml:space="preserve"> </w:t>
      </w:r>
      <w:r>
        <w:rPr>
          <w:rFonts w:hint="default" w:ascii="Arial" w:hAnsi="Arial" w:cs="Arial"/>
        </w:rPr>
        <w:t>towards</w:t>
      </w:r>
      <w:r>
        <w:rPr>
          <w:rFonts w:hint="default" w:ascii="Arial" w:hAnsi="Arial" w:cs="Arial"/>
          <w:spacing w:val="-15"/>
        </w:rPr>
        <w:t xml:space="preserve"> </w:t>
      </w:r>
      <w:r>
        <w:rPr>
          <w:rFonts w:hint="default" w:ascii="Arial" w:hAnsi="Arial" w:cs="Arial"/>
        </w:rPr>
        <w:t>Achievement</w:t>
      </w:r>
      <w:r>
        <w:rPr>
          <w:rFonts w:hint="default" w:ascii="Arial" w:hAnsi="Arial" w:cs="Arial"/>
          <w:spacing w:val="-3"/>
        </w:rPr>
        <w:t xml:space="preserve"> </w:t>
      </w:r>
      <w:r>
        <w:rPr>
          <w:rFonts w:hint="default" w:ascii="Arial" w:hAnsi="Arial" w:cs="Arial"/>
        </w:rPr>
        <w:t>and</w:t>
      </w:r>
      <w:r>
        <w:rPr>
          <w:rFonts w:hint="default" w:ascii="Arial" w:hAnsi="Arial" w:cs="Arial"/>
          <w:spacing w:val="-2"/>
        </w:rPr>
        <w:t xml:space="preserve"> Success</w:t>
      </w:r>
    </w:p>
    <w:p w14:paraId="5B6F61F5">
      <w:pPr>
        <w:pStyle w:val="8"/>
        <w:spacing w:line="360" w:lineRule="auto"/>
        <w:jc w:val="both"/>
        <w:rPr>
          <w:rFonts w:hint="default" w:ascii="Arial" w:hAnsi="Arial" w:cs="Arial"/>
          <w:b/>
        </w:rPr>
      </w:pPr>
    </w:p>
    <w:p w14:paraId="3091E975">
      <w:pPr>
        <w:pStyle w:val="8"/>
        <w:spacing w:before="212" w:line="360" w:lineRule="auto"/>
        <w:jc w:val="both"/>
        <w:rPr>
          <w:rFonts w:hint="default" w:ascii="Arial" w:hAnsi="Arial" w:cs="Arial"/>
          <w:b/>
        </w:rPr>
      </w:pPr>
    </w:p>
    <w:p w14:paraId="6E7289D8">
      <w:pPr>
        <w:pStyle w:val="8"/>
        <w:spacing w:line="360" w:lineRule="auto"/>
        <w:ind w:left="141"/>
        <w:jc w:val="both"/>
        <w:rPr>
          <w:rFonts w:hint="default" w:ascii="Arial" w:hAnsi="Arial" w:cs="Arial"/>
        </w:rPr>
      </w:pPr>
      <w:r>
        <w:rPr>
          <w:rFonts w:hint="default" w:ascii="Arial" w:hAnsi="Arial" w:cs="Arial"/>
        </w:rPr>
        <w:t>France scores, indicating a relatively cooperation-oriented culture that values quality of life, consensus</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social</w:t>
      </w:r>
      <w:r>
        <w:rPr>
          <w:rFonts w:hint="default" w:ascii="Arial" w:hAnsi="Arial" w:cs="Arial"/>
          <w:spacing w:val="-3"/>
        </w:rPr>
        <w:t xml:space="preserve"> </w:t>
      </w:r>
      <w:r>
        <w:rPr>
          <w:rFonts w:hint="default" w:ascii="Arial" w:hAnsi="Arial" w:cs="Arial"/>
        </w:rPr>
        <w:t>wellbeing.</w:t>
      </w:r>
      <w:r>
        <w:rPr>
          <w:rFonts w:hint="default" w:ascii="Arial" w:hAnsi="Arial" w:cs="Arial"/>
          <w:spacing w:val="-3"/>
        </w:rPr>
        <w:t xml:space="preserve"> </w:t>
      </w:r>
      <w:r>
        <w:rPr>
          <w:rFonts w:hint="default" w:ascii="Arial" w:hAnsi="Arial" w:cs="Arial"/>
        </w:rPr>
        <w:t>For</w:t>
      </w:r>
      <w:r>
        <w:rPr>
          <w:rFonts w:hint="default" w:ascii="Arial" w:hAnsi="Arial" w:cs="Arial"/>
          <w:spacing w:val="-3"/>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this</w:t>
      </w:r>
      <w:r>
        <w:rPr>
          <w:rFonts w:hint="default" w:ascii="Arial" w:hAnsi="Arial" w:cs="Arial"/>
          <w:spacing w:val="-3"/>
        </w:rPr>
        <w:t xml:space="preserve"> </w:t>
      </w:r>
      <w:r>
        <w:rPr>
          <w:rFonts w:hint="default" w:ascii="Arial" w:hAnsi="Arial" w:cs="Arial"/>
        </w:rPr>
        <w:t>supports</w:t>
      </w:r>
      <w:r>
        <w:rPr>
          <w:rFonts w:hint="default" w:ascii="Arial" w:hAnsi="Arial" w:cs="Arial"/>
          <w:spacing w:val="-3"/>
        </w:rPr>
        <w:t xml:space="preserve"> </w:t>
      </w:r>
      <w:r>
        <w:rPr>
          <w:rFonts w:hint="default" w:ascii="Arial" w:hAnsi="Arial" w:cs="Arial"/>
        </w:rPr>
        <w:t>positioning</w:t>
      </w:r>
      <w:r>
        <w:rPr>
          <w:rFonts w:hint="default" w:ascii="Arial" w:hAnsi="Arial" w:cs="Arial"/>
          <w:spacing w:val="-3"/>
        </w:rPr>
        <w:t xml:space="preserve"> </w:t>
      </w:r>
      <w:r>
        <w:rPr>
          <w:rFonts w:hint="default" w:ascii="Arial" w:hAnsi="Arial" w:cs="Arial"/>
        </w:rPr>
        <w:t>luxury</w:t>
      </w:r>
      <w:r>
        <w:rPr>
          <w:rFonts w:hint="default" w:ascii="Arial" w:hAnsi="Arial" w:cs="Arial"/>
          <w:spacing w:val="-3"/>
        </w:rPr>
        <w:t xml:space="preserve"> </w:t>
      </w:r>
      <w:r>
        <w:rPr>
          <w:rFonts w:hint="default" w:ascii="Arial" w:hAnsi="Arial" w:cs="Arial"/>
        </w:rPr>
        <w:t>around</w:t>
      </w:r>
      <w:r>
        <w:rPr>
          <w:rFonts w:hint="default" w:ascii="Arial" w:hAnsi="Arial" w:cs="Arial"/>
          <w:spacing w:val="-3"/>
        </w:rPr>
        <w:t xml:space="preserve"> </w:t>
      </w:r>
      <w:r>
        <w:rPr>
          <w:rFonts w:hint="default" w:ascii="Arial" w:hAnsi="Arial" w:cs="Arial"/>
        </w:rPr>
        <w:t>craftsmanship, creativity, refinement and quality rather than overt competitive achievement, while maintaining its prestigious French heritage.</w:t>
      </w:r>
    </w:p>
    <w:p w14:paraId="0DD411F4">
      <w:pPr>
        <w:pStyle w:val="8"/>
        <w:spacing w:line="360" w:lineRule="auto"/>
        <w:jc w:val="both"/>
        <w:rPr>
          <w:rFonts w:hint="default" w:ascii="Arial" w:hAnsi="Arial" w:cs="Arial"/>
        </w:rPr>
      </w:pPr>
    </w:p>
    <w:p w14:paraId="576148D2">
      <w:pPr>
        <w:pStyle w:val="8"/>
        <w:spacing w:before="213" w:line="360" w:lineRule="auto"/>
        <w:jc w:val="both"/>
        <w:rPr>
          <w:rFonts w:hint="default" w:ascii="Arial" w:hAnsi="Arial" w:cs="Arial"/>
        </w:rPr>
      </w:pPr>
    </w:p>
    <w:p w14:paraId="5C12365C">
      <w:pPr>
        <w:pStyle w:val="8"/>
        <w:spacing w:line="360" w:lineRule="auto"/>
        <w:ind w:left="141" w:right="41"/>
        <w:jc w:val="both"/>
        <w:rPr>
          <w:rFonts w:hint="default" w:ascii="Arial" w:hAnsi="Arial" w:cs="Arial"/>
        </w:rPr>
      </w:pPr>
      <w:r>
        <w:rPr>
          <w:rFonts w:hint="default" w:ascii="Arial" w:hAnsi="Arial" w:cs="Arial"/>
        </w:rPr>
        <w:t>Japan indicating a highly achievement-oriented culture characterised by competition, excellence</w:t>
      </w:r>
      <w:r>
        <w:rPr>
          <w:rFonts w:hint="default" w:ascii="Arial" w:hAnsi="Arial" w:cs="Arial"/>
          <w:spacing w:val="40"/>
        </w:rPr>
        <w:t xml:space="preserve"> </w:t>
      </w:r>
      <w:r>
        <w:rPr>
          <w:rFonts w:hint="default" w:ascii="Arial" w:hAnsi="Arial" w:cs="Arial"/>
        </w:rPr>
        <w:t>and a strong pursuit of perfection. This aligns closely with Chanel’s emphasis on craftsmanship, meticulous</w:t>
      </w:r>
      <w:r>
        <w:rPr>
          <w:rFonts w:hint="default" w:ascii="Arial" w:hAnsi="Arial" w:cs="Arial"/>
          <w:spacing w:val="-3"/>
        </w:rPr>
        <w:t xml:space="preserve"> </w:t>
      </w:r>
      <w:r>
        <w:rPr>
          <w:rFonts w:hint="default" w:ascii="Arial" w:hAnsi="Arial" w:cs="Arial"/>
        </w:rPr>
        <w:t>quality</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exceptional</w:t>
      </w:r>
      <w:r>
        <w:rPr>
          <w:rFonts w:hint="default" w:ascii="Arial" w:hAnsi="Arial" w:cs="Arial"/>
          <w:spacing w:val="-3"/>
        </w:rPr>
        <w:t xml:space="preserve"> </w:t>
      </w:r>
      <w:r>
        <w:rPr>
          <w:rFonts w:hint="default" w:ascii="Arial" w:hAnsi="Arial" w:cs="Arial"/>
        </w:rPr>
        <w:t>service.</w:t>
      </w:r>
      <w:r>
        <w:rPr>
          <w:rFonts w:hint="default" w:ascii="Arial" w:hAnsi="Arial" w:cs="Arial"/>
          <w:spacing w:val="-3"/>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can</w:t>
      </w:r>
      <w:r>
        <w:rPr>
          <w:rFonts w:hint="default" w:ascii="Arial" w:hAnsi="Arial" w:cs="Arial"/>
          <w:spacing w:val="-3"/>
        </w:rPr>
        <w:t xml:space="preserve"> </w:t>
      </w:r>
      <w:r>
        <w:rPr>
          <w:rFonts w:hint="default" w:ascii="Arial" w:hAnsi="Arial" w:cs="Arial"/>
        </w:rPr>
        <w:t>therefore</w:t>
      </w:r>
      <w:r>
        <w:rPr>
          <w:rFonts w:hint="default" w:ascii="Arial" w:hAnsi="Arial" w:cs="Arial"/>
          <w:spacing w:val="-4"/>
        </w:rPr>
        <w:t xml:space="preserve"> </w:t>
      </w:r>
      <w:r>
        <w:rPr>
          <w:rFonts w:hint="default" w:ascii="Arial" w:hAnsi="Arial" w:cs="Arial"/>
        </w:rPr>
        <w:t>strengthen</w:t>
      </w:r>
      <w:r>
        <w:rPr>
          <w:rFonts w:hint="default" w:ascii="Arial" w:hAnsi="Arial" w:cs="Arial"/>
          <w:spacing w:val="-3"/>
        </w:rPr>
        <w:t xml:space="preserve"> </w:t>
      </w:r>
      <w:r>
        <w:rPr>
          <w:rFonts w:hint="default" w:ascii="Arial" w:hAnsi="Arial" w:cs="Arial"/>
        </w:rPr>
        <w:t>its</w:t>
      </w:r>
      <w:r>
        <w:rPr>
          <w:rFonts w:hint="default" w:ascii="Arial" w:hAnsi="Arial" w:cs="Arial"/>
          <w:spacing w:val="-3"/>
        </w:rPr>
        <w:t xml:space="preserve"> </w:t>
      </w:r>
      <w:r>
        <w:rPr>
          <w:rFonts w:hint="default" w:ascii="Arial" w:hAnsi="Arial" w:cs="Arial"/>
        </w:rPr>
        <w:t>Japanese</w:t>
      </w:r>
      <w:r>
        <w:rPr>
          <w:rFonts w:hint="default" w:ascii="Arial" w:hAnsi="Arial" w:cs="Arial"/>
          <w:spacing w:val="-4"/>
        </w:rPr>
        <w:t xml:space="preserve"> </w:t>
      </w:r>
      <w:r>
        <w:rPr>
          <w:rFonts w:hint="default" w:ascii="Arial" w:hAnsi="Arial" w:cs="Arial"/>
        </w:rPr>
        <w:t>positioning through superior craftsmanship, attention to detail and exclusive experiences that communicate achievement, prestige and excellence (Hofstede Insights, 2025).</w:t>
      </w:r>
    </w:p>
    <w:p w14:paraId="41463C07">
      <w:pPr>
        <w:pStyle w:val="8"/>
        <w:spacing w:line="360" w:lineRule="auto"/>
        <w:jc w:val="both"/>
        <w:rPr>
          <w:rFonts w:hint="default" w:ascii="Arial" w:hAnsi="Arial" w:cs="Arial"/>
        </w:rPr>
      </w:pPr>
    </w:p>
    <w:p w14:paraId="46A6D22E">
      <w:pPr>
        <w:pStyle w:val="8"/>
        <w:spacing w:before="214" w:line="360" w:lineRule="auto"/>
        <w:jc w:val="both"/>
        <w:rPr>
          <w:rFonts w:hint="default" w:ascii="Arial" w:hAnsi="Arial" w:cs="Arial"/>
        </w:rPr>
      </w:pPr>
    </w:p>
    <w:p w14:paraId="5EF6D5F0">
      <w:pPr>
        <w:pStyle w:val="5"/>
        <w:numPr>
          <w:ilvl w:val="1"/>
          <w:numId w:val="1"/>
        </w:numPr>
        <w:tabs>
          <w:tab w:val="left" w:pos="501"/>
        </w:tabs>
        <w:spacing w:before="0" w:after="0" w:line="360" w:lineRule="auto"/>
        <w:ind w:left="501" w:right="0" w:hanging="360"/>
        <w:jc w:val="both"/>
        <w:rPr>
          <w:rFonts w:hint="default" w:ascii="Arial" w:hAnsi="Arial" w:cs="Arial"/>
        </w:rPr>
      </w:pPr>
      <w:r>
        <w:rPr>
          <w:rFonts w:hint="default" w:ascii="Arial" w:hAnsi="Arial" w:cs="Arial"/>
          <w:spacing w:val="-2"/>
        </w:rPr>
        <w:t>Uncertainty</w:t>
      </w:r>
      <w:r>
        <w:rPr>
          <w:rFonts w:hint="default" w:ascii="Arial" w:hAnsi="Arial" w:cs="Arial"/>
          <w:spacing w:val="5"/>
        </w:rPr>
        <w:t xml:space="preserve"> </w:t>
      </w:r>
      <w:r>
        <w:rPr>
          <w:rFonts w:hint="default" w:ascii="Arial" w:hAnsi="Arial" w:cs="Arial"/>
          <w:spacing w:val="-2"/>
        </w:rPr>
        <w:t>Avoidance</w:t>
      </w:r>
    </w:p>
    <w:p w14:paraId="70DC31E6">
      <w:pPr>
        <w:pStyle w:val="5"/>
        <w:spacing w:after="0" w:line="360" w:lineRule="auto"/>
        <w:jc w:val="both"/>
        <w:rPr>
          <w:rFonts w:hint="default" w:ascii="Arial" w:hAnsi="Arial" w:cs="Arial"/>
        </w:rPr>
        <w:sectPr>
          <w:pgSz w:w="11910" w:h="16840"/>
          <w:pgMar w:top="1080" w:right="1133" w:bottom="280" w:left="992" w:header="720" w:footer="720" w:gutter="0"/>
          <w:cols w:space="720" w:num="1"/>
        </w:sectPr>
      </w:pPr>
    </w:p>
    <w:p w14:paraId="315B6670">
      <w:pPr>
        <w:pStyle w:val="8"/>
        <w:spacing w:before="32" w:line="360" w:lineRule="auto"/>
        <w:ind w:left="141"/>
        <w:jc w:val="both"/>
        <w:rPr>
          <w:rFonts w:hint="default" w:ascii="Arial" w:hAnsi="Arial" w:cs="Arial"/>
        </w:rPr>
      </w:pPr>
      <w:r>
        <w:rPr>
          <w:rFonts w:hint="default" w:ascii="Arial" w:hAnsi="Arial" w:cs="Arial"/>
        </w:rPr>
        <w:t>France</w:t>
      </w:r>
      <w:r>
        <w:rPr>
          <w:rFonts w:hint="default" w:ascii="Arial" w:hAnsi="Arial" w:cs="Arial"/>
          <w:spacing w:val="40"/>
        </w:rPr>
        <w:t xml:space="preserve"> </w:t>
      </w:r>
      <w:r>
        <w:rPr>
          <w:rFonts w:hint="default" w:ascii="Arial" w:hAnsi="Arial" w:cs="Arial"/>
        </w:rPr>
        <w:t>indicating a high level of uncertainty avoidance where consumers and organisations generally value structure, planning and detailed information. For Chanel, this supports clear communication regarding product quality, craftsmanship, authenticity and service standards. Providing</w:t>
      </w:r>
      <w:r>
        <w:rPr>
          <w:rFonts w:hint="default" w:ascii="Arial" w:hAnsi="Arial" w:cs="Arial"/>
          <w:spacing w:val="-4"/>
        </w:rPr>
        <w:t xml:space="preserve"> </w:t>
      </w:r>
      <w:r>
        <w:rPr>
          <w:rFonts w:hint="default" w:ascii="Arial" w:hAnsi="Arial" w:cs="Arial"/>
        </w:rPr>
        <w:t>reliable</w:t>
      </w:r>
      <w:r>
        <w:rPr>
          <w:rFonts w:hint="default" w:ascii="Arial" w:hAnsi="Arial" w:cs="Arial"/>
          <w:spacing w:val="-5"/>
        </w:rPr>
        <w:t xml:space="preserve"> </w:t>
      </w:r>
      <w:r>
        <w:rPr>
          <w:rFonts w:hint="default" w:ascii="Arial" w:hAnsi="Arial" w:cs="Arial"/>
        </w:rPr>
        <w:t>information</w:t>
      </w:r>
      <w:r>
        <w:rPr>
          <w:rFonts w:hint="default" w:ascii="Arial" w:hAnsi="Arial" w:cs="Arial"/>
          <w:spacing w:val="-4"/>
        </w:rPr>
        <w:t xml:space="preserve"> </w:t>
      </w:r>
      <w:r>
        <w:rPr>
          <w:rFonts w:hint="default" w:ascii="Arial" w:hAnsi="Arial" w:cs="Arial"/>
        </w:rPr>
        <w:t>can</w:t>
      </w:r>
      <w:r>
        <w:rPr>
          <w:rFonts w:hint="default" w:ascii="Arial" w:hAnsi="Arial" w:cs="Arial"/>
          <w:spacing w:val="-4"/>
        </w:rPr>
        <w:t xml:space="preserve"> </w:t>
      </w:r>
      <w:r>
        <w:rPr>
          <w:rFonts w:hint="default" w:ascii="Arial" w:hAnsi="Arial" w:cs="Arial"/>
        </w:rPr>
        <w:t>strengthen</w:t>
      </w:r>
      <w:r>
        <w:rPr>
          <w:rFonts w:hint="default" w:ascii="Arial" w:hAnsi="Arial" w:cs="Arial"/>
          <w:spacing w:val="-4"/>
        </w:rPr>
        <w:t xml:space="preserve"> </w:t>
      </w:r>
      <w:r>
        <w:rPr>
          <w:rFonts w:hint="default" w:ascii="Arial" w:hAnsi="Arial" w:cs="Arial"/>
        </w:rPr>
        <w:t>consumer</w:t>
      </w:r>
      <w:r>
        <w:rPr>
          <w:rFonts w:hint="default" w:ascii="Arial" w:hAnsi="Arial" w:cs="Arial"/>
          <w:spacing w:val="-4"/>
        </w:rPr>
        <w:t xml:space="preserve"> </w:t>
      </w:r>
      <w:r>
        <w:rPr>
          <w:rFonts w:hint="default" w:ascii="Arial" w:hAnsi="Arial" w:cs="Arial"/>
        </w:rPr>
        <w:t>confidence</w:t>
      </w:r>
      <w:r>
        <w:rPr>
          <w:rFonts w:hint="default" w:ascii="Arial" w:hAnsi="Arial" w:cs="Arial"/>
          <w:spacing w:val="-5"/>
        </w:rPr>
        <w:t xml:space="preserve"> </w:t>
      </w:r>
      <w:r>
        <w:rPr>
          <w:rFonts w:hint="default" w:ascii="Arial" w:hAnsi="Arial" w:cs="Arial"/>
        </w:rPr>
        <w:t>in</w:t>
      </w:r>
      <w:r>
        <w:rPr>
          <w:rFonts w:hint="default" w:ascii="Arial" w:hAnsi="Arial" w:cs="Arial"/>
          <w:spacing w:val="-4"/>
        </w:rPr>
        <w:t xml:space="preserve"> </w:t>
      </w:r>
      <w:r>
        <w:rPr>
          <w:rFonts w:hint="default" w:ascii="Arial" w:hAnsi="Arial" w:cs="Arial"/>
        </w:rPr>
        <w:t>the</w:t>
      </w:r>
      <w:r>
        <w:rPr>
          <w:rFonts w:hint="default" w:ascii="Arial" w:hAnsi="Arial" w:cs="Arial"/>
          <w:spacing w:val="-5"/>
        </w:rPr>
        <w:t xml:space="preserve"> </w:t>
      </w:r>
      <w:r>
        <w:rPr>
          <w:rFonts w:hint="default" w:ascii="Arial" w:hAnsi="Arial" w:cs="Arial"/>
        </w:rPr>
        <w:t>luxury</w:t>
      </w:r>
      <w:r>
        <w:rPr>
          <w:rFonts w:hint="default" w:ascii="Arial" w:hAnsi="Arial" w:cs="Arial"/>
          <w:spacing w:val="-4"/>
        </w:rPr>
        <w:t xml:space="preserve"> </w:t>
      </w:r>
      <w:r>
        <w:rPr>
          <w:rFonts w:hint="default" w:ascii="Arial" w:hAnsi="Arial" w:cs="Arial"/>
        </w:rPr>
        <w:t>purchase</w:t>
      </w:r>
      <w:r>
        <w:rPr>
          <w:rFonts w:hint="default" w:ascii="Arial" w:hAnsi="Arial" w:cs="Arial"/>
          <w:spacing w:val="-5"/>
        </w:rPr>
        <w:t xml:space="preserve"> </w:t>
      </w:r>
      <w:r>
        <w:rPr>
          <w:rFonts w:hint="default" w:ascii="Arial" w:hAnsi="Arial" w:cs="Arial"/>
        </w:rPr>
        <w:t>process.</w:t>
      </w:r>
    </w:p>
    <w:p w14:paraId="48F2AB5F">
      <w:pPr>
        <w:pStyle w:val="8"/>
        <w:spacing w:line="360" w:lineRule="auto"/>
        <w:jc w:val="both"/>
        <w:rPr>
          <w:rFonts w:hint="default" w:ascii="Arial" w:hAnsi="Arial" w:cs="Arial"/>
        </w:rPr>
      </w:pPr>
    </w:p>
    <w:p w14:paraId="430558AC">
      <w:pPr>
        <w:pStyle w:val="8"/>
        <w:spacing w:before="213" w:line="360" w:lineRule="auto"/>
        <w:jc w:val="both"/>
        <w:rPr>
          <w:rFonts w:hint="default" w:ascii="Arial" w:hAnsi="Arial" w:cs="Arial"/>
        </w:rPr>
      </w:pPr>
    </w:p>
    <w:p w14:paraId="231CE02D">
      <w:pPr>
        <w:pStyle w:val="8"/>
        <w:spacing w:line="360" w:lineRule="auto"/>
        <w:ind w:left="141"/>
        <w:jc w:val="both"/>
        <w:rPr>
          <w:rFonts w:hint="default" w:ascii="Arial" w:hAnsi="Arial" w:cs="Arial"/>
        </w:rPr>
      </w:pPr>
      <w:r>
        <w:rPr>
          <w:rFonts w:hint="default" w:ascii="Arial" w:hAnsi="Arial" w:cs="Arial"/>
        </w:rPr>
        <w:t>Japan</w:t>
      </w:r>
      <w:r>
        <w:rPr>
          <w:rFonts w:hint="default" w:ascii="Arial" w:hAnsi="Arial" w:cs="Arial"/>
          <w:spacing w:val="40"/>
        </w:rPr>
        <w:t xml:space="preserve"> </w:t>
      </w:r>
      <w:r>
        <w:rPr>
          <w:rFonts w:hint="default" w:ascii="Arial" w:hAnsi="Arial" w:cs="Arial"/>
        </w:rPr>
        <w:t>indicating a very high level of uncertainty avoidance, with strong preferences for predictability,</w:t>
      </w:r>
      <w:r>
        <w:rPr>
          <w:rFonts w:hint="default" w:ascii="Arial" w:hAnsi="Arial" w:cs="Arial"/>
          <w:spacing w:val="-7"/>
        </w:rPr>
        <w:t xml:space="preserve"> </w:t>
      </w:r>
      <w:r>
        <w:rPr>
          <w:rFonts w:hint="default" w:ascii="Arial" w:hAnsi="Arial" w:cs="Arial"/>
        </w:rPr>
        <w:t>preparation</w:t>
      </w:r>
      <w:r>
        <w:rPr>
          <w:rFonts w:hint="default" w:ascii="Arial" w:hAnsi="Arial" w:cs="Arial"/>
          <w:spacing w:val="-7"/>
        </w:rPr>
        <w:t xml:space="preserve"> </w:t>
      </w:r>
      <w:r>
        <w:rPr>
          <w:rFonts w:hint="default" w:ascii="Arial" w:hAnsi="Arial" w:cs="Arial"/>
        </w:rPr>
        <w:t>and</w:t>
      </w:r>
      <w:r>
        <w:rPr>
          <w:rFonts w:hint="default" w:ascii="Arial" w:hAnsi="Arial" w:cs="Arial"/>
          <w:spacing w:val="-7"/>
        </w:rPr>
        <w:t xml:space="preserve"> </w:t>
      </w:r>
      <w:r>
        <w:rPr>
          <w:rFonts w:hint="default" w:ascii="Arial" w:hAnsi="Arial" w:cs="Arial"/>
        </w:rPr>
        <w:t>risk</w:t>
      </w:r>
      <w:r>
        <w:rPr>
          <w:rFonts w:hint="default" w:ascii="Arial" w:hAnsi="Arial" w:cs="Arial"/>
          <w:spacing w:val="-7"/>
        </w:rPr>
        <w:t xml:space="preserve"> </w:t>
      </w:r>
      <w:r>
        <w:rPr>
          <w:rFonts w:hint="default" w:ascii="Arial" w:hAnsi="Arial" w:cs="Arial"/>
        </w:rPr>
        <w:t>reduction.</w:t>
      </w:r>
      <w:r>
        <w:rPr>
          <w:rFonts w:hint="default" w:ascii="Arial" w:hAnsi="Arial" w:cs="Arial"/>
          <w:spacing w:val="-11"/>
        </w:rPr>
        <w:t xml:space="preserve"> </w:t>
      </w:r>
      <w:r>
        <w:rPr>
          <w:rFonts w:hint="default" w:ascii="Arial" w:hAnsi="Arial" w:cs="Arial"/>
        </w:rPr>
        <w:t>This</w:t>
      </w:r>
      <w:r>
        <w:rPr>
          <w:rFonts w:hint="default" w:ascii="Arial" w:hAnsi="Arial" w:cs="Arial"/>
          <w:spacing w:val="-7"/>
        </w:rPr>
        <w:t xml:space="preserve"> </w:t>
      </w:r>
      <w:r>
        <w:rPr>
          <w:rFonts w:hint="default" w:ascii="Arial" w:hAnsi="Arial" w:cs="Arial"/>
        </w:rPr>
        <w:t>aligns</w:t>
      </w:r>
      <w:r>
        <w:rPr>
          <w:rFonts w:hint="default" w:ascii="Arial" w:hAnsi="Arial" w:cs="Arial"/>
          <w:spacing w:val="-7"/>
        </w:rPr>
        <w:t xml:space="preserve"> </w:t>
      </w:r>
      <w:r>
        <w:rPr>
          <w:rFonts w:hint="default" w:ascii="Arial" w:hAnsi="Arial" w:cs="Arial"/>
        </w:rPr>
        <w:t>closely</w:t>
      </w:r>
      <w:r>
        <w:rPr>
          <w:rFonts w:hint="default" w:ascii="Arial" w:hAnsi="Arial" w:cs="Arial"/>
          <w:spacing w:val="-7"/>
        </w:rPr>
        <w:t xml:space="preserve"> </w:t>
      </w:r>
      <w:r>
        <w:rPr>
          <w:rFonts w:hint="default" w:ascii="Arial" w:hAnsi="Arial" w:cs="Arial"/>
        </w:rPr>
        <w:t>with</w:t>
      </w:r>
      <w:r>
        <w:rPr>
          <w:rFonts w:hint="default" w:ascii="Arial" w:hAnsi="Arial" w:cs="Arial"/>
          <w:spacing w:val="-7"/>
        </w:rPr>
        <w:t xml:space="preserve"> </w:t>
      </w:r>
      <w:r>
        <w:rPr>
          <w:rFonts w:hint="default" w:ascii="Arial" w:hAnsi="Arial" w:cs="Arial"/>
        </w:rPr>
        <w:t>Chanel’s</w:t>
      </w:r>
      <w:r>
        <w:rPr>
          <w:rFonts w:hint="default" w:ascii="Arial" w:hAnsi="Arial" w:cs="Arial"/>
          <w:spacing w:val="-7"/>
        </w:rPr>
        <w:t xml:space="preserve"> </w:t>
      </w:r>
      <w:r>
        <w:rPr>
          <w:rFonts w:hint="default" w:ascii="Arial" w:hAnsi="Arial" w:cs="Arial"/>
        </w:rPr>
        <w:t>emphasis</w:t>
      </w:r>
      <w:r>
        <w:rPr>
          <w:rFonts w:hint="default" w:ascii="Arial" w:hAnsi="Arial" w:cs="Arial"/>
          <w:spacing w:val="-7"/>
        </w:rPr>
        <w:t xml:space="preserve"> </w:t>
      </w:r>
      <w:r>
        <w:rPr>
          <w:rFonts w:hint="default" w:ascii="Arial" w:hAnsi="Arial" w:cs="Arial"/>
        </w:rPr>
        <w:t>on</w:t>
      </w:r>
      <w:r>
        <w:rPr>
          <w:rFonts w:hint="default" w:ascii="Arial" w:hAnsi="Arial" w:cs="Arial"/>
          <w:spacing w:val="-7"/>
        </w:rPr>
        <w:t xml:space="preserve"> </w:t>
      </w:r>
      <w:r>
        <w:rPr>
          <w:rFonts w:hint="default" w:ascii="Arial" w:hAnsi="Arial" w:cs="Arial"/>
        </w:rPr>
        <w:t>quality, consistency and meticulous craftsmanship. Chanel can therefore strengthen consumer trust through detailed product information, exceptional service, authenticity assurance and carefully managed purchasing experiences. These characteristics support Chanel’s premium positioning and reinforce perceptions of reliability and excellence (Hofstede Insights, 2025).</w:t>
      </w:r>
    </w:p>
    <w:p w14:paraId="14F01D95">
      <w:pPr>
        <w:pStyle w:val="8"/>
        <w:spacing w:line="360" w:lineRule="auto"/>
        <w:jc w:val="both"/>
        <w:rPr>
          <w:rFonts w:hint="default" w:ascii="Arial" w:hAnsi="Arial" w:cs="Arial"/>
        </w:rPr>
      </w:pPr>
    </w:p>
    <w:p w14:paraId="2BDE676A">
      <w:pPr>
        <w:pStyle w:val="8"/>
        <w:spacing w:before="215" w:line="360" w:lineRule="auto"/>
        <w:jc w:val="both"/>
        <w:rPr>
          <w:rFonts w:hint="default" w:ascii="Arial" w:hAnsi="Arial" w:cs="Arial"/>
        </w:rPr>
      </w:pPr>
    </w:p>
    <w:p w14:paraId="2F93238E">
      <w:pPr>
        <w:pStyle w:val="5"/>
        <w:numPr>
          <w:ilvl w:val="1"/>
          <w:numId w:val="1"/>
        </w:numPr>
        <w:tabs>
          <w:tab w:val="left" w:pos="501"/>
        </w:tabs>
        <w:spacing w:before="0" w:after="0" w:line="360" w:lineRule="auto"/>
        <w:ind w:left="501" w:right="0" w:hanging="360"/>
        <w:jc w:val="both"/>
        <w:rPr>
          <w:rFonts w:hint="default" w:ascii="Arial" w:hAnsi="Arial" w:cs="Arial"/>
        </w:rPr>
      </w:pPr>
      <w:r>
        <w:rPr>
          <w:rFonts w:hint="default" w:ascii="Arial" w:hAnsi="Arial" w:cs="Arial"/>
          <w:spacing w:val="-2"/>
        </w:rPr>
        <w:t>Long-Term</w:t>
      </w:r>
      <w:r>
        <w:rPr>
          <w:rFonts w:hint="default" w:ascii="Arial" w:hAnsi="Arial" w:cs="Arial"/>
          <w:spacing w:val="-9"/>
        </w:rPr>
        <w:t xml:space="preserve"> </w:t>
      </w:r>
      <w:r>
        <w:rPr>
          <w:rFonts w:hint="default" w:ascii="Arial" w:hAnsi="Arial" w:cs="Arial"/>
          <w:spacing w:val="-2"/>
        </w:rPr>
        <w:t>Orientation</w:t>
      </w:r>
    </w:p>
    <w:p w14:paraId="0C0C6B59">
      <w:pPr>
        <w:pStyle w:val="8"/>
        <w:spacing w:before="244" w:line="360" w:lineRule="auto"/>
        <w:ind w:left="141"/>
        <w:jc w:val="both"/>
        <w:rPr>
          <w:rFonts w:hint="default" w:ascii="Arial" w:hAnsi="Arial" w:cs="Arial"/>
        </w:rPr>
      </w:pPr>
      <w:r>
        <w:rPr>
          <w:rFonts w:hint="default" w:ascii="Arial" w:hAnsi="Arial" w:cs="Arial"/>
        </w:rPr>
        <w:t>France , indicating a pragmatic, future-oriented culture that balances established traditions with adaptation and perseverance. For Chanel, this supports combining its strong French heritage with continuous</w:t>
      </w:r>
      <w:r>
        <w:rPr>
          <w:rFonts w:hint="default" w:ascii="Arial" w:hAnsi="Arial" w:cs="Arial"/>
          <w:spacing w:val="-3"/>
        </w:rPr>
        <w:t xml:space="preserve"> </w:t>
      </w:r>
      <w:r>
        <w:rPr>
          <w:rFonts w:hint="default" w:ascii="Arial" w:hAnsi="Arial" w:cs="Arial"/>
        </w:rPr>
        <w:t>innovation,</w:t>
      </w:r>
      <w:r>
        <w:rPr>
          <w:rFonts w:hint="default" w:ascii="Arial" w:hAnsi="Arial" w:cs="Arial"/>
          <w:spacing w:val="-3"/>
        </w:rPr>
        <w:t xml:space="preserve"> </w:t>
      </w:r>
      <w:r>
        <w:rPr>
          <w:rFonts w:hint="default" w:ascii="Arial" w:hAnsi="Arial" w:cs="Arial"/>
        </w:rPr>
        <w:t>allowing</w:t>
      </w:r>
      <w:r>
        <w:rPr>
          <w:rFonts w:hint="default" w:ascii="Arial" w:hAnsi="Arial" w:cs="Arial"/>
          <w:spacing w:val="-3"/>
        </w:rPr>
        <w:t xml:space="preserve"> </w:t>
      </w:r>
      <w:r>
        <w:rPr>
          <w:rFonts w:hint="default" w:ascii="Arial" w:hAnsi="Arial" w:cs="Arial"/>
        </w:rPr>
        <w:t>the</w:t>
      </w:r>
      <w:r>
        <w:rPr>
          <w:rFonts w:hint="default" w:ascii="Arial" w:hAnsi="Arial" w:cs="Arial"/>
          <w:spacing w:val="-4"/>
        </w:rPr>
        <w:t xml:space="preserve"> </w:t>
      </w:r>
      <w:r>
        <w:rPr>
          <w:rFonts w:hint="default" w:ascii="Arial" w:hAnsi="Arial" w:cs="Arial"/>
        </w:rPr>
        <w:t>brand</w:t>
      </w:r>
      <w:r>
        <w:rPr>
          <w:rFonts w:hint="default" w:ascii="Arial" w:hAnsi="Arial" w:cs="Arial"/>
          <w:spacing w:val="-3"/>
        </w:rPr>
        <w:t xml:space="preserve"> </w:t>
      </w:r>
      <w:r>
        <w:rPr>
          <w:rFonts w:hint="default" w:ascii="Arial" w:hAnsi="Arial" w:cs="Arial"/>
        </w:rPr>
        <w:t>to</w:t>
      </w:r>
      <w:r>
        <w:rPr>
          <w:rFonts w:hint="default" w:ascii="Arial" w:hAnsi="Arial" w:cs="Arial"/>
          <w:spacing w:val="-3"/>
        </w:rPr>
        <w:t xml:space="preserve"> </w:t>
      </w:r>
      <w:r>
        <w:rPr>
          <w:rFonts w:hint="default" w:ascii="Arial" w:hAnsi="Arial" w:cs="Arial"/>
        </w:rPr>
        <w:t>preserve</w:t>
      </w:r>
      <w:r>
        <w:rPr>
          <w:rFonts w:hint="default" w:ascii="Arial" w:hAnsi="Arial" w:cs="Arial"/>
          <w:spacing w:val="-4"/>
        </w:rPr>
        <w:t xml:space="preserve"> </w:t>
      </w:r>
      <w:r>
        <w:rPr>
          <w:rFonts w:hint="default" w:ascii="Arial" w:hAnsi="Arial" w:cs="Arial"/>
        </w:rPr>
        <w:t>iconic</w:t>
      </w:r>
      <w:r>
        <w:rPr>
          <w:rFonts w:hint="default" w:ascii="Arial" w:hAnsi="Arial" w:cs="Arial"/>
          <w:spacing w:val="-4"/>
        </w:rPr>
        <w:t xml:space="preserve"> </w:t>
      </w:r>
      <w:r>
        <w:rPr>
          <w:rFonts w:hint="default" w:ascii="Arial" w:hAnsi="Arial" w:cs="Arial"/>
        </w:rPr>
        <w:t>identity</w:t>
      </w:r>
      <w:r>
        <w:rPr>
          <w:rFonts w:hint="default" w:ascii="Arial" w:hAnsi="Arial" w:cs="Arial"/>
          <w:spacing w:val="-3"/>
        </w:rPr>
        <w:t xml:space="preserve"> </w:t>
      </w:r>
      <w:r>
        <w:rPr>
          <w:rFonts w:hint="default" w:ascii="Arial" w:hAnsi="Arial" w:cs="Arial"/>
        </w:rPr>
        <w:t>while</w:t>
      </w:r>
      <w:r>
        <w:rPr>
          <w:rFonts w:hint="default" w:ascii="Arial" w:hAnsi="Arial" w:cs="Arial"/>
          <w:spacing w:val="-4"/>
        </w:rPr>
        <w:t xml:space="preserve"> </w:t>
      </w:r>
      <w:r>
        <w:rPr>
          <w:rFonts w:hint="default" w:ascii="Arial" w:hAnsi="Arial" w:cs="Arial"/>
        </w:rPr>
        <w:t>responding</w:t>
      </w:r>
      <w:r>
        <w:rPr>
          <w:rFonts w:hint="default" w:ascii="Arial" w:hAnsi="Arial" w:cs="Arial"/>
          <w:spacing w:val="-3"/>
        </w:rPr>
        <w:t xml:space="preserve"> </w:t>
      </w:r>
      <w:r>
        <w:rPr>
          <w:rFonts w:hint="default" w:ascii="Arial" w:hAnsi="Arial" w:cs="Arial"/>
        </w:rPr>
        <w:t>to</w:t>
      </w:r>
      <w:r>
        <w:rPr>
          <w:rFonts w:hint="default" w:ascii="Arial" w:hAnsi="Arial" w:cs="Arial"/>
          <w:spacing w:val="-3"/>
        </w:rPr>
        <w:t xml:space="preserve"> </w:t>
      </w:r>
      <w:r>
        <w:rPr>
          <w:rFonts w:hint="default" w:ascii="Arial" w:hAnsi="Arial" w:cs="Arial"/>
        </w:rPr>
        <w:t>changing luxury consumer expectations.</w:t>
      </w:r>
    </w:p>
    <w:p w14:paraId="57977188">
      <w:pPr>
        <w:pStyle w:val="8"/>
        <w:spacing w:line="360" w:lineRule="auto"/>
        <w:jc w:val="both"/>
        <w:rPr>
          <w:rFonts w:hint="default" w:ascii="Arial" w:hAnsi="Arial" w:cs="Arial"/>
        </w:rPr>
      </w:pPr>
    </w:p>
    <w:p w14:paraId="0486093C">
      <w:pPr>
        <w:pStyle w:val="8"/>
        <w:spacing w:before="213" w:line="360" w:lineRule="auto"/>
        <w:jc w:val="both"/>
        <w:rPr>
          <w:rFonts w:hint="default" w:ascii="Arial" w:hAnsi="Arial" w:cs="Arial"/>
        </w:rPr>
      </w:pPr>
    </w:p>
    <w:p w14:paraId="404AE04C">
      <w:pPr>
        <w:pStyle w:val="8"/>
        <w:spacing w:before="1" w:line="360" w:lineRule="auto"/>
        <w:ind w:left="141"/>
        <w:jc w:val="both"/>
        <w:rPr>
          <w:rFonts w:hint="default" w:ascii="Arial" w:hAnsi="Arial" w:cs="Arial"/>
        </w:rPr>
      </w:pPr>
      <w:r>
        <w:rPr>
          <w:rFonts w:hint="default" w:ascii="Arial" w:hAnsi="Arial" w:cs="Arial"/>
        </w:rPr>
        <w:t>Japan</w:t>
      </w:r>
      <w:r>
        <w:rPr>
          <w:rFonts w:hint="default" w:ascii="Arial" w:hAnsi="Arial" w:cs="Arial"/>
          <w:spacing w:val="40"/>
        </w:rPr>
        <w:t xml:space="preserve"> </w:t>
      </w:r>
      <w:r>
        <w:rPr>
          <w:rFonts w:hint="default" w:ascii="Arial" w:hAnsi="Arial" w:cs="Arial"/>
        </w:rPr>
        <w:t>indicating an exceptionally long-term-oriented culture that values perseverance, continuity and sustainable development. This aligns strongly with Chanel’s emphasis on enduring craftsmanship, product quality and long-term brand heritage. Chanel can therefore reinforce Japanese consumer relationships through timeless designs, exceptional craftsmanship, product longevity</w:t>
      </w:r>
      <w:r>
        <w:rPr>
          <w:rFonts w:hint="default" w:ascii="Arial" w:hAnsi="Arial" w:cs="Arial"/>
          <w:spacing w:val="-5"/>
        </w:rPr>
        <w:t xml:space="preserve"> </w:t>
      </w:r>
      <w:r>
        <w:rPr>
          <w:rFonts w:hint="default" w:ascii="Arial" w:hAnsi="Arial" w:cs="Arial"/>
        </w:rPr>
        <w:t>and</w:t>
      </w:r>
      <w:r>
        <w:rPr>
          <w:rFonts w:hint="default" w:ascii="Arial" w:hAnsi="Arial" w:cs="Arial"/>
          <w:spacing w:val="-5"/>
        </w:rPr>
        <w:t xml:space="preserve"> </w:t>
      </w:r>
      <w:r>
        <w:rPr>
          <w:rFonts w:hint="default" w:ascii="Arial" w:hAnsi="Arial" w:cs="Arial"/>
        </w:rPr>
        <w:t>personalised</w:t>
      </w:r>
      <w:r>
        <w:rPr>
          <w:rFonts w:hint="default" w:ascii="Arial" w:hAnsi="Arial" w:cs="Arial"/>
          <w:spacing w:val="-5"/>
        </w:rPr>
        <w:t xml:space="preserve"> </w:t>
      </w:r>
      <w:r>
        <w:rPr>
          <w:rFonts w:hint="default" w:ascii="Arial" w:hAnsi="Arial" w:cs="Arial"/>
        </w:rPr>
        <w:t>services</w:t>
      </w:r>
      <w:r>
        <w:rPr>
          <w:rFonts w:hint="default" w:ascii="Arial" w:hAnsi="Arial" w:cs="Arial"/>
          <w:spacing w:val="-5"/>
        </w:rPr>
        <w:t xml:space="preserve"> </w:t>
      </w:r>
      <w:r>
        <w:rPr>
          <w:rFonts w:hint="default" w:ascii="Arial" w:hAnsi="Arial" w:cs="Arial"/>
        </w:rPr>
        <w:t>that</w:t>
      </w:r>
      <w:r>
        <w:rPr>
          <w:rFonts w:hint="default" w:ascii="Arial" w:hAnsi="Arial" w:cs="Arial"/>
          <w:spacing w:val="-5"/>
        </w:rPr>
        <w:t xml:space="preserve"> </w:t>
      </w:r>
      <w:r>
        <w:rPr>
          <w:rFonts w:hint="default" w:ascii="Arial" w:hAnsi="Arial" w:cs="Arial"/>
        </w:rPr>
        <w:t>encourage</w:t>
      </w:r>
      <w:r>
        <w:rPr>
          <w:rFonts w:hint="default" w:ascii="Arial" w:hAnsi="Arial" w:cs="Arial"/>
          <w:spacing w:val="-6"/>
        </w:rPr>
        <w:t xml:space="preserve"> </w:t>
      </w:r>
      <w:r>
        <w:rPr>
          <w:rFonts w:hint="default" w:ascii="Arial" w:hAnsi="Arial" w:cs="Arial"/>
        </w:rPr>
        <w:t>lasting</w:t>
      </w:r>
      <w:r>
        <w:rPr>
          <w:rFonts w:hint="default" w:ascii="Arial" w:hAnsi="Arial" w:cs="Arial"/>
          <w:spacing w:val="-5"/>
        </w:rPr>
        <w:t xml:space="preserve"> </w:t>
      </w:r>
      <w:r>
        <w:rPr>
          <w:rFonts w:hint="default" w:ascii="Arial" w:hAnsi="Arial" w:cs="Arial"/>
        </w:rPr>
        <w:t>loyalty.</w:t>
      </w:r>
      <w:r>
        <w:rPr>
          <w:rFonts w:hint="default" w:ascii="Arial" w:hAnsi="Arial" w:cs="Arial"/>
          <w:spacing w:val="-9"/>
        </w:rPr>
        <w:t xml:space="preserve"> </w:t>
      </w:r>
      <w:r>
        <w:rPr>
          <w:rFonts w:hint="default" w:ascii="Arial" w:hAnsi="Arial" w:cs="Arial"/>
        </w:rPr>
        <w:t>This</w:t>
      </w:r>
      <w:r>
        <w:rPr>
          <w:rFonts w:hint="default" w:ascii="Arial" w:hAnsi="Arial" w:cs="Arial"/>
          <w:spacing w:val="-5"/>
        </w:rPr>
        <w:t xml:space="preserve"> </w:t>
      </w:r>
      <w:r>
        <w:rPr>
          <w:rFonts w:hint="default" w:ascii="Arial" w:hAnsi="Arial" w:cs="Arial"/>
        </w:rPr>
        <w:t>cultural</w:t>
      </w:r>
      <w:r>
        <w:rPr>
          <w:rFonts w:hint="default" w:ascii="Arial" w:hAnsi="Arial" w:cs="Arial"/>
          <w:spacing w:val="-5"/>
        </w:rPr>
        <w:t xml:space="preserve"> </w:t>
      </w:r>
      <w:r>
        <w:rPr>
          <w:rFonts w:hint="default" w:ascii="Arial" w:hAnsi="Arial" w:cs="Arial"/>
        </w:rPr>
        <w:t>alignment</w:t>
      </w:r>
      <w:r>
        <w:rPr>
          <w:rFonts w:hint="default" w:ascii="Arial" w:hAnsi="Arial" w:cs="Arial"/>
          <w:spacing w:val="-5"/>
        </w:rPr>
        <w:t xml:space="preserve"> </w:t>
      </w:r>
      <w:r>
        <w:rPr>
          <w:rFonts w:hint="default" w:ascii="Arial" w:hAnsi="Arial" w:cs="Arial"/>
        </w:rPr>
        <w:t>supports Chanel’s ability to position luxury as an enduring investment rather than short-term consumption (Hofstede Insights, 2025).</w:t>
      </w:r>
    </w:p>
    <w:p w14:paraId="3A306948">
      <w:pPr>
        <w:pStyle w:val="8"/>
        <w:spacing w:line="360" w:lineRule="auto"/>
        <w:jc w:val="both"/>
        <w:rPr>
          <w:rFonts w:hint="default" w:ascii="Arial" w:hAnsi="Arial" w:cs="Arial"/>
        </w:rPr>
      </w:pPr>
    </w:p>
    <w:p w14:paraId="27D4FF13">
      <w:pPr>
        <w:pStyle w:val="8"/>
        <w:spacing w:before="216" w:line="360" w:lineRule="auto"/>
        <w:jc w:val="both"/>
        <w:rPr>
          <w:rFonts w:hint="default" w:ascii="Arial" w:hAnsi="Arial" w:cs="Arial"/>
        </w:rPr>
      </w:pPr>
    </w:p>
    <w:p w14:paraId="7BFA0AB8">
      <w:pPr>
        <w:pStyle w:val="5"/>
        <w:numPr>
          <w:ilvl w:val="1"/>
          <w:numId w:val="1"/>
        </w:numPr>
        <w:tabs>
          <w:tab w:val="left" w:pos="501"/>
        </w:tabs>
        <w:spacing w:before="0" w:after="0" w:line="360" w:lineRule="auto"/>
        <w:ind w:left="501" w:right="0" w:hanging="360"/>
        <w:jc w:val="both"/>
        <w:rPr>
          <w:rFonts w:hint="default" w:ascii="Arial" w:hAnsi="Arial" w:cs="Arial"/>
        </w:rPr>
      </w:pPr>
      <w:r>
        <w:rPr>
          <w:rFonts w:hint="default" w:ascii="Arial" w:hAnsi="Arial" w:cs="Arial"/>
          <w:spacing w:val="-2"/>
        </w:rPr>
        <w:t>Indulgence</w:t>
      </w:r>
    </w:p>
    <w:p w14:paraId="4AFB6D23">
      <w:pPr>
        <w:pStyle w:val="8"/>
        <w:spacing w:line="360" w:lineRule="auto"/>
        <w:jc w:val="both"/>
        <w:rPr>
          <w:rFonts w:hint="default" w:ascii="Arial" w:hAnsi="Arial" w:cs="Arial"/>
          <w:b/>
        </w:rPr>
      </w:pPr>
    </w:p>
    <w:p w14:paraId="600BB9D0">
      <w:pPr>
        <w:pStyle w:val="8"/>
        <w:spacing w:before="212" w:line="360" w:lineRule="auto"/>
        <w:jc w:val="both"/>
        <w:rPr>
          <w:rFonts w:hint="default" w:ascii="Arial" w:hAnsi="Arial" w:cs="Arial"/>
          <w:b/>
        </w:rPr>
      </w:pPr>
    </w:p>
    <w:p w14:paraId="08E5CFCD">
      <w:pPr>
        <w:pStyle w:val="8"/>
        <w:spacing w:before="1" w:line="360" w:lineRule="auto"/>
        <w:ind w:left="141"/>
        <w:jc w:val="both"/>
        <w:rPr>
          <w:rFonts w:hint="default" w:ascii="Arial" w:hAnsi="Arial" w:cs="Arial"/>
        </w:rPr>
      </w:pPr>
      <w:r>
        <w:rPr>
          <w:rFonts w:hint="default" w:ascii="Arial" w:hAnsi="Arial" w:cs="Arial"/>
        </w:rPr>
        <w:t>France,</w:t>
      </w:r>
      <w:r>
        <w:rPr>
          <w:rFonts w:hint="default" w:ascii="Arial" w:hAnsi="Arial" w:cs="Arial"/>
          <w:spacing w:val="-3"/>
        </w:rPr>
        <w:t xml:space="preserve"> </w:t>
      </w:r>
      <w:r>
        <w:rPr>
          <w:rFonts w:hint="default" w:ascii="Arial" w:hAnsi="Arial" w:cs="Arial"/>
        </w:rPr>
        <w:t>placing</w:t>
      </w:r>
      <w:r>
        <w:rPr>
          <w:rFonts w:hint="default" w:ascii="Arial" w:hAnsi="Arial" w:cs="Arial"/>
          <w:spacing w:val="-3"/>
        </w:rPr>
        <w:t xml:space="preserve"> </w:t>
      </w:r>
      <w:r>
        <w:rPr>
          <w:rFonts w:hint="default" w:ascii="Arial" w:hAnsi="Arial" w:cs="Arial"/>
        </w:rPr>
        <w:t>it</w:t>
      </w:r>
      <w:r>
        <w:rPr>
          <w:rFonts w:hint="default" w:ascii="Arial" w:hAnsi="Arial" w:cs="Arial"/>
          <w:spacing w:val="-3"/>
        </w:rPr>
        <w:t xml:space="preserve"> </w:t>
      </w:r>
      <w:r>
        <w:rPr>
          <w:rFonts w:hint="default" w:ascii="Arial" w:hAnsi="Arial" w:cs="Arial"/>
        </w:rPr>
        <w:t>relatively</w:t>
      </w:r>
      <w:r>
        <w:rPr>
          <w:rFonts w:hint="default" w:ascii="Arial" w:hAnsi="Arial" w:cs="Arial"/>
          <w:spacing w:val="-3"/>
        </w:rPr>
        <w:t xml:space="preserve"> </w:t>
      </w:r>
      <w:r>
        <w:rPr>
          <w:rFonts w:hint="default" w:ascii="Arial" w:hAnsi="Arial" w:cs="Arial"/>
        </w:rPr>
        <w:t>close</w:t>
      </w:r>
      <w:r>
        <w:rPr>
          <w:rFonts w:hint="default" w:ascii="Arial" w:hAnsi="Arial" w:cs="Arial"/>
          <w:spacing w:val="-3"/>
        </w:rPr>
        <w:t xml:space="preserve"> </w:t>
      </w:r>
      <w:r>
        <w:rPr>
          <w:rFonts w:hint="default" w:ascii="Arial" w:hAnsi="Arial" w:cs="Arial"/>
        </w:rPr>
        <w:t>to</w:t>
      </w:r>
      <w:r>
        <w:rPr>
          <w:rFonts w:hint="default" w:ascii="Arial" w:hAnsi="Arial" w:cs="Arial"/>
          <w:spacing w:val="-3"/>
        </w:rPr>
        <w:t xml:space="preserve"> </w:t>
      </w:r>
      <w:r>
        <w:rPr>
          <w:rFonts w:hint="default" w:ascii="Arial" w:hAnsi="Arial" w:cs="Arial"/>
        </w:rPr>
        <w:t>the</w:t>
      </w:r>
      <w:r>
        <w:rPr>
          <w:rFonts w:hint="default" w:ascii="Arial" w:hAnsi="Arial" w:cs="Arial"/>
          <w:spacing w:val="-3"/>
        </w:rPr>
        <w:t xml:space="preserve"> </w:t>
      </w:r>
      <w:r>
        <w:rPr>
          <w:rFonts w:hint="default" w:ascii="Arial" w:hAnsi="Arial" w:cs="Arial"/>
        </w:rPr>
        <w:t>middle</w:t>
      </w:r>
      <w:r>
        <w:rPr>
          <w:rFonts w:hint="default" w:ascii="Arial" w:hAnsi="Arial" w:cs="Arial"/>
          <w:spacing w:val="-3"/>
        </w:rPr>
        <w:t xml:space="preserve"> </w:t>
      </w:r>
      <w:r>
        <w:rPr>
          <w:rFonts w:hint="default" w:ascii="Arial" w:hAnsi="Arial" w:cs="Arial"/>
        </w:rPr>
        <w:t>between</w:t>
      </w:r>
      <w:r>
        <w:rPr>
          <w:rFonts w:hint="default" w:ascii="Arial" w:hAnsi="Arial" w:cs="Arial"/>
          <w:spacing w:val="-3"/>
        </w:rPr>
        <w:t xml:space="preserve"> </w:t>
      </w:r>
      <w:r>
        <w:rPr>
          <w:rFonts w:hint="default" w:ascii="Arial" w:hAnsi="Arial" w:cs="Arial"/>
        </w:rPr>
        <w:t>indulgence</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restraint.</w:t>
      </w:r>
      <w:r>
        <w:rPr>
          <w:rFonts w:hint="default" w:ascii="Arial" w:hAnsi="Arial" w:cs="Arial"/>
          <w:spacing w:val="-3"/>
        </w:rPr>
        <w:t xml:space="preserve"> </w:t>
      </w:r>
      <w:r>
        <w:rPr>
          <w:rFonts w:hint="default" w:ascii="Arial" w:hAnsi="Arial" w:cs="Arial"/>
        </w:rPr>
        <w:t>For</w:t>
      </w:r>
      <w:r>
        <w:rPr>
          <w:rFonts w:hint="default" w:ascii="Arial" w:hAnsi="Arial" w:cs="Arial"/>
          <w:spacing w:val="-3"/>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this suggests that luxury consumption can be associated with enjoyment and lifestyle, but consumers may also expect sophistication, moderation and social appropriateness. Chanel can therefore emphasise refined experiences rather than excessive consumption.</w:t>
      </w:r>
    </w:p>
    <w:p w14:paraId="054B147E">
      <w:pPr>
        <w:pStyle w:val="8"/>
        <w:spacing w:line="360" w:lineRule="auto"/>
        <w:jc w:val="both"/>
        <w:rPr>
          <w:rFonts w:hint="default" w:ascii="Arial" w:hAnsi="Arial" w:cs="Arial"/>
        </w:rPr>
      </w:pPr>
    </w:p>
    <w:p w14:paraId="5B5E02ED">
      <w:pPr>
        <w:pStyle w:val="8"/>
        <w:spacing w:before="212" w:line="360" w:lineRule="auto"/>
        <w:jc w:val="both"/>
        <w:rPr>
          <w:rFonts w:hint="default" w:ascii="Arial" w:hAnsi="Arial" w:cs="Arial"/>
        </w:rPr>
      </w:pPr>
    </w:p>
    <w:p w14:paraId="7C6EA7EF">
      <w:pPr>
        <w:pStyle w:val="8"/>
        <w:spacing w:before="1" w:line="360" w:lineRule="auto"/>
        <w:ind w:left="141"/>
        <w:jc w:val="both"/>
        <w:rPr>
          <w:rFonts w:hint="default" w:ascii="Arial" w:hAnsi="Arial" w:cs="Arial"/>
        </w:rPr>
      </w:pPr>
      <w:r>
        <w:rPr>
          <w:rFonts w:hint="default" w:ascii="Arial" w:hAnsi="Arial" w:cs="Arial"/>
        </w:rPr>
        <w:t>Japan indicating a more restrained culture where self-control, social expectations and modesty influence</w:t>
      </w:r>
      <w:r>
        <w:rPr>
          <w:rFonts w:hint="default" w:ascii="Arial" w:hAnsi="Arial" w:cs="Arial"/>
          <w:spacing w:val="-7"/>
        </w:rPr>
        <w:t xml:space="preserve"> </w:t>
      </w:r>
      <w:r>
        <w:rPr>
          <w:rFonts w:hint="default" w:ascii="Arial" w:hAnsi="Arial" w:cs="Arial"/>
        </w:rPr>
        <w:t>consumption</w:t>
      </w:r>
      <w:r>
        <w:rPr>
          <w:rFonts w:hint="default" w:ascii="Arial" w:hAnsi="Arial" w:cs="Arial"/>
          <w:spacing w:val="-6"/>
        </w:rPr>
        <w:t xml:space="preserve"> </w:t>
      </w:r>
      <w:r>
        <w:rPr>
          <w:rFonts w:hint="default" w:ascii="Arial" w:hAnsi="Arial" w:cs="Arial"/>
        </w:rPr>
        <w:t>behaviour.</w:t>
      </w:r>
      <w:r>
        <w:rPr>
          <w:rFonts w:hint="default" w:ascii="Arial" w:hAnsi="Arial" w:cs="Arial"/>
          <w:spacing w:val="-6"/>
        </w:rPr>
        <w:t xml:space="preserve"> </w:t>
      </w:r>
      <w:r>
        <w:rPr>
          <w:rFonts w:hint="default" w:ascii="Arial" w:hAnsi="Arial" w:cs="Arial"/>
        </w:rPr>
        <w:t>For</w:t>
      </w:r>
      <w:r>
        <w:rPr>
          <w:rFonts w:hint="default" w:ascii="Arial" w:hAnsi="Arial" w:cs="Arial"/>
          <w:spacing w:val="-6"/>
        </w:rPr>
        <w:t xml:space="preserve"> </w:t>
      </w:r>
      <w:r>
        <w:rPr>
          <w:rFonts w:hint="default" w:ascii="Arial" w:hAnsi="Arial" w:cs="Arial"/>
        </w:rPr>
        <w:t>Chanel,</w:t>
      </w:r>
      <w:r>
        <w:rPr>
          <w:rFonts w:hint="default" w:ascii="Arial" w:hAnsi="Arial" w:cs="Arial"/>
          <w:spacing w:val="-6"/>
        </w:rPr>
        <w:t xml:space="preserve"> </w:t>
      </w:r>
      <w:r>
        <w:rPr>
          <w:rFonts w:hint="default" w:ascii="Arial" w:hAnsi="Arial" w:cs="Arial"/>
        </w:rPr>
        <w:t>this</w:t>
      </w:r>
      <w:r>
        <w:rPr>
          <w:rFonts w:hint="default" w:ascii="Arial" w:hAnsi="Arial" w:cs="Arial"/>
          <w:spacing w:val="-6"/>
        </w:rPr>
        <w:t xml:space="preserve"> </w:t>
      </w:r>
      <w:r>
        <w:rPr>
          <w:rFonts w:hint="default" w:ascii="Arial" w:hAnsi="Arial" w:cs="Arial"/>
        </w:rPr>
        <w:t>supports</w:t>
      </w:r>
      <w:r>
        <w:rPr>
          <w:rFonts w:hint="default" w:ascii="Arial" w:hAnsi="Arial" w:cs="Arial"/>
          <w:spacing w:val="-6"/>
        </w:rPr>
        <w:t xml:space="preserve"> </w:t>
      </w:r>
      <w:r>
        <w:rPr>
          <w:rFonts w:hint="default" w:ascii="Arial" w:hAnsi="Arial" w:cs="Arial"/>
        </w:rPr>
        <w:t>marketing</w:t>
      </w:r>
      <w:r>
        <w:rPr>
          <w:rFonts w:hint="default" w:ascii="Arial" w:hAnsi="Arial" w:cs="Arial"/>
          <w:spacing w:val="-6"/>
        </w:rPr>
        <w:t xml:space="preserve"> </w:t>
      </w:r>
      <w:r>
        <w:rPr>
          <w:rFonts w:hint="default" w:ascii="Arial" w:hAnsi="Arial" w:cs="Arial"/>
        </w:rPr>
        <w:t>centred</w:t>
      </w:r>
      <w:r>
        <w:rPr>
          <w:rFonts w:hint="default" w:ascii="Arial" w:hAnsi="Arial" w:cs="Arial"/>
          <w:spacing w:val="-6"/>
        </w:rPr>
        <w:t xml:space="preserve"> </w:t>
      </w:r>
      <w:r>
        <w:rPr>
          <w:rFonts w:hint="default" w:ascii="Arial" w:hAnsi="Arial" w:cs="Arial"/>
        </w:rPr>
        <w:t>on</w:t>
      </w:r>
      <w:r>
        <w:rPr>
          <w:rFonts w:hint="default" w:ascii="Arial" w:hAnsi="Arial" w:cs="Arial"/>
          <w:spacing w:val="-6"/>
        </w:rPr>
        <w:t xml:space="preserve"> </w:t>
      </w:r>
      <w:r>
        <w:rPr>
          <w:rFonts w:hint="default" w:ascii="Arial" w:hAnsi="Arial" w:cs="Arial"/>
        </w:rPr>
        <w:t>craftsmanship, quality and discreet prestige rather than overt displays of indulgence. Personalised service and carefully designed luxury experiences can strengthen engagement while respecting Japanese expectations of propriety and consideration for others (Hofstede Insights, 2025).</w:t>
      </w:r>
    </w:p>
    <w:p w14:paraId="74CC1CEA">
      <w:pPr>
        <w:pStyle w:val="5"/>
        <w:numPr>
          <w:ilvl w:val="1"/>
          <w:numId w:val="1"/>
        </w:numPr>
        <w:tabs>
          <w:tab w:val="left" w:pos="487"/>
        </w:tabs>
        <w:spacing w:before="246" w:after="0" w:line="360" w:lineRule="auto"/>
        <w:ind w:left="487" w:right="0" w:hanging="346"/>
        <w:jc w:val="both"/>
        <w:rPr>
          <w:rFonts w:hint="default" w:ascii="Arial" w:hAnsi="Arial" w:cs="Arial"/>
        </w:rPr>
      </w:pPr>
      <w:r>
        <w:rPr>
          <w:rFonts w:hint="default" w:ascii="Arial" w:hAnsi="Arial" w:cs="Arial"/>
        </w:rPr>
        <w:t>Advantages</w:t>
      </w:r>
      <w:r>
        <w:rPr>
          <w:rFonts w:hint="default" w:ascii="Arial" w:hAnsi="Arial" w:cs="Arial"/>
          <w:spacing w:val="-6"/>
        </w:rPr>
        <w:t xml:space="preserve"> </w:t>
      </w:r>
      <w:r>
        <w:rPr>
          <w:rFonts w:hint="default" w:ascii="Arial" w:hAnsi="Arial" w:cs="Arial"/>
        </w:rPr>
        <w:t>and</w:t>
      </w:r>
      <w:r>
        <w:rPr>
          <w:rFonts w:hint="default" w:ascii="Arial" w:hAnsi="Arial" w:cs="Arial"/>
          <w:spacing w:val="-4"/>
        </w:rPr>
        <w:t xml:space="preserve"> </w:t>
      </w:r>
      <w:r>
        <w:rPr>
          <w:rFonts w:hint="default" w:ascii="Arial" w:hAnsi="Arial" w:cs="Arial"/>
        </w:rPr>
        <w:t>Disadvantages</w:t>
      </w:r>
      <w:r>
        <w:rPr>
          <w:rFonts w:hint="default" w:ascii="Arial" w:hAnsi="Arial" w:cs="Arial"/>
          <w:spacing w:val="-3"/>
        </w:rPr>
        <w:t xml:space="preserve"> </w:t>
      </w:r>
      <w:r>
        <w:rPr>
          <w:rFonts w:hint="default" w:ascii="Arial" w:hAnsi="Arial" w:cs="Arial"/>
        </w:rPr>
        <w:t>of</w:t>
      </w:r>
      <w:r>
        <w:rPr>
          <w:rFonts w:hint="default" w:ascii="Arial" w:hAnsi="Arial" w:cs="Arial"/>
          <w:spacing w:val="-4"/>
        </w:rPr>
        <w:t xml:space="preserve"> </w:t>
      </w:r>
      <w:r>
        <w:rPr>
          <w:rFonts w:hint="default" w:ascii="Arial" w:hAnsi="Arial" w:cs="Arial"/>
        </w:rPr>
        <w:t>Hofstede’s</w:t>
      </w:r>
      <w:r>
        <w:rPr>
          <w:rFonts w:hint="default" w:ascii="Arial" w:hAnsi="Arial" w:cs="Arial"/>
          <w:spacing w:val="-3"/>
        </w:rPr>
        <w:t xml:space="preserve"> </w:t>
      </w:r>
      <w:r>
        <w:rPr>
          <w:rFonts w:hint="default" w:ascii="Arial" w:hAnsi="Arial" w:cs="Arial"/>
        </w:rPr>
        <w:t>Cultural</w:t>
      </w:r>
      <w:r>
        <w:rPr>
          <w:rFonts w:hint="default" w:ascii="Arial" w:hAnsi="Arial" w:cs="Arial"/>
          <w:spacing w:val="-4"/>
        </w:rPr>
        <w:t xml:space="preserve"> </w:t>
      </w:r>
      <w:r>
        <w:rPr>
          <w:rFonts w:hint="default" w:ascii="Arial" w:hAnsi="Arial" w:cs="Arial"/>
        </w:rPr>
        <w:t>Dimensions</w:t>
      </w:r>
      <w:r>
        <w:rPr>
          <w:rFonts w:hint="default" w:ascii="Arial" w:hAnsi="Arial" w:cs="Arial"/>
          <w:spacing w:val="-3"/>
        </w:rPr>
        <w:t xml:space="preserve"> </w:t>
      </w:r>
      <w:r>
        <w:rPr>
          <w:rFonts w:hint="default" w:ascii="Arial" w:hAnsi="Arial" w:cs="Arial"/>
          <w:spacing w:val="-2"/>
        </w:rPr>
        <w:t>Framework</w:t>
      </w:r>
    </w:p>
    <w:p w14:paraId="32C0E866">
      <w:pPr>
        <w:pStyle w:val="5"/>
        <w:spacing w:after="0" w:line="360" w:lineRule="auto"/>
        <w:jc w:val="both"/>
        <w:rPr>
          <w:rFonts w:hint="default" w:ascii="Arial" w:hAnsi="Arial" w:cs="Arial"/>
        </w:rPr>
        <w:sectPr>
          <w:pgSz w:w="11910" w:h="16840"/>
          <w:pgMar w:top="1080" w:right="1133" w:bottom="280" w:left="992" w:header="720" w:footer="720" w:gutter="0"/>
          <w:cols w:space="720" w:num="1"/>
        </w:sectPr>
      </w:pPr>
    </w:p>
    <w:p w14:paraId="3F1C272E">
      <w:pPr>
        <w:pStyle w:val="8"/>
        <w:spacing w:before="32" w:line="360" w:lineRule="auto"/>
        <w:ind w:left="141"/>
        <w:jc w:val="both"/>
        <w:rPr>
          <w:rFonts w:hint="default" w:ascii="Arial" w:hAnsi="Arial" w:cs="Arial"/>
        </w:rPr>
      </w:pPr>
      <w:r>
        <w:rPr>
          <w:rFonts w:hint="default" w:ascii="Arial" w:hAnsi="Arial" w:cs="Arial"/>
        </w:rPr>
        <w:t>when</w:t>
      </w:r>
      <w:r>
        <w:rPr>
          <w:rFonts w:hint="default" w:ascii="Arial" w:hAnsi="Arial" w:cs="Arial"/>
          <w:spacing w:val="-4"/>
        </w:rPr>
        <w:t xml:space="preserve"> </w:t>
      </w:r>
      <w:r>
        <w:rPr>
          <w:rFonts w:hint="default" w:ascii="Arial" w:hAnsi="Arial" w:cs="Arial"/>
        </w:rPr>
        <w:t>comparing</w:t>
      </w:r>
      <w:r>
        <w:rPr>
          <w:rFonts w:hint="default" w:ascii="Arial" w:hAnsi="Arial" w:cs="Arial"/>
          <w:spacing w:val="-1"/>
        </w:rPr>
        <w:t xml:space="preserve"> </w:t>
      </w:r>
      <w:r>
        <w:rPr>
          <w:rFonts w:hint="default" w:ascii="Arial" w:hAnsi="Arial" w:cs="Arial"/>
        </w:rPr>
        <w:t>France</w:t>
      </w:r>
      <w:r>
        <w:rPr>
          <w:rFonts w:hint="default" w:ascii="Arial" w:hAnsi="Arial" w:cs="Arial"/>
          <w:spacing w:val="-3"/>
        </w:rPr>
        <w:t xml:space="preserve"> </w:t>
      </w:r>
      <w:r>
        <w:rPr>
          <w:rFonts w:hint="default" w:ascii="Arial" w:hAnsi="Arial" w:cs="Arial"/>
        </w:rPr>
        <w:t>and</w:t>
      </w:r>
      <w:r>
        <w:rPr>
          <w:rFonts w:hint="default" w:ascii="Arial" w:hAnsi="Arial" w:cs="Arial"/>
          <w:spacing w:val="-1"/>
        </w:rPr>
        <w:t xml:space="preserve"> </w:t>
      </w:r>
      <w:r>
        <w:rPr>
          <w:rFonts w:hint="default" w:ascii="Arial" w:hAnsi="Arial" w:cs="Arial"/>
        </w:rPr>
        <w:t>Japan</w:t>
      </w:r>
      <w:r>
        <w:rPr>
          <w:rFonts w:hint="default" w:ascii="Arial" w:hAnsi="Arial" w:cs="Arial"/>
          <w:spacing w:val="-2"/>
        </w:rPr>
        <w:t xml:space="preserve"> </w:t>
      </w:r>
      <w:r>
        <w:rPr>
          <w:rFonts w:hint="default" w:ascii="Arial" w:hAnsi="Arial" w:cs="Arial"/>
        </w:rPr>
        <w:t>as</w:t>
      </w:r>
      <w:r>
        <w:rPr>
          <w:rFonts w:hint="default" w:ascii="Arial" w:hAnsi="Arial" w:cs="Arial"/>
          <w:spacing w:val="-1"/>
        </w:rPr>
        <w:t xml:space="preserve"> </w:t>
      </w:r>
      <w:r>
        <w:rPr>
          <w:rFonts w:hint="default" w:ascii="Arial" w:hAnsi="Arial" w:cs="Arial"/>
        </w:rPr>
        <w:t>the</w:t>
      </w:r>
      <w:r>
        <w:rPr>
          <w:rFonts w:hint="default" w:ascii="Arial" w:hAnsi="Arial" w:cs="Arial"/>
          <w:spacing w:val="-3"/>
        </w:rPr>
        <w:t xml:space="preserve"> </w:t>
      </w:r>
      <w:r>
        <w:rPr>
          <w:rFonts w:hint="default" w:ascii="Arial" w:hAnsi="Arial" w:cs="Arial"/>
        </w:rPr>
        <w:t>two</w:t>
      </w:r>
      <w:r>
        <w:rPr>
          <w:rFonts w:hint="default" w:ascii="Arial" w:hAnsi="Arial" w:cs="Arial"/>
          <w:spacing w:val="-1"/>
        </w:rPr>
        <w:t xml:space="preserve"> </w:t>
      </w:r>
      <w:r>
        <w:rPr>
          <w:rFonts w:hint="default" w:ascii="Arial" w:hAnsi="Arial" w:cs="Arial"/>
        </w:rPr>
        <w:t>markets</w:t>
      </w:r>
      <w:r>
        <w:rPr>
          <w:rFonts w:hint="default" w:ascii="Arial" w:hAnsi="Arial" w:cs="Arial"/>
          <w:spacing w:val="-2"/>
        </w:rPr>
        <w:t xml:space="preserve"> </w:t>
      </w:r>
      <w:r>
        <w:rPr>
          <w:rFonts w:hint="default" w:ascii="Arial" w:hAnsi="Arial" w:cs="Arial"/>
        </w:rPr>
        <w:t>demonstrate</w:t>
      </w:r>
      <w:r>
        <w:rPr>
          <w:rFonts w:hint="default" w:ascii="Arial" w:hAnsi="Arial" w:cs="Arial"/>
          <w:spacing w:val="-2"/>
        </w:rPr>
        <w:t xml:space="preserve"> </w:t>
      </w:r>
      <w:r>
        <w:rPr>
          <w:rFonts w:hint="default" w:ascii="Arial" w:hAnsi="Arial" w:cs="Arial"/>
        </w:rPr>
        <w:t>notable</w:t>
      </w:r>
      <w:r>
        <w:rPr>
          <w:rFonts w:hint="default" w:ascii="Arial" w:hAnsi="Arial" w:cs="Arial"/>
          <w:spacing w:val="-2"/>
        </w:rPr>
        <w:t xml:space="preserve"> differences</w:t>
      </w:r>
    </w:p>
    <w:p w14:paraId="1C06A381">
      <w:pPr>
        <w:pStyle w:val="10"/>
        <w:numPr>
          <w:ilvl w:val="2"/>
          <w:numId w:val="1"/>
        </w:numPr>
        <w:tabs>
          <w:tab w:val="left" w:pos="667"/>
        </w:tabs>
        <w:spacing w:before="244" w:after="0" w:line="360" w:lineRule="auto"/>
        <w:ind w:left="667" w:right="0" w:hanging="526"/>
        <w:jc w:val="both"/>
        <w:rPr>
          <w:rFonts w:hint="default" w:ascii="Arial" w:hAnsi="Arial" w:cs="Arial"/>
          <w:sz w:val="24"/>
        </w:rPr>
      </w:pPr>
      <w:r>
        <w:rPr>
          <w:rFonts w:hint="default" w:ascii="Arial" w:hAnsi="Arial" w:cs="Arial"/>
          <w:sz w:val="24"/>
        </w:rPr>
        <w:t>Advantages</w:t>
      </w:r>
      <w:r>
        <w:rPr>
          <w:rFonts w:hint="default" w:ascii="Arial" w:hAnsi="Arial" w:cs="Arial"/>
          <w:spacing w:val="-6"/>
          <w:sz w:val="24"/>
        </w:rPr>
        <w:t xml:space="preserve"> </w:t>
      </w:r>
      <w:r>
        <w:rPr>
          <w:rFonts w:hint="default" w:ascii="Arial" w:hAnsi="Arial" w:cs="Arial"/>
          <w:sz w:val="24"/>
        </w:rPr>
        <w:t>of</w:t>
      </w:r>
      <w:r>
        <w:rPr>
          <w:rFonts w:hint="default" w:ascii="Arial" w:hAnsi="Arial" w:cs="Arial"/>
          <w:spacing w:val="-5"/>
          <w:sz w:val="24"/>
        </w:rPr>
        <w:t xml:space="preserve"> </w:t>
      </w:r>
      <w:r>
        <w:rPr>
          <w:rFonts w:hint="default" w:ascii="Arial" w:hAnsi="Arial" w:cs="Arial"/>
          <w:sz w:val="24"/>
        </w:rPr>
        <w:t>Hofstede’s</w:t>
      </w:r>
      <w:r>
        <w:rPr>
          <w:rFonts w:hint="default" w:ascii="Arial" w:hAnsi="Arial" w:cs="Arial"/>
          <w:spacing w:val="-5"/>
          <w:sz w:val="24"/>
        </w:rPr>
        <w:t xml:space="preserve"> </w:t>
      </w:r>
      <w:r>
        <w:rPr>
          <w:rFonts w:hint="default" w:ascii="Arial" w:hAnsi="Arial" w:cs="Arial"/>
          <w:sz w:val="24"/>
        </w:rPr>
        <w:t>Cultural</w:t>
      </w:r>
      <w:r>
        <w:rPr>
          <w:rFonts w:hint="default" w:ascii="Arial" w:hAnsi="Arial" w:cs="Arial"/>
          <w:spacing w:val="-5"/>
          <w:sz w:val="24"/>
        </w:rPr>
        <w:t xml:space="preserve"> </w:t>
      </w:r>
      <w:r>
        <w:rPr>
          <w:rFonts w:hint="default" w:ascii="Arial" w:hAnsi="Arial" w:cs="Arial"/>
          <w:sz w:val="24"/>
        </w:rPr>
        <w:t>Dimensions</w:t>
      </w:r>
      <w:r>
        <w:rPr>
          <w:rFonts w:hint="default" w:ascii="Arial" w:hAnsi="Arial" w:cs="Arial"/>
          <w:spacing w:val="-5"/>
          <w:sz w:val="24"/>
        </w:rPr>
        <w:t xml:space="preserve"> </w:t>
      </w:r>
      <w:r>
        <w:rPr>
          <w:rFonts w:hint="default" w:ascii="Arial" w:hAnsi="Arial" w:cs="Arial"/>
          <w:spacing w:val="-2"/>
          <w:sz w:val="24"/>
        </w:rPr>
        <w:t>Framework</w:t>
      </w:r>
    </w:p>
    <w:p w14:paraId="0B3FB4FE">
      <w:pPr>
        <w:pStyle w:val="8"/>
        <w:spacing w:before="244" w:line="360" w:lineRule="auto"/>
        <w:ind w:left="141" w:right="151"/>
        <w:jc w:val="both"/>
        <w:rPr>
          <w:rFonts w:hint="default" w:ascii="Arial" w:hAnsi="Arial" w:cs="Arial"/>
        </w:rPr>
      </w:pPr>
      <w:r>
        <w:rPr>
          <w:rFonts w:hint="default" w:ascii="Arial" w:hAnsi="Arial" w:cs="Arial"/>
        </w:rPr>
        <w:t>A</w:t>
      </w:r>
      <w:r>
        <w:rPr>
          <w:rFonts w:hint="default" w:ascii="Arial" w:hAnsi="Arial" w:cs="Arial"/>
          <w:spacing w:val="-7"/>
        </w:rPr>
        <w:t xml:space="preserve"> </w:t>
      </w:r>
      <w:r>
        <w:rPr>
          <w:rFonts w:hint="default" w:ascii="Arial" w:hAnsi="Arial" w:cs="Arial"/>
        </w:rPr>
        <w:t>key strength of Hofstede’s Cultural Dimensions Framework is that it provides a structured method for comparing national cultures and understanding how cultural values influence communication, consumer behaviour, decision-making and marketing strategies (Minkov and Kaasa, 2022). For **Chanel**, the framework is particularly useful in analysing differences in Power Distance, Individualism,</w:t>
      </w:r>
      <w:r>
        <w:rPr>
          <w:rFonts w:hint="default" w:ascii="Arial" w:hAnsi="Arial" w:cs="Arial"/>
          <w:spacing w:val="-2"/>
        </w:rPr>
        <w:t xml:space="preserve"> </w:t>
      </w:r>
      <w:r>
        <w:rPr>
          <w:rFonts w:hint="default" w:ascii="Arial" w:hAnsi="Arial" w:cs="Arial"/>
        </w:rPr>
        <w:t>Achievement Orientation, Uncertainty</w:t>
      </w:r>
      <w:r>
        <w:rPr>
          <w:rFonts w:hint="default" w:ascii="Arial" w:hAnsi="Arial" w:cs="Arial"/>
          <w:spacing w:val="-2"/>
        </w:rPr>
        <w:t xml:space="preserve"> </w:t>
      </w:r>
      <w:r>
        <w:rPr>
          <w:rFonts w:hint="default" w:ascii="Arial" w:hAnsi="Arial" w:cs="Arial"/>
        </w:rPr>
        <w:t>Avoidance, Long-Term Orientation and Indulgence. These dimensions can guide Chanel in adapting customer communication, service delivery and brand experiences while maintaining a consistent global identity.</w:t>
      </w:r>
      <w:r>
        <w:rPr>
          <w:rFonts w:hint="default" w:ascii="Arial" w:hAnsi="Arial" w:cs="Arial"/>
          <w:spacing w:val="-15"/>
        </w:rPr>
        <w:t xml:space="preserve"> </w:t>
      </w:r>
      <w:r>
        <w:rPr>
          <w:rFonts w:hint="default" w:ascii="Arial" w:hAnsi="Arial" w:cs="Arial"/>
        </w:rPr>
        <w:t>For</w:t>
      </w:r>
      <w:r>
        <w:rPr>
          <w:rFonts w:hint="default" w:ascii="Arial" w:hAnsi="Arial" w:cs="Arial"/>
          <w:spacing w:val="-11"/>
        </w:rPr>
        <w:t xml:space="preserve"> </w:t>
      </w:r>
      <w:r>
        <w:rPr>
          <w:rFonts w:hint="default" w:ascii="Arial" w:hAnsi="Arial" w:cs="Arial"/>
        </w:rPr>
        <w:t>example,</w:t>
      </w:r>
      <w:r>
        <w:rPr>
          <w:rFonts w:hint="default" w:ascii="Arial" w:hAnsi="Arial" w:cs="Arial"/>
          <w:spacing w:val="-10"/>
        </w:rPr>
        <w:t xml:space="preserve"> </w:t>
      </w:r>
      <w:r>
        <w:rPr>
          <w:rFonts w:hint="default" w:ascii="Arial" w:hAnsi="Arial" w:cs="Arial"/>
        </w:rPr>
        <w:t>Japan’s</w:t>
      </w:r>
      <w:r>
        <w:rPr>
          <w:rFonts w:hint="default" w:ascii="Arial" w:hAnsi="Arial" w:cs="Arial"/>
          <w:spacing w:val="-10"/>
        </w:rPr>
        <w:t xml:space="preserve"> </w:t>
      </w:r>
      <w:r>
        <w:rPr>
          <w:rFonts w:hint="default" w:ascii="Arial" w:hAnsi="Arial" w:cs="Arial"/>
        </w:rPr>
        <w:t>relatively</w:t>
      </w:r>
      <w:r>
        <w:rPr>
          <w:rFonts w:hint="default" w:ascii="Arial" w:hAnsi="Arial" w:cs="Arial"/>
          <w:spacing w:val="-10"/>
        </w:rPr>
        <w:t xml:space="preserve"> </w:t>
      </w:r>
      <w:r>
        <w:rPr>
          <w:rFonts w:hint="default" w:ascii="Arial" w:hAnsi="Arial" w:cs="Arial"/>
        </w:rPr>
        <w:t>high</w:t>
      </w:r>
      <w:r>
        <w:rPr>
          <w:rFonts w:hint="default" w:ascii="Arial" w:hAnsi="Arial" w:cs="Arial"/>
          <w:spacing w:val="-10"/>
        </w:rPr>
        <w:t xml:space="preserve"> </w:t>
      </w:r>
      <w:r>
        <w:rPr>
          <w:rFonts w:hint="default" w:ascii="Arial" w:hAnsi="Arial" w:cs="Arial"/>
        </w:rPr>
        <w:t>Uncertainty</w:t>
      </w:r>
      <w:r>
        <w:rPr>
          <w:rFonts w:hint="default" w:ascii="Arial" w:hAnsi="Arial" w:cs="Arial"/>
          <w:spacing w:val="-15"/>
        </w:rPr>
        <w:t xml:space="preserve"> </w:t>
      </w:r>
      <w:r>
        <w:rPr>
          <w:rFonts w:hint="default" w:ascii="Arial" w:hAnsi="Arial" w:cs="Arial"/>
        </w:rPr>
        <w:t>Avoidance</w:t>
      </w:r>
      <w:r>
        <w:rPr>
          <w:rFonts w:hint="default" w:ascii="Arial" w:hAnsi="Arial" w:cs="Arial"/>
          <w:spacing w:val="-11"/>
        </w:rPr>
        <w:t xml:space="preserve"> </w:t>
      </w:r>
      <w:r>
        <w:rPr>
          <w:rFonts w:hint="default" w:ascii="Arial" w:hAnsi="Arial" w:cs="Arial"/>
        </w:rPr>
        <w:t>and</w:t>
      </w:r>
      <w:r>
        <w:rPr>
          <w:rFonts w:hint="default" w:ascii="Arial" w:hAnsi="Arial" w:cs="Arial"/>
          <w:spacing w:val="-10"/>
        </w:rPr>
        <w:t xml:space="preserve"> </w:t>
      </w:r>
      <w:r>
        <w:rPr>
          <w:rFonts w:hint="default" w:ascii="Arial" w:hAnsi="Arial" w:cs="Arial"/>
        </w:rPr>
        <w:t>Long-Term</w:t>
      </w:r>
      <w:r>
        <w:rPr>
          <w:rFonts w:hint="default" w:ascii="Arial" w:hAnsi="Arial" w:cs="Arial"/>
          <w:spacing w:val="-10"/>
        </w:rPr>
        <w:t xml:space="preserve"> </w:t>
      </w:r>
      <w:r>
        <w:rPr>
          <w:rFonts w:hint="default" w:ascii="Arial" w:hAnsi="Arial" w:cs="Arial"/>
        </w:rPr>
        <w:t>Orientation align with Chanel’s emphasis on craftsmanship, quality, reliability and product longevity. In contrast,</w:t>
      </w:r>
      <w:r>
        <w:rPr>
          <w:rFonts w:hint="default" w:ascii="Arial" w:hAnsi="Arial" w:cs="Arial"/>
          <w:spacing w:val="-1"/>
        </w:rPr>
        <w:t xml:space="preserve"> </w:t>
      </w:r>
      <w:r>
        <w:rPr>
          <w:rFonts w:hint="default" w:ascii="Arial" w:hAnsi="Arial" w:cs="Arial"/>
        </w:rPr>
        <w:t>France’s</w:t>
      </w:r>
      <w:r>
        <w:rPr>
          <w:rFonts w:hint="default" w:ascii="Arial" w:hAnsi="Arial" w:cs="Arial"/>
          <w:spacing w:val="-1"/>
        </w:rPr>
        <w:t xml:space="preserve"> </w:t>
      </w:r>
      <w:r>
        <w:rPr>
          <w:rFonts w:hint="default" w:ascii="Arial" w:hAnsi="Arial" w:cs="Arial"/>
        </w:rPr>
        <w:t>cultural</w:t>
      </w:r>
      <w:r>
        <w:rPr>
          <w:rFonts w:hint="default" w:ascii="Arial" w:hAnsi="Arial" w:cs="Arial"/>
          <w:spacing w:val="-1"/>
        </w:rPr>
        <w:t xml:space="preserve"> </w:t>
      </w:r>
      <w:r>
        <w:rPr>
          <w:rFonts w:hint="default" w:ascii="Arial" w:hAnsi="Arial" w:cs="Arial"/>
        </w:rPr>
        <w:t>characteristics</w:t>
      </w:r>
      <w:r>
        <w:rPr>
          <w:rFonts w:hint="default" w:ascii="Arial" w:hAnsi="Arial" w:cs="Arial"/>
          <w:spacing w:val="-1"/>
        </w:rPr>
        <w:t xml:space="preserve"> </w:t>
      </w:r>
      <w:r>
        <w:rPr>
          <w:rFonts w:hint="default" w:ascii="Arial" w:hAnsi="Arial" w:cs="Arial"/>
        </w:rPr>
        <w:t>can</w:t>
      </w:r>
      <w:r>
        <w:rPr>
          <w:rFonts w:hint="default" w:ascii="Arial" w:hAnsi="Arial" w:cs="Arial"/>
          <w:spacing w:val="-1"/>
        </w:rPr>
        <w:t xml:space="preserve"> </w:t>
      </w:r>
      <w:r>
        <w:rPr>
          <w:rFonts w:hint="default" w:ascii="Arial" w:hAnsi="Arial" w:cs="Arial"/>
        </w:rPr>
        <w:t>support</w:t>
      </w:r>
      <w:r>
        <w:rPr>
          <w:rFonts w:hint="default" w:ascii="Arial" w:hAnsi="Arial" w:cs="Arial"/>
          <w:spacing w:val="-1"/>
        </w:rPr>
        <w:t xml:space="preserve"> </w:t>
      </w:r>
      <w:r>
        <w:rPr>
          <w:rFonts w:hint="default" w:ascii="Arial" w:hAnsi="Arial" w:cs="Arial"/>
        </w:rPr>
        <w:t>greater</w:t>
      </w:r>
      <w:r>
        <w:rPr>
          <w:rFonts w:hint="default" w:ascii="Arial" w:hAnsi="Arial" w:cs="Arial"/>
          <w:spacing w:val="-1"/>
        </w:rPr>
        <w:t xml:space="preserve"> </w:t>
      </w:r>
      <w:r>
        <w:rPr>
          <w:rFonts w:hint="default" w:ascii="Arial" w:hAnsi="Arial" w:cs="Arial"/>
        </w:rPr>
        <w:t>emphasis</w:t>
      </w:r>
      <w:r>
        <w:rPr>
          <w:rFonts w:hint="default" w:ascii="Arial" w:hAnsi="Arial" w:cs="Arial"/>
          <w:spacing w:val="-1"/>
        </w:rPr>
        <w:t xml:space="preserve"> </w:t>
      </w:r>
      <w:r>
        <w:rPr>
          <w:rFonts w:hint="default" w:ascii="Arial" w:hAnsi="Arial" w:cs="Arial"/>
        </w:rPr>
        <w:t>on</w:t>
      </w:r>
      <w:r>
        <w:rPr>
          <w:rFonts w:hint="default" w:ascii="Arial" w:hAnsi="Arial" w:cs="Arial"/>
          <w:spacing w:val="-1"/>
        </w:rPr>
        <w:t xml:space="preserve"> </w:t>
      </w:r>
      <w:r>
        <w:rPr>
          <w:rFonts w:hint="default" w:ascii="Arial" w:hAnsi="Arial" w:cs="Arial"/>
        </w:rPr>
        <w:t>individual</w:t>
      </w:r>
      <w:r>
        <w:rPr>
          <w:rFonts w:hint="default" w:ascii="Arial" w:hAnsi="Arial" w:cs="Arial"/>
          <w:spacing w:val="-1"/>
        </w:rPr>
        <w:t xml:space="preserve"> </w:t>
      </w:r>
      <w:r>
        <w:rPr>
          <w:rFonts w:hint="default" w:ascii="Arial" w:hAnsi="Arial" w:cs="Arial"/>
        </w:rPr>
        <w:t>expression, creativity and fashion heritage. Therefore, Hofstede offers Chanel a valuable foundation for developing culturally informed international marketing strategies.</w:t>
      </w:r>
    </w:p>
    <w:p w14:paraId="5193AAF4">
      <w:pPr>
        <w:pStyle w:val="5"/>
        <w:numPr>
          <w:ilvl w:val="2"/>
          <w:numId w:val="1"/>
        </w:numPr>
        <w:tabs>
          <w:tab w:val="left" w:pos="681"/>
        </w:tabs>
        <w:spacing w:before="255" w:after="0" w:line="360" w:lineRule="auto"/>
        <w:ind w:left="681" w:right="0" w:hanging="540"/>
        <w:jc w:val="both"/>
        <w:rPr>
          <w:rFonts w:hint="default" w:ascii="Arial" w:hAnsi="Arial" w:cs="Arial"/>
        </w:rPr>
      </w:pPr>
      <w:r>
        <w:rPr>
          <w:rFonts w:hint="default" w:ascii="Arial" w:hAnsi="Arial" w:cs="Arial"/>
        </w:rPr>
        <w:t>Disadvantages</w:t>
      </w:r>
      <w:r>
        <w:rPr>
          <w:rFonts w:hint="default" w:ascii="Arial" w:hAnsi="Arial" w:cs="Arial"/>
          <w:spacing w:val="-7"/>
        </w:rPr>
        <w:t xml:space="preserve"> </w:t>
      </w:r>
      <w:r>
        <w:rPr>
          <w:rFonts w:hint="default" w:ascii="Arial" w:hAnsi="Arial" w:cs="Arial"/>
        </w:rPr>
        <w:t>of</w:t>
      </w:r>
      <w:r>
        <w:rPr>
          <w:rFonts w:hint="default" w:ascii="Arial" w:hAnsi="Arial" w:cs="Arial"/>
          <w:spacing w:val="-4"/>
        </w:rPr>
        <w:t xml:space="preserve"> </w:t>
      </w:r>
      <w:r>
        <w:rPr>
          <w:rFonts w:hint="default" w:ascii="Arial" w:hAnsi="Arial" w:cs="Arial"/>
        </w:rPr>
        <w:t>Hofstede’s</w:t>
      </w:r>
      <w:r>
        <w:rPr>
          <w:rFonts w:hint="default" w:ascii="Arial" w:hAnsi="Arial" w:cs="Arial"/>
          <w:spacing w:val="-4"/>
        </w:rPr>
        <w:t xml:space="preserve"> </w:t>
      </w:r>
      <w:r>
        <w:rPr>
          <w:rFonts w:hint="default" w:ascii="Arial" w:hAnsi="Arial" w:cs="Arial"/>
        </w:rPr>
        <w:t>Cultural</w:t>
      </w:r>
      <w:r>
        <w:rPr>
          <w:rFonts w:hint="default" w:ascii="Arial" w:hAnsi="Arial" w:cs="Arial"/>
          <w:spacing w:val="-4"/>
        </w:rPr>
        <w:t xml:space="preserve"> </w:t>
      </w:r>
      <w:r>
        <w:rPr>
          <w:rFonts w:hint="default" w:ascii="Arial" w:hAnsi="Arial" w:cs="Arial"/>
        </w:rPr>
        <w:t>Dimensions</w:t>
      </w:r>
      <w:r>
        <w:rPr>
          <w:rFonts w:hint="default" w:ascii="Arial" w:hAnsi="Arial" w:cs="Arial"/>
          <w:spacing w:val="-4"/>
        </w:rPr>
        <w:t xml:space="preserve"> </w:t>
      </w:r>
      <w:r>
        <w:rPr>
          <w:rFonts w:hint="default" w:ascii="Arial" w:hAnsi="Arial" w:cs="Arial"/>
          <w:spacing w:val="-2"/>
        </w:rPr>
        <w:t>Framework</w:t>
      </w:r>
    </w:p>
    <w:p w14:paraId="15AC91E7">
      <w:pPr>
        <w:pStyle w:val="8"/>
        <w:spacing w:before="244" w:line="360" w:lineRule="auto"/>
        <w:ind w:left="141"/>
        <w:jc w:val="both"/>
        <w:rPr>
          <w:rFonts w:hint="default" w:ascii="Arial" w:hAnsi="Arial" w:cs="Arial"/>
        </w:rPr>
      </w:pPr>
      <w:r>
        <w:rPr>
          <w:rFonts w:hint="default" w:ascii="Arial" w:hAnsi="Arial" w:cs="Arial"/>
        </w:rPr>
        <w:t>Despite its usefulness, Hofstede’s Cultural Dimensions Framework has several limitations. One major criticism is that it can **overgeneralise national cultures**, assuming that individuals within the</w:t>
      </w:r>
      <w:r>
        <w:rPr>
          <w:rFonts w:hint="default" w:ascii="Arial" w:hAnsi="Arial" w:cs="Arial"/>
          <w:spacing w:val="-5"/>
        </w:rPr>
        <w:t xml:space="preserve"> </w:t>
      </w:r>
      <w:r>
        <w:rPr>
          <w:rFonts w:hint="default" w:ascii="Arial" w:hAnsi="Arial" w:cs="Arial"/>
        </w:rPr>
        <w:t>same</w:t>
      </w:r>
      <w:r>
        <w:rPr>
          <w:rFonts w:hint="default" w:ascii="Arial" w:hAnsi="Arial" w:cs="Arial"/>
          <w:spacing w:val="-5"/>
        </w:rPr>
        <w:t xml:space="preserve"> </w:t>
      </w:r>
      <w:r>
        <w:rPr>
          <w:rFonts w:hint="default" w:ascii="Arial" w:hAnsi="Arial" w:cs="Arial"/>
        </w:rPr>
        <w:t>country</w:t>
      </w:r>
      <w:r>
        <w:rPr>
          <w:rFonts w:hint="default" w:ascii="Arial" w:hAnsi="Arial" w:cs="Arial"/>
          <w:spacing w:val="-4"/>
        </w:rPr>
        <w:t xml:space="preserve"> </w:t>
      </w:r>
      <w:r>
        <w:rPr>
          <w:rFonts w:hint="default" w:ascii="Arial" w:hAnsi="Arial" w:cs="Arial"/>
        </w:rPr>
        <w:t>share</w:t>
      </w:r>
      <w:r>
        <w:rPr>
          <w:rFonts w:hint="default" w:ascii="Arial" w:hAnsi="Arial" w:cs="Arial"/>
          <w:spacing w:val="-5"/>
        </w:rPr>
        <w:t xml:space="preserve"> </w:t>
      </w:r>
      <w:r>
        <w:rPr>
          <w:rFonts w:hint="default" w:ascii="Arial" w:hAnsi="Arial" w:cs="Arial"/>
        </w:rPr>
        <w:t>similar</w:t>
      </w:r>
      <w:r>
        <w:rPr>
          <w:rFonts w:hint="default" w:ascii="Arial" w:hAnsi="Arial" w:cs="Arial"/>
          <w:spacing w:val="-4"/>
        </w:rPr>
        <w:t xml:space="preserve"> </w:t>
      </w:r>
      <w:r>
        <w:rPr>
          <w:rFonts w:hint="default" w:ascii="Arial" w:hAnsi="Arial" w:cs="Arial"/>
        </w:rPr>
        <w:t>values</w:t>
      </w:r>
      <w:r>
        <w:rPr>
          <w:rFonts w:hint="default" w:ascii="Arial" w:hAnsi="Arial" w:cs="Arial"/>
          <w:spacing w:val="-4"/>
        </w:rPr>
        <w:t xml:space="preserve"> </w:t>
      </w:r>
      <w:r>
        <w:rPr>
          <w:rFonts w:hint="default" w:ascii="Arial" w:hAnsi="Arial" w:cs="Arial"/>
        </w:rPr>
        <w:t>and</w:t>
      </w:r>
      <w:r>
        <w:rPr>
          <w:rFonts w:hint="default" w:ascii="Arial" w:hAnsi="Arial" w:cs="Arial"/>
          <w:spacing w:val="-4"/>
        </w:rPr>
        <w:t xml:space="preserve"> </w:t>
      </w:r>
      <w:r>
        <w:rPr>
          <w:rFonts w:hint="default" w:ascii="Arial" w:hAnsi="Arial" w:cs="Arial"/>
        </w:rPr>
        <w:t>behaviours</w:t>
      </w:r>
      <w:r>
        <w:rPr>
          <w:rFonts w:hint="default" w:ascii="Arial" w:hAnsi="Arial" w:cs="Arial"/>
          <w:spacing w:val="-4"/>
        </w:rPr>
        <w:t xml:space="preserve"> </w:t>
      </w:r>
      <w:r>
        <w:rPr>
          <w:rFonts w:hint="default" w:ascii="Arial" w:hAnsi="Arial" w:cs="Arial"/>
        </w:rPr>
        <w:t>(McSweeney,</w:t>
      </w:r>
      <w:r>
        <w:rPr>
          <w:rFonts w:hint="default" w:ascii="Arial" w:hAnsi="Arial" w:cs="Arial"/>
          <w:spacing w:val="-4"/>
        </w:rPr>
        <w:t xml:space="preserve"> </w:t>
      </w:r>
      <w:r>
        <w:rPr>
          <w:rFonts w:hint="default" w:ascii="Arial" w:hAnsi="Arial" w:cs="Arial"/>
        </w:rPr>
        <w:t>2002).</w:t>
      </w:r>
      <w:r>
        <w:rPr>
          <w:rFonts w:hint="default" w:ascii="Arial" w:hAnsi="Arial" w:cs="Arial"/>
          <w:spacing w:val="-9"/>
        </w:rPr>
        <w:t xml:space="preserve"> </w:t>
      </w:r>
      <w:r>
        <w:rPr>
          <w:rFonts w:hint="default" w:ascii="Arial" w:hAnsi="Arial" w:cs="Arial"/>
        </w:rPr>
        <w:t>This</w:t>
      </w:r>
      <w:r>
        <w:rPr>
          <w:rFonts w:hint="default" w:ascii="Arial" w:hAnsi="Arial" w:cs="Arial"/>
          <w:spacing w:val="-4"/>
        </w:rPr>
        <w:t xml:space="preserve"> </w:t>
      </w:r>
      <w:r>
        <w:rPr>
          <w:rFonts w:hint="default" w:ascii="Arial" w:hAnsi="Arial" w:cs="Arial"/>
        </w:rPr>
        <w:t>may</w:t>
      </w:r>
      <w:r>
        <w:rPr>
          <w:rFonts w:hint="default" w:ascii="Arial" w:hAnsi="Arial" w:cs="Arial"/>
          <w:spacing w:val="-4"/>
        </w:rPr>
        <w:t xml:space="preserve"> </w:t>
      </w:r>
      <w:r>
        <w:rPr>
          <w:rFonts w:hint="default" w:ascii="Arial" w:hAnsi="Arial" w:cs="Arial"/>
        </w:rPr>
        <w:t>be</w:t>
      </w:r>
      <w:r>
        <w:rPr>
          <w:rFonts w:hint="default" w:ascii="Arial" w:hAnsi="Arial" w:cs="Arial"/>
          <w:spacing w:val="-5"/>
        </w:rPr>
        <w:t xml:space="preserve"> </w:t>
      </w:r>
      <w:r>
        <w:rPr>
          <w:rFonts w:hint="default" w:ascii="Arial" w:hAnsi="Arial" w:cs="Arial"/>
        </w:rPr>
        <w:t>problematic for **Chanel**, as luxury consumers in France and Japan can differ significantly according to age, income, lifestyle and personal preferences. Furthermore, Hofstede’s original research was largely based on employees from a single multinational organisation, raising concerns about the representativeness of the findings across different populations and industries (McSweeney, 2002).</w:t>
      </w:r>
    </w:p>
    <w:p w14:paraId="1B7CDA3A">
      <w:pPr>
        <w:pStyle w:val="8"/>
        <w:spacing w:before="9" w:line="360" w:lineRule="auto"/>
        <w:ind w:left="141" w:right="151"/>
        <w:jc w:val="both"/>
        <w:rPr>
          <w:rFonts w:hint="default" w:ascii="Arial" w:hAnsi="Arial" w:cs="Arial"/>
        </w:rPr>
      </w:pPr>
      <w:r>
        <w:rPr>
          <w:rFonts w:hint="default" w:ascii="Arial" w:hAnsi="Arial" w:cs="Arial"/>
        </w:rPr>
        <w:t>Cultural values can also evolve over time because of globalisation, digitalisation and changing consumer attitudes, whereas Hofstede’s dimensions may appear relatively static (Minkov and Kaasa, 2022). Therefore, Chanel should use Hofstede alongside **market research, consumer insights</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other</w:t>
      </w:r>
      <w:r>
        <w:rPr>
          <w:rFonts w:hint="default" w:ascii="Arial" w:hAnsi="Arial" w:cs="Arial"/>
          <w:spacing w:val="-3"/>
        </w:rPr>
        <w:t xml:space="preserve"> </w:t>
      </w:r>
      <w:r>
        <w:rPr>
          <w:rFonts w:hint="default" w:ascii="Arial" w:hAnsi="Arial" w:cs="Arial"/>
        </w:rPr>
        <w:t>cultural</w:t>
      </w:r>
      <w:r>
        <w:rPr>
          <w:rFonts w:hint="default" w:ascii="Arial" w:hAnsi="Arial" w:cs="Arial"/>
          <w:spacing w:val="-3"/>
        </w:rPr>
        <w:t xml:space="preserve"> </w:t>
      </w:r>
      <w:r>
        <w:rPr>
          <w:rFonts w:hint="default" w:ascii="Arial" w:hAnsi="Arial" w:cs="Arial"/>
        </w:rPr>
        <w:t>frameworks**</w:t>
      </w:r>
      <w:r>
        <w:rPr>
          <w:rFonts w:hint="default" w:ascii="Arial" w:hAnsi="Arial" w:cs="Arial"/>
          <w:spacing w:val="-3"/>
        </w:rPr>
        <w:t xml:space="preserve"> </w:t>
      </w:r>
      <w:r>
        <w:rPr>
          <w:rFonts w:hint="default" w:ascii="Arial" w:hAnsi="Arial" w:cs="Arial"/>
        </w:rPr>
        <w:t>rather</w:t>
      </w:r>
      <w:r>
        <w:rPr>
          <w:rFonts w:hint="default" w:ascii="Arial" w:hAnsi="Arial" w:cs="Arial"/>
          <w:spacing w:val="-3"/>
        </w:rPr>
        <w:t xml:space="preserve"> </w:t>
      </w:r>
      <w:r>
        <w:rPr>
          <w:rFonts w:hint="default" w:ascii="Arial" w:hAnsi="Arial" w:cs="Arial"/>
        </w:rPr>
        <w:t>than</w:t>
      </w:r>
      <w:r>
        <w:rPr>
          <w:rFonts w:hint="default" w:ascii="Arial" w:hAnsi="Arial" w:cs="Arial"/>
          <w:spacing w:val="-3"/>
        </w:rPr>
        <w:t xml:space="preserve"> </w:t>
      </w:r>
      <w:r>
        <w:rPr>
          <w:rFonts w:hint="default" w:ascii="Arial" w:hAnsi="Arial" w:cs="Arial"/>
        </w:rPr>
        <w:t>relying</w:t>
      </w:r>
      <w:r>
        <w:rPr>
          <w:rFonts w:hint="default" w:ascii="Arial" w:hAnsi="Arial" w:cs="Arial"/>
          <w:spacing w:val="-3"/>
        </w:rPr>
        <w:t xml:space="preserve"> </w:t>
      </w:r>
      <w:r>
        <w:rPr>
          <w:rFonts w:hint="default" w:ascii="Arial" w:hAnsi="Arial" w:cs="Arial"/>
        </w:rPr>
        <w:t>on</w:t>
      </w:r>
      <w:r>
        <w:rPr>
          <w:rFonts w:hint="default" w:ascii="Arial" w:hAnsi="Arial" w:cs="Arial"/>
          <w:spacing w:val="-3"/>
        </w:rPr>
        <w:t xml:space="preserve"> </w:t>
      </w:r>
      <w:r>
        <w:rPr>
          <w:rFonts w:hint="default" w:ascii="Arial" w:hAnsi="Arial" w:cs="Arial"/>
        </w:rPr>
        <w:t>it</w:t>
      </w:r>
      <w:r>
        <w:rPr>
          <w:rFonts w:hint="default" w:ascii="Arial" w:hAnsi="Arial" w:cs="Arial"/>
          <w:spacing w:val="-3"/>
        </w:rPr>
        <w:t xml:space="preserve"> </w:t>
      </w:r>
      <w:r>
        <w:rPr>
          <w:rFonts w:hint="default" w:ascii="Arial" w:hAnsi="Arial" w:cs="Arial"/>
        </w:rPr>
        <w:t>as</w:t>
      </w:r>
      <w:r>
        <w:rPr>
          <w:rFonts w:hint="default" w:ascii="Arial" w:hAnsi="Arial" w:cs="Arial"/>
          <w:spacing w:val="-3"/>
        </w:rPr>
        <w:t xml:space="preserve"> </w:t>
      </w:r>
      <w:r>
        <w:rPr>
          <w:rFonts w:hint="default" w:ascii="Arial" w:hAnsi="Arial" w:cs="Arial"/>
        </w:rPr>
        <w:t>a</w:t>
      </w:r>
      <w:r>
        <w:rPr>
          <w:rFonts w:hint="default" w:ascii="Arial" w:hAnsi="Arial" w:cs="Arial"/>
          <w:spacing w:val="-4"/>
        </w:rPr>
        <w:t xml:space="preserve"> </w:t>
      </w:r>
      <w:r>
        <w:rPr>
          <w:rFonts w:hint="default" w:ascii="Arial" w:hAnsi="Arial" w:cs="Arial"/>
        </w:rPr>
        <w:t>standalone</w:t>
      </w:r>
      <w:r>
        <w:rPr>
          <w:rFonts w:hint="default" w:ascii="Arial" w:hAnsi="Arial" w:cs="Arial"/>
          <w:spacing w:val="-4"/>
        </w:rPr>
        <w:t xml:space="preserve"> </w:t>
      </w:r>
      <w:r>
        <w:rPr>
          <w:rFonts w:hint="default" w:ascii="Arial" w:hAnsi="Arial" w:cs="Arial"/>
        </w:rPr>
        <w:t xml:space="preserve">decision-making </w:t>
      </w:r>
      <w:r>
        <w:rPr>
          <w:rFonts w:hint="default" w:ascii="Arial" w:hAnsi="Arial" w:cs="Arial"/>
          <w:spacing w:val="-2"/>
        </w:rPr>
        <w:t>tool.</w:t>
      </w:r>
    </w:p>
    <w:p w14:paraId="60C50B64">
      <w:pPr>
        <w:pStyle w:val="8"/>
        <w:spacing w:line="360" w:lineRule="auto"/>
        <w:jc w:val="both"/>
        <w:rPr>
          <w:rFonts w:hint="default" w:ascii="Arial" w:hAnsi="Arial" w:cs="Arial"/>
        </w:rPr>
      </w:pPr>
    </w:p>
    <w:p w14:paraId="577A438E">
      <w:pPr>
        <w:pStyle w:val="8"/>
        <w:spacing w:line="360" w:lineRule="auto"/>
        <w:jc w:val="both"/>
        <w:rPr>
          <w:rFonts w:hint="default" w:ascii="Arial" w:hAnsi="Arial" w:cs="Arial"/>
        </w:rPr>
      </w:pPr>
    </w:p>
    <w:p w14:paraId="02670085">
      <w:pPr>
        <w:pStyle w:val="8"/>
        <w:spacing w:before="59" w:line="360" w:lineRule="auto"/>
        <w:jc w:val="both"/>
        <w:rPr>
          <w:rFonts w:hint="default" w:ascii="Arial" w:hAnsi="Arial" w:cs="Arial"/>
        </w:rPr>
      </w:pPr>
    </w:p>
    <w:p w14:paraId="68CD9D64">
      <w:pPr>
        <w:pStyle w:val="10"/>
        <w:numPr>
          <w:ilvl w:val="1"/>
          <w:numId w:val="2"/>
        </w:numPr>
        <w:tabs>
          <w:tab w:val="left" w:pos="496"/>
        </w:tabs>
        <w:spacing w:before="0" w:after="0" w:line="360" w:lineRule="auto"/>
        <w:ind w:left="496" w:right="0" w:hanging="355"/>
        <w:jc w:val="both"/>
        <w:rPr>
          <w:rFonts w:hint="default" w:ascii="Arial" w:hAnsi="Arial" w:cs="Arial"/>
          <w:sz w:val="24"/>
        </w:rPr>
      </w:pPr>
      <w:r>
        <w:rPr>
          <w:rFonts w:hint="default" w:ascii="Arial" w:hAnsi="Arial" w:cs="Arial"/>
          <w:spacing w:val="-2"/>
          <w:sz w:val="24"/>
        </w:rPr>
        <w:t>Technological</w:t>
      </w:r>
      <w:r>
        <w:rPr>
          <w:rFonts w:hint="default" w:ascii="Arial" w:hAnsi="Arial" w:cs="Arial"/>
          <w:spacing w:val="5"/>
          <w:sz w:val="24"/>
        </w:rPr>
        <w:t xml:space="preserve"> </w:t>
      </w:r>
      <w:r>
        <w:rPr>
          <w:rFonts w:hint="default" w:ascii="Arial" w:hAnsi="Arial" w:cs="Arial"/>
          <w:spacing w:val="-2"/>
          <w:sz w:val="24"/>
        </w:rPr>
        <w:t>Factors</w:t>
      </w:r>
    </w:p>
    <w:p w14:paraId="366AE8FF">
      <w:pPr>
        <w:pStyle w:val="8"/>
        <w:spacing w:line="360" w:lineRule="auto"/>
        <w:jc w:val="both"/>
        <w:rPr>
          <w:rFonts w:hint="default" w:ascii="Arial" w:hAnsi="Arial" w:cs="Arial"/>
        </w:rPr>
      </w:pPr>
    </w:p>
    <w:p w14:paraId="6FCDFAA0">
      <w:pPr>
        <w:pStyle w:val="8"/>
        <w:spacing w:before="212" w:line="360" w:lineRule="auto"/>
        <w:jc w:val="both"/>
        <w:rPr>
          <w:rFonts w:hint="default" w:ascii="Arial" w:hAnsi="Arial" w:cs="Arial"/>
        </w:rPr>
      </w:pPr>
    </w:p>
    <w:p w14:paraId="3E3541DB">
      <w:pPr>
        <w:pStyle w:val="8"/>
        <w:spacing w:line="360" w:lineRule="auto"/>
        <w:ind w:left="141"/>
        <w:jc w:val="both"/>
        <w:rPr>
          <w:rFonts w:hint="default" w:ascii="Arial" w:hAnsi="Arial" w:cs="Arial"/>
        </w:rPr>
      </w:pPr>
      <w:r>
        <w:rPr>
          <w:rFonts w:hint="default" w:ascii="Arial" w:hAnsi="Arial" w:cs="Arial"/>
        </w:rPr>
        <w:t>France</w:t>
      </w:r>
      <w:r>
        <w:rPr>
          <w:rFonts w:hint="default" w:ascii="Arial" w:hAnsi="Arial" w:cs="Arial"/>
          <w:spacing w:val="-2"/>
        </w:rPr>
        <w:t xml:space="preserve"> </w:t>
      </w:r>
      <w:r>
        <w:rPr>
          <w:rFonts w:hint="default" w:ascii="Arial" w:hAnsi="Arial" w:cs="Arial"/>
        </w:rPr>
        <w:t>–</w:t>
      </w:r>
      <w:r>
        <w:rPr>
          <w:rFonts w:hint="default" w:ascii="Arial" w:hAnsi="Arial" w:cs="Arial"/>
          <w:spacing w:val="-1"/>
        </w:rPr>
        <w:t xml:space="preserve"> </w:t>
      </w:r>
      <w:r>
        <w:rPr>
          <w:rFonts w:hint="default" w:ascii="Arial" w:hAnsi="Arial" w:cs="Arial"/>
          <w:spacing w:val="-2"/>
        </w:rPr>
        <w:t>Favourable</w:t>
      </w:r>
    </w:p>
    <w:p w14:paraId="060D18B8">
      <w:pPr>
        <w:pStyle w:val="8"/>
        <w:spacing w:before="244" w:line="360" w:lineRule="auto"/>
        <w:ind w:left="141"/>
        <w:jc w:val="both"/>
        <w:rPr>
          <w:rFonts w:hint="default" w:ascii="Arial" w:hAnsi="Arial" w:cs="Arial"/>
        </w:rPr>
      </w:pPr>
      <w:r>
        <w:rPr>
          <w:rFonts w:hint="default" w:ascii="Arial" w:hAnsi="Arial" w:cs="Arial"/>
        </w:rPr>
        <w:t>France</w:t>
      </w:r>
      <w:r>
        <w:rPr>
          <w:rFonts w:hint="default" w:ascii="Arial" w:hAnsi="Arial" w:cs="Arial"/>
          <w:spacing w:val="-4"/>
        </w:rPr>
        <w:t xml:space="preserve"> </w:t>
      </w:r>
      <w:r>
        <w:rPr>
          <w:rFonts w:hint="default" w:ascii="Arial" w:hAnsi="Arial" w:cs="Arial"/>
        </w:rPr>
        <w:t>provides</w:t>
      </w:r>
      <w:r>
        <w:rPr>
          <w:rFonts w:hint="default" w:ascii="Arial" w:hAnsi="Arial" w:cs="Arial"/>
          <w:spacing w:val="-3"/>
        </w:rPr>
        <w:t xml:space="preserve"> </w:t>
      </w:r>
      <w:r>
        <w:rPr>
          <w:rFonts w:hint="default" w:ascii="Arial" w:hAnsi="Arial" w:cs="Arial"/>
        </w:rPr>
        <w:t>a</w:t>
      </w:r>
      <w:r>
        <w:rPr>
          <w:rFonts w:hint="default" w:ascii="Arial" w:hAnsi="Arial" w:cs="Arial"/>
          <w:spacing w:val="-4"/>
        </w:rPr>
        <w:t xml:space="preserve"> </w:t>
      </w:r>
      <w:r>
        <w:rPr>
          <w:rFonts w:hint="default" w:ascii="Arial" w:hAnsi="Arial" w:cs="Arial"/>
        </w:rPr>
        <w:t>favourable</w:t>
      </w:r>
      <w:r>
        <w:rPr>
          <w:rFonts w:hint="default" w:ascii="Arial" w:hAnsi="Arial" w:cs="Arial"/>
          <w:spacing w:val="-4"/>
        </w:rPr>
        <w:t xml:space="preserve"> </w:t>
      </w:r>
      <w:r>
        <w:rPr>
          <w:rFonts w:hint="default" w:ascii="Arial" w:hAnsi="Arial" w:cs="Arial"/>
        </w:rPr>
        <w:t>technological</w:t>
      </w:r>
      <w:r>
        <w:rPr>
          <w:rFonts w:hint="default" w:ascii="Arial" w:hAnsi="Arial" w:cs="Arial"/>
          <w:spacing w:val="-3"/>
        </w:rPr>
        <w:t xml:space="preserve"> </w:t>
      </w:r>
      <w:r>
        <w:rPr>
          <w:rFonts w:hint="default" w:ascii="Arial" w:hAnsi="Arial" w:cs="Arial"/>
        </w:rPr>
        <w:t>environment</w:t>
      </w:r>
      <w:r>
        <w:rPr>
          <w:rFonts w:hint="default" w:ascii="Arial" w:hAnsi="Arial" w:cs="Arial"/>
          <w:spacing w:val="-3"/>
        </w:rPr>
        <w:t xml:space="preserve"> </w:t>
      </w:r>
      <w:r>
        <w:rPr>
          <w:rFonts w:hint="default" w:ascii="Arial" w:hAnsi="Arial" w:cs="Arial"/>
        </w:rPr>
        <w:t>for</w:t>
      </w:r>
      <w:r>
        <w:rPr>
          <w:rFonts w:hint="default" w:ascii="Arial" w:hAnsi="Arial" w:cs="Arial"/>
          <w:spacing w:val="-3"/>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through</w:t>
      </w:r>
      <w:r>
        <w:rPr>
          <w:rFonts w:hint="default" w:ascii="Arial" w:hAnsi="Arial" w:cs="Arial"/>
          <w:spacing w:val="-3"/>
        </w:rPr>
        <w:t xml:space="preserve"> </w:t>
      </w:r>
      <w:r>
        <w:rPr>
          <w:rFonts w:hint="default" w:ascii="Arial" w:hAnsi="Arial" w:cs="Arial"/>
        </w:rPr>
        <w:t>advanced</w:t>
      </w:r>
      <w:r>
        <w:rPr>
          <w:rFonts w:hint="default" w:ascii="Arial" w:hAnsi="Arial" w:cs="Arial"/>
          <w:spacing w:val="-3"/>
        </w:rPr>
        <w:t xml:space="preserve"> </w:t>
      </w:r>
      <w:r>
        <w:rPr>
          <w:rFonts w:hint="default" w:ascii="Arial" w:hAnsi="Arial" w:cs="Arial"/>
        </w:rPr>
        <w:t>digital infrastructure, e-commerce development and increasing adoption of digital technologies.</w:t>
      </w:r>
    </w:p>
    <w:p w14:paraId="51947101">
      <w:pPr>
        <w:pStyle w:val="8"/>
        <w:spacing w:before="2" w:line="360" w:lineRule="auto"/>
        <w:ind w:left="141" w:right="29"/>
        <w:jc w:val="both"/>
        <w:rPr>
          <w:rFonts w:hint="default" w:ascii="Arial" w:hAnsi="Arial" w:cs="Arial"/>
        </w:rPr>
      </w:pPr>
      <w:r>
        <w:rPr>
          <w:rFonts w:hint="default" w:ascii="Arial" w:hAnsi="Arial" w:cs="Arial"/>
        </w:rPr>
        <w:t>Digitalisation</w:t>
      </w:r>
      <w:r>
        <w:rPr>
          <w:rFonts w:hint="default" w:ascii="Arial" w:hAnsi="Arial" w:cs="Arial"/>
          <w:spacing w:val="-4"/>
        </w:rPr>
        <w:t xml:space="preserve"> </w:t>
      </w:r>
      <w:r>
        <w:rPr>
          <w:rFonts w:hint="default" w:ascii="Arial" w:hAnsi="Arial" w:cs="Arial"/>
        </w:rPr>
        <w:t>influences</w:t>
      </w:r>
      <w:r>
        <w:rPr>
          <w:rFonts w:hint="default" w:ascii="Arial" w:hAnsi="Arial" w:cs="Arial"/>
          <w:spacing w:val="-4"/>
        </w:rPr>
        <w:t xml:space="preserve"> </w:t>
      </w:r>
      <w:r>
        <w:rPr>
          <w:rFonts w:hint="default" w:ascii="Arial" w:hAnsi="Arial" w:cs="Arial"/>
        </w:rPr>
        <w:t>how</w:t>
      </w:r>
      <w:r>
        <w:rPr>
          <w:rFonts w:hint="default" w:ascii="Arial" w:hAnsi="Arial" w:cs="Arial"/>
          <w:spacing w:val="-4"/>
        </w:rPr>
        <w:t xml:space="preserve"> </w:t>
      </w:r>
      <w:r>
        <w:rPr>
          <w:rFonts w:hint="default" w:ascii="Arial" w:hAnsi="Arial" w:cs="Arial"/>
        </w:rPr>
        <w:t>consumers</w:t>
      </w:r>
      <w:r>
        <w:rPr>
          <w:rFonts w:hint="default" w:ascii="Arial" w:hAnsi="Arial" w:cs="Arial"/>
          <w:spacing w:val="-4"/>
        </w:rPr>
        <w:t xml:space="preserve"> </w:t>
      </w:r>
      <w:r>
        <w:rPr>
          <w:rFonts w:hint="default" w:ascii="Arial" w:hAnsi="Arial" w:cs="Arial"/>
        </w:rPr>
        <w:t>discover,</w:t>
      </w:r>
      <w:r>
        <w:rPr>
          <w:rFonts w:hint="default" w:ascii="Arial" w:hAnsi="Arial" w:cs="Arial"/>
          <w:spacing w:val="-4"/>
        </w:rPr>
        <w:t xml:space="preserve"> </w:t>
      </w:r>
      <w:r>
        <w:rPr>
          <w:rFonts w:hint="default" w:ascii="Arial" w:hAnsi="Arial" w:cs="Arial"/>
        </w:rPr>
        <w:t>evaluate</w:t>
      </w:r>
      <w:r>
        <w:rPr>
          <w:rFonts w:hint="default" w:ascii="Arial" w:hAnsi="Arial" w:cs="Arial"/>
          <w:spacing w:val="-5"/>
        </w:rPr>
        <w:t xml:space="preserve"> </w:t>
      </w:r>
      <w:r>
        <w:rPr>
          <w:rFonts w:hint="default" w:ascii="Arial" w:hAnsi="Arial" w:cs="Arial"/>
        </w:rPr>
        <w:t>and</w:t>
      </w:r>
      <w:r>
        <w:rPr>
          <w:rFonts w:hint="default" w:ascii="Arial" w:hAnsi="Arial" w:cs="Arial"/>
          <w:spacing w:val="-4"/>
        </w:rPr>
        <w:t xml:space="preserve"> </w:t>
      </w:r>
      <w:r>
        <w:rPr>
          <w:rFonts w:hint="default" w:ascii="Arial" w:hAnsi="Arial" w:cs="Arial"/>
        </w:rPr>
        <w:t>engage</w:t>
      </w:r>
      <w:r>
        <w:rPr>
          <w:rFonts w:hint="default" w:ascii="Arial" w:hAnsi="Arial" w:cs="Arial"/>
          <w:spacing w:val="-5"/>
        </w:rPr>
        <w:t xml:space="preserve"> </w:t>
      </w:r>
      <w:r>
        <w:rPr>
          <w:rFonts w:hint="default" w:ascii="Arial" w:hAnsi="Arial" w:cs="Arial"/>
        </w:rPr>
        <w:t>with</w:t>
      </w:r>
      <w:r>
        <w:rPr>
          <w:rFonts w:hint="default" w:ascii="Arial" w:hAnsi="Arial" w:cs="Arial"/>
          <w:spacing w:val="-4"/>
        </w:rPr>
        <w:t xml:space="preserve"> </w:t>
      </w:r>
      <w:r>
        <w:rPr>
          <w:rFonts w:hint="default" w:ascii="Arial" w:hAnsi="Arial" w:cs="Arial"/>
        </w:rPr>
        <w:t>luxury</w:t>
      </w:r>
      <w:r>
        <w:rPr>
          <w:rFonts w:hint="default" w:ascii="Arial" w:hAnsi="Arial" w:cs="Arial"/>
          <w:spacing w:val="-4"/>
        </w:rPr>
        <w:t xml:space="preserve"> </w:t>
      </w:r>
      <w:r>
        <w:rPr>
          <w:rFonts w:hint="default" w:ascii="Arial" w:hAnsi="Arial" w:cs="Arial"/>
        </w:rPr>
        <w:t>brands,</w:t>
      </w:r>
      <w:r>
        <w:rPr>
          <w:rFonts w:hint="default" w:ascii="Arial" w:hAnsi="Arial" w:cs="Arial"/>
          <w:spacing w:val="-4"/>
        </w:rPr>
        <w:t xml:space="preserve"> </w:t>
      </w:r>
      <w:r>
        <w:rPr>
          <w:rFonts w:hint="default" w:ascii="Arial" w:hAnsi="Arial" w:cs="Arial"/>
        </w:rPr>
        <w:t>creating opportunities for Chanel to integrate digital communication with its established boutique experience. The OECD highlights digital transformation, e-commerce,</w:t>
      </w:r>
      <w:r>
        <w:rPr>
          <w:rFonts w:hint="default" w:ascii="Arial" w:hAnsi="Arial" w:cs="Arial"/>
          <w:spacing w:val="-4"/>
        </w:rPr>
        <w:t xml:space="preserve"> </w:t>
      </w:r>
      <w:r>
        <w:rPr>
          <w:rFonts w:hint="default" w:ascii="Arial" w:hAnsi="Arial" w:cs="Arial"/>
        </w:rPr>
        <w:t>AI and cybersecurity as important</w:t>
      </w:r>
      <w:r>
        <w:rPr>
          <w:rFonts w:hint="default" w:ascii="Arial" w:hAnsi="Arial" w:cs="Arial"/>
          <w:spacing w:val="-3"/>
        </w:rPr>
        <w:t xml:space="preserve"> </w:t>
      </w:r>
      <w:r>
        <w:rPr>
          <w:rFonts w:hint="default" w:ascii="Arial" w:hAnsi="Arial" w:cs="Arial"/>
        </w:rPr>
        <w:t>drivers</w:t>
      </w:r>
      <w:r>
        <w:rPr>
          <w:rFonts w:hint="default" w:ascii="Arial" w:hAnsi="Arial" w:cs="Arial"/>
          <w:spacing w:val="-3"/>
        </w:rPr>
        <w:t xml:space="preserve"> </w:t>
      </w:r>
      <w:r>
        <w:rPr>
          <w:rFonts w:hint="default" w:ascii="Arial" w:hAnsi="Arial" w:cs="Arial"/>
        </w:rPr>
        <w:t>of</w:t>
      </w:r>
      <w:r>
        <w:rPr>
          <w:rFonts w:hint="default" w:ascii="Arial" w:hAnsi="Arial" w:cs="Arial"/>
          <w:spacing w:val="-3"/>
        </w:rPr>
        <w:t xml:space="preserve"> </w:t>
      </w:r>
      <w:r>
        <w:rPr>
          <w:rFonts w:hint="default" w:ascii="Arial" w:hAnsi="Arial" w:cs="Arial"/>
        </w:rPr>
        <w:t>business</w:t>
      </w:r>
      <w:r>
        <w:rPr>
          <w:rFonts w:hint="default" w:ascii="Arial" w:hAnsi="Arial" w:cs="Arial"/>
          <w:spacing w:val="-3"/>
        </w:rPr>
        <w:t xml:space="preserve"> </w:t>
      </w:r>
      <w:r>
        <w:rPr>
          <w:rFonts w:hint="default" w:ascii="Arial" w:hAnsi="Arial" w:cs="Arial"/>
        </w:rPr>
        <w:t>competitiveness</w:t>
      </w:r>
      <w:r>
        <w:rPr>
          <w:rFonts w:hint="default" w:ascii="Arial" w:hAnsi="Arial" w:cs="Arial"/>
          <w:spacing w:val="-3"/>
        </w:rPr>
        <w:t xml:space="preserve"> </w:t>
      </w:r>
      <w:r>
        <w:rPr>
          <w:rFonts w:hint="default" w:ascii="Arial" w:hAnsi="Arial" w:cs="Arial"/>
        </w:rPr>
        <w:t>(OECD,</w:t>
      </w:r>
      <w:r>
        <w:rPr>
          <w:rFonts w:hint="default" w:ascii="Arial" w:hAnsi="Arial" w:cs="Arial"/>
          <w:spacing w:val="-3"/>
        </w:rPr>
        <w:t xml:space="preserve"> </w:t>
      </w:r>
      <w:r>
        <w:rPr>
          <w:rFonts w:hint="default" w:ascii="Arial" w:hAnsi="Arial" w:cs="Arial"/>
        </w:rPr>
        <w:t>2025a;</w:t>
      </w:r>
      <w:r>
        <w:rPr>
          <w:rFonts w:hint="default" w:ascii="Arial" w:hAnsi="Arial" w:cs="Arial"/>
          <w:spacing w:val="-3"/>
        </w:rPr>
        <w:t xml:space="preserve"> </w:t>
      </w:r>
      <w:r>
        <w:rPr>
          <w:rFonts w:hint="default" w:ascii="Arial" w:hAnsi="Arial" w:cs="Arial"/>
        </w:rPr>
        <w:t>OECD,</w:t>
      </w:r>
      <w:r>
        <w:rPr>
          <w:rFonts w:hint="default" w:ascii="Arial" w:hAnsi="Arial" w:cs="Arial"/>
          <w:spacing w:val="-3"/>
        </w:rPr>
        <w:t xml:space="preserve"> </w:t>
      </w:r>
      <w:r>
        <w:rPr>
          <w:rFonts w:hint="default" w:ascii="Arial" w:hAnsi="Arial" w:cs="Arial"/>
        </w:rPr>
        <w:t>2025b).</w:t>
      </w:r>
      <w:r>
        <w:rPr>
          <w:rFonts w:hint="default" w:ascii="Arial" w:hAnsi="Arial" w:cs="Arial"/>
          <w:spacing w:val="-3"/>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can</w:t>
      </w:r>
      <w:r>
        <w:rPr>
          <w:rFonts w:hint="default" w:ascii="Arial" w:hAnsi="Arial" w:cs="Arial"/>
          <w:spacing w:val="-3"/>
        </w:rPr>
        <w:t xml:space="preserve"> </w:t>
      </w:r>
      <w:r>
        <w:rPr>
          <w:rFonts w:hint="default" w:ascii="Arial" w:hAnsi="Arial" w:cs="Arial"/>
        </w:rPr>
        <w:t>therefore strengthen personalised communication, customer relationship management and omnichannel experiences while maintaining exclusivity. However, increased digital dependence creates cybersecurity,</w:t>
      </w:r>
      <w:r>
        <w:rPr>
          <w:rFonts w:hint="default" w:ascii="Arial" w:hAnsi="Arial" w:cs="Arial"/>
          <w:spacing w:val="-7"/>
        </w:rPr>
        <w:t xml:space="preserve"> </w:t>
      </w:r>
      <w:r>
        <w:rPr>
          <w:rFonts w:hint="default" w:ascii="Arial" w:hAnsi="Arial" w:cs="Arial"/>
        </w:rPr>
        <w:t>data-protection</w:t>
      </w:r>
      <w:r>
        <w:rPr>
          <w:rFonts w:hint="default" w:ascii="Arial" w:hAnsi="Arial" w:cs="Arial"/>
          <w:spacing w:val="-7"/>
        </w:rPr>
        <w:t xml:space="preserve"> </w:t>
      </w:r>
      <w:r>
        <w:rPr>
          <w:rFonts w:hint="default" w:ascii="Arial" w:hAnsi="Arial" w:cs="Arial"/>
        </w:rPr>
        <w:t>and</w:t>
      </w:r>
      <w:r>
        <w:rPr>
          <w:rFonts w:hint="default" w:ascii="Arial" w:hAnsi="Arial" w:cs="Arial"/>
          <w:spacing w:val="-7"/>
        </w:rPr>
        <w:t xml:space="preserve"> </w:t>
      </w:r>
      <w:r>
        <w:rPr>
          <w:rFonts w:hint="default" w:ascii="Arial" w:hAnsi="Arial" w:cs="Arial"/>
        </w:rPr>
        <w:t>authenticity</w:t>
      </w:r>
      <w:r>
        <w:rPr>
          <w:rFonts w:hint="default" w:ascii="Arial" w:hAnsi="Arial" w:cs="Arial"/>
          <w:spacing w:val="-7"/>
        </w:rPr>
        <w:t xml:space="preserve"> </w:t>
      </w:r>
      <w:r>
        <w:rPr>
          <w:rFonts w:hint="default" w:ascii="Arial" w:hAnsi="Arial" w:cs="Arial"/>
        </w:rPr>
        <w:t>risks.</w:t>
      </w:r>
      <w:r>
        <w:rPr>
          <w:rFonts w:hint="default" w:ascii="Arial" w:hAnsi="Arial" w:cs="Arial"/>
          <w:spacing w:val="-7"/>
        </w:rPr>
        <w:t xml:space="preserve"> </w:t>
      </w:r>
      <w:r>
        <w:rPr>
          <w:rFonts w:hint="default" w:ascii="Arial" w:hAnsi="Arial" w:cs="Arial"/>
        </w:rPr>
        <w:t>Consequently,</w:t>
      </w:r>
      <w:r>
        <w:rPr>
          <w:rFonts w:hint="default" w:ascii="Arial" w:hAnsi="Arial" w:cs="Arial"/>
          <w:spacing w:val="-7"/>
        </w:rPr>
        <w:t xml:space="preserve"> </w:t>
      </w:r>
      <w:r>
        <w:rPr>
          <w:rFonts w:hint="default" w:ascii="Arial" w:hAnsi="Arial" w:cs="Arial"/>
        </w:rPr>
        <w:t>Chanel</w:t>
      </w:r>
      <w:r>
        <w:rPr>
          <w:rFonts w:hint="default" w:ascii="Arial" w:hAnsi="Arial" w:cs="Arial"/>
          <w:spacing w:val="-7"/>
        </w:rPr>
        <w:t xml:space="preserve"> </w:t>
      </w:r>
      <w:r>
        <w:rPr>
          <w:rFonts w:hint="default" w:ascii="Arial" w:hAnsi="Arial" w:cs="Arial"/>
        </w:rPr>
        <w:t>should</w:t>
      </w:r>
      <w:r>
        <w:rPr>
          <w:rFonts w:hint="default" w:ascii="Arial" w:hAnsi="Arial" w:cs="Arial"/>
          <w:spacing w:val="-7"/>
        </w:rPr>
        <w:t xml:space="preserve"> </w:t>
      </w:r>
      <w:r>
        <w:rPr>
          <w:rFonts w:hint="default" w:ascii="Arial" w:hAnsi="Arial" w:cs="Arial"/>
        </w:rPr>
        <w:t>adopt</w:t>
      </w:r>
      <w:r>
        <w:rPr>
          <w:rFonts w:hint="default" w:ascii="Arial" w:hAnsi="Arial" w:cs="Arial"/>
          <w:spacing w:val="-7"/>
        </w:rPr>
        <w:t xml:space="preserve"> </w:t>
      </w:r>
      <w:r>
        <w:rPr>
          <w:rFonts w:hint="default" w:ascii="Arial" w:hAnsi="Arial" w:cs="Arial"/>
        </w:rPr>
        <w:t>technology selectively to enhance, rather than replace, its high-touch luxury experience.</w:t>
      </w:r>
    </w:p>
    <w:p w14:paraId="003A9B59">
      <w:pPr>
        <w:pStyle w:val="8"/>
        <w:spacing w:after="0" w:line="360" w:lineRule="auto"/>
        <w:jc w:val="both"/>
        <w:rPr>
          <w:rFonts w:hint="default" w:ascii="Arial" w:hAnsi="Arial" w:cs="Arial"/>
        </w:rPr>
        <w:sectPr>
          <w:pgSz w:w="11910" w:h="16840"/>
          <w:pgMar w:top="1600" w:right="1133" w:bottom="280" w:left="992" w:header="720" w:footer="720" w:gutter="0"/>
          <w:cols w:space="720" w:num="1"/>
        </w:sectPr>
      </w:pPr>
    </w:p>
    <w:p w14:paraId="3519449D">
      <w:pPr>
        <w:pStyle w:val="8"/>
        <w:spacing w:before="32" w:line="360" w:lineRule="auto"/>
        <w:ind w:left="141"/>
        <w:jc w:val="both"/>
        <w:rPr>
          <w:rFonts w:hint="default" w:ascii="Arial" w:hAnsi="Arial" w:cs="Arial"/>
        </w:rPr>
      </w:pPr>
      <w:r>
        <w:rPr>
          <w:rFonts w:hint="default" w:ascii="Arial" w:hAnsi="Arial" w:cs="Arial"/>
        </w:rPr>
        <w:t>Japan</w:t>
      </w:r>
      <w:r>
        <w:rPr>
          <w:rFonts w:hint="default" w:ascii="Arial" w:hAnsi="Arial" w:cs="Arial"/>
          <w:spacing w:val="-1"/>
        </w:rPr>
        <w:t xml:space="preserve"> </w:t>
      </w:r>
      <w:r>
        <w:rPr>
          <w:rFonts w:hint="default" w:ascii="Arial" w:hAnsi="Arial" w:cs="Arial"/>
        </w:rPr>
        <w:t>–</w:t>
      </w:r>
      <w:r>
        <w:rPr>
          <w:rFonts w:hint="default" w:ascii="Arial" w:hAnsi="Arial" w:cs="Arial"/>
          <w:spacing w:val="-1"/>
        </w:rPr>
        <w:t xml:space="preserve"> </w:t>
      </w:r>
      <w:r>
        <w:rPr>
          <w:rFonts w:hint="default" w:ascii="Arial" w:hAnsi="Arial" w:cs="Arial"/>
          <w:spacing w:val="-2"/>
        </w:rPr>
        <w:t>Favourable</w:t>
      </w:r>
    </w:p>
    <w:p w14:paraId="26E3C566">
      <w:pPr>
        <w:pStyle w:val="8"/>
        <w:spacing w:before="244" w:line="360" w:lineRule="auto"/>
        <w:ind w:left="141" w:right="40"/>
        <w:jc w:val="both"/>
        <w:rPr>
          <w:rFonts w:hint="default" w:ascii="Arial" w:hAnsi="Arial" w:cs="Arial"/>
        </w:rPr>
      </w:pPr>
      <w:r>
        <w:rPr>
          <w:rFonts w:hint="default" w:ascii="Arial" w:hAnsi="Arial" w:cs="Arial"/>
        </w:rPr>
        <w:t>France provides a favourable technological environment for Chanel through advanced digital infrastructure,</w:t>
      </w:r>
      <w:r>
        <w:rPr>
          <w:rFonts w:hint="default" w:ascii="Arial" w:hAnsi="Arial" w:cs="Arial"/>
          <w:spacing w:val="-2"/>
        </w:rPr>
        <w:t xml:space="preserve"> </w:t>
      </w:r>
      <w:r>
        <w:rPr>
          <w:rFonts w:hint="default" w:ascii="Arial" w:hAnsi="Arial" w:cs="Arial"/>
        </w:rPr>
        <w:t>widespread</w:t>
      </w:r>
      <w:r>
        <w:rPr>
          <w:rFonts w:hint="default" w:ascii="Arial" w:hAnsi="Arial" w:cs="Arial"/>
          <w:spacing w:val="-2"/>
        </w:rPr>
        <w:t xml:space="preserve"> </w:t>
      </w:r>
      <w:r>
        <w:rPr>
          <w:rFonts w:hint="default" w:ascii="Arial" w:hAnsi="Arial" w:cs="Arial"/>
        </w:rPr>
        <w:t>internet</w:t>
      </w:r>
      <w:r>
        <w:rPr>
          <w:rFonts w:hint="default" w:ascii="Arial" w:hAnsi="Arial" w:cs="Arial"/>
          <w:spacing w:val="-2"/>
        </w:rPr>
        <w:t xml:space="preserve"> </w:t>
      </w:r>
      <w:r>
        <w:rPr>
          <w:rFonts w:hint="default" w:ascii="Arial" w:hAnsi="Arial" w:cs="Arial"/>
        </w:rPr>
        <w:t>connectivity,</w:t>
      </w:r>
      <w:r>
        <w:rPr>
          <w:rFonts w:hint="default" w:ascii="Arial" w:hAnsi="Arial" w:cs="Arial"/>
          <w:spacing w:val="-2"/>
        </w:rPr>
        <w:t xml:space="preserve"> </w:t>
      </w:r>
      <w:r>
        <w:rPr>
          <w:rFonts w:hint="default" w:ascii="Arial" w:hAnsi="Arial" w:cs="Arial"/>
        </w:rPr>
        <w:t>sophisticated</w:t>
      </w:r>
      <w:r>
        <w:rPr>
          <w:rFonts w:hint="default" w:ascii="Arial" w:hAnsi="Arial" w:cs="Arial"/>
          <w:spacing w:val="-2"/>
        </w:rPr>
        <w:t xml:space="preserve"> </w:t>
      </w:r>
      <w:r>
        <w:rPr>
          <w:rFonts w:hint="default" w:ascii="Arial" w:hAnsi="Arial" w:cs="Arial"/>
        </w:rPr>
        <w:t>e-commerce</w:t>
      </w:r>
      <w:r>
        <w:rPr>
          <w:rFonts w:hint="default" w:ascii="Arial" w:hAnsi="Arial" w:cs="Arial"/>
          <w:spacing w:val="-3"/>
        </w:rPr>
        <w:t xml:space="preserve"> </w:t>
      </w:r>
      <w:r>
        <w:rPr>
          <w:rFonts w:hint="default" w:ascii="Arial" w:hAnsi="Arial" w:cs="Arial"/>
        </w:rPr>
        <w:t>platforms</w:t>
      </w:r>
      <w:r>
        <w:rPr>
          <w:rFonts w:hint="default" w:ascii="Arial" w:hAnsi="Arial" w:cs="Arial"/>
          <w:spacing w:val="-2"/>
        </w:rPr>
        <w:t xml:space="preserve"> </w:t>
      </w:r>
      <w:r>
        <w:rPr>
          <w:rFonts w:hint="default" w:ascii="Arial" w:hAnsi="Arial" w:cs="Arial"/>
        </w:rPr>
        <w:t>and</w:t>
      </w:r>
      <w:r>
        <w:rPr>
          <w:rFonts w:hint="default" w:ascii="Arial" w:hAnsi="Arial" w:cs="Arial"/>
          <w:spacing w:val="-2"/>
        </w:rPr>
        <w:t xml:space="preserve"> </w:t>
      </w:r>
      <w:r>
        <w:rPr>
          <w:rFonts w:hint="default" w:ascii="Arial" w:hAnsi="Arial" w:cs="Arial"/>
        </w:rPr>
        <w:t>increasing business adoption of artificial intelligence (AI). Digitalisation has transformed how luxury consumers discover, evaluate and purchase products, creating opportunities for Chanel to integrate digital channels with its traditional boutique experience. The OECD identifies digital transformation, e-commerce,</w:t>
      </w:r>
      <w:r>
        <w:rPr>
          <w:rFonts w:hint="default" w:ascii="Arial" w:hAnsi="Arial" w:cs="Arial"/>
          <w:spacing w:val="-5"/>
        </w:rPr>
        <w:t xml:space="preserve"> </w:t>
      </w:r>
      <w:r>
        <w:rPr>
          <w:rFonts w:hint="default" w:ascii="Arial" w:hAnsi="Arial" w:cs="Arial"/>
        </w:rPr>
        <w:t>AI and cybersecurity as important drivers of innovation and business competitiveness</w:t>
      </w:r>
      <w:r>
        <w:rPr>
          <w:rFonts w:hint="default" w:ascii="Arial" w:hAnsi="Arial" w:cs="Arial"/>
          <w:spacing w:val="-3"/>
        </w:rPr>
        <w:t xml:space="preserve"> </w:t>
      </w:r>
      <w:r>
        <w:rPr>
          <w:rFonts w:hint="default" w:ascii="Arial" w:hAnsi="Arial" w:cs="Arial"/>
        </w:rPr>
        <w:t>(OECD,</w:t>
      </w:r>
      <w:r>
        <w:rPr>
          <w:rFonts w:hint="default" w:ascii="Arial" w:hAnsi="Arial" w:cs="Arial"/>
          <w:spacing w:val="-3"/>
        </w:rPr>
        <w:t xml:space="preserve"> </w:t>
      </w:r>
      <w:r>
        <w:rPr>
          <w:rFonts w:hint="default" w:ascii="Arial" w:hAnsi="Arial" w:cs="Arial"/>
        </w:rPr>
        <w:t>2025a;</w:t>
      </w:r>
      <w:r>
        <w:rPr>
          <w:rFonts w:hint="default" w:ascii="Arial" w:hAnsi="Arial" w:cs="Arial"/>
          <w:spacing w:val="-3"/>
        </w:rPr>
        <w:t xml:space="preserve"> </w:t>
      </w:r>
      <w:r>
        <w:rPr>
          <w:rFonts w:hint="default" w:ascii="Arial" w:hAnsi="Arial" w:cs="Arial"/>
        </w:rPr>
        <w:t>OECD,</w:t>
      </w:r>
      <w:r>
        <w:rPr>
          <w:rFonts w:hint="default" w:ascii="Arial" w:hAnsi="Arial" w:cs="Arial"/>
          <w:spacing w:val="-3"/>
        </w:rPr>
        <w:t xml:space="preserve"> </w:t>
      </w:r>
      <w:r>
        <w:rPr>
          <w:rFonts w:hint="default" w:ascii="Arial" w:hAnsi="Arial" w:cs="Arial"/>
        </w:rPr>
        <w:t>2025b).</w:t>
      </w:r>
      <w:r>
        <w:rPr>
          <w:rFonts w:hint="default" w:ascii="Arial" w:hAnsi="Arial" w:cs="Arial"/>
          <w:spacing w:val="-3"/>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can</w:t>
      </w:r>
      <w:r>
        <w:rPr>
          <w:rFonts w:hint="default" w:ascii="Arial" w:hAnsi="Arial" w:cs="Arial"/>
          <w:spacing w:val="-3"/>
        </w:rPr>
        <w:t xml:space="preserve"> </w:t>
      </w:r>
      <w:r>
        <w:rPr>
          <w:rFonts w:hint="default" w:ascii="Arial" w:hAnsi="Arial" w:cs="Arial"/>
        </w:rPr>
        <w:t>therefore</w:t>
      </w:r>
      <w:r>
        <w:rPr>
          <w:rFonts w:hint="default" w:ascii="Arial" w:hAnsi="Arial" w:cs="Arial"/>
          <w:spacing w:val="-4"/>
        </w:rPr>
        <w:t xml:space="preserve"> </w:t>
      </w:r>
      <w:r>
        <w:rPr>
          <w:rFonts w:hint="default" w:ascii="Arial" w:hAnsi="Arial" w:cs="Arial"/>
        </w:rPr>
        <w:t>use</w:t>
      </w:r>
      <w:r>
        <w:rPr>
          <w:rFonts w:hint="default" w:ascii="Arial" w:hAnsi="Arial" w:cs="Arial"/>
          <w:spacing w:val="-4"/>
        </w:rPr>
        <w:t xml:space="preserve"> </w:t>
      </w:r>
      <w:r>
        <w:rPr>
          <w:rFonts w:hint="default" w:ascii="Arial" w:hAnsi="Arial" w:cs="Arial"/>
        </w:rPr>
        <w:t>technologies</w:t>
      </w:r>
      <w:r>
        <w:rPr>
          <w:rFonts w:hint="default" w:ascii="Arial" w:hAnsi="Arial" w:cs="Arial"/>
          <w:spacing w:val="-3"/>
        </w:rPr>
        <w:t xml:space="preserve"> </w:t>
      </w:r>
      <w:r>
        <w:rPr>
          <w:rFonts w:hint="default" w:ascii="Arial" w:hAnsi="Arial" w:cs="Arial"/>
        </w:rPr>
        <w:t>such</w:t>
      </w:r>
      <w:r>
        <w:rPr>
          <w:rFonts w:hint="default" w:ascii="Arial" w:hAnsi="Arial" w:cs="Arial"/>
          <w:spacing w:val="-3"/>
        </w:rPr>
        <w:t xml:space="preserve"> </w:t>
      </w:r>
      <w:r>
        <w:rPr>
          <w:rFonts w:hint="default" w:ascii="Arial" w:hAnsi="Arial" w:cs="Arial"/>
        </w:rPr>
        <w:t>as</w:t>
      </w:r>
      <w:r>
        <w:rPr>
          <w:rFonts w:hint="default" w:ascii="Arial" w:hAnsi="Arial" w:cs="Arial"/>
          <w:spacing w:val="-3"/>
        </w:rPr>
        <w:t xml:space="preserve"> </w:t>
      </w:r>
      <w:r>
        <w:rPr>
          <w:rFonts w:hint="default" w:ascii="Arial" w:hAnsi="Arial" w:cs="Arial"/>
        </w:rPr>
        <w:t>data analytics, personalised digital marketing, virtual experiences and customer relationship</w:t>
      </w:r>
      <w:r>
        <w:rPr>
          <w:rFonts w:hint="default" w:ascii="Arial" w:hAnsi="Arial" w:cs="Arial"/>
          <w:spacing w:val="40"/>
        </w:rPr>
        <w:t xml:space="preserve"> </w:t>
      </w:r>
      <w:r>
        <w:rPr>
          <w:rFonts w:hint="default" w:ascii="Arial" w:hAnsi="Arial" w:cs="Arial"/>
        </w:rPr>
        <w:t>management to improve engagement and develop stronger omnichannel experiences. Social media and digital storytelling can also communicate Chanel’s heritage and craftsmanship to younger, digitally connected consumers. However, greater technological dependence increases exposure to cybersecurity threats, data-protection requirements and counterfeit or unauthorised online products. Therefore, Chanel should adopt technology selectively, ensuring digital innovation strengthens personalisation and accessibility without weakening exclusivity, authenticity and the high-touch luxury experience.</w:t>
      </w:r>
    </w:p>
    <w:p w14:paraId="7AC13BB3">
      <w:pPr>
        <w:pStyle w:val="8"/>
        <w:spacing w:line="360" w:lineRule="auto"/>
        <w:jc w:val="both"/>
        <w:rPr>
          <w:rFonts w:hint="default" w:ascii="Arial" w:hAnsi="Arial" w:cs="Arial"/>
        </w:rPr>
      </w:pPr>
    </w:p>
    <w:p w14:paraId="26D6E1EA">
      <w:pPr>
        <w:pStyle w:val="8"/>
        <w:spacing w:before="227" w:line="360" w:lineRule="auto"/>
        <w:jc w:val="both"/>
        <w:rPr>
          <w:rFonts w:hint="default" w:ascii="Arial" w:hAnsi="Arial" w:cs="Arial"/>
        </w:rPr>
      </w:pPr>
    </w:p>
    <w:p w14:paraId="324D53C4">
      <w:pPr>
        <w:pStyle w:val="10"/>
        <w:numPr>
          <w:ilvl w:val="1"/>
          <w:numId w:val="2"/>
        </w:numPr>
        <w:tabs>
          <w:tab w:val="left" w:pos="501"/>
        </w:tabs>
        <w:spacing w:before="0" w:after="0" w:line="360" w:lineRule="auto"/>
        <w:ind w:left="501" w:right="0" w:hanging="360"/>
        <w:jc w:val="both"/>
        <w:rPr>
          <w:rFonts w:hint="default" w:ascii="Arial" w:hAnsi="Arial" w:cs="Arial"/>
          <w:sz w:val="24"/>
        </w:rPr>
      </w:pPr>
      <w:r>
        <w:rPr>
          <w:rFonts w:hint="default" w:ascii="Arial" w:hAnsi="Arial" w:cs="Arial"/>
          <w:sz w:val="24"/>
        </w:rPr>
        <w:t>Environmental</w:t>
      </w:r>
      <w:r>
        <w:rPr>
          <w:rFonts w:hint="default" w:ascii="Arial" w:hAnsi="Arial" w:cs="Arial"/>
          <w:spacing w:val="-2"/>
          <w:sz w:val="24"/>
        </w:rPr>
        <w:t xml:space="preserve"> Factors</w:t>
      </w:r>
    </w:p>
    <w:p w14:paraId="39582928">
      <w:pPr>
        <w:pStyle w:val="8"/>
        <w:spacing w:line="360" w:lineRule="auto"/>
        <w:jc w:val="both"/>
        <w:rPr>
          <w:rFonts w:hint="default" w:ascii="Arial" w:hAnsi="Arial" w:cs="Arial"/>
        </w:rPr>
      </w:pPr>
    </w:p>
    <w:p w14:paraId="030D759D">
      <w:pPr>
        <w:pStyle w:val="8"/>
        <w:spacing w:before="212" w:line="360" w:lineRule="auto"/>
        <w:jc w:val="both"/>
        <w:rPr>
          <w:rFonts w:hint="default" w:ascii="Arial" w:hAnsi="Arial" w:cs="Arial"/>
        </w:rPr>
      </w:pPr>
    </w:p>
    <w:p w14:paraId="5ECAB773">
      <w:pPr>
        <w:pStyle w:val="8"/>
        <w:spacing w:line="360" w:lineRule="auto"/>
        <w:ind w:left="141"/>
        <w:jc w:val="both"/>
        <w:rPr>
          <w:rFonts w:hint="default" w:ascii="Arial" w:hAnsi="Arial" w:cs="Arial"/>
        </w:rPr>
      </w:pPr>
      <w:r>
        <w:rPr>
          <w:rFonts w:hint="default" w:ascii="Arial" w:hAnsi="Arial" w:cs="Arial"/>
        </w:rPr>
        <w:t>France</w:t>
      </w:r>
      <w:r>
        <w:rPr>
          <w:rFonts w:hint="default" w:ascii="Arial" w:hAnsi="Arial" w:cs="Arial"/>
          <w:spacing w:val="-5"/>
        </w:rPr>
        <w:t xml:space="preserve"> </w:t>
      </w:r>
      <w:r>
        <w:rPr>
          <w:rFonts w:hint="default" w:ascii="Arial" w:hAnsi="Arial" w:cs="Arial"/>
        </w:rPr>
        <w:t>–</w:t>
      </w:r>
      <w:r>
        <w:rPr>
          <w:rFonts w:hint="default" w:ascii="Arial" w:hAnsi="Arial" w:cs="Arial"/>
          <w:spacing w:val="-2"/>
        </w:rPr>
        <w:t xml:space="preserve"> </w:t>
      </w:r>
      <w:r>
        <w:rPr>
          <w:rFonts w:hint="default" w:ascii="Arial" w:hAnsi="Arial" w:cs="Arial"/>
        </w:rPr>
        <w:t>Moderately</w:t>
      </w:r>
      <w:r>
        <w:rPr>
          <w:rFonts w:hint="default" w:ascii="Arial" w:hAnsi="Arial" w:cs="Arial"/>
          <w:spacing w:val="-1"/>
        </w:rPr>
        <w:t xml:space="preserve"> </w:t>
      </w:r>
      <w:r>
        <w:rPr>
          <w:rFonts w:hint="default" w:ascii="Arial" w:hAnsi="Arial" w:cs="Arial"/>
          <w:spacing w:val="-2"/>
        </w:rPr>
        <w:t>Favourable</w:t>
      </w:r>
    </w:p>
    <w:p w14:paraId="38C10D06">
      <w:pPr>
        <w:pStyle w:val="8"/>
        <w:spacing w:line="360" w:lineRule="auto"/>
        <w:jc w:val="both"/>
        <w:rPr>
          <w:rFonts w:hint="default" w:ascii="Arial" w:hAnsi="Arial" w:cs="Arial"/>
        </w:rPr>
      </w:pPr>
    </w:p>
    <w:p w14:paraId="6B5E79B8">
      <w:pPr>
        <w:pStyle w:val="8"/>
        <w:spacing w:before="212" w:line="360" w:lineRule="auto"/>
        <w:jc w:val="both"/>
        <w:rPr>
          <w:rFonts w:hint="default" w:ascii="Arial" w:hAnsi="Arial" w:cs="Arial"/>
        </w:rPr>
      </w:pPr>
    </w:p>
    <w:p w14:paraId="59A8A1B0">
      <w:pPr>
        <w:pStyle w:val="8"/>
        <w:spacing w:line="360" w:lineRule="auto"/>
        <w:ind w:left="141" w:right="24"/>
        <w:jc w:val="both"/>
        <w:rPr>
          <w:rFonts w:hint="default" w:ascii="Arial" w:hAnsi="Arial" w:cs="Arial"/>
        </w:rPr>
      </w:pPr>
      <w:r>
        <w:rPr>
          <w:rFonts w:hint="default" w:ascii="Arial" w:hAnsi="Arial" w:cs="Arial"/>
        </w:rPr>
        <w:t>France provides moderately favourable environmental environment for Chanel because sustainability has become increasingly embedded in national and European business expectations. France is pursuing ambitious climate objectives, including carbon neutrality by 2050, while businesses</w:t>
      </w:r>
      <w:r>
        <w:rPr>
          <w:rFonts w:hint="default" w:ascii="Arial" w:hAnsi="Arial" w:cs="Arial"/>
          <w:spacing w:val="-4"/>
        </w:rPr>
        <w:t xml:space="preserve"> </w:t>
      </w:r>
      <w:r>
        <w:rPr>
          <w:rFonts w:hint="default" w:ascii="Arial" w:hAnsi="Arial" w:cs="Arial"/>
        </w:rPr>
        <w:t>face</w:t>
      </w:r>
      <w:r>
        <w:rPr>
          <w:rFonts w:hint="default" w:ascii="Arial" w:hAnsi="Arial" w:cs="Arial"/>
          <w:spacing w:val="-5"/>
        </w:rPr>
        <w:t xml:space="preserve"> </w:t>
      </w:r>
      <w:r>
        <w:rPr>
          <w:rFonts w:hint="default" w:ascii="Arial" w:hAnsi="Arial" w:cs="Arial"/>
        </w:rPr>
        <w:t>increasing</w:t>
      </w:r>
      <w:r>
        <w:rPr>
          <w:rFonts w:hint="default" w:ascii="Arial" w:hAnsi="Arial" w:cs="Arial"/>
          <w:spacing w:val="-4"/>
        </w:rPr>
        <w:t xml:space="preserve"> </w:t>
      </w:r>
      <w:r>
        <w:rPr>
          <w:rFonts w:hint="default" w:ascii="Arial" w:hAnsi="Arial" w:cs="Arial"/>
        </w:rPr>
        <w:t>pressure</w:t>
      </w:r>
      <w:r>
        <w:rPr>
          <w:rFonts w:hint="default" w:ascii="Arial" w:hAnsi="Arial" w:cs="Arial"/>
          <w:spacing w:val="-5"/>
        </w:rPr>
        <w:t xml:space="preserve"> </w:t>
      </w:r>
      <w:r>
        <w:rPr>
          <w:rFonts w:hint="default" w:ascii="Arial" w:hAnsi="Arial" w:cs="Arial"/>
        </w:rPr>
        <w:t>to</w:t>
      </w:r>
      <w:r>
        <w:rPr>
          <w:rFonts w:hint="default" w:ascii="Arial" w:hAnsi="Arial" w:cs="Arial"/>
          <w:spacing w:val="-4"/>
        </w:rPr>
        <w:t xml:space="preserve"> </w:t>
      </w:r>
      <w:r>
        <w:rPr>
          <w:rFonts w:hint="default" w:ascii="Arial" w:hAnsi="Arial" w:cs="Arial"/>
        </w:rPr>
        <w:t>reduce</w:t>
      </w:r>
      <w:r>
        <w:rPr>
          <w:rFonts w:hint="default" w:ascii="Arial" w:hAnsi="Arial" w:cs="Arial"/>
          <w:spacing w:val="-5"/>
        </w:rPr>
        <w:t xml:space="preserve"> </w:t>
      </w:r>
      <w:r>
        <w:rPr>
          <w:rFonts w:hint="default" w:ascii="Arial" w:hAnsi="Arial" w:cs="Arial"/>
        </w:rPr>
        <w:t>emissions,</w:t>
      </w:r>
      <w:r>
        <w:rPr>
          <w:rFonts w:hint="default" w:ascii="Arial" w:hAnsi="Arial" w:cs="Arial"/>
          <w:spacing w:val="-4"/>
        </w:rPr>
        <w:t xml:space="preserve"> </w:t>
      </w:r>
      <w:r>
        <w:rPr>
          <w:rFonts w:hint="default" w:ascii="Arial" w:hAnsi="Arial" w:cs="Arial"/>
        </w:rPr>
        <w:t>improve</w:t>
      </w:r>
      <w:r>
        <w:rPr>
          <w:rFonts w:hint="default" w:ascii="Arial" w:hAnsi="Arial" w:cs="Arial"/>
          <w:spacing w:val="-5"/>
        </w:rPr>
        <w:t xml:space="preserve"> </w:t>
      </w:r>
      <w:r>
        <w:rPr>
          <w:rFonts w:hint="default" w:ascii="Arial" w:hAnsi="Arial" w:cs="Arial"/>
        </w:rPr>
        <w:t>resource</w:t>
      </w:r>
      <w:r>
        <w:rPr>
          <w:rFonts w:hint="default" w:ascii="Arial" w:hAnsi="Arial" w:cs="Arial"/>
          <w:spacing w:val="-5"/>
        </w:rPr>
        <w:t xml:space="preserve"> </w:t>
      </w:r>
      <w:r>
        <w:rPr>
          <w:rFonts w:hint="default" w:ascii="Arial" w:hAnsi="Arial" w:cs="Arial"/>
        </w:rPr>
        <w:t>efficiency</w:t>
      </w:r>
      <w:r>
        <w:rPr>
          <w:rFonts w:hint="default" w:ascii="Arial" w:hAnsi="Arial" w:cs="Arial"/>
          <w:spacing w:val="-4"/>
        </w:rPr>
        <w:t xml:space="preserve"> </w:t>
      </w:r>
      <w:r>
        <w:rPr>
          <w:rFonts w:hint="default" w:ascii="Arial" w:hAnsi="Arial" w:cs="Arial"/>
        </w:rPr>
        <w:t>and</w:t>
      </w:r>
      <w:r>
        <w:rPr>
          <w:rFonts w:hint="default" w:ascii="Arial" w:hAnsi="Arial" w:cs="Arial"/>
          <w:spacing w:val="-4"/>
        </w:rPr>
        <w:t xml:space="preserve"> </w:t>
      </w:r>
      <w:r>
        <w:rPr>
          <w:rFonts w:hint="default" w:ascii="Arial" w:hAnsi="Arial" w:cs="Arial"/>
        </w:rPr>
        <w:t>strengthen environmental transparency. For Chanel, these developments create both opportunities and challenges. The regulatory environment can increase the cost and complexity of sourcing, packaging, manufacturing and reporting, particularly for a luxury group operating across international supply chains. However, sustainability can also strengthen Chanel’s differentiation because the House has already established initiatives focused on climate, nature and circularity.</w:t>
      </w:r>
    </w:p>
    <w:p w14:paraId="1D3FFBF1">
      <w:pPr>
        <w:pStyle w:val="8"/>
        <w:spacing w:before="11" w:line="360" w:lineRule="auto"/>
        <w:ind w:left="141" w:right="151"/>
        <w:jc w:val="both"/>
        <w:rPr>
          <w:rFonts w:hint="default" w:ascii="Arial" w:hAnsi="Arial" w:cs="Arial"/>
        </w:rPr>
      </w:pPr>
      <w:r>
        <w:rPr>
          <w:rFonts w:hint="default" w:ascii="Arial" w:hAnsi="Arial" w:cs="Arial"/>
        </w:rPr>
        <w:t>Chanel</w:t>
      </w:r>
      <w:r>
        <w:rPr>
          <w:rFonts w:hint="default" w:ascii="Arial" w:hAnsi="Arial" w:cs="Arial"/>
          <w:spacing w:val="-3"/>
        </w:rPr>
        <w:t xml:space="preserve"> </w:t>
      </w:r>
      <w:r>
        <w:rPr>
          <w:rFonts w:hint="default" w:ascii="Arial" w:hAnsi="Arial" w:cs="Arial"/>
        </w:rPr>
        <w:t>aims</w:t>
      </w:r>
      <w:r>
        <w:rPr>
          <w:rFonts w:hint="default" w:ascii="Arial" w:hAnsi="Arial" w:cs="Arial"/>
          <w:spacing w:val="-3"/>
        </w:rPr>
        <w:t xml:space="preserve"> </w:t>
      </w:r>
      <w:r>
        <w:rPr>
          <w:rFonts w:hint="default" w:ascii="Arial" w:hAnsi="Arial" w:cs="Arial"/>
        </w:rPr>
        <w:t>to</w:t>
      </w:r>
      <w:r>
        <w:rPr>
          <w:rFonts w:hint="default" w:ascii="Arial" w:hAnsi="Arial" w:cs="Arial"/>
          <w:spacing w:val="-3"/>
        </w:rPr>
        <w:t xml:space="preserve"> </w:t>
      </w:r>
      <w:r>
        <w:rPr>
          <w:rFonts w:hint="default" w:ascii="Arial" w:hAnsi="Arial" w:cs="Arial"/>
        </w:rPr>
        <w:t>achieve</w:t>
      </w:r>
      <w:r>
        <w:rPr>
          <w:rFonts w:hint="default" w:ascii="Arial" w:hAnsi="Arial" w:cs="Arial"/>
          <w:spacing w:val="-4"/>
        </w:rPr>
        <w:t xml:space="preserve"> </w:t>
      </w:r>
      <w:r>
        <w:rPr>
          <w:rFonts w:hint="default" w:ascii="Arial" w:hAnsi="Arial" w:cs="Arial"/>
        </w:rPr>
        <w:t>**net-zero</w:t>
      </w:r>
      <w:r>
        <w:rPr>
          <w:rFonts w:hint="default" w:ascii="Arial" w:hAnsi="Arial" w:cs="Arial"/>
          <w:spacing w:val="-3"/>
        </w:rPr>
        <w:t xml:space="preserve"> </w:t>
      </w:r>
      <w:r>
        <w:rPr>
          <w:rFonts w:hint="default" w:ascii="Arial" w:hAnsi="Arial" w:cs="Arial"/>
        </w:rPr>
        <w:t>greenhouse-gas</w:t>
      </w:r>
      <w:r>
        <w:rPr>
          <w:rFonts w:hint="default" w:ascii="Arial" w:hAnsi="Arial" w:cs="Arial"/>
          <w:spacing w:val="-3"/>
        </w:rPr>
        <w:t xml:space="preserve"> </w:t>
      </w:r>
      <w:r>
        <w:rPr>
          <w:rFonts w:hint="default" w:ascii="Arial" w:hAnsi="Arial" w:cs="Arial"/>
        </w:rPr>
        <w:t>emissions</w:t>
      </w:r>
      <w:r>
        <w:rPr>
          <w:rFonts w:hint="default" w:ascii="Arial" w:hAnsi="Arial" w:cs="Arial"/>
          <w:spacing w:val="-3"/>
        </w:rPr>
        <w:t xml:space="preserve"> </w:t>
      </w:r>
      <w:r>
        <w:rPr>
          <w:rFonts w:hint="default" w:ascii="Arial" w:hAnsi="Arial" w:cs="Arial"/>
        </w:rPr>
        <w:t>across</w:t>
      </w:r>
      <w:r>
        <w:rPr>
          <w:rFonts w:hint="default" w:ascii="Arial" w:hAnsi="Arial" w:cs="Arial"/>
          <w:spacing w:val="-3"/>
        </w:rPr>
        <w:t xml:space="preserve"> </w:t>
      </w:r>
      <w:r>
        <w:rPr>
          <w:rFonts w:hint="default" w:ascii="Arial" w:hAnsi="Arial" w:cs="Arial"/>
        </w:rPr>
        <w:t>its</w:t>
      </w:r>
      <w:r>
        <w:rPr>
          <w:rFonts w:hint="default" w:ascii="Arial" w:hAnsi="Arial" w:cs="Arial"/>
          <w:spacing w:val="-3"/>
        </w:rPr>
        <w:t xml:space="preserve"> </w:t>
      </w:r>
      <w:r>
        <w:rPr>
          <w:rFonts w:hint="default" w:ascii="Arial" w:hAnsi="Arial" w:cs="Arial"/>
        </w:rPr>
        <w:t>value</w:t>
      </w:r>
      <w:r>
        <w:rPr>
          <w:rFonts w:hint="default" w:ascii="Arial" w:hAnsi="Arial" w:cs="Arial"/>
          <w:spacing w:val="-4"/>
        </w:rPr>
        <w:t xml:space="preserve"> </w:t>
      </w:r>
      <w:r>
        <w:rPr>
          <w:rFonts w:hint="default" w:ascii="Arial" w:hAnsi="Arial" w:cs="Arial"/>
        </w:rPr>
        <w:t>chain</w:t>
      </w:r>
      <w:r>
        <w:rPr>
          <w:rFonts w:hint="default" w:ascii="Arial" w:hAnsi="Arial" w:cs="Arial"/>
          <w:spacing w:val="-3"/>
        </w:rPr>
        <w:t xml:space="preserve"> </w:t>
      </w:r>
      <w:r>
        <w:rPr>
          <w:rFonts w:hint="default" w:ascii="Arial" w:hAnsi="Arial" w:cs="Arial"/>
        </w:rPr>
        <w:t>by</w:t>
      </w:r>
      <w:r>
        <w:rPr>
          <w:rFonts w:hint="default" w:ascii="Arial" w:hAnsi="Arial" w:cs="Arial"/>
          <w:spacing w:val="-3"/>
        </w:rPr>
        <w:t xml:space="preserve"> </w:t>
      </w:r>
      <w:r>
        <w:rPr>
          <w:rFonts w:hint="default" w:ascii="Arial" w:hAnsi="Arial" w:cs="Arial"/>
        </w:rPr>
        <w:t>2040**</w:t>
      </w:r>
      <w:r>
        <w:rPr>
          <w:rFonts w:hint="default" w:ascii="Arial" w:hAnsi="Arial" w:cs="Arial"/>
          <w:spacing w:val="-3"/>
        </w:rPr>
        <w:t xml:space="preserve"> </w:t>
      </w:r>
      <w:r>
        <w:rPr>
          <w:rFonts w:hint="default" w:ascii="Arial" w:hAnsi="Arial" w:cs="Arial"/>
        </w:rPr>
        <w:t>and is developing initiatives to extend product lifecycles and reduce environmental impacts (Chanel, 2026a;</w:t>
      </w:r>
      <w:r>
        <w:rPr>
          <w:rFonts w:hint="default" w:ascii="Arial" w:hAnsi="Arial" w:cs="Arial"/>
          <w:spacing w:val="-5"/>
        </w:rPr>
        <w:t xml:space="preserve"> </w:t>
      </w:r>
      <w:r>
        <w:rPr>
          <w:rFonts w:hint="default" w:ascii="Arial" w:hAnsi="Arial" w:cs="Arial"/>
        </w:rPr>
        <w:t>Chanel,</w:t>
      </w:r>
      <w:r>
        <w:rPr>
          <w:rFonts w:hint="default" w:ascii="Arial" w:hAnsi="Arial" w:cs="Arial"/>
          <w:spacing w:val="-5"/>
        </w:rPr>
        <w:t xml:space="preserve"> </w:t>
      </w:r>
      <w:r>
        <w:rPr>
          <w:rFonts w:hint="default" w:ascii="Arial" w:hAnsi="Arial" w:cs="Arial"/>
        </w:rPr>
        <w:t>2026b).</w:t>
      </w:r>
      <w:r>
        <w:rPr>
          <w:rFonts w:hint="default" w:ascii="Arial" w:hAnsi="Arial" w:cs="Arial"/>
          <w:spacing w:val="-9"/>
        </w:rPr>
        <w:t xml:space="preserve"> </w:t>
      </w:r>
      <w:r>
        <w:rPr>
          <w:rFonts w:hint="default" w:ascii="Arial" w:hAnsi="Arial" w:cs="Arial"/>
        </w:rPr>
        <w:t>Therefore,</w:t>
      </w:r>
      <w:r>
        <w:rPr>
          <w:rFonts w:hint="default" w:ascii="Arial" w:hAnsi="Arial" w:cs="Arial"/>
          <w:spacing w:val="-5"/>
        </w:rPr>
        <w:t xml:space="preserve"> </w:t>
      </w:r>
      <w:r>
        <w:rPr>
          <w:rFonts w:hint="default" w:ascii="Arial" w:hAnsi="Arial" w:cs="Arial"/>
        </w:rPr>
        <w:t>France's</w:t>
      </w:r>
      <w:r>
        <w:rPr>
          <w:rFonts w:hint="default" w:ascii="Arial" w:hAnsi="Arial" w:cs="Arial"/>
          <w:spacing w:val="-5"/>
        </w:rPr>
        <w:t xml:space="preserve"> </w:t>
      </w:r>
      <w:r>
        <w:rPr>
          <w:rFonts w:hint="default" w:ascii="Arial" w:hAnsi="Arial" w:cs="Arial"/>
        </w:rPr>
        <w:t>environmental</w:t>
      </w:r>
      <w:r>
        <w:rPr>
          <w:rFonts w:hint="default" w:ascii="Arial" w:hAnsi="Arial" w:cs="Arial"/>
          <w:spacing w:val="-5"/>
        </w:rPr>
        <w:t xml:space="preserve"> </w:t>
      </w:r>
      <w:r>
        <w:rPr>
          <w:rFonts w:hint="default" w:ascii="Arial" w:hAnsi="Arial" w:cs="Arial"/>
        </w:rPr>
        <w:t>environment</w:t>
      </w:r>
      <w:r>
        <w:rPr>
          <w:rFonts w:hint="default" w:ascii="Arial" w:hAnsi="Arial" w:cs="Arial"/>
          <w:spacing w:val="-5"/>
        </w:rPr>
        <w:t xml:space="preserve"> </w:t>
      </w:r>
      <w:r>
        <w:rPr>
          <w:rFonts w:hint="default" w:ascii="Arial" w:hAnsi="Arial" w:cs="Arial"/>
        </w:rPr>
        <w:t>is</w:t>
      </w:r>
      <w:r>
        <w:rPr>
          <w:rFonts w:hint="default" w:ascii="Arial" w:hAnsi="Arial" w:cs="Arial"/>
          <w:spacing w:val="-5"/>
        </w:rPr>
        <w:t xml:space="preserve"> </w:t>
      </w:r>
      <w:r>
        <w:rPr>
          <w:rFonts w:hint="default" w:ascii="Arial" w:hAnsi="Arial" w:cs="Arial"/>
        </w:rPr>
        <w:t>strategically</w:t>
      </w:r>
      <w:r>
        <w:rPr>
          <w:rFonts w:hint="default" w:ascii="Arial" w:hAnsi="Arial" w:cs="Arial"/>
          <w:spacing w:val="-5"/>
        </w:rPr>
        <w:t xml:space="preserve"> </w:t>
      </w:r>
      <w:r>
        <w:rPr>
          <w:rFonts w:hint="default" w:ascii="Arial" w:hAnsi="Arial" w:cs="Arial"/>
        </w:rPr>
        <w:t>significant: compliance is necessary, but stronger sustainability performance can also reinforce Chanel's reputation for quality, longevity and responsible luxury.</w:t>
      </w:r>
    </w:p>
    <w:p w14:paraId="62E38405">
      <w:pPr>
        <w:pStyle w:val="8"/>
        <w:spacing w:line="360" w:lineRule="auto"/>
        <w:jc w:val="both"/>
        <w:rPr>
          <w:rFonts w:hint="default" w:ascii="Arial" w:hAnsi="Arial" w:cs="Arial"/>
        </w:rPr>
      </w:pPr>
    </w:p>
    <w:p w14:paraId="4C5C3E5A">
      <w:pPr>
        <w:pStyle w:val="8"/>
        <w:spacing w:before="214" w:line="360" w:lineRule="auto"/>
        <w:jc w:val="both"/>
        <w:rPr>
          <w:rFonts w:hint="default" w:ascii="Arial" w:hAnsi="Arial" w:cs="Arial"/>
        </w:rPr>
      </w:pPr>
    </w:p>
    <w:p w14:paraId="53D0C2C4">
      <w:pPr>
        <w:pStyle w:val="8"/>
        <w:spacing w:before="1" w:line="360" w:lineRule="auto"/>
        <w:ind w:left="141"/>
        <w:jc w:val="both"/>
        <w:rPr>
          <w:rFonts w:hint="default" w:ascii="Arial" w:hAnsi="Arial" w:cs="Arial"/>
        </w:rPr>
      </w:pPr>
      <w:r>
        <w:rPr>
          <w:rFonts w:hint="default" w:ascii="Arial" w:hAnsi="Arial" w:cs="Arial"/>
        </w:rPr>
        <w:t>Japan</w:t>
      </w:r>
      <w:r>
        <w:rPr>
          <w:rFonts w:hint="default" w:ascii="Arial" w:hAnsi="Arial" w:cs="Arial"/>
          <w:spacing w:val="-2"/>
        </w:rPr>
        <w:t xml:space="preserve"> </w:t>
      </w:r>
      <w:r>
        <w:rPr>
          <w:rFonts w:hint="default" w:ascii="Arial" w:hAnsi="Arial" w:cs="Arial"/>
        </w:rPr>
        <w:t>–</w:t>
      </w:r>
      <w:r>
        <w:rPr>
          <w:rFonts w:hint="default" w:ascii="Arial" w:hAnsi="Arial" w:cs="Arial"/>
          <w:spacing w:val="-2"/>
        </w:rPr>
        <w:t xml:space="preserve"> </w:t>
      </w:r>
      <w:r>
        <w:rPr>
          <w:rFonts w:hint="default" w:ascii="Arial" w:hAnsi="Arial" w:cs="Arial"/>
        </w:rPr>
        <w:t>Moderately</w:t>
      </w:r>
      <w:r>
        <w:rPr>
          <w:rFonts w:hint="default" w:ascii="Arial" w:hAnsi="Arial" w:cs="Arial"/>
          <w:spacing w:val="-1"/>
        </w:rPr>
        <w:t xml:space="preserve"> </w:t>
      </w:r>
      <w:r>
        <w:rPr>
          <w:rFonts w:hint="default" w:ascii="Arial" w:hAnsi="Arial" w:cs="Arial"/>
          <w:spacing w:val="-2"/>
        </w:rPr>
        <w:t>Favourable</w:t>
      </w:r>
    </w:p>
    <w:p w14:paraId="17A4D858">
      <w:pPr>
        <w:pStyle w:val="8"/>
        <w:spacing w:line="360" w:lineRule="auto"/>
        <w:jc w:val="both"/>
        <w:rPr>
          <w:rFonts w:hint="default" w:ascii="Arial" w:hAnsi="Arial" w:cs="Arial"/>
        </w:rPr>
      </w:pPr>
    </w:p>
    <w:p w14:paraId="0DE7DF97">
      <w:pPr>
        <w:pStyle w:val="8"/>
        <w:spacing w:before="211" w:line="360" w:lineRule="auto"/>
        <w:jc w:val="both"/>
        <w:rPr>
          <w:rFonts w:hint="default" w:ascii="Arial" w:hAnsi="Arial" w:cs="Arial"/>
        </w:rPr>
      </w:pPr>
    </w:p>
    <w:p w14:paraId="6B24D6D2">
      <w:pPr>
        <w:pStyle w:val="8"/>
        <w:spacing w:before="1" w:line="360" w:lineRule="auto"/>
        <w:ind w:left="141"/>
        <w:jc w:val="both"/>
        <w:rPr>
          <w:rFonts w:hint="default" w:ascii="Arial" w:hAnsi="Arial" w:cs="Arial"/>
        </w:rPr>
      </w:pPr>
      <w:r>
        <w:rPr>
          <w:rFonts w:hint="default" w:ascii="Arial" w:hAnsi="Arial" w:cs="Arial"/>
        </w:rPr>
        <w:t>Japan</w:t>
      </w:r>
      <w:r>
        <w:rPr>
          <w:rFonts w:hint="default" w:ascii="Arial" w:hAnsi="Arial" w:cs="Arial"/>
          <w:spacing w:val="-3"/>
        </w:rPr>
        <w:t xml:space="preserve"> </w:t>
      </w:r>
      <w:r>
        <w:rPr>
          <w:rFonts w:hint="default" w:ascii="Arial" w:hAnsi="Arial" w:cs="Arial"/>
        </w:rPr>
        <w:t>provides</w:t>
      </w:r>
      <w:r>
        <w:rPr>
          <w:rFonts w:hint="default" w:ascii="Arial" w:hAnsi="Arial" w:cs="Arial"/>
          <w:spacing w:val="-3"/>
        </w:rPr>
        <w:t xml:space="preserve"> </w:t>
      </w:r>
      <w:r>
        <w:rPr>
          <w:rFonts w:hint="default" w:ascii="Arial" w:hAnsi="Arial" w:cs="Arial"/>
        </w:rPr>
        <w:t>a</w:t>
      </w:r>
      <w:r>
        <w:rPr>
          <w:rFonts w:hint="default" w:ascii="Arial" w:hAnsi="Arial" w:cs="Arial"/>
          <w:spacing w:val="-4"/>
        </w:rPr>
        <w:t xml:space="preserve"> </w:t>
      </w:r>
      <w:r>
        <w:rPr>
          <w:rFonts w:hint="default" w:ascii="Arial" w:hAnsi="Arial" w:cs="Arial"/>
        </w:rPr>
        <w:t>moderately</w:t>
      </w:r>
      <w:r>
        <w:rPr>
          <w:rFonts w:hint="default" w:ascii="Arial" w:hAnsi="Arial" w:cs="Arial"/>
          <w:spacing w:val="-3"/>
        </w:rPr>
        <w:t xml:space="preserve"> </w:t>
      </w:r>
      <w:r>
        <w:rPr>
          <w:rFonts w:hint="default" w:ascii="Arial" w:hAnsi="Arial" w:cs="Arial"/>
        </w:rPr>
        <w:t>favourable</w:t>
      </w:r>
      <w:r>
        <w:rPr>
          <w:rFonts w:hint="default" w:ascii="Arial" w:hAnsi="Arial" w:cs="Arial"/>
          <w:spacing w:val="-4"/>
        </w:rPr>
        <w:t xml:space="preserve"> </w:t>
      </w:r>
      <w:r>
        <w:rPr>
          <w:rFonts w:hint="default" w:ascii="Arial" w:hAnsi="Arial" w:cs="Arial"/>
        </w:rPr>
        <w:t>environmental</w:t>
      </w:r>
      <w:r>
        <w:rPr>
          <w:rFonts w:hint="default" w:ascii="Arial" w:hAnsi="Arial" w:cs="Arial"/>
          <w:spacing w:val="-3"/>
        </w:rPr>
        <w:t xml:space="preserve"> </w:t>
      </w:r>
      <w:r>
        <w:rPr>
          <w:rFonts w:hint="default" w:ascii="Arial" w:hAnsi="Arial" w:cs="Arial"/>
        </w:rPr>
        <w:t>environment</w:t>
      </w:r>
      <w:r>
        <w:rPr>
          <w:rFonts w:hint="default" w:ascii="Arial" w:hAnsi="Arial" w:cs="Arial"/>
          <w:spacing w:val="-3"/>
        </w:rPr>
        <w:t xml:space="preserve"> </w:t>
      </w:r>
      <w:r>
        <w:rPr>
          <w:rFonts w:hint="default" w:ascii="Arial" w:hAnsi="Arial" w:cs="Arial"/>
        </w:rPr>
        <w:t>for</w:t>
      </w:r>
      <w:r>
        <w:rPr>
          <w:rFonts w:hint="default" w:ascii="Arial" w:hAnsi="Arial" w:cs="Arial"/>
          <w:spacing w:val="-3"/>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because</w:t>
      </w:r>
      <w:r>
        <w:rPr>
          <w:rFonts w:hint="default" w:ascii="Arial" w:hAnsi="Arial" w:cs="Arial"/>
          <w:spacing w:val="-4"/>
        </w:rPr>
        <w:t xml:space="preserve"> </w:t>
      </w:r>
      <w:r>
        <w:rPr>
          <w:rFonts w:hint="default" w:ascii="Arial" w:hAnsi="Arial" w:cs="Arial"/>
        </w:rPr>
        <w:t>the</w:t>
      </w:r>
      <w:r>
        <w:rPr>
          <w:rFonts w:hint="default" w:ascii="Arial" w:hAnsi="Arial" w:cs="Arial"/>
          <w:spacing w:val="-4"/>
        </w:rPr>
        <w:t xml:space="preserve"> </w:t>
      </w:r>
      <w:r>
        <w:rPr>
          <w:rFonts w:hint="default" w:ascii="Arial" w:hAnsi="Arial" w:cs="Arial"/>
        </w:rPr>
        <w:t>country has strengthened its commitment to a net-zero, circular and nature-positive economy. The OECD</w:t>
      </w:r>
    </w:p>
    <w:p w14:paraId="476695F1">
      <w:pPr>
        <w:pStyle w:val="8"/>
        <w:spacing w:after="0" w:line="360" w:lineRule="auto"/>
        <w:jc w:val="both"/>
        <w:rPr>
          <w:rFonts w:hint="default" w:ascii="Arial" w:hAnsi="Arial" w:cs="Arial"/>
        </w:rPr>
        <w:sectPr>
          <w:pgSz w:w="11910" w:h="16840"/>
          <w:pgMar w:top="1600" w:right="1133" w:bottom="280" w:left="992" w:header="720" w:footer="720" w:gutter="0"/>
          <w:cols w:space="720" w:num="1"/>
        </w:sectPr>
      </w:pPr>
    </w:p>
    <w:p w14:paraId="638035B5">
      <w:pPr>
        <w:pStyle w:val="8"/>
        <w:spacing w:before="32" w:line="360" w:lineRule="auto"/>
        <w:ind w:left="141" w:right="39"/>
        <w:jc w:val="both"/>
        <w:rPr>
          <w:rFonts w:hint="default" w:ascii="Arial" w:hAnsi="Arial" w:cs="Arial"/>
        </w:rPr>
      </w:pPr>
      <w:r>
        <w:rPr>
          <w:rFonts w:hint="default" w:ascii="Arial" w:hAnsi="Arial" w:cs="Arial"/>
        </w:rPr>
        <w:t>reports that Japan has made progress in reducing greenhouse-gas emissions, energy use and waste while increasing investment in clean-energy transition and the circular economy (OECD, 2025). The country's environmental policy also encourages greater private-sector participation in biodiversity</w:t>
      </w:r>
      <w:r>
        <w:rPr>
          <w:rFonts w:hint="default" w:ascii="Arial" w:hAnsi="Arial" w:cs="Arial"/>
          <w:spacing w:val="-3"/>
        </w:rPr>
        <w:t xml:space="preserve"> </w:t>
      </w:r>
      <w:r>
        <w:rPr>
          <w:rFonts w:hint="default" w:ascii="Arial" w:hAnsi="Arial" w:cs="Arial"/>
        </w:rPr>
        <w:t>conservation</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corporate</w:t>
      </w:r>
      <w:r>
        <w:rPr>
          <w:rFonts w:hint="default" w:ascii="Arial" w:hAnsi="Arial" w:cs="Arial"/>
          <w:spacing w:val="-4"/>
        </w:rPr>
        <w:t xml:space="preserve"> </w:t>
      </w:r>
      <w:r>
        <w:rPr>
          <w:rFonts w:hint="default" w:ascii="Arial" w:hAnsi="Arial" w:cs="Arial"/>
        </w:rPr>
        <w:t>climate</w:t>
      </w:r>
      <w:r>
        <w:rPr>
          <w:rFonts w:hint="default" w:ascii="Arial" w:hAnsi="Arial" w:cs="Arial"/>
          <w:spacing w:val="-4"/>
        </w:rPr>
        <w:t xml:space="preserve"> </w:t>
      </w:r>
      <w:r>
        <w:rPr>
          <w:rFonts w:hint="default" w:ascii="Arial" w:hAnsi="Arial" w:cs="Arial"/>
        </w:rPr>
        <w:t>action.</w:t>
      </w:r>
      <w:r>
        <w:rPr>
          <w:rFonts w:hint="default" w:ascii="Arial" w:hAnsi="Arial" w:cs="Arial"/>
          <w:spacing w:val="-8"/>
        </w:rPr>
        <w:t xml:space="preserve"> </w:t>
      </w:r>
      <w:r>
        <w:rPr>
          <w:rFonts w:hint="default" w:ascii="Arial" w:hAnsi="Arial" w:cs="Arial"/>
        </w:rPr>
        <w:t>These</w:t>
      </w:r>
      <w:r>
        <w:rPr>
          <w:rFonts w:hint="default" w:ascii="Arial" w:hAnsi="Arial" w:cs="Arial"/>
          <w:spacing w:val="-4"/>
        </w:rPr>
        <w:t xml:space="preserve"> </w:t>
      </w:r>
      <w:r>
        <w:rPr>
          <w:rFonts w:hint="default" w:ascii="Arial" w:hAnsi="Arial" w:cs="Arial"/>
        </w:rPr>
        <w:t>developments</w:t>
      </w:r>
      <w:r>
        <w:rPr>
          <w:rFonts w:hint="default" w:ascii="Arial" w:hAnsi="Arial" w:cs="Arial"/>
          <w:spacing w:val="-3"/>
        </w:rPr>
        <w:t xml:space="preserve"> </w:t>
      </w:r>
      <w:r>
        <w:rPr>
          <w:rFonts w:hint="default" w:ascii="Arial" w:hAnsi="Arial" w:cs="Arial"/>
        </w:rPr>
        <w:t>create</w:t>
      </w:r>
      <w:r>
        <w:rPr>
          <w:rFonts w:hint="default" w:ascii="Arial" w:hAnsi="Arial" w:cs="Arial"/>
          <w:spacing w:val="-4"/>
        </w:rPr>
        <w:t xml:space="preserve"> </w:t>
      </w:r>
      <w:r>
        <w:rPr>
          <w:rFonts w:hint="default" w:ascii="Arial" w:hAnsi="Arial" w:cs="Arial"/>
        </w:rPr>
        <w:t>opportunities</w:t>
      </w:r>
      <w:r>
        <w:rPr>
          <w:rFonts w:hint="default" w:ascii="Arial" w:hAnsi="Arial" w:cs="Arial"/>
          <w:spacing w:val="-3"/>
        </w:rPr>
        <w:t xml:space="preserve"> </w:t>
      </w:r>
      <w:r>
        <w:rPr>
          <w:rFonts w:hint="default" w:ascii="Arial" w:hAnsi="Arial" w:cs="Arial"/>
        </w:rPr>
        <w:t>for Chanel to strengthen sustainable sourcing, circular product initiatives and environmental communication within its Japanese operations. However, Japan continues to face challenges associated with a carbon-intensive energy mix, resource circularity and biodiversity pressures, meaning businesses are likely to experience increasing expectations to improve environmental performance (OECD, 2025). For Chanel, environmental responsibility is therefore not simply a compliance issue but an element of luxury value: durable products, repair services and responsible materials can reinforce the perception of long-term craftsmanship. Chanel's **CHANEL &amp; moi** services, which include repair, alteration and restoration, provide a relevant example of how circularity can be integrated into the luxury customer experience (Chanel, 2026b). Overall, Japan offers opportunities for Chanel to align sustainability with its established emphasis on durability</w:t>
      </w:r>
      <w:r>
        <w:rPr>
          <w:rFonts w:hint="default" w:ascii="Arial" w:hAnsi="Arial" w:cs="Arial"/>
          <w:spacing w:val="40"/>
        </w:rPr>
        <w:t xml:space="preserve"> </w:t>
      </w:r>
      <w:r>
        <w:rPr>
          <w:rFonts w:hint="default" w:ascii="Arial" w:hAnsi="Arial" w:cs="Arial"/>
        </w:rPr>
        <w:t xml:space="preserve">and craftsmanship, although continued investment will be required to meet evolving environmental </w:t>
      </w:r>
      <w:r>
        <w:rPr>
          <w:rFonts w:hint="default" w:ascii="Arial" w:hAnsi="Arial" w:cs="Arial"/>
          <w:spacing w:val="-2"/>
        </w:rPr>
        <w:t>expectations.</w:t>
      </w:r>
    </w:p>
    <w:p w14:paraId="69CF85E9">
      <w:pPr>
        <w:pStyle w:val="8"/>
        <w:spacing w:line="360" w:lineRule="auto"/>
        <w:jc w:val="both"/>
        <w:rPr>
          <w:rFonts w:hint="default" w:ascii="Arial" w:hAnsi="Arial" w:cs="Arial"/>
        </w:rPr>
      </w:pPr>
    </w:p>
    <w:p w14:paraId="31DB4568">
      <w:pPr>
        <w:pStyle w:val="8"/>
        <w:spacing w:line="360" w:lineRule="auto"/>
        <w:jc w:val="both"/>
        <w:rPr>
          <w:rFonts w:hint="default" w:ascii="Arial" w:hAnsi="Arial" w:cs="Arial"/>
        </w:rPr>
      </w:pPr>
    </w:p>
    <w:p w14:paraId="0CE2BAC0">
      <w:pPr>
        <w:pStyle w:val="8"/>
        <w:spacing w:line="360" w:lineRule="auto"/>
        <w:jc w:val="both"/>
        <w:rPr>
          <w:rFonts w:hint="default" w:ascii="Arial" w:hAnsi="Arial" w:cs="Arial"/>
        </w:rPr>
      </w:pPr>
    </w:p>
    <w:p w14:paraId="65D581DE">
      <w:pPr>
        <w:pStyle w:val="8"/>
        <w:spacing w:line="360" w:lineRule="auto"/>
        <w:jc w:val="both"/>
        <w:rPr>
          <w:rFonts w:hint="default" w:ascii="Arial" w:hAnsi="Arial" w:cs="Arial"/>
        </w:rPr>
      </w:pPr>
    </w:p>
    <w:p w14:paraId="502BE268">
      <w:pPr>
        <w:pStyle w:val="8"/>
        <w:spacing w:line="360" w:lineRule="auto"/>
        <w:jc w:val="both"/>
        <w:rPr>
          <w:rFonts w:hint="default" w:ascii="Arial" w:hAnsi="Arial" w:cs="Arial"/>
        </w:rPr>
      </w:pPr>
    </w:p>
    <w:p w14:paraId="6E662059">
      <w:pPr>
        <w:pStyle w:val="8"/>
        <w:spacing w:line="360" w:lineRule="auto"/>
        <w:jc w:val="both"/>
        <w:rPr>
          <w:rFonts w:hint="default" w:ascii="Arial" w:hAnsi="Arial" w:cs="Arial"/>
        </w:rPr>
      </w:pPr>
    </w:p>
    <w:p w14:paraId="578DECC2">
      <w:pPr>
        <w:pStyle w:val="8"/>
        <w:spacing w:before="9" w:line="360" w:lineRule="auto"/>
        <w:jc w:val="both"/>
        <w:rPr>
          <w:rFonts w:hint="default" w:ascii="Arial" w:hAnsi="Arial" w:cs="Arial"/>
        </w:rPr>
      </w:pPr>
    </w:p>
    <w:p w14:paraId="387FDE9F">
      <w:pPr>
        <w:pStyle w:val="10"/>
        <w:numPr>
          <w:ilvl w:val="1"/>
          <w:numId w:val="2"/>
        </w:numPr>
        <w:tabs>
          <w:tab w:val="left" w:pos="501"/>
        </w:tabs>
        <w:spacing w:before="0" w:after="0" w:line="360" w:lineRule="auto"/>
        <w:ind w:left="501" w:right="0" w:hanging="360"/>
        <w:jc w:val="both"/>
        <w:rPr>
          <w:rFonts w:hint="default" w:ascii="Arial" w:hAnsi="Arial" w:cs="Arial"/>
          <w:sz w:val="24"/>
        </w:rPr>
      </w:pPr>
      <w:r>
        <w:rPr>
          <w:rFonts w:hint="default" w:ascii="Arial" w:hAnsi="Arial" w:cs="Arial"/>
          <w:sz w:val="24"/>
        </w:rPr>
        <w:t>Legal</w:t>
      </w:r>
      <w:r>
        <w:rPr>
          <w:rFonts w:hint="default" w:ascii="Arial" w:hAnsi="Arial" w:cs="Arial"/>
          <w:spacing w:val="-4"/>
          <w:sz w:val="24"/>
        </w:rPr>
        <w:t xml:space="preserve"> </w:t>
      </w:r>
      <w:r>
        <w:rPr>
          <w:rFonts w:hint="default" w:ascii="Arial" w:hAnsi="Arial" w:cs="Arial"/>
          <w:spacing w:val="-2"/>
          <w:sz w:val="24"/>
        </w:rPr>
        <w:t>Factors</w:t>
      </w:r>
    </w:p>
    <w:p w14:paraId="66CA77CC">
      <w:pPr>
        <w:pStyle w:val="8"/>
        <w:spacing w:line="360" w:lineRule="auto"/>
        <w:jc w:val="both"/>
        <w:rPr>
          <w:rFonts w:hint="default" w:ascii="Arial" w:hAnsi="Arial" w:cs="Arial"/>
        </w:rPr>
      </w:pPr>
    </w:p>
    <w:p w14:paraId="7A3A649D">
      <w:pPr>
        <w:pStyle w:val="8"/>
        <w:spacing w:before="212" w:line="360" w:lineRule="auto"/>
        <w:jc w:val="both"/>
        <w:rPr>
          <w:rFonts w:hint="default" w:ascii="Arial" w:hAnsi="Arial" w:cs="Arial"/>
        </w:rPr>
      </w:pPr>
    </w:p>
    <w:p w14:paraId="4A3E8A34">
      <w:pPr>
        <w:pStyle w:val="8"/>
        <w:spacing w:line="360" w:lineRule="auto"/>
        <w:ind w:left="201" w:right="6012" w:hanging="60"/>
        <w:jc w:val="both"/>
        <w:rPr>
          <w:rFonts w:hint="default" w:ascii="Arial" w:hAnsi="Arial" w:cs="Arial"/>
        </w:rPr>
      </w:pPr>
      <w:r>
        <w:rPr>
          <w:rFonts w:hint="default" w:ascii="Arial" w:hAnsi="Arial" w:cs="Arial"/>
        </w:rPr>
        <w:t>France</w:t>
      </w:r>
      <w:r>
        <w:rPr>
          <w:rFonts w:hint="default" w:ascii="Arial" w:hAnsi="Arial" w:cs="Arial"/>
          <w:spacing w:val="-12"/>
        </w:rPr>
        <w:t xml:space="preserve"> </w:t>
      </w:r>
      <w:r>
        <w:rPr>
          <w:rFonts w:hint="default" w:ascii="Arial" w:hAnsi="Arial" w:cs="Arial"/>
        </w:rPr>
        <w:t>–</w:t>
      </w:r>
      <w:r>
        <w:rPr>
          <w:rFonts w:hint="default" w:ascii="Arial" w:hAnsi="Arial" w:cs="Arial"/>
          <w:spacing w:val="-11"/>
        </w:rPr>
        <w:t xml:space="preserve"> </w:t>
      </w:r>
      <w:r>
        <w:rPr>
          <w:rFonts w:hint="default" w:ascii="Arial" w:hAnsi="Arial" w:cs="Arial"/>
        </w:rPr>
        <w:t>Moderately</w:t>
      </w:r>
      <w:r>
        <w:rPr>
          <w:rFonts w:hint="default" w:ascii="Arial" w:hAnsi="Arial" w:cs="Arial"/>
          <w:spacing w:val="-11"/>
        </w:rPr>
        <w:t xml:space="preserve"> </w:t>
      </w:r>
      <w:r>
        <w:rPr>
          <w:rFonts w:hint="default" w:ascii="Arial" w:hAnsi="Arial" w:cs="Arial"/>
        </w:rPr>
        <w:t>Favourable Legal Environment – France</w:t>
      </w:r>
    </w:p>
    <w:p w14:paraId="656E9167">
      <w:pPr>
        <w:pStyle w:val="8"/>
        <w:spacing w:before="2" w:line="360" w:lineRule="auto"/>
        <w:ind w:left="141" w:right="151"/>
        <w:jc w:val="both"/>
        <w:rPr>
          <w:rFonts w:hint="default" w:ascii="Arial" w:hAnsi="Arial" w:cs="Arial"/>
        </w:rPr>
      </w:pPr>
      <w:r>
        <w:rPr>
          <w:rFonts w:hint="default" w:ascii="Arial" w:hAnsi="Arial" w:cs="Arial"/>
        </w:rPr>
        <w:t>France provides a favourable legal environment for Chanel through strong consumer protection, intellectual-property rights and product-safety regulations. French and EU laws require Chanel to maintain product quality, transparent communication and effective after-sales services (Service-Public.fr, 2025; European Commission, 2026). Increasing EU sustainability and product-safety requirements also strengthen expectations for traceability and responsible business practices (European</w:t>
      </w:r>
      <w:r>
        <w:rPr>
          <w:rFonts w:hint="default" w:ascii="Arial" w:hAnsi="Arial" w:cs="Arial"/>
          <w:spacing w:val="-4"/>
        </w:rPr>
        <w:t xml:space="preserve"> </w:t>
      </w:r>
      <w:r>
        <w:rPr>
          <w:rFonts w:hint="default" w:ascii="Arial" w:hAnsi="Arial" w:cs="Arial"/>
        </w:rPr>
        <w:t>Commission,</w:t>
      </w:r>
      <w:r>
        <w:rPr>
          <w:rFonts w:hint="default" w:ascii="Arial" w:hAnsi="Arial" w:cs="Arial"/>
          <w:spacing w:val="-4"/>
        </w:rPr>
        <w:t xml:space="preserve"> </w:t>
      </w:r>
      <w:r>
        <w:rPr>
          <w:rFonts w:hint="default" w:ascii="Arial" w:hAnsi="Arial" w:cs="Arial"/>
        </w:rPr>
        <w:t>2025).</w:t>
      </w:r>
      <w:r>
        <w:rPr>
          <w:rFonts w:hint="default" w:ascii="Arial" w:hAnsi="Arial" w:cs="Arial"/>
          <w:spacing w:val="-4"/>
        </w:rPr>
        <w:t xml:space="preserve"> </w:t>
      </w:r>
      <w:r>
        <w:rPr>
          <w:rFonts w:hint="default" w:ascii="Arial" w:hAnsi="Arial" w:cs="Arial"/>
        </w:rPr>
        <w:t>Strong</w:t>
      </w:r>
      <w:r>
        <w:rPr>
          <w:rFonts w:hint="default" w:ascii="Arial" w:hAnsi="Arial" w:cs="Arial"/>
          <w:spacing w:val="-4"/>
        </w:rPr>
        <w:t xml:space="preserve"> </w:t>
      </w:r>
      <w:r>
        <w:rPr>
          <w:rFonts w:hint="default" w:ascii="Arial" w:hAnsi="Arial" w:cs="Arial"/>
        </w:rPr>
        <w:t>intellectual-property</w:t>
      </w:r>
      <w:r>
        <w:rPr>
          <w:rFonts w:hint="default" w:ascii="Arial" w:hAnsi="Arial" w:cs="Arial"/>
          <w:spacing w:val="-4"/>
        </w:rPr>
        <w:t xml:space="preserve"> </w:t>
      </w:r>
      <w:r>
        <w:rPr>
          <w:rFonts w:hint="default" w:ascii="Arial" w:hAnsi="Arial" w:cs="Arial"/>
        </w:rPr>
        <w:t>protection</w:t>
      </w:r>
      <w:r>
        <w:rPr>
          <w:rFonts w:hint="default" w:ascii="Arial" w:hAnsi="Arial" w:cs="Arial"/>
          <w:spacing w:val="-4"/>
        </w:rPr>
        <w:t xml:space="preserve"> </w:t>
      </w:r>
      <w:r>
        <w:rPr>
          <w:rFonts w:hint="default" w:ascii="Arial" w:hAnsi="Arial" w:cs="Arial"/>
        </w:rPr>
        <w:t>is</w:t>
      </w:r>
      <w:r>
        <w:rPr>
          <w:rFonts w:hint="default" w:ascii="Arial" w:hAnsi="Arial" w:cs="Arial"/>
          <w:spacing w:val="-4"/>
        </w:rPr>
        <w:t xml:space="preserve"> </w:t>
      </w:r>
      <w:r>
        <w:rPr>
          <w:rFonts w:hint="default" w:ascii="Arial" w:hAnsi="Arial" w:cs="Arial"/>
        </w:rPr>
        <w:t>particularly</w:t>
      </w:r>
      <w:r>
        <w:rPr>
          <w:rFonts w:hint="default" w:ascii="Arial" w:hAnsi="Arial" w:cs="Arial"/>
          <w:spacing w:val="-4"/>
        </w:rPr>
        <w:t xml:space="preserve"> </w:t>
      </w:r>
      <w:r>
        <w:rPr>
          <w:rFonts w:hint="default" w:ascii="Arial" w:hAnsi="Arial" w:cs="Arial"/>
        </w:rPr>
        <w:t>important</w:t>
      </w:r>
      <w:r>
        <w:rPr>
          <w:rFonts w:hint="default" w:ascii="Arial" w:hAnsi="Arial" w:cs="Arial"/>
          <w:spacing w:val="-4"/>
        </w:rPr>
        <w:t xml:space="preserve"> </w:t>
      </w:r>
      <w:r>
        <w:rPr>
          <w:rFonts w:hint="default" w:ascii="Arial" w:hAnsi="Arial" w:cs="Arial"/>
        </w:rPr>
        <w:t>for Chanel because its brand name, designs, logos and creative assets are key competitive advantages. However, complex regulations can increase compliance costs and reduce flexibility in pricing, digital marketing and distribution. Overall, France offers Chanel a secure legal environment that protects both consumers and brand assets, although continuous investment in compliance and governance is necessary.</w:t>
      </w:r>
    </w:p>
    <w:p w14:paraId="0C512A4E">
      <w:pPr>
        <w:pStyle w:val="8"/>
        <w:spacing w:line="360" w:lineRule="auto"/>
        <w:jc w:val="both"/>
        <w:rPr>
          <w:rFonts w:hint="default" w:ascii="Arial" w:hAnsi="Arial" w:cs="Arial"/>
        </w:rPr>
      </w:pPr>
    </w:p>
    <w:p w14:paraId="3CD79F3E">
      <w:pPr>
        <w:pStyle w:val="8"/>
        <w:spacing w:line="360" w:lineRule="auto"/>
        <w:jc w:val="both"/>
        <w:rPr>
          <w:rFonts w:hint="default" w:ascii="Arial" w:hAnsi="Arial" w:cs="Arial"/>
        </w:rPr>
      </w:pPr>
    </w:p>
    <w:p w14:paraId="36E3C6A1">
      <w:pPr>
        <w:pStyle w:val="8"/>
        <w:spacing w:line="360" w:lineRule="auto"/>
        <w:jc w:val="both"/>
        <w:rPr>
          <w:rFonts w:hint="default" w:ascii="Arial" w:hAnsi="Arial" w:cs="Arial"/>
        </w:rPr>
      </w:pPr>
    </w:p>
    <w:p w14:paraId="530074B3">
      <w:pPr>
        <w:pStyle w:val="8"/>
        <w:spacing w:line="360" w:lineRule="auto"/>
        <w:jc w:val="both"/>
        <w:rPr>
          <w:rFonts w:hint="default" w:ascii="Arial" w:hAnsi="Arial" w:cs="Arial"/>
        </w:rPr>
      </w:pPr>
    </w:p>
    <w:p w14:paraId="6FB18A01">
      <w:pPr>
        <w:pStyle w:val="8"/>
        <w:spacing w:line="360" w:lineRule="auto"/>
        <w:jc w:val="both"/>
        <w:rPr>
          <w:rFonts w:hint="default" w:ascii="Arial" w:hAnsi="Arial" w:cs="Arial"/>
        </w:rPr>
      </w:pPr>
    </w:p>
    <w:p w14:paraId="76066A15">
      <w:pPr>
        <w:pStyle w:val="8"/>
        <w:spacing w:before="158" w:line="360" w:lineRule="auto"/>
        <w:jc w:val="both"/>
        <w:rPr>
          <w:rFonts w:hint="default" w:ascii="Arial" w:hAnsi="Arial" w:cs="Arial"/>
        </w:rPr>
      </w:pPr>
    </w:p>
    <w:p w14:paraId="691F26E1">
      <w:pPr>
        <w:pStyle w:val="8"/>
        <w:spacing w:line="360" w:lineRule="auto"/>
        <w:ind w:left="141"/>
        <w:jc w:val="both"/>
        <w:rPr>
          <w:rFonts w:hint="default" w:ascii="Arial" w:hAnsi="Arial" w:cs="Arial"/>
        </w:rPr>
      </w:pPr>
      <w:r>
        <w:rPr>
          <w:rFonts w:hint="default" w:ascii="Arial" w:hAnsi="Arial" w:cs="Arial"/>
        </w:rPr>
        <w:t>**Japan</w:t>
      </w:r>
      <w:r>
        <w:rPr>
          <w:rFonts w:hint="default" w:ascii="Arial" w:hAnsi="Arial" w:cs="Arial"/>
          <w:spacing w:val="-2"/>
        </w:rPr>
        <w:t xml:space="preserve"> </w:t>
      </w:r>
      <w:r>
        <w:rPr>
          <w:rFonts w:hint="default" w:ascii="Arial" w:hAnsi="Arial" w:cs="Arial"/>
        </w:rPr>
        <w:t>–</w:t>
      </w:r>
      <w:r>
        <w:rPr>
          <w:rFonts w:hint="default" w:ascii="Arial" w:hAnsi="Arial" w:cs="Arial"/>
          <w:spacing w:val="-2"/>
        </w:rPr>
        <w:t xml:space="preserve"> Favourable**</w:t>
      </w:r>
    </w:p>
    <w:p w14:paraId="03C5D661">
      <w:pPr>
        <w:pStyle w:val="8"/>
        <w:spacing w:after="0" w:line="360" w:lineRule="auto"/>
        <w:jc w:val="both"/>
        <w:rPr>
          <w:rFonts w:hint="default" w:ascii="Arial" w:hAnsi="Arial" w:cs="Arial"/>
        </w:rPr>
        <w:sectPr>
          <w:pgSz w:w="11910" w:h="16840"/>
          <w:pgMar w:top="1080" w:right="1133" w:bottom="280" w:left="992" w:header="720" w:footer="720" w:gutter="0"/>
          <w:cols w:space="720" w:num="1"/>
        </w:sectPr>
      </w:pPr>
    </w:p>
    <w:p w14:paraId="06F6B0B9">
      <w:pPr>
        <w:pStyle w:val="8"/>
        <w:spacing w:before="32" w:line="360" w:lineRule="auto"/>
        <w:ind w:left="141" w:right="3"/>
        <w:jc w:val="both"/>
        <w:rPr>
          <w:rFonts w:hint="default" w:ascii="Arial" w:hAnsi="Arial" w:cs="Arial"/>
        </w:rPr>
      </w:pPr>
      <w:r>
        <w:rPr>
          <w:rFonts w:hint="default" w:ascii="Arial" w:hAnsi="Arial" w:cs="Arial"/>
        </w:rPr>
        <w:t>Japan</w:t>
      </w:r>
      <w:r>
        <w:rPr>
          <w:rFonts w:hint="default" w:ascii="Arial" w:hAnsi="Arial" w:cs="Arial"/>
          <w:spacing w:val="-3"/>
        </w:rPr>
        <w:t xml:space="preserve"> </w:t>
      </w:r>
      <w:r>
        <w:rPr>
          <w:rFonts w:hint="default" w:ascii="Arial" w:hAnsi="Arial" w:cs="Arial"/>
        </w:rPr>
        <w:t>provides</w:t>
      </w:r>
      <w:r>
        <w:rPr>
          <w:rFonts w:hint="default" w:ascii="Arial" w:hAnsi="Arial" w:cs="Arial"/>
          <w:spacing w:val="-3"/>
        </w:rPr>
        <w:t xml:space="preserve"> </w:t>
      </w:r>
      <w:r>
        <w:rPr>
          <w:rFonts w:hint="default" w:ascii="Arial" w:hAnsi="Arial" w:cs="Arial"/>
        </w:rPr>
        <w:t>a</w:t>
      </w:r>
      <w:r>
        <w:rPr>
          <w:rFonts w:hint="default" w:ascii="Arial" w:hAnsi="Arial" w:cs="Arial"/>
          <w:spacing w:val="-4"/>
        </w:rPr>
        <w:t xml:space="preserve"> </w:t>
      </w:r>
      <w:r>
        <w:rPr>
          <w:rFonts w:hint="default" w:ascii="Arial" w:hAnsi="Arial" w:cs="Arial"/>
        </w:rPr>
        <w:t>**favourable</w:t>
      </w:r>
      <w:r>
        <w:rPr>
          <w:rFonts w:hint="default" w:ascii="Arial" w:hAnsi="Arial" w:cs="Arial"/>
          <w:spacing w:val="-4"/>
        </w:rPr>
        <w:t xml:space="preserve"> </w:t>
      </w:r>
      <w:r>
        <w:rPr>
          <w:rFonts w:hint="default" w:ascii="Arial" w:hAnsi="Arial" w:cs="Arial"/>
        </w:rPr>
        <w:t>legal</w:t>
      </w:r>
      <w:r>
        <w:rPr>
          <w:rFonts w:hint="default" w:ascii="Arial" w:hAnsi="Arial" w:cs="Arial"/>
          <w:spacing w:val="-3"/>
        </w:rPr>
        <w:t xml:space="preserve"> </w:t>
      </w:r>
      <w:r>
        <w:rPr>
          <w:rFonts w:hint="default" w:ascii="Arial" w:hAnsi="Arial" w:cs="Arial"/>
        </w:rPr>
        <w:t>environment**</w:t>
      </w:r>
      <w:r>
        <w:rPr>
          <w:rFonts w:hint="default" w:ascii="Arial" w:hAnsi="Arial" w:cs="Arial"/>
          <w:spacing w:val="-3"/>
        </w:rPr>
        <w:t xml:space="preserve"> </w:t>
      </w:r>
      <w:r>
        <w:rPr>
          <w:rFonts w:hint="default" w:ascii="Arial" w:hAnsi="Arial" w:cs="Arial"/>
        </w:rPr>
        <w:t>for</w:t>
      </w:r>
      <w:r>
        <w:rPr>
          <w:rFonts w:hint="default" w:ascii="Arial" w:hAnsi="Arial" w:cs="Arial"/>
          <w:spacing w:val="-3"/>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because</w:t>
      </w:r>
      <w:r>
        <w:rPr>
          <w:rFonts w:hint="default" w:ascii="Arial" w:hAnsi="Arial" w:cs="Arial"/>
          <w:spacing w:val="-4"/>
        </w:rPr>
        <w:t xml:space="preserve"> </w:t>
      </w:r>
      <w:r>
        <w:rPr>
          <w:rFonts w:hint="default" w:ascii="Arial" w:hAnsi="Arial" w:cs="Arial"/>
        </w:rPr>
        <w:t>it</w:t>
      </w:r>
      <w:r>
        <w:rPr>
          <w:rFonts w:hint="default" w:ascii="Arial" w:hAnsi="Arial" w:cs="Arial"/>
          <w:spacing w:val="-3"/>
        </w:rPr>
        <w:t xml:space="preserve"> </w:t>
      </w:r>
      <w:r>
        <w:rPr>
          <w:rFonts w:hint="default" w:ascii="Arial" w:hAnsi="Arial" w:cs="Arial"/>
        </w:rPr>
        <w:t>has</w:t>
      </w:r>
      <w:r>
        <w:rPr>
          <w:rFonts w:hint="default" w:ascii="Arial" w:hAnsi="Arial" w:cs="Arial"/>
          <w:spacing w:val="-3"/>
        </w:rPr>
        <w:t xml:space="preserve"> </w:t>
      </w:r>
      <w:r>
        <w:rPr>
          <w:rFonts w:hint="default" w:ascii="Arial" w:hAnsi="Arial" w:cs="Arial"/>
        </w:rPr>
        <w:t>established</w:t>
      </w:r>
      <w:r>
        <w:rPr>
          <w:rFonts w:hint="default" w:ascii="Arial" w:hAnsi="Arial" w:cs="Arial"/>
          <w:spacing w:val="-3"/>
        </w:rPr>
        <w:t xml:space="preserve"> </w:t>
      </w:r>
      <w:r>
        <w:rPr>
          <w:rFonts w:hint="default" w:ascii="Arial" w:hAnsi="Arial" w:cs="Arial"/>
        </w:rPr>
        <w:t>consumer-protection, intellectual-property and trademark frameworks that support reputable international brands. The Japan Patent Office has continued to strengthen the country's trademark system, including reforms introduced in 2024 that relaxed certain registration requirements involving personal names, reflecting the needs of industries such as fashion where designers' and founders' names can form important brand assets (Japan Patent Office, 2025).</w:t>
      </w:r>
      <w:r>
        <w:rPr>
          <w:rFonts w:hint="default" w:ascii="Arial" w:hAnsi="Arial" w:cs="Arial"/>
          <w:spacing w:val="-1"/>
        </w:rPr>
        <w:t xml:space="preserve"> </w:t>
      </w:r>
      <w:r>
        <w:rPr>
          <w:rFonts w:hint="default" w:ascii="Arial" w:hAnsi="Arial" w:cs="Arial"/>
        </w:rPr>
        <w:t>This is strategically relevant to Chanel because protection of distinctive trademarks and brand identity is essential in a luxury market where counterfeiting can damage both revenues and perceived exclusivity. Japanese consumer-protection requirements also require businesses to provide appropriate information and avoid misleading commercial practices. However, Chanel must ensure that its global marketing, e-commerce activities, product claims and customer-data practices comply with Japanese requirements rather than simply transferring European practices into the market. Consequently, Japan's legal framework provides a relatively stable foundation for Chanel, while localisation of compliance remains important for protecting the brand and maintaining consumer trust.</w:t>
      </w:r>
    </w:p>
    <w:p w14:paraId="0CC42DED">
      <w:pPr>
        <w:pStyle w:val="8"/>
        <w:spacing w:line="360" w:lineRule="auto"/>
        <w:jc w:val="both"/>
        <w:rPr>
          <w:rFonts w:hint="default" w:ascii="Arial" w:hAnsi="Arial" w:cs="Arial"/>
        </w:rPr>
      </w:pPr>
    </w:p>
    <w:p w14:paraId="6F340A4F">
      <w:pPr>
        <w:pStyle w:val="8"/>
        <w:spacing w:line="360" w:lineRule="auto"/>
        <w:jc w:val="both"/>
        <w:rPr>
          <w:rFonts w:hint="default" w:ascii="Arial" w:hAnsi="Arial" w:cs="Arial"/>
        </w:rPr>
      </w:pPr>
    </w:p>
    <w:p w14:paraId="3970143E">
      <w:pPr>
        <w:pStyle w:val="8"/>
        <w:spacing w:line="360" w:lineRule="auto"/>
        <w:jc w:val="both"/>
        <w:rPr>
          <w:rFonts w:hint="default" w:ascii="Arial" w:hAnsi="Arial" w:cs="Arial"/>
        </w:rPr>
      </w:pPr>
    </w:p>
    <w:p w14:paraId="7580F815">
      <w:pPr>
        <w:pStyle w:val="8"/>
        <w:spacing w:line="360" w:lineRule="auto"/>
        <w:jc w:val="both"/>
        <w:rPr>
          <w:rFonts w:hint="default" w:ascii="Arial" w:hAnsi="Arial" w:cs="Arial"/>
        </w:rPr>
      </w:pPr>
    </w:p>
    <w:p w14:paraId="486AFA03">
      <w:pPr>
        <w:pStyle w:val="8"/>
        <w:spacing w:line="360" w:lineRule="auto"/>
        <w:jc w:val="both"/>
        <w:rPr>
          <w:rFonts w:hint="default" w:ascii="Arial" w:hAnsi="Arial" w:cs="Arial"/>
        </w:rPr>
      </w:pPr>
    </w:p>
    <w:p w14:paraId="70D737E2">
      <w:pPr>
        <w:pStyle w:val="8"/>
        <w:spacing w:line="360" w:lineRule="auto"/>
        <w:jc w:val="both"/>
        <w:rPr>
          <w:rFonts w:hint="default" w:ascii="Arial" w:hAnsi="Arial" w:cs="Arial"/>
        </w:rPr>
      </w:pPr>
    </w:p>
    <w:p w14:paraId="1268B054">
      <w:pPr>
        <w:pStyle w:val="8"/>
        <w:spacing w:before="159" w:line="360" w:lineRule="auto"/>
        <w:jc w:val="both"/>
        <w:rPr>
          <w:rFonts w:hint="default" w:ascii="Arial" w:hAnsi="Arial" w:cs="Arial"/>
        </w:rPr>
      </w:pPr>
    </w:p>
    <w:p w14:paraId="23C1A141">
      <w:pPr>
        <w:pStyle w:val="4"/>
        <w:spacing w:line="360" w:lineRule="auto"/>
        <w:jc w:val="both"/>
        <w:rPr>
          <w:rFonts w:hint="default" w:ascii="Arial" w:hAnsi="Arial" w:cs="Arial"/>
        </w:rPr>
      </w:pPr>
      <w:r>
        <w:rPr>
          <w:rFonts w:hint="default" w:ascii="Arial" w:hAnsi="Arial" w:cs="Arial"/>
        </w:rPr>
        <w:t>Similarities</w:t>
      </w:r>
      <w:r>
        <w:rPr>
          <w:rFonts w:hint="default" w:ascii="Arial" w:hAnsi="Arial" w:cs="Arial"/>
          <w:spacing w:val="-4"/>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Differences</w:t>
      </w:r>
      <w:r>
        <w:rPr>
          <w:rFonts w:hint="default" w:ascii="Arial" w:hAnsi="Arial" w:cs="Arial"/>
          <w:spacing w:val="-4"/>
        </w:rPr>
        <w:t xml:space="preserve"> </w:t>
      </w:r>
      <w:r>
        <w:rPr>
          <w:rFonts w:hint="default" w:ascii="Arial" w:hAnsi="Arial" w:cs="Arial"/>
        </w:rPr>
        <w:t>between</w:t>
      </w:r>
      <w:r>
        <w:rPr>
          <w:rFonts w:hint="default" w:ascii="Arial" w:hAnsi="Arial" w:cs="Arial"/>
          <w:spacing w:val="-3"/>
        </w:rPr>
        <w:t xml:space="preserve"> </w:t>
      </w:r>
      <w:r>
        <w:rPr>
          <w:rFonts w:hint="default" w:ascii="Arial" w:hAnsi="Arial" w:cs="Arial"/>
        </w:rPr>
        <w:t>France</w:t>
      </w:r>
      <w:r>
        <w:rPr>
          <w:rFonts w:hint="default" w:ascii="Arial" w:hAnsi="Arial" w:cs="Arial"/>
          <w:spacing w:val="-5"/>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Japan:</w:t>
      </w:r>
      <w:r>
        <w:rPr>
          <w:rFonts w:hint="default" w:ascii="Arial" w:hAnsi="Arial" w:cs="Arial"/>
          <w:spacing w:val="-3"/>
        </w:rPr>
        <w:t xml:space="preserve"> </w:t>
      </w:r>
      <w:r>
        <w:rPr>
          <w:rFonts w:hint="default" w:ascii="Arial" w:hAnsi="Arial" w:cs="Arial"/>
          <w:spacing w:val="-2"/>
        </w:rPr>
        <w:t>PESTEL</w:t>
      </w:r>
    </w:p>
    <w:p w14:paraId="712D4839">
      <w:pPr>
        <w:pStyle w:val="8"/>
        <w:spacing w:before="286" w:line="360" w:lineRule="auto"/>
        <w:ind w:left="141"/>
        <w:jc w:val="both"/>
        <w:rPr>
          <w:rFonts w:hint="default" w:ascii="Arial" w:hAnsi="Arial" w:cs="Arial"/>
        </w:rPr>
      </w:pPr>
      <w:r>
        <w:rPr>
          <w:rFonts w:hint="default" w:ascii="Arial" w:hAnsi="Arial" w:cs="Arial"/>
        </w:rPr>
        <w:t xml:space="preserve">France and Japan present several </w:t>
      </w:r>
      <w:r>
        <w:rPr>
          <w:rFonts w:hint="default" w:ascii="Arial" w:hAnsi="Arial" w:cs="Arial"/>
          <w:b/>
        </w:rPr>
        <w:t xml:space="preserve">similarities </w:t>
      </w:r>
      <w:r>
        <w:rPr>
          <w:rFonts w:hint="default" w:ascii="Arial" w:hAnsi="Arial" w:cs="Arial"/>
        </w:rPr>
        <w:t>for Chanel. Both provide relatively stable and developed business environments, strong technological infrastructure, sophisticated luxury consumers and established legal systems. Both countries are also strengthening environmental policies, creating increasing expectations for sustainable sourcing, responsible production and transparent</w:t>
      </w:r>
      <w:r>
        <w:rPr>
          <w:rFonts w:hint="default" w:ascii="Arial" w:hAnsi="Arial" w:cs="Arial"/>
          <w:spacing w:val="-5"/>
        </w:rPr>
        <w:t xml:space="preserve"> </w:t>
      </w:r>
      <w:r>
        <w:rPr>
          <w:rFonts w:hint="default" w:ascii="Arial" w:hAnsi="Arial" w:cs="Arial"/>
        </w:rPr>
        <w:t>business</w:t>
      </w:r>
      <w:r>
        <w:rPr>
          <w:rFonts w:hint="default" w:ascii="Arial" w:hAnsi="Arial" w:cs="Arial"/>
          <w:spacing w:val="-5"/>
        </w:rPr>
        <w:t xml:space="preserve"> </w:t>
      </w:r>
      <w:r>
        <w:rPr>
          <w:rFonts w:hint="default" w:ascii="Arial" w:hAnsi="Arial" w:cs="Arial"/>
        </w:rPr>
        <w:t>practices.</w:t>
      </w:r>
      <w:r>
        <w:rPr>
          <w:rFonts w:hint="default" w:ascii="Arial" w:hAnsi="Arial" w:cs="Arial"/>
          <w:spacing w:val="-10"/>
        </w:rPr>
        <w:t xml:space="preserve"> </w:t>
      </w:r>
      <w:r>
        <w:rPr>
          <w:rFonts w:hint="default" w:ascii="Arial" w:hAnsi="Arial" w:cs="Arial"/>
        </w:rPr>
        <w:t>These</w:t>
      </w:r>
      <w:r>
        <w:rPr>
          <w:rFonts w:hint="default" w:ascii="Arial" w:hAnsi="Arial" w:cs="Arial"/>
          <w:spacing w:val="-6"/>
        </w:rPr>
        <w:t xml:space="preserve"> </w:t>
      </w:r>
      <w:r>
        <w:rPr>
          <w:rFonts w:hint="default" w:ascii="Arial" w:hAnsi="Arial" w:cs="Arial"/>
        </w:rPr>
        <w:t>conditions</w:t>
      </w:r>
      <w:r>
        <w:rPr>
          <w:rFonts w:hint="default" w:ascii="Arial" w:hAnsi="Arial" w:cs="Arial"/>
          <w:spacing w:val="-5"/>
        </w:rPr>
        <w:t xml:space="preserve"> </w:t>
      </w:r>
      <w:r>
        <w:rPr>
          <w:rFonts w:hint="default" w:ascii="Arial" w:hAnsi="Arial" w:cs="Arial"/>
        </w:rPr>
        <w:t>support</w:t>
      </w:r>
      <w:r>
        <w:rPr>
          <w:rFonts w:hint="default" w:ascii="Arial" w:hAnsi="Arial" w:cs="Arial"/>
          <w:spacing w:val="-5"/>
        </w:rPr>
        <w:t xml:space="preserve"> </w:t>
      </w:r>
      <w:r>
        <w:rPr>
          <w:rFonts w:hint="default" w:ascii="Arial" w:hAnsi="Arial" w:cs="Arial"/>
        </w:rPr>
        <w:t>Chanel’s</w:t>
      </w:r>
      <w:r>
        <w:rPr>
          <w:rFonts w:hint="default" w:ascii="Arial" w:hAnsi="Arial" w:cs="Arial"/>
          <w:spacing w:val="-5"/>
        </w:rPr>
        <w:t xml:space="preserve"> </w:t>
      </w:r>
      <w:r>
        <w:rPr>
          <w:rFonts w:hint="default" w:ascii="Arial" w:hAnsi="Arial" w:cs="Arial"/>
        </w:rPr>
        <w:t>premium</w:t>
      </w:r>
      <w:r>
        <w:rPr>
          <w:rFonts w:hint="default" w:ascii="Arial" w:hAnsi="Arial" w:cs="Arial"/>
          <w:spacing w:val="-5"/>
        </w:rPr>
        <w:t xml:space="preserve"> </w:t>
      </w:r>
      <w:r>
        <w:rPr>
          <w:rFonts w:hint="default" w:ascii="Arial" w:hAnsi="Arial" w:cs="Arial"/>
        </w:rPr>
        <w:t>positioning,</w:t>
      </w:r>
      <w:r>
        <w:rPr>
          <w:rFonts w:hint="default" w:ascii="Arial" w:hAnsi="Arial" w:cs="Arial"/>
          <w:spacing w:val="-5"/>
        </w:rPr>
        <w:t xml:space="preserve"> </w:t>
      </w:r>
      <w:r>
        <w:rPr>
          <w:rFonts w:hint="default" w:ascii="Arial" w:hAnsi="Arial" w:cs="Arial"/>
        </w:rPr>
        <w:t>although they require continuous regulatory compliance and investment in sustainability and digital capabilities (OECD, 2025; Chanel, 2026).</w:t>
      </w:r>
    </w:p>
    <w:p w14:paraId="182E8F6E">
      <w:pPr>
        <w:pStyle w:val="8"/>
        <w:spacing w:before="249" w:line="360" w:lineRule="auto"/>
        <w:ind w:left="141" w:right="151"/>
        <w:jc w:val="both"/>
        <w:rPr>
          <w:rFonts w:hint="default" w:ascii="Arial" w:hAnsi="Arial" w:cs="Arial"/>
        </w:rPr>
      </w:pPr>
      <w:r>
        <w:rPr>
          <w:rFonts w:hint="default" w:ascii="Arial" w:hAnsi="Arial" w:cs="Arial"/>
        </w:rPr>
        <w:t xml:space="preserve">However, important </w:t>
      </w:r>
      <w:r>
        <w:rPr>
          <w:rFonts w:hint="default" w:ascii="Arial" w:hAnsi="Arial" w:cs="Arial"/>
          <w:b/>
        </w:rPr>
        <w:t xml:space="preserve">differences </w:t>
      </w:r>
      <w:r>
        <w:rPr>
          <w:rFonts w:hint="default" w:ascii="Arial" w:hAnsi="Arial" w:cs="Arial"/>
        </w:rPr>
        <w:t>exist. France benefits from its direct association with Chanel’s heritage, Parisian fashion and the wider European luxury ecosystem, whereas Japan offers strong consumer appreciation of craftsmanship but faces greater demographic ageing and long-term population pressures (OECD, 2025). France also operates within the EU regulatory framework, while Japan has its own national regulatory requirements. Consequently, Chanel can maintain greater standardisation in France but needs stronger local adaptation in Japan, particularly in customer</w:t>
      </w:r>
      <w:r>
        <w:rPr>
          <w:rFonts w:hint="default" w:ascii="Arial" w:hAnsi="Arial" w:cs="Arial"/>
          <w:spacing w:val="-4"/>
        </w:rPr>
        <w:t xml:space="preserve"> </w:t>
      </w:r>
      <w:r>
        <w:rPr>
          <w:rFonts w:hint="default" w:ascii="Arial" w:hAnsi="Arial" w:cs="Arial"/>
        </w:rPr>
        <w:t>service,</w:t>
      </w:r>
      <w:r>
        <w:rPr>
          <w:rFonts w:hint="default" w:ascii="Arial" w:hAnsi="Arial" w:cs="Arial"/>
          <w:spacing w:val="-4"/>
        </w:rPr>
        <w:t xml:space="preserve"> </w:t>
      </w:r>
      <w:r>
        <w:rPr>
          <w:rFonts w:hint="default" w:ascii="Arial" w:hAnsi="Arial" w:cs="Arial"/>
        </w:rPr>
        <w:t>digital</w:t>
      </w:r>
      <w:r>
        <w:rPr>
          <w:rFonts w:hint="default" w:ascii="Arial" w:hAnsi="Arial" w:cs="Arial"/>
          <w:spacing w:val="-4"/>
        </w:rPr>
        <w:t xml:space="preserve"> </w:t>
      </w:r>
      <w:r>
        <w:rPr>
          <w:rFonts w:hint="default" w:ascii="Arial" w:hAnsi="Arial" w:cs="Arial"/>
        </w:rPr>
        <w:t>engagement</w:t>
      </w:r>
      <w:r>
        <w:rPr>
          <w:rFonts w:hint="default" w:ascii="Arial" w:hAnsi="Arial" w:cs="Arial"/>
          <w:spacing w:val="-4"/>
        </w:rPr>
        <w:t xml:space="preserve"> </w:t>
      </w:r>
      <w:r>
        <w:rPr>
          <w:rFonts w:hint="default" w:ascii="Arial" w:hAnsi="Arial" w:cs="Arial"/>
        </w:rPr>
        <w:t>and</w:t>
      </w:r>
      <w:r>
        <w:rPr>
          <w:rFonts w:hint="default" w:ascii="Arial" w:hAnsi="Arial" w:cs="Arial"/>
          <w:spacing w:val="-4"/>
        </w:rPr>
        <w:t xml:space="preserve"> </w:t>
      </w:r>
      <w:r>
        <w:rPr>
          <w:rFonts w:hint="default" w:ascii="Arial" w:hAnsi="Arial" w:cs="Arial"/>
        </w:rPr>
        <w:t>sustainability</w:t>
      </w:r>
      <w:r>
        <w:rPr>
          <w:rFonts w:hint="default" w:ascii="Arial" w:hAnsi="Arial" w:cs="Arial"/>
          <w:spacing w:val="-4"/>
        </w:rPr>
        <w:t xml:space="preserve"> </w:t>
      </w:r>
      <w:r>
        <w:rPr>
          <w:rFonts w:hint="default" w:ascii="Arial" w:hAnsi="Arial" w:cs="Arial"/>
        </w:rPr>
        <w:t>communication.</w:t>
      </w:r>
      <w:r>
        <w:rPr>
          <w:rFonts w:hint="default" w:ascii="Arial" w:hAnsi="Arial" w:cs="Arial"/>
          <w:spacing w:val="-4"/>
        </w:rPr>
        <w:t xml:space="preserve"> </w:t>
      </w:r>
      <w:r>
        <w:rPr>
          <w:rFonts w:hint="default" w:ascii="Arial" w:hAnsi="Arial" w:cs="Arial"/>
        </w:rPr>
        <w:t>Overall,</w:t>
      </w:r>
      <w:r>
        <w:rPr>
          <w:rFonts w:hint="default" w:ascii="Arial" w:hAnsi="Arial" w:cs="Arial"/>
          <w:spacing w:val="-4"/>
        </w:rPr>
        <w:t xml:space="preserve"> </w:t>
      </w:r>
      <w:r>
        <w:rPr>
          <w:rFonts w:hint="default" w:ascii="Arial" w:hAnsi="Arial" w:cs="Arial"/>
        </w:rPr>
        <w:t>both</w:t>
      </w:r>
      <w:r>
        <w:rPr>
          <w:rFonts w:hint="default" w:ascii="Arial" w:hAnsi="Arial" w:cs="Arial"/>
          <w:spacing w:val="-4"/>
        </w:rPr>
        <w:t xml:space="preserve"> </w:t>
      </w:r>
      <w:r>
        <w:rPr>
          <w:rFonts w:hint="default" w:ascii="Arial" w:hAnsi="Arial" w:cs="Arial"/>
        </w:rPr>
        <w:t>markets</w:t>
      </w:r>
      <w:r>
        <w:rPr>
          <w:rFonts w:hint="default" w:ascii="Arial" w:hAnsi="Arial" w:cs="Arial"/>
          <w:spacing w:val="-4"/>
        </w:rPr>
        <w:t xml:space="preserve"> </w:t>
      </w:r>
      <w:r>
        <w:rPr>
          <w:rFonts w:hint="default" w:ascii="Arial" w:hAnsi="Arial" w:cs="Arial"/>
        </w:rPr>
        <w:t xml:space="preserve">are attractive, but their different macro-environments require a balance between </w:t>
      </w:r>
      <w:r>
        <w:rPr>
          <w:rFonts w:hint="default" w:ascii="Arial" w:hAnsi="Arial" w:cs="Arial"/>
          <w:b/>
        </w:rPr>
        <w:t>global consistency and local responsiveness</w:t>
      </w:r>
      <w:r>
        <w:rPr>
          <w:rFonts w:hint="default" w:ascii="Arial" w:hAnsi="Arial" w:cs="Arial"/>
        </w:rPr>
        <w:t>.</w:t>
      </w:r>
    </w:p>
    <w:p w14:paraId="574D17FF">
      <w:pPr>
        <w:pStyle w:val="8"/>
        <w:spacing w:line="360" w:lineRule="auto"/>
        <w:jc w:val="both"/>
        <w:rPr>
          <w:rFonts w:hint="default" w:ascii="Arial" w:hAnsi="Arial" w:cs="Arial"/>
        </w:rPr>
      </w:pPr>
    </w:p>
    <w:p w14:paraId="11F2A1C7">
      <w:pPr>
        <w:pStyle w:val="8"/>
        <w:spacing w:before="12" w:line="360" w:lineRule="auto"/>
        <w:jc w:val="both"/>
        <w:rPr>
          <w:rFonts w:hint="default" w:ascii="Arial" w:hAnsi="Arial" w:cs="Arial"/>
        </w:rPr>
      </w:pPr>
    </w:p>
    <w:p w14:paraId="5E3E2B5D">
      <w:pPr>
        <w:spacing w:before="0" w:line="360" w:lineRule="auto"/>
        <w:ind w:left="141" w:right="0" w:firstLine="0"/>
        <w:jc w:val="both"/>
        <w:rPr>
          <w:rFonts w:hint="default" w:ascii="Arial" w:hAnsi="Arial" w:cs="Arial"/>
          <w:b/>
          <w:sz w:val="28"/>
        </w:rPr>
      </w:pPr>
      <w:r>
        <w:rPr>
          <w:rFonts w:hint="default" w:ascii="Arial" w:hAnsi="Arial" w:cs="Arial"/>
          <w:b/>
          <w:spacing w:val="-2"/>
          <w:sz w:val="28"/>
        </w:rPr>
        <w:t>References</w:t>
      </w:r>
    </w:p>
    <w:p w14:paraId="03E8C6A5">
      <w:pPr>
        <w:pStyle w:val="8"/>
        <w:spacing w:line="360" w:lineRule="auto"/>
        <w:jc w:val="both"/>
        <w:rPr>
          <w:rFonts w:hint="default" w:ascii="Arial" w:hAnsi="Arial" w:cs="Arial"/>
          <w:b/>
          <w:sz w:val="28"/>
        </w:rPr>
      </w:pPr>
    </w:p>
    <w:p w14:paraId="14E56200">
      <w:pPr>
        <w:pStyle w:val="8"/>
        <w:spacing w:before="178" w:line="360" w:lineRule="auto"/>
        <w:jc w:val="both"/>
        <w:rPr>
          <w:rFonts w:hint="default" w:ascii="Arial" w:hAnsi="Arial" w:cs="Arial"/>
          <w:b/>
          <w:sz w:val="28"/>
        </w:rPr>
      </w:pPr>
    </w:p>
    <w:p w14:paraId="65354040">
      <w:pPr>
        <w:pStyle w:val="2"/>
        <w:numPr>
          <w:ilvl w:val="0"/>
          <w:numId w:val="3"/>
        </w:numPr>
        <w:tabs>
          <w:tab w:val="left" w:pos="621"/>
        </w:tabs>
        <w:spacing w:before="0" w:after="0" w:line="360" w:lineRule="auto"/>
        <w:ind w:left="141" w:right="1034" w:firstLine="0"/>
        <w:jc w:val="both"/>
        <w:rPr>
          <w:rFonts w:hint="default" w:ascii="Arial" w:hAnsi="Arial" w:cs="Arial"/>
        </w:rPr>
      </w:pPr>
      <w:r>
        <w:rPr>
          <w:rFonts w:hint="default" w:ascii="Arial" w:hAnsi="Arial" w:cs="Arial"/>
        </w:rPr>
        <w:t>Comparative</w:t>
      </w:r>
      <w:r>
        <w:rPr>
          <w:rFonts w:hint="default" w:ascii="Arial" w:hAnsi="Arial" w:cs="Arial"/>
          <w:spacing w:val="-11"/>
        </w:rPr>
        <w:t xml:space="preserve"> </w:t>
      </w:r>
      <w:r>
        <w:rPr>
          <w:rFonts w:hint="default" w:ascii="Arial" w:hAnsi="Arial" w:cs="Arial"/>
        </w:rPr>
        <w:t>STP</w:t>
      </w:r>
      <w:r>
        <w:rPr>
          <w:rFonts w:hint="default" w:ascii="Arial" w:hAnsi="Arial" w:cs="Arial"/>
          <w:spacing w:val="-53"/>
        </w:rPr>
        <w:t xml:space="preserve"> </w:t>
      </w:r>
      <w:r>
        <w:rPr>
          <w:rFonts w:hint="default" w:ascii="Arial" w:hAnsi="Arial" w:cs="Arial"/>
        </w:rPr>
        <w:t>Analysis</w:t>
      </w:r>
      <w:r>
        <w:rPr>
          <w:rFonts w:hint="default" w:ascii="Arial" w:hAnsi="Arial" w:cs="Arial"/>
          <w:spacing w:val="-7"/>
        </w:rPr>
        <w:t xml:space="preserve"> </w:t>
      </w:r>
      <w:r>
        <w:rPr>
          <w:rFonts w:hint="default" w:ascii="Arial" w:hAnsi="Arial" w:cs="Arial"/>
        </w:rPr>
        <w:t>of</w:t>
      </w:r>
      <w:r>
        <w:rPr>
          <w:rFonts w:hint="default" w:ascii="Arial" w:hAnsi="Arial" w:cs="Arial"/>
          <w:spacing w:val="-7"/>
        </w:rPr>
        <w:t xml:space="preserve"> </w:t>
      </w:r>
      <w:r>
        <w:rPr>
          <w:rFonts w:hint="default" w:ascii="Arial" w:hAnsi="Arial" w:cs="Arial"/>
        </w:rPr>
        <w:t>Chanel</w:t>
      </w:r>
      <w:r>
        <w:rPr>
          <w:rFonts w:hint="default" w:ascii="Arial" w:hAnsi="Arial" w:cs="Arial"/>
          <w:spacing w:val="-8"/>
        </w:rPr>
        <w:t xml:space="preserve"> </w:t>
      </w:r>
      <w:r>
        <w:rPr>
          <w:rFonts w:hint="default" w:ascii="Arial" w:hAnsi="Arial" w:cs="Arial"/>
        </w:rPr>
        <w:t>in France and Japan</w:t>
      </w:r>
    </w:p>
    <w:p w14:paraId="67D26885">
      <w:pPr>
        <w:pStyle w:val="2"/>
        <w:spacing w:after="0" w:line="360" w:lineRule="auto"/>
        <w:jc w:val="both"/>
        <w:rPr>
          <w:rFonts w:hint="default" w:ascii="Arial" w:hAnsi="Arial" w:cs="Arial"/>
          <w:lang w:val="en-US"/>
        </w:rPr>
      </w:pPr>
      <w:r>
        <w:rPr>
          <w:rFonts w:hint="default" w:ascii="Arial" w:hAnsi="Arial" w:cs="Arial"/>
          <w:lang w:val="en-US"/>
        </w:rPr>
        <w:drawing>
          <wp:inline distT="0" distB="0" distL="114300" distR="114300">
            <wp:extent cx="6096000" cy="4062730"/>
            <wp:effectExtent l="0" t="0" r="0" b="4445"/>
            <wp:docPr id="11" name="Picture 11" descr="a2b5234b-bb9a-45fc-8d48-bd8e35b28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2b5234b-bb9a-45fc-8d48-bd8e35b28116"/>
                    <pic:cNvPicPr>
                      <a:picLocks noChangeAspect="1"/>
                    </pic:cNvPicPr>
                  </pic:nvPicPr>
                  <pic:blipFill>
                    <a:blip r:embed="rId10"/>
                    <a:stretch>
                      <a:fillRect/>
                    </a:stretch>
                  </pic:blipFill>
                  <pic:spPr>
                    <a:xfrm>
                      <a:off x="0" y="0"/>
                      <a:ext cx="6096000" cy="4062730"/>
                    </a:xfrm>
                    <a:prstGeom prst="rect">
                      <a:avLst/>
                    </a:prstGeom>
                  </pic:spPr>
                </pic:pic>
              </a:graphicData>
            </a:graphic>
          </wp:inline>
        </w:drawing>
      </w:r>
    </w:p>
    <w:p w14:paraId="4835732C">
      <w:pPr>
        <w:spacing w:before="76" w:line="360" w:lineRule="auto"/>
        <w:ind w:left="141" w:right="0" w:firstLine="138" w:firstLineChars="50"/>
        <w:jc w:val="center"/>
        <w:rPr>
          <w:rFonts w:hint="default" w:ascii="Arial" w:hAnsi="Arial" w:cs="Arial"/>
          <w:b/>
          <w:bCs/>
          <w:spacing w:val="-2"/>
          <w:sz w:val="28"/>
          <w:szCs w:val="28"/>
          <w:lang w:val="en-US"/>
        </w:rPr>
      </w:pPr>
      <w:r>
        <w:rPr>
          <w:rFonts w:hint="default" w:ascii="Arial" w:hAnsi="Arial" w:cs="Arial"/>
          <w:b/>
          <w:bCs/>
          <w:spacing w:val="-2"/>
          <w:sz w:val="28"/>
          <w:szCs w:val="28"/>
          <w:lang w:val="en-US"/>
        </w:rPr>
        <w:t>(Image created by Own)</w:t>
      </w:r>
    </w:p>
    <w:p w14:paraId="274988B4">
      <w:pPr>
        <w:pStyle w:val="2"/>
        <w:spacing w:after="0" w:line="360" w:lineRule="auto"/>
        <w:jc w:val="both"/>
        <w:rPr>
          <w:rFonts w:hint="default" w:ascii="Arial" w:hAnsi="Arial" w:cs="Arial"/>
        </w:rPr>
        <w:sectPr>
          <w:pgSz w:w="11910" w:h="16840"/>
          <w:pgMar w:top="1080" w:right="1133" w:bottom="280" w:left="992" w:header="720" w:footer="720" w:gutter="0"/>
          <w:cols w:space="720" w:num="1"/>
        </w:sectPr>
      </w:pPr>
    </w:p>
    <w:p w14:paraId="08702CDF">
      <w:pPr>
        <w:pStyle w:val="8"/>
        <w:spacing w:before="32" w:line="360" w:lineRule="auto"/>
        <w:ind w:left="141" w:right="38"/>
        <w:jc w:val="both"/>
        <w:rPr>
          <w:rFonts w:hint="default" w:ascii="Arial" w:hAnsi="Arial" w:cs="Arial"/>
        </w:rPr>
      </w:pPr>
      <w:r>
        <w:rPr>
          <w:rFonts w:hint="default" w:ascii="Arial" w:hAnsi="Arial" w:cs="Arial"/>
        </w:rPr>
        <w:t xml:space="preserve">Segmentation, Targeting and Positioning (STP) enables international organisations to identify meaningful consumer groups, select strategically attractive segments and establish distinctive positions in consumers' minds. For luxury brands, STP must be managed carefully because excessive standardisation can reduce local relevance, while excessive adaptation may weaken global brand identity. Chanel therefore needs to balance </w:t>
      </w:r>
      <w:r>
        <w:rPr>
          <w:rFonts w:hint="default" w:ascii="Arial" w:hAnsi="Arial" w:cs="Arial"/>
          <w:b/>
        </w:rPr>
        <w:t xml:space="preserve">international consistency with market-specific responsiveness </w:t>
      </w:r>
      <w:r>
        <w:rPr>
          <w:rFonts w:hint="default" w:ascii="Arial" w:hAnsi="Arial" w:cs="Arial"/>
        </w:rPr>
        <w:t>across France and Japan. This is particularly important given Chanel's return</w:t>
      </w:r>
      <w:r>
        <w:rPr>
          <w:rFonts w:hint="default" w:ascii="Arial" w:hAnsi="Arial" w:cs="Arial"/>
          <w:spacing w:val="-3"/>
        </w:rPr>
        <w:t xml:space="preserve"> </w:t>
      </w:r>
      <w:r>
        <w:rPr>
          <w:rFonts w:hint="default" w:ascii="Arial" w:hAnsi="Arial" w:cs="Arial"/>
        </w:rPr>
        <w:t>to</w:t>
      </w:r>
      <w:r>
        <w:rPr>
          <w:rFonts w:hint="default" w:ascii="Arial" w:hAnsi="Arial" w:cs="Arial"/>
          <w:spacing w:val="-3"/>
        </w:rPr>
        <w:t xml:space="preserve"> </w:t>
      </w:r>
      <w:r>
        <w:rPr>
          <w:rFonts w:hint="default" w:ascii="Arial" w:hAnsi="Arial" w:cs="Arial"/>
        </w:rPr>
        <w:t>growth</w:t>
      </w:r>
      <w:r>
        <w:rPr>
          <w:rFonts w:hint="default" w:ascii="Arial" w:hAnsi="Arial" w:cs="Arial"/>
          <w:spacing w:val="-3"/>
        </w:rPr>
        <w:t xml:space="preserve"> </w:t>
      </w:r>
      <w:r>
        <w:rPr>
          <w:rFonts w:hint="default" w:ascii="Arial" w:hAnsi="Arial" w:cs="Arial"/>
        </w:rPr>
        <w:t>in</w:t>
      </w:r>
      <w:r>
        <w:rPr>
          <w:rFonts w:hint="default" w:ascii="Arial" w:hAnsi="Arial" w:cs="Arial"/>
          <w:spacing w:val="-3"/>
        </w:rPr>
        <w:t xml:space="preserve"> </w:t>
      </w:r>
      <w:r>
        <w:rPr>
          <w:rFonts w:hint="default" w:ascii="Arial" w:hAnsi="Arial" w:cs="Arial"/>
        </w:rPr>
        <w:t>2025,</w:t>
      </w:r>
      <w:r>
        <w:rPr>
          <w:rFonts w:hint="default" w:ascii="Arial" w:hAnsi="Arial" w:cs="Arial"/>
          <w:spacing w:val="-3"/>
        </w:rPr>
        <w:t xml:space="preserve"> </w:t>
      </w:r>
      <w:r>
        <w:rPr>
          <w:rFonts w:hint="default" w:ascii="Arial" w:hAnsi="Arial" w:cs="Arial"/>
        </w:rPr>
        <w:t>when</w:t>
      </w:r>
      <w:r>
        <w:rPr>
          <w:rFonts w:hint="default" w:ascii="Arial" w:hAnsi="Arial" w:cs="Arial"/>
          <w:spacing w:val="-3"/>
        </w:rPr>
        <w:t xml:space="preserve"> </w:t>
      </w:r>
      <w:r>
        <w:rPr>
          <w:rFonts w:hint="default" w:ascii="Arial" w:hAnsi="Arial" w:cs="Arial"/>
        </w:rPr>
        <w:t>revenues</w:t>
      </w:r>
      <w:r>
        <w:rPr>
          <w:rFonts w:hint="default" w:ascii="Arial" w:hAnsi="Arial" w:cs="Arial"/>
          <w:spacing w:val="-3"/>
        </w:rPr>
        <w:t xml:space="preserve"> </w:t>
      </w:r>
      <w:r>
        <w:rPr>
          <w:rFonts w:hint="default" w:ascii="Arial" w:hAnsi="Arial" w:cs="Arial"/>
        </w:rPr>
        <w:t>increased</w:t>
      </w:r>
      <w:r>
        <w:rPr>
          <w:rFonts w:hint="default" w:ascii="Arial" w:hAnsi="Arial" w:cs="Arial"/>
          <w:spacing w:val="-3"/>
        </w:rPr>
        <w:t xml:space="preserve"> </w:t>
      </w:r>
      <w:r>
        <w:rPr>
          <w:rFonts w:hint="default" w:ascii="Arial" w:hAnsi="Arial" w:cs="Arial"/>
        </w:rPr>
        <w:t>by</w:t>
      </w:r>
      <w:r>
        <w:rPr>
          <w:rFonts w:hint="default" w:ascii="Arial" w:hAnsi="Arial" w:cs="Arial"/>
          <w:spacing w:val="-3"/>
        </w:rPr>
        <w:t xml:space="preserve"> </w:t>
      </w:r>
      <w:r>
        <w:rPr>
          <w:rFonts w:hint="default" w:ascii="Arial" w:hAnsi="Arial" w:cs="Arial"/>
        </w:rPr>
        <w:t>2%</w:t>
      </w:r>
      <w:r>
        <w:rPr>
          <w:rFonts w:hint="default" w:ascii="Arial" w:hAnsi="Arial" w:cs="Arial"/>
          <w:spacing w:val="-3"/>
        </w:rPr>
        <w:t xml:space="preserve"> </w:t>
      </w:r>
      <w:r>
        <w:rPr>
          <w:rFonts w:hint="default" w:ascii="Arial" w:hAnsi="Arial" w:cs="Arial"/>
        </w:rPr>
        <w:t>to</w:t>
      </w:r>
      <w:r>
        <w:rPr>
          <w:rFonts w:hint="default" w:ascii="Arial" w:hAnsi="Arial" w:cs="Arial"/>
          <w:spacing w:val="-4"/>
        </w:rPr>
        <w:t xml:space="preserve"> </w:t>
      </w:r>
      <w:r>
        <w:rPr>
          <w:rFonts w:hint="default" w:ascii="Arial" w:hAnsi="Arial" w:cs="Arial"/>
          <w:b/>
        </w:rPr>
        <w:t>US$19.3</w:t>
      </w:r>
      <w:r>
        <w:rPr>
          <w:rFonts w:hint="default" w:ascii="Arial" w:hAnsi="Arial" w:cs="Arial"/>
          <w:b/>
          <w:spacing w:val="-3"/>
        </w:rPr>
        <w:t xml:space="preserve"> </w:t>
      </w:r>
      <w:r>
        <w:rPr>
          <w:rFonts w:hint="default" w:ascii="Arial" w:hAnsi="Arial" w:cs="Arial"/>
          <w:b/>
        </w:rPr>
        <w:t>billion</w:t>
      </w:r>
      <w:r>
        <w:rPr>
          <w:rFonts w:hint="default" w:ascii="Arial" w:hAnsi="Arial" w:cs="Arial"/>
        </w:rPr>
        <w:t>,</w:t>
      </w:r>
      <w:r>
        <w:rPr>
          <w:rFonts w:hint="default" w:ascii="Arial" w:hAnsi="Arial" w:cs="Arial"/>
          <w:spacing w:val="-3"/>
        </w:rPr>
        <w:t xml:space="preserve"> </w:t>
      </w:r>
      <w:r>
        <w:rPr>
          <w:rFonts w:hint="default" w:ascii="Arial" w:hAnsi="Arial" w:cs="Arial"/>
        </w:rPr>
        <w:t>supported</w:t>
      </w:r>
      <w:r>
        <w:rPr>
          <w:rFonts w:hint="default" w:ascii="Arial" w:hAnsi="Arial" w:cs="Arial"/>
          <w:spacing w:val="-3"/>
        </w:rPr>
        <w:t xml:space="preserve"> </w:t>
      </w:r>
      <w:r>
        <w:rPr>
          <w:rFonts w:hint="default" w:ascii="Arial" w:hAnsi="Arial" w:cs="Arial"/>
        </w:rPr>
        <w:t>by</w:t>
      </w:r>
      <w:r>
        <w:rPr>
          <w:rFonts w:hint="default" w:ascii="Arial" w:hAnsi="Arial" w:cs="Arial"/>
          <w:spacing w:val="-3"/>
        </w:rPr>
        <w:t xml:space="preserve"> </w:t>
      </w:r>
      <w:r>
        <w:rPr>
          <w:rFonts w:hint="default" w:ascii="Arial" w:hAnsi="Arial" w:cs="Arial"/>
        </w:rPr>
        <w:t xml:space="preserve">creative momentum, investment in client engagement and renewed demand for new collections (Chanel, </w:t>
      </w:r>
      <w:r>
        <w:rPr>
          <w:rFonts w:hint="default" w:ascii="Arial" w:hAnsi="Arial" w:cs="Arial"/>
          <w:spacing w:val="-2"/>
        </w:rPr>
        <w:t>2026a).</w:t>
      </w:r>
    </w:p>
    <w:p w14:paraId="2960A5D8">
      <w:pPr>
        <w:pStyle w:val="8"/>
        <w:spacing w:before="13" w:line="360" w:lineRule="auto"/>
        <w:jc w:val="both"/>
        <w:rPr>
          <w:rFonts w:hint="default" w:ascii="Arial" w:hAnsi="Arial" w:cs="Arial"/>
        </w:rPr>
      </w:pPr>
    </w:p>
    <w:p w14:paraId="73B81489">
      <w:pPr>
        <w:pStyle w:val="3"/>
        <w:numPr>
          <w:ilvl w:val="1"/>
          <w:numId w:val="3"/>
        </w:numPr>
        <w:tabs>
          <w:tab w:val="left" w:pos="681"/>
        </w:tabs>
        <w:spacing w:before="0" w:after="0" w:line="360" w:lineRule="auto"/>
        <w:ind w:left="681" w:right="0" w:hanging="540"/>
        <w:jc w:val="both"/>
        <w:rPr>
          <w:rFonts w:hint="default" w:ascii="Arial" w:hAnsi="Arial" w:cs="Arial"/>
        </w:rPr>
      </w:pPr>
      <w:r>
        <w:rPr>
          <w:rFonts w:hint="default" w:ascii="Arial" w:hAnsi="Arial" w:cs="Arial"/>
          <w:spacing w:val="-2"/>
        </w:rPr>
        <w:t>Segmentation</w:t>
      </w:r>
    </w:p>
    <w:p w14:paraId="06DC4D02">
      <w:pPr>
        <w:spacing w:before="307" w:line="360" w:lineRule="auto"/>
        <w:ind w:left="141" w:right="0" w:firstLine="0"/>
        <w:jc w:val="both"/>
        <w:rPr>
          <w:rFonts w:hint="default" w:ascii="Arial" w:hAnsi="Arial" w:cs="Arial"/>
          <w:sz w:val="24"/>
        </w:rPr>
      </w:pPr>
      <w:r>
        <w:rPr>
          <w:rFonts w:hint="default" w:ascii="Arial" w:hAnsi="Arial" w:cs="Arial"/>
          <w:sz w:val="24"/>
        </w:rPr>
        <w:t xml:space="preserve">Chanel can segment consumers in France and Japan using </w:t>
      </w:r>
      <w:r>
        <w:rPr>
          <w:rFonts w:hint="default" w:ascii="Arial" w:hAnsi="Arial" w:cs="Arial"/>
          <w:b/>
          <w:sz w:val="24"/>
        </w:rPr>
        <w:t>demographic, geographic, psychographic</w:t>
      </w:r>
      <w:r>
        <w:rPr>
          <w:rFonts w:hint="default" w:ascii="Arial" w:hAnsi="Arial" w:cs="Arial"/>
          <w:b/>
          <w:spacing w:val="-5"/>
          <w:sz w:val="24"/>
        </w:rPr>
        <w:t xml:space="preserve"> </w:t>
      </w:r>
      <w:r>
        <w:rPr>
          <w:rFonts w:hint="default" w:ascii="Arial" w:hAnsi="Arial" w:cs="Arial"/>
          <w:b/>
          <w:sz w:val="24"/>
        </w:rPr>
        <w:t>and</w:t>
      </w:r>
      <w:r>
        <w:rPr>
          <w:rFonts w:hint="default" w:ascii="Arial" w:hAnsi="Arial" w:cs="Arial"/>
          <w:b/>
          <w:spacing w:val="-4"/>
          <w:sz w:val="24"/>
        </w:rPr>
        <w:t xml:space="preserve"> </w:t>
      </w:r>
      <w:r>
        <w:rPr>
          <w:rFonts w:hint="default" w:ascii="Arial" w:hAnsi="Arial" w:cs="Arial"/>
          <w:b/>
          <w:sz w:val="24"/>
        </w:rPr>
        <w:t>behavioural</w:t>
      </w:r>
      <w:r>
        <w:rPr>
          <w:rFonts w:hint="default" w:ascii="Arial" w:hAnsi="Arial" w:cs="Arial"/>
          <w:b/>
          <w:spacing w:val="-4"/>
          <w:sz w:val="24"/>
        </w:rPr>
        <w:t xml:space="preserve"> </w:t>
      </w:r>
      <w:r>
        <w:rPr>
          <w:rFonts w:hint="default" w:ascii="Arial" w:hAnsi="Arial" w:cs="Arial"/>
          <w:b/>
          <w:sz w:val="24"/>
        </w:rPr>
        <w:t>variables</w:t>
      </w:r>
      <w:r>
        <w:rPr>
          <w:rFonts w:hint="default" w:ascii="Arial" w:hAnsi="Arial" w:cs="Arial"/>
          <w:sz w:val="24"/>
        </w:rPr>
        <w:t>.</w:t>
      </w:r>
      <w:r>
        <w:rPr>
          <w:rFonts w:hint="default" w:ascii="Arial" w:hAnsi="Arial" w:cs="Arial"/>
          <w:spacing w:val="-4"/>
          <w:sz w:val="24"/>
        </w:rPr>
        <w:t xml:space="preserve"> </w:t>
      </w:r>
      <w:r>
        <w:rPr>
          <w:rFonts w:hint="default" w:ascii="Arial" w:hAnsi="Arial" w:cs="Arial"/>
          <w:sz w:val="24"/>
        </w:rPr>
        <w:t>However,</w:t>
      </w:r>
      <w:r>
        <w:rPr>
          <w:rFonts w:hint="default" w:ascii="Arial" w:hAnsi="Arial" w:cs="Arial"/>
          <w:spacing w:val="-4"/>
          <w:sz w:val="24"/>
        </w:rPr>
        <w:t xml:space="preserve"> </w:t>
      </w:r>
      <w:r>
        <w:rPr>
          <w:rFonts w:hint="default" w:ascii="Arial" w:hAnsi="Arial" w:cs="Arial"/>
          <w:sz w:val="24"/>
        </w:rPr>
        <w:t>because</w:t>
      </w:r>
      <w:r>
        <w:rPr>
          <w:rFonts w:hint="default" w:ascii="Arial" w:hAnsi="Arial" w:cs="Arial"/>
          <w:spacing w:val="-5"/>
          <w:sz w:val="24"/>
        </w:rPr>
        <w:t xml:space="preserve"> </w:t>
      </w:r>
      <w:r>
        <w:rPr>
          <w:rFonts w:hint="default" w:ascii="Arial" w:hAnsi="Arial" w:cs="Arial"/>
          <w:sz w:val="24"/>
        </w:rPr>
        <w:t>Chanel</w:t>
      </w:r>
      <w:r>
        <w:rPr>
          <w:rFonts w:hint="default" w:ascii="Arial" w:hAnsi="Arial" w:cs="Arial"/>
          <w:spacing w:val="-4"/>
          <w:sz w:val="24"/>
        </w:rPr>
        <w:t xml:space="preserve"> </w:t>
      </w:r>
      <w:r>
        <w:rPr>
          <w:rFonts w:hint="default" w:ascii="Arial" w:hAnsi="Arial" w:cs="Arial"/>
          <w:sz w:val="24"/>
        </w:rPr>
        <w:t>operates</w:t>
      </w:r>
      <w:r>
        <w:rPr>
          <w:rFonts w:hint="default" w:ascii="Arial" w:hAnsi="Arial" w:cs="Arial"/>
          <w:spacing w:val="-4"/>
          <w:sz w:val="24"/>
        </w:rPr>
        <w:t xml:space="preserve"> </w:t>
      </w:r>
      <w:r>
        <w:rPr>
          <w:rFonts w:hint="default" w:ascii="Arial" w:hAnsi="Arial" w:cs="Arial"/>
          <w:sz w:val="24"/>
        </w:rPr>
        <w:t>within</w:t>
      </w:r>
      <w:r>
        <w:rPr>
          <w:rFonts w:hint="default" w:ascii="Arial" w:hAnsi="Arial" w:cs="Arial"/>
          <w:spacing w:val="-4"/>
          <w:sz w:val="24"/>
        </w:rPr>
        <w:t xml:space="preserve"> </w:t>
      </w:r>
      <w:r>
        <w:rPr>
          <w:rFonts w:hint="default" w:ascii="Arial" w:hAnsi="Arial" w:cs="Arial"/>
          <w:sz w:val="24"/>
        </w:rPr>
        <w:t>the</w:t>
      </w:r>
      <w:r>
        <w:rPr>
          <w:rFonts w:hint="default" w:ascii="Arial" w:hAnsi="Arial" w:cs="Arial"/>
          <w:spacing w:val="-5"/>
          <w:sz w:val="24"/>
        </w:rPr>
        <w:t xml:space="preserve"> </w:t>
      </w:r>
      <w:r>
        <w:rPr>
          <w:rFonts w:hint="default" w:ascii="Arial" w:hAnsi="Arial" w:cs="Arial"/>
          <w:sz w:val="24"/>
        </w:rPr>
        <w:t xml:space="preserve">luxury market, income alone is insufficient to explain purchasing behaviour. Factors such as lifestyle, personal identity, desired exclusivity, brand attachment, perceived authenticity and customer experience are also important. Research indicates that </w:t>
      </w:r>
      <w:r>
        <w:rPr>
          <w:rFonts w:hint="default" w:ascii="Arial" w:hAnsi="Arial" w:cs="Arial"/>
          <w:b/>
          <w:sz w:val="24"/>
        </w:rPr>
        <w:t>brand authenticity is particularly important in luxury markets</w:t>
      </w:r>
      <w:r>
        <w:rPr>
          <w:rFonts w:hint="default" w:ascii="Arial" w:hAnsi="Arial" w:cs="Arial"/>
          <w:sz w:val="24"/>
        </w:rPr>
        <w:t>, meaning consumers may value genuine heritage and credibility alongside functional product attributes (Carpenter and Goldstein, 2022).</w:t>
      </w:r>
    </w:p>
    <w:p w14:paraId="7D5B19FB">
      <w:pPr>
        <w:pStyle w:val="8"/>
        <w:spacing w:before="5" w:line="360" w:lineRule="auto"/>
        <w:jc w:val="both"/>
        <w:rPr>
          <w:rFonts w:hint="default" w:ascii="Arial" w:hAnsi="Arial" w:cs="Arial"/>
        </w:rPr>
      </w:pPr>
    </w:p>
    <w:p w14:paraId="1DCBF6CC">
      <w:pPr>
        <w:pStyle w:val="4"/>
        <w:spacing w:line="360" w:lineRule="auto"/>
        <w:jc w:val="both"/>
        <w:rPr>
          <w:rFonts w:hint="default" w:ascii="Arial" w:hAnsi="Arial" w:cs="Arial"/>
        </w:rPr>
      </w:pPr>
      <w:r>
        <w:rPr>
          <w:rFonts w:hint="default" w:ascii="Arial" w:hAnsi="Arial" w:cs="Arial"/>
        </w:rPr>
        <w:t>Demographic</w:t>
      </w:r>
      <w:r>
        <w:rPr>
          <w:rFonts w:hint="default" w:ascii="Arial" w:hAnsi="Arial" w:cs="Arial"/>
          <w:spacing w:val="-4"/>
        </w:rPr>
        <w:t xml:space="preserve"> </w:t>
      </w:r>
      <w:r>
        <w:rPr>
          <w:rFonts w:hint="default" w:ascii="Arial" w:hAnsi="Arial" w:cs="Arial"/>
          <w:spacing w:val="-2"/>
        </w:rPr>
        <w:t>Segmentation</w:t>
      </w:r>
    </w:p>
    <w:p w14:paraId="5AC5146C">
      <w:pPr>
        <w:pStyle w:val="8"/>
        <w:spacing w:before="286" w:line="360" w:lineRule="auto"/>
        <w:ind w:left="141"/>
        <w:jc w:val="both"/>
        <w:rPr>
          <w:rFonts w:hint="default" w:ascii="Arial" w:hAnsi="Arial" w:cs="Arial"/>
        </w:rPr>
      </w:pPr>
      <w:r>
        <w:rPr>
          <w:rFonts w:hint="default" w:ascii="Arial" w:hAnsi="Arial" w:cs="Arial"/>
        </w:rPr>
        <w:t xml:space="preserve">In </w:t>
      </w:r>
      <w:r>
        <w:rPr>
          <w:rFonts w:hint="default" w:ascii="Arial" w:hAnsi="Arial" w:cs="Arial"/>
          <w:b/>
        </w:rPr>
        <w:t>France</w:t>
      </w:r>
      <w:r>
        <w:rPr>
          <w:rFonts w:hint="default" w:ascii="Arial" w:hAnsi="Arial" w:cs="Arial"/>
        </w:rPr>
        <w:t>, Chanel can focus on affluent consumers, high-net-worth individuals, established professionals, fashion-conscious consumers and younger luxury buyers. Paris is particularly significant</w:t>
      </w:r>
      <w:r>
        <w:rPr>
          <w:rFonts w:hint="default" w:ascii="Arial" w:hAnsi="Arial" w:cs="Arial"/>
          <w:spacing w:val="-4"/>
        </w:rPr>
        <w:t xml:space="preserve"> </w:t>
      </w:r>
      <w:r>
        <w:rPr>
          <w:rFonts w:hint="default" w:ascii="Arial" w:hAnsi="Arial" w:cs="Arial"/>
        </w:rPr>
        <w:t>because</w:t>
      </w:r>
      <w:r>
        <w:rPr>
          <w:rFonts w:hint="default" w:ascii="Arial" w:hAnsi="Arial" w:cs="Arial"/>
          <w:spacing w:val="-5"/>
        </w:rPr>
        <w:t xml:space="preserve"> </w:t>
      </w:r>
      <w:r>
        <w:rPr>
          <w:rFonts w:hint="default" w:ascii="Arial" w:hAnsi="Arial" w:cs="Arial"/>
        </w:rPr>
        <w:t>France</w:t>
      </w:r>
      <w:r>
        <w:rPr>
          <w:rFonts w:hint="default" w:ascii="Arial" w:hAnsi="Arial" w:cs="Arial"/>
          <w:spacing w:val="-5"/>
        </w:rPr>
        <w:t xml:space="preserve"> </w:t>
      </w:r>
      <w:r>
        <w:rPr>
          <w:rFonts w:hint="default" w:ascii="Arial" w:hAnsi="Arial" w:cs="Arial"/>
        </w:rPr>
        <w:t>has</w:t>
      </w:r>
      <w:r>
        <w:rPr>
          <w:rFonts w:hint="default" w:ascii="Arial" w:hAnsi="Arial" w:cs="Arial"/>
          <w:spacing w:val="-4"/>
        </w:rPr>
        <w:t xml:space="preserve"> </w:t>
      </w:r>
      <w:r>
        <w:rPr>
          <w:rFonts w:hint="default" w:ascii="Arial" w:hAnsi="Arial" w:cs="Arial"/>
        </w:rPr>
        <w:t>a</w:t>
      </w:r>
      <w:r>
        <w:rPr>
          <w:rFonts w:hint="default" w:ascii="Arial" w:hAnsi="Arial" w:cs="Arial"/>
          <w:spacing w:val="-5"/>
        </w:rPr>
        <w:t xml:space="preserve"> </w:t>
      </w:r>
      <w:r>
        <w:rPr>
          <w:rFonts w:hint="default" w:ascii="Arial" w:hAnsi="Arial" w:cs="Arial"/>
        </w:rPr>
        <w:t>globally</w:t>
      </w:r>
      <w:r>
        <w:rPr>
          <w:rFonts w:hint="default" w:ascii="Arial" w:hAnsi="Arial" w:cs="Arial"/>
          <w:spacing w:val="-4"/>
        </w:rPr>
        <w:t xml:space="preserve"> </w:t>
      </w:r>
      <w:r>
        <w:rPr>
          <w:rFonts w:hint="default" w:ascii="Arial" w:hAnsi="Arial" w:cs="Arial"/>
        </w:rPr>
        <w:t>recognised</w:t>
      </w:r>
      <w:r>
        <w:rPr>
          <w:rFonts w:hint="default" w:ascii="Arial" w:hAnsi="Arial" w:cs="Arial"/>
          <w:spacing w:val="-4"/>
        </w:rPr>
        <w:t xml:space="preserve"> </w:t>
      </w:r>
      <w:r>
        <w:rPr>
          <w:rFonts w:hint="default" w:ascii="Arial" w:hAnsi="Arial" w:cs="Arial"/>
        </w:rPr>
        <w:t>position</w:t>
      </w:r>
      <w:r>
        <w:rPr>
          <w:rFonts w:hint="default" w:ascii="Arial" w:hAnsi="Arial" w:cs="Arial"/>
          <w:spacing w:val="-4"/>
        </w:rPr>
        <w:t xml:space="preserve"> </w:t>
      </w:r>
      <w:r>
        <w:rPr>
          <w:rFonts w:hint="default" w:ascii="Arial" w:hAnsi="Arial" w:cs="Arial"/>
        </w:rPr>
        <w:t>in</w:t>
      </w:r>
      <w:r>
        <w:rPr>
          <w:rFonts w:hint="default" w:ascii="Arial" w:hAnsi="Arial" w:cs="Arial"/>
          <w:spacing w:val="-4"/>
        </w:rPr>
        <w:t xml:space="preserve"> </w:t>
      </w:r>
      <w:r>
        <w:rPr>
          <w:rFonts w:hint="default" w:ascii="Arial" w:hAnsi="Arial" w:cs="Arial"/>
        </w:rPr>
        <w:t>fashion,</w:t>
      </w:r>
      <w:r>
        <w:rPr>
          <w:rFonts w:hint="default" w:ascii="Arial" w:hAnsi="Arial" w:cs="Arial"/>
          <w:spacing w:val="-4"/>
        </w:rPr>
        <w:t xml:space="preserve"> </w:t>
      </w:r>
      <w:r>
        <w:rPr>
          <w:rFonts w:hint="default" w:ascii="Arial" w:hAnsi="Arial" w:cs="Arial"/>
        </w:rPr>
        <w:t>luxury</w:t>
      </w:r>
      <w:r>
        <w:rPr>
          <w:rFonts w:hint="default" w:ascii="Arial" w:hAnsi="Arial" w:cs="Arial"/>
          <w:spacing w:val="-4"/>
        </w:rPr>
        <w:t xml:space="preserve"> </w:t>
      </w:r>
      <w:r>
        <w:rPr>
          <w:rFonts w:hint="default" w:ascii="Arial" w:hAnsi="Arial" w:cs="Arial"/>
        </w:rPr>
        <w:t>goods,</w:t>
      </w:r>
      <w:r>
        <w:rPr>
          <w:rFonts w:hint="default" w:ascii="Arial" w:hAnsi="Arial" w:cs="Arial"/>
          <w:spacing w:val="-4"/>
        </w:rPr>
        <w:t xml:space="preserve"> </w:t>
      </w:r>
      <w:r>
        <w:rPr>
          <w:rFonts w:hint="default" w:ascii="Arial" w:hAnsi="Arial" w:cs="Arial"/>
        </w:rPr>
        <w:t>perfume</w:t>
      </w:r>
      <w:r>
        <w:rPr>
          <w:rFonts w:hint="default" w:ascii="Arial" w:hAnsi="Arial" w:cs="Arial"/>
          <w:spacing w:val="-5"/>
        </w:rPr>
        <w:t xml:space="preserve"> </w:t>
      </w:r>
      <w:r>
        <w:rPr>
          <w:rFonts w:hint="default" w:ascii="Arial" w:hAnsi="Arial" w:cs="Arial"/>
        </w:rPr>
        <w:t>and cosmetics, with Paris acting as an important international fashion centre (Atout France, 2025).</w:t>
      </w:r>
    </w:p>
    <w:p w14:paraId="4C5F2C4F">
      <w:pPr>
        <w:pStyle w:val="8"/>
        <w:spacing w:before="5" w:line="360" w:lineRule="auto"/>
        <w:ind w:left="141" w:right="40"/>
        <w:jc w:val="both"/>
        <w:rPr>
          <w:rFonts w:hint="default" w:ascii="Arial" w:hAnsi="Arial" w:cs="Arial"/>
        </w:rPr>
      </w:pPr>
      <w:r>
        <w:rPr>
          <w:rFonts w:hint="default" w:ascii="Arial" w:hAnsi="Arial" w:cs="Arial"/>
        </w:rPr>
        <w:t>Chanel's own Haute Couture heritage is closely connected to Paris, with its couture activity centred at</w:t>
      </w:r>
      <w:r>
        <w:rPr>
          <w:rFonts w:hint="default" w:ascii="Arial" w:hAnsi="Arial" w:cs="Arial"/>
          <w:spacing w:val="-3"/>
        </w:rPr>
        <w:t xml:space="preserve"> </w:t>
      </w:r>
      <w:r>
        <w:rPr>
          <w:rFonts w:hint="default" w:ascii="Arial" w:hAnsi="Arial" w:cs="Arial"/>
          <w:b/>
        </w:rPr>
        <w:t>31</w:t>
      </w:r>
      <w:r>
        <w:rPr>
          <w:rFonts w:hint="default" w:ascii="Arial" w:hAnsi="Arial" w:cs="Arial"/>
          <w:b/>
          <w:spacing w:val="-3"/>
        </w:rPr>
        <w:t xml:space="preserve"> </w:t>
      </w:r>
      <w:r>
        <w:rPr>
          <w:rFonts w:hint="default" w:ascii="Arial" w:hAnsi="Arial" w:cs="Arial"/>
          <w:b/>
        </w:rPr>
        <w:t>Rue</w:t>
      </w:r>
      <w:r>
        <w:rPr>
          <w:rFonts w:hint="default" w:ascii="Arial" w:hAnsi="Arial" w:cs="Arial"/>
          <w:b/>
          <w:spacing w:val="-4"/>
        </w:rPr>
        <w:t xml:space="preserve"> </w:t>
      </w:r>
      <w:r>
        <w:rPr>
          <w:rFonts w:hint="default" w:ascii="Arial" w:hAnsi="Arial" w:cs="Arial"/>
          <w:b/>
        </w:rPr>
        <w:t>Cambon</w:t>
      </w:r>
      <w:r>
        <w:rPr>
          <w:rFonts w:hint="default" w:ascii="Arial" w:hAnsi="Arial" w:cs="Arial"/>
          <w:b/>
          <w:spacing w:val="-3"/>
        </w:rPr>
        <w:t xml:space="preserve"> </w:t>
      </w:r>
      <w:r>
        <w:rPr>
          <w:rFonts w:hint="default" w:ascii="Arial" w:hAnsi="Arial" w:cs="Arial"/>
        </w:rPr>
        <w:t>since</w:t>
      </w:r>
      <w:r>
        <w:rPr>
          <w:rFonts w:hint="default" w:ascii="Arial" w:hAnsi="Arial" w:cs="Arial"/>
          <w:spacing w:val="-4"/>
        </w:rPr>
        <w:t xml:space="preserve"> </w:t>
      </w:r>
      <w:r>
        <w:rPr>
          <w:rFonts w:hint="default" w:ascii="Arial" w:hAnsi="Arial" w:cs="Arial"/>
        </w:rPr>
        <w:t>1915</w:t>
      </w:r>
      <w:r>
        <w:rPr>
          <w:rFonts w:hint="default" w:ascii="Arial" w:hAnsi="Arial" w:cs="Arial"/>
          <w:spacing w:val="-3"/>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2026b).</w:t>
      </w:r>
      <w:r>
        <w:rPr>
          <w:rFonts w:hint="default" w:ascii="Arial" w:hAnsi="Arial" w:cs="Arial"/>
          <w:spacing w:val="-8"/>
        </w:rPr>
        <w:t xml:space="preserve"> </w:t>
      </w:r>
      <w:r>
        <w:rPr>
          <w:rFonts w:hint="default" w:ascii="Arial" w:hAnsi="Arial" w:cs="Arial"/>
        </w:rPr>
        <w:t>Therefore,</w:t>
      </w:r>
      <w:r>
        <w:rPr>
          <w:rFonts w:hint="default" w:ascii="Arial" w:hAnsi="Arial" w:cs="Arial"/>
          <w:spacing w:val="-3"/>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can</w:t>
      </w:r>
      <w:r>
        <w:rPr>
          <w:rFonts w:hint="default" w:ascii="Arial" w:hAnsi="Arial" w:cs="Arial"/>
          <w:spacing w:val="-3"/>
        </w:rPr>
        <w:t xml:space="preserve"> </w:t>
      </w:r>
      <w:r>
        <w:rPr>
          <w:rFonts w:hint="default" w:ascii="Arial" w:hAnsi="Arial" w:cs="Arial"/>
        </w:rPr>
        <w:t>target</w:t>
      </w:r>
      <w:r>
        <w:rPr>
          <w:rFonts w:hint="default" w:ascii="Arial" w:hAnsi="Arial" w:cs="Arial"/>
          <w:spacing w:val="-3"/>
        </w:rPr>
        <w:t xml:space="preserve"> </w:t>
      </w:r>
      <w:r>
        <w:rPr>
          <w:rFonts w:hint="default" w:ascii="Arial" w:hAnsi="Arial" w:cs="Arial"/>
        </w:rPr>
        <w:t>consumers</w:t>
      </w:r>
      <w:r>
        <w:rPr>
          <w:rFonts w:hint="default" w:ascii="Arial" w:hAnsi="Arial" w:cs="Arial"/>
          <w:spacing w:val="-3"/>
        </w:rPr>
        <w:t xml:space="preserve"> </w:t>
      </w:r>
      <w:r>
        <w:rPr>
          <w:rFonts w:hint="default" w:ascii="Arial" w:hAnsi="Arial" w:cs="Arial"/>
        </w:rPr>
        <w:t>who</w:t>
      </w:r>
      <w:r>
        <w:rPr>
          <w:rFonts w:hint="default" w:ascii="Arial" w:hAnsi="Arial" w:cs="Arial"/>
          <w:spacing w:val="-3"/>
        </w:rPr>
        <w:t xml:space="preserve"> </w:t>
      </w:r>
      <w:r>
        <w:rPr>
          <w:rFonts w:hint="default" w:ascii="Arial" w:hAnsi="Arial" w:cs="Arial"/>
        </w:rPr>
        <w:t>value French luxury heritage, craftsmanship, creativity and personal expression.</w:t>
      </w:r>
    </w:p>
    <w:p w14:paraId="586621AA">
      <w:pPr>
        <w:pStyle w:val="8"/>
        <w:spacing w:before="244" w:line="360" w:lineRule="auto"/>
        <w:ind w:left="141" w:right="157"/>
        <w:jc w:val="both"/>
        <w:rPr>
          <w:rFonts w:hint="default" w:ascii="Arial" w:hAnsi="Arial" w:cs="Arial"/>
        </w:rPr>
      </w:pPr>
      <w:r>
        <w:rPr>
          <w:rFonts w:hint="default" w:ascii="Arial" w:hAnsi="Arial" w:cs="Arial"/>
        </w:rPr>
        <w:t xml:space="preserve">In </w:t>
      </w:r>
      <w:r>
        <w:rPr>
          <w:rFonts w:hint="default" w:ascii="Arial" w:hAnsi="Arial" w:cs="Arial"/>
          <w:b/>
        </w:rPr>
        <w:t>Japan</w:t>
      </w:r>
      <w:r>
        <w:rPr>
          <w:rFonts w:hint="default" w:ascii="Arial" w:hAnsi="Arial" w:cs="Arial"/>
        </w:rPr>
        <w:t>, Chanel can target affluent professionals, established luxury consumers, younger high-income consumers and customers seeking prestigious international brands. Japan's ageing population makes mature consumers an important segment, while younger affluent consumers remain strategically relevant for long-term brand development. The OECD reports that Japan's working-age</w:t>
      </w:r>
      <w:r>
        <w:rPr>
          <w:rFonts w:hint="default" w:ascii="Arial" w:hAnsi="Arial" w:cs="Arial"/>
          <w:spacing w:val="-4"/>
        </w:rPr>
        <w:t xml:space="preserve"> </w:t>
      </w:r>
      <w:r>
        <w:rPr>
          <w:rFonts w:hint="default" w:ascii="Arial" w:hAnsi="Arial" w:cs="Arial"/>
        </w:rPr>
        <w:t>population</w:t>
      </w:r>
      <w:r>
        <w:rPr>
          <w:rFonts w:hint="default" w:ascii="Arial" w:hAnsi="Arial" w:cs="Arial"/>
          <w:spacing w:val="-3"/>
        </w:rPr>
        <w:t xml:space="preserve"> </w:t>
      </w:r>
      <w:r>
        <w:rPr>
          <w:rFonts w:hint="default" w:ascii="Arial" w:hAnsi="Arial" w:cs="Arial"/>
        </w:rPr>
        <w:t>declined</w:t>
      </w:r>
      <w:r>
        <w:rPr>
          <w:rFonts w:hint="default" w:ascii="Arial" w:hAnsi="Arial" w:cs="Arial"/>
          <w:spacing w:val="-3"/>
        </w:rPr>
        <w:t xml:space="preserve"> </w:t>
      </w:r>
      <w:r>
        <w:rPr>
          <w:rFonts w:hint="default" w:ascii="Arial" w:hAnsi="Arial" w:cs="Arial"/>
        </w:rPr>
        <w:t>from</w:t>
      </w:r>
      <w:r>
        <w:rPr>
          <w:rFonts w:hint="default" w:ascii="Arial" w:hAnsi="Arial" w:cs="Arial"/>
          <w:spacing w:val="-3"/>
        </w:rPr>
        <w:t xml:space="preserve"> </w:t>
      </w:r>
      <w:r>
        <w:rPr>
          <w:rFonts w:hint="default" w:ascii="Arial" w:hAnsi="Arial" w:cs="Arial"/>
        </w:rPr>
        <w:t>87.3</w:t>
      </w:r>
      <w:r>
        <w:rPr>
          <w:rFonts w:hint="default" w:ascii="Arial" w:hAnsi="Arial" w:cs="Arial"/>
          <w:spacing w:val="-3"/>
        </w:rPr>
        <w:t xml:space="preserve"> </w:t>
      </w:r>
      <w:r>
        <w:rPr>
          <w:rFonts w:hint="default" w:ascii="Arial" w:hAnsi="Arial" w:cs="Arial"/>
        </w:rPr>
        <w:t>million</w:t>
      </w:r>
      <w:r>
        <w:rPr>
          <w:rFonts w:hint="default" w:ascii="Arial" w:hAnsi="Arial" w:cs="Arial"/>
          <w:spacing w:val="-3"/>
        </w:rPr>
        <w:t xml:space="preserve"> </w:t>
      </w:r>
      <w:r>
        <w:rPr>
          <w:rFonts w:hint="default" w:ascii="Arial" w:hAnsi="Arial" w:cs="Arial"/>
        </w:rPr>
        <w:t>in</w:t>
      </w:r>
      <w:r>
        <w:rPr>
          <w:rFonts w:hint="default" w:ascii="Arial" w:hAnsi="Arial" w:cs="Arial"/>
          <w:spacing w:val="-3"/>
        </w:rPr>
        <w:t xml:space="preserve"> </w:t>
      </w:r>
      <w:r>
        <w:rPr>
          <w:rFonts w:hint="default" w:ascii="Arial" w:hAnsi="Arial" w:cs="Arial"/>
        </w:rPr>
        <w:t>1995</w:t>
      </w:r>
      <w:r>
        <w:rPr>
          <w:rFonts w:hint="default" w:ascii="Arial" w:hAnsi="Arial" w:cs="Arial"/>
          <w:spacing w:val="-3"/>
        </w:rPr>
        <w:t xml:space="preserve"> </w:t>
      </w:r>
      <w:r>
        <w:rPr>
          <w:rFonts w:hint="default" w:ascii="Arial" w:hAnsi="Arial" w:cs="Arial"/>
        </w:rPr>
        <w:t>to</w:t>
      </w:r>
      <w:r>
        <w:rPr>
          <w:rFonts w:hint="default" w:ascii="Arial" w:hAnsi="Arial" w:cs="Arial"/>
          <w:spacing w:val="-3"/>
        </w:rPr>
        <w:t xml:space="preserve"> </w:t>
      </w:r>
      <w:r>
        <w:rPr>
          <w:rFonts w:hint="default" w:ascii="Arial" w:hAnsi="Arial" w:cs="Arial"/>
        </w:rPr>
        <w:t>73.7</w:t>
      </w:r>
      <w:r>
        <w:rPr>
          <w:rFonts w:hint="default" w:ascii="Arial" w:hAnsi="Arial" w:cs="Arial"/>
          <w:spacing w:val="-3"/>
        </w:rPr>
        <w:t xml:space="preserve"> </w:t>
      </w:r>
      <w:r>
        <w:rPr>
          <w:rFonts w:hint="default" w:ascii="Arial" w:hAnsi="Arial" w:cs="Arial"/>
        </w:rPr>
        <w:t>million</w:t>
      </w:r>
      <w:r>
        <w:rPr>
          <w:rFonts w:hint="default" w:ascii="Arial" w:hAnsi="Arial" w:cs="Arial"/>
          <w:spacing w:val="-3"/>
        </w:rPr>
        <w:t xml:space="preserve"> </w:t>
      </w:r>
      <w:r>
        <w:rPr>
          <w:rFonts w:hint="default" w:ascii="Arial" w:hAnsi="Arial" w:cs="Arial"/>
        </w:rPr>
        <w:t>in</w:t>
      </w:r>
      <w:r>
        <w:rPr>
          <w:rFonts w:hint="default" w:ascii="Arial" w:hAnsi="Arial" w:cs="Arial"/>
          <w:spacing w:val="-3"/>
        </w:rPr>
        <w:t xml:space="preserve"> </w:t>
      </w:r>
      <w:r>
        <w:rPr>
          <w:rFonts w:hint="default" w:ascii="Arial" w:hAnsi="Arial" w:cs="Arial"/>
        </w:rPr>
        <w:t>2024,</w:t>
      </w:r>
      <w:r>
        <w:rPr>
          <w:rFonts w:hint="default" w:ascii="Arial" w:hAnsi="Arial" w:cs="Arial"/>
          <w:spacing w:val="-3"/>
        </w:rPr>
        <w:t xml:space="preserve"> </w:t>
      </w:r>
      <w:r>
        <w:rPr>
          <w:rFonts w:hint="default" w:ascii="Arial" w:hAnsi="Arial" w:cs="Arial"/>
        </w:rPr>
        <w:t>demonstrating the country's significant demographic shift (OECD, 2025). Chanel should therefore avoid treating Japanese consumers as one homogeneous group and instead differentiate segments according to age, income, lifestyle and digital engagement.</w:t>
      </w:r>
    </w:p>
    <w:p w14:paraId="601E9805">
      <w:pPr>
        <w:pStyle w:val="8"/>
        <w:spacing w:before="7" w:line="360" w:lineRule="auto"/>
        <w:jc w:val="both"/>
        <w:rPr>
          <w:rFonts w:hint="default" w:ascii="Arial" w:hAnsi="Arial" w:cs="Arial"/>
        </w:rPr>
      </w:pPr>
    </w:p>
    <w:p w14:paraId="2E3E2B77">
      <w:pPr>
        <w:pStyle w:val="4"/>
        <w:spacing w:line="360" w:lineRule="auto"/>
        <w:jc w:val="both"/>
        <w:rPr>
          <w:rFonts w:hint="default" w:ascii="Arial" w:hAnsi="Arial" w:cs="Arial"/>
        </w:rPr>
      </w:pPr>
      <w:r>
        <w:rPr>
          <w:rFonts w:hint="default" w:ascii="Arial" w:hAnsi="Arial" w:cs="Arial"/>
        </w:rPr>
        <w:t>Geographic</w:t>
      </w:r>
      <w:r>
        <w:rPr>
          <w:rFonts w:hint="default" w:ascii="Arial" w:hAnsi="Arial" w:cs="Arial"/>
          <w:spacing w:val="-4"/>
        </w:rPr>
        <w:t xml:space="preserve"> </w:t>
      </w:r>
      <w:r>
        <w:rPr>
          <w:rFonts w:hint="default" w:ascii="Arial" w:hAnsi="Arial" w:cs="Arial"/>
          <w:spacing w:val="-2"/>
        </w:rPr>
        <w:t>Segmentation</w:t>
      </w:r>
    </w:p>
    <w:p w14:paraId="016A5ECF">
      <w:pPr>
        <w:pStyle w:val="8"/>
        <w:spacing w:before="286" w:line="360" w:lineRule="auto"/>
        <w:ind w:left="141"/>
        <w:jc w:val="both"/>
        <w:rPr>
          <w:rFonts w:hint="default" w:ascii="Arial" w:hAnsi="Arial" w:cs="Arial"/>
        </w:rPr>
      </w:pPr>
      <w:r>
        <w:rPr>
          <w:rFonts w:hint="default" w:ascii="Arial" w:hAnsi="Arial" w:cs="Arial"/>
        </w:rPr>
        <w:t>Geographic</w:t>
      </w:r>
      <w:r>
        <w:rPr>
          <w:rFonts w:hint="default" w:ascii="Arial" w:hAnsi="Arial" w:cs="Arial"/>
          <w:spacing w:val="-4"/>
        </w:rPr>
        <w:t xml:space="preserve"> </w:t>
      </w:r>
      <w:r>
        <w:rPr>
          <w:rFonts w:hint="default" w:ascii="Arial" w:hAnsi="Arial" w:cs="Arial"/>
        </w:rPr>
        <w:t>segmentation</w:t>
      </w:r>
      <w:r>
        <w:rPr>
          <w:rFonts w:hint="default" w:ascii="Arial" w:hAnsi="Arial" w:cs="Arial"/>
          <w:spacing w:val="-3"/>
        </w:rPr>
        <w:t xml:space="preserve"> </w:t>
      </w:r>
      <w:r>
        <w:rPr>
          <w:rFonts w:hint="default" w:ascii="Arial" w:hAnsi="Arial" w:cs="Arial"/>
        </w:rPr>
        <w:t>is</w:t>
      </w:r>
      <w:r>
        <w:rPr>
          <w:rFonts w:hint="default" w:ascii="Arial" w:hAnsi="Arial" w:cs="Arial"/>
          <w:spacing w:val="-3"/>
        </w:rPr>
        <w:t xml:space="preserve"> </w:t>
      </w:r>
      <w:r>
        <w:rPr>
          <w:rFonts w:hint="default" w:ascii="Arial" w:hAnsi="Arial" w:cs="Arial"/>
        </w:rPr>
        <w:t>particularly</w:t>
      </w:r>
      <w:r>
        <w:rPr>
          <w:rFonts w:hint="default" w:ascii="Arial" w:hAnsi="Arial" w:cs="Arial"/>
          <w:spacing w:val="-3"/>
        </w:rPr>
        <w:t xml:space="preserve"> </w:t>
      </w:r>
      <w:r>
        <w:rPr>
          <w:rFonts w:hint="default" w:ascii="Arial" w:hAnsi="Arial" w:cs="Arial"/>
        </w:rPr>
        <w:t>relevant</w:t>
      </w:r>
      <w:r>
        <w:rPr>
          <w:rFonts w:hint="default" w:ascii="Arial" w:hAnsi="Arial" w:cs="Arial"/>
          <w:spacing w:val="-3"/>
        </w:rPr>
        <w:t xml:space="preserve"> </w:t>
      </w:r>
      <w:r>
        <w:rPr>
          <w:rFonts w:hint="default" w:ascii="Arial" w:hAnsi="Arial" w:cs="Arial"/>
        </w:rPr>
        <w:t>to</w:t>
      </w:r>
      <w:r>
        <w:rPr>
          <w:rFonts w:hint="default" w:ascii="Arial" w:hAnsi="Arial" w:cs="Arial"/>
          <w:spacing w:val="-3"/>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because</w:t>
      </w:r>
      <w:r>
        <w:rPr>
          <w:rFonts w:hint="default" w:ascii="Arial" w:hAnsi="Arial" w:cs="Arial"/>
          <w:spacing w:val="-4"/>
        </w:rPr>
        <w:t xml:space="preserve"> </w:t>
      </w:r>
      <w:r>
        <w:rPr>
          <w:rFonts w:hint="default" w:ascii="Arial" w:hAnsi="Arial" w:cs="Arial"/>
        </w:rPr>
        <w:t>luxury</w:t>
      </w:r>
      <w:r>
        <w:rPr>
          <w:rFonts w:hint="default" w:ascii="Arial" w:hAnsi="Arial" w:cs="Arial"/>
          <w:spacing w:val="-3"/>
        </w:rPr>
        <w:t xml:space="preserve"> </w:t>
      </w:r>
      <w:r>
        <w:rPr>
          <w:rFonts w:hint="default" w:ascii="Arial" w:hAnsi="Arial" w:cs="Arial"/>
        </w:rPr>
        <w:t>consumption</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luxury retail are strongly concentrated in major metropolitan and tourism centres. France's international reputation in fashion and luxury makes Paris an especially significant location for Chanel, while Japan's major metropolitan centres provide concentrated opportunities for premium retail and experiential consumption (Atout France, 2025).</w:t>
      </w:r>
    </w:p>
    <w:p w14:paraId="729047D7">
      <w:pPr>
        <w:pStyle w:val="8"/>
        <w:spacing w:before="246" w:line="360" w:lineRule="auto"/>
        <w:ind w:left="141"/>
        <w:jc w:val="both"/>
        <w:rPr>
          <w:rFonts w:hint="default" w:ascii="Arial" w:hAnsi="Arial" w:cs="Arial"/>
        </w:rPr>
      </w:pPr>
      <w:r>
        <w:rPr>
          <w:rFonts w:hint="default" w:ascii="Arial" w:hAnsi="Arial" w:cs="Arial"/>
        </w:rPr>
        <w:t xml:space="preserve">In </w:t>
      </w:r>
      <w:r>
        <w:rPr>
          <w:rFonts w:hint="default" w:ascii="Arial" w:hAnsi="Arial" w:cs="Arial"/>
          <w:b/>
        </w:rPr>
        <w:t>France</w:t>
      </w:r>
      <w:r>
        <w:rPr>
          <w:rFonts w:hint="default" w:ascii="Arial" w:hAnsi="Arial" w:cs="Arial"/>
        </w:rPr>
        <w:t>, Paris represents the central luxury ecosystem, combining fashion, tourism, cultural heritage</w:t>
      </w:r>
      <w:r>
        <w:rPr>
          <w:rFonts w:hint="default" w:ascii="Arial" w:hAnsi="Arial" w:cs="Arial"/>
          <w:spacing w:val="-4"/>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premium</w:t>
      </w:r>
      <w:r>
        <w:rPr>
          <w:rFonts w:hint="default" w:ascii="Arial" w:hAnsi="Arial" w:cs="Arial"/>
          <w:spacing w:val="-3"/>
        </w:rPr>
        <w:t xml:space="preserve"> </w:t>
      </w:r>
      <w:r>
        <w:rPr>
          <w:rFonts w:hint="default" w:ascii="Arial" w:hAnsi="Arial" w:cs="Arial"/>
        </w:rPr>
        <w:t>retail.</w:t>
      </w:r>
      <w:r>
        <w:rPr>
          <w:rFonts w:hint="default" w:ascii="Arial" w:hAnsi="Arial" w:cs="Arial"/>
          <w:spacing w:val="-3"/>
        </w:rPr>
        <w:t xml:space="preserve"> </w:t>
      </w:r>
      <w:r>
        <w:rPr>
          <w:rFonts w:hint="default" w:ascii="Arial" w:hAnsi="Arial" w:cs="Arial"/>
        </w:rPr>
        <w:t>Chanel's</w:t>
      </w:r>
      <w:r>
        <w:rPr>
          <w:rFonts w:hint="default" w:ascii="Arial" w:hAnsi="Arial" w:cs="Arial"/>
          <w:spacing w:val="-3"/>
        </w:rPr>
        <w:t xml:space="preserve"> </w:t>
      </w:r>
      <w:r>
        <w:rPr>
          <w:rFonts w:hint="default" w:ascii="Arial" w:hAnsi="Arial" w:cs="Arial"/>
        </w:rPr>
        <w:t>Parisian</w:t>
      </w:r>
      <w:r>
        <w:rPr>
          <w:rFonts w:hint="default" w:ascii="Arial" w:hAnsi="Arial" w:cs="Arial"/>
          <w:spacing w:val="-3"/>
        </w:rPr>
        <w:t xml:space="preserve"> </w:t>
      </w:r>
      <w:r>
        <w:rPr>
          <w:rFonts w:hint="default" w:ascii="Arial" w:hAnsi="Arial" w:cs="Arial"/>
        </w:rPr>
        <w:t>identity</w:t>
      </w:r>
      <w:r>
        <w:rPr>
          <w:rFonts w:hint="default" w:ascii="Arial" w:hAnsi="Arial" w:cs="Arial"/>
          <w:spacing w:val="-3"/>
        </w:rPr>
        <w:t xml:space="preserve"> </w:t>
      </w:r>
      <w:r>
        <w:rPr>
          <w:rFonts w:hint="default" w:ascii="Arial" w:hAnsi="Arial" w:cs="Arial"/>
        </w:rPr>
        <w:t>provides</w:t>
      </w:r>
      <w:r>
        <w:rPr>
          <w:rFonts w:hint="default" w:ascii="Arial" w:hAnsi="Arial" w:cs="Arial"/>
          <w:spacing w:val="-3"/>
        </w:rPr>
        <w:t xml:space="preserve"> </w:t>
      </w:r>
      <w:r>
        <w:rPr>
          <w:rFonts w:hint="default" w:ascii="Arial" w:hAnsi="Arial" w:cs="Arial"/>
        </w:rPr>
        <w:t>an</w:t>
      </w:r>
      <w:r>
        <w:rPr>
          <w:rFonts w:hint="default" w:ascii="Arial" w:hAnsi="Arial" w:cs="Arial"/>
          <w:spacing w:val="-3"/>
        </w:rPr>
        <w:t xml:space="preserve"> </w:t>
      </w:r>
      <w:r>
        <w:rPr>
          <w:rFonts w:hint="default" w:ascii="Arial" w:hAnsi="Arial" w:cs="Arial"/>
        </w:rPr>
        <w:t>important</w:t>
      </w:r>
      <w:r>
        <w:rPr>
          <w:rFonts w:hint="default" w:ascii="Arial" w:hAnsi="Arial" w:cs="Arial"/>
          <w:spacing w:val="-3"/>
        </w:rPr>
        <w:t xml:space="preserve"> </w:t>
      </w:r>
      <w:r>
        <w:rPr>
          <w:rFonts w:hint="default" w:ascii="Arial" w:hAnsi="Arial" w:cs="Arial"/>
        </w:rPr>
        <w:t>competitive</w:t>
      </w:r>
      <w:r>
        <w:rPr>
          <w:rFonts w:hint="default" w:ascii="Arial" w:hAnsi="Arial" w:cs="Arial"/>
          <w:spacing w:val="-4"/>
        </w:rPr>
        <w:t xml:space="preserve"> </w:t>
      </w:r>
      <w:r>
        <w:rPr>
          <w:rFonts w:hint="default" w:ascii="Arial" w:hAnsi="Arial" w:cs="Arial"/>
        </w:rPr>
        <w:t>advantage because its Haute Couture heritage remains physically centred at 31 Rue Cambon, making Paris an important part of the brand's authenticity and heritage proposition (Chanel, 2026b).</w:t>
      </w:r>
    </w:p>
    <w:p w14:paraId="7D235F3A">
      <w:pPr>
        <w:pStyle w:val="8"/>
        <w:spacing w:after="0" w:line="360" w:lineRule="auto"/>
        <w:jc w:val="both"/>
        <w:rPr>
          <w:rFonts w:hint="default" w:ascii="Arial" w:hAnsi="Arial" w:cs="Arial"/>
        </w:rPr>
        <w:sectPr>
          <w:pgSz w:w="11910" w:h="16840"/>
          <w:pgMar w:top="1080" w:right="1133" w:bottom="280" w:left="992" w:header="720" w:footer="720" w:gutter="0"/>
          <w:cols w:space="720" w:num="1"/>
        </w:sectPr>
      </w:pPr>
    </w:p>
    <w:p w14:paraId="5EB6B25B">
      <w:pPr>
        <w:pStyle w:val="8"/>
        <w:spacing w:before="32" w:line="360" w:lineRule="auto"/>
        <w:ind w:left="141"/>
        <w:jc w:val="both"/>
        <w:rPr>
          <w:rFonts w:hint="default" w:ascii="Arial" w:hAnsi="Arial" w:cs="Arial"/>
        </w:rPr>
      </w:pPr>
      <w:r>
        <w:rPr>
          <w:rFonts w:hint="default" w:ascii="Arial" w:hAnsi="Arial" w:cs="Arial"/>
        </w:rPr>
        <w:t xml:space="preserve">In </w:t>
      </w:r>
      <w:r>
        <w:rPr>
          <w:rFonts w:hint="default" w:ascii="Arial" w:hAnsi="Arial" w:cs="Arial"/>
          <w:b/>
        </w:rPr>
        <w:t>Japan</w:t>
      </w:r>
      <w:r>
        <w:rPr>
          <w:rFonts w:hint="default" w:ascii="Arial" w:hAnsi="Arial" w:cs="Arial"/>
        </w:rPr>
        <w:t xml:space="preserve">, Tokyo, particularly Ginza, is a strategically important luxury location. Chanel's official Ginza flagship includes fashion, handbags, accessories, watches and fine jewellery, while the building also houses </w:t>
      </w:r>
      <w:r>
        <w:rPr>
          <w:rFonts w:hint="default" w:ascii="Arial" w:hAnsi="Arial" w:cs="Arial"/>
          <w:b/>
        </w:rPr>
        <w:t>CHANEL</w:t>
      </w:r>
      <w:r>
        <w:rPr>
          <w:rFonts w:hint="default" w:ascii="Arial" w:hAnsi="Arial" w:cs="Arial"/>
          <w:b/>
          <w:spacing w:val="-5"/>
        </w:rPr>
        <w:t xml:space="preserve"> </w:t>
      </w:r>
      <w:r>
        <w:rPr>
          <w:rFonts w:hint="default" w:ascii="Arial" w:hAnsi="Arial" w:cs="Arial"/>
          <w:b/>
        </w:rPr>
        <w:t xml:space="preserve">NEXUS HALL </w:t>
      </w:r>
      <w:r>
        <w:rPr>
          <w:rFonts w:hint="default" w:ascii="Arial" w:hAnsi="Arial" w:cs="Arial"/>
        </w:rPr>
        <w:t xml:space="preserve">and </w:t>
      </w:r>
      <w:r>
        <w:rPr>
          <w:rFonts w:hint="default" w:ascii="Arial" w:hAnsi="Arial" w:cs="Arial"/>
          <w:b/>
        </w:rPr>
        <w:t>CHANEL</w:t>
      </w:r>
      <w:r>
        <w:rPr>
          <w:rFonts w:hint="default" w:ascii="Arial" w:hAnsi="Arial" w:cs="Arial"/>
          <w:b/>
          <w:spacing w:val="-5"/>
        </w:rPr>
        <w:t xml:space="preserve"> </w:t>
      </w:r>
      <w:r>
        <w:rPr>
          <w:rFonts w:hint="default" w:ascii="Arial" w:hAnsi="Arial" w:cs="Arial"/>
          <w:b/>
        </w:rPr>
        <w:t>&amp; moi – Les</w:t>
      </w:r>
      <w:r>
        <w:rPr>
          <w:rFonts w:hint="default" w:ascii="Arial" w:hAnsi="Arial" w:cs="Arial"/>
          <w:b/>
          <w:spacing w:val="-5"/>
        </w:rPr>
        <w:t xml:space="preserve"> </w:t>
      </w:r>
      <w:r>
        <w:rPr>
          <w:rFonts w:hint="default" w:ascii="Arial" w:hAnsi="Arial" w:cs="Arial"/>
          <w:b/>
        </w:rPr>
        <w:t>Ateliers</w:t>
      </w:r>
      <w:r>
        <w:rPr>
          <w:rFonts w:hint="default" w:ascii="Arial" w:hAnsi="Arial" w:cs="Arial"/>
        </w:rPr>
        <w:t>. CHANEL NEXUS</w:t>
      </w:r>
      <w:r>
        <w:rPr>
          <w:rFonts w:hint="default" w:ascii="Arial" w:hAnsi="Arial" w:cs="Arial"/>
          <w:spacing w:val="-3"/>
        </w:rPr>
        <w:t xml:space="preserve"> </w:t>
      </w:r>
      <w:r>
        <w:rPr>
          <w:rFonts w:hint="default" w:ascii="Arial" w:hAnsi="Arial" w:cs="Arial"/>
        </w:rPr>
        <w:t>HALL</w:t>
      </w:r>
      <w:r>
        <w:rPr>
          <w:rFonts w:hint="default" w:ascii="Arial" w:hAnsi="Arial" w:cs="Arial"/>
          <w:spacing w:val="-12"/>
        </w:rPr>
        <w:t xml:space="preserve"> </w:t>
      </w:r>
      <w:r>
        <w:rPr>
          <w:rFonts w:hint="default" w:ascii="Arial" w:hAnsi="Arial" w:cs="Arial"/>
        </w:rPr>
        <w:t>provides</w:t>
      </w:r>
      <w:r>
        <w:rPr>
          <w:rFonts w:hint="default" w:ascii="Arial" w:hAnsi="Arial" w:cs="Arial"/>
          <w:spacing w:val="-3"/>
        </w:rPr>
        <w:t xml:space="preserve"> </w:t>
      </w:r>
      <w:r>
        <w:rPr>
          <w:rFonts w:hint="default" w:ascii="Arial" w:hAnsi="Arial" w:cs="Arial"/>
        </w:rPr>
        <w:t>cultural</w:t>
      </w:r>
      <w:r>
        <w:rPr>
          <w:rFonts w:hint="default" w:ascii="Arial" w:hAnsi="Arial" w:cs="Arial"/>
          <w:spacing w:val="-3"/>
        </w:rPr>
        <w:t xml:space="preserve"> </w:t>
      </w:r>
      <w:r>
        <w:rPr>
          <w:rFonts w:hint="default" w:ascii="Arial" w:hAnsi="Arial" w:cs="Arial"/>
        </w:rPr>
        <w:t>programming,</w:t>
      </w:r>
      <w:r>
        <w:rPr>
          <w:rFonts w:hint="default" w:ascii="Arial" w:hAnsi="Arial" w:cs="Arial"/>
          <w:spacing w:val="-3"/>
        </w:rPr>
        <w:t xml:space="preserve"> </w:t>
      </w:r>
      <w:r>
        <w:rPr>
          <w:rFonts w:hint="default" w:ascii="Arial" w:hAnsi="Arial" w:cs="Arial"/>
        </w:rPr>
        <w:t>while</w:t>
      </w:r>
      <w:r>
        <w:rPr>
          <w:rFonts w:hint="default" w:ascii="Arial" w:hAnsi="Arial" w:cs="Arial"/>
          <w:spacing w:val="-4"/>
        </w:rPr>
        <w:t xml:space="preserve"> </w:t>
      </w:r>
      <w:r>
        <w:rPr>
          <w:rFonts w:hint="default" w:ascii="Arial" w:hAnsi="Arial" w:cs="Arial"/>
        </w:rPr>
        <w:t>CHANEL</w:t>
      </w:r>
      <w:r>
        <w:rPr>
          <w:rFonts w:hint="default" w:ascii="Arial" w:hAnsi="Arial" w:cs="Arial"/>
          <w:spacing w:val="-12"/>
        </w:rPr>
        <w:t xml:space="preserve"> </w:t>
      </w:r>
      <w:r>
        <w:rPr>
          <w:rFonts w:hint="default" w:ascii="Arial" w:hAnsi="Arial" w:cs="Arial"/>
        </w:rPr>
        <w:t>&amp;</w:t>
      </w:r>
      <w:r>
        <w:rPr>
          <w:rFonts w:hint="default" w:ascii="Arial" w:hAnsi="Arial" w:cs="Arial"/>
          <w:spacing w:val="-3"/>
        </w:rPr>
        <w:t xml:space="preserve"> </w:t>
      </w:r>
      <w:r>
        <w:rPr>
          <w:rFonts w:hint="default" w:ascii="Arial" w:hAnsi="Arial" w:cs="Arial"/>
        </w:rPr>
        <w:t>moi</w:t>
      </w:r>
      <w:r>
        <w:rPr>
          <w:rFonts w:hint="default" w:ascii="Arial" w:hAnsi="Arial" w:cs="Arial"/>
          <w:spacing w:val="-3"/>
        </w:rPr>
        <w:t xml:space="preserve"> </w:t>
      </w:r>
      <w:r>
        <w:rPr>
          <w:rFonts w:hint="default" w:ascii="Arial" w:hAnsi="Arial" w:cs="Arial"/>
        </w:rPr>
        <w:t>provides</w:t>
      </w:r>
      <w:r>
        <w:rPr>
          <w:rFonts w:hint="default" w:ascii="Arial" w:hAnsi="Arial" w:cs="Arial"/>
          <w:spacing w:val="-3"/>
        </w:rPr>
        <w:t xml:space="preserve"> </w:t>
      </w:r>
      <w:r>
        <w:rPr>
          <w:rFonts w:hint="default" w:ascii="Arial" w:hAnsi="Arial" w:cs="Arial"/>
        </w:rPr>
        <w:t>specialist</w:t>
      </w:r>
      <w:r>
        <w:rPr>
          <w:rFonts w:hint="default" w:ascii="Arial" w:hAnsi="Arial" w:cs="Arial"/>
          <w:spacing w:val="-3"/>
        </w:rPr>
        <w:t xml:space="preserve"> </w:t>
      </w:r>
      <w:r>
        <w:rPr>
          <w:rFonts w:hint="default" w:ascii="Arial" w:hAnsi="Arial" w:cs="Arial"/>
        </w:rPr>
        <w:t>care</w:t>
      </w:r>
      <w:r>
        <w:rPr>
          <w:rFonts w:hint="default" w:ascii="Arial" w:hAnsi="Arial" w:cs="Arial"/>
          <w:spacing w:val="-4"/>
        </w:rPr>
        <w:t xml:space="preserve"> </w:t>
      </w:r>
      <w:r>
        <w:rPr>
          <w:rFonts w:hint="default" w:ascii="Arial" w:hAnsi="Arial" w:cs="Arial"/>
        </w:rPr>
        <w:t>and repair services (Chanel, 2026c; Chanel, 2026d).</w:t>
      </w:r>
    </w:p>
    <w:p w14:paraId="78648017">
      <w:pPr>
        <w:pStyle w:val="8"/>
        <w:spacing w:before="246" w:line="360" w:lineRule="auto"/>
        <w:ind w:left="141"/>
        <w:jc w:val="both"/>
        <w:rPr>
          <w:rFonts w:hint="default" w:ascii="Arial" w:hAnsi="Arial" w:cs="Arial"/>
        </w:rPr>
      </w:pPr>
      <w:r>
        <w:rPr>
          <w:rFonts w:hint="default" w:ascii="Arial" w:hAnsi="Arial" w:cs="Arial"/>
        </w:rPr>
        <w:t>This demonstrates that Chanel's Japanese geographic strategy is not simply about distribution. Premium</w:t>
      </w:r>
      <w:r>
        <w:rPr>
          <w:rFonts w:hint="default" w:ascii="Arial" w:hAnsi="Arial" w:cs="Arial"/>
          <w:spacing w:val="-3"/>
        </w:rPr>
        <w:t xml:space="preserve"> </w:t>
      </w:r>
      <w:r>
        <w:rPr>
          <w:rFonts w:hint="default" w:ascii="Arial" w:hAnsi="Arial" w:cs="Arial"/>
        </w:rPr>
        <w:t>locations</w:t>
      </w:r>
      <w:r>
        <w:rPr>
          <w:rFonts w:hint="default" w:ascii="Arial" w:hAnsi="Arial" w:cs="Arial"/>
          <w:spacing w:val="-3"/>
        </w:rPr>
        <w:t xml:space="preserve"> </w:t>
      </w:r>
      <w:r>
        <w:rPr>
          <w:rFonts w:hint="default" w:ascii="Arial" w:hAnsi="Arial" w:cs="Arial"/>
        </w:rPr>
        <w:t>function</w:t>
      </w:r>
      <w:r>
        <w:rPr>
          <w:rFonts w:hint="default" w:ascii="Arial" w:hAnsi="Arial" w:cs="Arial"/>
          <w:spacing w:val="-3"/>
        </w:rPr>
        <w:t xml:space="preserve"> </w:t>
      </w:r>
      <w:r>
        <w:rPr>
          <w:rFonts w:hint="default" w:ascii="Arial" w:hAnsi="Arial" w:cs="Arial"/>
        </w:rPr>
        <w:t>as</w:t>
      </w:r>
      <w:r>
        <w:rPr>
          <w:rFonts w:hint="default" w:ascii="Arial" w:hAnsi="Arial" w:cs="Arial"/>
          <w:spacing w:val="-3"/>
        </w:rPr>
        <w:t xml:space="preserve"> </w:t>
      </w:r>
      <w:r>
        <w:rPr>
          <w:rFonts w:hint="default" w:ascii="Arial" w:hAnsi="Arial" w:cs="Arial"/>
        </w:rPr>
        <w:t>part</w:t>
      </w:r>
      <w:r>
        <w:rPr>
          <w:rFonts w:hint="default" w:ascii="Arial" w:hAnsi="Arial" w:cs="Arial"/>
          <w:spacing w:val="-3"/>
        </w:rPr>
        <w:t xml:space="preserve"> </w:t>
      </w:r>
      <w:r>
        <w:rPr>
          <w:rFonts w:hint="default" w:ascii="Arial" w:hAnsi="Arial" w:cs="Arial"/>
        </w:rPr>
        <w:t>of</w:t>
      </w:r>
      <w:r>
        <w:rPr>
          <w:rFonts w:hint="default" w:ascii="Arial" w:hAnsi="Arial" w:cs="Arial"/>
          <w:spacing w:val="-3"/>
        </w:rPr>
        <w:t xml:space="preserve"> </w:t>
      </w:r>
      <w:r>
        <w:rPr>
          <w:rFonts w:hint="default" w:ascii="Arial" w:hAnsi="Arial" w:cs="Arial"/>
        </w:rPr>
        <w:t>the</w:t>
      </w:r>
      <w:r>
        <w:rPr>
          <w:rFonts w:hint="default" w:ascii="Arial" w:hAnsi="Arial" w:cs="Arial"/>
          <w:spacing w:val="-4"/>
        </w:rPr>
        <w:t xml:space="preserve"> </w:t>
      </w:r>
      <w:r>
        <w:rPr>
          <w:rFonts w:hint="default" w:ascii="Arial" w:hAnsi="Arial" w:cs="Arial"/>
          <w:b/>
        </w:rPr>
        <w:t>overall</w:t>
      </w:r>
      <w:r>
        <w:rPr>
          <w:rFonts w:hint="default" w:ascii="Arial" w:hAnsi="Arial" w:cs="Arial"/>
          <w:b/>
          <w:spacing w:val="-3"/>
        </w:rPr>
        <w:t xml:space="preserve"> </w:t>
      </w:r>
      <w:r>
        <w:rPr>
          <w:rFonts w:hint="default" w:ascii="Arial" w:hAnsi="Arial" w:cs="Arial"/>
          <w:b/>
        </w:rPr>
        <w:t>brand</w:t>
      </w:r>
      <w:r>
        <w:rPr>
          <w:rFonts w:hint="default" w:ascii="Arial" w:hAnsi="Arial" w:cs="Arial"/>
          <w:b/>
          <w:spacing w:val="-3"/>
        </w:rPr>
        <w:t xml:space="preserve"> </w:t>
      </w:r>
      <w:r>
        <w:rPr>
          <w:rFonts w:hint="default" w:ascii="Arial" w:hAnsi="Arial" w:cs="Arial"/>
          <w:b/>
        </w:rPr>
        <w:t>experience</w:t>
      </w:r>
      <w:r>
        <w:rPr>
          <w:rFonts w:hint="default" w:ascii="Arial" w:hAnsi="Arial" w:cs="Arial"/>
        </w:rPr>
        <w:t>,</w:t>
      </w:r>
      <w:r>
        <w:rPr>
          <w:rFonts w:hint="default" w:ascii="Arial" w:hAnsi="Arial" w:cs="Arial"/>
          <w:spacing w:val="-3"/>
        </w:rPr>
        <w:t xml:space="preserve"> </w:t>
      </w:r>
      <w:r>
        <w:rPr>
          <w:rFonts w:hint="default" w:ascii="Arial" w:hAnsi="Arial" w:cs="Arial"/>
        </w:rPr>
        <w:t>combining</w:t>
      </w:r>
      <w:r>
        <w:rPr>
          <w:rFonts w:hint="default" w:ascii="Arial" w:hAnsi="Arial" w:cs="Arial"/>
          <w:spacing w:val="-3"/>
        </w:rPr>
        <w:t xml:space="preserve"> </w:t>
      </w:r>
      <w:r>
        <w:rPr>
          <w:rFonts w:hint="default" w:ascii="Arial" w:hAnsi="Arial" w:cs="Arial"/>
        </w:rPr>
        <w:t>retail,</w:t>
      </w:r>
      <w:r>
        <w:rPr>
          <w:rFonts w:hint="default" w:ascii="Arial" w:hAnsi="Arial" w:cs="Arial"/>
          <w:spacing w:val="-3"/>
        </w:rPr>
        <w:t xml:space="preserve"> </w:t>
      </w:r>
      <w:r>
        <w:rPr>
          <w:rFonts w:hint="default" w:ascii="Arial" w:hAnsi="Arial" w:cs="Arial"/>
        </w:rPr>
        <w:t>culture, service and after-sales engagement.</w:t>
      </w:r>
    </w:p>
    <w:p w14:paraId="15919EE0">
      <w:pPr>
        <w:pStyle w:val="8"/>
        <w:spacing w:line="360" w:lineRule="auto"/>
        <w:jc w:val="both"/>
        <w:rPr>
          <w:rFonts w:hint="default" w:ascii="Arial" w:hAnsi="Arial" w:cs="Arial"/>
        </w:rPr>
      </w:pPr>
    </w:p>
    <w:p w14:paraId="5CE08B86">
      <w:pPr>
        <w:pStyle w:val="4"/>
        <w:spacing w:line="360" w:lineRule="auto"/>
        <w:jc w:val="both"/>
        <w:rPr>
          <w:rFonts w:hint="default" w:ascii="Arial" w:hAnsi="Arial" w:cs="Arial"/>
        </w:rPr>
      </w:pPr>
      <w:r>
        <w:rPr>
          <w:rFonts w:hint="default" w:ascii="Arial" w:hAnsi="Arial" w:cs="Arial"/>
        </w:rPr>
        <w:t>Psychographic</w:t>
      </w:r>
      <w:r>
        <w:rPr>
          <w:rFonts w:hint="default" w:ascii="Arial" w:hAnsi="Arial" w:cs="Arial"/>
          <w:spacing w:val="-5"/>
        </w:rPr>
        <w:t xml:space="preserve"> </w:t>
      </w:r>
      <w:r>
        <w:rPr>
          <w:rFonts w:hint="default" w:ascii="Arial" w:hAnsi="Arial" w:cs="Arial"/>
          <w:spacing w:val="-2"/>
        </w:rPr>
        <w:t>Segmentation</w:t>
      </w:r>
    </w:p>
    <w:p w14:paraId="63DBC276">
      <w:pPr>
        <w:spacing w:before="286" w:line="360" w:lineRule="auto"/>
        <w:ind w:left="141" w:right="0" w:firstLine="0"/>
        <w:jc w:val="both"/>
        <w:rPr>
          <w:rFonts w:hint="default" w:ascii="Arial" w:hAnsi="Arial" w:cs="Arial"/>
          <w:sz w:val="24"/>
        </w:rPr>
      </w:pPr>
      <w:r>
        <w:rPr>
          <w:rFonts w:hint="default" w:ascii="Arial" w:hAnsi="Arial" w:cs="Arial"/>
          <w:sz w:val="24"/>
        </w:rPr>
        <w:t xml:space="preserve">Psychographically, Chanel can appeal to consumers motivated by </w:t>
      </w:r>
      <w:r>
        <w:rPr>
          <w:rFonts w:hint="default" w:ascii="Arial" w:hAnsi="Arial" w:cs="Arial"/>
          <w:b/>
          <w:sz w:val="24"/>
        </w:rPr>
        <w:t>self-expression, status, craftsmanship,</w:t>
      </w:r>
      <w:r>
        <w:rPr>
          <w:rFonts w:hint="default" w:ascii="Arial" w:hAnsi="Arial" w:cs="Arial"/>
          <w:b/>
          <w:spacing w:val="-6"/>
          <w:sz w:val="24"/>
        </w:rPr>
        <w:t xml:space="preserve"> </w:t>
      </w:r>
      <w:r>
        <w:rPr>
          <w:rFonts w:hint="default" w:ascii="Arial" w:hAnsi="Arial" w:cs="Arial"/>
          <w:b/>
          <w:sz w:val="24"/>
        </w:rPr>
        <w:t>heritage,</w:t>
      </w:r>
      <w:r>
        <w:rPr>
          <w:rFonts w:hint="default" w:ascii="Arial" w:hAnsi="Arial" w:cs="Arial"/>
          <w:b/>
          <w:spacing w:val="-6"/>
          <w:sz w:val="24"/>
        </w:rPr>
        <w:t xml:space="preserve"> </w:t>
      </w:r>
      <w:r>
        <w:rPr>
          <w:rFonts w:hint="default" w:ascii="Arial" w:hAnsi="Arial" w:cs="Arial"/>
          <w:b/>
          <w:sz w:val="24"/>
        </w:rPr>
        <w:t>creativity,</w:t>
      </w:r>
      <w:r>
        <w:rPr>
          <w:rFonts w:hint="default" w:ascii="Arial" w:hAnsi="Arial" w:cs="Arial"/>
          <w:b/>
          <w:spacing w:val="-6"/>
          <w:sz w:val="24"/>
        </w:rPr>
        <w:t xml:space="preserve"> </w:t>
      </w:r>
      <w:r>
        <w:rPr>
          <w:rFonts w:hint="default" w:ascii="Arial" w:hAnsi="Arial" w:cs="Arial"/>
          <w:b/>
          <w:sz w:val="24"/>
        </w:rPr>
        <w:t>exclusivity</w:t>
      </w:r>
      <w:r>
        <w:rPr>
          <w:rFonts w:hint="default" w:ascii="Arial" w:hAnsi="Arial" w:cs="Arial"/>
          <w:b/>
          <w:spacing w:val="-6"/>
          <w:sz w:val="24"/>
        </w:rPr>
        <w:t xml:space="preserve"> </w:t>
      </w:r>
      <w:r>
        <w:rPr>
          <w:rFonts w:hint="default" w:ascii="Arial" w:hAnsi="Arial" w:cs="Arial"/>
          <w:b/>
          <w:sz w:val="24"/>
        </w:rPr>
        <w:t>and</w:t>
      </w:r>
      <w:r>
        <w:rPr>
          <w:rFonts w:hint="default" w:ascii="Arial" w:hAnsi="Arial" w:cs="Arial"/>
          <w:b/>
          <w:spacing w:val="-6"/>
          <w:sz w:val="24"/>
        </w:rPr>
        <w:t xml:space="preserve"> </w:t>
      </w:r>
      <w:r>
        <w:rPr>
          <w:rFonts w:hint="default" w:ascii="Arial" w:hAnsi="Arial" w:cs="Arial"/>
          <w:b/>
          <w:sz w:val="24"/>
        </w:rPr>
        <w:t>personal</w:t>
      </w:r>
      <w:r>
        <w:rPr>
          <w:rFonts w:hint="default" w:ascii="Arial" w:hAnsi="Arial" w:cs="Arial"/>
          <w:b/>
          <w:spacing w:val="-6"/>
          <w:sz w:val="24"/>
        </w:rPr>
        <w:t xml:space="preserve"> </w:t>
      </w:r>
      <w:r>
        <w:rPr>
          <w:rFonts w:hint="default" w:ascii="Arial" w:hAnsi="Arial" w:cs="Arial"/>
          <w:b/>
          <w:sz w:val="24"/>
        </w:rPr>
        <w:t>identity</w:t>
      </w:r>
      <w:r>
        <w:rPr>
          <w:rFonts w:hint="default" w:ascii="Arial" w:hAnsi="Arial" w:cs="Arial"/>
          <w:sz w:val="24"/>
        </w:rPr>
        <w:t>.</w:t>
      </w:r>
      <w:r>
        <w:rPr>
          <w:rFonts w:hint="default" w:ascii="Arial" w:hAnsi="Arial" w:cs="Arial"/>
          <w:spacing w:val="-10"/>
          <w:sz w:val="24"/>
        </w:rPr>
        <w:t xml:space="preserve"> </w:t>
      </w:r>
      <w:r>
        <w:rPr>
          <w:rFonts w:hint="default" w:ascii="Arial" w:hAnsi="Arial" w:cs="Arial"/>
          <w:sz w:val="24"/>
        </w:rPr>
        <w:t>These</w:t>
      </w:r>
      <w:r>
        <w:rPr>
          <w:rFonts w:hint="default" w:ascii="Arial" w:hAnsi="Arial" w:cs="Arial"/>
          <w:spacing w:val="-7"/>
          <w:sz w:val="24"/>
        </w:rPr>
        <w:t xml:space="preserve"> </w:t>
      </w:r>
      <w:r>
        <w:rPr>
          <w:rFonts w:hint="default" w:ascii="Arial" w:hAnsi="Arial" w:cs="Arial"/>
          <w:sz w:val="24"/>
        </w:rPr>
        <w:t>characteristics</w:t>
      </w:r>
      <w:r>
        <w:rPr>
          <w:rFonts w:hint="default" w:ascii="Arial" w:hAnsi="Arial" w:cs="Arial"/>
          <w:spacing w:val="-6"/>
          <w:sz w:val="24"/>
        </w:rPr>
        <w:t xml:space="preserve"> </w:t>
      </w:r>
      <w:r>
        <w:rPr>
          <w:rFonts w:hint="default" w:ascii="Arial" w:hAnsi="Arial" w:cs="Arial"/>
          <w:sz w:val="24"/>
        </w:rPr>
        <w:t>are consistent with the role of authenticity in luxury consumption, where consumers may distinguish established luxury brands through credible</w:t>
      </w:r>
      <w:r>
        <w:rPr>
          <w:rFonts w:hint="default" w:ascii="Arial" w:hAnsi="Arial" w:cs="Arial"/>
          <w:spacing w:val="-1"/>
          <w:sz w:val="24"/>
        </w:rPr>
        <w:t xml:space="preserve"> </w:t>
      </w:r>
      <w:r>
        <w:rPr>
          <w:rFonts w:hint="default" w:ascii="Arial" w:hAnsi="Arial" w:cs="Arial"/>
          <w:sz w:val="24"/>
        </w:rPr>
        <w:t>heritage, craftsmanship and brand meaning (Carpenter and Goldstein, 2022).</w:t>
      </w:r>
    </w:p>
    <w:p w14:paraId="5A2DDA9A">
      <w:pPr>
        <w:pStyle w:val="8"/>
        <w:spacing w:before="247" w:line="360" w:lineRule="auto"/>
        <w:ind w:left="141" w:right="151"/>
        <w:jc w:val="both"/>
        <w:rPr>
          <w:rFonts w:hint="default" w:ascii="Arial" w:hAnsi="Arial" w:cs="Arial"/>
        </w:rPr>
      </w:pPr>
      <w:r>
        <w:rPr>
          <w:rFonts w:hint="default" w:ascii="Arial" w:hAnsi="Arial" w:cs="Arial"/>
        </w:rPr>
        <w:t>French consumers may be particularly responsive to Chanel's French heritage, creativity and cultural</w:t>
      </w:r>
      <w:r>
        <w:rPr>
          <w:rFonts w:hint="default" w:ascii="Arial" w:hAnsi="Arial" w:cs="Arial"/>
          <w:spacing w:val="-3"/>
        </w:rPr>
        <w:t xml:space="preserve"> </w:t>
      </w:r>
      <w:r>
        <w:rPr>
          <w:rFonts w:hint="default" w:ascii="Arial" w:hAnsi="Arial" w:cs="Arial"/>
        </w:rPr>
        <w:t>symbolism.</w:t>
      </w:r>
      <w:r>
        <w:rPr>
          <w:rFonts w:hint="default" w:ascii="Arial" w:hAnsi="Arial" w:cs="Arial"/>
          <w:spacing w:val="-3"/>
        </w:rPr>
        <w:t xml:space="preserve"> </w:t>
      </w:r>
      <w:r>
        <w:rPr>
          <w:rFonts w:hint="default" w:ascii="Arial" w:hAnsi="Arial" w:cs="Arial"/>
        </w:rPr>
        <w:t>Chanel's</w:t>
      </w:r>
      <w:r>
        <w:rPr>
          <w:rFonts w:hint="default" w:ascii="Arial" w:hAnsi="Arial" w:cs="Arial"/>
          <w:spacing w:val="-3"/>
        </w:rPr>
        <w:t xml:space="preserve"> </w:t>
      </w:r>
      <w:r>
        <w:rPr>
          <w:rFonts w:hint="default" w:ascii="Arial" w:hAnsi="Arial" w:cs="Arial"/>
        </w:rPr>
        <w:t>Haute</w:t>
      </w:r>
      <w:r>
        <w:rPr>
          <w:rFonts w:hint="default" w:ascii="Arial" w:hAnsi="Arial" w:cs="Arial"/>
          <w:spacing w:val="-4"/>
        </w:rPr>
        <w:t xml:space="preserve"> </w:t>
      </w:r>
      <w:r>
        <w:rPr>
          <w:rFonts w:hint="default" w:ascii="Arial" w:hAnsi="Arial" w:cs="Arial"/>
        </w:rPr>
        <w:t>Couture</w:t>
      </w:r>
      <w:r>
        <w:rPr>
          <w:rFonts w:hint="default" w:ascii="Arial" w:hAnsi="Arial" w:cs="Arial"/>
          <w:spacing w:val="-4"/>
        </w:rPr>
        <w:t xml:space="preserve"> </w:t>
      </w:r>
      <w:r>
        <w:rPr>
          <w:rFonts w:hint="default" w:ascii="Arial" w:hAnsi="Arial" w:cs="Arial"/>
        </w:rPr>
        <w:t>heritage,</w:t>
      </w:r>
      <w:r>
        <w:rPr>
          <w:rFonts w:hint="default" w:ascii="Arial" w:hAnsi="Arial" w:cs="Arial"/>
          <w:spacing w:val="-3"/>
        </w:rPr>
        <w:t xml:space="preserve"> </w:t>
      </w:r>
      <w:r>
        <w:rPr>
          <w:rFonts w:hint="default" w:ascii="Arial" w:hAnsi="Arial" w:cs="Arial"/>
        </w:rPr>
        <w:t>craftsmanship</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Parisian</w:t>
      </w:r>
      <w:r>
        <w:rPr>
          <w:rFonts w:hint="default" w:ascii="Arial" w:hAnsi="Arial" w:cs="Arial"/>
          <w:spacing w:val="-3"/>
        </w:rPr>
        <w:t xml:space="preserve"> </w:t>
      </w:r>
      <w:r>
        <w:rPr>
          <w:rFonts w:hint="default" w:ascii="Arial" w:hAnsi="Arial" w:cs="Arial"/>
        </w:rPr>
        <w:t>location</w:t>
      </w:r>
      <w:r>
        <w:rPr>
          <w:rFonts w:hint="default" w:ascii="Arial" w:hAnsi="Arial" w:cs="Arial"/>
          <w:spacing w:val="-3"/>
        </w:rPr>
        <w:t xml:space="preserve"> </w:t>
      </w:r>
      <w:r>
        <w:rPr>
          <w:rFonts w:hint="default" w:ascii="Arial" w:hAnsi="Arial" w:cs="Arial"/>
        </w:rPr>
        <w:t>provide strong resources for communicating authenticity and creative authority (Chanel, 2026b).</w:t>
      </w:r>
    </w:p>
    <w:p w14:paraId="0B6CB555">
      <w:pPr>
        <w:pStyle w:val="8"/>
        <w:spacing w:before="244" w:line="360" w:lineRule="auto"/>
        <w:ind w:left="141"/>
        <w:jc w:val="both"/>
        <w:rPr>
          <w:rFonts w:hint="default" w:ascii="Arial" w:hAnsi="Arial" w:cs="Arial"/>
        </w:rPr>
      </w:pPr>
      <w:r>
        <w:rPr>
          <w:rFonts w:hint="default" w:ascii="Arial" w:hAnsi="Arial" w:cs="Arial"/>
        </w:rPr>
        <w:t>Japanese consumers can be targeted through attributes such as craftsmanship, quality, precision and personalised</w:t>
      </w:r>
      <w:r>
        <w:rPr>
          <w:rFonts w:hint="default" w:ascii="Arial" w:hAnsi="Arial" w:cs="Arial"/>
          <w:spacing w:val="-1"/>
        </w:rPr>
        <w:t xml:space="preserve"> </w:t>
      </w:r>
      <w:r>
        <w:rPr>
          <w:rFonts w:hint="default" w:ascii="Arial" w:hAnsi="Arial" w:cs="Arial"/>
        </w:rPr>
        <w:t>service.</w:t>
      </w:r>
      <w:r>
        <w:rPr>
          <w:rFonts w:hint="default" w:ascii="Arial" w:hAnsi="Arial" w:cs="Arial"/>
          <w:spacing w:val="-6"/>
        </w:rPr>
        <w:t xml:space="preserve"> </w:t>
      </w:r>
      <w:r>
        <w:rPr>
          <w:rFonts w:hint="default" w:ascii="Arial" w:hAnsi="Arial" w:cs="Arial"/>
        </w:rPr>
        <w:t>This</w:t>
      </w:r>
      <w:r>
        <w:rPr>
          <w:rFonts w:hint="default" w:ascii="Arial" w:hAnsi="Arial" w:cs="Arial"/>
          <w:spacing w:val="-1"/>
        </w:rPr>
        <w:t xml:space="preserve"> </w:t>
      </w:r>
      <w:r>
        <w:rPr>
          <w:rFonts w:hint="default" w:ascii="Arial" w:hAnsi="Arial" w:cs="Arial"/>
        </w:rPr>
        <w:t>creates</w:t>
      </w:r>
      <w:r>
        <w:rPr>
          <w:rFonts w:hint="default" w:ascii="Arial" w:hAnsi="Arial" w:cs="Arial"/>
          <w:spacing w:val="-1"/>
        </w:rPr>
        <w:t xml:space="preserve"> </w:t>
      </w:r>
      <w:r>
        <w:rPr>
          <w:rFonts w:hint="default" w:ascii="Arial" w:hAnsi="Arial" w:cs="Arial"/>
        </w:rPr>
        <w:t>a</w:t>
      </w:r>
      <w:r>
        <w:rPr>
          <w:rFonts w:hint="default" w:ascii="Arial" w:hAnsi="Arial" w:cs="Arial"/>
          <w:spacing w:val="-2"/>
        </w:rPr>
        <w:t xml:space="preserve"> </w:t>
      </w:r>
      <w:r>
        <w:rPr>
          <w:rFonts w:hint="default" w:ascii="Arial" w:hAnsi="Arial" w:cs="Arial"/>
        </w:rPr>
        <w:t>strong</w:t>
      </w:r>
      <w:r>
        <w:rPr>
          <w:rFonts w:hint="default" w:ascii="Arial" w:hAnsi="Arial" w:cs="Arial"/>
          <w:spacing w:val="-1"/>
        </w:rPr>
        <w:t xml:space="preserve"> </w:t>
      </w:r>
      <w:r>
        <w:rPr>
          <w:rFonts w:hint="default" w:ascii="Arial" w:hAnsi="Arial" w:cs="Arial"/>
        </w:rPr>
        <w:t>strategic</w:t>
      </w:r>
      <w:r>
        <w:rPr>
          <w:rFonts w:hint="default" w:ascii="Arial" w:hAnsi="Arial" w:cs="Arial"/>
          <w:spacing w:val="-2"/>
        </w:rPr>
        <w:t xml:space="preserve"> </w:t>
      </w:r>
      <w:r>
        <w:rPr>
          <w:rFonts w:hint="default" w:ascii="Arial" w:hAnsi="Arial" w:cs="Arial"/>
        </w:rPr>
        <w:t>fit</w:t>
      </w:r>
      <w:r>
        <w:rPr>
          <w:rFonts w:hint="default" w:ascii="Arial" w:hAnsi="Arial" w:cs="Arial"/>
          <w:spacing w:val="-1"/>
        </w:rPr>
        <w:t xml:space="preserve"> </w:t>
      </w:r>
      <w:r>
        <w:rPr>
          <w:rFonts w:hint="default" w:ascii="Arial" w:hAnsi="Arial" w:cs="Arial"/>
        </w:rPr>
        <w:t>with</w:t>
      </w:r>
      <w:r>
        <w:rPr>
          <w:rFonts w:hint="default" w:ascii="Arial" w:hAnsi="Arial" w:cs="Arial"/>
          <w:spacing w:val="-1"/>
        </w:rPr>
        <w:t xml:space="preserve"> </w:t>
      </w:r>
      <w:r>
        <w:rPr>
          <w:rFonts w:hint="default" w:ascii="Arial" w:hAnsi="Arial" w:cs="Arial"/>
        </w:rPr>
        <w:t>Chanel's</w:t>
      </w:r>
      <w:r>
        <w:rPr>
          <w:rFonts w:hint="default" w:ascii="Arial" w:hAnsi="Arial" w:cs="Arial"/>
          <w:spacing w:val="-1"/>
        </w:rPr>
        <w:t xml:space="preserve"> </w:t>
      </w:r>
      <w:r>
        <w:rPr>
          <w:rFonts w:hint="default" w:ascii="Arial" w:hAnsi="Arial" w:cs="Arial"/>
        </w:rPr>
        <w:t>luxury</w:t>
      </w:r>
      <w:r>
        <w:rPr>
          <w:rFonts w:hint="default" w:ascii="Arial" w:hAnsi="Arial" w:cs="Arial"/>
          <w:spacing w:val="-1"/>
        </w:rPr>
        <w:t xml:space="preserve"> </w:t>
      </w:r>
      <w:r>
        <w:rPr>
          <w:rFonts w:hint="default" w:ascii="Arial" w:hAnsi="Arial" w:cs="Arial"/>
        </w:rPr>
        <w:t>proposition.</w:t>
      </w:r>
      <w:r>
        <w:rPr>
          <w:rFonts w:hint="default" w:ascii="Arial" w:hAnsi="Arial" w:cs="Arial"/>
          <w:spacing w:val="-6"/>
        </w:rPr>
        <w:t xml:space="preserve"> </w:t>
      </w:r>
      <w:r>
        <w:rPr>
          <w:rFonts w:hint="default" w:ascii="Arial" w:hAnsi="Arial" w:cs="Arial"/>
        </w:rPr>
        <w:t>The</w:t>
      </w:r>
      <w:r>
        <w:rPr>
          <w:rFonts w:hint="default" w:ascii="Arial" w:hAnsi="Arial" w:cs="Arial"/>
          <w:spacing w:val="-2"/>
        </w:rPr>
        <w:t xml:space="preserve"> </w:t>
      </w:r>
      <w:r>
        <w:rPr>
          <w:rFonts w:hint="default" w:ascii="Arial" w:hAnsi="Arial" w:cs="Arial"/>
        </w:rPr>
        <w:t>brand's Japanese</w:t>
      </w:r>
      <w:r>
        <w:rPr>
          <w:rFonts w:hint="default" w:ascii="Arial" w:hAnsi="Arial" w:cs="Arial"/>
          <w:spacing w:val="-4"/>
        </w:rPr>
        <w:t xml:space="preserve"> </w:t>
      </w:r>
      <w:r>
        <w:rPr>
          <w:rFonts w:hint="default" w:ascii="Arial" w:hAnsi="Arial" w:cs="Arial"/>
        </w:rPr>
        <w:t>boutiques</w:t>
      </w:r>
      <w:r>
        <w:rPr>
          <w:rFonts w:hint="default" w:ascii="Arial" w:hAnsi="Arial" w:cs="Arial"/>
          <w:spacing w:val="-3"/>
        </w:rPr>
        <w:t xml:space="preserve"> </w:t>
      </w:r>
      <w:r>
        <w:rPr>
          <w:rFonts w:hint="default" w:ascii="Arial" w:hAnsi="Arial" w:cs="Arial"/>
        </w:rPr>
        <w:t>provide</w:t>
      </w:r>
      <w:r>
        <w:rPr>
          <w:rFonts w:hint="default" w:ascii="Arial" w:hAnsi="Arial" w:cs="Arial"/>
          <w:spacing w:val="-4"/>
        </w:rPr>
        <w:t xml:space="preserve"> </w:t>
      </w:r>
      <w:r>
        <w:rPr>
          <w:rFonts w:hint="default" w:ascii="Arial" w:hAnsi="Arial" w:cs="Arial"/>
        </w:rPr>
        <w:t>personalised</w:t>
      </w:r>
      <w:r>
        <w:rPr>
          <w:rFonts w:hint="default" w:ascii="Arial" w:hAnsi="Arial" w:cs="Arial"/>
          <w:spacing w:val="-3"/>
        </w:rPr>
        <w:t xml:space="preserve"> </w:t>
      </w:r>
      <w:r>
        <w:rPr>
          <w:rFonts w:hint="default" w:ascii="Arial" w:hAnsi="Arial" w:cs="Arial"/>
        </w:rPr>
        <w:t>welcomes</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fashion-advisor</w:t>
      </w:r>
      <w:r>
        <w:rPr>
          <w:rFonts w:hint="default" w:ascii="Arial" w:hAnsi="Arial" w:cs="Arial"/>
          <w:spacing w:val="-3"/>
        </w:rPr>
        <w:t xml:space="preserve"> </w:t>
      </w:r>
      <w:r>
        <w:rPr>
          <w:rFonts w:hint="default" w:ascii="Arial" w:hAnsi="Arial" w:cs="Arial"/>
        </w:rPr>
        <w:t>services,</w:t>
      </w:r>
      <w:r>
        <w:rPr>
          <w:rFonts w:hint="default" w:ascii="Arial" w:hAnsi="Arial" w:cs="Arial"/>
          <w:spacing w:val="-3"/>
        </w:rPr>
        <w:t xml:space="preserve"> </w:t>
      </w:r>
      <w:r>
        <w:rPr>
          <w:rFonts w:hint="default" w:ascii="Arial" w:hAnsi="Arial" w:cs="Arial"/>
        </w:rPr>
        <w:t>while</w:t>
      </w:r>
      <w:r>
        <w:rPr>
          <w:rFonts w:hint="default" w:ascii="Arial" w:hAnsi="Arial" w:cs="Arial"/>
          <w:spacing w:val="-4"/>
        </w:rPr>
        <w:t xml:space="preserve"> </w:t>
      </w:r>
      <w:r>
        <w:rPr>
          <w:rFonts w:hint="default" w:ascii="Arial" w:hAnsi="Arial" w:cs="Arial"/>
        </w:rPr>
        <w:t>CHANEL</w:t>
      </w:r>
      <w:r>
        <w:rPr>
          <w:rFonts w:hint="default" w:ascii="Arial" w:hAnsi="Arial" w:cs="Arial"/>
          <w:spacing w:val="-12"/>
        </w:rPr>
        <w:t xml:space="preserve"> </w:t>
      </w:r>
      <w:r>
        <w:rPr>
          <w:rFonts w:hint="default" w:ascii="Arial" w:hAnsi="Arial" w:cs="Arial"/>
        </w:rPr>
        <w:t>&amp; moi offers tailored care, repair and alteration services, allowing Chanel to extend the customer relationship beyond the initial transaction (Chanel, 2026c; Chanel, 2026d).</w:t>
      </w:r>
    </w:p>
    <w:p w14:paraId="6C331107">
      <w:pPr>
        <w:pStyle w:val="8"/>
        <w:spacing w:before="246" w:line="360" w:lineRule="auto"/>
        <w:ind w:left="141"/>
        <w:jc w:val="both"/>
        <w:rPr>
          <w:rFonts w:hint="default" w:ascii="Arial" w:hAnsi="Arial" w:cs="Arial"/>
        </w:rPr>
      </w:pPr>
      <w:r>
        <w:rPr>
          <w:rFonts w:hint="default" w:ascii="Arial" w:hAnsi="Arial" w:cs="Arial"/>
        </w:rPr>
        <w:t>Research</w:t>
      </w:r>
      <w:r>
        <w:rPr>
          <w:rFonts w:hint="default" w:ascii="Arial" w:hAnsi="Arial" w:cs="Arial"/>
          <w:spacing w:val="-5"/>
        </w:rPr>
        <w:t xml:space="preserve"> </w:t>
      </w:r>
      <w:r>
        <w:rPr>
          <w:rFonts w:hint="default" w:ascii="Arial" w:hAnsi="Arial" w:cs="Arial"/>
        </w:rPr>
        <w:t>on</w:t>
      </w:r>
      <w:r>
        <w:rPr>
          <w:rFonts w:hint="default" w:ascii="Arial" w:hAnsi="Arial" w:cs="Arial"/>
          <w:spacing w:val="-5"/>
        </w:rPr>
        <w:t xml:space="preserve"> </w:t>
      </w:r>
      <w:r>
        <w:rPr>
          <w:rFonts w:hint="default" w:ascii="Arial" w:hAnsi="Arial" w:cs="Arial"/>
        </w:rPr>
        <w:t>luxury</w:t>
      </w:r>
      <w:r>
        <w:rPr>
          <w:rFonts w:hint="default" w:ascii="Arial" w:hAnsi="Arial" w:cs="Arial"/>
          <w:spacing w:val="-5"/>
        </w:rPr>
        <w:t xml:space="preserve"> </w:t>
      </w:r>
      <w:r>
        <w:rPr>
          <w:rFonts w:hint="default" w:ascii="Arial" w:hAnsi="Arial" w:cs="Arial"/>
        </w:rPr>
        <w:t>authenticity</w:t>
      </w:r>
      <w:r>
        <w:rPr>
          <w:rFonts w:hint="default" w:ascii="Arial" w:hAnsi="Arial" w:cs="Arial"/>
          <w:spacing w:val="-5"/>
        </w:rPr>
        <w:t xml:space="preserve"> </w:t>
      </w:r>
      <w:r>
        <w:rPr>
          <w:rFonts w:hint="default" w:ascii="Arial" w:hAnsi="Arial" w:cs="Arial"/>
        </w:rPr>
        <w:t>confirms</w:t>
      </w:r>
      <w:r>
        <w:rPr>
          <w:rFonts w:hint="default" w:ascii="Arial" w:hAnsi="Arial" w:cs="Arial"/>
          <w:spacing w:val="-5"/>
        </w:rPr>
        <w:t xml:space="preserve"> </w:t>
      </w:r>
      <w:r>
        <w:rPr>
          <w:rFonts w:hint="default" w:ascii="Arial" w:hAnsi="Arial" w:cs="Arial"/>
        </w:rPr>
        <w:t>that</w:t>
      </w:r>
      <w:r>
        <w:rPr>
          <w:rFonts w:hint="default" w:ascii="Arial" w:hAnsi="Arial" w:cs="Arial"/>
          <w:spacing w:val="-5"/>
        </w:rPr>
        <w:t xml:space="preserve"> </w:t>
      </w:r>
      <w:r>
        <w:rPr>
          <w:rFonts w:hint="default" w:ascii="Arial" w:hAnsi="Arial" w:cs="Arial"/>
        </w:rPr>
        <w:t>authenticity</w:t>
      </w:r>
      <w:r>
        <w:rPr>
          <w:rFonts w:hint="default" w:ascii="Arial" w:hAnsi="Arial" w:cs="Arial"/>
          <w:spacing w:val="-5"/>
        </w:rPr>
        <w:t xml:space="preserve"> </w:t>
      </w:r>
      <w:r>
        <w:rPr>
          <w:rFonts w:hint="default" w:ascii="Arial" w:hAnsi="Arial" w:cs="Arial"/>
        </w:rPr>
        <w:t>is</w:t>
      </w:r>
      <w:r>
        <w:rPr>
          <w:rFonts w:hint="default" w:ascii="Arial" w:hAnsi="Arial" w:cs="Arial"/>
          <w:spacing w:val="-5"/>
        </w:rPr>
        <w:t xml:space="preserve"> </w:t>
      </w:r>
      <w:r>
        <w:rPr>
          <w:rFonts w:hint="default" w:ascii="Arial" w:hAnsi="Arial" w:cs="Arial"/>
        </w:rPr>
        <w:t>particularly</w:t>
      </w:r>
      <w:r>
        <w:rPr>
          <w:rFonts w:hint="default" w:ascii="Arial" w:hAnsi="Arial" w:cs="Arial"/>
          <w:spacing w:val="-5"/>
        </w:rPr>
        <w:t xml:space="preserve"> </w:t>
      </w:r>
      <w:r>
        <w:rPr>
          <w:rFonts w:hint="default" w:ascii="Arial" w:hAnsi="Arial" w:cs="Arial"/>
        </w:rPr>
        <w:t>important</w:t>
      </w:r>
      <w:r>
        <w:rPr>
          <w:rFonts w:hint="default" w:ascii="Arial" w:hAnsi="Arial" w:cs="Arial"/>
          <w:spacing w:val="-5"/>
        </w:rPr>
        <w:t xml:space="preserve"> </w:t>
      </w:r>
      <w:r>
        <w:rPr>
          <w:rFonts w:hint="default" w:ascii="Arial" w:hAnsi="Arial" w:cs="Arial"/>
        </w:rPr>
        <w:t>in</w:t>
      </w:r>
      <w:r>
        <w:rPr>
          <w:rFonts w:hint="default" w:ascii="Arial" w:hAnsi="Arial" w:cs="Arial"/>
          <w:spacing w:val="-5"/>
        </w:rPr>
        <w:t xml:space="preserve"> </w:t>
      </w:r>
      <w:r>
        <w:rPr>
          <w:rFonts w:hint="default" w:ascii="Arial" w:hAnsi="Arial" w:cs="Arial"/>
        </w:rPr>
        <w:t xml:space="preserve">distinguishing genuine luxury brands from businesses that simply adopt luxury characteristics (Carpenter and Goldstein, 2022). Chanel's heritage can therefore be treated as a </w:t>
      </w:r>
      <w:r>
        <w:rPr>
          <w:rFonts w:hint="default" w:ascii="Arial" w:hAnsi="Arial" w:cs="Arial"/>
          <w:b/>
        </w:rPr>
        <w:t>strategic marketing asset</w:t>
      </w:r>
      <w:r>
        <w:rPr>
          <w:rFonts w:hint="default" w:ascii="Arial" w:hAnsi="Arial" w:cs="Arial"/>
        </w:rPr>
        <w:t>, rather than merely historical information.</w:t>
      </w:r>
    </w:p>
    <w:p w14:paraId="639B2B7D">
      <w:pPr>
        <w:pStyle w:val="8"/>
        <w:spacing w:before="1" w:line="360" w:lineRule="auto"/>
        <w:jc w:val="both"/>
        <w:rPr>
          <w:rFonts w:hint="default" w:ascii="Arial" w:hAnsi="Arial" w:cs="Arial"/>
        </w:rPr>
      </w:pPr>
    </w:p>
    <w:p w14:paraId="5149AC22">
      <w:pPr>
        <w:pStyle w:val="4"/>
        <w:spacing w:before="1" w:line="360" w:lineRule="auto"/>
        <w:jc w:val="both"/>
        <w:rPr>
          <w:rFonts w:hint="default" w:ascii="Arial" w:hAnsi="Arial" w:cs="Arial"/>
        </w:rPr>
      </w:pPr>
      <w:r>
        <w:rPr>
          <w:rFonts w:hint="default" w:ascii="Arial" w:hAnsi="Arial" w:cs="Arial"/>
        </w:rPr>
        <w:t>Behavioural</w:t>
      </w:r>
      <w:r>
        <w:rPr>
          <w:rFonts w:hint="default" w:ascii="Arial" w:hAnsi="Arial" w:cs="Arial"/>
          <w:spacing w:val="-3"/>
        </w:rPr>
        <w:t xml:space="preserve"> </w:t>
      </w:r>
      <w:r>
        <w:rPr>
          <w:rFonts w:hint="default" w:ascii="Arial" w:hAnsi="Arial" w:cs="Arial"/>
          <w:spacing w:val="-2"/>
        </w:rPr>
        <w:t>Segmentation</w:t>
      </w:r>
    </w:p>
    <w:p w14:paraId="415B4805">
      <w:pPr>
        <w:pStyle w:val="8"/>
        <w:spacing w:before="286" w:line="360" w:lineRule="auto"/>
        <w:ind w:left="141" w:right="29"/>
        <w:jc w:val="both"/>
        <w:rPr>
          <w:rFonts w:hint="default" w:ascii="Arial" w:hAnsi="Arial" w:cs="Arial"/>
        </w:rPr>
      </w:pPr>
      <w:r>
        <w:rPr>
          <w:rFonts w:hint="default" w:ascii="Arial" w:hAnsi="Arial" w:cs="Arial"/>
        </w:rPr>
        <w:t>Behavioural segmentation for Chanel considers purchase frequency, purchasing occasions, brand loyalty, preferred product categories, spending levels, gifting behaviour, digital and boutique engagement,</w:t>
      </w:r>
      <w:r>
        <w:rPr>
          <w:rFonts w:hint="default" w:ascii="Arial" w:hAnsi="Arial" w:cs="Arial"/>
          <w:spacing w:val="-3"/>
        </w:rPr>
        <w:t xml:space="preserve"> </w:t>
      </w:r>
      <w:r>
        <w:rPr>
          <w:rFonts w:hint="default" w:ascii="Arial" w:hAnsi="Arial" w:cs="Arial"/>
        </w:rPr>
        <w:t>interest</w:t>
      </w:r>
      <w:r>
        <w:rPr>
          <w:rFonts w:hint="default" w:ascii="Arial" w:hAnsi="Arial" w:cs="Arial"/>
          <w:spacing w:val="-3"/>
        </w:rPr>
        <w:t xml:space="preserve"> </w:t>
      </w:r>
      <w:r>
        <w:rPr>
          <w:rFonts w:hint="default" w:ascii="Arial" w:hAnsi="Arial" w:cs="Arial"/>
        </w:rPr>
        <w:t>in</w:t>
      </w:r>
      <w:r>
        <w:rPr>
          <w:rFonts w:hint="default" w:ascii="Arial" w:hAnsi="Arial" w:cs="Arial"/>
          <w:spacing w:val="-3"/>
        </w:rPr>
        <w:t xml:space="preserve"> </w:t>
      </w:r>
      <w:r>
        <w:rPr>
          <w:rFonts w:hint="default" w:ascii="Arial" w:hAnsi="Arial" w:cs="Arial"/>
        </w:rPr>
        <w:t>limited</w:t>
      </w:r>
      <w:r>
        <w:rPr>
          <w:rFonts w:hint="default" w:ascii="Arial" w:hAnsi="Arial" w:cs="Arial"/>
          <w:spacing w:val="-3"/>
        </w:rPr>
        <w:t xml:space="preserve"> </w:t>
      </w:r>
      <w:r>
        <w:rPr>
          <w:rFonts w:hint="default" w:ascii="Arial" w:hAnsi="Arial" w:cs="Arial"/>
        </w:rPr>
        <w:t>editions</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use</w:t>
      </w:r>
      <w:r>
        <w:rPr>
          <w:rFonts w:hint="default" w:ascii="Arial" w:hAnsi="Arial" w:cs="Arial"/>
          <w:spacing w:val="-4"/>
        </w:rPr>
        <w:t xml:space="preserve"> </w:t>
      </w:r>
      <w:r>
        <w:rPr>
          <w:rFonts w:hint="default" w:ascii="Arial" w:hAnsi="Arial" w:cs="Arial"/>
        </w:rPr>
        <w:t>of</w:t>
      </w:r>
      <w:r>
        <w:rPr>
          <w:rFonts w:hint="default" w:ascii="Arial" w:hAnsi="Arial" w:cs="Arial"/>
          <w:spacing w:val="-3"/>
        </w:rPr>
        <w:t xml:space="preserve"> </w:t>
      </w:r>
      <w:r>
        <w:rPr>
          <w:rFonts w:hint="default" w:ascii="Arial" w:hAnsi="Arial" w:cs="Arial"/>
        </w:rPr>
        <w:t>after-sales</w:t>
      </w:r>
      <w:r>
        <w:rPr>
          <w:rFonts w:hint="default" w:ascii="Arial" w:hAnsi="Arial" w:cs="Arial"/>
          <w:spacing w:val="-3"/>
        </w:rPr>
        <w:t xml:space="preserve"> </w:t>
      </w:r>
      <w:r>
        <w:rPr>
          <w:rFonts w:hint="default" w:ascii="Arial" w:hAnsi="Arial" w:cs="Arial"/>
        </w:rPr>
        <w:t>services.</w:t>
      </w:r>
      <w:r>
        <w:rPr>
          <w:rFonts w:hint="default" w:ascii="Arial" w:hAnsi="Arial" w:cs="Arial"/>
          <w:spacing w:val="-3"/>
        </w:rPr>
        <w:t xml:space="preserve"> </w:t>
      </w:r>
      <w:r>
        <w:rPr>
          <w:rFonts w:hint="default" w:ascii="Arial" w:hAnsi="Arial" w:cs="Arial"/>
        </w:rPr>
        <w:t>In</w:t>
      </w:r>
      <w:r>
        <w:rPr>
          <w:rFonts w:hint="default" w:ascii="Arial" w:hAnsi="Arial" w:cs="Arial"/>
          <w:spacing w:val="-3"/>
        </w:rPr>
        <w:t xml:space="preserve"> </w:t>
      </w:r>
      <w:r>
        <w:rPr>
          <w:rFonts w:hint="default" w:ascii="Arial" w:hAnsi="Arial" w:cs="Arial"/>
          <w:b/>
        </w:rPr>
        <w:t>France</w:t>
      </w:r>
      <w:r>
        <w:rPr>
          <w:rFonts w:hint="default" w:ascii="Arial" w:hAnsi="Arial" w:cs="Arial"/>
        </w:rPr>
        <w:t>,</w:t>
      </w:r>
      <w:r>
        <w:rPr>
          <w:rFonts w:hint="default" w:ascii="Arial" w:hAnsi="Arial" w:cs="Arial"/>
          <w:spacing w:val="-3"/>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can</w:t>
      </w:r>
      <w:r>
        <w:rPr>
          <w:rFonts w:hint="default" w:ascii="Arial" w:hAnsi="Arial" w:cs="Arial"/>
          <w:spacing w:val="-3"/>
        </w:rPr>
        <w:t xml:space="preserve"> </w:t>
      </w:r>
      <w:r>
        <w:rPr>
          <w:rFonts w:hint="default" w:ascii="Arial" w:hAnsi="Arial" w:cs="Arial"/>
        </w:rPr>
        <w:t>target consumers</w:t>
      </w:r>
      <w:r>
        <w:rPr>
          <w:rFonts w:hint="default" w:ascii="Arial" w:hAnsi="Arial" w:cs="Arial"/>
          <w:spacing w:val="-1"/>
        </w:rPr>
        <w:t xml:space="preserve"> </w:t>
      </w:r>
      <w:r>
        <w:rPr>
          <w:rFonts w:hint="default" w:ascii="Arial" w:hAnsi="Arial" w:cs="Arial"/>
        </w:rPr>
        <w:t>purchasing</w:t>
      </w:r>
      <w:r>
        <w:rPr>
          <w:rFonts w:hint="default" w:ascii="Arial" w:hAnsi="Arial" w:cs="Arial"/>
          <w:spacing w:val="-1"/>
        </w:rPr>
        <w:t xml:space="preserve"> </w:t>
      </w:r>
      <w:r>
        <w:rPr>
          <w:rFonts w:hint="default" w:ascii="Arial" w:hAnsi="Arial" w:cs="Arial"/>
        </w:rPr>
        <w:t>for</w:t>
      </w:r>
      <w:r>
        <w:rPr>
          <w:rFonts w:hint="default" w:ascii="Arial" w:hAnsi="Arial" w:cs="Arial"/>
          <w:spacing w:val="-1"/>
        </w:rPr>
        <w:t xml:space="preserve"> </w:t>
      </w:r>
      <w:r>
        <w:rPr>
          <w:rFonts w:hint="default" w:ascii="Arial" w:hAnsi="Arial" w:cs="Arial"/>
        </w:rPr>
        <w:t>personal</w:t>
      </w:r>
      <w:r>
        <w:rPr>
          <w:rFonts w:hint="default" w:ascii="Arial" w:hAnsi="Arial" w:cs="Arial"/>
          <w:spacing w:val="-1"/>
        </w:rPr>
        <w:t xml:space="preserve"> </w:t>
      </w:r>
      <w:r>
        <w:rPr>
          <w:rFonts w:hint="default" w:ascii="Arial" w:hAnsi="Arial" w:cs="Arial"/>
        </w:rPr>
        <w:t>expression,</w:t>
      </w:r>
      <w:r>
        <w:rPr>
          <w:rFonts w:hint="default" w:ascii="Arial" w:hAnsi="Arial" w:cs="Arial"/>
          <w:spacing w:val="-1"/>
        </w:rPr>
        <w:t xml:space="preserve"> </w:t>
      </w:r>
      <w:r>
        <w:rPr>
          <w:rFonts w:hint="default" w:ascii="Arial" w:hAnsi="Arial" w:cs="Arial"/>
        </w:rPr>
        <w:t>fashion,</w:t>
      </w:r>
      <w:r>
        <w:rPr>
          <w:rFonts w:hint="default" w:ascii="Arial" w:hAnsi="Arial" w:cs="Arial"/>
          <w:spacing w:val="-1"/>
        </w:rPr>
        <w:t xml:space="preserve"> </w:t>
      </w:r>
      <w:r>
        <w:rPr>
          <w:rFonts w:hint="default" w:ascii="Arial" w:hAnsi="Arial" w:cs="Arial"/>
        </w:rPr>
        <w:t>social</w:t>
      </w:r>
      <w:r>
        <w:rPr>
          <w:rFonts w:hint="default" w:ascii="Arial" w:hAnsi="Arial" w:cs="Arial"/>
          <w:spacing w:val="-1"/>
        </w:rPr>
        <w:t xml:space="preserve"> </w:t>
      </w:r>
      <w:r>
        <w:rPr>
          <w:rFonts w:hint="default" w:ascii="Arial" w:hAnsi="Arial" w:cs="Arial"/>
        </w:rPr>
        <w:t>occasions</w:t>
      </w:r>
      <w:r>
        <w:rPr>
          <w:rFonts w:hint="default" w:ascii="Arial" w:hAnsi="Arial" w:cs="Arial"/>
          <w:spacing w:val="-1"/>
        </w:rPr>
        <w:t xml:space="preserve"> </w:t>
      </w:r>
      <w:r>
        <w:rPr>
          <w:rFonts w:hint="default" w:ascii="Arial" w:hAnsi="Arial" w:cs="Arial"/>
        </w:rPr>
        <w:t>and</w:t>
      </w:r>
      <w:r>
        <w:rPr>
          <w:rFonts w:hint="default" w:ascii="Arial" w:hAnsi="Arial" w:cs="Arial"/>
          <w:spacing w:val="-1"/>
        </w:rPr>
        <w:t xml:space="preserve"> </w:t>
      </w:r>
      <w:r>
        <w:rPr>
          <w:rFonts w:hint="default" w:ascii="Arial" w:hAnsi="Arial" w:cs="Arial"/>
        </w:rPr>
        <w:t>enduring</w:t>
      </w:r>
      <w:r>
        <w:rPr>
          <w:rFonts w:hint="default" w:ascii="Arial" w:hAnsi="Arial" w:cs="Arial"/>
          <w:spacing w:val="-1"/>
        </w:rPr>
        <w:t xml:space="preserve"> </w:t>
      </w:r>
      <w:r>
        <w:rPr>
          <w:rFonts w:hint="default" w:ascii="Arial" w:hAnsi="Arial" w:cs="Arial"/>
        </w:rPr>
        <w:t>luxury</w:t>
      </w:r>
      <w:r>
        <w:rPr>
          <w:rFonts w:hint="default" w:ascii="Arial" w:hAnsi="Arial" w:cs="Arial"/>
          <w:spacing w:val="-1"/>
        </w:rPr>
        <w:t xml:space="preserve"> </w:t>
      </w:r>
      <w:r>
        <w:rPr>
          <w:rFonts w:hint="default" w:ascii="Arial" w:hAnsi="Arial" w:cs="Arial"/>
        </w:rPr>
        <w:t xml:space="preserve">value. In </w:t>
      </w:r>
      <w:r>
        <w:rPr>
          <w:rFonts w:hint="default" w:ascii="Arial" w:hAnsi="Arial" w:cs="Arial"/>
          <w:b/>
        </w:rPr>
        <w:t>Japan</w:t>
      </w:r>
      <w:r>
        <w:rPr>
          <w:rFonts w:hint="default" w:ascii="Arial" w:hAnsi="Arial" w:cs="Arial"/>
        </w:rPr>
        <w:t xml:space="preserve">, segmentation can place greater emphasis on personalised service, craftsmanship, relationship-based purchasing and long-term product ownership. Chanel's Japanese boutiques provide appointments and personalised fashion-advisor support, while </w:t>
      </w:r>
      <w:r>
        <w:rPr>
          <w:rFonts w:hint="default" w:ascii="Arial" w:hAnsi="Arial" w:cs="Arial"/>
          <w:b/>
        </w:rPr>
        <w:t>CHANEL</w:t>
      </w:r>
      <w:r>
        <w:rPr>
          <w:rFonts w:hint="default" w:ascii="Arial" w:hAnsi="Arial" w:cs="Arial"/>
          <w:b/>
          <w:spacing w:val="-3"/>
        </w:rPr>
        <w:t xml:space="preserve"> </w:t>
      </w:r>
      <w:r>
        <w:rPr>
          <w:rFonts w:hint="default" w:ascii="Arial" w:hAnsi="Arial" w:cs="Arial"/>
          <w:b/>
        </w:rPr>
        <w:t xml:space="preserve">&amp; moi </w:t>
      </w:r>
      <w:r>
        <w:rPr>
          <w:rFonts w:hint="default" w:ascii="Arial" w:hAnsi="Arial" w:cs="Arial"/>
        </w:rPr>
        <w:t xml:space="preserve">provides care, repair and alteration services (Chanel, 2026c; Chanel, 2026d). Consequently, behavioural segmentation can support </w:t>
      </w:r>
      <w:r>
        <w:rPr>
          <w:rFonts w:hint="default" w:ascii="Arial" w:hAnsi="Arial" w:cs="Arial"/>
          <w:b/>
        </w:rPr>
        <w:t xml:space="preserve">long-term customer relationship management </w:t>
      </w:r>
      <w:r>
        <w:rPr>
          <w:rFonts w:hint="default" w:ascii="Arial" w:hAnsi="Arial" w:cs="Arial"/>
        </w:rPr>
        <w:t xml:space="preserve">beyond the initial </w:t>
      </w:r>
      <w:r>
        <w:rPr>
          <w:rFonts w:hint="default" w:ascii="Arial" w:hAnsi="Arial" w:cs="Arial"/>
          <w:spacing w:val="-2"/>
        </w:rPr>
        <w:t>purchase.</w:t>
      </w:r>
    </w:p>
    <w:p w14:paraId="208E01F0">
      <w:pPr>
        <w:pStyle w:val="8"/>
        <w:spacing w:before="272" w:line="360" w:lineRule="auto"/>
        <w:jc w:val="both"/>
        <w:rPr>
          <w:rFonts w:hint="default" w:ascii="Arial" w:hAnsi="Arial" w:cs="Arial"/>
        </w:rPr>
      </w:pPr>
    </w:p>
    <w:p w14:paraId="4022BD59">
      <w:pPr>
        <w:pStyle w:val="2"/>
        <w:numPr>
          <w:ilvl w:val="1"/>
          <w:numId w:val="3"/>
        </w:numPr>
        <w:tabs>
          <w:tab w:val="left" w:pos="852"/>
        </w:tabs>
        <w:spacing w:before="0" w:after="0" w:line="360" w:lineRule="auto"/>
        <w:ind w:left="852" w:right="0" w:hanging="711"/>
        <w:jc w:val="both"/>
        <w:rPr>
          <w:rFonts w:hint="default" w:ascii="Arial" w:hAnsi="Arial" w:cs="Arial"/>
        </w:rPr>
      </w:pPr>
      <w:r>
        <w:rPr>
          <w:rFonts w:hint="default" w:ascii="Arial" w:hAnsi="Arial" w:cs="Arial"/>
          <w:spacing w:val="-2"/>
        </w:rPr>
        <w:t>Targeting</w:t>
      </w:r>
    </w:p>
    <w:p w14:paraId="11BCC48C">
      <w:pPr>
        <w:pStyle w:val="2"/>
        <w:spacing w:after="0" w:line="360" w:lineRule="auto"/>
        <w:jc w:val="both"/>
        <w:rPr>
          <w:rFonts w:hint="default" w:ascii="Arial" w:hAnsi="Arial" w:cs="Arial"/>
        </w:rPr>
        <w:sectPr>
          <w:pgSz w:w="11910" w:h="16840"/>
          <w:pgMar w:top="1080" w:right="1133" w:bottom="280" w:left="992" w:header="720" w:footer="720" w:gutter="0"/>
          <w:cols w:space="720" w:num="1"/>
        </w:sectPr>
      </w:pPr>
    </w:p>
    <w:p w14:paraId="49BED82C">
      <w:pPr>
        <w:pStyle w:val="8"/>
        <w:spacing w:before="32" w:line="360" w:lineRule="auto"/>
        <w:ind w:left="141"/>
        <w:jc w:val="both"/>
        <w:rPr>
          <w:rFonts w:hint="default" w:ascii="Arial" w:hAnsi="Arial" w:cs="Arial"/>
        </w:rPr>
      </w:pPr>
      <w:r>
        <w:rPr>
          <w:rFonts w:hint="default" w:ascii="Arial" w:hAnsi="Arial" w:cs="Arial"/>
        </w:rPr>
        <w:t>Chanel</w:t>
      </w:r>
      <w:r>
        <w:rPr>
          <w:rFonts w:hint="default" w:ascii="Arial" w:hAnsi="Arial" w:cs="Arial"/>
          <w:spacing w:val="-3"/>
        </w:rPr>
        <w:t xml:space="preserve"> </w:t>
      </w:r>
      <w:r>
        <w:rPr>
          <w:rFonts w:hint="default" w:ascii="Arial" w:hAnsi="Arial" w:cs="Arial"/>
        </w:rPr>
        <w:t>should</w:t>
      </w:r>
      <w:r>
        <w:rPr>
          <w:rFonts w:hint="default" w:ascii="Arial" w:hAnsi="Arial" w:cs="Arial"/>
          <w:spacing w:val="-3"/>
        </w:rPr>
        <w:t xml:space="preserve"> </w:t>
      </w:r>
      <w:r>
        <w:rPr>
          <w:rFonts w:hint="default" w:ascii="Arial" w:hAnsi="Arial" w:cs="Arial"/>
        </w:rPr>
        <w:t>adopt</w:t>
      </w:r>
      <w:r>
        <w:rPr>
          <w:rFonts w:hint="default" w:ascii="Arial" w:hAnsi="Arial" w:cs="Arial"/>
          <w:spacing w:val="-3"/>
        </w:rPr>
        <w:t xml:space="preserve"> </w:t>
      </w:r>
      <w:r>
        <w:rPr>
          <w:rFonts w:hint="default" w:ascii="Arial" w:hAnsi="Arial" w:cs="Arial"/>
        </w:rPr>
        <w:t>a</w:t>
      </w:r>
      <w:r>
        <w:rPr>
          <w:rFonts w:hint="default" w:ascii="Arial" w:hAnsi="Arial" w:cs="Arial"/>
          <w:spacing w:val="-4"/>
        </w:rPr>
        <w:t xml:space="preserve"> </w:t>
      </w:r>
      <w:r>
        <w:rPr>
          <w:rFonts w:hint="default" w:ascii="Arial" w:hAnsi="Arial" w:cs="Arial"/>
          <w:b/>
        </w:rPr>
        <w:t>differentiated</w:t>
      </w:r>
      <w:r>
        <w:rPr>
          <w:rFonts w:hint="default" w:ascii="Arial" w:hAnsi="Arial" w:cs="Arial"/>
          <w:b/>
          <w:spacing w:val="-3"/>
        </w:rPr>
        <w:t xml:space="preserve"> </w:t>
      </w:r>
      <w:r>
        <w:rPr>
          <w:rFonts w:hint="default" w:ascii="Arial" w:hAnsi="Arial" w:cs="Arial"/>
          <w:b/>
        </w:rPr>
        <w:t>targeting</w:t>
      </w:r>
      <w:r>
        <w:rPr>
          <w:rFonts w:hint="default" w:ascii="Arial" w:hAnsi="Arial" w:cs="Arial"/>
          <w:b/>
          <w:spacing w:val="-3"/>
        </w:rPr>
        <w:t xml:space="preserve"> </w:t>
      </w:r>
      <w:r>
        <w:rPr>
          <w:rFonts w:hint="default" w:ascii="Arial" w:hAnsi="Arial" w:cs="Arial"/>
          <w:b/>
        </w:rPr>
        <w:t>strategy</w:t>
      </w:r>
      <w:r>
        <w:rPr>
          <w:rFonts w:hint="default" w:ascii="Arial" w:hAnsi="Arial" w:cs="Arial"/>
        </w:rPr>
        <w:t>,</w:t>
      </w:r>
      <w:r>
        <w:rPr>
          <w:rFonts w:hint="default" w:ascii="Arial" w:hAnsi="Arial" w:cs="Arial"/>
          <w:spacing w:val="-3"/>
        </w:rPr>
        <w:t xml:space="preserve"> </w:t>
      </w:r>
      <w:r>
        <w:rPr>
          <w:rFonts w:hint="default" w:ascii="Arial" w:hAnsi="Arial" w:cs="Arial"/>
        </w:rPr>
        <w:t>rather</w:t>
      </w:r>
      <w:r>
        <w:rPr>
          <w:rFonts w:hint="default" w:ascii="Arial" w:hAnsi="Arial" w:cs="Arial"/>
          <w:spacing w:val="-3"/>
        </w:rPr>
        <w:t xml:space="preserve"> </w:t>
      </w:r>
      <w:r>
        <w:rPr>
          <w:rFonts w:hint="default" w:ascii="Arial" w:hAnsi="Arial" w:cs="Arial"/>
        </w:rPr>
        <w:t>than</w:t>
      </w:r>
      <w:r>
        <w:rPr>
          <w:rFonts w:hint="default" w:ascii="Arial" w:hAnsi="Arial" w:cs="Arial"/>
          <w:spacing w:val="-3"/>
        </w:rPr>
        <w:t xml:space="preserve"> </w:t>
      </w:r>
      <w:r>
        <w:rPr>
          <w:rFonts w:hint="default" w:ascii="Arial" w:hAnsi="Arial" w:cs="Arial"/>
        </w:rPr>
        <w:t>treating</w:t>
      </w:r>
      <w:r>
        <w:rPr>
          <w:rFonts w:hint="default" w:ascii="Arial" w:hAnsi="Arial" w:cs="Arial"/>
          <w:spacing w:val="-3"/>
        </w:rPr>
        <w:t xml:space="preserve"> </w:t>
      </w:r>
      <w:r>
        <w:rPr>
          <w:rFonts w:hint="default" w:ascii="Arial" w:hAnsi="Arial" w:cs="Arial"/>
        </w:rPr>
        <w:t>France</w:t>
      </w:r>
      <w:r>
        <w:rPr>
          <w:rFonts w:hint="default" w:ascii="Arial" w:hAnsi="Arial" w:cs="Arial"/>
          <w:spacing w:val="-4"/>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Japan</w:t>
      </w:r>
      <w:r>
        <w:rPr>
          <w:rFonts w:hint="default" w:ascii="Arial" w:hAnsi="Arial" w:cs="Arial"/>
          <w:spacing w:val="-3"/>
        </w:rPr>
        <w:t xml:space="preserve"> </w:t>
      </w:r>
      <w:r>
        <w:rPr>
          <w:rFonts w:hint="default" w:ascii="Arial" w:hAnsi="Arial" w:cs="Arial"/>
        </w:rPr>
        <w:t>as identical markets. This approach allows the House to maintain its global luxury identity while adapting the customer experience to different market conditions and consumer expectations.</w:t>
      </w:r>
    </w:p>
    <w:p w14:paraId="385D6F03">
      <w:pPr>
        <w:pStyle w:val="8"/>
        <w:spacing w:line="360" w:lineRule="auto"/>
        <w:jc w:val="both"/>
        <w:rPr>
          <w:rFonts w:hint="default" w:ascii="Arial" w:hAnsi="Arial" w:cs="Arial"/>
        </w:rPr>
      </w:pPr>
    </w:p>
    <w:p w14:paraId="08BE7749">
      <w:pPr>
        <w:pStyle w:val="4"/>
        <w:spacing w:line="360" w:lineRule="auto"/>
        <w:jc w:val="both"/>
        <w:rPr>
          <w:rFonts w:hint="default" w:ascii="Arial" w:hAnsi="Arial" w:cs="Arial"/>
        </w:rPr>
      </w:pPr>
      <w:r>
        <w:rPr>
          <w:rFonts w:hint="default" w:ascii="Arial" w:hAnsi="Arial" w:cs="Arial"/>
          <w:spacing w:val="-2"/>
        </w:rPr>
        <w:t>France</w:t>
      </w:r>
    </w:p>
    <w:p w14:paraId="6098340D">
      <w:pPr>
        <w:pStyle w:val="8"/>
        <w:spacing w:before="286" w:line="360" w:lineRule="auto"/>
        <w:ind w:left="141"/>
        <w:jc w:val="both"/>
        <w:rPr>
          <w:rFonts w:hint="default" w:ascii="Arial" w:hAnsi="Arial" w:cs="Arial"/>
        </w:rPr>
      </w:pPr>
      <w:r>
        <w:rPr>
          <w:rFonts w:hint="default" w:ascii="Arial" w:hAnsi="Arial" w:cs="Arial"/>
        </w:rPr>
        <w:t>In France, the primary target should remain affluent and luxury-oriented consumers who value French heritage, creativity, craftsmanship and exclusivity. However, Chanel should also develop carefully</w:t>
      </w:r>
      <w:r>
        <w:rPr>
          <w:rFonts w:hint="default" w:ascii="Arial" w:hAnsi="Arial" w:cs="Arial"/>
          <w:spacing w:val="-4"/>
        </w:rPr>
        <w:t xml:space="preserve"> </w:t>
      </w:r>
      <w:r>
        <w:rPr>
          <w:rFonts w:hint="default" w:ascii="Arial" w:hAnsi="Arial" w:cs="Arial"/>
        </w:rPr>
        <w:t>managed</w:t>
      </w:r>
      <w:r>
        <w:rPr>
          <w:rFonts w:hint="default" w:ascii="Arial" w:hAnsi="Arial" w:cs="Arial"/>
          <w:spacing w:val="-4"/>
        </w:rPr>
        <w:t xml:space="preserve"> </w:t>
      </w:r>
      <w:r>
        <w:rPr>
          <w:rFonts w:hint="default" w:ascii="Arial" w:hAnsi="Arial" w:cs="Arial"/>
        </w:rPr>
        <w:t>relationships</w:t>
      </w:r>
      <w:r>
        <w:rPr>
          <w:rFonts w:hint="default" w:ascii="Arial" w:hAnsi="Arial" w:cs="Arial"/>
          <w:spacing w:val="-4"/>
        </w:rPr>
        <w:t xml:space="preserve"> </w:t>
      </w:r>
      <w:r>
        <w:rPr>
          <w:rFonts w:hint="default" w:ascii="Arial" w:hAnsi="Arial" w:cs="Arial"/>
        </w:rPr>
        <w:t>with</w:t>
      </w:r>
      <w:r>
        <w:rPr>
          <w:rFonts w:hint="default" w:ascii="Arial" w:hAnsi="Arial" w:cs="Arial"/>
          <w:spacing w:val="-4"/>
        </w:rPr>
        <w:t xml:space="preserve"> </w:t>
      </w:r>
      <w:r>
        <w:rPr>
          <w:rFonts w:hint="default" w:ascii="Arial" w:hAnsi="Arial" w:cs="Arial"/>
        </w:rPr>
        <w:t>younger</w:t>
      </w:r>
      <w:r>
        <w:rPr>
          <w:rFonts w:hint="default" w:ascii="Arial" w:hAnsi="Arial" w:cs="Arial"/>
          <w:spacing w:val="-4"/>
        </w:rPr>
        <w:t xml:space="preserve"> </w:t>
      </w:r>
      <w:r>
        <w:rPr>
          <w:rFonts w:hint="default" w:ascii="Arial" w:hAnsi="Arial" w:cs="Arial"/>
        </w:rPr>
        <w:t>luxury</w:t>
      </w:r>
      <w:r>
        <w:rPr>
          <w:rFonts w:hint="default" w:ascii="Arial" w:hAnsi="Arial" w:cs="Arial"/>
          <w:spacing w:val="-4"/>
        </w:rPr>
        <w:t xml:space="preserve"> </w:t>
      </w:r>
      <w:r>
        <w:rPr>
          <w:rFonts w:hint="default" w:ascii="Arial" w:hAnsi="Arial" w:cs="Arial"/>
        </w:rPr>
        <w:t>consumers</w:t>
      </w:r>
      <w:r>
        <w:rPr>
          <w:rFonts w:hint="default" w:ascii="Arial" w:hAnsi="Arial" w:cs="Arial"/>
          <w:spacing w:val="-4"/>
        </w:rPr>
        <w:t xml:space="preserve"> </w:t>
      </w:r>
      <w:r>
        <w:rPr>
          <w:rFonts w:hint="default" w:ascii="Arial" w:hAnsi="Arial" w:cs="Arial"/>
        </w:rPr>
        <w:t>because</w:t>
      </w:r>
      <w:r>
        <w:rPr>
          <w:rFonts w:hint="default" w:ascii="Arial" w:hAnsi="Arial" w:cs="Arial"/>
          <w:spacing w:val="-5"/>
        </w:rPr>
        <w:t xml:space="preserve"> </w:t>
      </w:r>
      <w:r>
        <w:rPr>
          <w:rFonts w:hint="default" w:ascii="Arial" w:hAnsi="Arial" w:cs="Arial"/>
        </w:rPr>
        <w:t>attracting</w:t>
      </w:r>
      <w:r>
        <w:rPr>
          <w:rFonts w:hint="default" w:ascii="Arial" w:hAnsi="Arial" w:cs="Arial"/>
          <w:spacing w:val="-4"/>
        </w:rPr>
        <w:t xml:space="preserve"> </w:t>
      </w:r>
      <w:r>
        <w:rPr>
          <w:rFonts w:hint="default" w:ascii="Arial" w:hAnsi="Arial" w:cs="Arial"/>
        </w:rPr>
        <w:t>new</w:t>
      </w:r>
      <w:r>
        <w:rPr>
          <w:rFonts w:hint="default" w:ascii="Arial" w:hAnsi="Arial" w:cs="Arial"/>
          <w:spacing w:val="-4"/>
        </w:rPr>
        <w:t xml:space="preserve"> </w:t>
      </w:r>
      <w:r>
        <w:rPr>
          <w:rFonts w:hint="default" w:ascii="Arial" w:hAnsi="Arial" w:cs="Arial"/>
        </w:rPr>
        <w:t>generations is important for maintaining long-term brand relevance. Chanel's 2025 performance provides evidence that new creative direction can attract first-time customers: Reuters reported that new collections under Matthieu Blazy generated strong demand and attracted consumers who had not previously purchased Chanel (Reuters, 2026).</w:t>
      </w:r>
    </w:p>
    <w:p w14:paraId="3CFD453C">
      <w:pPr>
        <w:pStyle w:val="8"/>
        <w:spacing w:before="249" w:line="360" w:lineRule="auto"/>
        <w:ind w:left="141" w:right="174"/>
        <w:jc w:val="both"/>
        <w:rPr>
          <w:rFonts w:hint="default" w:ascii="Arial" w:hAnsi="Arial" w:cs="Arial"/>
        </w:rPr>
      </w:pPr>
      <w:r>
        <w:rPr>
          <w:rFonts w:hint="default" w:ascii="Arial" w:hAnsi="Arial" w:cs="Arial"/>
        </w:rPr>
        <w:t>The</w:t>
      </w:r>
      <w:r>
        <w:rPr>
          <w:rFonts w:hint="default" w:ascii="Arial" w:hAnsi="Arial" w:cs="Arial"/>
          <w:spacing w:val="-4"/>
        </w:rPr>
        <w:t xml:space="preserve"> </w:t>
      </w:r>
      <w:r>
        <w:rPr>
          <w:rFonts w:hint="default" w:ascii="Arial" w:hAnsi="Arial" w:cs="Arial"/>
        </w:rPr>
        <w:t>strategic</w:t>
      </w:r>
      <w:r>
        <w:rPr>
          <w:rFonts w:hint="default" w:ascii="Arial" w:hAnsi="Arial" w:cs="Arial"/>
          <w:spacing w:val="-4"/>
        </w:rPr>
        <w:t xml:space="preserve"> </w:t>
      </w:r>
      <w:r>
        <w:rPr>
          <w:rFonts w:hint="default" w:ascii="Arial" w:hAnsi="Arial" w:cs="Arial"/>
        </w:rPr>
        <w:t>challenge</w:t>
      </w:r>
      <w:r>
        <w:rPr>
          <w:rFonts w:hint="default" w:ascii="Arial" w:hAnsi="Arial" w:cs="Arial"/>
          <w:spacing w:val="-4"/>
        </w:rPr>
        <w:t xml:space="preserve"> </w:t>
      </w:r>
      <w:r>
        <w:rPr>
          <w:rFonts w:hint="default" w:ascii="Arial" w:hAnsi="Arial" w:cs="Arial"/>
        </w:rPr>
        <w:t>is</w:t>
      </w:r>
      <w:r>
        <w:rPr>
          <w:rFonts w:hint="default" w:ascii="Arial" w:hAnsi="Arial" w:cs="Arial"/>
          <w:spacing w:val="-3"/>
        </w:rPr>
        <w:t xml:space="preserve"> </w:t>
      </w:r>
      <w:r>
        <w:rPr>
          <w:rFonts w:hint="default" w:ascii="Arial" w:hAnsi="Arial" w:cs="Arial"/>
        </w:rPr>
        <w:t>therefore</w:t>
      </w:r>
      <w:r>
        <w:rPr>
          <w:rFonts w:hint="default" w:ascii="Arial" w:hAnsi="Arial" w:cs="Arial"/>
          <w:spacing w:val="-4"/>
        </w:rPr>
        <w:t xml:space="preserve"> </w:t>
      </w:r>
      <w:r>
        <w:rPr>
          <w:rFonts w:hint="default" w:ascii="Arial" w:hAnsi="Arial" w:cs="Arial"/>
        </w:rPr>
        <w:t>to</w:t>
      </w:r>
      <w:r>
        <w:rPr>
          <w:rFonts w:hint="default" w:ascii="Arial" w:hAnsi="Arial" w:cs="Arial"/>
          <w:spacing w:val="-4"/>
        </w:rPr>
        <w:t xml:space="preserve"> </w:t>
      </w:r>
      <w:r>
        <w:rPr>
          <w:rFonts w:hint="default" w:ascii="Arial" w:hAnsi="Arial" w:cs="Arial"/>
          <w:b/>
        </w:rPr>
        <w:t>attract</w:t>
      </w:r>
      <w:r>
        <w:rPr>
          <w:rFonts w:hint="default" w:ascii="Arial" w:hAnsi="Arial" w:cs="Arial"/>
          <w:b/>
          <w:spacing w:val="-3"/>
        </w:rPr>
        <w:t xml:space="preserve"> </w:t>
      </w:r>
      <w:r>
        <w:rPr>
          <w:rFonts w:hint="default" w:ascii="Arial" w:hAnsi="Arial" w:cs="Arial"/>
          <w:b/>
        </w:rPr>
        <w:t>new</w:t>
      </w:r>
      <w:r>
        <w:rPr>
          <w:rFonts w:hint="default" w:ascii="Arial" w:hAnsi="Arial" w:cs="Arial"/>
          <w:b/>
          <w:spacing w:val="-3"/>
        </w:rPr>
        <w:t xml:space="preserve"> </w:t>
      </w:r>
      <w:r>
        <w:rPr>
          <w:rFonts w:hint="default" w:ascii="Arial" w:hAnsi="Arial" w:cs="Arial"/>
          <w:b/>
        </w:rPr>
        <w:t>consumers</w:t>
      </w:r>
      <w:r>
        <w:rPr>
          <w:rFonts w:hint="default" w:ascii="Arial" w:hAnsi="Arial" w:cs="Arial"/>
          <w:b/>
          <w:spacing w:val="-3"/>
        </w:rPr>
        <w:t xml:space="preserve"> </w:t>
      </w:r>
      <w:r>
        <w:rPr>
          <w:rFonts w:hint="default" w:ascii="Arial" w:hAnsi="Arial" w:cs="Arial"/>
          <w:b/>
        </w:rPr>
        <w:t>without</w:t>
      </w:r>
      <w:r>
        <w:rPr>
          <w:rFonts w:hint="default" w:ascii="Arial" w:hAnsi="Arial" w:cs="Arial"/>
          <w:b/>
          <w:spacing w:val="-3"/>
        </w:rPr>
        <w:t xml:space="preserve"> </w:t>
      </w:r>
      <w:r>
        <w:rPr>
          <w:rFonts w:hint="default" w:ascii="Arial" w:hAnsi="Arial" w:cs="Arial"/>
          <w:b/>
        </w:rPr>
        <w:t>reducing</w:t>
      </w:r>
      <w:r>
        <w:rPr>
          <w:rFonts w:hint="default" w:ascii="Arial" w:hAnsi="Arial" w:cs="Arial"/>
          <w:b/>
          <w:spacing w:val="-3"/>
        </w:rPr>
        <w:t xml:space="preserve"> </w:t>
      </w:r>
      <w:r>
        <w:rPr>
          <w:rFonts w:hint="default" w:ascii="Arial" w:hAnsi="Arial" w:cs="Arial"/>
          <w:b/>
        </w:rPr>
        <w:t>scarcity</w:t>
      </w:r>
      <w:r>
        <w:rPr>
          <w:rFonts w:hint="default" w:ascii="Arial" w:hAnsi="Arial" w:cs="Arial"/>
        </w:rPr>
        <w:t>.</w:t>
      </w:r>
      <w:r>
        <w:rPr>
          <w:rFonts w:hint="default" w:ascii="Arial" w:hAnsi="Arial" w:cs="Arial"/>
          <w:spacing w:val="-3"/>
        </w:rPr>
        <w:t xml:space="preserve"> </w:t>
      </w:r>
      <w:r>
        <w:rPr>
          <w:rFonts w:hint="default" w:ascii="Arial" w:hAnsi="Arial" w:cs="Arial"/>
        </w:rPr>
        <w:t>Chanel should increase relevance through creativity and carefully curated experiences rather than through mass-market distribution or excessive promotional activity.</w:t>
      </w:r>
    </w:p>
    <w:p w14:paraId="32C63A9D">
      <w:pPr>
        <w:pStyle w:val="8"/>
        <w:spacing w:line="360" w:lineRule="auto"/>
        <w:jc w:val="both"/>
        <w:rPr>
          <w:rFonts w:hint="default" w:ascii="Arial" w:hAnsi="Arial" w:cs="Arial"/>
        </w:rPr>
      </w:pPr>
    </w:p>
    <w:p w14:paraId="4DE2F13F">
      <w:pPr>
        <w:pStyle w:val="4"/>
        <w:spacing w:line="360" w:lineRule="auto"/>
        <w:jc w:val="both"/>
        <w:rPr>
          <w:rFonts w:hint="default" w:ascii="Arial" w:hAnsi="Arial" w:cs="Arial"/>
        </w:rPr>
      </w:pPr>
      <w:r>
        <w:rPr>
          <w:rFonts w:hint="default" w:ascii="Arial" w:hAnsi="Arial" w:cs="Arial"/>
          <w:spacing w:val="-2"/>
        </w:rPr>
        <w:t>Japan</w:t>
      </w:r>
    </w:p>
    <w:p w14:paraId="11DF44ED">
      <w:pPr>
        <w:pStyle w:val="8"/>
        <w:spacing w:before="286" w:line="360" w:lineRule="auto"/>
        <w:ind w:left="141"/>
        <w:jc w:val="both"/>
        <w:rPr>
          <w:rFonts w:hint="default" w:ascii="Arial" w:hAnsi="Arial" w:cs="Arial"/>
        </w:rPr>
      </w:pPr>
      <w:r>
        <w:rPr>
          <w:rFonts w:hint="default" w:ascii="Arial" w:hAnsi="Arial" w:cs="Arial"/>
        </w:rPr>
        <w:t>In Japan, Chanel should target affluent consumers who value craftsmanship, quality, French heritage, personalised service and exclusivity.</w:t>
      </w:r>
      <w:r>
        <w:rPr>
          <w:rFonts w:hint="default" w:ascii="Arial" w:hAnsi="Arial" w:cs="Arial"/>
          <w:spacing w:val="-6"/>
        </w:rPr>
        <w:t xml:space="preserve"> </w:t>
      </w:r>
      <w:r>
        <w:rPr>
          <w:rFonts w:hint="default" w:ascii="Arial" w:hAnsi="Arial" w:cs="Arial"/>
        </w:rPr>
        <w:t>A</w:t>
      </w:r>
      <w:r>
        <w:rPr>
          <w:rFonts w:hint="default" w:ascii="Arial" w:hAnsi="Arial" w:cs="Arial"/>
          <w:spacing w:val="-6"/>
        </w:rPr>
        <w:t xml:space="preserve"> </w:t>
      </w:r>
      <w:r>
        <w:rPr>
          <w:rFonts w:hint="default" w:ascii="Arial" w:hAnsi="Arial" w:cs="Arial"/>
        </w:rPr>
        <w:t>secondary target can include younger digitally engaged</w:t>
      </w:r>
      <w:r>
        <w:rPr>
          <w:rFonts w:hint="default" w:ascii="Arial" w:hAnsi="Arial" w:cs="Arial"/>
          <w:spacing w:val="-3"/>
        </w:rPr>
        <w:t xml:space="preserve"> </w:t>
      </w:r>
      <w:r>
        <w:rPr>
          <w:rFonts w:hint="default" w:ascii="Arial" w:hAnsi="Arial" w:cs="Arial"/>
        </w:rPr>
        <w:t>luxury</w:t>
      </w:r>
      <w:r>
        <w:rPr>
          <w:rFonts w:hint="default" w:ascii="Arial" w:hAnsi="Arial" w:cs="Arial"/>
          <w:spacing w:val="-3"/>
        </w:rPr>
        <w:t xml:space="preserve"> </w:t>
      </w:r>
      <w:r>
        <w:rPr>
          <w:rFonts w:hint="default" w:ascii="Arial" w:hAnsi="Arial" w:cs="Arial"/>
        </w:rPr>
        <w:t>consumers</w:t>
      </w:r>
      <w:r>
        <w:rPr>
          <w:rFonts w:hint="default" w:ascii="Arial" w:hAnsi="Arial" w:cs="Arial"/>
          <w:spacing w:val="-3"/>
        </w:rPr>
        <w:t xml:space="preserve"> </w:t>
      </w:r>
      <w:r>
        <w:rPr>
          <w:rFonts w:hint="default" w:ascii="Arial" w:hAnsi="Arial" w:cs="Arial"/>
        </w:rPr>
        <w:t>who</w:t>
      </w:r>
      <w:r>
        <w:rPr>
          <w:rFonts w:hint="default" w:ascii="Arial" w:hAnsi="Arial" w:cs="Arial"/>
          <w:spacing w:val="-3"/>
        </w:rPr>
        <w:t xml:space="preserve"> </w:t>
      </w:r>
      <w:r>
        <w:rPr>
          <w:rFonts w:hint="default" w:ascii="Arial" w:hAnsi="Arial" w:cs="Arial"/>
        </w:rPr>
        <w:t>discover</w:t>
      </w:r>
      <w:r>
        <w:rPr>
          <w:rFonts w:hint="default" w:ascii="Arial" w:hAnsi="Arial" w:cs="Arial"/>
          <w:spacing w:val="-3"/>
        </w:rPr>
        <w:t xml:space="preserve"> </w:t>
      </w:r>
      <w:r>
        <w:rPr>
          <w:rFonts w:hint="default" w:ascii="Arial" w:hAnsi="Arial" w:cs="Arial"/>
        </w:rPr>
        <w:t>products</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brand</w:t>
      </w:r>
      <w:r>
        <w:rPr>
          <w:rFonts w:hint="default" w:ascii="Arial" w:hAnsi="Arial" w:cs="Arial"/>
          <w:spacing w:val="-3"/>
        </w:rPr>
        <w:t xml:space="preserve"> </w:t>
      </w:r>
      <w:r>
        <w:rPr>
          <w:rFonts w:hint="default" w:ascii="Arial" w:hAnsi="Arial" w:cs="Arial"/>
        </w:rPr>
        <w:t>stories</w:t>
      </w:r>
      <w:r>
        <w:rPr>
          <w:rFonts w:hint="default" w:ascii="Arial" w:hAnsi="Arial" w:cs="Arial"/>
          <w:spacing w:val="-3"/>
        </w:rPr>
        <w:t xml:space="preserve"> </w:t>
      </w:r>
      <w:r>
        <w:rPr>
          <w:rFonts w:hint="default" w:ascii="Arial" w:hAnsi="Arial" w:cs="Arial"/>
        </w:rPr>
        <w:t>through</w:t>
      </w:r>
      <w:r>
        <w:rPr>
          <w:rFonts w:hint="default" w:ascii="Arial" w:hAnsi="Arial" w:cs="Arial"/>
          <w:spacing w:val="-3"/>
        </w:rPr>
        <w:t xml:space="preserve"> </w:t>
      </w:r>
      <w:r>
        <w:rPr>
          <w:rFonts w:hint="default" w:ascii="Arial" w:hAnsi="Arial" w:cs="Arial"/>
        </w:rPr>
        <w:t>digital</w:t>
      </w:r>
      <w:r>
        <w:rPr>
          <w:rFonts w:hint="default" w:ascii="Arial" w:hAnsi="Arial" w:cs="Arial"/>
          <w:spacing w:val="-3"/>
        </w:rPr>
        <w:t xml:space="preserve"> </w:t>
      </w:r>
      <w:r>
        <w:rPr>
          <w:rFonts w:hint="default" w:ascii="Arial" w:hAnsi="Arial" w:cs="Arial"/>
        </w:rPr>
        <w:t>channels</w:t>
      </w:r>
      <w:r>
        <w:rPr>
          <w:rFonts w:hint="default" w:ascii="Arial" w:hAnsi="Arial" w:cs="Arial"/>
          <w:spacing w:val="-3"/>
        </w:rPr>
        <w:t xml:space="preserve"> </w:t>
      </w:r>
      <w:r>
        <w:rPr>
          <w:rFonts w:hint="default" w:ascii="Arial" w:hAnsi="Arial" w:cs="Arial"/>
        </w:rPr>
        <w:t xml:space="preserve">before moving into physical boutique experiences. Japan's demographic structure also makes mature affluent consumers strategically relevant, given the country's rapidly ageing population (OECD, </w:t>
      </w:r>
      <w:r>
        <w:rPr>
          <w:rFonts w:hint="default" w:ascii="Arial" w:hAnsi="Arial" w:cs="Arial"/>
          <w:spacing w:val="-2"/>
        </w:rPr>
        <w:t>2025).</w:t>
      </w:r>
    </w:p>
    <w:p w14:paraId="168F282C">
      <w:pPr>
        <w:pStyle w:val="8"/>
        <w:spacing w:before="248" w:line="360" w:lineRule="auto"/>
        <w:ind w:left="141" w:right="287"/>
        <w:jc w:val="both"/>
        <w:rPr>
          <w:rFonts w:hint="default" w:ascii="Arial" w:hAnsi="Arial" w:cs="Arial"/>
        </w:rPr>
      </w:pPr>
      <w:r>
        <w:rPr>
          <w:rFonts w:hint="default" w:ascii="Arial" w:hAnsi="Arial" w:cs="Arial"/>
        </w:rPr>
        <w:t xml:space="preserve">The Japanese targeting strategy should therefore be </w:t>
      </w:r>
      <w:r>
        <w:rPr>
          <w:rFonts w:hint="default" w:ascii="Arial" w:hAnsi="Arial" w:cs="Arial"/>
          <w:b/>
        </w:rPr>
        <w:t>relationship-oriented rather than purely transaction-oriented</w:t>
      </w:r>
      <w:r>
        <w:rPr>
          <w:rFonts w:hint="default" w:ascii="Arial" w:hAnsi="Arial" w:cs="Arial"/>
        </w:rPr>
        <w:t>.</w:t>
      </w:r>
      <w:r>
        <w:rPr>
          <w:rFonts w:hint="default" w:ascii="Arial" w:hAnsi="Arial" w:cs="Arial"/>
          <w:spacing w:val="-4"/>
        </w:rPr>
        <w:t xml:space="preserve"> </w:t>
      </w:r>
      <w:r>
        <w:rPr>
          <w:rFonts w:hint="default" w:ascii="Arial" w:hAnsi="Arial" w:cs="Arial"/>
        </w:rPr>
        <w:t>Chanel's</w:t>
      </w:r>
      <w:r>
        <w:rPr>
          <w:rFonts w:hint="default" w:ascii="Arial" w:hAnsi="Arial" w:cs="Arial"/>
          <w:spacing w:val="-4"/>
        </w:rPr>
        <w:t xml:space="preserve"> </w:t>
      </w:r>
      <w:r>
        <w:rPr>
          <w:rFonts w:hint="default" w:ascii="Arial" w:hAnsi="Arial" w:cs="Arial"/>
        </w:rPr>
        <w:t>existing</w:t>
      </w:r>
      <w:r>
        <w:rPr>
          <w:rFonts w:hint="default" w:ascii="Arial" w:hAnsi="Arial" w:cs="Arial"/>
          <w:spacing w:val="-4"/>
        </w:rPr>
        <w:t xml:space="preserve"> </w:t>
      </w:r>
      <w:r>
        <w:rPr>
          <w:rFonts w:hint="default" w:ascii="Arial" w:hAnsi="Arial" w:cs="Arial"/>
        </w:rPr>
        <w:t>Japanese</w:t>
      </w:r>
      <w:r>
        <w:rPr>
          <w:rFonts w:hint="default" w:ascii="Arial" w:hAnsi="Arial" w:cs="Arial"/>
          <w:spacing w:val="-5"/>
        </w:rPr>
        <w:t xml:space="preserve"> </w:t>
      </w:r>
      <w:r>
        <w:rPr>
          <w:rFonts w:hint="default" w:ascii="Arial" w:hAnsi="Arial" w:cs="Arial"/>
        </w:rPr>
        <w:t>boutique</w:t>
      </w:r>
      <w:r>
        <w:rPr>
          <w:rFonts w:hint="default" w:ascii="Arial" w:hAnsi="Arial" w:cs="Arial"/>
          <w:spacing w:val="-5"/>
        </w:rPr>
        <w:t xml:space="preserve"> </w:t>
      </w:r>
      <w:r>
        <w:rPr>
          <w:rFonts w:hint="default" w:ascii="Arial" w:hAnsi="Arial" w:cs="Arial"/>
        </w:rPr>
        <w:t>model</w:t>
      </w:r>
      <w:r>
        <w:rPr>
          <w:rFonts w:hint="default" w:ascii="Arial" w:hAnsi="Arial" w:cs="Arial"/>
          <w:spacing w:val="-4"/>
        </w:rPr>
        <w:t xml:space="preserve"> </w:t>
      </w:r>
      <w:r>
        <w:rPr>
          <w:rFonts w:hint="default" w:ascii="Arial" w:hAnsi="Arial" w:cs="Arial"/>
        </w:rPr>
        <w:t>supports</w:t>
      </w:r>
      <w:r>
        <w:rPr>
          <w:rFonts w:hint="default" w:ascii="Arial" w:hAnsi="Arial" w:cs="Arial"/>
          <w:spacing w:val="-4"/>
        </w:rPr>
        <w:t xml:space="preserve"> </w:t>
      </w:r>
      <w:r>
        <w:rPr>
          <w:rFonts w:hint="default" w:ascii="Arial" w:hAnsi="Arial" w:cs="Arial"/>
        </w:rPr>
        <w:t>this</w:t>
      </w:r>
      <w:r>
        <w:rPr>
          <w:rFonts w:hint="default" w:ascii="Arial" w:hAnsi="Arial" w:cs="Arial"/>
          <w:spacing w:val="-4"/>
        </w:rPr>
        <w:t xml:space="preserve"> </w:t>
      </w:r>
      <w:r>
        <w:rPr>
          <w:rFonts w:hint="default" w:ascii="Arial" w:hAnsi="Arial" w:cs="Arial"/>
        </w:rPr>
        <w:t>approach</w:t>
      </w:r>
      <w:r>
        <w:rPr>
          <w:rFonts w:hint="default" w:ascii="Arial" w:hAnsi="Arial" w:cs="Arial"/>
          <w:spacing w:val="-4"/>
        </w:rPr>
        <w:t xml:space="preserve"> </w:t>
      </w:r>
      <w:r>
        <w:rPr>
          <w:rFonts w:hint="default" w:ascii="Arial" w:hAnsi="Arial" w:cs="Arial"/>
        </w:rPr>
        <w:t>through appointments,</w:t>
      </w:r>
      <w:r>
        <w:rPr>
          <w:rFonts w:hint="default" w:ascii="Arial" w:hAnsi="Arial" w:cs="Arial"/>
          <w:spacing w:val="-3"/>
        </w:rPr>
        <w:t xml:space="preserve"> </w:t>
      </w:r>
      <w:r>
        <w:rPr>
          <w:rFonts w:hint="default" w:ascii="Arial" w:hAnsi="Arial" w:cs="Arial"/>
        </w:rPr>
        <w:t>personalised</w:t>
      </w:r>
      <w:r>
        <w:rPr>
          <w:rFonts w:hint="default" w:ascii="Arial" w:hAnsi="Arial" w:cs="Arial"/>
          <w:spacing w:val="-3"/>
        </w:rPr>
        <w:t xml:space="preserve"> </w:t>
      </w:r>
      <w:r>
        <w:rPr>
          <w:rFonts w:hint="default" w:ascii="Arial" w:hAnsi="Arial" w:cs="Arial"/>
        </w:rPr>
        <w:t>fashion-advisor</w:t>
      </w:r>
      <w:r>
        <w:rPr>
          <w:rFonts w:hint="default" w:ascii="Arial" w:hAnsi="Arial" w:cs="Arial"/>
          <w:spacing w:val="-3"/>
        </w:rPr>
        <w:t xml:space="preserve"> </w:t>
      </w:r>
      <w:r>
        <w:rPr>
          <w:rFonts w:hint="default" w:ascii="Arial" w:hAnsi="Arial" w:cs="Arial"/>
        </w:rPr>
        <w:t>interactions</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CHANEL</w:t>
      </w:r>
      <w:r>
        <w:rPr>
          <w:rFonts w:hint="default" w:ascii="Arial" w:hAnsi="Arial" w:cs="Arial"/>
          <w:spacing w:val="-11"/>
        </w:rPr>
        <w:t xml:space="preserve"> </w:t>
      </w:r>
      <w:r>
        <w:rPr>
          <w:rFonts w:hint="default" w:ascii="Arial" w:hAnsi="Arial" w:cs="Arial"/>
        </w:rPr>
        <w:t>&amp;</w:t>
      </w:r>
      <w:r>
        <w:rPr>
          <w:rFonts w:hint="default" w:ascii="Arial" w:hAnsi="Arial" w:cs="Arial"/>
          <w:spacing w:val="-3"/>
        </w:rPr>
        <w:t xml:space="preserve"> </w:t>
      </w:r>
      <w:r>
        <w:rPr>
          <w:rFonts w:hint="default" w:ascii="Arial" w:hAnsi="Arial" w:cs="Arial"/>
        </w:rPr>
        <w:t>moi</w:t>
      </w:r>
      <w:r>
        <w:rPr>
          <w:rFonts w:hint="default" w:ascii="Arial" w:hAnsi="Arial" w:cs="Arial"/>
          <w:spacing w:val="-3"/>
        </w:rPr>
        <w:t xml:space="preserve"> </w:t>
      </w:r>
      <w:r>
        <w:rPr>
          <w:rFonts w:hint="default" w:ascii="Arial" w:hAnsi="Arial" w:cs="Arial"/>
        </w:rPr>
        <w:t>after-sales</w:t>
      </w:r>
      <w:r>
        <w:rPr>
          <w:rFonts w:hint="default" w:ascii="Arial" w:hAnsi="Arial" w:cs="Arial"/>
          <w:spacing w:val="-3"/>
        </w:rPr>
        <w:t xml:space="preserve"> </w:t>
      </w:r>
      <w:r>
        <w:rPr>
          <w:rFonts w:hint="default" w:ascii="Arial" w:hAnsi="Arial" w:cs="Arial"/>
        </w:rPr>
        <w:t>services (Chanel, 2026c; Chanel, 2026d).</w:t>
      </w:r>
    </w:p>
    <w:p w14:paraId="58FB9113">
      <w:pPr>
        <w:pStyle w:val="8"/>
        <w:spacing w:before="265" w:line="360" w:lineRule="auto"/>
        <w:jc w:val="both"/>
        <w:rPr>
          <w:rFonts w:hint="default" w:ascii="Arial" w:hAnsi="Arial" w:cs="Arial"/>
        </w:rPr>
      </w:pPr>
    </w:p>
    <w:p w14:paraId="037E93E6">
      <w:pPr>
        <w:pStyle w:val="2"/>
        <w:numPr>
          <w:ilvl w:val="1"/>
          <w:numId w:val="3"/>
        </w:numPr>
        <w:tabs>
          <w:tab w:val="left" w:pos="861"/>
        </w:tabs>
        <w:spacing w:before="0" w:after="0" w:line="360" w:lineRule="auto"/>
        <w:ind w:left="861" w:right="0" w:hanging="720"/>
        <w:jc w:val="both"/>
        <w:rPr>
          <w:rFonts w:hint="default" w:ascii="Arial" w:hAnsi="Arial" w:cs="Arial"/>
        </w:rPr>
      </w:pPr>
      <w:r>
        <w:rPr>
          <w:rFonts w:hint="default" w:ascii="Arial" w:hAnsi="Arial" w:cs="Arial"/>
          <w:spacing w:val="-2"/>
        </w:rPr>
        <w:t>Positioning</w:t>
      </w:r>
    </w:p>
    <w:p w14:paraId="2A8A975D">
      <w:pPr>
        <w:spacing w:before="334" w:line="360" w:lineRule="auto"/>
        <w:ind w:left="141" w:right="0" w:firstLine="0"/>
        <w:jc w:val="both"/>
        <w:rPr>
          <w:rFonts w:hint="default" w:ascii="Arial" w:hAnsi="Arial" w:cs="Arial"/>
          <w:sz w:val="24"/>
        </w:rPr>
      </w:pPr>
      <w:r>
        <w:rPr>
          <w:rFonts w:hint="default" w:ascii="Arial" w:hAnsi="Arial" w:cs="Arial"/>
          <w:sz w:val="24"/>
        </w:rPr>
        <w:t xml:space="preserve">Chanel maintains a globally consistent positioning based on </w:t>
      </w:r>
      <w:r>
        <w:rPr>
          <w:rFonts w:hint="default" w:ascii="Arial" w:hAnsi="Arial" w:cs="Arial"/>
          <w:b/>
          <w:sz w:val="24"/>
        </w:rPr>
        <w:t>French heritage, creativity, craftsmanship,</w:t>
      </w:r>
      <w:r>
        <w:rPr>
          <w:rFonts w:hint="default" w:ascii="Arial" w:hAnsi="Arial" w:cs="Arial"/>
          <w:b/>
          <w:spacing w:val="-3"/>
          <w:sz w:val="24"/>
        </w:rPr>
        <w:t xml:space="preserve"> </w:t>
      </w:r>
      <w:r>
        <w:rPr>
          <w:rFonts w:hint="default" w:ascii="Arial" w:hAnsi="Arial" w:cs="Arial"/>
          <w:b/>
          <w:sz w:val="24"/>
        </w:rPr>
        <w:t>exclusivity</w:t>
      </w:r>
      <w:r>
        <w:rPr>
          <w:rFonts w:hint="default" w:ascii="Arial" w:hAnsi="Arial" w:cs="Arial"/>
          <w:b/>
          <w:spacing w:val="-3"/>
          <w:sz w:val="24"/>
        </w:rPr>
        <w:t xml:space="preserve"> </w:t>
      </w:r>
      <w:r>
        <w:rPr>
          <w:rFonts w:hint="default" w:ascii="Arial" w:hAnsi="Arial" w:cs="Arial"/>
          <w:b/>
          <w:sz w:val="24"/>
        </w:rPr>
        <w:t>and</w:t>
      </w:r>
      <w:r>
        <w:rPr>
          <w:rFonts w:hint="default" w:ascii="Arial" w:hAnsi="Arial" w:cs="Arial"/>
          <w:b/>
          <w:spacing w:val="-3"/>
          <w:sz w:val="24"/>
        </w:rPr>
        <w:t xml:space="preserve"> </w:t>
      </w:r>
      <w:r>
        <w:rPr>
          <w:rFonts w:hint="default" w:ascii="Arial" w:hAnsi="Arial" w:cs="Arial"/>
          <w:b/>
          <w:sz w:val="24"/>
        </w:rPr>
        <w:t>timeless</w:t>
      </w:r>
      <w:r>
        <w:rPr>
          <w:rFonts w:hint="default" w:ascii="Arial" w:hAnsi="Arial" w:cs="Arial"/>
          <w:b/>
          <w:spacing w:val="-3"/>
          <w:sz w:val="24"/>
        </w:rPr>
        <w:t xml:space="preserve"> </w:t>
      </w:r>
      <w:r>
        <w:rPr>
          <w:rFonts w:hint="default" w:ascii="Arial" w:hAnsi="Arial" w:cs="Arial"/>
          <w:b/>
          <w:sz w:val="24"/>
        </w:rPr>
        <w:t>luxury</w:t>
      </w:r>
      <w:r>
        <w:rPr>
          <w:rFonts w:hint="default" w:ascii="Arial" w:hAnsi="Arial" w:cs="Arial"/>
          <w:sz w:val="24"/>
        </w:rPr>
        <w:t>,</w:t>
      </w:r>
      <w:r>
        <w:rPr>
          <w:rFonts w:hint="default" w:ascii="Arial" w:hAnsi="Arial" w:cs="Arial"/>
          <w:spacing w:val="-3"/>
          <w:sz w:val="24"/>
        </w:rPr>
        <w:t xml:space="preserve"> </w:t>
      </w:r>
      <w:r>
        <w:rPr>
          <w:rFonts w:hint="default" w:ascii="Arial" w:hAnsi="Arial" w:cs="Arial"/>
          <w:sz w:val="24"/>
        </w:rPr>
        <w:t>but</w:t>
      </w:r>
      <w:r>
        <w:rPr>
          <w:rFonts w:hint="default" w:ascii="Arial" w:hAnsi="Arial" w:cs="Arial"/>
          <w:spacing w:val="-3"/>
          <w:sz w:val="24"/>
        </w:rPr>
        <w:t xml:space="preserve"> </w:t>
      </w:r>
      <w:r>
        <w:rPr>
          <w:rFonts w:hint="default" w:ascii="Arial" w:hAnsi="Arial" w:cs="Arial"/>
          <w:sz w:val="24"/>
        </w:rPr>
        <w:t>the</w:t>
      </w:r>
      <w:r>
        <w:rPr>
          <w:rFonts w:hint="default" w:ascii="Arial" w:hAnsi="Arial" w:cs="Arial"/>
          <w:spacing w:val="-4"/>
          <w:sz w:val="24"/>
        </w:rPr>
        <w:t xml:space="preserve"> </w:t>
      </w:r>
      <w:r>
        <w:rPr>
          <w:rFonts w:hint="default" w:ascii="Arial" w:hAnsi="Arial" w:cs="Arial"/>
          <w:sz w:val="24"/>
        </w:rPr>
        <w:t>emphasis</w:t>
      </w:r>
      <w:r>
        <w:rPr>
          <w:rFonts w:hint="default" w:ascii="Arial" w:hAnsi="Arial" w:cs="Arial"/>
          <w:spacing w:val="-3"/>
          <w:sz w:val="24"/>
        </w:rPr>
        <w:t xml:space="preserve"> </w:t>
      </w:r>
      <w:r>
        <w:rPr>
          <w:rFonts w:hint="default" w:ascii="Arial" w:hAnsi="Arial" w:cs="Arial"/>
          <w:sz w:val="24"/>
        </w:rPr>
        <w:t>can</w:t>
      </w:r>
      <w:r>
        <w:rPr>
          <w:rFonts w:hint="default" w:ascii="Arial" w:hAnsi="Arial" w:cs="Arial"/>
          <w:spacing w:val="-3"/>
          <w:sz w:val="24"/>
        </w:rPr>
        <w:t xml:space="preserve"> </w:t>
      </w:r>
      <w:r>
        <w:rPr>
          <w:rFonts w:hint="default" w:ascii="Arial" w:hAnsi="Arial" w:cs="Arial"/>
          <w:sz w:val="24"/>
        </w:rPr>
        <w:t>be</w:t>
      </w:r>
      <w:r>
        <w:rPr>
          <w:rFonts w:hint="default" w:ascii="Arial" w:hAnsi="Arial" w:cs="Arial"/>
          <w:spacing w:val="-4"/>
          <w:sz w:val="24"/>
        </w:rPr>
        <w:t xml:space="preserve"> </w:t>
      </w:r>
      <w:r>
        <w:rPr>
          <w:rFonts w:hint="default" w:ascii="Arial" w:hAnsi="Arial" w:cs="Arial"/>
          <w:sz w:val="24"/>
        </w:rPr>
        <w:t>adapted</w:t>
      </w:r>
      <w:r>
        <w:rPr>
          <w:rFonts w:hint="default" w:ascii="Arial" w:hAnsi="Arial" w:cs="Arial"/>
          <w:spacing w:val="-3"/>
          <w:sz w:val="24"/>
        </w:rPr>
        <w:t xml:space="preserve"> </w:t>
      </w:r>
      <w:r>
        <w:rPr>
          <w:rFonts w:hint="default" w:ascii="Arial" w:hAnsi="Arial" w:cs="Arial"/>
          <w:sz w:val="24"/>
        </w:rPr>
        <w:t>between</w:t>
      </w:r>
      <w:r>
        <w:rPr>
          <w:rFonts w:hint="default" w:ascii="Arial" w:hAnsi="Arial" w:cs="Arial"/>
          <w:spacing w:val="-3"/>
          <w:sz w:val="24"/>
        </w:rPr>
        <w:t xml:space="preserve"> </w:t>
      </w:r>
      <w:r>
        <w:rPr>
          <w:rFonts w:hint="default" w:ascii="Arial" w:hAnsi="Arial" w:cs="Arial"/>
          <w:sz w:val="24"/>
        </w:rPr>
        <w:t>France and Japan. This approach is supported by Chanel's continuing investment in craftsmanship, client engagement and creative development (Chanel, 2026a).</w:t>
      </w:r>
    </w:p>
    <w:p w14:paraId="47ECA42A">
      <w:pPr>
        <w:pStyle w:val="8"/>
        <w:spacing w:before="1" w:line="360" w:lineRule="auto"/>
        <w:jc w:val="both"/>
        <w:rPr>
          <w:rFonts w:hint="default" w:ascii="Arial" w:hAnsi="Arial" w:cs="Arial"/>
        </w:rPr>
      </w:pPr>
    </w:p>
    <w:p w14:paraId="6AEBECCF">
      <w:pPr>
        <w:pStyle w:val="4"/>
        <w:spacing w:line="360" w:lineRule="auto"/>
        <w:jc w:val="both"/>
        <w:rPr>
          <w:rFonts w:hint="default" w:ascii="Arial" w:hAnsi="Arial" w:cs="Arial"/>
        </w:rPr>
      </w:pPr>
      <w:r>
        <w:rPr>
          <w:rFonts w:hint="default" w:ascii="Arial" w:hAnsi="Arial" w:cs="Arial"/>
          <w:spacing w:val="-2"/>
        </w:rPr>
        <w:t>France</w:t>
      </w:r>
    </w:p>
    <w:p w14:paraId="4945154B">
      <w:pPr>
        <w:pStyle w:val="8"/>
        <w:spacing w:before="286" w:line="360" w:lineRule="auto"/>
        <w:ind w:left="141" w:right="151"/>
        <w:jc w:val="both"/>
        <w:rPr>
          <w:rFonts w:hint="default" w:ascii="Arial" w:hAnsi="Arial" w:cs="Arial"/>
        </w:rPr>
      </w:pPr>
      <w:r>
        <w:rPr>
          <w:rFonts w:hint="default" w:ascii="Arial" w:hAnsi="Arial" w:cs="Arial"/>
        </w:rPr>
        <w:t xml:space="preserve">Chanel can be positioned as an authentic symbol of </w:t>
      </w:r>
      <w:r>
        <w:rPr>
          <w:rFonts w:hint="default" w:ascii="Arial" w:hAnsi="Arial" w:cs="Arial"/>
          <w:b/>
        </w:rPr>
        <w:t>French luxury and Parisian creativity</w:t>
      </w:r>
      <w:r>
        <w:rPr>
          <w:rFonts w:hint="default" w:ascii="Arial" w:hAnsi="Arial" w:cs="Arial"/>
        </w:rPr>
        <w:t>. Its historical</w:t>
      </w:r>
      <w:r>
        <w:rPr>
          <w:rFonts w:hint="default" w:ascii="Arial" w:hAnsi="Arial" w:cs="Arial"/>
          <w:spacing w:val="-3"/>
        </w:rPr>
        <w:t xml:space="preserve"> </w:t>
      </w:r>
      <w:r>
        <w:rPr>
          <w:rFonts w:hint="default" w:ascii="Arial" w:hAnsi="Arial" w:cs="Arial"/>
        </w:rPr>
        <w:t>association</w:t>
      </w:r>
      <w:r>
        <w:rPr>
          <w:rFonts w:hint="default" w:ascii="Arial" w:hAnsi="Arial" w:cs="Arial"/>
          <w:spacing w:val="-3"/>
        </w:rPr>
        <w:t xml:space="preserve"> </w:t>
      </w:r>
      <w:r>
        <w:rPr>
          <w:rFonts w:hint="default" w:ascii="Arial" w:hAnsi="Arial" w:cs="Arial"/>
        </w:rPr>
        <w:t>with</w:t>
      </w:r>
      <w:r>
        <w:rPr>
          <w:rFonts w:hint="default" w:ascii="Arial" w:hAnsi="Arial" w:cs="Arial"/>
          <w:spacing w:val="-3"/>
        </w:rPr>
        <w:t xml:space="preserve"> </w:t>
      </w:r>
      <w:r>
        <w:rPr>
          <w:rFonts w:hint="default" w:ascii="Arial" w:hAnsi="Arial" w:cs="Arial"/>
        </w:rPr>
        <w:t>Gabrielle</w:t>
      </w:r>
      <w:r>
        <w:rPr>
          <w:rFonts w:hint="default" w:ascii="Arial" w:hAnsi="Arial" w:cs="Arial"/>
          <w:spacing w:val="-4"/>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Haute</w:t>
      </w:r>
      <w:r>
        <w:rPr>
          <w:rFonts w:hint="default" w:ascii="Arial" w:hAnsi="Arial" w:cs="Arial"/>
          <w:spacing w:val="-4"/>
        </w:rPr>
        <w:t xml:space="preserve"> </w:t>
      </w:r>
      <w:r>
        <w:rPr>
          <w:rFonts w:hint="default" w:ascii="Arial" w:hAnsi="Arial" w:cs="Arial"/>
        </w:rPr>
        <w:t>Couture</w:t>
      </w:r>
      <w:r>
        <w:rPr>
          <w:rFonts w:hint="default" w:ascii="Arial" w:hAnsi="Arial" w:cs="Arial"/>
          <w:spacing w:val="-4"/>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31</w:t>
      </w:r>
      <w:r>
        <w:rPr>
          <w:rFonts w:hint="default" w:ascii="Arial" w:hAnsi="Arial" w:cs="Arial"/>
          <w:spacing w:val="-3"/>
        </w:rPr>
        <w:t xml:space="preserve"> </w:t>
      </w:r>
      <w:r>
        <w:rPr>
          <w:rFonts w:hint="default" w:ascii="Arial" w:hAnsi="Arial" w:cs="Arial"/>
        </w:rPr>
        <w:t>Rue</w:t>
      </w:r>
      <w:r>
        <w:rPr>
          <w:rFonts w:hint="default" w:ascii="Arial" w:hAnsi="Arial" w:cs="Arial"/>
          <w:spacing w:val="-4"/>
        </w:rPr>
        <w:t xml:space="preserve"> </w:t>
      </w:r>
      <w:r>
        <w:rPr>
          <w:rFonts w:hint="default" w:ascii="Arial" w:hAnsi="Arial" w:cs="Arial"/>
        </w:rPr>
        <w:t>Cambon</w:t>
      </w:r>
      <w:r>
        <w:rPr>
          <w:rFonts w:hint="default" w:ascii="Arial" w:hAnsi="Arial" w:cs="Arial"/>
          <w:spacing w:val="-3"/>
        </w:rPr>
        <w:t xml:space="preserve"> </w:t>
      </w:r>
      <w:r>
        <w:rPr>
          <w:rFonts w:hint="default" w:ascii="Arial" w:hAnsi="Arial" w:cs="Arial"/>
        </w:rPr>
        <w:t>provides</w:t>
      </w:r>
      <w:r>
        <w:rPr>
          <w:rFonts w:hint="default" w:ascii="Arial" w:hAnsi="Arial" w:cs="Arial"/>
          <w:spacing w:val="-3"/>
        </w:rPr>
        <w:t xml:space="preserve"> </w:t>
      </w:r>
      <w:r>
        <w:rPr>
          <w:rFonts w:hint="default" w:ascii="Arial" w:hAnsi="Arial" w:cs="Arial"/>
        </w:rPr>
        <w:t>strong evidence</w:t>
      </w:r>
      <w:r>
        <w:rPr>
          <w:rFonts w:hint="default" w:ascii="Arial" w:hAnsi="Arial" w:cs="Arial"/>
          <w:spacing w:val="-3"/>
        </w:rPr>
        <w:t xml:space="preserve"> </w:t>
      </w:r>
      <w:r>
        <w:rPr>
          <w:rFonts w:hint="default" w:ascii="Arial" w:hAnsi="Arial" w:cs="Arial"/>
        </w:rPr>
        <w:t>for</w:t>
      </w:r>
      <w:r>
        <w:rPr>
          <w:rFonts w:hint="default" w:ascii="Arial" w:hAnsi="Arial" w:cs="Arial"/>
          <w:spacing w:val="-2"/>
        </w:rPr>
        <w:t xml:space="preserve"> </w:t>
      </w:r>
      <w:r>
        <w:rPr>
          <w:rFonts w:hint="default" w:ascii="Arial" w:hAnsi="Arial" w:cs="Arial"/>
        </w:rPr>
        <w:t>this</w:t>
      </w:r>
      <w:r>
        <w:rPr>
          <w:rFonts w:hint="default" w:ascii="Arial" w:hAnsi="Arial" w:cs="Arial"/>
          <w:spacing w:val="-2"/>
        </w:rPr>
        <w:t xml:space="preserve"> </w:t>
      </w:r>
      <w:r>
        <w:rPr>
          <w:rFonts w:hint="default" w:ascii="Arial" w:hAnsi="Arial" w:cs="Arial"/>
        </w:rPr>
        <w:t>positioning.</w:t>
      </w:r>
      <w:r>
        <w:rPr>
          <w:rFonts w:hint="default" w:ascii="Arial" w:hAnsi="Arial" w:cs="Arial"/>
          <w:spacing w:val="-2"/>
        </w:rPr>
        <w:t xml:space="preserve"> </w:t>
      </w:r>
      <w:r>
        <w:rPr>
          <w:rFonts w:hint="default" w:ascii="Arial" w:hAnsi="Arial" w:cs="Arial"/>
        </w:rPr>
        <w:t>Chanel</w:t>
      </w:r>
      <w:r>
        <w:rPr>
          <w:rFonts w:hint="default" w:ascii="Arial" w:hAnsi="Arial" w:cs="Arial"/>
          <w:spacing w:val="-2"/>
        </w:rPr>
        <w:t xml:space="preserve"> </w:t>
      </w:r>
      <w:r>
        <w:rPr>
          <w:rFonts w:hint="default" w:ascii="Arial" w:hAnsi="Arial" w:cs="Arial"/>
        </w:rPr>
        <w:t>describes</w:t>
      </w:r>
      <w:r>
        <w:rPr>
          <w:rFonts w:hint="default" w:ascii="Arial" w:hAnsi="Arial" w:cs="Arial"/>
          <w:spacing w:val="-2"/>
        </w:rPr>
        <w:t xml:space="preserve"> </w:t>
      </w:r>
      <w:r>
        <w:rPr>
          <w:rFonts w:hint="default" w:ascii="Arial" w:hAnsi="Arial" w:cs="Arial"/>
        </w:rPr>
        <w:t>its</w:t>
      </w:r>
      <w:r>
        <w:rPr>
          <w:rFonts w:hint="default" w:ascii="Arial" w:hAnsi="Arial" w:cs="Arial"/>
          <w:spacing w:val="-2"/>
        </w:rPr>
        <w:t xml:space="preserve"> </w:t>
      </w:r>
      <w:r>
        <w:rPr>
          <w:rFonts w:hint="default" w:ascii="Arial" w:hAnsi="Arial" w:cs="Arial"/>
        </w:rPr>
        <w:t>Haute</w:t>
      </w:r>
      <w:r>
        <w:rPr>
          <w:rFonts w:hint="default" w:ascii="Arial" w:hAnsi="Arial" w:cs="Arial"/>
          <w:spacing w:val="-3"/>
        </w:rPr>
        <w:t xml:space="preserve"> </w:t>
      </w:r>
      <w:r>
        <w:rPr>
          <w:rFonts w:hint="default" w:ascii="Arial" w:hAnsi="Arial" w:cs="Arial"/>
        </w:rPr>
        <w:t>Couture</w:t>
      </w:r>
      <w:r>
        <w:rPr>
          <w:rFonts w:hint="default" w:ascii="Arial" w:hAnsi="Arial" w:cs="Arial"/>
          <w:spacing w:val="-3"/>
        </w:rPr>
        <w:t xml:space="preserve"> </w:t>
      </w:r>
      <w:r>
        <w:rPr>
          <w:rFonts w:hint="default" w:ascii="Arial" w:hAnsi="Arial" w:cs="Arial"/>
        </w:rPr>
        <w:t>as</w:t>
      </w:r>
      <w:r>
        <w:rPr>
          <w:rFonts w:hint="default" w:ascii="Arial" w:hAnsi="Arial" w:cs="Arial"/>
          <w:spacing w:val="-2"/>
        </w:rPr>
        <w:t xml:space="preserve"> </w:t>
      </w:r>
      <w:r>
        <w:rPr>
          <w:rFonts w:hint="default" w:ascii="Arial" w:hAnsi="Arial" w:cs="Arial"/>
        </w:rPr>
        <w:t>an</w:t>
      </w:r>
      <w:r>
        <w:rPr>
          <w:rFonts w:hint="default" w:ascii="Arial" w:hAnsi="Arial" w:cs="Arial"/>
          <w:spacing w:val="-2"/>
        </w:rPr>
        <w:t xml:space="preserve"> </w:t>
      </w:r>
      <w:r>
        <w:rPr>
          <w:rFonts w:hint="default" w:ascii="Arial" w:hAnsi="Arial" w:cs="Arial"/>
        </w:rPr>
        <w:t>ongoing</w:t>
      </w:r>
      <w:r>
        <w:rPr>
          <w:rFonts w:hint="default" w:ascii="Arial" w:hAnsi="Arial" w:cs="Arial"/>
          <w:spacing w:val="-2"/>
        </w:rPr>
        <w:t xml:space="preserve"> </w:t>
      </w:r>
      <w:r>
        <w:rPr>
          <w:rFonts w:hint="default" w:ascii="Arial" w:hAnsi="Arial" w:cs="Arial"/>
        </w:rPr>
        <w:t>balance</w:t>
      </w:r>
      <w:r>
        <w:rPr>
          <w:rFonts w:hint="default" w:ascii="Arial" w:hAnsi="Arial" w:cs="Arial"/>
          <w:spacing w:val="-3"/>
        </w:rPr>
        <w:t xml:space="preserve"> </w:t>
      </w:r>
      <w:r>
        <w:rPr>
          <w:rFonts w:hint="default" w:ascii="Arial" w:hAnsi="Arial" w:cs="Arial"/>
        </w:rPr>
        <w:t>between excellence and creativity, with craftsmanship continuing to be developed at its Paris ateliers (Chanel, 2026b).</w:t>
      </w:r>
    </w:p>
    <w:p w14:paraId="45562D4E">
      <w:pPr>
        <w:pStyle w:val="8"/>
        <w:spacing w:before="3" w:line="360" w:lineRule="auto"/>
        <w:jc w:val="both"/>
        <w:rPr>
          <w:rFonts w:hint="default" w:ascii="Arial" w:hAnsi="Arial" w:cs="Arial"/>
        </w:rPr>
      </w:pPr>
    </w:p>
    <w:p w14:paraId="14952603">
      <w:pPr>
        <w:pStyle w:val="4"/>
        <w:spacing w:line="360" w:lineRule="auto"/>
        <w:jc w:val="both"/>
        <w:rPr>
          <w:rFonts w:hint="default" w:ascii="Arial" w:hAnsi="Arial" w:cs="Arial"/>
        </w:rPr>
      </w:pPr>
      <w:r>
        <w:rPr>
          <w:rFonts w:hint="default" w:ascii="Arial" w:hAnsi="Arial" w:cs="Arial"/>
          <w:spacing w:val="-2"/>
        </w:rPr>
        <w:t>Japan</w:t>
      </w:r>
    </w:p>
    <w:p w14:paraId="18C8F654">
      <w:pPr>
        <w:pStyle w:val="4"/>
        <w:spacing w:after="0" w:line="360" w:lineRule="auto"/>
        <w:jc w:val="both"/>
        <w:rPr>
          <w:rFonts w:hint="default" w:ascii="Arial" w:hAnsi="Arial" w:cs="Arial"/>
        </w:rPr>
        <w:sectPr>
          <w:pgSz w:w="11910" w:h="16840"/>
          <w:pgMar w:top="1080" w:right="1133" w:bottom="280" w:left="992" w:header="720" w:footer="720" w:gutter="0"/>
          <w:cols w:space="720" w:num="1"/>
        </w:sectPr>
      </w:pPr>
    </w:p>
    <w:p w14:paraId="28CBCBFE">
      <w:pPr>
        <w:spacing w:before="32" w:line="360" w:lineRule="auto"/>
        <w:ind w:left="141" w:right="401" w:firstLine="0"/>
        <w:jc w:val="both"/>
        <w:rPr>
          <w:rFonts w:hint="default" w:ascii="Arial" w:hAnsi="Arial" w:cs="Arial"/>
          <w:sz w:val="24"/>
        </w:rPr>
      </w:pPr>
      <w:r>
        <w:rPr>
          <w:rFonts w:hint="default" w:ascii="Arial" w:hAnsi="Arial" w:cs="Arial"/>
          <w:sz w:val="24"/>
        </w:rPr>
        <w:t xml:space="preserve">In Japan, Chanel should retain its French identity but emphasise </w:t>
      </w:r>
      <w:r>
        <w:rPr>
          <w:rFonts w:hint="default" w:ascii="Arial" w:hAnsi="Arial" w:cs="Arial"/>
          <w:b/>
          <w:sz w:val="24"/>
        </w:rPr>
        <w:t>craftsmanship, precision, longevity,</w:t>
      </w:r>
      <w:r>
        <w:rPr>
          <w:rFonts w:hint="default" w:ascii="Arial" w:hAnsi="Arial" w:cs="Arial"/>
          <w:b/>
          <w:spacing w:val="-5"/>
          <w:sz w:val="24"/>
        </w:rPr>
        <w:t xml:space="preserve"> </w:t>
      </w:r>
      <w:r>
        <w:rPr>
          <w:rFonts w:hint="default" w:ascii="Arial" w:hAnsi="Arial" w:cs="Arial"/>
          <w:b/>
          <w:sz w:val="24"/>
        </w:rPr>
        <w:t>personalised</w:t>
      </w:r>
      <w:r>
        <w:rPr>
          <w:rFonts w:hint="default" w:ascii="Arial" w:hAnsi="Arial" w:cs="Arial"/>
          <w:b/>
          <w:spacing w:val="-5"/>
          <w:sz w:val="24"/>
        </w:rPr>
        <w:t xml:space="preserve"> </w:t>
      </w:r>
      <w:r>
        <w:rPr>
          <w:rFonts w:hint="default" w:ascii="Arial" w:hAnsi="Arial" w:cs="Arial"/>
          <w:b/>
          <w:sz w:val="24"/>
        </w:rPr>
        <w:t>service</w:t>
      </w:r>
      <w:r>
        <w:rPr>
          <w:rFonts w:hint="default" w:ascii="Arial" w:hAnsi="Arial" w:cs="Arial"/>
          <w:b/>
          <w:spacing w:val="-6"/>
          <w:sz w:val="24"/>
        </w:rPr>
        <w:t xml:space="preserve"> </w:t>
      </w:r>
      <w:r>
        <w:rPr>
          <w:rFonts w:hint="default" w:ascii="Arial" w:hAnsi="Arial" w:cs="Arial"/>
          <w:b/>
          <w:sz w:val="24"/>
        </w:rPr>
        <w:t>and</w:t>
      </w:r>
      <w:r>
        <w:rPr>
          <w:rFonts w:hint="default" w:ascii="Arial" w:hAnsi="Arial" w:cs="Arial"/>
          <w:b/>
          <w:spacing w:val="-5"/>
          <w:sz w:val="24"/>
        </w:rPr>
        <w:t xml:space="preserve"> </w:t>
      </w:r>
      <w:r>
        <w:rPr>
          <w:rFonts w:hint="default" w:ascii="Arial" w:hAnsi="Arial" w:cs="Arial"/>
          <w:b/>
          <w:sz w:val="24"/>
        </w:rPr>
        <w:t>cultural</w:t>
      </w:r>
      <w:r>
        <w:rPr>
          <w:rFonts w:hint="default" w:ascii="Arial" w:hAnsi="Arial" w:cs="Arial"/>
          <w:b/>
          <w:spacing w:val="-5"/>
          <w:sz w:val="24"/>
        </w:rPr>
        <w:t xml:space="preserve"> </w:t>
      </w:r>
      <w:r>
        <w:rPr>
          <w:rFonts w:hint="default" w:ascii="Arial" w:hAnsi="Arial" w:cs="Arial"/>
          <w:b/>
          <w:sz w:val="24"/>
        </w:rPr>
        <w:t>sensitivity</w:t>
      </w:r>
      <w:r>
        <w:rPr>
          <w:rFonts w:hint="default" w:ascii="Arial" w:hAnsi="Arial" w:cs="Arial"/>
          <w:sz w:val="24"/>
        </w:rPr>
        <w:t>.</w:t>
      </w:r>
      <w:r>
        <w:rPr>
          <w:rFonts w:hint="default" w:ascii="Arial" w:hAnsi="Arial" w:cs="Arial"/>
          <w:spacing w:val="-10"/>
          <w:sz w:val="24"/>
        </w:rPr>
        <w:t xml:space="preserve"> </w:t>
      </w:r>
      <w:r>
        <w:rPr>
          <w:rFonts w:hint="default" w:ascii="Arial" w:hAnsi="Arial" w:cs="Arial"/>
          <w:sz w:val="24"/>
        </w:rPr>
        <w:t>This</w:t>
      </w:r>
      <w:r>
        <w:rPr>
          <w:rFonts w:hint="default" w:ascii="Arial" w:hAnsi="Arial" w:cs="Arial"/>
          <w:spacing w:val="-5"/>
          <w:sz w:val="24"/>
        </w:rPr>
        <w:t xml:space="preserve"> </w:t>
      </w:r>
      <w:r>
        <w:rPr>
          <w:rFonts w:hint="default" w:ascii="Arial" w:hAnsi="Arial" w:cs="Arial"/>
          <w:sz w:val="24"/>
        </w:rPr>
        <w:t>recommendation</w:t>
      </w:r>
      <w:r>
        <w:rPr>
          <w:rFonts w:hint="default" w:ascii="Arial" w:hAnsi="Arial" w:cs="Arial"/>
          <w:spacing w:val="-5"/>
          <w:sz w:val="24"/>
        </w:rPr>
        <w:t xml:space="preserve"> </w:t>
      </w:r>
      <w:r>
        <w:rPr>
          <w:rFonts w:hint="default" w:ascii="Arial" w:hAnsi="Arial" w:cs="Arial"/>
          <w:sz w:val="24"/>
        </w:rPr>
        <w:t>is</w:t>
      </w:r>
      <w:r>
        <w:rPr>
          <w:rFonts w:hint="default" w:ascii="Arial" w:hAnsi="Arial" w:cs="Arial"/>
          <w:spacing w:val="-5"/>
          <w:sz w:val="24"/>
        </w:rPr>
        <w:t xml:space="preserve"> </w:t>
      </w:r>
      <w:r>
        <w:rPr>
          <w:rFonts w:hint="default" w:ascii="Arial" w:hAnsi="Arial" w:cs="Arial"/>
          <w:sz w:val="24"/>
        </w:rPr>
        <w:t>supported</w:t>
      </w:r>
      <w:r>
        <w:rPr>
          <w:rFonts w:hint="default" w:ascii="Arial" w:hAnsi="Arial" w:cs="Arial"/>
          <w:spacing w:val="-5"/>
          <w:sz w:val="24"/>
        </w:rPr>
        <w:t xml:space="preserve"> </w:t>
      </w:r>
      <w:r>
        <w:rPr>
          <w:rFonts w:hint="default" w:ascii="Arial" w:hAnsi="Arial" w:cs="Arial"/>
          <w:sz w:val="24"/>
        </w:rPr>
        <w:t>by Chanel's Japanese retail model, which incorporates personalised fashion-advisor services and product-care facilities (Chanel, 2026c; Chanel, 2026d).</w:t>
      </w:r>
    </w:p>
    <w:p w14:paraId="71E166CB">
      <w:pPr>
        <w:pStyle w:val="8"/>
        <w:spacing w:before="245" w:line="360" w:lineRule="auto"/>
        <w:ind w:left="141" w:right="151"/>
        <w:jc w:val="both"/>
        <w:rPr>
          <w:rFonts w:hint="default" w:ascii="Arial" w:hAnsi="Arial" w:cs="Arial"/>
        </w:rPr>
      </w:pPr>
      <w:r>
        <w:rPr>
          <w:rFonts w:hint="default" w:ascii="Arial" w:hAnsi="Arial" w:cs="Arial"/>
        </w:rPr>
        <w:t>This represents an important international marketing principle: Chanel should not attempt to become a Japanese brand in Japan. Instead, it should remain recognisably French while communicating</w:t>
      </w:r>
      <w:r>
        <w:rPr>
          <w:rFonts w:hint="default" w:ascii="Arial" w:hAnsi="Arial" w:cs="Arial"/>
          <w:spacing w:val="-3"/>
        </w:rPr>
        <w:t xml:space="preserve"> </w:t>
      </w:r>
      <w:r>
        <w:rPr>
          <w:rFonts w:hint="default" w:ascii="Arial" w:hAnsi="Arial" w:cs="Arial"/>
        </w:rPr>
        <w:t>its</w:t>
      </w:r>
      <w:r>
        <w:rPr>
          <w:rFonts w:hint="default" w:ascii="Arial" w:hAnsi="Arial" w:cs="Arial"/>
          <w:spacing w:val="-3"/>
        </w:rPr>
        <w:t xml:space="preserve"> </w:t>
      </w:r>
      <w:r>
        <w:rPr>
          <w:rFonts w:hint="default" w:ascii="Arial" w:hAnsi="Arial" w:cs="Arial"/>
        </w:rPr>
        <w:t>value</w:t>
      </w:r>
      <w:r>
        <w:rPr>
          <w:rFonts w:hint="default" w:ascii="Arial" w:hAnsi="Arial" w:cs="Arial"/>
          <w:spacing w:val="-4"/>
        </w:rPr>
        <w:t xml:space="preserve"> </w:t>
      </w:r>
      <w:r>
        <w:rPr>
          <w:rFonts w:hint="default" w:ascii="Arial" w:hAnsi="Arial" w:cs="Arial"/>
        </w:rPr>
        <w:t>through</w:t>
      </w:r>
      <w:r>
        <w:rPr>
          <w:rFonts w:hint="default" w:ascii="Arial" w:hAnsi="Arial" w:cs="Arial"/>
          <w:spacing w:val="-3"/>
        </w:rPr>
        <w:t xml:space="preserve"> </w:t>
      </w:r>
      <w:r>
        <w:rPr>
          <w:rFonts w:hint="default" w:ascii="Arial" w:hAnsi="Arial" w:cs="Arial"/>
        </w:rPr>
        <w:t>attributes</w:t>
      </w:r>
      <w:r>
        <w:rPr>
          <w:rFonts w:hint="default" w:ascii="Arial" w:hAnsi="Arial" w:cs="Arial"/>
          <w:spacing w:val="-3"/>
        </w:rPr>
        <w:t xml:space="preserve"> </w:t>
      </w:r>
      <w:r>
        <w:rPr>
          <w:rFonts w:hint="default" w:ascii="Arial" w:hAnsi="Arial" w:cs="Arial"/>
        </w:rPr>
        <w:t>that</w:t>
      </w:r>
      <w:r>
        <w:rPr>
          <w:rFonts w:hint="default" w:ascii="Arial" w:hAnsi="Arial" w:cs="Arial"/>
          <w:spacing w:val="-3"/>
        </w:rPr>
        <w:t xml:space="preserve"> </w:t>
      </w:r>
      <w:r>
        <w:rPr>
          <w:rFonts w:hint="default" w:ascii="Arial" w:hAnsi="Arial" w:cs="Arial"/>
        </w:rPr>
        <w:t>are</w:t>
      </w:r>
      <w:r>
        <w:rPr>
          <w:rFonts w:hint="default" w:ascii="Arial" w:hAnsi="Arial" w:cs="Arial"/>
          <w:spacing w:val="-4"/>
        </w:rPr>
        <w:t xml:space="preserve"> </w:t>
      </w:r>
      <w:r>
        <w:rPr>
          <w:rFonts w:hint="default" w:ascii="Arial" w:hAnsi="Arial" w:cs="Arial"/>
        </w:rPr>
        <w:t>strategically</w:t>
      </w:r>
      <w:r>
        <w:rPr>
          <w:rFonts w:hint="default" w:ascii="Arial" w:hAnsi="Arial" w:cs="Arial"/>
          <w:spacing w:val="-3"/>
        </w:rPr>
        <w:t xml:space="preserve"> </w:t>
      </w:r>
      <w:r>
        <w:rPr>
          <w:rFonts w:hint="default" w:ascii="Arial" w:hAnsi="Arial" w:cs="Arial"/>
        </w:rPr>
        <w:t>relevant</w:t>
      </w:r>
      <w:r>
        <w:rPr>
          <w:rFonts w:hint="default" w:ascii="Arial" w:hAnsi="Arial" w:cs="Arial"/>
          <w:spacing w:val="-3"/>
        </w:rPr>
        <w:t xml:space="preserve"> </w:t>
      </w:r>
      <w:r>
        <w:rPr>
          <w:rFonts w:hint="default" w:ascii="Arial" w:hAnsi="Arial" w:cs="Arial"/>
        </w:rPr>
        <w:t>to</w:t>
      </w:r>
      <w:r>
        <w:rPr>
          <w:rFonts w:hint="default" w:ascii="Arial" w:hAnsi="Arial" w:cs="Arial"/>
          <w:spacing w:val="-3"/>
        </w:rPr>
        <w:t xml:space="preserve"> </w:t>
      </w:r>
      <w:r>
        <w:rPr>
          <w:rFonts w:hint="default" w:ascii="Arial" w:hAnsi="Arial" w:cs="Arial"/>
        </w:rPr>
        <w:t>Japanese</w:t>
      </w:r>
      <w:r>
        <w:rPr>
          <w:rFonts w:hint="default" w:ascii="Arial" w:hAnsi="Arial" w:cs="Arial"/>
          <w:spacing w:val="-4"/>
        </w:rPr>
        <w:t xml:space="preserve"> </w:t>
      </w:r>
      <w:r>
        <w:rPr>
          <w:rFonts w:hint="default" w:ascii="Arial" w:hAnsi="Arial" w:cs="Arial"/>
        </w:rPr>
        <w:t>consumers.</w:t>
      </w:r>
    </w:p>
    <w:p w14:paraId="41F18364">
      <w:pPr>
        <w:pStyle w:val="8"/>
        <w:spacing w:line="360" w:lineRule="auto"/>
        <w:jc w:val="both"/>
        <w:rPr>
          <w:rFonts w:hint="default" w:ascii="Arial" w:hAnsi="Arial" w:cs="Arial"/>
        </w:rPr>
      </w:pPr>
    </w:p>
    <w:p w14:paraId="26757EE0">
      <w:pPr>
        <w:pStyle w:val="8"/>
        <w:spacing w:before="9" w:line="360" w:lineRule="auto"/>
        <w:jc w:val="both"/>
        <w:rPr>
          <w:rFonts w:hint="default" w:ascii="Arial" w:hAnsi="Arial" w:cs="Arial"/>
        </w:rPr>
      </w:pPr>
    </w:p>
    <w:p w14:paraId="0E22CF9F">
      <w:pPr>
        <w:pStyle w:val="3"/>
        <w:spacing w:before="1" w:line="360" w:lineRule="auto"/>
        <w:ind w:left="141" w:firstLine="0"/>
        <w:jc w:val="both"/>
        <w:rPr>
          <w:rFonts w:hint="default" w:ascii="Arial" w:hAnsi="Arial" w:cs="Arial"/>
        </w:rPr>
      </w:pPr>
      <w:r>
        <w:rPr>
          <w:rFonts w:hint="default" w:ascii="Arial" w:hAnsi="Arial" w:cs="Arial"/>
        </w:rPr>
        <w:t>Suggested</w:t>
      </w:r>
      <w:r>
        <w:rPr>
          <w:rFonts w:hint="default" w:ascii="Arial" w:hAnsi="Arial" w:cs="Arial"/>
          <w:spacing w:val="-8"/>
        </w:rPr>
        <w:t xml:space="preserve"> </w:t>
      </w:r>
      <w:r>
        <w:rPr>
          <w:rFonts w:hint="default" w:ascii="Arial" w:hAnsi="Arial" w:cs="Arial"/>
        </w:rPr>
        <w:t>Perceptual</w:t>
      </w:r>
      <w:r>
        <w:rPr>
          <w:rFonts w:hint="default" w:ascii="Arial" w:hAnsi="Arial" w:cs="Arial"/>
          <w:spacing w:val="-7"/>
        </w:rPr>
        <w:t xml:space="preserve"> </w:t>
      </w:r>
      <w:r>
        <w:rPr>
          <w:rFonts w:hint="default" w:ascii="Arial" w:hAnsi="Arial" w:cs="Arial"/>
          <w:spacing w:val="-5"/>
        </w:rPr>
        <w:t>Map</w:t>
      </w:r>
    </w:p>
    <w:p w14:paraId="1B6C217E">
      <w:pPr>
        <w:pStyle w:val="8"/>
        <w:spacing w:before="306" w:line="360" w:lineRule="auto"/>
        <w:ind w:left="141"/>
        <w:jc w:val="both"/>
        <w:rPr>
          <w:rFonts w:hint="default" w:ascii="Arial" w:hAnsi="Arial" w:cs="Arial"/>
        </w:rPr>
      </w:pPr>
      <w:r>
        <w:rPr>
          <w:rFonts w:hint="default" w:ascii="Arial" w:hAnsi="Arial" w:cs="Arial"/>
        </w:rPr>
        <w:t xml:space="preserve">Chanel should be positioned towards </w:t>
      </w:r>
      <w:r>
        <w:rPr>
          <w:rFonts w:hint="default" w:ascii="Arial" w:hAnsi="Arial" w:cs="Arial"/>
          <w:b/>
        </w:rPr>
        <w:t>high exclusivity and strong heritage</w:t>
      </w:r>
      <w:r>
        <w:rPr>
          <w:rFonts w:hint="default" w:ascii="Arial" w:hAnsi="Arial" w:cs="Arial"/>
        </w:rPr>
        <w:t>, while maintaining sufficient contemporary relevance to attract younger luxury consumers. This positioning is strategically</w:t>
      </w:r>
      <w:r>
        <w:rPr>
          <w:rFonts w:hint="default" w:ascii="Arial" w:hAnsi="Arial" w:cs="Arial"/>
          <w:spacing w:val="-5"/>
        </w:rPr>
        <w:t xml:space="preserve"> </w:t>
      </w:r>
      <w:r>
        <w:rPr>
          <w:rFonts w:hint="default" w:ascii="Arial" w:hAnsi="Arial" w:cs="Arial"/>
        </w:rPr>
        <w:t>appropriate</w:t>
      </w:r>
      <w:r>
        <w:rPr>
          <w:rFonts w:hint="default" w:ascii="Arial" w:hAnsi="Arial" w:cs="Arial"/>
          <w:spacing w:val="-6"/>
        </w:rPr>
        <w:t xml:space="preserve"> </w:t>
      </w:r>
      <w:r>
        <w:rPr>
          <w:rFonts w:hint="default" w:ascii="Arial" w:hAnsi="Arial" w:cs="Arial"/>
        </w:rPr>
        <w:t>because</w:t>
      </w:r>
      <w:r>
        <w:rPr>
          <w:rFonts w:hint="default" w:ascii="Arial" w:hAnsi="Arial" w:cs="Arial"/>
          <w:spacing w:val="-6"/>
        </w:rPr>
        <w:t xml:space="preserve"> </w:t>
      </w:r>
      <w:r>
        <w:rPr>
          <w:rFonts w:hint="default" w:ascii="Arial" w:hAnsi="Arial" w:cs="Arial"/>
        </w:rPr>
        <w:t>Chanel's</w:t>
      </w:r>
      <w:r>
        <w:rPr>
          <w:rFonts w:hint="default" w:ascii="Arial" w:hAnsi="Arial" w:cs="Arial"/>
          <w:spacing w:val="-5"/>
        </w:rPr>
        <w:t xml:space="preserve"> </w:t>
      </w:r>
      <w:r>
        <w:rPr>
          <w:rFonts w:hint="default" w:ascii="Arial" w:hAnsi="Arial" w:cs="Arial"/>
        </w:rPr>
        <w:t>heritage</w:t>
      </w:r>
      <w:r>
        <w:rPr>
          <w:rFonts w:hint="default" w:ascii="Arial" w:hAnsi="Arial" w:cs="Arial"/>
          <w:spacing w:val="-6"/>
        </w:rPr>
        <w:t xml:space="preserve"> </w:t>
      </w:r>
      <w:r>
        <w:rPr>
          <w:rFonts w:hint="default" w:ascii="Arial" w:hAnsi="Arial" w:cs="Arial"/>
        </w:rPr>
        <w:t>provides</w:t>
      </w:r>
      <w:r>
        <w:rPr>
          <w:rFonts w:hint="default" w:ascii="Arial" w:hAnsi="Arial" w:cs="Arial"/>
          <w:spacing w:val="-5"/>
        </w:rPr>
        <w:t xml:space="preserve"> </w:t>
      </w:r>
      <w:r>
        <w:rPr>
          <w:rFonts w:hint="default" w:ascii="Arial" w:hAnsi="Arial" w:cs="Arial"/>
        </w:rPr>
        <w:t>authenticity,</w:t>
      </w:r>
      <w:r>
        <w:rPr>
          <w:rFonts w:hint="default" w:ascii="Arial" w:hAnsi="Arial" w:cs="Arial"/>
          <w:spacing w:val="-5"/>
        </w:rPr>
        <w:t xml:space="preserve"> </w:t>
      </w:r>
      <w:r>
        <w:rPr>
          <w:rFonts w:hint="default" w:ascii="Arial" w:hAnsi="Arial" w:cs="Arial"/>
        </w:rPr>
        <w:t>while</w:t>
      </w:r>
      <w:r>
        <w:rPr>
          <w:rFonts w:hint="default" w:ascii="Arial" w:hAnsi="Arial" w:cs="Arial"/>
          <w:spacing w:val="-6"/>
        </w:rPr>
        <w:t xml:space="preserve"> </w:t>
      </w:r>
      <w:r>
        <w:rPr>
          <w:rFonts w:hint="default" w:ascii="Arial" w:hAnsi="Arial" w:cs="Arial"/>
        </w:rPr>
        <w:t>its</w:t>
      </w:r>
      <w:r>
        <w:rPr>
          <w:rFonts w:hint="default" w:ascii="Arial" w:hAnsi="Arial" w:cs="Arial"/>
          <w:spacing w:val="-5"/>
        </w:rPr>
        <w:t xml:space="preserve"> </w:t>
      </w:r>
      <w:r>
        <w:rPr>
          <w:rFonts w:hint="default" w:ascii="Arial" w:hAnsi="Arial" w:cs="Arial"/>
        </w:rPr>
        <w:t>recent</w:t>
      </w:r>
      <w:r>
        <w:rPr>
          <w:rFonts w:hint="default" w:ascii="Arial" w:hAnsi="Arial" w:cs="Arial"/>
          <w:spacing w:val="-5"/>
        </w:rPr>
        <w:t xml:space="preserve"> </w:t>
      </w:r>
      <w:r>
        <w:rPr>
          <w:rFonts w:hint="default" w:ascii="Arial" w:hAnsi="Arial" w:cs="Arial"/>
        </w:rPr>
        <w:t>creative development demonstrates the importance of remaining contemporary. Its 2025 growth was supported by new designs that attracted new customers while retaining demand for established Chanel codes (Reuters, 2026; Carpenter and Goldstein, 2022).</w:t>
      </w:r>
    </w:p>
    <w:p w14:paraId="64EC9D27">
      <w:pPr>
        <w:pStyle w:val="8"/>
        <w:spacing w:line="360" w:lineRule="auto"/>
        <w:jc w:val="both"/>
        <w:rPr>
          <w:rFonts w:hint="default" w:ascii="Arial" w:hAnsi="Arial" w:cs="Arial"/>
        </w:rPr>
      </w:pPr>
    </w:p>
    <w:p w14:paraId="150E7A6F">
      <w:pPr>
        <w:pStyle w:val="8"/>
        <w:spacing w:line="360" w:lineRule="auto"/>
        <w:jc w:val="both"/>
        <w:rPr>
          <w:rFonts w:hint="default" w:ascii="Arial" w:hAnsi="Arial" w:cs="Arial"/>
        </w:rPr>
      </w:pPr>
    </w:p>
    <w:p w14:paraId="6ABF24DE">
      <w:pPr>
        <w:pStyle w:val="8"/>
        <w:spacing w:line="360" w:lineRule="auto"/>
        <w:jc w:val="both"/>
        <w:rPr>
          <w:rFonts w:hint="default" w:ascii="Arial" w:hAnsi="Arial" w:cs="Arial"/>
        </w:rPr>
      </w:pPr>
    </w:p>
    <w:p w14:paraId="788C6178">
      <w:pPr>
        <w:pStyle w:val="8"/>
        <w:spacing w:line="360" w:lineRule="auto"/>
        <w:jc w:val="both"/>
        <w:rPr>
          <w:rFonts w:hint="default" w:ascii="Arial" w:hAnsi="Arial" w:cs="Arial"/>
        </w:rPr>
      </w:pPr>
    </w:p>
    <w:p w14:paraId="0D657A99">
      <w:pPr>
        <w:pStyle w:val="8"/>
        <w:spacing w:line="360" w:lineRule="auto"/>
        <w:jc w:val="both"/>
        <w:rPr>
          <w:rFonts w:hint="default" w:ascii="Arial" w:hAnsi="Arial" w:cs="Arial"/>
        </w:rPr>
      </w:pPr>
    </w:p>
    <w:p w14:paraId="18FEE445">
      <w:pPr>
        <w:pStyle w:val="8"/>
        <w:spacing w:before="29" w:line="360" w:lineRule="auto"/>
        <w:jc w:val="both"/>
        <w:rPr>
          <w:rFonts w:hint="default" w:ascii="Arial" w:hAnsi="Arial" w:cs="Arial"/>
        </w:rPr>
      </w:pPr>
    </w:p>
    <w:p w14:paraId="21109A06">
      <w:pPr>
        <w:pStyle w:val="2"/>
        <w:numPr>
          <w:ilvl w:val="0"/>
          <w:numId w:val="3"/>
        </w:numPr>
        <w:tabs>
          <w:tab w:val="left" w:pos="621"/>
        </w:tabs>
        <w:spacing w:before="1" w:after="0" w:line="360" w:lineRule="auto"/>
        <w:ind w:left="141" w:right="264" w:firstLine="0"/>
        <w:jc w:val="both"/>
        <w:rPr>
          <w:rFonts w:hint="default" w:ascii="Arial" w:hAnsi="Arial" w:cs="Arial"/>
        </w:rPr>
      </w:pPr>
      <w:r>
        <w:rPr>
          <w:rFonts w:hint="default" w:ascii="Arial" w:hAnsi="Arial" w:cs="Arial"/>
        </w:rPr>
        <w:t>Comparative</w:t>
      </w:r>
      <w:r>
        <w:rPr>
          <w:rFonts w:hint="default" w:ascii="Arial" w:hAnsi="Arial" w:cs="Arial"/>
          <w:spacing w:val="-8"/>
        </w:rPr>
        <w:t xml:space="preserve"> </w:t>
      </w:r>
      <w:r>
        <w:rPr>
          <w:rFonts w:hint="default" w:ascii="Arial" w:hAnsi="Arial" w:cs="Arial"/>
        </w:rPr>
        <w:t>7Ps</w:t>
      </w:r>
      <w:r>
        <w:rPr>
          <w:rFonts w:hint="default" w:ascii="Arial" w:hAnsi="Arial" w:cs="Arial"/>
          <w:spacing w:val="-7"/>
        </w:rPr>
        <w:t xml:space="preserve"> </w:t>
      </w:r>
      <w:r>
        <w:rPr>
          <w:rFonts w:hint="default" w:ascii="Arial" w:hAnsi="Arial" w:cs="Arial"/>
        </w:rPr>
        <w:t>Marketing</w:t>
      </w:r>
      <w:r>
        <w:rPr>
          <w:rFonts w:hint="default" w:ascii="Arial" w:hAnsi="Arial" w:cs="Arial"/>
          <w:spacing w:val="-7"/>
        </w:rPr>
        <w:t xml:space="preserve"> </w:t>
      </w:r>
      <w:r>
        <w:rPr>
          <w:rFonts w:hint="default" w:ascii="Arial" w:hAnsi="Arial" w:cs="Arial"/>
        </w:rPr>
        <w:t>Mix</w:t>
      </w:r>
      <w:r>
        <w:rPr>
          <w:rFonts w:hint="default" w:ascii="Arial" w:hAnsi="Arial" w:cs="Arial"/>
          <w:spacing w:val="-7"/>
        </w:rPr>
        <w:t xml:space="preserve"> </w:t>
      </w:r>
      <w:r>
        <w:rPr>
          <w:rFonts w:hint="default" w:ascii="Arial" w:hAnsi="Arial" w:cs="Arial"/>
        </w:rPr>
        <w:t>of</w:t>
      </w:r>
      <w:r>
        <w:rPr>
          <w:rFonts w:hint="default" w:ascii="Arial" w:hAnsi="Arial" w:cs="Arial"/>
          <w:spacing w:val="-7"/>
        </w:rPr>
        <w:t xml:space="preserve"> </w:t>
      </w:r>
      <w:r>
        <w:rPr>
          <w:rFonts w:hint="default" w:ascii="Arial" w:hAnsi="Arial" w:cs="Arial"/>
        </w:rPr>
        <w:t>Chanel in France and Japan</w:t>
      </w:r>
    </w:p>
    <w:p w14:paraId="2ED964D9">
      <w:pPr>
        <w:pStyle w:val="8"/>
        <w:spacing w:before="306" w:line="360" w:lineRule="auto"/>
        <w:ind w:left="141"/>
        <w:jc w:val="both"/>
        <w:rPr>
          <w:rFonts w:hint="default" w:ascii="Arial" w:hAnsi="Arial" w:cs="Arial"/>
        </w:rPr>
      </w:pPr>
      <w:r>
        <w:rPr>
          <w:rFonts w:hint="default" w:ascii="Arial" w:hAnsi="Arial" w:cs="Arial"/>
        </w:rPr>
        <w:t>Chanel's</w:t>
      </w:r>
      <w:r>
        <w:rPr>
          <w:rFonts w:hint="default" w:ascii="Arial" w:hAnsi="Arial" w:cs="Arial"/>
          <w:spacing w:val="-3"/>
        </w:rPr>
        <w:t xml:space="preserve"> </w:t>
      </w:r>
      <w:r>
        <w:rPr>
          <w:rFonts w:hint="default" w:ascii="Arial" w:hAnsi="Arial" w:cs="Arial"/>
        </w:rPr>
        <w:t>marketing</w:t>
      </w:r>
      <w:r>
        <w:rPr>
          <w:rFonts w:hint="default" w:ascii="Arial" w:hAnsi="Arial" w:cs="Arial"/>
          <w:spacing w:val="-3"/>
        </w:rPr>
        <w:t xml:space="preserve"> </w:t>
      </w:r>
      <w:r>
        <w:rPr>
          <w:rFonts w:hint="default" w:ascii="Arial" w:hAnsi="Arial" w:cs="Arial"/>
        </w:rPr>
        <w:t>mix</w:t>
      </w:r>
      <w:r>
        <w:rPr>
          <w:rFonts w:hint="default" w:ascii="Arial" w:hAnsi="Arial" w:cs="Arial"/>
          <w:spacing w:val="-3"/>
        </w:rPr>
        <w:t xml:space="preserve"> </w:t>
      </w:r>
      <w:r>
        <w:rPr>
          <w:rFonts w:hint="default" w:ascii="Arial" w:hAnsi="Arial" w:cs="Arial"/>
        </w:rPr>
        <w:t>demonstrates</w:t>
      </w:r>
      <w:r>
        <w:rPr>
          <w:rFonts w:hint="default" w:ascii="Arial" w:hAnsi="Arial" w:cs="Arial"/>
          <w:spacing w:val="-3"/>
        </w:rPr>
        <w:t xml:space="preserve"> </w:t>
      </w:r>
      <w:r>
        <w:rPr>
          <w:rFonts w:hint="default" w:ascii="Arial" w:hAnsi="Arial" w:cs="Arial"/>
        </w:rPr>
        <w:t>the</w:t>
      </w:r>
      <w:r>
        <w:rPr>
          <w:rFonts w:hint="default" w:ascii="Arial" w:hAnsi="Arial" w:cs="Arial"/>
          <w:spacing w:val="-4"/>
        </w:rPr>
        <w:t xml:space="preserve"> </w:t>
      </w:r>
      <w:r>
        <w:rPr>
          <w:rFonts w:hint="default" w:ascii="Arial" w:hAnsi="Arial" w:cs="Arial"/>
        </w:rPr>
        <w:t>importance</w:t>
      </w:r>
      <w:r>
        <w:rPr>
          <w:rFonts w:hint="default" w:ascii="Arial" w:hAnsi="Arial" w:cs="Arial"/>
          <w:spacing w:val="-4"/>
        </w:rPr>
        <w:t xml:space="preserve"> </w:t>
      </w:r>
      <w:r>
        <w:rPr>
          <w:rFonts w:hint="default" w:ascii="Arial" w:hAnsi="Arial" w:cs="Arial"/>
        </w:rPr>
        <w:t>of</w:t>
      </w:r>
      <w:r>
        <w:rPr>
          <w:rFonts w:hint="default" w:ascii="Arial" w:hAnsi="Arial" w:cs="Arial"/>
          <w:spacing w:val="-3"/>
        </w:rPr>
        <w:t xml:space="preserve"> </w:t>
      </w:r>
      <w:r>
        <w:rPr>
          <w:rFonts w:hint="default" w:ascii="Arial" w:hAnsi="Arial" w:cs="Arial"/>
        </w:rPr>
        <w:t>combining</w:t>
      </w:r>
      <w:r>
        <w:rPr>
          <w:rFonts w:hint="default" w:ascii="Arial" w:hAnsi="Arial" w:cs="Arial"/>
          <w:spacing w:val="-4"/>
        </w:rPr>
        <w:t xml:space="preserve"> </w:t>
      </w:r>
      <w:r>
        <w:rPr>
          <w:rFonts w:hint="default" w:ascii="Arial" w:hAnsi="Arial" w:cs="Arial"/>
          <w:b/>
        </w:rPr>
        <w:t>global</w:t>
      </w:r>
      <w:r>
        <w:rPr>
          <w:rFonts w:hint="default" w:ascii="Arial" w:hAnsi="Arial" w:cs="Arial"/>
          <w:b/>
          <w:spacing w:val="-3"/>
        </w:rPr>
        <w:t xml:space="preserve"> </w:t>
      </w:r>
      <w:r>
        <w:rPr>
          <w:rFonts w:hint="default" w:ascii="Arial" w:hAnsi="Arial" w:cs="Arial"/>
          <w:b/>
        </w:rPr>
        <w:t>brand</w:t>
      </w:r>
      <w:r>
        <w:rPr>
          <w:rFonts w:hint="default" w:ascii="Arial" w:hAnsi="Arial" w:cs="Arial"/>
          <w:b/>
          <w:spacing w:val="-3"/>
        </w:rPr>
        <w:t xml:space="preserve"> </w:t>
      </w:r>
      <w:r>
        <w:rPr>
          <w:rFonts w:hint="default" w:ascii="Arial" w:hAnsi="Arial" w:cs="Arial"/>
          <w:b/>
        </w:rPr>
        <w:t>consistency</w:t>
      </w:r>
      <w:r>
        <w:rPr>
          <w:rFonts w:hint="default" w:ascii="Arial" w:hAnsi="Arial" w:cs="Arial"/>
          <w:b/>
          <w:spacing w:val="-3"/>
        </w:rPr>
        <w:t xml:space="preserve"> </w:t>
      </w:r>
      <w:r>
        <w:rPr>
          <w:rFonts w:hint="default" w:ascii="Arial" w:hAnsi="Arial" w:cs="Arial"/>
          <w:b/>
        </w:rPr>
        <w:t>with selective local adaptation</w:t>
      </w:r>
      <w:r>
        <w:rPr>
          <w:rFonts w:hint="default" w:ascii="Arial" w:hAnsi="Arial" w:cs="Arial"/>
        </w:rPr>
        <w:t xml:space="preserve">. Unlike mass-market businesses, Chanel's 7Ps should not be evaluated primarily through sales volume and price competition. Instead, the central objective is to protect </w:t>
      </w:r>
      <w:r>
        <w:rPr>
          <w:rFonts w:hint="default" w:ascii="Arial" w:hAnsi="Arial" w:cs="Arial"/>
          <w:b/>
        </w:rPr>
        <w:t xml:space="preserve">desirability, exclusivity, craftsmanship and customer experience </w:t>
      </w:r>
      <w:r>
        <w:rPr>
          <w:rFonts w:hint="default" w:ascii="Arial" w:hAnsi="Arial" w:cs="Arial"/>
        </w:rPr>
        <w:t xml:space="preserve">while responding to different market environments. Chanel's 2025 financial results demonstrate this strategic emphasis, with revenue reaching </w:t>
      </w:r>
      <w:r>
        <w:rPr>
          <w:rFonts w:hint="default" w:ascii="Arial" w:hAnsi="Arial" w:cs="Arial"/>
          <w:b/>
        </w:rPr>
        <w:t>US$19.3 billion</w:t>
      </w:r>
      <w:r>
        <w:rPr>
          <w:rFonts w:hint="default" w:ascii="Arial" w:hAnsi="Arial" w:cs="Arial"/>
        </w:rPr>
        <w:t>, alongside substantial investment in brand activities, client engagement and savoir-faire (Chanel, 2026a). This suggests that the marketing mix is increasingly centred on long-term brand equity rather than short-term sales maximisation.</w:t>
      </w:r>
    </w:p>
    <w:p w14:paraId="12CFBCD8">
      <w:pPr>
        <w:pStyle w:val="8"/>
        <w:spacing w:before="12" w:line="360" w:lineRule="auto"/>
        <w:jc w:val="both"/>
        <w:rPr>
          <w:rFonts w:hint="default" w:ascii="Arial" w:hAnsi="Arial" w:cs="Arial"/>
        </w:rPr>
      </w:pPr>
    </w:p>
    <w:p w14:paraId="1725EAF8">
      <w:pPr>
        <w:pStyle w:val="3"/>
        <w:numPr>
          <w:ilvl w:val="1"/>
          <w:numId w:val="3"/>
        </w:numPr>
        <w:tabs>
          <w:tab w:val="left" w:pos="681"/>
        </w:tabs>
        <w:spacing w:before="0" w:after="0" w:line="360" w:lineRule="auto"/>
        <w:ind w:left="681" w:right="0" w:hanging="540"/>
        <w:jc w:val="both"/>
        <w:rPr>
          <w:rFonts w:hint="default" w:ascii="Arial" w:hAnsi="Arial" w:cs="Arial"/>
        </w:rPr>
      </w:pPr>
      <w:r>
        <w:rPr>
          <w:rFonts w:hint="default" w:ascii="Arial" w:hAnsi="Arial" w:cs="Arial"/>
          <w:spacing w:val="-2"/>
        </w:rPr>
        <w:t>Product</w:t>
      </w:r>
    </w:p>
    <w:p w14:paraId="3811C7FE">
      <w:pPr>
        <w:pStyle w:val="8"/>
        <w:spacing w:before="307" w:line="360" w:lineRule="auto"/>
        <w:ind w:left="141"/>
        <w:jc w:val="both"/>
        <w:rPr>
          <w:rFonts w:hint="default" w:ascii="Arial" w:hAnsi="Arial" w:cs="Arial"/>
        </w:rPr>
      </w:pPr>
      <w:r>
        <w:rPr>
          <w:rFonts w:hint="default" w:ascii="Arial" w:hAnsi="Arial" w:cs="Arial"/>
        </w:rPr>
        <w:t xml:space="preserve">Chanel operates across several luxury categories, including </w:t>
      </w:r>
      <w:r>
        <w:rPr>
          <w:rFonts w:hint="default" w:ascii="Arial" w:hAnsi="Arial" w:cs="Arial"/>
          <w:b/>
        </w:rPr>
        <w:t>fashion, handbags, shoes, accessories, watches, fine jewellery, fragrance and beauty</w:t>
      </w:r>
      <w:r>
        <w:rPr>
          <w:rFonts w:hint="default" w:ascii="Arial" w:hAnsi="Arial" w:cs="Arial"/>
        </w:rPr>
        <w:t>. This broad portfolio allows the House to serve different</w:t>
      </w:r>
      <w:r>
        <w:rPr>
          <w:rFonts w:hint="default" w:ascii="Arial" w:hAnsi="Arial" w:cs="Arial"/>
          <w:spacing w:val="-2"/>
        </w:rPr>
        <w:t xml:space="preserve"> </w:t>
      </w:r>
      <w:r>
        <w:rPr>
          <w:rFonts w:hint="default" w:ascii="Arial" w:hAnsi="Arial" w:cs="Arial"/>
        </w:rPr>
        <w:t>luxury</w:t>
      </w:r>
      <w:r>
        <w:rPr>
          <w:rFonts w:hint="default" w:ascii="Arial" w:hAnsi="Arial" w:cs="Arial"/>
          <w:spacing w:val="-2"/>
        </w:rPr>
        <w:t xml:space="preserve"> </w:t>
      </w:r>
      <w:r>
        <w:rPr>
          <w:rFonts w:hint="default" w:ascii="Arial" w:hAnsi="Arial" w:cs="Arial"/>
        </w:rPr>
        <w:t>consumption</w:t>
      </w:r>
      <w:r>
        <w:rPr>
          <w:rFonts w:hint="default" w:ascii="Arial" w:hAnsi="Arial" w:cs="Arial"/>
          <w:spacing w:val="-2"/>
        </w:rPr>
        <w:t xml:space="preserve"> </w:t>
      </w:r>
      <w:r>
        <w:rPr>
          <w:rFonts w:hint="default" w:ascii="Arial" w:hAnsi="Arial" w:cs="Arial"/>
        </w:rPr>
        <w:t>needs</w:t>
      </w:r>
      <w:r>
        <w:rPr>
          <w:rFonts w:hint="default" w:ascii="Arial" w:hAnsi="Arial" w:cs="Arial"/>
          <w:spacing w:val="-2"/>
        </w:rPr>
        <w:t xml:space="preserve"> </w:t>
      </w:r>
      <w:r>
        <w:rPr>
          <w:rFonts w:hint="default" w:ascii="Arial" w:hAnsi="Arial" w:cs="Arial"/>
        </w:rPr>
        <w:t>while</w:t>
      </w:r>
      <w:r>
        <w:rPr>
          <w:rFonts w:hint="default" w:ascii="Arial" w:hAnsi="Arial" w:cs="Arial"/>
          <w:spacing w:val="-3"/>
        </w:rPr>
        <w:t xml:space="preserve"> </w:t>
      </w:r>
      <w:r>
        <w:rPr>
          <w:rFonts w:hint="default" w:ascii="Arial" w:hAnsi="Arial" w:cs="Arial"/>
        </w:rPr>
        <w:t>maintaining</w:t>
      </w:r>
      <w:r>
        <w:rPr>
          <w:rFonts w:hint="default" w:ascii="Arial" w:hAnsi="Arial" w:cs="Arial"/>
          <w:spacing w:val="-2"/>
        </w:rPr>
        <w:t xml:space="preserve"> </w:t>
      </w:r>
      <w:r>
        <w:rPr>
          <w:rFonts w:hint="default" w:ascii="Arial" w:hAnsi="Arial" w:cs="Arial"/>
        </w:rPr>
        <w:t>a</w:t>
      </w:r>
      <w:r>
        <w:rPr>
          <w:rFonts w:hint="default" w:ascii="Arial" w:hAnsi="Arial" w:cs="Arial"/>
          <w:spacing w:val="-3"/>
        </w:rPr>
        <w:t xml:space="preserve"> </w:t>
      </w:r>
      <w:r>
        <w:rPr>
          <w:rFonts w:hint="default" w:ascii="Arial" w:hAnsi="Arial" w:cs="Arial"/>
        </w:rPr>
        <w:t>coherent</w:t>
      </w:r>
      <w:r>
        <w:rPr>
          <w:rFonts w:hint="default" w:ascii="Arial" w:hAnsi="Arial" w:cs="Arial"/>
          <w:spacing w:val="-2"/>
        </w:rPr>
        <w:t xml:space="preserve"> </w:t>
      </w:r>
      <w:r>
        <w:rPr>
          <w:rFonts w:hint="default" w:ascii="Arial" w:hAnsi="Arial" w:cs="Arial"/>
        </w:rPr>
        <w:t>brand</w:t>
      </w:r>
      <w:r>
        <w:rPr>
          <w:rFonts w:hint="default" w:ascii="Arial" w:hAnsi="Arial" w:cs="Arial"/>
          <w:spacing w:val="-2"/>
        </w:rPr>
        <w:t xml:space="preserve"> </w:t>
      </w:r>
      <w:r>
        <w:rPr>
          <w:rFonts w:hint="default" w:ascii="Arial" w:hAnsi="Arial" w:cs="Arial"/>
        </w:rPr>
        <w:t>identity</w:t>
      </w:r>
      <w:r>
        <w:rPr>
          <w:rFonts w:hint="default" w:ascii="Arial" w:hAnsi="Arial" w:cs="Arial"/>
          <w:spacing w:val="-2"/>
        </w:rPr>
        <w:t xml:space="preserve"> </w:t>
      </w:r>
      <w:r>
        <w:rPr>
          <w:rFonts w:hint="default" w:ascii="Arial" w:hAnsi="Arial" w:cs="Arial"/>
        </w:rPr>
        <w:t>(Chanel,</w:t>
      </w:r>
      <w:r>
        <w:rPr>
          <w:rFonts w:hint="default" w:ascii="Arial" w:hAnsi="Arial" w:cs="Arial"/>
          <w:spacing w:val="-2"/>
        </w:rPr>
        <w:t xml:space="preserve"> </w:t>
      </w:r>
      <w:r>
        <w:rPr>
          <w:rFonts w:hint="default" w:ascii="Arial" w:hAnsi="Arial" w:cs="Arial"/>
        </w:rPr>
        <w:t>2026a).</w:t>
      </w:r>
      <w:r>
        <w:rPr>
          <w:rFonts w:hint="default" w:ascii="Arial" w:hAnsi="Arial" w:cs="Arial"/>
          <w:spacing w:val="-2"/>
        </w:rPr>
        <w:t xml:space="preserve"> </w:t>
      </w:r>
      <w:r>
        <w:rPr>
          <w:rFonts w:hint="default" w:ascii="Arial" w:hAnsi="Arial" w:cs="Arial"/>
        </w:rPr>
        <w:t xml:space="preserve">In </w:t>
      </w:r>
      <w:r>
        <w:rPr>
          <w:rFonts w:hint="default" w:ascii="Arial" w:hAnsi="Arial" w:cs="Arial"/>
          <w:b/>
        </w:rPr>
        <w:t>France</w:t>
      </w:r>
      <w:r>
        <w:rPr>
          <w:rFonts w:hint="default" w:ascii="Arial" w:hAnsi="Arial" w:cs="Arial"/>
        </w:rPr>
        <w:t>, the product strategy can strongly emphasise Parisian heritage, craftsmanship and creative innovation. Chanel's Haute Couture history is closely connected to Paris, particularly 31 Rue Cambon, strengthening the authenticity and heritage associated with its products (Chanel, 2026b). This</w:t>
      </w:r>
      <w:r>
        <w:rPr>
          <w:rFonts w:hint="default" w:ascii="Arial" w:hAnsi="Arial" w:cs="Arial"/>
          <w:spacing w:val="-5"/>
        </w:rPr>
        <w:t xml:space="preserve"> </w:t>
      </w:r>
      <w:r>
        <w:rPr>
          <w:rFonts w:hint="default" w:ascii="Arial" w:hAnsi="Arial" w:cs="Arial"/>
        </w:rPr>
        <w:t>provides</w:t>
      </w:r>
      <w:r>
        <w:rPr>
          <w:rFonts w:hint="default" w:ascii="Arial" w:hAnsi="Arial" w:cs="Arial"/>
          <w:spacing w:val="-5"/>
        </w:rPr>
        <w:t xml:space="preserve"> </w:t>
      </w:r>
      <w:r>
        <w:rPr>
          <w:rFonts w:hint="default" w:ascii="Arial" w:hAnsi="Arial" w:cs="Arial"/>
        </w:rPr>
        <w:t>an</w:t>
      </w:r>
      <w:r>
        <w:rPr>
          <w:rFonts w:hint="default" w:ascii="Arial" w:hAnsi="Arial" w:cs="Arial"/>
          <w:spacing w:val="-5"/>
        </w:rPr>
        <w:t xml:space="preserve"> </w:t>
      </w:r>
      <w:r>
        <w:rPr>
          <w:rFonts w:hint="default" w:ascii="Arial" w:hAnsi="Arial" w:cs="Arial"/>
        </w:rPr>
        <w:t>important</w:t>
      </w:r>
      <w:r>
        <w:rPr>
          <w:rFonts w:hint="default" w:ascii="Arial" w:hAnsi="Arial" w:cs="Arial"/>
          <w:spacing w:val="-5"/>
        </w:rPr>
        <w:t xml:space="preserve"> </w:t>
      </w:r>
      <w:r>
        <w:rPr>
          <w:rFonts w:hint="default" w:ascii="Arial" w:hAnsi="Arial" w:cs="Arial"/>
        </w:rPr>
        <w:t>basis</w:t>
      </w:r>
      <w:r>
        <w:rPr>
          <w:rFonts w:hint="default" w:ascii="Arial" w:hAnsi="Arial" w:cs="Arial"/>
          <w:spacing w:val="-5"/>
        </w:rPr>
        <w:t xml:space="preserve"> </w:t>
      </w:r>
      <w:r>
        <w:rPr>
          <w:rFonts w:hint="default" w:ascii="Arial" w:hAnsi="Arial" w:cs="Arial"/>
        </w:rPr>
        <w:t>for</w:t>
      </w:r>
      <w:r>
        <w:rPr>
          <w:rFonts w:hint="default" w:ascii="Arial" w:hAnsi="Arial" w:cs="Arial"/>
          <w:spacing w:val="-5"/>
        </w:rPr>
        <w:t xml:space="preserve"> </w:t>
      </w:r>
      <w:r>
        <w:rPr>
          <w:rFonts w:hint="default" w:ascii="Arial" w:hAnsi="Arial" w:cs="Arial"/>
        </w:rPr>
        <w:t>communicating</w:t>
      </w:r>
      <w:r>
        <w:rPr>
          <w:rFonts w:hint="default" w:ascii="Arial" w:hAnsi="Arial" w:cs="Arial"/>
          <w:spacing w:val="-5"/>
        </w:rPr>
        <w:t xml:space="preserve"> </w:t>
      </w:r>
      <w:r>
        <w:rPr>
          <w:rFonts w:hint="default" w:ascii="Arial" w:hAnsi="Arial" w:cs="Arial"/>
        </w:rPr>
        <w:t>craftsmanship</w:t>
      </w:r>
      <w:r>
        <w:rPr>
          <w:rFonts w:hint="default" w:ascii="Arial" w:hAnsi="Arial" w:cs="Arial"/>
          <w:spacing w:val="-5"/>
        </w:rPr>
        <w:t xml:space="preserve"> </w:t>
      </w:r>
      <w:r>
        <w:rPr>
          <w:rFonts w:hint="default" w:ascii="Arial" w:hAnsi="Arial" w:cs="Arial"/>
        </w:rPr>
        <w:t>and</w:t>
      </w:r>
      <w:r>
        <w:rPr>
          <w:rFonts w:hint="default" w:ascii="Arial" w:hAnsi="Arial" w:cs="Arial"/>
          <w:spacing w:val="-5"/>
        </w:rPr>
        <w:t xml:space="preserve"> </w:t>
      </w:r>
      <w:r>
        <w:rPr>
          <w:rFonts w:hint="default" w:ascii="Arial" w:hAnsi="Arial" w:cs="Arial"/>
        </w:rPr>
        <w:t>French</w:t>
      </w:r>
      <w:r>
        <w:rPr>
          <w:rFonts w:hint="default" w:ascii="Arial" w:hAnsi="Arial" w:cs="Arial"/>
          <w:spacing w:val="-5"/>
        </w:rPr>
        <w:t xml:space="preserve"> </w:t>
      </w:r>
      <w:r>
        <w:rPr>
          <w:rFonts w:hint="default" w:ascii="Arial" w:hAnsi="Arial" w:cs="Arial"/>
        </w:rPr>
        <w:t>luxury.</w:t>
      </w:r>
      <w:r>
        <w:rPr>
          <w:rFonts w:hint="default" w:ascii="Arial" w:hAnsi="Arial" w:cs="Arial"/>
          <w:spacing w:val="-5"/>
        </w:rPr>
        <w:t xml:space="preserve"> </w:t>
      </w:r>
      <w:r>
        <w:rPr>
          <w:rFonts w:hint="default" w:ascii="Arial" w:hAnsi="Arial" w:cs="Arial"/>
        </w:rPr>
        <w:t>(</w:t>
      </w:r>
      <w:r>
        <w:rPr>
          <w:rFonts w:hint="default" w:ascii="Arial" w:hAnsi="Arial" w:cs="Arial"/>
          <w:color w:val="0000EE"/>
          <w:u w:val="single" w:color="0000EE"/>
        </w:rPr>
        <w:t>chanel.com</w:t>
      </w:r>
      <w:r>
        <w:rPr>
          <w:rFonts w:hint="default" w:ascii="Arial" w:hAnsi="Arial" w:cs="Arial"/>
        </w:rPr>
        <w:t>)</w:t>
      </w:r>
    </w:p>
    <w:p w14:paraId="1638C9F6">
      <w:pPr>
        <w:pStyle w:val="8"/>
        <w:spacing w:before="249" w:line="360" w:lineRule="auto"/>
        <w:ind w:left="141"/>
        <w:jc w:val="both"/>
        <w:rPr>
          <w:rFonts w:hint="default" w:ascii="Arial" w:hAnsi="Arial" w:cs="Arial"/>
        </w:rPr>
      </w:pPr>
      <w:r>
        <w:rPr>
          <w:rFonts w:hint="default" w:ascii="Arial" w:hAnsi="Arial" w:cs="Arial"/>
        </w:rPr>
        <w:t>In</w:t>
      </w:r>
      <w:r>
        <w:rPr>
          <w:rFonts w:hint="default" w:ascii="Arial" w:hAnsi="Arial" w:cs="Arial"/>
          <w:spacing w:val="-3"/>
        </w:rPr>
        <w:t xml:space="preserve"> </w:t>
      </w:r>
      <w:r>
        <w:rPr>
          <w:rFonts w:hint="default" w:ascii="Arial" w:hAnsi="Arial" w:cs="Arial"/>
          <w:b/>
        </w:rPr>
        <w:t>Japan</w:t>
      </w:r>
      <w:r>
        <w:rPr>
          <w:rFonts w:hint="default" w:ascii="Arial" w:hAnsi="Arial" w:cs="Arial"/>
        </w:rPr>
        <w:t>,</w:t>
      </w:r>
      <w:r>
        <w:rPr>
          <w:rFonts w:hint="default" w:ascii="Arial" w:hAnsi="Arial" w:cs="Arial"/>
          <w:spacing w:val="-3"/>
        </w:rPr>
        <w:t xml:space="preserve"> </w:t>
      </w:r>
      <w:r>
        <w:rPr>
          <w:rFonts w:hint="default" w:ascii="Arial" w:hAnsi="Arial" w:cs="Arial"/>
        </w:rPr>
        <w:t>the</w:t>
      </w:r>
      <w:r>
        <w:rPr>
          <w:rFonts w:hint="default" w:ascii="Arial" w:hAnsi="Arial" w:cs="Arial"/>
          <w:spacing w:val="-4"/>
        </w:rPr>
        <w:t xml:space="preserve"> </w:t>
      </w:r>
      <w:r>
        <w:rPr>
          <w:rFonts w:hint="default" w:ascii="Arial" w:hAnsi="Arial" w:cs="Arial"/>
        </w:rPr>
        <w:t>core</w:t>
      </w:r>
      <w:r>
        <w:rPr>
          <w:rFonts w:hint="default" w:ascii="Arial" w:hAnsi="Arial" w:cs="Arial"/>
          <w:spacing w:val="-4"/>
        </w:rPr>
        <w:t xml:space="preserve"> </w:t>
      </w:r>
      <w:r>
        <w:rPr>
          <w:rFonts w:hint="default" w:ascii="Arial" w:hAnsi="Arial" w:cs="Arial"/>
        </w:rPr>
        <w:t>global</w:t>
      </w:r>
      <w:r>
        <w:rPr>
          <w:rFonts w:hint="default" w:ascii="Arial" w:hAnsi="Arial" w:cs="Arial"/>
          <w:spacing w:val="-3"/>
        </w:rPr>
        <w:t xml:space="preserve"> </w:t>
      </w:r>
      <w:r>
        <w:rPr>
          <w:rFonts w:hint="default" w:ascii="Arial" w:hAnsi="Arial" w:cs="Arial"/>
        </w:rPr>
        <w:t>product</w:t>
      </w:r>
      <w:r>
        <w:rPr>
          <w:rFonts w:hint="default" w:ascii="Arial" w:hAnsi="Arial" w:cs="Arial"/>
          <w:spacing w:val="-3"/>
        </w:rPr>
        <w:t xml:space="preserve"> </w:t>
      </w:r>
      <w:r>
        <w:rPr>
          <w:rFonts w:hint="default" w:ascii="Arial" w:hAnsi="Arial" w:cs="Arial"/>
        </w:rPr>
        <w:t>identity</w:t>
      </w:r>
      <w:r>
        <w:rPr>
          <w:rFonts w:hint="default" w:ascii="Arial" w:hAnsi="Arial" w:cs="Arial"/>
          <w:spacing w:val="-3"/>
        </w:rPr>
        <w:t xml:space="preserve"> </w:t>
      </w:r>
      <w:r>
        <w:rPr>
          <w:rFonts w:hint="default" w:ascii="Arial" w:hAnsi="Arial" w:cs="Arial"/>
        </w:rPr>
        <w:t>can</w:t>
      </w:r>
      <w:r>
        <w:rPr>
          <w:rFonts w:hint="default" w:ascii="Arial" w:hAnsi="Arial" w:cs="Arial"/>
          <w:spacing w:val="-3"/>
        </w:rPr>
        <w:t xml:space="preserve"> </w:t>
      </w:r>
      <w:r>
        <w:rPr>
          <w:rFonts w:hint="default" w:ascii="Arial" w:hAnsi="Arial" w:cs="Arial"/>
        </w:rPr>
        <w:t>remain</w:t>
      </w:r>
      <w:r>
        <w:rPr>
          <w:rFonts w:hint="default" w:ascii="Arial" w:hAnsi="Arial" w:cs="Arial"/>
          <w:spacing w:val="-3"/>
        </w:rPr>
        <w:t xml:space="preserve"> </w:t>
      </w:r>
      <w:r>
        <w:rPr>
          <w:rFonts w:hint="default" w:ascii="Arial" w:hAnsi="Arial" w:cs="Arial"/>
        </w:rPr>
        <w:t>consistent</w:t>
      </w:r>
      <w:r>
        <w:rPr>
          <w:rFonts w:hint="default" w:ascii="Arial" w:hAnsi="Arial" w:cs="Arial"/>
          <w:spacing w:val="-3"/>
        </w:rPr>
        <w:t xml:space="preserve"> </w:t>
      </w:r>
      <w:r>
        <w:rPr>
          <w:rFonts w:hint="default" w:ascii="Arial" w:hAnsi="Arial" w:cs="Arial"/>
        </w:rPr>
        <w:t>while</w:t>
      </w:r>
      <w:r>
        <w:rPr>
          <w:rFonts w:hint="default" w:ascii="Arial" w:hAnsi="Arial" w:cs="Arial"/>
          <w:spacing w:val="-4"/>
        </w:rPr>
        <w:t xml:space="preserve"> </w:t>
      </w:r>
      <w:r>
        <w:rPr>
          <w:rFonts w:hint="default" w:ascii="Arial" w:hAnsi="Arial" w:cs="Arial"/>
        </w:rPr>
        <w:t>the</w:t>
      </w:r>
      <w:r>
        <w:rPr>
          <w:rFonts w:hint="default" w:ascii="Arial" w:hAnsi="Arial" w:cs="Arial"/>
          <w:spacing w:val="-4"/>
        </w:rPr>
        <w:t xml:space="preserve"> </w:t>
      </w:r>
      <w:r>
        <w:rPr>
          <w:rFonts w:hint="default" w:ascii="Arial" w:hAnsi="Arial" w:cs="Arial"/>
        </w:rPr>
        <w:t>surrounding</w:t>
      </w:r>
      <w:r>
        <w:rPr>
          <w:rFonts w:hint="default" w:ascii="Arial" w:hAnsi="Arial" w:cs="Arial"/>
          <w:spacing w:val="-3"/>
        </w:rPr>
        <w:t xml:space="preserve"> </w:t>
      </w:r>
      <w:r>
        <w:rPr>
          <w:rFonts w:hint="default" w:ascii="Arial" w:hAnsi="Arial" w:cs="Arial"/>
        </w:rPr>
        <w:t>customer experience is locally adapted. Chanel's Ginza boutique offers ready-to-wear, handbags, small</w:t>
      </w:r>
    </w:p>
    <w:p w14:paraId="25177F3E">
      <w:pPr>
        <w:pStyle w:val="8"/>
        <w:spacing w:after="0" w:line="360" w:lineRule="auto"/>
        <w:jc w:val="both"/>
        <w:rPr>
          <w:rFonts w:hint="default" w:ascii="Arial" w:hAnsi="Arial" w:cs="Arial"/>
        </w:rPr>
        <w:sectPr>
          <w:pgSz w:w="11910" w:h="16840"/>
          <w:pgMar w:top="1080" w:right="1133" w:bottom="280" w:left="992" w:header="720" w:footer="720" w:gutter="0"/>
          <w:cols w:space="720" w:num="1"/>
        </w:sectPr>
      </w:pPr>
    </w:p>
    <w:p w14:paraId="7F2A6674">
      <w:pPr>
        <w:pStyle w:val="8"/>
        <w:spacing w:before="32" w:line="360" w:lineRule="auto"/>
        <w:ind w:left="141" w:right="24"/>
        <w:jc w:val="both"/>
        <w:rPr>
          <w:rFonts w:hint="default" w:ascii="Arial" w:hAnsi="Arial" w:cs="Arial"/>
        </w:rPr>
      </w:pPr>
      <w:r>
        <w:rPr>
          <w:rFonts w:hint="default" w:ascii="Arial" w:hAnsi="Arial" w:cs="Arial"/>
        </w:rPr>
        <w:t>leather</w:t>
      </w:r>
      <w:r>
        <w:rPr>
          <w:rFonts w:hint="default" w:ascii="Arial" w:hAnsi="Arial" w:cs="Arial"/>
          <w:spacing w:val="-6"/>
        </w:rPr>
        <w:t xml:space="preserve"> </w:t>
      </w:r>
      <w:r>
        <w:rPr>
          <w:rFonts w:hint="default" w:ascii="Arial" w:hAnsi="Arial" w:cs="Arial"/>
        </w:rPr>
        <w:t>goods,</w:t>
      </w:r>
      <w:r>
        <w:rPr>
          <w:rFonts w:hint="default" w:ascii="Arial" w:hAnsi="Arial" w:cs="Arial"/>
          <w:spacing w:val="-6"/>
        </w:rPr>
        <w:t xml:space="preserve"> </w:t>
      </w:r>
      <w:r>
        <w:rPr>
          <w:rFonts w:hint="default" w:ascii="Arial" w:hAnsi="Arial" w:cs="Arial"/>
        </w:rPr>
        <w:t>shoes,</w:t>
      </w:r>
      <w:r>
        <w:rPr>
          <w:rFonts w:hint="default" w:ascii="Arial" w:hAnsi="Arial" w:cs="Arial"/>
          <w:spacing w:val="-6"/>
        </w:rPr>
        <w:t xml:space="preserve"> </w:t>
      </w:r>
      <w:r>
        <w:rPr>
          <w:rFonts w:hint="default" w:ascii="Arial" w:hAnsi="Arial" w:cs="Arial"/>
        </w:rPr>
        <w:t>accessories,</w:t>
      </w:r>
      <w:r>
        <w:rPr>
          <w:rFonts w:hint="default" w:ascii="Arial" w:hAnsi="Arial" w:cs="Arial"/>
          <w:spacing w:val="-6"/>
        </w:rPr>
        <w:t xml:space="preserve"> </w:t>
      </w:r>
      <w:r>
        <w:rPr>
          <w:rFonts w:hint="default" w:ascii="Arial" w:hAnsi="Arial" w:cs="Arial"/>
        </w:rPr>
        <w:t>eyewear,</w:t>
      </w:r>
      <w:r>
        <w:rPr>
          <w:rFonts w:hint="default" w:ascii="Arial" w:hAnsi="Arial" w:cs="Arial"/>
          <w:spacing w:val="-6"/>
        </w:rPr>
        <w:t xml:space="preserve"> </w:t>
      </w:r>
      <w:r>
        <w:rPr>
          <w:rFonts w:hint="default" w:ascii="Arial" w:hAnsi="Arial" w:cs="Arial"/>
        </w:rPr>
        <w:t>watches</w:t>
      </w:r>
      <w:r>
        <w:rPr>
          <w:rFonts w:hint="default" w:ascii="Arial" w:hAnsi="Arial" w:cs="Arial"/>
          <w:spacing w:val="-6"/>
        </w:rPr>
        <w:t xml:space="preserve"> </w:t>
      </w:r>
      <w:r>
        <w:rPr>
          <w:rFonts w:hint="default" w:ascii="Arial" w:hAnsi="Arial" w:cs="Arial"/>
        </w:rPr>
        <w:t>and</w:t>
      </w:r>
      <w:r>
        <w:rPr>
          <w:rFonts w:hint="default" w:ascii="Arial" w:hAnsi="Arial" w:cs="Arial"/>
          <w:spacing w:val="-6"/>
        </w:rPr>
        <w:t xml:space="preserve"> </w:t>
      </w:r>
      <w:r>
        <w:rPr>
          <w:rFonts w:hint="default" w:ascii="Arial" w:hAnsi="Arial" w:cs="Arial"/>
        </w:rPr>
        <w:t>fine</w:t>
      </w:r>
      <w:r>
        <w:rPr>
          <w:rFonts w:hint="default" w:ascii="Arial" w:hAnsi="Arial" w:cs="Arial"/>
          <w:spacing w:val="-7"/>
        </w:rPr>
        <w:t xml:space="preserve"> </w:t>
      </w:r>
      <w:r>
        <w:rPr>
          <w:rFonts w:hint="default" w:ascii="Arial" w:hAnsi="Arial" w:cs="Arial"/>
        </w:rPr>
        <w:t>jewellery,</w:t>
      </w:r>
      <w:r>
        <w:rPr>
          <w:rFonts w:hint="default" w:ascii="Arial" w:hAnsi="Arial" w:cs="Arial"/>
          <w:spacing w:val="-6"/>
        </w:rPr>
        <w:t xml:space="preserve"> </w:t>
      </w:r>
      <w:r>
        <w:rPr>
          <w:rFonts w:hint="default" w:ascii="Arial" w:hAnsi="Arial" w:cs="Arial"/>
        </w:rPr>
        <w:t>demonstrating</w:t>
      </w:r>
      <w:r>
        <w:rPr>
          <w:rFonts w:hint="default" w:ascii="Arial" w:hAnsi="Arial" w:cs="Arial"/>
          <w:spacing w:val="-6"/>
        </w:rPr>
        <w:t xml:space="preserve"> </w:t>
      </w:r>
      <w:r>
        <w:rPr>
          <w:rFonts w:hint="default" w:ascii="Arial" w:hAnsi="Arial" w:cs="Arial"/>
        </w:rPr>
        <w:t>the</w:t>
      </w:r>
      <w:r>
        <w:rPr>
          <w:rFonts w:hint="default" w:ascii="Arial" w:hAnsi="Arial" w:cs="Arial"/>
          <w:spacing w:val="-7"/>
        </w:rPr>
        <w:t xml:space="preserve"> </w:t>
      </w:r>
      <w:r>
        <w:rPr>
          <w:rFonts w:hint="default" w:ascii="Arial" w:hAnsi="Arial" w:cs="Arial"/>
        </w:rPr>
        <w:t>breadth</w:t>
      </w:r>
      <w:r>
        <w:rPr>
          <w:rFonts w:hint="default" w:ascii="Arial" w:hAnsi="Arial" w:cs="Arial"/>
          <w:spacing w:val="-6"/>
        </w:rPr>
        <w:t xml:space="preserve"> </w:t>
      </w:r>
      <w:r>
        <w:rPr>
          <w:rFonts w:hint="default" w:ascii="Arial" w:hAnsi="Arial" w:cs="Arial"/>
        </w:rPr>
        <w:t xml:space="preserve">of its Japanese luxury offering (Chanel, 2026c). Therefore, Chanel does not necessarily need substantial product adaptation; instead, it can adapt </w:t>
      </w:r>
      <w:r>
        <w:rPr>
          <w:rFonts w:hint="default" w:ascii="Arial" w:hAnsi="Arial" w:cs="Arial"/>
          <w:b/>
        </w:rPr>
        <w:t xml:space="preserve">how products are presented, explained and experienced </w:t>
      </w:r>
      <w:r>
        <w:rPr>
          <w:rFonts w:hint="default" w:ascii="Arial" w:hAnsi="Arial" w:cs="Arial"/>
        </w:rPr>
        <w:t>according to local expectations.</w:t>
      </w:r>
    </w:p>
    <w:p w14:paraId="53469EAF">
      <w:pPr>
        <w:pStyle w:val="8"/>
        <w:spacing w:before="245" w:line="360" w:lineRule="auto"/>
        <w:ind w:left="141"/>
        <w:jc w:val="both"/>
        <w:rPr>
          <w:rFonts w:hint="default" w:ascii="Arial" w:hAnsi="Arial" w:cs="Arial"/>
        </w:rPr>
      </w:pPr>
      <w:r>
        <w:rPr>
          <w:rFonts w:hint="default" w:ascii="Arial" w:hAnsi="Arial" w:cs="Arial"/>
        </w:rPr>
        <w:t xml:space="preserve">Chanel should also continue strengthening product longevity through </w:t>
      </w:r>
      <w:r>
        <w:rPr>
          <w:rFonts w:hint="default" w:ascii="Arial" w:hAnsi="Arial" w:cs="Arial"/>
          <w:b/>
        </w:rPr>
        <w:t>CHANEL</w:t>
      </w:r>
      <w:r>
        <w:rPr>
          <w:rFonts w:hint="default" w:ascii="Arial" w:hAnsi="Arial" w:cs="Arial"/>
          <w:b/>
          <w:spacing w:val="-4"/>
        </w:rPr>
        <w:t xml:space="preserve"> </w:t>
      </w:r>
      <w:r>
        <w:rPr>
          <w:rFonts w:hint="default" w:ascii="Arial" w:hAnsi="Arial" w:cs="Arial"/>
          <w:b/>
        </w:rPr>
        <w:t>&amp; moi</w:t>
      </w:r>
      <w:r>
        <w:rPr>
          <w:rFonts w:hint="default" w:ascii="Arial" w:hAnsi="Arial" w:cs="Arial"/>
        </w:rPr>
        <w:t>, which provides</w:t>
      </w:r>
      <w:r>
        <w:rPr>
          <w:rFonts w:hint="default" w:ascii="Arial" w:hAnsi="Arial" w:cs="Arial"/>
          <w:spacing w:val="-3"/>
        </w:rPr>
        <w:t xml:space="preserve"> </w:t>
      </w:r>
      <w:r>
        <w:rPr>
          <w:rFonts w:hint="default" w:ascii="Arial" w:hAnsi="Arial" w:cs="Arial"/>
        </w:rPr>
        <w:t>care,</w:t>
      </w:r>
      <w:r>
        <w:rPr>
          <w:rFonts w:hint="default" w:ascii="Arial" w:hAnsi="Arial" w:cs="Arial"/>
          <w:spacing w:val="-3"/>
        </w:rPr>
        <w:t xml:space="preserve"> </w:t>
      </w:r>
      <w:r>
        <w:rPr>
          <w:rFonts w:hint="default" w:ascii="Arial" w:hAnsi="Arial" w:cs="Arial"/>
        </w:rPr>
        <w:t>repair</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alteration</w:t>
      </w:r>
      <w:r>
        <w:rPr>
          <w:rFonts w:hint="default" w:ascii="Arial" w:hAnsi="Arial" w:cs="Arial"/>
          <w:spacing w:val="-3"/>
        </w:rPr>
        <w:t xml:space="preserve"> </w:t>
      </w:r>
      <w:r>
        <w:rPr>
          <w:rFonts w:hint="default" w:ascii="Arial" w:hAnsi="Arial" w:cs="Arial"/>
        </w:rPr>
        <w:t>services.</w:t>
      </w:r>
      <w:r>
        <w:rPr>
          <w:rFonts w:hint="default" w:ascii="Arial" w:hAnsi="Arial" w:cs="Arial"/>
          <w:spacing w:val="-3"/>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describes</w:t>
      </w:r>
      <w:r>
        <w:rPr>
          <w:rFonts w:hint="default" w:ascii="Arial" w:hAnsi="Arial" w:cs="Arial"/>
          <w:spacing w:val="-3"/>
        </w:rPr>
        <w:t xml:space="preserve"> </w:t>
      </w:r>
      <w:r>
        <w:rPr>
          <w:rFonts w:hint="default" w:ascii="Arial" w:hAnsi="Arial" w:cs="Arial"/>
        </w:rPr>
        <w:t>these</w:t>
      </w:r>
      <w:r>
        <w:rPr>
          <w:rFonts w:hint="default" w:ascii="Arial" w:hAnsi="Arial" w:cs="Arial"/>
          <w:spacing w:val="-4"/>
        </w:rPr>
        <w:t xml:space="preserve"> </w:t>
      </w:r>
      <w:r>
        <w:rPr>
          <w:rFonts w:hint="default" w:ascii="Arial" w:hAnsi="Arial" w:cs="Arial"/>
        </w:rPr>
        <w:t>services</w:t>
      </w:r>
      <w:r>
        <w:rPr>
          <w:rFonts w:hint="default" w:ascii="Arial" w:hAnsi="Arial" w:cs="Arial"/>
          <w:spacing w:val="-3"/>
        </w:rPr>
        <w:t xml:space="preserve"> </w:t>
      </w:r>
      <w:r>
        <w:rPr>
          <w:rFonts w:hint="default" w:ascii="Arial" w:hAnsi="Arial" w:cs="Arial"/>
        </w:rPr>
        <w:t>as</w:t>
      </w:r>
      <w:r>
        <w:rPr>
          <w:rFonts w:hint="default" w:ascii="Arial" w:hAnsi="Arial" w:cs="Arial"/>
          <w:spacing w:val="-3"/>
        </w:rPr>
        <w:t xml:space="preserve"> </w:t>
      </w:r>
      <w:r>
        <w:rPr>
          <w:rFonts w:hint="default" w:ascii="Arial" w:hAnsi="Arial" w:cs="Arial"/>
        </w:rPr>
        <w:t>designed</w:t>
      </w:r>
      <w:r>
        <w:rPr>
          <w:rFonts w:hint="default" w:ascii="Arial" w:hAnsi="Arial" w:cs="Arial"/>
          <w:spacing w:val="-3"/>
        </w:rPr>
        <w:t xml:space="preserve"> </w:t>
      </w:r>
      <w:r>
        <w:rPr>
          <w:rFonts w:hint="default" w:ascii="Arial" w:hAnsi="Arial" w:cs="Arial"/>
        </w:rPr>
        <w:t>to</w:t>
      </w:r>
      <w:r>
        <w:rPr>
          <w:rFonts w:hint="default" w:ascii="Arial" w:hAnsi="Arial" w:cs="Arial"/>
          <w:spacing w:val="-3"/>
        </w:rPr>
        <w:t xml:space="preserve"> </w:t>
      </w:r>
      <w:r>
        <w:rPr>
          <w:rFonts w:hint="default" w:ascii="Arial" w:hAnsi="Arial" w:cs="Arial"/>
        </w:rPr>
        <w:t>provide lasting attention to its creations throughout their life (Chanel, 2026d).</w:t>
      </w:r>
      <w:r>
        <w:rPr>
          <w:rFonts w:hint="default" w:ascii="Arial" w:hAnsi="Arial" w:cs="Arial"/>
          <w:spacing w:val="-4"/>
        </w:rPr>
        <w:t xml:space="preserve"> </w:t>
      </w:r>
      <w:r>
        <w:rPr>
          <w:rFonts w:hint="default" w:ascii="Arial" w:hAnsi="Arial" w:cs="Arial"/>
        </w:rPr>
        <w:t>This is strategically valuable because</w:t>
      </w:r>
      <w:r>
        <w:rPr>
          <w:rFonts w:hint="default" w:ascii="Arial" w:hAnsi="Arial" w:cs="Arial"/>
          <w:spacing w:val="-4"/>
        </w:rPr>
        <w:t xml:space="preserve"> </w:t>
      </w:r>
      <w:r>
        <w:rPr>
          <w:rFonts w:hint="default" w:ascii="Arial" w:hAnsi="Arial" w:cs="Arial"/>
        </w:rPr>
        <w:t>product</w:t>
      </w:r>
      <w:r>
        <w:rPr>
          <w:rFonts w:hint="default" w:ascii="Arial" w:hAnsi="Arial" w:cs="Arial"/>
          <w:spacing w:val="-3"/>
        </w:rPr>
        <w:t xml:space="preserve"> </w:t>
      </w:r>
      <w:r>
        <w:rPr>
          <w:rFonts w:hint="default" w:ascii="Arial" w:hAnsi="Arial" w:cs="Arial"/>
        </w:rPr>
        <w:t>durability</w:t>
      </w:r>
      <w:r>
        <w:rPr>
          <w:rFonts w:hint="default" w:ascii="Arial" w:hAnsi="Arial" w:cs="Arial"/>
          <w:spacing w:val="-3"/>
        </w:rPr>
        <w:t xml:space="preserve"> </w:t>
      </w:r>
      <w:r>
        <w:rPr>
          <w:rFonts w:hint="default" w:ascii="Arial" w:hAnsi="Arial" w:cs="Arial"/>
        </w:rPr>
        <w:t>can</w:t>
      </w:r>
      <w:r>
        <w:rPr>
          <w:rFonts w:hint="default" w:ascii="Arial" w:hAnsi="Arial" w:cs="Arial"/>
          <w:spacing w:val="-3"/>
        </w:rPr>
        <w:t xml:space="preserve"> </w:t>
      </w:r>
      <w:r>
        <w:rPr>
          <w:rFonts w:hint="default" w:ascii="Arial" w:hAnsi="Arial" w:cs="Arial"/>
        </w:rPr>
        <w:t>reinforce</w:t>
      </w:r>
      <w:r>
        <w:rPr>
          <w:rFonts w:hint="default" w:ascii="Arial" w:hAnsi="Arial" w:cs="Arial"/>
          <w:spacing w:val="-4"/>
        </w:rPr>
        <w:t xml:space="preserve"> </w:t>
      </w:r>
      <w:r>
        <w:rPr>
          <w:rFonts w:hint="default" w:ascii="Arial" w:hAnsi="Arial" w:cs="Arial"/>
        </w:rPr>
        <w:t>both</w:t>
      </w:r>
      <w:r>
        <w:rPr>
          <w:rFonts w:hint="default" w:ascii="Arial" w:hAnsi="Arial" w:cs="Arial"/>
          <w:spacing w:val="-4"/>
        </w:rPr>
        <w:t xml:space="preserve"> </w:t>
      </w:r>
      <w:r>
        <w:rPr>
          <w:rFonts w:hint="default" w:ascii="Arial" w:hAnsi="Arial" w:cs="Arial"/>
          <w:b/>
        </w:rPr>
        <w:t>luxury</w:t>
      </w:r>
      <w:r>
        <w:rPr>
          <w:rFonts w:hint="default" w:ascii="Arial" w:hAnsi="Arial" w:cs="Arial"/>
          <w:b/>
          <w:spacing w:val="-3"/>
        </w:rPr>
        <w:t xml:space="preserve"> </w:t>
      </w:r>
      <w:r>
        <w:rPr>
          <w:rFonts w:hint="default" w:ascii="Arial" w:hAnsi="Arial" w:cs="Arial"/>
          <w:b/>
        </w:rPr>
        <w:t>value</w:t>
      </w:r>
      <w:r>
        <w:rPr>
          <w:rFonts w:hint="default" w:ascii="Arial" w:hAnsi="Arial" w:cs="Arial"/>
          <w:b/>
          <w:spacing w:val="-4"/>
        </w:rPr>
        <w:t xml:space="preserve"> </w:t>
      </w:r>
      <w:r>
        <w:rPr>
          <w:rFonts w:hint="default" w:ascii="Arial" w:hAnsi="Arial" w:cs="Arial"/>
          <w:b/>
        </w:rPr>
        <w:t>and</w:t>
      </w:r>
      <w:r>
        <w:rPr>
          <w:rFonts w:hint="default" w:ascii="Arial" w:hAnsi="Arial" w:cs="Arial"/>
          <w:b/>
          <w:spacing w:val="-3"/>
        </w:rPr>
        <w:t xml:space="preserve"> </w:t>
      </w:r>
      <w:r>
        <w:rPr>
          <w:rFonts w:hint="default" w:ascii="Arial" w:hAnsi="Arial" w:cs="Arial"/>
          <w:b/>
        </w:rPr>
        <w:t>sustainability</w:t>
      </w:r>
      <w:r>
        <w:rPr>
          <w:rFonts w:hint="default" w:ascii="Arial" w:hAnsi="Arial" w:cs="Arial"/>
        </w:rPr>
        <w:t>,</w:t>
      </w:r>
      <w:r>
        <w:rPr>
          <w:rFonts w:hint="default" w:ascii="Arial" w:hAnsi="Arial" w:cs="Arial"/>
          <w:spacing w:val="-3"/>
        </w:rPr>
        <w:t xml:space="preserve"> </w:t>
      </w:r>
      <w:r>
        <w:rPr>
          <w:rFonts w:hint="default" w:ascii="Arial" w:hAnsi="Arial" w:cs="Arial"/>
        </w:rPr>
        <w:t>allowing</w:t>
      </w:r>
      <w:r>
        <w:rPr>
          <w:rFonts w:hint="default" w:ascii="Arial" w:hAnsi="Arial" w:cs="Arial"/>
          <w:spacing w:val="-3"/>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 xml:space="preserve">to associate responsible consumption with craftsmanship rather than compromising its premium </w:t>
      </w:r>
      <w:r>
        <w:rPr>
          <w:rFonts w:hint="default" w:ascii="Arial" w:hAnsi="Arial" w:cs="Arial"/>
          <w:spacing w:val="-2"/>
        </w:rPr>
        <w:t>positioning.</w:t>
      </w:r>
    </w:p>
    <w:p w14:paraId="7632EBCC">
      <w:pPr>
        <w:pStyle w:val="8"/>
        <w:spacing w:before="9" w:line="360" w:lineRule="auto"/>
        <w:jc w:val="both"/>
        <w:rPr>
          <w:rFonts w:hint="default" w:ascii="Arial" w:hAnsi="Arial" w:cs="Arial"/>
        </w:rPr>
      </w:pPr>
    </w:p>
    <w:p w14:paraId="404FEA25">
      <w:pPr>
        <w:pStyle w:val="3"/>
        <w:numPr>
          <w:ilvl w:val="1"/>
          <w:numId w:val="3"/>
        </w:numPr>
        <w:tabs>
          <w:tab w:val="left" w:pos="681"/>
        </w:tabs>
        <w:spacing w:before="0" w:after="0" w:line="360" w:lineRule="auto"/>
        <w:ind w:left="681" w:right="0" w:hanging="540"/>
        <w:jc w:val="both"/>
        <w:rPr>
          <w:rFonts w:hint="default" w:ascii="Arial" w:hAnsi="Arial" w:cs="Arial"/>
        </w:rPr>
      </w:pPr>
      <w:r>
        <w:rPr>
          <w:rFonts w:hint="default" w:ascii="Arial" w:hAnsi="Arial" w:cs="Arial"/>
          <w:spacing w:val="-2"/>
        </w:rPr>
        <w:t>Price</w:t>
      </w:r>
    </w:p>
    <w:p w14:paraId="54631F28">
      <w:pPr>
        <w:pStyle w:val="8"/>
        <w:spacing w:before="307" w:line="360" w:lineRule="auto"/>
        <w:ind w:left="141"/>
        <w:jc w:val="both"/>
        <w:rPr>
          <w:rFonts w:hint="default" w:ascii="Arial" w:hAnsi="Arial" w:cs="Arial"/>
        </w:rPr>
      </w:pPr>
      <w:r>
        <w:rPr>
          <w:rFonts w:hint="default" w:ascii="Arial" w:hAnsi="Arial" w:cs="Arial"/>
        </w:rPr>
        <w:t xml:space="preserve">Chanel follows a </w:t>
      </w:r>
      <w:r>
        <w:rPr>
          <w:rFonts w:hint="default" w:ascii="Arial" w:hAnsi="Arial" w:cs="Arial"/>
          <w:b/>
        </w:rPr>
        <w:t>premium/prestige pricing strategy</w:t>
      </w:r>
      <w:r>
        <w:rPr>
          <w:rFonts w:hint="default" w:ascii="Arial" w:hAnsi="Arial" w:cs="Arial"/>
        </w:rPr>
        <w:t>, with price functioning as both an economic mechanism and a signal of exclusivity and brand value. In luxury markets, pricing can contribute to perceptions</w:t>
      </w:r>
      <w:r>
        <w:rPr>
          <w:rFonts w:hint="default" w:ascii="Arial" w:hAnsi="Arial" w:cs="Arial"/>
          <w:spacing w:val="-5"/>
        </w:rPr>
        <w:t xml:space="preserve"> </w:t>
      </w:r>
      <w:r>
        <w:rPr>
          <w:rFonts w:hint="default" w:ascii="Arial" w:hAnsi="Arial" w:cs="Arial"/>
        </w:rPr>
        <w:t>of</w:t>
      </w:r>
      <w:r>
        <w:rPr>
          <w:rFonts w:hint="default" w:ascii="Arial" w:hAnsi="Arial" w:cs="Arial"/>
          <w:spacing w:val="-5"/>
        </w:rPr>
        <w:t xml:space="preserve"> </w:t>
      </w:r>
      <w:r>
        <w:rPr>
          <w:rFonts w:hint="default" w:ascii="Arial" w:hAnsi="Arial" w:cs="Arial"/>
        </w:rPr>
        <w:t>scarcity</w:t>
      </w:r>
      <w:r>
        <w:rPr>
          <w:rFonts w:hint="default" w:ascii="Arial" w:hAnsi="Arial" w:cs="Arial"/>
          <w:spacing w:val="-5"/>
        </w:rPr>
        <w:t xml:space="preserve"> </w:t>
      </w:r>
      <w:r>
        <w:rPr>
          <w:rFonts w:hint="default" w:ascii="Arial" w:hAnsi="Arial" w:cs="Arial"/>
        </w:rPr>
        <w:t>and</w:t>
      </w:r>
      <w:r>
        <w:rPr>
          <w:rFonts w:hint="default" w:ascii="Arial" w:hAnsi="Arial" w:cs="Arial"/>
          <w:spacing w:val="-5"/>
        </w:rPr>
        <w:t xml:space="preserve"> </w:t>
      </w:r>
      <w:r>
        <w:rPr>
          <w:rFonts w:hint="default" w:ascii="Arial" w:hAnsi="Arial" w:cs="Arial"/>
        </w:rPr>
        <w:t>prestige,</w:t>
      </w:r>
      <w:r>
        <w:rPr>
          <w:rFonts w:hint="default" w:ascii="Arial" w:hAnsi="Arial" w:cs="Arial"/>
          <w:spacing w:val="-5"/>
        </w:rPr>
        <w:t xml:space="preserve"> </w:t>
      </w:r>
      <w:r>
        <w:rPr>
          <w:rFonts w:hint="default" w:ascii="Arial" w:hAnsi="Arial" w:cs="Arial"/>
        </w:rPr>
        <w:t>meaning</w:t>
      </w:r>
      <w:r>
        <w:rPr>
          <w:rFonts w:hint="default" w:ascii="Arial" w:hAnsi="Arial" w:cs="Arial"/>
          <w:spacing w:val="-5"/>
        </w:rPr>
        <w:t xml:space="preserve"> </w:t>
      </w:r>
      <w:r>
        <w:rPr>
          <w:rFonts w:hint="default" w:ascii="Arial" w:hAnsi="Arial" w:cs="Arial"/>
        </w:rPr>
        <w:t>significant</w:t>
      </w:r>
      <w:r>
        <w:rPr>
          <w:rFonts w:hint="default" w:ascii="Arial" w:hAnsi="Arial" w:cs="Arial"/>
          <w:spacing w:val="-5"/>
        </w:rPr>
        <w:t xml:space="preserve"> </w:t>
      </w:r>
      <w:r>
        <w:rPr>
          <w:rFonts w:hint="default" w:ascii="Arial" w:hAnsi="Arial" w:cs="Arial"/>
        </w:rPr>
        <w:t>discounting</w:t>
      </w:r>
      <w:r>
        <w:rPr>
          <w:rFonts w:hint="default" w:ascii="Arial" w:hAnsi="Arial" w:cs="Arial"/>
          <w:spacing w:val="-5"/>
        </w:rPr>
        <w:t xml:space="preserve"> </w:t>
      </w:r>
      <w:r>
        <w:rPr>
          <w:rFonts w:hint="default" w:ascii="Arial" w:hAnsi="Arial" w:cs="Arial"/>
        </w:rPr>
        <w:t>may</w:t>
      </w:r>
      <w:r>
        <w:rPr>
          <w:rFonts w:hint="default" w:ascii="Arial" w:hAnsi="Arial" w:cs="Arial"/>
          <w:spacing w:val="-5"/>
        </w:rPr>
        <w:t xml:space="preserve"> </w:t>
      </w:r>
      <w:r>
        <w:rPr>
          <w:rFonts w:hint="default" w:ascii="Arial" w:hAnsi="Arial" w:cs="Arial"/>
        </w:rPr>
        <w:t>conflict</w:t>
      </w:r>
      <w:r>
        <w:rPr>
          <w:rFonts w:hint="default" w:ascii="Arial" w:hAnsi="Arial" w:cs="Arial"/>
          <w:spacing w:val="-5"/>
        </w:rPr>
        <w:t xml:space="preserve"> </w:t>
      </w:r>
      <w:r>
        <w:rPr>
          <w:rFonts w:hint="default" w:ascii="Arial" w:hAnsi="Arial" w:cs="Arial"/>
        </w:rPr>
        <w:t>with</w:t>
      </w:r>
      <w:r>
        <w:rPr>
          <w:rFonts w:hint="default" w:ascii="Arial" w:hAnsi="Arial" w:cs="Arial"/>
          <w:spacing w:val="-5"/>
        </w:rPr>
        <w:t xml:space="preserve"> </w:t>
      </w:r>
      <w:r>
        <w:rPr>
          <w:rFonts w:hint="default" w:ascii="Arial" w:hAnsi="Arial" w:cs="Arial"/>
        </w:rPr>
        <w:t>the</w:t>
      </w:r>
      <w:r>
        <w:rPr>
          <w:rFonts w:hint="default" w:ascii="Arial" w:hAnsi="Arial" w:cs="Arial"/>
          <w:spacing w:val="-6"/>
        </w:rPr>
        <w:t xml:space="preserve"> </w:t>
      </w:r>
      <w:r>
        <w:rPr>
          <w:rFonts w:hint="default" w:ascii="Arial" w:hAnsi="Arial" w:cs="Arial"/>
        </w:rPr>
        <w:t>symbolic value of the brand. Chanel therefore needs to justify premium prices through distinctive design, craftsmanship, quality and customer experience.</w:t>
      </w:r>
    </w:p>
    <w:p w14:paraId="707095FD">
      <w:pPr>
        <w:pStyle w:val="8"/>
        <w:spacing w:before="246" w:line="360" w:lineRule="auto"/>
        <w:ind w:left="141" w:right="76"/>
        <w:jc w:val="both"/>
        <w:rPr>
          <w:rFonts w:hint="default" w:ascii="Arial" w:hAnsi="Arial" w:cs="Arial"/>
        </w:rPr>
      </w:pPr>
      <w:r>
        <w:rPr>
          <w:rFonts w:hint="default" w:ascii="Arial" w:hAnsi="Arial" w:cs="Arial"/>
        </w:rPr>
        <w:t xml:space="preserve">In </w:t>
      </w:r>
      <w:r>
        <w:rPr>
          <w:rFonts w:hint="default" w:ascii="Arial" w:hAnsi="Arial" w:cs="Arial"/>
          <w:b/>
        </w:rPr>
        <w:t>France</w:t>
      </w:r>
      <w:r>
        <w:rPr>
          <w:rFonts w:hint="default" w:ascii="Arial" w:hAnsi="Arial" w:cs="Arial"/>
        </w:rPr>
        <w:t xml:space="preserve">, premium pricing is supported by Chanel's strong association with French luxury, heritage and craftsmanship. However, broader economic uncertainty means that price increases need to remain consistent with consumers' perceptions of value. In </w:t>
      </w:r>
      <w:r>
        <w:rPr>
          <w:rFonts w:hint="default" w:ascii="Arial" w:hAnsi="Arial" w:cs="Arial"/>
          <w:b/>
        </w:rPr>
        <w:t>Japan</w:t>
      </w:r>
      <w:r>
        <w:rPr>
          <w:rFonts w:hint="default" w:ascii="Arial" w:hAnsi="Arial" w:cs="Arial"/>
        </w:rPr>
        <w:t>, premium pricing can similarly</w:t>
      </w:r>
      <w:r>
        <w:rPr>
          <w:rFonts w:hint="default" w:ascii="Arial" w:hAnsi="Arial" w:cs="Arial"/>
          <w:spacing w:val="-5"/>
        </w:rPr>
        <w:t xml:space="preserve"> </w:t>
      </w:r>
      <w:r>
        <w:rPr>
          <w:rFonts w:hint="default" w:ascii="Arial" w:hAnsi="Arial" w:cs="Arial"/>
        </w:rPr>
        <w:t>reinforce</w:t>
      </w:r>
      <w:r>
        <w:rPr>
          <w:rFonts w:hint="default" w:ascii="Arial" w:hAnsi="Arial" w:cs="Arial"/>
          <w:spacing w:val="-6"/>
        </w:rPr>
        <w:t xml:space="preserve"> </w:t>
      </w:r>
      <w:r>
        <w:rPr>
          <w:rFonts w:hint="default" w:ascii="Arial" w:hAnsi="Arial" w:cs="Arial"/>
        </w:rPr>
        <w:t>exclusivity,</w:t>
      </w:r>
      <w:r>
        <w:rPr>
          <w:rFonts w:hint="default" w:ascii="Arial" w:hAnsi="Arial" w:cs="Arial"/>
          <w:spacing w:val="-5"/>
        </w:rPr>
        <w:t xml:space="preserve"> </w:t>
      </w:r>
      <w:r>
        <w:rPr>
          <w:rFonts w:hint="default" w:ascii="Arial" w:hAnsi="Arial" w:cs="Arial"/>
        </w:rPr>
        <w:t>although</w:t>
      </w:r>
      <w:r>
        <w:rPr>
          <w:rFonts w:hint="default" w:ascii="Arial" w:hAnsi="Arial" w:cs="Arial"/>
          <w:spacing w:val="-5"/>
        </w:rPr>
        <w:t xml:space="preserve"> </w:t>
      </w:r>
      <w:r>
        <w:rPr>
          <w:rFonts w:hint="default" w:ascii="Arial" w:hAnsi="Arial" w:cs="Arial"/>
        </w:rPr>
        <w:t>currency</w:t>
      </w:r>
      <w:r>
        <w:rPr>
          <w:rFonts w:hint="default" w:ascii="Arial" w:hAnsi="Arial" w:cs="Arial"/>
          <w:spacing w:val="-5"/>
        </w:rPr>
        <w:t xml:space="preserve"> </w:t>
      </w:r>
      <w:r>
        <w:rPr>
          <w:rFonts w:hint="default" w:ascii="Arial" w:hAnsi="Arial" w:cs="Arial"/>
        </w:rPr>
        <w:t>movements</w:t>
      </w:r>
      <w:r>
        <w:rPr>
          <w:rFonts w:hint="default" w:ascii="Arial" w:hAnsi="Arial" w:cs="Arial"/>
          <w:spacing w:val="-5"/>
        </w:rPr>
        <w:t xml:space="preserve"> </w:t>
      </w:r>
      <w:r>
        <w:rPr>
          <w:rFonts w:hint="default" w:ascii="Arial" w:hAnsi="Arial" w:cs="Arial"/>
        </w:rPr>
        <w:t>can</w:t>
      </w:r>
      <w:r>
        <w:rPr>
          <w:rFonts w:hint="default" w:ascii="Arial" w:hAnsi="Arial" w:cs="Arial"/>
          <w:spacing w:val="-5"/>
        </w:rPr>
        <w:t xml:space="preserve"> </w:t>
      </w:r>
      <w:r>
        <w:rPr>
          <w:rFonts w:hint="default" w:ascii="Arial" w:hAnsi="Arial" w:cs="Arial"/>
        </w:rPr>
        <w:t>affect</w:t>
      </w:r>
      <w:r>
        <w:rPr>
          <w:rFonts w:hint="default" w:ascii="Arial" w:hAnsi="Arial" w:cs="Arial"/>
          <w:spacing w:val="-5"/>
        </w:rPr>
        <w:t xml:space="preserve"> </w:t>
      </w:r>
      <w:r>
        <w:rPr>
          <w:rFonts w:hint="default" w:ascii="Arial" w:hAnsi="Arial" w:cs="Arial"/>
        </w:rPr>
        <w:t>the</w:t>
      </w:r>
      <w:r>
        <w:rPr>
          <w:rFonts w:hint="default" w:ascii="Arial" w:hAnsi="Arial" w:cs="Arial"/>
          <w:spacing w:val="-6"/>
        </w:rPr>
        <w:t xml:space="preserve"> </w:t>
      </w:r>
      <w:r>
        <w:rPr>
          <w:rFonts w:hint="default" w:ascii="Arial" w:hAnsi="Arial" w:cs="Arial"/>
        </w:rPr>
        <w:t>relative</w:t>
      </w:r>
      <w:r>
        <w:rPr>
          <w:rFonts w:hint="default" w:ascii="Arial" w:hAnsi="Arial" w:cs="Arial"/>
          <w:spacing w:val="-6"/>
        </w:rPr>
        <w:t xml:space="preserve"> </w:t>
      </w:r>
      <w:r>
        <w:rPr>
          <w:rFonts w:hint="default" w:ascii="Arial" w:hAnsi="Arial" w:cs="Arial"/>
        </w:rPr>
        <w:t>affordability</w:t>
      </w:r>
      <w:r>
        <w:rPr>
          <w:rFonts w:hint="default" w:ascii="Arial" w:hAnsi="Arial" w:cs="Arial"/>
          <w:spacing w:val="-5"/>
        </w:rPr>
        <w:t xml:space="preserve"> </w:t>
      </w:r>
      <w:r>
        <w:rPr>
          <w:rFonts w:hint="default" w:ascii="Arial" w:hAnsi="Arial" w:cs="Arial"/>
        </w:rPr>
        <w:t>of luxury goods for domestic consumers and international visitors.</w:t>
      </w:r>
    </w:p>
    <w:p w14:paraId="77D2CFB7">
      <w:pPr>
        <w:pStyle w:val="8"/>
        <w:spacing w:before="247" w:line="360" w:lineRule="auto"/>
        <w:ind w:left="141"/>
        <w:jc w:val="both"/>
        <w:rPr>
          <w:rFonts w:hint="default" w:ascii="Arial" w:hAnsi="Arial" w:cs="Arial"/>
        </w:rPr>
      </w:pPr>
      <w:r>
        <w:rPr>
          <w:rFonts w:hint="default" w:ascii="Arial" w:hAnsi="Arial" w:cs="Arial"/>
        </w:rPr>
        <w:t>Chanel's 2025 financial results indicate continued investment in brand activities and client engagement alongside its positive financial performance (Chanel, 2026a).</w:t>
      </w:r>
      <w:r>
        <w:rPr>
          <w:rFonts w:hint="default" w:ascii="Arial" w:hAnsi="Arial" w:cs="Arial"/>
          <w:spacing w:val="-3"/>
        </w:rPr>
        <w:t xml:space="preserve"> </w:t>
      </w:r>
      <w:r>
        <w:rPr>
          <w:rFonts w:hint="default" w:ascii="Arial" w:hAnsi="Arial" w:cs="Arial"/>
        </w:rPr>
        <w:t>The company invested approximately</w:t>
      </w:r>
      <w:r>
        <w:rPr>
          <w:rFonts w:hint="default" w:ascii="Arial" w:hAnsi="Arial" w:cs="Arial"/>
          <w:spacing w:val="-5"/>
        </w:rPr>
        <w:t xml:space="preserve"> </w:t>
      </w:r>
      <w:r>
        <w:rPr>
          <w:rFonts w:hint="default" w:ascii="Arial" w:hAnsi="Arial" w:cs="Arial"/>
          <w:b/>
        </w:rPr>
        <w:t>US$2.395</w:t>
      </w:r>
      <w:r>
        <w:rPr>
          <w:rFonts w:hint="default" w:ascii="Arial" w:hAnsi="Arial" w:cs="Arial"/>
          <w:b/>
          <w:spacing w:val="-4"/>
        </w:rPr>
        <w:t xml:space="preserve"> </w:t>
      </w:r>
      <w:r>
        <w:rPr>
          <w:rFonts w:hint="default" w:ascii="Arial" w:hAnsi="Arial" w:cs="Arial"/>
          <w:b/>
        </w:rPr>
        <w:t>billion</w:t>
      </w:r>
      <w:r>
        <w:rPr>
          <w:rFonts w:hint="default" w:ascii="Arial" w:hAnsi="Arial" w:cs="Arial"/>
          <w:b/>
          <w:spacing w:val="-4"/>
        </w:rPr>
        <w:t xml:space="preserve"> </w:t>
      </w:r>
      <w:r>
        <w:rPr>
          <w:rFonts w:hint="default" w:ascii="Arial" w:hAnsi="Arial" w:cs="Arial"/>
          <w:b/>
        </w:rPr>
        <w:t>in</w:t>
      </w:r>
      <w:r>
        <w:rPr>
          <w:rFonts w:hint="default" w:ascii="Arial" w:hAnsi="Arial" w:cs="Arial"/>
          <w:b/>
          <w:spacing w:val="-4"/>
        </w:rPr>
        <w:t xml:space="preserve"> </w:t>
      </w:r>
      <w:r>
        <w:rPr>
          <w:rFonts w:hint="default" w:ascii="Arial" w:hAnsi="Arial" w:cs="Arial"/>
          <w:b/>
        </w:rPr>
        <w:t>brand</w:t>
      </w:r>
      <w:r>
        <w:rPr>
          <w:rFonts w:hint="default" w:ascii="Arial" w:hAnsi="Arial" w:cs="Arial"/>
          <w:b/>
          <w:spacing w:val="-4"/>
        </w:rPr>
        <w:t xml:space="preserve"> </w:t>
      </w:r>
      <w:r>
        <w:rPr>
          <w:rFonts w:hint="default" w:ascii="Arial" w:hAnsi="Arial" w:cs="Arial"/>
          <w:b/>
        </w:rPr>
        <w:t>activities</w:t>
      </w:r>
      <w:r>
        <w:rPr>
          <w:rFonts w:hint="default" w:ascii="Arial" w:hAnsi="Arial" w:cs="Arial"/>
        </w:rPr>
        <w:t>,</w:t>
      </w:r>
      <w:r>
        <w:rPr>
          <w:rFonts w:hint="default" w:ascii="Arial" w:hAnsi="Arial" w:cs="Arial"/>
          <w:spacing w:val="-4"/>
        </w:rPr>
        <w:t xml:space="preserve"> </w:t>
      </w:r>
      <w:r>
        <w:rPr>
          <w:rFonts w:hint="default" w:ascii="Arial" w:hAnsi="Arial" w:cs="Arial"/>
        </w:rPr>
        <w:t>including</w:t>
      </w:r>
      <w:r>
        <w:rPr>
          <w:rFonts w:hint="default" w:ascii="Arial" w:hAnsi="Arial" w:cs="Arial"/>
          <w:spacing w:val="-4"/>
        </w:rPr>
        <w:t xml:space="preserve"> </w:t>
      </w:r>
      <w:r>
        <w:rPr>
          <w:rFonts w:hint="default" w:ascii="Arial" w:hAnsi="Arial" w:cs="Arial"/>
        </w:rPr>
        <w:t>client</w:t>
      </w:r>
      <w:r>
        <w:rPr>
          <w:rFonts w:hint="default" w:ascii="Arial" w:hAnsi="Arial" w:cs="Arial"/>
          <w:spacing w:val="-4"/>
        </w:rPr>
        <w:t xml:space="preserve"> </w:t>
      </w:r>
      <w:r>
        <w:rPr>
          <w:rFonts w:hint="default" w:ascii="Arial" w:hAnsi="Arial" w:cs="Arial"/>
        </w:rPr>
        <w:t>engagement,</w:t>
      </w:r>
      <w:r>
        <w:rPr>
          <w:rFonts w:hint="default" w:ascii="Arial" w:hAnsi="Arial" w:cs="Arial"/>
          <w:spacing w:val="-4"/>
        </w:rPr>
        <w:t xml:space="preserve"> </w:t>
      </w:r>
      <w:r>
        <w:rPr>
          <w:rFonts w:hint="default" w:ascii="Arial" w:hAnsi="Arial" w:cs="Arial"/>
        </w:rPr>
        <w:t>demonstrating that Chanel continues to invest in the factors that support long-term brand value.</w:t>
      </w:r>
    </w:p>
    <w:p w14:paraId="6A074488">
      <w:pPr>
        <w:spacing w:before="245" w:line="360" w:lineRule="auto"/>
        <w:ind w:left="141" w:right="0" w:firstLine="0"/>
        <w:jc w:val="both"/>
        <w:rPr>
          <w:rFonts w:hint="default" w:ascii="Arial" w:hAnsi="Arial" w:cs="Arial"/>
          <w:sz w:val="24"/>
        </w:rPr>
      </w:pPr>
      <w:r>
        <w:rPr>
          <w:rFonts w:hint="default" w:ascii="Arial" w:hAnsi="Arial" w:cs="Arial"/>
          <w:sz w:val="24"/>
        </w:rPr>
        <w:t>Therefore,</w:t>
      </w:r>
      <w:r>
        <w:rPr>
          <w:rFonts w:hint="default" w:ascii="Arial" w:hAnsi="Arial" w:cs="Arial"/>
          <w:spacing w:val="-3"/>
          <w:sz w:val="24"/>
        </w:rPr>
        <w:t xml:space="preserve"> </w:t>
      </w:r>
      <w:r>
        <w:rPr>
          <w:rFonts w:hint="default" w:ascii="Arial" w:hAnsi="Arial" w:cs="Arial"/>
          <w:sz w:val="24"/>
        </w:rPr>
        <w:t>Chanel</w:t>
      </w:r>
      <w:r>
        <w:rPr>
          <w:rFonts w:hint="default" w:ascii="Arial" w:hAnsi="Arial" w:cs="Arial"/>
          <w:spacing w:val="-3"/>
          <w:sz w:val="24"/>
        </w:rPr>
        <w:t xml:space="preserve"> </w:t>
      </w:r>
      <w:r>
        <w:rPr>
          <w:rFonts w:hint="default" w:ascii="Arial" w:hAnsi="Arial" w:cs="Arial"/>
          <w:sz w:val="24"/>
        </w:rPr>
        <w:t>should</w:t>
      </w:r>
      <w:r>
        <w:rPr>
          <w:rFonts w:hint="default" w:ascii="Arial" w:hAnsi="Arial" w:cs="Arial"/>
          <w:spacing w:val="-3"/>
          <w:sz w:val="24"/>
        </w:rPr>
        <w:t xml:space="preserve"> </w:t>
      </w:r>
      <w:r>
        <w:rPr>
          <w:rFonts w:hint="default" w:ascii="Arial" w:hAnsi="Arial" w:cs="Arial"/>
          <w:sz w:val="24"/>
        </w:rPr>
        <w:t>avoid</w:t>
      </w:r>
      <w:r>
        <w:rPr>
          <w:rFonts w:hint="default" w:ascii="Arial" w:hAnsi="Arial" w:cs="Arial"/>
          <w:spacing w:val="-3"/>
          <w:sz w:val="24"/>
        </w:rPr>
        <w:t xml:space="preserve"> </w:t>
      </w:r>
      <w:r>
        <w:rPr>
          <w:rFonts w:hint="default" w:ascii="Arial" w:hAnsi="Arial" w:cs="Arial"/>
          <w:sz w:val="24"/>
        </w:rPr>
        <w:t>relying</w:t>
      </w:r>
      <w:r>
        <w:rPr>
          <w:rFonts w:hint="default" w:ascii="Arial" w:hAnsi="Arial" w:cs="Arial"/>
          <w:spacing w:val="-3"/>
          <w:sz w:val="24"/>
        </w:rPr>
        <w:t xml:space="preserve"> </w:t>
      </w:r>
      <w:r>
        <w:rPr>
          <w:rFonts w:hint="default" w:ascii="Arial" w:hAnsi="Arial" w:cs="Arial"/>
          <w:sz w:val="24"/>
        </w:rPr>
        <w:t>on</w:t>
      </w:r>
      <w:r>
        <w:rPr>
          <w:rFonts w:hint="default" w:ascii="Arial" w:hAnsi="Arial" w:cs="Arial"/>
          <w:spacing w:val="-3"/>
          <w:sz w:val="24"/>
        </w:rPr>
        <w:t xml:space="preserve"> </w:t>
      </w:r>
      <w:r>
        <w:rPr>
          <w:rFonts w:hint="default" w:ascii="Arial" w:hAnsi="Arial" w:cs="Arial"/>
          <w:sz w:val="24"/>
        </w:rPr>
        <w:t>frequent</w:t>
      </w:r>
      <w:r>
        <w:rPr>
          <w:rFonts w:hint="default" w:ascii="Arial" w:hAnsi="Arial" w:cs="Arial"/>
          <w:spacing w:val="-3"/>
          <w:sz w:val="24"/>
        </w:rPr>
        <w:t xml:space="preserve"> </w:t>
      </w:r>
      <w:r>
        <w:rPr>
          <w:rFonts w:hint="default" w:ascii="Arial" w:hAnsi="Arial" w:cs="Arial"/>
          <w:sz w:val="24"/>
        </w:rPr>
        <w:t>promotional</w:t>
      </w:r>
      <w:r>
        <w:rPr>
          <w:rFonts w:hint="default" w:ascii="Arial" w:hAnsi="Arial" w:cs="Arial"/>
          <w:spacing w:val="-3"/>
          <w:sz w:val="24"/>
        </w:rPr>
        <w:t xml:space="preserve"> </w:t>
      </w:r>
      <w:r>
        <w:rPr>
          <w:rFonts w:hint="default" w:ascii="Arial" w:hAnsi="Arial" w:cs="Arial"/>
          <w:sz w:val="24"/>
        </w:rPr>
        <w:t>discounting</w:t>
      </w:r>
      <w:r>
        <w:rPr>
          <w:rFonts w:hint="default" w:ascii="Arial" w:hAnsi="Arial" w:cs="Arial"/>
          <w:spacing w:val="-3"/>
          <w:sz w:val="24"/>
        </w:rPr>
        <w:t xml:space="preserve"> </w:t>
      </w:r>
      <w:r>
        <w:rPr>
          <w:rFonts w:hint="default" w:ascii="Arial" w:hAnsi="Arial" w:cs="Arial"/>
          <w:sz w:val="24"/>
        </w:rPr>
        <w:t>and</w:t>
      </w:r>
      <w:r>
        <w:rPr>
          <w:rFonts w:hint="default" w:ascii="Arial" w:hAnsi="Arial" w:cs="Arial"/>
          <w:spacing w:val="-3"/>
          <w:sz w:val="24"/>
        </w:rPr>
        <w:t xml:space="preserve"> </w:t>
      </w:r>
      <w:r>
        <w:rPr>
          <w:rFonts w:hint="default" w:ascii="Arial" w:hAnsi="Arial" w:cs="Arial"/>
          <w:sz w:val="24"/>
        </w:rPr>
        <w:t>instead</w:t>
      </w:r>
      <w:r>
        <w:rPr>
          <w:rFonts w:hint="default" w:ascii="Arial" w:hAnsi="Arial" w:cs="Arial"/>
          <w:spacing w:val="-3"/>
          <w:sz w:val="24"/>
        </w:rPr>
        <w:t xml:space="preserve"> </w:t>
      </w:r>
      <w:r>
        <w:rPr>
          <w:rFonts w:hint="default" w:ascii="Arial" w:hAnsi="Arial" w:cs="Arial"/>
          <w:sz w:val="24"/>
        </w:rPr>
        <w:t xml:space="preserve">strengthen perceived value through </w:t>
      </w:r>
      <w:r>
        <w:rPr>
          <w:rFonts w:hint="default" w:ascii="Arial" w:hAnsi="Arial" w:cs="Arial"/>
          <w:b/>
          <w:sz w:val="24"/>
        </w:rPr>
        <w:t>craftsmanship, exclusivity, service, creativity and product longevity</w:t>
      </w:r>
      <w:r>
        <w:rPr>
          <w:rFonts w:hint="default" w:ascii="Arial" w:hAnsi="Arial" w:cs="Arial"/>
          <w:sz w:val="24"/>
        </w:rPr>
        <w:t>.</w:t>
      </w:r>
    </w:p>
    <w:p w14:paraId="51889AA8">
      <w:pPr>
        <w:pStyle w:val="8"/>
        <w:spacing w:before="2" w:line="360" w:lineRule="auto"/>
        <w:ind w:left="141"/>
        <w:jc w:val="both"/>
        <w:rPr>
          <w:rFonts w:hint="default" w:ascii="Arial" w:hAnsi="Arial" w:cs="Arial"/>
        </w:rPr>
      </w:pPr>
      <w:r>
        <w:rPr>
          <w:rFonts w:hint="default" w:ascii="Arial" w:hAnsi="Arial" w:cs="Arial"/>
        </w:rPr>
        <w:t>This</w:t>
      </w:r>
      <w:r>
        <w:rPr>
          <w:rFonts w:hint="default" w:ascii="Arial" w:hAnsi="Arial" w:cs="Arial"/>
          <w:spacing w:val="-3"/>
        </w:rPr>
        <w:t xml:space="preserve"> </w:t>
      </w:r>
      <w:r>
        <w:rPr>
          <w:rFonts w:hint="default" w:ascii="Arial" w:hAnsi="Arial" w:cs="Arial"/>
        </w:rPr>
        <w:t>approach</w:t>
      </w:r>
      <w:r>
        <w:rPr>
          <w:rFonts w:hint="default" w:ascii="Arial" w:hAnsi="Arial" w:cs="Arial"/>
          <w:spacing w:val="-3"/>
        </w:rPr>
        <w:t xml:space="preserve"> </w:t>
      </w:r>
      <w:r>
        <w:rPr>
          <w:rFonts w:hint="default" w:ascii="Arial" w:hAnsi="Arial" w:cs="Arial"/>
        </w:rPr>
        <w:t>is</w:t>
      </w:r>
      <w:r>
        <w:rPr>
          <w:rFonts w:hint="default" w:ascii="Arial" w:hAnsi="Arial" w:cs="Arial"/>
          <w:spacing w:val="-3"/>
        </w:rPr>
        <w:t xml:space="preserve"> </w:t>
      </w:r>
      <w:r>
        <w:rPr>
          <w:rFonts w:hint="default" w:ascii="Arial" w:hAnsi="Arial" w:cs="Arial"/>
        </w:rPr>
        <w:t>particularly</w:t>
      </w:r>
      <w:r>
        <w:rPr>
          <w:rFonts w:hint="default" w:ascii="Arial" w:hAnsi="Arial" w:cs="Arial"/>
          <w:spacing w:val="-3"/>
        </w:rPr>
        <w:t xml:space="preserve"> </w:t>
      </w:r>
      <w:r>
        <w:rPr>
          <w:rFonts w:hint="default" w:ascii="Arial" w:hAnsi="Arial" w:cs="Arial"/>
        </w:rPr>
        <w:t>important</w:t>
      </w:r>
      <w:r>
        <w:rPr>
          <w:rFonts w:hint="default" w:ascii="Arial" w:hAnsi="Arial" w:cs="Arial"/>
          <w:spacing w:val="-3"/>
        </w:rPr>
        <w:t xml:space="preserve"> </w:t>
      </w:r>
      <w:r>
        <w:rPr>
          <w:rFonts w:hint="default" w:ascii="Arial" w:hAnsi="Arial" w:cs="Arial"/>
        </w:rPr>
        <w:t>because</w:t>
      </w:r>
      <w:r>
        <w:rPr>
          <w:rFonts w:hint="default" w:ascii="Arial" w:hAnsi="Arial" w:cs="Arial"/>
          <w:spacing w:val="-4"/>
        </w:rPr>
        <w:t xml:space="preserve"> </w:t>
      </w:r>
      <w:r>
        <w:rPr>
          <w:rFonts w:hint="default" w:ascii="Arial" w:hAnsi="Arial" w:cs="Arial"/>
        </w:rPr>
        <w:t>excessive</w:t>
      </w:r>
      <w:r>
        <w:rPr>
          <w:rFonts w:hint="default" w:ascii="Arial" w:hAnsi="Arial" w:cs="Arial"/>
          <w:spacing w:val="-4"/>
        </w:rPr>
        <w:t xml:space="preserve"> </w:t>
      </w:r>
      <w:r>
        <w:rPr>
          <w:rFonts w:hint="default" w:ascii="Arial" w:hAnsi="Arial" w:cs="Arial"/>
        </w:rPr>
        <w:t>price</w:t>
      </w:r>
      <w:r>
        <w:rPr>
          <w:rFonts w:hint="default" w:ascii="Arial" w:hAnsi="Arial" w:cs="Arial"/>
          <w:spacing w:val="-4"/>
        </w:rPr>
        <w:t xml:space="preserve"> </w:t>
      </w:r>
      <w:r>
        <w:rPr>
          <w:rFonts w:hint="default" w:ascii="Arial" w:hAnsi="Arial" w:cs="Arial"/>
        </w:rPr>
        <w:t>increases</w:t>
      </w:r>
      <w:r>
        <w:rPr>
          <w:rFonts w:hint="default" w:ascii="Arial" w:hAnsi="Arial" w:cs="Arial"/>
          <w:spacing w:val="-3"/>
        </w:rPr>
        <w:t xml:space="preserve"> </w:t>
      </w:r>
      <w:r>
        <w:rPr>
          <w:rFonts w:hint="default" w:ascii="Arial" w:hAnsi="Arial" w:cs="Arial"/>
        </w:rPr>
        <w:t>can</w:t>
      </w:r>
      <w:r>
        <w:rPr>
          <w:rFonts w:hint="default" w:ascii="Arial" w:hAnsi="Arial" w:cs="Arial"/>
          <w:spacing w:val="-3"/>
        </w:rPr>
        <w:t xml:space="preserve"> </w:t>
      </w:r>
      <w:r>
        <w:rPr>
          <w:rFonts w:hint="default" w:ascii="Arial" w:hAnsi="Arial" w:cs="Arial"/>
        </w:rPr>
        <w:t>create</w:t>
      </w:r>
      <w:r>
        <w:rPr>
          <w:rFonts w:hint="default" w:ascii="Arial" w:hAnsi="Arial" w:cs="Arial"/>
          <w:spacing w:val="-4"/>
        </w:rPr>
        <w:t xml:space="preserve"> </w:t>
      </w:r>
      <w:r>
        <w:rPr>
          <w:rFonts w:hint="default" w:ascii="Arial" w:hAnsi="Arial" w:cs="Arial"/>
        </w:rPr>
        <w:t xml:space="preserve">consumer resistance and potentially weaken perceived value within the luxury market (Reuters, 2024). </w:t>
      </w:r>
      <w:r>
        <w:rPr>
          <w:rFonts w:hint="default" w:ascii="Arial" w:hAnsi="Arial" w:cs="Arial"/>
          <w:spacing w:val="-2"/>
        </w:rPr>
        <w:t>(</w:t>
      </w:r>
      <w:r>
        <w:rPr>
          <w:rFonts w:hint="default" w:ascii="Arial" w:hAnsi="Arial" w:cs="Arial"/>
          <w:color w:val="0000EE"/>
          <w:spacing w:val="-2"/>
          <w:u w:val="single" w:color="0000EE"/>
        </w:rPr>
        <w:t>reuters.com</w:t>
      </w:r>
      <w:r>
        <w:rPr>
          <w:rFonts w:hint="default" w:ascii="Arial" w:hAnsi="Arial" w:cs="Arial"/>
          <w:spacing w:val="-2"/>
        </w:rPr>
        <w:t>)</w:t>
      </w:r>
    </w:p>
    <w:p w14:paraId="6EB149C2">
      <w:pPr>
        <w:pStyle w:val="8"/>
        <w:spacing w:before="6" w:line="360" w:lineRule="auto"/>
        <w:jc w:val="both"/>
        <w:rPr>
          <w:rFonts w:hint="default" w:ascii="Arial" w:hAnsi="Arial" w:cs="Arial"/>
        </w:rPr>
      </w:pPr>
    </w:p>
    <w:p w14:paraId="603A0102">
      <w:pPr>
        <w:pStyle w:val="3"/>
        <w:numPr>
          <w:ilvl w:val="1"/>
          <w:numId w:val="3"/>
        </w:numPr>
        <w:tabs>
          <w:tab w:val="left" w:pos="681"/>
        </w:tabs>
        <w:spacing w:before="0" w:after="0" w:line="360" w:lineRule="auto"/>
        <w:ind w:left="681" w:right="0" w:hanging="540"/>
        <w:jc w:val="both"/>
        <w:rPr>
          <w:rFonts w:hint="default" w:ascii="Arial" w:hAnsi="Arial" w:cs="Arial"/>
        </w:rPr>
      </w:pPr>
      <w:r>
        <w:rPr>
          <w:rFonts w:hint="default" w:ascii="Arial" w:hAnsi="Arial" w:cs="Arial"/>
          <w:spacing w:val="-2"/>
        </w:rPr>
        <w:t>Place</w:t>
      </w:r>
    </w:p>
    <w:p w14:paraId="4390864E">
      <w:pPr>
        <w:pStyle w:val="8"/>
        <w:spacing w:before="307" w:line="360" w:lineRule="auto"/>
        <w:ind w:left="141"/>
        <w:jc w:val="both"/>
        <w:rPr>
          <w:rFonts w:hint="default" w:ascii="Arial" w:hAnsi="Arial" w:cs="Arial"/>
        </w:rPr>
      </w:pPr>
      <w:r>
        <w:rPr>
          <w:rFonts w:hint="default" w:ascii="Arial" w:hAnsi="Arial" w:cs="Arial"/>
        </w:rPr>
        <w:t>Place</w:t>
      </w:r>
      <w:r>
        <w:rPr>
          <w:rFonts w:hint="default" w:ascii="Arial" w:hAnsi="Arial" w:cs="Arial"/>
          <w:spacing w:val="-3"/>
        </w:rPr>
        <w:t xml:space="preserve"> </w:t>
      </w:r>
      <w:r>
        <w:rPr>
          <w:rFonts w:hint="default" w:ascii="Arial" w:hAnsi="Arial" w:cs="Arial"/>
        </w:rPr>
        <w:t>is</w:t>
      </w:r>
      <w:r>
        <w:rPr>
          <w:rFonts w:hint="default" w:ascii="Arial" w:hAnsi="Arial" w:cs="Arial"/>
          <w:spacing w:val="-2"/>
        </w:rPr>
        <w:t xml:space="preserve"> </w:t>
      </w:r>
      <w:r>
        <w:rPr>
          <w:rFonts w:hint="default" w:ascii="Arial" w:hAnsi="Arial" w:cs="Arial"/>
        </w:rPr>
        <w:t>one</w:t>
      </w:r>
      <w:r>
        <w:rPr>
          <w:rFonts w:hint="default" w:ascii="Arial" w:hAnsi="Arial" w:cs="Arial"/>
          <w:spacing w:val="-3"/>
        </w:rPr>
        <w:t xml:space="preserve"> </w:t>
      </w:r>
      <w:r>
        <w:rPr>
          <w:rFonts w:hint="default" w:ascii="Arial" w:hAnsi="Arial" w:cs="Arial"/>
        </w:rPr>
        <w:t>of</w:t>
      </w:r>
      <w:r>
        <w:rPr>
          <w:rFonts w:hint="default" w:ascii="Arial" w:hAnsi="Arial" w:cs="Arial"/>
          <w:spacing w:val="-2"/>
        </w:rPr>
        <w:t xml:space="preserve"> </w:t>
      </w:r>
      <w:r>
        <w:rPr>
          <w:rFonts w:hint="default" w:ascii="Arial" w:hAnsi="Arial" w:cs="Arial"/>
        </w:rPr>
        <w:t>Chanel's</w:t>
      </w:r>
      <w:r>
        <w:rPr>
          <w:rFonts w:hint="default" w:ascii="Arial" w:hAnsi="Arial" w:cs="Arial"/>
          <w:spacing w:val="-2"/>
        </w:rPr>
        <w:t xml:space="preserve"> </w:t>
      </w:r>
      <w:r>
        <w:rPr>
          <w:rFonts w:hint="default" w:ascii="Arial" w:hAnsi="Arial" w:cs="Arial"/>
        </w:rPr>
        <w:t>strongest</w:t>
      </w:r>
      <w:r>
        <w:rPr>
          <w:rFonts w:hint="default" w:ascii="Arial" w:hAnsi="Arial" w:cs="Arial"/>
          <w:spacing w:val="-2"/>
        </w:rPr>
        <w:t xml:space="preserve"> </w:t>
      </w:r>
      <w:r>
        <w:rPr>
          <w:rFonts w:hint="default" w:ascii="Arial" w:hAnsi="Arial" w:cs="Arial"/>
        </w:rPr>
        <w:t>competitive</w:t>
      </w:r>
      <w:r>
        <w:rPr>
          <w:rFonts w:hint="default" w:ascii="Arial" w:hAnsi="Arial" w:cs="Arial"/>
          <w:spacing w:val="-3"/>
        </w:rPr>
        <w:t xml:space="preserve"> </w:t>
      </w:r>
      <w:r>
        <w:rPr>
          <w:rFonts w:hint="default" w:ascii="Arial" w:hAnsi="Arial" w:cs="Arial"/>
        </w:rPr>
        <w:t>advantages</w:t>
      </w:r>
      <w:r>
        <w:rPr>
          <w:rFonts w:hint="default" w:ascii="Arial" w:hAnsi="Arial" w:cs="Arial"/>
          <w:spacing w:val="-2"/>
        </w:rPr>
        <w:t xml:space="preserve"> </w:t>
      </w:r>
      <w:r>
        <w:rPr>
          <w:rFonts w:hint="default" w:ascii="Arial" w:hAnsi="Arial" w:cs="Arial"/>
        </w:rPr>
        <w:t>because</w:t>
      </w:r>
      <w:r>
        <w:rPr>
          <w:rFonts w:hint="default" w:ascii="Arial" w:hAnsi="Arial" w:cs="Arial"/>
          <w:spacing w:val="-3"/>
        </w:rPr>
        <w:t xml:space="preserve"> </w:t>
      </w:r>
      <w:r>
        <w:rPr>
          <w:rFonts w:hint="default" w:ascii="Arial" w:hAnsi="Arial" w:cs="Arial"/>
        </w:rPr>
        <w:t>its</w:t>
      </w:r>
      <w:r>
        <w:rPr>
          <w:rFonts w:hint="default" w:ascii="Arial" w:hAnsi="Arial" w:cs="Arial"/>
          <w:spacing w:val="-2"/>
        </w:rPr>
        <w:t xml:space="preserve"> </w:t>
      </w:r>
      <w:r>
        <w:rPr>
          <w:rFonts w:hint="default" w:ascii="Arial" w:hAnsi="Arial" w:cs="Arial"/>
        </w:rPr>
        <w:t>boutiques</w:t>
      </w:r>
      <w:r>
        <w:rPr>
          <w:rFonts w:hint="default" w:ascii="Arial" w:hAnsi="Arial" w:cs="Arial"/>
          <w:spacing w:val="-2"/>
        </w:rPr>
        <w:t xml:space="preserve"> </w:t>
      </w:r>
      <w:r>
        <w:rPr>
          <w:rFonts w:hint="default" w:ascii="Arial" w:hAnsi="Arial" w:cs="Arial"/>
        </w:rPr>
        <w:t>function</w:t>
      </w:r>
      <w:r>
        <w:rPr>
          <w:rFonts w:hint="default" w:ascii="Arial" w:hAnsi="Arial" w:cs="Arial"/>
          <w:spacing w:val="-2"/>
        </w:rPr>
        <w:t xml:space="preserve"> </w:t>
      </w:r>
      <w:r>
        <w:rPr>
          <w:rFonts w:hint="default" w:ascii="Arial" w:hAnsi="Arial" w:cs="Arial"/>
        </w:rPr>
        <w:t>not</w:t>
      </w:r>
      <w:r>
        <w:rPr>
          <w:rFonts w:hint="default" w:ascii="Arial" w:hAnsi="Arial" w:cs="Arial"/>
          <w:spacing w:val="-2"/>
        </w:rPr>
        <w:t xml:space="preserve"> </w:t>
      </w:r>
      <w:r>
        <w:rPr>
          <w:rFonts w:hint="default" w:ascii="Arial" w:hAnsi="Arial" w:cs="Arial"/>
        </w:rPr>
        <w:t>only</w:t>
      </w:r>
      <w:r>
        <w:rPr>
          <w:rFonts w:hint="default" w:ascii="Arial" w:hAnsi="Arial" w:cs="Arial"/>
          <w:spacing w:val="-2"/>
        </w:rPr>
        <w:t xml:space="preserve"> </w:t>
      </w:r>
      <w:r>
        <w:rPr>
          <w:rFonts w:hint="default" w:ascii="Arial" w:hAnsi="Arial" w:cs="Arial"/>
        </w:rPr>
        <w:t xml:space="preserve">as distribution points but also as </w:t>
      </w:r>
      <w:r>
        <w:rPr>
          <w:rFonts w:hint="default" w:ascii="Arial" w:hAnsi="Arial" w:cs="Arial"/>
          <w:b/>
        </w:rPr>
        <w:t>physical manifestations of the brand</w:t>
      </w:r>
      <w:r>
        <w:rPr>
          <w:rFonts w:hint="default" w:ascii="Arial" w:hAnsi="Arial" w:cs="Arial"/>
        </w:rPr>
        <w:t>. In France, Paris provides Chanel with an important luxury ecosystem combining fashion, heritage, tourism and premium retail. Chanel's historical connection to Paris strengthens the symbolic importance of its physical retail environment (Chanel, 2026b). (</w:t>
      </w:r>
      <w:r>
        <w:rPr>
          <w:rFonts w:hint="default" w:ascii="Arial" w:hAnsi="Arial" w:cs="Arial"/>
          <w:color w:val="0000EE"/>
          <w:u w:val="single" w:color="0000EE"/>
        </w:rPr>
        <w:t>chanel.com</w:t>
      </w:r>
      <w:r>
        <w:rPr>
          <w:rFonts w:hint="default" w:ascii="Arial" w:hAnsi="Arial" w:cs="Arial"/>
        </w:rPr>
        <w:t>)</w:t>
      </w:r>
    </w:p>
    <w:p w14:paraId="750F1209">
      <w:pPr>
        <w:pStyle w:val="8"/>
        <w:spacing w:before="246" w:line="360" w:lineRule="auto"/>
        <w:ind w:left="141"/>
        <w:jc w:val="both"/>
        <w:rPr>
          <w:rFonts w:hint="default" w:ascii="Arial" w:hAnsi="Arial" w:cs="Arial"/>
        </w:rPr>
      </w:pPr>
      <w:r>
        <w:rPr>
          <w:rFonts w:hint="default" w:ascii="Arial" w:hAnsi="Arial" w:cs="Arial"/>
        </w:rPr>
        <w:t xml:space="preserve">In </w:t>
      </w:r>
      <w:r>
        <w:rPr>
          <w:rFonts w:hint="default" w:ascii="Arial" w:hAnsi="Arial" w:cs="Arial"/>
          <w:b/>
        </w:rPr>
        <w:t>Japan</w:t>
      </w:r>
      <w:r>
        <w:rPr>
          <w:rFonts w:hint="default" w:ascii="Arial" w:hAnsi="Arial" w:cs="Arial"/>
        </w:rPr>
        <w:t>, Tokyo, particularly Ginza, is strategically important for Chanel's luxury retail presence. Chanel's</w:t>
      </w:r>
      <w:r>
        <w:rPr>
          <w:rFonts w:hint="default" w:ascii="Arial" w:hAnsi="Arial" w:cs="Arial"/>
          <w:spacing w:val="-4"/>
        </w:rPr>
        <w:t xml:space="preserve"> </w:t>
      </w:r>
      <w:r>
        <w:rPr>
          <w:rFonts w:hint="default" w:ascii="Arial" w:hAnsi="Arial" w:cs="Arial"/>
        </w:rPr>
        <w:t>Ginza</w:t>
      </w:r>
      <w:r>
        <w:rPr>
          <w:rFonts w:hint="default" w:ascii="Arial" w:hAnsi="Arial" w:cs="Arial"/>
          <w:spacing w:val="-5"/>
        </w:rPr>
        <w:t xml:space="preserve"> </w:t>
      </w:r>
      <w:r>
        <w:rPr>
          <w:rFonts w:hint="default" w:ascii="Arial" w:hAnsi="Arial" w:cs="Arial"/>
        </w:rPr>
        <w:t>location</w:t>
      </w:r>
      <w:r>
        <w:rPr>
          <w:rFonts w:hint="default" w:ascii="Arial" w:hAnsi="Arial" w:cs="Arial"/>
          <w:spacing w:val="-4"/>
        </w:rPr>
        <w:t xml:space="preserve"> </w:t>
      </w:r>
      <w:r>
        <w:rPr>
          <w:rFonts w:hint="default" w:ascii="Arial" w:hAnsi="Arial" w:cs="Arial"/>
        </w:rPr>
        <w:t>combines</w:t>
      </w:r>
      <w:r>
        <w:rPr>
          <w:rFonts w:hint="default" w:ascii="Arial" w:hAnsi="Arial" w:cs="Arial"/>
          <w:spacing w:val="-4"/>
        </w:rPr>
        <w:t xml:space="preserve"> </w:t>
      </w:r>
      <w:r>
        <w:rPr>
          <w:rFonts w:hint="default" w:ascii="Arial" w:hAnsi="Arial" w:cs="Arial"/>
        </w:rPr>
        <w:t>fashion,</w:t>
      </w:r>
      <w:r>
        <w:rPr>
          <w:rFonts w:hint="default" w:ascii="Arial" w:hAnsi="Arial" w:cs="Arial"/>
          <w:spacing w:val="-4"/>
        </w:rPr>
        <w:t xml:space="preserve"> </w:t>
      </w:r>
      <w:r>
        <w:rPr>
          <w:rFonts w:hint="default" w:ascii="Arial" w:hAnsi="Arial" w:cs="Arial"/>
        </w:rPr>
        <w:t>handbags,</w:t>
      </w:r>
      <w:r>
        <w:rPr>
          <w:rFonts w:hint="default" w:ascii="Arial" w:hAnsi="Arial" w:cs="Arial"/>
          <w:spacing w:val="-4"/>
        </w:rPr>
        <w:t xml:space="preserve"> </w:t>
      </w:r>
      <w:r>
        <w:rPr>
          <w:rFonts w:hint="default" w:ascii="Arial" w:hAnsi="Arial" w:cs="Arial"/>
        </w:rPr>
        <w:t>shoes,</w:t>
      </w:r>
      <w:r>
        <w:rPr>
          <w:rFonts w:hint="default" w:ascii="Arial" w:hAnsi="Arial" w:cs="Arial"/>
          <w:spacing w:val="-4"/>
        </w:rPr>
        <w:t xml:space="preserve"> </w:t>
      </w:r>
      <w:r>
        <w:rPr>
          <w:rFonts w:hint="default" w:ascii="Arial" w:hAnsi="Arial" w:cs="Arial"/>
        </w:rPr>
        <w:t>accessories,</w:t>
      </w:r>
      <w:r>
        <w:rPr>
          <w:rFonts w:hint="default" w:ascii="Arial" w:hAnsi="Arial" w:cs="Arial"/>
          <w:spacing w:val="-4"/>
        </w:rPr>
        <w:t xml:space="preserve"> </w:t>
      </w:r>
      <w:r>
        <w:rPr>
          <w:rFonts w:hint="default" w:ascii="Arial" w:hAnsi="Arial" w:cs="Arial"/>
        </w:rPr>
        <w:t>watches</w:t>
      </w:r>
      <w:r>
        <w:rPr>
          <w:rFonts w:hint="default" w:ascii="Arial" w:hAnsi="Arial" w:cs="Arial"/>
          <w:spacing w:val="-4"/>
        </w:rPr>
        <w:t xml:space="preserve"> </w:t>
      </w:r>
      <w:r>
        <w:rPr>
          <w:rFonts w:hint="default" w:ascii="Arial" w:hAnsi="Arial" w:cs="Arial"/>
        </w:rPr>
        <w:t>and</w:t>
      </w:r>
      <w:r>
        <w:rPr>
          <w:rFonts w:hint="default" w:ascii="Arial" w:hAnsi="Arial" w:cs="Arial"/>
          <w:spacing w:val="-5"/>
        </w:rPr>
        <w:t xml:space="preserve"> </w:t>
      </w:r>
      <w:r>
        <w:rPr>
          <w:rFonts w:hint="default" w:ascii="Arial" w:hAnsi="Arial" w:cs="Arial"/>
        </w:rPr>
        <w:t>fine</w:t>
      </w:r>
      <w:r>
        <w:rPr>
          <w:rFonts w:hint="default" w:ascii="Arial" w:hAnsi="Arial" w:cs="Arial"/>
          <w:spacing w:val="-5"/>
        </w:rPr>
        <w:t xml:space="preserve"> </w:t>
      </w:r>
      <w:r>
        <w:rPr>
          <w:rFonts w:hint="default" w:ascii="Arial" w:hAnsi="Arial" w:cs="Arial"/>
        </w:rPr>
        <w:t>jewellery with additional experiential services.</w:t>
      </w:r>
      <w:r>
        <w:rPr>
          <w:rFonts w:hint="default" w:ascii="Arial" w:hAnsi="Arial" w:cs="Arial"/>
          <w:spacing w:val="-3"/>
        </w:rPr>
        <w:t xml:space="preserve"> </w:t>
      </w:r>
      <w:r>
        <w:rPr>
          <w:rFonts w:hint="default" w:ascii="Arial" w:hAnsi="Arial" w:cs="Arial"/>
        </w:rPr>
        <w:t xml:space="preserve">The building also contains </w:t>
      </w:r>
      <w:r>
        <w:rPr>
          <w:rFonts w:hint="default" w:ascii="Arial" w:hAnsi="Arial" w:cs="Arial"/>
          <w:b/>
        </w:rPr>
        <w:t>CHANEL</w:t>
      </w:r>
      <w:r>
        <w:rPr>
          <w:rFonts w:hint="default" w:ascii="Arial" w:hAnsi="Arial" w:cs="Arial"/>
          <w:b/>
          <w:spacing w:val="-12"/>
        </w:rPr>
        <w:t xml:space="preserve"> </w:t>
      </w:r>
      <w:r>
        <w:rPr>
          <w:rFonts w:hint="default" w:ascii="Arial" w:hAnsi="Arial" w:cs="Arial"/>
          <w:b/>
        </w:rPr>
        <w:t>NEXUS HALL</w:t>
      </w:r>
      <w:r>
        <w:rPr>
          <w:rFonts w:hint="default" w:ascii="Arial" w:hAnsi="Arial" w:cs="Arial"/>
        </w:rPr>
        <w:t xml:space="preserve">, which hosts exhibitions and cultural programmes, and </w:t>
      </w:r>
      <w:r>
        <w:rPr>
          <w:rFonts w:hint="default" w:ascii="Arial" w:hAnsi="Arial" w:cs="Arial"/>
          <w:b/>
        </w:rPr>
        <w:t>CHANEL</w:t>
      </w:r>
      <w:r>
        <w:rPr>
          <w:rFonts w:hint="default" w:ascii="Arial" w:hAnsi="Arial" w:cs="Arial"/>
          <w:b/>
          <w:spacing w:val="-5"/>
        </w:rPr>
        <w:t xml:space="preserve"> </w:t>
      </w:r>
      <w:r>
        <w:rPr>
          <w:rFonts w:hint="default" w:ascii="Arial" w:hAnsi="Arial" w:cs="Arial"/>
          <w:b/>
        </w:rPr>
        <w:t>&amp; moi Les</w:t>
      </w:r>
      <w:r>
        <w:rPr>
          <w:rFonts w:hint="default" w:ascii="Arial" w:hAnsi="Arial" w:cs="Arial"/>
          <w:b/>
          <w:spacing w:val="-5"/>
        </w:rPr>
        <w:t xml:space="preserve"> </w:t>
      </w:r>
      <w:r>
        <w:rPr>
          <w:rFonts w:hint="default" w:ascii="Arial" w:hAnsi="Arial" w:cs="Arial"/>
          <w:b/>
        </w:rPr>
        <w:t>Ateliers</w:t>
      </w:r>
      <w:r>
        <w:rPr>
          <w:rFonts w:hint="default" w:ascii="Arial" w:hAnsi="Arial" w:cs="Arial"/>
        </w:rPr>
        <w:t>, which provides specialist care and repair services (Chanel, 2026c).</w:t>
      </w:r>
    </w:p>
    <w:p w14:paraId="351181F5">
      <w:pPr>
        <w:pStyle w:val="8"/>
        <w:spacing w:after="0" w:line="360" w:lineRule="auto"/>
        <w:jc w:val="both"/>
        <w:rPr>
          <w:rFonts w:hint="default" w:ascii="Arial" w:hAnsi="Arial" w:cs="Arial"/>
        </w:rPr>
        <w:sectPr>
          <w:pgSz w:w="11910" w:h="16840"/>
          <w:pgMar w:top="1080" w:right="1133" w:bottom="280" w:left="992" w:header="720" w:footer="720" w:gutter="0"/>
          <w:cols w:space="720" w:num="1"/>
        </w:sectPr>
      </w:pPr>
    </w:p>
    <w:p w14:paraId="016281A7">
      <w:pPr>
        <w:pStyle w:val="8"/>
        <w:spacing w:before="32" w:line="360" w:lineRule="auto"/>
        <w:ind w:left="141"/>
        <w:jc w:val="both"/>
        <w:rPr>
          <w:rFonts w:hint="default" w:ascii="Arial" w:hAnsi="Arial" w:cs="Arial"/>
        </w:rPr>
      </w:pPr>
      <w:r>
        <w:rPr>
          <w:rFonts w:hint="default" w:ascii="Arial" w:hAnsi="Arial" w:cs="Arial"/>
        </w:rPr>
        <w:t>Therefore,</w:t>
      </w:r>
      <w:r>
        <w:rPr>
          <w:rFonts w:hint="default" w:ascii="Arial" w:hAnsi="Arial" w:cs="Arial"/>
          <w:spacing w:val="-3"/>
        </w:rPr>
        <w:t xml:space="preserve"> </w:t>
      </w:r>
      <w:r>
        <w:rPr>
          <w:rFonts w:hint="default" w:ascii="Arial" w:hAnsi="Arial" w:cs="Arial"/>
        </w:rPr>
        <w:t>Chanel's</w:t>
      </w:r>
      <w:r>
        <w:rPr>
          <w:rFonts w:hint="default" w:ascii="Arial" w:hAnsi="Arial" w:cs="Arial"/>
          <w:spacing w:val="-3"/>
        </w:rPr>
        <w:t xml:space="preserve"> </w:t>
      </w:r>
      <w:r>
        <w:rPr>
          <w:rFonts w:hint="default" w:ascii="Arial" w:hAnsi="Arial" w:cs="Arial"/>
        </w:rPr>
        <w:t>place</w:t>
      </w:r>
      <w:r>
        <w:rPr>
          <w:rFonts w:hint="default" w:ascii="Arial" w:hAnsi="Arial" w:cs="Arial"/>
          <w:spacing w:val="-4"/>
        </w:rPr>
        <w:t xml:space="preserve"> </w:t>
      </w:r>
      <w:r>
        <w:rPr>
          <w:rFonts w:hint="default" w:ascii="Arial" w:hAnsi="Arial" w:cs="Arial"/>
        </w:rPr>
        <w:t>strategy</w:t>
      </w:r>
      <w:r>
        <w:rPr>
          <w:rFonts w:hint="default" w:ascii="Arial" w:hAnsi="Arial" w:cs="Arial"/>
          <w:spacing w:val="-3"/>
        </w:rPr>
        <w:t xml:space="preserve"> </w:t>
      </w:r>
      <w:r>
        <w:rPr>
          <w:rFonts w:hint="default" w:ascii="Arial" w:hAnsi="Arial" w:cs="Arial"/>
        </w:rPr>
        <w:t>is</w:t>
      </w:r>
      <w:r>
        <w:rPr>
          <w:rFonts w:hint="default" w:ascii="Arial" w:hAnsi="Arial" w:cs="Arial"/>
          <w:spacing w:val="-3"/>
        </w:rPr>
        <w:t xml:space="preserve"> </w:t>
      </w:r>
      <w:r>
        <w:rPr>
          <w:rFonts w:hint="default" w:ascii="Arial" w:hAnsi="Arial" w:cs="Arial"/>
        </w:rPr>
        <w:t>not</w:t>
      </w:r>
      <w:r>
        <w:rPr>
          <w:rFonts w:hint="default" w:ascii="Arial" w:hAnsi="Arial" w:cs="Arial"/>
          <w:spacing w:val="-3"/>
        </w:rPr>
        <w:t xml:space="preserve"> </w:t>
      </w:r>
      <w:r>
        <w:rPr>
          <w:rFonts w:hint="default" w:ascii="Arial" w:hAnsi="Arial" w:cs="Arial"/>
        </w:rPr>
        <w:t>simply</w:t>
      </w:r>
      <w:r>
        <w:rPr>
          <w:rFonts w:hint="default" w:ascii="Arial" w:hAnsi="Arial" w:cs="Arial"/>
          <w:spacing w:val="-3"/>
        </w:rPr>
        <w:t xml:space="preserve"> </w:t>
      </w:r>
      <w:r>
        <w:rPr>
          <w:rFonts w:hint="default" w:ascii="Arial" w:hAnsi="Arial" w:cs="Arial"/>
        </w:rPr>
        <w:t>about</w:t>
      </w:r>
      <w:r>
        <w:rPr>
          <w:rFonts w:hint="default" w:ascii="Arial" w:hAnsi="Arial" w:cs="Arial"/>
          <w:spacing w:val="-3"/>
        </w:rPr>
        <w:t xml:space="preserve"> </w:t>
      </w:r>
      <w:r>
        <w:rPr>
          <w:rFonts w:hint="default" w:ascii="Arial" w:hAnsi="Arial" w:cs="Arial"/>
        </w:rPr>
        <w:t>making</w:t>
      </w:r>
      <w:r>
        <w:rPr>
          <w:rFonts w:hint="default" w:ascii="Arial" w:hAnsi="Arial" w:cs="Arial"/>
          <w:spacing w:val="-3"/>
        </w:rPr>
        <w:t xml:space="preserve"> </w:t>
      </w:r>
      <w:r>
        <w:rPr>
          <w:rFonts w:hint="default" w:ascii="Arial" w:hAnsi="Arial" w:cs="Arial"/>
        </w:rPr>
        <w:t>products</w:t>
      </w:r>
      <w:r>
        <w:rPr>
          <w:rFonts w:hint="default" w:ascii="Arial" w:hAnsi="Arial" w:cs="Arial"/>
          <w:spacing w:val="-3"/>
        </w:rPr>
        <w:t xml:space="preserve"> </w:t>
      </w:r>
      <w:r>
        <w:rPr>
          <w:rFonts w:hint="default" w:ascii="Arial" w:hAnsi="Arial" w:cs="Arial"/>
        </w:rPr>
        <w:t>available.</w:t>
      </w:r>
      <w:r>
        <w:rPr>
          <w:rFonts w:hint="default" w:ascii="Arial" w:hAnsi="Arial" w:cs="Arial"/>
          <w:spacing w:val="-7"/>
        </w:rPr>
        <w:t xml:space="preserve"> </w:t>
      </w:r>
      <w:r>
        <w:rPr>
          <w:rFonts w:hint="default" w:ascii="Arial" w:hAnsi="Arial" w:cs="Arial"/>
        </w:rPr>
        <w:t>The</w:t>
      </w:r>
      <w:r>
        <w:rPr>
          <w:rFonts w:hint="default" w:ascii="Arial" w:hAnsi="Arial" w:cs="Arial"/>
          <w:spacing w:val="-4"/>
        </w:rPr>
        <w:t xml:space="preserve"> </w:t>
      </w:r>
      <w:r>
        <w:rPr>
          <w:rFonts w:hint="default" w:ascii="Arial" w:hAnsi="Arial" w:cs="Arial"/>
        </w:rPr>
        <w:t>boutique</w:t>
      </w:r>
      <w:r>
        <w:rPr>
          <w:rFonts w:hint="default" w:ascii="Arial" w:hAnsi="Arial" w:cs="Arial"/>
          <w:spacing w:val="-4"/>
        </w:rPr>
        <w:t xml:space="preserve"> </w:t>
      </w:r>
      <w:r>
        <w:rPr>
          <w:rFonts w:hint="default" w:ascii="Arial" w:hAnsi="Arial" w:cs="Arial"/>
        </w:rPr>
        <w:t>acts as</w:t>
      </w:r>
      <w:r>
        <w:rPr>
          <w:rFonts w:hint="default" w:ascii="Arial" w:hAnsi="Arial" w:cs="Arial"/>
          <w:spacing w:val="-1"/>
        </w:rPr>
        <w:t xml:space="preserve"> </w:t>
      </w:r>
      <w:r>
        <w:rPr>
          <w:rFonts w:hint="default" w:ascii="Arial" w:hAnsi="Arial" w:cs="Arial"/>
          <w:b/>
        </w:rPr>
        <w:t>brand</w:t>
      </w:r>
      <w:r>
        <w:rPr>
          <w:rFonts w:hint="default" w:ascii="Arial" w:hAnsi="Arial" w:cs="Arial"/>
          <w:b/>
          <w:spacing w:val="-1"/>
        </w:rPr>
        <w:t xml:space="preserve"> </w:t>
      </w:r>
      <w:r>
        <w:rPr>
          <w:rFonts w:hint="default" w:ascii="Arial" w:hAnsi="Arial" w:cs="Arial"/>
          <w:b/>
        </w:rPr>
        <w:t>theatre</w:t>
      </w:r>
      <w:r>
        <w:rPr>
          <w:rFonts w:hint="default" w:ascii="Arial" w:hAnsi="Arial" w:cs="Arial"/>
        </w:rPr>
        <w:t>,</w:t>
      </w:r>
      <w:r>
        <w:rPr>
          <w:rFonts w:hint="default" w:ascii="Arial" w:hAnsi="Arial" w:cs="Arial"/>
          <w:spacing w:val="-1"/>
        </w:rPr>
        <w:t xml:space="preserve"> </w:t>
      </w:r>
      <w:r>
        <w:rPr>
          <w:rFonts w:hint="default" w:ascii="Arial" w:hAnsi="Arial" w:cs="Arial"/>
        </w:rPr>
        <w:t>where</w:t>
      </w:r>
      <w:r>
        <w:rPr>
          <w:rFonts w:hint="default" w:ascii="Arial" w:hAnsi="Arial" w:cs="Arial"/>
          <w:spacing w:val="-2"/>
        </w:rPr>
        <w:t xml:space="preserve"> </w:t>
      </w:r>
      <w:r>
        <w:rPr>
          <w:rFonts w:hint="default" w:ascii="Arial" w:hAnsi="Arial" w:cs="Arial"/>
        </w:rPr>
        <w:t>architecture,</w:t>
      </w:r>
      <w:r>
        <w:rPr>
          <w:rFonts w:hint="default" w:ascii="Arial" w:hAnsi="Arial" w:cs="Arial"/>
          <w:spacing w:val="-1"/>
        </w:rPr>
        <w:t xml:space="preserve"> </w:t>
      </w:r>
      <w:r>
        <w:rPr>
          <w:rFonts w:hint="default" w:ascii="Arial" w:hAnsi="Arial" w:cs="Arial"/>
        </w:rPr>
        <w:t>service,</w:t>
      </w:r>
      <w:r>
        <w:rPr>
          <w:rFonts w:hint="default" w:ascii="Arial" w:hAnsi="Arial" w:cs="Arial"/>
          <w:spacing w:val="-1"/>
        </w:rPr>
        <w:t xml:space="preserve"> </w:t>
      </w:r>
      <w:r>
        <w:rPr>
          <w:rFonts w:hint="default" w:ascii="Arial" w:hAnsi="Arial" w:cs="Arial"/>
        </w:rPr>
        <w:t>cultural</w:t>
      </w:r>
      <w:r>
        <w:rPr>
          <w:rFonts w:hint="default" w:ascii="Arial" w:hAnsi="Arial" w:cs="Arial"/>
          <w:spacing w:val="-1"/>
        </w:rPr>
        <w:t xml:space="preserve"> </w:t>
      </w:r>
      <w:r>
        <w:rPr>
          <w:rFonts w:hint="default" w:ascii="Arial" w:hAnsi="Arial" w:cs="Arial"/>
        </w:rPr>
        <w:t>activity,</w:t>
      </w:r>
      <w:r>
        <w:rPr>
          <w:rFonts w:hint="default" w:ascii="Arial" w:hAnsi="Arial" w:cs="Arial"/>
          <w:spacing w:val="-1"/>
        </w:rPr>
        <w:t xml:space="preserve"> </w:t>
      </w:r>
      <w:r>
        <w:rPr>
          <w:rFonts w:hint="default" w:ascii="Arial" w:hAnsi="Arial" w:cs="Arial"/>
        </w:rPr>
        <w:t>product</w:t>
      </w:r>
      <w:r>
        <w:rPr>
          <w:rFonts w:hint="default" w:ascii="Arial" w:hAnsi="Arial" w:cs="Arial"/>
          <w:spacing w:val="-1"/>
        </w:rPr>
        <w:t xml:space="preserve"> </w:t>
      </w:r>
      <w:r>
        <w:rPr>
          <w:rFonts w:hint="default" w:ascii="Arial" w:hAnsi="Arial" w:cs="Arial"/>
        </w:rPr>
        <w:t>presentation</w:t>
      </w:r>
      <w:r>
        <w:rPr>
          <w:rFonts w:hint="default" w:ascii="Arial" w:hAnsi="Arial" w:cs="Arial"/>
          <w:spacing w:val="-1"/>
        </w:rPr>
        <w:t xml:space="preserve"> </w:t>
      </w:r>
      <w:r>
        <w:rPr>
          <w:rFonts w:hint="default" w:ascii="Arial" w:hAnsi="Arial" w:cs="Arial"/>
        </w:rPr>
        <w:t>and</w:t>
      </w:r>
      <w:r>
        <w:rPr>
          <w:rFonts w:hint="default" w:ascii="Arial" w:hAnsi="Arial" w:cs="Arial"/>
          <w:spacing w:val="-1"/>
        </w:rPr>
        <w:t xml:space="preserve"> </w:t>
      </w:r>
      <w:r>
        <w:rPr>
          <w:rFonts w:hint="default" w:ascii="Arial" w:hAnsi="Arial" w:cs="Arial"/>
        </w:rPr>
        <w:t>after-sales care contribute to the overall perception of luxury. This is particularly important in Japan, where Chanel can differentiate itself through a highly curated physical experience rather than competing through broad distribution.</w:t>
      </w:r>
    </w:p>
    <w:p w14:paraId="2AD03175">
      <w:pPr>
        <w:pStyle w:val="8"/>
        <w:spacing w:before="8" w:line="360" w:lineRule="auto"/>
        <w:jc w:val="both"/>
        <w:rPr>
          <w:rFonts w:hint="default" w:ascii="Arial" w:hAnsi="Arial" w:cs="Arial"/>
        </w:rPr>
      </w:pPr>
    </w:p>
    <w:p w14:paraId="4AEE2160">
      <w:pPr>
        <w:pStyle w:val="3"/>
        <w:numPr>
          <w:ilvl w:val="1"/>
          <w:numId w:val="3"/>
        </w:numPr>
        <w:tabs>
          <w:tab w:val="left" w:pos="681"/>
        </w:tabs>
        <w:spacing w:before="0" w:after="0" w:line="360" w:lineRule="auto"/>
        <w:ind w:left="681" w:right="0" w:hanging="540"/>
        <w:jc w:val="both"/>
        <w:rPr>
          <w:rFonts w:hint="default" w:ascii="Arial" w:hAnsi="Arial" w:cs="Arial"/>
        </w:rPr>
      </w:pPr>
      <w:r>
        <w:rPr>
          <w:rFonts w:hint="default" w:ascii="Arial" w:hAnsi="Arial" w:cs="Arial"/>
          <w:spacing w:val="-2"/>
        </w:rPr>
        <w:t>Promotion</w:t>
      </w:r>
    </w:p>
    <w:p w14:paraId="61D3011B">
      <w:pPr>
        <w:spacing w:before="307" w:line="360" w:lineRule="auto"/>
        <w:ind w:left="141" w:right="0" w:firstLine="0"/>
        <w:jc w:val="both"/>
        <w:rPr>
          <w:rFonts w:hint="default" w:ascii="Arial" w:hAnsi="Arial" w:cs="Arial"/>
          <w:sz w:val="24"/>
        </w:rPr>
      </w:pPr>
      <w:r>
        <w:rPr>
          <w:rFonts w:hint="default" w:ascii="Arial" w:hAnsi="Arial" w:cs="Arial"/>
          <w:sz w:val="24"/>
        </w:rPr>
        <w:t xml:space="preserve">Chanel uses an integrated promotional approach involving </w:t>
      </w:r>
      <w:r>
        <w:rPr>
          <w:rFonts w:hint="default" w:ascii="Arial" w:hAnsi="Arial" w:cs="Arial"/>
          <w:b/>
          <w:sz w:val="24"/>
        </w:rPr>
        <w:t>fashion shows, cultural and celebrity ambassadors,</w:t>
      </w:r>
      <w:r>
        <w:rPr>
          <w:rFonts w:hint="default" w:ascii="Arial" w:hAnsi="Arial" w:cs="Arial"/>
          <w:b/>
          <w:spacing w:val="-4"/>
          <w:sz w:val="24"/>
        </w:rPr>
        <w:t xml:space="preserve"> </w:t>
      </w:r>
      <w:r>
        <w:rPr>
          <w:rFonts w:hint="default" w:ascii="Arial" w:hAnsi="Arial" w:cs="Arial"/>
          <w:b/>
          <w:sz w:val="24"/>
        </w:rPr>
        <w:t>social</w:t>
      </w:r>
      <w:r>
        <w:rPr>
          <w:rFonts w:hint="default" w:ascii="Arial" w:hAnsi="Arial" w:cs="Arial"/>
          <w:b/>
          <w:spacing w:val="-4"/>
          <w:sz w:val="24"/>
        </w:rPr>
        <w:t xml:space="preserve"> </w:t>
      </w:r>
      <w:r>
        <w:rPr>
          <w:rFonts w:hint="default" w:ascii="Arial" w:hAnsi="Arial" w:cs="Arial"/>
          <w:b/>
          <w:sz w:val="24"/>
        </w:rPr>
        <w:t>media,</w:t>
      </w:r>
      <w:r>
        <w:rPr>
          <w:rFonts w:hint="default" w:ascii="Arial" w:hAnsi="Arial" w:cs="Arial"/>
          <w:b/>
          <w:spacing w:val="-4"/>
          <w:sz w:val="24"/>
        </w:rPr>
        <w:t xml:space="preserve"> </w:t>
      </w:r>
      <w:r>
        <w:rPr>
          <w:rFonts w:hint="default" w:ascii="Arial" w:hAnsi="Arial" w:cs="Arial"/>
          <w:b/>
          <w:sz w:val="24"/>
        </w:rPr>
        <w:t>digital</w:t>
      </w:r>
      <w:r>
        <w:rPr>
          <w:rFonts w:hint="default" w:ascii="Arial" w:hAnsi="Arial" w:cs="Arial"/>
          <w:b/>
          <w:spacing w:val="-4"/>
          <w:sz w:val="24"/>
        </w:rPr>
        <w:t xml:space="preserve"> </w:t>
      </w:r>
      <w:r>
        <w:rPr>
          <w:rFonts w:hint="default" w:ascii="Arial" w:hAnsi="Arial" w:cs="Arial"/>
          <w:b/>
          <w:sz w:val="24"/>
        </w:rPr>
        <w:t>storytelling,</w:t>
      </w:r>
      <w:r>
        <w:rPr>
          <w:rFonts w:hint="default" w:ascii="Arial" w:hAnsi="Arial" w:cs="Arial"/>
          <w:b/>
          <w:spacing w:val="-4"/>
          <w:sz w:val="24"/>
        </w:rPr>
        <w:t xml:space="preserve"> </w:t>
      </w:r>
      <w:r>
        <w:rPr>
          <w:rFonts w:hint="default" w:ascii="Arial" w:hAnsi="Arial" w:cs="Arial"/>
          <w:b/>
          <w:sz w:val="24"/>
        </w:rPr>
        <w:t>editorial</w:t>
      </w:r>
      <w:r>
        <w:rPr>
          <w:rFonts w:hint="default" w:ascii="Arial" w:hAnsi="Arial" w:cs="Arial"/>
          <w:b/>
          <w:spacing w:val="-4"/>
          <w:sz w:val="24"/>
        </w:rPr>
        <w:t xml:space="preserve"> </w:t>
      </w:r>
      <w:r>
        <w:rPr>
          <w:rFonts w:hint="default" w:ascii="Arial" w:hAnsi="Arial" w:cs="Arial"/>
          <w:b/>
          <w:sz w:val="24"/>
        </w:rPr>
        <w:t>content,</w:t>
      </w:r>
      <w:r>
        <w:rPr>
          <w:rFonts w:hint="default" w:ascii="Arial" w:hAnsi="Arial" w:cs="Arial"/>
          <w:b/>
          <w:spacing w:val="-4"/>
          <w:sz w:val="24"/>
        </w:rPr>
        <w:t xml:space="preserve"> </w:t>
      </w:r>
      <w:r>
        <w:rPr>
          <w:rFonts w:hint="default" w:ascii="Arial" w:hAnsi="Arial" w:cs="Arial"/>
          <w:b/>
          <w:sz w:val="24"/>
        </w:rPr>
        <w:t>experiential</w:t>
      </w:r>
      <w:r>
        <w:rPr>
          <w:rFonts w:hint="default" w:ascii="Arial" w:hAnsi="Arial" w:cs="Arial"/>
          <w:b/>
          <w:spacing w:val="-4"/>
          <w:sz w:val="24"/>
        </w:rPr>
        <w:t xml:space="preserve"> </w:t>
      </w:r>
      <w:r>
        <w:rPr>
          <w:rFonts w:hint="default" w:ascii="Arial" w:hAnsi="Arial" w:cs="Arial"/>
          <w:b/>
          <w:sz w:val="24"/>
        </w:rPr>
        <w:t>events,</w:t>
      </w:r>
      <w:r>
        <w:rPr>
          <w:rFonts w:hint="default" w:ascii="Arial" w:hAnsi="Arial" w:cs="Arial"/>
          <w:b/>
          <w:spacing w:val="-4"/>
          <w:sz w:val="24"/>
        </w:rPr>
        <w:t xml:space="preserve"> </w:t>
      </w:r>
      <w:r>
        <w:rPr>
          <w:rFonts w:hint="default" w:ascii="Arial" w:hAnsi="Arial" w:cs="Arial"/>
          <w:b/>
          <w:sz w:val="24"/>
        </w:rPr>
        <w:t>boutique experiences and product launches</w:t>
      </w:r>
      <w:r>
        <w:rPr>
          <w:rFonts w:hint="default" w:ascii="Arial" w:hAnsi="Arial" w:cs="Arial"/>
          <w:sz w:val="24"/>
        </w:rPr>
        <w:t>. These activities allow Chanel to maintain a consistent global identity while communicating different aspects of the brand according to market context.</w:t>
      </w:r>
    </w:p>
    <w:p w14:paraId="7820D101">
      <w:pPr>
        <w:pStyle w:val="8"/>
        <w:spacing w:before="245" w:line="360" w:lineRule="auto"/>
        <w:ind w:left="141"/>
        <w:jc w:val="both"/>
        <w:rPr>
          <w:rFonts w:hint="default" w:ascii="Arial" w:hAnsi="Arial" w:cs="Arial"/>
        </w:rPr>
      </w:pPr>
      <w:r>
        <w:rPr>
          <w:rFonts w:hint="default" w:ascii="Arial" w:hAnsi="Arial" w:cs="Arial"/>
        </w:rPr>
        <w:t>In</w:t>
      </w:r>
      <w:r>
        <w:rPr>
          <w:rFonts w:hint="default" w:ascii="Arial" w:hAnsi="Arial" w:cs="Arial"/>
          <w:spacing w:val="-4"/>
        </w:rPr>
        <w:t xml:space="preserve"> </w:t>
      </w:r>
      <w:r>
        <w:rPr>
          <w:rFonts w:hint="default" w:ascii="Arial" w:hAnsi="Arial" w:cs="Arial"/>
          <w:b/>
        </w:rPr>
        <w:t>France</w:t>
      </w:r>
      <w:r>
        <w:rPr>
          <w:rFonts w:hint="default" w:ascii="Arial" w:hAnsi="Arial" w:cs="Arial"/>
        </w:rPr>
        <w:t>,</w:t>
      </w:r>
      <w:r>
        <w:rPr>
          <w:rFonts w:hint="default" w:ascii="Arial" w:hAnsi="Arial" w:cs="Arial"/>
          <w:spacing w:val="-4"/>
        </w:rPr>
        <w:t xml:space="preserve"> </w:t>
      </w:r>
      <w:r>
        <w:rPr>
          <w:rFonts w:hint="default" w:ascii="Arial" w:hAnsi="Arial" w:cs="Arial"/>
        </w:rPr>
        <w:t>promotion</w:t>
      </w:r>
      <w:r>
        <w:rPr>
          <w:rFonts w:hint="default" w:ascii="Arial" w:hAnsi="Arial" w:cs="Arial"/>
          <w:spacing w:val="-4"/>
        </w:rPr>
        <w:t xml:space="preserve"> </w:t>
      </w:r>
      <w:r>
        <w:rPr>
          <w:rFonts w:hint="default" w:ascii="Arial" w:hAnsi="Arial" w:cs="Arial"/>
        </w:rPr>
        <w:t>can</w:t>
      </w:r>
      <w:r>
        <w:rPr>
          <w:rFonts w:hint="default" w:ascii="Arial" w:hAnsi="Arial" w:cs="Arial"/>
          <w:spacing w:val="-4"/>
        </w:rPr>
        <w:t xml:space="preserve"> </w:t>
      </w:r>
      <w:r>
        <w:rPr>
          <w:rFonts w:hint="default" w:ascii="Arial" w:hAnsi="Arial" w:cs="Arial"/>
        </w:rPr>
        <w:t>strongly</w:t>
      </w:r>
      <w:r>
        <w:rPr>
          <w:rFonts w:hint="default" w:ascii="Arial" w:hAnsi="Arial" w:cs="Arial"/>
          <w:spacing w:val="-4"/>
        </w:rPr>
        <w:t xml:space="preserve"> </w:t>
      </w:r>
      <w:r>
        <w:rPr>
          <w:rFonts w:hint="default" w:ascii="Arial" w:hAnsi="Arial" w:cs="Arial"/>
        </w:rPr>
        <w:t>leverage</w:t>
      </w:r>
      <w:r>
        <w:rPr>
          <w:rFonts w:hint="default" w:ascii="Arial" w:hAnsi="Arial" w:cs="Arial"/>
          <w:spacing w:val="-5"/>
        </w:rPr>
        <w:t xml:space="preserve"> </w:t>
      </w:r>
      <w:r>
        <w:rPr>
          <w:rFonts w:hint="default" w:ascii="Arial" w:hAnsi="Arial" w:cs="Arial"/>
        </w:rPr>
        <w:t>Parisian</w:t>
      </w:r>
      <w:r>
        <w:rPr>
          <w:rFonts w:hint="default" w:ascii="Arial" w:hAnsi="Arial" w:cs="Arial"/>
          <w:spacing w:val="-4"/>
        </w:rPr>
        <w:t xml:space="preserve"> </w:t>
      </w:r>
      <w:r>
        <w:rPr>
          <w:rFonts w:hint="default" w:ascii="Arial" w:hAnsi="Arial" w:cs="Arial"/>
        </w:rPr>
        <w:t>heritage,</w:t>
      </w:r>
      <w:r>
        <w:rPr>
          <w:rFonts w:hint="default" w:ascii="Arial" w:hAnsi="Arial" w:cs="Arial"/>
          <w:spacing w:val="-4"/>
        </w:rPr>
        <w:t xml:space="preserve"> </w:t>
      </w:r>
      <w:r>
        <w:rPr>
          <w:rFonts w:hint="default" w:ascii="Arial" w:hAnsi="Arial" w:cs="Arial"/>
        </w:rPr>
        <w:t>fashion</w:t>
      </w:r>
      <w:r>
        <w:rPr>
          <w:rFonts w:hint="default" w:ascii="Arial" w:hAnsi="Arial" w:cs="Arial"/>
          <w:spacing w:val="-4"/>
        </w:rPr>
        <w:t xml:space="preserve"> </w:t>
      </w:r>
      <w:r>
        <w:rPr>
          <w:rFonts w:hint="default" w:ascii="Arial" w:hAnsi="Arial" w:cs="Arial"/>
        </w:rPr>
        <w:t>authority,</w:t>
      </w:r>
      <w:r>
        <w:rPr>
          <w:rFonts w:hint="default" w:ascii="Arial" w:hAnsi="Arial" w:cs="Arial"/>
          <w:spacing w:val="-4"/>
        </w:rPr>
        <w:t xml:space="preserve"> </w:t>
      </w:r>
      <w:r>
        <w:rPr>
          <w:rFonts w:hint="default" w:ascii="Arial" w:hAnsi="Arial" w:cs="Arial"/>
        </w:rPr>
        <w:t>creativity</w:t>
      </w:r>
      <w:r>
        <w:rPr>
          <w:rFonts w:hint="default" w:ascii="Arial" w:hAnsi="Arial" w:cs="Arial"/>
          <w:spacing w:val="-4"/>
        </w:rPr>
        <w:t xml:space="preserve"> </w:t>
      </w:r>
      <w:r>
        <w:rPr>
          <w:rFonts w:hint="default" w:ascii="Arial" w:hAnsi="Arial" w:cs="Arial"/>
        </w:rPr>
        <w:t>and</w:t>
      </w:r>
      <w:r>
        <w:rPr>
          <w:rFonts w:hint="default" w:ascii="Arial" w:hAnsi="Arial" w:cs="Arial"/>
          <w:spacing w:val="-4"/>
        </w:rPr>
        <w:t xml:space="preserve"> </w:t>
      </w:r>
      <w:r>
        <w:rPr>
          <w:rFonts w:hint="default" w:ascii="Arial" w:hAnsi="Arial" w:cs="Arial"/>
        </w:rPr>
        <w:t xml:space="preserve">the House's historical connection with French culture. In </w:t>
      </w:r>
      <w:r>
        <w:rPr>
          <w:rFonts w:hint="default" w:ascii="Arial" w:hAnsi="Arial" w:cs="Arial"/>
          <w:b/>
        </w:rPr>
        <w:t>Japan</w:t>
      </w:r>
      <w:r>
        <w:rPr>
          <w:rFonts w:hint="default" w:ascii="Arial" w:hAnsi="Arial" w:cs="Arial"/>
        </w:rPr>
        <w:t>, Chanel should maintain the same global creative identity while using culturally appropriate communication and carefully curated digital engagement.</w:t>
      </w:r>
    </w:p>
    <w:p w14:paraId="430E7326">
      <w:pPr>
        <w:pStyle w:val="8"/>
        <w:spacing w:before="245" w:line="360" w:lineRule="auto"/>
        <w:ind w:left="141"/>
        <w:jc w:val="both"/>
        <w:rPr>
          <w:rFonts w:hint="default" w:ascii="Arial" w:hAnsi="Arial" w:cs="Arial"/>
        </w:rPr>
      </w:pPr>
      <w:r>
        <w:rPr>
          <w:rFonts w:hint="default" w:ascii="Arial" w:hAnsi="Arial" w:cs="Arial"/>
        </w:rPr>
        <w:t>Recent academic research demonstrates that luxury brands increasingly use social media to communicate</w:t>
      </w:r>
      <w:r>
        <w:rPr>
          <w:rFonts w:hint="default" w:ascii="Arial" w:hAnsi="Arial" w:cs="Arial"/>
          <w:spacing w:val="-5"/>
        </w:rPr>
        <w:t xml:space="preserve"> </w:t>
      </w:r>
      <w:r>
        <w:rPr>
          <w:rFonts w:hint="default" w:ascii="Arial" w:hAnsi="Arial" w:cs="Arial"/>
        </w:rPr>
        <w:t>sustainability.</w:t>
      </w:r>
      <w:r>
        <w:rPr>
          <w:rFonts w:hint="default" w:ascii="Arial" w:hAnsi="Arial" w:cs="Arial"/>
          <w:spacing w:val="-4"/>
        </w:rPr>
        <w:t xml:space="preserve"> </w:t>
      </w:r>
      <w:r>
        <w:rPr>
          <w:rFonts w:hint="default" w:ascii="Arial" w:hAnsi="Arial" w:cs="Arial"/>
        </w:rPr>
        <w:t>Eastman</w:t>
      </w:r>
      <w:r>
        <w:rPr>
          <w:rFonts w:hint="default" w:ascii="Arial" w:hAnsi="Arial" w:cs="Arial"/>
          <w:spacing w:val="-4"/>
        </w:rPr>
        <w:t xml:space="preserve"> </w:t>
      </w:r>
      <w:r>
        <w:rPr>
          <w:rFonts w:hint="default" w:ascii="Arial" w:hAnsi="Arial" w:cs="Arial"/>
          <w:i/>
        </w:rPr>
        <w:t>et</w:t>
      </w:r>
      <w:r>
        <w:rPr>
          <w:rFonts w:hint="default" w:ascii="Arial" w:hAnsi="Arial" w:cs="Arial"/>
          <w:i/>
          <w:spacing w:val="-4"/>
        </w:rPr>
        <w:t xml:space="preserve"> </w:t>
      </w:r>
      <w:r>
        <w:rPr>
          <w:rFonts w:hint="default" w:ascii="Arial" w:hAnsi="Arial" w:cs="Arial"/>
          <w:i/>
        </w:rPr>
        <w:t>al.</w:t>
      </w:r>
      <w:r>
        <w:rPr>
          <w:rFonts w:hint="default" w:ascii="Arial" w:hAnsi="Arial" w:cs="Arial"/>
          <w:i/>
          <w:spacing w:val="-5"/>
        </w:rPr>
        <w:t xml:space="preserve"> </w:t>
      </w:r>
      <w:r>
        <w:rPr>
          <w:rFonts w:hint="default" w:ascii="Arial" w:hAnsi="Arial" w:cs="Arial"/>
        </w:rPr>
        <w:t>(2024)</w:t>
      </w:r>
      <w:r>
        <w:rPr>
          <w:rFonts w:hint="default" w:ascii="Arial" w:hAnsi="Arial" w:cs="Arial"/>
          <w:spacing w:val="-4"/>
        </w:rPr>
        <w:t xml:space="preserve"> </w:t>
      </w:r>
      <w:r>
        <w:rPr>
          <w:rFonts w:hint="default" w:ascii="Arial" w:hAnsi="Arial" w:cs="Arial"/>
        </w:rPr>
        <w:t>found</w:t>
      </w:r>
      <w:r>
        <w:rPr>
          <w:rFonts w:hint="default" w:ascii="Arial" w:hAnsi="Arial" w:cs="Arial"/>
          <w:spacing w:val="-4"/>
        </w:rPr>
        <w:t xml:space="preserve"> </w:t>
      </w:r>
      <w:r>
        <w:rPr>
          <w:rFonts w:hint="default" w:ascii="Arial" w:hAnsi="Arial" w:cs="Arial"/>
        </w:rPr>
        <w:t>that</w:t>
      </w:r>
      <w:r>
        <w:rPr>
          <w:rFonts w:hint="default" w:ascii="Arial" w:hAnsi="Arial" w:cs="Arial"/>
          <w:spacing w:val="-4"/>
        </w:rPr>
        <w:t xml:space="preserve"> </w:t>
      </w:r>
      <w:r>
        <w:rPr>
          <w:rFonts w:hint="default" w:ascii="Arial" w:hAnsi="Arial" w:cs="Arial"/>
        </w:rPr>
        <w:t>consumer</w:t>
      </w:r>
      <w:r>
        <w:rPr>
          <w:rFonts w:hint="default" w:ascii="Arial" w:hAnsi="Arial" w:cs="Arial"/>
          <w:spacing w:val="-4"/>
        </w:rPr>
        <w:t xml:space="preserve"> </w:t>
      </w:r>
      <w:r>
        <w:rPr>
          <w:rFonts w:hint="default" w:ascii="Arial" w:hAnsi="Arial" w:cs="Arial"/>
        </w:rPr>
        <w:t>responses</w:t>
      </w:r>
      <w:r>
        <w:rPr>
          <w:rFonts w:hint="default" w:ascii="Arial" w:hAnsi="Arial" w:cs="Arial"/>
          <w:spacing w:val="-4"/>
        </w:rPr>
        <w:t xml:space="preserve"> </w:t>
      </w:r>
      <w:r>
        <w:rPr>
          <w:rFonts w:hint="default" w:ascii="Arial" w:hAnsi="Arial" w:cs="Arial"/>
        </w:rPr>
        <w:t>to</w:t>
      </w:r>
      <w:r>
        <w:rPr>
          <w:rFonts w:hint="default" w:ascii="Arial" w:hAnsi="Arial" w:cs="Arial"/>
          <w:spacing w:val="-4"/>
        </w:rPr>
        <w:t xml:space="preserve"> </w:t>
      </w:r>
      <w:r>
        <w:rPr>
          <w:rFonts w:hint="default" w:ascii="Arial" w:hAnsi="Arial" w:cs="Arial"/>
        </w:rPr>
        <w:t>luxury</w:t>
      </w:r>
      <w:r>
        <w:rPr>
          <w:rFonts w:hint="default" w:ascii="Arial" w:hAnsi="Arial" w:cs="Arial"/>
          <w:spacing w:val="-4"/>
        </w:rPr>
        <w:t xml:space="preserve"> </w:t>
      </w:r>
      <w:r>
        <w:rPr>
          <w:rFonts w:hint="default" w:ascii="Arial" w:hAnsi="Arial" w:cs="Arial"/>
        </w:rPr>
        <w:t xml:space="preserve">brands' sustainability posts depend on combinations of communication characteristics and the way sustainability information is presented. This suggests that Chanel should not simply increase promotional volume; instead, it should focus on </w:t>
      </w:r>
      <w:r>
        <w:rPr>
          <w:rFonts w:hint="default" w:ascii="Arial" w:hAnsi="Arial" w:cs="Arial"/>
          <w:b/>
        </w:rPr>
        <w:t xml:space="preserve">credible, visually strong and carefully curated </w:t>
      </w:r>
      <w:r>
        <w:rPr>
          <w:rFonts w:hint="default" w:ascii="Arial" w:hAnsi="Arial" w:cs="Arial"/>
          <w:b/>
          <w:spacing w:val="-2"/>
        </w:rPr>
        <w:t>storytelling</w:t>
      </w:r>
      <w:r>
        <w:rPr>
          <w:rFonts w:hint="default" w:ascii="Arial" w:hAnsi="Arial" w:cs="Arial"/>
          <w:spacing w:val="-2"/>
        </w:rPr>
        <w:t>.</w:t>
      </w:r>
    </w:p>
    <w:p w14:paraId="77A00F46">
      <w:pPr>
        <w:pStyle w:val="8"/>
        <w:spacing w:before="248" w:line="360" w:lineRule="auto"/>
        <w:ind w:left="141" w:right="151"/>
        <w:jc w:val="both"/>
        <w:rPr>
          <w:rFonts w:hint="default" w:ascii="Arial" w:hAnsi="Arial" w:cs="Arial"/>
        </w:rPr>
      </w:pPr>
      <w:r>
        <w:rPr>
          <w:rFonts w:hint="default" w:ascii="Arial" w:hAnsi="Arial" w:cs="Arial"/>
        </w:rPr>
        <w:t>Consequently,</w:t>
      </w:r>
      <w:r>
        <w:rPr>
          <w:rFonts w:hint="default" w:ascii="Arial" w:hAnsi="Arial" w:cs="Arial"/>
          <w:spacing w:val="-5"/>
        </w:rPr>
        <w:t xml:space="preserve"> </w:t>
      </w:r>
      <w:r>
        <w:rPr>
          <w:rFonts w:hint="default" w:ascii="Arial" w:hAnsi="Arial" w:cs="Arial"/>
        </w:rPr>
        <w:t>Chanel</w:t>
      </w:r>
      <w:r>
        <w:rPr>
          <w:rFonts w:hint="default" w:ascii="Arial" w:hAnsi="Arial" w:cs="Arial"/>
          <w:spacing w:val="-5"/>
        </w:rPr>
        <w:t xml:space="preserve"> </w:t>
      </w:r>
      <w:r>
        <w:rPr>
          <w:rFonts w:hint="default" w:ascii="Arial" w:hAnsi="Arial" w:cs="Arial"/>
        </w:rPr>
        <w:t>should</w:t>
      </w:r>
      <w:r>
        <w:rPr>
          <w:rFonts w:hint="default" w:ascii="Arial" w:hAnsi="Arial" w:cs="Arial"/>
          <w:spacing w:val="-5"/>
        </w:rPr>
        <w:t xml:space="preserve"> </w:t>
      </w:r>
      <w:r>
        <w:rPr>
          <w:rFonts w:hint="default" w:ascii="Arial" w:hAnsi="Arial" w:cs="Arial"/>
        </w:rPr>
        <w:t>use</w:t>
      </w:r>
      <w:r>
        <w:rPr>
          <w:rFonts w:hint="default" w:ascii="Arial" w:hAnsi="Arial" w:cs="Arial"/>
          <w:spacing w:val="-6"/>
        </w:rPr>
        <w:t xml:space="preserve"> </w:t>
      </w:r>
      <w:r>
        <w:rPr>
          <w:rFonts w:hint="default" w:ascii="Arial" w:hAnsi="Arial" w:cs="Arial"/>
        </w:rPr>
        <w:t>digital</w:t>
      </w:r>
      <w:r>
        <w:rPr>
          <w:rFonts w:hint="default" w:ascii="Arial" w:hAnsi="Arial" w:cs="Arial"/>
          <w:spacing w:val="-5"/>
        </w:rPr>
        <w:t xml:space="preserve"> </w:t>
      </w:r>
      <w:r>
        <w:rPr>
          <w:rFonts w:hint="default" w:ascii="Arial" w:hAnsi="Arial" w:cs="Arial"/>
        </w:rPr>
        <w:t>platforms</w:t>
      </w:r>
      <w:r>
        <w:rPr>
          <w:rFonts w:hint="default" w:ascii="Arial" w:hAnsi="Arial" w:cs="Arial"/>
          <w:spacing w:val="-5"/>
        </w:rPr>
        <w:t xml:space="preserve"> </w:t>
      </w:r>
      <w:r>
        <w:rPr>
          <w:rFonts w:hint="default" w:ascii="Arial" w:hAnsi="Arial" w:cs="Arial"/>
        </w:rPr>
        <w:t>to</w:t>
      </w:r>
      <w:r>
        <w:rPr>
          <w:rFonts w:hint="default" w:ascii="Arial" w:hAnsi="Arial" w:cs="Arial"/>
          <w:spacing w:val="-5"/>
        </w:rPr>
        <w:t xml:space="preserve"> </w:t>
      </w:r>
      <w:r>
        <w:rPr>
          <w:rFonts w:hint="default" w:ascii="Arial" w:hAnsi="Arial" w:cs="Arial"/>
        </w:rPr>
        <w:t>build</w:t>
      </w:r>
      <w:r>
        <w:rPr>
          <w:rFonts w:hint="default" w:ascii="Arial" w:hAnsi="Arial" w:cs="Arial"/>
          <w:spacing w:val="-6"/>
        </w:rPr>
        <w:t xml:space="preserve"> </w:t>
      </w:r>
      <w:r>
        <w:rPr>
          <w:rFonts w:hint="default" w:ascii="Arial" w:hAnsi="Arial" w:cs="Arial"/>
          <w:b/>
        </w:rPr>
        <w:t>desirability</w:t>
      </w:r>
      <w:r>
        <w:rPr>
          <w:rFonts w:hint="default" w:ascii="Arial" w:hAnsi="Arial" w:cs="Arial"/>
          <w:b/>
          <w:spacing w:val="-5"/>
        </w:rPr>
        <w:t xml:space="preserve"> </w:t>
      </w:r>
      <w:r>
        <w:rPr>
          <w:rFonts w:hint="default" w:ascii="Arial" w:hAnsi="Arial" w:cs="Arial"/>
          <w:b/>
        </w:rPr>
        <w:t>and</w:t>
      </w:r>
      <w:r>
        <w:rPr>
          <w:rFonts w:hint="default" w:ascii="Arial" w:hAnsi="Arial" w:cs="Arial"/>
          <w:b/>
          <w:spacing w:val="-5"/>
        </w:rPr>
        <w:t xml:space="preserve"> </w:t>
      </w:r>
      <w:r>
        <w:rPr>
          <w:rFonts w:hint="default" w:ascii="Arial" w:hAnsi="Arial" w:cs="Arial"/>
          <w:b/>
        </w:rPr>
        <w:t>engagement</w:t>
      </w:r>
      <w:r>
        <w:rPr>
          <w:rFonts w:hint="default" w:ascii="Arial" w:hAnsi="Arial" w:cs="Arial"/>
        </w:rPr>
        <w:t>,</w:t>
      </w:r>
      <w:r>
        <w:rPr>
          <w:rFonts w:hint="default" w:ascii="Arial" w:hAnsi="Arial" w:cs="Arial"/>
          <w:spacing w:val="-5"/>
        </w:rPr>
        <w:t xml:space="preserve"> </w:t>
      </w:r>
      <w:r>
        <w:rPr>
          <w:rFonts w:hint="default" w:ascii="Arial" w:hAnsi="Arial" w:cs="Arial"/>
        </w:rPr>
        <w:t>rather than treating them purely as high-volume sales channels. This is particularly important for maintaining exclusivity while reaching younger digitally engaged luxury consumers.</w:t>
      </w:r>
    </w:p>
    <w:p w14:paraId="5D5D0E26">
      <w:pPr>
        <w:pStyle w:val="8"/>
        <w:spacing w:before="5" w:line="360" w:lineRule="auto"/>
        <w:jc w:val="both"/>
        <w:rPr>
          <w:rFonts w:hint="default" w:ascii="Arial" w:hAnsi="Arial" w:cs="Arial"/>
        </w:rPr>
      </w:pPr>
    </w:p>
    <w:p w14:paraId="2D7F7DC5">
      <w:pPr>
        <w:pStyle w:val="3"/>
        <w:numPr>
          <w:ilvl w:val="1"/>
          <w:numId w:val="3"/>
        </w:numPr>
        <w:tabs>
          <w:tab w:val="left" w:pos="681"/>
        </w:tabs>
        <w:spacing w:before="0" w:after="0" w:line="360" w:lineRule="auto"/>
        <w:ind w:left="681" w:right="0" w:hanging="540"/>
        <w:jc w:val="both"/>
        <w:rPr>
          <w:rFonts w:hint="default" w:ascii="Arial" w:hAnsi="Arial" w:cs="Arial"/>
        </w:rPr>
      </w:pPr>
      <w:r>
        <w:rPr>
          <w:rFonts w:hint="default" w:ascii="Arial" w:hAnsi="Arial" w:cs="Arial"/>
          <w:spacing w:val="-2"/>
        </w:rPr>
        <w:t>People</w:t>
      </w:r>
    </w:p>
    <w:p w14:paraId="2B1F7FE5">
      <w:pPr>
        <w:pStyle w:val="8"/>
        <w:spacing w:before="307" w:line="360" w:lineRule="auto"/>
        <w:ind w:left="141" w:right="151"/>
        <w:jc w:val="both"/>
        <w:rPr>
          <w:rFonts w:hint="default" w:ascii="Arial" w:hAnsi="Arial" w:cs="Arial"/>
        </w:rPr>
      </w:pPr>
      <w:r>
        <w:rPr>
          <w:rFonts w:hint="default" w:ascii="Arial" w:hAnsi="Arial" w:cs="Arial"/>
        </w:rPr>
        <w:t>People are particularly important to Chanel because employees directly influence the luxury customer</w:t>
      </w:r>
      <w:r>
        <w:rPr>
          <w:rFonts w:hint="default" w:ascii="Arial" w:hAnsi="Arial" w:cs="Arial"/>
          <w:spacing w:val="-3"/>
        </w:rPr>
        <w:t xml:space="preserve"> </w:t>
      </w:r>
      <w:r>
        <w:rPr>
          <w:rFonts w:hint="default" w:ascii="Arial" w:hAnsi="Arial" w:cs="Arial"/>
        </w:rPr>
        <w:t>experience.</w:t>
      </w:r>
      <w:r>
        <w:rPr>
          <w:rFonts w:hint="default" w:ascii="Arial" w:hAnsi="Arial" w:cs="Arial"/>
          <w:spacing w:val="-3"/>
        </w:rPr>
        <w:t xml:space="preserve"> </w:t>
      </w:r>
      <w:r>
        <w:rPr>
          <w:rFonts w:hint="default" w:ascii="Arial" w:hAnsi="Arial" w:cs="Arial"/>
        </w:rPr>
        <w:t>In</w:t>
      </w:r>
      <w:r>
        <w:rPr>
          <w:rFonts w:hint="default" w:ascii="Arial" w:hAnsi="Arial" w:cs="Arial"/>
          <w:spacing w:val="-4"/>
        </w:rPr>
        <w:t xml:space="preserve"> </w:t>
      </w:r>
      <w:r>
        <w:rPr>
          <w:rFonts w:hint="default" w:ascii="Arial" w:hAnsi="Arial" w:cs="Arial"/>
          <w:b/>
        </w:rPr>
        <w:t>France</w:t>
      </w:r>
      <w:r>
        <w:rPr>
          <w:rFonts w:hint="default" w:ascii="Arial" w:hAnsi="Arial" w:cs="Arial"/>
        </w:rPr>
        <w:t>,</w:t>
      </w:r>
      <w:r>
        <w:rPr>
          <w:rFonts w:hint="default" w:ascii="Arial" w:hAnsi="Arial" w:cs="Arial"/>
          <w:spacing w:val="-3"/>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advisors</w:t>
      </w:r>
      <w:r>
        <w:rPr>
          <w:rFonts w:hint="default" w:ascii="Arial" w:hAnsi="Arial" w:cs="Arial"/>
          <w:spacing w:val="-3"/>
        </w:rPr>
        <w:t xml:space="preserve"> </w:t>
      </w:r>
      <w:r>
        <w:rPr>
          <w:rFonts w:hint="default" w:ascii="Arial" w:hAnsi="Arial" w:cs="Arial"/>
        </w:rPr>
        <w:t>should</w:t>
      </w:r>
      <w:r>
        <w:rPr>
          <w:rFonts w:hint="default" w:ascii="Arial" w:hAnsi="Arial" w:cs="Arial"/>
          <w:spacing w:val="-3"/>
        </w:rPr>
        <w:t xml:space="preserve"> </w:t>
      </w:r>
      <w:r>
        <w:rPr>
          <w:rFonts w:hint="default" w:ascii="Arial" w:hAnsi="Arial" w:cs="Arial"/>
        </w:rPr>
        <w:t>demonstrate</w:t>
      </w:r>
      <w:r>
        <w:rPr>
          <w:rFonts w:hint="default" w:ascii="Arial" w:hAnsi="Arial" w:cs="Arial"/>
          <w:spacing w:val="-4"/>
        </w:rPr>
        <w:t xml:space="preserve"> </w:t>
      </w:r>
      <w:r>
        <w:rPr>
          <w:rFonts w:hint="default" w:ascii="Arial" w:hAnsi="Arial" w:cs="Arial"/>
        </w:rPr>
        <w:t>strong</w:t>
      </w:r>
      <w:r>
        <w:rPr>
          <w:rFonts w:hint="default" w:ascii="Arial" w:hAnsi="Arial" w:cs="Arial"/>
          <w:spacing w:val="-3"/>
        </w:rPr>
        <w:t xml:space="preserve"> </w:t>
      </w:r>
      <w:r>
        <w:rPr>
          <w:rFonts w:hint="default" w:ascii="Arial" w:hAnsi="Arial" w:cs="Arial"/>
        </w:rPr>
        <w:t>knowledge</w:t>
      </w:r>
      <w:r>
        <w:rPr>
          <w:rFonts w:hint="default" w:ascii="Arial" w:hAnsi="Arial" w:cs="Arial"/>
          <w:spacing w:val="-4"/>
        </w:rPr>
        <w:t xml:space="preserve"> </w:t>
      </w:r>
      <w:r>
        <w:rPr>
          <w:rFonts w:hint="default" w:ascii="Arial" w:hAnsi="Arial" w:cs="Arial"/>
        </w:rPr>
        <w:t>of</w:t>
      </w:r>
      <w:r>
        <w:rPr>
          <w:rFonts w:hint="default" w:ascii="Arial" w:hAnsi="Arial" w:cs="Arial"/>
          <w:spacing w:val="-3"/>
        </w:rPr>
        <w:t xml:space="preserve"> </w:t>
      </w:r>
      <w:r>
        <w:rPr>
          <w:rFonts w:hint="default" w:ascii="Arial" w:hAnsi="Arial" w:cs="Arial"/>
        </w:rPr>
        <w:t xml:space="preserve">French heritage, fashion, craftsmanship, product history and styling, enabling them to communicate the House's authenticity and expertise effectively. In </w:t>
      </w:r>
      <w:r>
        <w:rPr>
          <w:rFonts w:hint="default" w:ascii="Arial" w:hAnsi="Arial" w:cs="Arial"/>
          <w:b/>
        </w:rPr>
        <w:t>Japan</w:t>
      </w:r>
      <w:r>
        <w:rPr>
          <w:rFonts w:hint="default" w:ascii="Arial" w:hAnsi="Arial" w:cs="Arial"/>
        </w:rPr>
        <w:t>, customer-facing employees should additionally demonstrate culturally appropriate communication, attentive listening, patience, product expertise, personalised consultation and consistently high service standards.</w:t>
      </w:r>
    </w:p>
    <w:p w14:paraId="393E04C3">
      <w:pPr>
        <w:pStyle w:val="8"/>
        <w:spacing w:before="248" w:line="360" w:lineRule="auto"/>
        <w:ind w:left="141"/>
        <w:jc w:val="both"/>
        <w:rPr>
          <w:rFonts w:hint="default" w:ascii="Arial" w:hAnsi="Arial" w:cs="Arial"/>
        </w:rPr>
      </w:pPr>
      <w:r>
        <w:rPr>
          <w:rFonts w:hint="default" w:ascii="Arial" w:hAnsi="Arial" w:cs="Arial"/>
        </w:rPr>
        <w:t xml:space="preserve">Chanel's Japanese Ginza boutique explicitly promotes a </w:t>
      </w:r>
      <w:r>
        <w:rPr>
          <w:rFonts w:hint="default" w:ascii="Arial" w:hAnsi="Arial" w:cs="Arial"/>
          <w:b/>
        </w:rPr>
        <w:t>personalised welcome with a Fashion Advisor</w:t>
      </w:r>
      <w:r>
        <w:rPr>
          <w:rFonts w:hint="default" w:ascii="Arial" w:hAnsi="Arial" w:cs="Arial"/>
        </w:rPr>
        <w:t>,</w:t>
      </w:r>
      <w:r>
        <w:rPr>
          <w:rFonts w:hint="default" w:ascii="Arial" w:hAnsi="Arial" w:cs="Arial"/>
          <w:spacing w:val="-3"/>
        </w:rPr>
        <w:t xml:space="preserve"> </w:t>
      </w:r>
      <w:r>
        <w:rPr>
          <w:rFonts w:hint="default" w:ascii="Arial" w:hAnsi="Arial" w:cs="Arial"/>
        </w:rPr>
        <w:t>while</w:t>
      </w:r>
      <w:r>
        <w:rPr>
          <w:rFonts w:hint="default" w:ascii="Arial" w:hAnsi="Arial" w:cs="Arial"/>
          <w:spacing w:val="-4"/>
        </w:rPr>
        <w:t xml:space="preserve"> </w:t>
      </w:r>
      <w:r>
        <w:rPr>
          <w:rFonts w:hint="default" w:ascii="Arial" w:hAnsi="Arial" w:cs="Arial"/>
        </w:rPr>
        <w:t>its</w:t>
      </w:r>
      <w:r>
        <w:rPr>
          <w:rFonts w:hint="default" w:ascii="Arial" w:hAnsi="Arial" w:cs="Arial"/>
          <w:spacing w:val="-3"/>
        </w:rPr>
        <w:t xml:space="preserve"> </w:t>
      </w:r>
      <w:r>
        <w:rPr>
          <w:rFonts w:hint="default" w:ascii="Arial" w:hAnsi="Arial" w:cs="Arial"/>
        </w:rPr>
        <w:t>services</w:t>
      </w:r>
      <w:r>
        <w:rPr>
          <w:rFonts w:hint="default" w:ascii="Arial" w:hAnsi="Arial" w:cs="Arial"/>
          <w:spacing w:val="-3"/>
        </w:rPr>
        <w:t xml:space="preserve"> </w:t>
      </w:r>
      <w:r>
        <w:rPr>
          <w:rFonts w:hint="default" w:ascii="Arial" w:hAnsi="Arial" w:cs="Arial"/>
        </w:rPr>
        <w:t>include</w:t>
      </w:r>
      <w:r>
        <w:rPr>
          <w:rFonts w:hint="default" w:ascii="Arial" w:hAnsi="Arial" w:cs="Arial"/>
          <w:spacing w:val="-4"/>
        </w:rPr>
        <w:t xml:space="preserve"> </w:t>
      </w:r>
      <w:r>
        <w:rPr>
          <w:rFonts w:hint="default" w:ascii="Arial" w:hAnsi="Arial" w:cs="Arial"/>
        </w:rPr>
        <w:t>appointments</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personalised</w:t>
      </w:r>
      <w:r>
        <w:rPr>
          <w:rFonts w:hint="default" w:ascii="Arial" w:hAnsi="Arial" w:cs="Arial"/>
          <w:spacing w:val="-3"/>
        </w:rPr>
        <w:t xml:space="preserve"> </w:t>
      </w:r>
      <w:r>
        <w:rPr>
          <w:rFonts w:hint="default" w:ascii="Arial" w:hAnsi="Arial" w:cs="Arial"/>
        </w:rPr>
        <w:t>assistance</w:t>
      </w:r>
      <w:r>
        <w:rPr>
          <w:rFonts w:hint="default" w:ascii="Arial" w:hAnsi="Arial" w:cs="Arial"/>
          <w:spacing w:val="-4"/>
        </w:rPr>
        <w:t xml:space="preserve"> </w:t>
      </w:r>
      <w:r>
        <w:rPr>
          <w:rFonts w:hint="default" w:ascii="Arial" w:hAnsi="Arial" w:cs="Arial"/>
        </w:rPr>
        <w:t>with</w:t>
      </w:r>
      <w:r>
        <w:rPr>
          <w:rFonts w:hint="default" w:ascii="Arial" w:hAnsi="Arial" w:cs="Arial"/>
          <w:spacing w:val="-3"/>
        </w:rPr>
        <w:t xml:space="preserve"> </w:t>
      </w:r>
      <w:r>
        <w:rPr>
          <w:rFonts w:hint="default" w:ascii="Arial" w:hAnsi="Arial" w:cs="Arial"/>
        </w:rPr>
        <w:t>care,</w:t>
      </w:r>
      <w:r>
        <w:rPr>
          <w:rFonts w:hint="default" w:ascii="Arial" w:hAnsi="Arial" w:cs="Arial"/>
          <w:spacing w:val="-3"/>
        </w:rPr>
        <w:t xml:space="preserve"> </w:t>
      </w:r>
      <w:r>
        <w:rPr>
          <w:rFonts w:hint="default" w:ascii="Arial" w:hAnsi="Arial" w:cs="Arial"/>
        </w:rPr>
        <w:t>repair</w:t>
      </w:r>
      <w:r>
        <w:rPr>
          <w:rFonts w:hint="default" w:ascii="Arial" w:hAnsi="Arial" w:cs="Arial"/>
          <w:spacing w:val="-3"/>
        </w:rPr>
        <w:t xml:space="preserve"> </w:t>
      </w:r>
      <w:r>
        <w:rPr>
          <w:rFonts w:hint="default" w:ascii="Arial" w:hAnsi="Arial" w:cs="Arial"/>
        </w:rPr>
        <w:t>and alteration enquiries (Chanel, 2026c). This demonstrates that employees are an important part of Chanel's value proposition rather than simply a delivery mechanism.</w:t>
      </w:r>
    </w:p>
    <w:p w14:paraId="21BAA030">
      <w:pPr>
        <w:pStyle w:val="8"/>
        <w:spacing w:before="245" w:line="360" w:lineRule="auto"/>
        <w:ind w:left="141" w:right="344"/>
        <w:jc w:val="both"/>
        <w:rPr>
          <w:rFonts w:hint="default" w:ascii="Arial" w:hAnsi="Arial" w:cs="Arial"/>
        </w:rPr>
      </w:pPr>
      <w:r>
        <w:rPr>
          <w:rFonts w:hint="default" w:ascii="Arial" w:hAnsi="Arial" w:cs="Arial"/>
        </w:rPr>
        <w:t xml:space="preserve">Therefore, employee capability represents a significant </w:t>
      </w:r>
      <w:r>
        <w:rPr>
          <w:rFonts w:hint="default" w:ascii="Arial" w:hAnsi="Arial" w:cs="Arial"/>
          <w:b/>
        </w:rPr>
        <w:t>competitive advantage</w:t>
      </w:r>
      <w:r>
        <w:rPr>
          <w:rFonts w:hint="default" w:ascii="Arial" w:hAnsi="Arial" w:cs="Arial"/>
        </w:rPr>
        <w:t>. For Chanel, the employee</w:t>
      </w:r>
      <w:r>
        <w:rPr>
          <w:rFonts w:hint="default" w:ascii="Arial" w:hAnsi="Arial" w:cs="Arial"/>
          <w:spacing w:val="-4"/>
        </w:rPr>
        <w:t xml:space="preserve"> </w:t>
      </w:r>
      <w:r>
        <w:rPr>
          <w:rFonts w:hint="default" w:ascii="Arial" w:hAnsi="Arial" w:cs="Arial"/>
        </w:rPr>
        <w:t>is</w:t>
      </w:r>
      <w:r>
        <w:rPr>
          <w:rFonts w:hint="default" w:ascii="Arial" w:hAnsi="Arial" w:cs="Arial"/>
          <w:spacing w:val="-3"/>
        </w:rPr>
        <w:t xml:space="preserve"> </w:t>
      </w:r>
      <w:r>
        <w:rPr>
          <w:rFonts w:hint="default" w:ascii="Arial" w:hAnsi="Arial" w:cs="Arial"/>
        </w:rPr>
        <w:t>effectively</w:t>
      </w:r>
      <w:r>
        <w:rPr>
          <w:rFonts w:hint="default" w:ascii="Arial" w:hAnsi="Arial" w:cs="Arial"/>
          <w:spacing w:val="-3"/>
        </w:rPr>
        <w:t xml:space="preserve"> </w:t>
      </w:r>
      <w:r>
        <w:rPr>
          <w:rFonts w:hint="default" w:ascii="Arial" w:hAnsi="Arial" w:cs="Arial"/>
        </w:rPr>
        <w:t>part</w:t>
      </w:r>
      <w:r>
        <w:rPr>
          <w:rFonts w:hint="default" w:ascii="Arial" w:hAnsi="Arial" w:cs="Arial"/>
          <w:spacing w:val="-3"/>
        </w:rPr>
        <w:t xml:space="preserve"> </w:t>
      </w:r>
      <w:r>
        <w:rPr>
          <w:rFonts w:hint="default" w:ascii="Arial" w:hAnsi="Arial" w:cs="Arial"/>
        </w:rPr>
        <w:t>of</w:t>
      </w:r>
      <w:r>
        <w:rPr>
          <w:rFonts w:hint="default" w:ascii="Arial" w:hAnsi="Arial" w:cs="Arial"/>
          <w:spacing w:val="-3"/>
        </w:rPr>
        <w:t xml:space="preserve"> </w:t>
      </w:r>
      <w:r>
        <w:rPr>
          <w:rFonts w:hint="default" w:ascii="Arial" w:hAnsi="Arial" w:cs="Arial"/>
        </w:rPr>
        <w:t>the</w:t>
      </w:r>
      <w:r>
        <w:rPr>
          <w:rFonts w:hint="default" w:ascii="Arial" w:hAnsi="Arial" w:cs="Arial"/>
          <w:spacing w:val="-4"/>
        </w:rPr>
        <w:t xml:space="preserve"> </w:t>
      </w:r>
      <w:r>
        <w:rPr>
          <w:rFonts w:hint="default" w:ascii="Arial" w:hAnsi="Arial" w:cs="Arial"/>
        </w:rPr>
        <w:t>product</w:t>
      </w:r>
      <w:r>
        <w:rPr>
          <w:rFonts w:hint="default" w:ascii="Arial" w:hAnsi="Arial" w:cs="Arial"/>
          <w:spacing w:val="-3"/>
        </w:rPr>
        <w:t xml:space="preserve"> </w:t>
      </w:r>
      <w:r>
        <w:rPr>
          <w:rFonts w:hint="default" w:ascii="Arial" w:hAnsi="Arial" w:cs="Arial"/>
        </w:rPr>
        <w:t>experience</w:t>
      </w:r>
      <w:r>
        <w:rPr>
          <w:rFonts w:hint="default" w:ascii="Arial" w:hAnsi="Arial" w:cs="Arial"/>
          <w:spacing w:val="-4"/>
        </w:rPr>
        <w:t xml:space="preserve"> </w:t>
      </w:r>
      <w:r>
        <w:rPr>
          <w:rFonts w:hint="default" w:ascii="Arial" w:hAnsi="Arial" w:cs="Arial"/>
        </w:rPr>
        <w:t>because</w:t>
      </w:r>
      <w:r>
        <w:rPr>
          <w:rFonts w:hint="default" w:ascii="Arial" w:hAnsi="Arial" w:cs="Arial"/>
          <w:spacing w:val="-4"/>
        </w:rPr>
        <w:t xml:space="preserve"> </w:t>
      </w:r>
      <w:r>
        <w:rPr>
          <w:rFonts w:hint="default" w:ascii="Arial" w:hAnsi="Arial" w:cs="Arial"/>
        </w:rPr>
        <w:t>the</w:t>
      </w:r>
      <w:r>
        <w:rPr>
          <w:rFonts w:hint="default" w:ascii="Arial" w:hAnsi="Arial" w:cs="Arial"/>
          <w:spacing w:val="-4"/>
        </w:rPr>
        <w:t xml:space="preserve"> </w:t>
      </w:r>
      <w:r>
        <w:rPr>
          <w:rFonts w:hint="default" w:ascii="Arial" w:hAnsi="Arial" w:cs="Arial"/>
        </w:rPr>
        <w:t>quality</w:t>
      </w:r>
      <w:r>
        <w:rPr>
          <w:rFonts w:hint="default" w:ascii="Arial" w:hAnsi="Arial" w:cs="Arial"/>
          <w:spacing w:val="-3"/>
        </w:rPr>
        <w:t xml:space="preserve"> </w:t>
      </w:r>
      <w:r>
        <w:rPr>
          <w:rFonts w:hint="default" w:ascii="Arial" w:hAnsi="Arial" w:cs="Arial"/>
        </w:rPr>
        <w:t>of</w:t>
      </w:r>
      <w:r>
        <w:rPr>
          <w:rFonts w:hint="default" w:ascii="Arial" w:hAnsi="Arial" w:cs="Arial"/>
          <w:spacing w:val="-3"/>
        </w:rPr>
        <w:t xml:space="preserve"> </w:t>
      </w:r>
      <w:r>
        <w:rPr>
          <w:rFonts w:hint="default" w:ascii="Arial" w:hAnsi="Arial" w:cs="Arial"/>
        </w:rPr>
        <w:t>personal</w:t>
      </w:r>
      <w:r>
        <w:rPr>
          <w:rFonts w:hint="default" w:ascii="Arial" w:hAnsi="Arial" w:cs="Arial"/>
          <w:spacing w:val="-3"/>
        </w:rPr>
        <w:t xml:space="preserve"> </w:t>
      </w:r>
      <w:r>
        <w:rPr>
          <w:rFonts w:hint="default" w:ascii="Arial" w:hAnsi="Arial" w:cs="Arial"/>
        </w:rPr>
        <w:t>interaction can influence how consumers perceive exclusivity, expertise and authenticity.</w:t>
      </w:r>
    </w:p>
    <w:p w14:paraId="67D78CB3">
      <w:pPr>
        <w:pStyle w:val="8"/>
        <w:spacing w:before="5" w:line="360" w:lineRule="auto"/>
        <w:jc w:val="both"/>
        <w:rPr>
          <w:rFonts w:hint="default" w:ascii="Arial" w:hAnsi="Arial" w:cs="Arial"/>
        </w:rPr>
      </w:pPr>
    </w:p>
    <w:p w14:paraId="57AA5EF8">
      <w:pPr>
        <w:pStyle w:val="3"/>
        <w:numPr>
          <w:ilvl w:val="1"/>
          <w:numId w:val="3"/>
        </w:numPr>
        <w:tabs>
          <w:tab w:val="left" w:pos="681"/>
        </w:tabs>
        <w:spacing w:before="1" w:after="0" w:line="360" w:lineRule="auto"/>
        <w:ind w:left="681" w:right="0" w:hanging="540"/>
        <w:jc w:val="both"/>
        <w:rPr>
          <w:rFonts w:hint="default" w:ascii="Arial" w:hAnsi="Arial" w:cs="Arial"/>
        </w:rPr>
      </w:pPr>
      <w:r>
        <w:rPr>
          <w:rFonts w:hint="default" w:ascii="Arial" w:hAnsi="Arial" w:cs="Arial"/>
          <w:spacing w:val="-2"/>
        </w:rPr>
        <w:t>Process</w:t>
      </w:r>
    </w:p>
    <w:p w14:paraId="4FD586EA">
      <w:pPr>
        <w:spacing w:before="306" w:line="360" w:lineRule="auto"/>
        <w:ind w:left="141" w:right="151" w:firstLine="0"/>
        <w:jc w:val="both"/>
        <w:rPr>
          <w:rFonts w:hint="default" w:ascii="Arial" w:hAnsi="Arial" w:cs="Arial"/>
          <w:sz w:val="24"/>
        </w:rPr>
      </w:pPr>
      <w:r>
        <w:rPr>
          <w:rFonts w:hint="default" w:ascii="Arial" w:hAnsi="Arial" w:cs="Arial"/>
          <w:sz w:val="24"/>
        </w:rPr>
        <w:t xml:space="preserve">The purchasing process should communicate exclusivity and quality from </w:t>
      </w:r>
      <w:r>
        <w:rPr>
          <w:rFonts w:hint="default" w:ascii="Arial" w:hAnsi="Arial" w:cs="Arial"/>
          <w:b/>
          <w:sz w:val="24"/>
        </w:rPr>
        <w:t>initial discovery through</w:t>
      </w:r>
      <w:r>
        <w:rPr>
          <w:rFonts w:hint="default" w:ascii="Arial" w:hAnsi="Arial" w:cs="Arial"/>
          <w:b/>
          <w:spacing w:val="-5"/>
          <w:sz w:val="24"/>
        </w:rPr>
        <w:t xml:space="preserve"> </w:t>
      </w:r>
      <w:r>
        <w:rPr>
          <w:rFonts w:hint="default" w:ascii="Arial" w:hAnsi="Arial" w:cs="Arial"/>
          <w:b/>
          <w:sz w:val="24"/>
        </w:rPr>
        <w:t>purchase</w:t>
      </w:r>
      <w:r>
        <w:rPr>
          <w:rFonts w:hint="default" w:ascii="Arial" w:hAnsi="Arial" w:cs="Arial"/>
          <w:b/>
          <w:spacing w:val="-6"/>
          <w:sz w:val="24"/>
        </w:rPr>
        <w:t xml:space="preserve"> </w:t>
      </w:r>
      <w:r>
        <w:rPr>
          <w:rFonts w:hint="default" w:ascii="Arial" w:hAnsi="Arial" w:cs="Arial"/>
          <w:b/>
          <w:sz w:val="24"/>
        </w:rPr>
        <w:t>and</w:t>
      </w:r>
      <w:r>
        <w:rPr>
          <w:rFonts w:hint="default" w:ascii="Arial" w:hAnsi="Arial" w:cs="Arial"/>
          <w:b/>
          <w:spacing w:val="-5"/>
          <w:sz w:val="24"/>
        </w:rPr>
        <w:t xml:space="preserve"> </w:t>
      </w:r>
      <w:r>
        <w:rPr>
          <w:rFonts w:hint="default" w:ascii="Arial" w:hAnsi="Arial" w:cs="Arial"/>
          <w:b/>
          <w:sz w:val="24"/>
        </w:rPr>
        <w:t>after-sales</w:t>
      </w:r>
      <w:r>
        <w:rPr>
          <w:rFonts w:hint="default" w:ascii="Arial" w:hAnsi="Arial" w:cs="Arial"/>
          <w:b/>
          <w:spacing w:val="-5"/>
          <w:sz w:val="24"/>
        </w:rPr>
        <w:t xml:space="preserve"> </w:t>
      </w:r>
      <w:r>
        <w:rPr>
          <w:rFonts w:hint="default" w:ascii="Arial" w:hAnsi="Arial" w:cs="Arial"/>
          <w:b/>
          <w:sz w:val="24"/>
        </w:rPr>
        <w:t>service</w:t>
      </w:r>
      <w:r>
        <w:rPr>
          <w:rFonts w:hint="default" w:ascii="Arial" w:hAnsi="Arial" w:cs="Arial"/>
          <w:sz w:val="24"/>
        </w:rPr>
        <w:t>.</w:t>
      </w:r>
      <w:r>
        <w:rPr>
          <w:rFonts w:hint="default" w:ascii="Arial" w:hAnsi="Arial" w:cs="Arial"/>
          <w:spacing w:val="-5"/>
          <w:sz w:val="24"/>
        </w:rPr>
        <w:t xml:space="preserve"> </w:t>
      </w:r>
      <w:r>
        <w:rPr>
          <w:rFonts w:hint="default" w:ascii="Arial" w:hAnsi="Arial" w:cs="Arial"/>
          <w:sz w:val="24"/>
        </w:rPr>
        <w:t>Chanel's</w:t>
      </w:r>
      <w:r>
        <w:rPr>
          <w:rFonts w:hint="default" w:ascii="Arial" w:hAnsi="Arial" w:cs="Arial"/>
          <w:spacing w:val="-5"/>
          <w:sz w:val="24"/>
        </w:rPr>
        <w:t xml:space="preserve"> </w:t>
      </w:r>
      <w:r>
        <w:rPr>
          <w:rFonts w:hint="default" w:ascii="Arial" w:hAnsi="Arial" w:cs="Arial"/>
          <w:sz w:val="24"/>
        </w:rPr>
        <w:t>Japanese</w:t>
      </w:r>
      <w:r>
        <w:rPr>
          <w:rFonts w:hint="default" w:ascii="Arial" w:hAnsi="Arial" w:cs="Arial"/>
          <w:spacing w:val="-6"/>
          <w:sz w:val="24"/>
        </w:rPr>
        <w:t xml:space="preserve"> </w:t>
      </w:r>
      <w:r>
        <w:rPr>
          <w:rFonts w:hint="default" w:ascii="Arial" w:hAnsi="Arial" w:cs="Arial"/>
          <w:sz w:val="24"/>
        </w:rPr>
        <w:t>digital</w:t>
      </w:r>
      <w:r>
        <w:rPr>
          <w:rFonts w:hint="default" w:ascii="Arial" w:hAnsi="Arial" w:cs="Arial"/>
          <w:spacing w:val="-5"/>
          <w:sz w:val="24"/>
        </w:rPr>
        <w:t xml:space="preserve"> </w:t>
      </w:r>
      <w:r>
        <w:rPr>
          <w:rFonts w:hint="default" w:ascii="Arial" w:hAnsi="Arial" w:cs="Arial"/>
          <w:sz w:val="24"/>
        </w:rPr>
        <w:t>and</w:t>
      </w:r>
      <w:r>
        <w:rPr>
          <w:rFonts w:hint="default" w:ascii="Arial" w:hAnsi="Arial" w:cs="Arial"/>
          <w:spacing w:val="-5"/>
          <w:sz w:val="24"/>
        </w:rPr>
        <w:t xml:space="preserve"> </w:t>
      </w:r>
      <w:r>
        <w:rPr>
          <w:rFonts w:hint="default" w:ascii="Arial" w:hAnsi="Arial" w:cs="Arial"/>
          <w:sz w:val="24"/>
        </w:rPr>
        <w:t>boutique</w:t>
      </w:r>
      <w:r>
        <w:rPr>
          <w:rFonts w:hint="default" w:ascii="Arial" w:hAnsi="Arial" w:cs="Arial"/>
          <w:spacing w:val="-6"/>
          <w:sz w:val="24"/>
        </w:rPr>
        <w:t xml:space="preserve"> </w:t>
      </w:r>
      <w:r>
        <w:rPr>
          <w:rFonts w:hint="default" w:ascii="Arial" w:hAnsi="Arial" w:cs="Arial"/>
          <w:sz w:val="24"/>
        </w:rPr>
        <w:t>systems</w:t>
      </w:r>
      <w:r>
        <w:rPr>
          <w:rFonts w:hint="default" w:ascii="Arial" w:hAnsi="Arial" w:cs="Arial"/>
          <w:spacing w:val="-5"/>
          <w:sz w:val="24"/>
        </w:rPr>
        <w:t xml:space="preserve"> </w:t>
      </w:r>
      <w:r>
        <w:rPr>
          <w:rFonts w:hint="default" w:ascii="Arial" w:hAnsi="Arial" w:cs="Arial"/>
          <w:sz w:val="24"/>
        </w:rPr>
        <w:t>allow</w:t>
      </w:r>
    </w:p>
    <w:p w14:paraId="630CCFFA">
      <w:pPr>
        <w:spacing w:after="0" w:line="360" w:lineRule="auto"/>
        <w:jc w:val="both"/>
        <w:rPr>
          <w:rFonts w:hint="default" w:ascii="Arial" w:hAnsi="Arial" w:cs="Arial"/>
          <w:sz w:val="24"/>
        </w:rPr>
        <w:sectPr>
          <w:pgSz w:w="11910" w:h="16840"/>
          <w:pgMar w:top="1080" w:right="1133" w:bottom="280" w:left="992" w:header="720" w:footer="720" w:gutter="0"/>
          <w:cols w:space="720" w:num="1"/>
        </w:sectPr>
      </w:pPr>
    </w:p>
    <w:p w14:paraId="00403508">
      <w:pPr>
        <w:pStyle w:val="8"/>
        <w:spacing w:before="32" w:line="360" w:lineRule="auto"/>
        <w:ind w:left="141" w:right="151"/>
        <w:jc w:val="both"/>
        <w:rPr>
          <w:rFonts w:hint="default" w:ascii="Arial" w:hAnsi="Arial" w:cs="Arial"/>
        </w:rPr>
      </w:pPr>
      <w:r>
        <w:rPr>
          <w:rFonts w:hint="default" w:ascii="Arial" w:hAnsi="Arial" w:cs="Arial"/>
        </w:rPr>
        <w:t>customers</w:t>
      </w:r>
      <w:r>
        <w:rPr>
          <w:rFonts w:hint="default" w:ascii="Arial" w:hAnsi="Arial" w:cs="Arial"/>
          <w:spacing w:val="-3"/>
        </w:rPr>
        <w:t xml:space="preserve"> </w:t>
      </w:r>
      <w:r>
        <w:rPr>
          <w:rFonts w:hint="default" w:ascii="Arial" w:hAnsi="Arial" w:cs="Arial"/>
        </w:rPr>
        <w:t>to</w:t>
      </w:r>
      <w:r>
        <w:rPr>
          <w:rFonts w:hint="default" w:ascii="Arial" w:hAnsi="Arial" w:cs="Arial"/>
          <w:spacing w:val="-3"/>
        </w:rPr>
        <w:t xml:space="preserve"> </w:t>
      </w:r>
      <w:r>
        <w:rPr>
          <w:rFonts w:hint="default" w:ascii="Arial" w:hAnsi="Arial" w:cs="Arial"/>
        </w:rPr>
        <w:t>arrange</w:t>
      </w:r>
      <w:r>
        <w:rPr>
          <w:rFonts w:hint="default" w:ascii="Arial" w:hAnsi="Arial" w:cs="Arial"/>
          <w:spacing w:val="-4"/>
        </w:rPr>
        <w:t xml:space="preserve"> </w:t>
      </w:r>
      <w:r>
        <w:rPr>
          <w:rFonts w:hint="default" w:ascii="Arial" w:hAnsi="Arial" w:cs="Arial"/>
        </w:rPr>
        <w:t>appointments</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receive</w:t>
      </w:r>
      <w:r>
        <w:rPr>
          <w:rFonts w:hint="default" w:ascii="Arial" w:hAnsi="Arial" w:cs="Arial"/>
          <w:spacing w:val="-4"/>
        </w:rPr>
        <w:t xml:space="preserve"> </w:t>
      </w:r>
      <w:r>
        <w:rPr>
          <w:rFonts w:hint="default" w:ascii="Arial" w:hAnsi="Arial" w:cs="Arial"/>
        </w:rPr>
        <w:t>personalised</w:t>
      </w:r>
      <w:r>
        <w:rPr>
          <w:rFonts w:hint="default" w:ascii="Arial" w:hAnsi="Arial" w:cs="Arial"/>
          <w:spacing w:val="-3"/>
        </w:rPr>
        <w:t xml:space="preserve"> </w:t>
      </w:r>
      <w:r>
        <w:rPr>
          <w:rFonts w:hint="default" w:ascii="Arial" w:hAnsi="Arial" w:cs="Arial"/>
        </w:rPr>
        <w:t>assistance,</w:t>
      </w:r>
      <w:r>
        <w:rPr>
          <w:rFonts w:hint="default" w:ascii="Arial" w:hAnsi="Arial" w:cs="Arial"/>
          <w:spacing w:val="-3"/>
        </w:rPr>
        <w:t xml:space="preserve"> </w:t>
      </w:r>
      <w:r>
        <w:rPr>
          <w:rFonts w:hint="default" w:ascii="Arial" w:hAnsi="Arial" w:cs="Arial"/>
        </w:rPr>
        <w:t>supporting</w:t>
      </w:r>
      <w:r>
        <w:rPr>
          <w:rFonts w:hint="default" w:ascii="Arial" w:hAnsi="Arial" w:cs="Arial"/>
          <w:spacing w:val="-3"/>
        </w:rPr>
        <w:t xml:space="preserve"> </w:t>
      </w:r>
      <w:r>
        <w:rPr>
          <w:rFonts w:hint="default" w:ascii="Arial" w:hAnsi="Arial" w:cs="Arial"/>
        </w:rPr>
        <w:t>a</w:t>
      </w:r>
      <w:r>
        <w:rPr>
          <w:rFonts w:hint="default" w:ascii="Arial" w:hAnsi="Arial" w:cs="Arial"/>
          <w:spacing w:val="-4"/>
        </w:rPr>
        <w:t xml:space="preserve"> </w:t>
      </w:r>
      <w:r>
        <w:rPr>
          <w:rFonts w:hint="default" w:ascii="Arial" w:hAnsi="Arial" w:cs="Arial"/>
        </w:rPr>
        <w:t>more controlled customer journey (Chanel, 2026c).</w:t>
      </w:r>
    </w:p>
    <w:p w14:paraId="3C49A834">
      <w:pPr>
        <w:pStyle w:val="8"/>
        <w:spacing w:before="242" w:line="360" w:lineRule="auto"/>
        <w:ind w:left="141"/>
        <w:jc w:val="both"/>
        <w:rPr>
          <w:rFonts w:hint="default" w:ascii="Arial" w:hAnsi="Arial" w:cs="Arial"/>
        </w:rPr>
      </w:pPr>
      <w:r>
        <w:rPr>
          <w:rFonts w:hint="default" w:ascii="Arial" w:hAnsi="Arial" w:cs="Arial"/>
        </w:rPr>
        <w:t>This</w:t>
      </w:r>
      <w:r>
        <w:rPr>
          <w:rFonts w:hint="default" w:ascii="Arial" w:hAnsi="Arial" w:cs="Arial"/>
          <w:spacing w:val="-3"/>
        </w:rPr>
        <w:t xml:space="preserve"> </w:t>
      </w:r>
      <w:r>
        <w:rPr>
          <w:rFonts w:hint="default" w:ascii="Arial" w:hAnsi="Arial" w:cs="Arial"/>
        </w:rPr>
        <w:t>creates</w:t>
      </w:r>
      <w:r>
        <w:rPr>
          <w:rFonts w:hint="default" w:ascii="Arial" w:hAnsi="Arial" w:cs="Arial"/>
          <w:spacing w:val="-3"/>
        </w:rPr>
        <w:t xml:space="preserve"> </w:t>
      </w:r>
      <w:r>
        <w:rPr>
          <w:rFonts w:hint="default" w:ascii="Arial" w:hAnsi="Arial" w:cs="Arial"/>
        </w:rPr>
        <w:t>an</w:t>
      </w:r>
      <w:r>
        <w:rPr>
          <w:rFonts w:hint="default" w:ascii="Arial" w:hAnsi="Arial" w:cs="Arial"/>
          <w:spacing w:val="-4"/>
        </w:rPr>
        <w:t xml:space="preserve"> </w:t>
      </w:r>
      <w:r>
        <w:rPr>
          <w:rFonts w:hint="default" w:ascii="Arial" w:hAnsi="Arial" w:cs="Arial"/>
          <w:b/>
        </w:rPr>
        <w:t>omnichannel</w:t>
      </w:r>
      <w:r>
        <w:rPr>
          <w:rFonts w:hint="default" w:ascii="Arial" w:hAnsi="Arial" w:cs="Arial"/>
          <w:b/>
          <w:spacing w:val="-3"/>
        </w:rPr>
        <w:t xml:space="preserve"> </w:t>
      </w:r>
      <w:r>
        <w:rPr>
          <w:rFonts w:hint="default" w:ascii="Arial" w:hAnsi="Arial" w:cs="Arial"/>
          <w:b/>
        </w:rPr>
        <w:t>process</w:t>
      </w:r>
      <w:r>
        <w:rPr>
          <w:rFonts w:hint="default" w:ascii="Arial" w:hAnsi="Arial" w:cs="Arial"/>
        </w:rPr>
        <w:t>,</w:t>
      </w:r>
      <w:r>
        <w:rPr>
          <w:rFonts w:hint="default" w:ascii="Arial" w:hAnsi="Arial" w:cs="Arial"/>
          <w:spacing w:val="-3"/>
        </w:rPr>
        <w:t xml:space="preserve"> </w:t>
      </w:r>
      <w:r>
        <w:rPr>
          <w:rFonts w:hint="default" w:ascii="Arial" w:hAnsi="Arial" w:cs="Arial"/>
        </w:rPr>
        <w:t>in</w:t>
      </w:r>
      <w:r>
        <w:rPr>
          <w:rFonts w:hint="default" w:ascii="Arial" w:hAnsi="Arial" w:cs="Arial"/>
          <w:spacing w:val="-3"/>
        </w:rPr>
        <w:t xml:space="preserve"> </w:t>
      </w:r>
      <w:r>
        <w:rPr>
          <w:rFonts w:hint="default" w:ascii="Arial" w:hAnsi="Arial" w:cs="Arial"/>
        </w:rPr>
        <w:t>which</w:t>
      </w:r>
      <w:r>
        <w:rPr>
          <w:rFonts w:hint="default" w:ascii="Arial" w:hAnsi="Arial" w:cs="Arial"/>
          <w:spacing w:val="-3"/>
        </w:rPr>
        <w:t xml:space="preserve"> </w:t>
      </w:r>
      <w:r>
        <w:rPr>
          <w:rFonts w:hint="default" w:ascii="Arial" w:hAnsi="Arial" w:cs="Arial"/>
        </w:rPr>
        <w:t>consumers</w:t>
      </w:r>
      <w:r>
        <w:rPr>
          <w:rFonts w:hint="default" w:ascii="Arial" w:hAnsi="Arial" w:cs="Arial"/>
          <w:spacing w:val="-3"/>
        </w:rPr>
        <w:t xml:space="preserve"> </w:t>
      </w:r>
      <w:r>
        <w:rPr>
          <w:rFonts w:hint="default" w:ascii="Arial" w:hAnsi="Arial" w:cs="Arial"/>
        </w:rPr>
        <w:t>can</w:t>
      </w:r>
      <w:r>
        <w:rPr>
          <w:rFonts w:hint="default" w:ascii="Arial" w:hAnsi="Arial" w:cs="Arial"/>
          <w:spacing w:val="-3"/>
        </w:rPr>
        <w:t xml:space="preserve"> </w:t>
      </w:r>
      <w:r>
        <w:rPr>
          <w:rFonts w:hint="default" w:ascii="Arial" w:hAnsi="Arial" w:cs="Arial"/>
        </w:rPr>
        <w:t>discover</w:t>
      </w:r>
      <w:r>
        <w:rPr>
          <w:rFonts w:hint="default" w:ascii="Arial" w:hAnsi="Arial" w:cs="Arial"/>
          <w:spacing w:val="-3"/>
        </w:rPr>
        <w:t xml:space="preserve"> </w:t>
      </w:r>
      <w:r>
        <w:rPr>
          <w:rFonts w:hint="default" w:ascii="Arial" w:hAnsi="Arial" w:cs="Arial"/>
        </w:rPr>
        <w:t>products</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information digitally before transitioning into personalised physical boutique experiences. For Chanel, this is particularly valuable because digital convenience can be combined with the human interaction expected from luxury retail.</w:t>
      </w:r>
    </w:p>
    <w:p w14:paraId="1C3EF3AC">
      <w:pPr>
        <w:spacing w:before="245" w:line="360" w:lineRule="auto"/>
        <w:ind w:left="141" w:right="0" w:firstLine="0"/>
        <w:jc w:val="both"/>
        <w:rPr>
          <w:rFonts w:hint="default" w:ascii="Arial" w:hAnsi="Arial" w:cs="Arial"/>
          <w:sz w:val="24"/>
        </w:rPr>
      </w:pPr>
      <w:r>
        <w:rPr>
          <w:rFonts w:hint="default" w:ascii="Arial" w:hAnsi="Arial" w:cs="Arial"/>
          <w:sz w:val="24"/>
        </w:rPr>
        <w:t xml:space="preserve">France can adopt a similar model while maintaining the distinctive Parisian boutique experience. Chanel should therefore continue developing digital tools, but technology should remain a </w:t>
      </w:r>
      <w:r>
        <w:rPr>
          <w:rFonts w:hint="default" w:ascii="Arial" w:hAnsi="Arial" w:cs="Arial"/>
          <w:b/>
          <w:sz w:val="24"/>
        </w:rPr>
        <w:t>support mechanism</w:t>
      </w:r>
      <w:r>
        <w:rPr>
          <w:rFonts w:hint="default" w:ascii="Arial" w:hAnsi="Arial" w:cs="Arial"/>
          <w:b/>
          <w:spacing w:val="-3"/>
          <w:sz w:val="24"/>
        </w:rPr>
        <w:t xml:space="preserve"> </w:t>
      </w:r>
      <w:r>
        <w:rPr>
          <w:rFonts w:hint="default" w:ascii="Arial" w:hAnsi="Arial" w:cs="Arial"/>
          <w:b/>
          <w:sz w:val="24"/>
        </w:rPr>
        <w:t>for</w:t>
      </w:r>
      <w:r>
        <w:rPr>
          <w:rFonts w:hint="default" w:ascii="Arial" w:hAnsi="Arial" w:cs="Arial"/>
          <w:b/>
          <w:spacing w:val="-8"/>
          <w:sz w:val="24"/>
        </w:rPr>
        <w:t xml:space="preserve"> </w:t>
      </w:r>
      <w:r>
        <w:rPr>
          <w:rFonts w:hint="default" w:ascii="Arial" w:hAnsi="Arial" w:cs="Arial"/>
          <w:b/>
          <w:sz w:val="24"/>
        </w:rPr>
        <w:t>luxury</w:t>
      </w:r>
      <w:r>
        <w:rPr>
          <w:rFonts w:hint="default" w:ascii="Arial" w:hAnsi="Arial" w:cs="Arial"/>
          <w:b/>
          <w:spacing w:val="-3"/>
          <w:sz w:val="24"/>
        </w:rPr>
        <w:t xml:space="preserve"> </w:t>
      </w:r>
      <w:r>
        <w:rPr>
          <w:rFonts w:hint="default" w:ascii="Arial" w:hAnsi="Arial" w:cs="Arial"/>
          <w:b/>
          <w:sz w:val="24"/>
        </w:rPr>
        <w:t>service</w:t>
      </w:r>
      <w:r>
        <w:rPr>
          <w:rFonts w:hint="default" w:ascii="Arial" w:hAnsi="Arial" w:cs="Arial"/>
          <w:b/>
          <w:spacing w:val="-4"/>
          <w:sz w:val="24"/>
        </w:rPr>
        <w:t xml:space="preserve"> </w:t>
      </w:r>
      <w:r>
        <w:rPr>
          <w:rFonts w:hint="default" w:ascii="Arial" w:hAnsi="Arial" w:cs="Arial"/>
          <w:b/>
          <w:sz w:val="24"/>
        </w:rPr>
        <w:t>rather</w:t>
      </w:r>
      <w:r>
        <w:rPr>
          <w:rFonts w:hint="default" w:ascii="Arial" w:hAnsi="Arial" w:cs="Arial"/>
          <w:b/>
          <w:spacing w:val="-8"/>
          <w:sz w:val="24"/>
        </w:rPr>
        <w:t xml:space="preserve"> </w:t>
      </w:r>
      <w:r>
        <w:rPr>
          <w:rFonts w:hint="default" w:ascii="Arial" w:hAnsi="Arial" w:cs="Arial"/>
          <w:b/>
          <w:sz w:val="24"/>
        </w:rPr>
        <w:t>than</w:t>
      </w:r>
      <w:r>
        <w:rPr>
          <w:rFonts w:hint="default" w:ascii="Arial" w:hAnsi="Arial" w:cs="Arial"/>
          <w:b/>
          <w:spacing w:val="-3"/>
          <w:sz w:val="24"/>
        </w:rPr>
        <w:t xml:space="preserve"> </w:t>
      </w:r>
      <w:r>
        <w:rPr>
          <w:rFonts w:hint="default" w:ascii="Arial" w:hAnsi="Arial" w:cs="Arial"/>
          <w:b/>
          <w:sz w:val="24"/>
        </w:rPr>
        <w:t>a</w:t>
      </w:r>
      <w:r>
        <w:rPr>
          <w:rFonts w:hint="default" w:ascii="Arial" w:hAnsi="Arial" w:cs="Arial"/>
          <w:b/>
          <w:spacing w:val="-3"/>
          <w:sz w:val="24"/>
        </w:rPr>
        <w:t xml:space="preserve"> </w:t>
      </w:r>
      <w:r>
        <w:rPr>
          <w:rFonts w:hint="default" w:ascii="Arial" w:hAnsi="Arial" w:cs="Arial"/>
          <w:b/>
          <w:sz w:val="24"/>
        </w:rPr>
        <w:t>replacement</w:t>
      </w:r>
      <w:r>
        <w:rPr>
          <w:rFonts w:hint="default" w:ascii="Arial" w:hAnsi="Arial" w:cs="Arial"/>
          <w:b/>
          <w:spacing w:val="-3"/>
          <w:sz w:val="24"/>
        </w:rPr>
        <w:t xml:space="preserve"> </w:t>
      </w:r>
      <w:r>
        <w:rPr>
          <w:rFonts w:hint="default" w:ascii="Arial" w:hAnsi="Arial" w:cs="Arial"/>
          <w:b/>
          <w:sz w:val="24"/>
        </w:rPr>
        <w:t>for</w:t>
      </w:r>
      <w:r>
        <w:rPr>
          <w:rFonts w:hint="default" w:ascii="Arial" w:hAnsi="Arial" w:cs="Arial"/>
          <w:b/>
          <w:spacing w:val="-8"/>
          <w:sz w:val="24"/>
        </w:rPr>
        <w:t xml:space="preserve"> </w:t>
      </w:r>
      <w:r>
        <w:rPr>
          <w:rFonts w:hint="default" w:ascii="Arial" w:hAnsi="Arial" w:cs="Arial"/>
          <w:b/>
          <w:sz w:val="24"/>
        </w:rPr>
        <w:t>human</w:t>
      </w:r>
      <w:r>
        <w:rPr>
          <w:rFonts w:hint="default" w:ascii="Arial" w:hAnsi="Arial" w:cs="Arial"/>
          <w:b/>
          <w:spacing w:val="-3"/>
          <w:sz w:val="24"/>
        </w:rPr>
        <w:t xml:space="preserve"> </w:t>
      </w:r>
      <w:r>
        <w:rPr>
          <w:rFonts w:hint="default" w:ascii="Arial" w:hAnsi="Arial" w:cs="Arial"/>
          <w:b/>
          <w:sz w:val="24"/>
        </w:rPr>
        <w:t>interaction</w:t>
      </w:r>
      <w:r>
        <w:rPr>
          <w:rFonts w:hint="default" w:ascii="Arial" w:hAnsi="Arial" w:cs="Arial"/>
          <w:sz w:val="24"/>
        </w:rPr>
        <w:t>.</w:t>
      </w:r>
      <w:r>
        <w:rPr>
          <w:rFonts w:hint="default" w:ascii="Arial" w:hAnsi="Arial" w:cs="Arial"/>
          <w:spacing w:val="-8"/>
          <w:sz w:val="24"/>
        </w:rPr>
        <w:t xml:space="preserve"> </w:t>
      </w:r>
      <w:r>
        <w:rPr>
          <w:rFonts w:hint="default" w:ascii="Arial" w:hAnsi="Arial" w:cs="Arial"/>
          <w:sz w:val="24"/>
        </w:rPr>
        <w:t>This</w:t>
      </w:r>
      <w:r>
        <w:rPr>
          <w:rFonts w:hint="default" w:ascii="Arial" w:hAnsi="Arial" w:cs="Arial"/>
          <w:spacing w:val="-3"/>
          <w:sz w:val="24"/>
        </w:rPr>
        <w:t xml:space="preserve"> </w:t>
      </w:r>
      <w:r>
        <w:rPr>
          <w:rFonts w:hint="default" w:ascii="Arial" w:hAnsi="Arial" w:cs="Arial"/>
          <w:sz w:val="24"/>
        </w:rPr>
        <w:t>approach protects the experiential character of luxury while responding to changing consumer expectations.</w:t>
      </w:r>
    </w:p>
    <w:p w14:paraId="6B8C0133">
      <w:pPr>
        <w:pStyle w:val="8"/>
        <w:spacing w:before="7" w:line="360" w:lineRule="auto"/>
        <w:jc w:val="both"/>
        <w:rPr>
          <w:rFonts w:hint="default" w:ascii="Arial" w:hAnsi="Arial" w:cs="Arial"/>
        </w:rPr>
      </w:pPr>
    </w:p>
    <w:p w14:paraId="4E2B856E">
      <w:pPr>
        <w:pStyle w:val="3"/>
        <w:numPr>
          <w:ilvl w:val="1"/>
          <w:numId w:val="3"/>
        </w:numPr>
        <w:tabs>
          <w:tab w:val="left" w:pos="681"/>
        </w:tabs>
        <w:spacing w:before="0" w:after="0" w:line="360" w:lineRule="auto"/>
        <w:ind w:left="681" w:right="0" w:hanging="540"/>
        <w:jc w:val="both"/>
        <w:rPr>
          <w:rFonts w:hint="default" w:ascii="Arial" w:hAnsi="Arial" w:cs="Arial"/>
        </w:rPr>
      </w:pPr>
      <w:r>
        <w:rPr>
          <w:rFonts w:hint="default" w:ascii="Arial" w:hAnsi="Arial" w:cs="Arial"/>
        </w:rPr>
        <w:t>Physical</w:t>
      </w:r>
      <w:r>
        <w:rPr>
          <w:rFonts w:hint="default" w:ascii="Arial" w:hAnsi="Arial" w:cs="Arial"/>
          <w:spacing w:val="-5"/>
        </w:rPr>
        <w:t xml:space="preserve"> </w:t>
      </w:r>
      <w:r>
        <w:rPr>
          <w:rFonts w:hint="default" w:ascii="Arial" w:hAnsi="Arial" w:cs="Arial"/>
          <w:spacing w:val="-2"/>
        </w:rPr>
        <w:t>Evidence</w:t>
      </w:r>
    </w:p>
    <w:p w14:paraId="5B16ACC0">
      <w:pPr>
        <w:spacing w:before="307" w:line="360" w:lineRule="auto"/>
        <w:ind w:left="141" w:right="151" w:firstLine="0"/>
        <w:jc w:val="both"/>
        <w:rPr>
          <w:rFonts w:hint="default" w:ascii="Arial" w:hAnsi="Arial" w:cs="Arial"/>
          <w:sz w:val="24"/>
        </w:rPr>
      </w:pPr>
      <w:r>
        <w:rPr>
          <w:rFonts w:hint="default" w:ascii="Arial" w:hAnsi="Arial" w:cs="Arial"/>
          <w:sz w:val="24"/>
        </w:rPr>
        <w:t xml:space="preserve">Physical evidence is crucial for Chanel because luxury value is communicated through both tangible and intangible cues. Important physical evidence includes </w:t>
      </w:r>
      <w:r>
        <w:rPr>
          <w:rFonts w:hint="default" w:ascii="Arial" w:hAnsi="Arial" w:cs="Arial"/>
          <w:b/>
          <w:sz w:val="24"/>
        </w:rPr>
        <w:t>boutique architecture, packaging, product presentation, brand identity, materials, lighting, employee presentation, cultural</w:t>
      </w:r>
      <w:r>
        <w:rPr>
          <w:rFonts w:hint="default" w:ascii="Arial" w:hAnsi="Arial" w:cs="Arial"/>
          <w:b/>
          <w:spacing w:val="-3"/>
          <w:sz w:val="24"/>
        </w:rPr>
        <w:t xml:space="preserve"> </w:t>
      </w:r>
      <w:r>
        <w:rPr>
          <w:rFonts w:hint="default" w:ascii="Arial" w:hAnsi="Arial" w:cs="Arial"/>
          <w:b/>
          <w:sz w:val="24"/>
        </w:rPr>
        <w:t>spaces</w:t>
      </w:r>
      <w:r>
        <w:rPr>
          <w:rFonts w:hint="default" w:ascii="Arial" w:hAnsi="Arial" w:cs="Arial"/>
          <w:b/>
          <w:spacing w:val="-3"/>
          <w:sz w:val="24"/>
        </w:rPr>
        <w:t xml:space="preserve"> </w:t>
      </w:r>
      <w:r>
        <w:rPr>
          <w:rFonts w:hint="default" w:ascii="Arial" w:hAnsi="Arial" w:cs="Arial"/>
          <w:b/>
          <w:sz w:val="24"/>
        </w:rPr>
        <w:t>and</w:t>
      </w:r>
      <w:r>
        <w:rPr>
          <w:rFonts w:hint="default" w:ascii="Arial" w:hAnsi="Arial" w:cs="Arial"/>
          <w:b/>
          <w:spacing w:val="-3"/>
          <w:sz w:val="24"/>
        </w:rPr>
        <w:t xml:space="preserve"> </w:t>
      </w:r>
      <w:r>
        <w:rPr>
          <w:rFonts w:hint="default" w:ascii="Arial" w:hAnsi="Arial" w:cs="Arial"/>
          <w:b/>
          <w:sz w:val="24"/>
        </w:rPr>
        <w:t>digital</w:t>
      </w:r>
      <w:r>
        <w:rPr>
          <w:rFonts w:hint="default" w:ascii="Arial" w:hAnsi="Arial" w:cs="Arial"/>
          <w:b/>
          <w:spacing w:val="-3"/>
          <w:sz w:val="24"/>
        </w:rPr>
        <w:t xml:space="preserve"> </w:t>
      </w:r>
      <w:r>
        <w:rPr>
          <w:rFonts w:hint="default" w:ascii="Arial" w:hAnsi="Arial" w:cs="Arial"/>
          <w:b/>
          <w:sz w:val="24"/>
        </w:rPr>
        <w:t>interfaces</w:t>
      </w:r>
      <w:r>
        <w:rPr>
          <w:rFonts w:hint="default" w:ascii="Arial" w:hAnsi="Arial" w:cs="Arial"/>
          <w:sz w:val="24"/>
        </w:rPr>
        <w:t>.</w:t>
      </w:r>
      <w:r>
        <w:rPr>
          <w:rFonts w:hint="default" w:ascii="Arial" w:hAnsi="Arial" w:cs="Arial"/>
          <w:spacing w:val="-8"/>
          <w:sz w:val="24"/>
        </w:rPr>
        <w:t xml:space="preserve"> </w:t>
      </w:r>
      <w:r>
        <w:rPr>
          <w:rFonts w:hint="default" w:ascii="Arial" w:hAnsi="Arial" w:cs="Arial"/>
          <w:sz w:val="24"/>
        </w:rPr>
        <w:t>These</w:t>
      </w:r>
      <w:r>
        <w:rPr>
          <w:rFonts w:hint="default" w:ascii="Arial" w:hAnsi="Arial" w:cs="Arial"/>
          <w:spacing w:val="-4"/>
          <w:sz w:val="24"/>
        </w:rPr>
        <w:t xml:space="preserve"> </w:t>
      </w:r>
      <w:r>
        <w:rPr>
          <w:rFonts w:hint="default" w:ascii="Arial" w:hAnsi="Arial" w:cs="Arial"/>
          <w:sz w:val="24"/>
        </w:rPr>
        <w:t>elements</w:t>
      </w:r>
      <w:r>
        <w:rPr>
          <w:rFonts w:hint="default" w:ascii="Arial" w:hAnsi="Arial" w:cs="Arial"/>
          <w:spacing w:val="-3"/>
          <w:sz w:val="24"/>
        </w:rPr>
        <w:t xml:space="preserve"> </w:t>
      </w:r>
      <w:r>
        <w:rPr>
          <w:rFonts w:hint="default" w:ascii="Arial" w:hAnsi="Arial" w:cs="Arial"/>
          <w:sz w:val="24"/>
        </w:rPr>
        <w:t>collectively</w:t>
      </w:r>
      <w:r>
        <w:rPr>
          <w:rFonts w:hint="default" w:ascii="Arial" w:hAnsi="Arial" w:cs="Arial"/>
          <w:spacing w:val="-3"/>
          <w:sz w:val="24"/>
        </w:rPr>
        <w:t xml:space="preserve"> </w:t>
      </w:r>
      <w:r>
        <w:rPr>
          <w:rFonts w:hint="default" w:ascii="Arial" w:hAnsi="Arial" w:cs="Arial"/>
          <w:sz w:val="24"/>
        </w:rPr>
        <w:t>shape</w:t>
      </w:r>
      <w:r>
        <w:rPr>
          <w:rFonts w:hint="default" w:ascii="Arial" w:hAnsi="Arial" w:cs="Arial"/>
          <w:spacing w:val="-4"/>
          <w:sz w:val="24"/>
        </w:rPr>
        <w:t xml:space="preserve"> </w:t>
      </w:r>
      <w:r>
        <w:rPr>
          <w:rFonts w:hint="default" w:ascii="Arial" w:hAnsi="Arial" w:cs="Arial"/>
          <w:sz w:val="24"/>
        </w:rPr>
        <w:t>consumers'</w:t>
      </w:r>
      <w:r>
        <w:rPr>
          <w:rFonts w:hint="default" w:ascii="Arial" w:hAnsi="Arial" w:cs="Arial"/>
          <w:spacing w:val="-3"/>
          <w:sz w:val="24"/>
        </w:rPr>
        <w:t xml:space="preserve"> </w:t>
      </w:r>
      <w:r>
        <w:rPr>
          <w:rFonts w:hint="default" w:ascii="Arial" w:hAnsi="Arial" w:cs="Arial"/>
          <w:sz w:val="24"/>
        </w:rPr>
        <w:t>perceptions of quality, authenticity and exclusivity.</w:t>
      </w:r>
    </w:p>
    <w:p w14:paraId="3AB9CE17">
      <w:pPr>
        <w:pStyle w:val="8"/>
        <w:spacing w:before="246" w:line="360" w:lineRule="auto"/>
        <w:ind w:left="141" w:right="151"/>
        <w:jc w:val="both"/>
        <w:rPr>
          <w:rFonts w:hint="default" w:ascii="Arial" w:hAnsi="Arial" w:cs="Arial"/>
        </w:rPr>
      </w:pPr>
      <w:r>
        <w:rPr>
          <w:rFonts w:hint="default" w:ascii="Arial" w:hAnsi="Arial" w:cs="Arial"/>
        </w:rPr>
        <w:t>Chanel's</w:t>
      </w:r>
      <w:r>
        <w:rPr>
          <w:rFonts w:hint="default" w:ascii="Arial" w:hAnsi="Arial" w:cs="Arial"/>
          <w:spacing w:val="-1"/>
        </w:rPr>
        <w:t xml:space="preserve"> </w:t>
      </w:r>
      <w:r>
        <w:rPr>
          <w:rFonts w:hint="default" w:ascii="Arial" w:hAnsi="Arial" w:cs="Arial"/>
        </w:rPr>
        <w:t>Ginza</w:t>
      </w:r>
      <w:r>
        <w:rPr>
          <w:rFonts w:hint="default" w:ascii="Arial" w:hAnsi="Arial" w:cs="Arial"/>
          <w:spacing w:val="-2"/>
        </w:rPr>
        <w:t xml:space="preserve"> </w:t>
      </w:r>
      <w:r>
        <w:rPr>
          <w:rFonts w:hint="default" w:ascii="Arial" w:hAnsi="Arial" w:cs="Arial"/>
        </w:rPr>
        <w:t>location</w:t>
      </w:r>
      <w:r>
        <w:rPr>
          <w:rFonts w:hint="default" w:ascii="Arial" w:hAnsi="Arial" w:cs="Arial"/>
          <w:spacing w:val="-1"/>
        </w:rPr>
        <w:t xml:space="preserve"> </w:t>
      </w:r>
      <w:r>
        <w:rPr>
          <w:rFonts w:hint="default" w:ascii="Arial" w:hAnsi="Arial" w:cs="Arial"/>
        </w:rPr>
        <w:t>provides</w:t>
      </w:r>
      <w:r>
        <w:rPr>
          <w:rFonts w:hint="default" w:ascii="Arial" w:hAnsi="Arial" w:cs="Arial"/>
          <w:spacing w:val="-1"/>
        </w:rPr>
        <w:t xml:space="preserve"> </w:t>
      </w:r>
      <w:r>
        <w:rPr>
          <w:rFonts w:hint="default" w:ascii="Arial" w:hAnsi="Arial" w:cs="Arial"/>
        </w:rPr>
        <w:t>a</w:t>
      </w:r>
      <w:r>
        <w:rPr>
          <w:rFonts w:hint="default" w:ascii="Arial" w:hAnsi="Arial" w:cs="Arial"/>
          <w:spacing w:val="-2"/>
        </w:rPr>
        <w:t xml:space="preserve"> </w:t>
      </w:r>
      <w:r>
        <w:rPr>
          <w:rFonts w:hint="default" w:ascii="Arial" w:hAnsi="Arial" w:cs="Arial"/>
        </w:rPr>
        <w:t>strong</w:t>
      </w:r>
      <w:r>
        <w:rPr>
          <w:rFonts w:hint="default" w:ascii="Arial" w:hAnsi="Arial" w:cs="Arial"/>
          <w:spacing w:val="-1"/>
        </w:rPr>
        <w:t xml:space="preserve"> </w:t>
      </w:r>
      <w:r>
        <w:rPr>
          <w:rFonts w:hint="default" w:ascii="Arial" w:hAnsi="Arial" w:cs="Arial"/>
        </w:rPr>
        <w:t>example</w:t>
      </w:r>
      <w:r>
        <w:rPr>
          <w:rFonts w:hint="default" w:ascii="Arial" w:hAnsi="Arial" w:cs="Arial"/>
          <w:spacing w:val="-2"/>
        </w:rPr>
        <w:t xml:space="preserve"> </w:t>
      </w:r>
      <w:r>
        <w:rPr>
          <w:rFonts w:hint="default" w:ascii="Arial" w:hAnsi="Arial" w:cs="Arial"/>
        </w:rPr>
        <w:t>of</w:t>
      </w:r>
      <w:r>
        <w:rPr>
          <w:rFonts w:hint="default" w:ascii="Arial" w:hAnsi="Arial" w:cs="Arial"/>
          <w:spacing w:val="-1"/>
        </w:rPr>
        <w:t xml:space="preserve"> </w:t>
      </w:r>
      <w:r>
        <w:rPr>
          <w:rFonts w:hint="default" w:ascii="Arial" w:hAnsi="Arial" w:cs="Arial"/>
        </w:rPr>
        <w:t>this</w:t>
      </w:r>
      <w:r>
        <w:rPr>
          <w:rFonts w:hint="default" w:ascii="Arial" w:hAnsi="Arial" w:cs="Arial"/>
          <w:spacing w:val="-1"/>
        </w:rPr>
        <w:t xml:space="preserve"> </w:t>
      </w:r>
      <w:r>
        <w:rPr>
          <w:rFonts w:hint="default" w:ascii="Arial" w:hAnsi="Arial" w:cs="Arial"/>
        </w:rPr>
        <w:t>strategy.</w:t>
      </w:r>
      <w:r>
        <w:rPr>
          <w:rFonts w:hint="default" w:ascii="Arial" w:hAnsi="Arial" w:cs="Arial"/>
          <w:spacing w:val="-15"/>
        </w:rPr>
        <w:t xml:space="preserve"> </w:t>
      </w:r>
      <w:r>
        <w:rPr>
          <w:rFonts w:hint="default" w:ascii="Arial" w:hAnsi="Arial" w:cs="Arial"/>
        </w:rPr>
        <w:t>Alongside</w:t>
      </w:r>
      <w:r>
        <w:rPr>
          <w:rFonts w:hint="default" w:ascii="Arial" w:hAnsi="Arial" w:cs="Arial"/>
          <w:spacing w:val="-2"/>
        </w:rPr>
        <w:t xml:space="preserve"> </w:t>
      </w:r>
      <w:r>
        <w:rPr>
          <w:rFonts w:hint="default" w:ascii="Arial" w:hAnsi="Arial" w:cs="Arial"/>
        </w:rPr>
        <w:t>fashion,</w:t>
      </w:r>
      <w:r>
        <w:rPr>
          <w:rFonts w:hint="default" w:ascii="Arial" w:hAnsi="Arial" w:cs="Arial"/>
          <w:spacing w:val="-1"/>
        </w:rPr>
        <w:t xml:space="preserve"> </w:t>
      </w:r>
      <w:r>
        <w:rPr>
          <w:rFonts w:hint="default" w:ascii="Arial" w:hAnsi="Arial" w:cs="Arial"/>
        </w:rPr>
        <w:t xml:space="preserve">handbags, watches and fine jewellery, the location incorporates </w:t>
      </w:r>
      <w:r>
        <w:rPr>
          <w:rFonts w:hint="default" w:ascii="Arial" w:hAnsi="Arial" w:cs="Arial"/>
          <w:b/>
        </w:rPr>
        <w:t>CHANEL</w:t>
      </w:r>
      <w:r>
        <w:rPr>
          <w:rFonts w:hint="default" w:ascii="Arial" w:hAnsi="Arial" w:cs="Arial"/>
          <w:b/>
          <w:spacing w:val="-6"/>
        </w:rPr>
        <w:t xml:space="preserve"> </w:t>
      </w:r>
      <w:r>
        <w:rPr>
          <w:rFonts w:hint="default" w:ascii="Arial" w:hAnsi="Arial" w:cs="Arial"/>
          <w:b/>
        </w:rPr>
        <w:t>NEXUS HALL</w:t>
      </w:r>
      <w:r>
        <w:rPr>
          <w:rFonts w:hint="default" w:ascii="Arial" w:hAnsi="Arial" w:cs="Arial"/>
        </w:rPr>
        <w:t>, which hosts cultural</w:t>
      </w:r>
      <w:r>
        <w:rPr>
          <w:rFonts w:hint="default" w:ascii="Arial" w:hAnsi="Arial" w:cs="Arial"/>
          <w:spacing w:val="-5"/>
        </w:rPr>
        <w:t xml:space="preserve"> </w:t>
      </w:r>
      <w:r>
        <w:rPr>
          <w:rFonts w:hint="default" w:ascii="Arial" w:hAnsi="Arial" w:cs="Arial"/>
        </w:rPr>
        <w:t>programmes,</w:t>
      </w:r>
      <w:r>
        <w:rPr>
          <w:rFonts w:hint="default" w:ascii="Arial" w:hAnsi="Arial" w:cs="Arial"/>
          <w:spacing w:val="-3"/>
        </w:rPr>
        <w:t xml:space="preserve"> </w:t>
      </w:r>
      <w:r>
        <w:rPr>
          <w:rFonts w:hint="default" w:ascii="Arial" w:hAnsi="Arial" w:cs="Arial"/>
        </w:rPr>
        <w:t>and</w:t>
      </w:r>
      <w:r>
        <w:rPr>
          <w:rFonts w:hint="default" w:ascii="Arial" w:hAnsi="Arial" w:cs="Arial"/>
          <w:spacing w:val="-4"/>
        </w:rPr>
        <w:t xml:space="preserve"> </w:t>
      </w:r>
      <w:r>
        <w:rPr>
          <w:rFonts w:hint="default" w:ascii="Arial" w:hAnsi="Arial" w:cs="Arial"/>
          <w:b/>
        </w:rPr>
        <w:t>CHANEL</w:t>
      </w:r>
      <w:r>
        <w:rPr>
          <w:rFonts w:hint="default" w:ascii="Arial" w:hAnsi="Arial" w:cs="Arial"/>
          <w:b/>
          <w:spacing w:val="-15"/>
        </w:rPr>
        <w:t xml:space="preserve"> </w:t>
      </w:r>
      <w:r>
        <w:rPr>
          <w:rFonts w:hint="default" w:ascii="Arial" w:hAnsi="Arial" w:cs="Arial"/>
          <w:b/>
        </w:rPr>
        <w:t>&amp;</w:t>
      </w:r>
      <w:r>
        <w:rPr>
          <w:rFonts w:hint="default" w:ascii="Arial" w:hAnsi="Arial" w:cs="Arial"/>
          <w:b/>
          <w:spacing w:val="-3"/>
        </w:rPr>
        <w:t xml:space="preserve"> </w:t>
      </w:r>
      <w:r>
        <w:rPr>
          <w:rFonts w:hint="default" w:ascii="Arial" w:hAnsi="Arial" w:cs="Arial"/>
          <w:b/>
        </w:rPr>
        <w:t>moi</w:t>
      </w:r>
      <w:r>
        <w:rPr>
          <w:rFonts w:hint="default" w:ascii="Arial" w:hAnsi="Arial" w:cs="Arial"/>
          <w:b/>
          <w:spacing w:val="-3"/>
        </w:rPr>
        <w:t xml:space="preserve"> </w:t>
      </w:r>
      <w:r>
        <w:rPr>
          <w:rFonts w:hint="default" w:ascii="Arial" w:hAnsi="Arial" w:cs="Arial"/>
          <w:b/>
        </w:rPr>
        <w:t>Les</w:t>
      </w:r>
      <w:r>
        <w:rPr>
          <w:rFonts w:hint="default" w:ascii="Arial" w:hAnsi="Arial" w:cs="Arial"/>
          <w:b/>
          <w:spacing w:val="-15"/>
        </w:rPr>
        <w:t xml:space="preserve"> </w:t>
      </w:r>
      <w:r>
        <w:rPr>
          <w:rFonts w:hint="default" w:ascii="Arial" w:hAnsi="Arial" w:cs="Arial"/>
          <w:b/>
        </w:rPr>
        <w:t>Ateliers</w:t>
      </w:r>
      <w:r>
        <w:rPr>
          <w:rFonts w:hint="default" w:ascii="Arial" w:hAnsi="Arial" w:cs="Arial"/>
        </w:rPr>
        <w:t>,</w:t>
      </w:r>
      <w:r>
        <w:rPr>
          <w:rFonts w:hint="default" w:ascii="Arial" w:hAnsi="Arial" w:cs="Arial"/>
          <w:spacing w:val="-3"/>
        </w:rPr>
        <w:t xml:space="preserve"> </w:t>
      </w:r>
      <w:r>
        <w:rPr>
          <w:rFonts w:hint="default" w:ascii="Arial" w:hAnsi="Arial" w:cs="Arial"/>
        </w:rPr>
        <w:t>which</w:t>
      </w:r>
      <w:r>
        <w:rPr>
          <w:rFonts w:hint="default" w:ascii="Arial" w:hAnsi="Arial" w:cs="Arial"/>
          <w:spacing w:val="-3"/>
        </w:rPr>
        <w:t xml:space="preserve"> </w:t>
      </w:r>
      <w:r>
        <w:rPr>
          <w:rFonts w:hint="default" w:ascii="Arial" w:hAnsi="Arial" w:cs="Arial"/>
        </w:rPr>
        <w:t>provides</w:t>
      </w:r>
      <w:r>
        <w:rPr>
          <w:rFonts w:hint="default" w:ascii="Arial" w:hAnsi="Arial" w:cs="Arial"/>
          <w:spacing w:val="-3"/>
        </w:rPr>
        <w:t xml:space="preserve"> </w:t>
      </w:r>
      <w:r>
        <w:rPr>
          <w:rFonts w:hint="default" w:ascii="Arial" w:hAnsi="Arial" w:cs="Arial"/>
        </w:rPr>
        <w:t>specialist</w:t>
      </w:r>
      <w:r>
        <w:rPr>
          <w:rFonts w:hint="default" w:ascii="Arial" w:hAnsi="Arial" w:cs="Arial"/>
          <w:spacing w:val="-3"/>
        </w:rPr>
        <w:t xml:space="preserve"> </w:t>
      </w:r>
      <w:r>
        <w:rPr>
          <w:rFonts w:hint="default" w:ascii="Arial" w:hAnsi="Arial" w:cs="Arial"/>
        </w:rPr>
        <w:t>product-care and repair services (Chanel, 2026c).</w:t>
      </w:r>
    </w:p>
    <w:p w14:paraId="45C58AB5">
      <w:pPr>
        <w:pStyle w:val="8"/>
        <w:spacing w:before="246" w:line="360" w:lineRule="auto"/>
        <w:ind w:left="141" w:right="76"/>
        <w:jc w:val="both"/>
        <w:rPr>
          <w:rFonts w:hint="default" w:ascii="Arial" w:hAnsi="Arial" w:cs="Arial"/>
        </w:rPr>
      </w:pPr>
      <w:r>
        <w:rPr>
          <w:rFonts w:hint="default" w:ascii="Arial" w:hAnsi="Arial" w:cs="Arial"/>
        </w:rPr>
        <w:t>Consequently,</w:t>
      </w:r>
      <w:r>
        <w:rPr>
          <w:rFonts w:hint="default" w:ascii="Arial" w:hAnsi="Arial" w:cs="Arial"/>
          <w:spacing w:val="-3"/>
        </w:rPr>
        <w:t xml:space="preserve"> </w:t>
      </w:r>
      <w:r>
        <w:rPr>
          <w:rFonts w:hint="default" w:ascii="Arial" w:hAnsi="Arial" w:cs="Arial"/>
        </w:rPr>
        <w:t>the</w:t>
      </w:r>
      <w:r>
        <w:rPr>
          <w:rFonts w:hint="default" w:ascii="Arial" w:hAnsi="Arial" w:cs="Arial"/>
          <w:spacing w:val="-4"/>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boutique</w:t>
      </w:r>
      <w:r>
        <w:rPr>
          <w:rFonts w:hint="default" w:ascii="Arial" w:hAnsi="Arial" w:cs="Arial"/>
          <w:spacing w:val="-4"/>
        </w:rPr>
        <w:t xml:space="preserve"> </w:t>
      </w:r>
      <w:r>
        <w:rPr>
          <w:rFonts w:hint="default" w:ascii="Arial" w:hAnsi="Arial" w:cs="Arial"/>
        </w:rPr>
        <w:t>becomes</w:t>
      </w:r>
      <w:r>
        <w:rPr>
          <w:rFonts w:hint="default" w:ascii="Arial" w:hAnsi="Arial" w:cs="Arial"/>
          <w:spacing w:val="-3"/>
        </w:rPr>
        <w:t xml:space="preserve"> </w:t>
      </w:r>
      <w:r>
        <w:rPr>
          <w:rFonts w:hint="default" w:ascii="Arial" w:hAnsi="Arial" w:cs="Arial"/>
        </w:rPr>
        <w:t>more</w:t>
      </w:r>
      <w:r>
        <w:rPr>
          <w:rFonts w:hint="default" w:ascii="Arial" w:hAnsi="Arial" w:cs="Arial"/>
          <w:spacing w:val="-4"/>
        </w:rPr>
        <w:t xml:space="preserve"> </w:t>
      </w:r>
      <w:r>
        <w:rPr>
          <w:rFonts w:hint="default" w:ascii="Arial" w:hAnsi="Arial" w:cs="Arial"/>
        </w:rPr>
        <w:t>than</w:t>
      </w:r>
      <w:r>
        <w:rPr>
          <w:rFonts w:hint="default" w:ascii="Arial" w:hAnsi="Arial" w:cs="Arial"/>
          <w:spacing w:val="-3"/>
        </w:rPr>
        <w:t xml:space="preserve"> </w:t>
      </w:r>
      <w:r>
        <w:rPr>
          <w:rFonts w:hint="default" w:ascii="Arial" w:hAnsi="Arial" w:cs="Arial"/>
        </w:rPr>
        <w:t>a</w:t>
      </w:r>
      <w:r>
        <w:rPr>
          <w:rFonts w:hint="default" w:ascii="Arial" w:hAnsi="Arial" w:cs="Arial"/>
          <w:spacing w:val="-4"/>
        </w:rPr>
        <w:t xml:space="preserve"> </w:t>
      </w:r>
      <w:r>
        <w:rPr>
          <w:rFonts w:hint="default" w:ascii="Arial" w:hAnsi="Arial" w:cs="Arial"/>
        </w:rPr>
        <w:t>place</w:t>
      </w:r>
      <w:r>
        <w:rPr>
          <w:rFonts w:hint="default" w:ascii="Arial" w:hAnsi="Arial" w:cs="Arial"/>
          <w:spacing w:val="-4"/>
        </w:rPr>
        <w:t xml:space="preserve"> </w:t>
      </w:r>
      <w:r>
        <w:rPr>
          <w:rFonts w:hint="default" w:ascii="Arial" w:hAnsi="Arial" w:cs="Arial"/>
        </w:rPr>
        <w:t>to</w:t>
      </w:r>
      <w:r>
        <w:rPr>
          <w:rFonts w:hint="default" w:ascii="Arial" w:hAnsi="Arial" w:cs="Arial"/>
          <w:spacing w:val="-3"/>
        </w:rPr>
        <w:t xml:space="preserve"> </w:t>
      </w:r>
      <w:r>
        <w:rPr>
          <w:rFonts w:hint="default" w:ascii="Arial" w:hAnsi="Arial" w:cs="Arial"/>
        </w:rPr>
        <w:t>purchase</w:t>
      </w:r>
      <w:r>
        <w:rPr>
          <w:rFonts w:hint="default" w:ascii="Arial" w:hAnsi="Arial" w:cs="Arial"/>
          <w:spacing w:val="-4"/>
        </w:rPr>
        <w:t xml:space="preserve"> </w:t>
      </w:r>
      <w:r>
        <w:rPr>
          <w:rFonts w:hint="default" w:ascii="Arial" w:hAnsi="Arial" w:cs="Arial"/>
        </w:rPr>
        <w:t>products;</w:t>
      </w:r>
      <w:r>
        <w:rPr>
          <w:rFonts w:hint="default" w:ascii="Arial" w:hAnsi="Arial" w:cs="Arial"/>
          <w:spacing w:val="-3"/>
        </w:rPr>
        <w:t xml:space="preserve"> </w:t>
      </w:r>
      <w:r>
        <w:rPr>
          <w:rFonts w:hint="default" w:ascii="Arial" w:hAnsi="Arial" w:cs="Arial"/>
        </w:rPr>
        <w:t>it</w:t>
      </w:r>
      <w:r>
        <w:rPr>
          <w:rFonts w:hint="default" w:ascii="Arial" w:hAnsi="Arial" w:cs="Arial"/>
          <w:spacing w:val="-3"/>
        </w:rPr>
        <w:t xml:space="preserve"> </w:t>
      </w:r>
      <w:r>
        <w:rPr>
          <w:rFonts w:hint="default" w:ascii="Arial" w:hAnsi="Arial" w:cs="Arial"/>
        </w:rPr>
        <w:t>functions</w:t>
      </w:r>
      <w:r>
        <w:rPr>
          <w:rFonts w:hint="default" w:ascii="Arial" w:hAnsi="Arial" w:cs="Arial"/>
          <w:spacing w:val="-3"/>
        </w:rPr>
        <w:t xml:space="preserve"> </w:t>
      </w:r>
      <w:r>
        <w:rPr>
          <w:rFonts w:hint="default" w:ascii="Arial" w:hAnsi="Arial" w:cs="Arial"/>
        </w:rPr>
        <w:t xml:space="preserve">as a </w:t>
      </w:r>
      <w:r>
        <w:rPr>
          <w:rFonts w:hint="default" w:ascii="Arial" w:hAnsi="Arial" w:cs="Arial"/>
          <w:b/>
        </w:rPr>
        <w:t>cultural and experiential destination</w:t>
      </w:r>
      <w:r>
        <w:rPr>
          <w:rFonts w:hint="default" w:ascii="Arial" w:hAnsi="Arial" w:cs="Arial"/>
        </w:rPr>
        <w:t>. This is strategically important because the physical environment reinforces the symbolic value of the products and differentiates Chanel from brands competing primarily through digital convenience.</w:t>
      </w:r>
    </w:p>
    <w:p w14:paraId="2467FBE1">
      <w:pPr>
        <w:pStyle w:val="8"/>
        <w:spacing w:before="6" w:line="360" w:lineRule="auto"/>
        <w:jc w:val="both"/>
        <w:rPr>
          <w:rFonts w:hint="default" w:ascii="Arial" w:hAnsi="Arial" w:cs="Arial"/>
        </w:rPr>
      </w:pPr>
    </w:p>
    <w:p w14:paraId="4151BD30">
      <w:pPr>
        <w:pStyle w:val="3"/>
        <w:numPr>
          <w:ilvl w:val="1"/>
          <w:numId w:val="3"/>
        </w:numPr>
        <w:tabs>
          <w:tab w:val="left" w:pos="681"/>
        </w:tabs>
        <w:spacing w:before="1" w:after="0" w:line="360" w:lineRule="auto"/>
        <w:ind w:left="681" w:right="0" w:hanging="540"/>
        <w:jc w:val="both"/>
        <w:rPr>
          <w:rFonts w:hint="default" w:ascii="Arial" w:hAnsi="Arial" w:cs="Arial"/>
        </w:rPr>
      </w:pPr>
      <w:r>
        <w:rPr>
          <w:rFonts w:hint="default" w:ascii="Arial" w:hAnsi="Arial" w:cs="Arial"/>
        </w:rPr>
        <w:t>Similarities</w:t>
      </w:r>
      <w:r>
        <w:rPr>
          <w:rFonts w:hint="default" w:ascii="Arial" w:hAnsi="Arial" w:cs="Arial"/>
          <w:spacing w:val="-5"/>
        </w:rPr>
        <w:t xml:space="preserve"> </w:t>
      </w:r>
      <w:r>
        <w:rPr>
          <w:rFonts w:hint="default" w:ascii="Arial" w:hAnsi="Arial" w:cs="Arial"/>
        </w:rPr>
        <w:t>and</w:t>
      </w:r>
      <w:r>
        <w:rPr>
          <w:rFonts w:hint="default" w:ascii="Arial" w:hAnsi="Arial" w:cs="Arial"/>
          <w:spacing w:val="-5"/>
        </w:rPr>
        <w:t xml:space="preserve"> </w:t>
      </w:r>
      <w:r>
        <w:rPr>
          <w:rFonts w:hint="default" w:ascii="Arial" w:hAnsi="Arial" w:cs="Arial"/>
        </w:rPr>
        <w:t>Differences</w:t>
      </w:r>
      <w:r>
        <w:rPr>
          <w:rFonts w:hint="default" w:ascii="Arial" w:hAnsi="Arial" w:cs="Arial"/>
          <w:spacing w:val="-5"/>
        </w:rPr>
        <w:t xml:space="preserve"> </w:t>
      </w:r>
      <w:r>
        <w:rPr>
          <w:rFonts w:hint="default" w:ascii="Arial" w:hAnsi="Arial" w:cs="Arial"/>
        </w:rPr>
        <w:t>between</w:t>
      </w:r>
      <w:r>
        <w:rPr>
          <w:rFonts w:hint="default" w:ascii="Arial" w:hAnsi="Arial" w:cs="Arial"/>
          <w:spacing w:val="-5"/>
        </w:rPr>
        <w:t xml:space="preserve"> </w:t>
      </w:r>
      <w:r>
        <w:rPr>
          <w:rFonts w:hint="default" w:ascii="Arial" w:hAnsi="Arial" w:cs="Arial"/>
        </w:rPr>
        <w:t>France</w:t>
      </w:r>
      <w:r>
        <w:rPr>
          <w:rFonts w:hint="default" w:ascii="Arial" w:hAnsi="Arial" w:cs="Arial"/>
          <w:spacing w:val="-6"/>
        </w:rPr>
        <w:t xml:space="preserve"> </w:t>
      </w:r>
      <w:r>
        <w:rPr>
          <w:rFonts w:hint="default" w:ascii="Arial" w:hAnsi="Arial" w:cs="Arial"/>
        </w:rPr>
        <w:t>and</w:t>
      </w:r>
      <w:r>
        <w:rPr>
          <w:rFonts w:hint="default" w:ascii="Arial" w:hAnsi="Arial" w:cs="Arial"/>
          <w:spacing w:val="-4"/>
        </w:rPr>
        <w:t xml:space="preserve"> </w:t>
      </w:r>
      <w:r>
        <w:rPr>
          <w:rFonts w:hint="default" w:ascii="Arial" w:hAnsi="Arial" w:cs="Arial"/>
          <w:spacing w:val="-2"/>
        </w:rPr>
        <w:t>Japan</w:t>
      </w:r>
    </w:p>
    <w:p w14:paraId="117E31F7">
      <w:pPr>
        <w:pStyle w:val="8"/>
        <w:spacing w:before="306" w:line="360" w:lineRule="auto"/>
        <w:ind w:left="141" w:right="151"/>
        <w:jc w:val="both"/>
        <w:rPr>
          <w:rFonts w:hint="default" w:ascii="Arial" w:hAnsi="Arial" w:cs="Arial"/>
        </w:rPr>
      </w:pPr>
      <w:r>
        <w:rPr>
          <w:rFonts w:hint="default" w:ascii="Arial" w:hAnsi="Arial" w:cs="Arial"/>
        </w:rPr>
        <w:t xml:space="preserve">Chanel maintains a </w:t>
      </w:r>
      <w:r>
        <w:rPr>
          <w:rFonts w:hint="default" w:ascii="Arial" w:hAnsi="Arial" w:cs="Arial"/>
          <w:b/>
        </w:rPr>
        <w:t xml:space="preserve">consistent global identity </w:t>
      </w:r>
      <w:r>
        <w:rPr>
          <w:rFonts w:hint="default" w:ascii="Arial" w:hAnsi="Arial" w:cs="Arial"/>
        </w:rPr>
        <w:t>in both France and Japan through its emphasis on heritage, craftsmanship, creativity, exclusivity and premium quality. Chanel's 2025 results demonstrate continued investment in brand activities, client engagement and savoir-faire, supporting</w:t>
      </w:r>
      <w:r>
        <w:rPr>
          <w:rFonts w:hint="default" w:ascii="Arial" w:hAnsi="Arial" w:cs="Arial"/>
          <w:spacing w:val="-3"/>
        </w:rPr>
        <w:t xml:space="preserve"> </w:t>
      </w:r>
      <w:r>
        <w:rPr>
          <w:rFonts w:hint="default" w:ascii="Arial" w:hAnsi="Arial" w:cs="Arial"/>
        </w:rPr>
        <w:t>the</w:t>
      </w:r>
      <w:r>
        <w:rPr>
          <w:rFonts w:hint="default" w:ascii="Arial" w:hAnsi="Arial" w:cs="Arial"/>
          <w:spacing w:val="-4"/>
        </w:rPr>
        <w:t xml:space="preserve"> </w:t>
      </w:r>
      <w:r>
        <w:rPr>
          <w:rFonts w:hint="default" w:ascii="Arial" w:hAnsi="Arial" w:cs="Arial"/>
        </w:rPr>
        <w:t>importance</w:t>
      </w:r>
      <w:r>
        <w:rPr>
          <w:rFonts w:hint="default" w:ascii="Arial" w:hAnsi="Arial" w:cs="Arial"/>
          <w:spacing w:val="-4"/>
        </w:rPr>
        <w:t xml:space="preserve"> </w:t>
      </w:r>
      <w:r>
        <w:rPr>
          <w:rFonts w:hint="default" w:ascii="Arial" w:hAnsi="Arial" w:cs="Arial"/>
        </w:rPr>
        <w:t>of</w:t>
      </w:r>
      <w:r>
        <w:rPr>
          <w:rFonts w:hint="default" w:ascii="Arial" w:hAnsi="Arial" w:cs="Arial"/>
          <w:spacing w:val="-3"/>
        </w:rPr>
        <w:t xml:space="preserve"> </w:t>
      </w:r>
      <w:r>
        <w:rPr>
          <w:rFonts w:hint="default" w:ascii="Arial" w:hAnsi="Arial" w:cs="Arial"/>
        </w:rPr>
        <w:t>maintaining</w:t>
      </w:r>
      <w:r>
        <w:rPr>
          <w:rFonts w:hint="default" w:ascii="Arial" w:hAnsi="Arial" w:cs="Arial"/>
          <w:spacing w:val="-3"/>
        </w:rPr>
        <w:t xml:space="preserve"> </w:t>
      </w:r>
      <w:r>
        <w:rPr>
          <w:rFonts w:hint="default" w:ascii="Arial" w:hAnsi="Arial" w:cs="Arial"/>
        </w:rPr>
        <w:t>a</w:t>
      </w:r>
      <w:r>
        <w:rPr>
          <w:rFonts w:hint="default" w:ascii="Arial" w:hAnsi="Arial" w:cs="Arial"/>
          <w:spacing w:val="-4"/>
        </w:rPr>
        <w:t xml:space="preserve"> </w:t>
      </w:r>
      <w:r>
        <w:rPr>
          <w:rFonts w:hint="default" w:ascii="Arial" w:hAnsi="Arial" w:cs="Arial"/>
        </w:rPr>
        <w:t>consistent</w:t>
      </w:r>
      <w:r>
        <w:rPr>
          <w:rFonts w:hint="default" w:ascii="Arial" w:hAnsi="Arial" w:cs="Arial"/>
          <w:spacing w:val="-3"/>
        </w:rPr>
        <w:t xml:space="preserve"> </w:t>
      </w:r>
      <w:r>
        <w:rPr>
          <w:rFonts w:hint="default" w:ascii="Arial" w:hAnsi="Arial" w:cs="Arial"/>
        </w:rPr>
        <w:t>global</w:t>
      </w:r>
      <w:r>
        <w:rPr>
          <w:rFonts w:hint="default" w:ascii="Arial" w:hAnsi="Arial" w:cs="Arial"/>
          <w:spacing w:val="-3"/>
        </w:rPr>
        <w:t xml:space="preserve"> </w:t>
      </w:r>
      <w:r>
        <w:rPr>
          <w:rFonts w:hint="default" w:ascii="Arial" w:hAnsi="Arial" w:cs="Arial"/>
        </w:rPr>
        <w:t>luxury</w:t>
      </w:r>
      <w:r>
        <w:rPr>
          <w:rFonts w:hint="default" w:ascii="Arial" w:hAnsi="Arial" w:cs="Arial"/>
          <w:spacing w:val="-3"/>
        </w:rPr>
        <w:t xml:space="preserve"> </w:t>
      </w:r>
      <w:r>
        <w:rPr>
          <w:rFonts w:hint="default" w:ascii="Arial" w:hAnsi="Arial" w:cs="Arial"/>
        </w:rPr>
        <w:t>proposition</w:t>
      </w:r>
      <w:r>
        <w:rPr>
          <w:rFonts w:hint="default" w:ascii="Arial" w:hAnsi="Arial" w:cs="Arial"/>
          <w:spacing w:val="-3"/>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2026a).</w:t>
      </w:r>
    </w:p>
    <w:p w14:paraId="0EBE8388">
      <w:pPr>
        <w:pStyle w:val="8"/>
        <w:spacing w:before="245" w:line="360" w:lineRule="auto"/>
        <w:ind w:left="141"/>
        <w:jc w:val="both"/>
        <w:rPr>
          <w:rFonts w:hint="default" w:ascii="Arial" w:hAnsi="Arial" w:cs="Arial"/>
        </w:rPr>
      </w:pPr>
      <w:r>
        <w:rPr>
          <w:rFonts w:hint="default" w:ascii="Arial" w:hAnsi="Arial" w:cs="Arial"/>
        </w:rPr>
        <w:t xml:space="preserve">However, implementation should differ between the two markets. </w:t>
      </w:r>
      <w:r>
        <w:rPr>
          <w:rFonts w:hint="default" w:ascii="Arial" w:hAnsi="Arial" w:cs="Arial"/>
          <w:b/>
        </w:rPr>
        <w:t xml:space="preserve">France </w:t>
      </w:r>
      <w:r>
        <w:rPr>
          <w:rFonts w:hint="default" w:ascii="Arial" w:hAnsi="Arial" w:cs="Arial"/>
        </w:rPr>
        <w:t xml:space="preserve">provides the cultural foundation for Chanel's Parisian identity and allows the House to emphasise heritage, fashion authority, creativity and French craftsmanship. </w:t>
      </w:r>
      <w:r>
        <w:rPr>
          <w:rFonts w:hint="default" w:ascii="Arial" w:hAnsi="Arial" w:cs="Arial"/>
          <w:b/>
        </w:rPr>
        <w:t>Japan</w:t>
      </w:r>
      <w:r>
        <w:rPr>
          <w:rFonts w:hint="default" w:ascii="Arial" w:hAnsi="Arial" w:cs="Arial"/>
        </w:rPr>
        <w:t>, by contrast, provides an environment in which personalised service, detailed product care and experiential retail can be particularly important.</w:t>
      </w:r>
      <w:r>
        <w:rPr>
          <w:rFonts w:hint="default" w:ascii="Arial" w:hAnsi="Arial" w:cs="Arial"/>
          <w:spacing w:val="-4"/>
        </w:rPr>
        <w:t xml:space="preserve"> </w:t>
      </w:r>
      <w:r>
        <w:rPr>
          <w:rFonts w:hint="default" w:ascii="Arial" w:hAnsi="Arial" w:cs="Arial"/>
        </w:rPr>
        <w:t>Chanel's</w:t>
      </w:r>
      <w:r>
        <w:rPr>
          <w:rFonts w:hint="default" w:ascii="Arial" w:hAnsi="Arial" w:cs="Arial"/>
          <w:spacing w:val="-4"/>
        </w:rPr>
        <w:t xml:space="preserve"> </w:t>
      </w:r>
      <w:r>
        <w:rPr>
          <w:rFonts w:hint="default" w:ascii="Arial" w:hAnsi="Arial" w:cs="Arial"/>
        </w:rPr>
        <w:t>Ginza</w:t>
      </w:r>
      <w:r>
        <w:rPr>
          <w:rFonts w:hint="default" w:ascii="Arial" w:hAnsi="Arial" w:cs="Arial"/>
          <w:spacing w:val="-5"/>
        </w:rPr>
        <w:t xml:space="preserve"> </w:t>
      </w:r>
      <w:r>
        <w:rPr>
          <w:rFonts w:hint="default" w:ascii="Arial" w:hAnsi="Arial" w:cs="Arial"/>
        </w:rPr>
        <w:t>model</w:t>
      </w:r>
      <w:r>
        <w:rPr>
          <w:rFonts w:hint="default" w:ascii="Arial" w:hAnsi="Arial" w:cs="Arial"/>
          <w:spacing w:val="-4"/>
        </w:rPr>
        <w:t xml:space="preserve"> </w:t>
      </w:r>
      <w:r>
        <w:rPr>
          <w:rFonts w:hint="default" w:ascii="Arial" w:hAnsi="Arial" w:cs="Arial"/>
        </w:rPr>
        <w:t>demonstrates</w:t>
      </w:r>
      <w:r>
        <w:rPr>
          <w:rFonts w:hint="default" w:ascii="Arial" w:hAnsi="Arial" w:cs="Arial"/>
          <w:spacing w:val="-4"/>
        </w:rPr>
        <w:t xml:space="preserve"> </w:t>
      </w:r>
      <w:r>
        <w:rPr>
          <w:rFonts w:hint="default" w:ascii="Arial" w:hAnsi="Arial" w:cs="Arial"/>
        </w:rPr>
        <w:t>this</w:t>
      </w:r>
      <w:r>
        <w:rPr>
          <w:rFonts w:hint="default" w:ascii="Arial" w:hAnsi="Arial" w:cs="Arial"/>
          <w:spacing w:val="-4"/>
        </w:rPr>
        <w:t xml:space="preserve"> </w:t>
      </w:r>
      <w:r>
        <w:rPr>
          <w:rFonts w:hint="default" w:ascii="Arial" w:hAnsi="Arial" w:cs="Arial"/>
        </w:rPr>
        <w:t>through</w:t>
      </w:r>
      <w:r>
        <w:rPr>
          <w:rFonts w:hint="default" w:ascii="Arial" w:hAnsi="Arial" w:cs="Arial"/>
          <w:spacing w:val="-4"/>
        </w:rPr>
        <w:t xml:space="preserve"> </w:t>
      </w:r>
      <w:r>
        <w:rPr>
          <w:rFonts w:hint="default" w:ascii="Arial" w:hAnsi="Arial" w:cs="Arial"/>
        </w:rPr>
        <w:t>personalised</w:t>
      </w:r>
      <w:r>
        <w:rPr>
          <w:rFonts w:hint="default" w:ascii="Arial" w:hAnsi="Arial" w:cs="Arial"/>
          <w:spacing w:val="-4"/>
        </w:rPr>
        <w:t xml:space="preserve"> </w:t>
      </w:r>
      <w:r>
        <w:rPr>
          <w:rFonts w:hint="default" w:ascii="Arial" w:hAnsi="Arial" w:cs="Arial"/>
        </w:rPr>
        <w:t>fashion-advisor</w:t>
      </w:r>
      <w:r>
        <w:rPr>
          <w:rFonts w:hint="default" w:ascii="Arial" w:hAnsi="Arial" w:cs="Arial"/>
          <w:spacing w:val="-4"/>
        </w:rPr>
        <w:t xml:space="preserve"> </w:t>
      </w:r>
      <w:r>
        <w:rPr>
          <w:rFonts w:hint="default" w:ascii="Arial" w:hAnsi="Arial" w:cs="Arial"/>
        </w:rPr>
        <w:t>service, cultural programming and specialist product-care facilities (Chanel, 2026c).</w:t>
      </w:r>
    </w:p>
    <w:p w14:paraId="2471840C">
      <w:pPr>
        <w:spacing w:before="248" w:line="360" w:lineRule="auto"/>
        <w:ind w:left="141" w:right="0" w:firstLine="0"/>
        <w:jc w:val="both"/>
        <w:rPr>
          <w:rFonts w:hint="default" w:ascii="Arial" w:hAnsi="Arial" w:cs="Arial"/>
          <w:sz w:val="24"/>
        </w:rPr>
      </w:pPr>
      <w:r>
        <w:rPr>
          <w:rFonts w:hint="default" w:ascii="Arial" w:hAnsi="Arial" w:cs="Arial"/>
          <w:sz w:val="24"/>
        </w:rPr>
        <w:t xml:space="preserve">Therefore, the difference is not that Chanel requires completely different products in the two markets. Instead, the greatest adaptation should occur in </w:t>
      </w:r>
      <w:r>
        <w:rPr>
          <w:rFonts w:hint="default" w:ascii="Arial" w:hAnsi="Arial" w:cs="Arial"/>
          <w:b/>
          <w:sz w:val="24"/>
        </w:rPr>
        <w:t>service, communication, customer relationship management and experiential retail</w:t>
      </w:r>
      <w:r>
        <w:rPr>
          <w:rFonts w:hint="default" w:ascii="Arial" w:hAnsi="Arial" w:cs="Arial"/>
          <w:sz w:val="24"/>
        </w:rPr>
        <w:t xml:space="preserve">. This supports a strategy of </w:t>
      </w:r>
      <w:r>
        <w:rPr>
          <w:rFonts w:hint="default" w:ascii="Arial" w:hAnsi="Arial" w:cs="Arial"/>
          <w:b/>
          <w:sz w:val="24"/>
        </w:rPr>
        <w:t>global standardisation of the core brand identity combined with selective local responsiveness</w:t>
      </w:r>
      <w:r>
        <w:rPr>
          <w:rFonts w:hint="default" w:ascii="Arial" w:hAnsi="Arial" w:cs="Arial"/>
          <w:sz w:val="24"/>
        </w:rPr>
        <w:t>, allowing</w:t>
      </w:r>
      <w:r>
        <w:rPr>
          <w:rFonts w:hint="default" w:ascii="Arial" w:hAnsi="Arial" w:cs="Arial"/>
          <w:spacing w:val="-3"/>
          <w:sz w:val="24"/>
        </w:rPr>
        <w:t xml:space="preserve"> </w:t>
      </w:r>
      <w:r>
        <w:rPr>
          <w:rFonts w:hint="default" w:ascii="Arial" w:hAnsi="Arial" w:cs="Arial"/>
          <w:sz w:val="24"/>
        </w:rPr>
        <w:t>Chanel</w:t>
      </w:r>
      <w:r>
        <w:rPr>
          <w:rFonts w:hint="default" w:ascii="Arial" w:hAnsi="Arial" w:cs="Arial"/>
          <w:spacing w:val="-3"/>
          <w:sz w:val="24"/>
        </w:rPr>
        <w:t xml:space="preserve"> </w:t>
      </w:r>
      <w:r>
        <w:rPr>
          <w:rFonts w:hint="default" w:ascii="Arial" w:hAnsi="Arial" w:cs="Arial"/>
          <w:sz w:val="24"/>
        </w:rPr>
        <w:t>to</w:t>
      </w:r>
      <w:r>
        <w:rPr>
          <w:rFonts w:hint="default" w:ascii="Arial" w:hAnsi="Arial" w:cs="Arial"/>
          <w:spacing w:val="-3"/>
          <w:sz w:val="24"/>
        </w:rPr>
        <w:t xml:space="preserve"> </w:t>
      </w:r>
      <w:r>
        <w:rPr>
          <w:rFonts w:hint="default" w:ascii="Arial" w:hAnsi="Arial" w:cs="Arial"/>
          <w:sz w:val="24"/>
        </w:rPr>
        <w:t>remain</w:t>
      </w:r>
      <w:r>
        <w:rPr>
          <w:rFonts w:hint="default" w:ascii="Arial" w:hAnsi="Arial" w:cs="Arial"/>
          <w:spacing w:val="-3"/>
          <w:sz w:val="24"/>
        </w:rPr>
        <w:t xml:space="preserve"> </w:t>
      </w:r>
      <w:r>
        <w:rPr>
          <w:rFonts w:hint="default" w:ascii="Arial" w:hAnsi="Arial" w:cs="Arial"/>
          <w:sz w:val="24"/>
        </w:rPr>
        <w:t>recognisably</w:t>
      </w:r>
      <w:r>
        <w:rPr>
          <w:rFonts w:hint="default" w:ascii="Arial" w:hAnsi="Arial" w:cs="Arial"/>
          <w:spacing w:val="-3"/>
          <w:sz w:val="24"/>
        </w:rPr>
        <w:t xml:space="preserve"> </w:t>
      </w:r>
      <w:r>
        <w:rPr>
          <w:rFonts w:hint="default" w:ascii="Arial" w:hAnsi="Arial" w:cs="Arial"/>
          <w:sz w:val="24"/>
        </w:rPr>
        <w:t>French</w:t>
      </w:r>
      <w:r>
        <w:rPr>
          <w:rFonts w:hint="default" w:ascii="Arial" w:hAnsi="Arial" w:cs="Arial"/>
          <w:spacing w:val="-3"/>
          <w:sz w:val="24"/>
        </w:rPr>
        <w:t xml:space="preserve"> </w:t>
      </w:r>
      <w:r>
        <w:rPr>
          <w:rFonts w:hint="default" w:ascii="Arial" w:hAnsi="Arial" w:cs="Arial"/>
          <w:sz w:val="24"/>
        </w:rPr>
        <w:t>while</w:t>
      </w:r>
      <w:r>
        <w:rPr>
          <w:rFonts w:hint="default" w:ascii="Arial" w:hAnsi="Arial" w:cs="Arial"/>
          <w:spacing w:val="-4"/>
          <w:sz w:val="24"/>
        </w:rPr>
        <w:t xml:space="preserve"> </w:t>
      </w:r>
      <w:r>
        <w:rPr>
          <w:rFonts w:hint="default" w:ascii="Arial" w:hAnsi="Arial" w:cs="Arial"/>
          <w:sz w:val="24"/>
        </w:rPr>
        <w:t>making</w:t>
      </w:r>
      <w:r>
        <w:rPr>
          <w:rFonts w:hint="default" w:ascii="Arial" w:hAnsi="Arial" w:cs="Arial"/>
          <w:spacing w:val="-3"/>
          <w:sz w:val="24"/>
        </w:rPr>
        <w:t xml:space="preserve"> </w:t>
      </w:r>
      <w:r>
        <w:rPr>
          <w:rFonts w:hint="default" w:ascii="Arial" w:hAnsi="Arial" w:cs="Arial"/>
          <w:sz w:val="24"/>
        </w:rPr>
        <w:t>the</w:t>
      </w:r>
      <w:r>
        <w:rPr>
          <w:rFonts w:hint="default" w:ascii="Arial" w:hAnsi="Arial" w:cs="Arial"/>
          <w:spacing w:val="-4"/>
          <w:sz w:val="24"/>
        </w:rPr>
        <w:t xml:space="preserve"> </w:t>
      </w:r>
      <w:r>
        <w:rPr>
          <w:rFonts w:hint="default" w:ascii="Arial" w:hAnsi="Arial" w:cs="Arial"/>
          <w:sz w:val="24"/>
        </w:rPr>
        <w:t>customer</w:t>
      </w:r>
      <w:r>
        <w:rPr>
          <w:rFonts w:hint="default" w:ascii="Arial" w:hAnsi="Arial" w:cs="Arial"/>
          <w:spacing w:val="-3"/>
          <w:sz w:val="24"/>
        </w:rPr>
        <w:t xml:space="preserve"> </w:t>
      </w:r>
      <w:r>
        <w:rPr>
          <w:rFonts w:hint="default" w:ascii="Arial" w:hAnsi="Arial" w:cs="Arial"/>
          <w:sz w:val="24"/>
        </w:rPr>
        <w:t>experience</w:t>
      </w:r>
      <w:r>
        <w:rPr>
          <w:rFonts w:hint="default" w:ascii="Arial" w:hAnsi="Arial" w:cs="Arial"/>
          <w:spacing w:val="-4"/>
          <w:sz w:val="24"/>
        </w:rPr>
        <w:t xml:space="preserve"> </w:t>
      </w:r>
      <w:r>
        <w:rPr>
          <w:rFonts w:hint="default" w:ascii="Arial" w:hAnsi="Arial" w:cs="Arial"/>
          <w:sz w:val="24"/>
        </w:rPr>
        <w:t>relevant</w:t>
      </w:r>
      <w:r>
        <w:rPr>
          <w:rFonts w:hint="default" w:ascii="Arial" w:hAnsi="Arial" w:cs="Arial"/>
          <w:spacing w:val="-3"/>
          <w:sz w:val="24"/>
        </w:rPr>
        <w:t xml:space="preserve"> </w:t>
      </w:r>
      <w:r>
        <w:rPr>
          <w:rFonts w:hint="default" w:ascii="Arial" w:hAnsi="Arial" w:cs="Arial"/>
          <w:sz w:val="24"/>
        </w:rPr>
        <w:t>to each market.</w:t>
      </w:r>
    </w:p>
    <w:p w14:paraId="30282105">
      <w:pPr>
        <w:spacing w:after="0" w:line="360" w:lineRule="auto"/>
        <w:jc w:val="both"/>
        <w:rPr>
          <w:rFonts w:hint="default" w:ascii="Arial" w:hAnsi="Arial" w:cs="Arial"/>
          <w:sz w:val="24"/>
        </w:rPr>
        <w:sectPr>
          <w:pgSz w:w="11910" w:h="16840"/>
          <w:pgMar w:top="1080" w:right="1133" w:bottom="280" w:left="992" w:header="720" w:footer="720" w:gutter="0"/>
          <w:cols w:space="720" w:num="1"/>
        </w:sectPr>
      </w:pPr>
    </w:p>
    <w:p w14:paraId="6764D2EF">
      <w:pPr>
        <w:pStyle w:val="2"/>
        <w:numPr>
          <w:ilvl w:val="0"/>
          <w:numId w:val="3"/>
        </w:numPr>
        <w:tabs>
          <w:tab w:val="left" w:pos="621"/>
        </w:tabs>
        <w:spacing w:before="8" w:after="0" w:line="360" w:lineRule="auto"/>
        <w:ind w:left="621" w:right="0" w:hanging="480"/>
        <w:jc w:val="both"/>
        <w:rPr>
          <w:rFonts w:hint="default" w:ascii="Arial" w:hAnsi="Arial" w:cs="Arial"/>
          <w:sz w:val="28"/>
          <w:szCs w:val="28"/>
        </w:rPr>
      </w:pPr>
      <w:r>
        <w:rPr>
          <w:rFonts w:hint="default" w:ascii="Arial" w:hAnsi="Arial" w:cs="Arial"/>
          <w:sz w:val="28"/>
          <w:szCs w:val="28"/>
        </w:rPr>
        <w:t>Market</w:t>
      </w:r>
      <w:r>
        <w:rPr>
          <w:rFonts w:hint="default" w:ascii="Arial" w:hAnsi="Arial" w:cs="Arial"/>
          <w:spacing w:val="-2"/>
          <w:sz w:val="28"/>
          <w:szCs w:val="28"/>
        </w:rPr>
        <w:t xml:space="preserve"> </w:t>
      </w:r>
      <w:r>
        <w:rPr>
          <w:rFonts w:hint="default" w:ascii="Arial" w:hAnsi="Arial" w:cs="Arial"/>
          <w:sz w:val="28"/>
          <w:szCs w:val="28"/>
        </w:rPr>
        <w:t>Entry</w:t>
      </w:r>
      <w:r>
        <w:rPr>
          <w:rFonts w:hint="default" w:ascii="Arial" w:hAnsi="Arial" w:cs="Arial"/>
          <w:spacing w:val="-2"/>
          <w:sz w:val="28"/>
          <w:szCs w:val="28"/>
        </w:rPr>
        <w:t xml:space="preserve"> </w:t>
      </w:r>
      <w:r>
        <w:rPr>
          <w:rFonts w:hint="default" w:ascii="Arial" w:hAnsi="Arial" w:cs="Arial"/>
          <w:sz w:val="28"/>
          <w:szCs w:val="28"/>
        </w:rPr>
        <w:t>Strategy:</w:t>
      </w:r>
      <w:r>
        <w:rPr>
          <w:rFonts w:hint="default" w:ascii="Arial" w:hAnsi="Arial" w:cs="Arial"/>
          <w:spacing w:val="-3"/>
          <w:sz w:val="28"/>
          <w:szCs w:val="28"/>
        </w:rPr>
        <w:t xml:space="preserve"> </w:t>
      </w:r>
      <w:r>
        <w:rPr>
          <w:rFonts w:hint="default" w:ascii="Arial" w:hAnsi="Arial" w:cs="Arial"/>
          <w:sz w:val="28"/>
          <w:szCs w:val="28"/>
        </w:rPr>
        <w:t>Chanel</w:t>
      </w:r>
      <w:r>
        <w:rPr>
          <w:rFonts w:hint="default" w:ascii="Arial" w:hAnsi="Arial" w:cs="Arial"/>
          <w:spacing w:val="-2"/>
          <w:sz w:val="28"/>
          <w:szCs w:val="28"/>
        </w:rPr>
        <w:t xml:space="preserve"> </w:t>
      </w:r>
      <w:r>
        <w:rPr>
          <w:rFonts w:hint="default" w:ascii="Arial" w:hAnsi="Arial" w:cs="Arial"/>
          <w:sz w:val="28"/>
          <w:szCs w:val="28"/>
        </w:rPr>
        <w:t>in</w:t>
      </w:r>
      <w:r>
        <w:rPr>
          <w:rFonts w:hint="default" w:ascii="Arial" w:hAnsi="Arial" w:cs="Arial"/>
          <w:spacing w:val="-2"/>
          <w:sz w:val="28"/>
          <w:szCs w:val="28"/>
        </w:rPr>
        <w:t xml:space="preserve"> Japan</w:t>
      </w:r>
    </w:p>
    <w:p w14:paraId="51F85BD9">
      <w:pPr>
        <w:spacing w:before="333" w:line="360" w:lineRule="auto"/>
        <w:ind w:left="141" w:right="0" w:firstLine="0"/>
        <w:jc w:val="both"/>
        <w:rPr>
          <w:rFonts w:hint="default" w:ascii="Arial" w:hAnsi="Arial" w:cs="Arial"/>
          <w:sz w:val="24"/>
        </w:rPr>
      </w:pPr>
      <w:r>
        <w:rPr>
          <w:rFonts w:hint="default" w:ascii="Arial" w:hAnsi="Arial" w:cs="Arial"/>
          <w:sz w:val="24"/>
        </w:rPr>
        <w:t xml:space="preserve">Chanel's Japanese market strategy should be evaluated in terms of </w:t>
      </w:r>
      <w:r>
        <w:rPr>
          <w:rFonts w:hint="default" w:ascii="Arial" w:hAnsi="Arial" w:cs="Arial"/>
          <w:b/>
          <w:sz w:val="24"/>
        </w:rPr>
        <w:t>control, brand protection, localisation</w:t>
      </w:r>
      <w:r>
        <w:rPr>
          <w:rFonts w:hint="default" w:ascii="Arial" w:hAnsi="Arial" w:cs="Arial"/>
          <w:b/>
          <w:spacing w:val="-4"/>
          <w:sz w:val="24"/>
        </w:rPr>
        <w:t xml:space="preserve"> </w:t>
      </w:r>
      <w:r>
        <w:rPr>
          <w:rFonts w:hint="default" w:ascii="Arial" w:hAnsi="Arial" w:cs="Arial"/>
          <w:b/>
          <w:sz w:val="24"/>
        </w:rPr>
        <w:t>and</w:t>
      </w:r>
      <w:r>
        <w:rPr>
          <w:rFonts w:hint="default" w:ascii="Arial" w:hAnsi="Arial" w:cs="Arial"/>
          <w:b/>
          <w:spacing w:val="-4"/>
          <w:sz w:val="24"/>
        </w:rPr>
        <w:t xml:space="preserve"> </w:t>
      </w:r>
      <w:r>
        <w:rPr>
          <w:rFonts w:hint="default" w:ascii="Arial" w:hAnsi="Arial" w:cs="Arial"/>
          <w:b/>
          <w:sz w:val="24"/>
        </w:rPr>
        <w:t>long-term</w:t>
      </w:r>
      <w:r>
        <w:rPr>
          <w:rFonts w:hint="default" w:ascii="Arial" w:hAnsi="Arial" w:cs="Arial"/>
          <w:b/>
          <w:spacing w:val="-4"/>
          <w:sz w:val="24"/>
        </w:rPr>
        <w:t xml:space="preserve"> </w:t>
      </w:r>
      <w:r>
        <w:rPr>
          <w:rFonts w:hint="default" w:ascii="Arial" w:hAnsi="Arial" w:cs="Arial"/>
          <w:b/>
          <w:sz w:val="24"/>
        </w:rPr>
        <w:t>relationship</w:t>
      </w:r>
      <w:r>
        <w:rPr>
          <w:rFonts w:hint="default" w:ascii="Arial" w:hAnsi="Arial" w:cs="Arial"/>
          <w:b/>
          <w:spacing w:val="-4"/>
          <w:sz w:val="24"/>
        </w:rPr>
        <w:t xml:space="preserve"> </w:t>
      </w:r>
      <w:r>
        <w:rPr>
          <w:rFonts w:hint="default" w:ascii="Arial" w:hAnsi="Arial" w:cs="Arial"/>
          <w:b/>
          <w:sz w:val="24"/>
        </w:rPr>
        <w:t>building</w:t>
      </w:r>
      <w:r>
        <w:rPr>
          <w:rFonts w:hint="default" w:ascii="Arial" w:hAnsi="Arial" w:cs="Arial"/>
          <w:sz w:val="24"/>
        </w:rPr>
        <w:t>.</w:t>
      </w:r>
      <w:r>
        <w:rPr>
          <w:rFonts w:hint="default" w:ascii="Arial" w:hAnsi="Arial" w:cs="Arial"/>
          <w:spacing w:val="-4"/>
          <w:sz w:val="24"/>
        </w:rPr>
        <w:t xml:space="preserve"> </w:t>
      </w:r>
      <w:r>
        <w:rPr>
          <w:rFonts w:hint="default" w:ascii="Arial" w:hAnsi="Arial" w:cs="Arial"/>
          <w:sz w:val="24"/>
        </w:rPr>
        <w:t>For</w:t>
      </w:r>
      <w:r>
        <w:rPr>
          <w:rFonts w:hint="default" w:ascii="Arial" w:hAnsi="Arial" w:cs="Arial"/>
          <w:spacing w:val="-4"/>
          <w:sz w:val="24"/>
        </w:rPr>
        <w:t xml:space="preserve"> </w:t>
      </w:r>
      <w:r>
        <w:rPr>
          <w:rFonts w:hint="default" w:ascii="Arial" w:hAnsi="Arial" w:cs="Arial"/>
          <w:sz w:val="24"/>
        </w:rPr>
        <w:t>luxury</w:t>
      </w:r>
      <w:r>
        <w:rPr>
          <w:rFonts w:hint="default" w:ascii="Arial" w:hAnsi="Arial" w:cs="Arial"/>
          <w:spacing w:val="-4"/>
          <w:sz w:val="24"/>
        </w:rPr>
        <w:t xml:space="preserve"> </w:t>
      </w:r>
      <w:r>
        <w:rPr>
          <w:rFonts w:hint="default" w:ascii="Arial" w:hAnsi="Arial" w:cs="Arial"/>
          <w:sz w:val="24"/>
        </w:rPr>
        <w:t>brands,</w:t>
      </w:r>
      <w:r>
        <w:rPr>
          <w:rFonts w:hint="default" w:ascii="Arial" w:hAnsi="Arial" w:cs="Arial"/>
          <w:spacing w:val="-4"/>
          <w:sz w:val="24"/>
        </w:rPr>
        <w:t xml:space="preserve"> </w:t>
      </w:r>
      <w:r>
        <w:rPr>
          <w:rFonts w:hint="default" w:ascii="Arial" w:hAnsi="Arial" w:cs="Arial"/>
          <w:sz w:val="24"/>
        </w:rPr>
        <w:t>maintaining</w:t>
      </w:r>
      <w:r>
        <w:rPr>
          <w:rFonts w:hint="default" w:ascii="Arial" w:hAnsi="Arial" w:cs="Arial"/>
          <w:spacing w:val="-4"/>
          <w:sz w:val="24"/>
        </w:rPr>
        <w:t xml:space="preserve"> </w:t>
      </w:r>
      <w:r>
        <w:rPr>
          <w:rFonts w:hint="default" w:ascii="Arial" w:hAnsi="Arial" w:cs="Arial"/>
          <w:sz w:val="24"/>
        </w:rPr>
        <w:t>control</w:t>
      </w:r>
      <w:r>
        <w:rPr>
          <w:rFonts w:hint="default" w:ascii="Arial" w:hAnsi="Arial" w:cs="Arial"/>
          <w:spacing w:val="-4"/>
          <w:sz w:val="24"/>
        </w:rPr>
        <w:t xml:space="preserve"> </w:t>
      </w:r>
      <w:r>
        <w:rPr>
          <w:rFonts w:hint="default" w:ascii="Arial" w:hAnsi="Arial" w:cs="Arial"/>
          <w:sz w:val="24"/>
        </w:rPr>
        <w:t>over</w:t>
      </w:r>
      <w:r>
        <w:rPr>
          <w:rFonts w:hint="default" w:ascii="Arial" w:hAnsi="Arial" w:cs="Arial"/>
          <w:spacing w:val="-4"/>
          <w:sz w:val="24"/>
        </w:rPr>
        <w:t xml:space="preserve"> </w:t>
      </w:r>
      <w:r>
        <w:rPr>
          <w:rFonts w:hint="default" w:ascii="Arial" w:hAnsi="Arial" w:cs="Arial"/>
          <w:sz w:val="24"/>
        </w:rPr>
        <w:t>the customer experience is particularly important because the retail environment, service quality and brand presentation contribute to perceived exclusivity and authenticity. Chanel's 2025 results also demonstrate</w:t>
      </w:r>
      <w:r>
        <w:rPr>
          <w:rFonts w:hint="default" w:ascii="Arial" w:hAnsi="Arial" w:cs="Arial"/>
          <w:spacing w:val="-3"/>
          <w:sz w:val="24"/>
        </w:rPr>
        <w:t xml:space="preserve"> </w:t>
      </w:r>
      <w:r>
        <w:rPr>
          <w:rFonts w:hint="default" w:ascii="Arial" w:hAnsi="Arial" w:cs="Arial"/>
          <w:sz w:val="24"/>
        </w:rPr>
        <w:t>the</w:t>
      </w:r>
      <w:r>
        <w:rPr>
          <w:rFonts w:hint="default" w:ascii="Arial" w:hAnsi="Arial" w:cs="Arial"/>
          <w:spacing w:val="-3"/>
          <w:sz w:val="24"/>
        </w:rPr>
        <w:t xml:space="preserve"> </w:t>
      </w:r>
      <w:r>
        <w:rPr>
          <w:rFonts w:hint="default" w:ascii="Arial" w:hAnsi="Arial" w:cs="Arial"/>
          <w:sz w:val="24"/>
        </w:rPr>
        <w:t>importance</w:t>
      </w:r>
      <w:r>
        <w:rPr>
          <w:rFonts w:hint="default" w:ascii="Arial" w:hAnsi="Arial" w:cs="Arial"/>
          <w:spacing w:val="-3"/>
          <w:sz w:val="24"/>
        </w:rPr>
        <w:t xml:space="preserve"> </w:t>
      </w:r>
      <w:r>
        <w:rPr>
          <w:rFonts w:hint="default" w:ascii="Arial" w:hAnsi="Arial" w:cs="Arial"/>
          <w:sz w:val="24"/>
        </w:rPr>
        <w:t>of</w:t>
      </w:r>
      <w:r>
        <w:rPr>
          <w:rFonts w:hint="default" w:ascii="Arial" w:hAnsi="Arial" w:cs="Arial"/>
          <w:spacing w:val="-2"/>
          <w:sz w:val="24"/>
        </w:rPr>
        <w:t xml:space="preserve"> </w:t>
      </w:r>
      <w:r>
        <w:rPr>
          <w:rFonts w:hint="default" w:ascii="Arial" w:hAnsi="Arial" w:cs="Arial"/>
          <w:sz w:val="24"/>
        </w:rPr>
        <w:t>long-term</w:t>
      </w:r>
      <w:r>
        <w:rPr>
          <w:rFonts w:hint="default" w:ascii="Arial" w:hAnsi="Arial" w:cs="Arial"/>
          <w:spacing w:val="-2"/>
          <w:sz w:val="24"/>
        </w:rPr>
        <w:t xml:space="preserve"> </w:t>
      </w:r>
      <w:r>
        <w:rPr>
          <w:rFonts w:hint="default" w:ascii="Arial" w:hAnsi="Arial" w:cs="Arial"/>
          <w:sz w:val="24"/>
        </w:rPr>
        <w:t>investment,</w:t>
      </w:r>
      <w:r>
        <w:rPr>
          <w:rFonts w:hint="default" w:ascii="Arial" w:hAnsi="Arial" w:cs="Arial"/>
          <w:spacing w:val="-2"/>
          <w:sz w:val="24"/>
        </w:rPr>
        <w:t xml:space="preserve"> </w:t>
      </w:r>
      <w:r>
        <w:rPr>
          <w:rFonts w:hint="default" w:ascii="Arial" w:hAnsi="Arial" w:cs="Arial"/>
          <w:sz w:val="24"/>
        </w:rPr>
        <w:t>with</w:t>
      </w:r>
      <w:r>
        <w:rPr>
          <w:rFonts w:hint="default" w:ascii="Arial" w:hAnsi="Arial" w:cs="Arial"/>
          <w:spacing w:val="-2"/>
          <w:sz w:val="24"/>
        </w:rPr>
        <w:t xml:space="preserve"> </w:t>
      </w:r>
      <w:r>
        <w:rPr>
          <w:rFonts w:hint="default" w:ascii="Arial" w:hAnsi="Arial" w:cs="Arial"/>
          <w:sz w:val="24"/>
        </w:rPr>
        <w:t>the</w:t>
      </w:r>
      <w:r>
        <w:rPr>
          <w:rFonts w:hint="default" w:ascii="Arial" w:hAnsi="Arial" w:cs="Arial"/>
          <w:spacing w:val="-3"/>
          <w:sz w:val="24"/>
        </w:rPr>
        <w:t xml:space="preserve"> </w:t>
      </w:r>
      <w:r>
        <w:rPr>
          <w:rFonts w:hint="default" w:ascii="Arial" w:hAnsi="Arial" w:cs="Arial"/>
          <w:sz w:val="24"/>
        </w:rPr>
        <w:t>House</w:t>
      </w:r>
      <w:r>
        <w:rPr>
          <w:rFonts w:hint="default" w:ascii="Arial" w:hAnsi="Arial" w:cs="Arial"/>
          <w:spacing w:val="-3"/>
          <w:sz w:val="24"/>
        </w:rPr>
        <w:t xml:space="preserve"> </w:t>
      </w:r>
      <w:r>
        <w:rPr>
          <w:rFonts w:hint="default" w:ascii="Arial" w:hAnsi="Arial" w:cs="Arial"/>
          <w:sz w:val="24"/>
        </w:rPr>
        <w:t>investing</w:t>
      </w:r>
      <w:r>
        <w:rPr>
          <w:rFonts w:hint="default" w:ascii="Arial" w:hAnsi="Arial" w:cs="Arial"/>
          <w:spacing w:val="-3"/>
          <w:sz w:val="24"/>
        </w:rPr>
        <w:t xml:space="preserve"> </w:t>
      </w:r>
      <w:r>
        <w:rPr>
          <w:rFonts w:hint="default" w:ascii="Arial" w:hAnsi="Arial" w:cs="Arial"/>
          <w:b/>
          <w:sz w:val="24"/>
        </w:rPr>
        <w:t>US$2.395</w:t>
      </w:r>
      <w:r>
        <w:rPr>
          <w:rFonts w:hint="default" w:ascii="Arial" w:hAnsi="Arial" w:cs="Arial"/>
          <w:b/>
          <w:spacing w:val="-2"/>
          <w:sz w:val="24"/>
        </w:rPr>
        <w:t xml:space="preserve"> </w:t>
      </w:r>
      <w:r>
        <w:rPr>
          <w:rFonts w:hint="default" w:ascii="Arial" w:hAnsi="Arial" w:cs="Arial"/>
          <w:b/>
          <w:sz w:val="24"/>
        </w:rPr>
        <w:t>billion</w:t>
      </w:r>
      <w:r>
        <w:rPr>
          <w:rFonts w:hint="default" w:ascii="Arial" w:hAnsi="Arial" w:cs="Arial"/>
          <w:b/>
          <w:spacing w:val="-2"/>
          <w:sz w:val="24"/>
        </w:rPr>
        <w:t xml:space="preserve"> </w:t>
      </w:r>
      <w:r>
        <w:rPr>
          <w:rFonts w:hint="default" w:ascii="Arial" w:hAnsi="Arial" w:cs="Arial"/>
          <w:b/>
          <w:sz w:val="24"/>
        </w:rPr>
        <w:t>in brand</w:t>
      </w:r>
      <w:r>
        <w:rPr>
          <w:rFonts w:hint="default" w:ascii="Arial" w:hAnsi="Arial" w:cs="Arial"/>
          <w:b/>
          <w:spacing w:val="-3"/>
          <w:sz w:val="24"/>
        </w:rPr>
        <w:t xml:space="preserve"> </w:t>
      </w:r>
      <w:r>
        <w:rPr>
          <w:rFonts w:hint="default" w:ascii="Arial" w:hAnsi="Arial" w:cs="Arial"/>
          <w:b/>
          <w:sz w:val="24"/>
        </w:rPr>
        <w:t>activities,</w:t>
      </w:r>
      <w:r>
        <w:rPr>
          <w:rFonts w:hint="default" w:ascii="Arial" w:hAnsi="Arial" w:cs="Arial"/>
          <w:b/>
          <w:spacing w:val="-3"/>
          <w:sz w:val="24"/>
        </w:rPr>
        <w:t xml:space="preserve"> </w:t>
      </w:r>
      <w:r>
        <w:rPr>
          <w:rFonts w:hint="default" w:ascii="Arial" w:hAnsi="Arial" w:cs="Arial"/>
          <w:b/>
          <w:sz w:val="24"/>
        </w:rPr>
        <w:t>including</w:t>
      </w:r>
      <w:r>
        <w:rPr>
          <w:rFonts w:hint="default" w:ascii="Arial" w:hAnsi="Arial" w:cs="Arial"/>
          <w:b/>
          <w:spacing w:val="-3"/>
          <w:sz w:val="24"/>
        </w:rPr>
        <w:t xml:space="preserve"> </w:t>
      </w:r>
      <w:r>
        <w:rPr>
          <w:rFonts w:hint="default" w:ascii="Arial" w:hAnsi="Arial" w:cs="Arial"/>
          <w:b/>
          <w:sz w:val="24"/>
        </w:rPr>
        <w:t>client</w:t>
      </w:r>
      <w:r>
        <w:rPr>
          <w:rFonts w:hint="default" w:ascii="Arial" w:hAnsi="Arial" w:cs="Arial"/>
          <w:b/>
          <w:spacing w:val="-3"/>
          <w:sz w:val="24"/>
        </w:rPr>
        <w:t xml:space="preserve"> </w:t>
      </w:r>
      <w:r>
        <w:rPr>
          <w:rFonts w:hint="default" w:ascii="Arial" w:hAnsi="Arial" w:cs="Arial"/>
          <w:b/>
          <w:sz w:val="24"/>
        </w:rPr>
        <w:t>engagement</w:t>
      </w:r>
      <w:r>
        <w:rPr>
          <w:rFonts w:hint="default" w:ascii="Arial" w:hAnsi="Arial" w:cs="Arial"/>
          <w:sz w:val="24"/>
        </w:rPr>
        <w:t>,</w:t>
      </w:r>
      <w:r>
        <w:rPr>
          <w:rFonts w:hint="default" w:ascii="Arial" w:hAnsi="Arial" w:cs="Arial"/>
          <w:spacing w:val="-3"/>
          <w:sz w:val="24"/>
        </w:rPr>
        <w:t xml:space="preserve"> </w:t>
      </w:r>
      <w:r>
        <w:rPr>
          <w:rFonts w:hint="default" w:ascii="Arial" w:hAnsi="Arial" w:cs="Arial"/>
          <w:sz w:val="24"/>
        </w:rPr>
        <w:t>alongside</w:t>
      </w:r>
      <w:r>
        <w:rPr>
          <w:rFonts w:hint="default" w:ascii="Arial" w:hAnsi="Arial" w:cs="Arial"/>
          <w:spacing w:val="-4"/>
          <w:sz w:val="24"/>
        </w:rPr>
        <w:t xml:space="preserve"> </w:t>
      </w:r>
      <w:r>
        <w:rPr>
          <w:rFonts w:hint="default" w:ascii="Arial" w:hAnsi="Arial" w:cs="Arial"/>
          <w:sz w:val="24"/>
        </w:rPr>
        <w:t>continued</w:t>
      </w:r>
      <w:r>
        <w:rPr>
          <w:rFonts w:hint="default" w:ascii="Arial" w:hAnsi="Arial" w:cs="Arial"/>
          <w:spacing w:val="-3"/>
          <w:sz w:val="24"/>
        </w:rPr>
        <w:t xml:space="preserve"> </w:t>
      </w:r>
      <w:r>
        <w:rPr>
          <w:rFonts w:hint="default" w:ascii="Arial" w:hAnsi="Arial" w:cs="Arial"/>
          <w:sz w:val="24"/>
        </w:rPr>
        <w:t>investment</w:t>
      </w:r>
      <w:r>
        <w:rPr>
          <w:rFonts w:hint="default" w:ascii="Arial" w:hAnsi="Arial" w:cs="Arial"/>
          <w:spacing w:val="-3"/>
          <w:sz w:val="24"/>
        </w:rPr>
        <w:t xml:space="preserve"> </w:t>
      </w:r>
      <w:r>
        <w:rPr>
          <w:rFonts w:hint="default" w:ascii="Arial" w:hAnsi="Arial" w:cs="Arial"/>
          <w:sz w:val="24"/>
        </w:rPr>
        <w:t>in</w:t>
      </w:r>
      <w:r>
        <w:rPr>
          <w:rFonts w:hint="default" w:ascii="Arial" w:hAnsi="Arial" w:cs="Arial"/>
          <w:spacing w:val="-3"/>
          <w:sz w:val="24"/>
        </w:rPr>
        <w:t xml:space="preserve"> </w:t>
      </w:r>
      <w:r>
        <w:rPr>
          <w:rFonts w:hint="default" w:ascii="Arial" w:hAnsi="Arial" w:cs="Arial"/>
          <w:sz w:val="24"/>
        </w:rPr>
        <w:t>savoir-faire</w:t>
      </w:r>
      <w:r>
        <w:rPr>
          <w:rFonts w:hint="default" w:ascii="Arial" w:hAnsi="Arial" w:cs="Arial"/>
          <w:spacing w:val="-4"/>
          <w:sz w:val="24"/>
        </w:rPr>
        <w:t xml:space="preserve"> </w:t>
      </w:r>
      <w:r>
        <w:rPr>
          <w:rFonts w:hint="default" w:ascii="Arial" w:hAnsi="Arial" w:cs="Arial"/>
          <w:sz w:val="24"/>
        </w:rPr>
        <w:t>and capital expenditure (Chanel, 2026a).</w:t>
      </w:r>
    </w:p>
    <w:p w14:paraId="78EBCC7E">
      <w:pPr>
        <w:pStyle w:val="8"/>
        <w:spacing w:before="249" w:line="360" w:lineRule="auto"/>
        <w:ind w:left="141" w:right="151"/>
        <w:jc w:val="both"/>
        <w:rPr>
          <w:rFonts w:hint="default" w:ascii="Arial" w:hAnsi="Arial" w:cs="Arial"/>
        </w:rPr>
      </w:pPr>
      <w:r>
        <w:rPr>
          <w:rFonts w:hint="default" w:ascii="Arial" w:hAnsi="Arial" w:cs="Arial"/>
        </w:rPr>
        <w:t xml:space="preserve">Unlike a mass-market company that may rely extensively on licensing or broad distribution, Chanel's current Japanese presence demonstrates a </w:t>
      </w:r>
      <w:r>
        <w:rPr>
          <w:rFonts w:hint="default" w:ascii="Arial" w:hAnsi="Arial" w:cs="Arial"/>
          <w:b/>
        </w:rPr>
        <w:t>high-control retail and brand-experience approach</w:t>
      </w:r>
      <w:r>
        <w:rPr>
          <w:rFonts w:hint="default" w:ascii="Arial" w:hAnsi="Arial" w:cs="Arial"/>
        </w:rPr>
        <w:t>.</w:t>
      </w:r>
      <w:r>
        <w:rPr>
          <w:rFonts w:hint="default" w:ascii="Arial" w:hAnsi="Arial" w:cs="Arial"/>
          <w:spacing w:val="-4"/>
        </w:rPr>
        <w:t xml:space="preserve"> </w:t>
      </w:r>
      <w:r>
        <w:rPr>
          <w:rFonts w:hint="default" w:ascii="Arial" w:hAnsi="Arial" w:cs="Arial"/>
        </w:rPr>
        <w:t>Its</w:t>
      </w:r>
      <w:r>
        <w:rPr>
          <w:rFonts w:hint="default" w:ascii="Arial" w:hAnsi="Arial" w:cs="Arial"/>
          <w:spacing w:val="-4"/>
        </w:rPr>
        <w:t xml:space="preserve"> </w:t>
      </w:r>
      <w:r>
        <w:rPr>
          <w:rFonts w:hint="default" w:ascii="Arial" w:hAnsi="Arial" w:cs="Arial"/>
        </w:rPr>
        <w:t>Japanese</w:t>
      </w:r>
      <w:r>
        <w:rPr>
          <w:rFonts w:hint="default" w:ascii="Arial" w:hAnsi="Arial" w:cs="Arial"/>
          <w:spacing w:val="-5"/>
        </w:rPr>
        <w:t xml:space="preserve"> </w:t>
      </w:r>
      <w:r>
        <w:rPr>
          <w:rFonts w:hint="default" w:ascii="Arial" w:hAnsi="Arial" w:cs="Arial"/>
        </w:rPr>
        <w:t>boutiques</w:t>
      </w:r>
      <w:r>
        <w:rPr>
          <w:rFonts w:hint="default" w:ascii="Arial" w:hAnsi="Arial" w:cs="Arial"/>
          <w:spacing w:val="-4"/>
        </w:rPr>
        <w:t xml:space="preserve"> </w:t>
      </w:r>
      <w:r>
        <w:rPr>
          <w:rFonts w:hint="default" w:ascii="Arial" w:hAnsi="Arial" w:cs="Arial"/>
        </w:rPr>
        <w:t>provide</w:t>
      </w:r>
      <w:r>
        <w:rPr>
          <w:rFonts w:hint="default" w:ascii="Arial" w:hAnsi="Arial" w:cs="Arial"/>
          <w:spacing w:val="-5"/>
        </w:rPr>
        <w:t xml:space="preserve"> </w:t>
      </w:r>
      <w:r>
        <w:rPr>
          <w:rFonts w:hint="default" w:ascii="Arial" w:hAnsi="Arial" w:cs="Arial"/>
        </w:rPr>
        <w:t>curated</w:t>
      </w:r>
      <w:r>
        <w:rPr>
          <w:rFonts w:hint="default" w:ascii="Arial" w:hAnsi="Arial" w:cs="Arial"/>
          <w:spacing w:val="-4"/>
        </w:rPr>
        <w:t xml:space="preserve"> </w:t>
      </w:r>
      <w:r>
        <w:rPr>
          <w:rFonts w:hint="default" w:ascii="Arial" w:hAnsi="Arial" w:cs="Arial"/>
        </w:rPr>
        <w:t>collections,</w:t>
      </w:r>
      <w:r>
        <w:rPr>
          <w:rFonts w:hint="default" w:ascii="Arial" w:hAnsi="Arial" w:cs="Arial"/>
          <w:spacing w:val="-4"/>
        </w:rPr>
        <w:t xml:space="preserve"> </w:t>
      </w:r>
      <w:r>
        <w:rPr>
          <w:rFonts w:hint="default" w:ascii="Arial" w:hAnsi="Arial" w:cs="Arial"/>
        </w:rPr>
        <w:t>appointments,</w:t>
      </w:r>
      <w:r>
        <w:rPr>
          <w:rFonts w:hint="default" w:ascii="Arial" w:hAnsi="Arial" w:cs="Arial"/>
          <w:spacing w:val="-4"/>
        </w:rPr>
        <w:t xml:space="preserve"> </w:t>
      </w:r>
      <w:r>
        <w:rPr>
          <w:rFonts w:hint="default" w:ascii="Arial" w:hAnsi="Arial" w:cs="Arial"/>
        </w:rPr>
        <w:t>personalised</w:t>
      </w:r>
      <w:r>
        <w:rPr>
          <w:rFonts w:hint="default" w:ascii="Arial" w:hAnsi="Arial" w:cs="Arial"/>
          <w:spacing w:val="-4"/>
        </w:rPr>
        <w:t xml:space="preserve"> </w:t>
      </w:r>
      <w:r>
        <w:rPr>
          <w:rFonts w:hint="default" w:ascii="Arial" w:hAnsi="Arial" w:cs="Arial"/>
        </w:rPr>
        <w:t>Fashion Advisor support and CHANEL &amp; moi care services. The Ginza boutique, for example, offers fashion, handbags, shoes, accessories, watches and fine jewellery alongside personalised services (Chanel, 2026b).</w:t>
      </w:r>
    </w:p>
    <w:p w14:paraId="385239C9">
      <w:pPr>
        <w:spacing w:before="248" w:line="360" w:lineRule="auto"/>
        <w:ind w:left="141" w:right="9" w:firstLine="0"/>
        <w:jc w:val="both"/>
        <w:rPr>
          <w:rFonts w:hint="default" w:ascii="Arial" w:hAnsi="Arial" w:cs="Arial"/>
          <w:sz w:val="24"/>
        </w:rPr>
      </w:pPr>
      <w:r>
        <w:rPr>
          <w:rFonts w:hint="default" w:ascii="Arial" w:hAnsi="Arial" w:cs="Arial"/>
          <w:sz w:val="24"/>
        </w:rPr>
        <w:t xml:space="preserve">This approach is strategically appropriate for Chanel because high control enables the House to manage </w:t>
      </w:r>
      <w:r>
        <w:rPr>
          <w:rFonts w:hint="default" w:ascii="Arial" w:hAnsi="Arial" w:cs="Arial"/>
          <w:b/>
          <w:sz w:val="24"/>
        </w:rPr>
        <w:t>product presentation, customer service, boutique environment, brand storytelling, exclusivity</w:t>
      </w:r>
      <w:r>
        <w:rPr>
          <w:rFonts w:hint="default" w:ascii="Arial" w:hAnsi="Arial" w:cs="Arial"/>
          <w:b/>
          <w:spacing w:val="-1"/>
          <w:sz w:val="24"/>
        </w:rPr>
        <w:t xml:space="preserve"> </w:t>
      </w:r>
      <w:r>
        <w:rPr>
          <w:rFonts w:hint="default" w:ascii="Arial" w:hAnsi="Arial" w:cs="Arial"/>
          <w:b/>
          <w:sz w:val="24"/>
        </w:rPr>
        <w:t>and</w:t>
      </w:r>
      <w:r>
        <w:rPr>
          <w:rFonts w:hint="default" w:ascii="Arial" w:hAnsi="Arial" w:cs="Arial"/>
          <w:b/>
          <w:spacing w:val="-1"/>
          <w:sz w:val="24"/>
        </w:rPr>
        <w:t xml:space="preserve"> </w:t>
      </w:r>
      <w:r>
        <w:rPr>
          <w:rFonts w:hint="default" w:ascii="Arial" w:hAnsi="Arial" w:cs="Arial"/>
          <w:b/>
          <w:sz w:val="24"/>
        </w:rPr>
        <w:t>after-sales</w:t>
      </w:r>
      <w:r>
        <w:rPr>
          <w:rFonts w:hint="default" w:ascii="Arial" w:hAnsi="Arial" w:cs="Arial"/>
          <w:b/>
          <w:spacing w:val="-1"/>
          <w:sz w:val="24"/>
        </w:rPr>
        <w:t xml:space="preserve"> </w:t>
      </w:r>
      <w:r>
        <w:rPr>
          <w:rFonts w:hint="default" w:ascii="Arial" w:hAnsi="Arial" w:cs="Arial"/>
          <w:b/>
          <w:sz w:val="24"/>
        </w:rPr>
        <w:t>experience</w:t>
      </w:r>
      <w:r>
        <w:rPr>
          <w:rFonts w:hint="default" w:ascii="Arial" w:hAnsi="Arial" w:cs="Arial"/>
          <w:sz w:val="24"/>
        </w:rPr>
        <w:t>consistently.</w:t>
      </w:r>
      <w:r>
        <w:rPr>
          <w:rFonts w:hint="default" w:ascii="Arial" w:hAnsi="Arial" w:cs="Arial"/>
          <w:spacing w:val="-1"/>
          <w:sz w:val="24"/>
        </w:rPr>
        <w:t xml:space="preserve"> </w:t>
      </w:r>
      <w:r>
        <w:rPr>
          <w:rFonts w:hint="default" w:ascii="Arial" w:hAnsi="Arial" w:cs="Arial"/>
          <w:sz w:val="24"/>
        </w:rPr>
        <w:t>Chanel's</w:t>
      </w:r>
      <w:r>
        <w:rPr>
          <w:rFonts w:hint="default" w:ascii="Arial" w:hAnsi="Arial" w:cs="Arial"/>
          <w:spacing w:val="-1"/>
          <w:sz w:val="24"/>
        </w:rPr>
        <w:t xml:space="preserve"> </w:t>
      </w:r>
      <w:r>
        <w:rPr>
          <w:rFonts w:hint="default" w:ascii="Arial" w:hAnsi="Arial" w:cs="Arial"/>
          <w:sz w:val="24"/>
        </w:rPr>
        <w:t>Japanese</w:t>
      </w:r>
      <w:r>
        <w:rPr>
          <w:rFonts w:hint="default" w:ascii="Arial" w:hAnsi="Arial" w:cs="Arial"/>
          <w:spacing w:val="-2"/>
          <w:sz w:val="24"/>
        </w:rPr>
        <w:t xml:space="preserve"> </w:t>
      </w:r>
      <w:r>
        <w:rPr>
          <w:rFonts w:hint="default" w:ascii="Arial" w:hAnsi="Arial" w:cs="Arial"/>
          <w:sz w:val="24"/>
        </w:rPr>
        <w:t>boutiques</w:t>
      </w:r>
      <w:r>
        <w:rPr>
          <w:rFonts w:hint="default" w:ascii="Arial" w:hAnsi="Arial" w:cs="Arial"/>
          <w:spacing w:val="-1"/>
          <w:sz w:val="24"/>
        </w:rPr>
        <w:t xml:space="preserve"> </w:t>
      </w:r>
      <w:r>
        <w:rPr>
          <w:rFonts w:hint="default" w:ascii="Arial" w:hAnsi="Arial" w:cs="Arial"/>
          <w:sz w:val="24"/>
        </w:rPr>
        <w:t>explicitly</w:t>
      </w:r>
      <w:r>
        <w:rPr>
          <w:rFonts w:hint="default" w:ascii="Arial" w:hAnsi="Arial" w:cs="Arial"/>
          <w:spacing w:val="-1"/>
          <w:sz w:val="24"/>
        </w:rPr>
        <w:t xml:space="preserve"> </w:t>
      </w:r>
      <w:r>
        <w:rPr>
          <w:rFonts w:hint="default" w:ascii="Arial" w:hAnsi="Arial" w:cs="Arial"/>
          <w:sz w:val="24"/>
        </w:rPr>
        <w:t>describe a personalised welcome with a Fashion</w:t>
      </w:r>
      <w:r>
        <w:rPr>
          <w:rFonts w:hint="default" w:ascii="Arial" w:hAnsi="Arial" w:cs="Arial"/>
          <w:spacing w:val="-3"/>
          <w:sz w:val="24"/>
        </w:rPr>
        <w:t xml:space="preserve"> </w:t>
      </w:r>
      <w:r>
        <w:rPr>
          <w:rFonts w:hint="default" w:ascii="Arial" w:hAnsi="Arial" w:cs="Arial"/>
          <w:sz w:val="24"/>
        </w:rPr>
        <w:t>Advisor and provide appointment-based services,</w:t>
      </w:r>
      <w:r>
        <w:rPr>
          <w:rFonts w:hint="default" w:ascii="Arial" w:hAnsi="Arial" w:cs="Arial"/>
          <w:spacing w:val="40"/>
          <w:sz w:val="24"/>
        </w:rPr>
        <w:t xml:space="preserve"> </w:t>
      </w:r>
      <w:r>
        <w:rPr>
          <w:rFonts w:hint="default" w:ascii="Arial" w:hAnsi="Arial" w:cs="Arial"/>
          <w:sz w:val="24"/>
        </w:rPr>
        <w:t>illustrating</w:t>
      </w:r>
      <w:r>
        <w:rPr>
          <w:rFonts w:hint="default" w:ascii="Arial" w:hAnsi="Arial" w:cs="Arial"/>
          <w:spacing w:val="-4"/>
          <w:sz w:val="24"/>
        </w:rPr>
        <w:t xml:space="preserve"> </w:t>
      </w:r>
      <w:r>
        <w:rPr>
          <w:rFonts w:hint="default" w:ascii="Arial" w:hAnsi="Arial" w:cs="Arial"/>
          <w:sz w:val="24"/>
        </w:rPr>
        <w:t>how</w:t>
      </w:r>
      <w:r>
        <w:rPr>
          <w:rFonts w:hint="default" w:ascii="Arial" w:hAnsi="Arial" w:cs="Arial"/>
          <w:spacing w:val="-4"/>
          <w:sz w:val="24"/>
        </w:rPr>
        <w:t xml:space="preserve"> </w:t>
      </w:r>
      <w:r>
        <w:rPr>
          <w:rFonts w:hint="default" w:ascii="Arial" w:hAnsi="Arial" w:cs="Arial"/>
          <w:sz w:val="24"/>
        </w:rPr>
        <w:t>the</w:t>
      </w:r>
      <w:r>
        <w:rPr>
          <w:rFonts w:hint="default" w:ascii="Arial" w:hAnsi="Arial" w:cs="Arial"/>
          <w:spacing w:val="-5"/>
          <w:sz w:val="24"/>
        </w:rPr>
        <w:t xml:space="preserve"> </w:t>
      </w:r>
      <w:r>
        <w:rPr>
          <w:rFonts w:hint="default" w:ascii="Arial" w:hAnsi="Arial" w:cs="Arial"/>
          <w:sz w:val="24"/>
        </w:rPr>
        <w:t>physical</w:t>
      </w:r>
      <w:r>
        <w:rPr>
          <w:rFonts w:hint="default" w:ascii="Arial" w:hAnsi="Arial" w:cs="Arial"/>
          <w:spacing w:val="-4"/>
          <w:sz w:val="24"/>
        </w:rPr>
        <w:t xml:space="preserve"> </w:t>
      </w:r>
      <w:r>
        <w:rPr>
          <w:rFonts w:hint="default" w:ascii="Arial" w:hAnsi="Arial" w:cs="Arial"/>
          <w:sz w:val="24"/>
        </w:rPr>
        <w:t>retail</w:t>
      </w:r>
      <w:r>
        <w:rPr>
          <w:rFonts w:hint="default" w:ascii="Arial" w:hAnsi="Arial" w:cs="Arial"/>
          <w:spacing w:val="-4"/>
          <w:sz w:val="24"/>
        </w:rPr>
        <w:t xml:space="preserve"> </w:t>
      </w:r>
      <w:r>
        <w:rPr>
          <w:rFonts w:hint="default" w:ascii="Arial" w:hAnsi="Arial" w:cs="Arial"/>
          <w:sz w:val="24"/>
        </w:rPr>
        <w:t>environment</w:t>
      </w:r>
      <w:r>
        <w:rPr>
          <w:rFonts w:hint="default" w:ascii="Arial" w:hAnsi="Arial" w:cs="Arial"/>
          <w:spacing w:val="-4"/>
          <w:sz w:val="24"/>
        </w:rPr>
        <w:t xml:space="preserve"> </w:t>
      </w:r>
      <w:r>
        <w:rPr>
          <w:rFonts w:hint="default" w:ascii="Arial" w:hAnsi="Arial" w:cs="Arial"/>
          <w:sz w:val="24"/>
        </w:rPr>
        <w:t>is</w:t>
      </w:r>
      <w:r>
        <w:rPr>
          <w:rFonts w:hint="default" w:ascii="Arial" w:hAnsi="Arial" w:cs="Arial"/>
          <w:spacing w:val="-4"/>
          <w:sz w:val="24"/>
        </w:rPr>
        <w:t xml:space="preserve"> </w:t>
      </w:r>
      <w:r>
        <w:rPr>
          <w:rFonts w:hint="default" w:ascii="Arial" w:hAnsi="Arial" w:cs="Arial"/>
          <w:sz w:val="24"/>
        </w:rPr>
        <w:t>integrated</w:t>
      </w:r>
      <w:r>
        <w:rPr>
          <w:rFonts w:hint="default" w:ascii="Arial" w:hAnsi="Arial" w:cs="Arial"/>
          <w:spacing w:val="-4"/>
          <w:sz w:val="24"/>
        </w:rPr>
        <w:t xml:space="preserve"> </w:t>
      </w:r>
      <w:r>
        <w:rPr>
          <w:rFonts w:hint="default" w:ascii="Arial" w:hAnsi="Arial" w:cs="Arial"/>
          <w:sz w:val="24"/>
        </w:rPr>
        <w:t>with</w:t>
      </w:r>
      <w:r>
        <w:rPr>
          <w:rFonts w:hint="default" w:ascii="Arial" w:hAnsi="Arial" w:cs="Arial"/>
          <w:spacing w:val="-4"/>
          <w:sz w:val="24"/>
        </w:rPr>
        <w:t xml:space="preserve"> </w:t>
      </w:r>
      <w:r>
        <w:rPr>
          <w:rFonts w:hint="default" w:ascii="Arial" w:hAnsi="Arial" w:cs="Arial"/>
          <w:sz w:val="24"/>
        </w:rPr>
        <w:t>relationship</w:t>
      </w:r>
      <w:r>
        <w:rPr>
          <w:rFonts w:hint="default" w:ascii="Arial" w:hAnsi="Arial" w:cs="Arial"/>
          <w:spacing w:val="-4"/>
          <w:sz w:val="24"/>
        </w:rPr>
        <w:t xml:space="preserve"> </w:t>
      </w:r>
      <w:r>
        <w:rPr>
          <w:rFonts w:hint="default" w:ascii="Arial" w:hAnsi="Arial" w:cs="Arial"/>
          <w:sz w:val="24"/>
        </w:rPr>
        <w:t>management</w:t>
      </w:r>
      <w:r>
        <w:rPr>
          <w:rFonts w:hint="default" w:ascii="Arial" w:hAnsi="Arial" w:cs="Arial"/>
          <w:spacing w:val="-4"/>
          <w:sz w:val="24"/>
        </w:rPr>
        <w:t xml:space="preserve"> </w:t>
      </w:r>
      <w:r>
        <w:rPr>
          <w:rFonts w:hint="default" w:ascii="Arial" w:hAnsi="Arial" w:cs="Arial"/>
          <w:sz w:val="24"/>
        </w:rPr>
        <w:t xml:space="preserve">(Chanel, </w:t>
      </w:r>
      <w:r>
        <w:rPr>
          <w:rFonts w:hint="default" w:ascii="Arial" w:hAnsi="Arial" w:cs="Arial"/>
          <w:spacing w:val="-2"/>
          <w:sz w:val="24"/>
        </w:rPr>
        <w:t>2026b).</w:t>
      </w:r>
    </w:p>
    <w:p w14:paraId="47BB5C3F">
      <w:pPr>
        <w:pStyle w:val="8"/>
        <w:spacing w:before="247" w:line="360" w:lineRule="auto"/>
        <w:ind w:left="141" w:right="44"/>
        <w:jc w:val="both"/>
        <w:rPr>
          <w:rFonts w:hint="default" w:ascii="Arial" w:hAnsi="Arial" w:cs="Arial"/>
        </w:rPr>
      </w:pPr>
      <w:r>
        <w:rPr>
          <w:rFonts w:hint="default" w:ascii="Arial" w:hAnsi="Arial" w:cs="Arial"/>
        </w:rPr>
        <w:t xml:space="preserve">The main advantage is therefore </w:t>
      </w:r>
      <w:r>
        <w:rPr>
          <w:rFonts w:hint="default" w:ascii="Arial" w:hAnsi="Arial" w:cs="Arial"/>
          <w:b/>
        </w:rPr>
        <w:t>brand control</w:t>
      </w:r>
      <w:r>
        <w:rPr>
          <w:rFonts w:hint="default" w:ascii="Arial" w:hAnsi="Arial" w:cs="Arial"/>
        </w:rPr>
        <w:t>. Directly managed or closely controlled retail environments can allow Chanel to protect the consistency of its luxury proposition while developing deeper customer relationships. This is particularly relevant because Chanel's 2025 strategy</w:t>
      </w:r>
      <w:r>
        <w:rPr>
          <w:rFonts w:hint="default" w:ascii="Arial" w:hAnsi="Arial" w:cs="Arial"/>
          <w:spacing w:val="-3"/>
        </w:rPr>
        <w:t xml:space="preserve"> </w:t>
      </w:r>
      <w:r>
        <w:rPr>
          <w:rFonts w:hint="default" w:ascii="Arial" w:hAnsi="Arial" w:cs="Arial"/>
        </w:rPr>
        <w:t>emphasised</w:t>
      </w:r>
      <w:r>
        <w:rPr>
          <w:rFonts w:hint="default" w:ascii="Arial" w:hAnsi="Arial" w:cs="Arial"/>
          <w:spacing w:val="-3"/>
        </w:rPr>
        <w:t xml:space="preserve"> </w:t>
      </w:r>
      <w:r>
        <w:rPr>
          <w:rFonts w:hint="default" w:ascii="Arial" w:hAnsi="Arial" w:cs="Arial"/>
        </w:rPr>
        <w:t>client</w:t>
      </w:r>
      <w:r>
        <w:rPr>
          <w:rFonts w:hint="default" w:ascii="Arial" w:hAnsi="Arial" w:cs="Arial"/>
          <w:spacing w:val="-3"/>
        </w:rPr>
        <w:t xml:space="preserve"> </w:t>
      </w:r>
      <w:r>
        <w:rPr>
          <w:rFonts w:hint="default" w:ascii="Arial" w:hAnsi="Arial" w:cs="Arial"/>
        </w:rPr>
        <w:t>engagement</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investment</w:t>
      </w:r>
      <w:r>
        <w:rPr>
          <w:rFonts w:hint="default" w:ascii="Arial" w:hAnsi="Arial" w:cs="Arial"/>
          <w:spacing w:val="-3"/>
        </w:rPr>
        <w:t xml:space="preserve"> </w:t>
      </w:r>
      <w:r>
        <w:rPr>
          <w:rFonts w:hint="default" w:ascii="Arial" w:hAnsi="Arial" w:cs="Arial"/>
        </w:rPr>
        <w:t>in</w:t>
      </w:r>
      <w:r>
        <w:rPr>
          <w:rFonts w:hint="default" w:ascii="Arial" w:hAnsi="Arial" w:cs="Arial"/>
          <w:spacing w:val="-3"/>
        </w:rPr>
        <w:t xml:space="preserve"> </w:t>
      </w:r>
      <w:r>
        <w:rPr>
          <w:rFonts w:hint="default" w:ascii="Arial" w:hAnsi="Arial" w:cs="Arial"/>
        </w:rPr>
        <w:t>the</w:t>
      </w:r>
      <w:r>
        <w:rPr>
          <w:rFonts w:hint="default" w:ascii="Arial" w:hAnsi="Arial" w:cs="Arial"/>
          <w:spacing w:val="-4"/>
        </w:rPr>
        <w:t xml:space="preserve"> </w:t>
      </w:r>
      <w:r>
        <w:rPr>
          <w:rFonts w:hint="default" w:ascii="Arial" w:hAnsi="Arial" w:cs="Arial"/>
        </w:rPr>
        <w:t>House's</w:t>
      </w:r>
      <w:r>
        <w:rPr>
          <w:rFonts w:hint="default" w:ascii="Arial" w:hAnsi="Arial" w:cs="Arial"/>
          <w:spacing w:val="-3"/>
        </w:rPr>
        <w:t xml:space="preserve"> </w:t>
      </w:r>
      <w:r>
        <w:rPr>
          <w:rFonts w:hint="default" w:ascii="Arial" w:hAnsi="Arial" w:cs="Arial"/>
        </w:rPr>
        <w:t>long-term</w:t>
      </w:r>
      <w:r>
        <w:rPr>
          <w:rFonts w:hint="default" w:ascii="Arial" w:hAnsi="Arial" w:cs="Arial"/>
          <w:spacing w:val="-3"/>
        </w:rPr>
        <w:t xml:space="preserve"> </w:t>
      </w:r>
      <w:r>
        <w:rPr>
          <w:rFonts w:hint="default" w:ascii="Arial" w:hAnsi="Arial" w:cs="Arial"/>
        </w:rPr>
        <w:t>brand</w:t>
      </w:r>
      <w:r>
        <w:rPr>
          <w:rFonts w:hint="default" w:ascii="Arial" w:hAnsi="Arial" w:cs="Arial"/>
          <w:spacing w:val="-3"/>
        </w:rPr>
        <w:t xml:space="preserve"> </w:t>
      </w:r>
      <w:r>
        <w:rPr>
          <w:rFonts w:hint="default" w:ascii="Arial" w:hAnsi="Arial" w:cs="Arial"/>
        </w:rPr>
        <w:t>development rather than short-term commercial performance alone (Chanel, 2026a).</w:t>
      </w:r>
    </w:p>
    <w:p w14:paraId="25F48E3B">
      <w:pPr>
        <w:pStyle w:val="8"/>
        <w:spacing w:before="247" w:line="360" w:lineRule="auto"/>
        <w:ind w:left="141"/>
        <w:jc w:val="both"/>
        <w:rPr>
          <w:rFonts w:hint="default" w:ascii="Arial" w:hAnsi="Arial" w:cs="Arial"/>
        </w:rPr>
      </w:pPr>
      <w:r>
        <w:rPr>
          <w:rFonts w:hint="default" w:ascii="Arial" w:hAnsi="Arial" w:cs="Arial"/>
        </w:rPr>
        <w:t>However, a high-control strategy also requires significant investment in property, employees, training,</w:t>
      </w:r>
      <w:r>
        <w:rPr>
          <w:rFonts w:hint="default" w:ascii="Arial" w:hAnsi="Arial" w:cs="Arial"/>
          <w:spacing w:val="-4"/>
        </w:rPr>
        <w:t xml:space="preserve"> </w:t>
      </w:r>
      <w:r>
        <w:rPr>
          <w:rFonts w:hint="default" w:ascii="Arial" w:hAnsi="Arial" w:cs="Arial"/>
        </w:rPr>
        <w:t>service</w:t>
      </w:r>
      <w:r>
        <w:rPr>
          <w:rFonts w:hint="default" w:ascii="Arial" w:hAnsi="Arial" w:cs="Arial"/>
          <w:spacing w:val="-5"/>
        </w:rPr>
        <w:t xml:space="preserve"> </w:t>
      </w:r>
      <w:r>
        <w:rPr>
          <w:rFonts w:hint="default" w:ascii="Arial" w:hAnsi="Arial" w:cs="Arial"/>
        </w:rPr>
        <w:t>delivery</w:t>
      </w:r>
      <w:r>
        <w:rPr>
          <w:rFonts w:hint="default" w:ascii="Arial" w:hAnsi="Arial" w:cs="Arial"/>
          <w:spacing w:val="-4"/>
        </w:rPr>
        <w:t xml:space="preserve"> </w:t>
      </w:r>
      <w:r>
        <w:rPr>
          <w:rFonts w:hint="default" w:ascii="Arial" w:hAnsi="Arial" w:cs="Arial"/>
        </w:rPr>
        <w:t>and</w:t>
      </w:r>
      <w:r>
        <w:rPr>
          <w:rFonts w:hint="default" w:ascii="Arial" w:hAnsi="Arial" w:cs="Arial"/>
          <w:spacing w:val="-4"/>
        </w:rPr>
        <w:t xml:space="preserve"> </w:t>
      </w:r>
      <w:r>
        <w:rPr>
          <w:rFonts w:hint="default" w:ascii="Arial" w:hAnsi="Arial" w:cs="Arial"/>
        </w:rPr>
        <w:t>customer</w:t>
      </w:r>
      <w:r>
        <w:rPr>
          <w:rFonts w:hint="default" w:ascii="Arial" w:hAnsi="Arial" w:cs="Arial"/>
          <w:spacing w:val="-4"/>
        </w:rPr>
        <w:t xml:space="preserve"> </w:t>
      </w:r>
      <w:r>
        <w:rPr>
          <w:rFonts w:hint="default" w:ascii="Arial" w:hAnsi="Arial" w:cs="Arial"/>
        </w:rPr>
        <w:t>experience.</w:t>
      </w:r>
      <w:r>
        <w:rPr>
          <w:rFonts w:hint="default" w:ascii="Arial" w:hAnsi="Arial" w:cs="Arial"/>
          <w:spacing w:val="-4"/>
        </w:rPr>
        <w:t xml:space="preserve"> </w:t>
      </w:r>
      <w:r>
        <w:rPr>
          <w:rFonts w:hint="default" w:ascii="Arial" w:hAnsi="Arial" w:cs="Arial"/>
        </w:rPr>
        <w:t>Chanel's</w:t>
      </w:r>
      <w:r>
        <w:rPr>
          <w:rFonts w:hint="default" w:ascii="Arial" w:hAnsi="Arial" w:cs="Arial"/>
          <w:spacing w:val="-4"/>
        </w:rPr>
        <w:t xml:space="preserve"> </w:t>
      </w:r>
      <w:r>
        <w:rPr>
          <w:rFonts w:hint="default" w:ascii="Arial" w:hAnsi="Arial" w:cs="Arial"/>
        </w:rPr>
        <w:t>2025</w:t>
      </w:r>
      <w:r>
        <w:rPr>
          <w:rFonts w:hint="default" w:ascii="Arial" w:hAnsi="Arial" w:cs="Arial"/>
          <w:spacing w:val="-5"/>
        </w:rPr>
        <w:t xml:space="preserve"> </w:t>
      </w:r>
      <w:r>
        <w:rPr>
          <w:rFonts w:hint="default" w:ascii="Arial" w:hAnsi="Arial" w:cs="Arial"/>
        </w:rPr>
        <w:t>financial</w:t>
      </w:r>
      <w:r>
        <w:rPr>
          <w:rFonts w:hint="default" w:ascii="Arial" w:hAnsi="Arial" w:cs="Arial"/>
          <w:spacing w:val="-4"/>
        </w:rPr>
        <w:t xml:space="preserve"> </w:t>
      </w:r>
      <w:r>
        <w:rPr>
          <w:rFonts w:hint="default" w:ascii="Arial" w:hAnsi="Arial" w:cs="Arial"/>
        </w:rPr>
        <w:t>results</w:t>
      </w:r>
      <w:r>
        <w:rPr>
          <w:rFonts w:hint="default" w:ascii="Arial" w:hAnsi="Arial" w:cs="Arial"/>
          <w:spacing w:val="-4"/>
        </w:rPr>
        <w:t xml:space="preserve"> </w:t>
      </w:r>
      <w:r>
        <w:rPr>
          <w:rFonts w:hint="default" w:ascii="Arial" w:hAnsi="Arial" w:cs="Arial"/>
        </w:rPr>
        <w:t>demonstrate</w:t>
      </w:r>
      <w:r>
        <w:rPr>
          <w:rFonts w:hint="default" w:ascii="Arial" w:hAnsi="Arial" w:cs="Arial"/>
          <w:spacing w:val="-5"/>
        </w:rPr>
        <w:t xml:space="preserve"> </w:t>
      </w:r>
      <w:r>
        <w:rPr>
          <w:rFonts w:hint="default" w:ascii="Arial" w:hAnsi="Arial" w:cs="Arial"/>
        </w:rPr>
        <w:t xml:space="preserve">the scale of this commitment, with </w:t>
      </w:r>
      <w:r>
        <w:rPr>
          <w:rFonts w:hint="default" w:ascii="Arial" w:hAnsi="Arial" w:cs="Arial"/>
          <w:b/>
        </w:rPr>
        <w:t xml:space="preserve">US$1.449 billion in capital expenditure </w:t>
      </w:r>
      <w:r>
        <w:rPr>
          <w:rFonts w:hint="default" w:ascii="Arial" w:hAnsi="Arial" w:cs="Arial"/>
        </w:rPr>
        <w:t xml:space="preserve">and US$2.395 billion invested in brand activities, including client engagement (Chanel, 2026a). Therefore, while the strategy provides strong control over brand equity, it also creates substantial fixed and operating </w:t>
      </w:r>
      <w:r>
        <w:rPr>
          <w:rFonts w:hint="default" w:ascii="Arial" w:hAnsi="Arial" w:cs="Arial"/>
          <w:spacing w:val="-2"/>
        </w:rPr>
        <w:t>costs.</w:t>
      </w:r>
    </w:p>
    <w:p w14:paraId="0DEFD5CB">
      <w:pPr>
        <w:pStyle w:val="8"/>
        <w:spacing w:before="247" w:line="360" w:lineRule="auto"/>
        <w:ind w:left="141" w:right="24"/>
        <w:jc w:val="both"/>
        <w:rPr>
          <w:rFonts w:hint="default" w:ascii="Arial" w:hAnsi="Arial" w:cs="Arial"/>
        </w:rPr>
      </w:pPr>
      <w:r>
        <w:rPr>
          <w:rFonts w:hint="default" w:ascii="Arial" w:hAnsi="Arial" w:cs="Arial"/>
        </w:rPr>
        <w:t xml:space="preserve">Overall, a </w:t>
      </w:r>
      <w:r>
        <w:rPr>
          <w:rFonts w:hint="default" w:ascii="Arial" w:hAnsi="Arial" w:cs="Arial"/>
          <w:b/>
        </w:rPr>
        <w:t xml:space="preserve">high-control market strategy is appropriate for Chanel in Japan </w:t>
      </w:r>
      <w:r>
        <w:rPr>
          <w:rFonts w:hint="default" w:ascii="Arial" w:hAnsi="Arial" w:cs="Arial"/>
        </w:rPr>
        <w:t>because the brand competes</w:t>
      </w:r>
      <w:r>
        <w:rPr>
          <w:rFonts w:hint="default" w:ascii="Arial" w:hAnsi="Arial" w:cs="Arial"/>
          <w:spacing w:val="-5"/>
        </w:rPr>
        <w:t xml:space="preserve"> </w:t>
      </w:r>
      <w:r>
        <w:rPr>
          <w:rFonts w:hint="default" w:ascii="Arial" w:hAnsi="Arial" w:cs="Arial"/>
        </w:rPr>
        <w:t>through</w:t>
      </w:r>
      <w:r>
        <w:rPr>
          <w:rFonts w:hint="default" w:ascii="Arial" w:hAnsi="Arial" w:cs="Arial"/>
          <w:spacing w:val="-5"/>
        </w:rPr>
        <w:t xml:space="preserve"> </w:t>
      </w:r>
      <w:r>
        <w:rPr>
          <w:rFonts w:hint="default" w:ascii="Arial" w:hAnsi="Arial" w:cs="Arial"/>
        </w:rPr>
        <w:t>exclusivity,</w:t>
      </w:r>
      <w:r>
        <w:rPr>
          <w:rFonts w:hint="default" w:ascii="Arial" w:hAnsi="Arial" w:cs="Arial"/>
          <w:spacing w:val="-5"/>
        </w:rPr>
        <w:t xml:space="preserve"> </w:t>
      </w:r>
      <w:r>
        <w:rPr>
          <w:rFonts w:hint="default" w:ascii="Arial" w:hAnsi="Arial" w:cs="Arial"/>
        </w:rPr>
        <w:t>craftsmanship</w:t>
      </w:r>
      <w:r>
        <w:rPr>
          <w:rFonts w:hint="default" w:ascii="Arial" w:hAnsi="Arial" w:cs="Arial"/>
          <w:spacing w:val="-5"/>
        </w:rPr>
        <w:t xml:space="preserve"> </w:t>
      </w:r>
      <w:r>
        <w:rPr>
          <w:rFonts w:hint="default" w:ascii="Arial" w:hAnsi="Arial" w:cs="Arial"/>
        </w:rPr>
        <w:t>and</w:t>
      </w:r>
      <w:r>
        <w:rPr>
          <w:rFonts w:hint="default" w:ascii="Arial" w:hAnsi="Arial" w:cs="Arial"/>
          <w:spacing w:val="-5"/>
        </w:rPr>
        <w:t xml:space="preserve"> </w:t>
      </w:r>
      <w:r>
        <w:rPr>
          <w:rFonts w:hint="default" w:ascii="Arial" w:hAnsi="Arial" w:cs="Arial"/>
        </w:rPr>
        <w:t>customer</w:t>
      </w:r>
      <w:r>
        <w:rPr>
          <w:rFonts w:hint="default" w:ascii="Arial" w:hAnsi="Arial" w:cs="Arial"/>
          <w:spacing w:val="-5"/>
        </w:rPr>
        <w:t xml:space="preserve"> </w:t>
      </w:r>
      <w:r>
        <w:rPr>
          <w:rFonts w:hint="default" w:ascii="Arial" w:hAnsi="Arial" w:cs="Arial"/>
        </w:rPr>
        <w:t>experience</w:t>
      </w:r>
      <w:r>
        <w:rPr>
          <w:rFonts w:hint="default" w:ascii="Arial" w:hAnsi="Arial" w:cs="Arial"/>
          <w:spacing w:val="-6"/>
        </w:rPr>
        <w:t xml:space="preserve"> </w:t>
      </w:r>
      <w:r>
        <w:rPr>
          <w:rFonts w:hint="default" w:ascii="Arial" w:hAnsi="Arial" w:cs="Arial"/>
        </w:rPr>
        <w:t>rather</w:t>
      </w:r>
      <w:r>
        <w:rPr>
          <w:rFonts w:hint="default" w:ascii="Arial" w:hAnsi="Arial" w:cs="Arial"/>
          <w:spacing w:val="-5"/>
        </w:rPr>
        <w:t xml:space="preserve"> </w:t>
      </w:r>
      <w:r>
        <w:rPr>
          <w:rFonts w:hint="default" w:ascii="Arial" w:hAnsi="Arial" w:cs="Arial"/>
        </w:rPr>
        <w:t>than</w:t>
      </w:r>
      <w:r>
        <w:rPr>
          <w:rFonts w:hint="default" w:ascii="Arial" w:hAnsi="Arial" w:cs="Arial"/>
          <w:spacing w:val="-5"/>
        </w:rPr>
        <w:t xml:space="preserve"> </w:t>
      </w:r>
      <w:r>
        <w:rPr>
          <w:rFonts w:hint="default" w:ascii="Arial" w:hAnsi="Arial" w:cs="Arial"/>
        </w:rPr>
        <w:t>mass</w:t>
      </w:r>
      <w:r>
        <w:rPr>
          <w:rFonts w:hint="default" w:ascii="Arial" w:hAnsi="Arial" w:cs="Arial"/>
          <w:spacing w:val="-5"/>
        </w:rPr>
        <w:t xml:space="preserve"> </w:t>
      </w:r>
      <w:r>
        <w:rPr>
          <w:rFonts w:hint="default" w:ascii="Arial" w:hAnsi="Arial" w:cs="Arial"/>
        </w:rPr>
        <w:t xml:space="preserve">distribution. The Japanese boutique model demonstrates how Chanel can preserve its global identity while adapting service delivery and relationship management to local market expectations (Chanel, </w:t>
      </w:r>
      <w:r>
        <w:rPr>
          <w:rFonts w:hint="default" w:ascii="Arial" w:hAnsi="Arial" w:cs="Arial"/>
          <w:spacing w:val="-2"/>
        </w:rPr>
        <w:t>2026b).</w:t>
      </w:r>
    </w:p>
    <w:p w14:paraId="0DF21A9E">
      <w:pPr>
        <w:pStyle w:val="8"/>
        <w:spacing w:before="266" w:line="360" w:lineRule="auto"/>
        <w:jc w:val="both"/>
        <w:rPr>
          <w:rFonts w:hint="default" w:ascii="Arial" w:hAnsi="Arial" w:cs="Arial"/>
        </w:rPr>
      </w:pPr>
    </w:p>
    <w:p w14:paraId="4A0127CB">
      <w:pPr>
        <w:pStyle w:val="2"/>
        <w:numPr>
          <w:ilvl w:val="0"/>
          <w:numId w:val="3"/>
        </w:numPr>
        <w:tabs>
          <w:tab w:val="left" w:pos="621"/>
        </w:tabs>
        <w:spacing w:before="0" w:after="0" w:line="360" w:lineRule="auto"/>
        <w:ind w:left="141" w:right="2222" w:firstLine="0"/>
        <w:jc w:val="both"/>
        <w:rPr>
          <w:rFonts w:hint="default" w:ascii="Arial" w:hAnsi="Arial" w:cs="Arial"/>
        </w:rPr>
        <w:sectPr>
          <w:pgSz w:w="11910" w:h="16840"/>
          <w:pgMar w:top="1920" w:right="1133" w:bottom="280" w:left="992" w:header="720" w:footer="720" w:gutter="0"/>
          <w:cols w:space="720" w:num="1"/>
        </w:sectPr>
      </w:pPr>
      <w:r>
        <w:rPr>
          <w:rFonts w:hint="default" w:ascii="Arial" w:hAnsi="Arial" w:cs="Arial"/>
        </w:rPr>
        <w:t>Ethical</w:t>
      </w:r>
      <w:r>
        <w:rPr>
          <w:rFonts w:hint="default" w:ascii="Arial" w:hAnsi="Arial" w:cs="Arial"/>
          <w:spacing w:val="-9"/>
        </w:rPr>
        <w:t xml:space="preserve"> </w:t>
      </w:r>
      <w:r>
        <w:rPr>
          <w:rFonts w:hint="default" w:ascii="Arial" w:hAnsi="Arial" w:cs="Arial"/>
        </w:rPr>
        <w:t>Issues</w:t>
      </w:r>
      <w:r>
        <w:rPr>
          <w:rFonts w:hint="default" w:ascii="Arial" w:hAnsi="Arial" w:cs="Arial"/>
          <w:spacing w:val="-8"/>
        </w:rPr>
        <w:t xml:space="preserve"> </w:t>
      </w:r>
      <w:r>
        <w:rPr>
          <w:rFonts w:hint="default" w:ascii="Arial" w:hAnsi="Arial" w:cs="Arial"/>
        </w:rPr>
        <w:t>Related</w:t>
      </w:r>
      <w:r>
        <w:rPr>
          <w:rFonts w:hint="default" w:ascii="Arial" w:hAnsi="Arial" w:cs="Arial"/>
          <w:spacing w:val="-8"/>
        </w:rPr>
        <w:t xml:space="preserve"> </w:t>
      </w:r>
      <w:r>
        <w:rPr>
          <w:rFonts w:hint="default" w:ascii="Arial" w:hAnsi="Arial" w:cs="Arial"/>
        </w:rPr>
        <w:t>to</w:t>
      </w:r>
      <w:r>
        <w:rPr>
          <w:rFonts w:hint="default" w:ascii="Arial" w:hAnsi="Arial" w:cs="Arial"/>
          <w:spacing w:val="-8"/>
        </w:rPr>
        <w:t xml:space="preserve"> </w:t>
      </w:r>
      <w:r>
        <w:rPr>
          <w:rFonts w:hint="default" w:ascii="Arial" w:hAnsi="Arial" w:cs="Arial"/>
        </w:rPr>
        <w:t>Chanel's Marketing Mix in Japan</w:t>
      </w:r>
    </w:p>
    <w:p w14:paraId="79033AEC">
      <w:pPr>
        <w:pStyle w:val="8"/>
        <w:spacing w:before="32" w:line="360" w:lineRule="auto"/>
        <w:jc w:val="both"/>
        <w:rPr>
          <w:rFonts w:hint="default" w:ascii="Arial" w:hAnsi="Arial" w:cs="Arial"/>
        </w:rPr>
      </w:pPr>
      <w:r>
        <w:rPr>
          <w:rFonts w:hint="default" w:ascii="Arial" w:hAnsi="Arial" w:cs="Arial"/>
        </w:rPr>
        <w:t xml:space="preserve">Ethical marketing requires Chanel to balance commercial objectives with responsibilities towards </w:t>
      </w:r>
      <w:r>
        <w:rPr>
          <w:rFonts w:hint="default" w:ascii="Arial" w:hAnsi="Arial" w:cs="Arial"/>
          <w:b/>
        </w:rPr>
        <w:t>consumers, employees, suppliers, communities and the environment</w:t>
      </w:r>
      <w:r>
        <w:rPr>
          <w:rFonts w:hint="default" w:ascii="Arial" w:hAnsi="Arial" w:cs="Arial"/>
        </w:rPr>
        <w:t>. This is particularly important</w:t>
      </w:r>
      <w:r>
        <w:rPr>
          <w:rFonts w:hint="default" w:ascii="Arial" w:hAnsi="Arial" w:cs="Arial"/>
          <w:spacing w:val="-4"/>
        </w:rPr>
        <w:t xml:space="preserve"> </w:t>
      </w:r>
      <w:r>
        <w:rPr>
          <w:rFonts w:hint="default" w:ascii="Arial" w:hAnsi="Arial" w:cs="Arial"/>
        </w:rPr>
        <w:t>for</w:t>
      </w:r>
      <w:r>
        <w:rPr>
          <w:rFonts w:hint="default" w:ascii="Arial" w:hAnsi="Arial" w:cs="Arial"/>
          <w:spacing w:val="-4"/>
        </w:rPr>
        <w:t xml:space="preserve"> </w:t>
      </w:r>
      <w:r>
        <w:rPr>
          <w:rFonts w:hint="default" w:ascii="Arial" w:hAnsi="Arial" w:cs="Arial"/>
        </w:rPr>
        <w:t>a</w:t>
      </w:r>
      <w:r>
        <w:rPr>
          <w:rFonts w:hint="default" w:ascii="Arial" w:hAnsi="Arial" w:cs="Arial"/>
          <w:spacing w:val="-5"/>
        </w:rPr>
        <w:t xml:space="preserve"> </w:t>
      </w:r>
      <w:r>
        <w:rPr>
          <w:rFonts w:hint="default" w:ascii="Arial" w:hAnsi="Arial" w:cs="Arial"/>
        </w:rPr>
        <w:t>global</w:t>
      </w:r>
      <w:r>
        <w:rPr>
          <w:rFonts w:hint="default" w:ascii="Arial" w:hAnsi="Arial" w:cs="Arial"/>
          <w:spacing w:val="-4"/>
        </w:rPr>
        <w:t xml:space="preserve"> </w:t>
      </w:r>
      <w:r>
        <w:rPr>
          <w:rFonts w:hint="default" w:ascii="Arial" w:hAnsi="Arial" w:cs="Arial"/>
        </w:rPr>
        <w:t>luxury</w:t>
      </w:r>
      <w:r>
        <w:rPr>
          <w:rFonts w:hint="default" w:ascii="Arial" w:hAnsi="Arial" w:cs="Arial"/>
          <w:spacing w:val="-4"/>
        </w:rPr>
        <w:t xml:space="preserve"> </w:t>
      </w:r>
      <w:r>
        <w:rPr>
          <w:rFonts w:hint="default" w:ascii="Arial" w:hAnsi="Arial" w:cs="Arial"/>
        </w:rPr>
        <w:t>company</w:t>
      </w:r>
      <w:r>
        <w:rPr>
          <w:rFonts w:hint="default" w:ascii="Arial" w:hAnsi="Arial" w:cs="Arial"/>
          <w:spacing w:val="-4"/>
        </w:rPr>
        <w:t xml:space="preserve"> </w:t>
      </w:r>
      <w:r>
        <w:rPr>
          <w:rFonts w:hint="default" w:ascii="Arial" w:hAnsi="Arial" w:cs="Arial"/>
        </w:rPr>
        <w:t>because</w:t>
      </w:r>
      <w:r>
        <w:rPr>
          <w:rFonts w:hint="default" w:ascii="Arial" w:hAnsi="Arial" w:cs="Arial"/>
          <w:spacing w:val="-5"/>
        </w:rPr>
        <w:t xml:space="preserve"> </w:t>
      </w:r>
      <w:r>
        <w:rPr>
          <w:rFonts w:hint="default" w:ascii="Arial" w:hAnsi="Arial" w:cs="Arial"/>
        </w:rPr>
        <w:t>its</w:t>
      </w:r>
      <w:r>
        <w:rPr>
          <w:rFonts w:hint="default" w:ascii="Arial" w:hAnsi="Arial" w:cs="Arial"/>
          <w:spacing w:val="-4"/>
        </w:rPr>
        <w:t xml:space="preserve"> </w:t>
      </w:r>
      <w:r>
        <w:rPr>
          <w:rFonts w:hint="default" w:ascii="Arial" w:hAnsi="Arial" w:cs="Arial"/>
        </w:rPr>
        <w:t>environmental</w:t>
      </w:r>
      <w:r>
        <w:rPr>
          <w:rFonts w:hint="default" w:ascii="Arial" w:hAnsi="Arial" w:cs="Arial"/>
          <w:spacing w:val="-4"/>
        </w:rPr>
        <w:t xml:space="preserve"> </w:t>
      </w:r>
      <w:r>
        <w:rPr>
          <w:rFonts w:hint="default" w:ascii="Arial" w:hAnsi="Arial" w:cs="Arial"/>
        </w:rPr>
        <w:t>and</w:t>
      </w:r>
      <w:r>
        <w:rPr>
          <w:rFonts w:hint="default" w:ascii="Arial" w:hAnsi="Arial" w:cs="Arial"/>
          <w:spacing w:val="-4"/>
        </w:rPr>
        <w:t xml:space="preserve"> </w:t>
      </w:r>
      <w:r>
        <w:rPr>
          <w:rFonts w:hint="default" w:ascii="Arial" w:hAnsi="Arial" w:cs="Arial"/>
        </w:rPr>
        <w:t>social</w:t>
      </w:r>
      <w:r>
        <w:rPr>
          <w:rFonts w:hint="default" w:ascii="Arial" w:hAnsi="Arial" w:cs="Arial"/>
          <w:spacing w:val="-4"/>
        </w:rPr>
        <w:t xml:space="preserve"> </w:t>
      </w:r>
      <w:r>
        <w:rPr>
          <w:rFonts w:hint="default" w:ascii="Arial" w:hAnsi="Arial" w:cs="Arial"/>
        </w:rPr>
        <w:t>practices</w:t>
      </w:r>
      <w:r>
        <w:rPr>
          <w:rFonts w:hint="default" w:ascii="Arial" w:hAnsi="Arial" w:cs="Arial"/>
          <w:spacing w:val="-4"/>
        </w:rPr>
        <w:t xml:space="preserve"> </w:t>
      </w:r>
      <w:r>
        <w:rPr>
          <w:rFonts w:hint="default" w:ascii="Arial" w:hAnsi="Arial" w:cs="Arial"/>
        </w:rPr>
        <w:t>can</w:t>
      </w:r>
      <w:r>
        <w:rPr>
          <w:rFonts w:hint="default" w:ascii="Arial" w:hAnsi="Arial" w:cs="Arial"/>
          <w:spacing w:val="-4"/>
        </w:rPr>
        <w:t xml:space="preserve"> </w:t>
      </w:r>
      <w:r>
        <w:rPr>
          <w:rFonts w:hint="default" w:ascii="Arial" w:hAnsi="Arial" w:cs="Arial"/>
        </w:rPr>
        <w:t>influence brand reputation as well as stakeholder trust. Chanel's current sustainability framework focuses on nature and climate, circularity, dignity and opportunity, and women's autonomy (Chanel, 2026c).</w:t>
      </w:r>
    </w:p>
    <w:p w14:paraId="1D6AA174">
      <w:pPr>
        <w:pStyle w:val="8"/>
        <w:spacing w:before="8" w:line="360" w:lineRule="auto"/>
        <w:jc w:val="both"/>
        <w:rPr>
          <w:rFonts w:hint="default" w:ascii="Arial" w:hAnsi="Arial" w:cs="Arial"/>
        </w:rPr>
      </w:pPr>
    </w:p>
    <w:p w14:paraId="560D02AA">
      <w:pPr>
        <w:pStyle w:val="3"/>
        <w:numPr>
          <w:ilvl w:val="1"/>
          <w:numId w:val="3"/>
        </w:numPr>
        <w:tabs>
          <w:tab w:val="left" w:pos="681"/>
        </w:tabs>
        <w:spacing w:before="0" w:after="0" w:line="360" w:lineRule="auto"/>
        <w:ind w:left="681" w:right="0" w:hanging="540"/>
        <w:jc w:val="both"/>
        <w:rPr>
          <w:rFonts w:hint="default" w:ascii="Arial" w:hAnsi="Arial" w:cs="Arial"/>
        </w:rPr>
      </w:pPr>
      <w:r>
        <w:rPr>
          <w:rFonts w:hint="default" w:ascii="Arial" w:hAnsi="Arial" w:cs="Arial"/>
        </w:rPr>
        <w:t>Ethical</w:t>
      </w:r>
      <w:r>
        <w:rPr>
          <w:rFonts w:hint="default" w:ascii="Arial" w:hAnsi="Arial" w:cs="Arial"/>
          <w:spacing w:val="-5"/>
        </w:rPr>
        <w:t xml:space="preserve"> </w:t>
      </w:r>
      <w:r>
        <w:rPr>
          <w:rFonts w:hint="default" w:ascii="Arial" w:hAnsi="Arial" w:cs="Arial"/>
        </w:rPr>
        <w:t>Issue</w:t>
      </w:r>
      <w:r>
        <w:rPr>
          <w:rFonts w:hint="default" w:ascii="Arial" w:hAnsi="Arial" w:cs="Arial"/>
          <w:spacing w:val="-3"/>
        </w:rPr>
        <w:t xml:space="preserve"> </w:t>
      </w:r>
      <w:r>
        <w:rPr>
          <w:rFonts w:hint="default" w:ascii="Arial" w:hAnsi="Arial" w:cs="Arial"/>
        </w:rPr>
        <w:t>1</w:t>
      </w:r>
      <w:r>
        <w:rPr>
          <w:rFonts w:hint="default" w:ascii="Arial" w:hAnsi="Arial" w:cs="Arial"/>
          <w:spacing w:val="-1"/>
        </w:rPr>
        <w:t xml:space="preserve"> </w:t>
      </w:r>
      <w:r>
        <w:rPr>
          <w:rFonts w:hint="default" w:ascii="Arial" w:hAnsi="Arial" w:cs="Arial"/>
        </w:rPr>
        <w:t>–</w:t>
      </w:r>
      <w:r>
        <w:rPr>
          <w:rFonts w:hint="default" w:ascii="Arial" w:hAnsi="Arial" w:cs="Arial"/>
          <w:spacing w:val="-2"/>
        </w:rPr>
        <w:t xml:space="preserve"> </w:t>
      </w:r>
      <w:r>
        <w:rPr>
          <w:rFonts w:hint="default" w:ascii="Arial" w:hAnsi="Arial" w:cs="Arial"/>
        </w:rPr>
        <w:t>Sustainability</w:t>
      </w:r>
      <w:r>
        <w:rPr>
          <w:rFonts w:hint="default" w:ascii="Arial" w:hAnsi="Arial" w:cs="Arial"/>
          <w:spacing w:val="-2"/>
        </w:rPr>
        <w:t xml:space="preserve"> </w:t>
      </w:r>
      <w:r>
        <w:rPr>
          <w:rFonts w:hint="default" w:ascii="Arial" w:hAnsi="Arial" w:cs="Arial"/>
        </w:rPr>
        <w:t>and</w:t>
      </w:r>
      <w:r>
        <w:rPr>
          <w:rFonts w:hint="default" w:ascii="Arial" w:hAnsi="Arial" w:cs="Arial"/>
          <w:spacing w:val="-1"/>
        </w:rPr>
        <w:t xml:space="preserve"> </w:t>
      </w:r>
      <w:r>
        <w:rPr>
          <w:rFonts w:hint="default" w:ascii="Arial" w:hAnsi="Arial" w:cs="Arial"/>
          <w:spacing w:val="-2"/>
        </w:rPr>
        <w:t>Circularity</w:t>
      </w:r>
    </w:p>
    <w:p w14:paraId="12CC6707">
      <w:pPr>
        <w:pStyle w:val="8"/>
        <w:spacing w:before="307" w:line="360" w:lineRule="auto"/>
        <w:ind w:left="141" w:right="151"/>
        <w:jc w:val="both"/>
        <w:rPr>
          <w:rFonts w:hint="default" w:ascii="Arial" w:hAnsi="Arial" w:cs="Arial"/>
        </w:rPr>
      </w:pPr>
      <w:r>
        <w:rPr>
          <w:rFonts w:hint="default" w:ascii="Arial" w:hAnsi="Arial" w:cs="Arial"/>
        </w:rPr>
        <w:t>A</w:t>
      </w:r>
      <w:r>
        <w:rPr>
          <w:rFonts w:hint="default" w:ascii="Arial" w:hAnsi="Arial" w:cs="Arial"/>
          <w:spacing w:val="-15"/>
        </w:rPr>
        <w:t xml:space="preserve"> </w:t>
      </w:r>
      <w:r>
        <w:rPr>
          <w:rFonts w:hint="default" w:ascii="Arial" w:hAnsi="Arial" w:cs="Arial"/>
        </w:rPr>
        <w:t>positive</w:t>
      </w:r>
      <w:r>
        <w:rPr>
          <w:rFonts w:hint="default" w:ascii="Arial" w:hAnsi="Arial" w:cs="Arial"/>
          <w:spacing w:val="-3"/>
        </w:rPr>
        <w:t xml:space="preserve"> </w:t>
      </w:r>
      <w:r>
        <w:rPr>
          <w:rFonts w:hint="default" w:ascii="Arial" w:hAnsi="Arial" w:cs="Arial"/>
        </w:rPr>
        <w:t>ethical</w:t>
      </w:r>
      <w:r>
        <w:rPr>
          <w:rFonts w:hint="default" w:ascii="Arial" w:hAnsi="Arial" w:cs="Arial"/>
          <w:spacing w:val="-2"/>
        </w:rPr>
        <w:t xml:space="preserve"> </w:t>
      </w:r>
      <w:r>
        <w:rPr>
          <w:rFonts w:hint="default" w:ascii="Arial" w:hAnsi="Arial" w:cs="Arial"/>
        </w:rPr>
        <w:t>practice</w:t>
      </w:r>
      <w:r>
        <w:rPr>
          <w:rFonts w:hint="default" w:ascii="Arial" w:hAnsi="Arial" w:cs="Arial"/>
          <w:spacing w:val="-3"/>
        </w:rPr>
        <w:t xml:space="preserve"> </w:t>
      </w:r>
      <w:r>
        <w:rPr>
          <w:rFonts w:hint="default" w:ascii="Arial" w:hAnsi="Arial" w:cs="Arial"/>
        </w:rPr>
        <w:t>concerns</w:t>
      </w:r>
      <w:r>
        <w:rPr>
          <w:rFonts w:hint="default" w:ascii="Arial" w:hAnsi="Arial" w:cs="Arial"/>
          <w:spacing w:val="-2"/>
        </w:rPr>
        <w:t xml:space="preserve"> </w:t>
      </w:r>
      <w:r>
        <w:rPr>
          <w:rFonts w:hint="default" w:ascii="Arial" w:hAnsi="Arial" w:cs="Arial"/>
        </w:rPr>
        <w:t>Chanel's</w:t>
      </w:r>
      <w:r>
        <w:rPr>
          <w:rFonts w:hint="default" w:ascii="Arial" w:hAnsi="Arial" w:cs="Arial"/>
          <w:spacing w:val="-2"/>
        </w:rPr>
        <w:t xml:space="preserve"> </w:t>
      </w:r>
      <w:r>
        <w:rPr>
          <w:rFonts w:hint="default" w:ascii="Arial" w:hAnsi="Arial" w:cs="Arial"/>
        </w:rPr>
        <w:t>investment</w:t>
      </w:r>
      <w:r>
        <w:rPr>
          <w:rFonts w:hint="default" w:ascii="Arial" w:hAnsi="Arial" w:cs="Arial"/>
          <w:spacing w:val="-2"/>
        </w:rPr>
        <w:t xml:space="preserve"> </w:t>
      </w:r>
      <w:r>
        <w:rPr>
          <w:rFonts w:hint="default" w:ascii="Arial" w:hAnsi="Arial" w:cs="Arial"/>
        </w:rPr>
        <w:t>in</w:t>
      </w:r>
      <w:r>
        <w:rPr>
          <w:rFonts w:hint="default" w:ascii="Arial" w:hAnsi="Arial" w:cs="Arial"/>
          <w:spacing w:val="-3"/>
        </w:rPr>
        <w:t xml:space="preserve"> </w:t>
      </w:r>
      <w:r>
        <w:rPr>
          <w:rFonts w:hint="default" w:ascii="Arial" w:hAnsi="Arial" w:cs="Arial"/>
          <w:b/>
        </w:rPr>
        <w:t>circularity</w:t>
      </w:r>
      <w:r>
        <w:rPr>
          <w:rFonts w:hint="default" w:ascii="Arial" w:hAnsi="Arial" w:cs="Arial"/>
          <w:b/>
          <w:spacing w:val="-2"/>
        </w:rPr>
        <w:t xml:space="preserve"> </w:t>
      </w:r>
      <w:r>
        <w:rPr>
          <w:rFonts w:hint="default" w:ascii="Arial" w:hAnsi="Arial" w:cs="Arial"/>
          <w:b/>
        </w:rPr>
        <w:t>and</w:t>
      </w:r>
      <w:r>
        <w:rPr>
          <w:rFonts w:hint="default" w:ascii="Arial" w:hAnsi="Arial" w:cs="Arial"/>
          <w:b/>
          <w:spacing w:val="-2"/>
        </w:rPr>
        <w:t xml:space="preserve"> </w:t>
      </w:r>
      <w:r>
        <w:rPr>
          <w:rFonts w:hint="default" w:ascii="Arial" w:hAnsi="Arial" w:cs="Arial"/>
          <w:b/>
        </w:rPr>
        <w:t>product</w:t>
      </w:r>
      <w:r>
        <w:rPr>
          <w:rFonts w:hint="default" w:ascii="Arial" w:hAnsi="Arial" w:cs="Arial"/>
          <w:b/>
          <w:spacing w:val="-2"/>
        </w:rPr>
        <w:t xml:space="preserve"> </w:t>
      </w:r>
      <w:r>
        <w:rPr>
          <w:rFonts w:hint="default" w:ascii="Arial" w:hAnsi="Arial" w:cs="Arial"/>
          <w:b/>
        </w:rPr>
        <w:t>longevity</w:t>
      </w:r>
      <w:r>
        <w:rPr>
          <w:rFonts w:hint="default" w:ascii="Arial" w:hAnsi="Arial" w:cs="Arial"/>
        </w:rPr>
        <w:t>. CHANEL &amp; moi provides care, repair, restoration and alteration services designed to help consumers preserve Chanel creations throughout their lifecycle. In Japan, Chanel states that its repair services are intended to preserve products for longer, while certain handbags and chain wallets</w:t>
      </w:r>
      <w:r>
        <w:rPr>
          <w:rFonts w:hint="default" w:ascii="Arial" w:hAnsi="Arial" w:cs="Arial"/>
          <w:spacing w:val="-5"/>
        </w:rPr>
        <w:t xml:space="preserve"> </w:t>
      </w:r>
      <w:r>
        <w:rPr>
          <w:rFonts w:hint="default" w:ascii="Arial" w:hAnsi="Arial" w:cs="Arial"/>
        </w:rPr>
        <w:t>purchased</w:t>
      </w:r>
      <w:r>
        <w:rPr>
          <w:rFonts w:hint="default" w:ascii="Arial" w:hAnsi="Arial" w:cs="Arial"/>
          <w:spacing w:val="-4"/>
        </w:rPr>
        <w:t xml:space="preserve"> </w:t>
      </w:r>
      <w:r>
        <w:rPr>
          <w:rFonts w:hint="default" w:ascii="Arial" w:hAnsi="Arial" w:cs="Arial"/>
        </w:rPr>
        <w:t>from</w:t>
      </w:r>
      <w:r>
        <w:rPr>
          <w:rFonts w:hint="default" w:ascii="Arial" w:hAnsi="Arial" w:cs="Arial"/>
          <w:spacing w:val="-15"/>
        </w:rPr>
        <w:t xml:space="preserve"> </w:t>
      </w:r>
      <w:r>
        <w:rPr>
          <w:rFonts w:hint="default" w:ascii="Arial" w:hAnsi="Arial" w:cs="Arial"/>
        </w:rPr>
        <w:t>April</w:t>
      </w:r>
      <w:r>
        <w:rPr>
          <w:rFonts w:hint="default" w:ascii="Arial" w:hAnsi="Arial" w:cs="Arial"/>
          <w:spacing w:val="-4"/>
        </w:rPr>
        <w:t xml:space="preserve"> </w:t>
      </w:r>
      <w:r>
        <w:rPr>
          <w:rFonts w:hint="default" w:ascii="Arial" w:hAnsi="Arial" w:cs="Arial"/>
        </w:rPr>
        <w:t>2021</w:t>
      </w:r>
      <w:r>
        <w:rPr>
          <w:rFonts w:hint="default" w:ascii="Arial" w:hAnsi="Arial" w:cs="Arial"/>
          <w:spacing w:val="-4"/>
        </w:rPr>
        <w:t xml:space="preserve"> </w:t>
      </w:r>
      <w:r>
        <w:rPr>
          <w:rFonts w:hint="default" w:ascii="Arial" w:hAnsi="Arial" w:cs="Arial"/>
        </w:rPr>
        <w:t>are</w:t>
      </w:r>
      <w:r>
        <w:rPr>
          <w:rFonts w:hint="default" w:ascii="Arial" w:hAnsi="Arial" w:cs="Arial"/>
          <w:spacing w:val="-5"/>
        </w:rPr>
        <w:t xml:space="preserve"> </w:t>
      </w:r>
      <w:r>
        <w:rPr>
          <w:rFonts w:hint="default" w:ascii="Arial" w:hAnsi="Arial" w:cs="Arial"/>
        </w:rPr>
        <w:t>covered</w:t>
      </w:r>
      <w:r>
        <w:rPr>
          <w:rFonts w:hint="default" w:ascii="Arial" w:hAnsi="Arial" w:cs="Arial"/>
          <w:spacing w:val="-4"/>
        </w:rPr>
        <w:t xml:space="preserve"> </w:t>
      </w:r>
      <w:r>
        <w:rPr>
          <w:rFonts w:hint="default" w:ascii="Arial" w:hAnsi="Arial" w:cs="Arial"/>
        </w:rPr>
        <w:t>by</w:t>
      </w:r>
      <w:r>
        <w:rPr>
          <w:rFonts w:hint="default" w:ascii="Arial" w:hAnsi="Arial" w:cs="Arial"/>
          <w:spacing w:val="-4"/>
        </w:rPr>
        <w:t xml:space="preserve"> </w:t>
      </w:r>
      <w:r>
        <w:rPr>
          <w:rFonts w:hint="default" w:ascii="Arial" w:hAnsi="Arial" w:cs="Arial"/>
        </w:rPr>
        <w:t>a</w:t>
      </w:r>
      <w:r>
        <w:rPr>
          <w:rFonts w:hint="default" w:ascii="Arial" w:hAnsi="Arial" w:cs="Arial"/>
          <w:spacing w:val="-5"/>
        </w:rPr>
        <w:t xml:space="preserve"> </w:t>
      </w:r>
      <w:r>
        <w:rPr>
          <w:rFonts w:hint="default" w:ascii="Arial" w:hAnsi="Arial" w:cs="Arial"/>
        </w:rPr>
        <w:t>five-year</w:t>
      </w:r>
      <w:r>
        <w:rPr>
          <w:rFonts w:hint="default" w:ascii="Arial" w:hAnsi="Arial" w:cs="Arial"/>
          <w:spacing w:val="-4"/>
        </w:rPr>
        <w:t xml:space="preserve"> </w:t>
      </w:r>
      <w:r>
        <w:rPr>
          <w:rFonts w:hint="default" w:ascii="Arial" w:hAnsi="Arial" w:cs="Arial"/>
        </w:rPr>
        <w:t>repair</w:t>
      </w:r>
      <w:r>
        <w:rPr>
          <w:rFonts w:hint="default" w:ascii="Arial" w:hAnsi="Arial" w:cs="Arial"/>
          <w:spacing w:val="-4"/>
        </w:rPr>
        <w:t xml:space="preserve"> </w:t>
      </w:r>
      <w:r>
        <w:rPr>
          <w:rFonts w:hint="default" w:ascii="Arial" w:hAnsi="Arial" w:cs="Arial"/>
        </w:rPr>
        <w:t>guarantee</w:t>
      </w:r>
      <w:r>
        <w:rPr>
          <w:rFonts w:hint="default" w:ascii="Arial" w:hAnsi="Arial" w:cs="Arial"/>
          <w:spacing w:val="-5"/>
        </w:rPr>
        <w:t xml:space="preserve"> </w:t>
      </w:r>
      <w:r>
        <w:rPr>
          <w:rFonts w:hint="default" w:ascii="Arial" w:hAnsi="Arial" w:cs="Arial"/>
        </w:rPr>
        <w:t>(Chanel,</w:t>
      </w:r>
      <w:r>
        <w:rPr>
          <w:rFonts w:hint="default" w:ascii="Arial" w:hAnsi="Arial" w:cs="Arial"/>
          <w:spacing w:val="-4"/>
        </w:rPr>
        <w:t xml:space="preserve"> </w:t>
      </w:r>
      <w:r>
        <w:rPr>
          <w:rFonts w:hint="default" w:ascii="Arial" w:hAnsi="Arial" w:cs="Arial"/>
        </w:rPr>
        <w:t>2026d).</w:t>
      </w:r>
    </w:p>
    <w:p w14:paraId="4C0BACBF">
      <w:pPr>
        <w:pStyle w:val="8"/>
        <w:spacing w:before="246" w:line="360" w:lineRule="auto"/>
        <w:ind w:left="141"/>
        <w:jc w:val="both"/>
        <w:rPr>
          <w:rFonts w:hint="default" w:ascii="Arial" w:hAnsi="Arial" w:cs="Arial"/>
        </w:rPr>
      </w:pPr>
      <w:r>
        <w:rPr>
          <w:rFonts w:hint="default" w:ascii="Arial" w:hAnsi="Arial" w:cs="Arial"/>
        </w:rPr>
        <w:t xml:space="preserve">This is particularly relevant to the </w:t>
      </w:r>
      <w:r>
        <w:rPr>
          <w:rFonts w:hint="default" w:ascii="Arial" w:hAnsi="Arial" w:cs="Arial"/>
          <w:b/>
        </w:rPr>
        <w:t xml:space="preserve">Product, Process and Physical Evidence </w:t>
      </w:r>
      <w:r>
        <w:rPr>
          <w:rFonts w:hint="default" w:ascii="Arial" w:hAnsi="Arial" w:cs="Arial"/>
        </w:rPr>
        <w:t>elements of the marketing mix. Rather than treating a luxury purchase as a short-term transaction, repair and restoration can encourage longer product ownership and reinforce the perception that Chanel creations</w:t>
      </w:r>
      <w:r>
        <w:rPr>
          <w:rFonts w:hint="default" w:ascii="Arial" w:hAnsi="Arial" w:cs="Arial"/>
          <w:spacing w:val="-4"/>
        </w:rPr>
        <w:t xml:space="preserve"> </w:t>
      </w:r>
      <w:r>
        <w:rPr>
          <w:rFonts w:hint="default" w:ascii="Arial" w:hAnsi="Arial" w:cs="Arial"/>
        </w:rPr>
        <w:t>are</w:t>
      </w:r>
      <w:r>
        <w:rPr>
          <w:rFonts w:hint="default" w:ascii="Arial" w:hAnsi="Arial" w:cs="Arial"/>
          <w:spacing w:val="-5"/>
        </w:rPr>
        <w:t xml:space="preserve"> </w:t>
      </w:r>
      <w:r>
        <w:rPr>
          <w:rFonts w:hint="default" w:ascii="Arial" w:hAnsi="Arial" w:cs="Arial"/>
        </w:rPr>
        <w:t>designed</w:t>
      </w:r>
      <w:r>
        <w:rPr>
          <w:rFonts w:hint="default" w:ascii="Arial" w:hAnsi="Arial" w:cs="Arial"/>
          <w:spacing w:val="-4"/>
        </w:rPr>
        <w:t xml:space="preserve"> </w:t>
      </w:r>
      <w:r>
        <w:rPr>
          <w:rFonts w:hint="default" w:ascii="Arial" w:hAnsi="Arial" w:cs="Arial"/>
        </w:rPr>
        <w:t>to</w:t>
      </w:r>
      <w:r>
        <w:rPr>
          <w:rFonts w:hint="default" w:ascii="Arial" w:hAnsi="Arial" w:cs="Arial"/>
          <w:spacing w:val="-4"/>
        </w:rPr>
        <w:t xml:space="preserve"> </w:t>
      </w:r>
      <w:r>
        <w:rPr>
          <w:rFonts w:hint="default" w:ascii="Arial" w:hAnsi="Arial" w:cs="Arial"/>
        </w:rPr>
        <w:t>be</w:t>
      </w:r>
      <w:r>
        <w:rPr>
          <w:rFonts w:hint="default" w:ascii="Arial" w:hAnsi="Arial" w:cs="Arial"/>
          <w:spacing w:val="-5"/>
        </w:rPr>
        <w:t xml:space="preserve"> </w:t>
      </w:r>
      <w:r>
        <w:rPr>
          <w:rFonts w:hint="default" w:ascii="Arial" w:hAnsi="Arial" w:cs="Arial"/>
        </w:rPr>
        <w:t>valued</w:t>
      </w:r>
      <w:r>
        <w:rPr>
          <w:rFonts w:hint="default" w:ascii="Arial" w:hAnsi="Arial" w:cs="Arial"/>
          <w:spacing w:val="-4"/>
        </w:rPr>
        <w:t xml:space="preserve"> </w:t>
      </w:r>
      <w:r>
        <w:rPr>
          <w:rFonts w:hint="default" w:ascii="Arial" w:hAnsi="Arial" w:cs="Arial"/>
        </w:rPr>
        <w:t>over</w:t>
      </w:r>
      <w:r>
        <w:rPr>
          <w:rFonts w:hint="default" w:ascii="Arial" w:hAnsi="Arial" w:cs="Arial"/>
          <w:spacing w:val="-4"/>
        </w:rPr>
        <w:t xml:space="preserve"> </w:t>
      </w:r>
      <w:r>
        <w:rPr>
          <w:rFonts w:hint="default" w:ascii="Arial" w:hAnsi="Arial" w:cs="Arial"/>
        </w:rPr>
        <w:t>time.</w:t>
      </w:r>
      <w:r>
        <w:rPr>
          <w:rFonts w:hint="default" w:ascii="Arial" w:hAnsi="Arial" w:cs="Arial"/>
          <w:spacing w:val="-4"/>
        </w:rPr>
        <w:t xml:space="preserve"> </w:t>
      </w:r>
      <w:r>
        <w:rPr>
          <w:rFonts w:hint="default" w:ascii="Arial" w:hAnsi="Arial" w:cs="Arial"/>
        </w:rPr>
        <w:t>Recent</w:t>
      </w:r>
      <w:r>
        <w:rPr>
          <w:rFonts w:hint="default" w:ascii="Arial" w:hAnsi="Arial" w:cs="Arial"/>
          <w:spacing w:val="-4"/>
        </w:rPr>
        <w:t xml:space="preserve"> </w:t>
      </w:r>
      <w:r>
        <w:rPr>
          <w:rFonts w:hint="default" w:ascii="Arial" w:hAnsi="Arial" w:cs="Arial"/>
        </w:rPr>
        <w:t>academic</w:t>
      </w:r>
      <w:r>
        <w:rPr>
          <w:rFonts w:hint="default" w:ascii="Arial" w:hAnsi="Arial" w:cs="Arial"/>
          <w:spacing w:val="-5"/>
        </w:rPr>
        <w:t xml:space="preserve"> </w:t>
      </w:r>
      <w:r>
        <w:rPr>
          <w:rFonts w:hint="default" w:ascii="Arial" w:hAnsi="Arial" w:cs="Arial"/>
        </w:rPr>
        <w:t>research</w:t>
      </w:r>
      <w:r>
        <w:rPr>
          <w:rFonts w:hint="default" w:ascii="Arial" w:hAnsi="Arial" w:cs="Arial"/>
          <w:spacing w:val="-4"/>
        </w:rPr>
        <w:t xml:space="preserve"> </w:t>
      </w:r>
      <w:r>
        <w:rPr>
          <w:rFonts w:hint="default" w:ascii="Arial" w:hAnsi="Arial" w:cs="Arial"/>
        </w:rPr>
        <w:t>identifies</w:t>
      </w:r>
      <w:r>
        <w:rPr>
          <w:rFonts w:hint="default" w:ascii="Arial" w:hAnsi="Arial" w:cs="Arial"/>
          <w:spacing w:val="-4"/>
        </w:rPr>
        <w:t xml:space="preserve"> </w:t>
      </w:r>
      <w:r>
        <w:rPr>
          <w:rFonts w:hint="default" w:ascii="Arial" w:hAnsi="Arial" w:cs="Arial"/>
        </w:rPr>
        <w:t>circular</w:t>
      </w:r>
      <w:r>
        <w:rPr>
          <w:rFonts w:hint="default" w:ascii="Arial" w:hAnsi="Arial" w:cs="Arial"/>
          <w:spacing w:val="-4"/>
        </w:rPr>
        <w:t xml:space="preserve"> </w:t>
      </w:r>
      <w:r>
        <w:rPr>
          <w:rFonts w:hint="default" w:ascii="Arial" w:hAnsi="Arial" w:cs="Arial"/>
        </w:rPr>
        <w:t xml:space="preserve">economy and sustainability as increasingly important issues in luxury fashion consumer behaviour, although research also highlights the need for further understanding of how consumers respond to these initiatives (Gasulla Tortajada </w:t>
      </w:r>
      <w:r>
        <w:rPr>
          <w:rFonts w:hint="default" w:ascii="Arial" w:hAnsi="Arial" w:cs="Arial"/>
          <w:i/>
        </w:rPr>
        <w:t>et al.</w:t>
      </w:r>
      <w:r>
        <w:rPr>
          <w:rFonts w:hint="default" w:ascii="Arial" w:hAnsi="Arial" w:cs="Arial"/>
        </w:rPr>
        <w:t>, 2024).</w:t>
      </w:r>
    </w:p>
    <w:p w14:paraId="3D5B88E9">
      <w:pPr>
        <w:spacing w:before="249" w:line="360" w:lineRule="auto"/>
        <w:ind w:left="141" w:right="0" w:firstLine="0"/>
        <w:jc w:val="both"/>
        <w:rPr>
          <w:rFonts w:hint="default" w:ascii="Arial" w:hAnsi="Arial" w:cs="Arial"/>
          <w:sz w:val="24"/>
        </w:rPr>
      </w:pPr>
      <w:r>
        <w:rPr>
          <w:rFonts w:hint="default" w:ascii="Arial" w:hAnsi="Arial" w:cs="Arial"/>
          <w:sz w:val="24"/>
        </w:rPr>
        <w:t xml:space="preserve">Consequently, Chanel can potentially turn </w:t>
      </w:r>
      <w:r>
        <w:rPr>
          <w:rFonts w:hint="default" w:ascii="Arial" w:hAnsi="Arial" w:cs="Arial"/>
          <w:b/>
          <w:sz w:val="24"/>
        </w:rPr>
        <w:t>product longevity into a source of competitive differentiation</w:t>
      </w:r>
      <w:r>
        <w:rPr>
          <w:rFonts w:hint="default" w:ascii="Arial" w:hAnsi="Arial" w:cs="Arial"/>
          <w:sz w:val="24"/>
        </w:rPr>
        <w:t>.</w:t>
      </w:r>
      <w:r>
        <w:rPr>
          <w:rFonts w:hint="default" w:ascii="Arial" w:hAnsi="Arial" w:cs="Arial"/>
          <w:spacing w:val="-4"/>
          <w:sz w:val="24"/>
        </w:rPr>
        <w:t xml:space="preserve"> </w:t>
      </w:r>
      <w:r>
        <w:rPr>
          <w:rFonts w:hint="default" w:ascii="Arial" w:hAnsi="Arial" w:cs="Arial"/>
          <w:sz w:val="24"/>
        </w:rPr>
        <w:t>Sustainability</w:t>
      </w:r>
      <w:r>
        <w:rPr>
          <w:rFonts w:hint="default" w:ascii="Arial" w:hAnsi="Arial" w:cs="Arial"/>
          <w:spacing w:val="-4"/>
          <w:sz w:val="24"/>
        </w:rPr>
        <w:t xml:space="preserve"> </w:t>
      </w:r>
      <w:r>
        <w:rPr>
          <w:rFonts w:hint="default" w:ascii="Arial" w:hAnsi="Arial" w:cs="Arial"/>
          <w:sz w:val="24"/>
        </w:rPr>
        <w:t>becomes</w:t>
      </w:r>
      <w:r>
        <w:rPr>
          <w:rFonts w:hint="default" w:ascii="Arial" w:hAnsi="Arial" w:cs="Arial"/>
          <w:spacing w:val="-4"/>
          <w:sz w:val="24"/>
        </w:rPr>
        <w:t xml:space="preserve"> </w:t>
      </w:r>
      <w:r>
        <w:rPr>
          <w:rFonts w:hint="default" w:ascii="Arial" w:hAnsi="Arial" w:cs="Arial"/>
          <w:sz w:val="24"/>
        </w:rPr>
        <w:t>connected</w:t>
      </w:r>
      <w:r>
        <w:rPr>
          <w:rFonts w:hint="default" w:ascii="Arial" w:hAnsi="Arial" w:cs="Arial"/>
          <w:spacing w:val="-4"/>
          <w:sz w:val="24"/>
        </w:rPr>
        <w:t xml:space="preserve"> </w:t>
      </w:r>
      <w:r>
        <w:rPr>
          <w:rFonts w:hint="default" w:ascii="Arial" w:hAnsi="Arial" w:cs="Arial"/>
          <w:sz w:val="24"/>
        </w:rPr>
        <w:t>to</w:t>
      </w:r>
      <w:r>
        <w:rPr>
          <w:rFonts w:hint="default" w:ascii="Arial" w:hAnsi="Arial" w:cs="Arial"/>
          <w:spacing w:val="-4"/>
          <w:sz w:val="24"/>
        </w:rPr>
        <w:t xml:space="preserve"> </w:t>
      </w:r>
      <w:r>
        <w:rPr>
          <w:rFonts w:hint="default" w:ascii="Arial" w:hAnsi="Arial" w:cs="Arial"/>
          <w:sz w:val="24"/>
        </w:rPr>
        <w:t>the</w:t>
      </w:r>
      <w:r>
        <w:rPr>
          <w:rFonts w:hint="default" w:ascii="Arial" w:hAnsi="Arial" w:cs="Arial"/>
          <w:spacing w:val="-5"/>
          <w:sz w:val="24"/>
        </w:rPr>
        <w:t xml:space="preserve"> </w:t>
      </w:r>
      <w:r>
        <w:rPr>
          <w:rFonts w:hint="default" w:ascii="Arial" w:hAnsi="Arial" w:cs="Arial"/>
          <w:sz w:val="24"/>
        </w:rPr>
        <w:t>traditional</w:t>
      </w:r>
      <w:r>
        <w:rPr>
          <w:rFonts w:hint="default" w:ascii="Arial" w:hAnsi="Arial" w:cs="Arial"/>
          <w:spacing w:val="-4"/>
          <w:sz w:val="24"/>
        </w:rPr>
        <w:t xml:space="preserve"> </w:t>
      </w:r>
      <w:r>
        <w:rPr>
          <w:rFonts w:hint="default" w:ascii="Arial" w:hAnsi="Arial" w:cs="Arial"/>
          <w:sz w:val="24"/>
        </w:rPr>
        <w:t>luxury</w:t>
      </w:r>
      <w:r>
        <w:rPr>
          <w:rFonts w:hint="default" w:ascii="Arial" w:hAnsi="Arial" w:cs="Arial"/>
          <w:spacing w:val="-4"/>
          <w:sz w:val="24"/>
        </w:rPr>
        <w:t xml:space="preserve"> </w:t>
      </w:r>
      <w:r>
        <w:rPr>
          <w:rFonts w:hint="default" w:ascii="Arial" w:hAnsi="Arial" w:cs="Arial"/>
          <w:sz w:val="24"/>
        </w:rPr>
        <w:t>values</w:t>
      </w:r>
      <w:r>
        <w:rPr>
          <w:rFonts w:hint="default" w:ascii="Arial" w:hAnsi="Arial" w:cs="Arial"/>
          <w:spacing w:val="-4"/>
          <w:sz w:val="24"/>
        </w:rPr>
        <w:t xml:space="preserve"> </w:t>
      </w:r>
      <w:r>
        <w:rPr>
          <w:rFonts w:hint="default" w:ascii="Arial" w:hAnsi="Arial" w:cs="Arial"/>
          <w:sz w:val="24"/>
        </w:rPr>
        <w:t>of</w:t>
      </w:r>
      <w:r>
        <w:rPr>
          <w:rFonts w:hint="default" w:ascii="Arial" w:hAnsi="Arial" w:cs="Arial"/>
          <w:spacing w:val="-4"/>
          <w:sz w:val="24"/>
        </w:rPr>
        <w:t xml:space="preserve"> </w:t>
      </w:r>
      <w:r>
        <w:rPr>
          <w:rFonts w:hint="default" w:ascii="Arial" w:hAnsi="Arial" w:cs="Arial"/>
          <w:sz w:val="24"/>
        </w:rPr>
        <w:t>craftsmanship, durability and care rather than being presented as a separate corporate activity.</w:t>
      </w:r>
    </w:p>
    <w:p w14:paraId="1AB8D50F">
      <w:pPr>
        <w:pStyle w:val="8"/>
        <w:spacing w:before="6" w:line="360" w:lineRule="auto"/>
        <w:jc w:val="both"/>
        <w:rPr>
          <w:rFonts w:hint="default" w:ascii="Arial" w:hAnsi="Arial" w:cs="Arial"/>
        </w:rPr>
      </w:pPr>
    </w:p>
    <w:p w14:paraId="042012D8">
      <w:pPr>
        <w:pStyle w:val="3"/>
        <w:numPr>
          <w:ilvl w:val="1"/>
          <w:numId w:val="3"/>
        </w:numPr>
        <w:tabs>
          <w:tab w:val="left" w:pos="681"/>
        </w:tabs>
        <w:spacing w:before="0" w:after="0" w:line="360" w:lineRule="auto"/>
        <w:ind w:left="681" w:right="0" w:hanging="540"/>
        <w:jc w:val="both"/>
        <w:rPr>
          <w:rFonts w:hint="default" w:ascii="Arial" w:hAnsi="Arial" w:cs="Arial"/>
        </w:rPr>
      </w:pPr>
      <w:r>
        <w:rPr>
          <w:rFonts w:hint="default" w:ascii="Arial" w:hAnsi="Arial" w:cs="Arial"/>
        </w:rPr>
        <w:t>Ethical</w:t>
      </w:r>
      <w:r>
        <w:rPr>
          <w:rFonts w:hint="default" w:ascii="Arial" w:hAnsi="Arial" w:cs="Arial"/>
          <w:spacing w:val="-6"/>
        </w:rPr>
        <w:t xml:space="preserve"> </w:t>
      </w:r>
      <w:r>
        <w:rPr>
          <w:rFonts w:hint="default" w:ascii="Arial" w:hAnsi="Arial" w:cs="Arial"/>
        </w:rPr>
        <w:t>Issue</w:t>
      </w:r>
      <w:r>
        <w:rPr>
          <w:rFonts w:hint="default" w:ascii="Arial" w:hAnsi="Arial" w:cs="Arial"/>
          <w:spacing w:val="-4"/>
        </w:rPr>
        <w:t xml:space="preserve"> </w:t>
      </w:r>
      <w:r>
        <w:rPr>
          <w:rFonts w:hint="default" w:ascii="Arial" w:hAnsi="Arial" w:cs="Arial"/>
        </w:rPr>
        <w:t>2</w:t>
      </w:r>
      <w:r>
        <w:rPr>
          <w:rFonts w:hint="default" w:ascii="Arial" w:hAnsi="Arial" w:cs="Arial"/>
          <w:spacing w:val="-3"/>
        </w:rPr>
        <w:t xml:space="preserve"> </w:t>
      </w:r>
      <w:r>
        <w:rPr>
          <w:rFonts w:hint="default" w:ascii="Arial" w:hAnsi="Arial" w:cs="Arial"/>
        </w:rPr>
        <w:t>–</w:t>
      </w:r>
      <w:r>
        <w:rPr>
          <w:rFonts w:hint="default" w:ascii="Arial" w:hAnsi="Arial" w:cs="Arial"/>
          <w:spacing w:val="-4"/>
        </w:rPr>
        <w:t xml:space="preserve"> </w:t>
      </w:r>
      <w:r>
        <w:rPr>
          <w:rFonts w:hint="default" w:ascii="Arial" w:hAnsi="Arial" w:cs="Arial"/>
        </w:rPr>
        <w:t>Environmental</w:t>
      </w:r>
      <w:r>
        <w:rPr>
          <w:rFonts w:hint="default" w:ascii="Arial" w:hAnsi="Arial" w:cs="Arial"/>
          <w:spacing w:val="-3"/>
        </w:rPr>
        <w:t xml:space="preserve"> </w:t>
      </w:r>
      <w:r>
        <w:rPr>
          <w:rFonts w:hint="default" w:ascii="Arial" w:hAnsi="Arial" w:cs="Arial"/>
          <w:spacing w:val="-2"/>
        </w:rPr>
        <w:t>Impact</w:t>
      </w:r>
    </w:p>
    <w:p w14:paraId="3947BF15">
      <w:pPr>
        <w:pStyle w:val="8"/>
        <w:spacing w:before="307" w:line="360" w:lineRule="auto"/>
        <w:ind w:left="141" w:right="258"/>
        <w:jc w:val="both"/>
        <w:rPr>
          <w:rFonts w:hint="default" w:ascii="Arial" w:hAnsi="Arial" w:cs="Arial"/>
        </w:rPr>
      </w:pPr>
      <w:r>
        <w:rPr>
          <w:rFonts w:hint="default" w:ascii="Arial" w:hAnsi="Arial" w:cs="Arial"/>
        </w:rPr>
        <w:t xml:space="preserve">Luxury fashion remains associated with environmental impacts arising from materials, manufacturing, energy use, transportation and end-of-life processes. Chanel recognises these challenges within its sustainability strategy and has established a goal of achieving </w:t>
      </w:r>
      <w:r>
        <w:rPr>
          <w:rFonts w:hint="default" w:ascii="Arial" w:hAnsi="Arial" w:cs="Arial"/>
          <w:b/>
        </w:rPr>
        <w:t xml:space="preserve">net-zero greenhouse-gas emissions across its value chain by 2040 </w:t>
      </w:r>
      <w:r>
        <w:rPr>
          <w:rFonts w:hint="default" w:ascii="Arial" w:hAnsi="Arial" w:cs="Arial"/>
        </w:rPr>
        <w:t>(Chanel, 2026c). Chanel also reports initiatives</w:t>
      </w:r>
      <w:r>
        <w:rPr>
          <w:rFonts w:hint="default" w:ascii="Arial" w:hAnsi="Arial" w:cs="Arial"/>
          <w:spacing w:val="-3"/>
        </w:rPr>
        <w:t xml:space="preserve"> </w:t>
      </w:r>
      <w:r>
        <w:rPr>
          <w:rFonts w:hint="default" w:ascii="Arial" w:hAnsi="Arial" w:cs="Arial"/>
        </w:rPr>
        <w:t>relating</w:t>
      </w:r>
      <w:r>
        <w:rPr>
          <w:rFonts w:hint="default" w:ascii="Arial" w:hAnsi="Arial" w:cs="Arial"/>
          <w:spacing w:val="-3"/>
        </w:rPr>
        <w:t xml:space="preserve"> </w:t>
      </w:r>
      <w:r>
        <w:rPr>
          <w:rFonts w:hint="default" w:ascii="Arial" w:hAnsi="Arial" w:cs="Arial"/>
        </w:rPr>
        <w:t>to</w:t>
      </w:r>
      <w:r>
        <w:rPr>
          <w:rFonts w:hint="default" w:ascii="Arial" w:hAnsi="Arial" w:cs="Arial"/>
          <w:spacing w:val="-3"/>
        </w:rPr>
        <w:t xml:space="preserve"> </w:t>
      </w:r>
      <w:r>
        <w:rPr>
          <w:rFonts w:hint="default" w:ascii="Arial" w:hAnsi="Arial" w:cs="Arial"/>
        </w:rPr>
        <w:t>responsible</w:t>
      </w:r>
      <w:r>
        <w:rPr>
          <w:rFonts w:hint="default" w:ascii="Arial" w:hAnsi="Arial" w:cs="Arial"/>
          <w:spacing w:val="-4"/>
        </w:rPr>
        <w:t xml:space="preserve"> </w:t>
      </w:r>
      <w:r>
        <w:rPr>
          <w:rFonts w:hint="default" w:ascii="Arial" w:hAnsi="Arial" w:cs="Arial"/>
        </w:rPr>
        <w:t>sourcing</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circularity;</w:t>
      </w:r>
      <w:r>
        <w:rPr>
          <w:rFonts w:hint="default" w:ascii="Arial" w:hAnsi="Arial" w:cs="Arial"/>
          <w:spacing w:val="-3"/>
        </w:rPr>
        <w:t xml:space="preserve"> </w:t>
      </w:r>
      <w:r>
        <w:rPr>
          <w:rFonts w:hint="default" w:ascii="Arial" w:hAnsi="Arial" w:cs="Arial"/>
        </w:rPr>
        <w:t>for</w:t>
      </w:r>
      <w:r>
        <w:rPr>
          <w:rFonts w:hint="default" w:ascii="Arial" w:hAnsi="Arial" w:cs="Arial"/>
          <w:spacing w:val="-3"/>
        </w:rPr>
        <w:t xml:space="preserve"> </w:t>
      </w:r>
      <w:r>
        <w:rPr>
          <w:rFonts w:hint="default" w:ascii="Arial" w:hAnsi="Arial" w:cs="Arial"/>
        </w:rPr>
        <w:t>example,</w:t>
      </w:r>
      <w:r>
        <w:rPr>
          <w:rFonts w:hint="default" w:ascii="Arial" w:hAnsi="Arial" w:cs="Arial"/>
          <w:spacing w:val="-3"/>
        </w:rPr>
        <w:t xml:space="preserve"> </w:t>
      </w:r>
      <w:r>
        <w:rPr>
          <w:rFonts w:hint="default" w:ascii="Arial" w:hAnsi="Arial" w:cs="Arial"/>
        </w:rPr>
        <w:t>more</w:t>
      </w:r>
      <w:r>
        <w:rPr>
          <w:rFonts w:hint="default" w:ascii="Arial" w:hAnsi="Arial" w:cs="Arial"/>
          <w:spacing w:val="-4"/>
        </w:rPr>
        <w:t xml:space="preserve"> </w:t>
      </w:r>
      <w:r>
        <w:rPr>
          <w:rFonts w:hint="default" w:ascii="Arial" w:hAnsi="Arial" w:cs="Arial"/>
        </w:rPr>
        <w:t>than</w:t>
      </w:r>
      <w:r>
        <w:rPr>
          <w:rFonts w:hint="default" w:ascii="Arial" w:hAnsi="Arial" w:cs="Arial"/>
          <w:spacing w:val="-3"/>
        </w:rPr>
        <w:t xml:space="preserve"> </w:t>
      </w:r>
      <w:r>
        <w:rPr>
          <w:rFonts w:hint="default" w:ascii="Arial" w:hAnsi="Arial" w:cs="Arial"/>
        </w:rPr>
        <w:t>90%</w:t>
      </w:r>
      <w:r>
        <w:rPr>
          <w:rFonts w:hint="default" w:ascii="Arial" w:hAnsi="Arial" w:cs="Arial"/>
          <w:spacing w:val="-3"/>
        </w:rPr>
        <w:t xml:space="preserve"> </w:t>
      </w:r>
      <w:r>
        <w:rPr>
          <w:rFonts w:hint="default" w:ascii="Arial" w:hAnsi="Arial" w:cs="Arial"/>
        </w:rPr>
        <w:t>of</w:t>
      </w:r>
      <w:r>
        <w:rPr>
          <w:rFonts w:hint="default" w:ascii="Arial" w:hAnsi="Arial" w:cs="Arial"/>
          <w:spacing w:val="-3"/>
        </w:rPr>
        <w:t xml:space="preserve"> </w:t>
      </w:r>
      <w:r>
        <w:rPr>
          <w:rFonts w:hint="default" w:ascii="Arial" w:hAnsi="Arial" w:cs="Arial"/>
        </w:rPr>
        <w:t>its</w:t>
      </w:r>
      <w:r>
        <w:rPr>
          <w:rFonts w:hint="default" w:ascii="Arial" w:hAnsi="Arial" w:cs="Arial"/>
          <w:spacing w:val="-3"/>
        </w:rPr>
        <w:t xml:space="preserve"> </w:t>
      </w:r>
      <w:r>
        <w:rPr>
          <w:rFonts w:hint="default" w:ascii="Arial" w:hAnsi="Arial" w:cs="Arial"/>
        </w:rPr>
        <w:t>gold sourcing in 2024 was recycled gold with Responsible Jewellery Council Chain of Custody certification (Chanel, 2026e).</w:t>
      </w:r>
    </w:p>
    <w:p w14:paraId="5A4F76E7">
      <w:pPr>
        <w:pStyle w:val="8"/>
        <w:spacing w:before="248" w:line="360" w:lineRule="auto"/>
        <w:ind w:left="141" w:right="151"/>
        <w:jc w:val="both"/>
        <w:rPr>
          <w:rFonts w:hint="default" w:ascii="Arial" w:hAnsi="Arial" w:cs="Arial"/>
        </w:rPr>
      </w:pPr>
      <w:r>
        <w:rPr>
          <w:rFonts w:hint="default" w:ascii="Arial" w:hAnsi="Arial" w:cs="Arial"/>
        </w:rPr>
        <w:t xml:space="preserve">However, a critical issue remains: sustainability claims need to be supported by </w:t>
      </w:r>
      <w:r>
        <w:rPr>
          <w:rFonts w:hint="default" w:ascii="Arial" w:hAnsi="Arial" w:cs="Arial"/>
          <w:b/>
        </w:rPr>
        <w:t>measurable progress, transparent reporting and credible evidence</w:t>
      </w:r>
      <w:r>
        <w:rPr>
          <w:rFonts w:hint="default" w:ascii="Arial" w:hAnsi="Arial" w:cs="Arial"/>
        </w:rPr>
        <w:t>. Recent research identifies growing consumer</w:t>
      </w:r>
      <w:r>
        <w:rPr>
          <w:rFonts w:hint="default" w:ascii="Arial" w:hAnsi="Arial" w:cs="Arial"/>
          <w:spacing w:val="-3"/>
        </w:rPr>
        <w:t xml:space="preserve"> </w:t>
      </w:r>
      <w:r>
        <w:rPr>
          <w:rFonts w:hint="default" w:ascii="Arial" w:hAnsi="Arial" w:cs="Arial"/>
        </w:rPr>
        <w:t>awareness</w:t>
      </w:r>
      <w:r>
        <w:rPr>
          <w:rFonts w:hint="default" w:ascii="Arial" w:hAnsi="Arial" w:cs="Arial"/>
          <w:spacing w:val="-3"/>
        </w:rPr>
        <w:t xml:space="preserve"> </w:t>
      </w:r>
      <w:r>
        <w:rPr>
          <w:rFonts w:hint="default" w:ascii="Arial" w:hAnsi="Arial" w:cs="Arial"/>
        </w:rPr>
        <w:t>of</w:t>
      </w:r>
      <w:r>
        <w:rPr>
          <w:rFonts w:hint="default" w:ascii="Arial" w:hAnsi="Arial" w:cs="Arial"/>
          <w:spacing w:val="-3"/>
        </w:rPr>
        <w:t xml:space="preserve"> </w:t>
      </w:r>
      <w:r>
        <w:rPr>
          <w:rFonts w:hint="default" w:ascii="Arial" w:hAnsi="Arial" w:cs="Arial"/>
        </w:rPr>
        <w:t>the</w:t>
      </w:r>
      <w:r>
        <w:rPr>
          <w:rFonts w:hint="default" w:ascii="Arial" w:hAnsi="Arial" w:cs="Arial"/>
          <w:spacing w:val="-4"/>
        </w:rPr>
        <w:t xml:space="preserve"> </w:t>
      </w:r>
      <w:r>
        <w:rPr>
          <w:rFonts w:hint="default" w:ascii="Arial" w:hAnsi="Arial" w:cs="Arial"/>
        </w:rPr>
        <w:t>environmental</w:t>
      </w:r>
      <w:r>
        <w:rPr>
          <w:rFonts w:hint="default" w:ascii="Arial" w:hAnsi="Arial" w:cs="Arial"/>
          <w:spacing w:val="-3"/>
        </w:rPr>
        <w:t xml:space="preserve"> </w:t>
      </w:r>
      <w:r>
        <w:rPr>
          <w:rFonts w:hint="default" w:ascii="Arial" w:hAnsi="Arial" w:cs="Arial"/>
        </w:rPr>
        <w:t>consequences</w:t>
      </w:r>
      <w:r>
        <w:rPr>
          <w:rFonts w:hint="default" w:ascii="Arial" w:hAnsi="Arial" w:cs="Arial"/>
          <w:spacing w:val="-3"/>
        </w:rPr>
        <w:t xml:space="preserve"> </w:t>
      </w:r>
      <w:r>
        <w:rPr>
          <w:rFonts w:hint="default" w:ascii="Arial" w:hAnsi="Arial" w:cs="Arial"/>
        </w:rPr>
        <w:t>of</w:t>
      </w:r>
      <w:r>
        <w:rPr>
          <w:rFonts w:hint="default" w:ascii="Arial" w:hAnsi="Arial" w:cs="Arial"/>
          <w:spacing w:val="-3"/>
        </w:rPr>
        <w:t xml:space="preserve"> </w:t>
      </w:r>
      <w:r>
        <w:rPr>
          <w:rFonts w:hint="default" w:ascii="Arial" w:hAnsi="Arial" w:cs="Arial"/>
        </w:rPr>
        <w:t>luxury</w:t>
      </w:r>
      <w:r>
        <w:rPr>
          <w:rFonts w:hint="default" w:ascii="Arial" w:hAnsi="Arial" w:cs="Arial"/>
          <w:spacing w:val="-3"/>
        </w:rPr>
        <w:t xml:space="preserve"> </w:t>
      </w:r>
      <w:r>
        <w:rPr>
          <w:rFonts w:hint="default" w:ascii="Arial" w:hAnsi="Arial" w:cs="Arial"/>
        </w:rPr>
        <w:t>consumption</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highlights</w:t>
      </w:r>
      <w:r>
        <w:rPr>
          <w:rFonts w:hint="default" w:ascii="Arial" w:hAnsi="Arial" w:cs="Arial"/>
          <w:spacing w:val="-3"/>
        </w:rPr>
        <w:t xml:space="preserve"> </w:t>
      </w:r>
      <w:r>
        <w:rPr>
          <w:rFonts w:hint="default" w:ascii="Arial" w:hAnsi="Arial" w:cs="Arial"/>
        </w:rPr>
        <w:t xml:space="preserve">the increasing importance of circular-economy strategies within luxury fashion (Gasulla Tortajada </w:t>
      </w:r>
      <w:r>
        <w:rPr>
          <w:rFonts w:hint="default" w:ascii="Arial" w:hAnsi="Arial" w:cs="Arial"/>
          <w:i/>
        </w:rPr>
        <w:t>et al.</w:t>
      </w:r>
      <w:r>
        <w:rPr>
          <w:rFonts w:hint="default" w:ascii="Arial" w:hAnsi="Arial" w:cs="Arial"/>
        </w:rPr>
        <w:t>, 2024). Therefore, Chanel must ensure that sustainability communication reflects substantive operational progress rather than becoming primarily a promotional message.</w:t>
      </w:r>
    </w:p>
    <w:p w14:paraId="10484D84">
      <w:pPr>
        <w:pStyle w:val="8"/>
        <w:spacing w:before="10" w:line="360" w:lineRule="auto"/>
        <w:jc w:val="both"/>
        <w:rPr>
          <w:rFonts w:hint="default" w:ascii="Arial" w:hAnsi="Arial" w:cs="Arial"/>
        </w:rPr>
      </w:pPr>
    </w:p>
    <w:p w14:paraId="5F05CC41">
      <w:pPr>
        <w:pStyle w:val="3"/>
        <w:numPr>
          <w:ilvl w:val="1"/>
          <w:numId w:val="3"/>
        </w:numPr>
        <w:tabs>
          <w:tab w:val="left" w:pos="681"/>
        </w:tabs>
        <w:spacing w:before="0" w:after="0" w:line="360" w:lineRule="auto"/>
        <w:ind w:left="681" w:right="0" w:hanging="540"/>
        <w:jc w:val="both"/>
        <w:rPr>
          <w:rFonts w:hint="default" w:ascii="Arial" w:hAnsi="Arial" w:cs="Arial"/>
        </w:rPr>
      </w:pPr>
      <w:r>
        <w:rPr>
          <w:rFonts w:hint="default" w:ascii="Arial" w:hAnsi="Arial" w:cs="Arial"/>
        </w:rPr>
        <w:t>Critical</w:t>
      </w:r>
      <w:r>
        <w:rPr>
          <w:rFonts w:hint="default" w:ascii="Arial" w:hAnsi="Arial" w:cs="Arial"/>
          <w:spacing w:val="-5"/>
        </w:rPr>
        <w:t xml:space="preserve"> </w:t>
      </w:r>
      <w:r>
        <w:rPr>
          <w:rFonts w:hint="default" w:ascii="Arial" w:hAnsi="Arial" w:cs="Arial"/>
          <w:spacing w:val="-2"/>
        </w:rPr>
        <w:t>Evaluation</w:t>
      </w:r>
    </w:p>
    <w:p w14:paraId="513E4BDB">
      <w:pPr>
        <w:pStyle w:val="8"/>
        <w:spacing w:before="307" w:line="360" w:lineRule="auto"/>
        <w:ind w:left="141" w:right="30"/>
        <w:jc w:val="both"/>
        <w:rPr>
          <w:rFonts w:hint="default" w:ascii="Arial" w:hAnsi="Arial" w:cs="Arial"/>
        </w:rPr>
      </w:pPr>
      <w:r>
        <w:rPr>
          <w:rFonts w:hint="default" w:ascii="Arial" w:hAnsi="Arial" w:cs="Arial"/>
        </w:rPr>
        <w:t xml:space="preserve">Chanel demonstrates meaningful progress through its circularity initiatives, climate commitments and responsible supply-chain governance. Its 2025 Modern Slavery Statement explains that the company introduced an </w:t>
      </w:r>
      <w:r>
        <w:rPr>
          <w:rFonts w:hint="default" w:ascii="Arial" w:hAnsi="Arial" w:cs="Arial"/>
          <w:b/>
        </w:rPr>
        <w:t xml:space="preserve">ESG due-diligence task force in 2025 </w:t>
      </w:r>
      <w:r>
        <w:rPr>
          <w:rFonts w:hint="default" w:ascii="Arial" w:hAnsi="Arial" w:cs="Arial"/>
        </w:rPr>
        <w:t>and continued developing supply-chain</w:t>
      </w:r>
      <w:r>
        <w:rPr>
          <w:rFonts w:hint="default" w:ascii="Arial" w:hAnsi="Arial" w:cs="Arial"/>
          <w:spacing w:val="-6"/>
        </w:rPr>
        <w:t xml:space="preserve"> </w:t>
      </w:r>
      <w:r>
        <w:rPr>
          <w:rFonts w:hint="default" w:ascii="Arial" w:hAnsi="Arial" w:cs="Arial"/>
        </w:rPr>
        <w:t>governance</w:t>
      </w:r>
      <w:r>
        <w:rPr>
          <w:rFonts w:hint="default" w:ascii="Arial" w:hAnsi="Arial" w:cs="Arial"/>
          <w:spacing w:val="-7"/>
        </w:rPr>
        <w:t xml:space="preserve"> </w:t>
      </w:r>
      <w:r>
        <w:rPr>
          <w:rFonts w:hint="default" w:ascii="Arial" w:hAnsi="Arial" w:cs="Arial"/>
        </w:rPr>
        <w:t>mechanisms.</w:t>
      </w:r>
      <w:r>
        <w:rPr>
          <w:rFonts w:hint="default" w:ascii="Arial" w:hAnsi="Arial" w:cs="Arial"/>
          <w:spacing w:val="-6"/>
        </w:rPr>
        <w:t xml:space="preserve"> </w:t>
      </w:r>
      <w:r>
        <w:rPr>
          <w:rFonts w:hint="default" w:ascii="Arial" w:hAnsi="Arial" w:cs="Arial"/>
        </w:rPr>
        <w:t>It</w:t>
      </w:r>
      <w:r>
        <w:rPr>
          <w:rFonts w:hint="default" w:ascii="Arial" w:hAnsi="Arial" w:cs="Arial"/>
          <w:spacing w:val="-6"/>
        </w:rPr>
        <w:t xml:space="preserve"> </w:t>
      </w:r>
      <w:r>
        <w:rPr>
          <w:rFonts w:hint="default" w:ascii="Arial" w:hAnsi="Arial" w:cs="Arial"/>
        </w:rPr>
        <w:t>also</w:t>
      </w:r>
      <w:r>
        <w:rPr>
          <w:rFonts w:hint="default" w:ascii="Arial" w:hAnsi="Arial" w:cs="Arial"/>
          <w:spacing w:val="-6"/>
        </w:rPr>
        <w:t xml:space="preserve"> </w:t>
      </w:r>
      <w:r>
        <w:rPr>
          <w:rFonts w:hint="default" w:ascii="Arial" w:hAnsi="Arial" w:cs="Arial"/>
        </w:rPr>
        <w:t>identifies</w:t>
      </w:r>
      <w:r>
        <w:rPr>
          <w:rFonts w:hint="default" w:ascii="Arial" w:hAnsi="Arial" w:cs="Arial"/>
          <w:spacing w:val="-6"/>
        </w:rPr>
        <w:t xml:space="preserve"> </w:t>
      </w:r>
      <w:r>
        <w:rPr>
          <w:rFonts w:hint="default" w:ascii="Arial" w:hAnsi="Arial" w:cs="Arial"/>
        </w:rPr>
        <w:t>risks</w:t>
      </w:r>
      <w:r>
        <w:rPr>
          <w:rFonts w:hint="default" w:ascii="Arial" w:hAnsi="Arial" w:cs="Arial"/>
          <w:spacing w:val="-6"/>
        </w:rPr>
        <w:t xml:space="preserve"> </w:t>
      </w:r>
      <w:r>
        <w:rPr>
          <w:rFonts w:hint="default" w:ascii="Arial" w:hAnsi="Arial" w:cs="Arial"/>
        </w:rPr>
        <w:t>involving</w:t>
      </w:r>
      <w:r>
        <w:rPr>
          <w:rFonts w:hint="default" w:ascii="Arial" w:hAnsi="Arial" w:cs="Arial"/>
          <w:spacing w:val="-6"/>
        </w:rPr>
        <w:t xml:space="preserve"> </w:t>
      </w:r>
      <w:r>
        <w:rPr>
          <w:rFonts w:hint="default" w:ascii="Arial" w:hAnsi="Arial" w:cs="Arial"/>
        </w:rPr>
        <w:t>modern</w:t>
      </w:r>
      <w:r>
        <w:rPr>
          <w:rFonts w:hint="default" w:ascii="Arial" w:hAnsi="Arial" w:cs="Arial"/>
          <w:spacing w:val="-6"/>
        </w:rPr>
        <w:t xml:space="preserve"> </w:t>
      </w:r>
      <w:r>
        <w:rPr>
          <w:rFonts w:hint="default" w:ascii="Arial" w:hAnsi="Arial" w:cs="Arial"/>
        </w:rPr>
        <w:t>slavery,</w:t>
      </w:r>
      <w:r>
        <w:rPr>
          <w:rFonts w:hint="default" w:ascii="Arial" w:hAnsi="Arial" w:cs="Arial"/>
          <w:spacing w:val="-6"/>
        </w:rPr>
        <w:t xml:space="preserve"> </w:t>
      </w:r>
      <w:r>
        <w:rPr>
          <w:rFonts w:hint="default" w:ascii="Arial" w:hAnsi="Arial" w:cs="Arial"/>
        </w:rPr>
        <w:t>forced</w:t>
      </w:r>
      <w:r>
        <w:rPr>
          <w:rFonts w:hint="default" w:ascii="Arial" w:hAnsi="Arial" w:cs="Arial"/>
          <w:spacing w:val="-6"/>
        </w:rPr>
        <w:t xml:space="preserve"> </w:t>
      </w:r>
      <w:r>
        <w:rPr>
          <w:rFonts w:hint="default" w:ascii="Arial" w:hAnsi="Arial" w:cs="Arial"/>
        </w:rPr>
        <w:t>labour,</w:t>
      </w:r>
      <w:r>
        <w:rPr>
          <w:rFonts w:hint="default" w:ascii="Arial" w:hAnsi="Arial" w:cs="Arial"/>
          <w:spacing w:val="-6"/>
        </w:rPr>
        <w:t xml:space="preserve"> </w:t>
      </w:r>
      <w:r>
        <w:rPr>
          <w:rFonts w:hint="default" w:ascii="Arial" w:hAnsi="Arial" w:cs="Arial"/>
        </w:rPr>
        <w:t>child labour and other human-rights issues across the value chain (Chanel, 2026f).</w:t>
      </w:r>
    </w:p>
    <w:p w14:paraId="0D582190">
      <w:pPr>
        <w:pStyle w:val="8"/>
        <w:spacing w:after="0" w:line="360" w:lineRule="auto"/>
        <w:jc w:val="both"/>
        <w:rPr>
          <w:rFonts w:hint="default" w:ascii="Arial" w:hAnsi="Arial" w:cs="Arial"/>
        </w:rPr>
        <w:sectPr>
          <w:pgSz w:w="11910" w:h="16840"/>
          <w:pgMar w:top="1080" w:right="1133" w:bottom="280" w:left="992" w:header="720" w:footer="720" w:gutter="0"/>
          <w:cols w:space="720" w:num="1"/>
        </w:sectPr>
      </w:pPr>
    </w:p>
    <w:p w14:paraId="3D4D1BE1">
      <w:pPr>
        <w:pStyle w:val="8"/>
        <w:spacing w:before="32" w:line="360" w:lineRule="auto"/>
        <w:ind w:left="141" w:right="16"/>
        <w:jc w:val="both"/>
        <w:rPr>
          <w:rFonts w:hint="default" w:ascii="Arial" w:hAnsi="Arial" w:cs="Arial"/>
        </w:rPr>
      </w:pPr>
      <w:r>
        <w:rPr>
          <w:rFonts w:hint="default" w:ascii="Arial" w:hAnsi="Arial" w:cs="Arial"/>
        </w:rPr>
        <w:t xml:space="preserve">Nevertheless, Chanel must ensure that sustainability communication remains connected to the environmental and social impacts of luxury production. Ethical marketing therefore requires </w:t>
      </w:r>
      <w:r>
        <w:rPr>
          <w:rFonts w:hint="default" w:ascii="Arial" w:hAnsi="Arial" w:cs="Arial"/>
          <w:b/>
        </w:rPr>
        <w:t>evidence-based</w:t>
      </w:r>
      <w:r>
        <w:rPr>
          <w:rFonts w:hint="default" w:ascii="Arial" w:hAnsi="Arial" w:cs="Arial"/>
          <w:b/>
          <w:spacing w:val="-5"/>
        </w:rPr>
        <w:t xml:space="preserve"> </w:t>
      </w:r>
      <w:r>
        <w:rPr>
          <w:rFonts w:hint="default" w:ascii="Arial" w:hAnsi="Arial" w:cs="Arial"/>
          <w:b/>
        </w:rPr>
        <w:t>transparency</w:t>
      </w:r>
      <w:r>
        <w:rPr>
          <w:rFonts w:hint="default" w:ascii="Arial" w:hAnsi="Arial" w:cs="Arial"/>
          <w:b/>
          <w:spacing w:val="-5"/>
        </w:rPr>
        <w:t xml:space="preserve"> </w:t>
      </w:r>
      <w:r>
        <w:rPr>
          <w:rFonts w:hint="default" w:ascii="Arial" w:hAnsi="Arial" w:cs="Arial"/>
          <w:b/>
        </w:rPr>
        <w:t>rather</w:t>
      </w:r>
      <w:r>
        <w:rPr>
          <w:rFonts w:hint="default" w:ascii="Arial" w:hAnsi="Arial" w:cs="Arial"/>
          <w:b/>
          <w:spacing w:val="-10"/>
        </w:rPr>
        <w:t xml:space="preserve"> </w:t>
      </w:r>
      <w:r>
        <w:rPr>
          <w:rFonts w:hint="default" w:ascii="Arial" w:hAnsi="Arial" w:cs="Arial"/>
          <w:b/>
        </w:rPr>
        <w:t>than</w:t>
      </w:r>
      <w:r>
        <w:rPr>
          <w:rFonts w:hint="default" w:ascii="Arial" w:hAnsi="Arial" w:cs="Arial"/>
          <w:b/>
          <w:spacing w:val="-5"/>
        </w:rPr>
        <w:t xml:space="preserve"> </w:t>
      </w:r>
      <w:r>
        <w:rPr>
          <w:rFonts w:hint="default" w:ascii="Arial" w:hAnsi="Arial" w:cs="Arial"/>
          <w:b/>
        </w:rPr>
        <w:t>simply</w:t>
      </w:r>
      <w:r>
        <w:rPr>
          <w:rFonts w:hint="default" w:ascii="Arial" w:hAnsi="Arial" w:cs="Arial"/>
          <w:b/>
          <w:spacing w:val="-5"/>
        </w:rPr>
        <w:t xml:space="preserve"> </w:t>
      </w:r>
      <w:r>
        <w:rPr>
          <w:rFonts w:hint="default" w:ascii="Arial" w:hAnsi="Arial" w:cs="Arial"/>
          <w:b/>
        </w:rPr>
        <w:t>sustainability-themed</w:t>
      </w:r>
      <w:r>
        <w:rPr>
          <w:rFonts w:hint="default" w:ascii="Arial" w:hAnsi="Arial" w:cs="Arial"/>
          <w:b/>
          <w:spacing w:val="-5"/>
        </w:rPr>
        <w:t xml:space="preserve"> </w:t>
      </w:r>
      <w:r>
        <w:rPr>
          <w:rFonts w:hint="default" w:ascii="Arial" w:hAnsi="Arial" w:cs="Arial"/>
          <w:b/>
        </w:rPr>
        <w:t>communication</w:t>
      </w:r>
      <w:r>
        <w:rPr>
          <w:rFonts w:hint="default" w:ascii="Arial" w:hAnsi="Arial" w:cs="Arial"/>
        </w:rPr>
        <w:t>.</w:t>
      </w:r>
      <w:r>
        <w:rPr>
          <w:rFonts w:hint="default" w:ascii="Arial" w:hAnsi="Arial" w:cs="Arial"/>
          <w:spacing w:val="-10"/>
        </w:rPr>
        <w:t xml:space="preserve"> </w:t>
      </w:r>
      <w:r>
        <w:rPr>
          <w:rFonts w:hint="default" w:ascii="Arial" w:hAnsi="Arial" w:cs="Arial"/>
        </w:rPr>
        <w:t>This</w:t>
      </w:r>
      <w:r>
        <w:rPr>
          <w:rFonts w:hint="default" w:ascii="Arial" w:hAnsi="Arial" w:cs="Arial"/>
          <w:spacing w:val="-5"/>
        </w:rPr>
        <w:t xml:space="preserve"> </w:t>
      </w:r>
      <w:r>
        <w:rPr>
          <w:rFonts w:hint="default" w:ascii="Arial" w:hAnsi="Arial" w:cs="Arial"/>
        </w:rPr>
        <w:t>is particularly important because sustainability can create both reputational opportunities and risks if consumer expectations are not matched by measurable corporate performance (Gasulla</w:t>
      </w:r>
      <w:r>
        <w:rPr>
          <w:rFonts w:hint="default" w:ascii="Arial" w:hAnsi="Arial" w:cs="Arial"/>
          <w:spacing w:val="-2"/>
        </w:rPr>
        <w:t xml:space="preserve"> </w:t>
      </w:r>
      <w:r>
        <w:rPr>
          <w:rFonts w:hint="default" w:ascii="Arial" w:hAnsi="Arial" w:cs="Arial"/>
        </w:rPr>
        <w:t xml:space="preserve">Tortajada </w:t>
      </w:r>
      <w:r>
        <w:rPr>
          <w:rFonts w:hint="default" w:ascii="Arial" w:hAnsi="Arial" w:cs="Arial"/>
          <w:i/>
        </w:rPr>
        <w:t>et al.</w:t>
      </w:r>
      <w:r>
        <w:rPr>
          <w:rFonts w:hint="default" w:ascii="Arial" w:hAnsi="Arial" w:cs="Arial"/>
        </w:rPr>
        <w:t>, 2024).</w:t>
      </w:r>
    </w:p>
    <w:p w14:paraId="165D0C49">
      <w:pPr>
        <w:pStyle w:val="8"/>
        <w:spacing w:before="267" w:line="360" w:lineRule="auto"/>
        <w:jc w:val="both"/>
        <w:rPr>
          <w:rFonts w:hint="default" w:ascii="Arial" w:hAnsi="Arial" w:cs="Arial"/>
        </w:rPr>
      </w:pPr>
    </w:p>
    <w:p w14:paraId="4B86FFC2">
      <w:pPr>
        <w:pStyle w:val="2"/>
        <w:numPr>
          <w:ilvl w:val="0"/>
          <w:numId w:val="3"/>
        </w:numPr>
        <w:tabs>
          <w:tab w:val="left" w:pos="621"/>
        </w:tabs>
        <w:spacing w:before="0" w:after="0" w:line="360" w:lineRule="auto"/>
        <w:ind w:left="621" w:right="0" w:hanging="480"/>
        <w:jc w:val="both"/>
        <w:rPr>
          <w:rFonts w:hint="default" w:ascii="Arial" w:hAnsi="Arial" w:cs="Arial"/>
        </w:rPr>
      </w:pPr>
      <w:r>
        <w:rPr>
          <w:rFonts w:hint="default" w:ascii="Arial" w:hAnsi="Arial" w:cs="Arial"/>
          <w:spacing w:val="-2"/>
        </w:rPr>
        <w:t>Recommendations</w:t>
      </w:r>
    </w:p>
    <w:p w14:paraId="08E2D784">
      <w:pPr>
        <w:pStyle w:val="3"/>
        <w:numPr>
          <w:ilvl w:val="1"/>
          <w:numId w:val="3"/>
        </w:numPr>
        <w:tabs>
          <w:tab w:val="left" w:pos="681"/>
        </w:tabs>
        <w:spacing w:before="372" w:after="0" w:line="360" w:lineRule="auto"/>
        <w:ind w:left="141" w:right="676" w:firstLine="0"/>
        <w:jc w:val="both"/>
        <w:rPr>
          <w:rFonts w:hint="default" w:ascii="Arial" w:hAnsi="Arial" w:cs="Arial"/>
        </w:rPr>
      </w:pPr>
      <w:r>
        <w:rPr>
          <w:rFonts w:hint="default" w:ascii="Arial" w:hAnsi="Arial" w:cs="Arial"/>
        </w:rPr>
        <w:t>Recommendation</w:t>
      </w:r>
      <w:r>
        <w:rPr>
          <w:rFonts w:hint="default" w:ascii="Arial" w:hAnsi="Arial" w:cs="Arial"/>
          <w:spacing w:val="-9"/>
        </w:rPr>
        <w:t xml:space="preserve"> </w:t>
      </w:r>
      <w:r>
        <w:rPr>
          <w:rFonts w:hint="default" w:ascii="Arial" w:hAnsi="Arial" w:cs="Arial"/>
        </w:rPr>
        <w:t>1</w:t>
      </w:r>
      <w:r>
        <w:rPr>
          <w:rFonts w:hint="default" w:ascii="Arial" w:hAnsi="Arial" w:cs="Arial"/>
          <w:spacing w:val="-9"/>
        </w:rPr>
        <w:t xml:space="preserve"> </w:t>
      </w:r>
      <w:r>
        <w:rPr>
          <w:rFonts w:hint="default" w:ascii="Arial" w:hAnsi="Arial" w:cs="Arial"/>
        </w:rPr>
        <w:t>–</w:t>
      </w:r>
      <w:r>
        <w:rPr>
          <w:rFonts w:hint="default" w:ascii="Arial" w:hAnsi="Arial" w:cs="Arial"/>
          <w:spacing w:val="-9"/>
        </w:rPr>
        <w:t xml:space="preserve"> </w:t>
      </w:r>
      <w:r>
        <w:rPr>
          <w:rFonts w:hint="default" w:ascii="Arial" w:hAnsi="Arial" w:cs="Arial"/>
        </w:rPr>
        <w:t>Develop</w:t>
      </w:r>
      <w:r>
        <w:rPr>
          <w:rFonts w:hint="default" w:ascii="Arial" w:hAnsi="Arial" w:cs="Arial"/>
          <w:spacing w:val="-9"/>
        </w:rPr>
        <w:t xml:space="preserve"> </w:t>
      </w:r>
      <w:r>
        <w:rPr>
          <w:rFonts w:hint="default" w:ascii="Arial" w:hAnsi="Arial" w:cs="Arial"/>
        </w:rPr>
        <w:t>a</w:t>
      </w:r>
      <w:r>
        <w:rPr>
          <w:rFonts w:hint="default" w:ascii="Arial" w:hAnsi="Arial" w:cs="Arial"/>
          <w:spacing w:val="-9"/>
        </w:rPr>
        <w:t xml:space="preserve"> </w:t>
      </w:r>
      <w:r>
        <w:rPr>
          <w:rFonts w:hint="default" w:ascii="Arial" w:hAnsi="Arial" w:cs="Arial"/>
        </w:rPr>
        <w:t>Japan-Specific</w:t>
      </w:r>
      <w:r>
        <w:rPr>
          <w:rFonts w:hint="default" w:ascii="Arial" w:hAnsi="Arial" w:cs="Arial"/>
          <w:spacing w:val="-10"/>
        </w:rPr>
        <w:t xml:space="preserve"> </w:t>
      </w:r>
      <w:r>
        <w:rPr>
          <w:rFonts w:hint="default" w:ascii="Arial" w:hAnsi="Arial" w:cs="Arial"/>
        </w:rPr>
        <w:t>Luxury Clienteling Strategy</w:t>
      </w:r>
    </w:p>
    <w:p w14:paraId="5E07DB74">
      <w:pPr>
        <w:pStyle w:val="8"/>
        <w:spacing w:before="262" w:line="360" w:lineRule="auto"/>
        <w:ind w:left="141" w:right="117"/>
        <w:jc w:val="both"/>
        <w:rPr>
          <w:rFonts w:hint="default" w:ascii="Arial" w:hAnsi="Arial" w:cs="Arial"/>
        </w:rPr>
      </w:pPr>
      <w:r>
        <w:rPr>
          <w:rFonts w:hint="default" w:ascii="Arial" w:hAnsi="Arial" w:cs="Arial"/>
        </w:rPr>
        <w:t xml:space="preserve">Chanel should strengthen </w:t>
      </w:r>
      <w:r>
        <w:rPr>
          <w:rFonts w:hint="default" w:ascii="Arial" w:hAnsi="Arial" w:cs="Arial"/>
          <w:b/>
        </w:rPr>
        <w:t xml:space="preserve">personalised clienteling in Japan </w:t>
      </w:r>
      <w:r>
        <w:rPr>
          <w:rFonts w:hint="default" w:ascii="Arial" w:hAnsi="Arial" w:cs="Arial"/>
        </w:rPr>
        <w:t>by integrating digital customer insights with boutique-based relationships. Appointment systems, personalised product recommendations, private previews and after-sales communication should be connected into a coherent customer journey. This recommendation is consistent with Chanel's existing Japanese boutique</w:t>
      </w:r>
      <w:r>
        <w:rPr>
          <w:rFonts w:hint="default" w:ascii="Arial" w:hAnsi="Arial" w:cs="Arial"/>
          <w:spacing w:val="-4"/>
        </w:rPr>
        <w:t xml:space="preserve"> </w:t>
      </w:r>
      <w:r>
        <w:rPr>
          <w:rFonts w:hint="default" w:ascii="Arial" w:hAnsi="Arial" w:cs="Arial"/>
        </w:rPr>
        <w:t>model,</w:t>
      </w:r>
      <w:r>
        <w:rPr>
          <w:rFonts w:hint="default" w:ascii="Arial" w:hAnsi="Arial" w:cs="Arial"/>
          <w:spacing w:val="-3"/>
        </w:rPr>
        <w:t xml:space="preserve"> </w:t>
      </w:r>
      <w:r>
        <w:rPr>
          <w:rFonts w:hint="default" w:ascii="Arial" w:hAnsi="Arial" w:cs="Arial"/>
        </w:rPr>
        <w:t>where</w:t>
      </w:r>
      <w:r>
        <w:rPr>
          <w:rFonts w:hint="default" w:ascii="Arial" w:hAnsi="Arial" w:cs="Arial"/>
          <w:spacing w:val="-4"/>
        </w:rPr>
        <w:t xml:space="preserve"> </w:t>
      </w:r>
      <w:r>
        <w:rPr>
          <w:rFonts w:hint="default" w:ascii="Arial" w:hAnsi="Arial" w:cs="Arial"/>
        </w:rPr>
        <w:t>customers</w:t>
      </w:r>
      <w:r>
        <w:rPr>
          <w:rFonts w:hint="default" w:ascii="Arial" w:hAnsi="Arial" w:cs="Arial"/>
          <w:spacing w:val="-3"/>
        </w:rPr>
        <w:t xml:space="preserve"> </w:t>
      </w:r>
      <w:r>
        <w:rPr>
          <w:rFonts w:hint="default" w:ascii="Arial" w:hAnsi="Arial" w:cs="Arial"/>
        </w:rPr>
        <w:t>can</w:t>
      </w:r>
      <w:r>
        <w:rPr>
          <w:rFonts w:hint="default" w:ascii="Arial" w:hAnsi="Arial" w:cs="Arial"/>
          <w:spacing w:val="-3"/>
        </w:rPr>
        <w:t xml:space="preserve"> </w:t>
      </w:r>
      <w:r>
        <w:rPr>
          <w:rFonts w:hint="default" w:ascii="Arial" w:hAnsi="Arial" w:cs="Arial"/>
        </w:rPr>
        <w:t>arrange</w:t>
      </w:r>
      <w:r>
        <w:rPr>
          <w:rFonts w:hint="default" w:ascii="Arial" w:hAnsi="Arial" w:cs="Arial"/>
          <w:spacing w:val="-4"/>
        </w:rPr>
        <w:t xml:space="preserve"> </w:t>
      </w:r>
      <w:r>
        <w:rPr>
          <w:rFonts w:hint="default" w:ascii="Arial" w:hAnsi="Arial" w:cs="Arial"/>
        </w:rPr>
        <w:t>appointments</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receive</w:t>
      </w:r>
      <w:r>
        <w:rPr>
          <w:rFonts w:hint="default" w:ascii="Arial" w:hAnsi="Arial" w:cs="Arial"/>
          <w:spacing w:val="-4"/>
        </w:rPr>
        <w:t xml:space="preserve"> </w:t>
      </w:r>
      <w:r>
        <w:rPr>
          <w:rFonts w:hint="default" w:ascii="Arial" w:hAnsi="Arial" w:cs="Arial"/>
        </w:rPr>
        <w:t>personalised</w:t>
      </w:r>
      <w:r>
        <w:rPr>
          <w:rFonts w:hint="default" w:ascii="Arial" w:hAnsi="Arial" w:cs="Arial"/>
          <w:spacing w:val="-3"/>
        </w:rPr>
        <w:t xml:space="preserve"> </w:t>
      </w:r>
      <w:r>
        <w:rPr>
          <w:rFonts w:hint="default" w:ascii="Arial" w:hAnsi="Arial" w:cs="Arial"/>
        </w:rPr>
        <w:t>support</w:t>
      </w:r>
      <w:r>
        <w:rPr>
          <w:rFonts w:hint="default" w:ascii="Arial" w:hAnsi="Arial" w:cs="Arial"/>
          <w:spacing w:val="-3"/>
        </w:rPr>
        <w:t xml:space="preserve"> </w:t>
      </w:r>
      <w:r>
        <w:rPr>
          <w:rFonts w:hint="default" w:ascii="Arial" w:hAnsi="Arial" w:cs="Arial"/>
        </w:rPr>
        <w:t>from Fashion Advisors (Chanel, 2026b).</w:t>
      </w:r>
    </w:p>
    <w:p w14:paraId="5A9FE03D">
      <w:pPr>
        <w:pStyle w:val="8"/>
        <w:spacing w:before="247" w:line="360" w:lineRule="auto"/>
        <w:ind w:left="141" w:right="76"/>
        <w:jc w:val="both"/>
        <w:rPr>
          <w:rFonts w:hint="default" w:ascii="Arial" w:hAnsi="Arial" w:cs="Arial"/>
        </w:rPr>
      </w:pPr>
      <w:r>
        <w:rPr>
          <w:rFonts w:hint="default" w:ascii="Arial" w:hAnsi="Arial" w:cs="Arial"/>
        </w:rPr>
        <w:t>The recommendation also aligns with Chanel's wider strategic emphasis on client engagement. In 2025, the House invested US$2.395 billion in brand activities, including client engagement, demonstrating that customer relationships remain an important element of its long-term strategy (Chanel,</w:t>
      </w:r>
      <w:r>
        <w:rPr>
          <w:rFonts w:hint="default" w:ascii="Arial" w:hAnsi="Arial" w:cs="Arial"/>
          <w:spacing w:val="-3"/>
        </w:rPr>
        <w:t xml:space="preserve"> </w:t>
      </w:r>
      <w:r>
        <w:rPr>
          <w:rFonts w:hint="default" w:ascii="Arial" w:hAnsi="Arial" w:cs="Arial"/>
        </w:rPr>
        <w:t>2026a).</w:t>
      </w:r>
      <w:r>
        <w:rPr>
          <w:rFonts w:hint="default" w:ascii="Arial" w:hAnsi="Arial" w:cs="Arial"/>
          <w:spacing w:val="-3"/>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should</w:t>
      </w:r>
      <w:r>
        <w:rPr>
          <w:rFonts w:hint="default" w:ascii="Arial" w:hAnsi="Arial" w:cs="Arial"/>
          <w:spacing w:val="-3"/>
        </w:rPr>
        <w:t xml:space="preserve"> </w:t>
      </w:r>
      <w:r>
        <w:rPr>
          <w:rFonts w:hint="default" w:ascii="Arial" w:hAnsi="Arial" w:cs="Arial"/>
        </w:rPr>
        <w:t>therefore</w:t>
      </w:r>
      <w:r>
        <w:rPr>
          <w:rFonts w:hint="default" w:ascii="Arial" w:hAnsi="Arial" w:cs="Arial"/>
          <w:spacing w:val="-4"/>
        </w:rPr>
        <w:t xml:space="preserve"> </w:t>
      </w:r>
      <w:r>
        <w:rPr>
          <w:rFonts w:hint="default" w:ascii="Arial" w:hAnsi="Arial" w:cs="Arial"/>
        </w:rPr>
        <w:t>develop</w:t>
      </w:r>
      <w:r>
        <w:rPr>
          <w:rFonts w:hint="default" w:ascii="Arial" w:hAnsi="Arial" w:cs="Arial"/>
          <w:spacing w:val="-3"/>
        </w:rPr>
        <w:t xml:space="preserve"> </w:t>
      </w:r>
      <w:r>
        <w:rPr>
          <w:rFonts w:hint="default" w:ascii="Arial" w:hAnsi="Arial" w:cs="Arial"/>
        </w:rPr>
        <w:t>a</w:t>
      </w:r>
      <w:r>
        <w:rPr>
          <w:rFonts w:hint="default" w:ascii="Arial" w:hAnsi="Arial" w:cs="Arial"/>
          <w:spacing w:val="-4"/>
        </w:rPr>
        <w:t xml:space="preserve"> </w:t>
      </w:r>
      <w:r>
        <w:rPr>
          <w:rFonts w:hint="default" w:ascii="Arial" w:hAnsi="Arial" w:cs="Arial"/>
        </w:rPr>
        <w:t>Japanese</w:t>
      </w:r>
      <w:r>
        <w:rPr>
          <w:rFonts w:hint="default" w:ascii="Arial" w:hAnsi="Arial" w:cs="Arial"/>
          <w:spacing w:val="-4"/>
        </w:rPr>
        <w:t xml:space="preserve"> </w:t>
      </w:r>
      <w:r>
        <w:rPr>
          <w:rFonts w:hint="default" w:ascii="Arial" w:hAnsi="Arial" w:cs="Arial"/>
        </w:rPr>
        <w:t>clienteling</w:t>
      </w:r>
      <w:r>
        <w:rPr>
          <w:rFonts w:hint="default" w:ascii="Arial" w:hAnsi="Arial" w:cs="Arial"/>
          <w:spacing w:val="-3"/>
        </w:rPr>
        <w:t xml:space="preserve"> </w:t>
      </w:r>
      <w:r>
        <w:rPr>
          <w:rFonts w:hint="default" w:ascii="Arial" w:hAnsi="Arial" w:cs="Arial"/>
        </w:rPr>
        <w:t>system</w:t>
      </w:r>
      <w:r>
        <w:rPr>
          <w:rFonts w:hint="default" w:ascii="Arial" w:hAnsi="Arial" w:cs="Arial"/>
          <w:spacing w:val="-3"/>
        </w:rPr>
        <w:t xml:space="preserve"> </w:t>
      </w:r>
      <w:r>
        <w:rPr>
          <w:rFonts w:hint="default" w:ascii="Arial" w:hAnsi="Arial" w:cs="Arial"/>
        </w:rPr>
        <w:t>that</w:t>
      </w:r>
      <w:r>
        <w:rPr>
          <w:rFonts w:hint="default" w:ascii="Arial" w:hAnsi="Arial" w:cs="Arial"/>
          <w:spacing w:val="-3"/>
        </w:rPr>
        <w:t xml:space="preserve"> </w:t>
      </w:r>
      <w:r>
        <w:rPr>
          <w:rFonts w:hint="default" w:ascii="Arial" w:hAnsi="Arial" w:cs="Arial"/>
        </w:rPr>
        <w:t>moves</w:t>
      </w:r>
      <w:r>
        <w:rPr>
          <w:rFonts w:hint="default" w:ascii="Arial" w:hAnsi="Arial" w:cs="Arial"/>
          <w:spacing w:val="-3"/>
        </w:rPr>
        <w:t xml:space="preserve"> </w:t>
      </w:r>
      <w:r>
        <w:rPr>
          <w:rFonts w:hint="default" w:ascii="Arial" w:hAnsi="Arial" w:cs="Arial"/>
        </w:rPr>
        <w:t xml:space="preserve">beyond individual transactions towards </w:t>
      </w:r>
      <w:r>
        <w:rPr>
          <w:rFonts w:hint="default" w:ascii="Arial" w:hAnsi="Arial" w:cs="Arial"/>
          <w:b/>
        </w:rPr>
        <w:t xml:space="preserve">long-term relationship management and customer lifetime </w:t>
      </w:r>
      <w:r>
        <w:rPr>
          <w:rFonts w:hint="default" w:ascii="Arial" w:hAnsi="Arial" w:cs="Arial"/>
          <w:b/>
          <w:spacing w:val="-2"/>
        </w:rPr>
        <w:t>value</w:t>
      </w:r>
      <w:r>
        <w:rPr>
          <w:rFonts w:hint="default" w:ascii="Arial" w:hAnsi="Arial" w:cs="Arial"/>
          <w:spacing w:val="-2"/>
        </w:rPr>
        <w:t>.</w:t>
      </w:r>
    </w:p>
    <w:p w14:paraId="6C580CE7">
      <w:pPr>
        <w:pStyle w:val="8"/>
        <w:spacing w:line="360" w:lineRule="auto"/>
        <w:jc w:val="both"/>
        <w:rPr>
          <w:rFonts w:hint="default" w:ascii="Arial" w:hAnsi="Arial" w:cs="Arial"/>
        </w:rPr>
      </w:pPr>
    </w:p>
    <w:p w14:paraId="763E48C0">
      <w:pPr>
        <w:pStyle w:val="8"/>
        <w:spacing w:before="14" w:line="360" w:lineRule="auto"/>
        <w:jc w:val="both"/>
        <w:rPr>
          <w:rFonts w:hint="default" w:ascii="Arial" w:hAnsi="Arial" w:cs="Arial"/>
        </w:rPr>
      </w:pPr>
    </w:p>
    <w:p w14:paraId="0723871B">
      <w:pPr>
        <w:pStyle w:val="3"/>
        <w:numPr>
          <w:ilvl w:val="1"/>
          <w:numId w:val="3"/>
        </w:numPr>
        <w:tabs>
          <w:tab w:val="left" w:pos="681"/>
        </w:tabs>
        <w:spacing w:before="0" w:after="0" w:line="360" w:lineRule="auto"/>
        <w:ind w:left="141" w:right="1063" w:firstLine="0"/>
        <w:jc w:val="both"/>
        <w:rPr>
          <w:rFonts w:hint="default" w:ascii="Arial" w:hAnsi="Arial" w:cs="Arial"/>
        </w:rPr>
      </w:pPr>
      <w:r>
        <w:rPr>
          <w:rFonts w:hint="default" w:ascii="Arial" w:hAnsi="Arial" w:cs="Arial"/>
        </w:rPr>
        <w:t>Recommendation</w:t>
      </w:r>
      <w:r>
        <w:rPr>
          <w:rFonts w:hint="default" w:ascii="Arial" w:hAnsi="Arial" w:cs="Arial"/>
          <w:spacing w:val="-7"/>
        </w:rPr>
        <w:t xml:space="preserve"> </w:t>
      </w:r>
      <w:r>
        <w:rPr>
          <w:rFonts w:hint="default" w:ascii="Arial" w:hAnsi="Arial" w:cs="Arial"/>
        </w:rPr>
        <w:t>2</w:t>
      </w:r>
      <w:r>
        <w:rPr>
          <w:rFonts w:hint="default" w:ascii="Arial" w:hAnsi="Arial" w:cs="Arial"/>
          <w:spacing w:val="-7"/>
        </w:rPr>
        <w:t xml:space="preserve"> </w:t>
      </w:r>
      <w:r>
        <w:rPr>
          <w:rFonts w:hint="default" w:ascii="Arial" w:hAnsi="Arial" w:cs="Arial"/>
        </w:rPr>
        <w:t>–</w:t>
      </w:r>
      <w:r>
        <w:rPr>
          <w:rFonts w:hint="default" w:ascii="Arial" w:hAnsi="Arial" w:cs="Arial"/>
          <w:spacing w:val="-7"/>
        </w:rPr>
        <w:t xml:space="preserve"> </w:t>
      </w:r>
      <w:r>
        <w:rPr>
          <w:rFonts w:hint="default" w:ascii="Arial" w:hAnsi="Arial" w:cs="Arial"/>
        </w:rPr>
        <w:t>Position</w:t>
      </w:r>
      <w:r>
        <w:rPr>
          <w:rFonts w:hint="default" w:ascii="Arial" w:hAnsi="Arial" w:cs="Arial"/>
          <w:spacing w:val="-7"/>
        </w:rPr>
        <w:t xml:space="preserve"> </w:t>
      </w:r>
      <w:r>
        <w:rPr>
          <w:rFonts w:hint="default" w:ascii="Arial" w:hAnsi="Arial" w:cs="Arial"/>
        </w:rPr>
        <w:t>Circularity</w:t>
      </w:r>
      <w:r>
        <w:rPr>
          <w:rFonts w:hint="default" w:ascii="Arial" w:hAnsi="Arial" w:cs="Arial"/>
          <w:spacing w:val="-7"/>
        </w:rPr>
        <w:t xml:space="preserve"> </w:t>
      </w:r>
      <w:r>
        <w:rPr>
          <w:rFonts w:hint="default" w:ascii="Arial" w:hAnsi="Arial" w:cs="Arial"/>
        </w:rPr>
        <w:t>as</w:t>
      </w:r>
      <w:r>
        <w:rPr>
          <w:rFonts w:hint="default" w:ascii="Arial" w:hAnsi="Arial" w:cs="Arial"/>
          <w:spacing w:val="-7"/>
        </w:rPr>
        <w:t xml:space="preserve"> </w:t>
      </w:r>
      <w:r>
        <w:rPr>
          <w:rFonts w:hint="default" w:ascii="Arial" w:hAnsi="Arial" w:cs="Arial"/>
        </w:rPr>
        <w:t xml:space="preserve">Luxury </w:t>
      </w:r>
      <w:r>
        <w:rPr>
          <w:rFonts w:hint="default" w:ascii="Arial" w:hAnsi="Arial" w:cs="Arial"/>
          <w:spacing w:val="-2"/>
        </w:rPr>
        <w:t>Longevity</w:t>
      </w:r>
    </w:p>
    <w:p w14:paraId="427E56BF">
      <w:pPr>
        <w:pStyle w:val="8"/>
        <w:spacing w:before="262" w:line="360" w:lineRule="auto"/>
        <w:ind w:left="141"/>
        <w:jc w:val="both"/>
        <w:rPr>
          <w:rFonts w:hint="default" w:ascii="Arial" w:hAnsi="Arial" w:cs="Arial"/>
        </w:rPr>
      </w:pPr>
      <w:r>
        <w:rPr>
          <w:rFonts w:hint="default" w:ascii="Arial" w:hAnsi="Arial" w:cs="Arial"/>
        </w:rPr>
        <w:t xml:space="preserve">Chanel should expand communication around </w:t>
      </w:r>
      <w:r>
        <w:rPr>
          <w:rFonts w:hint="default" w:ascii="Arial" w:hAnsi="Arial" w:cs="Arial"/>
          <w:b/>
        </w:rPr>
        <w:t>repair, restoration and product longevity</w:t>
      </w:r>
      <w:r>
        <w:rPr>
          <w:rFonts w:hint="default" w:ascii="Arial" w:hAnsi="Arial" w:cs="Arial"/>
        </w:rPr>
        <w:t>, particularly</w:t>
      </w:r>
      <w:r>
        <w:rPr>
          <w:rFonts w:hint="default" w:ascii="Arial" w:hAnsi="Arial" w:cs="Arial"/>
          <w:spacing w:val="-4"/>
        </w:rPr>
        <w:t xml:space="preserve"> </w:t>
      </w:r>
      <w:r>
        <w:rPr>
          <w:rFonts w:hint="default" w:ascii="Arial" w:hAnsi="Arial" w:cs="Arial"/>
        </w:rPr>
        <w:t>through</w:t>
      </w:r>
      <w:r>
        <w:rPr>
          <w:rFonts w:hint="default" w:ascii="Arial" w:hAnsi="Arial" w:cs="Arial"/>
          <w:spacing w:val="-4"/>
        </w:rPr>
        <w:t xml:space="preserve"> </w:t>
      </w:r>
      <w:r>
        <w:rPr>
          <w:rFonts w:hint="default" w:ascii="Arial" w:hAnsi="Arial" w:cs="Arial"/>
        </w:rPr>
        <w:t>CHANEL</w:t>
      </w:r>
      <w:r>
        <w:rPr>
          <w:rFonts w:hint="default" w:ascii="Arial" w:hAnsi="Arial" w:cs="Arial"/>
          <w:spacing w:val="-12"/>
        </w:rPr>
        <w:t xml:space="preserve"> </w:t>
      </w:r>
      <w:r>
        <w:rPr>
          <w:rFonts w:hint="default" w:ascii="Arial" w:hAnsi="Arial" w:cs="Arial"/>
        </w:rPr>
        <w:t>&amp;</w:t>
      </w:r>
      <w:r>
        <w:rPr>
          <w:rFonts w:hint="default" w:ascii="Arial" w:hAnsi="Arial" w:cs="Arial"/>
          <w:spacing w:val="-4"/>
        </w:rPr>
        <w:t xml:space="preserve"> </w:t>
      </w:r>
      <w:r>
        <w:rPr>
          <w:rFonts w:hint="default" w:ascii="Arial" w:hAnsi="Arial" w:cs="Arial"/>
        </w:rPr>
        <w:t>moi.</w:t>
      </w:r>
      <w:r>
        <w:rPr>
          <w:rFonts w:hint="default" w:ascii="Arial" w:hAnsi="Arial" w:cs="Arial"/>
          <w:spacing w:val="-4"/>
        </w:rPr>
        <w:t xml:space="preserve"> </w:t>
      </w:r>
      <w:r>
        <w:rPr>
          <w:rFonts w:hint="default" w:ascii="Arial" w:hAnsi="Arial" w:cs="Arial"/>
        </w:rPr>
        <w:t>Chanel</w:t>
      </w:r>
      <w:r>
        <w:rPr>
          <w:rFonts w:hint="default" w:ascii="Arial" w:hAnsi="Arial" w:cs="Arial"/>
          <w:spacing w:val="-4"/>
        </w:rPr>
        <w:t xml:space="preserve"> </w:t>
      </w:r>
      <w:r>
        <w:rPr>
          <w:rFonts w:hint="default" w:ascii="Arial" w:hAnsi="Arial" w:cs="Arial"/>
        </w:rPr>
        <w:t>already</w:t>
      </w:r>
      <w:r>
        <w:rPr>
          <w:rFonts w:hint="default" w:ascii="Arial" w:hAnsi="Arial" w:cs="Arial"/>
          <w:spacing w:val="-4"/>
        </w:rPr>
        <w:t xml:space="preserve"> </w:t>
      </w:r>
      <w:r>
        <w:rPr>
          <w:rFonts w:hint="default" w:ascii="Arial" w:hAnsi="Arial" w:cs="Arial"/>
        </w:rPr>
        <w:t>provides</w:t>
      </w:r>
      <w:r>
        <w:rPr>
          <w:rFonts w:hint="default" w:ascii="Arial" w:hAnsi="Arial" w:cs="Arial"/>
          <w:spacing w:val="-4"/>
        </w:rPr>
        <w:t xml:space="preserve"> </w:t>
      </w:r>
      <w:r>
        <w:rPr>
          <w:rFonts w:hint="default" w:ascii="Arial" w:hAnsi="Arial" w:cs="Arial"/>
        </w:rPr>
        <w:t>repair,</w:t>
      </w:r>
      <w:r>
        <w:rPr>
          <w:rFonts w:hint="default" w:ascii="Arial" w:hAnsi="Arial" w:cs="Arial"/>
          <w:spacing w:val="-4"/>
        </w:rPr>
        <w:t xml:space="preserve"> </w:t>
      </w:r>
      <w:r>
        <w:rPr>
          <w:rFonts w:hint="default" w:ascii="Arial" w:hAnsi="Arial" w:cs="Arial"/>
        </w:rPr>
        <w:t>restoration</w:t>
      </w:r>
      <w:r>
        <w:rPr>
          <w:rFonts w:hint="default" w:ascii="Arial" w:hAnsi="Arial" w:cs="Arial"/>
          <w:spacing w:val="-4"/>
        </w:rPr>
        <w:t xml:space="preserve"> </w:t>
      </w:r>
      <w:r>
        <w:rPr>
          <w:rFonts w:hint="default" w:ascii="Arial" w:hAnsi="Arial" w:cs="Arial"/>
        </w:rPr>
        <w:t>and</w:t>
      </w:r>
      <w:r>
        <w:rPr>
          <w:rFonts w:hint="default" w:ascii="Arial" w:hAnsi="Arial" w:cs="Arial"/>
          <w:spacing w:val="-4"/>
        </w:rPr>
        <w:t xml:space="preserve"> </w:t>
      </w:r>
      <w:r>
        <w:rPr>
          <w:rFonts w:hint="default" w:ascii="Arial" w:hAnsi="Arial" w:cs="Arial"/>
        </w:rPr>
        <w:t>care</w:t>
      </w:r>
      <w:r>
        <w:rPr>
          <w:rFonts w:hint="default" w:ascii="Arial" w:hAnsi="Arial" w:cs="Arial"/>
          <w:spacing w:val="-5"/>
        </w:rPr>
        <w:t xml:space="preserve"> </w:t>
      </w:r>
      <w:r>
        <w:rPr>
          <w:rFonts w:hint="default" w:ascii="Arial" w:hAnsi="Arial" w:cs="Arial"/>
        </w:rPr>
        <w:t>services in Japan, including tailored services designed to preserve its creations over time (Chanel, 2026d).</w:t>
      </w:r>
    </w:p>
    <w:p w14:paraId="593BF0B2">
      <w:pPr>
        <w:pStyle w:val="8"/>
        <w:spacing w:before="243" w:line="360" w:lineRule="auto"/>
        <w:ind w:left="141"/>
        <w:jc w:val="both"/>
        <w:rPr>
          <w:rFonts w:hint="default" w:ascii="Arial" w:hAnsi="Arial" w:cs="Arial"/>
        </w:rPr>
      </w:pPr>
      <w:r>
        <w:rPr>
          <w:rFonts w:hint="default" w:ascii="Arial" w:hAnsi="Arial" w:cs="Arial"/>
        </w:rPr>
        <w:t>This</w:t>
      </w:r>
      <w:r>
        <w:rPr>
          <w:rFonts w:hint="default" w:ascii="Arial" w:hAnsi="Arial" w:cs="Arial"/>
          <w:spacing w:val="-3"/>
        </w:rPr>
        <w:t xml:space="preserve"> </w:t>
      </w:r>
      <w:r>
        <w:rPr>
          <w:rFonts w:hint="default" w:ascii="Arial" w:hAnsi="Arial" w:cs="Arial"/>
        </w:rPr>
        <w:t>would</w:t>
      </w:r>
      <w:r>
        <w:rPr>
          <w:rFonts w:hint="default" w:ascii="Arial" w:hAnsi="Arial" w:cs="Arial"/>
          <w:spacing w:val="-3"/>
        </w:rPr>
        <w:t xml:space="preserve"> </w:t>
      </w:r>
      <w:r>
        <w:rPr>
          <w:rFonts w:hint="default" w:ascii="Arial" w:hAnsi="Arial" w:cs="Arial"/>
        </w:rPr>
        <w:t>allow</w:t>
      </w:r>
      <w:r>
        <w:rPr>
          <w:rFonts w:hint="default" w:ascii="Arial" w:hAnsi="Arial" w:cs="Arial"/>
          <w:spacing w:val="-3"/>
        </w:rPr>
        <w:t xml:space="preserve"> </w:t>
      </w:r>
      <w:r>
        <w:rPr>
          <w:rFonts w:hint="default" w:ascii="Arial" w:hAnsi="Arial" w:cs="Arial"/>
        </w:rPr>
        <w:t>Chanel</w:t>
      </w:r>
      <w:r>
        <w:rPr>
          <w:rFonts w:hint="default" w:ascii="Arial" w:hAnsi="Arial" w:cs="Arial"/>
          <w:spacing w:val="-3"/>
        </w:rPr>
        <w:t xml:space="preserve"> </w:t>
      </w:r>
      <w:r>
        <w:rPr>
          <w:rFonts w:hint="default" w:ascii="Arial" w:hAnsi="Arial" w:cs="Arial"/>
        </w:rPr>
        <w:t>to</w:t>
      </w:r>
      <w:r>
        <w:rPr>
          <w:rFonts w:hint="default" w:ascii="Arial" w:hAnsi="Arial" w:cs="Arial"/>
          <w:spacing w:val="-3"/>
        </w:rPr>
        <w:t xml:space="preserve"> </w:t>
      </w:r>
      <w:r>
        <w:rPr>
          <w:rFonts w:hint="default" w:ascii="Arial" w:hAnsi="Arial" w:cs="Arial"/>
        </w:rPr>
        <w:t>address</w:t>
      </w:r>
      <w:r>
        <w:rPr>
          <w:rFonts w:hint="default" w:ascii="Arial" w:hAnsi="Arial" w:cs="Arial"/>
          <w:spacing w:val="-3"/>
        </w:rPr>
        <w:t xml:space="preserve"> </w:t>
      </w:r>
      <w:r>
        <w:rPr>
          <w:rFonts w:hint="default" w:ascii="Arial" w:hAnsi="Arial" w:cs="Arial"/>
        </w:rPr>
        <w:t>sustainability</w:t>
      </w:r>
      <w:r>
        <w:rPr>
          <w:rFonts w:hint="default" w:ascii="Arial" w:hAnsi="Arial" w:cs="Arial"/>
          <w:spacing w:val="-3"/>
        </w:rPr>
        <w:t xml:space="preserve"> </w:t>
      </w:r>
      <w:r>
        <w:rPr>
          <w:rFonts w:hint="default" w:ascii="Arial" w:hAnsi="Arial" w:cs="Arial"/>
        </w:rPr>
        <w:t>without</w:t>
      </w:r>
      <w:r>
        <w:rPr>
          <w:rFonts w:hint="default" w:ascii="Arial" w:hAnsi="Arial" w:cs="Arial"/>
          <w:spacing w:val="-3"/>
        </w:rPr>
        <w:t xml:space="preserve"> </w:t>
      </w:r>
      <w:r>
        <w:rPr>
          <w:rFonts w:hint="default" w:ascii="Arial" w:hAnsi="Arial" w:cs="Arial"/>
        </w:rPr>
        <w:t>weakening</w:t>
      </w:r>
      <w:r>
        <w:rPr>
          <w:rFonts w:hint="default" w:ascii="Arial" w:hAnsi="Arial" w:cs="Arial"/>
          <w:spacing w:val="-3"/>
        </w:rPr>
        <w:t xml:space="preserve"> </w:t>
      </w:r>
      <w:r>
        <w:rPr>
          <w:rFonts w:hint="default" w:ascii="Arial" w:hAnsi="Arial" w:cs="Arial"/>
        </w:rPr>
        <w:t>its</w:t>
      </w:r>
      <w:r>
        <w:rPr>
          <w:rFonts w:hint="default" w:ascii="Arial" w:hAnsi="Arial" w:cs="Arial"/>
          <w:spacing w:val="-3"/>
        </w:rPr>
        <w:t xml:space="preserve"> </w:t>
      </w:r>
      <w:r>
        <w:rPr>
          <w:rFonts w:hint="default" w:ascii="Arial" w:hAnsi="Arial" w:cs="Arial"/>
        </w:rPr>
        <w:t>luxury</w:t>
      </w:r>
      <w:r>
        <w:rPr>
          <w:rFonts w:hint="default" w:ascii="Arial" w:hAnsi="Arial" w:cs="Arial"/>
          <w:spacing w:val="-3"/>
        </w:rPr>
        <w:t xml:space="preserve"> </w:t>
      </w:r>
      <w:r>
        <w:rPr>
          <w:rFonts w:hint="default" w:ascii="Arial" w:hAnsi="Arial" w:cs="Arial"/>
        </w:rPr>
        <w:t>proposition.</w:t>
      </w:r>
      <w:r>
        <w:rPr>
          <w:rFonts w:hint="default" w:ascii="Arial" w:hAnsi="Arial" w:cs="Arial"/>
          <w:spacing w:val="-3"/>
        </w:rPr>
        <w:t xml:space="preserve"> </w:t>
      </w:r>
      <w:r>
        <w:rPr>
          <w:rFonts w:hint="default" w:ascii="Arial" w:hAnsi="Arial" w:cs="Arial"/>
        </w:rPr>
        <w:t xml:space="preserve">Rather than presenting sustainability as a sacrifice or reduction in consumption, Chanel can communicate the idea that </w:t>
      </w:r>
      <w:r>
        <w:rPr>
          <w:rFonts w:hint="default" w:ascii="Arial" w:hAnsi="Arial" w:cs="Arial"/>
          <w:b/>
        </w:rPr>
        <w:t>true luxury is designed to last</w:t>
      </w:r>
      <w:r>
        <w:rPr>
          <w:rFonts w:hint="default" w:ascii="Arial" w:hAnsi="Arial" w:cs="Arial"/>
        </w:rPr>
        <w:t xml:space="preserve">. This positioning is supported by recent research identifying circularity and sustainability as increasingly relevant areas within luxury fashion consumer behaviour (Gasulla Tortajada </w:t>
      </w:r>
      <w:r>
        <w:rPr>
          <w:rFonts w:hint="default" w:ascii="Arial" w:hAnsi="Arial" w:cs="Arial"/>
          <w:i/>
        </w:rPr>
        <w:t>et al.</w:t>
      </w:r>
      <w:r>
        <w:rPr>
          <w:rFonts w:hint="default" w:ascii="Arial" w:hAnsi="Arial" w:cs="Arial"/>
        </w:rPr>
        <w:t>, 2024).</w:t>
      </w:r>
    </w:p>
    <w:p w14:paraId="08A0788B">
      <w:pPr>
        <w:pStyle w:val="8"/>
        <w:spacing w:line="360" w:lineRule="auto"/>
        <w:jc w:val="both"/>
        <w:rPr>
          <w:rFonts w:hint="default" w:ascii="Arial" w:hAnsi="Arial" w:cs="Arial"/>
        </w:rPr>
      </w:pPr>
    </w:p>
    <w:p w14:paraId="3DA2DD9D">
      <w:pPr>
        <w:pStyle w:val="8"/>
        <w:spacing w:before="13" w:line="360" w:lineRule="auto"/>
        <w:jc w:val="both"/>
        <w:rPr>
          <w:rFonts w:hint="default" w:ascii="Arial" w:hAnsi="Arial" w:cs="Arial"/>
        </w:rPr>
      </w:pPr>
    </w:p>
    <w:p w14:paraId="40B75A88">
      <w:pPr>
        <w:pStyle w:val="3"/>
        <w:numPr>
          <w:ilvl w:val="1"/>
          <w:numId w:val="3"/>
        </w:numPr>
        <w:tabs>
          <w:tab w:val="left" w:pos="681"/>
        </w:tabs>
        <w:spacing w:before="0" w:after="0" w:line="360" w:lineRule="auto"/>
        <w:ind w:left="141" w:right="1806" w:firstLine="0"/>
        <w:jc w:val="both"/>
        <w:rPr>
          <w:rFonts w:hint="default" w:ascii="Arial" w:hAnsi="Arial" w:cs="Arial"/>
        </w:rPr>
      </w:pPr>
      <w:r>
        <w:rPr>
          <w:rFonts w:hint="default" w:ascii="Arial" w:hAnsi="Arial" w:cs="Arial"/>
        </w:rPr>
        <w:t>Recommendation</w:t>
      </w:r>
      <w:r>
        <w:rPr>
          <w:rFonts w:hint="default" w:ascii="Arial" w:hAnsi="Arial" w:cs="Arial"/>
          <w:spacing w:val="-23"/>
        </w:rPr>
        <w:t xml:space="preserve"> </w:t>
      </w:r>
      <w:r>
        <w:rPr>
          <w:rFonts w:hint="default" w:ascii="Arial" w:hAnsi="Arial" w:cs="Arial"/>
        </w:rPr>
        <w:t>3</w:t>
      </w:r>
      <w:r>
        <w:rPr>
          <w:rFonts w:hint="default" w:ascii="Arial" w:hAnsi="Arial" w:cs="Arial"/>
          <w:spacing w:val="-22"/>
        </w:rPr>
        <w:t xml:space="preserve"> </w:t>
      </w:r>
      <w:r>
        <w:rPr>
          <w:rFonts w:hint="default" w:ascii="Arial" w:hAnsi="Arial" w:cs="Arial"/>
        </w:rPr>
        <w:t>–</w:t>
      </w:r>
      <w:r>
        <w:rPr>
          <w:rFonts w:hint="default" w:ascii="Arial" w:hAnsi="Arial" w:cs="Arial"/>
          <w:spacing w:val="-23"/>
        </w:rPr>
        <w:t xml:space="preserve"> </w:t>
      </w:r>
      <w:r>
        <w:rPr>
          <w:rFonts w:hint="default" w:ascii="Arial" w:hAnsi="Arial" w:cs="Arial"/>
        </w:rPr>
        <w:t>Attract</w:t>
      </w:r>
      <w:r>
        <w:rPr>
          <w:rFonts w:hint="default" w:ascii="Arial" w:hAnsi="Arial" w:cs="Arial"/>
          <w:spacing w:val="-22"/>
        </w:rPr>
        <w:t xml:space="preserve"> </w:t>
      </w:r>
      <w:r>
        <w:rPr>
          <w:rFonts w:hint="default" w:ascii="Arial" w:hAnsi="Arial" w:cs="Arial"/>
        </w:rPr>
        <w:t>Younger</w:t>
      </w:r>
      <w:r>
        <w:rPr>
          <w:rFonts w:hint="default" w:ascii="Arial" w:hAnsi="Arial" w:cs="Arial"/>
          <w:spacing w:val="-22"/>
        </w:rPr>
        <w:t xml:space="preserve"> </w:t>
      </w:r>
      <w:r>
        <w:rPr>
          <w:rFonts w:hint="default" w:ascii="Arial" w:hAnsi="Arial" w:cs="Arial"/>
        </w:rPr>
        <w:t>Japanese Consumers</w:t>
      </w:r>
      <w:r>
        <w:rPr>
          <w:rFonts w:hint="default" w:ascii="Arial" w:hAnsi="Arial" w:cs="Arial"/>
          <w:spacing w:val="-4"/>
        </w:rPr>
        <w:t xml:space="preserve"> </w:t>
      </w:r>
      <w:r>
        <w:rPr>
          <w:rFonts w:hint="default" w:ascii="Arial" w:hAnsi="Arial" w:cs="Arial"/>
        </w:rPr>
        <w:t>without</w:t>
      </w:r>
      <w:r>
        <w:rPr>
          <w:rFonts w:hint="default" w:ascii="Arial" w:hAnsi="Arial" w:cs="Arial"/>
          <w:spacing w:val="-4"/>
        </w:rPr>
        <w:t xml:space="preserve"> </w:t>
      </w:r>
      <w:r>
        <w:rPr>
          <w:rFonts w:hint="default" w:ascii="Arial" w:hAnsi="Arial" w:cs="Arial"/>
        </w:rPr>
        <w:t>Mass-Market</w:t>
      </w:r>
      <w:r>
        <w:rPr>
          <w:rFonts w:hint="default" w:ascii="Arial" w:hAnsi="Arial" w:cs="Arial"/>
          <w:spacing w:val="-4"/>
        </w:rPr>
        <w:t xml:space="preserve"> </w:t>
      </w:r>
      <w:r>
        <w:rPr>
          <w:rFonts w:hint="default" w:ascii="Arial" w:hAnsi="Arial" w:cs="Arial"/>
        </w:rPr>
        <w:t>Democratisation</w:t>
      </w:r>
    </w:p>
    <w:p w14:paraId="60A97474">
      <w:pPr>
        <w:pStyle w:val="8"/>
        <w:spacing w:before="262" w:line="360" w:lineRule="auto"/>
        <w:ind w:left="141"/>
        <w:jc w:val="both"/>
        <w:rPr>
          <w:rFonts w:hint="default" w:ascii="Arial" w:hAnsi="Arial" w:cs="Arial"/>
        </w:rPr>
      </w:pPr>
      <w:r>
        <w:rPr>
          <w:rFonts w:hint="default" w:ascii="Arial" w:hAnsi="Arial" w:cs="Arial"/>
        </w:rPr>
        <w:t>Chanel</w:t>
      </w:r>
      <w:r>
        <w:rPr>
          <w:rFonts w:hint="default" w:ascii="Arial" w:hAnsi="Arial" w:cs="Arial"/>
          <w:spacing w:val="-3"/>
        </w:rPr>
        <w:t xml:space="preserve"> </w:t>
      </w:r>
      <w:r>
        <w:rPr>
          <w:rFonts w:hint="default" w:ascii="Arial" w:hAnsi="Arial" w:cs="Arial"/>
        </w:rPr>
        <w:t>should</w:t>
      </w:r>
      <w:r>
        <w:rPr>
          <w:rFonts w:hint="default" w:ascii="Arial" w:hAnsi="Arial" w:cs="Arial"/>
          <w:spacing w:val="-3"/>
        </w:rPr>
        <w:t xml:space="preserve"> </w:t>
      </w:r>
      <w:r>
        <w:rPr>
          <w:rFonts w:hint="default" w:ascii="Arial" w:hAnsi="Arial" w:cs="Arial"/>
        </w:rPr>
        <w:t>develop</w:t>
      </w:r>
      <w:r>
        <w:rPr>
          <w:rFonts w:hint="default" w:ascii="Arial" w:hAnsi="Arial" w:cs="Arial"/>
          <w:spacing w:val="-4"/>
        </w:rPr>
        <w:t xml:space="preserve"> </w:t>
      </w:r>
      <w:r>
        <w:rPr>
          <w:rFonts w:hint="default" w:ascii="Arial" w:hAnsi="Arial" w:cs="Arial"/>
          <w:b/>
        </w:rPr>
        <w:t>curated</w:t>
      </w:r>
      <w:r>
        <w:rPr>
          <w:rFonts w:hint="default" w:ascii="Arial" w:hAnsi="Arial" w:cs="Arial"/>
          <w:b/>
          <w:spacing w:val="-3"/>
        </w:rPr>
        <w:t xml:space="preserve"> </w:t>
      </w:r>
      <w:r>
        <w:rPr>
          <w:rFonts w:hint="default" w:ascii="Arial" w:hAnsi="Arial" w:cs="Arial"/>
          <w:b/>
        </w:rPr>
        <w:t>digital</w:t>
      </w:r>
      <w:r>
        <w:rPr>
          <w:rFonts w:hint="default" w:ascii="Arial" w:hAnsi="Arial" w:cs="Arial"/>
          <w:b/>
          <w:spacing w:val="-3"/>
        </w:rPr>
        <w:t xml:space="preserve"> </w:t>
      </w:r>
      <w:r>
        <w:rPr>
          <w:rFonts w:hint="default" w:ascii="Arial" w:hAnsi="Arial" w:cs="Arial"/>
          <w:b/>
        </w:rPr>
        <w:t>storytelling</w:t>
      </w:r>
      <w:r>
        <w:rPr>
          <w:rFonts w:hint="default" w:ascii="Arial" w:hAnsi="Arial" w:cs="Arial"/>
          <w:b/>
          <w:spacing w:val="-4"/>
        </w:rPr>
        <w:t xml:space="preserve"> </w:t>
      </w:r>
      <w:r>
        <w:rPr>
          <w:rFonts w:hint="default" w:ascii="Arial" w:hAnsi="Arial" w:cs="Arial"/>
        </w:rPr>
        <w:t>for</w:t>
      </w:r>
      <w:r>
        <w:rPr>
          <w:rFonts w:hint="default" w:ascii="Arial" w:hAnsi="Arial" w:cs="Arial"/>
          <w:spacing w:val="-3"/>
        </w:rPr>
        <w:t xml:space="preserve"> </w:t>
      </w:r>
      <w:r>
        <w:rPr>
          <w:rFonts w:hint="default" w:ascii="Arial" w:hAnsi="Arial" w:cs="Arial"/>
        </w:rPr>
        <w:t>younger</w:t>
      </w:r>
      <w:r>
        <w:rPr>
          <w:rFonts w:hint="default" w:ascii="Arial" w:hAnsi="Arial" w:cs="Arial"/>
          <w:spacing w:val="-3"/>
        </w:rPr>
        <w:t xml:space="preserve"> </w:t>
      </w:r>
      <w:r>
        <w:rPr>
          <w:rFonts w:hint="default" w:ascii="Arial" w:hAnsi="Arial" w:cs="Arial"/>
        </w:rPr>
        <w:t>Japanese</w:t>
      </w:r>
      <w:r>
        <w:rPr>
          <w:rFonts w:hint="default" w:ascii="Arial" w:hAnsi="Arial" w:cs="Arial"/>
          <w:spacing w:val="-4"/>
        </w:rPr>
        <w:t xml:space="preserve"> </w:t>
      </w:r>
      <w:r>
        <w:rPr>
          <w:rFonts w:hint="default" w:ascii="Arial" w:hAnsi="Arial" w:cs="Arial"/>
        </w:rPr>
        <w:t>luxury</w:t>
      </w:r>
      <w:r>
        <w:rPr>
          <w:rFonts w:hint="default" w:ascii="Arial" w:hAnsi="Arial" w:cs="Arial"/>
          <w:spacing w:val="-3"/>
        </w:rPr>
        <w:t xml:space="preserve"> </w:t>
      </w:r>
      <w:r>
        <w:rPr>
          <w:rFonts w:hint="default" w:ascii="Arial" w:hAnsi="Arial" w:cs="Arial"/>
        </w:rPr>
        <w:t>consumers</w:t>
      </w:r>
      <w:r>
        <w:rPr>
          <w:rFonts w:hint="default" w:ascii="Arial" w:hAnsi="Arial" w:cs="Arial"/>
          <w:spacing w:val="-3"/>
        </w:rPr>
        <w:t xml:space="preserve"> </w:t>
      </w:r>
      <w:r>
        <w:rPr>
          <w:rFonts w:hint="default" w:ascii="Arial" w:hAnsi="Arial" w:cs="Arial"/>
        </w:rPr>
        <w:t>while maintaining scarcity and exclusivity.</w:t>
      </w:r>
      <w:r>
        <w:rPr>
          <w:rFonts w:hint="default" w:ascii="Arial" w:hAnsi="Arial" w:cs="Arial"/>
          <w:spacing w:val="-2"/>
        </w:rPr>
        <w:t xml:space="preserve"> </w:t>
      </w:r>
      <w:r>
        <w:rPr>
          <w:rFonts w:hint="default" w:ascii="Arial" w:hAnsi="Arial" w:cs="Arial"/>
        </w:rPr>
        <w:t>The communication should focus on craftsmanship, creative</w:t>
      </w:r>
    </w:p>
    <w:p w14:paraId="32E23B94">
      <w:pPr>
        <w:pStyle w:val="8"/>
        <w:spacing w:after="0" w:line="360" w:lineRule="auto"/>
        <w:jc w:val="both"/>
        <w:rPr>
          <w:rFonts w:hint="default" w:ascii="Arial" w:hAnsi="Arial" w:cs="Arial"/>
        </w:rPr>
        <w:sectPr>
          <w:pgSz w:w="11910" w:h="16840"/>
          <w:pgMar w:top="1080" w:right="1133" w:bottom="280" w:left="992" w:header="720" w:footer="720" w:gutter="0"/>
          <w:cols w:space="720" w:num="1"/>
        </w:sectPr>
      </w:pPr>
    </w:p>
    <w:p w14:paraId="1C5A93BB">
      <w:pPr>
        <w:pStyle w:val="8"/>
        <w:spacing w:before="32" w:line="360" w:lineRule="auto"/>
        <w:ind w:left="141"/>
        <w:jc w:val="both"/>
        <w:rPr>
          <w:rFonts w:hint="default" w:ascii="Arial" w:hAnsi="Arial" w:cs="Arial"/>
        </w:rPr>
      </w:pPr>
      <w:r>
        <w:rPr>
          <w:rFonts w:hint="default" w:ascii="Arial" w:hAnsi="Arial" w:cs="Arial"/>
        </w:rPr>
        <w:t>processes,</w:t>
      </w:r>
      <w:r>
        <w:rPr>
          <w:rFonts w:hint="default" w:ascii="Arial" w:hAnsi="Arial" w:cs="Arial"/>
          <w:spacing w:val="-4"/>
        </w:rPr>
        <w:t xml:space="preserve"> </w:t>
      </w:r>
      <w:r>
        <w:rPr>
          <w:rFonts w:hint="default" w:ascii="Arial" w:hAnsi="Arial" w:cs="Arial"/>
        </w:rPr>
        <w:t>heritage,</w:t>
      </w:r>
      <w:r>
        <w:rPr>
          <w:rFonts w:hint="default" w:ascii="Arial" w:hAnsi="Arial" w:cs="Arial"/>
          <w:spacing w:val="-4"/>
        </w:rPr>
        <w:t xml:space="preserve"> </w:t>
      </w:r>
      <w:r>
        <w:rPr>
          <w:rFonts w:hint="default" w:ascii="Arial" w:hAnsi="Arial" w:cs="Arial"/>
        </w:rPr>
        <w:t>behind-the-scenes</w:t>
      </w:r>
      <w:r>
        <w:rPr>
          <w:rFonts w:hint="default" w:ascii="Arial" w:hAnsi="Arial" w:cs="Arial"/>
          <w:spacing w:val="-4"/>
        </w:rPr>
        <w:t xml:space="preserve"> </w:t>
      </w:r>
      <w:r>
        <w:rPr>
          <w:rFonts w:hint="default" w:ascii="Arial" w:hAnsi="Arial" w:cs="Arial"/>
        </w:rPr>
        <w:t>storytelling,</w:t>
      </w:r>
      <w:r>
        <w:rPr>
          <w:rFonts w:hint="default" w:ascii="Arial" w:hAnsi="Arial" w:cs="Arial"/>
          <w:spacing w:val="-4"/>
        </w:rPr>
        <w:t xml:space="preserve"> </w:t>
      </w:r>
      <w:r>
        <w:rPr>
          <w:rFonts w:hint="default" w:ascii="Arial" w:hAnsi="Arial" w:cs="Arial"/>
        </w:rPr>
        <w:t>limited</w:t>
      </w:r>
      <w:r>
        <w:rPr>
          <w:rFonts w:hint="default" w:ascii="Arial" w:hAnsi="Arial" w:cs="Arial"/>
          <w:spacing w:val="-4"/>
        </w:rPr>
        <w:t xml:space="preserve"> </w:t>
      </w:r>
      <w:r>
        <w:rPr>
          <w:rFonts w:hint="default" w:ascii="Arial" w:hAnsi="Arial" w:cs="Arial"/>
        </w:rPr>
        <w:t>digital</w:t>
      </w:r>
      <w:r>
        <w:rPr>
          <w:rFonts w:hint="default" w:ascii="Arial" w:hAnsi="Arial" w:cs="Arial"/>
          <w:spacing w:val="-4"/>
        </w:rPr>
        <w:t xml:space="preserve"> </w:t>
      </w:r>
      <w:r>
        <w:rPr>
          <w:rFonts w:hint="default" w:ascii="Arial" w:hAnsi="Arial" w:cs="Arial"/>
        </w:rPr>
        <w:t>experiences</w:t>
      </w:r>
      <w:r>
        <w:rPr>
          <w:rFonts w:hint="default" w:ascii="Arial" w:hAnsi="Arial" w:cs="Arial"/>
          <w:spacing w:val="-4"/>
        </w:rPr>
        <w:t xml:space="preserve"> </w:t>
      </w:r>
      <w:r>
        <w:rPr>
          <w:rFonts w:hint="default" w:ascii="Arial" w:hAnsi="Arial" w:cs="Arial"/>
        </w:rPr>
        <w:t>and</w:t>
      </w:r>
      <w:r>
        <w:rPr>
          <w:rFonts w:hint="default" w:ascii="Arial" w:hAnsi="Arial" w:cs="Arial"/>
          <w:spacing w:val="-4"/>
        </w:rPr>
        <w:t xml:space="preserve"> </w:t>
      </w:r>
      <w:r>
        <w:rPr>
          <w:rFonts w:hint="default" w:ascii="Arial" w:hAnsi="Arial" w:cs="Arial"/>
        </w:rPr>
        <w:t>carefully</w:t>
      </w:r>
      <w:r>
        <w:rPr>
          <w:rFonts w:hint="default" w:ascii="Arial" w:hAnsi="Arial" w:cs="Arial"/>
          <w:spacing w:val="-4"/>
        </w:rPr>
        <w:t xml:space="preserve"> </w:t>
      </w:r>
      <w:r>
        <w:rPr>
          <w:rFonts w:hint="default" w:ascii="Arial" w:hAnsi="Arial" w:cs="Arial"/>
        </w:rPr>
        <w:t xml:space="preserve">selected cultural collaborations. Research on sustainability communication in luxury also indicates that the manner in which brands communicate through social media can influence consumer responses, suggesting that content quality and credibility are more strategically important than simply maximising communication volume (Eastman </w:t>
      </w:r>
      <w:r>
        <w:rPr>
          <w:rFonts w:hint="default" w:ascii="Arial" w:hAnsi="Arial" w:cs="Arial"/>
          <w:i/>
        </w:rPr>
        <w:t>et al.</w:t>
      </w:r>
      <w:r>
        <w:rPr>
          <w:rFonts w:hint="default" w:ascii="Arial" w:hAnsi="Arial" w:cs="Arial"/>
        </w:rPr>
        <w:t>, 2024).</w:t>
      </w:r>
    </w:p>
    <w:p w14:paraId="5C96528E">
      <w:pPr>
        <w:spacing w:before="246" w:line="360" w:lineRule="auto"/>
        <w:ind w:left="141" w:right="131" w:firstLine="0"/>
        <w:jc w:val="both"/>
        <w:rPr>
          <w:rFonts w:hint="default" w:ascii="Arial" w:hAnsi="Arial" w:cs="Arial"/>
          <w:sz w:val="24"/>
        </w:rPr>
      </w:pPr>
      <w:r>
        <w:rPr>
          <w:rFonts w:hint="default" w:ascii="Arial" w:hAnsi="Arial" w:cs="Arial"/>
          <w:sz w:val="24"/>
        </w:rPr>
        <w:t>The</w:t>
      </w:r>
      <w:r>
        <w:rPr>
          <w:rFonts w:hint="default" w:ascii="Arial" w:hAnsi="Arial" w:cs="Arial"/>
          <w:spacing w:val="-2"/>
          <w:sz w:val="24"/>
        </w:rPr>
        <w:t xml:space="preserve"> </w:t>
      </w:r>
      <w:r>
        <w:rPr>
          <w:rFonts w:hint="default" w:ascii="Arial" w:hAnsi="Arial" w:cs="Arial"/>
          <w:sz w:val="24"/>
        </w:rPr>
        <w:t>objective</w:t>
      </w:r>
      <w:r>
        <w:rPr>
          <w:rFonts w:hint="default" w:ascii="Arial" w:hAnsi="Arial" w:cs="Arial"/>
          <w:spacing w:val="-2"/>
          <w:sz w:val="24"/>
        </w:rPr>
        <w:t xml:space="preserve"> </w:t>
      </w:r>
      <w:r>
        <w:rPr>
          <w:rFonts w:hint="default" w:ascii="Arial" w:hAnsi="Arial" w:cs="Arial"/>
          <w:sz w:val="24"/>
        </w:rPr>
        <w:t>should</w:t>
      </w:r>
      <w:r>
        <w:rPr>
          <w:rFonts w:hint="default" w:ascii="Arial" w:hAnsi="Arial" w:cs="Arial"/>
          <w:spacing w:val="-1"/>
          <w:sz w:val="24"/>
        </w:rPr>
        <w:t xml:space="preserve"> </w:t>
      </w:r>
      <w:r>
        <w:rPr>
          <w:rFonts w:hint="default" w:ascii="Arial" w:hAnsi="Arial" w:cs="Arial"/>
          <w:sz w:val="24"/>
        </w:rPr>
        <w:t>therefore</w:t>
      </w:r>
      <w:r>
        <w:rPr>
          <w:rFonts w:hint="default" w:ascii="Arial" w:hAnsi="Arial" w:cs="Arial"/>
          <w:spacing w:val="-2"/>
          <w:sz w:val="24"/>
        </w:rPr>
        <w:t xml:space="preserve"> </w:t>
      </w:r>
      <w:r>
        <w:rPr>
          <w:rFonts w:hint="default" w:ascii="Arial" w:hAnsi="Arial" w:cs="Arial"/>
          <w:sz w:val="24"/>
        </w:rPr>
        <w:t>not</w:t>
      </w:r>
      <w:r>
        <w:rPr>
          <w:rFonts w:hint="default" w:ascii="Arial" w:hAnsi="Arial" w:cs="Arial"/>
          <w:spacing w:val="-1"/>
          <w:sz w:val="24"/>
        </w:rPr>
        <w:t xml:space="preserve"> </w:t>
      </w:r>
      <w:r>
        <w:rPr>
          <w:rFonts w:hint="default" w:ascii="Arial" w:hAnsi="Arial" w:cs="Arial"/>
          <w:sz w:val="24"/>
        </w:rPr>
        <w:t>be</w:t>
      </w:r>
      <w:r>
        <w:rPr>
          <w:rFonts w:hint="default" w:ascii="Arial" w:hAnsi="Arial" w:cs="Arial"/>
          <w:spacing w:val="-2"/>
          <w:sz w:val="24"/>
        </w:rPr>
        <w:t xml:space="preserve"> </w:t>
      </w:r>
      <w:r>
        <w:rPr>
          <w:rFonts w:hint="default" w:ascii="Arial" w:hAnsi="Arial" w:cs="Arial"/>
          <w:sz w:val="24"/>
        </w:rPr>
        <w:t>maximum</w:t>
      </w:r>
      <w:r>
        <w:rPr>
          <w:rFonts w:hint="default" w:ascii="Arial" w:hAnsi="Arial" w:cs="Arial"/>
          <w:spacing w:val="-1"/>
          <w:sz w:val="24"/>
        </w:rPr>
        <w:t xml:space="preserve"> </w:t>
      </w:r>
      <w:r>
        <w:rPr>
          <w:rFonts w:hint="default" w:ascii="Arial" w:hAnsi="Arial" w:cs="Arial"/>
          <w:sz w:val="24"/>
        </w:rPr>
        <w:t>digital</w:t>
      </w:r>
      <w:r>
        <w:rPr>
          <w:rFonts w:hint="default" w:ascii="Arial" w:hAnsi="Arial" w:cs="Arial"/>
          <w:spacing w:val="-1"/>
          <w:sz w:val="24"/>
        </w:rPr>
        <w:t xml:space="preserve"> </w:t>
      </w:r>
      <w:r>
        <w:rPr>
          <w:rFonts w:hint="default" w:ascii="Arial" w:hAnsi="Arial" w:cs="Arial"/>
          <w:sz w:val="24"/>
        </w:rPr>
        <w:t>reach.</w:t>
      </w:r>
      <w:r>
        <w:rPr>
          <w:rFonts w:hint="default" w:ascii="Arial" w:hAnsi="Arial" w:cs="Arial"/>
          <w:spacing w:val="-1"/>
          <w:sz w:val="24"/>
        </w:rPr>
        <w:t xml:space="preserve"> </w:t>
      </w:r>
      <w:r>
        <w:rPr>
          <w:rFonts w:hint="default" w:ascii="Arial" w:hAnsi="Arial" w:cs="Arial"/>
          <w:sz w:val="24"/>
        </w:rPr>
        <w:t>Instead,</w:t>
      </w:r>
      <w:r>
        <w:rPr>
          <w:rFonts w:hint="default" w:ascii="Arial" w:hAnsi="Arial" w:cs="Arial"/>
          <w:spacing w:val="-1"/>
          <w:sz w:val="24"/>
        </w:rPr>
        <w:t xml:space="preserve"> </w:t>
      </w:r>
      <w:r>
        <w:rPr>
          <w:rFonts w:hint="default" w:ascii="Arial" w:hAnsi="Arial" w:cs="Arial"/>
          <w:sz w:val="24"/>
        </w:rPr>
        <w:t>Chanel</w:t>
      </w:r>
      <w:r>
        <w:rPr>
          <w:rFonts w:hint="default" w:ascii="Arial" w:hAnsi="Arial" w:cs="Arial"/>
          <w:spacing w:val="-1"/>
          <w:sz w:val="24"/>
        </w:rPr>
        <w:t xml:space="preserve"> </w:t>
      </w:r>
      <w:r>
        <w:rPr>
          <w:rFonts w:hint="default" w:ascii="Arial" w:hAnsi="Arial" w:cs="Arial"/>
          <w:sz w:val="24"/>
        </w:rPr>
        <w:t>should</w:t>
      </w:r>
      <w:r>
        <w:rPr>
          <w:rFonts w:hint="default" w:ascii="Arial" w:hAnsi="Arial" w:cs="Arial"/>
          <w:spacing w:val="-1"/>
          <w:sz w:val="24"/>
        </w:rPr>
        <w:t xml:space="preserve"> </w:t>
      </w:r>
      <w:r>
        <w:rPr>
          <w:rFonts w:hint="default" w:ascii="Arial" w:hAnsi="Arial" w:cs="Arial"/>
          <w:sz w:val="24"/>
        </w:rPr>
        <w:t>pursue</w:t>
      </w:r>
      <w:r>
        <w:rPr>
          <w:rFonts w:hint="default" w:ascii="Arial" w:hAnsi="Arial" w:cs="Arial"/>
          <w:spacing w:val="-2"/>
          <w:sz w:val="24"/>
        </w:rPr>
        <w:t xml:space="preserve"> </w:t>
      </w:r>
      <w:r>
        <w:rPr>
          <w:rFonts w:hint="default" w:ascii="Arial" w:hAnsi="Arial" w:cs="Arial"/>
          <w:b/>
          <w:sz w:val="24"/>
        </w:rPr>
        <w:t>high-quality</w:t>
      </w:r>
      <w:r>
        <w:rPr>
          <w:rFonts w:hint="default" w:ascii="Arial" w:hAnsi="Arial" w:cs="Arial"/>
          <w:b/>
          <w:spacing w:val="-4"/>
          <w:sz w:val="24"/>
        </w:rPr>
        <w:t xml:space="preserve"> </w:t>
      </w:r>
      <w:r>
        <w:rPr>
          <w:rFonts w:hint="default" w:ascii="Arial" w:hAnsi="Arial" w:cs="Arial"/>
          <w:b/>
          <w:sz w:val="24"/>
        </w:rPr>
        <w:t>engagement</w:t>
      </w:r>
      <w:r>
        <w:rPr>
          <w:rFonts w:hint="default" w:ascii="Arial" w:hAnsi="Arial" w:cs="Arial"/>
          <w:b/>
          <w:spacing w:val="-4"/>
          <w:sz w:val="24"/>
        </w:rPr>
        <w:t xml:space="preserve"> </w:t>
      </w:r>
      <w:r>
        <w:rPr>
          <w:rFonts w:hint="default" w:ascii="Arial" w:hAnsi="Arial" w:cs="Arial"/>
          <w:b/>
          <w:sz w:val="24"/>
        </w:rPr>
        <w:t>with</w:t>
      </w:r>
      <w:r>
        <w:rPr>
          <w:rFonts w:hint="default" w:ascii="Arial" w:hAnsi="Arial" w:cs="Arial"/>
          <w:b/>
          <w:spacing w:val="-4"/>
          <w:sz w:val="24"/>
        </w:rPr>
        <w:t xml:space="preserve"> </w:t>
      </w:r>
      <w:r>
        <w:rPr>
          <w:rFonts w:hint="default" w:ascii="Arial" w:hAnsi="Arial" w:cs="Arial"/>
          <w:b/>
          <w:sz w:val="24"/>
        </w:rPr>
        <w:t>strategically</w:t>
      </w:r>
      <w:r>
        <w:rPr>
          <w:rFonts w:hint="default" w:ascii="Arial" w:hAnsi="Arial" w:cs="Arial"/>
          <w:b/>
          <w:spacing w:val="-4"/>
          <w:sz w:val="24"/>
        </w:rPr>
        <w:t xml:space="preserve"> </w:t>
      </w:r>
      <w:r>
        <w:rPr>
          <w:rFonts w:hint="default" w:ascii="Arial" w:hAnsi="Arial" w:cs="Arial"/>
          <w:b/>
          <w:sz w:val="24"/>
        </w:rPr>
        <w:t>valuable</w:t>
      </w:r>
      <w:r>
        <w:rPr>
          <w:rFonts w:hint="default" w:ascii="Arial" w:hAnsi="Arial" w:cs="Arial"/>
          <w:b/>
          <w:spacing w:val="-5"/>
          <w:sz w:val="24"/>
        </w:rPr>
        <w:t xml:space="preserve"> </w:t>
      </w:r>
      <w:r>
        <w:rPr>
          <w:rFonts w:hint="default" w:ascii="Arial" w:hAnsi="Arial" w:cs="Arial"/>
          <w:b/>
          <w:sz w:val="24"/>
        </w:rPr>
        <w:t>consumers</w:t>
      </w:r>
      <w:r>
        <w:rPr>
          <w:rFonts w:hint="default" w:ascii="Arial" w:hAnsi="Arial" w:cs="Arial"/>
          <w:sz w:val="24"/>
        </w:rPr>
        <w:t>,</w:t>
      </w:r>
      <w:r>
        <w:rPr>
          <w:rFonts w:hint="default" w:ascii="Arial" w:hAnsi="Arial" w:cs="Arial"/>
          <w:spacing w:val="-4"/>
          <w:sz w:val="24"/>
        </w:rPr>
        <w:t xml:space="preserve"> </w:t>
      </w:r>
      <w:r>
        <w:rPr>
          <w:rFonts w:hint="default" w:ascii="Arial" w:hAnsi="Arial" w:cs="Arial"/>
          <w:sz w:val="24"/>
        </w:rPr>
        <w:t>ensuring</w:t>
      </w:r>
      <w:r>
        <w:rPr>
          <w:rFonts w:hint="default" w:ascii="Arial" w:hAnsi="Arial" w:cs="Arial"/>
          <w:spacing w:val="-4"/>
          <w:sz w:val="24"/>
        </w:rPr>
        <w:t xml:space="preserve"> </w:t>
      </w:r>
      <w:r>
        <w:rPr>
          <w:rFonts w:hint="default" w:ascii="Arial" w:hAnsi="Arial" w:cs="Arial"/>
          <w:sz w:val="24"/>
        </w:rPr>
        <w:t>that</w:t>
      </w:r>
      <w:r>
        <w:rPr>
          <w:rFonts w:hint="default" w:ascii="Arial" w:hAnsi="Arial" w:cs="Arial"/>
          <w:spacing w:val="-4"/>
          <w:sz w:val="24"/>
        </w:rPr>
        <w:t xml:space="preserve"> </w:t>
      </w:r>
      <w:r>
        <w:rPr>
          <w:rFonts w:hint="default" w:ascii="Arial" w:hAnsi="Arial" w:cs="Arial"/>
          <w:sz w:val="24"/>
        </w:rPr>
        <w:t>digital</w:t>
      </w:r>
      <w:r>
        <w:rPr>
          <w:rFonts w:hint="default" w:ascii="Arial" w:hAnsi="Arial" w:cs="Arial"/>
          <w:spacing w:val="-4"/>
          <w:sz w:val="24"/>
        </w:rPr>
        <w:t xml:space="preserve"> </w:t>
      </w:r>
      <w:r>
        <w:rPr>
          <w:rFonts w:hint="default" w:ascii="Arial" w:hAnsi="Arial" w:cs="Arial"/>
          <w:sz w:val="24"/>
        </w:rPr>
        <w:t>communication strengthens desirability without turning the brand into a mass-market proposition.</w:t>
      </w:r>
    </w:p>
    <w:p w14:paraId="11DD0401">
      <w:pPr>
        <w:pStyle w:val="8"/>
        <w:spacing w:line="360" w:lineRule="auto"/>
        <w:jc w:val="both"/>
        <w:rPr>
          <w:rFonts w:hint="default" w:ascii="Arial" w:hAnsi="Arial" w:cs="Arial"/>
        </w:rPr>
      </w:pPr>
    </w:p>
    <w:p w14:paraId="309F004D">
      <w:pPr>
        <w:pStyle w:val="8"/>
        <w:spacing w:before="10" w:line="360" w:lineRule="auto"/>
        <w:jc w:val="both"/>
        <w:rPr>
          <w:rFonts w:hint="default" w:ascii="Arial" w:hAnsi="Arial" w:cs="Arial"/>
        </w:rPr>
      </w:pPr>
    </w:p>
    <w:p w14:paraId="530837A6">
      <w:pPr>
        <w:pStyle w:val="3"/>
        <w:numPr>
          <w:ilvl w:val="1"/>
          <w:numId w:val="3"/>
        </w:numPr>
        <w:tabs>
          <w:tab w:val="left" w:pos="681"/>
        </w:tabs>
        <w:spacing w:before="0" w:after="0" w:line="360" w:lineRule="auto"/>
        <w:ind w:left="141" w:right="1003" w:firstLine="0"/>
        <w:jc w:val="both"/>
        <w:rPr>
          <w:rFonts w:hint="default" w:ascii="Arial" w:hAnsi="Arial" w:cs="Arial"/>
        </w:rPr>
      </w:pPr>
      <w:r>
        <w:rPr>
          <w:rFonts w:hint="default" w:ascii="Arial" w:hAnsi="Arial" w:cs="Arial"/>
        </w:rPr>
        <w:t>Recommendation</w:t>
      </w:r>
      <w:r>
        <w:rPr>
          <w:rFonts w:hint="default" w:ascii="Arial" w:hAnsi="Arial" w:cs="Arial"/>
          <w:spacing w:val="-7"/>
        </w:rPr>
        <w:t xml:space="preserve"> </w:t>
      </w:r>
      <w:r>
        <w:rPr>
          <w:rFonts w:hint="default" w:ascii="Arial" w:hAnsi="Arial" w:cs="Arial"/>
        </w:rPr>
        <w:t>4</w:t>
      </w:r>
      <w:r>
        <w:rPr>
          <w:rFonts w:hint="default" w:ascii="Arial" w:hAnsi="Arial" w:cs="Arial"/>
          <w:spacing w:val="-7"/>
        </w:rPr>
        <w:t xml:space="preserve"> </w:t>
      </w:r>
      <w:r>
        <w:rPr>
          <w:rFonts w:hint="default" w:ascii="Arial" w:hAnsi="Arial" w:cs="Arial"/>
        </w:rPr>
        <w:t>–</w:t>
      </w:r>
      <w:r>
        <w:rPr>
          <w:rFonts w:hint="default" w:ascii="Arial" w:hAnsi="Arial" w:cs="Arial"/>
          <w:spacing w:val="-7"/>
        </w:rPr>
        <w:t xml:space="preserve"> </w:t>
      </w:r>
      <w:r>
        <w:rPr>
          <w:rFonts w:hint="default" w:ascii="Arial" w:hAnsi="Arial" w:cs="Arial"/>
        </w:rPr>
        <w:t>Maintain</w:t>
      </w:r>
      <w:r>
        <w:rPr>
          <w:rFonts w:hint="default" w:ascii="Arial" w:hAnsi="Arial" w:cs="Arial"/>
          <w:spacing w:val="-7"/>
        </w:rPr>
        <w:t xml:space="preserve"> </w:t>
      </w:r>
      <w:r>
        <w:rPr>
          <w:rFonts w:hint="default" w:ascii="Arial" w:hAnsi="Arial" w:cs="Arial"/>
        </w:rPr>
        <w:t>Premium</w:t>
      </w:r>
      <w:r>
        <w:rPr>
          <w:rFonts w:hint="default" w:ascii="Arial" w:hAnsi="Arial" w:cs="Arial"/>
          <w:spacing w:val="-7"/>
        </w:rPr>
        <w:t xml:space="preserve"> </w:t>
      </w:r>
      <w:r>
        <w:rPr>
          <w:rFonts w:hint="default" w:ascii="Arial" w:hAnsi="Arial" w:cs="Arial"/>
        </w:rPr>
        <w:t>Pricing</w:t>
      </w:r>
      <w:r>
        <w:rPr>
          <w:rFonts w:hint="default" w:ascii="Arial" w:hAnsi="Arial" w:cs="Arial"/>
          <w:spacing w:val="-7"/>
        </w:rPr>
        <w:t xml:space="preserve"> </w:t>
      </w:r>
      <w:r>
        <w:rPr>
          <w:rFonts w:hint="default" w:ascii="Arial" w:hAnsi="Arial" w:cs="Arial"/>
        </w:rPr>
        <w:t>but Strengthen Value Communication</w:t>
      </w:r>
    </w:p>
    <w:p w14:paraId="36723644">
      <w:pPr>
        <w:pStyle w:val="8"/>
        <w:spacing w:before="262" w:line="360" w:lineRule="auto"/>
        <w:ind w:left="141"/>
        <w:jc w:val="both"/>
        <w:rPr>
          <w:rFonts w:hint="default" w:ascii="Arial" w:hAnsi="Arial" w:cs="Arial"/>
        </w:rPr>
      </w:pPr>
      <w:r>
        <w:rPr>
          <w:rFonts w:hint="default" w:ascii="Arial" w:hAnsi="Arial" w:cs="Arial"/>
        </w:rPr>
        <w:t xml:space="preserve">Chanel should protect its </w:t>
      </w:r>
      <w:r>
        <w:rPr>
          <w:rFonts w:hint="default" w:ascii="Arial" w:hAnsi="Arial" w:cs="Arial"/>
          <w:b/>
        </w:rPr>
        <w:t xml:space="preserve">premium pricing strategy </w:t>
      </w:r>
      <w:r>
        <w:rPr>
          <w:rFonts w:hint="default" w:ascii="Arial" w:hAnsi="Arial" w:cs="Arial"/>
        </w:rPr>
        <w:t>rather than compete through frequent discounting. However, it should communicate the value supporting premium prices through craftsmanship,</w:t>
      </w:r>
      <w:r>
        <w:rPr>
          <w:rFonts w:hint="default" w:ascii="Arial" w:hAnsi="Arial" w:cs="Arial"/>
          <w:spacing w:val="-6"/>
        </w:rPr>
        <w:t xml:space="preserve"> </w:t>
      </w:r>
      <w:r>
        <w:rPr>
          <w:rFonts w:hint="default" w:ascii="Arial" w:hAnsi="Arial" w:cs="Arial"/>
        </w:rPr>
        <w:t>materials,</w:t>
      </w:r>
      <w:r>
        <w:rPr>
          <w:rFonts w:hint="default" w:ascii="Arial" w:hAnsi="Arial" w:cs="Arial"/>
          <w:spacing w:val="-6"/>
        </w:rPr>
        <w:t xml:space="preserve"> </w:t>
      </w:r>
      <w:r>
        <w:rPr>
          <w:rFonts w:hint="default" w:ascii="Arial" w:hAnsi="Arial" w:cs="Arial"/>
        </w:rPr>
        <w:t>repairability,</w:t>
      </w:r>
      <w:r>
        <w:rPr>
          <w:rFonts w:hint="default" w:ascii="Arial" w:hAnsi="Arial" w:cs="Arial"/>
          <w:spacing w:val="-6"/>
        </w:rPr>
        <w:t xml:space="preserve"> </w:t>
      </w:r>
      <w:r>
        <w:rPr>
          <w:rFonts w:hint="default" w:ascii="Arial" w:hAnsi="Arial" w:cs="Arial"/>
        </w:rPr>
        <w:t>personalised</w:t>
      </w:r>
      <w:r>
        <w:rPr>
          <w:rFonts w:hint="default" w:ascii="Arial" w:hAnsi="Arial" w:cs="Arial"/>
          <w:spacing w:val="-6"/>
        </w:rPr>
        <w:t xml:space="preserve"> </w:t>
      </w:r>
      <w:r>
        <w:rPr>
          <w:rFonts w:hint="default" w:ascii="Arial" w:hAnsi="Arial" w:cs="Arial"/>
        </w:rPr>
        <w:t>service</w:t>
      </w:r>
      <w:r>
        <w:rPr>
          <w:rFonts w:hint="default" w:ascii="Arial" w:hAnsi="Arial" w:cs="Arial"/>
          <w:spacing w:val="-6"/>
        </w:rPr>
        <w:t xml:space="preserve"> </w:t>
      </w:r>
      <w:r>
        <w:rPr>
          <w:rFonts w:hint="default" w:ascii="Arial" w:hAnsi="Arial" w:cs="Arial"/>
        </w:rPr>
        <w:t>and</w:t>
      </w:r>
      <w:r>
        <w:rPr>
          <w:rFonts w:hint="default" w:ascii="Arial" w:hAnsi="Arial" w:cs="Arial"/>
          <w:spacing w:val="-6"/>
        </w:rPr>
        <w:t xml:space="preserve"> </w:t>
      </w:r>
      <w:r>
        <w:rPr>
          <w:rFonts w:hint="default" w:ascii="Arial" w:hAnsi="Arial" w:cs="Arial"/>
        </w:rPr>
        <w:t>creative</w:t>
      </w:r>
      <w:r>
        <w:rPr>
          <w:rFonts w:hint="default" w:ascii="Arial" w:hAnsi="Arial" w:cs="Arial"/>
          <w:spacing w:val="-6"/>
        </w:rPr>
        <w:t xml:space="preserve"> </w:t>
      </w:r>
      <w:r>
        <w:rPr>
          <w:rFonts w:hint="default" w:ascii="Arial" w:hAnsi="Arial" w:cs="Arial"/>
        </w:rPr>
        <w:t>investment.</w:t>
      </w:r>
      <w:r>
        <w:rPr>
          <w:rFonts w:hint="default" w:ascii="Arial" w:hAnsi="Arial" w:cs="Arial"/>
          <w:spacing w:val="-6"/>
        </w:rPr>
        <w:t xml:space="preserve"> </w:t>
      </w:r>
      <w:r>
        <w:rPr>
          <w:rFonts w:hint="default" w:ascii="Arial" w:hAnsi="Arial" w:cs="Arial"/>
        </w:rPr>
        <w:t>Chanel's</w:t>
      </w:r>
      <w:r>
        <w:rPr>
          <w:rFonts w:hint="default" w:ascii="Arial" w:hAnsi="Arial" w:cs="Arial"/>
          <w:spacing w:val="-6"/>
        </w:rPr>
        <w:t xml:space="preserve"> </w:t>
      </w:r>
      <w:r>
        <w:rPr>
          <w:rFonts w:hint="default" w:ascii="Arial" w:hAnsi="Arial" w:cs="Arial"/>
        </w:rPr>
        <w:t>2025 results show that the House continues to invest significantly in brand activities and savoir-faire, providing evidence that value creation extends beyond the physical product itself (Chanel, 2026a).</w:t>
      </w:r>
    </w:p>
    <w:p w14:paraId="28B77D18">
      <w:pPr>
        <w:pStyle w:val="8"/>
        <w:spacing w:before="246" w:line="360" w:lineRule="auto"/>
        <w:ind w:left="141" w:right="8"/>
        <w:jc w:val="both"/>
        <w:rPr>
          <w:rFonts w:hint="default" w:ascii="Arial" w:hAnsi="Arial" w:cs="Arial"/>
        </w:rPr>
      </w:pPr>
      <w:r>
        <w:rPr>
          <w:rFonts w:hint="default" w:ascii="Arial" w:hAnsi="Arial" w:cs="Arial"/>
        </w:rPr>
        <w:t>This is particularly important because luxury consumers evaluate products through both functional and</w:t>
      </w:r>
      <w:r>
        <w:rPr>
          <w:rFonts w:hint="default" w:ascii="Arial" w:hAnsi="Arial" w:cs="Arial"/>
          <w:spacing w:val="-3"/>
        </w:rPr>
        <w:t xml:space="preserve"> </w:t>
      </w:r>
      <w:r>
        <w:rPr>
          <w:rFonts w:hint="default" w:ascii="Arial" w:hAnsi="Arial" w:cs="Arial"/>
        </w:rPr>
        <w:t>symbolic</w:t>
      </w:r>
      <w:r>
        <w:rPr>
          <w:rFonts w:hint="default" w:ascii="Arial" w:hAnsi="Arial" w:cs="Arial"/>
          <w:spacing w:val="-4"/>
        </w:rPr>
        <w:t xml:space="preserve"> </w:t>
      </w:r>
      <w:r>
        <w:rPr>
          <w:rFonts w:hint="default" w:ascii="Arial" w:hAnsi="Arial" w:cs="Arial"/>
        </w:rPr>
        <w:t>dimensions.</w:t>
      </w:r>
      <w:r>
        <w:rPr>
          <w:rFonts w:hint="default" w:ascii="Arial" w:hAnsi="Arial" w:cs="Arial"/>
          <w:spacing w:val="-3"/>
        </w:rPr>
        <w:t xml:space="preserve"> </w:t>
      </w:r>
      <w:r>
        <w:rPr>
          <w:rFonts w:hint="default" w:ascii="Arial" w:hAnsi="Arial" w:cs="Arial"/>
        </w:rPr>
        <w:t>Chanel's</w:t>
      </w:r>
      <w:r>
        <w:rPr>
          <w:rFonts w:hint="default" w:ascii="Arial" w:hAnsi="Arial" w:cs="Arial"/>
          <w:spacing w:val="-3"/>
        </w:rPr>
        <w:t xml:space="preserve"> </w:t>
      </w:r>
      <w:r>
        <w:rPr>
          <w:rFonts w:hint="default" w:ascii="Arial" w:hAnsi="Arial" w:cs="Arial"/>
        </w:rPr>
        <w:t>heritage,</w:t>
      </w:r>
      <w:r>
        <w:rPr>
          <w:rFonts w:hint="default" w:ascii="Arial" w:hAnsi="Arial" w:cs="Arial"/>
          <w:spacing w:val="-3"/>
        </w:rPr>
        <w:t xml:space="preserve"> </w:t>
      </w:r>
      <w:r>
        <w:rPr>
          <w:rFonts w:hint="default" w:ascii="Arial" w:hAnsi="Arial" w:cs="Arial"/>
        </w:rPr>
        <w:t>craftsmanship</w:t>
      </w:r>
      <w:r>
        <w:rPr>
          <w:rFonts w:hint="default" w:ascii="Arial" w:hAnsi="Arial" w:cs="Arial"/>
          <w:spacing w:val="-3"/>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authenticity</w:t>
      </w:r>
      <w:r>
        <w:rPr>
          <w:rFonts w:hint="default" w:ascii="Arial" w:hAnsi="Arial" w:cs="Arial"/>
          <w:spacing w:val="-3"/>
        </w:rPr>
        <w:t xml:space="preserve"> </w:t>
      </w:r>
      <w:r>
        <w:rPr>
          <w:rFonts w:hint="default" w:ascii="Arial" w:hAnsi="Arial" w:cs="Arial"/>
        </w:rPr>
        <w:t>should</w:t>
      </w:r>
      <w:r>
        <w:rPr>
          <w:rFonts w:hint="default" w:ascii="Arial" w:hAnsi="Arial" w:cs="Arial"/>
          <w:spacing w:val="-3"/>
        </w:rPr>
        <w:t xml:space="preserve"> </w:t>
      </w:r>
      <w:r>
        <w:rPr>
          <w:rFonts w:hint="default" w:ascii="Arial" w:hAnsi="Arial" w:cs="Arial"/>
        </w:rPr>
        <w:t>therefore</w:t>
      </w:r>
      <w:r>
        <w:rPr>
          <w:rFonts w:hint="default" w:ascii="Arial" w:hAnsi="Arial" w:cs="Arial"/>
          <w:spacing w:val="-4"/>
        </w:rPr>
        <w:t xml:space="preserve"> </w:t>
      </w:r>
      <w:r>
        <w:rPr>
          <w:rFonts w:hint="default" w:ascii="Arial" w:hAnsi="Arial" w:cs="Arial"/>
        </w:rPr>
        <w:t>remain central to price justification, while repair and after-sales services can strengthen the perception of long-term value.</w:t>
      </w:r>
    </w:p>
    <w:p w14:paraId="1761592D">
      <w:pPr>
        <w:pStyle w:val="8"/>
        <w:spacing w:before="265" w:line="360" w:lineRule="auto"/>
        <w:jc w:val="both"/>
        <w:rPr>
          <w:rFonts w:hint="default" w:ascii="Arial" w:hAnsi="Arial" w:cs="Arial"/>
        </w:rPr>
      </w:pPr>
    </w:p>
    <w:p w14:paraId="7B564011">
      <w:pPr>
        <w:pStyle w:val="2"/>
        <w:numPr>
          <w:ilvl w:val="0"/>
          <w:numId w:val="3"/>
        </w:numPr>
        <w:tabs>
          <w:tab w:val="left" w:pos="621"/>
        </w:tabs>
        <w:spacing w:before="0" w:after="0" w:line="360" w:lineRule="auto"/>
        <w:ind w:left="621" w:right="0" w:hanging="480"/>
        <w:jc w:val="both"/>
        <w:rPr>
          <w:rFonts w:hint="default" w:ascii="Arial" w:hAnsi="Arial" w:cs="Arial"/>
          <w:b/>
          <w:sz w:val="28"/>
          <w:szCs w:val="28"/>
        </w:rPr>
      </w:pPr>
      <w:r>
        <w:rPr>
          <w:rFonts w:hint="default" w:ascii="Arial" w:hAnsi="Arial" w:cs="Arial"/>
          <w:spacing w:val="-2"/>
          <w:sz w:val="28"/>
          <w:szCs w:val="28"/>
        </w:rPr>
        <w:t>Conclusion</w:t>
      </w:r>
    </w:p>
    <w:p w14:paraId="0B1002B7">
      <w:pPr>
        <w:spacing w:before="1" w:line="360" w:lineRule="auto"/>
        <w:ind w:left="141" w:right="24" w:firstLine="0"/>
        <w:jc w:val="both"/>
        <w:rPr>
          <w:rFonts w:hint="default" w:ascii="Arial" w:hAnsi="Arial" w:cs="Arial"/>
          <w:sz w:val="22"/>
        </w:rPr>
      </w:pPr>
      <w:r>
        <w:rPr>
          <w:rFonts w:hint="default" w:ascii="Arial" w:hAnsi="Arial" w:cs="Arial"/>
          <w:sz w:val="22"/>
        </w:rPr>
        <w:t>This report has critically examined Chanel’s international marketing environment and strategy by comparing</w:t>
      </w:r>
      <w:r>
        <w:rPr>
          <w:rFonts w:hint="default" w:ascii="Arial" w:hAnsi="Arial" w:cs="Arial"/>
          <w:spacing w:val="-7"/>
          <w:sz w:val="22"/>
        </w:rPr>
        <w:t xml:space="preserve"> </w:t>
      </w:r>
      <w:r>
        <w:rPr>
          <w:rFonts w:hint="default" w:ascii="Arial" w:hAnsi="Arial" w:cs="Arial"/>
          <w:sz w:val="22"/>
        </w:rPr>
        <w:t>**France</w:t>
      </w:r>
      <w:r>
        <w:rPr>
          <w:rFonts w:hint="default" w:ascii="Arial" w:hAnsi="Arial" w:cs="Arial"/>
          <w:spacing w:val="-7"/>
          <w:sz w:val="22"/>
        </w:rPr>
        <w:t xml:space="preserve"> </w:t>
      </w:r>
      <w:r>
        <w:rPr>
          <w:rFonts w:hint="default" w:ascii="Arial" w:hAnsi="Arial" w:cs="Arial"/>
          <w:sz w:val="22"/>
        </w:rPr>
        <w:t>and</w:t>
      </w:r>
      <w:r>
        <w:rPr>
          <w:rFonts w:hint="default" w:ascii="Arial" w:hAnsi="Arial" w:cs="Arial"/>
          <w:spacing w:val="-7"/>
          <w:sz w:val="22"/>
        </w:rPr>
        <w:t xml:space="preserve"> </w:t>
      </w:r>
      <w:r>
        <w:rPr>
          <w:rFonts w:hint="default" w:ascii="Arial" w:hAnsi="Arial" w:cs="Arial"/>
          <w:sz w:val="22"/>
        </w:rPr>
        <w:t>Japan**</w:t>
      </w:r>
      <w:r>
        <w:rPr>
          <w:rFonts w:hint="default" w:ascii="Arial" w:hAnsi="Arial" w:cs="Arial"/>
          <w:spacing w:val="-7"/>
          <w:sz w:val="22"/>
        </w:rPr>
        <w:t xml:space="preserve"> </w:t>
      </w:r>
      <w:r>
        <w:rPr>
          <w:rFonts w:hint="default" w:ascii="Arial" w:hAnsi="Arial" w:cs="Arial"/>
          <w:sz w:val="22"/>
        </w:rPr>
        <w:t>using</w:t>
      </w:r>
      <w:r>
        <w:rPr>
          <w:rFonts w:hint="default" w:ascii="Arial" w:hAnsi="Arial" w:cs="Arial"/>
          <w:spacing w:val="-7"/>
          <w:sz w:val="22"/>
        </w:rPr>
        <w:t xml:space="preserve"> </w:t>
      </w:r>
      <w:r>
        <w:rPr>
          <w:rFonts w:hint="default" w:ascii="Arial" w:hAnsi="Arial" w:cs="Arial"/>
          <w:sz w:val="22"/>
        </w:rPr>
        <w:t>PESTEL,</w:t>
      </w:r>
      <w:r>
        <w:rPr>
          <w:rFonts w:hint="default" w:ascii="Arial" w:hAnsi="Arial" w:cs="Arial"/>
          <w:spacing w:val="-7"/>
          <w:sz w:val="22"/>
        </w:rPr>
        <w:t xml:space="preserve"> </w:t>
      </w:r>
      <w:r>
        <w:rPr>
          <w:rFonts w:hint="default" w:ascii="Arial" w:hAnsi="Arial" w:cs="Arial"/>
          <w:sz w:val="22"/>
        </w:rPr>
        <w:t>Hofstede’s</w:t>
      </w:r>
      <w:r>
        <w:rPr>
          <w:rFonts w:hint="default" w:ascii="Arial" w:hAnsi="Arial" w:cs="Arial"/>
          <w:spacing w:val="-7"/>
          <w:sz w:val="22"/>
        </w:rPr>
        <w:t xml:space="preserve"> </w:t>
      </w:r>
      <w:r>
        <w:rPr>
          <w:rFonts w:hint="default" w:ascii="Arial" w:hAnsi="Arial" w:cs="Arial"/>
          <w:sz w:val="22"/>
        </w:rPr>
        <w:t>Cultural</w:t>
      </w:r>
      <w:r>
        <w:rPr>
          <w:rFonts w:hint="default" w:ascii="Arial" w:hAnsi="Arial" w:cs="Arial"/>
          <w:spacing w:val="-7"/>
          <w:sz w:val="22"/>
        </w:rPr>
        <w:t xml:space="preserve"> </w:t>
      </w:r>
      <w:r>
        <w:rPr>
          <w:rFonts w:hint="default" w:ascii="Arial" w:hAnsi="Arial" w:cs="Arial"/>
          <w:sz w:val="22"/>
        </w:rPr>
        <w:t>Dimensions,</w:t>
      </w:r>
      <w:r>
        <w:rPr>
          <w:rFonts w:hint="default" w:ascii="Arial" w:hAnsi="Arial" w:cs="Arial"/>
          <w:spacing w:val="-7"/>
          <w:sz w:val="22"/>
        </w:rPr>
        <w:t xml:space="preserve"> </w:t>
      </w:r>
      <w:r>
        <w:rPr>
          <w:rFonts w:hint="default" w:ascii="Arial" w:hAnsi="Arial" w:cs="Arial"/>
          <w:sz w:val="22"/>
        </w:rPr>
        <w:t>STP</w:t>
      </w:r>
      <w:r>
        <w:rPr>
          <w:rFonts w:hint="default" w:ascii="Arial" w:hAnsi="Arial" w:cs="Arial"/>
          <w:spacing w:val="-7"/>
          <w:sz w:val="22"/>
        </w:rPr>
        <w:t xml:space="preserve"> </w:t>
      </w:r>
      <w:r>
        <w:rPr>
          <w:rFonts w:hint="default" w:ascii="Arial" w:hAnsi="Arial" w:cs="Arial"/>
          <w:sz w:val="22"/>
        </w:rPr>
        <w:t>and</w:t>
      </w:r>
      <w:r>
        <w:rPr>
          <w:rFonts w:hint="default" w:ascii="Arial" w:hAnsi="Arial" w:cs="Arial"/>
          <w:spacing w:val="-7"/>
          <w:sz w:val="22"/>
        </w:rPr>
        <w:t xml:space="preserve"> </w:t>
      </w:r>
      <w:r>
        <w:rPr>
          <w:rFonts w:hint="default" w:ascii="Arial" w:hAnsi="Arial" w:cs="Arial"/>
          <w:sz w:val="22"/>
        </w:rPr>
        <w:t>the</w:t>
      </w:r>
      <w:r>
        <w:rPr>
          <w:rFonts w:hint="default" w:ascii="Arial" w:hAnsi="Arial" w:cs="Arial"/>
          <w:spacing w:val="-7"/>
          <w:sz w:val="22"/>
        </w:rPr>
        <w:t xml:space="preserve"> </w:t>
      </w:r>
      <w:r>
        <w:rPr>
          <w:rFonts w:hint="default" w:ascii="Arial" w:hAnsi="Arial" w:cs="Arial"/>
          <w:sz w:val="22"/>
        </w:rPr>
        <w:t>7Ps marketing mix. The findings show that both markets offer significant opportunities, but their</w:t>
      </w:r>
      <w:r>
        <w:rPr>
          <w:rFonts w:hint="default" w:ascii="Arial" w:hAnsi="Arial" w:cs="Arial"/>
          <w:spacing w:val="40"/>
          <w:sz w:val="22"/>
        </w:rPr>
        <w:t xml:space="preserve"> </w:t>
      </w:r>
      <w:r>
        <w:rPr>
          <w:rFonts w:hint="default" w:ascii="Arial" w:hAnsi="Arial" w:cs="Arial"/>
          <w:sz w:val="22"/>
        </w:rPr>
        <w:t>different political, economic, social, technological, environmental and cultural conditions require</w:t>
      </w:r>
    </w:p>
    <w:p w14:paraId="64DC56E2">
      <w:pPr>
        <w:spacing w:before="0" w:line="360" w:lineRule="auto"/>
        <w:ind w:left="141" w:right="0" w:firstLine="0"/>
        <w:jc w:val="both"/>
        <w:rPr>
          <w:rFonts w:hint="default" w:ascii="Arial" w:hAnsi="Arial" w:cs="Arial"/>
          <w:sz w:val="22"/>
        </w:rPr>
      </w:pPr>
      <w:r>
        <w:rPr>
          <w:rFonts w:hint="default" w:ascii="Arial" w:hAnsi="Arial" w:cs="Arial"/>
          <w:sz w:val="22"/>
        </w:rPr>
        <w:t>**selective</w:t>
      </w:r>
      <w:r>
        <w:rPr>
          <w:rFonts w:hint="default" w:ascii="Arial" w:hAnsi="Arial" w:cs="Arial"/>
          <w:spacing w:val="-3"/>
          <w:sz w:val="22"/>
        </w:rPr>
        <w:t xml:space="preserve"> </w:t>
      </w:r>
      <w:r>
        <w:rPr>
          <w:rFonts w:hint="default" w:ascii="Arial" w:hAnsi="Arial" w:cs="Arial"/>
          <w:sz w:val="22"/>
        </w:rPr>
        <w:t>adaptation</w:t>
      </w:r>
      <w:r>
        <w:rPr>
          <w:rFonts w:hint="default" w:ascii="Arial" w:hAnsi="Arial" w:cs="Arial"/>
          <w:spacing w:val="-3"/>
          <w:sz w:val="22"/>
        </w:rPr>
        <w:t xml:space="preserve"> </w:t>
      </w:r>
      <w:r>
        <w:rPr>
          <w:rFonts w:hint="default" w:ascii="Arial" w:hAnsi="Arial" w:cs="Arial"/>
          <w:sz w:val="22"/>
        </w:rPr>
        <w:t>rather</w:t>
      </w:r>
      <w:r>
        <w:rPr>
          <w:rFonts w:hint="default" w:ascii="Arial" w:hAnsi="Arial" w:cs="Arial"/>
          <w:spacing w:val="-3"/>
          <w:sz w:val="22"/>
        </w:rPr>
        <w:t xml:space="preserve"> </w:t>
      </w:r>
      <w:r>
        <w:rPr>
          <w:rFonts w:hint="default" w:ascii="Arial" w:hAnsi="Arial" w:cs="Arial"/>
          <w:sz w:val="22"/>
        </w:rPr>
        <w:t>than</w:t>
      </w:r>
      <w:r>
        <w:rPr>
          <w:rFonts w:hint="default" w:ascii="Arial" w:hAnsi="Arial" w:cs="Arial"/>
          <w:spacing w:val="-2"/>
          <w:sz w:val="22"/>
        </w:rPr>
        <w:t xml:space="preserve"> </w:t>
      </w:r>
      <w:r>
        <w:rPr>
          <w:rFonts w:hint="default" w:ascii="Arial" w:hAnsi="Arial" w:cs="Arial"/>
          <w:sz w:val="22"/>
        </w:rPr>
        <w:t>complete</w:t>
      </w:r>
      <w:r>
        <w:rPr>
          <w:rFonts w:hint="default" w:ascii="Arial" w:hAnsi="Arial" w:cs="Arial"/>
          <w:spacing w:val="-3"/>
          <w:sz w:val="22"/>
        </w:rPr>
        <w:t xml:space="preserve"> </w:t>
      </w:r>
      <w:r>
        <w:rPr>
          <w:rFonts w:hint="default" w:ascii="Arial" w:hAnsi="Arial" w:cs="Arial"/>
          <w:sz w:val="22"/>
        </w:rPr>
        <w:t>standardisation**</w:t>
      </w:r>
      <w:r>
        <w:rPr>
          <w:rFonts w:hint="default" w:ascii="Arial" w:hAnsi="Arial" w:cs="Arial"/>
          <w:spacing w:val="-3"/>
          <w:sz w:val="22"/>
        </w:rPr>
        <w:t xml:space="preserve"> </w:t>
      </w:r>
      <w:r>
        <w:rPr>
          <w:rFonts w:hint="default" w:ascii="Arial" w:hAnsi="Arial" w:cs="Arial"/>
          <w:sz w:val="22"/>
        </w:rPr>
        <w:t>(Chanel,</w:t>
      </w:r>
      <w:r>
        <w:rPr>
          <w:rFonts w:hint="default" w:ascii="Arial" w:hAnsi="Arial" w:cs="Arial"/>
          <w:spacing w:val="-2"/>
          <w:sz w:val="22"/>
        </w:rPr>
        <w:t xml:space="preserve"> 2026a).</w:t>
      </w:r>
    </w:p>
    <w:p w14:paraId="55BADBB4">
      <w:pPr>
        <w:spacing w:before="237" w:line="360" w:lineRule="auto"/>
        <w:ind w:left="141" w:right="151" w:firstLine="0"/>
        <w:jc w:val="both"/>
        <w:rPr>
          <w:rFonts w:hint="default" w:ascii="Arial" w:hAnsi="Arial" w:cs="Arial"/>
          <w:sz w:val="22"/>
        </w:rPr>
      </w:pPr>
      <w:r>
        <w:rPr>
          <w:rFonts w:hint="default" w:ascii="Arial" w:hAnsi="Arial" w:cs="Arial"/>
          <w:sz w:val="22"/>
        </w:rPr>
        <w:t>France represents Chanel’s **heritage, cultural legitimacy and Parisian luxury identity**, while Japan offers strong opportunities through its appreciation of craftsmanship, precision, personalised service and long-term product care. Chanel’s Japanese boutiques demonstrate this through Fashion Advisor services, appointments and CHANEL &amp; moi care and repair services (Chanel, 2026b; Chanel, 2026d).</w:t>
      </w:r>
    </w:p>
    <w:p w14:paraId="357908C0">
      <w:pPr>
        <w:spacing w:before="238" w:line="360" w:lineRule="auto"/>
        <w:ind w:left="141" w:right="151" w:firstLine="0"/>
        <w:jc w:val="both"/>
        <w:rPr>
          <w:rFonts w:hint="default" w:ascii="Arial" w:hAnsi="Arial" w:cs="Arial"/>
          <w:sz w:val="22"/>
        </w:rPr>
      </w:pPr>
      <w:r>
        <w:rPr>
          <w:rFonts w:hint="default" w:ascii="Arial" w:hAnsi="Arial" w:cs="Arial"/>
          <w:sz w:val="22"/>
        </w:rPr>
        <w:t xml:space="preserve">Therefore, Chanel should adopt a **“global core, local experience” strategy**, maintaining consistent brand heritage, creativity, craftsmanship and exclusivity while adapting customer service, digital engagement, sustainability communication and relationship management to Japanese expectations. Continued investment in clienteling, circularity and controlled digital engagement can strengthen long-term competitiveness without weakening luxury scarcity and authenticity. Chanel’s 2025 results, including **2% revenue growth to US$19.3 billion**, demonstrate the importance of balancing brand desirability with long-term investment (Chanel, </w:t>
      </w:r>
      <w:r>
        <w:rPr>
          <w:rFonts w:hint="default" w:ascii="Arial" w:hAnsi="Arial" w:cs="Arial"/>
          <w:spacing w:val="-2"/>
          <w:sz w:val="22"/>
        </w:rPr>
        <w:t>2026a).</w:t>
      </w:r>
    </w:p>
    <w:p w14:paraId="1E564D1B">
      <w:pPr>
        <w:spacing w:before="238" w:line="360" w:lineRule="auto"/>
        <w:ind w:left="141" w:right="0" w:firstLine="0"/>
        <w:jc w:val="both"/>
        <w:rPr>
          <w:rFonts w:hint="default" w:ascii="Arial" w:hAnsi="Arial" w:cs="Arial"/>
          <w:sz w:val="22"/>
        </w:rPr>
        <w:sectPr>
          <w:pgSz w:w="11910" w:h="16840"/>
          <w:pgMar w:top="1080" w:right="1133" w:bottom="280" w:left="992" w:header="720" w:footer="720" w:gutter="0"/>
          <w:cols w:space="720" w:num="1"/>
        </w:sectPr>
      </w:pPr>
      <w:r>
        <w:rPr>
          <w:rFonts w:hint="default" w:ascii="Arial" w:hAnsi="Arial" w:cs="Arial"/>
          <w:sz w:val="22"/>
        </w:rPr>
        <w:t>Overall, Chanel’s competitive advantage lies in combining **heritage, craftsmanship, exclusivity, personalised</w:t>
      </w:r>
      <w:r>
        <w:rPr>
          <w:rFonts w:hint="default" w:ascii="Arial" w:hAnsi="Arial" w:cs="Arial"/>
          <w:spacing w:val="1"/>
          <w:sz w:val="22"/>
        </w:rPr>
        <w:t xml:space="preserve"> </w:t>
      </w:r>
      <w:r>
        <w:rPr>
          <w:rFonts w:hint="default" w:ascii="Arial" w:hAnsi="Arial" w:cs="Arial"/>
          <w:sz w:val="22"/>
        </w:rPr>
        <w:t>service</w:t>
      </w:r>
      <w:r>
        <w:rPr>
          <w:rFonts w:hint="default" w:ascii="Arial" w:hAnsi="Arial" w:cs="Arial"/>
          <w:spacing w:val="1"/>
          <w:sz w:val="22"/>
        </w:rPr>
        <w:t xml:space="preserve"> </w:t>
      </w:r>
      <w:r>
        <w:rPr>
          <w:rFonts w:hint="default" w:ascii="Arial" w:hAnsi="Arial" w:cs="Arial"/>
          <w:sz w:val="22"/>
        </w:rPr>
        <w:t>and</w:t>
      </w:r>
      <w:r>
        <w:rPr>
          <w:rFonts w:hint="default" w:ascii="Arial" w:hAnsi="Arial" w:cs="Arial"/>
          <w:spacing w:val="2"/>
          <w:sz w:val="22"/>
        </w:rPr>
        <w:t xml:space="preserve"> </w:t>
      </w:r>
      <w:r>
        <w:rPr>
          <w:rFonts w:hint="default" w:ascii="Arial" w:hAnsi="Arial" w:cs="Arial"/>
          <w:sz w:val="22"/>
        </w:rPr>
        <w:t>innovation**</w:t>
      </w:r>
      <w:r>
        <w:rPr>
          <w:rFonts w:hint="default" w:ascii="Arial" w:hAnsi="Arial" w:cs="Arial"/>
          <w:spacing w:val="1"/>
          <w:sz w:val="22"/>
        </w:rPr>
        <w:t xml:space="preserve"> </w:t>
      </w:r>
      <w:r>
        <w:rPr>
          <w:rFonts w:hint="default" w:ascii="Arial" w:hAnsi="Arial" w:cs="Arial"/>
          <w:sz w:val="22"/>
        </w:rPr>
        <w:t>into</w:t>
      </w:r>
      <w:r>
        <w:rPr>
          <w:rFonts w:hint="default" w:ascii="Arial" w:hAnsi="Arial" w:cs="Arial"/>
          <w:spacing w:val="2"/>
          <w:sz w:val="22"/>
        </w:rPr>
        <w:t xml:space="preserve"> </w:t>
      </w: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consistent</w:t>
      </w:r>
      <w:r>
        <w:rPr>
          <w:rFonts w:hint="default" w:ascii="Arial" w:hAnsi="Arial" w:cs="Arial"/>
          <w:spacing w:val="1"/>
          <w:sz w:val="22"/>
        </w:rPr>
        <w:t xml:space="preserve"> </w:t>
      </w:r>
      <w:r>
        <w:rPr>
          <w:rFonts w:hint="default" w:ascii="Arial" w:hAnsi="Arial" w:cs="Arial"/>
          <w:sz w:val="22"/>
        </w:rPr>
        <w:t>yet</w:t>
      </w:r>
      <w:r>
        <w:rPr>
          <w:rFonts w:hint="default" w:ascii="Arial" w:hAnsi="Arial" w:cs="Arial"/>
          <w:spacing w:val="2"/>
          <w:sz w:val="22"/>
        </w:rPr>
        <w:t xml:space="preserve"> </w:t>
      </w:r>
      <w:r>
        <w:rPr>
          <w:rFonts w:hint="default" w:ascii="Arial" w:hAnsi="Arial" w:cs="Arial"/>
          <w:sz w:val="22"/>
        </w:rPr>
        <w:t>locally</w:t>
      </w:r>
      <w:r>
        <w:rPr>
          <w:rFonts w:hint="default" w:ascii="Arial" w:hAnsi="Arial" w:cs="Arial"/>
          <w:spacing w:val="1"/>
          <w:sz w:val="22"/>
        </w:rPr>
        <w:t xml:space="preserve"> </w:t>
      </w:r>
      <w:r>
        <w:rPr>
          <w:rFonts w:hint="default" w:ascii="Arial" w:hAnsi="Arial" w:cs="Arial"/>
          <w:sz w:val="22"/>
        </w:rPr>
        <w:t>responsive</w:t>
      </w:r>
      <w:r>
        <w:rPr>
          <w:rFonts w:hint="default" w:ascii="Arial" w:hAnsi="Arial" w:cs="Arial"/>
          <w:spacing w:val="2"/>
          <w:sz w:val="22"/>
        </w:rPr>
        <w:t xml:space="preserve"> </w:t>
      </w:r>
      <w:r>
        <w:rPr>
          <w:rFonts w:hint="default" w:ascii="Arial" w:hAnsi="Arial" w:cs="Arial"/>
          <w:sz w:val="22"/>
        </w:rPr>
        <w:t>luxury</w:t>
      </w:r>
      <w:r>
        <w:rPr>
          <w:rFonts w:hint="default" w:ascii="Arial" w:hAnsi="Arial" w:cs="Arial"/>
          <w:spacing w:val="1"/>
          <w:sz w:val="22"/>
        </w:rPr>
        <w:t xml:space="preserve"> </w:t>
      </w:r>
      <w:r>
        <w:rPr>
          <w:rFonts w:hint="default" w:ascii="Arial" w:hAnsi="Arial" w:cs="Arial"/>
          <w:spacing w:val="-2"/>
          <w:sz w:val="22"/>
        </w:rPr>
        <w:t>experience.</w:t>
      </w:r>
    </w:p>
    <w:p w14:paraId="49DFBC71">
      <w:pPr>
        <w:pStyle w:val="8"/>
        <w:spacing w:before="45" w:line="360" w:lineRule="auto"/>
        <w:jc w:val="both"/>
        <w:rPr>
          <w:rFonts w:hint="default" w:ascii="Arial" w:hAnsi="Arial" w:cs="Arial"/>
          <w:sz w:val="48"/>
        </w:rPr>
      </w:pPr>
    </w:p>
    <w:p w14:paraId="3C41741F">
      <w:pPr>
        <w:pStyle w:val="2"/>
        <w:numPr>
          <w:ilvl w:val="0"/>
          <w:numId w:val="3"/>
        </w:numPr>
        <w:tabs>
          <w:tab w:val="left" w:pos="861"/>
        </w:tabs>
        <w:spacing w:before="0" w:after="0" w:line="360" w:lineRule="auto"/>
        <w:ind w:left="861" w:right="0" w:hanging="720"/>
        <w:jc w:val="both"/>
        <w:rPr>
          <w:rFonts w:hint="default" w:ascii="Arial" w:hAnsi="Arial" w:cs="Arial"/>
          <w:sz w:val="28"/>
          <w:szCs w:val="28"/>
        </w:rPr>
      </w:pPr>
      <w:r>
        <w:rPr>
          <w:rFonts w:hint="default" w:ascii="Arial" w:hAnsi="Arial" w:cs="Arial"/>
          <w:sz w:val="28"/>
          <w:szCs w:val="28"/>
        </w:rPr>
        <w:t>Gibbs</w:t>
      </w:r>
      <w:r>
        <w:rPr>
          <w:rFonts w:hint="default" w:ascii="Arial" w:hAnsi="Arial" w:cs="Arial"/>
          <w:spacing w:val="-22"/>
          <w:sz w:val="28"/>
          <w:szCs w:val="28"/>
        </w:rPr>
        <w:t xml:space="preserve"> </w:t>
      </w:r>
      <w:r>
        <w:rPr>
          <w:rFonts w:hint="default" w:ascii="Arial" w:hAnsi="Arial" w:cs="Arial"/>
          <w:sz w:val="28"/>
          <w:szCs w:val="28"/>
        </w:rPr>
        <w:t>Reflective</w:t>
      </w:r>
      <w:r>
        <w:rPr>
          <w:rFonts w:hint="default" w:ascii="Arial" w:hAnsi="Arial" w:cs="Arial"/>
          <w:spacing w:val="-14"/>
          <w:sz w:val="28"/>
          <w:szCs w:val="28"/>
        </w:rPr>
        <w:t xml:space="preserve"> </w:t>
      </w:r>
      <w:r>
        <w:rPr>
          <w:rFonts w:hint="default" w:ascii="Arial" w:hAnsi="Arial" w:cs="Arial"/>
          <w:sz w:val="28"/>
          <w:szCs w:val="28"/>
        </w:rPr>
        <w:t>Cycle</w:t>
      </w:r>
      <w:r>
        <w:rPr>
          <w:rFonts w:hint="default" w:ascii="Arial" w:hAnsi="Arial" w:cs="Arial"/>
          <w:spacing w:val="-15"/>
          <w:sz w:val="28"/>
          <w:szCs w:val="28"/>
        </w:rPr>
        <w:t xml:space="preserve"> </w:t>
      </w:r>
      <w:r>
        <w:rPr>
          <w:rFonts w:hint="default" w:ascii="Arial" w:hAnsi="Arial" w:cs="Arial"/>
          <w:sz w:val="28"/>
          <w:szCs w:val="28"/>
        </w:rPr>
        <w:t>–</w:t>
      </w:r>
      <w:r>
        <w:rPr>
          <w:rFonts w:hint="default" w:ascii="Arial" w:hAnsi="Arial" w:cs="Arial"/>
          <w:spacing w:val="-13"/>
          <w:sz w:val="28"/>
          <w:szCs w:val="28"/>
        </w:rPr>
        <w:t xml:space="preserve"> </w:t>
      </w:r>
      <w:r>
        <w:rPr>
          <w:rFonts w:hint="default" w:ascii="Arial" w:hAnsi="Arial" w:cs="Arial"/>
          <w:sz w:val="28"/>
          <w:szCs w:val="28"/>
        </w:rPr>
        <w:t>Reflective</w:t>
      </w:r>
      <w:r>
        <w:rPr>
          <w:rFonts w:hint="default" w:ascii="Arial" w:hAnsi="Arial" w:cs="Arial"/>
          <w:spacing w:val="-30"/>
          <w:sz w:val="28"/>
          <w:szCs w:val="28"/>
        </w:rPr>
        <w:t xml:space="preserve"> </w:t>
      </w:r>
      <w:r>
        <w:rPr>
          <w:rFonts w:hint="default" w:ascii="Arial" w:hAnsi="Arial" w:cs="Arial"/>
          <w:spacing w:val="-2"/>
          <w:sz w:val="28"/>
          <w:szCs w:val="28"/>
        </w:rPr>
        <w:t>Account</w:t>
      </w:r>
    </w:p>
    <w:p w14:paraId="436EC01E">
      <w:pPr>
        <w:spacing w:before="76" w:line="360" w:lineRule="auto"/>
        <w:ind w:left="141" w:right="0" w:firstLine="138" w:firstLineChars="50"/>
        <w:jc w:val="center"/>
        <w:rPr>
          <w:rFonts w:hint="default" w:ascii="Arial" w:hAnsi="Arial" w:cs="Arial"/>
          <w:b/>
          <w:bCs/>
          <w:spacing w:val="-2"/>
          <w:sz w:val="28"/>
          <w:szCs w:val="28"/>
          <w:lang w:val="en-US"/>
        </w:rPr>
      </w:pPr>
      <w:r>
        <w:rPr>
          <w:rFonts w:hint="default" w:ascii="Arial" w:hAnsi="Arial" w:cs="Arial"/>
          <w:b/>
          <w:bCs/>
          <w:spacing w:val="-2"/>
          <w:sz w:val="28"/>
          <w:szCs w:val="28"/>
          <w:lang w:val="en-US"/>
        </w:rPr>
        <w:drawing>
          <wp:inline distT="0" distB="0" distL="114300" distR="114300">
            <wp:extent cx="5972175" cy="5972175"/>
            <wp:effectExtent l="0" t="0" r="0" b="0"/>
            <wp:docPr id="12" name="Picture 12" descr="da3ce1f9-c3f0-4df1-ab62-6089d6391e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a3ce1f9-c3f0-4df1-ab62-6089d6391e79"/>
                    <pic:cNvPicPr>
                      <a:picLocks noChangeAspect="1"/>
                    </pic:cNvPicPr>
                  </pic:nvPicPr>
                  <pic:blipFill>
                    <a:blip r:embed="rId11"/>
                    <a:stretch>
                      <a:fillRect/>
                    </a:stretch>
                  </pic:blipFill>
                  <pic:spPr>
                    <a:xfrm>
                      <a:off x="0" y="0"/>
                      <a:ext cx="5972175" cy="5972175"/>
                    </a:xfrm>
                    <a:prstGeom prst="rect">
                      <a:avLst/>
                    </a:prstGeom>
                  </pic:spPr>
                </pic:pic>
              </a:graphicData>
            </a:graphic>
          </wp:inline>
        </w:drawing>
      </w:r>
    </w:p>
    <w:p w14:paraId="754693C1">
      <w:pPr>
        <w:spacing w:before="76" w:line="360" w:lineRule="auto"/>
        <w:ind w:left="141" w:right="0" w:firstLine="138" w:firstLineChars="50"/>
        <w:jc w:val="center"/>
        <w:rPr>
          <w:rFonts w:hint="default" w:ascii="Arial" w:hAnsi="Arial" w:cs="Arial"/>
          <w:b/>
          <w:bCs/>
          <w:spacing w:val="-2"/>
          <w:sz w:val="28"/>
          <w:szCs w:val="28"/>
          <w:lang w:val="en-US"/>
        </w:rPr>
      </w:pPr>
      <w:r>
        <w:rPr>
          <w:rFonts w:hint="default" w:ascii="Arial" w:hAnsi="Arial" w:cs="Arial"/>
          <w:b/>
          <w:bCs/>
          <w:spacing w:val="-2"/>
          <w:sz w:val="28"/>
          <w:szCs w:val="28"/>
          <w:lang w:val="en-US"/>
        </w:rPr>
        <w:t>(Image created by Own)</w:t>
      </w:r>
    </w:p>
    <w:p w14:paraId="6F4535B4">
      <w:pPr>
        <w:pStyle w:val="2"/>
        <w:numPr>
          <w:numId w:val="0"/>
        </w:numPr>
        <w:tabs>
          <w:tab w:val="left" w:pos="861"/>
        </w:tabs>
        <w:spacing w:before="0" w:after="0" w:line="360" w:lineRule="auto"/>
        <w:ind w:left="141" w:leftChars="0" w:right="0" w:rightChars="0"/>
        <w:jc w:val="both"/>
        <w:rPr>
          <w:rFonts w:hint="default" w:ascii="Arial" w:hAnsi="Arial" w:cs="Arial"/>
        </w:rPr>
      </w:pPr>
    </w:p>
    <w:p w14:paraId="6544881D">
      <w:pPr>
        <w:pStyle w:val="3"/>
        <w:numPr>
          <w:ilvl w:val="1"/>
          <w:numId w:val="3"/>
        </w:numPr>
        <w:tabs>
          <w:tab w:val="left" w:pos="861"/>
        </w:tabs>
        <w:spacing w:before="372" w:after="0" w:line="360" w:lineRule="auto"/>
        <w:ind w:left="861" w:right="0" w:hanging="720"/>
        <w:jc w:val="both"/>
        <w:rPr>
          <w:rFonts w:hint="default" w:ascii="Arial" w:hAnsi="Arial" w:cs="Arial"/>
        </w:rPr>
      </w:pPr>
      <w:r>
        <w:rPr>
          <w:rFonts w:hint="default" w:ascii="Arial" w:hAnsi="Arial" w:cs="Arial"/>
          <w:spacing w:val="-2"/>
        </w:rPr>
        <w:t>Description</w:t>
      </w:r>
    </w:p>
    <w:p w14:paraId="082839D5">
      <w:pPr>
        <w:pStyle w:val="8"/>
        <w:spacing w:before="307" w:line="360" w:lineRule="auto"/>
        <w:ind w:left="141"/>
        <w:jc w:val="both"/>
        <w:rPr>
          <w:rFonts w:hint="default" w:ascii="Arial" w:hAnsi="Arial" w:cs="Arial"/>
        </w:rPr>
      </w:pPr>
      <w:r>
        <w:rPr>
          <w:rFonts w:hint="default" w:ascii="Arial" w:hAnsi="Arial" w:cs="Arial"/>
        </w:rPr>
        <w:t xml:space="preserve">For this assignment, I researched Chanel's international marketing environment by comparing </w:t>
      </w:r>
      <w:r>
        <w:rPr>
          <w:rFonts w:hint="default" w:ascii="Arial" w:hAnsi="Arial" w:cs="Arial"/>
          <w:b/>
        </w:rPr>
        <w:t xml:space="preserve">France and Japan </w:t>
      </w:r>
      <w:r>
        <w:rPr>
          <w:rFonts w:hint="default" w:ascii="Arial" w:hAnsi="Arial" w:cs="Arial"/>
        </w:rPr>
        <w:t>using PESTEL, Hofstede's Cultural Dimensions Framework, STP</w:t>
      </w:r>
      <w:r>
        <w:rPr>
          <w:rFonts w:hint="default" w:ascii="Arial" w:hAnsi="Arial" w:cs="Arial"/>
          <w:spacing w:val="-1"/>
        </w:rPr>
        <w:t xml:space="preserve"> </w:t>
      </w:r>
      <w:r>
        <w:rPr>
          <w:rFonts w:hint="default" w:ascii="Arial" w:hAnsi="Arial" w:cs="Arial"/>
        </w:rPr>
        <w:t>and the 7Ps marketing mix. I also examined Chanel's Japanese market presence, ethical responsibilities and future strategic opportunities. The research involved consulting academic literature, Chanel's corporate</w:t>
      </w:r>
      <w:r>
        <w:rPr>
          <w:rFonts w:hint="default" w:ascii="Arial" w:hAnsi="Arial" w:cs="Arial"/>
          <w:spacing w:val="-4"/>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sustainability</w:t>
      </w:r>
      <w:r>
        <w:rPr>
          <w:rFonts w:hint="default" w:ascii="Arial" w:hAnsi="Arial" w:cs="Arial"/>
          <w:spacing w:val="-3"/>
        </w:rPr>
        <w:t xml:space="preserve"> </w:t>
      </w:r>
      <w:r>
        <w:rPr>
          <w:rFonts w:hint="default" w:ascii="Arial" w:hAnsi="Arial" w:cs="Arial"/>
        </w:rPr>
        <w:t>information,</w:t>
      </w:r>
      <w:r>
        <w:rPr>
          <w:rFonts w:hint="default" w:ascii="Arial" w:hAnsi="Arial" w:cs="Arial"/>
          <w:spacing w:val="-3"/>
        </w:rPr>
        <w:t xml:space="preserve"> </w:t>
      </w:r>
      <w:r>
        <w:rPr>
          <w:rFonts w:hint="default" w:ascii="Arial" w:hAnsi="Arial" w:cs="Arial"/>
        </w:rPr>
        <w:t>OECD</w:t>
      </w:r>
      <w:r>
        <w:rPr>
          <w:rFonts w:hint="default" w:ascii="Arial" w:hAnsi="Arial" w:cs="Arial"/>
          <w:spacing w:val="-3"/>
        </w:rPr>
        <w:t xml:space="preserve"> </w:t>
      </w:r>
      <w:r>
        <w:rPr>
          <w:rFonts w:hint="default" w:ascii="Arial" w:hAnsi="Arial" w:cs="Arial"/>
        </w:rPr>
        <w:t>evidence</w:t>
      </w:r>
      <w:r>
        <w:rPr>
          <w:rFonts w:hint="default" w:ascii="Arial" w:hAnsi="Arial" w:cs="Arial"/>
          <w:spacing w:val="-4"/>
        </w:rPr>
        <w:t xml:space="preserve"> </w:t>
      </w:r>
      <w:r>
        <w:rPr>
          <w:rFonts w:hint="default" w:ascii="Arial" w:hAnsi="Arial" w:cs="Arial"/>
        </w:rPr>
        <w:t>and</w:t>
      </w:r>
      <w:r>
        <w:rPr>
          <w:rFonts w:hint="default" w:ascii="Arial" w:hAnsi="Arial" w:cs="Arial"/>
          <w:spacing w:val="-3"/>
        </w:rPr>
        <w:t xml:space="preserve"> </w:t>
      </w:r>
      <w:r>
        <w:rPr>
          <w:rFonts w:hint="default" w:ascii="Arial" w:hAnsi="Arial" w:cs="Arial"/>
        </w:rPr>
        <w:t>contemporary</w:t>
      </w:r>
      <w:r>
        <w:rPr>
          <w:rFonts w:hint="default" w:ascii="Arial" w:hAnsi="Arial" w:cs="Arial"/>
          <w:spacing w:val="-3"/>
        </w:rPr>
        <w:t xml:space="preserve"> </w:t>
      </w:r>
      <w:r>
        <w:rPr>
          <w:rFonts w:hint="default" w:ascii="Arial" w:hAnsi="Arial" w:cs="Arial"/>
        </w:rPr>
        <w:t>business</w:t>
      </w:r>
      <w:r>
        <w:rPr>
          <w:rFonts w:hint="default" w:ascii="Arial" w:hAnsi="Arial" w:cs="Arial"/>
          <w:spacing w:val="-3"/>
        </w:rPr>
        <w:t xml:space="preserve"> </w:t>
      </w:r>
      <w:r>
        <w:rPr>
          <w:rFonts w:hint="default" w:ascii="Arial" w:hAnsi="Arial" w:cs="Arial"/>
        </w:rPr>
        <w:t>sources.</w:t>
      </w:r>
      <w:r>
        <w:rPr>
          <w:rFonts w:hint="default" w:ascii="Arial" w:hAnsi="Arial" w:cs="Arial"/>
          <w:spacing w:val="-8"/>
        </w:rPr>
        <w:t xml:space="preserve"> </w:t>
      </w:r>
      <w:r>
        <w:rPr>
          <w:rFonts w:hint="default" w:ascii="Arial" w:hAnsi="Arial" w:cs="Arial"/>
        </w:rPr>
        <w:t>This process required me to move beyond simply describing Chanel and instead evaluate how environmental, cultural and consumer differences can influence international marketing decisions. The use of multiple analytical perspectives was particularly valuable because luxury marketing depends not only on product attributes but also on authenticity, brand meaning and customer experience (Carpenter and Goldstein, 2022).</w:t>
      </w:r>
    </w:p>
    <w:p w14:paraId="00A92E66">
      <w:pPr>
        <w:pStyle w:val="8"/>
        <w:spacing w:before="14" w:line="360" w:lineRule="auto"/>
        <w:jc w:val="both"/>
        <w:rPr>
          <w:rFonts w:hint="default" w:ascii="Arial" w:hAnsi="Arial" w:cs="Arial"/>
        </w:rPr>
      </w:pPr>
    </w:p>
    <w:p w14:paraId="6EE62FC4">
      <w:pPr>
        <w:pStyle w:val="3"/>
        <w:numPr>
          <w:ilvl w:val="1"/>
          <w:numId w:val="3"/>
        </w:numPr>
        <w:tabs>
          <w:tab w:val="left" w:pos="861"/>
        </w:tabs>
        <w:spacing w:before="0" w:after="0" w:line="360" w:lineRule="auto"/>
        <w:ind w:left="861" w:right="0" w:hanging="720"/>
        <w:jc w:val="both"/>
        <w:rPr>
          <w:rFonts w:hint="default" w:ascii="Arial" w:hAnsi="Arial" w:cs="Arial"/>
        </w:rPr>
      </w:pPr>
      <w:r>
        <w:rPr>
          <w:rFonts w:hint="default" w:ascii="Arial" w:hAnsi="Arial" w:cs="Arial"/>
          <w:spacing w:val="-2"/>
        </w:rPr>
        <w:t>Feelings</w:t>
      </w:r>
    </w:p>
    <w:p w14:paraId="7CCC5381">
      <w:pPr>
        <w:pStyle w:val="8"/>
        <w:spacing w:before="307" w:line="360" w:lineRule="auto"/>
        <w:ind w:left="141"/>
        <w:jc w:val="both"/>
        <w:rPr>
          <w:rFonts w:hint="default" w:ascii="Arial" w:hAnsi="Arial" w:cs="Arial"/>
        </w:rPr>
      </w:pPr>
      <w:r>
        <w:rPr>
          <w:rFonts w:hint="default" w:ascii="Arial" w:hAnsi="Arial" w:cs="Arial"/>
        </w:rPr>
        <w:t>Initially,</w:t>
      </w:r>
      <w:r>
        <w:rPr>
          <w:rFonts w:hint="default" w:ascii="Arial" w:hAnsi="Arial" w:cs="Arial"/>
          <w:spacing w:val="-4"/>
        </w:rPr>
        <w:t xml:space="preserve"> </w:t>
      </w:r>
      <w:r>
        <w:rPr>
          <w:rFonts w:hint="default" w:ascii="Arial" w:hAnsi="Arial" w:cs="Arial"/>
        </w:rPr>
        <w:t>I</w:t>
      </w:r>
      <w:r>
        <w:rPr>
          <w:rFonts w:hint="default" w:ascii="Arial" w:hAnsi="Arial" w:cs="Arial"/>
          <w:spacing w:val="-4"/>
        </w:rPr>
        <w:t xml:space="preserve"> </w:t>
      </w:r>
      <w:r>
        <w:rPr>
          <w:rFonts w:hint="default" w:ascii="Arial" w:hAnsi="Arial" w:cs="Arial"/>
        </w:rPr>
        <w:t>found</w:t>
      </w:r>
      <w:r>
        <w:rPr>
          <w:rFonts w:hint="default" w:ascii="Arial" w:hAnsi="Arial" w:cs="Arial"/>
          <w:spacing w:val="-4"/>
        </w:rPr>
        <w:t xml:space="preserve"> </w:t>
      </w:r>
      <w:r>
        <w:rPr>
          <w:rFonts w:hint="default" w:ascii="Arial" w:hAnsi="Arial" w:cs="Arial"/>
        </w:rPr>
        <w:t>international</w:t>
      </w:r>
      <w:r>
        <w:rPr>
          <w:rFonts w:hint="default" w:ascii="Arial" w:hAnsi="Arial" w:cs="Arial"/>
          <w:spacing w:val="-4"/>
        </w:rPr>
        <w:t xml:space="preserve"> </w:t>
      </w:r>
      <w:r>
        <w:rPr>
          <w:rFonts w:hint="default" w:ascii="Arial" w:hAnsi="Arial" w:cs="Arial"/>
        </w:rPr>
        <w:t>marketing</w:t>
      </w:r>
      <w:r>
        <w:rPr>
          <w:rFonts w:hint="default" w:ascii="Arial" w:hAnsi="Arial" w:cs="Arial"/>
          <w:spacing w:val="-4"/>
        </w:rPr>
        <w:t xml:space="preserve"> </w:t>
      </w:r>
      <w:r>
        <w:rPr>
          <w:rFonts w:hint="default" w:ascii="Arial" w:hAnsi="Arial" w:cs="Arial"/>
        </w:rPr>
        <w:t>analysis</w:t>
      </w:r>
      <w:r>
        <w:rPr>
          <w:rFonts w:hint="default" w:ascii="Arial" w:hAnsi="Arial" w:cs="Arial"/>
          <w:spacing w:val="-4"/>
        </w:rPr>
        <w:t xml:space="preserve"> </w:t>
      </w:r>
      <w:r>
        <w:rPr>
          <w:rFonts w:hint="default" w:ascii="Arial" w:hAnsi="Arial" w:cs="Arial"/>
        </w:rPr>
        <w:t>challenging</w:t>
      </w:r>
      <w:r>
        <w:rPr>
          <w:rFonts w:hint="default" w:ascii="Arial" w:hAnsi="Arial" w:cs="Arial"/>
          <w:spacing w:val="-4"/>
        </w:rPr>
        <w:t xml:space="preserve"> </w:t>
      </w:r>
      <w:r>
        <w:rPr>
          <w:rFonts w:hint="default" w:ascii="Arial" w:hAnsi="Arial" w:cs="Arial"/>
        </w:rPr>
        <w:t>because</w:t>
      </w:r>
      <w:r>
        <w:rPr>
          <w:rFonts w:hint="default" w:ascii="Arial" w:hAnsi="Arial" w:cs="Arial"/>
          <w:spacing w:val="-5"/>
        </w:rPr>
        <w:t xml:space="preserve"> </w:t>
      </w:r>
      <w:r>
        <w:rPr>
          <w:rFonts w:hint="default" w:ascii="Arial" w:hAnsi="Arial" w:cs="Arial"/>
        </w:rPr>
        <w:t>I</w:t>
      </w:r>
      <w:r>
        <w:rPr>
          <w:rFonts w:hint="default" w:ascii="Arial" w:hAnsi="Arial" w:cs="Arial"/>
          <w:spacing w:val="-4"/>
        </w:rPr>
        <w:t xml:space="preserve"> </w:t>
      </w:r>
      <w:r>
        <w:rPr>
          <w:rFonts w:hint="default" w:ascii="Arial" w:hAnsi="Arial" w:cs="Arial"/>
        </w:rPr>
        <w:t>was</w:t>
      </w:r>
      <w:r>
        <w:rPr>
          <w:rFonts w:hint="default" w:ascii="Arial" w:hAnsi="Arial" w:cs="Arial"/>
          <w:spacing w:val="-4"/>
        </w:rPr>
        <w:t xml:space="preserve"> </w:t>
      </w:r>
      <w:r>
        <w:rPr>
          <w:rFonts w:hint="default" w:ascii="Arial" w:hAnsi="Arial" w:cs="Arial"/>
        </w:rPr>
        <w:t>familiar</w:t>
      </w:r>
      <w:r>
        <w:rPr>
          <w:rFonts w:hint="default" w:ascii="Arial" w:hAnsi="Arial" w:cs="Arial"/>
          <w:spacing w:val="-4"/>
        </w:rPr>
        <w:t xml:space="preserve"> </w:t>
      </w:r>
      <w:r>
        <w:rPr>
          <w:rFonts w:hint="default" w:ascii="Arial" w:hAnsi="Arial" w:cs="Arial"/>
        </w:rPr>
        <w:t>with</w:t>
      </w:r>
      <w:r>
        <w:rPr>
          <w:rFonts w:hint="default" w:ascii="Arial" w:hAnsi="Arial" w:cs="Arial"/>
          <w:spacing w:val="-4"/>
        </w:rPr>
        <w:t xml:space="preserve"> </w:t>
      </w:r>
      <w:r>
        <w:rPr>
          <w:rFonts w:hint="default" w:ascii="Arial" w:hAnsi="Arial" w:cs="Arial"/>
        </w:rPr>
        <w:t>marketing concepts but had less experience applying them to a luxury brand across two culturally different countries. I initially expected the frameworks to provide relatively straightforward answers.</w:t>
      </w:r>
    </w:p>
    <w:p w14:paraId="0EEB4F3B">
      <w:pPr>
        <w:pStyle w:val="8"/>
        <w:spacing w:before="4" w:line="360" w:lineRule="auto"/>
        <w:ind w:left="141" w:right="151"/>
        <w:jc w:val="both"/>
        <w:rPr>
          <w:rFonts w:hint="default" w:ascii="Arial" w:hAnsi="Arial" w:cs="Arial"/>
        </w:rPr>
      </w:pPr>
      <w:r>
        <w:rPr>
          <w:rFonts w:hint="default" w:ascii="Arial" w:hAnsi="Arial" w:cs="Arial"/>
        </w:rPr>
        <w:t>However, as the research progressed, I realised that the same cultural or economic characteristic could create both opportunities and risks for Chanel. This encouraged me to approach the assignment</w:t>
      </w:r>
      <w:r>
        <w:rPr>
          <w:rFonts w:hint="default" w:ascii="Arial" w:hAnsi="Arial" w:cs="Arial"/>
          <w:spacing w:val="-1"/>
        </w:rPr>
        <w:t xml:space="preserve"> </w:t>
      </w:r>
      <w:r>
        <w:rPr>
          <w:rFonts w:hint="default" w:ascii="Arial" w:hAnsi="Arial" w:cs="Arial"/>
        </w:rPr>
        <w:t>more</w:t>
      </w:r>
      <w:r>
        <w:rPr>
          <w:rFonts w:hint="default" w:ascii="Arial" w:hAnsi="Arial" w:cs="Arial"/>
          <w:spacing w:val="-2"/>
        </w:rPr>
        <w:t xml:space="preserve"> </w:t>
      </w:r>
      <w:r>
        <w:rPr>
          <w:rFonts w:hint="default" w:ascii="Arial" w:hAnsi="Arial" w:cs="Arial"/>
        </w:rPr>
        <w:t>critically</w:t>
      </w:r>
      <w:r>
        <w:rPr>
          <w:rFonts w:hint="default" w:ascii="Arial" w:hAnsi="Arial" w:cs="Arial"/>
          <w:spacing w:val="-1"/>
        </w:rPr>
        <w:t xml:space="preserve"> </w:t>
      </w:r>
      <w:r>
        <w:rPr>
          <w:rFonts w:hint="default" w:ascii="Arial" w:hAnsi="Arial" w:cs="Arial"/>
        </w:rPr>
        <w:t>and</w:t>
      </w:r>
      <w:r>
        <w:rPr>
          <w:rFonts w:hint="default" w:ascii="Arial" w:hAnsi="Arial" w:cs="Arial"/>
          <w:spacing w:val="-1"/>
        </w:rPr>
        <w:t xml:space="preserve"> </w:t>
      </w:r>
      <w:r>
        <w:rPr>
          <w:rFonts w:hint="default" w:ascii="Arial" w:hAnsi="Arial" w:cs="Arial"/>
        </w:rPr>
        <w:t>question</w:t>
      </w:r>
      <w:r>
        <w:rPr>
          <w:rFonts w:hint="default" w:ascii="Arial" w:hAnsi="Arial" w:cs="Arial"/>
          <w:spacing w:val="-1"/>
        </w:rPr>
        <w:t xml:space="preserve"> </w:t>
      </w:r>
      <w:r>
        <w:rPr>
          <w:rFonts w:hint="default" w:ascii="Arial" w:hAnsi="Arial" w:cs="Arial"/>
        </w:rPr>
        <w:t>whether</w:t>
      </w:r>
      <w:r>
        <w:rPr>
          <w:rFonts w:hint="default" w:ascii="Arial" w:hAnsi="Arial" w:cs="Arial"/>
          <w:spacing w:val="-1"/>
        </w:rPr>
        <w:t xml:space="preserve"> </w:t>
      </w:r>
      <w:r>
        <w:rPr>
          <w:rFonts w:hint="default" w:ascii="Arial" w:hAnsi="Arial" w:cs="Arial"/>
        </w:rPr>
        <w:t>a</w:t>
      </w:r>
      <w:r>
        <w:rPr>
          <w:rFonts w:hint="default" w:ascii="Arial" w:hAnsi="Arial" w:cs="Arial"/>
          <w:spacing w:val="-2"/>
        </w:rPr>
        <w:t xml:space="preserve"> </w:t>
      </w:r>
      <w:r>
        <w:rPr>
          <w:rFonts w:hint="default" w:ascii="Arial" w:hAnsi="Arial" w:cs="Arial"/>
        </w:rPr>
        <w:t>strategy</w:t>
      </w:r>
      <w:r>
        <w:rPr>
          <w:rFonts w:hint="default" w:ascii="Arial" w:hAnsi="Arial" w:cs="Arial"/>
          <w:spacing w:val="-1"/>
        </w:rPr>
        <w:t xml:space="preserve"> </w:t>
      </w:r>
      <w:r>
        <w:rPr>
          <w:rFonts w:hint="default" w:ascii="Arial" w:hAnsi="Arial" w:cs="Arial"/>
        </w:rPr>
        <w:t>that</w:t>
      </w:r>
      <w:r>
        <w:rPr>
          <w:rFonts w:hint="default" w:ascii="Arial" w:hAnsi="Arial" w:cs="Arial"/>
          <w:spacing w:val="-1"/>
        </w:rPr>
        <w:t xml:space="preserve"> </w:t>
      </w:r>
      <w:r>
        <w:rPr>
          <w:rFonts w:hint="default" w:ascii="Arial" w:hAnsi="Arial" w:cs="Arial"/>
        </w:rPr>
        <w:t>works</w:t>
      </w:r>
      <w:r>
        <w:rPr>
          <w:rFonts w:hint="default" w:ascii="Arial" w:hAnsi="Arial" w:cs="Arial"/>
          <w:spacing w:val="-1"/>
        </w:rPr>
        <w:t xml:space="preserve"> </w:t>
      </w:r>
      <w:r>
        <w:rPr>
          <w:rFonts w:hint="default" w:ascii="Arial" w:hAnsi="Arial" w:cs="Arial"/>
        </w:rPr>
        <w:t>in</w:t>
      </w:r>
      <w:r>
        <w:rPr>
          <w:rFonts w:hint="default" w:ascii="Arial" w:hAnsi="Arial" w:cs="Arial"/>
          <w:spacing w:val="-1"/>
        </w:rPr>
        <w:t xml:space="preserve"> </w:t>
      </w:r>
      <w:r>
        <w:rPr>
          <w:rFonts w:hint="default" w:ascii="Arial" w:hAnsi="Arial" w:cs="Arial"/>
        </w:rPr>
        <w:t>France</w:t>
      </w:r>
      <w:r>
        <w:rPr>
          <w:rFonts w:hint="default" w:ascii="Arial" w:hAnsi="Arial" w:cs="Arial"/>
          <w:spacing w:val="-2"/>
        </w:rPr>
        <w:t xml:space="preserve"> </w:t>
      </w:r>
      <w:r>
        <w:rPr>
          <w:rFonts w:hint="default" w:ascii="Arial" w:hAnsi="Arial" w:cs="Arial"/>
        </w:rPr>
        <w:t>would</w:t>
      </w:r>
      <w:r>
        <w:rPr>
          <w:rFonts w:hint="default" w:ascii="Arial" w:hAnsi="Arial" w:cs="Arial"/>
          <w:spacing w:val="-1"/>
        </w:rPr>
        <w:t xml:space="preserve"> </w:t>
      </w:r>
      <w:r>
        <w:rPr>
          <w:rFonts w:hint="default" w:ascii="Arial" w:hAnsi="Arial" w:cs="Arial"/>
        </w:rPr>
        <w:t>necessarily be</w:t>
      </w:r>
      <w:r>
        <w:rPr>
          <w:rFonts w:hint="default" w:ascii="Arial" w:hAnsi="Arial" w:cs="Arial"/>
          <w:spacing w:val="-3"/>
        </w:rPr>
        <w:t xml:space="preserve"> </w:t>
      </w:r>
      <w:r>
        <w:rPr>
          <w:rFonts w:hint="default" w:ascii="Arial" w:hAnsi="Arial" w:cs="Arial"/>
        </w:rPr>
        <w:t>equally</w:t>
      </w:r>
      <w:r>
        <w:rPr>
          <w:rFonts w:hint="default" w:ascii="Arial" w:hAnsi="Arial" w:cs="Arial"/>
          <w:spacing w:val="-3"/>
        </w:rPr>
        <w:t xml:space="preserve"> </w:t>
      </w:r>
      <w:r>
        <w:rPr>
          <w:rFonts w:hint="default" w:ascii="Arial" w:hAnsi="Arial" w:cs="Arial"/>
        </w:rPr>
        <w:t>effective</w:t>
      </w:r>
      <w:r>
        <w:rPr>
          <w:rFonts w:hint="default" w:ascii="Arial" w:hAnsi="Arial" w:cs="Arial"/>
          <w:spacing w:val="-3"/>
        </w:rPr>
        <w:t xml:space="preserve"> </w:t>
      </w:r>
      <w:r>
        <w:rPr>
          <w:rFonts w:hint="default" w:ascii="Arial" w:hAnsi="Arial" w:cs="Arial"/>
        </w:rPr>
        <w:t>in</w:t>
      </w:r>
      <w:r>
        <w:rPr>
          <w:rFonts w:hint="default" w:ascii="Arial" w:hAnsi="Arial" w:cs="Arial"/>
          <w:spacing w:val="-3"/>
        </w:rPr>
        <w:t xml:space="preserve"> </w:t>
      </w:r>
      <w:r>
        <w:rPr>
          <w:rFonts w:hint="default" w:ascii="Arial" w:hAnsi="Arial" w:cs="Arial"/>
        </w:rPr>
        <w:t>Japan.</w:t>
      </w:r>
      <w:r>
        <w:rPr>
          <w:rFonts w:hint="default" w:ascii="Arial" w:hAnsi="Arial" w:cs="Arial"/>
          <w:spacing w:val="-3"/>
        </w:rPr>
        <w:t xml:space="preserve"> </w:t>
      </w:r>
      <w:r>
        <w:rPr>
          <w:rFonts w:hint="default" w:ascii="Arial" w:hAnsi="Arial" w:cs="Arial"/>
        </w:rPr>
        <w:t>I</w:t>
      </w:r>
      <w:r>
        <w:rPr>
          <w:rFonts w:hint="default" w:ascii="Arial" w:hAnsi="Arial" w:cs="Arial"/>
          <w:spacing w:val="-3"/>
        </w:rPr>
        <w:t xml:space="preserve"> </w:t>
      </w:r>
      <w:r>
        <w:rPr>
          <w:rFonts w:hint="default" w:ascii="Arial" w:hAnsi="Arial" w:cs="Arial"/>
        </w:rPr>
        <w:t>also</w:t>
      </w:r>
      <w:r>
        <w:rPr>
          <w:rFonts w:hint="default" w:ascii="Arial" w:hAnsi="Arial" w:cs="Arial"/>
          <w:spacing w:val="-3"/>
        </w:rPr>
        <w:t xml:space="preserve"> </w:t>
      </w:r>
      <w:r>
        <w:rPr>
          <w:rFonts w:hint="default" w:ascii="Arial" w:hAnsi="Arial" w:cs="Arial"/>
        </w:rPr>
        <w:t>became</w:t>
      </w:r>
      <w:r>
        <w:rPr>
          <w:rFonts w:hint="default" w:ascii="Arial" w:hAnsi="Arial" w:cs="Arial"/>
          <w:spacing w:val="-3"/>
        </w:rPr>
        <w:t xml:space="preserve"> </w:t>
      </w:r>
      <w:r>
        <w:rPr>
          <w:rFonts w:hint="default" w:ascii="Arial" w:hAnsi="Arial" w:cs="Arial"/>
        </w:rPr>
        <w:t>more</w:t>
      </w:r>
      <w:r>
        <w:rPr>
          <w:rFonts w:hint="default" w:ascii="Arial" w:hAnsi="Arial" w:cs="Arial"/>
          <w:spacing w:val="-3"/>
        </w:rPr>
        <w:t xml:space="preserve"> </w:t>
      </w:r>
      <w:r>
        <w:rPr>
          <w:rFonts w:hint="default" w:ascii="Arial" w:hAnsi="Arial" w:cs="Arial"/>
        </w:rPr>
        <w:t>aware</w:t>
      </w:r>
      <w:r>
        <w:rPr>
          <w:rFonts w:hint="default" w:ascii="Arial" w:hAnsi="Arial" w:cs="Arial"/>
          <w:spacing w:val="-3"/>
        </w:rPr>
        <w:t xml:space="preserve"> </w:t>
      </w:r>
      <w:r>
        <w:rPr>
          <w:rFonts w:hint="default" w:ascii="Arial" w:hAnsi="Arial" w:cs="Arial"/>
        </w:rPr>
        <w:t>that</w:t>
      </w:r>
      <w:r>
        <w:rPr>
          <w:rFonts w:hint="default" w:ascii="Arial" w:hAnsi="Arial" w:cs="Arial"/>
          <w:spacing w:val="-3"/>
        </w:rPr>
        <w:t xml:space="preserve"> </w:t>
      </w:r>
      <w:r>
        <w:rPr>
          <w:rFonts w:hint="default" w:ascii="Arial" w:hAnsi="Arial" w:cs="Arial"/>
        </w:rPr>
        <w:t>cultural</w:t>
      </w:r>
      <w:r>
        <w:rPr>
          <w:rFonts w:hint="default" w:ascii="Arial" w:hAnsi="Arial" w:cs="Arial"/>
          <w:spacing w:val="-3"/>
        </w:rPr>
        <w:t xml:space="preserve"> </w:t>
      </w:r>
      <w:r>
        <w:rPr>
          <w:rFonts w:hint="default" w:ascii="Arial" w:hAnsi="Arial" w:cs="Arial"/>
        </w:rPr>
        <w:t>frameworks</w:t>
      </w:r>
      <w:r>
        <w:rPr>
          <w:rFonts w:hint="default" w:ascii="Arial" w:hAnsi="Arial" w:cs="Arial"/>
          <w:spacing w:val="-3"/>
        </w:rPr>
        <w:t xml:space="preserve"> </w:t>
      </w:r>
      <w:r>
        <w:rPr>
          <w:rFonts w:hint="default" w:ascii="Arial" w:hAnsi="Arial" w:cs="Arial"/>
        </w:rPr>
        <w:t>should</w:t>
      </w:r>
      <w:r>
        <w:rPr>
          <w:rFonts w:hint="default" w:ascii="Arial" w:hAnsi="Arial" w:cs="Arial"/>
          <w:spacing w:val="-3"/>
        </w:rPr>
        <w:t xml:space="preserve"> </w:t>
      </w:r>
      <w:r>
        <w:rPr>
          <w:rFonts w:hint="default" w:ascii="Arial" w:hAnsi="Arial" w:cs="Arial"/>
        </w:rPr>
        <w:t>be</w:t>
      </w:r>
      <w:r>
        <w:rPr>
          <w:rFonts w:hint="default" w:ascii="Arial" w:hAnsi="Arial" w:cs="Arial"/>
          <w:spacing w:val="-3"/>
        </w:rPr>
        <w:t xml:space="preserve"> </w:t>
      </w:r>
      <w:r>
        <w:rPr>
          <w:rFonts w:hint="default" w:ascii="Arial" w:hAnsi="Arial" w:cs="Arial"/>
        </w:rPr>
        <w:t>treated as analytical guides rather than definitive explanations of individual consumer behaviour.</w:t>
      </w:r>
    </w:p>
    <w:p w14:paraId="1C38F0AB">
      <w:pPr>
        <w:pStyle w:val="8"/>
        <w:spacing w:before="8" w:line="360" w:lineRule="auto"/>
        <w:jc w:val="both"/>
        <w:rPr>
          <w:rFonts w:hint="default" w:ascii="Arial" w:hAnsi="Arial" w:cs="Arial"/>
        </w:rPr>
      </w:pPr>
    </w:p>
    <w:p w14:paraId="00CC552D">
      <w:pPr>
        <w:pStyle w:val="3"/>
        <w:numPr>
          <w:ilvl w:val="1"/>
          <w:numId w:val="3"/>
        </w:numPr>
        <w:tabs>
          <w:tab w:val="left" w:pos="861"/>
        </w:tabs>
        <w:spacing w:before="0" w:after="0" w:line="360" w:lineRule="auto"/>
        <w:ind w:left="861" w:right="0" w:hanging="720"/>
        <w:jc w:val="both"/>
        <w:rPr>
          <w:rFonts w:hint="default" w:ascii="Arial" w:hAnsi="Arial" w:cs="Arial"/>
        </w:rPr>
      </w:pPr>
      <w:r>
        <w:rPr>
          <w:rFonts w:hint="default" w:ascii="Arial" w:hAnsi="Arial" w:cs="Arial"/>
          <w:spacing w:val="-2"/>
        </w:rPr>
        <w:t>Evaluation</w:t>
      </w:r>
    </w:p>
    <w:p w14:paraId="7B0F036D">
      <w:pPr>
        <w:pStyle w:val="8"/>
        <w:spacing w:before="307" w:line="360" w:lineRule="auto"/>
        <w:ind w:left="141" w:right="38"/>
        <w:jc w:val="both"/>
        <w:rPr>
          <w:rFonts w:hint="default" w:ascii="Arial" w:hAnsi="Arial" w:cs="Arial"/>
        </w:rPr>
      </w:pPr>
      <w:r>
        <w:rPr>
          <w:rFonts w:hint="default" w:ascii="Arial" w:hAnsi="Arial" w:cs="Arial"/>
        </w:rPr>
        <w:t>One positive aspect of my research was that using multiple frameworks helped me develop a more comprehensive understanding of Chanel. PESTEL helped me examine external environmental forces, while Hofstede encouraged me to consider differences in national cultural tendencies. STP and the 7Ps then enabled me to connect these environmental and cultural findings with practical marketing decisions. However, I also recognised the limitations of relying too heavily on a single framework. Hofstede's dimensions provide useful national-level comparisons, but they should not be interpreted as describing every individual within a country. Recent research demonstrates that cultural</w:t>
      </w:r>
      <w:r>
        <w:rPr>
          <w:rFonts w:hint="default" w:ascii="Arial" w:hAnsi="Arial" w:cs="Arial"/>
          <w:spacing w:val="-4"/>
        </w:rPr>
        <w:t xml:space="preserve"> </w:t>
      </w:r>
      <w:r>
        <w:rPr>
          <w:rFonts w:hint="default" w:ascii="Arial" w:hAnsi="Arial" w:cs="Arial"/>
        </w:rPr>
        <w:t>dimensions</w:t>
      </w:r>
      <w:r>
        <w:rPr>
          <w:rFonts w:hint="default" w:ascii="Arial" w:hAnsi="Arial" w:cs="Arial"/>
          <w:spacing w:val="-4"/>
        </w:rPr>
        <w:t xml:space="preserve"> </w:t>
      </w:r>
      <w:r>
        <w:rPr>
          <w:rFonts w:hint="default" w:ascii="Arial" w:hAnsi="Arial" w:cs="Arial"/>
        </w:rPr>
        <w:t>can</w:t>
      </w:r>
      <w:r>
        <w:rPr>
          <w:rFonts w:hint="default" w:ascii="Arial" w:hAnsi="Arial" w:cs="Arial"/>
          <w:spacing w:val="-4"/>
        </w:rPr>
        <w:t xml:space="preserve"> </w:t>
      </w:r>
      <w:r>
        <w:rPr>
          <w:rFonts w:hint="default" w:ascii="Arial" w:hAnsi="Arial" w:cs="Arial"/>
        </w:rPr>
        <w:t>be</w:t>
      </w:r>
      <w:r>
        <w:rPr>
          <w:rFonts w:hint="default" w:ascii="Arial" w:hAnsi="Arial" w:cs="Arial"/>
          <w:spacing w:val="-5"/>
        </w:rPr>
        <w:t xml:space="preserve"> </w:t>
      </w:r>
      <w:r>
        <w:rPr>
          <w:rFonts w:hint="default" w:ascii="Arial" w:hAnsi="Arial" w:cs="Arial"/>
        </w:rPr>
        <w:t>useful</w:t>
      </w:r>
      <w:r>
        <w:rPr>
          <w:rFonts w:hint="default" w:ascii="Arial" w:hAnsi="Arial" w:cs="Arial"/>
          <w:spacing w:val="-4"/>
        </w:rPr>
        <w:t xml:space="preserve"> </w:t>
      </w:r>
      <w:r>
        <w:rPr>
          <w:rFonts w:hint="default" w:ascii="Arial" w:hAnsi="Arial" w:cs="Arial"/>
        </w:rPr>
        <w:t>analytical</w:t>
      </w:r>
      <w:r>
        <w:rPr>
          <w:rFonts w:hint="default" w:ascii="Arial" w:hAnsi="Arial" w:cs="Arial"/>
          <w:spacing w:val="-4"/>
        </w:rPr>
        <w:t xml:space="preserve"> </w:t>
      </w:r>
      <w:r>
        <w:rPr>
          <w:rFonts w:hint="default" w:ascii="Arial" w:hAnsi="Arial" w:cs="Arial"/>
        </w:rPr>
        <w:t>variables</w:t>
      </w:r>
      <w:r>
        <w:rPr>
          <w:rFonts w:hint="default" w:ascii="Arial" w:hAnsi="Arial" w:cs="Arial"/>
          <w:spacing w:val="-4"/>
        </w:rPr>
        <w:t xml:space="preserve"> </w:t>
      </w:r>
      <w:r>
        <w:rPr>
          <w:rFonts w:hint="default" w:ascii="Arial" w:hAnsi="Arial" w:cs="Arial"/>
        </w:rPr>
        <w:t>but</w:t>
      </w:r>
      <w:r>
        <w:rPr>
          <w:rFonts w:hint="default" w:ascii="Arial" w:hAnsi="Arial" w:cs="Arial"/>
          <w:spacing w:val="-4"/>
        </w:rPr>
        <w:t xml:space="preserve"> </w:t>
      </w:r>
      <w:r>
        <w:rPr>
          <w:rFonts w:hint="default" w:ascii="Arial" w:hAnsi="Arial" w:cs="Arial"/>
        </w:rPr>
        <w:t>their</w:t>
      </w:r>
      <w:r>
        <w:rPr>
          <w:rFonts w:hint="default" w:ascii="Arial" w:hAnsi="Arial" w:cs="Arial"/>
          <w:spacing w:val="-4"/>
        </w:rPr>
        <w:t xml:space="preserve"> </w:t>
      </w:r>
      <w:r>
        <w:rPr>
          <w:rFonts w:hint="default" w:ascii="Arial" w:hAnsi="Arial" w:cs="Arial"/>
        </w:rPr>
        <w:t>influence</w:t>
      </w:r>
      <w:r>
        <w:rPr>
          <w:rFonts w:hint="default" w:ascii="Arial" w:hAnsi="Arial" w:cs="Arial"/>
          <w:spacing w:val="-5"/>
        </w:rPr>
        <w:t xml:space="preserve"> </w:t>
      </w:r>
      <w:r>
        <w:rPr>
          <w:rFonts w:hint="default" w:ascii="Arial" w:hAnsi="Arial" w:cs="Arial"/>
        </w:rPr>
        <w:t>may</w:t>
      </w:r>
      <w:r>
        <w:rPr>
          <w:rFonts w:hint="default" w:ascii="Arial" w:hAnsi="Arial" w:cs="Arial"/>
          <w:spacing w:val="-4"/>
        </w:rPr>
        <w:t xml:space="preserve"> </w:t>
      </w:r>
      <w:r>
        <w:rPr>
          <w:rFonts w:hint="default" w:ascii="Arial" w:hAnsi="Arial" w:cs="Arial"/>
        </w:rPr>
        <w:t>differ</w:t>
      </w:r>
      <w:r>
        <w:rPr>
          <w:rFonts w:hint="default" w:ascii="Arial" w:hAnsi="Arial" w:cs="Arial"/>
          <w:spacing w:val="-4"/>
        </w:rPr>
        <w:t xml:space="preserve"> </w:t>
      </w:r>
      <w:r>
        <w:rPr>
          <w:rFonts w:hint="default" w:ascii="Arial" w:hAnsi="Arial" w:cs="Arial"/>
        </w:rPr>
        <w:t>according</w:t>
      </w:r>
      <w:r>
        <w:rPr>
          <w:rFonts w:hint="default" w:ascii="Arial" w:hAnsi="Arial" w:cs="Arial"/>
          <w:spacing w:val="-4"/>
        </w:rPr>
        <w:t xml:space="preserve"> </w:t>
      </w:r>
      <w:r>
        <w:rPr>
          <w:rFonts w:hint="default" w:ascii="Arial" w:hAnsi="Arial" w:cs="Arial"/>
        </w:rPr>
        <w:t>to</w:t>
      </w:r>
      <w:r>
        <w:rPr>
          <w:rFonts w:hint="default" w:ascii="Arial" w:hAnsi="Arial" w:cs="Arial"/>
          <w:spacing w:val="-4"/>
        </w:rPr>
        <w:t xml:space="preserve"> </w:t>
      </w:r>
      <w:r>
        <w:rPr>
          <w:rFonts w:hint="default" w:ascii="Arial" w:hAnsi="Arial" w:cs="Arial"/>
        </w:rPr>
        <w:t>the context being examined (Nagy and Konyha Molnarne, 2022). Therefore, I learned that cultural frameworks should be combined with current market research and consumer evidence.</w:t>
      </w:r>
    </w:p>
    <w:p w14:paraId="45006ACB">
      <w:pPr>
        <w:pStyle w:val="8"/>
        <w:spacing w:before="15" w:line="360" w:lineRule="auto"/>
        <w:jc w:val="both"/>
        <w:rPr>
          <w:rFonts w:hint="default" w:ascii="Arial" w:hAnsi="Arial" w:cs="Arial"/>
        </w:rPr>
      </w:pPr>
    </w:p>
    <w:p w14:paraId="0E89C56B">
      <w:pPr>
        <w:pStyle w:val="3"/>
        <w:numPr>
          <w:ilvl w:val="1"/>
          <w:numId w:val="3"/>
        </w:numPr>
        <w:tabs>
          <w:tab w:val="left" w:pos="841"/>
        </w:tabs>
        <w:spacing w:before="0" w:after="0" w:line="360" w:lineRule="auto"/>
        <w:ind w:left="841" w:right="0" w:hanging="700"/>
        <w:jc w:val="both"/>
        <w:rPr>
          <w:rFonts w:hint="default" w:ascii="Arial" w:hAnsi="Arial" w:cs="Arial"/>
        </w:rPr>
      </w:pPr>
      <w:r>
        <w:rPr>
          <w:rFonts w:hint="default" w:ascii="Arial" w:hAnsi="Arial" w:cs="Arial"/>
          <w:spacing w:val="-2"/>
        </w:rPr>
        <w:t>Analysis</w:t>
      </w:r>
    </w:p>
    <w:p w14:paraId="261AA400">
      <w:pPr>
        <w:pStyle w:val="3"/>
        <w:spacing w:after="0" w:line="360" w:lineRule="auto"/>
        <w:jc w:val="both"/>
        <w:rPr>
          <w:rFonts w:hint="default" w:ascii="Arial" w:hAnsi="Arial" w:cs="Arial"/>
        </w:rPr>
        <w:sectPr>
          <w:pgSz w:w="11910" w:h="16840"/>
          <w:pgMar w:top="1920" w:right="1133" w:bottom="280" w:left="992" w:header="720" w:footer="720" w:gutter="0"/>
          <w:cols w:space="720" w:num="1"/>
        </w:sectPr>
      </w:pPr>
    </w:p>
    <w:p w14:paraId="0CEF7A1F">
      <w:pPr>
        <w:spacing w:before="35" w:line="360" w:lineRule="auto"/>
        <w:ind w:left="141" w:right="0" w:firstLine="0"/>
        <w:jc w:val="both"/>
        <w:rPr>
          <w:rFonts w:hint="default" w:ascii="Arial" w:hAnsi="Arial" w:cs="Arial"/>
          <w:b/>
          <w:sz w:val="22"/>
        </w:rPr>
      </w:pPr>
      <w:r>
        <w:rPr>
          <w:rFonts w:hint="default" w:ascii="Arial" w:hAnsi="Arial" w:cs="Arial"/>
          <w:b/>
          <w:sz w:val="22"/>
        </w:rPr>
        <w:t>The</w:t>
      </w:r>
      <w:r>
        <w:rPr>
          <w:rFonts w:hint="default" w:ascii="Arial" w:hAnsi="Arial" w:cs="Arial"/>
          <w:b/>
          <w:spacing w:val="-5"/>
          <w:sz w:val="22"/>
        </w:rPr>
        <w:t xml:space="preserve"> </w:t>
      </w:r>
      <w:r>
        <w:rPr>
          <w:rFonts w:hint="default" w:ascii="Arial" w:hAnsi="Arial" w:cs="Arial"/>
          <w:b/>
          <w:sz w:val="22"/>
        </w:rPr>
        <w:t>research</w:t>
      </w:r>
      <w:r>
        <w:rPr>
          <w:rFonts w:hint="default" w:ascii="Arial" w:hAnsi="Arial" w:cs="Arial"/>
          <w:b/>
          <w:spacing w:val="-4"/>
          <w:sz w:val="22"/>
        </w:rPr>
        <w:t xml:space="preserve"> </w:t>
      </w:r>
      <w:r>
        <w:rPr>
          <w:rFonts w:hint="default" w:ascii="Arial" w:hAnsi="Arial" w:cs="Arial"/>
          <w:b/>
          <w:sz w:val="22"/>
        </w:rPr>
        <w:t>demonstrated</w:t>
      </w:r>
      <w:r>
        <w:rPr>
          <w:rFonts w:hint="default" w:ascii="Arial" w:hAnsi="Arial" w:cs="Arial"/>
          <w:b/>
          <w:spacing w:val="-4"/>
          <w:sz w:val="22"/>
        </w:rPr>
        <w:t xml:space="preserve"> </w:t>
      </w:r>
      <w:r>
        <w:rPr>
          <w:rFonts w:hint="default" w:ascii="Arial" w:hAnsi="Arial" w:cs="Arial"/>
          <w:b/>
          <w:sz w:val="22"/>
        </w:rPr>
        <w:t>that</w:t>
      </w:r>
      <w:r>
        <w:rPr>
          <w:rFonts w:hint="default" w:ascii="Arial" w:hAnsi="Arial" w:cs="Arial"/>
          <w:b/>
          <w:spacing w:val="-4"/>
          <w:sz w:val="22"/>
        </w:rPr>
        <w:t xml:space="preserve"> </w:t>
      </w:r>
      <w:r>
        <w:rPr>
          <w:rFonts w:hint="default" w:ascii="Arial" w:hAnsi="Arial" w:cs="Arial"/>
          <w:b/>
          <w:sz w:val="22"/>
        </w:rPr>
        <w:t>international</w:t>
      </w:r>
      <w:r>
        <w:rPr>
          <w:rFonts w:hint="default" w:ascii="Arial" w:hAnsi="Arial" w:cs="Arial"/>
          <w:b/>
          <w:spacing w:val="-4"/>
          <w:sz w:val="22"/>
        </w:rPr>
        <w:t xml:space="preserve"> </w:t>
      </w:r>
      <w:r>
        <w:rPr>
          <w:rFonts w:hint="default" w:ascii="Arial" w:hAnsi="Arial" w:cs="Arial"/>
          <w:b/>
          <w:sz w:val="22"/>
        </w:rPr>
        <w:t>marketing</w:t>
      </w:r>
      <w:r>
        <w:rPr>
          <w:rFonts w:hint="default" w:ascii="Arial" w:hAnsi="Arial" w:cs="Arial"/>
          <w:b/>
          <w:spacing w:val="-4"/>
          <w:sz w:val="22"/>
        </w:rPr>
        <w:t xml:space="preserve"> </w:t>
      </w:r>
      <w:r>
        <w:rPr>
          <w:rFonts w:hint="default" w:ascii="Arial" w:hAnsi="Arial" w:cs="Arial"/>
          <w:b/>
          <w:sz w:val="22"/>
        </w:rPr>
        <w:t>involves</w:t>
      </w:r>
      <w:r>
        <w:rPr>
          <w:rFonts w:hint="default" w:ascii="Arial" w:hAnsi="Arial" w:cs="Arial"/>
          <w:b/>
          <w:spacing w:val="-4"/>
          <w:sz w:val="22"/>
        </w:rPr>
        <w:t xml:space="preserve"> </w:t>
      </w:r>
      <w:r>
        <w:rPr>
          <w:rFonts w:hint="default" w:ascii="Arial" w:hAnsi="Arial" w:cs="Arial"/>
          <w:b/>
          <w:sz w:val="22"/>
        </w:rPr>
        <w:t>more</w:t>
      </w:r>
      <w:r>
        <w:rPr>
          <w:rFonts w:hint="default" w:ascii="Arial" w:hAnsi="Arial" w:cs="Arial"/>
          <w:b/>
          <w:spacing w:val="-5"/>
          <w:sz w:val="22"/>
        </w:rPr>
        <w:t xml:space="preserve"> </w:t>
      </w:r>
      <w:r>
        <w:rPr>
          <w:rFonts w:hint="default" w:ascii="Arial" w:hAnsi="Arial" w:cs="Arial"/>
          <w:b/>
          <w:sz w:val="22"/>
        </w:rPr>
        <w:t>than</w:t>
      </w:r>
      <w:r>
        <w:rPr>
          <w:rFonts w:hint="default" w:ascii="Arial" w:hAnsi="Arial" w:cs="Arial"/>
          <w:b/>
          <w:spacing w:val="-4"/>
          <w:sz w:val="22"/>
        </w:rPr>
        <w:t xml:space="preserve"> </w:t>
      </w:r>
      <w:r>
        <w:rPr>
          <w:rFonts w:hint="default" w:ascii="Arial" w:hAnsi="Arial" w:cs="Arial"/>
          <w:b/>
          <w:sz w:val="22"/>
        </w:rPr>
        <w:t>adapting</w:t>
      </w:r>
      <w:r>
        <w:rPr>
          <w:rFonts w:hint="default" w:ascii="Arial" w:hAnsi="Arial" w:cs="Arial"/>
          <w:b/>
          <w:spacing w:val="-4"/>
          <w:sz w:val="22"/>
        </w:rPr>
        <w:t xml:space="preserve"> </w:t>
      </w:r>
      <w:r>
        <w:rPr>
          <w:rFonts w:hint="default" w:ascii="Arial" w:hAnsi="Arial" w:cs="Arial"/>
          <w:b/>
          <w:sz w:val="22"/>
        </w:rPr>
        <w:t>advertising</w:t>
      </w:r>
      <w:r>
        <w:rPr>
          <w:rFonts w:hint="default" w:ascii="Arial" w:hAnsi="Arial" w:cs="Arial"/>
          <w:b/>
          <w:spacing w:val="-4"/>
          <w:sz w:val="22"/>
        </w:rPr>
        <w:t xml:space="preserve"> </w:t>
      </w:r>
      <w:r>
        <w:rPr>
          <w:rFonts w:hint="default" w:ascii="Arial" w:hAnsi="Arial" w:cs="Arial"/>
          <w:b/>
          <w:sz w:val="22"/>
        </w:rPr>
        <w:t>or products; it also includes **service, retail experience, communication, digital engagement, customer relationships and sustainability**. I learned that Chanel’s competitive advantage comes from maintaining a consistent global identity while selectively adapting the customer experience to local expectations. This highlighted the importance of authenticity and heritage in luxury branding (Carpenter and Goldstein, 2022).</w:t>
      </w:r>
    </w:p>
    <w:p w14:paraId="18DC387D">
      <w:pPr>
        <w:pStyle w:val="8"/>
        <w:spacing w:line="360" w:lineRule="auto"/>
        <w:jc w:val="both"/>
        <w:rPr>
          <w:rFonts w:hint="default" w:ascii="Arial" w:hAnsi="Arial" w:cs="Arial"/>
          <w:b/>
          <w:sz w:val="22"/>
        </w:rPr>
      </w:pPr>
    </w:p>
    <w:p w14:paraId="21318B3A">
      <w:pPr>
        <w:pStyle w:val="8"/>
        <w:spacing w:line="360" w:lineRule="auto"/>
        <w:jc w:val="both"/>
        <w:rPr>
          <w:rFonts w:hint="default" w:ascii="Arial" w:hAnsi="Arial" w:cs="Arial"/>
          <w:b/>
          <w:sz w:val="22"/>
        </w:rPr>
      </w:pPr>
    </w:p>
    <w:p w14:paraId="5753EC46">
      <w:pPr>
        <w:pStyle w:val="8"/>
        <w:spacing w:before="95" w:line="360" w:lineRule="auto"/>
        <w:jc w:val="both"/>
        <w:rPr>
          <w:rFonts w:hint="default" w:ascii="Arial" w:hAnsi="Arial" w:cs="Arial"/>
          <w:b/>
          <w:sz w:val="22"/>
        </w:rPr>
      </w:pPr>
    </w:p>
    <w:p w14:paraId="1170E39F">
      <w:pPr>
        <w:spacing w:before="1" w:line="360" w:lineRule="auto"/>
        <w:ind w:left="141" w:right="151" w:firstLine="0"/>
        <w:jc w:val="both"/>
        <w:rPr>
          <w:rFonts w:hint="default" w:ascii="Arial" w:hAnsi="Arial" w:cs="Arial"/>
          <w:b/>
          <w:sz w:val="22"/>
        </w:rPr>
      </w:pPr>
      <w:r>
        <w:rPr>
          <w:rFonts w:hint="default" w:ascii="Arial" w:hAnsi="Arial" w:cs="Arial"/>
          <w:b/>
          <w:sz w:val="22"/>
        </w:rPr>
        <w:t>The research also changed my understanding of exclusivity. I initially associated exclusivity mainly with high prices, but Chanel’s personalised appointments, boutique experience, storytelling and CHANEL</w:t>
      </w:r>
      <w:r>
        <w:rPr>
          <w:rFonts w:hint="default" w:ascii="Arial" w:hAnsi="Arial" w:cs="Arial"/>
          <w:b/>
          <w:spacing w:val="-14"/>
          <w:sz w:val="22"/>
        </w:rPr>
        <w:t xml:space="preserve"> </w:t>
      </w:r>
      <w:r>
        <w:rPr>
          <w:rFonts w:hint="default" w:ascii="Arial" w:hAnsi="Arial" w:cs="Arial"/>
          <w:b/>
          <w:sz w:val="22"/>
        </w:rPr>
        <w:t>&amp;</w:t>
      </w:r>
      <w:r>
        <w:rPr>
          <w:rFonts w:hint="default" w:ascii="Arial" w:hAnsi="Arial" w:cs="Arial"/>
          <w:b/>
          <w:spacing w:val="-5"/>
          <w:sz w:val="22"/>
        </w:rPr>
        <w:t xml:space="preserve"> </w:t>
      </w:r>
      <w:r>
        <w:rPr>
          <w:rFonts w:hint="default" w:ascii="Arial" w:hAnsi="Arial" w:cs="Arial"/>
          <w:b/>
          <w:sz w:val="22"/>
        </w:rPr>
        <w:t>moi</w:t>
      </w:r>
      <w:r>
        <w:rPr>
          <w:rFonts w:hint="default" w:ascii="Arial" w:hAnsi="Arial" w:cs="Arial"/>
          <w:b/>
          <w:spacing w:val="-4"/>
          <w:sz w:val="22"/>
        </w:rPr>
        <w:t xml:space="preserve"> </w:t>
      </w:r>
      <w:r>
        <w:rPr>
          <w:rFonts w:hint="default" w:ascii="Arial" w:hAnsi="Arial" w:cs="Arial"/>
          <w:b/>
          <w:sz w:val="22"/>
        </w:rPr>
        <w:t>repair</w:t>
      </w:r>
      <w:r>
        <w:rPr>
          <w:rFonts w:hint="default" w:ascii="Arial" w:hAnsi="Arial" w:cs="Arial"/>
          <w:b/>
          <w:spacing w:val="-7"/>
          <w:sz w:val="22"/>
        </w:rPr>
        <w:t xml:space="preserve"> </w:t>
      </w:r>
      <w:r>
        <w:rPr>
          <w:rFonts w:hint="default" w:ascii="Arial" w:hAnsi="Arial" w:cs="Arial"/>
          <w:b/>
          <w:sz w:val="22"/>
        </w:rPr>
        <w:t>services</w:t>
      </w:r>
      <w:r>
        <w:rPr>
          <w:rFonts w:hint="default" w:ascii="Arial" w:hAnsi="Arial" w:cs="Arial"/>
          <w:b/>
          <w:spacing w:val="-4"/>
          <w:sz w:val="22"/>
        </w:rPr>
        <w:t xml:space="preserve"> </w:t>
      </w:r>
      <w:r>
        <w:rPr>
          <w:rFonts w:hint="default" w:ascii="Arial" w:hAnsi="Arial" w:cs="Arial"/>
          <w:b/>
          <w:sz w:val="22"/>
        </w:rPr>
        <w:t>demonstrate</w:t>
      </w:r>
      <w:r>
        <w:rPr>
          <w:rFonts w:hint="default" w:ascii="Arial" w:hAnsi="Arial" w:cs="Arial"/>
          <w:b/>
          <w:spacing w:val="-5"/>
          <w:sz w:val="22"/>
        </w:rPr>
        <w:t xml:space="preserve"> </w:t>
      </w:r>
      <w:r>
        <w:rPr>
          <w:rFonts w:hint="default" w:ascii="Arial" w:hAnsi="Arial" w:cs="Arial"/>
          <w:b/>
          <w:sz w:val="22"/>
        </w:rPr>
        <w:t>that</w:t>
      </w:r>
      <w:r>
        <w:rPr>
          <w:rFonts w:hint="default" w:ascii="Arial" w:hAnsi="Arial" w:cs="Arial"/>
          <w:b/>
          <w:spacing w:val="-4"/>
          <w:sz w:val="22"/>
        </w:rPr>
        <w:t xml:space="preserve"> </w:t>
      </w:r>
      <w:r>
        <w:rPr>
          <w:rFonts w:hint="default" w:ascii="Arial" w:hAnsi="Arial" w:cs="Arial"/>
          <w:b/>
          <w:sz w:val="22"/>
        </w:rPr>
        <w:t>exclusivity</w:t>
      </w:r>
      <w:r>
        <w:rPr>
          <w:rFonts w:hint="default" w:ascii="Arial" w:hAnsi="Arial" w:cs="Arial"/>
          <w:b/>
          <w:spacing w:val="-4"/>
          <w:sz w:val="22"/>
        </w:rPr>
        <w:t xml:space="preserve"> </w:t>
      </w:r>
      <w:r>
        <w:rPr>
          <w:rFonts w:hint="default" w:ascii="Arial" w:hAnsi="Arial" w:cs="Arial"/>
          <w:b/>
          <w:sz w:val="22"/>
        </w:rPr>
        <w:t>can</w:t>
      </w:r>
      <w:r>
        <w:rPr>
          <w:rFonts w:hint="default" w:ascii="Arial" w:hAnsi="Arial" w:cs="Arial"/>
          <w:b/>
          <w:spacing w:val="-4"/>
          <w:sz w:val="22"/>
        </w:rPr>
        <w:t xml:space="preserve"> </w:t>
      </w:r>
      <w:r>
        <w:rPr>
          <w:rFonts w:hint="default" w:ascii="Arial" w:hAnsi="Arial" w:cs="Arial"/>
          <w:b/>
          <w:sz w:val="22"/>
        </w:rPr>
        <w:t>be</w:t>
      </w:r>
      <w:r>
        <w:rPr>
          <w:rFonts w:hint="default" w:ascii="Arial" w:hAnsi="Arial" w:cs="Arial"/>
          <w:b/>
          <w:spacing w:val="-5"/>
          <w:sz w:val="22"/>
        </w:rPr>
        <w:t xml:space="preserve"> </w:t>
      </w:r>
      <w:r>
        <w:rPr>
          <w:rFonts w:hint="default" w:ascii="Arial" w:hAnsi="Arial" w:cs="Arial"/>
          <w:b/>
          <w:sz w:val="22"/>
        </w:rPr>
        <w:t>created</w:t>
      </w:r>
      <w:r>
        <w:rPr>
          <w:rFonts w:hint="default" w:ascii="Arial" w:hAnsi="Arial" w:cs="Arial"/>
          <w:b/>
          <w:spacing w:val="-4"/>
          <w:sz w:val="22"/>
        </w:rPr>
        <w:t xml:space="preserve"> </w:t>
      </w:r>
      <w:r>
        <w:rPr>
          <w:rFonts w:hint="default" w:ascii="Arial" w:hAnsi="Arial" w:cs="Arial"/>
          <w:b/>
          <w:sz w:val="22"/>
        </w:rPr>
        <w:t>through</w:t>
      </w:r>
      <w:r>
        <w:rPr>
          <w:rFonts w:hint="default" w:ascii="Arial" w:hAnsi="Arial" w:cs="Arial"/>
          <w:b/>
          <w:spacing w:val="-4"/>
          <w:sz w:val="22"/>
        </w:rPr>
        <w:t xml:space="preserve"> </w:t>
      </w:r>
      <w:r>
        <w:rPr>
          <w:rFonts w:hint="default" w:ascii="Arial" w:hAnsi="Arial" w:cs="Arial"/>
          <w:b/>
          <w:sz w:val="22"/>
        </w:rPr>
        <w:t>the</w:t>
      </w:r>
      <w:r>
        <w:rPr>
          <w:rFonts w:hint="default" w:ascii="Arial" w:hAnsi="Arial" w:cs="Arial"/>
          <w:b/>
          <w:spacing w:val="-5"/>
          <w:sz w:val="22"/>
        </w:rPr>
        <w:t xml:space="preserve"> </w:t>
      </w:r>
      <w:r>
        <w:rPr>
          <w:rFonts w:hint="default" w:ascii="Arial" w:hAnsi="Arial" w:cs="Arial"/>
          <w:b/>
          <w:sz w:val="22"/>
        </w:rPr>
        <w:t>**complete customer journey**. Sustainability and product longevity can further strengthen luxury value (Gasulla Tortajada *et al.*, 2024).</w:t>
      </w:r>
    </w:p>
    <w:p w14:paraId="4A71EF5B">
      <w:pPr>
        <w:pStyle w:val="8"/>
        <w:spacing w:line="360" w:lineRule="auto"/>
        <w:jc w:val="both"/>
        <w:rPr>
          <w:rFonts w:hint="default" w:ascii="Arial" w:hAnsi="Arial" w:cs="Arial"/>
          <w:b/>
          <w:sz w:val="22"/>
        </w:rPr>
      </w:pPr>
    </w:p>
    <w:p w14:paraId="58BFC3E2">
      <w:pPr>
        <w:pStyle w:val="8"/>
        <w:spacing w:line="360" w:lineRule="auto"/>
        <w:jc w:val="both"/>
        <w:rPr>
          <w:rFonts w:hint="default" w:ascii="Arial" w:hAnsi="Arial" w:cs="Arial"/>
          <w:b/>
          <w:sz w:val="22"/>
        </w:rPr>
      </w:pPr>
    </w:p>
    <w:p w14:paraId="6EFDD297">
      <w:pPr>
        <w:pStyle w:val="8"/>
        <w:spacing w:before="95" w:line="360" w:lineRule="auto"/>
        <w:jc w:val="both"/>
        <w:rPr>
          <w:rFonts w:hint="default" w:ascii="Arial" w:hAnsi="Arial" w:cs="Arial"/>
          <w:b/>
          <w:sz w:val="22"/>
        </w:rPr>
      </w:pPr>
    </w:p>
    <w:p w14:paraId="4A37362C">
      <w:pPr>
        <w:spacing w:before="0" w:line="360" w:lineRule="auto"/>
        <w:ind w:left="141" w:right="0" w:firstLine="0"/>
        <w:jc w:val="both"/>
        <w:rPr>
          <w:rFonts w:hint="default" w:ascii="Arial" w:hAnsi="Arial" w:cs="Arial"/>
          <w:b/>
          <w:sz w:val="22"/>
        </w:rPr>
      </w:pPr>
      <w:r>
        <w:rPr>
          <w:rFonts w:hint="default" w:ascii="Arial" w:hAnsi="Arial" w:cs="Arial"/>
          <w:b/>
          <w:sz w:val="22"/>
        </w:rPr>
        <w:t>Finally, I learned the importance of **current and primary evidence**, particularly Chanel’s corporate</w:t>
      </w:r>
      <w:r>
        <w:rPr>
          <w:rFonts w:hint="default" w:ascii="Arial" w:hAnsi="Arial" w:cs="Arial"/>
          <w:b/>
          <w:spacing w:val="-5"/>
          <w:sz w:val="22"/>
        </w:rPr>
        <w:t xml:space="preserve"> </w:t>
      </w:r>
      <w:r>
        <w:rPr>
          <w:rFonts w:hint="default" w:ascii="Arial" w:hAnsi="Arial" w:cs="Arial"/>
          <w:b/>
          <w:sz w:val="22"/>
        </w:rPr>
        <w:t>and</w:t>
      </w:r>
      <w:r>
        <w:rPr>
          <w:rFonts w:hint="default" w:ascii="Arial" w:hAnsi="Arial" w:cs="Arial"/>
          <w:b/>
          <w:spacing w:val="-4"/>
          <w:sz w:val="22"/>
        </w:rPr>
        <w:t xml:space="preserve"> </w:t>
      </w:r>
      <w:r>
        <w:rPr>
          <w:rFonts w:hint="default" w:ascii="Arial" w:hAnsi="Arial" w:cs="Arial"/>
          <w:b/>
          <w:sz w:val="22"/>
        </w:rPr>
        <w:t>sustainability</w:t>
      </w:r>
      <w:r>
        <w:rPr>
          <w:rFonts w:hint="default" w:ascii="Arial" w:hAnsi="Arial" w:cs="Arial"/>
          <w:b/>
          <w:spacing w:val="-4"/>
          <w:sz w:val="22"/>
        </w:rPr>
        <w:t xml:space="preserve"> </w:t>
      </w:r>
      <w:r>
        <w:rPr>
          <w:rFonts w:hint="default" w:ascii="Arial" w:hAnsi="Arial" w:cs="Arial"/>
          <w:b/>
          <w:sz w:val="22"/>
        </w:rPr>
        <w:t>reports,</w:t>
      </w:r>
      <w:r>
        <w:rPr>
          <w:rFonts w:hint="default" w:ascii="Arial" w:hAnsi="Arial" w:cs="Arial"/>
          <w:b/>
          <w:spacing w:val="-4"/>
          <w:sz w:val="22"/>
        </w:rPr>
        <w:t xml:space="preserve"> </w:t>
      </w:r>
      <w:r>
        <w:rPr>
          <w:rFonts w:hint="default" w:ascii="Arial" w:hAnsi="Arial" w:cs="Arial"/>
          <w:b/>
          <w:sz w:val="22"/>
        </w:rPr>
        <w:t>which</w:t>
      </w:r>
      <w:r>
        <w:rPr>
          <w:rFonts w:hint="default" w:ascii="Arial" w:hAnsi="Arial" w:cs="Arial"/>
          <w:b/>
          <w:spacing w:val="-4"/>
          <w:sz w:val="22"/>
        </w:rPr>
        <w:t xml:space="preserve"> </w:t>
      </w:r>
      <w:r>
        <w:rPr>
          <w:rFonts w:hint="default" w:ascii="Arial" w:hAnsi="Arial" w:cs="Arial"/>
          <w:b/>
          <w:sz w:val="22"/>
        </w:rPr>
        <w:t>helped</w:t>
      </w:r>
      <w:r>
        <w:rPr>
          <w:rFonts w:hint="default" w:ascii="Arial" w:hAnsi="Arial" w:cs="Arial"/>
          <w:b/>
          <w:spacing w:val="-4"/>
          <w:sz w:val="22"/>
        </w:rPr>
        <w:t xml:space="preserve"> </w:t>
      </w:r>
      <w:r>
        <w:rPr>
          <w:rFonts w:hint="default" w:ascii="Arial" w:hAnsi="Arial" w:cs="Arial"/>
          <w:b/>
          <w:sz w:val="22"/>
        </w:rPr>
        <w:t>me</w:t>
      </w:r>
      <w:r>
        <w:rPr>
          <w:rFonts w:hint="default" w:ascii="Arial" w:hAnsi="Arial" w:cs="Arial"/>
          <w:b/>
          <w:spacing w:val="-5"/>
          <w:sz w:val="22"/>
        </w:rPr>
        <w:t xml:space="preserve"> </w:t>
      </w:r>
      <w:r>
        <w:rPr>
          <w:rFonts w:hint="default" w:ascii="Arial" w:hAnsi="Arial" w:cs="Arial"/>
          <w:b/>
          <w:sz w:val="22"/>
        </w:rPr>
        <w:t>connect</w:t>
      </w:r>
      <w:r>
        <w:rPr>
          <w:rFonts w:hint="default" w:ascii="Arial" w:hAnsi="Arial" w:cs="Arial"/>
          <w:b/>
          <w:spacing w:val="-4"/>
          <w:sz w:val="22"/>
        </w:rPr>
        <w:t xml:space="preserve"> </w:t>
      </w:r>
      <w:r>
        <w:rPr>
          <w:rFonts w:hint="default" w:ascii="Arial" w:hAnsi="Arial" w:cs="Arial"/>
          <w:b/>
          <w:sz w:val="22"/>
        </w:rPr>
        <w:t>marketing</w:t>
      </w:r>
      <w:r>
        <w:rPr>
          <w:rFonts w:hint="default" w:ascii="Arial" w:hAnsi="Arial" w:cs="Arial"/>
          <w:b/>
          <w:spacing w:val="-4"/>
          <w:sz w:val="22"/>
        </w:rPr>
        <w:t xml:space="preserve"> </w:t>
      </w:r>
      <w:r>
        <w:rPr>
          <w:rFonts w:hint="default" w:ascii="Arial" w:hAnsi="Arial" w:cs="Arial"/>
          <w:b/>
          <w:sz w:val="22"/>
        </w:rPr>
        <w:t>theory</w:t>
      </w:r>
      <w:r>
        <w:rPr>
          <w:rFonts w:hint="default" w:ascii="Arial" w:hAnsi="Arial" w:cs="Arial"/>
          <w:b/>
          <w:spacing w:val="-4"/>
          <w:sz w:val="22"/>
        </w:rPr>
        <w:t xml:space="preserve"> </w:t>
      </w:r>
      <w:r>
        <w:rPr>
          <w:rFonts w:hint="default" w:ascii="Arial" w:hAnsi="Arial" w:cs="Arial"/>
          <w:b/>
          <w:sz w:val="22"/>
        </w:rPr>
        <w:t>with</w:t>
      </w:r>
      <w:r>
        <w:rPr>
          <w:rFonts w:hint="default" w:ascii="Arial" w:hAnsi="Arial" w:cs="Arial"/>
          <w:b/>
          <w:spacing w:val="-4"/>
          <w:sz w:val="22"/>
        </w:rPr>
        <w:t xml:space="preserve"> </w:t>
      </w:r>
      <w:r>
        <w:rPr>
          <w:rFonts w:hint="default" w:ascii="Arial" w:hAnsi="Arial" w:cs="Arial"/>
          <w:b/>
          <w:sz w:val="22"/>
        </w:rPr>
        <w:t>the</w:t>
      </w:r>
      <w:r>
        <w:rPr>
          <w:rFonts w:hint="default" w:ascii="Arial" w:hAnsi="Arial" w:cs="Arial"/>
          <w:b/>
          <w:spacing w:val="-5"/>
          <w:sz w:val="22"/>
        </w:rPr>
        <w:t xml:space="preserve"> </w:t>
      </w:r>
      <w:r>
        <w:rPr>
          <w:rFonts w:hint="default" w:ascii="Arial" w:hAnsi="Arial" w:cs="Arial"/>
          <w:b/>
          <w:sz w:val="22"/>
        </w:rPr>
        <w:t>company’s actual strategic practices.</w:t>
      </w:r>
    </w:p>
    <w:p w14:paraId="3C6B561B">
      <w:pPr>
        <w:pStyle w:val="8"/>
        <w:spacing w:line="360" w:lineRule="auto"/>
        <w:jc w:val="both"/>
        <w:rPr>
          <w:rFonts w:hint="default" w:ascii="Arial" w:hAnsi="Arial" w:cs="Arial"/>
          <w:b/>
          <w:sz w:val="22"/>
        </w:rPr>
      </w:pPr>
    </w:p>
    <w:p w14:paraId="4F816091">
      <w:pPr>
        <w:pStyle w:val="8"/>
        <w:spacing w:line="360" w:lineRule="auto"/>
        <w:jc w:val="both"/>
        <w:rPr>
          <w:rFonts w:hint="default" w:ascii="Arial" w:hAnsi="Arial" w:cs="Arial"/>
          <w:b/>
          <w:sz w:val="22"/>
        </w:rPr>
      </w:pPr>
    </w:p>
    <w:p w14:paraId="0A0F8EEB">
      <w:pPr>
        <w:pStyle w:val="8"/>
        <w:spacing w:before="131" w:line="360" w:lineRule="auto"/>
        <w:jc w:val="both"/>
        <w:rPr>
          <w:rFonts w:hint="default" w:ascii="Arial" w:hAnsi="Arial" w:cs="Arial"/>
          <w:b/>
          <w:sz w:val="22"/>
        </w:rPr>
      </w:pPr>
    </w:p>
    <w:p w14:paraId="7D65F652">
      <w:pPr>
        <w:pStyle w:val="3"/>
        <w:numPr>
          <w:ilvl w:val="1"/>
          <w:numId w:val="3"/>
        </w:numPr>
        <w:tabs>
          <w:tab w:val="left" w:pos="861"/>
        </w:tabs>
        <w:spacing w:before="0" w:after="0" w:line="360" w:lineRule="auto"/>
        <w:ind w:left="861" w:right="0" w:hanging="720"/>
        <w:jc w:val="both"/>
        <w:rPr>
          <w:rFonts w:hint="default" w:ascii="Arial" w:hAnsi="Arial" w:cs="Arial"/>
        </w:rPr>
      </w:pPr>
      <w:r>
        <w:rPr>
          <w:rFonts w:hint="default" w:ascii="Arial" w:hAnsi="Arial" w:cs="Arial"/>
          <w:spacing w:val="-2"/>
        </w:rPr>
        <w:t>Conclusion</w:t>
      </w:r>
    </w:p>
    <w:p w14:paraId="4C649DB9">
      <w:pPr>
        <w:pStyle w:val="8"/>
        <w:spacing w:before="307" w:line="360" w:lineRule="auto"/>
        <w:ind w:left="141" w:right="53"/>
        <w:jc w:val="both"/>
        <w:rPr>
          <w:rFonts w:hint="default" w:ascii="Arial" w:hAnsi="Arial" w:cs="Arial"/>
        </w:rPr>
      </w:pPr>
      <w:r>
        <w:rPr>
          <w:rFonts w:hint="default" w:ascii="Arial" w:hAnsi="Arial" w:cs="Arial"/>
        </w:rPr>
        <w:t xml:space="preserve">Overall, the research process improved my ability to critically apply international marketing theories to a real organisation. I learned that frameworks should be used as </w:t>
      </w:r>
      <w:r>
        <w:rPr>
          <w:rFonts w:hint="default" w:ascii="Arial" w:hAnsi="Arial" w:cs="Arial"/>
          <w:b/>
        </w:rPr>
        <w:t>analytical tools rather than automatic explanations</w:t>
      </w:r>
      <w:r>
        <w:rPr>
          <w:rFonts w:hint="default" w:ascii="Arial" w:hAnsi="Arial" w:cs="Arial"/>
        </w:rPr>
        <w:t>. PESTEL</w:t>
      </w:r>
      <w:r>
        <w:rPr>
          <w:rFonts w:hint="default" w:ascii="Arial" w:hAnsi="Arial" w:cs="Arial"/>
          <w:spacing w:val="-4"/>
        </w:rPr>
        <w:t xml:space="preserve"> </w:t>
      </w:r>
      <w:r>
        <w:rPr>
          <w:rFonts w:hint="default" w:ascii="Arial" w:hAnsi="Arial" w:cs="Arial"/>
        </w:rPr>
        <w:t xml:space="preserve">helped me understand the external environment, Hofstede highlighted potential cultural differences, while STP and the 7Ps allowed me to translate these findings into strategic marketing implications. Comparing France and Japan also showed me that successful international marketing requires a balance between </w:t>
      </w:r>
      <w:r>
        <w:rPr>
          <w:rFonts w:hint="default" w:ascii="Arial" w:hAnsi="Arial" w:cs="Arial"/>
          <w:b/>
        </w:rPr>
        <w:t>global consistency and local responsiveness</w:t>
      </w:r>
      <w:r>
        <w:rPr>
          <w:rFonts w:hint="default" w:ascii="Arial" w:hAnsi="Arial" w:cs="Arial"/>
        </w:rPr>
        <w:t>.</w:t>
      </w:r>
      <w:r>
        <w:rPr>
          <w:rFonts w:hint="default" w:ascii="Arial" w:hAnsi="Arial" w:cs="Arial"/>
          <w:spacing w:val="-5"/>
        </w:rPr>
        <w:t xml:space="preserve"> </w:t>
      </w:r>
      <w:r>
        <w:rPr>
          <w:rFonts w:hint="default" w:ascii="Arial" w:hAnsi="Arial" w:cs="Arial"/>
        </w:rPr>
        <w:t>Most</w:t>
      </w:r>
      <w:r>
        <w:rPr>
          <w:rFonts w:hint="default" w:ascii="Arial" w:hAnsi="Arial" w:cs="Arial"/>
          <w:spacing w:val="-5"/>
        </w:rPr>
        <w:t xml:space="preserve"> </w:t>
      </w:r>
      <w:r>
        <w:rPr>
          <w:rFonts w:hint="default" w:ascii="Arial" w:hAnsi="Arial" w:cs="Arial"/>
        </w:rPr>
        <w:t>importantly,</w:t>
      </w:r>
      <w:r>
        <w:rPr>
          <w:rFonts w:hint="default" w:ascii="Arial" w:hAnsi="Arial" w:cs="Arial"/>
          <w:spacing w:val="-5"/>
        </w:rPr>
        <w:t xml:space="preserve"> </w:t>
      </w:r>
      <w:r>
        <w:rPr>
          <w:rFonts w:hint="default" w:ascii="Arial" w:hAnsi="Arial" w:cs="Arial"/>
        </w:rPr>
        <w:t>I</w:t>
      </w:r>
      <w:r>
        <w:rPr>
          <w:rFonts w:hint="default" w:ascii="Arial" w:hAnsi="Arial" w:cs="Arial"/>
          <w:spacing w:val="-5"/>
        </w:rPr>
        <w:t xml:space="preserve"> </w:t>
      </w:r>
      <w:r>
        <w:rPr>
          <w:rFonts w:hint="default" w:ascii="Arial" w:hAnsi="Arial" w:cs="Arial"/>
        </w:rPr>
        <w:t>learned</w:t>
      </w:r>
      <w:r>
        <w:rPr>
          <w:rFonts w:hint="default" w:ascii="Arial" w:hAnsi="Arial" w:cs="Arial"/>
          <w:spacing w:val="-5"/>
        </w:rPr>
        <w:t xml:space="preserve"> </w:t>
      </w:r>
      <w:r>
        <w:rPr>
          <w:rFonts w:hint="default" w:ascii="Arial" w:hAnsi="Arial" w:cs="Arial"/>
        </w:rPr>
        <w:t>that</w:t>
      </w:r>
      <w:r>
        <w:rPr>
          <w:rFonts w:hint="default" w:ascii="Arial" w:hAnsi="Arial" w:cs="Arial"/>
          <w:spacing w:val="-5"/>
        </w:rPr>
        <w:t xml:space="preserve"> </w:t>
      </w:r>
      <w:r>
        <w:rPr>
          <w:rFonts w:hint="default" w:ascii="Arial" w:hAnsi="Arial" w:cs="Arial"/>
        </w:rPr>
        <w:t>luxury</w:t>
      </w:r>
      <w:r>
        <w:rPr>
          <w:rFonts w:hint="default" w:ascii="Arial" w:hAnsi="Arial" w:cs="Arial"/>
          <w:spacing w:val="-5"/>
        </w:rPr>
        <w:t xml:space="preserve"> </w:t>
      </w:r>
      <w:r>
        <w:rPr>
          <w:rFonts w:hint="default" w:ascii="Arial" w:hAnsi="Arial" w:cs="Arial"/>
        </w:rPr>
        <w:t>marketing</w:t>
      </w:r>
      <w:r>
        <w:rPr>
          <w:rFonts w:hint="default" w:ascii="Arial" w:hAnsi="Arial" w:cs="Arial"/>
          <w:spacing w:val="-5"/>
        </w:rPr>
        <w:t xml:space="preserve"> </w:t>
      </w:r>
      <w:r>
        <w:rPr>
          <w:rFonts w:hint="default" w:ascii="Arial" w:hAnsi="Arial" w:cs="Arial"/>
        </w:rPr>
        <w:t>involves</w:t>
      </w:r>
      <w:r>
        <w:rPr>
          <w:rFonts w:hint="default" w:ascii="Arial" w:hAnsi="Arial" w:cs="Arial"/>
          <w:spacing w:val="-5"/>
        </w:rPr>
        <w:t xml:space="preserve"> </w:t>
      </w:r>
      <w:r>
        <w:rPr>
          <w:rFonts w:hint="default" w:ascii="Arial" w:hAnsi="Arial" w:cs="Arial"/>
        </w:rPr>
        <w:t>more</w:t>
      </w:r>
      <w:r>
        <w:rPr>
          <w:rFonts w:hint="default" w:ascii="Arial" w:hAnsi="Arial" w:cs="Arial"/>
          <w:spacing w:val="-6"/>
        </w:rPr>
        <w:t xml:space="preserve"> </w:t>
      </w:r>
      <w:r>
        <w:rPr>
          <w:rFonts w:hint="default" w:ascii="Arial" w:hAnsi="Arial" w:cs="Arial"/>
        </w:rPr>
        <w:t>than</w:t>
      </w:r>
      <w:r>
        <w:rPr>
          <w:rFonts w:hint="default" w:ascii="Arial" w:hAnsi="Arial" w:cs="Arial"/>
          <w:spacing w:val="-5"/>
        </w:rPr>
        <w:t xml:space="preserve"> </w:t>
      </w:r>
      <w:r>
        <w:rPr>
          <w:rFonts w:hint="default" w:ascii="Arial" w:hAnsi="Arial" w:cs="Arial"/>
        </w:rPr>
        <w:t>products</w:t>
      </w:r>
      <w:r>
        <w:rPr>
          <w:rFonts w:hint="default" w:ascii="Arial" w:hAnsi="Arial" w:cs="Arial"/>
          <w:spacing w:val="-5"/>
        </w:rPr>
        <w:t xml:space="preserve"> </w:t>
      </w:r>
      <w:r>
        <w:rPr>
          <w:rFonts w:hint="default" w:ascii="Arial" w:hAnsi="Arial" w:cs="Arial"/>
        </w:rPr>
        <w:t xml:space="preserve">and prices; authenticity, service, experience, relationships and sustainability can all contribute to competitive advantage (Carpenter and Goldstein, 2022; Gasulla Tortajada </w:t>
      </w:r>
      <w:r>
        <w:rPr>
          <w:rFonts w:hint="default" w:ascii="Arial" w:hAnsi="Arial" w:cs="Arial"/>
          <w:i/>
        </w:rPr>
        <w:t>et al.</w:t>
      </w:r>
      <w:r>
        <w:rPr>
          <w:rFonts w:hint="default" w:ascii="Arial" w:hAnsi="Arial" w:cs="Arial"/>
        </w:rPr>
        <w:t>, 2024).</w:t>
      </w:r>
    </w:p>
    <w:p w14:paraId="2552D960">
      <w:pPr>
        <w:pStyle w:val="8"/>
        <w:spacing w:before="13" w:line="360" w:lineRule="auto"/>
        <w:jc w:val="both"/>
        <w:rPr>
          <w:rFonts w:hint="default" w:ascii="Arial" w:hAnsi="Arial" w:cs="Arial"/>
        </w:rPr>
      </w:pPr>
    </w:p>
    <w:p w14:paraId="57D27B5D">
      <w:pPr>
        <w:pStyle w:val="3"/>
        <w:numPr>
          <w:ilvl w:val="1"/>
          <w:numId w:val="3"/>
        </w:numPr>
        <w:tabs>
          <w:tab w:val="left" w:pos="841"/>
        </w:tabs>
        <w:spacing w:before="1" w:after="0" w:line="360" w:lineRule="auto"/>
        <w:ind w:left="841" w:right="0" w:hanging="700"/>
        <w:jc w:val="both"/>
        <w:rPr>
          <w:rFonts w:hint="default" w:ascii="Arial" w:hAnsi="Arial" w:cs="Arial"/>
        </w:rPr>
      </w:pPr>
      <w:r>
        <w:rPr>
          <w:rFonts w:hint="default" w:ascii="Arial" w:hAnsi="Arial" w:cs="Arial"/>
        </w:rPr>
        <w:t>Action</w:t>
      </w:r>
      <w:r>
        <w:rPr>
          <w:rFonts w:hint="default" w:ascii="Arial" w:hAnsi="Arial" w:cs="Arial"/>
          <w:spacing w:val="-5"/>
        </w:rPr>
        <w:t xml:space="preserve"> </w:t>
      </w:r>
      <w:r>
        <w:rPr>
          <w:rFonts w:hint="default" w:ascii="Arial" w:hAnsi="Arial" w:cs="Arial"/>
          <w:spacing w:val="-4"/>
        </w:rPr>
        <w:t>Plan</w:t>
      </w:r>
    </w:p>
    <w:p w14:paraId="3EEA6234">
      <w:pPr>
        <w:pStyle w:val="8"/>
        <w:spacing w:before="306" w:line="360" w:lineRule="auto"/>
        <w:ind w:left="141" w:right="53"/>
        <w:jc w:val="both"/>
      </w:pPr>
      <w:r>
        <w:rPr>
          <w:rFonts w:hint="default" w:ascii="Arial" w:hAnsi="Arial" w:cs="Arial"/>
        </w:rPr>
        <w:t xml:space="preserve">In future academic and professional work, I will begin research earlier and develop an </w:t>
      </w:r>
      <w:r>
        <w:rPr>
          <w:rFonts w:hint="default" w:ascii="Arial" w:hAnsi="Arial" w:cs="Arial"/>
          <w:b/>
        </w:rPr>
        <w:t xml:space="preserve">evidence matrix </w:t>
      </w:r>
      <w:r>
        <w:rPr>
          <w:rFonts w:hint="default" w:ascii="Arial" w:hAnsi="Arial" w:cs="Arial"/>
        </w:rPr>
        <w:t>linking each strategic claim to a credible source. I will prioritise recent academic research, government data and primary company evidence while using theoretical models critically. I will also compare alternative interpretations before reaching conclusions rather than accepting the first explanation that appears convincing. Most importantly, I will aim to connect theoretical analysis with</w:t>
      </w:r>
      <w:r>
        <w:rPr>
          <w:rFonts w:hint="default" w:ascii="Arial" w:hAnsi="Arial" w:cs="Arial"/>
          <w:spacing w:val="-3"/>
        </w:rPr>
        <w:t xml:space="preserve"> </w:t>
      </w:r>
      <w:r>
        <w:rPr>
          <w:rFonts w:hint="default" w:ascii="Arial" w:hAnsi="Arial" w:cs="Arial"/>
        </w:rPr>
        <w:t>measurable</w:t>
      </w:r>
      <w:r>
        <w:rPr>
          <w:rFonts w:hint="default" w:ascii="Arial" w:hAnsi="Arial" w:cs="Arial"/>
          <w:spacing w:val="-4"/>
        </w:rPr>
        <w:t xml:space="preserve"> </w:t>
      </w:r>
      <w:r>
        <w:rPr>
          <w:rFonts w:hint="default" w:ascii="Arial" w:hAnsi="Arial" w:cs="Arial"/>
        </w:rPr>
        <w:t>managerial</w:t>
      </w:r>
      <w:r>
        <w:rPr>
          <w:rFonts w:hint="default" w:ascii="Arial" w:hAnsi="Arial" w:cs="Arial"/>
          <w:spacing w:val="-3"/>
        </w:rPr>
        <w:t xml:space="preserve"> </w:t>
      </w:r>
      <w:r>
        <w:rPr>
          <w:rFonts w:hint="default" w:ascii="Arial" w:hAnsi="Arial" w:cs="Arial"/>
        </w:rPr>
        <w:t>implications</w:t>
      </w:r>
      <w:r>
        <w:rPr>
          <w:rFonts w:hint="default" w:ascii="Arial" w:hAnsi="Arial" w:cs="Arial"/>
          <w:spacing w:val="-3"/>
        </w:rPr>
        <w:t xml:space="preserve"> </w:t>
      </w:r>
      <w:r>
        <w:rPr>
          <w:rFonts w:hint="default" w:ascii="Arial" w:hAnsi="Arial" w:cs="Arial"/>
        </w:rPr>
        <w:t>rather</w:t>
      </w:r>
      <w:r>
        <w:rPr>
          <w:rFonts w:hint="default" w:ascii="Arial" w:hAnsi="Arial" w:cs="Arial"/>
          <w:spacing w:val="-3"/>
        </w:rPr>
        <w:t xml:space="preserve"> </w:t>
      </w:r>
      <w:r>
        <w:rPr>
          <w:rFonts w:hint="default" w:ascii="Arial" w:hAnsi="Arial" w:cs="Arial"/>
        </w:rPr>
        <w:t>than</w:t>
      </w:r>
      <w:r>
        <w:rPr>
          <w:rFonts w:hint="default" w:ascii="Arial" w:hAnsi="Arial" w:cs="Arial"/>
          <w:spacing w:val="-3"/>
        </w:rPr>
        <w:t xml:space="preserve"> </w:t>
      </w:r>
      <w:r>
        <w:rPr>
          <w:rFonts w:hint="default" w:ascii="Arial" w:hAnsi="Arial" w:cs="Arial"/>
        </w:rPr>
        <w:t>treating</w:t>
      </w:r>
      <w:r>
        <w:rPr>
          <w:rFonts w:hint="default" w:ascii="Arial" w:hAnsi="Arial" w:cs="Arial"/>
          <w:spacing w:val="-3"/>
        </w:rPr>
        <w:t xml:space="preserve"> </w:t>
      </w:r>
      <w:r>
        <w:rPr>
          <w:rFonts w:hint="default" w:ascii="Arial" w:hAnsi="Arial" w:cs="Arial"/>
        </w:rPr>
        <w:t>analytical</w:t>
      </w:r>
      <w:r>
        <w:rPr>
          <w:rFonts w:hint="default" w:ascii="Arial" w:hAnsi="Arial" w:cs="Arial"/>
          <w:spacing w:val="-3"/>
        </w:rPr>
        <w:t xml:space="preserve"> </w:t>
      </w:r>
      <w:r>
        <w:rPr>
          <w:rFonts w:hint="default" w:ascii="Arial" w:hAnsi="Arial" w:cs="Arial"/>
        </w:rPr>
        <w:t>models</w:t>
      </w:r>
      <w:r>
        <w:rPr>
          <w:rFonts w:hint="default" w:ascii="Arial" w:hAnsi="Arial" w:cs="Arial"/>
          <w:spacing w:val="-3"/>
        </w:rPr>
        <w:t xml:space="preserve"> </w:t>
      </w:r>
      <w:r>
        <w:rPr>
          <w:rFonts w:hint="default" w:ascii="Arial" w:hAnsi="Arial" w:cs="Arial"/>
        </w:rPr>
        <w:t>as</w:t>
      </w:r>
      <w:r>
        <w:rPr>
          <w:rFonts w:hint="default" w:ascii="Arial" w:hAnsi="Arial" w:cs="Arial"/>
          <w:spacing w:val="-3"/>
        </w:rPr>
        <w:t xml:space="preserve"> </w:t>
      </w:r>
      <w:r>
        <w:rPr>
          <w:rFonts w:hint="default" w:ascii="Arial" w:hAnsi="Arial" w:cs="Arial"/>
        </w:rPr>
        <w:t>separate</w:t>
      </w:r>
      <w:r>
        <w:rPr>
          <w:rFonts w:hint="default" w:ascii="Arial" w:hAnsi="Arial" w:cs="Arial"/>
          <w:spacing w:val="-4"/>
        </w:rPr>
        <w:t xml:space="preserve"> </w:t>
      </w:r>
      <w:r>
        <w:rPr>
          <w:rFonts w:hint="default" w:ascii="Arial" w:hAnsi="Arial" w:cs="Arial"/>
        </w:rPr>
        <w:t xml:space="preserve">sections. I will also ensure that future research distinguishes clearly between </w:t>
      </w:r>
      <w:r>
        <w:rPr>
          <w:rFonts w:hint="default" w:ascii="Arial" w:hAnsi="Arial" w:cs="Arial"/>
          <w:b/>
        </w:rPr>
        <w:t>evidence, interpretation and personal judgement</w:t>
      </w:r>
      <w:r>
        <w:rPr>
          <w:rFonts w:hint="default" w:ascii="Arial" w:hAnsi="Arial" w:cs="Arial"/>
        </w:rPr>
        <w:t xml:space="preserve">. This approach should improve the academic quality of my future work and </w:t>
      </w:r>
      <w:r>
        <w:t>strengthen my ability to make evidence-based international marketing decisions.</w:t>
      </w:r>
    </w:p>
    <w:p w14:paraId="26237C8B">
      <w:pPr>
        <w:pStyle w:val="8"/>
        <w:spacing w:after="0" w:line="242" w:lineRule="auto"/>
        <w:sectPr>
          <w:pgSz w:w="11910" w:h="16840"/>
          <w:pgMar w:top="1080" w:right="1133" w:bottom="280" w:left="992" w:header="720" w:footer="720" w:gutter="0"/>
          <w:cols w:space="720" w:num="1"/>
        </w:sectPr>
      </w:pPr>
    </w:p>
    <w:p w14:paraId="7C55D545">
      <w:pPr>
        <w:pStyle w:val="8"/>
        <w:spacing w:before="72" w:line="360" w:lineRule="auto"/>
        <w:ind w:left="141"/>
        <w:jc w:val="both"/>
        <w:rPr>
          <w:rFonts w:hint="default" w:ascii="Arial" w:hAnsi="Arial" w:cs="Arial"/>
          <w:b/>
          <w:bCs/>
          <w:spacing w:val="-2"/>
          <w:sz w:val="24"/>
          <w:szCs w:val="24"/>
        </w:rPr>
      </w:pPr>
      <w:r>
        <w:rPr>
          <w:rFonts w:hint="default" w:ascii="Arial" w:hAnsi="Arial" w:cs="Arial"/>
          <w:b/>
          <w:bCs/>
          <w:sz w:val="24"/>
          <w:szCs w:val="24"/>
        </w:rPr>
        <w:t>References</w:t>
      </w:r>
      <w:r>
        <w:rPr>
          <w:rFonts w:hint="default" w:ascii="Arial" w:hAnsi="Arial" w:cs="Arial"/>
          <w:b/>
          <w:bCs/>
          <w:spacing w:val="-2"/>
          <w:sz w:val="24"/>
          <w:szCs w:val="24"/>
        </w:rPr>
        <w:t xml:space="preserve"> </w:t>
      </w:r>
      <w:r>
        <w:rPr>
          <w:rFonts w:hint="default" w:ascii="Arial" w:hAnsi="Arial" w:cs="Arial"/>
          <w:b/>
          <w:bCs/>
          <w:sz w:val="24"/>
          <w:szCs w:val="24"/>
        </w:rPr>
        <w:t>–</w:t>
      </w:r>
      <w:r>
        <w:rPr>
          <w:rFonts w:hint="default" w:ascii="Arial" w:hAnsi="Arial" w:cs="Arial"/>
          <w:b/>
          <w:bCs/>
          <w:spacing w:val="-2"/>
          <w:sz w:val="24"/>
          <w:szCs w:val="24"/>
        </w:rPr>
        <w:t xml:space="preserve"> </w:t>
      </w:r>
      <w:r>
        <w:rPr>
          <w:rFonts w:hint="default" w:ascii="Arial" w:hAnsi="Arial" w:cs="Arial"/>
          <w:b/>
          <w:bCs/>
          <w:sz w:val="24"/>
          <w:szCs w:val="24"/>
        </w:rPr>
        <w:t>Harvard</w:t>
      </w:r>
      <w:r>
        <w:rPr>
          <w:rFonts w:hint="default" w:ascii="Arial" w:hAnsi="Arial" w:cs="Arial"/>
          <w:b/>
          <w:bCs/>
          <w:spacing w:val="-1"/>
          <w:sz w:val="24"/>
          <w:szCs w:val="24"/>
        </w:rPr>
        <w:t xml:space="preserve"> </w:t>
      </w:r>
      <w:r>
        <w:rPr>
          <w:rFonts w:hint="default" w:ascii="Arial" w:hAnsi="Arial" w:cs="Arial"/>
          <w:b/>
          <w:bCs/>
          <w:spacing w:val="-2"/>
          <w:sz w:val="24"/>
          <w:szCs w:val="24"/>
        </w:rPr>
        <w:t>style</w:t>
      </w:r>
    </w:p>
    <w:p w14:paraId="6C6314B7">
      <w:pPr>
        <w:pStyle w:val="8"/>
        <w:spacing w:before="72" w:line="360" w:lineRule="auto"/>
        <w:ind w:left="141"/>
        <w:jc w:val="both"/>
        <w:rPr>
          <w:rFonts w:hint="default" w:ascii="Arial" w:hAnsi="Arial" w:cs="Arial"/>
          <w:b/>
          <w:bCs/>
          <w:spacing w:val="-2"/>
          <w:sz w:val="24"/>
          <w:szCs w:val="24"/>
        </w:rPr>
      </w:pPr>
    </w:p>
    <w:p w14:paraId="06D256F0">
      <w:pPr>
        <w:pStyle w:val="8"/>
        <w:spacing w:before="4" w:line="360" w:lineRule="auto"/>
        <w:ind w:left="141"/>
        <w:jc w:val="both"/>
        <w:rPr>
          <w:rFonts w:hint="default" w:ascii="Arial" w:hAnsi="Arial" w:cs="Arial"/>
          <w:sz w:val="24"/>
          <w:szCs w:val="24"/>
        </w:rPr>
      </w:pPr>
      <w:r>
        <w:rPr>
          <w:rFonts w:hint="default" w:ascii="Arial" w:hAnsi="Arial" w:cs="Arial"/>
          <w:sz w:val="24"/>
          <w:szCs w:val="24"/>
        </w:rPr>
        <w:t>Chanel</w:t>
      </w:r>
      <w:r>
        <w:rPr>
          <w:rFonts w:hint="default" w:ascii="Arial" w:hAnsi="Arial" w:cs="Arial"/>
          <w:spacing w:val="-4"/>
          <w:sz w:val="24"/>
          <w:szCs w:val="24"/>
        </w:rPr>
        <w:t xml:space="preserve"> </w:t>
      </w:r>
      <w:r>
        <w:rPr>
          <w:rFonts w:hint="default" w:ascii="Arial" w:hAnsi="Arial" w:cs="Arial"/>
          <w:sz w:val="24"/>
          <w:szCs w:val="24"/>
        </w:rPr>
        <w:t>(2026)</w:t>
      </w:r>
      <w:r>
        <w:rPr>
          <w:rFonts w:hint="default" w:ascii="Arial" w:hAnsi="Arial" w:cs="Arial"/>
          <w:spacing w:val="-4"/>
          <w:sz w:val="24"/>
          <w:szCs w:val="24"/>
        </w:rPr>
        <w:t xml:space="preserve"> </w:t>
      </w:r>
      <w:r>
        <w:rPr>
          <w:rFonts w:hint="default" w:ascii="Arial" w:hAnsi="Arial" w:cs="Arial"/>
          <w:sz w:val="24"/>
          <w:szCs w:val="24"/>
        </w:rPr>
        <w:t>1910s:</w:t>
      </w:r>
      <w:r>
        <w:rPr>
          <w:rFonts w:hint="default" w:ascii="Arial" w:hAnsi="Arial" w:cs="Arial"/>
          <w:spacing w:val="-5"/>
          <w:sz w:val="24"/>
          <w:szCs w:val="24"/>
        </w:rPr>
        <w:t xml:space="preserve"> </w:t>
      </w:r>
      <w:r>
        <w:rPr>
          <w:rFonts w:hint="default" w:ascii="Arial" w:hAnsi="Arial" w:cs="Arial"/>
          <w:sz w:val="24"/>
          <w:szCs w:val="24"/>
        </w:rPr>
        <w:t>Opening</w:t>
      </w:r>
      <w:r>
        <w:rPr>
          <w:rFonts w:hint="default" w:ascii="Arial" w:hAnsi="Arial" w:cs="Arial"/>
          <w:spacing w:val="-4"/>
          <w:sz w:val="24"/>
          <w:szCs w:val="24"/>
        </w:rPr>
        <w:t xml:space="preserve"> </w:t>
      </w:r>
      <w:r>
        <w:rPr>
          <w:rFonts w:hint="default" w:ascii="Arial" w:hAnsi="Arial" w:cs="Arial"/>
          <w:sz w:val="24"/>
          <w:szCs w:val="24"/>
        </w:rPr>
        <w:t>of</w:t>
      </w:r>
      <w:r>
        <w:rPr>
          <w:rFonts w:hint="default" w:ascii="Arial" w:hAnsi="Arial" w:cs="Arial"/>
          <w:spacing w:val="-5"/>
          <w:sz w:val="24"/>
          <w:szCs w:val="24"/>
        </w:rPr>
        <w:t xml:space="preserve"> </w:t>
      </w:r>
      <w:r>
        <w:rPr>
          <w:rFonts w:hint="default" w:ascii="Arial" w:hAnsi="Arial" w:cs="Arial"/>
          <w:sz w:val="24"/>
          <w:szCs w:val="24"/>
        </w:rPr>
        <w:t>“Chanel</w:t>
      </w:r>
      <w:r>
        <w:rPr>
          <w:rFonts w:hint="default" w:ascii="Arial" w:hAnsi="Arial" w:cs="Arial"/>
          <w:spacing w:val="-4"/>
          <w:sz w:val="24"/>
          <w:szCs w:val="24"/>
        </w:rPr>
        <w:t xml:space="preserve"> </w:t>
      </w:r>
      <w:r>
        <w:rPr>
          <w:rFonts w:hint="default" w:ascii="Arial" w:hAnsi="Arial" w:cs="Arial"/>
          <w:sz w:val="24"/>
          <w:szCs w:val="24"/>
        </w:rPr>
        <w:t>Modes”.</w:t>
      </w:r>
      <w:r>
        <w:rPr>
          <w:rFonts w:hint="default" w:ascii="Arial" w:hAnsi="Arial" w:cs="Arial"/>
          <w:spacing w:val="-17"/>
          <w:sz w:val="24"/>
          <w:szCs w:val="24"/>
        </w:rPr>
        <w:t xml:space="preserve"> </w:t>
      </w:r>
      <w:r>
        <w:rPr>
          <w:rFonts w:hint="default" w:ascii="Arial" w:hAnsi="Arial" w:cs="Arial"/>
          <w:sz w:val="24"/>
          <w:szCs w:val="24"/>
        </w:rPr>
        <w:t>Available</w:t>
      </w:r>
      <w:r>
        <w:rPr>
          <w:rFonts w:hint="default" w:ascii="Arial" w:hAnsi="Arial" w:cs="Arial"/>
          <w:spacing w:val="-4"/>
          <w:sz w:val="24"/>
          <w:szCs w:val="24"/>
        </w:rPr>
        <w:t xml:space="preserve"> </w:t>
      </w:r>
      <w:r>
        <w:rPr>
          <w:rFonts w:hint="default" w:ascii="Arial" w:hAnsi="Arial" w:cs="Arial"/>
          <w:sz w:val="24"/>
          <w:szCs w:val="24"/>
        </w:rPr>
        <w:t>at:</w:t>
      </w:r>
      <w:r>
        <w:rPr>
          <w:rFonts w:hint="default" w:ascii="Arial" w:hAnsi="Arial" w:cs="Arial"/>
          <w:spacing w:val="-5"/>
          <w:sz w:val="24"/>
          <w:szCs w:val="24"/>
        </w:rPr>
        <w:t xml:space="preserve"> </w:t>
      </w:r>
      <w:r>
        <w:rPr>
          <w:rFonts w:hint="default" w:ascii="Arial" w:hAnsi="Arial" w:cs="Arial"/>
          <w:color w:val="0000EE"/>
          <w:sz w:val="24"/>
          <w:szCs w:val="24"/>
          <w:u w:val="single" w:color="0000EE"/>
        </w:rPr>
        <w:t>Chanel</w:t>
      </w:r>
      <w:r>
        <w:rPr>
          <w:rFonts w:hint="default" w:ascii="Arial" w:hAnsi="Arial" w:cs="Arial"/>
          <w:color w:val="0000EE"/>
          <w:spacing w:val="-4"/>
          <w:sz w:val="24"/>
          <w:szCs w:val="24"/>
          <w:u w:val="single" w:color="0000EE"/>
        </w:rPr>
        <w:t xml:space="preserve"> </w:t>
      </w:r>
      <w:r>
        <w:rPr>
          <w:rFonts w:hint="default" w:ascii="Arial" w:hAnsi="Arial" w:cs="Arial"/>
          <w:color w:val="0000EE"/>
          <w:sz w:val="24"/>
          <w:szCs w:val="24"/>
          <w:u w:val="single" w:color="0000EE"/>
        </w:rPr>
        <w:t>official</w:t>
      </w:r>
      <w:r>
        <w:rPr>
          <w:rFonts w:hint="default" w:ascii="Arial" w:hAnsi="Arial" w:cs="Arial"/>
          <w:color w:val="0000EE"/>
          <w:spacing w:val="-4"/>
          <w:sz w:val="24"/>
          <w:szCs w:val="24"/>
          <w:u w:val="single" w:color="0000EE"/>
        </w:rPr>
        <w:t xml:space="preserve"> </w:t>
      </w:r>
      <w:r>
        <w:rPr>
          <w:rFonts w:hint="default" w:ascii="Arial" w:hAnsi="Arial" w:cs="Arial"/>
          <w:color w:val="0000EE"/>
          <w:sz w:val="24"/>
          <w:szCs w:val="24"/>
          <w:u w:val="single" w:color="0000EE"/>
        </w:rPr>
        <w:t>website</w:t>
      </w:r>
      <w:r>
        <w:rPr>
          <w:rFonts w:hint="default" w:ascii="Arial" w:hAnsi="Arial" w:cs="Arial"/>
          <w:color w:val="0000EE"/>
          <w:sz w:val="24"/>
          <w:szCs w:val="24"/>
        </w:rPr>
        <w:t xml:space="preserve"> </w:t>
      </w:r>
      <w:r>
        <w:rPr>
          <w:rFonts w:hint="default" w:ascii="Arial" w:hAnsi="Arial" w:cs="Arial"/>
          <w:sz w:val="24"/>
          <w:szCs w:val="24"/>
        </w:rPr>
        <w:t>(Accessed: 11 August 2026).</w:t>
      </w:r>
    </w:p>
    <w:p w14:paraId="24B07A39">
      <w:pPr>
        <w:pStyle w:val="8"/>
        <w:spacing w:before="242" w:line="360" w:lineRule="auto"/>
        <w:ind w:left="141"/>
        <w:jc w:val="both"/>
        <w:rPr>
          <w:rFonts w:hint="default" w:ascii="Arial" w:hAnsi="Arial" w:cs="Arial"/>
          <w:sz w:val="24"/>
          <w:szCs w:val="24"/>
        </w:rPr>
      </w:pPr>
      <w:r>
        <w:rPr>
          <w:rFonts w:hint="default" w:ascii="Arial" w:hAnsi="Arial" w:cs="Arial"/>
          <w:sz w:val="24"/>
          <w:szCs w:val="24"/>
        </w:rPr>
        <w:t>Chanel</w:t>
      </w:r>
      <w:r>
        <w:rPr>
          <w:rFonts w:hint="default" w:ascii="Arial" w:hAnsi="Arial" w:cs="Arial"/>
          <w:spacing w:val="-4"/>
          <w:sz w:val="24"/>
          <w:szCs w:val="24"/>
        </w:rPr>
        <w:t xml:space="preserve"> </w:t>
      </w:r>
      <w:r>
        <w:rPr>
          <w:rFonts w:hint="default" w:ascii="Arial" w:hAnsi="Arial" w:cs="Arial"/>
          <w:sz w:val="24"/>
          <w:szCs w:val="24"/>
        </w:rPr>
        <w:t>(2026a)</w:t>
      </w:r>
      <w:r>
        <w:rPr>
          <w:rFonts w:hint="default" w:ascii="Arial" w:hAnsi="Arial" w:cs="Arial"/>
          <w:spacing w:val="-4"/>
          <w:sz w:val="24"/>
          <w:szCs w:val="24"/>
        </w:rPr>
        <w:t xml:space="preserve"> </w:t>
      </w:r>
      <w:r>
        <w:rPr>
          <w:rFonts w:hint="default" w:ascii="Arial" w:hAnsi="Arial" w:cs="Arial"/>
          <w:sz w:val="24"/>
          <w:szCs w:val="24"/>
        </w:rPr>
        <w:t>Legal</w:t>
      </w:r>
      <w:r>
        <w:rPr>
          <w:rFonts w:hint="default" w:ascii="Arial" w:hAnsi="Arial" w:cs="Arial"/>
          <w:spacing w:val="-4"/>
          <w:sz w:val="24"/>
          <w:szCs w:val="24"/>
        </w:rPr>
        <w:t xml:space="preserve"> </w:t>
      </w:r>
      <w:r>
        <w:rPr>
          <w:rFonts w:hint="default" w:ascii="Arial" w:hAnsi="Arial" w:cs="Arial"/>
          <w:sz w:val="24"/>
          <w:szCs w:val="24"/>
        </w:rPr>
        <w:t>statement</w:t>
      </w:r>
      <w:r>
        <w:rPr>
          <w:rFonts w:hint="default" w:ascii="Arial" w:hAnsi="Arial" w:cs="Arial"/>
          <w:spacing w:val="-5"/>
          <w:sz w:val="24"/>
          <w:szCs w:val="24"/>
        </w:rPr>
        <w:t xml:space="preserve"> </w:t>
      </w:r>
      <w:r>
        <w:rPr>
          <w:rFonts w:hint="default" w:ascii="Arial" w:hAnsi="Arial" w:cs="Arial"/>
          <w:sz w:val="24"/>
          <w:szCs w:val="24"/>
        </w:rPr>
        <w:t>and</w:t>
      </w:r>
      <w:r>
        <w:rPr>
          <w:rFonts w:hint="default" w:ascii="Arial" w:hAnsi="Arial" w:cs="Arial"/>
          <w:spacing w:val="-4"/>
          <w:sz w:val="24"/>
          <w:szCs w:val="24"/>
        </w:rPr>
        <w:t xml:space="preserve"> </w:t>
      </w:r>
      <w:r>
        <w:rPr>
          <w:rFonts w:hint="default" w:ascii="Arial" w:hAnsi="Arial" w:cs="Arial"/>
          <w:sz w:val="24"/>
          <w:szCs w:val="24"/>
        </w:rPr>
        <w:t>modern</w:t>
      </w:r>
      <w:r>
        <w:rPr>
          <w:rFonts w:hint="default" w:ascii="Arial" w:hAnsi="Arial" w:cs="Arial"/>
          <w:spacing w:val="-4"/>
          <w:sz w:val="24"/>
          <w:szCs w:val="24"/>
        </w:rPr>
        <w:t xml:space="preserve"> </w:t>
      </w:r>
      <w:r>
        <w:rPr>
          <w:rFonts w:hint="default" w:ascii="Arial" w:hAnsi="Arial" w:cs="Arial"/>
          <w:sz w:val="24"/>
          <w:szCs w:val="24"/>
        </w:rPr>
        <w:t>slavery</w:t>
      </w:r>
      <w:r>
        <w:rPr>
          <w:rFonts w:hint="default" w:ascii="Arial" w:hAnsi="Arial" w:cs="Arial"/>
          <w:spacing w:val="-4"/>
          <w:sz w:val="24"/>
          <w:szCs w:val="24"/>
        </w:rPr>
        <w:t xml:space="preserve"> </w:t>
      </w:r>
      <w:r>
        <w:rPr>
          <w:rFonts w:hint="default" w:ascii="Arial" w:hAnsi="Arial" w:cs="Arial"/>
          <w:sz w:val="24"/>
          <w:szCs w:val="24"/>
        </w:rPr>
        <w:t>report.</w:t>
      </w:r>
      <w:r>
        <w:rPr>
          <w:rFonts w:hint="default" w:ascii="Arial" w:hAnsi="Arial" w:cs="Arial"/>
          <w:spacing w:val="-17"/>
          <w:sz w:val="24"/>
          <w:szCs w:val="24"/>
        </w:rPr>
        <w:t xml:space="preserve"> </w:t>
      </w:r>
      <w:r>
        <w:rPr>
          <w:rFonts w:hint="default" w:ascii="Arial" w:hAnsi="Arial" w:cs="Arial"/>
          <w:sz w:val="24"/>
          <w:szCs w:val="24"/>
        </w:rPr>
        <w:t>Available</w:t>
      </w:r>
      <w:r>
        <w:rPr>
          <w:rFonts w:hint="default" w:ascii="Arial" w:hAnsi="Arial" w:cs="Arial"/>
          <w:spacing w:val="-4"/>
          <w:sz w:val="24"/>
          <w:szCs w:val="24"/>
        </w:rPr>
        <w:t xml:space="preserve"> </w:t>
      </w:r>
      <w:r>
        <w:rPr>
          <w:rFonts w:hint="default" w:ascii="Arial" w:hAnsi="Arial" w:cs="Arial"/>
          <w:sz w:val="24"/>
          <w:szCs w:val="24"/>
        </w:rPr>
        <w:t>at:</w:t>
      </w:r>
      <w:r>
        <w:rPr>
          <w:rFonts w:hint="default" w:ascii="Arial" w:hAnsi="Arial" w:cs="Arial"/>
          <w:spacing w:val="-5"/>
          <w:sz w:val="24"/>
          <w:szCs w:val="24"/>
        </w:rPr>
        <w:t xml:space="preserve"> </w:t>
      </w:r>
      <w:r>
        <w:rPr>
          <w:rFonts w:hint="default" w:ascii="Arial" w:hAnsi="Arial" w:cs="Arial"/>
          <w:color w:val="0000EE"/>
          <w:sz w:val="24"/>
          <w:szCs w:val="24"/>
          <w:u w:val="single" w:color="0000EE"/>
        </w:rPr>
        <w:t>Chanel</w:t>
      </w:r>
      <w:r>
        <w:rPr>
          <w:rFonts w:hint="default" w:ascii="Arial" w:hAnsi="Arial" w:cs="Arial"/>
          <w:color w:val="0000EE"/>
          <w:spacing w:val="-4"/>
          <w:sz w:val="24"/>
          <w:szCs w:val="24"/>
          <w:u w:val="single" w:color="0000EE"/>
        </w:rPr>
        <w:t xml:space="preserve"> </w:t>
      </w:r>
      <w:r>
        <w:rPr>
          <w:rFonts w:hint="default" w:ascii="Arial" w:hAnsi="Arial" w:cs="Arial"/>
          <w:color w:val="0000EE"/>
          <w:sz w:val="24"/>
          <w:szCs w:val="24"/>
          <w:u w:val="single" w:color="0000EE"/>
        </w:rPr>
        <w:t>official</w:t>
      </w:r>
      <w:r>
        <w:rPr>
          <w:rFonts w:hint="default" w:ascii="Arial" w:hAnsi="Arial" w:cs="Arial"/>
          <w:color w:val="0000EE"/>
          <w:sz w:val="24"/>
          <w:szCs w:val="24"/>
        </w:rPr>
        <w:t xml:space="preserve"> </w:t>
      </w:r>
      <w:r>
        <w:rPr>
          <w:rFonts w:hint="default" w:ascii="Arial" w:hAnsi="Arial" w:cs="Arial"/>
          <w:color w:val="0000EE"/>
          <w:sz w:val="24"/>
          <w:szCs w:val="24"/>
          <w:u w:val="single" w:color="0000EE"/>
        </w:rPr>
        <w:t>website</w:t>
      </w:r>
      <w:r>
        <w:rPr>
          <w:rFonts w:hint="default" w:ascii="Arial" w:hAnsi="Arial" w:cs="Arial"/>
          <w:color w:val="0000EE"/>
          <w:sz w:val="24"/>
          <w:szCs w:val="24"/>
        </w:rPr>
        <w:t xml:space="preserve"> </w:t>
      </w:r>
      <w:r>
        <w:rPr>
          <w:rFonts w:hint="default" w:ascii="Arial" w:hAnsi="Arial" w:cs="Arial"/>
          <w:sz w:val="24"/>
          <w:szCs w:val="24"/>
        </w:rPr>
        <w:t>(Accessed: 11 August 2026).</w:t>
      </w:r>
    </w:p>
    <w:p w14:paraId="58A2FC21">
      <w:pPr>
        <w:pStyle w:val="8"/>
        <w:spacing w:before="243" w:line="360" w:lineRule="auto"/>
        <w:ind w:left="141"/>
        <w:jc w:val="both"/>
        <w:rPr>
          <w:rFonts w:hint="default" w:ascii="Arial" w:hAnsi="Arial" w:cs="Arial"/>
          <w:sz w:val="24"/>
          <w:szCs w:val="24"/>
        </w:rPr>
      </w:pPr>
      <w:r>
        <w:rPr>
          <w:rFonts w:hint="default" w:ascii="Arial" w:hAnsi="Arial" w:cs="Arial"/>
          <w:sz w:val="24"/>
          <w:szCs w:val="24"/>
        </w:rPr>
        <w:t>Chanel</w:t>
      </w:r>
      <w:r>
        <w:rPr>
          <w:rFonts w:hint="default" w:ascii="Arial" w:hAnsi="Arial" w:cs="Arial"/>
          <w:spacing w:val="-5"/>
          <w:sz w:val="24"/>
          <w:szCs w:val="24"/>
        </w:rPr>
        <w:t xml:space="preserve"> </w:t>
      </w:r>
      <w:r>
        <w:rPr>
          <w:rFonts w:hint="default" w:ascii="Arial" w:hAnsi="Arial" w:cs="Arial"/>
          <w:sz w:val="24"/>
          <w:szCs w:val="24"/>
        </w:rPr>
        <w:t>(2026b)</w:t>
      </w:r>
      <w:r>
        <w:rPr>
          <w:rFonts w:hint="default" w:ascii="Arial" w:hAnsi="Arial" w:cs="Arial"/>
          <w:spacing w:val="-4"/>
          <w:sz w:val="24"/>
          <w:szCs w:val="24"/>
        </w:rPr>
        <w:t xml:space="preserve"> </w:t>
      </w:r>
      <w:r>
        <w:rPr>
          <w:rFonts w:hint="default" w:ascii="Arial" w:hAnsi="Arial" w:cs="Arial"/>
          <w:sz w:val="24"/>
          <w:szCs w:val="24"/>
        </w:rPr>
        <w:t>Our</w:t>
      </w:r>
      <w:r>
        <w:rPr>
          <w:rFonts w:hint="default" w:ascii="Arial" w:hAnsi="Arial" w:cs="Arial"/>
          <w:spacing w:val="-4"/>
          <w:sz w:val="24"/>
          <w:szCs w:val="24"/>
        </w:rPr>
        <w:t xml:space="preserve"> </w:t>
      </w:r>
      <w:r>
        <w:rPr>
          <w:rFonts w:hint="default" w:ascii="Arial" w:hAnsi="Arial" w:cs="Arial"/>
          <w:sz w:val="24"/>
          <w:szCs w:val="24"/>
        </w:rPr>
        <w:t>sustainability</w:t>
      </w:r>
      <w:r>
        <w:rPr>
          <w:rFonts w:hint="default" w:ascii="Arial" w:hAnsi="Arial" w:cs="Arial"/>
          <w:spacing w:val="-4"/>
          <w:sz w:val="24"/>
          <w:szCs w:val="24"/>
        </w:rPr>
        <w:t xml:space="preserve"> </w:t>
      </w:r>
      <w:r>
        <w:rPr>
          <w:rFonts w:hint="default" w:ascii="Arial" w:hAnsi="Arial" w:cs="Arial"/>
          <w:sz w:val="24"/>
          <w:szCs w:val="24"/>
        </w:rPr>
        <w:t>ambition.</w:t>
      </w:r>
      <w:r>
        <w:rPr>
          <w:rFonts w:hint="default" w:ascii="Arial" w:hAnsi="Arial" w:cs="Arial"/>
          <w:spacing w:val="-17"/>
          <w:sz w:val="24"/>
          <w:szCs w:val="24"/>
        </w:rPr>
        <w:t xml:space="preserve"> </w:t>
      </w:r>
      <w:r>
        <w:rPr>
          <w:rFonts w:hint="default" w:ascii="Arial" w:hAnsi="Arial" w:cs="Arial"/>
          <w:sz w:val="24"/>
          <w:szCs w:val="24"/>
        </w:rPr>
        <w:t>Available</w:t>
      </w:r>
      <w:r>
        <w:rPr>
          <w:rFonts w:hint="default" w:ascii="Arial" w:hAnsi="Arial" w:cs="Arial"/>
          <w:spacing w:val="-4"/>
          <w:sz w:val="24"/>
          <w:szCs w:val="24"/>
        </w:rPr>
        <w:t xml:space="preserve"> </w:t>
      </w:r>
      <w:r>
        <w:rPr>
          <w:rFonts w:hint="default" w:ascii="Arial" w:hAnsi="Arial" w:cs="Arial"/>
          <w:sz w:val="24"/>
          <w:szCs w:val="24"/>
        </w:rPr>
        <w:t>at:</w:t>
      </w:r>
      <w:r>
        <w:rPr>
          <w:rFonts w:hint="default" w:ascii="Arial" w:hAnsi="Arial" w:cs="Arial"/>
          <w:spacing w:val="-5"/>
          <w:sz w:val="24"/>
          <w:szCs w:val="24"/>
        </w:rPr>
        <w:t xml:space="preserve"> </w:t>
      </w:r>
      <w:r>
        <w:rPr>
          <w:rFonts w:hint="default" w:ascii="Arial" w:hAnsi="Arial" w:cs="Arial"/>
          <w:color w:val="0000EE"/>
          <w:sz w:val="24"/>
          <w:szCs w:val="24"/>
          <w:u w:val="single" w:color="0000EE"/>
        </w:rPr>
        <w:t>Chanel</w:t>
      </w:r>
      <w:r>
        <w:rPr>
          <w:rFonts w:hint="default" w:ascii="Arial" w:hAnsi="Arial" w:cs="Arial"/>
          <w:color w:val="0000EE"/>
          <w:spacing w:val="-4"/>
          <w:sz w:val="24"/>
          <w:szCs w:val="24"/>
          <w:u w:val="single" w:color="0000EE"/>
        </w:rPr>
        <w:t xml:space="preserve"> </w:t>
      </w:r>
      <w:r>
        <w:rPr>
          <w:rFonts w:hint="default" w:ascii="Arial" w:hAnsi="Arial" w:cs="Arial"/>
          <w:color w:val="0000EE"/>
          <w:sz w:val="24"/>
          <w:szCs w:val="24"/>
          <w:u w:val="single" w:color="0000EE"/>
        </w:rPr>
        <w:t>sustainability</w:t>
      </w:r>
      <w:r>
        <w:rPr>
          <w:rFonts w:hint="default" w:ascii="Arial" w:hAnsi="Arial" w:cs="Arial"/>
          <w:color w:val="0000EE"/>
          <w:spacing w:val="-4"/>
          <w:sz w:val="24"/>
          <w:szCs w:val="24"/>
          <w:u w:val="single" w:color="0000EE"/>
        </w:rPr>
        <w:t xml:space="preserve"> </w:t>
      </w:r>
      <w:r>
        <w:rPr>
          <w:rFonts w:hint="default" w:ascii="Arial" w:hAnsi="Arial" w:cs="Arial"/>
          <w:color w:val="0000EE"/>
          <w:sz w:val="24"/>
          <w:szCs w:val="24"/>
          <w:u w:val="single" w:color="0000EE"/>
        </w:rPr>
        <w:t>website</w:t>
      </w:r>
      <w:r>
        <w:rPr>
          <w:rFonts w:hint="default" w:ascii="Arial" w:hAnsi="Arial" w:cs="Arial"/>
          <w:color w:val="0000EE"/>
          <w:sz w:val="24"/>
          <w:szCs w:val="24"/>
        </w:rPr>
        <w:t xml:space="preserve"> </w:t>
      </w:r>
      <w:r>
        <w:rPr>
          <w:rFonts w:hint="default" w:ascii="Arial" w:hAnsi="Arial" w:cs="Arial"/>
          <w:sz w:val="24"/>
          <w:szCs w:val="24"/>
        </w:rPr>
        <w:t>(Accessed: 11 August 2026).</w:t>
      </w:r>
    </w:p>
    <w:p w14:paraId="5A9BB24B">
      <w:pPr>
        <w:pStyle w:val="8"/>
        <w:spacing w:before="243" w:line="360" w:lineRule="auto"/>
        <w:ind w:left="141" w:right="569"/>
        <w:jc w:val="both"/>
        <w:rPr>
          <w:rFonts w:hint="default" w:ascii="Arial" w:hAnsi="Arial" w:cs="Arial"/>
          <w:sz w:val="24"/>
          <w:szCs w:val="24"/>
        </w:rPr>
      </w:pPr>
      <w:r>
        <w:rPr>
          <w:rFonts w:hint="default" w:ascii="Arial" w:hAnsi="Arial" w:cs="Arial"/>
          <w:sz w:val="24"/>
          <w:szCs w:val="24"/>
        </w:rPr>
        <w:t>Fédération</w:t>
      </w:r>
      <w:r>
        <w:rPr>
          <w:rFonts w:hint="default" w:ascii="Arial" w:hAnsi="Arial" w:cs="Arial"/>
          <w:spacing w:val="-3"/>
          <w:sz w:val="24"/>
          <w:szCs w:val="24"/>
        </w:rPr>
        <w:t xml:space="preserve"> </w:t>
      </w:r>
      <w:r>
        <w:rPr>
          <w:rFonts w:hint="default" w:ascii="Arial" w:hAnsi="Arial" w:cs="Arial"/>
          <w:sz w:val="24"/>
          <w:szCs w:val="24"/>
        </w:rPr>
        <w:t>de</w:t>
      </w:r>
      <w:r>
        <w:rPr>
          <w:rFonts w:hint="default" w:ascii="Arial" w:hAnsi="Arial" w:cs="Arial"/>
          <w:spacing w:val="-3"/>
          <w:sz w:val="24"/>
          <w:szCs w:val="24"/>
        </w:rPr>
        <w:t xml:space="preserve"> </w:t>
      </w:r>
      <w:r>
        <w:rPr>
          <w:rFonts w:hint="default" w:ascii="Arial" w:hAnsi="Arial" w:cs="Arial"/>
          <w:sz w:val="24"/>
          <w:szCs w:val="24"/>
        </w:rPr>
        <w:t>la</w:t>
      </w:r>
      <w:r>
        <w:rPr>
          <w:rFonts w:hint="default" w:ascii="Arial" w:hAnsi="Arial" w:cs="Arial"/>
          <w:spacing w:val="-3"/>
          <w:sz w:val="24"/>
          <w:szCs w:val="24"/>
        </w:rPr>
        <w:t xml:space="preserve"> </w:t>
      </w:r>
      <w:r>
        <w:rPr>
          <w:rFonts w:hint="default" w:ascii="Arial" w:hAnsi="Arial" w:cs="Arial"/>
          <w:sz w:val="24"/>
          <w:szCs w:val="24"/>
        </w:rPr>
        <w:t>Haute</w:t>
      </w:r>
      <w:r>
        <w:rPr>
          <w:rFonts w:hint="default" w:ascii="Arial" w:hAnsi="Arial" w:cs="Arial"/>
          <w:spacing w:val="-3"/>
          <w:sz w:val="24"/>
          <w:szCs w:val="24"/>
        </w:rPr>
        <w:t xml:space="preserve"> </w:t>
      </w:r>
      <w:r>
        <w:rPr>
          <w:rFonts w:hint="default" w:ascii="Arial" w:hAnsi="Arial" w:cs="Arial"/>
          <w:sz w:val="24"/>
          <w:szCs w:val="24"/>
        </w:rPr>
        <w:t>Couture</w:t>
      </w:r>
      <w:r>
        <w:rPr>
          <w:rFonts w:hint="default" w:ascii="Arial" w:hAnsi="Arial" w:cs="Arial"/>
          <w:spacing w:val="-3"/>
          <w:sz w:val="24"/>
          <w:szCs w:val="24"/>
        </w:rPr>
        <w:t xml:space="preserve"> </w:t>
      </w:r>
      <w:r>
        <w:rPr>
          <w:rFonts w:hint="default" w:ascii="Arial" w:hAnsi="Arial" w:cs="Arial"/>
          <w:sz w:val="24"/>
          <w:szCs w:val="24"/>
        </w:rPr>
        <w:t>et</w:t>
      </w:r>
      <w:r>
        <w:rPr>
          <w:rFonts w:hint="default" w:ascii="Arial" w:hAnsi="Arial" w:cs="Arial"/>
          <w:spacing w:val="-4"/>
          <w:sz w:val="24"/>
          <w:szCs w:val="24"/>
        </w:rPr>
        <w:t xml:space="preserve"> </w:t>
      </w:r>
      <w:r>
        <w:rPr>
          <w:rFonts w:hint="default" w:ascii="Arial" w:hAnsi="Arial" w:cs="Arial"/>
          <w:sz w:val="24"/>
          <w:szCs w:val="24"/>
        </w:rPr>
        <w:t>de</w:t>
      </w:r>
      <w:r>
        <w:rPr>
          <w:rFonts w:hint="default" w:ascii="Arial" w:hAnsi="Arial" w:cs="Arial"/>
          <w:spacing w:val="-3"/>
          <w:sz w:val="24"/>
          <w:szCs w:val="24"/>
        </w:rPr>
        <w:t xml:space="preserve"> </w:t>
      </w:r>
      <w:r>
        <w:rPr>
          <w:rFonts w:hint="default" w:ascii="Arial" w:hAnsi="Arial" w:cs="Arial"/>
          <w:sz w:val="24"/>
          <w:szCs w:val="24"/>
        </w:rPr>
        <w:t>la</w:t>
      </w:r>
      <w:r>
        <w:rPr>
          <w:rFonts w:hint="default" w:ascii="Arial" w:hAnsi="Arial" w:cs="Arial"/>
          <w:spacing w:val="-3"/>
          <w:sz w:val="24"/>
          <w:szCs w:val="24"/>
        </w:rPr>
        <w:t xml:space="preserve"> </w:t>
      </w:r>
      <w:r>
        <w:rPr>
          <w:rFonts w:hint="default" w:ascii="Arial" w:hAnsi="Arial" w:cs="Arial"/>
          <w:sz w:val="24"/>
          <w:szCs w:val="24"/>
        </w:rPr>
        <w:t>Mode</w:t>
      </w:r>
      <w:r>
        <w:rPr>
          <w:rFonts w:hint="default" w:ascii="Arial" w:hAnsi="Arial" w:cs="Arial"/>
          <w:spacing w:val="-3"/>
          <w:sz w:val="24"/>
          <w:szCs w:val="24"/>
        </w:rPr>
        <w:t xml:space="preserve"> </w:t>
      </w:r>
      <w:r>
        <w:rPr>
          <w:rFonts w:hint="default" w:ascii="Arial" w:hAnsi="Arial" w:cs="Arial"/>
          <w:sz w:val="24"/>
          <w:szCs w:val="24"/>
        </w:rPr>
        <w:t>(2026)</w:t>
      </w:r>
      <w:r>
        <w:rPr>
          <w:rFonts w:hint="default" w:ascii="Arial" w:hAnsi="Arial" w:cs="Arial"/>
          <w:spacing w:val="-3"/>
          <w:sz w:val="24"/>
          <w:szCs w:val="24"/>
        </w:rPr>
        <w:t xml:space="preserve"> </w:t>
      </w:r>
      <w:r>
        <w:rPr>
          <w:rFonts w:hint="default" w:ascii="Arial" w:hAnsi="Arial" w:cs="Arial"/>
          <w:sz w:val="24"/>
          <w:szCs w:val="24"/>
        </w:rPr>
        <w:t>CHANEL.</w:t>
      </w:r>
      <w:r>
        <w:rPr>
          <w:rFonts w:hint="default" w:ascii="Arial" w:hAnsi="Arial" w:cs="Arial"/>
          <w:spacing w:val="-16"/>
          <w:sz w:val="24"/>
          <w:szCs w:val="24"/>
        </w:rPr>
        <w:t xml:space="preserve"> </w:t>
      </w:r>
      <w:r>
        <w:rPr>
          <w:rFonts w:hint="default" w:ascii="Arial" w:hAnsi="Arial" w:cs="Arial"/>
          <w:sz w:val="24"/>
          <w:szCs w:val="24"/>
        </w:rPr>
        <w:t>Available</w:t>
      </w:r>
      <w:r>
        <w:rPr>
          <w:rFonts w:hint="default" w:ascii="Arial" w:hAnsi="Arial" w:cs="Arial"/>
          <w:spacing w:val="-3"/>
          <w:sz w:val="24"/>
          <w:szCs w:val="24"/>
        </w:rPr>
        <w:t xml:space="preserve"> </w:t>
      </w:r>
      <w:r>
        <w:rPr>
          <w:rFonts w:hint="default" w:ascii="Arial" w:hAnsi="Arial" w:cs="Arial"/>
          <w:sz w:val="24"/>
          <w:szCs w:val="24"/>
        </w:rPr>
        <w:t>at:</w:t>
      </w:r>
      <w:r>
        <w:rPr>
          <w:rFonts w:hint="default" w:ascii="Arial" w:hAnsi="Arial" w:cs="Arial"/>
          <w:spacing w:val="-4"/>
          <w:sz w:val="24"/>
          <w:szCs w:val="24"/>
        </w:rPr>
        <w:t xml:space="preserve"> </w:t>
      </w:r>
      <w:r>
        <w:rPr>
          <w:rFonts w:hint="default" w:ascii="Arial" w:hAnsi="Arial" w:cs="Arial"/>
          <w:color w:val="0000EE"/>
          <w:sz w:val="24"/>
          <w:szCs w:val="24"/>
          <w:u w:val="single" w:color="0000EE"/>
        </w:rPr>
        <w:t>FHCM</w:t>
      </w:r>
      <w:r>
        <w:rPr>
          <w:rFonts w:hint="default" w:ascii="Arial" w:hAnsi="Arial" w:cs="Arial"/>
          <w:color w:val="0000EE"/>
          <w:spacing w:val="-3"/>
          <w:sz w:val="24"/>
          <w:szCs w:val="24"/>
          <w:u w:val="single" w:color="0000EE"/>
        </w:rPr>
        <w:t xml:space="preserve"> </w:t>
      </w:r>
      <w:r>
        <w:rPr>
          <w:rFonts w:hint="default" w:ascii="Arial" w:hAnsi="Arial" w:cs="Arial"/>
          <w:color w:val="0000EE"/>
          <w:sz w:val="24"/>
          <w:szCs w:val="24"/>
          <w:u w:val="single" w:color="0000EE"/>
        </w:rPr>
        <w:t>–</w:t>
      </w:r>
      <w:r>
        <w:rPr>
          <w:rFonts w:hint="default" w:ascii="Arial" w:hAnsi="Arial" w:cs="Arial"/>
          <w:color w:val="0000EE"/>
          <w:sz w:val="24"/>
          <w:szCs w:val="24"/>
        </w:rPr>
        <w:t xml:space="preserve"> </w:t>
      </w:r>
      <w:r>
        <w:rPr>
          <w:rFonts w:hint="default" w:ascii="Arial" w:hAnsi="Arial" w:cs="Arial"/>
          <w:color w:val="0000EE"/>
          <w:sz w:val="24"/>
          <w:szCs w:val="24"/>
          <w:u w:val="single" w:color="0000EE"/>
        </w:rPr>
        <w:t>Chanel</w:t>
      </w:r>
      <w:r>
        <w:rPr>
          <w:rFonts w:hint="default" w:ascii="Arial" w:hAnsi="Arial" w:cs="Arial"/>
          <w:color w:val="0000EE"/>
          <w:sz w:val="24"/>
          <w:szCs w:val="24"/>
        </w:rPr>
        <w:t xml:space="preserve"> </w:t>
      </w:r>
      <w:r>
        <w:rPr>
          <w:rFonts w:hint="default" w:ascii="Arial" w:hAnsi="Arial" w:cs="Arial"/>
          <w:sz w:val="24"/>
          <w:szCs w:val="24"/>
        </w:rPr>
        <w:t>(Accessed: 11 August 2026).</w:t>
      </w:r>
    </w:p>
    <w:p w14:paraId="0123EC3D">
      <w:pPr>
        <w:spacing w:before="242" w:line="360" w:lineRule="auto"/>
        <w:ind w:left="141" w:right="0" w:firstLine="0"/>
        <w:jc w:val="both"/>
        <w:rPr>
          <w:rFonts w:hint="default" w:ascii="Arial" w:hAnsi="Arial" w:cs="Arial"/>
          <w:sz w:val="24"/>
          <w:szCs w:val="24"/>
        </w:rPr>
      </w:pPr>
      <w:r>
        <w:rPr>
          <w:rFonts w:hint="default" w:ascii="Arial" w:hAnsi="Arial" w:cs="Arial"/>
          <w:sz w:val="24"/>
          <w:szCs w:val="24"/>
        </w:rPr>
        <w:t>OECD</w:t>
      </w:r>
      <w:r>
        <w:rPr>
          <w:rFonts w:hint="default" w:ascii="Arial" w:hAnsi="Arial" w:cs="Arial"/>
          <w:spacing w:val="-7"/>
          <w:sz w:val="24"/>
          <w:szCs w:val="24"/>
        </w:rPr>
        <w:t xml:space="preserve"> </w:t>
      </w:r>
      <w:r>
        <w:rPr>
          <w:rFonts w:hint="default" w:ascii="Arial" w:hAnsi="Arial" w:cs="Arial"/>
          <w:sz w:val="24"/>
          <w:szCs w:val="24"/>
        </w:rPr>
        <w:t>(2025)</w:t>
      </w:r>
      <w:r>
        <w:rPr>
          <w:rFonts w:hint="default" w:ascii="Arial" w:hAnsi="Arial" w:cs="Arial"/>
          <w:spacing w:val="-7"/>
          <w:sz w:val="24"/>
          <w:szCs w:val="24"/>
        </w:rPr>
        <w:t xml:space="preserve"> </w:t>
      </w:r>
      <w:r>
        <w:rPr>
          <w:rFonts w:hint="default" w:ascii="Arial" w:hAnsi="Arial" w:cs="Arial"/>
          <w:i/>
          <w:sz w:val="24"/>
          <w:szCs w:val="24"/>
        </w:rPr>
        <w:t>OECD</w:t>
      </w:r>
      <w:r>
        <w:rPr>
          <w:rFonts w:hint="default" w:ascii="Arial" w:hAnsi="Arial" w:cs="Arial"/>
          <w:i/>
          <w:spacing w:val="-7"/>
          <w:sz w:val="24"/>
          <w:szCs w:val="24"/>
        </w:rPr>
        <w:t xml:space="preserve"> </w:t>
      </w:r>
      <w:r>
        <w:rPr>
          <w:rFonts w:hint="default" w:ascii="Arial" w:hAnsi="Arial" w:cs="Arial"/>
          <w:i/>
          <w:sz w:val="24"/>
          <w:szCs w:val="24"/>
        </w:rPr>
        <w:t>Economic</w:t>
      </w:r>
      <w:r>
        <w:rPr>
          <w:rFonts w:hint="default" w:ascii="Arial" w:hAnsi="Arial" w:cs="Arial"/>
          <w:i/>
          <w:spacing w:val="-8"/>
          <w:sz w:val="24"/>
          <w:szCs w:val="24"/>
        </w:rPr>
        <w:t xml:space="preserve"> </w:t>
      </w:r>
      <w:r>
        <w:rPr>
          <w:rFonts w:hint="default" w:ascii="Arial" w:hAnsi="Arial" w:cs="Arial"/>
          <w:i/>
          <w:sz w:val="24"/>
          <w:szCs w:val="24"/>
        </w:rPr>
        <w:t>Outlook,</w:t>
      </w:r>
      <w:r>
        <w:rPr>
          <w:rFonts w:hint="default" w:ascii="Arial" w:hAnsi="Arial" w:cs="Arial"/>
          <w:i/>
          <w:spacing w:val="-7"/>
          <w:sz w:val="24"/>
          <w:szCs w:val="24"/>
        </w:rPr>
        <w:t xml:space="preserve"> </w:t>
      </w:r>
      <w:r>
        <w:rPr>
          <w:rFonts w:hint="default" w:ascii="Arial" w:hAnsi="Arial" w:cs="Arial"/>
          <w:i/>
          <w:sz w:val="24"/>
          <w:szCs w:val="24"/>
        </w:rPr>
        <w:t>Volume</w:t>
      </w:r>
      <w:r>
        <w:rPr>
          <w:rFonts w:hint="default" w:ascii="Arial" w:hAnsi="Arial" w:cs="Arial"/>
          <w:i/>
          <w:spacing w:val="-8"/>
          <w:sz w:val="24"/>
          <w:szCs w:val="24"/>
        </w:rPr>
        <w:t xml:space="preserve"> </w:t>
      </w:r>
      <w:r>
        <w:rPr>
          <w:rFonts w:hint="default" w:ascii="Arial" w:hAnsi="Arial" w:cs="Arial"/>
          <w:i/>
          <w:sz w:val="24"/>
          <w:szCs w:val="24"/>
        </w:rPr>
        <w:t>2025</w:t>
      </w:r>
      <w:r>
        <w:rPr>
          <w:rFonts w:hint="default" w:ascii="Arial" w:hAnsi="Arial" w:cs="Arial"/>
          <w:i/>
          <w:spacing w:val="-7"/>
          <w:sz w:val="24"/>
          <w:szCs w:val="24"/>
        </w:rPr>
        <w:t xml:space="preserve"> </w:t>
      </w:r>
      <w:r>
        <w:rPr>
          <w:rFonts w:hint="default" w:ascii="Arial" w:hAnsi="Arial" w:cs="Arial"/>
          <w:i/>
          <w:sz w:val="24"/>
          <w:szCs w:val="24"/>
        </w:rPr>
        <w:t>Issue</w:t>
      </w:r>
      <w:r>
        <w:rPr>
          <w:rFonts w:hint="default" w:ascii="Arial" w:hAnsi="Arial" w:cs="Arial"/>
          <w:i/>
          <w:spacing w:val="-8"/>
          <w:sz w:val="24"/>
          <w:szCs w:val="24"/>
        </w:rPr>
        <w:t xml:space="preserve"> </w:t>
      </w:r>
      <w:r>
        <w:rPr>
          <w:rFonts w:hint="default" w:ascii="Arial" w:hAnsi="Arial" w:cs="Arial"/>
          <w:i/>
          <w:sz w:val="24"/>
          <w:szCs w:val="24"/>
        </w:rPr>
        <w:t>1:</w:t>
      </w:r>
      <w:r>
        <w:rPr>
          <w:rFonts w:hint="default" w:ascii="Arial" w:hAnsi="Arial" w:cs="Arial"/>
          <w:i/>
          <w:spacing w:val="-7"/>
          <w:sz w:val="24"/>
          <w:szCs w:val="24"/>
        </w:rPr>
        <w:t xml:space="preserve"> </w:t>
      </w:r>
      <w:r>
        <w:rPr>
          <w:rFonts w:hint="default" w:ascii="Arial" w:hAnsi="Arial" w:cs="Arial"/>
          <w:i/>
          <w:sz w:val="24"/>
          <w:szCs w:val="24"/>
        </w:rPr>
        <w:t>Tackling</w:t>
      </w:r>
      <w:r>
        <w:rPr>
          <w:rFonts w:hint="default" w:ascii="Arial" w:hAnsi="Arial" w:cs="Arial"/>
          <w:i/>
          <w:spacing w:val="-7"/>
          <w:sz w:val="24"/>
          <w:szCs w:val="24"/>
        </w:rPr>
        <w:t xml:space="preserve"> </w:t>
      </w:r>
      <w:r>
        <w:rPr>
          <w:rFonts w:hint="default" w:ascii="Arial" w:hAnsi="Arial" w:cs="Arial"/>
          <w:i/>
          <w:sz w:val="24"/>
          <w:szCs w:val="24"/>
        </w:rPr>
        <w:t>Uncertainty</w:t>
      </w:r>
      <w:r>
        <w:rPr>
          <w:rFonts w:hint="default" w:ascii="Arial" w:hAnsi="Arial" w:cs="Arial"/>
          <w:sz w:val="24"/>
          <w:szCs w:val="24"/>
        </w:rPr>
        <w:t>.</w:t>
      </w:r>
      <w:r>
        <w:rPr>
          <w:rFonts w:hint="default" w:ascii="Arial" w:hAnsi="Arial" w:cs="Arial"/>
          <w:spacing w:val="-7"/>
          <w:sz w:val="24"/>
          <w:szCs w:val="24"/>
        </w:rPr>
        <w:t xml:space="preserve"> </w:t>
      </w:r>
      <w:r>
        <w:rPr>
          <w:rFonts w:hint="default" w:ascii="Arial" w:hAnsi="Arial" w:cs="Arial"/>
          <w:sz w:val="24"/>
          <w:szCs w:val="24"/>
        </w:rPr>
        <w:t>Paris:</w:t>
      </w:r>
      <w:r>
        <w:rPr>
          <w:rFonts w:hint="default" w:ascii="Arial" w:hAnsi="Arial" w:cs="Arial"/>
          <w:spacing w:val="-7"/>
          <w:sz w:val="24"/>
          <w:szCs w:val="24"/>
        </w:rPr>
        <w:t xml:space="preserve"> </w:t>
      </w:r>
      <w:r>
        <w:rPr>
          <w:rFonts w:hint="default" w:ascii="Arial" w:hAnsi="Arial" w:cs="Arial"/>
          <w:sz w:val="24"/>
          <w:szCs w:val="24"/>
        </w:rPr>
        <w:t>OECD Publishing.</w:t>
      </w:r>
      <w:r>
        <w:rPr>
          <w:rFonts w:hint="default" w:ascii="Arial" w:hAnsi="Arial" w:cs="Arial"/>
          <w:spacing w:val="-5"/>
          <w:sz w:val="24"/>
          <w:szCs w:val="24"/>
        </w:rPr>
        <w:t xml:space="preserve"> </w:t>
      </w:r>
      <w:r>
        <w:rPr>
          <w:rFonts w:hint="default" w:ascii="Arial" w:hAnsi="Arial" w:cs="Arial"/>
          <w:sz w:val="24"/>
          <w:szCs w:val="24"/>
        </w:rPr>
        <w:t xml:space="preserve">Available at: </w:t>
      </w:r>
      <w:r>
        <w:rPr>
          <w:rFonts w:hint="default" w:ascii="Arial" w:hAnsi="Arial" w:cs="Arial"/>
          <w:color w:val="0000EE"/>
          <w:sz w:val="24"/>
          <w:szCs w:val="24"/>
          <w:u w:val="single" w:color="0000EE"/>
        </w:rPr>
        <w:t>OECD Economic Outlook 2025</w:t>
      </w:r>
      <w:r>
        <w:rPr>
          <w:rFonts w:hint="default" w:ascii="Arial" w:hAnsi="Arial" w:cs="Arial"/>
          <w:color w:val="0000EE"/>
          <w:sz w:val="24"/>
          <w:szCs w:val="24"/>
        </w:rPr>
        <w:t xml:space="preserve"> </w:t>
      </w:r>
      <w:r>
        <w:rPr>
          <w:rFonts w:hint="default" w:ascii="Arial" w:hAnsi="Arial" w:cs="Arial"/>
          <w:sz w:val="24"/>
          <w:szCs w:val="24"/>
        </w:rPr>
        <w:t>(Accessed: 11</w:t>
      </w:r>
      <w:r>
        <w:rPr>
          <w:rFonts w:hint="default" w:ascii="Arial" w:hAnsi="Arial" w:cs="Arial"/>
          <w:spacing w:val="-5"/>
          <w:sz w:val="24"/>
          <w:szCs w:val="24"/>
        </w:rPr>
        <w:t xml:space="preserve"> </w:t>
      </w:r>
      <w:r>
        <w:rPr>
          <w:rFonts w:hint="default" w:ascii="Arial" w:hAnsi="Arial" w:cs="Arial"/>
          <w:sz w:val="24"/>
          <w:szCs w:val="24"/>
        </w:rPr>
        <w:t>August 2026).</w:t>
      </w:r>
    </w:p>
    <w:p w14:paraId="467215FA">
      <w:pPr>
        <w:spacing w:before="242" w:line="360" w:lineRule="auto"/>
        <w:ind w:left="141" w:right="0" w:firstLine="0"/>
        <w:jc w:val="both"/>
        <w:rPr>
          <w:rFonts w:hint="default" w:ascii="Arial" w:hAnsi="Arial" w:cs="Arial"/>
          <w:sz w:val="24"/>
          <w:szCs w:val="24"/>
        </w:rPr>
      </w:pPr>
      <w:r>
        <w:rPr>
          <w:rFonts w:hint="default" w:ascii="Arial" w:hAnsi="Arial" w:cs="Arial"/>
          <w:sz w:val="24"/>
          <w:szCs w:val="24"/>
        </w:rPr>
        <w:t>OECD</w:t>
      </w:r>
      <w:r>
        <w:rPr>
          <w:rFonts w:hint="default" w:ascii="Arial" w:hAnsi="Arial" w:cs="Arial"/>
          <w:spacing w:val="-7"/>
          <w:sz w:val="24"/>
          <w:szCs w:val="24"/>
        </w:rPr>
        <w:t xml:space="preserve"> </w:t>
      </w:r>
      <w:r>
        <w:rPr>
          <w:rFonts w:hint="default" w:ascii="Arial" w:hAnsi="Arial" w:cs="Arial"/>
          <w:sz w:val="24"/>
          <w:szCs w:val="24"/>
        </w:rPr>
        <w:t>(2026)</w:t>
      </w:r>
      <w:r>
        <w:rPr>
          <w:rFonts w:hint="default" w:ascii="Arial" w:hAnsi="Arial" w:cs="Arial"/>
          <w:spacing w:val="-5"/>
          <w:sz w:val="24"/>
          <w:szCs w:val="24"/>
        </w:rPr>
        <w:t xml:space="preserve"> </w:t>
      </w:r>
      <w:r>
        <w:rPr>
          <w:rFonts w:hint="default" w:ascii="Arial" w:hAnsi="Arial" w:cs="Arial"/>
          <w:i/>
          <w:sz w:val="24"/>
          <w:szCs w:val="24"/>
        </w:rPr>
        <w:t>OECD</w:t>
      </w:r>
      <w:r>
        <w:rPr>
          <w:rFonts w:hint="default" w:ascii="Arial" w:hAnsi="Arial" w:cs="Arial"/>
          <w:i/>
          <w:spacing w:val="-5"/>
          <w:sz w:val="24"/>
          <w:szCs w:val="24"/>
        </w:rPr>
        <w:t xml:space="preserve"> </w:t>
      </w:r>
      <w:r>
        <w:rPr>
          <w:rFonts w:hint="default" w:ascii="Arial" w:hAnsi="Arial" w:cs="Arial"/>
          <w:i/>
          <w:sz w:val="24"/>
          <w:szCs w:val="24"/>
        </w:rPr>
        <w:t>Economic</w:t>
      </w:r>
      <w:r>
        <w:rPr>
          <w:rFonts w:hint="default" w:ascii="Arial" w:hAnsi="Arial" w:cs="Arial"/>
          <w:i/>
          <w:spacing w:val="-6"/>
          <w:sz w:val="24"/>
          <w:szCs w:val="24"/>
        </w:rPr>
        <w:t xml:space="preserve"> </w:t>
      </w:r>
      <w:r>
        <w:rPr>
          <w:rFonts w:hint="default" w:ascii="Arial" w:hAnsi="Arial" w:cs="Arial"/>
          <w:i/>
          <w:sz w:val="24"/>
          <w:szCs w:val="24"/>
        </w:rPr>
        <w:t>Surveys:</w:t>
      </w:r>
      <w:r>
        <w:rPr>
          <w:rFonts w:hint="default" w:ascii="Arial" w:hAnsi="Arial" w:cs="Arial"/>
          <w:i/>
          <w:spacing w:val="-5"/>
          <w:sz w:val="24"/>
          <w:szCs w:val="24"/>
        </w:rPr>
        <w:t xml:space="preserve"> </w:t>
      </w:r>
      <w:r>
        <w:rPr>
          <w:rFonts w:hint="default" w:ascii="Arial" w:hAnsi="Arial" w:cs="Arial"/>
          <w:i/>
          <w:sz w:val="24"/>
          <w:szCs w:val="24"/>
        </w:rPr>
        <w:t>France</w:t>
      </w:r>
      <w:r>
        <w:rPr>
          <w:rFonts w:hint="default" w:ascii="Arial" w:hAnsi="Arial" w:cs="Arial"/>
          <w:i/>
          <w:spacing w:val="-6"/>
          <w:sz w:val="24"/>
          <w:szCs w:val="24"/>
        </w:rPr>
        <w:t xml:space="preserve"> </w:t>
      </w:r>
      <w:r>
        <w:rPr>
          <w:rFonts w:hint="default" w:ascii="Arial" w:hAnsi="Arial" w:cs="Arial"/>
          <w:i/>
          <w:sz w:val="24"/>
          <w:szCs w:val="24"/>
        </w:rPr>
        <w:t>2026</w:t>
      </w:r>
      <w:r>
        <w:rPr>
          <w:rFonts w:hint="default" w:ascii="Arial" w:hAnsi="Arial" w:cs="Arial"/>
          <w:sz w:val="24"/>
          <w:szCs w:val="24"/>
        </w:rPr>
        <w:t>.</w:t>
      </w:r>
      <w:r>
        <w:rPr>
          <w:rFonts w:hint="default" w:ascii="Arial" w:hAnsi="Arial" w:cs="Arial"/>
          <w:spacing w:val="-5"/>
          <w:sz w:val="24"/>
          <w:szCs w:val="24"/>
        </w:rPr>
        <w:t xml:space="preserve"> </w:t>
      </w:r>
      <w:r>
        <w:rPr>
          <w:rFonts w:hint="default" w:ascii="Arial" w:hAnsi="Arial" w:cs="Arial"/>
          <w:sz w:val="24"/>
          <w:szCs w:val="24"/>
        </w:rPr>
        <w:t>Paris:</w:t>
      </w:r>
      <w:r>
        <w:rPr>
          <w:rFonts w:hint="default" w:ascii="Arial" w:hAnsi="Arial" w:cs="Arial"/>
          <w:spacing w:val="-5"/>
          <w:sz w:val="24"/>
          <w:szCs w:val="24"/>
        </w:rPr>
        <w:t xml:space="preserve"> </w:t>
      </w:r>
      <w:r>
        <w:rPr>
          <w:rFonts w:hint="default" w:ascii="Arial" w:hAnsi="Arial" w:cs="Arial"/>
          <w:sz w:val="24"/>
          <w:szCs w:val="24"/>
        </w:rPr>
        <w:t>OECD</w:t>
      </w:r>
      <w:r>
        <w:rPr>
          <w:rFonts w:hint="default" w:ascii="Arial" w:hAnsi="Arial" w:cs="Arial"/>
          <w:spacing w:val="-5"/>
          <w:sz w:val="24"/>
          <w:szCs w:val="24"/>
        </w:rPr>
        <w:t xml:space="preserve"> </w:t>
      </w:r>
      <w:r>
        <w:rPr>
          <w:rFonts w:hint="default" w:ascii="Arial" w:hAnsi="Arial" w:cs="Arial"/>
          <w:sz w:val="24"/>
          <w:szCs w:val="24"/>
        </w:rPr>
        <w:t>Publishing.</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6"/>
          <w:sz w:val="24"/>
          <w:szCs w:val="24"/>
        </w:rPr>
        <w:t xml:space="preserve"> </w:t>
      </w:r>
      <w:r>
        <w:rPr>
          <w:rFonts w:hint="default" w:ascii="Arial" w:hAnsi="Arial" w:cs="Arial"/>
          <w:sz w:val="24"/>
          <w:szCs w:val="24"/>
        </w:rPr>
        <w:t xml:space="preserve">at: </w:t>
      </w:r>
      <w:r>
        <w:rPr>
          <w:rFonts w:hint="default" w:ascii="Arial" w:hAnsi="Arial" w:cs="Arial"/>
          <w:color w:val="0000EE"/>
          <w:sz w:val="24"/>
          <w:szCs w:val="24"/>
          <w:u w:val="single" w:color="0000EE"/>
        </w:rPr>
        <w:t>OECD Economic Surveys: France 2026</w:t>
      </w:r>
      <w:r>
        <w:rPr>
          <w:rFonts w:hint="default" w:ascii="Arial" w:hAnsi="Arial" w:cs="Arial"/>
          <w:color w:val="0000EE"/>
          <w:sz w:val="24"/>
          <w:szCs w:val="24"/>
        </w:rPr>
        <w:t xml:space="preserve"> </w:t>
      </w:r>
      <w:r>
        <w:rPr>
          <w:rFonts w:hint="default" w:ascii="Arial" w:hAnsi="Arial" w:cs="Arial"/>
          <w:sz w:val="24"/>
          <w:szCs w:val="24"/>
        </w:rPr>
        <w:t>(Accessed: 11</w:t>
      </w:r>
      <w:r>
        <w:rPr>
          <w:rFonts w:hint="default" w:ascii="Arial" w:hAnsi="Arial" w:cs="Arial"/>
          <w:spacing w:val="-1"/>
          <w:sz w:val="24"/>
          <w:szCs w:val="24"/>
        </w:rPr>
        <w:t xml:space="preserve"> </w:t>
      </w:r>
      <w:r>
        <w:rPr>
          <w:rFonts w:hint="default" w:ascii="Arial" w:hAnsi="Arial" w:cs="Arial"/>
          <w:sz w:val="24"/>
          <w:szCs w:val="24"/>
        </w:rPr>
        <w:t>August 2026).</w:t>
      </w:r>
    </w:p>
    <w:p w14:paraId="392EC367">
      <w:pPr>
        <w:spacing w:before="243" w:line="360" w:lineRule="auto"/>
        <w:ind w:left="141" w:right="0" w:firstLine="0"/>
        <w:jc w:val="both"/>
        <w:rPr>
          <w:rFonts w:hint="default" w:ascii="Arial" w:hAnsi="Arial" w:cs="Arial"/>
          <w:sz w:val="24"/>
          <w:szCs w:val="24"/>
        </w:rPr>
      </w:pPr>
      <w:r>
        <w:rPr>
          <w:rFonts w:hint="default" w:ascii="Arial" w:hAnsi="Arial" w:cs="Arial"/>
          <w:sz w:val="24"/>
          <w:szCs w:val="24"/>
        </w:rPr>
        <w:t>OECD</w:t>
      </w:r>
      <w:r>
        <w:rPr>
          <w:rFonts w:hint="default" w:ascii="Arial" w:hAnsi="Arial" w:cs="Arial"/>
          <w:spacing w:val="-7"/>
          <w:sz w:val="24"/>
          <w:szCs w:val="24"/>
        </w:rPr>
        <w:t xml:space="preserve"> </w:t>
      </w:r>
      <w:r>
        <w:rPr>
          <w:rFonts w:hint="default" w:ascii="Arial" w:hAnsi="Arial" w:cs="Arial"/>
          <w:sz w:val="24"/>
          <w:szCs w:val="24"/>
        </w:rPr>
        <w:t>(2026)</w:t>
      </w:r>
      <w:r>
        <w:rPr>
          <w:rFonts w:hint="default" w:ascii="Arial" w:hAnsi="Arial" w:cs="Arial"/>
          <w:spacing w:val="-5"/>
          <w:sz w:val="24"/>
          <w:szCs w:val="24"/>
        </w:rPr>
        <w:t xml:space="preserve"> </w:t>
      </w:r>
      <w:r>
        <w:rPr>
          <w:rFonts w:hint="default" w:ascii="Arial" w:hAnsi="Arial" w:cs="Arial"/>
          <w:i/>
          <w:sz w:val="24"/>
          <w:szCs w:val="24"/>
        </w:rPr>
        <w:t>OECD</w:t>
      </w:r>
      <w:r>
        <w:rPr>
          <w:rFonts w:hint="default" w:ascii="Arial" w:hAnsi="Arial" w:cs="Arial"/>
          <w:i/>
          <w:spacing w:val="-5"/>
          <w:sz w:val="24"/>
          <w:szCs w:val="24"/>
        </w:rPr>
        <w:t xml:space="preserve"> </w:t>
      </w:r>
      <w:r>
        <w:rPr>
          <w:rFonts w:hint="default" w:ascii="Arial" w:hAnsi="Arial" w:cs="Arial"/>
          <w:i/>
          <w:sz w:val="24"/>
          <w:szCs w:val="24"/>
        </w:rPr>
        <w:t>Economic</w:t>
      </w:r>
      <w:r>
        <w:rPr>
          <w:rFonts w:hint="default" w:ascii="Arial" w:hAnsi="Arial" w:cs="Arial"/>
          <w:i/>
          <w:spacing w:val="-6"/>
          <w:sz w:val="24"/>
          <w:szCs w:val="24"/>
        </w:rPr>
        <w:t xml:space="preserve"> </w:t>
      </w:r>
      <w:r>
        <w:rPr>
          <w:rFonts w:hint="default" w:ascii="Arial" w:hAnsi="Arial" w:cs="Arial"/>
          <w:i/>
          <w:sz w:val="24"/>
          <w:szCs w:val="24"/>
        </w:rPr>
        <w:t>Surveys:</w:t>
      </w:r>
      <w:r>
        <w:rPr>
          <w:rFonts w:hint="default" w:ascii="Arial" w:hAnsi="Arial" w:cs="Arial"/>
          <w:i/>
          <w:spacing w:val="-5"/>
          <w:sz w:val="24"/>
          <w:szCs w:val="24"/>
        </w:rPr>
        <w:t xml:space="preserve"> </w:t>
      </w:r>
      <w:r>
        <w:rPr>
          <w:rFonts w:hint="default" w:ascii="Arial" w:hAnsi="Arial" w:cs="Arial"/>
          <w:i/>
          <w:sz w:val="24"/>
          <w:szCs w:val="24"/>
        </w:rPr>
        <w:t>Japan</w:t>
      </w:r>
      <w:r>
        <w:rPr>
          <w:rFonts w:hint="default" w:ascii="Arial" w:hAnsi="Arial" w:cs="Arial"/>
          <w:i/>
          <w:spacing w:val="-5"/>
          <w:sz w:val="24"/>
          <w:szCs w:val="24"/>
        </w:rPr>
        <w:t xml:space="preserve"> </w:t>
      </w:r>
      <w:r>
        <w:rPr>
          <w:rFonts w:hint="default" w:ascii="Arial" w:hAnsi="Arial" w:cs="Arial"/>
          <w:i/>
          <w:sz w:val="24"/>
          <w:szCs w:val="24"/>
        </w:rPr>
        <w:t>2026</w:t>
      </w:r>
      <w:r>
        <w:rPr>
          <w:rFonts w:hint="default" w:ascii="Arial" w:hAnsi="Arial" w:cs="Arial"/>
          <w:sz w:val="24"/>
          <w:szCs w:val="24"/>
        </w:rPr>
        <w:t>.</w:t>
      </w:r>
      <w:r>
        <w:rPr>
          <w:rFonts w:hint="default" w:ascii="Arial" w:hAnsi="Arial" w:cs="Arial"/>
          <w:spacing w:val="-5"/>
          <w:sz w:val="24"/>
          <w:szCs w:val="24"/>
        </w:rPr>
        <w:t xml:space="preserve"> </w:t>
      </w:r>
      <w:r>
        <w:rPr>
          <w:rFonts w:hint="default" w:ascii="Arial" w:hAnsi="Arial" w:cs="Arial"/>
          <w:sz w:val="24"/>
          <w:szCs w:val="24"/>
        </w:rPr>
        <w:t>Paris:</w:t>
      </w:r>
      <w:r>
        <w:rPr>
          <w:rFonts w:hint="default" w:ascii="Arial" w:hAnsi="Arial" w:cs="Arial"/>
          <w:spacing w:val="-5"/>
          <w:sz w:val="24"/>
          <w:szCs w:val="24"/>
        </w:rPr>
        <w:t xml:space="preserve"> </w:t>
      </w:r>
      <w:r>
        <w:rPr>
          <w:rFonts w:hint="default" w:ascii="Arial" w:hAnsi="Arial" w:cs="Arial"/>
          <w:sz w:val="24"/>
          <w:szCs w:val="24"/>
        </w:rPr>
        <w:t>OECD</w:t>
      </w:r>
      <w:r>
        <w:rPr>
          <w:rFonts w:hint="default" w:ascii="Arial" w:hAnsi="Arial" w:cs="Arial"/>
          <w:spacing w:val="-5"/>
          <w:sz w:val="24"/>
          <w:szCs w:val="24"/>
        </w:rPr>
        <w:t xml:space="preserve"> </w:t>
      </w:r>
      <w:r>
        <w:rPr>
          <w:rFonts w:hint="default" w:ascii="Arial" w:hAnsi="Arial" w:cs="Arial"/>
          <w:sz w:val="24"/>
          <w:szCs w:val="24"/>
        </w:rPr>
        <w:t>Publishing.</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6"/>
          <w:sz w:val="24"/>
          <w:szCs w:val="24"/>
        </w:rPr>
        <w:t xml:space="preserve"> </w:t>
      </w:r>
      <w:r>
        <w:rPr>
          <w:rFonts w:hint="default" w:ascii="Arial" w:hAnsi="Arial" w:cs="Arial"/>
          <w:sz w:val="24"/>
          <w:szCs w:val="24"/>
        </w:rPr>
        <w:t>at: (Accessed: 11 August 2026).</w:t>
      </w:r>
    </w:p>
    <w:p w14:paraId="639E34FA">
      <w:pPr>
        <w:spacing w:before="242" w:line="360" w:lineRule="auto"/>
        <w:ind w:left="141" w:right="0" w:firstLine="0"/>
        <w:jc w:val="both"/>
        <w:rPr>
          <w:rFonts w:hint="default" w:ascii="Arial" w:hAnsi="Arial" w:cs="Arial"/>
          <w:sz w:val="24"/>
          <w:szCs w:val="24"/>
        </w:rPr>
      </w:pPr>
      <w:r>
        <w:rPr>
          <w:rFonts w:hint="default" w:ascii="Arial" w:hAnsi="Arial" w:cs="Arial"/>
          <w:sz w:val="24"/>
          <w:szCs w:val="24"/>
        </w:rPr>
        <w:t>OECD</w:t>
      </w:r>
      <w:r>
        <w:rPr>
          <w:rFonts w:hint="default" w:ascii="Arial" w:hAnsi="Arial" w:cs="Arial"/>
          <w:spacing w:val="-10"/>
          <w:sz w:val="24"/>
          <w:szCs w:val="24"/>
        </w:rPr>
        <w:t xml:space="preserve"> </w:t>
      </w:r>
      <w:r>
        <w:rPr>
          <w:rFonts w:hint="default" w:ascii="Arial" w:hAnsi="Arial" w:cs="Arial"/>
          <w:sz w:val="24"/>
          <w:szCs w:val="24"/>
        </w:rPr>
        <w:t>(2025)</w:t>
      </w:r>
      <w:r>
        <w:rPr>
          <w:rFonts w:hint="default" w:ascii="Arial" w:hAnsi="Arial" w:cs="Arial"/>
          <w:spacing w:val="-7"/>
          <w:sz w:val="24"/>
          <w:szCs w:val="24"/>
        </w:rPr>
        <w:t xml:space="preserve"> </w:t>
      </w:r>
      <w:r>
        <w:rPr>
          <w:rFonts w:hint="default" w:ascii="Arial" w:hAnsi="Arial" w:cs="Arial"/>
          <w:i/>
          <w:sz w:val="24"/>
          <w:szCs w:val="24"/>
        </w:rPr>
        <w:t>OECD</w:t>
      </w:r>
      <w:r>
        <w:rPr>
          <w:rFonts w:hint="default" w:ascii="Arial" w:hAnsi="Arial" w:cs="Arial"/>
          <w:i/>
          <w:spacing w:val="-7"/>
          <w:sz w:val="24"/>
          <w:szCs w:val="24"/>
        </w:rPr>
        <w:t xml:space="preserve"> </w:t>
      </w:r>
      <w:r>
        <w:rPr>
          <w:rFonts w:hint="default" w:ascii="Arial" w:hAnsi="Arial" w:cs="Arial"/>
          <w:i/>
          <w:sz w:val="24"/>
          <w:szCs w:val="24"/>
        </w:rPr>
        <w:t>Economic</w:t>
      </w:r>
      <w:r>
        <w:rPr>
          <w:rFonts w:hint="default" w:ascii="Arial" w:hAnsi="Arial" w:cs="Arial"/>
          <w:i/>
          <w:spacing w:val="-8"/>
          <w:sz w:val="24"/>
          <w:szCs w:val="24"/>
        </w:rPr>
        <w:t xml:space="preserve"> </w:t>
      </w:r>
      <w:r>
        <w:rPr>
          <w:rFonts w:hint="default" w:ascii="Arial" w:hAnsi="Arial" w:cs="Arial"/>
          <w:i/>
          <w:sz w:val="24"/>
          <w:szCs w:val="24"/>
        </w:rPr>
        <w:t>Outlook,</w:t>
      </w:r>
      <w:r>
        <w:rPr>
          <w:rFonts w:hint="default" w:ascii="Arial" w:hAnsi="Arial" w:cs="Arial"/>
          <w:i/>
          <w:spacing w:val="-7"/>
          <w:sz w:val="24"/>
          <w:szCs w:val="24"/>
        </w:rPr>
        <w:t xml:space="preserve"> </w:t>
      </w:r>
      <w:r>
        <w:rPr>
          <w:rFonts w:hint="default" w:ascii="Arial" w:hAnsi="Arial" w:cs="Arial"/>
          <w:i/>
          <w:sz w:val="24"/>
          <w:szCs w:val="24"/>
        </w:rPr>
        <w:t>Volume</w:t>
      </w:r>
      <w:r>
        <w:rPr>
          <w:rFonts w:hint="default" w:ascii="Arial" w:hAnsi="Arial" w:cs="Arial"/>
          <w:i/>
          <w:spacing w:val="-8"/>
          <w:sz w:val="24"/>
          <w:szCs w:val="24"/>
        </w:rPr>
        <w:t xml:space="preserve"> </w:t>
      </w:r>
      <w:r>
        <w:rPr>
          <w:rFonts w:hint="default" w:ascii="Arial" w:hAnsi="Arial" w:cs="Arial"/>
          <w:i/>
          <w:sz w:val="24"/>
          <w:szCs w:val="24"/>
        </w:rPr>
        <w:t>2025</w:t>
      </w:r>
      <w:r>
        <w:rPr>
          <w:rFonts w:hint="default" w:ascii="Arial" w:hAnsi="Arial" w:cs="Arial"/>
          <w:i/>
          <w:spacing w:val="-7"/>
          <w:sz w:val="24"/>
          <w:szCs w:val="24"/>
        </w:rPr>
        <w:t xml:space="preserve"> </w:t>
      </w:r>
      <w:r>
        <w:rPr>
          <w:rFonts w:hint="default" w:ascii="Arial" w:hAnsi="Arial" w:cs="Arial"/>
          <w:i/>
          <w:sz w:val="24"/>
          <w:szCs w:val="24"/>
        </w:rPr>
        <w:t>Issue</w:t>
      </w:r>
      <w:r>
        <w:rPr>
          <w:rFonts w:hint="default" w:ascii="Arial" w:hAnsi="Arial" w:cs="Arial"/>
          <w:i/>
          <w:spacing w:val="-8"/>
          <w:sz w:val="24"/>
          <w:szCs w:val="24"/>
        </w:rPr>
        <w:t xml:space="preserve"> </w:t>
      </w:r>
      <w:r>
        <w:rPr>
          <w:rFonts w:hint="default" w:ascii="Arial" w:hAnsi="Arial" w:cs="Arial"/>
          <w:i/>
          <w:sz w:val="24"/>
          <w:szCs w:val="24"/>
        </w:rPr>
        <w:t>2</w:t>
      </w:r>
      <w:r>
        <w:rPr>
          <w:rFonts w:hint="default" w:ascii="Arial" w:hAnsi="Arial" w:cs="Arial"/>
          <w:sz w:val="24"/>
          <w:szCs w:val="24"/>
        </w:rPr>
        <w:t>.</w:t>
      </w:r>
      <w:r>
        <w:rPr>
          <w:rFonts w:hint="default" w:ascii="Arial" w:hAnsi="Arial" w:cs="Arial"/>
          <w:spacing w:val="-7"/>
          <w:sz w:val="24"/>
          <w:szCs w:val="24"/>
        </w:rPr>
        <w:t xml:space="preserve"> </w:t>
      </w:r>
      <w:r>
        <w:rPr>
          <w:rFonts w:hint="default" w:ascii="Arial" w:hAnsi="Arial" w:cs="Arial"/>
          <w:sz w:val="24"/>
          <w:szCs w:val="24"/>
        </w:rPr>
        <w:t>Paris:</w:t>
      </w:r>
      <w:r>
        <w:rPr>
          <w:rFonts w:hint="default" w:ascii="Arial" w:hAnsi="Arial" w:cs="Arial"/>
          <w:spacing w:val="-7"/>
          <w:sz w:val="24"/>
          <w:szCs w:val="24"/>
        </w:rPr>
        <w:t xml:space="preserve"> </w:t>
      </w:r>
      <w:r>
        <w:rPr>
          <w:rFonts w:hint="default" w:ascii="Arial" w:hAnsi="Arial" w:cs="Arial"/>
          <w:sz w:val="24"/>
          <w:szCs w:val="24"/>
        </w:rPr>
        <w:t>OECD</w:t>
      </w:r>
      <w:r>
        <w:rPr>
          <w:rFonts w:hint="default" w:ascii="Arial" w:hAnsi="Arial" w:cs="Arial"/>
          <w:spacing w:val="-7"/>
          <w:sz w:val="24"/>
          <w:szCs w:val="24"/>
        </w:rPr>
        <w:t xml:space="preserve"> </w:t>
      </w:r>
      <w:r>
        <w:rPr>
          <w:rFonts w:hint="default" w:ascii="Arial" w:hAnsi="Arial" w:cs="Arial"/>
          <w:sz w:val="24"/>
          <w:szCs w:val="24"/>
        </w:rPr>
        <w:t>Publishing.</w:t>
      </w:r>
      <w:r>
        <w:rPr>
          <w:rFonts w:hint="default" w:ascii="Arial" w:hAnsi="Arial" w:cs="Arial"/>
          <w:spacing w:val="-15"/>
          <w:sz w:val="24"/>
          <w:szCs w:val="24"/>
        </w:rPr>
        <w:t xml:space="preserve"> </w:t>
      </w:r>
      <w:r>
        <w:rPr>
          <w:rFonts w:hint="default" w:ascii="Arial" w:hAnsi="Arial" w:cs="Arial"/>
          <w:sz w:val="24"/>
          <w:szCs w:val="24"/>
        </w:rPr>
        <w:t>Available at: (Accessed: 11 August 2026).</w:t>
      </w:r>
    </w:p>
    <w:p w14:paraId="34619879">
      <w:pPr>
        <w:spacing w:before="243" w:line="360" w:lineRule="auto"/>
        <w:ind w:left="141" w:right="0" w:firstLine="0"/>
        <w:jc w:val="both"/>
        <w:rPr>
          <w:rFonts w:hint="default" w:ascii="Arial" w:hAnsi="Arial" w:cs="Arial"/>
          <w:sz w:val="24"/>
          <w:szCs w:val="24"/>
        </w:rPr>
      </w:pPr>
      <w:r>
        <w:rPr>
          <w:rFonts w:hint="default" w:ascii="Arial" w:hAnsi="Arial" w:cs="Arial"/>
          <w:sz w:val="24"/>
          <w:szCs w:val="24"/>
        </w:rPr>
        <w:t>OECD</w:t>
      </w:r>
      <w:r>
        <w:rPr>
          <w:rFonts w:hint="default" w:ascii="Arial" w:hAnsi="Arial" w:cs="Arial"/>
          <w:spacing w:val="-7"/>
          <w:sz w:val="24"/>
          <w:szCs w:val="24"/>
        </w:rPr>
        <w:t xml:space="preserve"> </w:t>
      </w:r>
      <w:r>
        <w:rPr>
          <w:rFonts w:hint="default" w:ascii="Arial" w:hAnsi="Arial" w:cs="Arial"/>
          <w:sz w:val="24"/>
          <w:szCs w:val="24"/>
        </w:rPr>
        <w:t>(2026)</w:t>
      </w:r>
      <w:r>
        <w:rPr>
          <w:rFonts w:hint="default" w:ascii="Arial" w:hAnsi="Arial" w:cs="Arial"/>
          <w:spacing w:val="-5"/>
          <w:sz w:val="24"/>
          <w:szCs w:val="24"/>
        </w:rPr>
        <w:t xml:space="preserve"> </w:t>
      </w:r>
      <w:r>
        <w:rPr>
          <w:rFonts w:hint="default" w:ascii="Arial" w:hAnsi="Arial" w:cs="Arial"/>
          <w:i/>
          <w:sz w:val="24"/>
          <w:szCs w:val="24"/>
        </w:rPr>
        <w:t>OECD</w:t>
      </w:r>
      <w:r>
        <w:rPr>
          <w:rFonts w:hint="default" w:ascii="Arial" w:hAnsi="Arial" w:cs="Arial"/>
          <w:i/>
          <w:spacing w:val="-5"/>
          <w:sz w:val="24"/>
          <w:szCs w:val="24"/>
        </w:rPr>
        <w:t xml:space="preserve"> </w:t>
      </w:r>
      <w:r>
        <w:rPr>
          <w:rFonts w:hint="default" w:ascii="Arial" w:hAnsi="Arial" w:cs="Arial"/>
          <w:i/>
          <w:sz w:val="24"/>
          <w:szCs w:val="24"/>
        </w:rPr>
        <w:t>Economic</w:t>
      </w:r>
      <w:r>
        <w:rPr>
          <w:rFonts w:hint="default" w:ascii="Arial" w:hAnsi="Arial" w:cs="Arial"/>
          <w:i/>
          <w:spacing w:val="-6"/>
          <w:sz w:val="24"/>
          <w:szCs w:val="24"/>
        </w:rPr>
        <w:t xml:space="preserve"> </w:t>
      </w:r>
      <w:r>
        <w:rPr>
          <w:rFonts w:hint="default" w:ascii="Arial" w:hAnsi="Arial" w:cs="Arial"/>
          <w:i/>
          <w:sz w:val="24"/>
          <w:szCs w:val="24"/>
        </w:rPr>
        <w:t>Surveys:</w:t>
      </w:r>
      <w:r>
        <w:rPr>
          <w:rFonts w:hint="default" w:ascii="Arial" w:hAnsi="Arial" w:cs="Arial"/>
          <w:i/>
          <w:spacing w:val="-5"/>
          <w:sz w:val="24"/>
          <w:szCs w:val="24"/>
        </w:rPr>
        <w:t xml:space="preserve"> </w:t>
      </w:r>
      <w:r>
        <w:rPr>
          <w:rFonts w:hint="default" w:ascii="Arial" w:hAnsi="Arial" w:cs="Arial"/>
          <w:i/>
          <w:sz w:val="24"/>
          <w:szCs w:val="24"/>
        </w:rPr>
        <w:t>France</w:t>
      </w:r>
      <w:r>
        <w:rPr>
          <w:rFonts w:hint="default" w:ascii="Arial" w:hAnsi="Arial" w:cs="Arial"/>
          <w:i/>
          <w:spacing w:val="-6"/>
          <w:sz w:val="24"/>
          <w:szCs w:val="24"/>
        </w:rPr>
        <w:t xml:space="preserve"> </w:t>
      </w:r>
      <w:r>
        <w:rPr>
          <w:rFonts w:hint="default" w:ascii="Arial" w:hAnsi="Arial" w:cs="Arial"/>
          <w:i/>
          <w:sz w:val="24"/>
          <w:szCs w:val="24"/>
        </w:rPr>
        <w:t>2026</w:t>
      </w:r>
      <w:r>
        <w:rPr>
          <w:rFonts w:hint="default" w:ascii="Arial" w:hAnsi="Arial" w:cs="Arial"/>
          <w:sz w:val="24"/>
          <w:szCs w:val="24"/>
        </w:rPr>
        <w:t>.</w:t>
      </w:r>
      <w:r>
        <w:rPr>
          <w:rFonts w:hint="default" w:ascii="Arial" w:hAnsi="Arial" w:cs="Arial"/>
          <w:spacing w:val="-5"/>
          <w:sz w:val="24"/>
          <w:szCs w:val="24"/>
        </w:rPr>
        <w:t xml:space="preserve"> </w:t>
      </w:r>
      <w:r>
        <w:rPr>
          <w:rFonts w:hint="default" w:ascii="Arial" w:hAnsi="Arial" w:cs="Arial"/>
          <w:sz w:val="24"/>
          <w:szCs w:val="24"/>
        </w:rPr>
        <w:t>Paris:</w:t>
      </w:r>
      <w:r>
        <w:rPr>
          <w:rFonts w:hint="default" w:ascii="Arial" w:hAnsi="Arial" w:cs="Arial"/>
          <w:spacing w:val="-5"/>
          <w:sz w:val="24"/>
          <w:szCs w:val="24"/>
        </w:rPr>
        <w:t xml:space="preserve"> </w:t>
      </w:r>
      <w:r>
        <w:rPr>
          <w:rFonts w:hint="default" w:ascii="Arial" w:hAnsi="Arial" w:cs="Arial"/>
          <w:sz w:val="24"/>
          <w:szCs w:val="24"/>
        </w:rPr>
        <w:t>OECD</w:t>
      </w:r>
      <w:r>
        <w:rPr>
          <w:rFonts w:hint="default" w:ascii="Arial" w:hAnsi="Arial" w:cs="Arial"/>
          <w:spacing w:val="-5"/>
          <w:sz w:val="24"/>
          <w:szCs w:val="24"/>
        </w:rPr>
        <w:t xml:space="preserve"> </w:t>
      </w:r>
      <w:r>
        <w:rPr>
          <w:rFonts w:hint="default" w:ascii="Arial" w:hAnsi="Arial" w:cs="Arial"/>
          <w:sz w:val="24"/>
          <w:szCs w:val="24"/>
        </w:rPr>
        <w:t>Publishing.</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6"/>
          <w:sz w:val="24"/>
          <w:szCs w:val="24"/>
        </w:rPr>
        <w:t xml:space="preserve"> </w:t>
      </w:r>
      <w:r>
        <w:rPr>
          <w:rFonts w:hint="default" w:ascii="Arial" w:hAnsi="Arial" w:cs="Arial"/>
          <w:sz w:val="24"/>
          <w:szCs w:val="24"/>
        </w:rPr>
        <w:t>at: (Accessed: 11 August 2026).</w:t>
      </w:r>
    </w:p>
    <w:p w14:paraId="4FD1F190">
      <w:pPr>
        <w:spacing w:before="242" w:line="360" w:lineRule="auto"/>
        <w:ind w:left="141" w:right="0" w:firstLine="0"/>
        <w:jc w:val="both"/>
        <w:rPr>
          <w:rFonts w:hint="default" w:ascii="Arial" w:hAnsi="Arial" w:cs="Arial"/>
          <w:sz w:val="24"/>
          <w:szCs w:val="24"/>
        </w:rPr>
      </w:pPr>
      <w:r>
        <w:rPr>
          <w:rFonts w:hint="default" w:ascii="Arial" w:hAnsi="Arial" w:cs="Arial"/>
          <w:sz w:val="24"/>
          <w:szCs w:val="24"/>
        </w:rPr>
        <w:t>OECD</w:t>
      </w:r>
      <w:r>
        <w:rPr>
          <w:rFonts w:hint="default" w:ascii="Arial" w:hAnsi="Arial" w:cs="Arial"/>
          <w:spacing w:val="-7"/>
          <w:sz w:val="24"/>
          <w:szCs w:val="24"/>
        </w:rPr>
        <w:t xml:space="preserve"> </w:t>
      </w:r>
      <w:r>
        <w:rPr>
          <w:rFonts w:hint="default" w:ascii="Arial" w:hAnsi="Arial" w:cs="Arial"/>
          <w:sz w:val="24"/>
          <w:szCs w:val="24"/>
        </w:rPr>
        <w:t>(2026)</w:t>
      </w:r>
      <w:r>
        <w:rPr>
          <w:rFonts w:hint="default" w:ascii="Arial" w:hAnsi="Arial" w:cs="Arial"/>
          <w:spacing w:val="-5"/>
          <w:sz w:val="24"/>
          <w:szCs w:val="24"/>
        </w:rPr>
        <w:t xml:space="preserve"> </w:t>
      </w:r>
      <w:r>
        <w:rPr>
          <w:rFonts w:hint="default" w:ascii="Arial" w:hAnsi="Arial" w:cs="Arial"/>
          <w:i/>
          <w:sz w:val="24"/>
          <w:szCs w:val="24"/>
        </w:rPr>
        <w:t>OECD</w:t>
      </w:r>
      <w:r>
        <w:rPr>
          <w:rFonts w:hint="default" w:ascii="Arial" w:hAnsi="Arial" w:cs="Arial"/>
          <w:i/>
          <w:spacing w:val="-5"/>
          <w:sz w:val="24"/>
          <w:szCs w:val="24"/>
        </w:rPr>
        <w:t xml:space="preserve"> </w:t>
      </w:r>
      <w:r>
        <w:rPr>
          <w:rFonts w:hint="default" w:ascii="Arial" w:hAnsi="Arial" w:cs="Arial"/>
          <w:i/>
          <w:sz w:val="24"/>
          <w:szCs w:val="24"/>
        </w:rPr>
        <w:t>Economic</w:t>
      </w:r>
      <w:r>
        <w:rPr>
          <w:rFonts w:hint="default" w:ascii="Arial" w:hAnsi="Arial" w:cs="Arial"/>
          <w:i/>
          <w:spacing w:val="-6"/>
          <w:sz w:val="24"/>
          <w:szCs w:val="24"/>
        </w:rPr>
        <w:t xml:space="preserve"> </w:t>
      </w:r>
      <w:r>
        <w:rPr>
          <w:rFonts w:hint="default" w:ascii="Arial" w:hAnsi="Arial" w:cs="Arial"/>
          <w:i/>
          <w:sz w:val="24"/>
          <w:szCs w:val="24"/>
        </w:rPr>
        <w:t>Surveys:</w:t>
      </w:r>
      <w:r>
        <w:rPr>
          <w:rFonts w:hint="default" w:ascii="Arial" w:hAnsi="Arial" w:cs="Arial"/>
          <w:i/>
          <w:spacing w:val="-5"/>
          <w:sz w:val="24"/>
          <w:szCs w:val="24"/>
        </w:rPr>
        <w:t xml:space="preserve"> </w:t>
      </w:r>
      <w:r>
        <w:rPr>
          <w:rFonts w:hint="default" w:ascii="Arial" w:hAnsi="Arial" w:cs="Arial"/>
          <w:i/>
          <w:sz w:val="24"/>
          <w:szCs w:val="24"/>
        </w:rPr>
        <w:t>Japan</w:t>
      </w:r>
      <w:r>
        <w:rPr>
          <w:rFonts w:hint="default" w:ascii="Arial" w:hAnsi="Arial" w:cs="Arial"/>
          <w:i/>
          <w:spacing w:val="-5"/>
          <w:sz w:val="24"/>
          <w:szCs w:val="24"/>
        </w:rPr>
        <w:t xml:space="preserve"> </w:t>
      </w:r>
      <w:r>
        <w:rPr>
          <w:rFonts w:hint="default" w:ascii="Arial" w:hAnsi="Arial" w:cs="Arial"/>
          <w:i/>
          <w:sz w:val="24"/>
          <w:szCs w:val="24"/>
        </w:rPr>
        <w:t>2026</w:t>
      </w:r>
      <w:r>
        <w:rPr>
          <w:rFonts w:hint="default" w:ascii="Arial" w:hAnsi="Arial" w:cs="Arial"/>
          <w:sz w:val="24"/>
          <w:szCs w:val="24"/>
        </w:rPr>
        <w:t>.</w:t>
      </w:r>
      <w:r>
        <w:rPr>
          <w:rFonts w:hint="default" w:ascii="Arial" w:hAnsi="Arial" w:cs="Arial"/>
          <w:spacing w:val="-5"/>
          <w:sz w:val="24"/>
          <w:szCs w:val="24"/>
        </w:rPr>
        <w:t xml:space="preserve"> </w:t>
      </w:r>
      <w:r>
        <w:rPr>
          <w:rFonts w:hint="default" w:ascii="Arial" w:hAnsi="Arial" w:cs="Arial"/>
          <w:sz w:val="24"/>
          <w:szCs w:val="24"/>
        </w:rPr>
        <w:t>Paris:</w:t>
      </w:r>
      <w:r>
        <w:rPr>
          <w:rFonts w:hint="default" w:ascii="Arial" w:hAnsi="Arial" w:cs="Arial"/>
          <w:spacing w:val="-5"/>
          <w:sz w:val="24"/>
          <w:szCs w:val="24"/>
        </w:rPr>
        <w:t xml:space="preserve"> </w:t>
      </w:r>
      <w:r>
        <w:rPr>
          <w:rFonts w:hint="default" w:ascii="Arial" w:hAnsi="Arial" w:cs="Arial"/>
          <w:sz w:val="24"/>
          <w:szCs w:val="24"/>
        </w:rPr>
        <w:t>OECD</w:t>
      </w:r>
      <w:r>
        <w:rPr>
          <w:rFonts w:hint="default" w:ascii="Arial" w:hAnsi="Arial" w:cs="Arial"/>
          <w:spacing w:val="-5"/>
          <w:sz w:val="24"/>
          <w:szCs w:val="24"/>
        </w:rPr>
        <w:t xml:space="preserve"> </w:t>
      </w:r>
      <w:r>
        <w:rPr>
          <w:rFonts w:hint="default" w:ascii="Arial" w:hAnsi="Arial" w:cs="Arial"/>
          <w:sz w:val="24"/>
          <w:szCs w:val="24"/>
        </w:rPr>
        <w:t>Publishing.</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6"/>
          <w:sz w:val="24"/>
          <w:szCs w:val="24"/>
        </w:rPr>
        <w:t xml:space="preserve"> </w:t>
      </w:r>
      <w:r>
        <w:rPr>
          <w:rFonts w:hint="default" w:ascii="Arial" w:hAnsi="Arial" w:cs="Arial"/>
          <w:sz w:val="24"/>
          <w:szCs w:val="24"/>
        </w:rPr>
        <w:t>at: (Accessed: 11 August 2026).</w:t>
      </w:r>
    </w:p>
    <w:p w14:paraId="54EC2B86">
      <w:pPr>
        <w:pStyle w:val="8"/>
        <w:spacing w:before="243" w:line="360" w:lineRule="auto"/>
        <w:ind w:left="141"/>
        <w:jc w:val="both"/>
        <w:rPr>
          <w:rFonts w:hint="default" w:ascii="Arial" w:hAnsi="Arial" w:cs="Arial"/>
          <w:sz w:val="24"/>
          <w:szCs w:val="24"/>
        </w:rPr>
      </w:pPr>
      <w:r>
        <w:rPr>
          <w:rFonts w:hint="default" w:ascii="Arial" w:hAnsi="Arial" w:cs="Arial"/>
          <w:sz w:val="24"/>
          <w:szCs w:val="24"/>
        </w:rPr>
        <w:t>Minkov, M. and Kaasa,</w:t>
      </w:r>
      <w:r>
        <w:rPr>
          <w:rFonts w:hint="default" w:ascii="Arial" w:hAnsi="Arial" w:cs="Arial"/>
          <w:spacing w:val="-8"/>
          <w:sz w:val="24"/>
          <w:szCs w:val="24"/>
        </w:rPr>
        <w:t xml:space="preserve"> </w:t>
      </w:r>
      <w:r>
        <w:rPr>
          <w:rFonts w:hint="default" w:ascii="Arial" w:hAnsi="Arial" w:cs="Arial"/>
          <w:sz w:val="24"/>
          <w:szCs w:val="24"/>
        </w:rPr>
        <w:t>A. (2022) ‘Do dimensions of culture exist objectively?</w:t>
      </w:r>
      <w:r>
        <w:rPr>
          <w:rFonts w:hint="default" w:ascii="Arial" w:hAnsi="Arial" w:cs="Arial"/>
          <w:spacing w:val="-8"/>
          <w:sz w:val="24"/>
          <w:szCs w:val="24"/>
        </w:rPr>
        <w:t xml:space="preserve"> </w:t>
      </w:r>
      <w:r>
        <w:rPr>
          <w:rFonts w:hint="default" w:ascii="Arial" w:hAnsi="Arial" w:cs="Arial"/>
          <w:sz w:val="24"/>
          <w:szCs w:val="24"/>
        </w:rPr>
        <w:t>A</w:t>
      </w:r>
      <w:r>
        <w:rPr>
          <w:rFonts w:hint="default" w:ascii="Arial" w:hAnsi="Arial" w:cs="Arial"/>
          <w:spacing w:val="-8"/>
          <w:sz w:val="24"/>
          <w:szCs w:val="24"/>
        </w:rPr>
        <w:t xml:space="preserve"> </w:t>
      </w:r>
      <w:r>
        <w:rPr>
          <w:rFonts w:hint="default" w:ascii="Arial" w:hAnsi="Arial" w:cs="Arial"/>
          <w:sz w:val="24"/>
          <w:szCs w:val="24"/>
        </w:rPr>
        <w:t>review of the literature</w:t>
      </w:r>
      <w:r>
        <w:rPr>
          <w:rFonts w:hint="default" w:ascii="Arial" w:hAnsi="Arial" w:cs="Arial"/>
          <w:spacing w:val="-5"/>
          <w:sz w:val="24"/>
          <w:szCs w:val="24"/>
        </w:rPr>
        <w:t xml:space="preserve"> </w:t>
      </w:r>
      <w:r>
        <w:rPr>
          <w:rFonts w:hint="default" w:ascii="Arial" w:hAnsi="Arial" w:cs="Arial"/>
          <w:sz w:val="24"/>
          <w:szCs w:val="24"/>
        </w:rPr>
        <w:t>on</w:t>
      </w:r>
      <w:r>
        <w:rPr>
          <w:rFonts w:hint="default" w:ascii="Arial" w:hAnsi="Arial" w:cs="Arial"/>
          <w:spacing w:val="-4"/>
          <w:sz w:val="24"/>
          <w:szCs w:val="24"/>
        </w:rPr>
        <w:t xml:space="preserve"> </w:t>
      </w:r>
      <w:r>
        <w:rPr>
          <w:rFonts w:hint="default" w:ascii="Arial" w:hAnsi="Arial" w:cs="Arial"/>
          <w:sz w:val="24"/>
          <w:szCs w:val="24"/>
        </w:rPr>
        <w:t>cultural</w:t>
      </w:r>
      <w:r>
        <w:rPr>
          <w:rFonts w:hint="default" w:ascii="Arial" w:hAnsi="Arial" w:cs="Arial"/>
          <w:spacing w:val="-4"/>
          <w:sz w:val="24"/>
          <w:szCs w:val="24"/>
        </w:rPr>
        <w:t xml:space="preserve"> </w:t>
      </w:r>
      <w:r>
        <w:rPr>
          <w:rFonts w:hint="default" w:ascii="Arial" w:hAnsi="Arial" w:cs="Arial"/>
          <w:sz w:val="24"/>
          <w:szCs w:val="24"/>
        </w:rPr>
        <w:t>dimensions</w:t>
      </w:r>
      <w:r>
        <w:rPr>
          <w:rFonts w:hint="default" w:ascii="Arial" w:hAnsi="Arial" w:cs="Arial"/>
          <w:spacing w:val="-4"/>
          <w:sz w:val="24"/>
          <w:szCs w:val="24"/>
        </w:rPr>
        <w:t xml:space="preserve"> </w:t>
      </w:r>
      <w:r>
        <w:rPr>
          <w:rFonts w:hint="default" w:ascii="Arial" w:hAnsi="Arial" w:cs="Arial"/>
          <w:sz w:val="24"/>
          <w:szCs w:val="24"/>
        </w:rPr>
        <w:t>and</w:t>
      </w:r>
      <w:r>
        <w:rPr>
          <w:rFonts w:hint="default" w:ascii="Arial" w:hAnsi="Arial" w:cs="Arial"/>
          <w:spacing w:val="-4"/>
          <w:sz w:val="24"/>
          <w:szCs w:val="24"/>
        </w:rPr>
        <w:t xml:space="preserve"> </w:t>
      </w:r>
      <w:r>
        <w:rPr>
          <w:rFonts w:hint="default" w:ascii="Arial" w:hAnsi="Arial" w:cs="Arial"/>
          <w:sz w:val="24"/>
          <w:szCs w:val="24"/>
        </w:rPr>
        <w:t>their</w:t>
      </w:r>
      <w:r>
        <w:rPr>
          <w:rFonts w:hint="default" w:ascii="Arial" w:hAnsi="Arial" w:cs="Arial"/>
          <w:spacing w:val="-4"/>
          <w:sz w:val="24"/>
          <w:szCs w:val="24"/>
        </w:rPr>
        <w:t xml:space="preserve"> </w:t>
      </w:r>
      <w:r>
        <w:rPr>
          <w:rFonts w:hint="default" w:ascii="Arial" w:hAnsi="Arial" w:cs="Arial"/>
          <w:sz w:val="24"/>
          <w:szCs w:val="24"/>
        </w:rPr>
        <w:t>measurement’,</w:t>
      </w:r>
      <w:r>
        <w:rPr>
          <w:rFonts w:hint="default" w:ascii="Arial" w:hAnsi="Arial" w:cs="Arial"/>
          <w:spacing w:val="-5"/>
          <w:sz w:val="24"/>
          <w:szCs w:val="24"/>
        </w:rPr>
        <w:t xml:space="preserve"> </w:t>
      </w:r>
      <w:r>
        <w:rPr>
          <w:rFonts w:hint="default" w:ascii="Arial" w:hAnsi="Arial" w:cs="Arial"/>
          <w:i/>
          <w:sz w:val="24"/>
          <w:szCs w:val="24"/>
        </w:rPr>
        <w:t>Cross</w:t>
      </w:r>
      <w:r>
        <w:rPr>
          <w:rFonts w:hint="default" w:ascii="Arial" w:hAnsi="Arial" w:cs="Arial"/>
          <w:i/>
          <w:spacing w:val="-4"/>
          <w:sz w:val="24"/>
          <w:szCs w:val="24"/>
        </w:rPr>
        <w:t xml:space="preserve"> </w:t>
      </w:r>
      <w:r>
        <w:rPr>
          <w:rFonts w:hint="default" w:ascii="Arial" w:hAnsi="Arial" w:cs="Arial"/>
          <w:i/>
          <w:sz w:val="24"/>
          <w:szCs w:val="24"/>
        </w:rPr>
        <w:t>Cultural</w:t>
      </w:r>
      <w:r>
        <w:rPr>
          <w:rFonts w:hint="default" w:ascii="Arial" w:hAnsi="Arial" w:cs="Arial"/>
          <w:i/>
          <w:spacing w:val="-4"/>
          <w:sz w:val="24"/>
          <w:szCs w:val="24"/>
        </w:rPr>
        <w:t xml:space="preserve"> </w:t>
      </w:r>
      <w:r>
        <w:rPr>
          <w:rFonts w:hint="default" w:ascii="Arial" w:hAnsi="Arial" w:cs="Arial"/>
          <w:i/>
          <w:sz w:val="24"/>
          <w:szCs w:val="24"/>
        </w:rPr>
        <w:t>&amp;</w:t>
      </w:r>
      <w:r>
        <w:rPr>
          <w:rFonts w:hint="default" w:ascii="Arial" w:hAnsi="Arial" w:cs="Arial"/>
          <w:i/>
          <w:spacing w:val="-4"/>
          <w:sz w:val="24"/>
          <w:szCs w:val="24"/>
        </w:rPr>
        <w:t xml:space="preserve"> </w:t>
      </w:r>
      <w:r>
        <w:rPr>
          <w:rFonts w:hint="default" w:ascii="Arial" w:hAnsi="Arial" w:cs="Arial"/>
          <w:i/>
          <w:sz w:val="24"/>
          <w:szCs w:val="24"/>
        </w:rPr>
        <w:t>Strategic</w:t>
      </w:r>
      <w:r>
        <w:rPr>
          <w:rFonts w:hint="default" w:ascii="Arial" w:hAnsi="Arial" w:cs="Arial"/>
          <w:i/>
          <w:spacing w:val="-5"/>
          <w:sz w:val="24"/>
          <w:szCs w:val="24"/>
        </w:rPr>
        <w:t xml:space="preserve"> </w:t>
      </w:r>
      <w:r>
        <w:rPr>
          <w:rFonts w:hint="default" w:ascii="Arial" w:hAnsi="Arial" w:cs="Arial"/>
          <w:i/>
          <w:sz w:val="24"/>
          <w:szCs w:val="24"/>
        </w:rPr>
        <w:t>Management</w:t>
      </w:r>
      <w:r>
        <w:rPr>
          <w:rFonts w:hint="default" w:ascii="Arial" w:hAnsi="Arial" w:cs="Arial"/>
          <w:sz w:val="24"/>
          <w:szCs w:val="24"/>
        </w:rPr>
        <w:t>, 29(3), pp. 445–473.</w:t>
      </w:r>
    </w:p>
    <w:p w14:paraId="69709E31">
      <w:pPr>
        <w:pStyle w:val="8"/>
        <w:spacing w:before="244" w:line="360" w:lineRule="auto"/>
        <w:ind w:left="141"/>
        <w:jc w:val="both"/>
        <w:rPr>
          <w:rFonts w:hint="default" w:ascii="Arial" w:hAnsi="Arial" w:cs="Arial"/>
          <w:sz w:val="24"/>
          <w:szCs w:val="24"/>
        </w:rPr>
      </w:pPr>
      <w:r>
        <w:rPr>
          <w:rFonts w:hint="default" w:ascii="Arial" w:hAnsi="Arial" w:cs="Arial"/>
          <w:sz w:val="24"/>
          <w:szCs w:val="24"/>
        </w:rPr>
        <w:t>Taras,</w:t>
      </w:r>
      <w:r>
        <w:rPr>
          <w:rFonts w:hint="default" w:ascii="Arial" w:hAnsi="Arial" w:cs="Arial"/>
          <w:spacing w:val="-13"/>
          <w:sz w:val="24"/>
          <w:szCs w:val="24"/>
        </w:rPr>
        <w:t xml:space="preserve"> </w:t>
      </w:r>
      <w:r>
        <w:rPr>
          <w:rFonts w:hint="default" w:ascii="Arial" w:hAnsi="Arial" w:cs="Arial"/>
          <w:sz w:val="24"/>
          <w:szCs w:val="24"/>
        </w:rPr>
        <w:t>V.,</w:t>
      </w:r>
      <w:r>
        <w:rPr>
          <w:rFonts w:hint="default" w:ascii="Arial" w:hAnsi="Arial" w:cs="Arial"/>
          <w:spacing w:val="-9"/>
          <w:sz w:val="24"/>
          <w:szCs w:val="24"/>
        </w:rPr>
        <w:t xml:space="preserve"> </w:t>
      </w:r>
      <w:r>
        <w:rPr>
          <w:rFonts w:hint="default" w:ascii="Arial" w:hAnsi="Arial" w:cs="Arial"/>
          <w:sz w:val="24"/>
          <w:szCs w:val="24"/>
        </w:rPr>
        <w:t>Steel,</w:t>
      </w:r>
      <w:r>
        <w:rPr>
          <w:rFonts w:hint="default" w:ascii="Arial" w:hAnsi="Arial" w:cs="Arial"/>
          <w:spacing w:val="-9"/>
          <w:sz w:val="24"/>
          <w:szCs w:val="24"/>
        </w:rPr>
        <w:t xml:space="preserve"> </w:t>
      </w:r>
      <w:r>
        <w:rPr>
          <w:rFonts w:hint="default" w:ascii="Arial" w:hAnsi="Arial" w:cs="Arial"/>
          <w:sz w:val="24"/>
          <w:szCs w:val="24"/>
        </w:rPr>
        <w:t>P.</w:t>
      </w:r>
      <w:r>
        <w:rPr>
          <w:rFonts w:hint="default" w:ascii="Arial" w:hAnsi="Arial" w:cs="Arial"/>
          <w:spacing w:val="-9"/>
          <w:sz w:val="24"/>
          <w:szCs w:val="24"/>
        </w:rPr>
        <w:t xml:space="preserve"> </w:t>
      </w:r>
      <w:r>
        <w:rPr>
          <w:rFonts w:hint="default" w:ascii="Arial" w:hAnsi="Arial" w:cs="Arial"/>
          <w:sz w:val="24"/>
          <w:szCs w:val="24"/>
        </w:rPr>
        <w:t>and</w:t>
      </w:r>
      <w:r>
        <w:rPr>
          <w:rFonts w:hint="default" w:ascii="Arial" w:hAnsi="Arial" w:cs="Arial"/>
          <w:spacing w:val="-9"/>
          <w:sz w:val="24"/>
          <w:szCs w:val="24"/>
        </w:rPr>
        <w:t xml:space="preserve"> </w:t>
      </w:r>
      <w:r>
        <w:rPr>
          <w:rFonts w:hint="default" w:ascii="Arial" w:hAnsi="Arial" w:cs="Arial"/>
          <w:sz w:val="24"/>
          <w:szCs w:val="24"/>
        </w:rPr>
        <w:t>Kirkman,</w:t>
      </w:r>
      <w:r>
        <w:rPr>
          <w:rFonts w:hint="default" w:ascii="Arial" w:hAnsi="Arial" w:cs="Arial"/>
          <w:spacing w:val="-9"/>
          <w:sz w:val="24"/>
          <w:szCs w:val="24"/>
        </w:rPr>
        <w:t xml:space="preserve"> </w:t>
      </w:r>
      <w:r>
        <w:rPr>
          <w:rFonts w:hint="default" w:ascii="Arial" w:hAnsi="Arial" w:cs="Arial"/>
          <w:sz w:val="24"/>
          <w:szCs w:val="24"/>
        </w:rPr>
        <w:t>B.L.</w:t>
      </w:r>
      <w:r>
        <w:rPr>
          <w:rFonts w:hint="default" w:ascii="Arial" w:hAnsi="Arial" w:cs="Arial"/>
          <w:spacing w:val="-9"/>
          <w:sz w:val="24"/>
          <w:szCs w:val="24"/>
        </w:rPr>
        <w:t xml:space="preserve"> </w:t>
      </w:r>
      <w:r>
        <w:rPr>
          <w:rFonts w:hint="default" w:ascii="Arial" w:hAnsi="Arial" w:cs="Arial"/>
          <w:sz w:val="24"/>
          <w:szCs w:val="24"/>
        </w:rPr>
        <w:t>(2023)</w:t>
      </w:r>
      <w:r>
        <w:rPr>
          <w:rFonts w:hint="default" w:ascii="Arial" w:hAnsi="Arial" w:cs="Arial"/>
          <w:spacing w:val="-9"/>
          <w:sz w:val="24"/>
          <w:szCs w:val="24"/>
        </w:rPr>
        <w:t xml:space="preserve"> </w:t>
      </w:r>
      <w:r>
        <w:rPr>
          <w:rFonts w:hint="default" w:ascii="Arial" w:hAnsi="Arial" w:cs="Arial"/>
          <w:sz w:val="24"/>
          <w:szCs w:val="24"/>
        </w:rPr>
        <w:t>‘Comparative</w:t>
      </w:r>
      <w:r>
        <w:rPr>
          <w:rFonts w:hint="default" w:ascii="Arial" w:hAnsi="Arial" w:cs="Arial"/>
          <w:spacing w:val="-9"/>
          <w:sz w:val="24"/>
          <w:szCs w:val="24"/>
        </w:rPr>
        <w:t xml:space="preserve"> </w:t>
      </w:r>
      <w:r>
        <w:rPr>
          <w:rFonts w:hint="default" w:ascii="Arial" w:hAnsi="Arial" w:cs="Arial"/>
          <w:sz w:val="24"/>
          <w:szCs w:val="24"/>
        </w:rPr>
        <w:t>evaluation</w:t>
      </w:r>
      <w:r>
        <w:rPr>
          <w:rFonts w:hint="default" w:ascii="Arial" w:hAnsi="Arial" w:cs="Arial"/>
          <w:spacing w:val="-9"/>
          <w:sz w:val="24"/>
          <w:szCs w:val="24"/>
        </w:rPr>
        <w:t xml:space="preserve"> </w:t>
      </w:r>
      <w:r>
        <w:rPr>
          <w:rFonts w:hint="default" w:ascii="Arial" w:hAnsi="Arial" w:cs="Arial"/>
          <w:sz w:val="24"/>
          <w:szCs w:val="24"/>
        </w:rPr>
        <w:t>of</w:t>
      </w:r>
      <w:r>
        <w:rPr>
          <w:rFonts w:hint="default" w:ascii="Arial" w:hAnsi="Arial" w:cs="Arial"/>
          <w:spacing w:val="-9"/>
          <w:sz w:val="24"/>
          <w:szCs w:val="24"/>
        </w:rPr>
        <w:t xml:space="preserve"> </w:t>
      </w:r>
      <w:r>
        <w:rPr>
          <w:rFonts w:hint="default" w:ascii="Arial" w:hAnsi="Arial" w:cs="Arial"/>
          <w:sz w:val="24"/>
          <w:szCs w:val="24"/>
        </w:rPr>
        <w:t>seven</w:t>
      </w:r>
      <w:r>
        <w:rPr>
          <w:rFonts w:hint="default" w:ascii="Arial" w:hAnsi="Arial" w:cs="Arial"/>
          <w:spacing w:val="-9"/>
          <w:sz w:val="24"/>
          <w:szCs w:val="24"/>
        </w:rPr>
        <w:t xml:space="preserve"> </w:t>
      </w:r>
      <w:r>
        <w:rPr>
          <w:rFonts w:hint="default" w:ascii="Arial" w:hAnsi="Arial" w:cs="Arial"/>
          <w:sz w:val="24"/>
          <w:szCs w:val="24"/>
        </w:rPr>
        <w:t>instruments</w:t>
      </w:r>
      <w:r>
        <w:rPr>
          <w:rFonts w:hint="default" w:ascii="Arial" w:hAnsi="Arial" w:cs="Arial"/>
          <w:spacing w:val="-9"/>
          <w:sz w:val="24"/>
          <w:szCs w:val="24"/>
        </w:rPr>
        <w:t xml:space="preserve"> </w:t>
      </w:r>
      <w:r>
        <w:rPr>
          <w:rFonts w:hint="default" w:ascii="Arial" w:hAnsi="Arial" w:cs="Arial"/>
          <w:sz w:val="24"/>
          <w:szCs w:val="24"/>
        </w:rPr>
        <w:t xml:space="preserve">for measuring values comprising Hofstede’s model of culture’, </w:t>
      </w:r>
      <w:r>
        <w:rPr>
          <w:rFonts w:hint="default" w:ascii="Arial" w:hAnsi="Arial" w:cs="Arial"/>
          <w:i/>
          <w:sz w:val="24"/>
          <w:szCs w:val="24"/>
        </w:rPr>
        <w:t>Journal of World Business</w:t>
      </w:r>
      <w:r>
        <w:rPr>
          <w:rFonts w:hint="default" w:ascii="Arial" w:hAnsi="Arial" w:cs="Arial"/>
          <w:sz w:val="24"/>
          <w:szCs w:val="24"/>
        </w:rPr>
        <w:t xml:space="preserve">, 58(1), </w:t>
      </w:r>
      <w:r>
        <w:rPr>
          <w:rFonts w:hint="default" w:ascii="Arial" w:hAnsi="Arial" w:cs="Arial"/>
          <w:spacing w:val="-2"/>
          <w:sz w:val="24"/>
          <w:szCs w:val="24"/>
        </w:rPr>
        <w:t>101386.</w:t>
      </w:r>
    </w:p>
    <w:p w14:paraId="07D00AF4">
      <w:pPr>
        <w:spacing w:before="244" w:line="360" w:lineRule="auto"/>
        <w:ind w:left="141" w:right="0" w:firstLine="0"/>
        <w:jc w:val="both"/>
        <w:rPr>
          <w:rFonts w:hint="default" w:ascii="Arial" w:hAnsi="Arial" w:cs="Arial"/>
          <w:sz w:val="24"/>
          <w:szCs w:val="24"/>
        </w:rPr>
      </w:pPr>
      <w:r>
        <w:rPr>
          <w:rFonts w:hint="default" w:ascii="Arial" w:hAnsi="Arial" w:cs="Arial"/>
          <w:sz w:val="24"/>
          <w:szCs w:val="24"/>
        </w:rPr>
        <w:t xml:space="preserve">Bianchini, M. and Lasheras Sancho, M. (2025) </w:t>
      </w:r>
      <w:r>
        <w:rPr>
          <w:rFonts w:hint="default" w:ascii="Arial" w:hAnsi="Arial" w:cs="Arial"/>
          <w:i/>
          <w:sz w:val="24"/>
          <w:szCs w:val="24"/>
        </w:rPr>
        <w:t>SME digitalisation for competitiveness: The 2025 OECD</w:t>
      </w:r>
      <w:r>
        <w:rPr>
          <w:rFonts w:hint="default" w:ascii="Arial" w:hAnsi="Arial" w:cs="Arial"/>
          <w:i/>
          <w:spacing w:val="-3"/>
          <w:sz w:val="24"/>
          <w:szCs w:val="24"/>
        </w:rPr>
        <w:t xml:space="preserve"> </w:t>
      </w:r>
      <w:r>
        <w:rPr>
          <w:rFonts w:hint="default" w:ascii="Arial" w:hAnsi="Arial" w:cs="Arial"/>
          <w:i/>
          <w:sz w:val="24"/>
          <w:szCs w:val="24"/>
        </w:rPr>
        <w:t>D4SME</w:t>
      </w:r>
      <w:r>
        <w:rPr>
          <w:rFonts w:hint="default" w:ascii="Arial" w:hAnsi="Arial" w:cs="Arial"/>
          <w:i/>
          <w:spacing w:val="-3"/>
          <w:sz w:val="24"/>
          <w:szCs w:val="24"/>
        </w:rPr>
        <w:t xml:space="preserve"> </w:t>
      </w:r>
      <w:r>
        <w:rPr>
          <w:rFonts w:hint="default" w:ascii="Arial" w:hAnsi="Arial" w:cs="Arial"/>
          <w:i/>
          <w:sz w:val="24"/>
          <w:szCs w:val="24"/>
        </w:rPr>
        <w:t>Survey</w:t>
      </w:r>
      <w:r>
        <w:rPr>
          <w:rFonts w:hint="default" w:ascii="Arial" w:hAnsi="Arial" w:cs="Arial"/>
          <w:sz w:val="24"/>
          <w:szCs w:val="24"/>
        </w:rPr>
        <w:t>.</w:t>
      </w:r>
      <w:r>
        <w:rPr>
          <w:rFonts w:hint="default" w:ascii="Arial" w:hAnsi="Arial" w:cs="Arial"/>
          <w:spacing w:val="-3"/>
          <w:sz w:val="24"/>
          <w:szCs w:val="24"/>
        </w:rPr>
        <w:t xml:space="preserve"> </w:t>
      </w:r>
      <w:r>
        <w:rPr>
          <w:rFonts w:hint="default" w:ascii="Arial" w:hAnsi="Arial" w:cs="Arial"/>
          <w:sz w:val="24"/>
          <w:szCs w:val="24"/>
        </w:rPr>
        <w:t>OECD</w:t>
      </w:r>
      <w:r>
        <w:rPr>
          <w:rFonts w:hint="default" w:ascii="Arial" w:hAnsi="Arial" w:cs="Arial"/>
          <w:spacing w:val="-3"/>
          <w:sz w:val="24"/>
          <w:szCs w:val="24"/>
        </w:rPr>
        <w:t xml:space="preserve"> </w:t>
      </w:r>
      <w:r>
        <w:rPr>
          <w:rFonts w:hint="default" w:ascii="Arial" w:hAnsi="Arial" w:cs="Arial"/>
          <w:sz w:val="24"/>
          <w:szCs w:val="24"/>
        </w:rPr>
        <w:t>SME</w:t>
      </w:r>
      <w:r>
        <w:rPr>
          <w:rFonts w:hint="default" w:ascii="Arial" w:hAnsi="Arial" w:cs="Arial"/>
          <w:spacing w:val="-3"/>
          <w:sz w:val="24"/>
          <w:szCs w:val="24"/>
        </w:rPr>
        <w:t xml:space="preserve"> </w:t>
      </w:r>
      <w:r>
        <w:rPr>
          <w:rFonts w:hint="default" w:ascii="Arial" w:hAnsi="Arial" w:cs="Arial"/>
          <w:sz w:val="24"/>
          <w:szCs w:val="24"/>
        </w:rPr>
        <w:t>and</w:t>
      </w:r>
      <w:r>
        <w:rPr>
          <w:rFonts w:hint="default" w:ascii="Arial" w:hAnsi="Arial" w:cs="Arial"/>
          <w:spacing w:val="-3"/>
          <w:sz w:val="24"/>
          <w:szCs w:val="24"/>
        </w:rPr>
        <w:t xml:space="preserve"> </w:t>
      </w:r>
      <w:r>
        <w:rPr>
          <w:rFonts w:hint="default" w:ascii="Arial" w:hAnsi="Arial" w:cs="Arial"/>
          <w:sz w:val="24"/>
          <w:szCs w:val="24"/>
        </w:rPr>
        <w:t>Entrepreneurship</w:t>
      </w:r>
      <w:r>
        <w:rPr>
          <w:rFonts w:hint="default" w:ascii="Arial" w:hAnsi="Arial" w:cs="Arial"/>
          <w:spacing w:val="-3"/>
          <w:sz w:val="24"/>
          <w:szCs w:val="24"/>
        </w:rPr>
        <w:t xml:space="preserve"> </w:t>
      </w:r>
      <w:r>
        <w:rPr>
          <w:rFonts w:hint="default" w:ascii="Arial" w:hAnsi="Arial" w:cs="Arial"/>
          <w:sz w:val="24"/>
          <w:szCs w:val="24"/>
        </w:rPr>
        <w:t>Papers,</w:t>
      </w:r>
      <w:r>
        <w:rPr>
          <w:rFonts w:hint="default" w:ascii="Arial" w:hAnsi="Arial" w:cs="Arial"/>
          <w:spacing w:val="-3"/>
          <w:sz w:val="24"/>
          <w:szCs w:val="24"/>
        </w:rPr>
        <w:t xml:space="preserve"> </w:t>
      </w:r>
      <w:r>
        <w:rPr>
          <w:rFonts w:hint="default" w:ascii="Arial" w:hAnsi="Arial" w:cs="Arial"/>
          <w:sz w:val="24"/>
          <w:szCs w:val="24"/>
        </w:rPr>
        <w:t>No.</w:t>
      </w:r>
      <w:r>
        <w:rPr>
          <w:rFonts w:hint="default" w:ascii="Arial" w:hAnsi="Arial" w:cs="Arial"/>
          <w:spacing w:val="-3"/>
          <w:sz w:val="24"/>
          <w:szCs w:val="24"/>
        </w:rPr>
        <w:t xml:space="preserve"> </w:t>
      </w:r>
      <w:r>
        <w:rPr>
          <w:rFonts w:hint="default" w:ascii="Arial" w:hAnsi="Arial" w:cs="Arial"/>
          <w:sz w:val="24"/>
          <w:szCs w:val="24"/>
        </w:rPr>
        <w:t>68.</w:t>
      </w:r>
      <w:r>
        <w:rPr>
          <w:rFonts w:hint="default" w:ascii="Arial" w:hAnsi="Arial" w:cs="Arial"/>
          <w:spacing w:val="-3"/>
          <w:sz w:val="24"/>
          <w:szCs w:val="24"/>
        </w:rPr>
        <w:t xml:space="preserve"> </w:t>
      </w:r>
      <w:r>
        <w:rPr>
          <w:rFonts w:hint="default" w:ascii="Arial" w:hAnsi="Arial" w:cs="Arial"/>
          <w:sz w:val="24"/>
          <w:szCs w:val="24"/>
        </w:rPr>
        <w:t>Paris:</w:t>
      </w:r>
      <w:r>
        <w:rPr>
          <w:rFonts w:hint="default" w:ascii="Arial" w:hAnsi="Arial" w:cs="Arial"/>
          <w:spacing w:val="-3"/>
          <w:sz w:val="24"/>
          <w:szCs w:val="24"/>
        </w:rPr>
        <w:t xml:space="preserve"> </w:t>
      </w:r>
      <w:r>
        <w:rPr>
          <w:rFonts w:hint="default" w:ascii="Arial" w:hAnsi="Arial" w:cs="Arial"/>
          <w:sz w:val="24"/>
          <w:szCs w:val="24"/>
        </w:rPr>
        <w:t>OECD</w:t>
      </w:r>
      <w:r>
        <w:rPr>
          <w:rFonts w:hint="default" w:ascii="Arial" w:hAnsi="Arial" w:cs="Arial"/>
          <w:spacing w:val="-3"/>
          <w:sz w:val="24"/>
          <w:szCs w:val="24"/>
        </w:rPr>
        <w:t xml:space="preserve"> </w:t>
      </w:r>
      <w:r>
        <w:rPr>
          <w:rFonts w:hint="default" w:ascii="Arial" w:hAnsi="Arial" w:cs="Arial"/>
          <w:sz w:val="24"/>
          <w:szCs w:val="24"/>
        </w:rPr>
        <w:t>Publishing. Available at: (Accessed: 11 August 2026).</w:t>
      </w:r>
    </w:p>
    <w:p w14:paraId="3C931577">
      <w:pPr>
        <w:spacing w:before="243" w:line="360" w:lineRule="auto"/>
        <w:ind w:left="141" w:right="0" w:firstLine="0"/>
        <w:jc w:val="both"/>
        <w:rPr>
          <w:rFonts w:hint="default" w:ascii="Arial" w:hAnsi="Arial" w:cs="Arial"/>
          <w:sz w:val="24"/>
          <w:szCs w:val="24"/>
        </w:rPr>
      </w:pPr>
      <w:r>
        <w:rPr>
          <w:rFonts w:hint="default" w:ascii="Arial" w:hAnsi="Arial" w:cs="Arial"/>
          <w:sz w:val="24"/>
          <w:szCs w:val="24"/>
        </w:rPr>
        <w:t>Chanel</w:t>
      </w:r>
      <w:r>
        <w:rPr>
          <w:rFonts w:hint="default" w:ascii="Arial" w:hAnsi="Arial" w:cs="Arial"/>
          <w:spacing w:val="-4"/>
          <w:sz w:val="24"/>
          <w:szCs w:val="24"/>
        </w:rPr>
        <w:t xml:space="preserve"> </w:t>
      </w:r>
      <w:r>
        <w:rPr>
          <w:rFonts w:hint="default" w:ascii="Arial" w:hAnsi="Arial" w:cs="Arial"/>
          <w:sz w:val="24"/>
          <w:szCs w:val="24"/>
        </w:rPr>
        <w:t>(2026)</w:t>
      </w:r>
      <w:r>
        <w:rPr>
          <w:rFonts w:hint="default" w:ascii="Arial" w:hAnsi="Arial" w:cs="Arial"/>
          <w:spacing w:val="-5"/>
          <w:sz w:val="24"/>
          <w:szCs w:val="24"/>
        </w:rPr>
        <w:t xml:space="preserve"> </w:t>
      </w:r>
      <w:r>
        <w:rPr>
          <w:rFonts w:hint="default" w:ascii="Arial" w:hAnsi="Arial" w:cs="Arial"/>
          <w:i/>
          <w:sz w:val="24"/>
          <w:szCs w:val="24"/>
        </w:rPr>
        <w:t>Chanel</w:t>
      </w:r>
      <w:r>
        <w:rPr>
          <w:rFonts w:hint="default" w:ascii="Arial" w:hAnsi="Arial" w:cs="Arial"/>
          <w:i/>
          <w:spacing w:val="-4"/>
          <w:sz w:val="24"/>
          <w:szCs w:val="24"/>
        </w:rPr>
        <w:t xml:space="preserve"> </w:t>
      </w:r>
      <w:r>
        <w:rPr>
          <w:rFonts w:hint="default" w:ascii="Arial" w:hAnsi="Arial" w:cs="Arial"/>
          <w:i/>
          <w:sz w:val="24"/>
          <w:szCs w:val="24"/>
        </w:rPr>
        <w:t>Limited</w:t>
      </w:r>
      <w:r>
        <w:rPr>
          <w:rFonts w:hint="default" w:ascii="Arial" w:hAnsi="Arial" w:cs="Arial"/>
          <w:i/>
          <w:spacing w:val="-5"/>
          <w:sz w:val="24"/>
          <w:szCs w:val="24"/>
        </w:rPr>
        <w:t xml:space="preserve"> </w:t>
      </w:r>
      <w:r>
        <w:rPr>
          <w:rFonts w:hint="default" w:ascii="Arial" w:hAnsi="Arial" w:cs="Arial"/>
          <w:i/>
          <w:sz w:val="24"/>
          <w:szCs w:val="24"/>
        </w:rPr>
        <w:t>financial</w:t>
      </w:r>
      <w:r>
        <w:rPr>
          <w:rFonts w:hint="default" w:ascii="Arial" w:hAnsi="Arial" w:cs="Arial"/>
          <w:i/>
          <w:spacing w:val="-4"/>
          <w:sz w:val="24"/>
          <w:szCs w:val="24"/>
        </w:rPr>
        <w:t xml:space="preserve"> </w:t>
      </w:r>
      <w:r>
        <w:rPr>
          <w:rFonts w:hint="default" w:ascii="Arial" w:hAnsi="Arial" w:cs="Arial"/>
          <w:i/>
          <w:sz w:val="24"/>
          <w:szCs w:val="24"/>
        </w:rPr>
        <w:t>results</w:t>
      </w:r>
      <w:r>
        <w:rPr>
          <w:rFonts w:hint="default" w:ascii="Arial" w:hAnsi="Arial" w:cs="Arial"/>
          <w:i/>
          <w:spacing w:val="-4"/>
          <w:sz w:val="24"/>
          <w:szCs w:val="24"/>
        </w:rPr>
        <w:t xml:space="preserve"> </w:t>
      </w:r>
      <w:r>
        <w:rPr>
          <w:rFonts w:hint="default" w:ascii="Arial" w:hAnsi="Arial" w:cs="Arial"/>
          <w:i/>
          <w:sz w:val="24"/>
          <w:szCs w:val="24"/>
        </w:rPr>
        <w:t>for</w:t>
      </w:r>
      <w:r>
        <w:rPr>
          <w:rFonts w:hint="default" w:ascii="Arial" w:hAnsi="Arial" w:cs="Arial"/>
          <w:i/>
          <w:spacing w:val="-4"/>
          <w:sz w:val="24"/>
          <w:szCs w:val="24"/>
        </w:rPr>
        <w:t xml:space="preserve"> </w:t>
      </w:r>
      <w:r>
        <w:rPr>
          <w:rFonts w:hint="default" w:ascii="Arial" w:hAnsi="Arial" w:cs="Arial"/>
          <w:i/>
          <w:sz w:val="24"/>
          <w:szCs w:val="24"/>
        </w:rPr>
        <w:t>the</w:t>
      </w:r>
      <w:r>
        <w:rPr>
          <w:rFonts w:hint="default" w:ascii="Arial" w:hAnsi="Arial" w:cs="Arial"/>
          <w:i/>
          <w:spacing w:val="-5"/>
          <w:sz w:val="24"/>
          <w:szCs w:val="24"/>
        </w:rPr>
        <w:t xml:space="preserve"> </w:t>
      </w:r>
      <w:r>
        <w:rPr>
          <w:rFonts w:hint="default" w:ascii="Arial" w:hAnsi="Arial" w:cs="Arial"/>
          <w:i/>
          <w:sz w:val="24"/>
          <w:szCs w:val="24"/>
        </w:rPr>
        <w:t>year</w:t>
      </w:r>
      <w:r>
        <w:rPr>
          <w:rFonts w:hint="default" w:ascii="Arial" w:hAnsi="Arial" w:cs="Arial"/>
          <w:i/>
          <w:spacing w:val="-4"/>
          <w:sz w:val="24"/>
          <w:szCs w:val="24"/>
        </w:rPr>
        <w:t xml:space="preserve"> </w:t>
      </w:r>
      <w:r>
        <w:rPr>
          <w:rFonts w:hint="default" w:ascii="Arial" w:hAnsi="Arial" w:cs="Arial"/>
          <w:i/>
          <w:sz w:val="24"/>
          <w:szCs w:val="24"/>
        </w:rPr>
        <w:t>ended</w:t>
      </w:r>
      <w:r>
        <w:rPr>
          <w:rFonts w:hint="default" w:ascii="Arial" w:hAnsi="Arial" w:cs="Arial"/>
          <w:i/>
          <w:spacing w:val="-4"/>
          <w:sz w:val="24"/>
          <w:szCs w:val="24"/>
        </w:rPr>
        <w:t xml:space="preserve"> </w:t>
      </w:r>
      <w:r>
        <w:rPr>
          <w:rFonts w:hint="default" w:ascii="Arial" w:hAnsi="Arial" w:cs="Arial"/>
          <w:i/>
          <w:sz w:val="24"/>
          <w:szCs w:val="24"/>
        </w:rPr>
        <w:t>31</w:t>
      </w:r>
      <w:r>
        <w:rPr>
          <w:rFonts w:hint="default" w:ascii="Arial" w:hAnsi="Arial" w:cs="Arial"/>
          <w:i/>
          <w:spacing w:val="-4"/>
          <w:sz w:val="24"/>
          <w:szCs w:val="24"/>
        </w:rPr>
        <w:t xml:space="preserve"> </w:t>
      </w:r>
      <w:r>
        <w:rPr>
          <w:rFonts w:hint="default" w:ascii="Arial" w:hAnsi="Arial" w:cs="Arial"/>
          <w:i/>
          <w:sz w:val="24"/>
          <w:szCs w:val="24"/>
        </w:rPr>
        <w:t>December</w:t>
      </w:r>
      <w:r>
        <w:rPr>
          <w:rFonts w:hint="default" w:ascii="Arial" w:hAnsi="Arial" w:cs="Arial"/>
          <w:i/>
          <w:spacing w:val="-4"/>
          <w:sz w:val="24"/>
          <w:szCs w:val="24"/>
        </w:rPr>
        <w:t xml:space="preserve"> </w:t>
      </w:r>
      <w:r>
        <w:rPr>
          <w:rFonts w:hint="default" w:ascii="Arial" w:hAnsi="Arial" w:cs="Arial"/>
          <w:i/>
          <w:sz w:val="24"/>
          <w:szCs w:val="24"/>
        </w:rPr>
        <w:t>2025</w:t>
      </w:r>
      <w:r>
        <w:rPr>
          <w:rFonts w:hint="default" w:ascii="Arial" w:hAnsi="Arial" w:cs="Arial"/>
          <w:sz w:val="24"/>
          <w:szCs w:val="24"/>
        </w:rPr>
        <w:t>.</w:t>
      </w:r>
      <w:r>
        <w:rPr>
          <w:rFonts w:hint="default" w:ascii="Arial" w:hAnsi="Arial" w:cs="Arial"/>
          <w:spacing w:val="-4"/>
          <w:sz w:val="24"/>
          <w:szCs w:val="24"/>
        </w:rPr>
        <w:t xml:space="preserve"> </w:t>
      </w:r>
      <w:r>
        <w:rPr>
          <w:rFonts w:hint="default" w:ascii="Arial" w:hAnsi="Arial" w:cs="Arial"/>
          <w:sz w:val="24"/>
          <w:szCs w:val="24"/>
        </w:rPr>
        <w:t>London: Chanel Limited.</w:t>
      </w:r>
      <w:r>
        <w:rPr>
          <w:rFonts w:hint="default" w:ascii="Arial" w:hAnsi="Arial" w:cs="Arial"/>
          <w:spacing w:val="-1"/>
          <w:sz w:val="24"/>
          <w:szCs w:val="24"/>
        </w:rPr>
        <w:t xml:space="preserve"> </w:t>
      </w:r>
      <w:r>
        <w:rPr>
          <w:rFonts w:hint="default" w:ascii="Arial" w:hAnsi="Arial" w:cs="Arial"/>
          <w:sz w:val="24"/>
          <w:szCs w:val="24"/>
        </w:rPr>
        <w:t>Available at: (Accessed: 11</w:t>
      </w:r>
      <w:r>
        <w:rPr>
          <w:rFonts w:hint="default" w:ascii="Arial" w:hAnsi="Arial" w:cs="Arial"/>
          <w:spacing w:val="-1"/>
          <w:sz w:val="24"/>
          <w:szCs w:val="24"/>
        </w:rPr>
        <w:t xml:space="preserve"> </w:t>
      </w:r>
      <w:r>
        <w:rPr>
          <w:rFonts w:hint="default" w:ascii="Arial" w:hAnsi="Arial" w:cs="Arial"/>
          <w:sz w:val="24"/>
          <w:szCs w:val="24"/>
        </w:rPr>
        <w:t>August 2026).</w:t>
      </w:r>
    </w:p>
    <w:p w14:paraId="3A816E24">
      <w:pPr>
        <w:spacing w:before="243" w:line="360" w:lineRule="auto"/>
        <w:ind w:left="141" w:right="0" w:firstLine="0"/>
        <w:jc w:val="both"/>
        <w:rPr>
          <w:rFonts w:hint="default" w:ascii="Arial" w:hAnsi="Arial" w:cs="Arial"/>
          <w:sz w:val="24"/>
          <w:szCs w:val="24"/>
        </w:rPr>
      </w:pPr>
      <w:r>
        <w:rPr>
          <w:rFonts w:hint="default" w:ascii="Arial" w:hAnsi="Arial" w:cs="Arial"/>
          <w:sz w:val="24"/>
          <w:szCs w:val="24"/>
        </w:rPr>
        <w:t>OECD</w:t>
      </w:r>
      <w:r>
        <w:rPr>
          <w:rFonts w:hint="default" w:ascii="Arial" w:hAnsi="Arial" w:cs="Arial"/>
          <w:spacing w:val="-6"/>
          <w:sz w:val="24"/>
          <w:szCs w:val="24"/>
        </w:rPr>
        <w:t xml:space="preserve"> </w:t>
      </w:r>
      <w:r>
        <w:rPr>
          <w:rFonts w:hint="default" w:ascii="Arial" w:hAnsi="Arial" w:cs="Arial"/>
          <w:sz w:val="24"/>
          <w:szCs w:val="24"/>
        </w:rPr>
        <w:t>(2025a)</w:t>
      </w:r>
      <w:r>
        <w:rPr>
          <w:rFonts w:hint="default" w:ascii="Arial" w:hAnsi="Arial" w:cs="Arial"/>
          <w:spacing w:val="-6"/>
          <w:sz w:val="24"/>
          <w:szCs w:val="24"/>
        </w:rPr>
        <w:t xml:space="preserve"> </w:t>
      </w:r>
      <w:r>
        <w:rPr>
          <w:rFonts w:hint="default" w:ascii="Arial" w:hAnsi="Arial" w:cs="Arial"/>
          <w:i/>
          <w:sz w:val="24"/>
          <w:szCs w:val="24"/>
        </w:rPr>
        <w:t>The</w:t>
      </w:r>
      <w:r>
        <w:rPr>
          <w:rFonts w:hint="default" w:ascii="Arial" w:hAnsi="Arial" w:cs="Arial"/>
          <w:i/>
          <w:spacing w:val="-6"/>
          <w:sz w:val="24"/>
          <w:szCs w:val="24"/>
        </w:rPr>
        <w:t xml:space="preserve"> </w:t>
      </w:r>
      <w:r>
        <w:rPr>
          <w:rFonts w:hint="default" w:ascii="Arial" w:hAnsi="Arial" w:cs="Arial"/>
          <w:i/>
          <w:sz w:val="24"/>
          <w:szCs w:val="24"/>
        </w:rPr>
        <w:t>2025</w:t>
      </w:r>
      <w:r>
        <w:rPr>
          <w:rFonts w:hint="default" w:ascii="Arial" w:hAnsi="Arial" w:cs="Arial"/>
          <w:i/>
          <w:spacing w:val="-6"/>
          <w:sz w:val="24"/>
          <w:szCs w:val="24"/>
        </w:rPr>
        <w:t xml:space="preserve"> </w:t>
      </w:r>
      <w:r>
        <w:rPr>
          <w:rFonts w:hint="default" w:ascii="Arial" w:hAnsi="Arial" w:cs="Arial"/>
          <w:i/>
          <w:sz w:val="24"/>
          <w:szCs w:val="24"/>
        </w:rPr>
        <w:t>OECD</w:t>
      </w:r>
      <w:r>
        <w:rPr>
          <w:rFonts w:hint="default" w:ascii="Arial" w:hAnsi="Arial" w:cs="Arial"/>
          <w:i/>
          <w:spacing w:val="-6"/>
          <w:sz w:val="24"/>
          <w:szCs w:val="24"/>
        </w:rPr>
        <w:t xml:space="preserve"> </w:t>
      </w:r>
      <w:r>
        <w:rPr>
          <w:rFonts w:hint="default" w:ascii="Arial" w:hAnsi="Arial" w:cs="Arial"/>
          <w:i/>
          <w:sz w:val="24"/>
          <w:szCs w:val="24"/>
        </w:rPr>
        <w:t>definition</w:t>
      </w:r>
      <w:r>
        <w:rPr>
          <w:rFonts w:hint="default" w:ascii="Arial" w:hAnsi="Arial" w:cs="Arial"/>
          <w:i/>
          <w:spacing w:val="-6"/>
          <w:sz w:val="24"/>
          <w:szCs w:val="24"/>
        </w:rPr>
        <w:t xml:space="preserve"> </w:t>
      </w:r>
      <w:r>
        <w:rPr>
          <w:rFonts w:hint="default" w:ascii="Arial" w:hAnsi="Arial" w:cs="Arial"/>
          <w:i/>
          <w:sz w:val="24"/>
          <w:szCs w:val="24"/>
        </w:rPr>
        <w:t>of</w:t>
      </w:r>
      <w:r>
        <w:rPr>
          <w:rFonts w:hint="default" w:ascii="Arial" w:hAnsi="Arial" w:cs="Arial"/>
          <w:i/>
          <w:spacing w:val="-6"/>
          <w:sz w:val="24"/>
          <w:szCs w:val="24"/>
        </w:rPr>
        <w:t xml:space="preserve"> </w:t>
      </w:r>
      <w:r>
        <w:rPr>
          <w:rFonts w:hint="default" w:ascii="Arial" w:hAnsi="Arial" w:cs="Arial"/>
          <w:i/>
          <w:sz w:val="24"/>
          <w:szCs w:val="24"/>
        </w:rPr>
        <w:t>e-commerce</w:t>
      </w:r>
      <w:r>
        <w:rPr>
          <w:rFonts w:hint="default" w:ascii="Arial" w:hAnsi="Arial" w:cs="Arial"/>
          <w:i/>
          <w:spacing w:val="-6"/>
          <w:sz w:val="24"/>
          <w:szCs w:val="24"/>
        </w:rPr>
        <w:t xml:space="preserve"> </w:t>
      </w:r>
      <w:r>
        <w:rPr>
          <w:rFonts w:hint="default" w:ascii="Arial" w:hAnsi="Arial" w:cs="Arial"/>
          <w:i/>
          <w:sz w:val="24"/>
          <w:szCs w:val="24"/>
        </w:rPr>
        <w:t>and</w:t>
      </w:r>
      <w:r>
        <w:rPr>
          <w:rFonts w:hint="default" w:ascii="Arial" w:hAnsi="Arial" w:cs="Arial"/>
          <w:i/>
          <w:spacing w:val="-6"/>
          <w:sz w:val="24"/>
          <w:szCs w:val="24"/>
        </w:rPr>
        <w:t xml:space="preserve"> </w:t>
      </w:r>
      <w:r>
        <w:rPr>
          <w:rFonts w:hint="default" w:ascii="Arial" w:hAnsi="Arial" w:cs="Arial"/>
          <w:i/>
          <w:sz w:val="24"/>
          <w:szCs w:val="24"/>
        </w:rPr>
        <w:t>guidelines</w:t>
      </w:r>
      <w:r>
        <w:rPr>
          <w:rFonts w:hint="default" w:ascii="Arial" w:hAnsi="Arial" w:cs="Arial"/>
          <w:i/>
          <w:spacing w:val="-6"/>
          <w:sz w:val="24"/>
          <w:szCs w:val="24"/>
        </w:rPr>
        <w:t xml:space="preserve"> </w:t>
      </w:r>
      <w:r>
        <w:rPr>
          <w:rFonts w:hint="default" w:ascii="Arial" w:hAnsi="Arial" w:cs="Arial"/>
          <w:i/>
          <w:sz w:val="24"/>
          <w:szCs w:val="24"/>
        </w:rPr>
        <w:t>for</w:t>
      </w:r>
      <w:r>
        <w:rPr>
          <w:rFonts w:hint="default" w:ascii="Arial" w:hAnsi="Arial" w:cs="Arial"/>
          <w:i/>
          <w:spacing w:val="-6"/>
          <w:sz w:val="24"/>
          <w:szCs w:val="24"/>
        </w:rPr>
        <w:t xml:space="preserve"> </w:t>
      </w:r>
      <w:r>
        <w:rPr>
          <w:rFonts w:hint="default" w:ascii="Arial" w:hAnsi="Arial" w:cs="Arial"/>
          <w:i/>
          <w:sz w:val="24"/>
          <w:szCs w:val="24"/>
        </w:rPr>
        <w:t>interpretation</w:t>
      </w:r>
      <w:r>
        <w:rPr>
          <w:rFonts w:hint="default" w:ascii="Arial" w:hAnsi="Arial" w:cs="Arial"/>
          <w:sz w:val="24"/>
          <w:szCs w:val="24"/>
        </w:rPr>
        <w:t>.</w:t>
      </w:r>
      <w:r>
        <w:rPr>
          <w:rFonts w:hint="default" w:ascii="Arial" w:hAnsi="Arial" w:cs="Arial"/>
          <w:spacing w:val="-6"/>
          <w:sz w:val="24"/>
          <w:szCs w:val="24"/>
        </w:rPr>
        <w:t xml:space="preserve"> </w:t>
      </w:r>
      <w:r>
        <w:rPr>
          <w:rFonts w:hint="default" w:ascii="Arial" w:hAnsi="Arial" w:cs="Arial"/>
          <w:sz w:val="24"/>
          <w:szCs w:val="24"/>
        </w:rPr>
        <w:t>Paris: OECD Publishing. Available at: (Accessed: 11 August 2026).</w:t>
      </w:r>
    </w:p>
    <w:p w14:paraId="01610D14">
      <w:pPr>
        <w:pStyle w:val="8"/>
        <w:spacing w:before="242" w:line="360" w:lineRule="auto"/>
        <w:ind w:left="141"/>
        <w:jc w:val="both"/>
        <w:rPr>
          <w:rFonts w:hint="default" w:ascii="Arial" w:hAnsi="Arial" w:cs="Arial"/>
          <w:sz w:val="24"/>
          <w:szCs w:val="24"/>
        </w:rPr>
      </w:pPr>
      <w:r>
        <w:rPr>
          <w:rFonts w:hint="default" w:ascii="Arial" w:hAnsi="Arial" w:cs="Arial"/>
          <w:sz w:val="24"/>
          <w:szCs w:val="24"/>
        </w:rPr>
        <w:t>OECD</w:t>
      </w:r>
      <w:r>
        <w:rPr>
          <w:rFonts w:hint="default" w:ascii="Arial" w:hAnsi="Arial" w:cs="Arial"/>
          <w:spacing w:val="-11"/>
          <w:sz w:val="24"/>
          <w:szCs w:val="24"/>
        </w:rPr>
        <w:t xml:space="preserve"> </w:t>
      </w:r>
      <w:r>
        <w:rPr>
          <w:rFonts w:hint="default" w:ascii="Arial" w:hAnsi="Arial" w:cs="Arial"/>
          <w:sz w:val="24"/>
          <w:szCs w:val="24"/>
        </w:rPr>
        <w:t>(2025b)</w:t>
      </w:r>
      <w:r>
        <w:rPr>
          <w:rFonts w:hint="default" w:ascii="Arial" w:hAnsi="Arial" w:cs="Arial"/>
          <w:spacing w:val="-4"/>
          <w:sz w:val="24"/>
          <w:szCs w:val="24"/>
        </w:rPr>
        <w:t xml:space="preserve"> </w:t>
      </w:r>
      <w:r>
        <w:rPr>
          <w:rFonts w:hint="default" w:ascii="Arial" w:hAnsi="Arial" w:cs="Arial"/>
          <w:i/>
          <w:sz w:val="24"/>
          <w:szCs w:val="24"/>
        </w:rPr>
        <w:t>Digital</w:t>
      </w:r>
      <w:r>
        <w:rPr>
          <w:rFonts w:hint="default" w:ascii="Arial" w:hAnsi="Arial" w:cs="Arial"/>
          <w:i/>
          <w:spacing w:val="-4"/>
          <w:sz w:val="24"/>
          <w:szCs w:val="24"/>
        </w:rPr>
        <w:t xml:space="preserve"> </w:t>
      </w:r>
      <w:r>
        <w:rPr>
          <w:rFonts w:hint="default" w:ascii="Arial" w:hAnsi="Arial" w:cs="Arial"/>
          <w:i/>
          <w:sz w:val="24"/>
          <w:szCs w:val="24"/>
        </w:rPr>
        <w:t>trade</w:t>
      </w:r>
      <w:r>
        <w:rPr>
          <w:rFonts w:hint="default" w:ascii="Arial" w:hAnsi="Arial" w:cs="Arial"/>
          <w:sz w:val="24"/>
          <w:szCs w:val="24"/>
        </w:rPr>
        <w:t>.</w:t>
      </w:r>
      <w:r>
        <w:rPr>
          <w:rFonts w:hint="default" w:ascii="Arial" w:hAnsi="Arial" w:cs="Arial"/>
          <w:spacing w:val="-4"/>
          <w:sz w:val="24"/>
          <w:szCs w:val="24"/>
        </w:rPr>
        <w:t xml:space="preserve"> </w:t>
      </w:r>
      <w:r>
        <w:rPr>
          <w:rFonts w:hint="default" w:ascii="Arial" w:hAnsi="Arial" w:cs="Arial"/>
          <w:sz w:val="24"/>
          <w:szCs w:val="24"/>
        </w:rPr>
        <w:t>Paris:</w:t>
      </w:r>
      <w:r>
        <w:rPr>
          <w:rFonts w:hint="default" w:ascii="Arial" w:hAnsi="Arial" w:cs="Arial"/>
          <w:spacing w:val="-4"/>
          <w:sz w:val="24"/>
          <w:szCs w:val="24"/>
        </w:rPr>
        <w:t xml:space="preserve"> </w:t>
      </w:r>
      <w:r>
        <w:rPr>
          <w:rFonts w:hint="default" w:ascii="Arial" w:hAnsi="Arial" w:cs="Arial"/>
          <w:sz w:val="24"/>
          <w:szCs w:val="24"/>
        </w:rPr>
        <w:t>OECD.</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5"/>
          <w:sz w:val="24"/>
          <w:szCs w:val="24"/>
        </w:rPr>
        <w:t xml:space="preserve"> </w:t>
      </w:r>
      <w:r>
        <w:rPr>
          <w:rFonts w:hint="default" w:ascii="Arial" w:hAnsi="Arial" w:cs="Arial"/>
          <w:sz w:val="24"/>
          <w:szCs w:val="24"/>
        </w:rPr>
        <w:t>at:</w:t>
      </w:r>
      <w:r>
        <w:rPr>
          <w:rFonts w:hint="default" w:ascii="Arial" w:hAnsi="Arial" w:cs="Arial"/>
          <w:spacing w:val="-4"/>
          <w:sz w:val="24"/>
          <w:szCs w:val="24"/>
        </w:rPr>
        <w:t xml:space="preserve"> </w:t>
      </w:r>
      <w:r>
        <w:rPr>
          <w:rFonts w:hint="default" w:ascii="Arial" w:hAnsi="Arial" w:cs="Arial"/>
          <w:sz w:val="24"/>
          <w:szCs w:val="24"/>
        </w:rPr>
        <w:t>(Accessed:</w:t>
      </w:r>
      <w:r>
        <w:rPr>
          <w:rFonts w:hint="default" w:ascii="Arial" w:hAnsi="Arial" w:cs="Arial"/>
          <w:spacing w:val="-3"/>
          <w:sz w:val="24"/>
          <w:szCs w:val="24"/>
        </w:rPr>
        <w:t xml:space="preserve"> </w:t>
      </w:r>
      <w:r>
        <w:rPr>
          <w:rFonts w:hint="default" w:ascii="Arial" w:hAnsi="Arial" w:cs="Arial"/>
          <w:sz w:val="24"/>
          <w:szCs w:val="24"/>
        </w:rPr>
        <w:t>11</w:t>
      </w:r>
      <w:r>
        <w:rPr>
          <w:rFonts w:hint="default" w:ascii="Arial" w:hAnsi="Arial" w:cs="Arial"/>
          <w:spacing w:val="-15"/>
          <w:sz w:val="24"/>
          <w:szCs w:val="24"/>
        </w:rPr>
        <w:t xml:space="preserve"> </w:t>
      </w:r>
      <w:r>
        <w:rPr>
          <w:rFonts w:hint="default" w:ascii="Arial" w:hAnsi="Arial" w:cs="Arial"/>
          <w:sz w:val="24"/>
          <w:szCs w:val="24"/>
        </w:rPr>
        <w:t>August</w:t>
      </w:r>
      <w:r>
        <w:rPr>
          <w:rFonts w:hint="default" w:ascii="Arial" w:hAnsi="Arial" w:cs="Arial"/>
          <w:spacing w:val="-4"/>
          <w:sz w:val="24"/>
          <w:szCs w:val="24"/>
        </w:rPr>
        <w:t xml:space="preserve"> </w:t>
      </w:r>
      <w:r>
        <w:rPr>
          <w:rFonts w:hint="default" w:ascii="Arial" w:hAnsi="Arial" w:cs="Arial"/>
          <w:spacing w:val="-2"/>
          <w:sz w:val="24"/>
          <w:szCs w:val="24"/>
        </w:rPr>
        <w:t>2026).</w:t>
      </w:r>
    </w:p>
    <w:p w14:paraId="5EC6D9E2">
      <w:pPr>
        <w:spacing w:before="251" w:line="360" w:lineRule="auto"/>
        <w:ind w:left="141" w:right="0" w:firstLine="0"/>
        <w:jc w:val="both"/>
        <w:rPr>
          <w:rFonts w:hint="default" w:ascii="Arial" w:hAnsi="Arial" w:cs="Arial"/>
          <w:sz w:val="24"/>
          <w:szCs w:val="24"/>
        </w:rPr>
      </w:pPr>
      <w:r>
        <w:rPr>
          <w:rFonts w:hint="default" w:ascii="Arial" w:hAnsi="Arial" w:cs="Arial"/>
          <w:sz w:val="24"/>
          <w:szCs w:val="24"/>
        </w:rPr>
        <w:t>Chanel</w:t>
      </w:r>
      <w:r>
        <w:rPr>
          <w:rFonts w:hint="default" w:ascii="Arial" w:hAnsi="Arial" w:cs="Arial"/>
          <w:spacing w:val="-15"/>
          <w:sz w:val="24"/>
          <w:szCs w:val="24"/>
        </w:rPr>
        <w:t xml:space="preserve"> </w:t>
      </w:r>
      <w:r>
        <w:rPr>
          <w:rFonts w:hint="default" w:ascii="Arial" w:hAnsi="Arial" w:cs="Arial"/>
          <w:sz w:val="24"/>
          <w:szCs w:val="24"/>
        </w:rPr>
        <w:t>(2026a)</w:t>
      </w:r>
      <w:r>
        <w:rPr>
          <w:rFonts w:hint="default" w:ascii="Arial" w:hAnsi="Arial" w:cs="Arial"/>
          <w:spacing w:val="-10"/>
          <w:sz w:val="24"/>
          <w:szCs w:val="24"/>
        </w:rPr>
        <w:t xml:space="preserve"> </w:t>
      </w:r>
      <w:r>
        <w:rPr>
          <w:rFonts w:hint="default" w:ascii="Arial" w:hAnsi="Arial" w:cs="Arial"/>
          <w:i/>
          <w:sz w:val="24"/>
          <w:szCs w:val="24"/>
        </w:rPr>
        <w:t>Chanel’s</w:t>
      </w:r>
      <w:r>
        <w:rPr>
          <w:rFonts w:hint="default" w:ascii="Arial" w:hAnsi="Arial" w:cs="Arial"/>
          <w:i/>
          <w:spacing w:val="-9"/>
          <w:sz w:val="24"/>
          <w:szCs w:val="24"/>
        </w:rPr>
        <w:t xml:space="preserve"> </w:t>
      </w:r>
      <w:r>
        <w:rPr>
          <w:rFonts w:hint="default" w:ascii="Arial" w:hAnsi="Arial" w:cs="Arial"/>
          <w:i/>
          <w:sz w:val="24"/>
          <w:szCs w:val="24"/>
        </w:rPr>
        <w:t>sustainability</w:t>
      </w:r>
      <w:r>
        <w:rPr>
          <w:rFonts w:hint="default" w:ascii="Arial" w:hAnsi="Arial" w:cs="Arial"/>
          <w:i/>
          <w:spacing w:val="-10"/>
          <w:sz w:val="24"/>
          <w:szCs w:val="24"/>
        </w:rPr>
        <w:t xml:space="preserve"> </w:t>
      </w:r>
      <w:r>
        <w:rPr>
          <w:rFonts w:hint="default" w:ascii="Arial" w:hAnsi="Arial" w:cs="Arial"/>
          <w:i/>
          <w:sz w:val="24"/>
          <w:szCs w:val="24"/>
        </w:rPr>
        <w:t>ambition</w:t>
      </w:r>
      <w:r>
        <w:rPr>
          <w:rFonts w:hint="default" w:ascii="Arial" w:hAnsi="Arial" w:cs="Arial"/>
          <w:sz w:val="24"/>
          <w:szCs w:val="24"/>
        </w:rPr>
        <w:t>.</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10"/>
          <w:sz w:val="24"/>
          <w:szCs w:val="24"/>
        </w:rPr>
        <w:t xml:space="preserve"> </w:t>
      </w:r>
      <w:r>
        <w:rPr>
          <w:rFonts w:hint="default" w:ascii="Arial" w:hAnsi="Arial" w:cs="Arial"/>
          <w:sz w:val="24"/>
          <w:szCs w:val="24"/>
        </w:rPr>
        <w:t>at:</w:t>
      </w:r>
      <w:r>
        <w:rPr>
          <w:rFonts w:hint="default" w:ascii="Arial" w:hAnsi="Arial" w:cs="Arial"/>
          <w:spacing w:val="-9"/>
          <w:sz w:val="24"/>
          <w:szCs w:val="24"/>
        </w:rPr>
        <w:t xml:space="preserve"> </w:t>
      </w:r>
      <w:r>
        <w:rPr>
          <w:rFonts w:hint="default" w:ascii="Arial" w:hAnsi="Arial" w:cs="Arial"/>
          <w:color w:val="0000EE"/>
          <w:sz w:val="24"/>
          <w:szCs w:val="24"/>
          <w:u w:val="single" w:color="0000EE"/>
        </w:rPr>
        <w:t>Chanel</w:t>
      </w:r>
      <w:r>
        <w:rPr>
          <w:rFonts w:hint="default" w:ascii="Arial" w:hAnsi="Arial" w:cs="Arial"/>
          <w:color w:val="0000EE"/>
          <w:spacing w:val="-9"/>
          <w:sz w:val="24"/>
          <w:szCs w:val="24"/>
          <w:u w:val="single" w:color="0000EE"/>
        </w:rPr>
        <w:t xml:space="preserve"> </w:t>
      </w:r>
      <w:r>
        <w:rPr>
          <w:rFonts w:hint="default" w:ascii="Arial" w:hAnsi="Arial" w:cs="Arial"/>
          <w:color w:val="0000EE"/>
          <w:sz w:val="24"/>
          <w:szCs w:val="24"/>
          <w:u w:val="single" w:color="0000EE"/>
        </w:rPr>
        <w:t>Sustainability</w:t>
      </w:r>
      <w:r>
        <w:rPr>
          <w:rFonts w:hint="default" w:ascii="Arial" w:hAnsi="Arial" w:cs="Arial"/>
          <w:color w:val="0000EE"/>
          <w:spacing w:val="-10"/>
          <w:sz w:val="24"/>
          <w:szCs w:val="24"/>
        </w:rPr>
        <w:t xml:space="preserve"> </w:t>
      </w:r>
      <w:r>
        <w:rPr>
          <w:rFonts w:hint="default" w:ascii="Arial" w:hAnsi="Arial" w:cs="Arial"/>
          <w:sz w:val="24"/>
          <w:szCs w:val="24"/>
        </w:rPr>
        <w:t>(Accessed:</w:t>
      </w:r>
      <w:r>
        <w:rPr>
          <w:rFonts w:hint="default" w:ascii="Arial" w:hAnsi="Arial" w:cs="Arial"/>
          <w:spacing w:val="-9"/>
          <w:sz w:val="24"/>
          <w:szCs w:val="24"/>
        </w:rPr>
        <w:t xml:space="preserve"> </w:t>
      </w:r>
      <w:r>
        <w:rPr>
          <w:rFonts w:hint="default" w:ascii="Arial" w:hAnsi="Arial" w:cs="Arial"/>
          <w:sz w:val="24"/>
          <w:szCs w:val="24"/>
        </w:rPr>
        <w:t>11 August 2026). ¾</w:t>
      </w:r>
    </w:p>
    <w:p w14:paraId="4FBBD528">
      <w:pPr>
        <w:spacing w:after="0" w:line="360" w:lineRule="auto"/>
        <w:jc w:val="both"/>
        <w:rPr>
          <w:rFonts w:hint="default" w:ascii="Arial" w:hAnsi="Arial" w:cs="Arial"/>
          <w:sz w:val="24"/>
          <w:szCs w:val="24"/>
        </w:rPr>
        <w:sectPr>
          <w:pgSz w:w="11910" w:h="16840"/>
          <w:pgMar w:top="1040" w:right="1133" w:bottom="280" w:left="992" w:header="720" w:footer="720" w:gutter="0"/>
          <w:cols w:space="720" w:num="1"/>
        </w:sectPr>
      </w:pPr>
    </w:p>
    <w:p w14:paraId="2375565D">
      <w:pPr>
        <w:spacing w:before="38" w:line="360" w:lineRule="auto"/>
        <w:ind w:left="141" w:right="151" w:firstLine="0"/>
        <w:jc w:val="both"/>
        <w:rPr>
          <w:rFonts w:hint="default" w:ascii="Arial" w:hAnsi="Arial" w:cs="Arial"/>
          <w:sz w:val="24"/>
          <w:szCs w:val="24"/>
        </w:rPr>
      </w:pPr>
      <w:r>
        <w:rPr>
          <w:rFonts w:hint="default" w:ascii="Arial" w:hAnsi="Arial" w:cs="Arial"/>
          <w:sz w:val="24"/>
          <w:szCs w:val="24"/>
        </w:rPr>
        <w:t>Chanel</w:t>
      </w:r>
      <w:r>
        <w:rPr>
          <w:rFonts w:hint="default" w:ascii="Arial" w:hAnsi="Arial" w:cs="Arial"/>
          <w:spacing w:val="-8"/>
          <w:sz w:val="24"/>
          <w:szCs w:val="24"/>
        </w:rPr>
        <w:t xml:space="preserve"> </w:t>
      </w:r>
      <w:r>
        <w:rPr>
          <w:rFonts w:hint="default" w:ascii="Arial" w:hAnsi="Arial" w:cs="Arial"/>
          <w:sz w:val="24"/>
          <w:szCs w:val="24"/>
        </w:rPr>
        <w:t>(2026b)</w:t>
      </w:r>
      <w:r>
        <w:rPr>
          <w:rFonts w:hint="default" w:ascii="Arial" w:hAnsi="Arial" w:cs="Arial"/>
          <w:spacing w:val="-6"/>
          <w:sz w:val="24"/>
          <w:szCs w:val="24"/>
        </w:rPr>
        <w:t xml:space="preserve"> </w:t>
      </w:r>
      <w:r>
        <w:rPr>
          <w:rFonts w:hint="default" w:ascii="Arial" w:hAnsi="Arial" w:cs="Arial"/>
          <w:i/>
          <w:sz w:val="24"/>
          <w:szCs w:val="24"/>
        </w:rPr>
        <w:t>Investing</w:t>
      </w:r>
      <w:r>
        <w:rPr>
          <w:rFonts w:hint="default" w:ascii="Arial" w:hAnsi="Arial" w:cs="Arial"/>
          <w:i/>
          <w:spacing w:val="-5"/>
          <w:sz w:val="24"/>
          <w:szCs w:val="24"/>
        </w:rPr>
        <w:t xml:space="preserve"> </w:t>
      </w:r>
      <w:r>
        <w:rPr>
          <w:rFonts w:hint="default" w:ascii="Arial" w:hAnsi="Arial" w:cs="Arial"/>
          <w:i/>
          <w:sz w:val="24"/>
          <w:szCs w:val="24"/>
        </w:rPr>
        <w:t>in</w:t>
      </w:r>
      <w:r>
        <w:rPr>
          <w:rFonts w:hint="default" w:ascii="Arial" w:hAnsi="Arial" w:cs="Arial"/>
          <w:i/>
          <w:spacing w:val="-5"/>
          <w:sz w:val="24"/>
          <w:szCs w:val="24"/>
        </w:rPr>
        <w:t xml:space="preserve"> </w:t>
      </w:r>
      <w:r>
        <w:rPr>
          <w:rFonts w:hint="default" w:ascii="Arial" w:hAnsi="Arial" w:cs="Arial"/>
          <w:i/>
          <w:sz w:val="24"/>
          <w:szCs w:val="24"/>
        </w:rPr>
        <w:t>circularity</w:t>
      </w:r>
      <w:r>
        <w:rPr>
          <w:rFonts w:hint="default" w:ascii="Arial" w:hAnsi="Arial" w:cs="Arial"/>
          <w:sz w:val="24"/>
          <w:szCs w:val="24"/>
        </w:rPr>
        <w:t>.</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6"/>
          <w:sz w:val="24"/>
          <w:szCs w:val="24"/>
        </w:rPr>
        <w:t xml:space="preserve"> </w:t>
      </w:r>
      <w:r>
        <w:rPr>
          <w:rFonts w:hint="default" w:ascii="Arial" w:hAnsi="Arial" w:cs="Arial"/>
          <w:sz w:val="24"/>
          <w:szCs w:val="24"/>
        </w:rPr>
        <w:t>at:</w:t>
      </w:r>
      <w:r>
        <w:rPr>
          <w:rFonts w:hint="default" w:ascii="Arial" w:hAnsi="Arial" w:cs="Arial"/>
          <w:spacing w:val="-5"/>
          <w:sz w:val="24"/>
          <w:szCs w:val="24"/>
        </w:rPr>
        <w:t xml:space="preserve"> </w:t>
      </w:r>
      <w:r>
        <w:rPr>
          <w:rFonts w:hint="default" w:ascii="Arial" w:hAnsi="Arial" w:cs="Arial"/>
          <w:color w:val="0000EE"/>
          <w:sz w:val="24"/>
          <w:szCs w:val="24"/>
          <w:u w:val="single" w:color="0000EE"/>
        </w:rPr>
        <w:t>Chanel</w:t>
      </w:r>
      <w:r>
        <w:rPr>
          <w:rFonts w:hint="default" w:ascii="Arial" w:hAnsi="Arial" w:cs="Arial"/>
          <w:color w:val="0000EE"/>
          <w:spacing w:val="-5"/>
          <w:sz w:val="24"/>
          <w:szCs w:val="24"/>
          <w:u w:val="single" w:color="0000EE"/>
        </w:rPr>
        <w:t xml:space="preserve"> </w:t>
      </w:r>
      <w:r>
        <w:rPr>
          <w:rFonts w:hint="default" w:ascii="Arial" w:hAnsi="Arial" w:cs="Arial"/>
          <w:color w:val="0000EE"/>
          <w:sz w:val="24"/>
          <w:szCs w:val="24"/>
          <w:u w:val="single" w:color="0000EE"/>
        </w:rPr>
        <w:t>–</w:t>
      </w:r>
      <w:r>
        <w:rPr>
          <w:rFonts w:hint="default" w:ascii="Arial" w:hAnsi="Arial" w:cs="Arial"/>
          <w:color w:val="0000EE"/>
          <w:spacing w:val="-5"/>
          <w:sz w:val="24"/>
          <w:szCs w:val="24"/>
          <w:u w:val="single" w:color="0000EE"/>
        </w:rPr>
        <w:t xml:space="preserve"> </w:t>
      </w:r>
      <w:r>
        <w:rPr>
          <w:rFonts w:hint="default" w:ascii="Arial" w:hAnsi="Arial" w:cs="Arial"/>
          <w:color w:val="0000EE"/>
          <w:sz w:val="24"/>
          <w:szCs w:val="24"/>
          <w:u w:val="single" w:color="0000EE"/>
        </w:rPr>
        <w:t>Investing</w:t>
      </w:r>
      <w:r>
        <w:rPr>
          <w:rFonts w:hint="default" w:ascii="Arial" w:hAnsi="Arial" w:cs="Arial"/>
          <w:color w:val="0000EE"/>
          <w:spacing w:val="-5"/>
          <w:sz w:val="24"/>
          <w:szCs w:val="24"/>
          <w:u w:val="single" w:color="0000EE"/>
        </w:rPr>
        <w:t xml:space="preserve"> </w:t>
      </w:r>
      <w:r>
        <w:rPr>
          <w:rFonts w:hint="default" w:ascii="Arial" w:hAnsi="Arial" w:cs="Arial"/>
          <w:color w:val="0000EE"/>
          <w:sz w:val="24"/>
          <w:szCs w:val="24"/>
          <w:u w:val="single" w:color="0000EE"/>
        </w:rPr>
        <w:t>in</w:t>
      </w:r>
      <w:r>
        <w:rPr>
          <w:rFonts w:hint="default" w:ascii="Arial" w:hAnsi="Arial" w:cs="Arial"/>
          <w:color w:val="0000EE"/>
          <w:spacing w:val="-5"/>
          <w:sz w:val="24"/>
          <w:szCs w:val="24"/>
          <w:u w:val="single" w:color="0000EE"/>
        </w:rPr>
        <w:t xml:space="preserve"> </w:t>
      </w:r>
      <w:r>
        <w:rPr>
          <w:rFonts w:hint="default" w:ascii="Arial" w:hAnsi="Arial" w:cs="Arial"/>
          <w:color w:val="0000EE"/>
          <w:sz w:val="24"/>
          <w:szCs w:val="24"/>
          <w:u w:val="single" w:color="0000EE"/>
        </w:rPr>
        <w:t>Circularity</w:t>
      </w:r>
      <w:r>
        <w:rPr>
          <w:rFonts w:hint="default" w:ascii="Arial" w:hAnsi="Arial" w:cs="Arial"/>
          <w:color w:val="0000EE"/>
          <w:spacing w:val="-6"/>
          <w:sz w:val="24"/>
          <w:szCs w:val="24"/>
        </w:rPr>
        <w:t xml:space="preserve"> </w:t>
      </w:r>
      <w:r>
        <w:rPr>
          <w:rFonts w:hint="default" w:ascii="Arial" w:hAnsi="Arial" w:cs="Arial"/>
          <w:sz w:val="24"/>
          <w:szCs w:val="24"/>
        </w:rPr>
        <w:t>(Accessed: 11 August 2026). ¾</w:t>
      </w:r>
    </w:p>
    <w:p w14:paraId="01ABCC7F">
      <w:pPr>
        <w:spacing w:before="245" w:line="360" w:lineRule="auto"/>
        <w:ind w:left="141" w:right="0" w:firstLine="0"/>
        <w:jc w:val="both"/>
        <w:rPr>
          <w:rFonts w:hint="default" w:ascii="Arial" w:hAnsi="Arial" w:cs="Arial"/>
          <w:sz w:val="24"/>
          <w:szCs w:val="24"/>
        </w:rPr>
      </w:pPr>
      <w:r>
        <w:rPr>
          <w:rFonts w:hint="default" w:ascii="Arial" w:hAnsi="Arial" w:cs="Arial"/>
          <w:sz w:val="24"/>
          <w:szCs w:val="24"/>
        </w:rPr>
        <w:t xml:space="preserve">OECD (2025) </w:t>
      </w:r>
      <w:r>
        <w:rPr>
          <w:rFonts w:hint="default" w:ascii="Arial" w:hAnsi="Arial" w:cs="Arial"/>
          <w:i/>
          <w:sz w:val="24"/>
          <w:szCs w:val="24"/>
        </w:rPr>
        <w:t>OECD Environmental Performance Reviews: Japan 2025</w:t>
      </w:r>
      <w:r>
        <w:rPr>
          <w:rFonts w:hint="default" w:ascii="Arial" w:hAnsi="Arial" w:cs="Arial"/>
          <w:sz w:val="24"/>
          <w:szCs w:val="24"/>
        </w:rPr>
        <w:t>. Paris: OECD Publishing. Available</w:t>
      </w:r>
      <w:r>
        <w:rPr>
          <w:rFonts w:hint="default" w:ascii="Arial" w:hAnsi="Arial" w:cs="Arial"/>
          <w:spacing w:val="-10"/>
          <w:sz w:val="24"/>
          <w:szCs w:val="24"/>
        </w:rPr>
        <w:t xml:space="preserve"> </w:t>
      </w:r>
      <w:r>
        <w:rPr>
          <w:rFonts w:hint="default" w:ascii="Arial" w:hAnsi="Arial" w:cs="Arial"/>
          <w:sz w:val="24"/>
          <w:szCs w:val="24"/>
        </w:rPr>
        <w:t>at:</w:t>
      </w:r>
      <w:r>
        <w:rPr>
          <w:rFonts w:hint="default" w:ascii="Arial" w:hAnsi="Arial" w:cs="Arial"/>
          <w:spacing w:val="-6"/>
          <w:sz w:val="24"/>
          <w:szCs w:val="24"/>
        </w:rPr>
        <w:t xml:space="preserve"> </w:t>
      </w:r>
      <w:r>
        <w:rPr>
          <w:rFonts w:hint="default" w:ascii="Arial" w:hAnsi="Arial" w:cs="Arial"/>
          <w:color w:val="0000EE"/>
          <w:sz w:val="24"/>
          <w:szCs w:val="24"/>
          <w:u w:val="single" w:color="0000EE"/>
        </w:rPr>
        <w:t>OECD</w:t>
      </w:r>
      <w:r>
        <w:rPr>
          <w:rFonts w:hint="default" w:ascii="Arial" w:hAnsi="Arial" w:cs="Arial"/>
          <w:color w:val="0000EE"/>
          <w:spacing w:val="-6"/>
          <w:sz w:val="24"/>
          <w:szCs w:val="24"/>
          <w:u w:val="single" w:color="0000EE"/>
        </w:rPr>
        <w:t xml:space="preserve"> </w:t>
      </w:r>
      <w:r>
        <w:rPr>
          <w:rFonts w:hint="default" w:ascii="Arial" w:hAnsi="Arial" w:cs="Arial"/>
          <w:color w:val="0000EE"/>
          <w:sz w:val="24"/>
          <w:szCs w:val="24"/>
          <w:u w:val="single" w:color="0000EE"/>
        </w:rPr>
        <w:t>Environmental</w:t>
      </w:r>
      <w:r>
        <w:rPr>
          <w:rFonts w:hint="default" w:ascii="Arial" w:hAnsi="Arial" w:cs="Arial"/>
          <w:color w:val="0000EE"/>
          <w:spacing w:val="-6"/>
          <w:sz w:val="24"/>
          <w:szCs w:val="24"/>
          <w:u w:val="single" w:color="0000EE"/>
        </w:rPr>
        <w:t xml:space="preserve"> </w:t>
      </w:r>
      <w:r>
        <w:rPr>
          <w:rFonts w:hint="default" w:ascii="Arial" w:hAnsi="Arial" w:cs="Arial"/>
          <w:color w:val="0000EE"/>
          <w:sz w:val="24"/>
          <w:szCs w:val="24"/>
          <w:u w:val="single" w:color="0000EE"/>
        </w:rPr>
        <w:t>Performance</w:t>
      </w:r>
      <w:r>
        <w:rPr>
          <w:rFonts w:hint="default" w:ascii="Arial" w:hAnsi="Arial" w:cs="Arial"/>
          <w:color w:val="0000EE"/>
          <w:spacing w:val="-7"/>
          <w:sz w:val="24"/>
          <w:szCs w:val="24"/>
          <w:u w:val="single" w:color="0000EE"/>
        </w:rPr>
        <w:t xml:space="preserve"> </w:t>
      </w:r>
      <w:r>
        <w:rPr>
          <w:rFonts w:hint="default" w:ascii="Arial" w:hAnsi="Arial" w:cs="Arial"/>
          <w:color w:val="0000EE"/>
          <w:sz w:val="24"/>
          <w:szCs w:val="24"/>
          <w:u w:val="single" w:color="0000EE"/>
        </w:rPr>
        <w:t>Reviews:</w:t>
      </w:r>
      <w:r>
        <w:rPr>
          <w:rFonts w:hint="default" w:ascii="Arial" w:hAnsi="Arial" w:cs="Arial"/>
          <w:color w:val="0000EE"/>
          <w:spacing w:val="-6"/>
          <w:sz w:val="24"/>
          <w:szCs w:val="24"/>
          <w:u w:val="single" w:color="0000EE"/>
        </w:rPr>
        <w:t xml:space="preserve"> </w:t>
      </w:r>
      <w:r>
        <w:rPr>
          <w:rFonts w:hint="default" w:ascii="Arial" w:hAnsi="Arial" w:cs="Arial"/>
          <w:color w:val="0000EE"/>
          <w:sz w:val="24"/>
          <w:szCs w:val="24"/>
          <w:u w:val="single" w:color="0000EE"/>
        </w:rPr>
        <w:t>Japan</w:t>
      </w:r>
      <w:r>
        <w:rPr>
          <w:rFonts w:hint="default" w:ascii="Arial" w:hAnsi="Arial" w:cs="Arial"/>
          <w:color w:val="0000EE"/>
          <w:spacing w:val="-6"/>
          <w:sz w:val="24"/>
          <w:szCs w:val="24"/>
          <w:u w:val="single" w:color="0000EE"/>
        </w:rPr>
        <w:t xml:space="preserve"> </w:t>
      </w:r>
      <w:r>
        <w:rPr>
          <w:rFonts w:hint="default" w:ascii="Arial" w:hAnsi="Arial" w:cs="Arial"/>
          <w:color w:val="0000EE"/>
          <w:sz w:val="24"/>
          <w:szCs w:val="24"/>
          <w:u w:val="single" w:color="0000EE"/>
        </w:rPr>
        <w:t>2025</w:t>
      </w:r>
      <w:r>
        <w:rPr>
          <w:rFonts w:hint="default" w:ascii="Arial" w:hAnsi="Arial" w:cs="Arial"/>
          <w:color w:val="0000EE"/>
          <w:spacing w:val="-7"/>
          <w:sz w:val="24"/>
          <w:szCs w:val="24"/>
        </w:rPr>
        <w:t xml:space="preserve"> </w:t>
      </w:r>
      <w:r>
        <w:rPr>
          <w:rFonts w:hint="default" w:ascii="Arial" w:hAnsi="Arial" w:cs="Arial"/>
          <w:sz w:val="24"/>
          <w:szCs w:val="24"/>
        </w:rPr>
        <w:t>(Accessed:</w:t>
      </w:r>
      <w:r>
        <w:rPr>
          <w:rFonts w:hint="default" w:ascii="Arial" w:hAnsi="Arial" w:cs="Arial"/>
          <w:spacing w:val="-6"/>
          <w:sz w:val="24"/>
          <w:szCs w:val="24"/>
        </w:rPr>
        <w:t xml:space="preserve"> </w:t>
      </w:r>
      <w:r>
        <w:rPr>
          <w:rFonts w:hint="default" w:ascii="Arial" w:hAnsi="Arial" w:cs="Arial"/>
          <w:sz w:val="24"/>
          <w:szCs w:val="24"/>
        </w:rPr>
        <w:t>11</w:t>
      </w:r>
      <w:r>
        <w:rPr>
          <w:rFonts w:hint="default" w:ascii="Arial" w:hAnsi="Arial" w:cs="Arial"/>
          <w:spacing w:val="-15"/>
          <w:sz w:val="24"/>
          <w:szCs w:val="24"/>
        </w:rPr>
        <w:t xml:space="preserve"> </w:t>
      </w:r>
      <w:r>
        <w:rPr>
          <w:rFonts w:hint="default" w:ascii="Arial" w:hAnsi="Arial" w:cs="Arial"/>
          <w:sz w:val="24"/>
          <w:szCs w:val="24"/>
        </w:rPr>
        <w:t>August</w:t>
      </w:r>
      <w:r>
        <w:rPr>
          <w:rFonts w:hint="default" w:ascii="Arial" w:hAnsi="Arial" w:cs="Arial"/>
          <w:spacing w:val="-6"/>
          <w:sz w:val="24"/>
          <w:szCs w:val="24"/>
        </w:rPr>
        <w:t xml:space="preserve"> </w:t>
      </w:r>
      <w:r>
        <w:rPr>
          <w:rFonts w:hint="default" w:ascii="Arial" w:hAnsi="Arial" w:cs="Arial"/>
          <w:sz w:val="24"/>
          <w:szCs w:val="24"/>
        </w:rPr>
        <w:t>2026).</w:t>
      </w:r>
    </w:p>
    <w:p w14:paraId="5CA3761A">
      <w:pPr>
        <w:spacing w:before="245" w:line="360" w:lineRule="auto"/>
        <w:ind w:left="141" w:right="0" w:firstLine="0"/>
        <w:jc w:val="both"/>
        <w:rPr>
          <w:rFonts w:hint="default" w:ascii="Arial" w:hAnsi="Arial" w:cs="Arial"/>
          <w:sz w:val="24"/>
          <w:szCs w:val="24"/>
        </w:rPr>
      </w:pPr>
      <w:r>
        <w:rPr>
          <w:rFonts w:hint="default" w:ascii="Arial" w:hAnsi="Arial" w:cs="Arial"/>
          <w:sz w:val="24"/>
          <w:szCs w:val="24"/>
        </w:rPr>
        <w:t>European</w:t>
      </w:r>
      <w:r>
        <w:rPr>
          <w:rFonts w:hint="default" w:ascii="Arial" w:hAnsi="Arial" w:cs="Arial"/>
          <w:spacing w:val="-4"/>
          <w:sz w:val="24"/>
          <w:szCs w:val="24"/>
        </w:rPr>
        <w:t xml:space="preserve"> </w:t>
      </w:r>
      <w:r>
        <w:rPr>
          <w:rFonts w:hint="default" w:ascii="Arial" w:hAnsi="Arial" w:cs="Arial"/>
          <w:sz w:val="24"/>
          <w:szCs w:val="24"/>
        </w:rPr>
        <w:t>Commission</w:t>
      </w:r>
      <w:r>
        <w:rPr>
          <w:rFonts w:hint="default" w:ascii="Arial" w:hAnsi="Arial" w:cs="Arial"/>
          <w:spacing w:val="-4"/>
          <w:sz w:val="24"/>
          <w:szCs w:val="24"/>
        </w:rPr>
        <w:t xml:space="preserve"> </w:t>
      </w:r>
      <w:r>
        <w:rPr>
          <w:rFonts w:hint="default" w:ascii="Arial" w:hAnsi="Arial" w:cs="Arial"/>
          <w:sz w:val="24"/>
          <w:szCs w:val="24"/>
        </w:rPr>
        <w:t>(2025)</w:t>
      </w:r>
      <w:r>
        <w:rPr>
          <w:rFonts w:hint="default" w:ascii="Arial" w:hAnsi="Arial" w:cs="Arial"/>
          <w:spacing w:val="-5"/>
          <w:sz w:val="24"/>
          <w:szCs w:val="24"/>
        </w:rPr>
        <w:t xml:space="preserve"> </w:t>
      </w:r>
      <w:r>
        <w:rPr>
          <w:rFonts w:hint="default" w:ascii="Arial" w:hAnsi="Arial" w:cs="Arial"/>
          <w:i/>
          <w:sz w:val="24"/>
          <w:szCs w:val="24"/>
        </w:rPr>
        <w:t>Guidelines</w:t>
      </w:r>
      <w:r>
        <w:rPr>
          <w:rFonts w:hint="default" w:ascii="Arial" w:hAnsi="Arial" w:cs="Arial"/>
          <w:i/>
          <w:spacing w:val="-4"/>
          <w:sz w:val="24"/>
          <w:szCs w:val="24"/>
        </w:rPr>
        <w:t xml:space="preserve"> </w:t>
      </w:r>
      <w:r>
        <w:rPr>
          <w:rFonts w:hint="default" w:ascii="Arial" w:hAnsi="Arial" w:cs="Arial"/>
          <w:i/>
          <w:sz w:val="24"/>
          <w:szCs w:val="24"/>
        </w:rPr>
        <w:t>on</w:t>
      </w:r>
      <w:r>
        <w:rPr>
          <w:rFonts w:hint="default" w:ascii="Arial" w:hAnsi="Arial" w:cs="Arial"/>
          <w:i/>
          <w:spacing w:val="-4"/>
          <w:sz w:val="24"/>
          <w:szCs w:val="24"/>
        </w:rPr>
        <w:t xml:space="preserve"> </w:t>
      </w:r>
      <w:r>
        <w:rPr>
          <w:rFonts w:hint="default" w:ascii="Arial" w:hAnsi="Arial" w:cs="Arial"/>
          <w:i/>
          <w:sz w:val="24"/>
          <w:szCs w:val="24"/>
        </w:rPr>
        <w:t>the</w:t>
      </w:r>
      <w:r>
        <w:rPr>
          <w:rFonts w:hint="default" w:ascii="Arial" w:hAnsi="Arial" w:cs="Arial"/>
          <w:i/>
          <w:spacing w:val="-5"/>
          <w:sz w:val="24"/>
          <w:szCs w:val="24"/>
        </w:rPr>
        <w:t xml:space="preserve"> </w:t>
      </w:r>
      <w:r>
        <w:rPr>
          <w:rFonts w:hint="default" w:ascii="Arial" w:hAnsi="Arial" w:cs="Arial"/>
          <w:i/>
          <w:sz w:val="24"/>
          <w:szCs w:val="24"/>
        </w:rPr>
        <w:t>application</w:t>
      </w:r>
      <w:r>
        <w:rPr>
          <w:rFonts w:hint="default" w:ascii="Arial" w:hAnsi="Arial" w:cs="Arial"/>
          <w:i/>
          <w:spacing w:val="-4"/>
          <w:sz w:val="24"/>
          <w:szCs w:val="24"/>
        </w:rPr>
        <w:t xml:space="preserve"> </w:t>
      </w:r>
      <w:r>
        <w:rPr>
          <w:rFonts w:hint="default" w:ascii="Arial" w:hAnsi="Arial" w:cs="Arial"/>
          <w:i/>
          <w:sz w:val="24"/>
          <w:szCs w:val="24"/>
        </w:rPr>
        <w:t>of</w:t>
      </w:r>
      <w:r>
        <w:rPr>
          <w:rFonts w:hint="default" w:ascii="Arial" w:hAnsi="Arial" w:cs="Arial"/>
          <w:i/>
          <w:spacing w:val="-4"/>
          <w:sz w:val="24"/>
          <w:szCs w:val="24"/>
        </w:rPr>
        <w:t xml:space="preserve"> </w:t>
      </w:r>
      <w:r>
        <w:rPr>
          <w:rFonts w:hint="default" w:ascii="Arial" w:hAnsi="Arial" w:cs="Arial"/>
          <w:i/>
          <w:sz w:val="24"/>
          <w:szCs w:val="24"/>
        </w:rPr>
        <w:t>the</w:t>
      </w:r>
      <w:r>
        <w:rPr>
          <w:rFonts w:hint="default" w:ascii="Arial" w:hAnsi="Arial" w:cs="Arial"/>
          <w:i/>
          <w:spacing w:val="-5"/>
          <w:sz w:val="24"/>
          <w:szCs w:val="24"/>
        </w:rPr>
        <w:t xml:space="preserve"> </w:t>
      </w:r>
      <w:r>
        <w:rPr>
          <w:rFonts w:hint="default" w:ascii="Arial" w:hAnsi="Arial" w:cs="Arial"/>
          <w:i/>
          <w:sz w:val="24"/>
          <w:szCs w:val="24"/>
        </w:rPr>
        <w:t>EU</w:t>
      </w:r>
      <w:r>
        <w:rPr>
          <w:rFonts w:hint="default" w:ascii="Arial" w:hAnsi="Arial" w:cs="Arial"/>
          <w:i/>
          <w:spacing w:val="-4"/>
          <w:sz w:val="24"/>
          <w:szCs w:val="24"/>
        </w:rPr>
        <w:t xml:space="preserve"> </w:t>
      </w:r>
      <w:r>
        <w:rPr>
          <w:rFonts w:hint="default" w:ascii="Arial" w:hAnsi="Arial" w:cs="Arial"/>
          <w:i/>
          <w:sz w:val="24"/>
          <w:szCs w:val="24"/>
        </w:rPr>
        <w:t>General</w:t>
      </w:r>
      <w:r>
        <w:rPr>
          <w:rFonts w:hint="default" w:ascii="Arial" w:hAnsi="Arial" w:cs="Arial"/>
          <w:i/>
          <w:spacing w:val="-4"/>
          <w:sz w:val="24"/>
          <w:szCs w:val="24"/>
        </w:rPr>
        <w:t xml:space="preserve"> </w:t>
      </w:r>
      <w:r>
        <w:rPr>
          <w:rFonts w:hint="default" w:ascii="Arial" w:hAnsi="Arial" w:cs="Arial"/>
          <w:i/>
          <w:sz w:val="24"/>
          <w:szCs w:val="24"/>
        </w:rPr>
        <w:t>Product</w:t>
      </w:r>
      <w:r>
        <w:rPr>
          <w:rFonts w:hint="default" w:ascii="Arial" w:hAnsi="Arial" w:cs="Arial"/>
          <w:i/>
          <w:spacing w:val="-4"/>
          <w:sz w:val="24"/>
          <w:szCs w:val="24"/>
        </w:rPr>
        <w:t xml:space="preserve"> </w:t>
      </w:r>
      <w:r>
        <w:rPr>
          <w:rFonts w:hint="default" w:ascii="Arial" w:hAnsi="Arial" w:cs="Arial"/>
          <w:i/>
          <w:sz w:val="24"/>
          <w:szCs w:val="24"/>
        </w:rPr>
        <w:t>Safety legislative framework by businesses</w:t>
      </w:r>
      <w:r>
        <w:rPr>
          <w:rFonts w:hint="default" w:ascii="Arial" w:hAnsi="Arial" w:cs="Arial"/>
          <w:sz w:val="24"/>
          <w:szCs w:val="24"/>
        </w:rPr>
        <w:t>. Brussels: European Commission.</w:t>
      </w:r>
      <w:r>
        <w:rPr>
          <w:rFonts w:hint="default" w:ascii="Arial" w:hAnsi="Arial" w:cs="Arial"/>
          <w:spacing w:val="-10"/>
          <w:sz w:val="24"/>
          <w:szCs w:val="24"/>
        </w:rPr>
        <w:t xml:space="preserve"> </w:t>
      </w:r>
      <w:r>
        <w:rPr>
          <w:rFonts w:hint="default" w:ascii="Arial" w:hAnsi="Arial" w:cs="Arial"/>
          <w:sz w:val="24"/>
          <w:szCs w:val="24"/>
        </w:rPr>
        <w:t xml:space="preserve">Available at: </w:t>
      </w:r>
      <w:r>
        <w:rPr>
          <w:rFonts w:hint="default" w:ascii="Arial" w:hAnsi="Arial" w:cs="Arial"/>
          <w:color w:val="0000EE"/>
          <w:sz w:val="24"/>
          <w:szCs w:val="24"/>
          <w:u w:val="single" w:color="0000EE"/>
        </w:rPr>
        <w:t>European</w:t>
      </w:r>
      <w:r>
        <w:rPr>
          <w:rFonts w:hint="default" w:ascii="Arial" w:hAnsi="Arial" w:cs="Arial"/>
          <w:color w:val="0000EE"/>
          <w:sz w:val="24"/>
          <w:szCs w:val="24"/>
        </w:rPr>
        <w:t xml:space="preserve"> </w:t>
      </w:r>
      <w:r>
        <w:rPr>
          <w:rFonts w:hint="default" w:ascii="Arial" w:hAnsi="Arial" w:cs="Arial"/>
          <w:color w:val="0000EE"/>
          <w:sz w:val="24"/>
          <w:szCs w:val="24"/>
          <w:u w:val="single" w:color="0000EE"/>
        </w:rPr>
        <w:t>Commission – General Product Safety Regulation</w:t>
      </w:r>
      <w:r>
        <w:rPr>
          <w:rFonts w:hint="default" w:ascii="Arial" w:hAnsi="Arial" w:cs="Arial"/>
          <w:sz w:val="24"/>
          <w:szCs w:val="24"/>
        </w:rPr>
        <w:t>(Accessed: 11</w:t>
      </w:r>
      <w:r>
        <w:rPr>
          <w:rFonts w:hint="default" w:ascii="Arial" w:hAnsi="Arial" w:cs="Arial"/>
          <w:spacing w:val="-1"/>
          <w:sz w:val="24"/>
          <w:szCs w:val="24"/>
        </w:rPr>
        <w:t xml:space="preserve"> </w:t>
      </w:r>
      <w:r>
        <w:rPr>
          <w:rFonts w:hint="default" w:ascii="Arial" w:hAnsi="Arial" w:cs="Arial"/>
          <w:sz w:val="24"/>
          <w:szCs w:val="24"/>
        </w:rPr>
        <w:t>August 2026). ¾</w:t>
      </w:r>
    </w:p>
    <w:p w14:paraId="4F45E61B">
      <w:pPr>
        <w:spacing w:before="246" w:line="360" w:lineRule="auto"/>
        <w:ind w:left="141" w:right="37" w:firstLine="0"/>
        <w:jc w:val="both"/>
        <w:rPr>
          <w:rFonts w:hint="default" w:ascii="Arial" w:hAnsi="Arial" w:cs="Arial"/>
          <w:sz w:val="24"/>
          <w:szCs w:val="24"/>
        </w:rPr>
      </w:pPr>
      <w:r>
        <w:rPr>
          <w:rFonts w:hint="default" w:ascii="Arial" w:hAnsi="Arial" w:cs="Arial"/>
          <w:sz w:val="24"/>
          <w:szCs w:val="24"/>
        </w:rPr>
        <w:t>European</w:t>
      </w:r>
      <w:r>
        <w:rPr>
          <w:rFonts w:hint="default" w:ascii="Arial" w:hAnsi="Arial" w:cs="Arial"/>
          <w:spacing w:val="-4"/>
          <w:sz w:val="24"/>
          <w:szCs w:val="24"/>
        </w:rPr>
        <w:t xml:space="preserve"> </w:t>
      </w:r>
      <w:r>
        <w:rPr>
          <w:rFonts w:hint="default" w:ascii="Arial" w:hAnsi="Arial" w:cs="Arial"/>
          <w:sz w:val="24"/>
          <w:szCs w:val="24"/>
        </w:rPr>
        <w:t>Commission</w:t>
      </w:r>
      <w:r>
        <w:rPr>
          <w:rFonts w:hint="default" w:ascii="Arial" w:hAnsi="Arial" w:cs="Arial"/>
          <w:spacing w:val="-4"/>
          <w:sz w:val="24"/>
          <w:szCs w:val="24"/>
        </w:rPr>
        <w:t xml:space="preserve"> </w:t>
      </w:r>
      <w:r>
        <w:rPr>
          <w:rFonts w:hint="default" w:ascii="Arial" w:hAnsi="Arial" w:cs="Arial"/>
          <w:sz w:val="24"/>
          <w:szCs w:val="24"/>
        </w:rPr>
        <w:t>(2026)</w:t>
      </w:r>
      <w:r>
        <w:rPr>
          <w:rFonts w:hint="default" w:ascii="Arial" w:hAnsi="Arial" w:cs="Arial"/>
          <w:spacing w:val="-5"/>
          <w:sz w:val="24"/>
          <w:szCs w:val="24"/>
        </w:rPr>
        <w:t xml:space="preserve"> </w:t>
      </w:r>
      <w:r>
        <w:rPr>
          <w:rFonts w:hint="default" w:ascii="Arial" w:hAnsi="Arial" w:cs="Arial"/>
          <w:i/>
          <w:sz w:val="24"/>
          <w:szCs w:val="24"/>
        </w:rPr>
        <w:t>Sustainable</w:t>
      </w:r>
      <w:r>
        <w:rPr>
          <w:rFonts w:hint="default" w:ascii="Arial" w:hAnsi="Arial" w:cs="Arial"/>
          <w:i/>
          <w:spacing w:val="-5"/>
          <w:sz w:val="24"/>
          <w:szCs w:val="24"/>
        </w:rPr>
        <w:t xml:space="preserve"> </w:t>
      </w:r>
      <w:r>
        <w:rPr>
          <w:rFonts w:hint="default" w:ascii="Arial" w:hAnsi="Arial" w:cs="Arial"/>
          <w:i/>
          <w:sz w:val="24"/>
          <w:szCs w:val="24"/>
        </w:rPr>
        <w:t>consumption:</w:t>
      </w:r>
      <w:r>
        <w:rPr>
          <w:rFonts w:hint="default" w:ascii="Arial" w:hAnsi="Arial" w:cs="Arial"/>
          <w:i/>
          <w:spacing w:val="-4"/>
          <w:sz w:val="24"/>
          <w:szCs w:val="24"/>
        </w:rPr>
        <w:t xml:space="preserve"> </w:t>
      </w:r>
      <w:r>
        <w:rPr>
          <w:rFonts w:hint="default" w:ascii="Arial" w:hAnsi="Arial" w:cs="Arial"/>
          <w:i/>
          <w:sz w:val="24"/>
          <w:szCs w:val="24"/>
        </w:rPr>
        <w:t>consumer</w:t>
      </w:r>
      <w:r>
        <w:rPr>
          <w:rFonts w:hint="default" w:ascii="Arial" w:hAnsi="Arial" w:cs="Arial"/>
          <w:i/>
          <w:spacing w:val="-4"/>
          <w:sz w:val="24"/>
          <w:szCs w:val="24"/>
        </w:rPr>
        <w:t xml:space="preserve"> </w:t>
      </w:r>
      <w:r>
        <w:rPr>
          <w:rFonts w:hint="default" w:ascii="Arial" w:hAnsi="Arial" w:cs="Arial"/>
          <w:i/>
          <w:sz w:val="24"/>
          <w:szCs w:val="24"/>
        </w:rPr>
        <w:t>rights</w:t>
      </w:r>
      <w:r>
        <w:rPr>
          <w:rFonts w:hint="default" w:ascii="Arial" w:hAnsi="Arial" w:cs="Arial"/>
          <w:i/>
          <w:spacing w:val="-4"/>
          <w:sz w:val="24"/>
          <w:szCs w:val="24"/>
        </w:rPr>
        <w:t xml:space="preserve"> </w:t>
      </w:r>
      <w:r>
        <w:rPr>
          <w:rFonts w:hint="default" w:ascii="Arial" w:hAnsi="Arial" w:cs="Arial"/>
          <w:i/>
          <w:sz w:val="24"/>
          <w:szCs w:val="24"/>
        </w:rPr>
        <w:t>and</w:t>
      </w:r>
      <w:r>
        <w:rPr>
          <w:rFonts w:hint="default" w:ascii="Arial" w:hAnsi="Arial" w:cs="Arial"/>
          <w:i/>
          <w:spacing w:val="-4"/>
          <w:sz w:val="24"/>
          <w:szCs w:val="24"/>
        </w:rPr>
        <w:t xml:space="preserve"> </w:t>
      </w:r>
      <w:r>
        <w:rPr>
          <w:rFonts w:hint="default" w:ascii="Arial" w:hAnsi="Arial" w:cs="Arial"/>
          <w:i/>
          <w:sz w:val="24"/>
          <w:szCs w:val="24"/>
        </w:rPr>
        <w:t>guarantees</w:t>
      </w:r>
      <w:r>
        <w:rPr>
          <w:rFonts w:hint="default" w:ascii="Arial" w:hAnsi="Arial" w:cs="Arial"/>
          <w:sz w:val="24"/>
          <w:szCs w:val="24"/>
        </w:rPr>
        <w:t>.</w:t>
      </w:r>
      <w:r>
        <w:rPr>
          <w:rFonts w:hint="default" w:ascii="Arial" w:hAnsi="Arial" w:cs="Arial"/>
          <w:spacing w:val="-4"/>
          <w:sz w:val="24"/>
          <w:szCs w:val="24"/>
        </w:rPr>
        <w:t xml:space="preserve"> </w:t>
      </w:r>
      <w:r>
        <w:rPr>
          <w:rFonts w:hint="default" w:ascii="Arial" w:hAnsi="Arial" w:cs="Arial"/>
          <w:sz w:val="24"/>
          <w:szCs w:val="24"/>
        </w:rPr>
        <w:t>Brussels: European</w:t>
      </w:r>
      <w:r>
        <w:rPr>
          <w:rFonts w:hint="default" w:ascii="Arial" w:hAnsi="Arial" w:cs="Arial"/>
          <w:spacing w:val="-5"/>
          <w:sz w:val="24"/>
          <w:szCs w:val="24"/>
        </w:rPr>
        <w:t xml:space="preserve"> </w:t>
      </w:r>
      <w:r>
        <w:rPr>
          <w:rFonts w:hint="default" w:ascii="Arial" w:hAnsi="Arial" w:cs="Arial"/>
          <w:sz w:val="24"/>
          <w:szCs w:val="24"/>
        </w:rPr>
        <w:t>Commission.</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5"/>
          <w:sz w:val="24"/>
          <w:szCs w:val="24"/>
        </w:rPr>
        <w:t xml:space="preserve"> </w:t>
      </w:r>
      <w:r>
        <w:rPr>
          <w:rFonts w:hint="default" w:ascii="Arial" w:hAnsi="Arial" w:cs="Arial"/>
          <w:sz w:val="24"/>
          <w:szCs w:val="24"/>
        </w:rPr>
        <w:t>at:</w:t>
      </w:r>
      <w:r>
        <w:rPr>
          <w:rFonts w:hint="default" w:ascii="Arial" w:hAnsi="Arial" w:cs="Arial"/>
          <w:spacing w:val="-5"/>
          <w:sz w:val="24"/>
          <w:szCs w:val="24"/>
        </w:rPr>
        <w:t xml:space="preserve"> </w:t>
      </w:r>
      <w:r>
        <w:rPr>
          <w:rFonts w:hint="default" w:ascii="Arial" w:hAnsi="Arial" w:cs="Arial"/>
          <w:color w:val="0000EE"/>
          <w:sz w:val="24"/>
          <w:szCs w:val="24"/>
          <w:u w:val="single" w:color="0000EE"/>
        </w:rPr>
        <w:t>European</w:t>
      </w:r>
      <w:r>
        <w:rPr>
          <w:rFonts w:hint="default" w:ascii="Arial" w:hAnsi="Arial" w:cs="Arial"/>
          <w:color w:val="0000EE"/>
          <w:spacing w:val="-4"/>
          <w:sz w:val="24"/>
          <w:szCs w:val="24"/>
          <w:u w:val="single" w:color="0000EE"/>
        </w:rPr>
        <w:t xml:space="preserve"> </w:t>
      </w:r>
      <w:r>
        <w:rPr>
          <w:rFonts w:hint="default" w:ascii="Arial" w:hAnsi="Arial" w:cs="Arial"/>
          <w:color w:val="0000EE"/>
          <w:sz w:val="24"/>
          <w:szCs w:val="24"/>
          <w:u w:val="single" w:color="0000EE"/>
        </w:rPr>
        <w:t>Commission</w:t>
      </w:r>
      <w:r>
        <w:rPr>
          <w:rFonts w:hint="default" w:ascii="Arial" w:hAnsi="Arial" w:cs="Arial"/>
          <w:color w:val="0000EE"/>
          <w:spacing w:val="-4"/>
          <w:sz w:val="24"/>
          <w:szCs w:val="24"/>
          <w:u w:val="single" w:color="0000EE"/>
        </w:rPr>
        <w:t xml:space="preserve"> </w:t>
      </w:r>
      <w:r>
        <w:rPr>
          <w:rFonts w:hint="default" w:ascii="Arial" w:hAnsi="Arial" w:cs="Arial"/>
          <w:color w:val="0000EE"/>
          <w:sz w:val="24"/>
          <w:szCs w:val="24"/>
          <w:u w:val="single" w:color="0000EE"/>
        </w:rPr>
        <w:t>–</w:t>
      </w:r>
      <w:r>
        <w:rPr>
          <w:rFonts w:hint="default" w:ascii="Arial" w:hAnsi="Arial" w:cs="Arial"/>
          <w:color w:val="0000EE"/>
          <w:spacing w:val="-4"/>
          <w:sz w:val="24"/>
          <w:szCs w:val="24"/>
          <w:u w:val="single" w:color="0000EE"/>
        </w:rPr>
        <w:t xml:space="preserve"> </w:t>
      </w:r>
      <w:r>
        <w:rPr>
          <w:rFonts w:hint="default" w:ascii="Arial" w:hAnsi="Arial" w:cs="Arial"/>
          <w:color w:val="0000EE"/>
          <w:sz w:val="24"/>
          <w:szCs w:val="24"/>
          <w:u w:val="single" w:color="0000EE"/>
        </w:rPr>
        <w:t>Sustainable</w:t>
      </w:r>
      <w:r>
        <w:rPr>
          <w:rFonts w:hint="default" w:ascii="Arial" w:hAnsi="Arial" w:cs="Arial"/>
          <w:color w:val="0000EE"/>
          <w:spacing w:val="-5"/>
          <w:sz w:val="24"/>
          <w:szCs w:val="24"/>
          <w:u w:val="single" w:color="0000EE"/>
        </w:rPr>
        <w:t xml:space="preserve"> </w:t>
      </w:r>
      <w:r>
        <w:rPr>
          <w:rFonts w:hint="default" w:ascii="Arial" w:hAnsi="Arial" w:cs="Arial"/>
          <w:color w:val="0000EE"/>
          <w:sz w:val="24"/>
          <w:szCs w:val="24"/>
          <w:u w:val="single" w:color="0000EE"/>
        </w:rPr>
        <w:t>Consumption</w:t>
      </w:r>
      <w:r>
        <w:rPr>
          <w:rFonts w:hint="default" w:ascii="Arial" w:hAnsi="Arial" w:cs="Arial"/>
          <w:color w:val="0000EE"/>
          <w:spacing w:val="-5"/>
          <w:sz w:val="24"/>
          <w:szCs w:val="24"/>
        </w:rPr>
        <w:t xml:space="preserve"> </w:t>
      </w:r>
      <w:r>
        <w:rPr>
          <w:rFonts w:hint="default" w:ascii="Arial" w:hAnsi="Arial" w:cs="Arial"/>
          <w:sz w:val="24"/>
          <w:szCs w:val="24"/>
        </w:rPr>
        <w:t>(Accessed: 11 August 2026). ¾</w:t>
      </w:r>
    </w:p>
    <w:p w14:paraId="7BD8645E">
      <w:pPr>
        <w:spacing w:before="247" w:line="360" w:lineRule="auto"/>
        <w:ind w:left="141" w:right="0" w:firstLine="0"/>
        <w:jc w:val="both"/>
        <w:rPr>
          <w:rFonts w:hint="default" w:ascii="Arial" w:hAnsi="Arial" w:cs="Arial"/>
          <w:sz w:val="24"/>
          <w:szCs w:val="24"/>
        </w:rPr>
      </w:pPr>
      <w:r>
        <w:rPr>
          <w:rFonts w:hint="default" w:ascii="Arial" w:hAnsi="Arial" w:cs="Arial"/>
          <w:sz w:val="24"/>
          <w:szCs w:val="24"/>
        </w:rPr>
        <w:t xml:space="preserve">Japan Patent Office (2025) </w:t>
      </w:r>
      <w:r>
        <w:rPr>
          <w:rFonts w:hint="default" w:ascii="Arial" w:hAnsi="Arial" w:cs="Arial"/>
          <w:i/>
          <w:sz w:val="24"/>
          <w:szCs w:val="24"/>
        </w:rPr>
        <w:t>First trademark registration made under the consent system</w:t>
      </w:r>
      <w:r>
        <w:rPr>
          <w:rFonts w:hint="default" w:ascii="Arial" w:hAnsi="Arial" w:cs="Arial"/>
          <w:sz w:val="24"/>
          <w:szCs w:val="24"/>
        </w:rPr>
        <w:t>. Tokyo: Japan</w:t>
      </w:r>
      <w:r>
        <w:rPr>
          <w:rFonts w:hint="default" w:ascii="Arial" w:hAnsi="Arial" w:cs="Arial"/>
          <w:spacing w:val="-15"/>
          <w:sz w:val="24"/>
          <w:szCs w:val="24"/>
        </w:rPr>
        <w:t xml:space="preserve"> </w:t>
      </w:r>
      <w:r>
        <w:rPr>
          <w:rFonts w:hint="default" w:ascii="Arial" w:hAnsi="Arial" w:cs="Arial"/>
          <w:sz w:val="24"/>
          <w:szCs w:val="24"/>
        </w:rPr>
        <w:t>Patent</w:t>
      </w:r>
      <w:r>
        <w:rPr>
          <w:rFonts w:hint="default" w:ascii="Arial" w:hAnsi="Arial" w:cs="Arial"/>
          <w:spacing w:val="-9"/>
          <w:sz w:val="24"/>
          <w:szCs w:val="24"/>
        </w:rPr>
        <w:t xml:space="preserve"> </w:t>
      </w:r>
      <w:r>
        <w:rPr>
          <w:rFonts w:hint="default" w:ascii="Arial" w:hAnsi="Arial" w:cs="Arial"/>
          <w:sz w:val="24"/>
          <w:szCs w:val="24"/>
        </w:rPr>
        <w:t>Office.</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9"/>
          <w:sz w:val="24"/>
          <w:szCs w:val="24"/>
        </w:rPr>
        <w:t xml:space="preserve"> </w:t>
      </w:r>
      <w:r>
        <w:rPr>
          <w:rFonts w:hint="default" w:ascii="Arial" w:hAnsi="Arial" w:cs="Arial"/>
          <w:sz w:val="24"/>
          <w:szCs w:val="24"/>
        </w:rPr>
        <w:t>at:</w:t>
      </w:r>
      <w:r>
        <w:rPr>
          <w:rFonts w:hint="default" w:ascii="Arial" w:hAnsi="Arial" w:cs="Arial"/>
          <w:spacing w:val="-8"/>
          <w:sz w:val="24"/>
          <w:szCs w:val="24"/>
        </w:rPr>
        <w:t xml:space="preserve"> </w:t>
      </w:r>
      <w:r>
        <w:rPr>
          <w:rFonts w:hint="default" w:ascii="Arial" w:hAnsi="Arial" w:cs="Arial"/>
          <w:color w:val="0000EE"/>
          <w:sz w:val="24"/>
          <w:szCs w:val="24"/>
          <w:u w:val="single" w:color="0000EE"/>
        </w:rPr>
        <w:t>Japan</w:t>
      </w:r>
      <w:r>
        <w:rPr>
          <w:rFonts w:hint="default" w:ascii="Arial" w:hAnsi="Arial" w:cs="Arial"/>
          <w:color w:val="0000EE"/>
          <w:spacing w:val="-8"/>
          <w:sz w:val="24"/>
          <w:szCs w:val="24"/>
          <w:u w:val="single" w:color="0000EE"/>
        </w:rPr>
        <w:t xml:space="preserve"> </w:t>
      </w:r>
      <w:r>
        <w:rPr>
          <w:rFonts w:hint="default" w:ascii="Arial" w:hAnsi="Arial" w:cs="Arial"/>
          <w:color w:val="0000EE"/>
          <w:sz w:val="24"/>
          <w:szCs w:val="24"/>
          <w:u w:val="single" w:color="0000EE"/>
        </w:rPr>
        <w:t>Patent</w:t>
      </w:r>
      <w:r>
        <w:rPr>
          <w:rFonts w:hint="default" w:ascii="Arial" w:hAnsi="Arial" w:cs="Arial"/>
          <w:color w:val="0000EE"/>
          <w:spacing w:val="-8"/>
          <w:sz w:val="24"/>
          <w:szCs w:val="24"/>
          <w:u w:val="single" w:color="0000EE"/>
        </w:rPr>
        <w:t xml:space="preserve"> </w:t>
      </w:r>
      <w:r>
        <w:rPr>
          <w:rFonts w:hint="default" w:ascii="Arial" w:hAnsi="Arial" w:cs="Arial"/>
          <w:color w:val="0000EE"/>
          <w:sz w:val="24"/>
          <w:szCs w:val="24"/>
          <w:u w:val="single" w:color="0000EE"/>
        </w:rPr>
        <w:t>Office</w:t>
      </w:r>
      <w:r>
        <w:rPr>
          <w:rFonts w:hint="default" w:ascii="Arial" w:hAnsi="Arial" w:cs="Arial"/>
          <w:color w:val="0000EE"/>
          <w:spacing w:val="-9"/>
          <w:sz w:val="24"/>
          <w:szCs w:val="24"/>
          <w:u w:val="single" w:color="0000EE"/>
        </w:rPr>
        <w:t xml:space="preserve"> </w:t>
      </w:r>
      <w:r>
        <w:rPr>
          <w:rFonts w:hint="default" w:ascii="Arial" w:hAnsi="Arial" w:cs="Arial"/>
          <w:color w:val="0000EE"/>
          <w:sz w:val="24"/>
          <w:szCs w:val="24"/>
          <w:u w:val="single" w:color="0000EE"/>
        </w:rPr>
        <w:t>–</w:t>
      </w:r>
      <w:r>
        <w:rPr>
          <w:rFonts w:hint="default" w:ascii="Arial" w:hAnsi="Arial" w:cs="Arial"/>
          <w:color w:val="0000EE"/>
          <w:spacing w:val="-12"/>
          <w:sz w:val="24"/>
          <w:szCs w:val="24"/>
          <w:u w:val="single" w:color="0000EE"/>
        </w:rPr>
        <w:t xml:space="preserve"> </w:t>
      </w:r>
      <w:r>
        <w:rPr>
          <w:rFonts w:hint="default" w:ascii="Arial" w:hAnsi="Arial" w:cs="Arial"/>
          <w:color w:val="0000EE"/>
          <w:sz w:val="24"/>
          <w:szCs w:val="24"/>
          <w:u w:val="single" w:color="0000EE"/>
        </w:rPr>
        <w:t>Trademark</w:t>
      </w:r>
      <w:r>
        <w:rPr>
          <w:rFonts w:hint="default" w:ascii="Arial" w:hAnsi="Arial" w:cs="Arial"/>
          <w:color w:val="0000EE"/>
          <w:spacing w:val="-8"/>
          <w:sz w:val="24"/>
          <w:szCs w:val="24"/>
          <w:u w:val="single" w:color="0000EE"/>
        </w:rPr>
        <w:t xml:space="preserve"> </w:t>
      </w:r>
      <w:r>
        <w:rPr>
          <w:rFonts w:hint="default" w:ascii="Arial" w:hAnsi="Arial" w:cs="Arial"/>
          <w:color w:val="0000EE"/>
          <w:sz w:val="24"/>
          <w:szCs w:val="24"/>
          <w:u w:val="single" w:color="0000EE"/>
        </w:rPr>
        <w:t>Reform</w:t>
      </w:r>
      <w:r>
        <w:rPr>
          <w:rFonts w:hint="default" w:ascii="Arial" w:hAnsi="Arial" w:cs="Arial"/>
          <w:color w:val="0000EE"/>
          <w:spacing w:val="-9"/>
          <w:sz w:val="24"/>
          <w:szCs w:val="24"/>
        </w:rPr>
        <w:t xml:space="preserve"> </w:t>
      </w:r>
      <w:r>
        <w:rPr>
          <w:rFonts w:hint="default" w:ascii="Arial" w:hAnsi="Arial" w:cs="Arial"/>
          <w:sz w:val="24"/>
          <w:szCs w:val="24"/>
        </w:rPr>
        <w:t>(Accessed:</w:t>
      </w:r>
      <w:r>
        <w:rPr>
          <w:rFonts w:hint="default" w:ascii="Arial" w:hAnsi="Arial" w:cs="Arial"/>
          <w:spacing w:val="-8"/>
          <w:sz w:val="24"/>
          <w:szCs w:val="24"/>
        </w:rPr>
        <w:t xml:space="preserve"> </w:t>
      </w:r>
      <w:r>
        <w:rPr>
          <w:rFonts w:hint="default" w:ascii="Arial" w:hAnsi="Arial" w:cs="Arial"/>
          <w:sz w:val="24"/>
          <w:szCs w:val="24"/>
        </w:rPr>
        <w:t>11</w:t>
      </w:r>
      <w:r>
        <w:rPr>
          <w:rFonts w:hint="default" w:ascii="Arial" w:hAnsi="Arial" w:cs="Arial"/>
          <w:spacing w:val="-15"/>
          <w:sz w:val="24"/>
          <w:szCs w:val="24"/>
        </w:rPr>
        <w:t xml:space="preserve"> </w:t>
      </w:r>
      <w:r>
        <w:rPr>
          <w:rFonts w:hint="default" w:ascii="Arial" w:hAnsi="Arial" w:cs="Arial"/>
          <w:sz w:val="24"/>
          <w:szCs w:val="24"/>
        </w:rPr>
        <w:t>August 2026). ¾</w:t>
      </w:r>
    </w:p>
    <w:p w14:paraId="4BFF99E5">
      <w:pPr>
        <w:spacing w:before="244" w:line="360" w:lineRule="auto"/>
        <w:ind w:left="141" w:right="0" w:firstLine="0"/>
        <w:jc w:val="both"/>
        <w:rPr>
          <w:rFonts w:hint="default" w:ascii="Arial" w:hAnsi="Arial" w:cs="Arial"/>
          <w:sz w:val="24"/>
          <w:szCs w:val="24"/>
        </w:rPr>
      </w:pPr>
      <w:r>
        <w:rPr>
          <w:rFonts w:hint="default" w:ascii="Arial" w:hAnsi="Arial" w:cs="Arial"/>
          <w:sz w:val="24"/>
          <w:szCs w:val="24"/>
        </w:rPr>
        <w:t>Service-Public.fr</w:t>
      </w:r>
      <w:r>
        <w:rPr>
          <w:rFonts w:hint="default" w:ascii="Arial" w:hAnsi="Arial" w:cs="Arial"/>
          <w:spacing w:val="-4"/>
          <w:sz w:val="24"/>
          <w:szCs w:val="24"/>
        </w:rPr>
        <w:t xml:space="preserve"> </w:t>
      </w:r>
      <w:r>
        <w:rPr>
          <w:rFonts w:hint="default" w:ascii="Arial" w:hAnsi="Arial" w:cs="Arial"/>
          <w:sz w:val="24"/>
          <w:szCs w:val="24"/>
        </w:rPr>
        <w:t>(2025)</w:t>
      </w:r>
      <w:r>
        <w:rPr>
          <w:rFonts w:hint="default" w:ascii="Arial" w:hAnsi="Arial" w:cs="Arial"/>
          <w:spacing w:val="-5"/>
          <w:sz w:val="24"/>
          <w:szCs w:val="24"/>
        </w:rPr>
        <w:t xml:space="preserve"> </w:t>
      </w:r>
      <w:r>
        <w:rPr>
          <w:rFonts w:hint="default" w:ascii="Arial" w:hAnsi="Arial" w:cs="Arial"/>
          <w:i/>
          <w:sz w:val="24"/>
          <w:szCs w:val="24"/>
        </w:rPr>
        <w:t>Achat</w:t>
      </w:r>
      <w:r>
        <w:rPr>
          <w:rFonts w:hint="default" w:ascii="Arial" w:hAnsi="Arial" w:cs="Arial"/>
          <w:i/>
          <w:spacing w:val="-4"/>
          <w:sz w:val="24"/>
          <w:szCs w:val="24"/>
        </w:rPr>
        <w:t xml:space="preserve"> </w:t>
      </w:r>
      <w:r>
        <w:rPr>
          <w:rFonts w:hint="default" w:ascii="Arial" w:hAnsi="Arial" w:cs="Arial"/>
          <w:i/>
          <w:sz w:val="24"/>
          <w:szCs w:val="24"/>
        </w:rPr>
        <w:t>d'un</w:t>
      </w:r>
      <w:r>
        <w:rPr>
          <w:rFonts w:hint="default" w:ascii="Arial" w:hAnsi="Arial" w:cs="Arial"/>
          <w:i/>
          <w:spacing w:val="-4"/>
          <w:sz w:val="24"/>
          <w:szCs w:val="24"/>
        </w:rPr>
        <w:t xml:space="preserve"> </w:t>
      </w:r>
      <w:r>
        <w:rPr>
          <w:rFonts w:hint="default" w:ascii="Arial" w:hAnsi="Arial" w:cs="Arial"/>
          <w:i/>
          <w:sz w:val="24"/>
          <w:szCs w:val="24"/>
        </w:rPr>
        <w:t>produit:</w:t>
      </w:r>
      <w:r>
        <w:rPr>
          <w:rFonts w:hint="default" w:ascii="Arial" w:hAnsi="Arial" w:cs="Arial"/>
          <w:i/>
          <w:spacing w:val="-4"/>
          <w:sz w:val="24"/>
          <w:szCs w:val="24"/>
        </w:rPr>
        <w:t xml:space="preserve"> </w:t>
      </w:r>
      <w:r>
        <w:rPr>
          <w:rFonts w:hint="default" w:ascii="Arial" w:hAnsi="Arial" w:cs="Arial"/>
          <w:i/>
          <w:sz w:val="24"/>
          <w:szCs w:val="24"/>
        </w:rPr>
        <w:t>garantie</w:t>
      </w:r>
      <w:r>
        <w:rPr>
          <w:rFonts w:hint="default" w:ascii="Arial" w:hAnsi="Arial" w:cs="Arial"/>
          <w:i/>
          <w:spacing w:val="-5"/>
          <w:sz w:val="24"/>
          <w:szCs w:val="24"/>
        </w:rPr>
        <w:t xml:space="preserve"> </w:t>
      </w:r>
      <w:r>
        <w:rPr>
          <w:rFonts w:hint="default" w:ascii="Arial" w:hAnsi="Arial" w:cs="Arial"/>
          <w:i/>
          <w:sz w:val="24"/>
          <w:szCs w:val="24"/>
        </w:rPr>
        <w:t>légale</w:t>
      </w:r>
      <w:r>
        <w:rPr>
          <w:rFonts w:hint="default" w:ascii="Arial" w:hAnsi="Arial" w:cs="Arial"/>
          <w:i/>
          <w:spacing w:val="-5"/>
          <w:sz w:val="24"/>
          <w:szCs w:val="24"/>
        </w:rPr>
        <w:t xml:space="preserve"> </w:t>
      </w:r>
      <w:r>
        <w:rPr>
          <w:rFonts w:hint="default" w:ascii="Arial" w:hAnsi="Arial" w:cs="Arial"/>
          <w:i/>
          <w:sz w:val="24"/>
          <w:szCs w:val="24"/>
        </w:rPr>
        <w:t>de</w:t>
      </w:r>
      <w:r>
        <w:rPr>
          <w:rFonts w:hint="default" w:ascii="Arial" w:hAnsi="Arial" w:cs="Arial"/>
          <w:i/>
          <w:spacing w:val="-5"/>
          <w:sz w:val="24"/>
          <w:szCs w:val="24"/>
        </w:rPr>
        <w:t xml:space="preserve"> </w:t>
      </w:r>
      <w:r>
        <w:rPr>
          <w:rFonts w:hint="default" w:ascii="Arial" w:hAnsi="Arial" w:cs="Arial"/>
          <w:i/>
          <w:sz w:val="24"/>
          <w:szCs w:val="24"/>
        </w:rPr>
        <w:t>conformité</w:t>
      </w:r>
      <w:r>
        <w:rPr>
          <w:rFonts w:hint="default" w:ascii="Arial" w:hAnsi="Arial" w:cs="Arial"/>
          <w:sz w:val="24"/>
          <w:szCs w:val="24"/>
        </w:rPr>
        <w:t>.</w:t>
      </w:r>
      <w:r>
        <w:rPr>
          <w:rFonts w:hint="default" w:ascii="Arial" w:hAnsi="Arial" w:cs="Arial"/>
          <w:spacing w:val="-4"/>
          <w:sz w:val="24"/>
          <w:szCs w:val="24"/>
        </w:rPr>
        <w:t xml:space="preserve"> </w:t>
      </w:r>
      <w:r>
        <w:rPr>
          <w:rFonts w:hint="default" w:ascii="Arial" w:hAnsi="Arial" w:cs="Arial"/>
          <w:sz w:val="24"/>
          <w:szCs w:val="24"/>
        </w:rPr>
        <w:t>Paris:</w:t>
      </w:r>
      <w:r>
        <w:rPr>
          <w:rFonts w:hint="default" w:ascii="Arial" w:hAnsi="Arial" w:cs="Arial"/>
          <w:spacing w:val="-4"/>
          <w:sz w:val="24"/>
          <w:szCs w:val="24"/>
        </w:rPr>
        <w:t xml:space="preserve"> </w:t>
      </w:r>
      <w:r>
        <w:rPr>
          <w:rFonts w:hint="default" w:ascii="Arial" w:hAnsi="Arial" w:cs="Arial"/>
          <w:sz w:val="24"/>
          <w:szCs w:val="24"/>
        </w:rPr>
        <w:t>Direction</w:t>
      </w:r>
      <w:r>
        <w:rPr>
          <w:rFonts w:hint="default" w:ascii="Arial" w:hAnsi="Arial" w:cs="Arial"/>
          <w:spacing w:val="-4"/>
          <w:sz w:val="24"/>
          <w:szCs w:val="24"/>
        </w:rPr>
        <w:t xml:space="preserve"> </w:t>
      </w:r>
      <w:r>
        <w:rPr>
          <w:rFonts w:hint="default" w:ascii="Arial" w:hAnsi="Arial" w:cs="Arial"/>
          <w:sz w:val="24"/>
          <w:szCs w:val="24"/>
        </w:rPr>
        <w:t>de l'information légale et administrative.</w:t>
      </w:r>
      <w:r>
        <w:rPr>
          <w:rFonts w:hint="default" w:ascii="Arial" w:hAnsi="Arial" w:cs="Arial"/>
          <w:spacing w:val="-5"/>
          <w:sz w:val="24"/>
          <w:szCs w:val="24"/>
        </w:rPr>
        <w:t xml:space="preserve"> </w:t>
      </w:r>
      <w:r>
        <w:rPr>
          <w:rFonts w:hint="default" w:ascii="Arial" w:hAnsi="Arial" w:cs="Arial"/>
          <w:sz w:val="24"/>
          <w:szCs w:val="24"/>
        </w:rPr>
        <w:t xml:space="preserve">Available at: </w:t>
      </w:r>
      <w:r>
        <w:rPr>
          <w:rFonts w:hint="default" w:ascii="Arial" w:hAnsi="Arial" w:cs="Arial"/>
          <w:color w:val="0000EE"/>
          <w:sz w:val="24"/>
          <w:szCs w:val="24"/>
          <w:u w:val="single" w:color="0000EE"/>
        </w:rPr>
        <w:t>Service-Public.fr – Legal Guarantee of</w:t>
      </w:r>
      <w:r>
        <w:rPr>
          <w:rFonts w:hint="default" w:ascii="Arial" w:hAnsi="Arial" w:cs="Arial"/>
          <w:color w:val="0000EE"/>
          <w:sz w:val="24"/>
          <w:szCs w:val="24"/>
        </w:rPr>
        <w:t xml:space="preserve"> </w:t>
      </w:r>
      <w:r>
        <w:rPr>
          <w:rFonts w:hint="default" w:ascii="Arial" w:hAnsi="Arial" w:cs="Arial"/>
          <w:color w:val="0000EE"/>
          <w:sz w:val="24"/>
          <w:szCs w:val="24"/>
          <w:u w:val="single" w:color="0000EE"/>
        </w:rPr>
        <w:t>Conformity</w:t>
      </w:r>
      <w:r>
        <w:rPr>
          <w:rFonts w:hint="default" w:ascii="Arial" w:hAnsi="Arial" w:cs="Arial"/>
          <w:color w:val="0000EE"/>
          <w:sz w:val="24"/>
          <w:szCs w:val="24"/>
        </w:rPr>
        <w:t xml:space="preserve"> </w:t>
      </w:r>
      <w:r>
        <w:rPr>
          <w:rFonts w:hint="default" w:ascii="Arial" w:hAnsi="Arial" w:cs="Arial"/>
          <w:sz w:val="24"/>
          <w:szCs w:val="24"/>
        </w:rPr>
        <w:t>(Accessed: 11 August 2026).</w:t>
      </w:r>
    </w:p>
    <w:p w14:paraId="2945EC24">
      <w:pPr>
        <w:spacing w:before="250" w:line="360" w:lineRule="auto"/>
        <w:ind w:left="141" w:right="0" w:firstLine="0"/>
        <w:jc w:val="both"/>
        <w:rPr>
          <w:rFonts w:hint="default" w:ascii="Arial" w:hAnsi="Arial" w:cs="Arial"/>
          <w:sz w:val="24"/>
          <w:szCs w:val="24"/>
        </w:rPr>
      </w:pPr>
      <w:r>
        <w:rPr>
          <w:rFonts w:hint="default" w:ascii="Arial" w:hAnsi="Arial" w:cs="Arial"/>
          <w:sz w:val="24"/>
          <w:szCs w:val="24"/>
        </w:rPr>
        <w:t>Chanel</w:t>
      </w:r>
      <w:r>
        <w:rPr>
          <w:rFonts w:hint="default" w:ascii="Arial" w:hAnsi="Arial" w:cs="Arial"/>
          <w:spacing w:val="-5"/>
          <w:sz w:val="24"/>
          <w:szCs w:val="24"/>
        </w:rPr>
        <w:t xml:space="preserve"> </w:t>
      </w:r>
      <w:r>
        <w:rPr>
          <w:rFonts w:hint="default" w:ascii="Arial" w:hAnsi="Arial" w:cs="Arial"/>
          <w:sz w:val="24"/>
          <w:szCs w:val="24"/>
        </w:rPr>
        <w:t>(2026)</w:t>
      </w:r>
      <w:r>
        <w:rPr>
          <w:rFonts w:hint="default" w:ascii="Arial" w:hAnsi="Arial" w:cs="Arial"/>
          <w:spacing w:val="-5"/>
          <w:sz w:val="24"/>
          <w:szCs w:val="24"/>
        </w:rPr>
        <w:t xml:space="preserve"> </w:t>
      </w:r>
      <w:r>
        <w:rPr>
          <w:rFonts w:hint="default" w:ascii="Arial" w:hAnsi="Arial" w:cs="Arial"/>
          <w:i/>
          <w:sz w:val="24"/>
          <w:szCs w:val="24"/>
        </w:rPr>
        <w:t>CHANEL</w:t>
      </w:r>
      <w:r>
        <w:rPr>
          <w:rFonts w:hint="default" w:ascii="Arial" w:hAnsi="Arial" w:cs="Arial"/>
          <w:i/>
          <w:spacing w:val="-9"/>
          <w:sz w:val="24"/>
          <w:szCs w:val="24"/>
        </w:rPr>
        <w:t xml:space="preserve"> </w:t>
      </w:r>
      <w:r>
        <w:rPr>
          <w:rFonts w:hint="default" w:ascii="Arial" w:hAnsi="Arial" w:cs="Arial"/>
          <w:i/>
          <w:sz w:val="24"/>
          <w:szCs w:val="24"/>
        </w:rPr>
        <w:t>Limited</w:t>
      </w:r>
      <w:r>
        <w:rPr>
          <w:rFonts w:hint="default" w:ascii="Arial" w:hAnsi="Arial" w:cs="Arial"/>
          <w:i/>
          <w:spacing w:val="-5"/>
          <w:sz w:val="24"/>
          <w:szCs w:val="24"/>
        </w:rPr>
        <w:t xml:space="preserve"> </w:t>
      </w:r>
      <w:r>
        <w:rPr>
          <w:rFonts w:hint="default" w:ascii="Arial" w:hAnsi="Arial" w:cs="Arial"/>
          <w:i/>
          <w:sz w:val="24"/>
          <w:szCs w:val="24"/>
        </w:rPr>
        <w:t>financial</w:t>
      </w:r>
      <w:r>
        <w:rPr>
          <w:rFonts w:hint="default" w:ascii="Arial" w:hAnsi="Arial" w:cs="Arial"/>
          <w:i/>
          <w:spacing w:val="-5"/>
          <w:sz w:val="24"/>
          <w:szCs w:val="24"/>
        </w:rPr>
        <w:t xml:space="preserve"> </w:t>
      </w:r>
      <w:r>
        <w:rPr>
          <w:rFonts w:hint="default" w:ascii="Arial" w:hAnsi="Arial" w:cs="Arial"/>
          <w:i/>
          <w:sz w:val="24"/>
          <w:szCs w:val="24"/>
        </w:rPr>
        <w:t>results</w:t>
      </w:r>
      <w:r>
        <w:rPr>
          <w:rFonts w:hint="default" w:ascii="Arial" w:hAnsi="Arial" w:cs="Arial"/>
          <w:i/>
          <w:spacing w:val="-5"/>
          <w:sz w:val="24"/>
          <w:szCs w:val="24"/>
        </w:rPr>
        <w:t xml:space="preserve"> </w:t>
      </w:r>
      <w:r>
        <w:rPr>
          <w:rFonts w:hint="default" w:ascii="Arial" w:hAnsi="Arial" w:cs="Arial"/>
          <w:i/>
          <w:sz w:val="24"/>
          <w:szCs w:val="24"/>
        </w:rPr>
        <w:t>for</w:t>
      </w:r>
      <w:r>
        <w:rPr>
          <w:rFonts w:hint="default" w:ascii="Arial" w:hAnsi="Arial" w:cs="Arial"/>
          <w:i/>
          <w:spacing w:val="-5"/>
          <w:sz w:val="24"/>
          <w:szCs w:val="24"/>
        </w:rPr>
        <w:t xml:space="preserve"> </w:t>
      </w:r>
      <w:r>
        <w:rPr>
          <w:rFonts w:hint="default" w:ascii="Arial" w:hAnsi="Arial" w:cs="Arial"/>
          <w:i/>
          <w:sz w:val="24"/>
          <w:szCs w:val="24"/>
        </w:rPr>
        <w:t>the</w:t>
      </w:r>
      <w:r>
        <w:rPr>
          <w:rFonts w:hint="default" w:ascii="Arial" w:hAnsi="Arial" w:cs="Arial"/>
          <w:i/>
          <w:spacing w:val="-5"/>
          <w:sz w:val="24"/>
          <w:szCs w:val="24"/>
        </w:rPr>
        <w:t xml:space="preserve"> </w:t>
      </w:r>
      <w:r>
        <w:rPr>
          <w:rFonts w:hint="default" w:ascii="Arial" w:hAnsi="Arial" w:cs="Arial"/>
          <w:i/>
          <w:sz w:val="24"/>
          <w:szCs w:val="24"/>
        </w:rPr>
        <w:t>year</w:t>
      </w:r>
      <w:r>
        <w:rPr>
          <w:rFonts w:hint="default" w:ascii="Arial" w:hAnsi="Arial" w:cs="Arial"/>
          <w:i/>
          <w:spacing w:val="-5"/>
          <w:sz w:val="24"/>
          <w:szCs w:val="24"/>
        </w:rPr>
        <w:t xml:space="preserve"> </w:t>
      </w:r>
      <w:r>
        <w:rPr>
          <w:rFonts w:hint="default" w:ascii="Arial" w:hAnsi="Arial" w:cs="Arial"/>
          <w:i/>
          <w:sz w:val="24"/>
          <w:szCs w:val="24"/>
        </w:rPr>
        <w:t>ended</w:t>
      </w:r>
      <w:r>
        <w:rPr>
          <w:rFonts w:hint="default" w:ascii="Arial" w:hAnsi="Arial" w:cs="Arial"/>
          <w:i/>
          <w:spacing w:val="-5"/>
          <w:sz w:val="24"/>
          <w:szCs w:val="24"/>
        </w:rPr>
        <w:t xml:space="preserve"> </w:t>
      </w:r>
      <w:r>
        <w:rPr>
          <w:rFonts w:hint="default" w:ascii="Arial" w:hAnsi="Arial" w:cs="Arial"/>
          <w:i/>
          <w:sz w:val="24"/>
          <w:szCs w:val="24"/>
        </w:rPr>
        <w:t>31</w:t>
      </w:r>
      <w:r>
        <w:rPr>
          <w:rFonts w:hint="default" w:ascii="Arial" w:hAnsi="Arial" w:cs="Arial"/>
          <w:i/>
          <w:spacing w:val="-5"/>
          <w:sz w:val="24"/>
          <w:szCs w:val="24"/>
        </w:rPr>
        <w:t xml:space="preserve"> </w:t>
      </w:r>
      <w:r>
        <w:rPr>
          <w:rFonts w:hint="default" w:ascii="Arial" w:hAnsi="Arial" w:cs="Arial"/>
          <w:i/>
          <w:sz w:val="24"/>
          <w:szCs w:val="24"/>
        </w:rPr>
        <w:t>December</w:t>
      </w:r>
      <w:r>
        <w:rPr>
          <w:rFonts w:hint="default" w:ascii="Arial" w:hAnsi="Arial" w:cs="Arial"/>
          <w:i/>
          <w:spacing w:val="-5"/>
          <w:sz w:val="24"/>
          <w:szCs w:val="24"/>
        </w:rPr>
        <w:t xml:space="preserve"> </w:t>
      </w:r>
      <w:r>
        <w:rPr>
          <w:rFonts w:hint="default" w:ascii="Arial" w:hAnsi="Arial" w:cs="Arial"/>
          <w:i/>
          <w:sz w:val="24"/>
          <w:szCs w:val="24"/>
        </w:rPr>
        <w:t>2025</w:t>
      </w:r>
      <w:r>
        <w:rPr>
          <w:rFonts w:hint="default" w:ascii="Arial" w:hAnsi="Arial" w:cs="Arial"/>
          <w:sz w:val="24"/>
          <w:szCs w:val="24"/>
        </w:rPr>
        <w:t>.</w:t>
      </w:r>
      <w:r>
        <w:rPr>
          <w:rFonts w:hint="default" w:ascii="Arial" w:hAnsi="Arial" w:cs="Arial"/>
          <w:spacing w:val="-5"/>
          <w:sz w:val="24"/>
          <w:szCs w:val="24"/>
        </w:rPr>
        <w:t xml:space="preserve"> </w:t>
      </w:r>
      <w:r>
        <w:rPr>
          <w:rFonts w:hint="default" w:ascii="Arial" w:hAnsi="Arial" w:cs="Arial"/>
          <w:sz w:val="24"/>
          <w:szCs w:val="24"/>
        </w:rPr>
        <w:t>London: Chanel Limited.</w:t>
      </w:r>
      <w:r>
        <w:rPr>
          <w:rFonts w:hint="default" w:ascii="Arial" w:hAnsi="Arial" w:cs="Arial"/>
          <w:spacing w:val="-5"/>
          <w:sz w:val="24"/>
          <w:szCs w:val="24"/>
        </w:rPr>
        <w:t xml:space="preserve"> </w:t>
      </w:r>
      <w:r>
        <w:rPr>
          <w:rFonts w:hint="default" w:ascii="Arial" w:hAnsi="Arial" w:cs="Arial"/>
          <w:sz w:val="24"/>
          <w:szCs w:val="24"/>
        </w:rPr>
        <w:t xml:space="preserve">Available at: </w:t>
      </w:r>
      <w:r>
        <w:rPr>
          <w:rFonts w:hint="default" w:ascii="Arial" w:hAnsi="Arial" w:cs="Arial"/>
          <w:color w:val="0000EE"/>
          <w:sz w:val="24"/>
          <w:szCs w:val="24"/>
          <w:u w:val="single" w:color="0000EE"/>
        </w:rPr>
        <w:t>Chanel 2025 Financial Results</w:t>
      </w:r>
      <w:r>
        <w:rPr>
          <w:rFonts w:hint="default" w:ascii="Arial" w:hAnsi="Arial" w:cs="Arial"/>
          <w:color w:val="0000EE"/>
          <w:sz w:val="24"/>
          <w:szCs w:val="24"/>
        </w:rPr>
        <w:t xml:space="preserve"> </w:t>
      </w:r>
      <w:r>
        <w:rPr>
          <w:rFonts w:hint="default" w:ascii="Arial" w:hAnsi="Arial" w:cs="Arial"/>
          <w:sz w:val="24"/>
          <w:szCs w:val="24"/>
        </w:rPr>
        <w:t>(Accessed: 11</w:t>
      </w:r>
      <w:r>
        <w:rPr>
          <w:rFonts w:hint="default" w:ascii="Arial" w:hAnsi="Arial" w:cs="Arial"/>
          <w:spacing w:val="-5"/>
          <w:sz w:val="24"/>
          <w:szCs w:val="24"/>
        </w:rPr>
        <w:t xml:space="preserve"> </w:t>
      </w:r>
      <w:r>
        <w:rPr>
          <w:rFonts w:hint="default" w:ascii="Arial" w:hAnsi="Arial" w:cs="Arial"/>
          <w:sz w:val="24"/>
          <w:szCs w:val="24"/>
        </w:rPr>
        <w:t>August 2026). ¾</w:t>
      </w:r>
    </w:p>
    <w:p w14:paraId="1232F2F3">
      <w:pPr>
        <w:spacing w:before="245" w:line="360" w:lineRule="auto"/>
        <w:ind w:left="141" w:right="12" w:firstLine="0"/>
        <w:jc w:val="both"/>
        <w:rPr>
          <w:rFonts w:hint="default" w:ascii="Arial" w:hAnsi="Arial" w:cs="Arial"/>
          <w:sz w:val="24"/>
          <w:szCs w:val="24"/>
        </w:rPr>
      </w:pPr>
      <w:r>
        <w:rPr>
          <w:rFonts w:hint="default" w:ascii="Arial" w:hAnsi="Arial" w:cs="Arial"/>
          <w:sz w:val="24"/>
          <w:szCs w:val="24"/>
        </w:rPr>
        <w:t xml:space="preserve">OECD (2025) </w:t>
      </w:r>
      <w:r>
        <w:rPr>
          <w:rFonts w:hint="default" w:ascii="Arial" w:hAnsi="Arial" w:cs="Arial"/>
          <w:i/>
          <w:sz w:val="24"/>
          <w:szCs w:val="24"/>
        </w:rPr>
        <w:t>OECD Environmental Performance Reviews: Japan 2025</w:t>
      </w:r>
      <w:r>
        <w:rPr>
          <w:rFonts w:hint="default" w:ascii="Arial" w:hAnsi="Arial" w:cs="Arial"/>
          <w:sz w:val="24"/>
          <w:szCs w:val="24"/>
        </w:rPr>
        <w:t>. Paris: OECD Publishing. Available</w:t>
      </w:r>
      <w:r>
        <w:rPr>
          <w:rFonts w:hint="default" w:ascii="Arial" w:hAnsi="Arial" w:cs="Arial"/>
          <w:spacing w:val="-10"/>
          <w:sz w:val="24"/>
          <w:szCs w:val="24"/>
        </w:rPr>
        <w:t xml:space="preserve"> </w:t>
      </w:r>
      <w:r>
        <w:rPr>
          <w:rFonts w:hint="default" w:ascii="Arial" w:hAnsi="Arial" w:cs="Arial"/>
          <w:sz w:val="24"/>
          <w:szCs w:val="24"/>
        </w:rPr>
        <w:t>at:</w:t>
      </w:r>
      <w:r>
        <w:rPr>
          <w:rFonts w:hint="default" w:ascii="Arial" w:hAnsi="Arial" w:cs="Arial"/>
          <w:spacing w:val="-5"/>
          <w:sz w:val="24"/>
          <w:szCs w:val="24"/>
        </w:rPr>
        <w:t xml:space="preserve"> </w:t>
      </w:r>
      <w:r>
        <w:rPr>
          <w:rFonts w:hint="default" w:ascii="Arial" w:hAnsi="Arial" w:cs="Arial"/>
          <w:color w:val="0000EE"/>
          <w:sz w:val="24"/>
          <w:szCs w:val="24"/>
          <w:u w:val="single" w:color="0000EE"/>
        </w:rPr>
        <w:t>OECD</w:t>
      </w:r>
      <w:r>
        <w:rPr>
          <w:rFonts w:hint="default" w:ascii="Arial" w:hAnsi="Arial" w:cs="Arial"/>
          <w:color w:val="0000EE"/>
          <w:spacing w:val="-4"/>
          <w:sz w:val="24"/>
          <w:szCs w:val="24"/>
          <w:u w:val="single" w:color="0000EE"/>
        </w:rPr>
        <w:t xml:space="preserve"> </w:t>
      </w:r>
      <w:r>
        <w:rPr>
          <w:rFonts w:hint="default" w:ascii="Arial" w:hAnsi="Arial" w:cs="Arial"/>
          <w:color w:val="0000EE"/>
          <w:sz w:val="24"/>
          <w:szCs w:val="24"/>
          <w:u w:val="single" w:color="0000EE"/>
        </w:rPr>
        <w:t>Environmental</w:t>
      </w:r>
      <w:r>
        <w:rPr>
          <w:rFonts w:hint="default" w:ascii="Arial" w:hAnsi="Arial" w:cs="Arial"/>
          <w:color w:val="0000EE"/>
          <w:spacing w:val="-5"/>
          <w:sz w:val="24"/>
          <w:szCs w:val="24"/>
          <w:u w:val="single" w:color="0000EE"/>
        </w:rPr>
        <w:t xml:space="preserve"> </w:t>
      </w:r>
      <w:r>
        <w:rPr>
          <w:rFonts w:hint="default" w:ascii="Arial" w:hAnsi="Arial" w:cs="Arial"/>
          <w:color w:val="0000EE"/>
          <w:sz w:val="24"/>
          <w:szCs w:val="24"/>
          <w:u w:val="single" w:color="0000EE"/>
        </w:rPr>
        <w:t>Performance</w:t>
      </w:r>
      <w:r>
        <w:rPr>
          <w:rFonts w:hint="default" w:ascii="Arial" w:hAnsi="Arial" w:cs="Arial"/>
          <w:color w:val="0000EE"/>
          <w:spacing w:val="-5"/>
          <w:sz w:val="24"/>
          <w:szCs w:val="24"/>
          <w:u w:val="single" w:color="0000EE"/>
        </w:rPr>
        <w:t xml:space="preserve"> </w:t>
      </w:r>
      <w:r>
        <w:rPr>
          <w:rFonts w:hint="default" w:ascii="Arial" w:hAnsi="Arial" w:cs="Arial"/>
          <w:color w:val="0000EE"/>
          <w:sz w:val="24"/>
          <w:szCs w:val="24"/>
          <w:u w:val="single" w:color="0000EE"/>
        </w:rPr>
        <w:t>Reviews:</w:t>
      </w:r>
      <w:r>
        <w:rPr>
          <w:rFonts w:hint="default" w:ascii="Arial" w:hAnsi="Arial" w:cs="Arial"/>
          <w:color w:val="0000EE"/>
          <w:spacing w:val="-5"/>
          <w:sz w:val="24"/>
          <w:szCs w:val="24"/>
          <w:u w:val="single" w:color="0000EE"/>
        </w:rPr>
        <w:t xml:space="preserve"> </w:t>
      </w:r>
      <w:r>
        <w:rPr>
          <w:rFonts w:hint="default" w:ascii="Arial" w:hAnsi="Arial" w:cs="Arial"/>
          <w:color w:val="0000EE"/>
          <w:sz w:val="24"/>
          <w:szCs w:val="24"/>
          <w:u w:val="single" w:color="0000EE"/>
        </w:rPr>
        <w:t>Japan</w:t>
      </w:r>
      <w:r>
        <w:rPr>
          <w:rFonts w:hint="default" w:ascii="Arial" w:hAnsi="Arial" w:cs="Arial"/>
          <w:color w:val="0000EE"/>
          <w:spacing w:val="-4"/>
          <w:sz w:val="24"/>
          <w:szCs w:val="24"/>
          <w:u w:val="single" w:color="0000EE"/>
        </w:rPr>
        <w:t xml:space="preserve"> </w:t>
      </w:r>
      <w:r>
        <w:rPr>
          <w:rFonts w:hint="default" w:ascii="Arial" w:hAnsi="Arial" w:cs="Arial"/>
          <w:color w:val="0000EE"/>
          <w:sz w:val="24"/>
          <w:szCs w:val="24"/>
          <w:u w:val="single" w:color="0000EE"/>
        </w:rPr>
        <w:t>2025</w:t>
      </w:r>
      <w:r>
        <w:rPr>
          <w:rFonts w:hint="default" w:ascii="Arial" w:hAnsi="Arial" w:cs="Arial"/>
          <w:color w:val="0000EE"/>
          <w:spacing w:val="-6"/>
          <w:sz w:val="24"/>
          <w:szCs w:val="24"/>
        </w:rPr>
        <w:t xml:space="preserve"> </w:t>
      </w:r>
      <w:r>
        <w:rPr>
          <w:rFonts w:hint="default" w:ascii="Arial" w:hAnsi="Arial" w:cs="Arial"/>
          <w:sz w:val="24"/>
          <w:szCs w:val="24"/>
        </w:rPr>
        <w:t>(Accessed:</w:t>
      </w:r>
      <w:r>
        <w:rPr>
          <w:rFonts w:hint="default" w:ascii="Arial" w:hAnsi="Arial" w:cs="Arial"/>
          <w:spacing w:val="-4"/>
          <w:sz w:val="24"/>
          <w:szCs w:val="24"/>
        </w:rPr>
        <w:t xml:space="preserve"> </w:t>
      </w:r>
      <w:r>
        <w:rPr>
          <w:rFonts w:hint="default" w:ascii="Arial" w:hAnsi="Arial" w:cs="Arial"/>
          <w:sz w:val="24"/>
          <w:szCs w:val="24"/>
        </w:rPr>
        <w:t>11</w:t>
      </w:r>
      <w:r>
        <w:rPr>
          <w:rFonts w:hint="default" w:ascii="Arial" w:hAnsi="Arial" w:cs="Arial"/>
          <w:spacing w:val="-15"/>
          <w:sz w:val="24"/>
          <w:szCs w:val="24"/>
        </w:rPr>
        <w:t xml:space="preserve"> </w:t>
      </w:r>
      <w:r>
        <w:rPr>
          <w:rFonts w:hint="default" w:ascii="Arial" w:hAnsi="Arial" w:cs="Arial"/>
          <w:sz w:val="24"/>
          <w:szCs w:val="24"/>
        </w:rPr>
        <w:t>August</w:t>
      </w:r>
      <w:r>
        <w:rPr>
          <w:rFonts w:hint="default" w:ascii="Arial" w:hAnsi="Arial" w:cs="Arial"/>
          <w:spacing w:val="-4"/>
          <w:sz w:val="24"/>
          <w:szCs w:val="24"/>
        </w:rPr>
        <w:t xml:space="preserve"> </w:t>
      </w:r>
      <w:r>
        <w:rPr>
          <w:rFonts w:hint="default" w:ascii="Arial" w:hAnsi="Arial" w:cs="Arial"/>
          <w:spacing w:val="-2"/>
          <w:sz w:val="24"/>
          <w:szCs w:val="24"/>
        </w:rPr>
        <w:t>2026).</w:t>
      </w:r>
    </w:p>
    <w:p w14:paraId="634EC6C4">
      <w:pPr>
        <w:spacing w:before="0" w:line="360" w:lineRule="auto"/>
        <w:ind w:left="141" w:right="0" w:firstLine="0"/>
        <w:jc w:val="both"/>
        <w:rPr>
          <w:rFonts w:hint="default" w:ascii="Arial" w:hAnsi="Arial" w:cs="Arial"/>
          <w:sz w:val="24"/>
          <w:szCs w:val="24"/>
        </w:rPr>
      </w:pPr>
      <w:r>
        <w:rPr>
          <w:rFonts w:hint="default" w:ascii="Arial" w:hAnsi="Arial" w:cs="Arial"/>
          <w:spacing w:val="-10"/>
          <w:w w:val="110"/>
          <w:sz w:val="24"/>
          <w:szCs w:val="24"/>
        </w:rPr>
        <w:t>¾</w:t>
      </w:r>
    </w:p>
    <w:p w14:paraId="3EAD810A">
      <w:pPr>
        <w:spacing w:before="251" w:line="360" w:lineRule="auto"/>
        <w:ind w:left="141" w:right="151" w:firstLine="0"/>
        <w:jc w:val="both"/>
        <w:rPr>
          <w:rFonts w:hint="default" w:ascii="Arial" w:hAnsi="Arial" w:cs="Arial"/>
          <w:sz w:val="24"/>
          <w:szCs w:val="24"/>
        </w:rPr>
      </w:pPr>
      <w:r>
        <w:rPr>
          <w:rFonts w:hint="default" w:ascii="Arial" w:hAnsi="Arial" w:cs="Arial"/>
          <w:sz w:val="24"/>
          <w:szCs w:val="24"/>
        </w:rPr>
        <w:t>OECD</w:t>
      </w:r>
      <w:r>
        <w:rPr>
          <w:rFonts w:hint="default" w:ascii="Arial" w:hAnsi="Arial" w:cs="Arial"/>
          <w:spacing w:val="-7"/>
          <w:sz w:val="24"/>
          <w:szCs w:val="24"/>
        </w:rPr>
        <w:t xml:space="preserve"> </w:t>
      </w:r>
      <w:r>
        <w:rPr>
          <w:rFonts w:hint="default" w:ascii="Arial" w:hAnsi="Arial" w:cs="Arial"/>
          <w:sz w:val="24"/>
          <w:szCs w:val="24"/>
        </w:rPr>
        <w:t>(2026)</w:t>
      </w:r>
      <w:r>
        <w:rPr>
          <w:rFonts w:hint="default" w:ascii="Arial" w:hAnsi="Arial" w:cs="Arial"/>
          <w:spacing w:val="-5"/>
          <w:sz w:val="24"/>
          <w:szCs w:val="24"/>
        </w:rPr>
        <w:t xml:space="preserve"> </w:t>
      </w:r>
      <w:r>
        <w:rPr>
          <w:rFonts w:hint="default" w:ascii="Arial" w:hAnsi="Arial" w:cs="Arial"/>
          <w:i/>
          <w:sz w:val="24"/>
          <w:szCs w:val="24"/>
        </w:rPr>
        <w:t>OECD</w:t>
      </w:r>
      <w:r>
        <w:rPr>
          <w:rFonts w:hint="default" w:ascii="Arial" w:hAnsi="Arial" w:cs="Arial"/>
          <w:i/>
          <w:spacing w:val="-5"/>
          <w:sz w:val="24"/>
          <w:szCs w:val="24"/>
        </w:rPr>
        <w:t xml:space="preserve"> </w:t>
      </w:r>
      <w:r>
        <w:rPr>
          <w:rFonts w:hint="default" w:ascii="Arial" w:hAnsi="Arial" w:cs="Arial"/>
          <w:i/>
          <w:sz w:val="24"/>
          <w:szCs w:val="24"/>
        </w:rPr>
        <w:t>Economic</w:t>
      </w:r>
      <w:r>
        <w:rPr>
          <w:rFonts w:hint="default" w:ascii="Arial" w:hAnsi="Arial" w:cs="Arial"/>
          <w:i/>
          <w:spacing w:val="-6"/>
          <w:sz w:val="24"/>
          <w:szCs w:val="24"/>
        </w:rPr>
        <w:t xml:space="preserve"> </w:t>
      </w:r>
      <w:r>
        <w:rPr>
          <w:rFonts w:hint="default" w:ascii="Arial" w:hAnsi="Arial" w:cs="Arial"/>
          <w:i/>
          <w:sz w:val="24"/>
          <w:szCs w:val="24"/>
        </w:rPr>
        <w:t>Surveys:</w:t>
      </w:r>
      <w:r>
        <w:rPr>
          <w:rFonts w:hint="default" w:ascii="Arial" w:hAnsi="Arial" w:cs="Arial"/>
          <w:i/>
          <w:spacing w:val="-5"/>
          <w:sz w:val="24"/>
          <w:szCs w:val="24"/>
        </w:rPr>
        <w:t xml:space="preserve"> </w:t>
      </w:r>
      <w:r>
        <w:rPr>
          <w:rFonts w:hint="default" w:ascii="Arial" w:hAnsi="Arial" w:cs="Arial"/>
          <w:i/>
          <w:sz w:val="24"/>
          <w:szCs w:val="24"/>
        </w:rPr>
        <w:t>Japan</w:t>
      </w:r>
      <w:r>
        <w:rPr>
          <w:rFonts w:hint="default" w:ascii="Arial" w:hAnsi="Arial" w:cs="Arial"/>
          <w:i/>
          <w:spacing w:val="-5"/>
          <w:sz w:val="24"/>
          <w:szCs w:val="24"/>
        </w:rPr>
        <w:t xml:space="preserve"> </w:t>
      </w:r>
      <w:r>
        <w:rPr>
          <w:rFonts w:hint="default" w:ascii="Arial" w:hAnsi="Arial" w:cs="Arial"/>
          <w:i/>
          <w:sz w:val="24"/>
          <w:szCs w:val="24"/>
        </w:rPr>
        <w:t>2026</w:t>
      </w:r>
      <w:r>
        <w:rPr>
          <w:rFonts w:hint="default" w:ascii="Arial" w:hAnsi="Arial" w:cs="Arial"/>
          <w:sz w:val="24"/>
          <w:szCs w:val="24"/>
        </w:rPr>
        <w:t>.</w:t>
      </w:r>
      <w:r>
        <w:rPr>
          <w:rFonts w:hint="default" w:ascii="Arial" w:hAnsi="Arial" w:cs="Arial"/>
          <w:spacing w:val="-5"/>
          <w:sz w:val="24"/>
          <w:szCs w:val="24"/>
        </w:rPr>
        <w:t xml:space="preserve"> </w:t>
      </w:r>
      <w:r>
        <w:rPr>
          <w:rFonts w:hint="default" w:ascii="Arial" w:hAnsi="Arial" w:cs="Arial"/>
          <w:sz w:val="24"/>
          <w:szCs w:val="24"/>
        </w:rPr>
        <w:t>Paris:</w:t>
      </w:r>
      <w:r>
        <w:rPr>
          <w:rFonts w:hint="default" w:ascii="Arial" w:hAnsi="Arial" w:cs="Arial"/>
          <w:spacing w:val="-5"/>
          <w:sz w:val="24"/>
          <w:szCs w:val="24"/>
        </w:rPr>
        <w:t xml:space="preserve"> </w:t>
      </w:r>
      <w:r>
        <w:rPr>
          <w:rFonts w:hint="default" w:ascii="Arial" w:hAnsi="Arial" w:cs="Arial"/>
          <w:sz w:val="24"/>
          <w:szCs w:val="24"/>
        </w:rPr>
        <w:t>OECD</w:t>
      </w:r>
      <w:r>
        <w:rPr>
          <w:rFonts w:hint="default" w:ascii="Arial" w:hAnsi="Arial" w:cs="Arial"/>
          <w:spacing w:val="-5"/>
          <w:sz w:val="24"/>
          <w:szCs w:val="24"/>
        </w:rPr>
        <w:t xml:space="preserve"> </w:t>
      </w:r>
      <w:r>
        <w:rPr>
          <w:rFonts w:hint="default" w:ascii="Arial" w:hAnsi="Arial" w:cs="Arial"/>
          <w:sz w:val="24"/>
          <w:szCs w:val="24"/>
        </w:rPr>
        <w:t>Publishing.</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6"/>
          <w:sz w:val="24"/>
          <w:szCs w:val="24"/>
        </w:rPr>
        <w:t xml:space="preserve"> </w:t>
      </w:r>
      <w:r>
        <w:rPr>
          <w:rFonts w:hint="default" w:ascii="Arial" w:hAnsi="Arial" w:cs="Arial"/>
          <w:sz w:val="24"/>
          <w:szCs w:val="24"/>
        </w:rPr>
        <w:t xml:space="preserve">at: </w:t>
      </w:r>
      <w:r>
        <w:rPr>
          <w:rFonts w:hint="default" w:ascii="Arial" w:hAnsi="Arial" w:cs="Arial"/>
          <w:color w:val="0000EE"/>
          <w:sz w:val="24"/>
          <w:szCs w:val="24"/>
          <w:u w:val="single" w:color="0000EE"/>
        </w:rPr>
        <w:t>OECD Economic Surveys: Japan 2026</w:t>
      </w:r>
      <w:r>
        <w:rPr>
          <w:rFonts w:hint="default" w:ascii="Arial" w:hAnsi="Arial" w:cs="Arial"/>
          <w:color w:val="0000EE"/>
          <w:sz w:val="24"/>
          <w:szCs w:val="24"/>
        </w:rPr>
        <w:t xml:space="preserve"> </w:t>
      </w:r>
      <w:r>
        <w:rPr>
          <w:rFonts w:hint="default" w:ascii="Arial" w:hAnsi="Arial" w:cs="Arial"/>
          <w:sz w:val="24"/>
          <w:szCs w:val="24"/>
        </w:rPr>
        <w:t>(Accessed: 11 August 2026). ¾</w:t>
      </w:r>
    </w:p>
    <w:p w14:paraId="219DC5AB">
      <w:pPr>
        <w:spacing w:before="244" w:line="360" w:lineRule="auto"/>
        <w:ind w:left="141" w:right="0" w:firstLine="0"/>
        <w:jc w:val="both"/>
        <w:rPr>
          <w:rFonts w:hint="default" w:ascii="Arial" w:hAnsi="Arial" w:cs="Arial"/>
          <w:sz w:val="24"/>
          <w:szCs w:val="24"/>
        </w:rPr>
      </w:pPr>
      <w:r>
        <w:rPr>
          <w:rFonts w:hint="default" w:ascii="Arial" w:hAnsi="Arial" w:cs="Arial"/>
          <w:b/>
          <w:sz w:val="24"/>
          <w:szCs w:val="24"/>
        </w:rPr>
        <w:t>Atout</w:t>
      </w:r>
      <w:r>
        <w:rPr>
          <w:rFonts w:hint="default" w:ascii="Arial" w:hAnsi="Arial" w:cs="Arial"/>
          <w:b/>
          <w:spacing w:val="-3"/>
          <w:sz w:val="24"/>
          <w:szCs w:val="24"/>
        </w:rPr>
        <w:t xml:space="preserve"> </w:t>
      </w:r>
      <w:r>
        <w:rPr>
          <w:rFonts w:hint="default" w:ascii="Arial" w:hAnsi="Arial" w:cs="Arial"/>
          <w:b/>
          <w:sz w:val="24"/>
          <w:szCs w:val="24"/>
        </w:rPr>
        <w:t>France</w:t>
      </w:r>
      <w:r>
        <w:rPr>
          <w:rFonts w:hint="default" w:ascii="Arial" w:hAnsi="Arial" w:cs="Arial"/>
          <w:b/>
          <w:spacing w:val="-3"/>
          <w:sz w:val="24"/>
          <w:szCs w:val="24"/>
        </w:rPr>
        <w:t xml:space="preserve"> </w:t>
      </w:r>
      <w:r>
        <w:rPr>
          <w:rFonts w:hint="default" w:ascii="Arial" w:hAnsi="Arial" w:cs="Arial"/>
          <w:b/>
          <w:sz w:val="24"/>
          <w:szCs w:val="24"/>
        </w:rPr>
        <w:t>(2025)</w:t>
      </w:r>
      <w:r>
        <w:rPr>
          <w:rFonts w:hint="default" w:ascii="Arial" w:hAnsi="Arial" w:cs="Arial"/>
          <w:b/>
          <w:spacing w:val="-3"/>
          <w:sz w:val="24"/>
          <w:szCs w:val="24"/>
        </w:rPr>
        <w:t xml:space="preserve"> </w:t>
      </w:r>
      <w:r>
        <w:rPr>
          <w:rFonts w:hint="default" w:ascii="Arial" w:hAnsi="Arial" w:cs="Arial"/>
          <w:i/>
          <w:sz w:val="24"/>
          <w:szCs w:val="24"/>
        </w:rPr>
        <w:t>France</w:t>
      </w:r>
      <w:r>
        <w:rPr>
          <w:rFonts w:hint="default" w:ascii="Arial" w:hAnsi="Arial" w:cs="Arial"/>
          <w:i/>
          <w:spacing w:val="-3"/>
          <w:sz w:val="24"/>
          <w:szCs w:val="24"/>
        </w:rPr>
        <w:t xml:space="preserve"> </w:t>
      </w:r>
      <w:r>
        <w:rPr>
          <w:rFonts w:hint="default" w:ascii="Arial" w:hAnsi="Arial" w:cs="Arial"/>
          <w:i/>
          <w:sz w:val="24"/>
          <w:szCs w:val="24"/>
        </w:rPr>
        <w:t>–</w:t>
      </w:r>
      <w:r>
        <w:rPr>
          <w:rFonts w:hint="default" w:ascii="Arial" w:hAnsi="Arial" w:cs="Arial"/>
          <w:i/>
          <w:spacing w:val="-3"/>
          <w:sz w:val="24"/>
          <w:szCs w:val="24"/>
        </w:rPr>
        <w:t xml:space="preserve"> </w:t>
      </w:r>
      <w:r>
        <w:rPr>
          <w:rFonts w:hint="default" w:ascii="Arial" w:hAnsi="Arial" w:cs="Arial"/>
          <w:i/>
          <w:sz w:val="24"/>
          <w:szCs w:val="24"/>
        </w:rPr>
        <w:t>the</w:t>
      </w:r>
      <w:r>
        <w:rPr>
          <w:rFonts w:hint="default" w:ascii="Arial" w:hAnsi="Arial" w:cs="Arial"/>
          <w:i/>
          <w:spacing w:val="-3"/>
          <w:sz w:val="24"/>
          <w:szCs w:val="24"/>
        </w:rPr>
        <w:t xml:space="preserve"> </w:t>
      </w:r>
      <w:r>
        <w:rPr>
          <w:rFonts w:hint="default" w:ascii="Arial" w:hAnsi="Arial" w:cs="Arial"/>
          <w:i/>
          <w:sz w:val="24"/>
          <w:szCs w:val="24"/>
        </w:rPr>
        <w:t>undisputed</w:t>
      </w:r>
      <w:r>
        <w:rPr>
          <w:rFonts w:hint="default" w:ascii="Arial" w:hAnsi="Arial" w:cs="Arial"/>
          <w:i/>
          <w:spacing w:val="-3"/>
          <w:sz w:val="24"/>
          <w:szCs w:val="24"/>
        </w:rPr>
        <w:t xml:space="preserve"> </w:t>
      </w:r>
      <w:r>
        <w:rPr>
          <w:rFonts w:hint="default" w:ascii="Arial" w:hAnsi="Arial" w:cs="Arial"/>
          <w:i/>
          <w:sz w:val="24"/>
          <w:szCs w:val="24"/>
        </w:rPr>
        <w:t>benchmark</w:t>
      </w:r>
      <w:r>
        <w:rPr>
          <w:rFonts w:hint="default" w:ascii="Arial" w:hAnsi="Arial" w:cs="Arial"/>
          <w:i/>
          <w:spacing w:val="-3"/>
          <w:sz w:val="24"/>
          <w:szCs w:val="24"/>
        </w:rPr>
        <w:t xml:space="preserve"> </w:t>
      </w:r>
      <w:r>
        <w:rPr>
          <w:rFonts w:hint="default" w:ascii="Arial" w:hAnsi="Arial" w:cs="Arial"/>
          <w:i/>
          <w:sz w:val="24"/>
          <w:szCs w:val="24"/>
        </w:rPr>
        <w:t>for</w:t>
      </w:r>
      <w:r>
        <w:rPr>
          <w:rFonts w:hint="default" w:ascii="Arial" w:hAnsi="Arial" w:cs="Arial"/>
          <w:i/>
          <w:spacing w:val="-3"/>
          <w:sz w:val="24"/>
          <w:szCs w:val="24"/>
        </w:rPr>
        <w:t xml:space="preserve"> </w:t>
      </w:r>
      <w:r>
        <w:rPr>
          <w:rFonts w:hint="default" w:ascii="Arial" w:hAnsi="Arial" w:cs="Arial"/>
          <w:i/>
          <w:sz w:val="24"/>
          <w:szCs w:val="24"/>
        </w:rPr>
        <w:t>fashion,</w:t>
      </w:r>
      <w:r>
        <w:rPr>
          <w:rFonts w:hint="default" w:ascii="Arial" w:hAnsi="Arial" w:cs="Arial"/>
          <w:i/>
          <w:spacing w:val="-3"/>
          <w:sz w:val="24"/>
          <w:szCs w:val="24"/>
        </w:rPr>
        <w:t xml:space="preserve"> </w:t>
      </w:r>
      <w:r>
        <w:rPr>
          <w:rFonts w:hint="default" w:ascii="Arial" w:hAnsi="Arial" w:cs="Arial"/>
          <w:i/>
          <w:sz w:val="24"/>
          <w:szCs w:val="24"/>
        </w:rPr>
        <w:t>luxury</w:t>
      </w:r>
      <w:r>
        <w:rPr>
          <w:rFonts w:hint="default" w:ascii="Arial" w:hAnsi="Arial" w:cs="Arial"/>
          <w:i/>
          <w:spacing w:val="-3"/>
          <w:sz w:val="24"/>
          <w:szCs w:val="24"/>
        </w:rPr>
        <w:t xml:space="preserve"> </w:t>
      </w:r>
      <w:r>
        <w:rPr>
          <w:rFonts w:hint="default" w:ascii="Arial" w:hAnsi="Arial" w:cs="Arial"/>
          <w:i/>
          <w:sz w:val="24"/>
          <w:szCs w:val="24"/>
        </w:rPr>
        <w:t>goods,</w:t>
      </w:r>
      <w:r>
        <w:rPr>
          <w:rFonts w:hint="default" w:ascii="Arial" w:hAnsi="Arial" w:cs="Arial"/>
          <w:i/>
          <w:spacing w:val="-3"/>
          <w:sz w:val="24"/>
          <w:szCs w:val="24"/>
        </w:rPr>
        <w:t xml:space="preserve"> </w:t>
      </w:r>
      <w:r>
        <w:rPr>
          <w:rFonts w:hint="default" w:ascii="Arial" w:hAnsi="Arial" w:cs="Arial"/>
          <w:i/>
          <w:sz w:val="24"/>
          <w:szCs w:val="24"/>
        </w:rPr>
        <w:t>perfume</w:t>
      </w:r>
      <w:r>
        <w:rPr>
          <w:rFonts w:hint="default" w:ascii="Arial" w:hAnsi="Arial" w:cs="Arial"/>
          <w:i/>
          <w:spacing w:val="-3"/>
          <w:sz w:val="24"/>
          <w:szCs w:val="24"/>
        </w:rPr>
        <w:t xml:space="preserve"> </w:t>
      </w:r>
      <w:r>
        <w:rPr>
          <w:rFonts w:hint="default" w:ascii="Arial" w:hAnsi="Arial" w:cs="Arial"/>
          <w:i/>
          <w:sz w:val="24"/>
          <w:szCs w:val="24"/>
        </w:rPr>
        <w:t>and cosmetics</w:t>
      </w:r>
      <w:r>
        <w:rPr>
          <w:rFonts w:hint="default" w:ascii="Arial" w:hAnsi="Arial" w:cs="Arial"/>
          <w:sz w:val="24"/>
          <w:szCs w:val="24"/>
        </w:rPr>
        <w:t>. Paris:</w:t>
      </w:r>
      <w:r>
        <w:rPr>
          <w:rFonts w:hint="default" w:ascii="Arial" w:hAnsi="Arial" w:cs="Arial"/>
          <w:spacing w:val="-7"/>
          <w:sz w:val="24"/>
          <w:szCs w:val="24"/>
        </w:rPr>
        <w:t xml:space="preserve"> </w:t>
      </w:r>
      <w:r>
        <w:rPr>
          <w:rFonts w:hint="default" w:ascii="Arial" w:hAnsi="Arial" w:cs="Arial"/>
          <w:sz w:val="24"/>
          <w:szCs w:val="24"/>
        </w:rPr>
        <w:t>Atout France.</w:t>
      </w:r>
      <w:r>
        <w:rPr>
          <w:rFonts w:hint="default" w:ascii="Arial" w:hAnsi="Arial" w:cs="Arial"/>
          <w:spacing w:val="-7"/>
          <w:sz w:val="24"/>
          <w:szCs w:val="24"/>
        </w:rPr>
        <w:t xml:space="preserve"> </w:t>
      </w:r>
      <w:r>
        <w:rPr>
          <w:rFonts w:hint="default" w:ascii="Arial" w:hAnsi="Arial" w:cs="Arial"/>
          <w:sz w:val="24"/>
          <w:szCs w:val="24"/>
        </w:rPr>
        <w:t>Available at:</w:t>
      </w:r>
      <w:r>
        <w:rPr>
          <w:rFonts w:hint="default" w:ascii="Arial" w:hAnsi="Arial" w:cs="Arial"/>
          <w:spacing w:val="-7"/>
          <w:sz w:val="24"/>
          <w:szCs w:val="24"/>
        </w:rPr>
        <w:t xml:space="preserve"> </w:t>
      </w:r>
      <w:r>
        <w:rPr>
          <w:rFonts w:hint="default" w:ascii="Arial" w:hAnsi="Arial" w:cs="Arial"/>
          <w:color w:val="0000EE"/>
          <w:sz w:val="24"/>
          <w:szCs w:val="24"/>
          <w:u w:val="single" w:color="0000EE"/>
        </w:rPr>
        <w:t>Atout France – Fashion and Luxury in France</w:t>
      </w:r>
      <w:r>
        <w:rPr>
          <w:rFonts w:hint="default" w:ascii="Arial" w:hAnsi="Arial" w:cs="Arial"/>
          <w:color w:val="0000EE"/>
          <w:sz w:val="24"/>
          <w:szCs w:val="24"/>
        </w:rPr>
        <w:t xml:space="preserve"> </w:t>
      </w:r>
      <w:r>
        <w:rPr>
          <w:rFonts w:hint="default" w:ascii="Arial" w:hAnsi="Arial" w:cs="Arial"/>
          <w:sz w:val="24"/>
          <w:szCs w:val="24"/>
        </w:rPr>
        <w:t>(Accessed: 11 August 2026).</w:t>
      </w:r>
    </w:p>
    <w:p w14:paraId="05DB1613">
      <w:pPr>
        <w:spacing w:before="244" w:line="360" w:lineRule="auto"/>
        <w:ind w:left="141" w:right="151" w:firstLine="0"/>
        <w:jc w:val="both"/>
        <w:rPr>
          <w:rFonts w:hint="default" w:ascii="Arial" w:hAnsi="Arial" w:cs="Arial"/>
          <w:sz w:val="24"/>
          <w:szCs w:val="24"/>
        </w:rPr>
      </w:pPr>
      <w:r>
        <w:rPr>
          <w:rFonts w:hint="default" w:ascii="Arial" w:hAnsi="Arial" w:cs="Arial"/>
          <w:sz w:val="24"/>
          <w:szCs w:val="24"/>
        </w:rPr>
        <mc:AlternateContent>
          <mc:Choice Requires="wps">
            <w:drawing>
              <wp:anchor distT="0" distB="0" distL="0" distR="0" simplePos="0" relativeHeight="251660288" behindDoc="0" locked="0" layoutInCell="1" allowOverlap="1">
                <wp:simplePos x="0" y="0"/>
                <wp:positionH relativeFrom="page">
                  <wp:posOffset>719455</wp:posOffset>
                </wp:positionH>
                <wp:positionV relativeFrom="paragraph">
                  <wp:posOffset>670560</wp:posOffset>
                </wp:positionV>
                <wp:extent cx="2391410" cy="1270"/>
                <wp:effectExtent l="0" t="0" r="0" b="0"/>
                <wp:wrapNone/>
                <wp:docPr id="2" name="Graphic 2"/>
                <wp:cNvGraphicFramePr/>
                <a:graphic xmlns:a="http://schemas.openxmlformats.org/drawingml/2006/main">
                  <a:graphicData uri="http://schemas.microsoft.com/office/word/2010/wordprocessingShape">
                    <wps:wsp>
                      <wps:cNvSpPr/>
                      <wps:spPr>
                        <a:xfrm>
                          <a:off x="0" y="0"/>
                          <a:ext cx="2391410" cy="1270"/>
                        </a:xfrm>
                        <a:custGeom>
                          <a:avLst/>
                          <a:gdLst/>
                          <a:ahLst/>
                          <a:cxnLst/>
                          <a:rect l="l" t="t" r="r" b="b"/>
                          <a:pathLst>
                            <a:path w="2391410">
                              <a:moveTo>
                                <a:pt x="0" y="0"/>
                              </a:moveTo>
                              <a:lnTo>
                                <a:pt x="2391222" y="0"/>
                              </a:lnTo>
                            </a:path>
                          </a:pathLst>
                        </a:custGeom>
                        <a:ln w="7515">
                          <a:solidFill>
                            <a:srgbClr val="0000EE"/>
                          </a:solidFill>
                          <a:prstDash val="solid"/>
                        </a:ln>
                      </wps:spPr>
                      <wps:bodyPr wrap="square" lIns="0" tIns="0" rIns="0" bIns="0" rtlCol="0">
                        <a:noAutofit/>
                      </wps:bodyPr>
                    </wps:wsp>
                  </a:graphicData>
                </a:graphic>
              </wp:anchor>
            </w:drawing>
          </mc:Choice>
          <mc:Fallback>
            <w:pict>
              <v:shape id="Graphic 2" o:spid="_x0000_s1026" o:spt="100" style="position:absolute;left:0pt;margin-left:56.65pt;margin-top:52.8pt;height:0.1pt;width:188.3pt;mso-position-horizontal-relative:page;z-index:251660288;mso-width-relative:page;mso-height-relative:page;" filled="f" stroked="t" coordsize="2391410,1" o:gfxdata="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E7MIUTZAAAACwEAAA8A&#10;AAAAAAAAAQAgAAAAIgAAAGRycy9kb3ducmV2LnhtbFBLAQIUABQAAAAIAIdO4kA5mat5FgIAAHoE&#10;AAAOAAAAAAAAAAEAIAAAACgBAABkcnMvZTJvRG9jLnhtbFBLBQYAAAAABgAGAFkBAACwBQAAAAA=&#10;" path="m0,0l2391222,0e">
                <v:fill on="f" focussize="0,0"/>
                <v:stroke weight="0.591732283464567pt" color="#0000EE" joinstyle="round"/>
                <v:imagedata o:title=""/>
                <o:lock v:ext="edit" aspectratio="f"/>
                <v:textbox inset="0mm,0mm,0mm,0mm"/>
              </v:shape>
            </w:pict>
          </mc:Fallback>
        </mc:AlternateContent>
      </w:r>
      <w:r>
        <w:rPr>
          <w:rFonts w:hint="default" w:ascii="Arial" w:hAnsi="Arial" w:cs="Arial"/>
          <w:b/>
          <w:sz w:val="24"/>
          <w:szCs w:val="24"/>
        </w:rPr>
        <w:t>Carpenter,</w:t>
      </w:r>
      <w:r>
        <w:rPr>
          <w:rFonts w:hint="default" w:ascii="Arial" w:hAnsi="Arial" w:cs="Arial"/>
          <w:b/>
          <w:spacing w:val="-5"/>
          <w:sz w:val="24"/>
          <w:szCs w:val="24"/>
        </w:rPr>
        <w:t xml:space="preserve"> </w:t>
      </w:r>
      <w:r>
        <w:rPr>
          <w:rFonts w:hint="default" w:ascii="Arial" w:hAnsi="Arial" w:cs="Arial"/>
          <w:b/>
          <w:sz w:val="24"/>
          <w:szCs w:val="24"/>
        </w:rPr>
        <w:t>G.</w:t>
      </w:r>
      <w:r>
        <w:rPr>
          <w:rFonts w:hint="default" w:ascii="Arial" w:hAnsi="Arial" w:cs="Arial"/>
          <w:b/>
          <w:spacing w:val="-5"/>
          <w:sz w:val="24"/>
          <w:szCs w:val="24"/>
        </w:rPr>
        <w:t xml:space="preserve"> </w:t>
      </w:r>
      <w:r>
        <w:rPr>
          <w:rFonts w:hint="default" w:ascii="Arial" w:hAnsi="Arial" w:cs="Arial"/>
          <w:b/>
          <w:sz w:val="24"/>
          <w:szCs w:val="24"/>
        </w:rPr>
        <w:t>and</w:t>
      </w:r>
      <w:r>
        <w:rPr>
          <w:rFonts w:hint="default" w:ascii="Arial" w:hAnsi="Arial" w:cs="Arial"/>
          <w:b/>
          <w:spacing w:val="-5"/>
          <w:sz w:val="24"/>
          <w:szCs w:val="24"/>
        </w:rPr>
        <w:t xml:space="preserve"> </w:t>
      </w:r>
      <w:r>
        <w:rPr>
          <w:rFonts w:hint="default" w:ascii="Arial" w:hAnsi="Arial" w:cs="Arial"/>
          <w:b/>
          <w:sz w:val="24"/>
          <w:szCs w:val="24"/>
        </w:rPr>
        <w:t>Goldstein,</w:t>
      </w:r>
      <w:r>
        <w:rPr>
          <w:rFonts w:hint="default" w:ascii="Arial" w:hAnsi="Arial" w:cs="Arial"/>
          <w:b/>
          <w:spacing w:val="-5"/>
          <w:sz w:val="24"/>
          <w:szCs w:val="24"/>
        </w:rPr>
        <w:t xml:space="preserve"> </w:t>
      </w:r>
      <w:r>
        <w:rPr>
          <w:rFonts w:hint="default" w:ascii="Arial" w:hAnsi="Arial" w:cs="Arial"/>
          <w:b/>
          <w:sz w:val="24"/>
          <w:szCs w:val="24"/>
        </w:rPr>
        <w:t>G.</w:t>
      </w:r>
      <w:r>
        <w:rPr>
          <w:rFonts w:hint="default" w:ascii="Arial" w:hAnsi="Arial" w:cs="Arial"/>
          <w:b/>
          <w:spacing w:val="-5"/>
          <w:sz w:val="24"/>
          <w:szCs w:val="24"/>
        </w:rPr>
        <w:t xml:space="preserve"> </w:t>
      </w:r>
      <w:r>
        <w:rPr>
          <w:rFonts w:hint="default" w:ascii="Arial" w:hAnsi="Arial" w:cs="Arial"/>
          <w:b/>
          <w:sz w:val="24"/>
          <w:szCs w:val="24"/>
        </w:rPr>
        <w:t>(2022)</w:t>
      </w:r>
      <w:r>
        <w:rPr>
          <w:rFonts w:hint="default" w:ascii="Arial" w:hAnsi="Arial" w:cs="Arial"/>
          <w:b/>
          <w:spacing w:val="-6"/>
          <w:sz w:val="24"/>
          <w:szCs w:val="24"/>
        </w:rPr>
        <w:t xml:space="preserve"> </w:t>
      </w:r>
      <w:r>
        <w:rPr>
          <w:rFonts w:hint="default" w:ascii="Arial" w:hAnsi="Arial" w:cs="Arial"/>
          <w:sz w:val="24"/>
          <w:szCs w:val="24"/>
        </w:rPr>
        <w:t>‘Legitimately</w:t>
      </w:r>
      <w:r>
        <w:rPr>
          <w:rFonts w:hint="default" w:ascii="Arial" w:hAnsi="Arial" w:cs="Arial"/>
          <w:spacing w:val="-5"/>
          <w:sz w:val="24"/>
          <w:szCs w:val="24"/>
        </w:rPr>
        <w:t xml:space="preserve"> </w:t>
      </w:r>
      <w:r>
        <w:rPr>
          <w:rFonts w:hint="default" w:ascii="Arial" w:hAnsi="Arial" w:cs="Arial"/>
          <w:sz w:val="24"/>
          <w:szCs w:val="24"/>
        </w:rPr>
        <w:t>luxurious:</w:t>
      </w:r>
      <w:r>
        <w:rPr>
          <w:rFonts w:hint="default" w:ascii="Arial" w:hAnsi="Arial" w:cs="Arial"/>
          <w:spacing w:val="-10"/>
          <w:sz w:val="24"/>
          <w:szCs w:val="24"/>
        </w:rPr>
        <w:t xml:space="preserve"> </w:t>
      </w:r>
      <w:r>
        <w:rPr>
          <w:rFonts w:hint="default" w:ascii="Arial" w:hAnsi="Arial" w:cs="Arial"/>
          <w:sz w:val="24"/>
          <w:szCs w:val="24"/>
        </w:rPr>
        <w:t>The</w:t>
      </w:r>
      <w:r>
        <w:rPr>
          <w:rFonts w:hint="default" w:ascii="Arial" w:hAnsi="Arial" w:cs="Arial"/>
          <w:spacing w:val="-6"/>
          <w:sz w:val="24"/>
          <w:szCs w:val="24"/>
        </w:rPr>
        <w:t xml:space="preserve"> </w:t>
      </w:r>
      <w:r>
        <w:rPr>
          <w:rFonts w:hint="default" w:ascii="Arial" w:hAnsi="Arial" w:cs="Arial"/>
          <w:sz w:val="24"/>
          <w:szCs w:val="24"/>
        </w:rPr>
        <w:t>importance</w:t>
      </w:r>
      <w:r>
        <w:rPr>
          <w:rFonts w:hint="default" w:ascii="Arial" w:hAnsi="Arial" w:cs="Arial"/>
          <w:spacing w:val="-6"/>
          <w:sz w:val="24"/>
          <w:szCs w:val="24"/>
        </w:rPr>
        <w:t xml:space="preserve"> </w:t>
      </w:r>
      <w:r>
        <w:rPr>
          <w:rFonts w:hint="default" w:ascii="Arial" w:hAnsi="Arial" w:cs="Arial"/>
          <w:sz w:val="24"/>
          <w:szCs w:val="24"/>
        </w:rPr>
        <w:t>of</w:t>
      </w:r>
      <w:r>
        <w:rPr>
          <w:rFonts w:hint="default" w:ascii="Arial" w:hAnsi="Arial" w:cs="Arial"/>
          <w:spacing w:val="-5"/>
          <w:sz w:val="24"/>
          <w:szCs w:val="24"/>
        </w:rPr>
        <w:t xml:space="preserve"> </w:t>
      </w:r>
      <w:r>
        <w:rPr>
          <w:rFonts w:hint="default" w:ascii="Arial" w:hAnsi="Arial" w:cs="Arial"/>
          <w:sz w:val="24"/>
          <w:szCs w:val="24"/>
        </w:rPr>
        <w:t xml:space="preserve">authenticity to luxury brands’, </w:t>
      </w:r>
      <w:r>
        <w:rPr>
          <w:rFonts w:hint="default" w:ascii="Arial" w:hAnsi="Arial" w:cs="Arial"/>
          <w:i/>
          <w:sz w:val="24"/>
          <w:szCs w:val="24"/>
        </w:rPr>
        <w:t>Business Horizons</w:t>
      </w:r>
      <w:r>
        <w:rPr>
          <w:rFonts w:hint="default" w:ascii="Arial" w:hAnsi="Arial" w:cs="Arial"/>
          <w:sz w:val="24"/>
          <w:szCs w:val="24"/>
        </w:rPr>
        <w:t>, 65(5), pp. 631–642.</w:t>
      </w:r>
      <w:r>
        <w:rPr>
          <w:rFonts w:hint="default" w:ascii="Arial" w:hAnsi="Arial" w:cs="Arial"/>
          <w:spacing w:val="-6"/>
          <w:sz w:val="24"/>
          <w:szCs w:val="24"/>
        </w:rPr>
        <w:t xml:space="preserve"> </w:t>
      </w:r>
      <w:r>
        <w:rPr>
          <w:rFonts w:hint="default" w:ascii="Arial" w:hAnsi="Arial" w:cs="Arial"/>
          <w:sz w:val="24"/>
          <w:szCs w:val="24"/>
        </w:rPr>
        <w:t xml:space="preserve">Available at: </w:t>
      </w:r>
      <w:r>
        <w:rPr>
          <w:rFonts w:hint="default" w:ascii="Arial" w:hAnsi="Arial" w:cs="Arial"/>
          <w:color w:val="0000EE"/>
          <w:sz w:val="24"/>
          <w:szCs w:val="24"/>
          <w:u w:val="single" w:color="0000EE"/>
        </w:rPr>
        <w:t>Kellogg School of</w:t>
      </w:r>
      <w:r>
        <w:rPr>
          <w:rFonts w:hint="default" w:ascii="Arial" w:hAnsi="Arial" w:cs="Arial"/>
          <w:color w:val="0000EE"/>
          <w:sz w:val="24"/>
          <w:szCs w:val="24"/>
        </w:rPr>
        <w:t xml:space="preserve"> Management – Legitimately Luxurious</w:t>
      </w:r>
      <w:r>
        <w:rPr>
          <w:rFonts w:hint="default" w:ascii="Arial" w:hAnsi="Arial" w:cs="Arial"/>
          <w:sz w:val="24"/>
          <w:szCs w:val="24"/>
        </w:rPr>
        <w:t>(Accessed: 11 August 2026).</w:t>
      </w:r>
    </w:p>
    <w:p w14:paraId="25183E2E">
      <w:pPr>
        <w:spacing w:before="244" w:line="360" w:lineRule="auto"/>
        <w:ind w:left="141" w:right="0" w:firstLine="0"/>
        <w:jc w:val="both"/>
        <w:rPr>
          <w:rFonts w:hint="default" w:ascii="Arial" w:hAnsi="Arial" w:cs="Arial"/>
          <w:sz w:val="24"/>
          <w:szCs w:val="24"/>
        </w:rPr>
      </w:pPr>
      <w:r>
        <w:rPr>
          <w:rFonts w:hint="default" w:ascii="Arial" w:hAnsi="Arial" w:cs="Arial"/>
          <w:sz w:val="24"/>
          <w:szCs w:val="24"/>
        </w:rPr>
        <mc:AlternateContent>
          <mc:Choice Requires="wps">
            <w:drawing>
              <wp:anchor distT="0" distB="0" distL="0" distR="0" simplePos="0" relativeHeight="251660288" behindDoc="0" locked="0" layoutInCell="1" allowOverlap="1">
                <wp:simplePos x="0" y="0"/>
                <wp:positionH relativeFrom="page">
                  <wp:posOffset>3103880</wp:posOffset>
                </wp:positionH>
                <wp:positionV relativeFrom="paragraph">
                  <wp:posOffset>492760</wp:posOffset>
                </wp:positionV>
                <wp:extent cx="2047875" cy="1270"/>
                <wp:effectExtent l="0" t="0" r="0" b="0"/>
                <wp:wrapNone/>
                <wp:docPr id="3" name="Graphic 3"/>
                <wp:cNvGraphicFramePr/>
                <a:graphic xmlns:a="http://schemas.openxmlformats.org/drawingml/2006/main">
                  <a:graphicData uri="http://schemas.microsoft.com/office/word/2010/wordprocessingShape">
                    <wps:wsp>
                      <wps:cNvSpPr/>
                      <wps:spPr>
                        <a:xfrm>
                          <a:off x="0" y="0"/>
                          <a:ext cx="2047875" cy="1270"/>
                        </a:xfrm>
                        <a:custGeom>
                          <a:avLst/>
                          <a:gdLst/>
                          <a:ahLst/>
                          <a:cxnLst/>
                          <a:rect l="l" t="t" r="r" b="b"/>
                          <a:pathLst>
                            <a:path w="2047875">
                              <a:moveTo>
                                <a:pt x="0" y="0"/>
                              </a:moveTo>
                              <a:lnTo>
                                <a:pt x="2047427" y="0"/>
                              </a:lnTo>
                            </a:path>
                          </a:pathLst>
                        </a:custGeom>
                        <a:ln w="7515">
                          <a:solidFill>
                            <a:srgbClr val="0000EE"/>
                          </a:solidFill>
                          <a:prstDash val="solid"/>
                        </a:ln>
                      </wps:spPr>
                      <wps:bodyPr wrap="square" lIns="0" tIns="0" rIns="0" bIns="0" rtlCol="0">
                        <a:noAutofit/>
                      </wps:bodyPr>
                    </wps:wsp>
                  </a:graphicData>
                </a:graphic>
              </wp:anchor>
            </w:drawing>
          </mc:Choice>
          <mc:Fallback>
            <w:pict>
              <v:shape id="Graphic 3" o:spid="_x0000_s1026" o:spt="100" style="position:absolute;left:0pt;margin-left:244.4pt;margin-top:38.8pt;height:0.1pt;width:161.25pt;mso-position-horizontal-relative:page;z-index:251660288;mso-width-relative:page;mso-height-relative:page;" filled="f" stroked="t" coordsize="2047875,1" o:gfxdata="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PQJgY1gAAAAkBAAAPAAAA&#10;AAAAAAEAIAAAACIAAABkcnMvZG93bnJldi54bWxQSwECFAAUAAAACACHTuJAV7jTVRcCAAB6BAAA&#10;DgAAAAAAAAABACAAAAAlAQAAZHJzL2Uyb0RvYy54bWxQSwUGAAAAAAYABgBZAQAArgUAAAAA&#10;" path="m0,0l2047427,0e">
                <v:fill on="f" focussize="0,0"/>
                <v:stroke weight="0.591732283464567pt" color="#0000EE" joinstyle="round"/>
                <v:imagedata o:title=""/>
                <o:lock v:ext="edit" aspectratio="f"/>
                <v:textbox inset="0mm,0mm,0mm,0mm"/>
              </v:shape>
            </w:pict>
          </mc:Fallback>
        </mc:AlternateContent>
      </w:r>
      <w:r>
        <w:rPr>
          <w:rFonts w:hint="default" w:ascii="Arial" w:hAnsi="Arial" w:cs="Arial"/>
          <w:b/>
          <w:sz w:val="24"/>
          <w:szCs w:val="24"/>
        </w:rPr>
        <w:t xml:space="preserve">Chanel (2026a) </w:t>
      </w:r>
      <w:r>
        <w:rPr>
          <w:rFonts w:hint="default" w:ascii="Arial" w:hAnsi="Arial" w:cs="Arial"/>
          <w:i/>
          <w:sz w:val="24"/>
          <w:szCs w:val="24"/>
        </w:rPr>
        <w:t>CHANEL Limited Financial Results for the Year Ended 31 December 2025</w:t>
      </w:r>
      <w:r>
        <w:rPr>
          <w:rFonts w:hint="default" w:ascii="Arial" w:hAnsi="Arial" w:cs="Arial"/>
          <w:sz w:val="24"/>
          <w:szCs w:val="24"/>
        </w:rPr>
        <w:t>. London:</w:t>
      </w:r>
      <w:r>
        <w:rPr>
          <w:rFonts w:hint="default" w:ascii="Arial" w:hAnsi="Arial" w:cs="Arial"/>
          <w:spacing w:val="-12"/>
          <w:sz w:val="24"/>
          <w:szCs w:val="24"/>
        </w:rPr>
        <w:t xml:space="preserve"> </w:t>
      </w:r>
      <w:r>
        <w:rPr>
          <w:rFonts w:hint="default" w:ascii="Arial" w:hAnsi="Arial" w:cs="Arial"/>
          <w:sz w:val="24"/>
          <w:szCs w:val="24"/>
        </w:rPr>
        <w:t>Chanel</w:t>
      </w:r>
      <w:r>
        <w:rPr>
          <w:rFonts w:hint="default" w:ascii="Arial" w:hAnsi="Arial" w:cs="Arial"/>
          <w:spacing w:val="-6"/>
          <w:sz w:val="24"/>
          <w:szCs w:val="24"/>
        </w:rPr>
        <w:t xml:space="preserve"> </w:t>
      </w:r>
      <w:r>
        <w:rPr>
          <w:rFonts w:hint="default" w:ascii="Arial" w:hAnsi="Arial" w:cs="Arial"/>
          <w:sz w:val="24"/>
          <w:szCs w:val="24"/>
        </w:rPr>
        <w:t>Limited.</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7"/>
          <w:sz w:val="24"/>
          <w:szCs w:val="24"/>
        </w:rPr>
        <w:t xml:space="preserve"> </w:t>
      </w:r>
      <w:r>
        <w:rPr>
          <w:rFonts w:hint="default" w:ascii="Arial" w:hAnsi="Arial" w:cs="Arial"/>
          <w:sz w:val="24"/>
          <w:szCs w:val="24"/>
        </w:rPr>
        <w:t>at:</w:t>
      </w:r>
      <w:r>
        <w:rPr>
          <w:rFonts w:hint="default" w:ascii="Arial" w:hAnsi="Arial" w:cs="Arial"/>
          <w:spacing w:val="-7"/>
          <w:sz w:val="24"/>
          <w:szCs w:val="24"/>
        </w:rPr>
        <w:t xml:space="preserve"> </w:t>
      </w:r>
      <w:r>
        <w:rPr>
          <w:rFonts w:hint="default" w:ascii="Arial" w:hAnsi="Arial" w:cs="Arial"/>
          <w:color w:val="0000EE"/>
          <w:sz w:val="24"/>
          <w:szCs w:val="24"/>
        </w:rPr>
        <w:t>CHANEL</w:t>
      </w:r>
      <w:r>
        <w:rPr>
          <w:rFonts w:hint="default" w:ascii="Arial" w:hAnsi="Arial" w:cs="Arial"/>
          <w:color w:val="0000EE"/>
          <w:spacing w:val="-14"/>
          <w:sz w:val="24"/>
          <w:szCs w:val="24"/>
        </w:rPr>
        <w:t xml:space="preserve"> </w:t>
      </w:r>
      <w:r>
        <w:rPr>
          <w:rFonts w:hint="default" w:ascii="Arial" w:hAnsi="Arial" w:cs="Arial"/>
          <w:color w:val="0000EE"/>
          <w:sz w:val="24"/>
          <w:szCs w:val="24"/>
        </w:rPr>
        <w:t>2025</w:t>
      </w:r>
      <w:r>
        <w:rPr>
          <w:rFonts w:hint="default" w:ascii="Arial" w:hAnsi="Arial" w:cs="Arial"/>
          <w:color w:val="0000EE"/>
          <w:spacing w:val="-6"/>
          <w:sz w:val="24"/>
          <w:szCs w:val="24"/>
        </w:rPr>
        <w:t xml:space="preserve"> </w:t>
      </w:r>
      <w:r>
        <w:rPr>
          <w:rFonts w:hint="default" w:ascii="Arial" w:hAnsi="Arial" w:cs="Arial"/>
          <w:color w:val="0000EE"/>
          <w:sz w:val="24"/>
          <w:szCs w:val="24"/>
        </w:rPr>
        <w:t>Financial</w:t>
      </w:r>
      <w:r>
        <w:rPr>
          <w:rFonts w:hint="default" w:ascii="Arial" w:hAnsi="Arial" w:cs="Arial"/>
          <w:color w:val="0000EE"/>
          <w:spacing w:val="-6"/>
          <w:sz w:val="24"/>
          <w:szCs w:val="24"/>
        </w:rPr>
        <w:t xml:space="preserve"> </w:t>
      </w:r>
      <w:r>
        <w:rPr>
          <w:rFonts w:hint="default" w:ascii="Arial" w:hAnsi="Arial" w:cs="Arial"/>
          <w:color w:val="0000EE"/>
          <w:sz w:val="24"/>
          <w:szCs w:val="24"/>
        </w:rPr>
        <w:t>Results</w:t>
      </w:r>
      <w:r>
        <w:rPr>
          <w:rFonts w:hint="default" w:ascii="Arial" w:hAnsi="Arial" w:cs="Arial"/>
          <w:color w:val="0000EE"/>
          <w:spacing w:val="-7"/>
          <w:sz w:val="24"/>
          <w:szCs w:val="24"/>
        </w:rPr>
        <w:t xml:space="preserve"> </w:t>
      </w:r>
      <w:r>
        <w:rPr>
          <w:rFonts w:hint="default" w:ascii="Arial" w:hAnsi="Arial" w:cs="Arial"/>
          <w:sz w:val="24"/>
          <w:szCs w:val="24"/>
        </w:rPr>
        <w:t>(Accessed:</w:t>
      </w:r>
      <w:r>
        <w:rPr>
          <w:rFonts w:hint="default" w:ascii="Arial" w:hAnsi="Arial" w:cs="Arial"/>
          <w:spacing w:val="-6"/>
          <w:sz w:val="24"/>
          <w:szCs w:val="24"/>
        </w:rPr>
        <w:t xml:space="preserve"> </w:t>
      </w:r>
      <w:r>
        <w:rPr>
          <w:rFonts w:hint="default" w:ascii="Arial" w:hAnsi="Arial" w:cs="Arial"/>
          <w:sz w:val="24"/>
          <w:szCs w:val="24"/>
        </w:rPr>
        <w:t>11</w:t>
      </w:r>
      <w:r>
        <w:rPr>
          <w:rFonts w:hint="default" w:ascii="Arial" w:hAnsi="Arial" w:cs="Arial"/>
          <w:spacing w:val="-15"/>
          <w:sz w:val="24"/>
          <w:szCs w:val="24"/>
        </w:rPr>
        <w:t xml:space="preserve"> </w:t>
      </w:r>
      <w:r>
        <w:rPr>
          <w:rFonts w:hint="default" w:ascii="Arial" w:hAnsi="Arial" w:cs="Arial"/>
          <w:sz w:val="24"/>
          <w:szCs w:val="24"/>
        </w:rPr>
        <w:t xml:space="preserve">August </w:t>
      </w:r>
      <w:r>
        <w:rPr>
          <w:rFonts w:hint="default" w:ascii="Arial" w:hAnsi="Arial" w:cs="Arial"/>
          <w:spacing w:val="-2"/>
          <w:sz w:val="24"/>
          <w:szCs w:val="24"/>
        </w:rPr>
        <w:t>2026).</w:t>
      </w:r>
    </w:p>
    <w:p w14:paraId="79358E06">
      <w:pPr>
        <w:spacing w:before="243" w:line="360" w:lineRule="auto"/>
        <w:ind w:left="141" w:right="107" w:firstLine="0"/>
        <w:jc w:val="both"/>
        <w:rPr>
          <w:rFonts w:hint="default" w:ascii="Arial" w:hAnsi="Arial" w:cs="Arial"/>
          <w:sz w:val="24"/>
          <w:szCs w:val="24"/>
        </w:rPr>
      </w:pPr>
      <w:r>
        <w:rPr>
          <w:rFonts w:hint="default" w:ascii="Arial" w:hAnsi="Arial" w:cs="Arial"/>
          <w:b/>
          <w:sz w:val="24"/>
          <w:szCs w:val="24"/>
        </w:rPr>
        <w:t>Chanel</w:t>
      </w:r>
      <w:r>
        <w:rPr>
          <w:rFonts w:hint="default" w:ascii="Arial" w:hAnsi="Arial" w:cs="Arial"/>
          <w:b/>
          <w:spacing w:val="-8"/>
          <w:sz w:val="24"/>
          <w:szCs w:val="24"/>
        </w:rPr>
        <w:t xml:space="preserve"> </w:t>
      </w:r>
      <w:r>
        <w:rPr>
          <w:rFonts w:hint="default" w:ascii="Arial" w:hAnsi="Arial" w:cs="Arial"/>
          <w:b/>
          <w:sz w:val="24"/>
          <w:szCs w:val="24"/>
        </w:rPr>
        <w:t>(2026b)</w:t>
      </w:r>
      <w:r>
        <w:rPr>
          <w:rFonts w:hint="default" w:ascii="Arial" w:hAnsi="Arial" w:cs="Arial"/>
          <w:b/>
          <w:spacing w:val="-5"/>
          <w:sz w:val="24"/>
          <w:szCs w:val="24"/>
        </w:rPr>
        <w:t xml:space="preserve"> </w:t>
      </w:r>
      <w:r>
        <w:rPr>
          <w:rFonts w:hint="default" w:ascii="Arial" w:hAnsi="Arial" w:cs="Arial"/>
          <w:i/>
          <w:sz w:val="24"/>
          <w:szCs w:val="24"/>
        </w:rPr>
        <w:t>The</w:t>
      </w:r>
      <w:r>
        <w:rPr>
          <w:rFonts w:hint="default" w:ascii="Arial" w:hAnsi="Arial" w:cs="Arial"/>
          <w:i/>
          <w:spacing w:val="-6"/>
          <w:sz w:val="24"/>
          <w:szCs w:val="24"/>
        </w:rPr>
        <w:t xml:space="preserve"> </w:t>
      </w:r>
      <w:r>
        <w:rPr>
          <w:rFonts w:hint="default" w:ascii="Arial" w:hAnsi="Arial" w:cs="Arial"/>
          <w:i/>
          <w:sz w:val="24"/>
          <w:szCs w:val="24"/>
        </w:rPr>
        <w:t>History</w:t>
      </w:r>
      <w:r>
        <w:rPr>
          <w:rFonts w:hint="default" w:ascii="Arial" w:hAnsi="Arial" w:cs="Arial"/>
          <w:i/>
          <w:spacing w:val="-6"/>
          <w:sz w:val="24"/>
          <w:szCs w:val="24"/>
        </w:rPr>
        <w:t xml:space="preserve"> </w:t>
      </w:r>
      <w:r>
        <w:rPr>
          <w:rFonts w:hint="default" w:ascii="Arial" w:hAnsi="Arial" w:cs="Arial"/>
          <w:i/>
          <w:sz w:val="24"/>
          <w:szCs w:val="24"/>
        </w:rPr>
        <w:t>of</w:t>
      </w:r>
      <w:r>
        <w:rPr>
          <w:rFonts w:hint="default" w:ascii="Arial" w:hAnsi="Arial" w:cs="Arial"/>
          <w:i/>
          <w:spacing w:val="-5"/>
          <w:sz w:val="24"/>
          <w:szCs w:val="24"/>
        </w:rPr>
        <w:t xml:space="preserve"> </w:t>
      </w:r>
      <w:r>
        <w:rPr>
          <w:rFonts w:hint="default" w:ascii="Arial" w:hAnsi="Arial" w:cs="Arial"/>
          <w:i/>
          <w:sz w:val="24"/>
          <w:szCs w:val="24"/>
        </w:rPr>
        <w:t>CHANEL</w:t>
      </w:r>
      <w:r>
        <w:rPr>
          <w:rFonts w:hint="default" w:ascii="Arial" w:hAnsi="Arial" w:cs="Arial"/>
          <w:i/>
          <w:spacing w:val="-10"/>
          <w:sz w:val="24"/>
          <w:szCs w:val="24"/>
        </w:rPr>
        <w:t xml:space="preserve"> </w:t>
      </w:r>
      <w:r>
        <w:rPr>
          <w:rFonts w:hint="default" w:ascii="Arial" w:hAnsi="Arial" w:cs="Arial"/>
          <w:i/>
          <w:sz w:val="24"/>
          <w:szCs w:val="24"/>
        </w:rPr>
        <w:t>Haute</w:t>
      </w:r>
      <w:r>
        <w:rPr>
          <w:rFonts w:hint="default" w:ascii="Arial" w:hAnsi="Arial" w:cs="Arial"/>
          <w:i/>
          <w:spacing w:val="-6"/>
          <w:sz w:val="24"/>
          <w:szCs w:val="24"/>
        </w:rPr>
        <w:t xml:space="preserve"> </w:t>
      </w:r>
      <w:r>
        <w:rPr>
          <w:rFonts w:hint="default" w:ascii="Arial" w:hAnsi="Arial" w:cs="Arial"/>
          <w:i/>
          <w:sz w:val="24"/>
          <w:szCs w:val="24"/>
        </w:rPr>
        <w:t>Couture</w:t>
      </w:r>
      <w:r>
        <w:rPr>
          <w:rFonts w:hint="default" w:ascii="Arial" w:hAnsi="Arial" w:cs="Arial"/>
          <w:sz w:val="24"/>
          <w:szCs w:val="24"/>
        </w:rPr>
        <w:t>.</w:t>
      </w:r>
      <w:r>
        <w:rPr>
          <w:rFonts w:hint="default" w:ascii="Arial" w:hAnsi="Arial" w:cs="Arial"/>
          <w:spacing w:val="-5"/>
          <w:sz w:val="24"/>
          <w:szCs w:val="24"/>
        </w:rPr>
        <w:t xml:space="preserve"> </w:t>
      </w:r>
      <w:r>
        <w:rPr>
          <w:rFonts w:hint="default" w:ascii="Arial" w:hAnsi="Arial" w:cs="Arial"/>
          <w:sz w:val="24"/>
          <w:szCs w:val="24"/>
        </w:rPr>
        <w:t>Paris:</w:t>
      </w:r>
      <w:r>
        <w:rPr>
          <w:rFonts w:hint="default" w:ascii="Arial" w:hAnsi="Arial" w:cs="Arial"/>
          <w:spacing w:val="-5"/>
          <w:sz w:val="24"/>
          <w:szCs w:val="24"/>
        </w:rPr>
        <w:t xml:space="preserve"> </w:t>
      </w:r>
      <w:r>
        <w:rPr>
          <w:rFonts w:hint="default" w:ascii="Arial" w:hAnsi="Arial" w:cs="Arial"/>
          <w:sz w:val="24"/>
          <w:szCs w:val="24"/>
        </w:rPr>
        <w:t>CHANEL.</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6"/>
          <w:sz w:val="24"/>
          <w:szCs w:val="24"/>
        </w:rPr>
        <w:t xml:space="preserve"> </w:t>
      </w:r>
      <w:r>
        <w:rPr>
          <w:rFonts w:hint="default" w:ascii="Arial" w:hAnsi="Arial" w:cs="Arial"/>
          <w:sz w:val="24"/>
          <w:szCs w:val="24"/>
        </w:rPr>
        <w:t>at:</w:t>
      </w:r>
      <w:r>
        <w:rPr>
          <w:rFonts w:hint="default" w:ascii="Arial" w:hAnsi="Arial" w:cs="Arial"/>
          <w:spacing w:val="-5"/>
          <w:sz w:val="24"/>
          <w:szCs w:val="24"/>
        </w:rPr>
        <w:t xml:space="preserve"> </w:t>
      </w:r>
      <w:r>
        <w:rPr>
          <w:rFonts w:hint="default" w:ascii="Arial" w:hAnsi="Arial" w:cs="Arial"/>
          <w:color w:val="0000EE"/>
          <w:sz w:val="24"/>
          <w:szCs w:val="24"/>
          <w:u w:val="single" w:color="0000EE"/>
        </w:rPr>
        <w:t>CHANEL</w:t>
      </w:r>
      <w:r>
        <w:rPr>
          <w:rFonts w:hint="default" w:ascii="Arial" w:hAnsi="Arial" w:cs="Arial"/>
          <w:color w:val="0000EE"/>
          <w:sz w:val="24"/>
          <w:szCs w:val="24"/>
        </w:rPr>
        <w:t xml:space="preserve"> </w:t>
      </w:r>
      <w:r>
        <w:rPr>
          <w:rFonts w:hint="default" w:ascii="Arial" w:hAnsi="Arial" w:cs="Arial"/>
          <w:color w:val="0000EE"/>
          <w:sz w:val="24"/>
          <w:szCs w:val="24"/>
          <w:u w:val="single" w:color="0000EE"/>
        </w:rPr>
        <w:t>Haute Couture History</w:t>
      </w:r>
      <w:r>
        <w:rPr>
          <w:rFonts w:hint="default" w:ascii="Arial" w:hAnsi="Arial" w:cs="Arial"/>
          <w:color w:val="0000EE"/>
          <w:sz w:val="24"/>
          <w:szCs w:val="24"/>
        </w:rPr>
        <w:t xml:space="preserve"> </w:t>
      </w:r>
      <w:r>
        <w:rPr>
          <w:rFonts w:hint="default" w:ascii="Arial" w:hAnsi="Arial" w:cs="Arial"/>
          <w:sz w:val="24"/>
          <w:szCs w:val="24"/>
        </w:rPr>
        <w:t>(Accessed: 11 August 2026).</w:t>
      </w:r>
    </w:p>
    <w:p w14:paraId="4F2F0DD2">
      <w:pPr>
        <w:spacing w:before="243" w:line="360" w:lineRule="auto"/>
        <w:ind w:left="141" w:right="0" w:firstLine="0"/>
        <w:jc w:val="both"/>
        <w:rPr>
          <w:rFonts w:hint="default" w:ascii="Arial" w:hAnsi="Arial" w:cs="Arial"/>
          <w:sz w:val="24"/>
          <w:szCs w:val="24"/>
        </w:rPr>
      </w:pPr>
      <w:r>
        <w:rPr>
          <w:rFonts w:hint="default" w:ascii="Arial" w:hAnsi="Arial" w:cs="Arial"/>
          <w:b/>
          <w:sz w:val="24"/>
          <w:szCs w:val="24"/>
        </w:rPr>
        <w:t>Chanel</w:t>
      </w:r>
      <w:r>
        <w:rPr>
          <w:rFonts w:hint="default" w:ascii="Arial" w:hAnsi="Arial" w:cs="Arial"/>
          <w:b/>
          <w:spacing w:val="-11"/>
          <w:sz w:val="24"/>
          <w:szCs w:val="24"/>
        </w:rPr>
        <w:t xml:space="preserve"> </w:t>
      </w:r>
      <w:r>
        <w:rPr>
          <w:rFonts w:hint="default" w:ascii="Arial" w:hAnsi="Arial" w:cs="Arial"/>
          <w:b/>
          <w:sz w:val="24"/>
          <w:szCs w:val="24"/>
        </w:rPr>
        <w:t>(2026c)</w:t>
      </w:r>
      <w:r>
        <w:rPr>
          <w:rFonts w:hint="default" w:ascii="Arial" w:hAnsi="Arial" w:cs="Arial"/>
          <w:b/>
          <w:spacing w:val="-8"/>
          <w:sz w:val="24"/>
          <w:szCs w:val="24"/>
        </w:rPr>
        <w:t xml:space="preserve"> </w:t>
      </w:r>
      <w:r>
        <w:rPr>
          <w:rFonts w:hint="default" w:ascii="Arial" w:hAnsi="Arial" w:cs="Arial"/>
          <w:i/>
          <w:sz w:val="24"/>
          <w:szCs w:val="24"/>
        </w:rPr>
        <w:t>CHANEL</w:t>
      </w:r>
      <w:r>
        <w:rPr>
          <w:rFonts w:hint="default" w:ascii="Arial" w:hAnsi="Arial" w:cs="Arial"/>
          <w:i/>
          <w:spacing w:val="-12"/>
          <w:sz w:val="24"/>
          <w:szCs w:val="24"/>
        </w:rPr>
        <w:t xml:space="preserve"> </w:t>
      </w:r>
      <w:r>
        <w:rPr>
          <w:rFonts w:hint="default" w:ascii="Arial" w:hAnsi="Arial" w:cs="Arial"/>
          <w:i/>
          <w:sz w:val="24"/>
          <w:szCs w:val="24"/>
        </w:rPr>
        <w:t>GINZA</w:t>
      </w:r>
      <w:r>
        <w:rPr>
          <w:rFonts w:hint="default" w:ascii="Arial" w:hAnsi="Arial" w:cs="Arial"/>
          <w:sz w:val="24"/>
          <w:szCs w:val="24"/>
        </w:rPr>
        <w:t>.</w:t>
      </w:r>
      <w:r>
        <w:rPr>
          <w:rFonts w:hint="default" w:ascii="Arial" w:hAnsi="Arial" w:cs="Arial"/>
          <w:spacing w:val="-12"/>
          <w:sz w:val="24"/>
          <w:szCs w:val="24"/>
        </w:rPr>
        <w:t xml:space="preserve"> </w:t>
      </w:r>
      <w:r>
        <w:rPr>
          <w:rFonts w:hint="default" w:ascii="Arial" w:hAnsi="Arial" w:cs="Arial"/>
          <w:sz w:val="24"/>
          <w:szCs w:val="24"/>
        </w:rPr>
        <w:t>Tokyo:</w:t>
      </w:r>
      <w:r>
        <w:rPr>
          <w:rFonts w:hint="default" w:ascii="Arial" w:hAnsi="Arial" w:cs="Arial"/>
          <w:spacing w:val="-7"/>
          <w:sz w:val="24"/>
          <w:szCs w:val="24"/>
        </w:rPr>
        <w:t xml:space="preserve"> </w:t>
      </w:r>
      <w:r>
        <w:rPr>
          <w:rFonts w:hint="default" w:ascii="Arial" w:hAnsi="Arial" w:cs="Arial"/>
          <w:sz w:val="24"/>
          <w:szCs w:val="24"/>
        </w:rPr>
        <w:t>CHANEL.</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8"/>
          <w:sz w:val="24"/>
          <w:szCs w:val="24"/>
        </w:rPr>
        <w:t xml:space="preserve"> </w:t>
      </w:r>
      <w:r>
        <w:rPr>
          <w:rFonts w:hint="default" w:ascii="Arial" w:hAnsi="Arial" w:cs="Arial"/>
          <w:sz w:val="24"/>
          <w:szCs w:val="24"/>
        </w:rPr>
        <w:t>at:</w:t>
      </w:r>
      <w:r>
        <w:rPr>
          <w:rFonts w:hint="default" w:ascii="Arial" w:hAnsi="Arial" w:cs="Arial"/>
          <w:spacing w:val="-8"/>
          <w:sz w:val="24"/>
          <w:szCs w:val="24"/>
        </w:rPr>
        <w:t xml:space="preserve"> </w:t>
      </w:r>
      <w:r>
        <w:rPr>
          <w:rFonts w:hint="default" w:ascii="Arial" w:hAnsi="Arial" w:cs="Arial"/>
          <w:color w:val="0000EE"/>
          <w:sz w:val="24"/>
          <w:szCs w:val="24"/>
          <w:u w:val="single" w:color="0000EE"/>
        </w:rPr>
        <w:t>CHANEL</w:t>
      </w:r>
      <w:r>
        <w:rPr>
          <w:rFonts w:hint="default" w:ascii="Arial" w:hAnsi="Arial" w:cs="Arial"/>
          <w:color w:val="0000EE"/>
          <w:spacing w:val="-15"/>
          <w:sz w:val="24"/>
          <w:szCs w:val="24"/>
          <w:u w:val="single" w:color="0000EE"/>
        </w:rPr>
        <w:t xml:space="preserve"> </w:t>
      </w:r>
      <w:r>
        <w:rPr>
          <w:rFonts w:hint="default" w:ascii="Arial" w:hAnsi="Arial" w:cs="Arial"/>
          <w:color w:val="0000EE"/>
          <w:sz w:val="24"/>
          <w:szCs w:val="24"/>
          <w:u w:val="single" w:color="0000EE"/>
        </w:rPr>
        <w:t>Ginza</w:t>
      </w:r>
      <w:r>
        <w:rPr>
          <w:rFonts w:hint="default" w:ascii="Arial" w:hAnsi="Arial" w:cs="Arial"/>
          <w:color w:val="0000EE"/>
          <w:spacing w:val="-7"/>
          <w:sz w:val="24"/>
          <w:szCs w:val="24"/>
        </w:rPr>
        <w:t xml:space="preserve"> </w:t>
      </w:r>
      <w:r>
        <w:rPr>
          <w:rFonts w:hint="default" w:ascii="Arial" w:hAnsi="Arial" w:cs="Arial"/>
          <w:sz w:val="24"/>
          <w:szCs w:val="24"/>
        </w:rPr>
        <w:t>(Accessed:</w:t>
      </w:r>
      <w:r>
        <w:rPr>
          <w:rFonts w:hint="default" w:ascii="Arial" w:hAnsi="Arial" w:cs="Arial"/>
          <w:spacing w:val="-7"/>
          <w:sz w:val="24"/>
          <w:szCs w:val="24"/>
        </w:rPr>
        <w:t xml:space="preserve"> </w:t>
      </w:r>
      <w:r>
        <w:rPr>
          <w:rFonts w:hint="default" w:ascii="Arial" w:hAnsi="Arial" w:cs="Arial"/>
          <w:sz w:val="24"/>
          <w:szCs w:val="24"/>
        </w:rPr>
        <w:t>11 August 2026).</w:t>
      </w:r>
    </w:p>
    <w:p w14:paraId="323BF1B1">
      <w:pPr>
        <w:spacing w:before="243" w:line="360" w:lineRule="auto"/>
        <w:ind w:left="141" w:right="19" w:firstLine="0"/>
        <w:jc w:val="both"/>
        <w:rPr>
          <w:rFonts w:hint="default" w:ascii="Arial" w:hAnsi="Arial" w:cs="Arial"/>
          <w:sz w:val="24"/>
          <w:szCs w:val="24"/>
        </w:rPr>
      </w:pPr>
      <w:r>
        <w:rPr>
          <w:rFonts w:hint="default" w:ascii="Arial" w:hAnsi="Arial" w:cs="Arial"/>
          <w:b/>
          <w:sz w:val="24"/>
          <w:szCs w:val="24"/>
        </w:rPr>
        <w:t>Chanel</w:t>
      </w:r>
      <w:r>
        <w:rPr>
          <w:rFonts w:hint="default" w:ascii="Arial" w:hAnsi="Arial" w:cs="Arial"/>
          <w:b/>
          <w:spacing w:val="-7"/>
          <w:sz w:val="24"/>
          <w:szCs w:val="24"/>
        </w:rPr>
        <w:t xml:space="preserve"> </w:t>
      </w:r>
      <w:r>
        <w:rPr>
          <w:rFonts w:hint="default" w:ascii="Arial" w:hAnsi="Arial" w:cs="Arial"/>
          <w:b/>
          <w:sz w:val="24"/>
          <w:szCs w:val="24"/>
        </w:rPr>
        <w:t>(2026d)</w:t>
      </w:r>
      <w:r>
        <w:rPr>
          <w:rFonts w:hint="default" w:ascii="Arial" w:hAnsi="Arial" w:cs="Arial"/>
          <w:b/>
          <w:spacing w:val="-5"/>
          <w:sz w:val="24"/>
          <w:szCs w:val="24"/>
        </w:rPr>
        <w:t xml:space="preserve"> </w:t>
      </w:r>
      <w:r>
        <w:rPr>
          <w:rFonts w:hint="default" w:ascii="Arial" w:hAnsi="Arial" w:cs="Arial"/>
          <w:i/>
          <w:sz w:val="24"/>
          <w:szCs w:val="24"/>
        </w:rPr>
        <w:t>CHANEL</w:t>
      </w:r>
      <w:r>
        <w:rPr>
          <w:rFonts w:hint="default" w:ascii="Arial" w:hAnsi="Arial" w:cs="Arial"/>
          <w:i/>
          <w:spacing w:val="-9"/>
          <w:sz w:val="24"/>
          <w:szCs w:val="24"/>
        </w:rPr>
        <w:t xml:space="preserve"> </w:t>
      </w:r>
      <w:r>
        <w:rPr>
          <w:rFonts w:hint="default" w:ascii="Arial" w:hAnsi="Arial" w:cs="Arial"/>
          <w:i/>
          <w:sz w:val="24"/>
          <w:szCs w:val="24"/>
        </w:rPr>
        <w:t>&amp;</w:t>
      </w:r>
      <w:r>
        <w:rPr>
          <w:rFonts w:hint="default" w:ascii="Arial" w:hAnsi="Arial" w:cs="Arial"/>
          <w:i/>
          <w:spacing w:val="-5"/>
          <w:sz w:val="24"/>
          <w:szCs w:val="24"/>
        </w:rPr>
        <w:t xml:space="preserve"> </w:t>
      </w:r>
      <w:r>
        <w:rPr>
          <w:rFonts w:hint="default" w:ascii="Arial" w:hAnsi="Arial" w:cs="Arial"/>
          <w:i/>
          <w:sz w:val="24"/>
          <w:szCs w:val="24"/>
        </w:rPr>
        <w:t>moi</w:t>
      </w:r>
      <w:r>
        <w:rPr>
          <w:rFonts w:hint="default" w:ascii="Arial" w:hAnsi="Arial" w:cs="Arial"/>
          <w:i/>
          <w:spacing w:val="-5"/>
          <w:sz w:val="24"/>
          <w:szCs w:val="24"/>
        </w:rPr>
        <w:t xml:space="preserve"> </w:t>
      </w:r>
      <w:r>
        <w:rPr>
          <w:rFonts w:hint="default" w:ascii="Arial" w:hAnsi="Arial" w:cs="Arial"/>
          <w:i/>
          <w:sz w:val="24"/>
          <w:szCs w:val="24"/>
        </w:rPr>
        <w:t>–</w:t>
      </w:r>
      <w:r>
        <w:rPr>
          <w:rFonts w:hint="default" w:ascii="Arial" w:hAnsi="Arial" w:cs="Arial"/>
          <w:i/>
          <w:spacing w:val="-5"/>
          <w:sz w:val="24"/>
          <w:szCs w:val="24"/>
        </w:rPr>
        <w:t xml:space="preserve"> </w:t>
      </w:r>
      <w:r>
        <w:rPr>
          <w:rFonts w:hint="default" w:ascii="Arial" w:hAnsi="Arial" w:cs="Arial"/>
          <w:i/>
          <w:sz w:val="24"/>
          <w:szCs w:val="24"/>
        </w:rPr>
        <w:t>Les</w:t>
      </w:r>
      <w:r>
        <w:rPr>
          <w:rFonts w:hint="default" w:ascii="Arial" w:hAnsi="Arial" w:cs="Arial"/>
          <w:i/>
          <w:spacing w:val="-9"/>
          <w:sz w:val="24"/>
          <w:szCs w:val="24"/>
        </w:rPr>
        <w:t xml:space="preserve"> </w:t>
      </w:r>
      <w:r>
        <w:rPr>
          <w:rFonts w:hint="default" w:ascii="Arial" w:hAnsi="Arial" w:cs="Arial"/>
          <w:i/>
          <w:sz w:val="24"/>
          <w:szCs w:val="24"/>
        </w:rPr>
        <w:t>Ateliers</w:t>
      </w:r>
      <w:r>
        <w:rPr>
          <w:rFonts w:hint="default" w:ascii="Arial" w:hAnsi="Arial" w:cs="Arial"/>
          <w:sz w:val="24"/>
          <w:szCs w:val="24"/>
        </w:rPr>
        <w:t>.</w:t>
      </w:r>
      <w:r>
        <w:rPr>
          <w:rFonts w:hint="default" w:ascii="Arial" w:hAnsi="Arial" w:cs="Arial"/>
          <w:spacing w:val="-9"/>
          <w:sz w:val="24"/>
          <w:szCs w:val="24"/>
        </w:rPr>
        <w:t xml:space="preserve"> </w:t>
      </w:r>
      <w:r>
        <w:rPr>
          <w:rFonts w:hint="default" w:ascii="Arial" w:hAnsi="Arial" w:cs="Arial"/>
          <w:sz w:val="24"/>
          <w:szCs w:val="24"/>
        </w:rPr>
        <w:t>Tokyo:</w:t>
      </w:r>
      <w:r>
        <w:rPr>
          <w:rFonts w:hint="default" w:ascii="Arial" w:hAnsi="Arial" w:cs="Arial"/>
          <w:spacing w:val="-5"/>
          <w:sz w:val="24"/>
          <w:szCs w:val="24"/>
        </w:rPr>
        <w:t xml:space="preserve"> </w:t>
      </w:r>
      <w:r>
        <w:rPr>
          <w:rFonts w:hint="default" w:ascii="Arial" w:hAnsi="Arial" w:cs="Arial"/>
          <w:sz w:val="24"/>
          <w:szCs w:val="24"/>
        </w:rPr>
        <w:t>CHANEL.</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6"/>
          <w:sz w:val="24"/>
          <w:szCs w:val="24"/>
        </w:rPr>
        <w:t xml:space="preserve"> </w:t>
      </w:r>
      <w:r>
        <w:rPr>
          <w:rFonts w:hint="default" w:ascii="Arial" w:hAnsi="Arial" w:cs="Arial"/>
          <w:sz w:val="24"/>
          <w:szCs w:val="24"/>
        </w:rPr>
        <w:t>at:</w:t>
      </w:r>
      <w:r>
        <w:rPr>
          <w:rFonts w:hint="default" w:ascii="Arial" w:hAnsi="Arial" w:cs="Arial"/>
          <w:spacing w:val="-6"/>
          <w:sz w:val="24"/>
          <w:szCs w:val="24"/>
        </w:rPr>
        <w:t xml:space="preserve"> </w:t>
      </w:r>
      <w:r>
        <w:rPr>
          <w:rFonts w:hint="default" w:ascii="Arial" w:hAnsi="Arial" w:cs="Arial"/>
          <w:color w:val="0000EE"/>
          <w:sz w:val="24"/>
          <w:szCs w:val="24"/>
          <w:u w:val="single" w:color="0000EE"/>
        </w:rPr>
        <w:t>CHANEL</w:t>
      </w:r>
      <w:r>
        <w:rPr>
          <w:rFonts w:hint="default" w:ascii="Arial" w:hAnsi="Arial" w:cs="Arial"/>
          <w:color w:val="0000EE"/>
          <w:spacing w:val="-13"/>
          <w:sz w:val="24"/>
          <w:szCs w:val="24"/>
          <w:u w:val="single" w:color="0000EE"/>
        </w:rPr>
        <w:t xml:space="preserve"> </w:t>
      </w:r>
      <w:r>
        <w:rPr>
          <w:rFonts w:hint="default" w:ascii="Arial" w:hAnsi="Arial" w:cs="Arial"/>
          <w:color w:val="0000EE"/>
          <w:sz w:val="24"/>
          <w:szCs w:val="24"/>
          <w:u w:val="single" w:color="0000EE"/>
        </w:rPr>
        <w:t>&amp;</w:t>
      </w:r>
      <w:r>
        <w:rPr>
          <w:rFonts w:hint="default" w:ascii="Arial" w:hAnsi="Arial" w:cs="Arial"/>
          <w:color w:val="0000EE"/>
          <w:spacing w:val="-5"/>
          <w:sz w:val="24"/>
          <w:szCs w:val="24"/>
          <w:u w:val="single" w:color="0000EE"/>
        </w:rPr>
        <w:t xml:space="preserve"> </w:t>
      </w:r>
      <w:r>
        <w:rPr>
          <w:rFonts w:hint="default" w:ascii="Arial" w:hAnsi="Arial" w:cs="Arial"/>
          <w:color w:val="0000EE"/>
          <w:sz w:val="24"/>
          <w:szCs w:val="24"/>
          <w:u w:val="single" w:color="0000EE"/>
        </w:rPr>
        <w:t>moi</w:t>
      </w:r>
      <w:r>
        <w:rPr>
          <w:rFonts w:hint="default" w:ascii="Arial" w:hAnsi="Arial" w:cs="Arial"/>
          <w:color w:val="0000EE"/>
          <w:spacing w:val="-5"/>
          <w:sz w:val="24"/>
          <w:szCs w:val="24"/>
          <w:u w:val="single" w:color="0000EE"/>
        </w:rPr>
        <w:t xml:space="preserve"> </w:t>
      </w:r>
      <w:r>
        <w:rPr>
          <w:rFonts w:hint="default" w:ascii="Arial" w:hAnsi="Arial" w:cs="Arial"/>
          <w:color w:val="0000EE"/>
          <w:sz w:val="24"/>
          <w:szCs w:val="24"/>
          <w:u w:val="single" w:color="0000EE"/>
        </w:rPr>
        <w:t>–</w:t>
      </w:r>
      <w:r>
        <w:rPr>
          <w:rFonts w:hint="default" w:ascii="Arial" w:hAnsi="Arial" w:cs="Arial"/>
          <w:color w:val="0000EE"/>
          <w:sz w:val="24"/>
          <w:szCs w:val="24"/>
        </w:rPr>
        <w:t xml:space="preserve"> </w:t>
      </w:r>
      <w:r>
        <w:rPr>
          <w:rFonts w:hint="default" w:ascii="Arial" w:hAnsi="Arial" w:cs="Arial"/>
          <w:color w:val="0000EE"/>
          <w:sz w:val="24"/>
          <w:szCs w:val="24"/>
          <w:u w:val="single" w:color="0000EE"/>
        </w:rPr>
        <w:t>Les Ateliers Tokyo</w:t>
      </w:r>
      <w:r>
        <w:rPr>
          <w:rFonts w:hint="default" w:ascii="Arial" w:hAnsi="Arial" w:cs="Arial"/>
          <w:sz w:val="24"/>
          <w:szCs w:val="24"/>
        </w:rPr>
        <w:t>(Accessed: 11 August 2026).</w:t>
      </w:r>
    </w:p>
    <w:p w14:paraId="641A63CA">
      <w:pPr>
        <w:spacing w:after="0" w:line="360" w:lineRule="auto"/>
        <w:jc w:val="both"/>
        <w:rPr>
          <w:rFonts w:hint="default" w:ascii="Arial" w:hAnsi="Arial" w:cs="Arial"/>
          <w:sz w:val="24"/>
          <w:szCs w:val="24"/>
        </w:rPr>
        <w:sectPr>
          <w:pgSz w:w="11910" w:h="16840"/>
          <w:pgMar w:top="1080" w:right="1133" w:bottom="280" w:left="992" w:header="720" w:footer="720" w:gutter="0"/>
          <w:cols w:space="720" w:num="1"/>
        </w:sectPr>
      </w:pPr>
    </w:p>
    <w:p w14:paraId="4B50AD56">
      <w:pPr>
        <w:spacing w:before="32" w:line="360" w:lineRule="auto"/>
        <w:ind w:left="141" w:right="0" w:firstLine="0"/>
        <w:jc w:val="both"/>
        <w:rPr>
          <w:rFonts w:hint="default" w:ascii="Arial" w:hAnsi="Arial" w:cs="Arial"/>
          <w:sz w:val="24"/>
          <w:szCs w:val="24"/>
        </w:rPr>
      </w:pPr>
      <w:r>
        <w:rPr>
          <w:rFonts w:hint="default" w:ascii="Arial" w:hAnsi="Arial" w:cs="Arial"/>
          <w:b/>
          <w:sz w:val="24"/>
          <w:szCs w:val="24"/>
        </w:rPr>
        <w:t>OECD</w:t>
      </w:r>
      <w:r>
        <w:rPr>
          <w:rFonts w:hint="default" w:ascii="Arial" w:hAnsi="Arial" w:cs="Arial"/>
          <w:b/>
          <w:spacing w:val="-7"/>
          <w:sz w:val="24"/>
          <w:szCs w:val="24"/>
        </w:rPr>
        <w:t xml:space="preserve"> </w:t>
      </w:r>
      <w:r>
        <w:rPr>
          <w:rFonts w:hint="default" w:ascii="Arial" w:hAnsi="Arial" w:cs="Arial"/>
          <w:b/>
          <w:sz w:val="24"/>
          <w:szCs w:val="24"/>
        </w:rPr>
        <w:t>(2025)</w:t>
      </w:r>
      <w:r>
        <w:rPr>
          <w:rFonts w:hint="default" w:ascii="Arial" w:hAnsi="Arial" w:cs="Arial"/>
          <w:b/>
          <w:spacing w:val="-5"/>
          <w:sz w:val="24"/>
          <w:szCs w:val="24"/>
        </w:rPr>
        <w:t xml:space="preserve"> </w:t>
      </w:r>
      <w:r>
        <w:rPr>
          <w:rFonts w:hint="default" w:ascii="Arial" w:hAnsi="Arial" w:cs="Arial"/>
          <w:i/>
          <w:sz w:val="24"/>
          <w:szCs w:val="24"/>
        </w:rPr>
        <w:t>OECD</w:t>
      </w:r>
      <w:r>
        <w:rPr>
          <w:rFonts w:hint="default" w:ascii="Arial" w:hAnsi="Arial" w:cs="Arial"/>
          <w:i/>
          <w:spacing w:val="-5"/>
          <w:sz w:val="24"/>
          <w:szCs w:val="24"/>
        </w:rPr>
        <w:t xml:space="preserve"> </w:t>
      </w:r>
      <w:r>
        <w:rPr>
          <w:rFonts w:hint="default" w:ascii="Arial" w:hAnsi="Arial" w:cs="Arial"/>
          <w:i/>
          <w:sz w:val="24"/>
          <w:szCs w:val="24"/>
        </w:rPr>
        <w:t>Employment</w:t>
      </w:r>
      <w:r>
        <w:rPr>
          <w:rFonts w:hint="default" w:ascii="Arial" w:hAnsi="Arial" w:cs="Arial"/>
          <w:i/>
          <w:spacing w:val="-5"/>
          <w:sz w:val="24"/>
          <w:szCs w:val="24"/>
        </w:rPr>
        <w:t xml:space="preserve"> </w:t>
      </w:r>
      <w:r>
        <w:rPr>
          <w:rFonts w:hint="default" w:ascii="Arial" w:hAnsi="Arial" w:cs="Arial"/>
          <w:i/>
          <w:sz w:val="24"/>
          <w:szCs w:val="24"/>
        </w:rPr>
        <w:t>Outlook</w:t>
      </w:r>
      <w:r>
        <w:rPr>
          <w:rFonts w:hint="default" w:ascii="Arial" w:hAnsi="Arial" w:cs="Arial"/>
          <w:i/>
          <w:spacing w:val="-6"/>
          <w:sz w:val="24"/>
          <w:szCs w:val="24"/>
        </w:rPr>
        <w:t xml:space="preserve"> </w:t>
      </w:r>
      <w:r>
        <w:rPr>
          <w:rFonts w:hint="default" w:ascii="Arial" w:hAnsi="Arial" w:cs="Arial"/>
          <w:i/>
          <w:sz w:val="24"/>
          <w:szCs w:val="24"/>
        </w:rPr>
        <w:t>2025:</w:t>
      </w:r>
      <w:r>
        <w:rPr>
          <w:rFonts w:hint="default" w:ascii="Arial" w:hAnsi="Arial" w:cs="Arial"/>
          <w:i/>
          <w:spacing w:val="-5"/>
          <w:sz w:val="24"/>
          <w:szCs w:val="24"/>
        </w:rPr>
        <w:t xml:space="preserve"> </w:t>
      </w:r>
      <w:r>
        <w:rPr>
          <w:rFonts w:hint="default" w:ascii="Arial" w:hAnsi="Arial" w:cs="Arial"/>
          <w:i/>
          <w:sz w:val="24"/>
          <w:szCs w:val="24"/>
        </w:rPr>
        <w:t>Japan</w:t>
      </w:r>
      <w:r>
        <w:rPr>
          <w:rFonts w:hint="default" w:ascii="Arial" w:hAnsi="Arial" w:cs="Arial"/>
          <w:sz w:val="24"/>
          <w:szCs w:val="24"/>
        </w:rPr>
        <w:t>.</w:t>
      </w:r>
      <w:r>
        <w:rPr>
          <w:rFonts w:hint="default" w:ascii="Arial" w:hAnsi="Arial" w:cs="Arial"/>
          <w:spacing w:val="-5"/>
          <w:sz w:val="24"/>
          <w:szCs w:val="24"/>
        </w:rPr>
        <w:t xml:space="preserve"> </w:t>
      </w:r>
      <w:r>
        <w:rPr>
          <w:rFonts w:hint="default" w:ascii="Arial" w:hAnsi="Arial" w:cs="Arial"/>
          <w:sz w:val="24"/>
          <w:szCs w:val="24"/>
        </w:rPr>
        <w:t>Paris:</w:t>
      </w:r>
      <w:r>
        <w:rPr>
          <w:rFonts w:hint="default" w:ascii="Arial" w:hAnsi="Arial" w:cs="Arial"/>
          <w:spacing w:val="-5"/>
          <w:sz w:val="24"/>
          <w:szCs w:val="24"/>
        </w:rPr>
        <w:t xml:space="preserve"> </w:t>
      </w:r>
      <w:r>
        <w:rPr>
          <w:rFonts w:hint="default" w:ascii="Arial" w:hAnsi="Arial" w:cs="Arial"/>
          <w:sz w:val="24"/>
          <w:szCs w:val="24"/>
        </w:rPr>
        <w:t>OECD</w:t>
      </w:r>
      <w:r>
        <w:rPr>
          <w:rFonts w:hint="default" w:ascii="Arial" w:hAnsi="Arial" w:cs="Arial"/>
          <w:spacing w:val="-5"/>
          <w:sz w:val="24"/>
          <w:szCs w:val="24"/>
        </w:rPr>
        <w:t xml:space="preserve"> </w:t>
      </w:r>
      <w:r>
        <w:rPr>
          <w:rFonts w:hint="default" w:ascii="Arial" w:hAnsi="Arial" w:cs="Arial"/>
          <w:sz w:val="24"/>
          <w:szCs w:val="24"/>
        </w:rPr>
        <w:t>Publishing.</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6"/>
          <w:sz w:val="24"/>
          <w:szCs w:val="24"/>
        </w:rPr>
        <w:t xml:space="preserve"> </w:t>
      </w:r>
      <w:r>
        <w:rPr>
          <w:rFonts w:hint="default" w:ascii="Arial" w:hAnsi="Arial" w:cs="Arial"/>
          <w:sz w:val="24"/>
          <w:szCs w:val="24"/>
        </w:rPr>
        <w:t xml:space="preserve">at: </w:t>
      </w:r>
      <w:r>
        <w:rPr>
          <w:rFonts w:hint="default" w:ascii="Arial" w:hAnsi="Arial" w:cs="Arial"/>
          <w:color w:val="0000EE"/>
          <w:sz w:val="24"/>
          <w:szCs w:val="24"/>
          <w:u w:val="single" w:color="0000EE"/>
        </w:rPr>
        <w:t>OECD Employment Outlook 2025 – Japan</w:t>
      </w:r>
      <w:r>
        <w:rPr>
          <w:rFonts w:hint="default" w:ascii="Arial" w:hAnsi="Arial" w:cs="Arial"/>
          <w:color w:val="0000EE"/>
          <w:sz w:val="24"/>
          <w:szCs w:val="24"/>
        </w:rPr>
        <w:t xml:space="preserve"> </w:t>
      </w:r>
      <w:r>
        <w:rPr>
          <w:rFonts w:hint="default" w:ascii="Arial" w:hAnsi="Arial" w:cs="Arial"/>
          <w:sz w:val="24"/>
          <w:szCs w:val="24"/>
        </w:rPr>
        <w:t>(Accessed: 11</w:t>
      </w:r>
      <w:r>
        <w:rPr>
          <w:rFonts w:hint="default" w:ascii="Arial" w:hAnsi="Arial" w:cs="Arial"/>
          <w:spacing w:val="-2"/>
          <w:sz w:val="24"/>
          <w:szCs w:val="24"/>
        </w:rPr>
        <w:t xml:space="preserve"> </w:t>
      </w:r>
      <w:r>
        <w:rPr>
          <w:rFonts w:hint="default" w:ascii="Arial" w:hAnsi="Arial" w:cs="Arial"/>
          <w:sz w:val="24"/>
          <w:szCs w:val="24"/>
        </w:rPr>
        <w:t>August 2026).</w:t>
      </w:r>
    </w:p>
    <w:p w14:paraId="79C058DE">
      <w:pPr>
        <w:pStyle w:val="8"/>
        <w:spacing w:before="242" w:line="360" w:lineRule="auto"/>
        <w:ind w:left="141"/>
        <w:jc w:val="both"/>
        <w:rPr>
          <w:rFonts w:hint="default" w:ascii="Arial" w:hAnsi="Arial" w:cs="Arial"/>
          <w:sz w:val="24"/>
          <w:szCs w:val="24"/>
        </w:rPr>
      </w:pPr>
      <w:r>
        <w:rPr>
          <w:rFonts w:hint="default" w:ascii="Arial" w:hAnsi="Arial" w:cs="Arial"/>
          <w:b/>
          <w:sz w:val="24"/>
          <w:szCs w:val="24"/>
        </w:rPr>
        <w:t>Reuters</w:t>
      </w:r>
      <w:r>
        <w:rPr>
          <w:rFonts w:hint="default" w:ascii="Arial" w:hAnsi="Arial" w:cs="Arial"/>
          <w:b/>
          <w:spacing w:val="-4"/>
          <w:sz w:val="24"/>
          <w:szCs w:val="24"/>
        </w:rPr>
        <w:t xml:space="preserve"> </w:t>
      </w:r>
      <w:r>
        <w:rPr>
          <w:rFonts w:hint="default" w:ascii="Arial" w:hAnsi="Arial" w:cs="Arial"/>
          <w:b/>
          <w:sz w:val="24"/>
          <w:szCs w:val="24"/>
        </w:rPr>
        <w:t>(2026)</w:t>
      </w:r>
      <w:r>
        <w:rPr>
          <w:rFonts w:hint="default" w:ascii="Arial" w:hAnsi="Arial" w:cs="Arial"/>
          <w:b/>
          <w:spacing w:val="-5"/>
          <w:sz w:val="24"/>
          <w:szCs w:val="24"/>
        </w:rPr>
        <w:t xml:space="preserve"> </w:t>
      </w:r>
      <w:r>
        <w:rPr>
          <w:rFonts w:hint="default" w:ascii="Arial" w:hAnsi="Arial" w:cs="Arial"/>
          <w:sz w:val="24"/>
          <w:szCs w:val="24"/>
        </w:rPr>
        <w:t>‘Chanel</w:t>
      </w:r>
      <w:r>
        <w:rPr>
          <w:rFonts w:hint="default" w:ascii="Arial" w:hAnsi="Arial" w:cs="Arial"/>
          <w:spacing w:val="-4"/>
          <w:sz w:val="24"/>
          <w:szCs w:val="24"/>
        </w:rPr>
        <w:t xml:space="preserve"> </w:t>
      </w:r>
      <w:r>
        <w:rPr>
          <w:rFonts w:hint="default" w:ascii="Arial" w:hAnsi="Arial" w:cs="Arial"/>
          <w:sz w:val="24"/>
          <w:szCs w:val="24"/>
        </w:rPr>
        <w:t>returns</w:t>
      </w:r>
      <w:r>
        <w:rPr>
          <w:rFonts w:hint="default" w:ascii="Arial" w:hAnsi="Arial" w:cs="Arial"/>
          <w:spacing w:val="-4"/>
          <w:sz w:val="24"/>
          <w:szCs w:val="24"/>
        </w:rPr>
        <w:t xml:space="preserve"> </w:t>
      </w:r>
      <w:r>
        <w:rPr>
          <w:rFonts w:hint="default" w:ascii="Arial" w:hAnsi="Arial" w:cs="Arial"/>
          <w:sz w:val="24"/>
          <w:szCs w:val="24"/>
        </w:rPr>
        <w:t>to</w:t>
      </w:r>
      <w:r>
        <w:rPr>
          <w:rFonts w:hint="default" w:ascii="Arial" w:hAnsi="Arial" w:cs="Arial"/>
          <w:spacing w:val="-4"/>
          <w:sz w:val="24"/>
          <w:szCs w:val="24"/>
        </w:rPr>
        <w:t xml:space="preserve"> </w:t>
      </w:r>
      <w:r>
        <w:rPr>
          <w:rFonts w:hint="default" w:ascii="Arial" w:hAnsi="Arial" w:cs="Arial"/>
          <w:sz w:val="24"/>
          <w:szCs w:val="24"/>
        </w:rPr>
        <w:t>growth</w:t>
      </w:r>
      <w:r>
        <w:rPr>
          <w:rFonts w:hint="default" w:ascii="Arial" w:hAnsi="Arial" w:cs="Arial"/>
          <w:spacing w:val="-4"/>
          <w:sz w:val="24"/>
          <w:szCs w:val="24"/>
        </w:rPr>
        <w:t xml:space="preserve"> </w:t>
      </w:r>
      <w:r>
        <w:rPr>
          <w:rFonts w:hint="default" w:ascii="Arial" w:hAnsi="Arial" w:cs="Arial"/>
          <w:sz w:val="24"/>
          <w:szCs w:val="24"/>
        </w:rPr>
        <w:t>as</w:t>
      </w:r>
      <w:r>
        <w:rPr>
          <w:rFonts w:hint="default" w:ascii="Arial" w:hAnsi="Arial" w:cs="Arial"/>
          <w:spacing w:val="-4"/>
          <w:sz w:val="24"/>
          <w:szCs w:val="24"/>
        </w:rPr>
        <w:t xml:space="preserve"> </w:t>
      </w:r>
      <w:r>
        <w:rPr>
          <w:rFonts w:hint="default" w:ascii="Arial" w:hAnsi="Arial" w:cs="Arial"/>
          <w:sz w:val="24"/>
          <w:szCs w:val="24"/>
        </w:rPr>
        <w:t>Blazy's</w:t>
      </w:r>
      <w:r>
        <w:rPr>
          <w:rFonts w:hint="default" w:ascii="Arial" w:hAnsi="Arial" w:cs="Arial"/>
          <w:spacing w:val="-4"/>
          <w:sz w:val="24"/>
          <w:szCs w:val="24"/>
        </w:rPr>
        <w:t xml:space="preserve"> </w:t>
      </w:r>
      <w:r>
        <w:rPr>
          <w:rFonts w:hint="default" w:ascii="Arial" w:hAnsi="Arial" w:cs="Arial"/>
          <w:sz w:val="24"/>
          <w:szCs w:val="24"/>
        </w:rPr>
        <w:t>designs</w:t>
      </w:r>
      <w:r>
        <w:rPr>
          <w:rFonts w:hint="default" w:ascii="Arial" w:hAnsi="Arial" w:cs="Arial"/>
          <w:spacing w:val="-4"/>
          <w:sz w:val="24"/>
          <w:szCs w:val="24"/>
        </w:rPr>
        <w:t xml:space="preserve"> </w:t>
      </w:r>
      <w:r>
        <w:rPr>
          <w:rFonts w:hint="default" w:ascii="Arial" w:hAnsi="Arial" w:cs="Arial"/>
          <w:sz w:val="24"/>
          <w:szCs w:val="24"/>
        </w:rPr>
        <w:t>win</w:t>
      </w:r>
      <w:r>
        <w:rPr>
          <w:rFonts w:hint="default" w:ascii="Arial" w:hAnsi="Arial" w:cs="Arial"/>
          <w:spacing w:val="-4"/>
          <w:sz w:val="24"/>
          <w:szCs w:val="24"/>
        </w:rPr>
        <w:t xml:space="preserve"> </w:t>
      </w:r>
      <w:r>
        <w:rPr>
          <w:rFonts w:hint="default" w:ascii="Arial" w:hAnsi="Arial" w:cs="Arial"/>
          <w:sz w:val="24"/>
          <w:szCs w:val="24"/>
        </w:rPr>
        <w:t>over</w:t>
      </w:r>
      <w:r>
        <w:rPr>
          <w:rFonts w:hint="default" w:ascii="Arial" w:hAnsi="Arial" w:cs="Arial"/>
          <w:spacing w:val="-4"/>
          <w:sz w:val="24"/>
          <w:szCs w:val="24"/>
        </w:rPr>
        <w:t xml:space="preserve"> </w:t>
      </w:r>
      <w:r>
        <w:rPr>
          <w:rFonts w:hint="default" w:ascii="Arial" w:hAnsi="Arial" w:cs="Arial"/>
          <w:sz w:val="24"/>
          <w:szCs w:val="24"/>
        </w:rPr>
        <w:t>new</w:t>
      </w:r>
      <w:r>
        <w:rPr>
          <w:rFonts w:hint="default" w:ascii="Arial" w:hAnsi="Arial" w:cs="Arial"/>
          <w:spacing w:val="-4"/>
          <w:sz w:val="24"/>
          <w:szCs w:val="24"/>
        </w:rPr>
        <w:t xml:space="preserve"> </w:t>
      </w:r>
      <w:r>
        <w:rPr>
          <w:rFonts w:hint="default" w:ascii="Arial" w:hAnsi="Arial" w:cs="Arial"/>
          <w:sz w:val="24"/>
          <w:szCs w:val="24"/>
        </w:rPr>
        <w:t>shoppers’,</w:t>
      </w:r>
      <w:r>
        <w:rPr>
          <w:rFonts w:hint="default" w:ascii="Arial" w:hAnsi="Arial" w:cs="Arial"/>
          <w:spacing w:val="-4"/>
          <w:sz w:val="24"/>
          <w:szCs w:val="24"/>
        </w:rPr>
        <w:t xml:space="preserve"> </w:t>
      </w:r>
      <w:r>
        <w:rPr>
          <w:rFonts w:hint="default" w:ascii="Arial" w:hAnsi="Arial" w:cs="Arial"/>
          <w:sz w:val="24"/>
          <w:szCs w:val="24"/>
        </w:rPr>
        <w:t>19</w:t>
      </w:r>
      <w:r>
        <w:rPr>
          <w:rFonts w:hint="default" w:ascii="Arial" w:hAnsi="Arial" w:cs="Arial"/>
          <w:spacing w:val="-4"/>
          <w:sz w:val="24"/>
          <w:szCs w:val="24"/>
        </w:rPr>
        <w:t xml:space="preserve"> </w:t>
      </w:r>
      <w:r>
        <w:rPr>
          <w:rFonts w:hint="default" w:ascii="Arial" w:hAnsi="Arial" w:cs="Arial"/>
          <w:sz w:val="24"/>
          <w:szCs w:val="24"/>
        </w:rPr>
        <w:t xml:space="preserve">May. Available at: </w:t>
      </w:r>
      <w:r>
        <w:rPr>
          <w:rFonts w:hint="default" w:ascii="Arial" w:hAnsi="Arial" w:cs="Arial"/>
          <w:color w:val="0000EE"/>
          <w:sz w:val="24"/>
          <w:szCs w:val="24"/>
          <w:u w:val="single" w:color="0000EE"/>
        </w:rPr>
        <w:t>Reuters – Chanel returns to growth</w:t>
      </w:r>
      <w:r>
        <w:rPr>
          <w:rFonts w:hint="default" w:ascii="Arial" w:hAnsi="Arial" w:cs="Arial"/>
          <w:color w:val="0000EE"/>
          <w:sz w:val="24"/>
          <w:szCs w:val="24"/>
        </w:rPr>
        <w:t xml:space="preserve"> </w:t>
      </w:r>
      <w:r>
        <w:rPr>
          <w:rFonts w:hint="default" w:ascii="Arial" w:hAnsi="Arial" w:cs="Arial"/>
          <w:sz w:val="24"/>
          <w:szCs w:val="24"/>
        </w:rPr>
        <w:t>(Accessed: 11</w:t>
      </w:r>
      <w:r>
        <w:rPr>
          <w:rFonts w:hint="default" w:ascii="Arial" w:hAnsi="Arial" w:cs="Arial"/>
          <w:spacing w:val="-7"/>
          <w:sz w:val="24"/>
          <w:szCs w:val="24"/>
        </w:rPr>
        <w:t xml:space="preserve"> </w:t>
      </w:r>
      <w:r>
        <w:rPr>
          <w:rFonts w:hint="default" w:ascii="Arial" w:hAnsi="Arial" w:cs="Arial"/>
          <w:sz w:val="24"/>
          <w:szCs w:val="24"/>
        </w:rPr>
        <w:t>August 2026).</w:t>
      </w:r>
    </w:p>
    <w:p w14:paraId="54A750D4">
      <w:pPr>
        <w:spacing w:before="243" w:line="360" w:lineRule="auto"/>
        <w:ind w:left="141" w:right="0" w:firstLine="0"/>
        <w:jc w:val="both"/>
        <w:rPr>
          <w:rFonts w:hint="default" w:ascii="Arial" w:hAnsi="Arial" w:cs="Arial"/>
          <w:sz w:val="24"/>
          <w:szCs w:val="24"/>
        </w:rPr>
      </w:pPr>
      <w:r>
        <w:rPr>
          <w:rFonts w:hint="default" w:ascii="Arial" w:hAnsi="Arial" w:cs="Arial"/>
          <w:b/>
          <w:sz w:val="24"/>
          <w:szCs w:val="24"/>
        </w:rPr>
        <w:t xml:space="preserve">Chanel (2026a) </w:t>
      </w:r>
      <w:r>
        <w:rPr>
          <w:rFonts w:hint="default" w:ascii="Arial" w:hAnsi="Arial" w:cs="Arial"/>
          <w:i/>
          <w:sz w:val="24"/>
          <w:szCs w:val="24"/>
        </w:rPr>
        <w:t>CHANEL Limited Financial Results for the Year Ended 31 December 2025</w:t>
      </w:r>
      <w:r>
        <w:rPr>
          <w:rFonts w:hint="default" w:ascii="Arial" w:hAnsi="Arial" w:cs="Arial"/>
          <w:sz w:val="24"/>
          <w:szCs w:val="24"/>
        </w:rPr>
        <w:t>. London:</w:t>
      </w:r>
      <w:r>
        <w:rPr>
          <w:rFonts w:hint="default" w:ascii="Arial" w:hAnsi="Arial" w:cs="Arial"/>
          <w:spacing w:val="-12"/>
          <w:sz w:val="24"/>
          <w:szCs w:val="24"/>
        </w:rPr>
        <w:t xml:space="preserve"> </w:t>
      </w:r>
      <w:r>
        <w:rPr>
          <w:rFonts w:hint="default" w:ascii="Arial" w:hAnsi="Arial" w:cs="Arial"/>
          <w:sz w:val="24"/>
          <w:szCs w:val="24"/>
        </w:rPr>
        <w:t>Chanel</w:t>
      </w:r>
      <w:r>
        <w:rPr>
          <w:rFonts w:hint="default" w:ascii="Arial" w:hAnsi="Arial" w:cs="Arial"/>
          <w:spacing w:val="-6"/>
          <w:sz w:val="24"/>
          <w:szCs w:val="24"/>
        </w:rPr>
        <w:t xml:space="preserve"> </w:t>
      </w:r>
      <w:r>
        <w:rPr>
          <w:rFonts w:hint="default" w:ascii="Arial" w:hAnsi="Arial" w:cs="Arial"/>
          <w:sz w:val="24"/>
          <w:szCs w:val="24"/>
        </w:rPr>
        <w:t>Limited.</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7"/>
          <w:sz w:val="24"/>
          <w:szCs w:val="24"/>
        </w:rPr>
        <w:t xml:space="preserve"> </w:t>
      </w:r>
      <w:r>
        <w:rPr>
          <w:rFonts w:hint="default" w:ascii="Arial" w:hAnsi="Arial" w:cs="Arial"/>
          <w:sz w:val="24"/>
          <w:szCs w:val="24"/>
        </w:rPr>
        <w:t>at:</w:t>
      </w:r>
      <w:r>
        <w:rPr>
          <w:rFonts w:hint="default" w:ascii="Arial" w:hAnsi="Arial" w:cs="Arial"/>
          <w:spacing w:val="-7"/>
          <w:sz w:val="24"/>
          <w:szCs w:val="24"/>
        </w:rPr>
        <w:t xml:space="preserve"> </w:t>
      </w:r>
      <w:r>
        <w:rPr>
          <w:rFonts w:hint="default" w:ascii="Arial" w:hAnsi="Arial" w:cs="Arial"/>
          <w:color w:val="0000EE"/>
          <w:sz w:val="24"/>
          <w:szCs w:val="24"/>
          <w:u w:val="single" w:color="0000EE"/>
        </w:rPr>
        <w:t>CHANEL</w:t>
      </w:r>
      <w:r>
        <w:rPr>
          <w:rFonts w:hint="default" w:ascii="Arial" w:hAnsi="Arial" w:cs="Arial"/>
          <w:color w:val="0000EE"/>
          <w:spacing w:val="-14"/>
          <w:sz w:val="24"/>
          <w:szCs w:val="24"/>
          <w:u w:val="single" w:color="0000EE"/>
        </w:rPr>
        <w:t xml:space="preserve"> </w:t>
      </w:r>
      <w:r>
        <w:rPr>
          <w:rFonts w:hint="default" w:ascii="Arial" w:hAnsi="Arial" w:cs="Arial"/>
          <w:color w:val="0000EE"/>
          <w:sz w:val="24"/>
          <w:szCs w:val="24"/>
          <w:u w:val="single" w:color="0000EE"/>
        </w:rPr>
        <w:t>Financial</w:t>
      </w:r>
      <w:r>
        <w:rPr>
          <w:rFonts w:hint="default" w:ascii="Arial" w:hAnsi="Arial" w:cs="Arial"/>
          <w:color w:val="0000EE"/>
          <w:spacing w:val="-6"/>
          <w:sz w:val="24"/>
          <w:szCs w:val="24"/>
          <w:u w:val="single" w:color="0000EE"/>
        </w:rPr>
        <w:t xml:space="preserve"> </w:t>
      </w:r>
      <w:r>
        <w:rPr>
          <w:rFonts w:hint="default" w:ascii="Arial" w:hAnsi="Arial" w:cs="Arial"/>
          <w:color w:val="0000EE"/>
          <w:sz w:val="24"/>
          <w:szCs w:val="24"/>
          <w:u w:val="single" w:color="0000EE"/>
        </w:rPr>
        <w:t>Results</w:t>
      </w:r>
      <w:r>
        <w:rPr>
          <w:rFonts w:hint="default" w:ascii="Arial" w:hAnsi="Arial" w:cs="Arial"/>
          <w:color w:val="0000EE"/>
          <w:spacing w:val="-6"/>
          <w:sz w:val="24"/>
          <w:szCs w:val="24"/>
          <w:u w:val="single" w:color="0000EE"/>
        </w:rPr>
        <w:t xml:space="preserve"> </w:t>
      </w:r>
      <w:r>
        <w:rPr>
          <w:rFonts w:hint="default" w:ascii="Arial" w:hAnsi="Arial" w:cs="Arial"/>
          <w:color w:val="0000EE"/>
          <w:sz w:val="24"/>
          <w:szCs w:val="24"/>
          <w:u w:val="single" w:color="0000EE"/>
        </w:rPr>
        <w:t>2025</w:t>
      </w:r>
      <w:r>
        <w:rPr>
          <w:rFonts w:hint="default" w:ascii="Arial" w:hAnsi="Arial" w:cs="Arial"/>
          <w:color w:val="0000EE"/>
          <w:spacing w:val="-7"/>
          <w:sz w:val="24"/>
          <w:szCs w:val="24"/>
        </w:rPr>
        <w:t xml:space="preserve"> </w:t>
      </w:r>
      <w:r>
        <w:rPr>
          <w:rFonts w:hint="default" w:ascii="Arial" w:hAnsi="Arial" w:cs="Arial"/>
          <w:sz w:val="24"/>
          <w:szCs w:val="24"/>
        </w:rPr>
        <w:t>(Accessed:</w:t>
      </w:r>
      <w:r>
        <w:rPr>
          <w:rFonts w:hint="default" w:ascii="Arial" w:hAnsi="Arial" w:cs="Arial"/>
          <w:spacing w:val="-6"/>
          <w:sz w:val="24"/>
          <w:szCs w:val="24"/>
        </w:rPr>
        <w:t xml:space="preserve"> </w:t>
      </w:r>
      <w:r>
        <w:rPr>
          <w:rFonts w:hint="default" w:ascii="Arial" w:hAnsi="Arial" w:cs="Arial"/>
          <w:sz w:val="24"/>
          <w:szCs w:val="24"/>
        </w:rPr>
        <w:t>11</w:t>
      </w:r>
      <w:r>
        <w:rPr>
          <w:rFonts w:hint="default" w:ascii="Arial" w:hAnsi="Arial" w:cs="Arial"/>
          <w:spacing w:val="-15"/>
          <w:sz w:val="24"/>
          <w:szCs w:val="24"/>
        </w:rPr>
        <w:t xml:space="preserve"> </w:t>
      </w:r>
      <w:r>
        <w:rPr>
          <w:rFonts w:hint="default" w:ascii="Arial" w:hAnsi="Arial" w:cs="Arial"/>
          <w:sz w:val="24"/>
          <w:szCs w:val="24"/>
        </w:rPr>
        <w:t xml:space="preserve">August </w:t>
      </w:r>
      <w:r>
        <w:rPr>
          <w:rFonts w:hint="default" w:ascii="Arial" w:hAnsi="Arial" w:cs="Arial"/>
          <w:spacing w:val="-2"/>
          <w:sz w:val="24"/>
          <w:szCs w:val="24"/>
        </w:rPr>
        <w:t>2026).</w:t>
      </w:r>
    </w:p>
    <w:p w14:paraId="11BE3F16">
      <w:pPr>
        <w:spacing w:before="244" w:line="360" w:lineRule="auto"/>
        <w:ind w:left="141" w:right="107" w:firstLine="0"/>
        <w:jc w:val="both"/>
        <w:rPr>
          <w:rFonts w:hint="default" w:ascii="Arial" w:hAnsi="Arial" w:cs="Arial"/>
          <w:sz w:val="24"/>
          <w:szCs w:val="24"/>
        </w:rPr>
      </w:pPr>
      <w:r>
        <w:rPr>
          <w:rFonts w:hint="default" w:ascii="Arial" w:hAnsi="Arial" w:cs="Arial"/>
          <w:b/>
          <w:sz w:val="24"/>
          <w:szCs w:val="24"/>
        </w:rPr>
        <w:t>Chanel</w:t>
      </w:r>
      <w:r>
        <w:rPr>
          <w:rFonts w:hint="default" w:ascii="Arial" w:hAnsi="Arial" w:cs="Arial"/>
          <w:b/>
          <w:spacing w:val="-8"/>
          <w:sz w:val="24"/>
          <w:szCs w:val="24"/>
        </w:rPr>
        <w:t xml:space="preserve"> </w:t>
      </w:r>
      <w:r>
        <w:rPr>
          <w:rFonts w:hint="default" w:ascii="Arial" w:hAnsi="Arial" w:cs="Arial"/>
          <w:b/>
          <w:sz w:val="24"/>
          <w:szCs w:val="24"/>
        </w:rPr>
        <w:t>(2026b)</w:t>
      </w:r>
      <w:r>
        <w:rPr>
          <w:rFonts w:hint="default" w:ascii="Arial" w:hAnsi="Arial" w:cs="Arial"/>
          <w:b/>
          <w:spacing w:val="-5"/>
          <w:sz w:val="24"/>
          <w:szCs w:val="24"/>
        </w:rPr>
        <w:t xml:space="preserve"> </w:t>
      </w:r>
      <w:r>
        <w:rPr>
          <w:rFonts w:hint="default" w:ascii="Arial" w:hAnsi="Arial" w:cs="Arial"/>
          <w:i/>
          <w:sz w:val="24"/>
          <w:szCs w:val="24"/>
        </w:rPr>
        <w:t>The</w:t>
      </w:r>
      <w:r>
        <w:rPr>
          <w:rFonts w:hint="default" w:ascii="Arial" w:hAnsi="Arial" w:cs="Arial"/>
          <w:i/>
          <w:spacing w:val="-6"/>
          <w:sz w:val="24"/>
          <w:szCs w:val="24"/>
        </w:rPr>
        <w:t xml:space="preserve"> </w:t>
      </w:r>
      <w:r>
        <w:rPr>
          <w:rFonts w:hint="default" w:ascii="Arial" w:hAnsi="Arial" w:cs="Arial"/>
          <w:i/>
          <w:sz w:val="24"/>
          <w:szCs w:val="24"/>
        </w:rPr>
        <w:t>History</w:t>
      </w:r>
      <w:r>
        <w:rPr>
          <w:rFonts w:hint="default" w:ascii="Arial" w:hAnsi="Arial" w:cs="Arial"/>
          <w:i/>
          <w:spacing w:val="-6"/>
          <w:sz w:val="24"/>
          <w:szCs w:val="24"/>
        </w:rPr>
        <w:t xml:space="preserve"> </w:t>
      </w:r>
      <w:r>
        <w:rPr>
          <w:rFonts w:hint="default" w:ascii="Arial" w:hAnsi="Arial" w:cs="Arial"/>
          <w:i/>
          <w:sz w:val="24"/>
          <w:szCs w:val="24"/>
        </w:rPr>
        <w:t>of</w:t>
      </w:r>
      <w:r>
        <w:rPr>
          <w:rFonts w:hint="default" w:ascii="Arial" w:hAnsi="Arial" w:cs="Arial"/>
          <w:i/>
          <w:spacing w:val="-5"/>
          <w:sz w:val="24"/>
          <w:szCs w:val="24"/>
        </w:rPr>
        <w:t xml:space="preserve"> </w:t>
      </w:r>
      <w:r>
        <w:rPr>
          <w:rFonts w:hint="default" w:ascii="Arial" w:hAnsi="Arial" w:cs="Arial"/>
          <w:i/>
          <w:sz w:val="24"/>
          <w:szCs w:val="24"/>
        </w:rPr>
        <w:t>CHANEL</w:t>
      </w:r>
      <w:r>
        <w:rPr>
          <w:rFonts w:hint="default" w:ascii="Arial" w:hAnsi="Arial" w:cs="Arial"/>
          <w:i/>
          <w:spacing w:val="-10"/>
          <w:sz w:val="24"/>
          <w:szCs w:val="24"/>
        </w:rPr>
        <w:t xml:space="preserve"> </w:t>
      </w:r>
      <w:r>
        <w:rPr>
          <w:rFonts w:hint="default" w:ascii="Arial" w:hAnsi="Arial" w:cs="Arial"/>
          <w:i/>
          <w:sz w:val="24"/>
          <w:szCs w:val="24"/>
        </w:rPr>
        <w:t>Haute</w:t>
      </w:r>
      <w:r>
        <w:rPr>
          <w:rFonts w:hint="default" w:ascii="Arial" w:hAnsi="Arial" w:cs="Arial"/>
          <w:i/>
          <w:spacing w:val="-6"/>
          <w:sz w:val="24"/>
          <w:szCs w:val="24"/>
        </w:rPr>
        <w:t xml:space="preserve"> </w:t>
      </w:r>
      <w:r>
        <w:rPr>
          <w:rFonts w:hint="default" w:ascii="Arial" w:hAnsi="Arial" w:cs="Arial"/>
          <w:i/>
          <w:sz w:val="24"/>
          <w:szCs w:val="24"/>
        </w:rPr>
        <w:t>Couture</w:t>
      </w:r>
      <w:r>
        <w:rPr>
          <w:rFonts w:hint="default" w:ascii="Arial" w:hAnsi="Arial" w:cs="Arial"/>
          <w:sz w:val="24"/>
          <w:szCs w:val="24"/>
        </w:rPr>
        <w:t>.</w:t>
      </w:r>
      <w:r>
        <w:rPr>
          <w:rFonts w:hint="default" w:ascii="Arial" w:hAnsi="Arial" w:cs="Arial"/>
          <w:spacing w:val="-5"/>
          <w:sz w:val="24"/>
          <w:szCs w:val="24"/>
        </w:rPr>
        <w:t xml:space="preserve"> </w:t>
      </w:r>
      <w:r>
        <w:rPr>
          <w:rFonts w:hint="default" w:ascii="Arial" w:hAnsi="Arial" w:cs="Arial"/>
          <w:sz w:val="24"/>
          <w:szCs w:val="24"/>
        </w:rPr>
        <w:t>Paris:</w:t>
      </w:r>
      <w:r>
        <w:rPr>
          <w:rFonts w:hint="default" w:ascii="Arial" w:hAnsi="Arial" w:cs="Arial"/>
          <w:spacing w:val="-5"/>
          <w:sz w:val="24"/>
          <w:szCs w:val="24"/>
        </w:rPr>
        <w:t xml:space="preserve"> </w:t>
      </w:r>
      <w:r>
        <w:rPr>
          <w:rFonts w:hint="default" w:ascii="Arial" w:hAnsi="Arial" w:cs="Arial"/>
          <w:sz w:val="24"/>
          <w:szCs w:val="24"/>
        </w:rPr>
        <w:t>CHANEL.</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6"/>
          <w:sz w:val="24"/>
          <w:szCs w:val="24"/>
        </w:rPr>
        <w:t xml:space="preserve"> </w:t>
      </w:r>
      <w:r>
        <w:rPr>
          <w:rFonts w:hint="default" w:ascii="Arial" w:hAnsi="Arial" w:cs="Arial"/>
          <w:sz w:val="24"/>
          <w:szCs w:val="24"/>
        </w:rPr>
        <w:t>at:</w:t>
      </w:r>
      <w:r>
        <w:rPr>
          <w:rFonts w:hint="default" w:ascii="Arial" w:hAnsi="Arial" w:cs="Arial"/>
          <w:spacing w:val="-5"/>
          <w:sz w:val="24"/>
          <w:szCs w:val="24"/>
        </w:rPr>
        <w:t xml:space="preserve"> </w:t>
      </w:r>
      <w:r>
        <w:rPr>
          <w:rFonts w:hint="default" w:ascii="Arial" w:hAnsi="Arial" w:cs="Arial"/>
          <w:color w:val="0000EE"/>
          <w:sz w:val="24"/>
          <w:szCs w:val="24"/>
          <w:u w:val="single" w:color="0000EE"/>
        </w:rPr>
        <w:t>CHANEL</w:t>
      </w:r>
      <w:r>
        <w:rPr>
          <w:rFonts w:hint="default" w:ascii="Arial" w:hAnsi="Arial" w:cs="Arial"/>
          <w:color w:val="0000EE"/>
          <w:sz w:val="24"/>
          <w:szCs w:val="24"/>
        </w:rPr>
        <w:t xml:space="preserve"> </w:t>
      </w:r>
      <w:r>
        <w:rPr>
          <w:rFonts w:hint="default" w:ascii="Arial" w:hAnsi="Arial" w:cs="Arial"/>
          <w:color w:val="0000EE"/>
          <w:sz w:val="24"/>
          <w:szCs w:val="24"/>
          <w:u w:val="single" w:color="0000EE"/>
        </w:rPr>
        <w:t>Haute Couture History</w:t>
      </w:r>
      <w:r>
        <w:rPr>
          <w:rFonts w:hint="default" w:ascii="Arial" w:hAnsi="Arial" w:cs="Arial"/>
          <w:color w:val="0000EE"/>
          <w:sz w:val="24"/>
          <w:szCs w:val="24"/>
        </w:rPr>
        <w:t xml:space="preserve"> </w:t>
      </w:r>
      <w:r>
        <w:rPr>
          <w:rFonts w:hint="default" w:ascii="Arial" w:hAnsi="Arial" w:cs="Arial"/>
          <w:sz w:val="24"/>
          <w:szCs w:val="24"/>
        </w:rPr>
        <w:t>(Accessed: 11 August 2026).</w:t>
      </w:r>
    </w:p>
    <w:p w14:paraId="172B6C43">
      <w:pPr>
        <w:spacing w:before="242" w:line="360" w:lineRule="auto"/>
        <w:ind w:left="141" w:right="0" w:firstLine="0"/>
        <w:jc w:val="both"/>
        <w:rPr>
          <w:rFonts w:hint="default" w:ascii="Arial" w:hAnsi="Arial" w:cs="Arial"/>
          <w:sz w:val="24"/>
          <w:szCs w:val="24"/>
        </w:rPr>
      </w:pPr>
      <w:r>
        <w:rPr>
          <w:rFonts w:hint="default" w:ascii="Arial" w:hAnsi="Arial" w:cs="Arial"/>
          <w:b/>
          <w:sz w:val="24"/>
          <w:szCs w:val="24"/>
        </w:rPr>
        <w:t>Chanel</w:t>
      </w:r>
      <w:r>
        <w:rPr>
          <w:rFonts w:hint="default" w:ascii="Arial" w:hAnsi="Arial" w:cs="Arial"/>
          <w:b/>
          <w:spacing w:val="-11"/>
          <w:sz w:val="24"/>
          <w:szCs w:val="24"/>
        </w:rPr>
        <w:t xml:space="preserve"> </w:t>
      </w:r>
      <w:r>
        <w:rPr>
          <w:rFonts w:hint="default" w:ascii="Arial" w:hAnsi="Arial" w:cs="Arial"/>
          <w:b/>
          <w:sz w:val="24"/>
          <w:szCs w:val="24"/>
        </w:rPr>
        <w:t>(2026c)</w:t>
      </w:r>
      <w:r>
        <w:rPr>
          <w:rFonts w:hint="default" w:ascii="Arial" w:hAnsi="Arial" w:cs="Arial"/>
          <w:b/>
          <w:spacing w:val="-8"/>
          <w:sz w:val="24"/>
          <w:szCs w:val="24"/>
        </w:rPr>
        <w:t xml:space="preserve"> </w:t>
      </w:r>
      <w:r>
        <w:rPr>
          <w:rFonts w:hint="default" w:ascii="Arial" w:hAnsi="Arial" w:cs="Arial"/>
          <w:i/>
          <w:sz w:val="24"/>
          <w:szCs w:val="24"/>
        </w:rPr>
        <w:t>CHANEL</w:t>
      </w:r>
      <w:r>
        <w:rPr>
          <w:rFonts w:hint="default" w:ascii="Arial" w:hAnsi="Arial" w:cs="Arial"/>
          <w:i/>
          <w:spacing w:val="-12"/>
          <w:sz w:val="24"/>
          <w:szCs w:val="24"/>
        </w:rPr>
        <w:t xml:space="preserve"> </w:t>
      </w:r>
      <w:r>
        <w:rPr>
          <w:rFonts w:hint="default" w:ascii="Arial" w:hAnsi="Arial" w:cs="Arial"/>
          <w:i/>
          <w:sz w:val="24"/>
          <w:szCs w:val="24"/>
        </w:rPr>
        <w:t>GINZA</w:t>
      </w:r>
      <w:r>
        <w:rPr>
          <w:rFonts w:hint="default" w:ascii="Arial" w:hAnsi="Arial" w:cs="Arial"/>
          <w:sz w:val="24"/>
          <w:szCs w:val="24"/>
        </w:rPr>
        <w:t>.</w:t>
      </w:r>
      <w:r>
        <w:rPr>
          <w:rFonts w:hint="default" w:ascii="Arial" w:hAnsi="Arial" w:cs="Arial"/>
          <w:spacing w:val="-12"/>
          <w:sz w:val="24"/>
          <w:szCs w:val="24"/>
        </w:rPr>
        <w:t xml:space="preserve"> </w:t>
      </w:r>
      <w:r>
        <w:rPr>
          <w:rFonts w:hint="default" w:ascii="Arial" w:hAnsi="Arial" w:cs="Arial"/>
          <w:sz w:val="24"/>
          <w:szCs w:val="24"/>
        </w:rPr>
        <w:t>Tokyo:</w:t>
      </w:r>
      <w:r>
        <w:rPr>
          <w:rFonts w:hint="default" w:ascii="Arial" w:hAnsi="Arial" w:cs="Arial"/>
          <w:spacing w:val="-7"/>
          <w:sz w:val="24"/>
          <w:szCs w:val="24"/>
        </w:rPr>
        <w:t xml:space="preserve"> </w:t>
      </w:r>
      <w:r>
        <w:rPr>
          <w:rFonts w:hint="default" w:ascii="Arial" w:hAnsi="Arial" w:cs="Arial"/>
          <w:sz w:val="24"/>
          <w:szCs w:val="24"/>
        </w:rPr>
        <w:t>CHANEL.</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8"/>
          <w:sz w:val="24"/>
          <w:szCs w:val="24"/>
        </w:rPr>
        <w:t xml:space="preserve"> </w:t>
      </w:r>
      <w:r>
        <w:rPr>
          <w:rFonts w:hint="default" w:ascii="Arial" w:hAnsi="Arial" w:cs="Arial"/>
          <w:sz w:val="24"/>
          <w:szCs w:val="24"/>
        </w:rPr>
        <w:t>at:</w:t>
      </w:r>
      <w:r>
        <w:rPr>
          <w:rFonts w:hint="default" w:ascii="Arial" w:hAnsi="Arial" w:cs="Arial"/>
          <w:spacing w:val="-8"/>
          <w:sz w:val="24"/>
          <w:szCs w:val="24"/>
        </w:rPr>
        <w:t xml:space="preserve"> </w:t>
      </w:r>
      <w:r>
        <w:rPr>
          <w:rFonts w:hint="default" w:ascii="Arial" w:hAnsi="Arial" w:cs="Arial"/>
          <w:color w:val="0000EE"/>
          <w:sz w:val="24"/>
          <w:szCs w:val="24"/>
          <w:u w:val="single" w:color="0000EE"/>
        </w:rPr>
        <w:t>CHANEL</w:t>
      </w:r>
      <w:r>
        <w:rPr>
          <w:rFonts w:hint="default" w:ascii="Arial" w:hAnsi="Arial" w:cs="Arial"/>
          <w:color w:val="0000EE"/>
          <w:spacing w:val="-15"/>
          <w:sz w:val="24"/>
          <w:szCs w:val="24"/>
          <w:u w:val="single" w:color="0000EE"/>
        </w:rPr>
        <w:t xml:space="preserve"> </w:t>
      </w:r>
      <w:r>
        <w:rPr>
          <w:rFonts w:hint="default" w:ascii="Arial" w:hAnsi="Arial" w:cs="Arial"/>
          <w:color w:val="0000EE"/>
          <w:sz w:val="24"/>
          <w:szCs w:val="24"/>
          <w:u w:val="single" w:color="0000EE"/>
        </w:rPr>
        <w:t>Ginza</w:t>
      </w:r>
      <w:r>
        <w:rPr>
          <w:rFonts w:hint="default" w:ascii="Arial" w:hAnsi="Arial" w:cs="Arial"/>
          <w:color w:val="0000EE"/>
          <w:spacing w:val="-7"/>
          <w:sz w:val="24"/>
          <w:szCs w:val="24"/>
        </w:rPr>
        <w:t xml:space="preserve"> </w:t>
      </w:r>
      <w:r>
        <w:rPr>
          <w:rFonts w:hint="default" w:ascii="Arial" w:hAnsi="Arial" w:cs="Arial"/>
          <w:sz w:val="24"/>
          <w:szCs w:val="24"/>
        </w:rPr>
        <w:t>(Accessed:</w:t>
      </w:r>
      <w:r>
        <w:rPr>
          <w:rFonts w:hint="default" w:ascii="Arial" w:hAnsi="Arial" w:cs="Arial"/>
          <w:spacing w:val="-7"/>
          <w:sz w:val="24"/>
          <w:szCs w:val="24"/>
        </w:rPr>
        <w:t xml:space="preserve"> </w:t>
      </w:r>
      <w:r>
        <w:rPr>
          <w:rFonts w:hint="default" w:ascii="Arial" w:hAnsi="Arial" w:cs="Arial"/>
          <w:sz w:val="24"/>
          <w:szCs w:val="24"/>
        </w:rPr>
        <w:t>11 August 2026).</w:t>
      </w:r>
    </w:p>
    <w:p w14:paraId="2240B05E">
      <w:pPr>
        <w:spacing w:before="243" w:line="360" w:lineRule="auto"/>
        <w:ind w:left="141" w:right="151" w:firstLine="0"/>
        <w:jc w:val="both"/>
        <w:rPr>
          <w:rFonts w:hint="default" w:ascii="Arial" w:hAnsi="Arial" w:cs="Arial"/>
          <w:sz w:val="24"/>
          <w:szCs w:val="24"/>
        </w:rPr>
      </w:pPr>
      <w:r>
        <w:rPr>
          <w:rFonts w:hint="default" w:ascii="Arial" w:hAnsi="Arial" w:cs="Arial"/>
          <w:b/>
          <w:sz w:val="24"/>
          <w:szCs w:val="24"/>
        </w:rPr>
        <w:t>Chanel</w:t>
      </w:r>
      <w:r>
        <w:rPr>
          <w:rFonts w:hint="default" w:ascii="Arial" w:hAnsi="Arial" w:cs="Arial"/>
          <w:b/>
          <w:spacing w:val="-6"/>
          <w:sz w:val="24"/>
          <w:szCs w:val="24"/>
        </w:rPr>
        <w:t xml:space="preserve"> </w:t>
      </w:r>
      <w:r>
        <w:rPr>
          <w:rFonts w:hint="default" w:ascii="Arial" w:hAnsi="Arial" w:cs="Arial"/>
          <w:b/>
          <w:sz w:val="24"/>
          <w:szCs w:val="24"/>
        </w:rPr>
        <w:t>(2026d)</w:t>
      </w:r>
      <w:r>
        <w:rPr>
          <w:rFonts w:hint="default" w:ascii="Arial" w:hAnsi="Arial" w:cs="Arial"/>
          <w:b/>
          <w:spacing w:val="-6"/>
          <w:sz w:val="24"/>
          <w:szCs w:val="24"/>
        </w:rPr>
        <w:t xml:space="preserve"> </w:t>
      </w:r>
      <w:r>
        <w:rPr>
          <w:rFonts w:hint="default" w:ascii="Arial" w:hAnsi="Arial" w:cs="Arial"/>
          <w:i/>
          <w:sz w:val="24"/>
          <w:szCs w:val="24"/>
        </w:rPr>
        <w:t>CHANEL</w:t>
      </w:r>
      <w:r>
        <w:rPr>
          <w:rFonts w:hint="default" w:ascii="Arial" w:hAnsi="Arial" w:cs="Arial"/>
          <w:i/>
          <w:spacing w:val="-11"/>
          <w:sz w:val="24"/>
          <w:szCs w:val="24"/>
        </w:rPr>
        <w:t xml:space="preserve"> </w:t>
      </w:r>
      <w:r>
        <w:rPr>
          <w:rFonts w:hint="default" w:ascii="Arial" w:hAnsi="Arial" w:cs="Arial"/>
          <w:i/>
          <w:sz w:val="24"/>
          <w:szCs w:val="24"/>
        </w:rPr>
        <w:t>&amp;</w:t>
      </w:r>
      <w:r>
        <w:rPr>
          <w:rFonts w:hint="default" w:ascii="Arial" w:hAnsi="Arial" w:cs="Arial"/>
          <w:i/>
          <w:spacing w:val="-6"/>
          <w:sz w:val="24"/>
          <w:szCs w:val="24"/>
        </w:rPr>
        <w:t xml:space="preserve"> </w:t>
      </w:r>
      <w:r>
        <w:rPr>
          <w:rFonts w:hint="default" w:ascii="Arial" w:hAnsi="Arial" w:cs="Arial"/>
          <w:i/>
          <w:sz w:val="24"/>
          <w:szCs w:val="24"/>
        </w:rPr>
        <w:t>moi:</w:t>
      </w:r>
      <w:r>
        <w:rPr>
          <w:rFonts w:hint="default" w:ascii="Arial" w:hAnsi="Arial" w:cs="Arial"/>
          <w:i/>
          <w:spacing w:val="-6"/>
          <w:sz w:val="24"/>
          <w:szCs w:val="24"/>
        </w:rPr>
        <w:t xml:space="preserve"> </w:t>
      </w:r>
      <w:r>
        <w:rPr>
          <w:rFonts w:hint="default" w:ascii="Arial" w:hAnsi="Arial" w:cs="Arial"/>
          <w:i/>
          <w:sz w:val="24"/>
          <w:szCs w:val="24"/>
        </w:rPr>
        <w:t>Care,</w:t>
      </w:r>
      <w:r>
        <w:rPr>
          <w:rFonts w:hint="default" w:ascii="Arial" w:hAnsi="Arial" w:cs="Arial"/>
          <w:i/>
          <w:spacing w:val="-6"/>
          <w:sz w:val="24"/>
          <w:szCs w:val="24"/>
        </w:rPr>
        <w:t xml:space="preserve"> </w:t>
      </w:r>
      <w:r>
        <w:rPr>
          <w:rFonts w:hint="default" w:ascii="Arial" w:hAnsi="Arial" w:cs="Arial"/>
          <w:i/>
          <w:sz w:val="24"/>
          <w:szCs w:val="24"/>
        </w:rPr>
        <w:t>repair</w:t>
      </w:r>
      <w:r>
        <w:rPr>
          <w:rFonts w:hint="default" w:ascii="Arial" w:hAnsi="Arial" w:cs="Arial"/>
          <w:i/>
          <w:spacing w:val="-6"/>
          <w:sz w:val="24"/>
          <w:szCs w:val="24"/>
        </w:rPr>
        <w:t xml:space="preserve"> </w:t>
      </w:r>
      <w:r>
        <w:rPr>
          <w:rFonts w:hint="default" w:ascii="Arial" w:hAnsi="Arial" w:cs="Arial"/>
          <w:i/>
          <w:sz w:val="24"/>
          <w:szCs w:val="24"/>
        </w:rPr>
        <w:t>and</w:t>
      </w:r>
      <w:r>
        <w:rPr>
          <w:rFonts w:hint="default" w:ascii="Arial" w:hAnsi="Arial" w:cs="Arial"/>
          <w:i/>
          <w:spacing w:val="-6"/>
          <w:sz w:val="24"/>
          <w:szCs w:val="24"/>
        </w:rPr>
        <w:t xml:space="preserve"> </w:t>
      </w:r>
      <w:r>
        <w:rPr>
          <w:rFonts w:hint="default" w:ascii="Arial" w:hAnsi="Arial" w:cs="Arial"/>
          <w:i/>
          <w:sz w:val="24"/>
          <w:szCs w:val="24"/>
        </w:rPr>
        <w:t>alteration</w:t>
      </w:r>
      <w:r>
        <w:rPr>
          <w:rFonts w:hint="default" w:ascii="Arial" w:hAnsi="Arial" w:cs="Arial"/>
          <w:i/>
          <w:spacing w:val="-6"/>
          <w:sz w:val="24"/>
          <w:szCs w:val="24"/>
        </w:rPr>
        <w:t xml:space="preserve"> </w:t>
      </w:r>
      <w:r>
        <w:rPr>
          <w:rFonts w:hint="default" w:ascii="Arial" w:hAnsi="Arial" w:cs="Arial"/>
          <w:i/>
          <w:sz w:val="24"/>
          <w:szCs w:val="24"/>
        </w:rPr>
        <w:t>services</w:t>
      </w:r>
      <w:r>
        <w:rPr>
          <w:rFonts w:hint="default" w:ascii="Arial" w:hAnsi="Arial" w:cs="Arial"/>
          <w:sz w:val="24"/>
          <w:szCs w:val="24"/>
        </w:rPr>
        <w:t>.</w:t>
      </w:r>
      <w:r>
        <w:rPr>
          <w:rFonts w:hint="default" w:ascii="Arial" w:hAnsi="Arial" w:cs="Arial"/>
          <w:spacing w:val="-11"/>
          <w:sz w:val="24"/>
          <w:szCs w:val="24"/>
        </w:rPr>
        <w:t xml:space="preserve"> </w:t>
      </w:r>
      <w:r>
        <w:rPr>
          <w:rFonts w:hint="default" w:ascii="Arial" w:hAnsi="Arial" w:cs="Arial"/>
          <w:sz w:val="24"/>
          <w:szCs w:val="24"/>
        </w:rPr>
        <w:t>Tokyo:</w:t>
      </w:r>
      <w:r>
        <w:rPr>
          <w:rFonts w:hint="default" w:ascii="Arial" w:hAnsi="Arial" w:cs="Arial"/>
          <w:spacing w:val="-6"/>
          <w:sz w:val="24"/>
          <w:szCs w:val="24"/>
        </w:rPr>
        <w:t xml:space="preserve"> </w:t>
      </w:r>
      <w:r>
        <w:rPr>
          <w:rFonts w:hint="default" w:ascii="Arial" w:hAnsi="Arial" w:cs="Arial"/>
          <w:sz w:val="24"/>
          <w:szCs w:val="24"/>
        </w:rPr>
        <w:t xml:space="preserve">CHANEL. Available at: </w:t>
      </w:r>
      <w:r>
        <w:rPr>
          <w:rFonts w:hint="default" w:ascii="Arial" w:hAnsi="Arial" w:cs="Arial"/>
          <w:color w:val="0000EE"/>
          <w:sz w:val="24"/>
          <w:szCs w:val="24"/>
          <w:u w:val="single" w:color="0000EE"/>
        </w:rPr>
        <w:t>CHANEL &amp; moi</w:t>
      </w:r>
      <w:r>
        <w:rPr>
          <w:rFonts w:hint="default" w:ascii="Arial" w:hAnsi="Arial" w:cs="Arial"/>
          <w:sz w:val="24"/>
          <w:szCs w:val="24"/>
        </w:rPr>
        <w:t>(Accessed: 11 August 2026).</w:t>
      </w:r>
    </w:p>
    <w:p w14:paraId="37AE1EF4">
      <w:pPr>
        <w:spacing w:before="242" w:line="360" w:lineRule="auto"/>
        <w:ind w:left="141" w:right="28" w:firstLine="0"/>
        <w:jc w:val="both"/>
        <w:rPr>
          <w:rFonts w:hint="default" w:ascii="Arial" w:hAnsi="Arial" w:cs="Arial"/>
          <w:sz w:val="24"/>
          <w:szCs w:val="24"/>
        </w:rPr>
      </w:pPr>
      <w:r>
        <w:rPr>
          <w:rFonts w:hint="default" w:ascii="Arial" w:hAnsi="Arial" w:cs="Arial"/>
          <w:b/>
          <w:sz w:val="24"/>
          <w:szCs w:val="24"/>
        </w:rPr>
        <w:t>Eastman,</w:t>
      </w:r>
      <w:r>
        <w:rPr>
          <w:rFonts w:hint="default" w:ascii="Arial" w:hAnsi="Arial" w:cs="Arial"/>
          <w:b/>
          <w:spacing w:val="-2"/>
          <w:sz w:val="24"/>
          <w:szCs w:val="24"/>
        </w:rPr>
        <w:t xml:space="preserve"> </w:t>
      </w:r>
      <w:r>
        <w:rPr>
          <w:rFonts w:hint="default" w:ascii="Arial" w:hAnsi="Arial" w:cs="Arial"/>
          <w:b/>
          <w:sz w:val="24"/>
          <w:szCs w:val="24"/>
        </w:rPr>
        <w:t>J.K.,</w:t>
      </w:r>
      <w:r>
        <w:rPr>
          <w:rFonts w:hint="default" w:ascii="Arial" w:hAnsi="Arial" w:cs="Arial"/>
          <w:b/>
          <w:spacing w:val="-2"/>
          <w:sz w:val="24"/>
          <w:szCs w:val="24"/>
        </w:rPr>
        <w:t xml:space="preserve"> </w:t>
      </w:r>
      <w:r>
        <w:rPr>
          <w:rFonts w:hint="default" w:ascii="Arial" w:hAnsi="Arial" w:cs="Arial"/>
          <w:b/>
          <w:sz w:val="24"/>
          <w:szCs w:val="24"/>
        </w:rPr>
        <w:t>Shin,</w:t>
      </w:r>
      <w:r>
        <w:rPr>
          <w:rFonts w:hint="default" w:ascii="Arial" w:hAnsi="Arial" w:cs="Arial"/>
          <w:b/>
          <w:spacing w:val="-2"/>
          <w:sz w:val="24"/>
          <w:szCs w:val="24"/>
        </w:rPr>
        <w:t xml:space="preserve"> </w:t>
      </w:r>
      <w:r>
        <w:rPr>
          <w:rFonts w:hint="default" w:ascii="Arial" w:hAnsi="Arial" w:cs="Arial"/>
          <w:b/>
          <w:sz w:val="24"/>
          <w:szCs w:val="24"/>
        </w:rPr>
        <w:t>H.,</w:t>
      </w:r>
      <w:r>
        <w:rPr>
          <w:rFonts w:hint="default" w:ascii="Arial" w:hAnsi="Arial" w:cs="Arial"/>
          <w:b/>
          <w:spacing w:val="-2"/>
          <w:sz w:val="24"/>
          <w:szCs w:val="24"/>
        </w:rPr>
        <w:t xml:space="preserve"> </w:t>
      </w:r>
      <w:r>
        <w:rPr>
          <w:rFonts w:hint="default" w:ascii="Arial" w:hAnsi="Arial" w:cs="Arial"/>
          <w:b/>
          <w:sz w:val="24"/>
          <w:szCs w:val="24"/>
        </w:rPr>
        <w:t>Jain,</w:t>
      </w:r>
      <w:r>
        <w:rPr>
          <w:rFonts w:hint="default" w:ascii="Arial" w:hAnsi="Arial" w:cs="Arial"/>
          <w:b/>
          <w:spacing w:val="-7"/>
          <w:sz w:val="24"/>
          <w:szCs w:val="24"/>
        </w:rPr>
        <w:t xml:space="preserve"> </w:t>
      </w:r>
      <w:r>
        <w:rPr>
          <w:rFonts w:hint="default" w:ascii="Arial" w:hAnsi="Arial" w:cs="Arial"/>
          <w:b/>
          <w:sz w:val="24"/>
          <w:szCs w:val="24"/>
        </w:rPr>
        <w:t>V.</w:t>
      </w:r>
      <w:r>
        <w:rPr>
          <w:rFonts w:hint="default" w:ascii="Arial" w:hAnsi="Arial" w:cs="Arial"/>
          <w:b/>
          <w:spacing w:val="-2"/>
          <w:sz w:val="24"/>
          <w:szCs w:val="24"/>
        </w:rPr>
        <w:t xml:space="preserve"> </w:t>
      </w:r>
      <w:r>
        <w:rPr>
          <w:rFonts w:hint="default" w:ascii="Arial" w:hAnsi="Arial" w:cs="Arial"/>
          <w:b/>
          <w:sz w:val="24"/>
          <w:szCs w:val="24"/>
        </w:rPr>
        <w:t>and</w:t>
      </w:r>
      <w:r>
        <w:rPr>
          <w:rFonts w:hint="default" w:ascii="Arial" w:hAnsi="Arial" w:cs="Arial"/>
          <w:b/>
          <w:spacing w:val="-7"/>
          <w:sz w:val="24"/>
          <w:szCs w:val="24"/>
        </w:rPr>
        <w:t xml:space="preserve"> </w:t>
      </w:r>
      <w:r>
        <w:rPr>
          <w:rFonts w:hint="default" w:ascii="Arial" w:hAnsi="Arial" w:cs="Arial"/>
          <w:b/>
          <w:sz w:val="24"/>
          <w:szCs w:val="24"/>
        </w:rPr>
        <w:t>Wang,</w:t>
      </w:r>
      <w:r>
        <w:rPr>
          <w:rFonts w:hint="default" w:ascii="Arial" w:hAnsi="Arial" w:cs="Arial"/>
          <w:b/>
          <w:spacing w:val="-2"/>
          <w:sz w:val="24"/>
          <w:szCs w:val="24"/>
        </w:rPr>
        <w:t xml:space="preserve"> </w:t>
      </w:r>
      <w:r>
        <w:rPr>
          <w:rFonts w:hint="default" w:ascii="Arial" w:hAnsi="Arial" w:cs="Arial"/>
          <w:b/>
          <w:sz w:val="24"/>
          <w:szCs w:val="24"/>
        </w:rPr>
        <w:t>X.</w:t>
      </w:r>
      <w:r>
        <w:rPr>
          <w:rFonts w:hint="default" w:ascii="Arial" w:hAnsi="Arial" w:cs="Arial"/>
          <w:b/>
          <w:spacing w:val="-2"/>
          <w:sz w:val="24"/>
          <w:szCs w:val="24"/>
        </w:rPr>
        <w:t xml:space="preserve"> </w:t>
      </w:r>
      <w:r>
        <w:rPr>
          <w:rFonts w:hint="default" w:ascii="Arial" w:hAnsi="Arial" w:cs="Arial"/>
          <w:b/>
          <w:sz w:val="24"/>
          <w:szCs w:val="24"/>
        </w:rPr>
        <w:t>(2024)</w:t>
      </w:r>
      <w:r>
        <w:rPr>
          <w:rFonts w:hint="default" w:ascii="Arial" w:hAnsi="Arial" w:cs="Arial"/>
          <w:b/>
          <w:spacing w:val="-2"/>
          <w:sz w:val="24"/>
          <w:szCs w:val="24"/>
        </w:rPr>
        <w:t xml:space="preserve"> </w:t>
      </w:r>
      <w:r>
        <w:rPr>
          <w:rFonts w:hint="default" w:ascii="Arial" w:hAnsi="Arial" w:cs="Arial"/>
          <w:sz w:val="24"/>
          <w:szCs w:val="24"/>
        </w:rPr>
        <w:t>‘Determinants</w:t>
      </w:r>
      <w:r>
        <w:rPr>
          <w:rFonts w:hint="default" w:ascii="Arial" w:hAnsi="Arial" w:cs="Arial"/>
          <w:spacing w:val="-2"/>
          <w:sz w:val="24"/>
          <w:szCs w:val="24"/>
        </w:rPr>
        <w:t xml:space="preserve"> </w:t>
      </w:r>
      <w:r>
        <w:rPr>
          <w:rFonts w:hint="default" w:ascii="Arial" w:hAnsi="Arial" w:cs="Arial"/>
          <w:sz w:val="24"/>
          <w:szCs w:val="24"/>
        </w:rPr>
        <w:t>of</w:t>
      </w:r>
      <w:r>
        <w:rPr>
          <w:rFonts w:hint="default" w:ascii="Arial" w:hAnsi="Arial" w:cs="Arial"/>
          <w:spacing w:val="-2"/>
          <w:sz w:val="24"/>
          <w:szCs w:val="24"/>
        </w:rPr>
        <w:t xml:space="preserve"> </w:t>
      </w:r>
      <w:r>
        <w:rPr>
          <w:rFonts w:hint="default" w:ascii="Arial" w:hAnsi="Arial" w:cs="Arial"/>
          <w:sz w:val="24"/>
          <w:szCs w:val="24"/>
        </w:rPr>
        <w:t>positive</w:t>
      </w:r>
      <w:r>
        <w:rPr>
          <w:rFonts w:hint="default" w:ascii="Arial" w:hAnsi="Arial" w:cs="Arial"/>
          <w:spacing w:val="-3"/>
          <w:sz w:val="24"/>
          <w:szCs w:val="24"/>
        </w:rPr>
        <w:t xml:space="preserve"> </w:t>
      </w:r>
      <w:r>
        <w:rPr>
          <w:rFonts w:hint="default" w:ascii="Arial" w:hAnsi="Arial" w:cs="Arial"/>
          <w:sz w:val="24"/>
          <w:szCs w:val="24"/>
        </w:rPr>
        <w:t>consumer</w:t>
      </w:r>
      <w:r>
        <w:rPr>
          <w:rFonts w:hint="default" w:ascii="Arial" w:hAnsi="Arial" w:cs="Arial"/>
          <w:spacing w:val="-2"/>
          <w:sz w:val="24"/>
          <w:szCs w:val="24"/>
        </w:rPr>
        <w:t xml:space="preserve"> </w:t>
      </w:r>
      <w:r>
        <w:rPr>
          <w:rFonts w:hint="default" w:ascii="Arial" w:hAnsi="Arial" w:cs="Arial"/>
          <w:sz w:val="24"/>
          <w:szCs w:val="24"/>
        </w:rPr>
        <w:t>affect toward</w:t>
      </w:r>
      <w:r>
        <w:rPr>
          <w:rFonts w:hint="default" w:ascii="Arial" w:hAnsi="Arial" w:cs="Arial"/>
          <w:spacing w:val="-10"/>
          <w:sz w:val="24"/>
          <w:szCs w:val="24"/>
        </w:rPr>
        <w:t xml:space="preserve"> </w:t>
      </w:r>
      <w:r>
        <w:rPr>
          <w:rFonts w:hint="default" w:ascii="Arial" w:hAnsi="Arial" w:cs="Arial"/>
          <w:sz w:val="24"/>
          <w:szCs w:val="24"/>
        </w:rPr>
        <w:t>luxury</w:t>
      </w:r>
      <w:r>
        <w:rPr>
          <w:rFonts w:hint="default" w:ascii="Arial" w:hAnsi="Arial" w:cs="Arial"/>
          <w:spacing w:val="-3"/>
          <w:sz w:val="24"/>
          <w:szCs w:val="24"/>
        </w:rPr>
        <w:t xml:space="preserve"> </w:t>
      </w:r>
      <w:r>
        <w:rPr>
          <w:rFonts w:hint="default" w:ascii="Arial" w:hAnsi="Arial" w:cs="Arial"/>
          <w:sz w:val="24"/>
          <w:szCs w:val="24"/>
        </w:rPr>
        <w:t>brands’</w:t>
      </w:r>
      <w:r>
        <w:rPr>
          <w:rFonts w:hint="default" w:ascii="Arial" w:hAnsi="Arial" w:cs="Arial"/>
          <w:spacing w:val="-15"/>
          <w:sz w:val="24"/>
          <w:szCs w:val="24"/>
        </w:rPr>
        <w:t xml:space="preserve"> </w:t>
      </w:r>
      <w:r>
        <w:rPr>
          <w:rFonts w:hint="default" w:ascii="Arial" w:hAnsi="Arial" w:cs="Arial"/>
          <w:sz w:val="24"/>
          <w:szCs w:val="24"/>
        </w:rPr>
        <w:t>social</w:t>
      </w:r>
      <w:r>
        <w:rPr>
          <w:rFonts w:hint="default" w:ascii="Arial" w:hAnsi="Arial" w:cs="Arial"/>
          <w:spacing w:val="-3"/>
          <w:sz w:val="24"/>
          <w:szCs w:val="24"/>
        </w:rPr>
        <w:t xml:space="preserve"> </w:t>
      </w:r>
      <w:r>
        <w:rPr>
          <w:rFonts w:hint="default" w:ascii="Arial" w:hAnsi="Arial" w:cs="Arial"/>
          <w:sz w:val="24"/>
          <w:szCs w:val="24"/>
        </w:rPr>
        <w:t>media</w:t>
      </w:r>
      <w:r>
        <w:rPr>
          <w:rFonts w:hint="default" w:ascii="Arial" w:hAnsi="Arial" w:cs="Arial"/>
          <w:spacing w:val="-4"/>
          <w:sz w:val="24"/>
          <w:szCs w:val="24"/>
        </w:rPr>
        <w:t xml:space="preserve"> </w:t>
      </w:r>
      <w:r>
        <w:rPr>
          <w:rFonts w:hint="default" w:ascii="Arial" w:hAnsi="Arial" w:cs="Arial"/>
          <w:sz w:val="24"/>
          <w:szCs w:val="24"/>
        </w:rPr>
        <w:t>posts</w:t>
      </w:r>
      <w:r>
        <w:rPr>
          <w:rFonts w:hint="default" w:ascii="Arial" w:hAnsi="Arial" w:cs="Arial"/>
          <w:spacing w:val="-3"/>
          <w:sz w:val="24"/>
          <w:szCs w:val="24"/>
        </w:rPr>
        <w:t xml:space="preserve"> </w:t>
      </w:r>
      <w:r>
        <w:rPr>
          <w:rFonts w:hint="default" w:ascii="Arial" w:hAnsi="Arial" w:cs="Arial"/>
          <w:sz w:val="24"/>
          <w:szCs w:val="24"/>
        </w:rPr>
        <w:t>on</w:t>
      </w:r>
      <w:r>
        <w:rPr>
          <w:rFonts w:hint="default" w:ascii="Arial" w:hAnsi="Arial" w:cs="Arial"/>
          <w:spacing w:val="-3"/>
          <w:sz w:val="24"/>
          <w:szCs w:val="24"/>
        </w:rPr>
        <w:t xml:space="preserve"> </w:t>
      </w:r>
      <w:r>
        <w:rPr>
          <w:rFonts w:hint="default" w:ascii="Arial" w:hAnsi="Arial" w:cs="Arial"/>
          <w:sz w:val="24"/>
          <w:szCs w:val="24"/>
        </w:rPr>
        <w:t>sustainability:</w:t>
      </w:r>
      <w:r>
        <w:rPr>
          <w:rFonts w:hint="default" w:ascii="Arial" w:hAnsi="Arial" w:cs="Arial"/>
          <w:spacing w:val="-15"/>
          <w:sz w:val="24"/>
          <w:szCs w:val="24"/>
        </w:rPr>
        <w:t xml:space="preserve"> </w:t>
      </w:r>
      <w:r>
        <w:rPr>
          <w:rFonts w:hint="default" w:ascii="Arial" w:hAnsi="Arial" w:cs="Arial"/>
          <w:sz w:val="24"/>
          <w:szCs w:val="24"/>
        </w:rPr>
        <w:t>A</w:t>
      </w:r>
      <w:r>
        <w:rPr>
          <w:rFonts w:hint="default" w:ascii="Arial" w:hAnsi="Arial" w:cs="Arial"/>
          <w:spacing w:val="-15"/>
          <w:sz w:val="24"/>
          <w:szCs w:val="24"/>
        </w:rPr>
        <w:t xml:space="preserve"> </w:t>
      </w:r>
      <w:r>
        <w:rPr>
          <w:rFonts w:hint="default" w:ascii="Arial" w:hAnsi="Arial" w:cs="Arial"/>
          <w:sz w:val="24"/>
          <w:szCs w:val="24"/>
        </w:rPr>
        <w:t>fsQCA</w:t>
      </w:r>
      <w:r>
        <w:rPr>
          <w:rFonts w:hint="default" w:ascii="Arial" w:hAnsi="Arial" w:cs="Arial"/>
          <w:spacing w:val="-15"/>
          <w:sz w:val="24"/>
          <w:szCs w:val="24"/>
        </w:rPr>
        <w:t xml:space="preserve"> </w:t>
      </w:r>
      <w:r>
        <w:rPr>
          <w:rFonts w:hint="default" w:ascii="Arial" w:hAnsi="Arial" w:cs="Arial"/>
          <w:sz w:val="24"/>
          <w:szCs w:val="24"/>
        </w:rPr>
        <w:t>approach’,</w:t>
      </w:r>
      <w:r>
        <w:rPr>
          <w:rFonts w:hint="default" w:ascii="Arial" w:hAnsi="Arial" w:cs="Arial"/>
          <w:spacing w:val="-3"/>
          <w:sz w:val="24"/>
          <w:szCs w:val="24"/>
        </w:rPr>
        <w:t xml:space="preserve"> </w:t>
      </w:r>
      <w:r>
        <w:rPr>
          <w:rFonts w:hint="default" w:ascii="Arial" w:hAnsi="Arial" w:cs="Arial"/>
          <w:i/>
          <w:sz w:val="24"/>
          <w:szCs w:val="24"/>
        </w:rPr>
        <w:t>Journal</w:t>
      </w:r>
      <w:r>
        <w:rPr>
          <w:rFonts w:hint="default" w:ascii="Arial" w:hAnsi="Arial" w:cs="Arial"/>
          <w:i/>
          <w:spacing w:val="-3"/>
          <w:sz w:val="24"/>
          <w:szCs w:val="24"/>
        </w:rPr>
        <w:t xml:space="preserve"> </w:t>
      </w:r>
      <w:r>
        <w:rPr>
          <w:rFonts w:hint="default" w:ascii="Arial" w:hAnsi="Arial" w:cs="Arial"/>
          <w:i/>
          <w:sz w:val="24"/>
          <w:szCs w:val="24"/>
        </w:rPr>
        <w:t>of</w:t>
      </w:r>
      <w:r>
        <w:rPr>
          <w:rFonts w:hint="default" w:ascii="Arial" w:hAnsi="Arial" w:cs="Arial"/>
          <w:i/>
          <w:spacing w:val="-3"/>
          <w:sz w:val="24"/>
          <w:szCs w:val="24"/>
        </w:rPr>
        <w:t xml:space="preserve"> </w:t>
      </w:r>
      <w:r>
        <w:rPr>
          <w:rFonts w:hint="default" w:ascii="Arial" w:hAnsi="Arial" w:cs="Arial"/>
          <w:i/>
          <w:sz w:val="24"/>
          <w:szCs w:val="24"/>
        </w:rPr>
        <w:t>Business Research</w:t>
      </w:r>
      <w:r>
        <w:rPr>
          <w:rFonts w:hint="default" w:ascii="Arial" w:hAnsi="Arial" w:cs="Arial"/>
          <w:sz w:val="24"/>
          <w:szCs w:val="24"/>
        </w:rPr>
        <w:t>, 183, 114871.</w:t>
      </w:r>
      <w:r>
        <w:rPr>
          <w:rFonts w:hint="default" w:ascii="Arial" w:hAnsi="Arial" w:cs="Arial"/>
          <w:spacing w:val="-8"/>
          <w:sz w:val="24"/>
          <w:szCs w:val="24"/>
        </w:rPr>
        <w:t xml:space="preserve"> </w:t>
      </w:r>
      <w:r>
        <w:rPr>
          <w:rFonts w:hint="default" w:ascii="Arial" w:hAnsi="Arial" w:cs="Arial"/>
          <w:sz w:val="24"/>
          <w:szCs w:val="24"/>
        </w:rPr>
        <w:t xml:space="preserve">Available at: </w:t>
      </w:r>
      <w:r>
        <w:rPr>
          <w:rFonts w:hint="default" w:ascii="Arial" w:hAnsi="Arial" w:cs="Arial"/>
          <w:color w:val="0000EE"/>
          <w:sz w:val="24"/>
          <w:szCs w:val="24"/>
          <w:u w:val="single" w:color="0000EE"/>
        </w:rPr>
        <w:t>Journal of Business Research</w:t>
      </w:r>
      <w:r>
        <w:rPr>
          <w:rFonts w:hint="default" w:ascii="Arial" w:hAnsi="Arial" w:cs="Arial"/>
          <w:color w:val="0000EE"/>
          <w:sz w:val="24"/>
          <w:szCs w:val="24"/>
        </w:rPr>
        <w:t xml:space="preserve"> </w:t>
      </w:r>
      <w:r>
        <w:rPr>
          <w:rFonts w:hint="default" w:ascii="Arial" w:hAnsi="Arial" w:cs="Arial"/>
          <w:sz w:val="24"/>
          <w:szCs w:val="24"/>
        </w:rPr>
        <w:t>(Accessed: 11</w:t>
      </w:r>
      <w:r>
        <w:rPr>
          <w:rFonts w:hint="default" w:ascii="Arial" w:hAnsi="Arial" w:cs="Arial"/>
          <w:spacing w:val="-8"/>
          <w:sz w:val="24"/>
          <w:szCs w:val="24"/>
        </w:rPr>
        <w:t xml:space="preserve"> </w:t>
      </w:r>
      <w:r>
        <w:rPr>
          <w:rFonts w:hint="default" w:ascii="Arial" w:hAnsi="Arial" w:cs="Arial"/>
          <w:sz w:val="24"/>
          <w:szCs w:val="24"/>
        </w:rPr>
        <w:t>August 2026).</w:t>
      </w:r>
    </w:p>
    <w:p w14:paraId="1CEBD923">
      <w:pPr>
        <w:pStyle w:val="8"/>
        <w:spacing w:before="244" w:line="360" w:lineRule="auto"/>
        <w:ind w:left="141"/>
        <w:jc w:val="both"/>
        <w:rPr>
          <w:rFonts w:hint="default" w:ascii="Arial" w:hAnsi="Arial" w:cs="Arial"/>
          <w:sz w:val="24"/>
          <w:szCs w:val="24"/>
        </w:rPr>
      </w:pPr>
      <w:r>
        <w:rPr>
          <w:rFonts w:hint="default" w:ascii="Arial" w:hAnsi="Arial" w:cs="Arial"/>
          <w:b/>
          <w:sz w:val="24"/>
          <w:szCs w:val="24"/>
        </w:rPr>
        <w:t>Reuters</w:t>
      </w:r>
      <w:r>
        <w:rPr>
          <w:rFonts w:hint="default" w:ascii="Arial" w:hAnsi="Arial" w:cs="Arial"/>
          <w:b/>
          <w:spacing w:val="-3"/>
          <w:sz w:val="24"/>
          <w:szCs w:val="24"/>
        </w:rPr>
        <w:t xml:space="preserve"> </w:t>
      </w:r>
      <w:r>
        <w:rPr>
          <w:rFonts w:hint="default" w:ascii="Arial" w:hAnsi="Arial" w:cs="Arial"/>
          <w:b/>
          <w:sz w:val="24"/>
          <w:szCs w:val="24"/>
        </w:rPr>
        <w:t>(2024)</w:t>
      </w:r>
      <w:r>
        <w:rPr>
          <w:rFonts w:hint="default" w:ascii="Arial" w:hAnsi="Arial" w:cs="Arial"/>
          <w:b/>
          <w:spacing w:val="-4"/>
          <w:sz w:val="24"/>
          <w:szCs w:val="24"/>
        </w:rPr>
        <w:t xml:space="preserve"> </w:t>
      </w:r>
      <w:r>
        <w:rPr>
          <w:rFonts w:hint="default" w:ascii="Arial" w:hAnsi="Arial" w:cs="Arial"/>
          <w:sz w:val="24"/>
          <w:szCs w:val="24"/>
        </w:rPr>
        <w:t>‘Luxury</w:t>
      </w:r>
      <w:r>
        <w:rPr>
          <w:rFonts w:hint="default" w:ascii="Arial" w:hAnsi="Arial" w:cs="Arial"/>
          <w:spacing w:val="-3"/>
          <w:sz w:val="24"/>
          <w:szCs w:val="24"/>
        </w:rPr>
        <w:t xml:space="preserve"> </w:t>
      </w:r>
      <w:r>
        <w:rPr>
          <w:rFonts w:hint="default" w:ascii="Arial" w:hAnsi="Arial" w:cs="Arial"/>
          <w:sz w:val="24"/>
          <w:szCs w:val="24"/>
        </w:rPr>
        <w:t>labels</w:t>
      </w:r>
      <w:r>
        <w:rPr>
          <w:rFonts w:hint="default" w:ascii="Arial" w:hAnsi="Arial" w:cs="Arial"/>
          <w:spacing w:val="-3"/>
          <w:sz w:val="24"/>
          <w:szCs w:val="24"/>
        </w:rPr>
        <w:t xml:space="preserve"> </w:t>
      </w:r>
      <w:r>
        <w:rPr>
          <w:rFonts w:hint="default" w:ascii="Arial" w:hAnsi="Arial" w:cs="Arial"/>
          <w:sz w:val="24"/>
          <w:szCs w:val="24"/>
        </w:rPr>
        <w:t>bulk</w:t>
      </w:r>
      <w:r>
        <w:rPr>
          <w:rFonts w:hint="default" w:ascii="Arial" w:hAnsi="Arial" w:cs="Arial"/>
          <w:spacing w:val="-3"/>
          <w:sz w:val="24"/>
          <w:szCs w:val="24"/>
        </w:rPr>
        <w:t xml:space="preserve"> </w:t>
      </w:r>
      <w:r>
        <w:rPr>
          <w:rFonts w:hint="default" w:ascii="Arial" w:hAnsi="Arial" w:cs="Arial"/>
          <w:sz w:val="24"/>
          <w:szCs w:val="24"/>
        </w:rPr>
        <w:t>up</w:t>
      </w:r>
      <w:r>
        <w:rPr>
          <w:rFonts w:hint="default" w:ascii="Arial" w:hAnsi="Arial" w:cs="Arial"/>
          <w:spacing w:val="-3"/>
          <w:sz w:val="24"/>
          <w:szCs w:val="24"/>
        </w:rPr>
        <w:t xml:space="preserve"> </w:t>
      </w:r>
      <w:r>
        <w:rPr>
          <w:rFonts w:hint="default" w:ascii="Arial" w:hAnsi="Arial" w:cs="Arial"/>
          <w:sz w:val="24"/>
          <w:szCs w:val="24"/>
        </w:rPr>
        <w:t>on</w:t>
      </w:r>
      <w:r>
        <w:rPr>
          <w:rFonts w:hint="default" w:ascii="Arial" w:hAnsi="Arial" w:cs="Arial"/>
          <w:spacing w:val="-3"/>
          <w:sz w:val="24"/>
          <w:szCs w:val="24"/>
        </w:rPr>
        <w:t xml:space="preserve"> </w:t>
      </w:r>
      <w:r>
        <w:rPr>
          <w:rFonts w:hint="default" w:ascii="Arial" w:hAnsi="Arial" w:cs="Arial"/>
          <w:sz w:val="24"/>
          <w:szCs w:val="24"/>
        </w:rPr>
        <w:t>lower-priced</w:t>
      </w:r>
      <w:r>
        <w:rPr>
          <w:rFonts w:hint="default" w:ascii="Arial" w:hAnsi="Arial" w:cs="Arial"/>
          <w:spacing w:val="-3"/>
          <w:sz w:val="24"/>
          <w:szCs w:val="24"/>
        </w:rPr>
        <w:t xml:space="preserve"> </w:t>
      </w:r>
      <w:r>
        <w:rPr>
          <w:rFonts w:hint="default" w:ascii="Arial" w:hAnsi="Arial" w:cs="Arial"/>
          <w:sz w:val="24"/>
          <w:szCs w:val="24"/>
        </w:rPr>
        <w:t>goods</w:t>
      </w:r>
      <w:r>
        <w:rPr>
          <w:rFonts w:hint="default" w:ascii="Arial" w:hAnsi="Arial" w:cs="Arial"/>
          <w:spacing w:val="-3"/>
          <w:sz w:val="24"/>
          <w:szCs w:val="24"/>
        </w:rPr>
        <w:t xml:space="preserve"> </w:t>
      </w:r>
      <w:r>
        <w:rPr>
          <w:rFonts w:hint="default" w:ascii="Arial" w:hAnsi="Arial" w:cs="Arial"/>
          <w:sz w:val="24"/>
          <w:szCs w:val="24"/>
        </w:rPr>
        <w:t>to</w:t>
      </w:r>
      <w:r>
        <w:rPr>
          <w:rFonts w:hint="default" w:ascii="Arial" w:hAnsi="Arial" w:cs="Arial"/>
          <w:spacing w:val="-3"/>
          <w:sz w:val="24"/>
          <w:szCs w:val="24"/>
        </w:rPr>
        <w:t xml:space="preserve"> </w:t>
      </w:r>
      <w:r>
        <w:rPr>
          <w:rFonts w:hint="default" w:ascii="Arial" w:hAnsi="Arial" w:cs="Arial"/>
          <w:sz w:val="24"/>
          <w:szCs w:val="24"/>
        </w:rPr>
        <w:t>appeal</w:t>
      </w:r>
      <w:r>
        <w:rPr>
          <w:rFonts w:hint="default" w:ascii="Arial" w:hAnsi="Arial" w:cs="Arial"/>
          <w:spacing w:val="-3"/>
          <w:sz w:val="24"/>
          <w:szCs w:val="24"/>
        </w:rPr>
        <w:t xml:space="preserve"> </w:t>
      </w:r>
      <w:r>
        <w:rPr>
          <w:rFonts w:hint="default" w:ascii="Arial" w:hAnsi="Arial" w:cs="Arial"/>
          <w:sz w:val="24"/>
          <w:szCs w:val="24"/>
        </w:rPr>
        <w:t>to</w:t>
      </w:r>
      <w:r>
        <w:rPr>
          <w:rFonts w:hint="default" w:ascii="Arial" w:hAnsi="Arial" w:cs="Arial"/>
          <w:spacing w:val="-3"/>
          <w:sz w:val="24"/>
          <w:szCs w:val="24"/>
        </w:rPr>
        <w:t xml:space="preserve"> </w:t>
      </w:r>
      <w:r>
        <w:rPr>
          <w:rFonts w:hint="default" w:ascii="Arial" w:hAnsi="Arial" w:cs="Arial"/>
          <w:sz w:val="24"/>
          <w:szCs w:val="24"/>
        </w:rPr>
        <w:t>middle-class</w:t>
      </w:r>
      <w:r>
        <w:rPr>
          <w:rFonts w:hint="default" w:ascii="Arial" w:hAnsi="Arial" w:cs="Arial"/>
          <w:spacing w:val="-3"/>
          <w:sz w:val="24"/>
          <w:szCs w:val="24"/>
        </w:rPr>
        <w:t xml:space="preserve"> </w:t>
      </w:r>
      <w:r>
        <w:rPr>
          <w:rFonts w:hint="default" w:ascii="Arial" w:hAnsi="Arial" w:cs="Arial"/>
          <w:sz w:val="24"/>
          <w:szCs w:val="24"/>
        </w:rPr>
        <w:t>shoppers’, 20 December.</w:t>
      </w:r>
      <w:r>
        <w:rPr>
          <w:rFonts w:hint="default" w:ascii="Arial" w:hAnsi="Arial" w:cs="Arial"/>
          <w:spacing w:val="-4"/>
          <w:sz w:val="24"/>
          <w:szCs w:val="24"/>
        </w:rPr>
        <w:t xml:space="preserve"> </w:t>
      </w:r>
      <w:r>
        <w:rPr>
          <w:rFonts w:hint="default" w:ascii="Arial" w:hAnsi="Arial" w:cs="Arial"/>
          <w:sz w:val="24"/>
          <w:szCs w:val="24"/>
        </w:rPr>
        <w:t xml:space="preserve">Available at: </w:t>
      </w:r>
      <w:r>
        <w:rPr>
          <w:rFonts w:hint="default" w:ascii="Arial" w:hAnsi="Arial" w:cs="Arial"/>
          <w:color w:val="0000EE"/>
          <w:sz w:val="24"/>
          <w:szCs w:val="24"/>
          <w:u w:val="single" w:color="0000EE"/>
        </w:rPr>
        <w:t>Reuters</w:t>
      </w:r>
      <w:r>
        <w:rPr>
          <w:rFonts w:hint="default" w:ascii="Arial" w:hAnsi="Arial" w:cs="Arial"/>
          <w:color w:val="0000EE"/>
          <w:sz w:val="24"/>
          <w:szCs w:val="24"/>
        </w:rPr>
        <w:t xml:space="preserve"> </w:t>
      </w:r>
      <w:r>
        <w:rPr>
          <w:rFonts w:hint="default" w:ascii="Arial" w:hAnsi="Arial" w:cs="Arial"/>
          <w:sz w:val="24"/>
          <w:szCs w:val="24"/>
        </w:rPr>
        <w:t>(Accessed: 11</w:t>
      </w:r>
      <w:r>
        <w:rPr>
          <w:rFonts w:hint="default" w:ascii="Arial" w:hAnsi="Arial" w:cs="Arial"/>
          <w:spacing w:val="-4"/>
          <w:sz w:val="24"/>
          <w:szCs w:val="24"/>
        </w:rPr>
        <w:t xml:space="preserve"> </w:t>
      </w:r>
      <w:r>
        <w:rPr>
          <w:rFonts w:hint="default" w:ascii="Arial" w:hAnsi="Arial" w:cs="Arial"/>
          <w:sz w:val="24"/>
          <w:szCs w:val="24"/>
        </w:rPr>
        <w:t>August 2026).</w:t>
      </w:r>
    </w:p>
    <w:p w14:paraId="6C5B3547">
      <w:pPr>
        <w:spacing w:before="242" w:line="360" w:lineRule="auto"/>
        <w:ind w:left="141" w:right="0" w:firstLine="0"/>
        <w:jc w:val="both"/>
        <w:rPr>
          <w:rFonts w:hint="default" w:ascii="Arial" w:hAnsi="Arial" w:cs="Arial"/>
          <w:sz w:val="24"/>
          <w:szCs w:val="24"/>
        </w:rPr>
      </w:pPr>
      <w:r>
        <w:rPr>
          <w:rFonts w:hint="default" w:ascii="Arial" w:hAnsi="Arial" w:cs="Arial"/>
          <w:b/>
          <w:sz w:val="24"/>
          <w:szCs w:val="24"/>
        </w:rPr>
        <w:t xml:space="preserve">Chanel (2026a) </w:t>
      </w:r>
      <w:r>
        <w:rPr>
          <w:rFonts w:hint="default" w:ascii="Arial" w:hAnsi="Arial" w:cs="Arial"/>
          <w:i/>
          <w:sz w:val="24"/>
          <w:szCs w:val="24"/>
        </w:rPr>
        <w:t>CHANEL Limited Financial Results for the Year Ended 31 December 2025</w:t>
      </w:r>
      <w:r>
        <w:rPr>
          <w:rFonts w:hint="default" w:ascii="Arial" w:hAnsi="Arial" w:cs="Arial"/>
          <w:sz w:val="24"/>
          <w:szCs w:val="24"/>
        </w:rPr>
        <w:t>. London:</w:t>
      </w:r>
      <w:r>
        <w:rPr>
          <w:rFonts w:hint="default" w:ascii="Arial" w:hAnsi="Arial" w:cs="Arial"/>
          <w:spacing w:val="-12"/>
          <w:sz w:val="24"/>
          <w:szCs w:val="24"/>
        </w:rPr>
        <w:t xml:space="preserve"> </w:t>
      </w:r>
      <w:r>
        <w:rPr>
          <w:rFonts w:hint="default" w:ascii="Arial" w:hAnsi="Arial" w:cs="Arial"/>
          <w:sz w:val="24"/>
          <w:szCs w:val="24"/>
        </w:rPr>
        <w:t>Chanel</w:t>
      </w:r>
      <w:r>
        <w:rPr>
          <w:rFonts w:hint="default" w:ascii="Arial" w:hAnsi="Arial" w:cs="Arial"/>
          <w:spacing w:val="-6"/>
          <w:sz w:val="24"/>
          <w:szCs w:val="24"/>
        </w:rPr>
        <w:t xml:space="preserve"> </w:t>
      </w:r>
      <w:r>
        <w:rPr>
          <w:rFonts w:hint="default" w:ascii="Arial" w:hAnsi="Arial" w:cs="Arial"/>
          <w:sz w:val="24"/>
          <w:szCs w:val="24"/>
        </w:rPr>
        <w:t>Limited.</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7"/>
          <w:sz w:val="24"/>
          <w:szCs w:val="24"/>
        </w:rPr>
        <w:t xml:space="preserve"> </w:t>
      </w:r>
      <w:r>
        <w:rPr>
          <w:rFonts w:hint="default" w:ascii="Arial" w:hAnsi="Arial" w:cs="Arial"/>
          <w:sz w:val="24"/>
          <w:szCs w:val="24"/>
        </w:rPr>
        <w:t>at:</w:t>
      </w:r>
      <w:r>
        <w:rPr>
          <w:rFonts w:hint="default" w:ascii="Arial" w:hAnsi="Arial" w:cs="Arial"/>
          <w:spacing w:val="-7"/>
          <w:sz w:val="24"/>
          <w:szCs w:val="24"/>
        </w:rPr>
        <w:t xml:space="preserve"> </w:t>
      </w:r>
      <w:r>
        <w:rPr>
          <w:rFonts w:hint="default" w:ascii="Arial" w:hAnsi="Arial" w:cs="Arial"/>
          <w:color w:val="0000EE"/>
          <w:sz w:val="24"/>
          <w:szCs w:val="24"/>
          <w:u w:val="single" w:color="0000EE"/>
        </w:rPr>
        <w:t>CHANEL</w:t>
      </w:r>
      <w:r>
        <w:rPr>
          <w:rFonts w:hint="default" w:ascii="Arial" w:hAnsi="Arial" w:cs="Arial"/>
          <w:color w:val="0000EE"/>
          <w:spacing w:val="-14"/>
          <w:sz w:val="24"/>
          <w:szCs w:val="24"/>
          <w:u w:val="single" w:color="0000EE"/>
        </w:rPr>
        <w:t xml:space="preserve"> </w:t>
      </w:r>
      <w:r>
        <w:rPr>
          <w:rFonts w:hint="default" w:ascii="Arial" w:hAnsi="Arial" w:cs="Arial"/>
          <w:color w:val="0000EE"/>
          <w:sz w:val="24"/>
          <w:szCs w:val="24"/>
          <w:u w:val="single" w:color="0000EE"/>
        </w:rPr>
        <w:t>2025</w:t>
      </w:r>
      <w:r>
        <w:rPr>
          <w:rFonts w:hint="default" w:ascii="Arial" w:hAnsi="Arial" w:cs="Arial"/>
          <w:color w:val="0000EE"/>
          <w:spacing w:val="-6"/>
          <w:sz w:val="24"/>
          <w:szCs w:val="24"/>
          <w:u w:val="single" w:color="0000EE"/>
        </w:rPr>
        <w:t xml:space="preserve"> </w:t>
      </w:r>
      <w:r>
        <w:rPr>
          <w:rFonts w:hint="default" w:ascii="Arial" w:hAnsi="Arial" w:cs="Arial"/>
          <w:color w:val="0000EE"/>
          <w:sz w:val="24"/>
          <w:szCs w:val="24"/>
          <w:u w:val="single" w:color="0000EE"/>
        </w:rPr>
        <w:t>Financial</w:t>
      </w:r>
      <w:r>
        <w:rPr>
          <w:rFonts w:hint="default" w:ascii="Arial" w:hAnsi="Arial" w:cs="Arial"/>
          <w:color w:val="0000EE"/>
          <w:spacing w:val="-6"/>
          <w:sz w:val="24"/>
          <w:szCs w:val="24"/>
          <w:u w:val="single" w:color="0000EE"/>
        </w:rPr>
        <w:t xml:space="preserve"> </w:t>
      </w:r>
      <w:r>
        <w:rPr>
          <w:rFonts w:hint="default" w:ascii="Arial" w:hAnsi="Arial" w:cs="Arial"/>
          <w:color w:val="0000EE"/>
          <w:sz w:val="24"/>
          <w:szCs w:val="24"/>
          <w:u w:val="single" w:color="0000EE"/>
        </w:rPr>
        <w:t>Results</w:t>
      </w:r>
      <w:r>
        <w:rPr>
          <w:rFonts w:hint="default" w:ascii="Arial" w:hAnsi="Arial" w:cs="Arial"/>
          <w:color w:val="0000EE"/>
          <w:spacing w:val="-7"/>
          <w:sz w:val="24"/>
          <w:szCs w:val="24"/>
        </w:rPr>
        <w:t xml:space="preserve"> </w:t>
      </w:r>
      <w:r>
        <w:rPr>
          <w:rFonts w:hint="default" w:ascii="Arial" w:hAnsi="Arial" w:cs="Arial"/>
          <w:sz w:val="24"/>
          <w:szCs w:val="24"/>
        </w:rPr>
        <w:t>(Accessed:</w:t>
      </w:r>
      <w:r>
        <w:rPr>
          <w:rFonts w:hint="default" w:ascii="Arial" w:hAnsi="Arial" w:cs="Arial"/>
          <w:spacing w:val="-6"/>
          <w:sz w:val="24"/>
          <w:szCs w:val="24"/>
        </w:rPr>
        <w:t xml:space="preserve"> </w:t>
      </w:r>
      <w:r>
        <w:rPr>
          <w:rFonts w:hint="default" w:ascii="Arial" w:hAnsi="Arial" w:cs="Arial"/>
          <w:sz w:val="24"/>
          <w:szCs w:val="24"/>
        </w:rPr>
        <w:t>11</w:t>
      </w:r>
      <w:r>
        <w:rPr>
          <w:rFonts w:hint="default" w:ascii="Arial" w:hAnsi="Arial" w:cs="Arial"/>
          <w:spacing w:val="-15"/>
          <w:sz w:val="24"/>
          <w:szCs w:val="24"/>
        </w:rPr>
        <w:t xml:space="preserve"> </w:t>
      </w:r>
      <w:r>
        <w:rPr>
          <w:rFonts w:hint="default" w:ascii="Arial" w:hAnsi="Arial" w:cs="Arial"/>
          <w:sz w:val="24"/>
          <w:szCs w:val="24"/>
        </w:rPr>
        <w:t xml:space="preserve">August </w:t>
      </w:r>
      <w:r>
        <w:rPr>
          <w:rFonts w:hint="default" w:ascii="Arial" w:hAnsi="Arial" w:cs="Arial"/>
          <w:spacing w:val="-2"/>
          <w:sz w:val="24"/>
          <w:szCs w:val="24"/>
        </w:rPr>
        <w:t>2026).</w:t>
      </w:r>
    </w:p>
    <w:p w14:paraId="05268D84">
      <w:pPr>
        <w:spacing w:before="244" w:line="360" w:lineRule="auto"/>
        <w:ind w:left="141" w:right="0" w:firstLine="0"/>
        <w:jc w:val="both"/>
        <w:rPr>
          <w:rFonts w:hint="default" w:ascii="Arial" w:hAnsi="Arial" w:cs="Arial"/>
          <w:sz w:val="24"/>
          <w:szCs w:val="24"/>
        </w:rPr>
      </w:pPr>
      <w:r>
        <w:rPr>
          <w:rFonts w:hint="default" w:ascii="Arial" w:hAnsi="Arial" w:cs="Arial"/>
          <w:b/>
          <w:sz w:val="24"/>
          <w:szCs w:val="24"/>
        </w:rPr>
        <w:t>Chanel</w:t>
      </w:r>
      <w:r>
        <w:rPr>
          <w:rFonts w:hint="default" w:ascii="Arial" w:hAnsi="Arial" w:cs="Arial"/>
          <w:b/>
          <w:spacing w:val="-10"/>
          <w:sz w:val="24"/>
          <w:szCs w:val="24"/>
        </w:rPr>
        <w:t xml:space="preserve"> </w:t>
      </w:r>
      <w:r>
        <w:rPr>
          <w:rFonts w:hint="default" w:ascii="Arial" w:hAnsi="Arial" w:cs="Arial"/>
          <w:b/>
          <w:sz w:val="24"/>
          <w:szCs w:val="24"/>
        </w:rPr>
        <w:t>(2026b)</w:t>
      </w:r>
      <w:r>
        <w:rPr>
          <w:rFonts w:hint="default" w:ascii="Arial" w:hAnsi="Arial" w:cs="Arial"/>
          <w:b/>
          <w:spacing w:val="-6"/>
          <w:sz w:val="24"/>
          <w:szCs w:val="24"/>
        </w:rPr>
        <w:t xml:space="preserve"> </w:t>
      </w:r>
      <w:r>
        <w:rPr>
          <w:rFonts w:hint="default" w:ascii="Arial" w:hAnsi="Arial" w:cs="Arial"/>
          <w:i/>
          <w:sz w:val="24"/>
          <w:szCs w:val="24"/>
        </w:rPr>
        <w:t>CHANEL</w:t>
      </w:r>
      <w:r>
        <w:rPr>
          <w:rFonts w:hint="default" w:ascii="Arial" w:hAnsi="Arial" w:cs="Arial"/>
          <w:i/>
          <w:spacing w:val="-11"/>
          <w:sz w:val="24"/>
          <w:szCs w:val="24"/>
        </w:rPr>
        <w:t xml:space="preserve"> </w:t>
      </w:r>
      <w:r>
        <w:rPr>
          <w:rFonts w:hint="default" w:ascii="Arial" w:hAnsi="Arial" w:cs="Arial"/>
          <w:i/>
          <w:sz w:val="24"/>
          <w:szCs w:val="24"/>
        </w:rPr>
        <w:t>Ginza</w:t>
      </w:r>
      <w:r>
        <w:rPr>
          <w:rFonts w:hint="default" w:ascii="Arial" w:hAnsi="Arial" w:cs="Arial"/>
          <w:i/>
          <w:spacing w:val="-6"/>
          <w:sz w:val="24"/>
          <w:szCs w:val="24"/>
        </w:rPr>
        <w:t xml:space="preserve"> </w:t>
      </w:r>
      <w:r>
        <w:rPr>
          <w:rFonts w:hint="default" w:ascii="Arial" w:hAnsi="Arial" w:cs="Arial"/>
          <w:i/>
          <w:sz w:val="24"/>
          <w:szCs w:val="24"/>
        </w:rPr>
        <w:t>–</w:t>
      </w:r>
      <w:r>
        <w:rPr>
          <w:rFonts w:hint="default" w:ascii="Arial" w:hAnsi="Arial" w:cs="Arial"/>
          <w:i/>
          <w:spacing w:val="-6"/>
          <w:sz w:val="24"/>
          <w:szCs w:val="24"/>
        </w:rPr>
        <w:t xml:space="preserve"> </w:t>
      </w:r>
      <w:r>
        <w:rPr>
          <w:rFonts w:hint="default" w:ascii="Arial" w:hAnsi="Arial" w:cs="Arial"/>
          <w:i/>
          <w:sz w:val="24"/>
          <w:szCs w:val="24"/>
        </w:rPr>
        <w:t>CHANEL</w:t>
      </w:r>
      <w:r>
        <w:rPr>
          <w:rFonts w:hint="default" w:ascii="Arial" w:hAnsi="Arial" w:cs="Arial"/>
          <w:i/>
          <w:spacing w:val="-11"/>
          <w:sz w:val="24"/>
          <w:szCs w:val="24"/>
        </w:rPr>
        <w:t xml:space="preserve"> </w:t>
      </w:r>
      <w:r>
        <w:rPr>
          <w:rFonts w:hint="default" w:ascii="Arial" w:hAnsi="Arial" w:cs="Arial"/>
          <w:i/>
          <w:sz w:val="24"/>
          <w:szCs w:val="24"/>
        </w:rPr>
        <w:t>Boutique</w:t>
      </w:r>
      <w:r>
        <w:rPr>
          <w:rFonts w:hint="default" w:ascii="Arial" w:hAnsi="Arial" w:cs="Arial"/>
          <w:sz w:val="24"/>
          <w:szCs w:val="24"/>
        </w:rPr>
        <w:t>.</w:t>
      </w:r>
      <w:r>
        <w:rPr>
          <w:rFonts w:hint="default" w:ascii="Arial" w:hAnsi="Arial" w:cs="Arial"/>
          <w:spacing w:val="-11"/>
          <w:sz w:val="24"/>
          <w:szCs w:val="24"/>
        </w:rPr>
        <w:t xml:space="preserve"> </w:t>
      </w:r>
      <w:r>
        <w:rPr>
          <w:rFonts w:hint="default" w:ascii="Arial" w:hAnsi="Arial" w:cs="Arial"/>
          <w:sz w:val="24"/>
          <w:szCs w:val="24"/>
        </w:rPr>
        <w:t>Tokyo:</w:t>
      </w:r>
      <w:r>
        <w:rPr>
          <w:rFonts w:hint="default" w:ascii="Arial" w:hAnsi="Arial" w:cs="Arial"/>
          <w:spacing w:val="-6"/>
          <w:sz w:val="24"/>
          <w:szCs w:val="24"/>
        </w:rPr>
        <w:t xml:space="preserve"> </w:t>
      </w:r>
      <w:r>
        <w:rPr>
          <w:rFonts w:hint="default" w:ascii="Arial" w:hAnsi="Arial" w:cs="Arial"/>
          <w:sz w:val="24"/>
          <w:szCs w:val="24"/>
        </w:rPr>
        <w:t>CHANEL.</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7"/>
          <w:sz w:val="24"/>
          <w:szCs w:val="24"/>
        </w:rPr>
        <w:t xml:space="preserve"> </w:t>
      </w:r>
      <w:r>
        <w:rPr>
          <w:rFonts w:hint="default" w:ascii="Arial" w:hAnsi="Arial" w:cs="Arial"/>
          <w:sz w:val="24"/>
          <w:szCs w:val="24"/>
        </w:rPr>
        <w:t>at:</w:t>
      </w:r>
      <w:r>
        <w:rPr>
          <w:rFonts w:hint="default" w:ascii="Arial" w:hAnsi="Arial" w:cs="Arial"/>
          <w:spacing w:val="-7"/>
          <w:sz w:val="24"/>
          <w:szCs w:val="24"/>
        </w:rPr>
        <w:t xml:space="preserve"> </w:t>
      </w:r>
      <w:r>
        <w:rPr>
          <w:rFonts w:hint="default" w:ascii="Arial" w:hAnsi="Arial" w:cs="Arial"/>
          <w:color w:val="0000EE"/>
          <w:sz w:val="24"/>
          <w:szCs w:val="24"/>
          <w:u w:val="single" w:color="0000EE"/>
        </w:rPr>
        <w:t>CHANEL</w:t>
      </w:r>
      <w:r>
        <w:rPr>
          <w:rFonts w:hint="default" w:ascii="Arial" w:hAnsi="Arial" w:cs="Arial"/>
          <w:color w:val="0000EE"/>
          <w:sz w:val="24"/>
          <w:szCs w:val="24"/>
        </w:rPr>
        <w:t xml:space="preserve"> </w:t>
      </w:r>
      <w:r>
        <w:rPr>
          <w:rFonts w:hint="default" w:ascii="Arial" w:hAnsi="Arial" w:cs="Arial"/>
          <w:color w:val="0000EE"/>
          <w:sz w:val="24"/>
          <w:szCs w:val="24"/>
          <w:u w:val="single" w:color="0000EE"/>
        </w:rPr>
        <w:t>Ginza Boutique</w:t>
      </w:r>
      <w:r>
        <w:rPr>
          <w:rFonts w:hint="default" w:ascii="Arial" w:hAnsi="Arial" w:cs="Arial"/>
          <w:sz w:val="24"/>
          <w:szCs w:val="24"/>
        </w:rPr>
        <w:t>(Accessed: 11 August 2026).</w:t>
      </w:r>
    </w:p>
    <w:p w14:paraId="3E8D6D4C">
      <w:pPr>
        <w:spacing w:before="243" w:line="360" w:lineRule="auto"/>
        <w:ind w:left="141" w:right="0" w:firstLine="0"/>
        <w:jc w:val="both"/>
        <w:rPr>
          <w:rFonts w:hint="default" w:ascii="Arial" w:hAnsi="Arial" w:cs="Arial"/>
          <w:sz w:val="24"/>
          <w:szCs w:val="24"/>
        </w:rPr>
      </w:pPr>
      <w:r>
        <w:rPr>
          <w:rFonts w:hint="default" w:ascii="Arial" w:hAnsi="Arial" w:cs="Arial"/>
          <w:b/>
          <w:sz w:val="24"/>
          <w:szCs w:val="24"/>
        </w:rPr>
        <w:t>Chanel</w:t>
      </w:r>
      <w:r>
        <w:rPr>
          <w:rFonts w:hint="default" w:ascii="Arial" w:hAnsi="Arial" w:cs="Arial"/>
          <w:b/>
          <w:spacing w:val="-9"/>
          <w:sz w:val="24"/>
          <w:szCs w:val="24"/>
        </w:rPr>
        <w:t xml:space="preserve"> </w:t>
      </w:r>
      <w:r>
        <w:rPr>
          <w:rFonts w:hint="default" w:ascii="Arial" w:hAnsi="Arial" w:cs="Arial"/>
          <w:b/>
          <w:sz w:val="24"/>
          <w:szCs w:val="24"/>
        </w:rPr>
        <w:t>(2026c)</w:t>
      </w:r>
      <w:r>
        <w:rPr>
          <w:rFonts w:hint="default" w:ascii="Arial" w:hAnsi="Arial" w:cs="Arial"/>
          <w:b/>
          <w:spacing w:val="-7"/>
          <w:sz w:val="24"/>
          <w:szCs w:val="24"/>
        </w:rPr>
        <w:t xml:space="preserve"> </w:t>
      </w:r>
      <w:r>
        <w:rPr>
          <w:rFonts w:hint="default" w:ascii="Arial" w:hAnsi="Arial" w:cs="Arial"/>
          <w:i/>
          <w:sz w:val="24"/>
          <w:szCs w:val="24"/>
        </w:rPr>
        <w:t>CHANEL's</w:t>
      </w:r>
      <w:r>
        <w:rPr>
          <w:rFonts w:hint="default" w:ascii="Arial" w:hAnsi="Arial" w:cs="Arial"/>
          <w:i/>
          <w:spacing w:val="-6"/>
          <w:sz w:val="24"/>
          <w:szCs w:val="24"/>
        </w:rPr>
        <w:t xml:space="preserve"> </w:t>
      </w:r>
      <w:r>
        <w:rPr>
          <w:rFonts w:hint="default" w:ascii="Arial" w:hAnsi="Arial" w:cs="Arial"/>
          <w:i/>
          <w:sz w:val="24"/>
          <w:szCs w:val="24"/>
        </w:rPr>
        <w:t>Sustainability</w:t>
      </w:r>
      <w:r>
        <w:rPr>
          <w:rFonts w:hint="default" w:ascii="Arial" w:hAnsi="Arial" w:cs="Arial"/>
          <w:i/>
          <w:spacing w:val="-10"/>
          <w:sz w:val="24"/>
          <w:szCs w:val="24"/>
        </w:rPr>
        <w:t xml:space="preserve"> </w:t>
      </w:r>
      <w:r>
        <w:rPr>
          <w:rFonts w:hint="default" w:ascii="Arial" w:hAnsi="Arial" w:cs="Arial"/>
          <w:i/>
          <w:sz w:val="24"/>
          <w:szCs w:val="24"/>
        </w:rPr>
        <w:t>Ambition</w:t>
      </w:r>
      <w:r>
        <w:rPr>
          <w:rFonts w:hint="default" w:ascii="Arial" w:hAnsi="Arial" w:cs="Arial"/>
          <w:sz w:val="24"/>
          <w:szCs w:val="24"/>
        </w:rPr>
        <w:t>.</w:t>
      </w:r>
      <w:r>
        <w:rPr>
          <w:rFonts w:hint="default" w:ascii="Arial" w:hAnsi="Arial" w:cs="Arial"/>
          <w:spacing w:val="-6"/>
          <w:sz w:val="24"/>
          <w:szCs w:val="24"/>
        </w:rPr>
        <w:t xml:space="preserve"> </w:t>
      </w:r>
      <w:r>
        <w:rPr>
          <w:rFonts w:hint="default" w:ascii="Arial" w:hAnsi="Arial" w:cs="Arial"/>
          <w:sz w:val="24"/>
          <w:szCs w:val="24"/>
        </w:rPr>
        <w:t>Paris:</w:t>
      </w:r>
      <w:r>
        <w:rPr>
          <w:rFonts w:hint="default" w:ascii="Arial" w:hAnsi="Arial" w:cs="Arial"/>
          <w:spacing w:val="-6"/>
          <w:sz w:val="24"/>
          <w:szCs w:val="24"/>
        </w:rPr>
        <w:t xml:space="preserve"> </w:t>
      </w:r>
      <w:r>
        <w:rPr>
          <w:rFonts w:hint="default" w:ascii="Arial" w:hAnsi="Arial" w:cs="Arial"/>
          <w:sz w:val="24"/>
          <w:szCs w:val="24"/>
        </w:rPr>
        <w:t>CHANEL.</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7"/>
          <w:sz w:val="24"/>
          <w:szCs w:val="24"/>
        </w:rPr>
        <w:t xml:space="preserve"> </w:t>
      </w:r>
      <w:r>
        <w:rPr>
          <w:rFonts w:hint="default" w:ascii="Arial" w:hAnsi="Arial" w:cs="Arial"/>
          <w:sz w:val="24"/>
          <w:szCs w:val="24"/>
        </w:rPr>
        <w:t>at:</w:t>
      </w:r>
      <w:r>
        <w:rPr>
          <w:rFonts w:hint="default" w:ascii="Arial" w:hAnsi="Arial" w:cs="Arial"/>
          <w:spacing w:val="-6"/>
          <w:sz w:val="24"/>
          <w:szCs w:val="24"/>
        </w:rPr>
        <w:t xml:space="preserve"> </w:t>
      </w:r>
      <w:r>
        <w:rPr>
          <w:rFonts w:hint="default" w:ascii="Arial" w:hAnsi="Arial" w:cs="Arial"/>
          <w:color w:val="0000EE"/>
          <w:sz w:val="24"/>
          <w:szCs w:val="24"/>
          <w:u w:val="single" w:color="0000EE"/>
        </w:rPr>
        <w:t>CHANEL</w:t>
      </w:r>
      <w:r>
        <w:rPr>
          <w:rFonts w:hint="default" w:ascii="Arial" w:hAnsi="Arial" w:cs="Arial"/>
          <w:color w:val="0000EE"/>
          <w:sz w:val="24"/>
          <w:szCs w:val="24"/>
        </w:rPr>
        <w:t xml:space="preserve"> </w:t>
      </w:r>
      <w:r>
        <w:rPr>
          <w:rFonts w:hint="default" w:ascii="Arial" w:hAnsi="Arial" w:cs="Arial"/>
          <w:color w:val="0000EE"/>
          <w:sz w:val="24"/>
          <w:szCs w:val="24"/>
          <w:u w:val="single" w:color="0000EE"/>
        </w:rPr>
        <w:t>Sustainability Ambition</w:t>
      </w:r>
      <w:r>
        <w:rPr>
          <w:rFonts w:hint="default" w:ascii="Arial" w:hAnsi="Arial" w:cs="Arial"/>
          <w:sz w:val="24"/>
          <w:szCs w:val="24"/>
        </w:rPr>
        <w:t>(Accessed: 11 August 2026).</w:t>
      </w:r>
    </w:p>
    <w:p w14:paraId="2B13B9DB">
      <w:pPr>
        <w:spacing w:before="242" w:line="360" w:lineRule="auto"/>
        <w:ind w:left="141" w:right="17" w:firstLine="0"/>
        <w:jc w:val="both"/>
        <w:rPr>
          <w:rFonts w:hint="default" w:ascii="Arial" w:hAnsi="Arial" w:cs="Arial"/>
          <w:sz w:val="24"/>
          <w:szCs w:val="24"/>
        </w:rPr>
      </w:pPr>
      <w:r>
        <w:rPr>
          <w:rFonts w:hint="default" w:ascii="Arial" w:hAnsi="Arial" w:cs="Arial"/>
          <w:b/>
          <w:sz w:val="24"/>
          <w:szCs w:val="24"/>
        </w:rPr>
        <w:t>Chanel</w:t>
      </w:r>
      <w:r>
        <w:rPr>
          <w:rFonts w:hint="default" w:ascii="Arial" w:hAnsi="Arial" w:cs="Arial"/>
          <w:b/>
          <w:spacing w:val="-9"/>
          <w:sz w:val="24"/>
          <w:szCs w:val="24"/>
        </w:rPr>
        <w:t xml:space="preserve"> </w:t>
      </w:r>
      <w:r>
        <w:rPr>
          <w:rFonts w:hint="default" w:ascii="Arial" w:hAnsi="Arial" w:cs="Arial"/>
          <w:b/>
          <w:sz w:val="24"/>
          <w:szCs w:val="24"/>
        </w:rPr>
        <w:t>(2026d)</w:t>
      </w:r>
      <w:r>
        <w:rPr>
          <w:rFonts w:hint="default" w:ascii="Arial" w:hAnsi="Arial" w:cs="Arial"/>
          <w:b/>
          <w:spacing w:val="-6"/>
          <w:sz w:val="24"/>
          <w:szCs w:val="24"/>
        </w:rPr>
        <w:t xml:space="preserve"> </w:t>
      </w:r>
      <w:r>
        <w:rPr>
          <w:rFonts w:hint="default" w:ascii="Arial" w:hAnsi="Arial" w:cs="Arial"/>
          <w:i/>
          <w:sz w:val="24"/>
          <w:szCs w:val="24"/>
        </w:rPr>
        <w:t>CHANEL</w:t>
      </w:r>
      <w:r>
        <w:rPr>
          <w:rFonts w:hint="default" w:ascii="Arial" w:hAnsi="Arial" w:cs="Arial"/>
          <w:i/>
          <w:spacing w:val="-10"/>
          <w:sz w:val="24"/>
          <w:szCs w:val="24"/>
        </w:rPr>
        <w:t xml:space="preserve"> </w:t>
      </w:r>
      <w:r>
        <w:rPr>
          <w:rFonts w:hint="default" w:ascii="Arial" w:hAnsi="Arial" w:cs="Arial"/>
          <w:i/>
          <w:sz w:val="24"/>
          <w:szCs w:val="24"/>
        </w:rPr>
        <w:t>&amp;</w:t>
      </w:r>
      <w:r>
        <w:rPr>
          <w:rFonts w:hint="default" w:ascii="Arial" w:hAnsi="Arial" w:cs="Arial"/>
          <w:i/>
          <w:spacing w:val="-6"/>
          <w:sz w:val="24"/>
          <w:szCs w:val="24"/>
        </w:rPr>
        <w:t xml:space="preserve"> </w:t>
      </w:r>
      <w:r>
        <w:rPr>
          <w:rFonts w:hint="default" w:ascii="Arial" w:hAnsi="Arial" w:cs="Arial"/>
          <w:i/>
          <w:sz w:val="24"/>
          <w:szCs w:val="24"/>
        </w:rPr>
        <w:t>moi</w:t>
      </w:r>
      <w:r>
        <w:rPr>
          <w:rFonts w:hint="default" w:ascii="Arial" w:hAnsi="Arial" w:cs="Arial"/>
          <w:i/>
          <w:spacing w:val="-6"/>
          <w:sz w:val="24"/>
          <w:szCs w:val="24"/>
        </w:rPr>
        <w:t xml:space="preserve"> </w:t>
      </w:r>
      <w:r>
        <w:rPr>
          <w:rFonts w:hint="default" w:ascii="Arial" w:hAnsi="Arial" w:cs="Arial"/>
          <w:i/>
          <w:sz w:val="24"/>
          <w:szCs w:val="24"/>
        </w:rPr>
        <w:t>–</w:t>
      </w:r>
      <w:r>
        <w:rPr>
          <w:rFonts w:hint="default" w:ascii="Arial" w:hAnsi="Arial" w:cs="Arial"/>
          <w:i/>
          <w:spacing w:val="-6"/>
          <w:sz w:val="24"/>
          <w:szCs w:val="24"/>
        </w:rPr>
        <w:t xml:space="preserve"> </w:t>
      </w:r>
      <w:r>
        <w:rPr>
          <w:rFonts w:hint="default" w:ascii="Arial" w:hAnsi="Arial" w:cs="Arial"/>
          <w:i/>
          <w:sz w:val="24"/>
          <w:szCs w:val="24"/>
        </w:rPr>
        <w:t>Care</w:t>
      </w:r>
      <w:r>
        <w:rPr>
          <w:rFonts w:hint="default" w:ascii="Arial" w:hAnsi="Arial" w:cs="Arial"/>
          <w:i/>
          <w:spacing w:val="-7"/>
          <w:sz w:val="24"/>
          <w:szCs w:val="24"/>
        </w:rPr>
        <w:t xml:space="preserve"> </w:t>
      </w:r>
      <w:r>
        <w:rPr>
          <w:rFonts w:hint="default" w:ascii="Arial" w:hAnsi="Arial" w:cs="Arial"/>
          <w:i/>
          <w:sz w:val="24"/>
          <w:szCs w:val="24"/>
        </w:rPr>
        <w:t>and</w:t>
      </w:r>
      <w:r>
        <w:rPr>
          <w:rFonts w:hint="default" w:ascii="Arial" w:hAnsi="Arial" w:cs="Arial"/>
          <w:i/>
          <w:spacing w:val="-6"/>
          <w:sz w:val="24"/>
          <w:szCs w:val="24"/>
        </w:rPr>
        <w:t xml:space="preserve"> </w:t>
      </w:r>
      <w:r>
        <w:rPr>
          <w:rFonts w:hint="default" w:ascii="Arial" w:hAnsi="Arial" w:cs="Arial"/>
          <w:i/>
          <w:sz w:val="24"/>
          <w:szCs w:val="24"/>
        </w:rPr>
        <w:t>Services</w:t>
      </w:r>
      <w:r>
        <w:rPr>
          <w:rFonts w:hint="default" w:ascii="Arial" w:hAnsi="Arial" w:cs="Arial"/>
          <w:sz w:val="24"/>
          <w:szCs w:val="24"/>
        </w:rPr>
        <w:t>.</w:t>
      </w:r>
      <w:r>
        <w:rPr>
          <w:rFonts w:hint="default" w:ascii="Arial" w:hAnsi="Arial" w:cs="Arial"/>
          <w:spacing w:val="-10"/>
          <w:sz w:val="24"/>
          <w:szCs w:val="24"/>
        </w:rPr>
        <w:t xml:space="preserve"> </w:t>
      </w:r>
      <w:r>
        <w:rPr>
          <w:rFonts w:hint="default" w:ascii="Arial" w:hAnsi="Arial" w:cs="Arial"/>
          <w:sz w:val="24"/>
          <w:szCs w:val="24"/>
        </w:rPr>
        <w:t>Tokyo:</w:t>
      </w:r>
      <w:r>
        <w:rPr>
          <w:rFonts w:hint="default" w:ascii="Arial" w:hAnsi="Arial" w:cs="Arial"/>
          <w:spacing w:val="-6"/>
          <w:sz w:val="24"/>
          <w:szCs w:val="24"/>
        </w:rPr>
        <w:t xml:space="preserve"> </w:t>
      </w:r>
      <w:r>
        <w:rPr>
          <w:rFonts w:hint="default" w:ascii="Arial" w:hAnsi="Arial" w:cs="Arial"/>
          <w:sz w:val="24"/>
          <w:szCs w:val="24"/>
        </w:rPr>
        <w:t>CHANEL.</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7"/>
          <w:sz w:val="24"/>
          <w:szCs w:val="24"/>
        </w:rPr>
        <w:t xml:space="preserve"> </w:t>
      </w:r>
      <w:r>
        <w:rPr>
          <w:rFonts w:hint="default" w:ascii="Arial" w:hAnsi="Arial" w:cs="Arial"/>
          <w:sz w:val="24"/>
          <w:szCs w:val="24"/>
        </w:rPr>
        <w:t>at:</w:t>
      </w:r>
      <w:r>
        <w:rPr>
          <w:rFonts w:hint="default" w:ascii="Arial" w:hAnsi="Arial" w:cs="Arial"/>
          <w:spacing w:val="-7"/>
          <w:sz w:val="24"/>
          <w:szCs w:val="24"/>
        </w:rPr>
        <w:t xml:space="preserve"> </w:t>
      </w:r>
      <w:r>
        <w:rPr>
          <w:rFonts w:hint="default" w:ascii="Arial" w:hAnsi="Arial" w:cs="Arial"/>
          <w:color w:val="0000EE"/>
          <w:sz w:val="24"/>
          <w:szCs w:val="24"/>
          <w:u w:val="single" w:color="0000EE"/>
        </w:rPr>
        <w:t>CHANEL</w:t>
      </w:r>
      <w:r>
        <w:rPr>
          <w:rFonts w:hint="default" w:ascii="Arial" w:hAnsi="Arial" w:cs="Arial"/>
          <w:color w:val="0000EE"/>
          <w:spacing w:val="-14"/>
          <w:sz w:val="24"/>
          <w:szCs w:val="24"/>
          <w:u w:val="single" w:color="0000EE"/>
        </w:rPr>
        <w:t xml:space="preserve"> </w:t>
      </w:r>
      <w:r>
        <w:rPr>
          <w:rFonts w:hint="default" w:ascii="Arial" w:hAnsi="Arial" w:cs="Arial"/>
          <w:color w:val="0000EE"/>
          <w:sz w:val="24"/>
          <w:szCs w:val="24"/>
          <w:u w:val="single" w:color="0000EE"/>
        </w:rPr>
        <w:t>&amp;</w:t>
      </w:r>
      <w:r>
        <w:rPr>
          <w:rFonts w:hint="default" w:ascii="Arial" w:hAnsi="Arial" w:cs="Arial"/>
          <w:color w:val="0000EE"/>
          <w:sz w:val="24"/>
          <w:szCs w:val="24"/>
        </w:rPr>
        <w:t xml:space="preserve"> </w:t>
      </w:r>
      <w:r>
        <w:rPr>
          <w:rFonts w:hint="default" w:ascii="Arial" w:hAnsi="Arial" w:cs="Arial"/>
          <w:color w:val="0000EE"/>
          <w:sz w:val="24"/>
          <w:szCs w:val="24"/>
          <w:u w:val="single" w:color="0000EE"/>
        </w:rPr>
        <w:t>moi</w:t>
      </w:r>
      <w:r>
        <w:rPr>
          <w:rFonts w:hint="default" w:ascii="Arial" w:hAnsi="Arial" w:cs="Arial"/>
          <w:color w:val="0000EE"/>
          <w:sz w:val="24"/>
          <w:szCs w:val="24"/>
        </w:rPr>
        <w:t xml:space="preserve"> </w:t>
      </w:r>
      <w:r>
        <w:rPr>
          <w:rFonts w:hint="default" w:ascii="Arial" w:hAnsi="Arial" w:cs="Arial"/>
          <w:sz w:val="24"/>
          <w:szCs w:val="24"/>
        </w:rPr>
        <w:t>(Accessed: 11 August 2026).</w:t>
      </w:r>
    </w:p>
    <w:p w14:paraId="6412E720">
      <w:pPr>
        <w:spacing w:before="243" w:line="360" w:lineRule="auto"/>
        <w:ind w:left="141" w:right="112" w:firstLine="0"/>
        <w:jc w:val="both"/>
        <w:rPr>
          <w:rFonts w:hint="default" w:ascii="Arial" w:hAnsi="Arial" w:cs="Arial"/>
          <w:sz w:val="24"/>
          <w:szCs w:val="24"/>
        </w:rPr>
      </w:pPr>
      <w:r>
        <w:rPr>
          <w:rFonts w:hint="default" w:ascii="Arial" w:hAnsi="Arial" w:cs="Arial"/>
          <w:b/>
          <w:sz w:val="24"/>
          <w:szCs w:val="24"/>
        </w:rPr>
        <w:t>Chanel</w:t>
      </w:r>
      <w:r>
        <w:rPr>
          <w:rFonts w:hint="default" w:ascii="Arial" w:hAnsi="Arial" w:cs="Arial"/>
          <w:b/>
          <w:spacing w:val="-9"/>
          <w:sz w:val="24"/>
          <w:szCs w:val="24"/>
        </w:rPr>
        <w:t xml:space="preserve"> </w:t>
      </w:r>
      <w:r>
        <w:rPr>
          <w:rFonts w:hint="default" w:ascii="Arial" w:hAnsi="Arial" w:cs="Arial"/>
          <w:b/>
          <w:sz w:val="24"/>
          <w:szCs w:val="24"/>
        </w:rPr>
        <w:t>(2026e)</w:t>
      </w:r>
      <w:r>
        <w:rPr>
          <w:rFonts w:hint="default" w:ascii="Arial" w:hAnsi="Arial" w:cs="Arial"/>
          <w:b/>
          <w:spacing w:val="-7"/>
          <w:sz w:val="24"/>
          <w:szCs w:val="24"/>
        </w:rPr>
        <w:t xml:space="preserve"> </w:t>
      </w:r>
      <w:r>
        <w:rPr>
          <w:rFonts w:hint="default" w:ascii="Arial" w:hAnsi="Arial" w:cs="Arial"/>
          <w:i/>
          <w:sz w:val="24"/>
          <w:szCs w:val="24"/>
        </w:rPr>
        <w:t>CHANEL's</w:t>
      </w:r>
      <w:r>
        <w:rPr>
          <w:rFonts w:hint="default" w:ascii="Arial" w:hAnsi="Arial" w:cs="Arial"/>
          <w:i/>
          <w:spacing w:val="-6"/>
          <w:sz w:val="24"/>
          <w:szCs w:val="24"/>
        </w:rPr>
        <w:t xml:space="preserve"> </w:t>
      </w:r>
      <w:r>
        <w:rPr>
          <w:rFonts w:hint="default" w:ascii="Arial" w:hAnsi="Arial" w:cs="Arial"/>
          <w:i/>
          <w:sz w:val="24"/>
          <w:szCs w:val="24"/>
        </w:rPr>
        <w:t>Commitment</w:t>
      </w:r>
      <w:r>
        <w:rPr>
          <w:rFonts w:hint="default" w:ascii="Arial" w:hAnsi="Arial" w:cs="Arial"/>
          <w:i/>
          <w:spacing w:val="-6"/>
          <w:sz w:val="24"/>
          <w:szCs w:val="24"/>
        </w:rPr>
        <w:t xml:space="preserve"> </w:t>
      </w:r>
      <w:r>
        <w:rPr>
          <w:rFonts w:hint="default" w:ascii="Arial" w:hAnsi="Arial" w:cs="Arial"/>
          <w:i/>
          <w:sz w:val="24"/>
          <w:szCs w:val="24"/>
        </w:rPr>
        <w:t>to</w:t>
      </w:r>
      <w:r>
        <w:rPr>
          <w:rFonts w:hint="default" w:ascii="Arial" w:hAnsi="Arial" w:cs="Arial"/>
          <w:i/>
          <w:spacing w:val="-6"/>
          <w:sz w:val="24"/>
          <w:szCs w:val="24"/>
        </w:rPr>
        <w:t xml:space="preserve"> </w:t>
      </w:r>
      <w:r>
        <w:rPr>
          <w:rFonts w:hint="default" w:ascii="Arial" w:hAnsi="Arial" w:cs="Arial"/>
          <w:i/>
          <w:sz w:val="24"/>
          <w:szCs w:val="24"/>
        </w:rPr>
        <w:t>Investing</w:t>
      </w:r>
      <w:r>
        <w:rPr>
          <w:rFonts w:hint="default" w:ascii="Arial" w:hAnsi="Arial" w:cs="Arial"/>
          <w:i/>
          <w:spacing w:val="-6"/>
          <w:sz w:val="24"/>
          <w:szCs w:val="24"/>
        </w:rPr>
        <w:t xml:space="preserve"> </w:t>
      </w:r>
      <w:r>
        <w:rPr>
          <w:rFonts w:hint="default" w:ascii="Arial" w:hAnsi="Arial" w:cs="Arial"/>
          <w:i/>
          <w:sz w:val="24"/>
          <w:szCs w:val="24"/>
        </w:rPr>
        <w:t>in</w:t>
      </w:r>
      <w:r>
        <w:rPr>
          <w:rFonts w:hint="default" w:ascii="Arial" w:hAnsi="Arial" w:cs="Arial"/>
          <w:i/>
          <w:spacing w:val="-6"/>
          <w:sz w:val="24"/>
          <w:szCs w:val="24"/>
        </w:rPr>
        <w:t xml:space="preserve"> </w:t>
      </w:r>
      <w:r>
        <w:rPr>
          <w:rFonts w:hint="default" w:ascii="Arial" w:hAnsi="Arial" w:cs="Arial"/>
          <w:i/>
          <w:sz w:val="24"/>
          <w:szCs w:val="24"/>
        </w:rPr>
        <w:t>Circularity</w:t>
      </w:r>
      <w:r>
        <w:rPr>
          <w:rFonts w:hint="default" w:ascii="Arial" w:hAnsi="Arial" w:cs="Arial"/>
          <w:sz w:val="24"/>
          <w:szCs w:val="24"/>
        </w:rPr>
        <w:t>.</w:t>
      </w:r>
      <w:r>
        <w:rPr>
          <w:rFonts w:hint="default" w:ascii="Arial" w:hAnsi="Arial" w:cs="Arial"/>
          <w:spacing w:val="-6"/>
          <w:sz w:val="24"/>
          <w:szCs w:val="24"/>
        </w:rPr>
        <w:t xml:space="preserve"> </w:t>
      </w:r>
      <w:r>
        <w:rPr>
          <w:rFonts w:hint="default" w:ascii="Arial" w:hAnsi="Arial" w:cs="Arial"/>
          <w:sz w:val="24"/>
          <w:szCs w:val="24"/>
        </w:rPr>
        <w:t>Paris:</w:t>
      </w:r>
      <w:r>
        <w:rPr>
          <w:rFonts w:hint="default" w:ascii="Arial" w:hAnsi="Arial" w:cs="Arial"/>
          <w:spacing w:val="-6"/>
          <w:sz w:val="24"/>
          <w:szCs w:val="24"/>
        </w:rPr>
        <w:t xml:space="preserve"> </w:t>
      </w:r>
      <w:r>
        <w:rPr>
          <w:rFonts w:hint="default" w:ascii="Arial" w:hAnsi="Arial" w:cs="Arial"/>
          <w:sz w:val="24"/>
          <w:szCs w:val="24"/>
        </w:rPr>
        <w:t>CHANEL.</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7"/>
          <w:sz w:val="24"/>
          <w:szCs w:val="24"/>
        </w:rPr>
        <w:t xml:space="preserve"> </w:t>
      </w:r>
      <w:r>
        <w:rPr>
          <w:rFonts w:hint="default" w:ascii="Arial" w:hAnsi="Arial" w:cs="Arial"/>
          <w:sz w:val="24"/>
          <w:szCs w:val="24"/>
        </w:rPr>
        <w:t xml:space="preserve">at: </w:t>
      </w:r>
      <w:r>
        <w:rPr>
          <w:rFonts w:hint="default" w:ascii="Arial" w:hAnsi="Arial" w:cs="Arial"/>
          <w:color w:val="0000EE"/>
          <w:sz w:val="24"/>
          <w:szCs w:val="24"/>
          <w:u w:val="single" w:color="0000EE"/>
        </w:rPr>
        <w:t>CHANEL Circularity</w:t>
      </w:r>
      <w:r>
        <w:rPr>
          <w:rFonts w:hint="default" w:ascii="Arial" w:hAnsi="Arial" w:cs="Arial"/>
          <w:sz w:val="24"/>
          <w:szCs w:val="24"/>
        </w:rPr>
        <w:t>(Accessed: 11 August 2026).</w:t>
      </w:r>
    </w:p>
    <w:p w14:paraId="083D8F33">
      <w:pPr>
        <w:spacing w:before="242" w:line="360" w:lineRule="auto"/>
        <w:ind w:left="141" w:right="129" w:firstLine="0"/>
        <w:jc w:val="both"/>
        <w:rPr>
          <w:rFonts w:hint="default" w:ascii="Arial" w:hAnsi="Arial" w:cs="Arial"/>
          <w:sz w:val="24"/>
          <w:szCs w:val="24"/>
        </w:rPr>
      </w:pPr>
      <w:r>
        <w:rPr>
          <w:rFonts w:hint="default" w:ascii="Arial" w:hAnsi="Arial" w:cs="Arial"/>
          <w:b/>
          <w:sz w:val="24"/>
          <w:szCs w:val="24"/>
        </w:rPr>
        <w:t>Chanel</w:t>
      </w:r>
      <w:r>
        <w:rPr>
          <w:rFonts w:hint="default" w:ascii="Arial" w:hAnsi="Arial" w:cs="Arial"/>
          <w:b/>
          <w:spacing w:val="-7"/>
          <w:sz w:val="24"/>
          <w:szCs w:val="24"/>
        </w:rPr>
        <w:t xml:space="preserve"> </w:t>
      </w:r>
      <w:r>
        <w:rPr>
          <w:rFonts w:hint="default" w:ascii="Arial" w:hAnsi="Arial" w:cs="Arial"/>
          <w:b/>
          <w:sz w:val="24"/>
          <w:szCs w:val="24"/>
        </w:rPr>
        <w:t>(2026f)</w:t>
      </w:r>
      <w:r>
        <w:rPr>
          <w:rFonts w:hint="default" w:ascii="Arial" w:hAnsi="Arial" w:cs="Arial"/>
          <w:b/>
          <w:spacing w:val="-5"/>
          <w:sz w:val="24"/>
          <w:szCs w:val="24"/>
        </w:rPr>
        <w:t xml:space="preserve"> </w:t>
      </w:r>
      <w:r>
        <w:rPr>
          <w:rFonts w:hint="default" w:ascii="Arial" w:hAnsi="Arial" w:cs="Arial"/>
          <w:i/>
          <w:sz w:val="24"/>
          <w:szCs w:val="24"/>
        </w:rPr>
        <w:t>Modern</w:t>
      </w:r>
      <w:r>
        <w:rPr>
          <w:rFonts w:hint="default" w:ascii="Arial" w:hAnsi="Arial" w:cs="Arial"/>
          <w:i/>
          <w:spacing w:val="-5"/>
          <w:sz w:val="24"/>
          <w:szCs w:val="24"/>
        </w:rPr>
        <w:t xml:space="preserve"> </w:t>
      </w:r>
      <w:r>
        <w:rPr>
          <w:rFonts w:hint="default" w:ascii="Arial" w:hAnsi="Arial" w:cs="Arial"/>
          <w:i/>
          <w:sz w:val="24"/>
          <w:szCs w:val="24"/>
        </w:rPr>
        <w:t>Slavery</w:t>
      </w:r>
      <w:r>
        <w:rPr>
          <w:rFonts w:hint="default" w:ascii="Arial" w:hAnsi="Arial" w:cs="Arial"/>
          <w:i/>
          <w:spacing w:val="-6"/>
          <w:sz w:val="24"/>
          <w:szCs w:val="24"/>
        </w:rPr>
        <w:t xml:space="preserve"> </w:t>
      </w:r>
      <w:r>
        <w:rPr>
          <w:rFonts w:hint="default" w:ascii="Arial" w:hAnsi="Arial" w:cs="Arial"/>
          <w:i/>
          <w:sz w:val="24"/>
          <w:szCs w:val="24"/>
        </w:rPr>
        <w:t>Statement</w:t>
      </w:r>
      <w:r>
        <w:rPr>
          <w:rFonts w:hint="default" w:ascii="Arial" w:hAnsi="Arial" w:cs="Arial"/>
          <w:i/>
          <w:spacing w:val="-5"/>
          <w:sz w:val="24"/>
          <w:szCs w:val="24"/>
        </w:rPr>
        <w:t xml:space="preserve"> </w:t>
      </w:r>
      <w:r>
        <w:rPr>
          <w:rFonts w:hint="default" w:ascii="Arial" w:hAnsi="Arial" w:cs="Arial"/>
          <w:i/>
          <w:sz w:val="24"/>
          <w:szCs w:val="24"/>
        </w:rPr>
        <w:t>2025</w:t>
      </w:r>
      <w:r>
        <w:rPr>
          <w:rFonts w:hint="default" w:ascii="Arial" w:hAnsi="Arial" w:cs="Arial"/>
          <w:sz w:val="24"/>
          <w:szCs w:val="24"/>
        </w:rPr>
        <w:t>.</w:t>
      </w:r>
      <w:r>
        <w:rPr>
          <w:rFonts w:hint="default" w:ascii="Arial" w:hAnsi="Arial" w:cs="Arial"/>
          <w:spacing w:val="-5"/>
          <w:sz w:val="24"/>
          <w:szCs w:val="24"/>
        </w:rPr>
        <w:t xml:space="preserve"> </w:t>
      </w:r>
      <w:r>
        <w:rPr>
          <w:rFonts w:hint="default" w:ascii="Arial" w:hAnsi="Arial" w:cs="Arial"/>
          <w:sz w:val="24"/>
          <w:szCs w:val="24"/>
        </w:rPr>
        <w:t>London:</w:t>
      </w:r>
      <w:r>
        <w:rPr>
          <w:rFonts w:hint="default" w:ascii="Arial" w:hAnsi="Arial" w:cs="Arial"/>
          <w:spacing w:val="-5"/>
          <w:sz w:val="24"/>
          <w:szCs w:val="24"/>
        </w:rPr>
        <w:t xml:space="preserve"> </w:t>
      </w:r>
      <w:r>
        <w:rPr>
          <w:rFonts w:hint="default" w:ascii="Arial" w:hAnsi="Arial" w:cs="Arial"/>
          <w:sz w:val="24"/>
          <w:szCs w:val="24"/>
        </w:rPr>
        <w:t>Chanel</w:t>
      </w:r>
      <w:r>
        <w:rPr>
          <w:rFonts w:hint="default" w:ascii="Arial" w:hAnsi="Arial" w:cs="Arial"/>
          <w:spacing w:val="-5"/>
          <w:sz w:val="24"/>
          <w:szCs w:val="24"/>
        </w:rPr>
        <w:t xml:space="preserve"> </w:t>
      </w:r>
      <w:r>
        <w:rPr>
          <w:rFonts w:hint="default" w:ascii="Arial" w:hAnsi="Arial" w:cs="Arial"/>
          <w:sz w:val="24"/>
          <w:szCs w:val="24"/>
        </w:rPr>
        <w:t>Limited.</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6"/>
          <w:sz w:val="24"/>
          <w:szCs w:val="24"/>
        </w:rPr>
        <w:t xml:space="preserve"> </w:t>
      </w:r>
      <w:r>
        <w:rPr>
          <w:rFonts w:hint="default" w:ascii="Arial" w:hAnsi="Arial" w:cs="Arial"/>
          <w:sz w:val="24"/>
          <w:szCs w:val="24"/>
        </w:rPr>
        <w:t>at:</w:t>
      </w:r>
      <w:r>
        <w:rPr>
          <w:rFonts w:hint="default" w:ascii="Arial" w:hAnsi="Arial" w:cs="Arial"/>
          <w:spacing w:val="-6"/>
          <w:sz w:val="24"/>
          <w:szCs w:val="24"/>
        </w:rPr>
        <w:t xml:space="preserve"> </w:t>
      </w:r>
      <w:r>
        <w:rPr>
          <w:rFonts w:hint="default" w:ascii="Arial" w:hAnsi="Arial" w:cs="Arial"/>
          <w:color w:val="0000EE"/>
          <w:sz w:val="24"/>
          <w:szCs w:val="24"/>
          <w:u w:val="single" w:color="0000EE"/>
        </w:rPr>
        <w:t>CHANEL</w:t>
      </w:r>
      <w:r>
        <w:rPr>
          <w:rFonts w:hint="default" w:ascii="Arial" w:hAnsi="Arial" w:cs="Arial"/>
          <w:color w:val="0000EE"/>
          <w:sz w:val="24"/>
          <w:szCs w:val="24"/>
        </w:rPr>
        <w:t xml:space="preserve"> </w:t>
      </w:r>
      <w:r>
        <w:rPr>
          <w:rFonts w:hint="default" w:ascii="Arial" w:hAnsi="Arial" w:cs="Arial"/>
          <w:color w:val="0000EE"/>
          <w:sz w:val="24"/>
          <w:szCs w:val="24"/>
          <w:u w:val="single" w:color="0000EE"/>
        </w:rPr>
        <w:t>Legal Statement and Modern Slavery Report</w:t>
      </w:r>
      <w:r>
        <w:rPr>
          <w:rFonts w:hint="default" w:ascii="Arial" w:hAnsi="Arial" w:cs="Arial"/>
          <w:color w:val="0000EE"/>
          <w:sz w:val="24"/>
          <w:szCs w:val="24"/>
        </w:rPr>
        <w:t xml:space="preserve"> </w:t>
      </w:r>
      <w:r>
        <w:rPr>
          <w:rFonts w:hint="default" w:ascii="Arial" w:hAnsi="Arial" w:cs="Arial"/>
          <w:sz w:val="24"/>
          <w:szCs w:val="24"/>
        </w:rPr>
        <w:t>(Accessed: 11</w:t>
      </w:r>
      <w:r>
        <w:rPr>
          <w:rFonts w:hint="default" w:ascii="Arial" w:hAnsi="Arial" w:cs="Arial"/>
          <w:spacing w:val="-3"/>
          <w:sz w:val="24"/>
          <w:szCs w:val="24"/>
        </w:rPr>
        <w:t xml:space="preserve"> </w:t>
      </w:r>
      <w:r>
        <w:rPr>
          <w:rFonts w:hint="default" w:ascii="Arial" w:hAnsi="Arial" w:cs="Arial"/>
          <w:sz w:val="24"/>
          <w:szCs w:val="24"/>
        </w:rPr>
        <w:t>August 2026).</w:t>
      </w:r>
    </w:p>
    <w:p w14:paraId="06462CC8">
      <w:pPr>
        <w:spacing w:before="243" w:line="360" w:lineRule="auto"/>
        <w:ind w:left="141" w:right="28" w:firstLine="0"/>
        <w:jc w:val="both"/>
        <w:rPr>
          <w:rFonts w:hint="default" w:ascii="Arial" w:hAnsi="Arial" w:cs="Arial"/>
          <w:sz w:val="24"/>
          <w:szCs w:val="24"/>
        </w:rPr>
      </w:pPr>
      <w:r>
        <w:rPr>
          <w:rFonts w:hint="default" w:ascii="Arial" w:hAnsi="Arial" w:cs="Arial"/>
          <w:b/>
          <w:sz w:val="24"/>
          <w:szCs w:val="24"/>
        </w:rPr>
        <w:t>Eastman,</w:t>
      </w:r>
      <w:r>
        <w:rPr>
          <w:rFonts w:hint="default" w:ascii="Arial" w:hAnsi="Arial" w:cs="Arial"/>
          <w:b/>
          <w:spacing w:val="-2"/>
          <w:sz w:val="24"/>
          <w:szCs w:val="24"/>
        </w:rPr>
        <w:t xml:space="preserve"> </w:t>
      </w:r>
      <w:r>
        <w:rPr>
          <w:rFonts w:hint="default" w:ascii="Arial" w:hAnsi="Arial" w:cs="Arial"/>
          <w:b/>
          <w:sz w:val="24"/>
          <w:szCs w:val="24"/>
        </w:rPr>
        <w:t>J.K.,</w:t>
      </w:r>
      <w:r>
        <w:rPr>
          <w:rFonts w:hint="default" w:ascii="Arial" w:hAnsi="Arial" w:cs="Arial"/>
          <w:b/>
          <w:spacing w:val="-2"/>
          <w:sz w:val="24"/>
          <w:szCs w:val="24"/>
        </w:rPr>
        <w:t xml:space="preserve"> </w:t>
      </w:r>
      <w:r>
        <w:rPr>
          <w:rFonts w:hint="default" w:ascii="Arial" w:hAnsi="Arial" w:cs="Arial"/>
          <w:b/>
          <w:sz w:val="24"/>
          <w:szCs w:val="24"/>
        </w:rPr>
        <w:t>Shin,</w:t>
      </w:r>
      <w:r>
        <w:rPr>
          <w:rFonts w:hint="default" w:ascii="Arial" w:hAnsi="Arial" w:cs="Arial"/>
          <w:b/>
          <w:spacing w:val="-2"/>
          <w:sz w:val="24"/>
          <w:szCs w:val="24"/>
        </w:rPr>
        <w:t xml:space="preserve"> </w:t>
      </w:r>
      <w:r>
        <w:rPr>
          <w:rFonts w:hint="default" w:ascii="Arial" w:hAnsi="Arial" w:cs="Arial"/>
          <w:b/>
          <w:sz w:val="24"/>
          <w:szCs w:val="24"/>
        </w:rPr>
        <w:t>H.,</w:t>
      </w:r>
      <w:r>
        <w:rPr>
          <w:rFonts w:hint="default" w:ascii="Arial" w:hAnsi="Arial" w:cs="Arial"/>
          <w:b/>
          <w:spacing w:val="-2"/>
          <w:sz w:val="24"/>
          <w:szCs w:val="24"/>
        </w:rPr>
        <w:t xml:space="preserve"> </w:t>
      </w:r>
      <w:r>
        <w:rPr>
          <w:rFonts w:hint="default" w:ascii="Arial" w:hAnsi="Arial" w:cs="Arial"/>
          <w:b/>
          <w:sz w:val="24"/>
          <w:szCs w:val="24"/>
        </w:rPr>
        <w:t>Jain,</w:t>
      </w:r>
      <w:r>
        <w:rPr>
          <w:rFonts w:hint="default" w:ascii="Arial" w:hAnsi="Arial" w:cs="Arial"/>
          <w:b/>
          <w:spacing w:val="-7"/>
          <w:sz w:val="24"/>
          <w:szCs w:val="24"/>
        </w:rPr>
        <w:t xml:space="preserve"> </w:t>
      </w:r>
      <w:r>
        <w:rPr>
          <w:rFonts w:hint="default" w:ascii="Arial" w:hAnsi="Arial" w:cs="Arial"/>
          <w:b/>
          <w:sz w:val="24"/>
          <w:szCs w:val="24"/>
        </w:rPr>
        <w:t>V.</w:t>
      </w:r>
      <w:r>
        <w:rPr>
          <w:rFonts w:hint="default" w:ascii="Arial" w:hAnsi="Arial" w:cs="Arial"/>
          <w:b/>
          <w:spacing w:val="-2"/>
          <w:sz w:val="24"/>
          <w:szCs w:val="24"/>
        </w:rPr>
        <w:t xml:space="preserve"> </w:t>
      </w:r>
      <w:r>
        <w:rPr>
          <w:rFonts w:hint="default" w:ascii="Arial" w:hAnsi="Arial" w:cs="Arial"/>
          <w:b/>
          <w:sz w:val="24"/>
          <w:szCs w:val="24"/>
        </w:rPr>
        <w:t>and</w:t>
      </w:r>
      <w:r>
        <w:rPr>
          <w:rFonts w:hint="default" w:ascii="Arial" w:hAnsi="Arial" w:cs="Arial"/>
          <w:b/>
          <w:spacing w:val="-7"/>
          <w:sz w:val="24"/>
          <w:szCs w:val="24"/>
        </w:rPr>
        <w:t xml:space="preserve"> </w:t>
      </w:r>
      <w:r>
        <w:rPr>
          <w:rFonts w:hint="default" w:ascii="Arial" w:hAnsi="Arial" w:cs="Arial"/>
          <w:b/>
          <w:sz w:val="24"/>
          <w:szCs w:val="24"/>
        </w:rPr>
        <w:t>Wang,</w:t>
      </w:r>
      <w:r>
        <w:rPr>
          <w:rFonts w:hint="default" w:ascii="Arial" w:hAnsi="Arial" w:cs="Arial"/>
          <w:b/>
          <w:spacing w:val="-2"/>
          <w:sz w:val="24"/>
          <w:szCs w:val="24"/>
        </w:rPr>
        <w:t xml:space="preserve"> </w:t>
      </w:r>
      <w:r>
        <w:rPr>
          <w:rFonts w:hint="default" w:ascii="Arial" w:hAnsi="Arial" w:cs="Arial"/>
          <w:b/>
          <w:sz w:val="24"/>
          <w:szCs w:val="24"/>
        </w:rPr>
        <w:t>X.</w:t>
      </w:r>
      <w:r>
        <w:rPr>
          <w:rFonts w:hint="default" w:ascii="Arial" w:hAnsi="Arial" w:cs="Arial"/>
          <w:b/>
          <w:spacing w:val="-2"/>
          <w:sz w:val="24"/>
          <w:szCs w:val="24"/>
        </w:rPr>
        <w:t xml:space="preserve"> </w:t>
      </w:r>
      <w:r>
        <w:rPr>
          <w:rFonts w:hint="default" w:ascii="Arial" w:hAnsi="Arial" w:cs="Arial"/>
          <w:b/>
          <w:sz w:val="24"/>
          <w:szCs w:val="24"/>
        </w:rPr>
        <w:t>(2024)</w:t>
      </w:r>
      <w:r>
        <w:rPr>
          <w:rFonts w:hint="default" w:ascii="Arial" w:hAnsi="Arial" w:cs="Arial"/>
          <w:b/>
          <w:spacing w:val="-2"/>
          <w:sz w:val="24"/>
          <w:szCs w:val="24"/>
        </w:rPr>
        <w:t xml:space="preserve"> </w:t>
      </w:r>
      <w:r>
        <w:rPr>
          <w:rFonts w:hint="default" w:ascii="Arial" w:hAnsi="Arial" w:cs="Arial"/>
          <w:sz w:val="24"/>
          <w:szCs w:val="24"/>
        </w:rPr>
        <w:t>‘Determinants</w:t>
      </w:r>
      <w:r>
        <w:rPr>
          <w:rFonts w:hint="default" w:ascii="Arial" w:hAnsi="Arial" w:cs="Arial"/>
          <w:spacing w:val="-2"/>
          <w:sz w:val="24"/>
          <w:szCs w:val="24"/>
        </w:rPr>
        <w:t xml:space="preserve"> </w:t>
      </w:r>
      <w:r>
        <w:rPr>
          <w:rFonts w:hint="default" w:ascii="Arial" w:hAnsi="Arial" w:cs="Arial"/>
          <w:sz w:val="24"/>
          <w:szCs w:val="24"/>
        </w:rPr>
        <w:t>of</w:t>
      </w:r>
      <w:r>
        <w:rPr>
          <w:rFonts w:hint="default" w:ascii="Arial" w:hAnsi="Arial" w:cs="Arial"/>
          <w:spacing w:val="-2"/>
          <w:sz w:val="24"/>
          <w:szCs w:val="24"/>
        </w:rPr>
        <w:t xml:space="preserve"> </w:t>
      </w:r>
      <w:r>
        <w:rPr>
          <w:rFonts w:hint="default" w:ascii="Arial" w:hAnsi="Arial" w:cs="Arial"/>
          <w:sz w:val="24"/>
          <w:szCs w:val="24"/>
        </w:rPr>
        <w:t>positive</w:t>
      </w:r>
      <w:r>
        <w:rPr>
          <w:rFonts w:hint="default" w:ascii="Arial" w:hAnsi="Arial" w:cs="Arial"/>
          <w:spacing w:val="-3"/>
          <w:sz w:val="24"/>
          <w:szCs w:val="24"/>
        </w:rPr>
        <w:t xml:space="preserve"> </w:t>
      </w:r>
      <w:r>
        <w:rPr>
          <w:rFonts w:hint="default" w:ascii="Arial" w:hAnsi="Arial" w:cs="Arial"/>
          <w:sz w:val="24"/>
          <w:szCs w:val="24"/>
        </w:rPr>
        <w:t>consumer</w:t>
      </w:r>
      <w:r>
        <w:rPr>
          <w:rFonts w:hint="default" w:ascii="Arial" w:hAnsi="Arial" w:cs="Arial"/>
          <w:spacing w:val="-2"/>
          <w:sz w:val="24"/>
          <w:szCs w:val="24"/>
        </w:rPr>
        <w:t xml:space="preserve"> </w:t>
      </w:r>
      <w:r>
        <w:rPr>
          <w:rFonts w:hint="default" w:ascii="Arial" w:hAnsi="Arial" w:cs="Arial"/>
          <w:sz w:val="24"/>
          <w:szCs w:val="24"/>
        </w:rPr>
        <w:t>affect toward</w:t>
      </w:r>
      <w:r>
        <w:rPr>
          <w:rFonts w:hint="default" w:ascii="Arial" w:hAnsi="Arial" w:cs="Arial"/>
          <w:spacing w:val="-10"/>
          <w:sz w:val="24"/>
          <w:szCs w:val="24"/>
        </w:rPr>
        <w:t xml:space="preserve"> </w:t>
      </w:r>
      <w:r>
        <w:rPr>
          <w:rFonts w:hint="default" w:ascii="Arial" w:hAnsi="Arial" w:cs="Arial"/>
          <w:sz w:val="24"/>
          <w:szCs w:val="24"/>
        </w:rPr>
        <w:t>luxury</w:t>
      </w:r>
      <w:r>
        <w:rPr>
          <w:rFonts w:hint="default" w:ascii="Arial" w:hAnsi="Arial" w:cs="Arial"/>
          <w:spacing w:val="-3"/>
          <w:sz w:val="24"/>
          <w:szCs w:val="24"/>
        </w:rPr>
        <w:t xml:space="preserve"> </w:t>
      </w:r>
      <w:r>
        <w:rPr>
          <w:rFonts w:hint="default" w:ascii="Arial" w:hAnsi="Arial" w:cs="Arial"/>
          <w:sz w:val="24"/>
          <w:szCs w:val="24"/>
        </w:rPr>
        <w:t>brands’</w:t>
      </w:r>
      <w:r>
        <w:rPr>
          <w:rFonts w:hint="default" w:ascii="Arial" w:hAnsi="Arial" w:cs="Arial"/>
          <w:spacing w:val="-15"/>
          <w:sz w:val="24"/>
          <w:szCs w:val="24"/>
        </w:rPr>
        <w:t xml:space="preserve"> </w:t>
      </w:r>
      <w:r>
        <w:rPr>
          <w:rFonts w:hint="default" w:ascii="Arial" w:hAnsi="Arial" w:cs="Arial"/>
          <w:sz w:val="24"/>
          <w:szCs w:val="24"/>
        </w:rPr>
        <w:t>social</w:t>
      </w:r>
      <w:r>
        <w:rPr>
          <w:rFonts w:hint="default" w:ascii="Arial" w:hAnsi="Arial" w:cs="Arial"/>
          <w:spacing w:val="-3"/>
          <w:sz w:val="24"/>
          <w:szCs w:val="24"/>
        </w:rPr>
        <w:t xml:space="preserve"> </w:t>
      </w:r>
      <w:r>
        <w:rPr>
          <w:rFonts w:hint="default" w:ascii="Arial" w:hAnsi="Arial" w:cs="Arial"/>
          <w:sz w:val="24"/>
          <w:szCs w:val="24"/>
        </w:rPr>
        <w:t>media</w:t>
      </w:r>
      <w:r>
        <w:rPr>
          <w:rFonts w:hint="default" w:ascii="Arial" w:hAnsi="Arial" w:cs="Arial"/>
          <w:spacing w:val="-4"/>
          <w:sz w:val="24"/>
          <w:szCs w:val="24"/>
        </w:rPr>
        <w:t xml:space="preserve"> </w:t>
      </w:r>
      <w:r>
        <w:rPr>
          <w:rFonts w:hint="default" w:ascii="Arial" w:hAnsi="Arial" w:cs="Arial"/>
          <w:sz w:val="24"/>
          <w:szCs w:val="24"/>
        </w:rPr>
        <w:t>posts</w:t>
      </w:r>
      <w:r>
        <w:rPr>
          <w:rFonts w:hint="default" w:ascii="Arial" w:hAnsi="Arial" w:cs="Arial"/>
          <w:spacing w:val="-3"/>
          <w:sz w:val="24"/>
          <w:szCs w:val="24"/>
        </w:rPr>
        <w:t xml:space="preserve"> </w:t>
      </w:r>
      <w:r>
        <w:rPr>
          <w:rFonts w:hint="default" w:ascii="Arial" w:hAnsi="Arial" w:cs="Arial"/>
          <w:sz w:val="24"/>
          <w:szCs w:val="24"/>
        </w:rPr>
        <w:t>on</w:t>
      </w:r>
      <w:r>
        <w:rPr>
          <w:rFonts w:hint="default" w:ascii="Arial" w:hAnsi="Arial" w:cs="Arial"/>
          <w:spacing w:val="-3"/>
          <w:sz w:val="24"/>
          <w:szCs w:val="24"/>
        </w:rPr>
        <w:t xml:space="preserve"> </w:t>
      </w:r>
      <w:r>
        <w:rPr>
          <w:rFonts w:hint="default" w:ascii="Arial" w:hAnsi="Arial" w:cs="Arial"/>
          <w:sz w:val="24"/>
          <w:szCs w:val="24"/>
        </w:rPr>
        <w:t>sustainability:</w:t>
      </w:r>
      <w:r>
        <w:rPr>
          <w:rFonts w:hint="default" w:ascii="Arial" w:hAnsi="Arial" w:cs="Arial"/>
          <w:spacing w:val="-15"/>
          <w:sz w:val="24"/>
          <w:szCs w:val="24"/>
        </w:rPr>
        <w:t xml:space="preserve"> </w:t>
      </w:r>
      <w:r>
        <w:rPr>
          <w:rFonts w:hint="default" w:ascii="Arial" w:hAnsi="Arial" w:cs="Arial"/>
          <w:sz w:val="24"/>
          <w:szCs w:val="24"/>
        </w:rPr>
        <w:t>A</w:t>
      </w:r>
      <w:r>
        <w:rPr>
          <w:rFonts w:hint="default" w:ascii="Arial" w:hAnsi="Arial" w:cs="Arial"/>
          <w:spacing w:val="-15"/>
          <w:sz w:val="24"/>
          <w:szCs w:val="24"/>
        </w:rPr>
        <w:t xml:space="preserve"> </w:t>
      </w:r>
      <w:r>
        <w:rPr>
          <w:rFonts w:hint="default" w:ascii="Arial" w:hAnsi="Arial" w:cs="Arial"/>
          <w:sz w:val="24"/>
          <w:szCs w:val="24"/>
        </w:rPr>
        <w:t>fsQCA</w:t>
      </w:r>
      <w:r>
        <w:rPr>
          <w:rFonts w:hint="default" w:ascii="Arial" w:hAnsi="Arial" w:cs="Arial"/>
          <w:spacing w:val="-15"/>
          <w:sz w:val="24"/>
          <w:szCs w:val="24"/>
        </w:rPr>
        <w:t xml:space="preserve"> </w:t>
      </w:r>
      <w:r>
        <w:rPr>
          <w:rFonts w:hint="default" w:ascii="Arial" w:hAnsi="Arial" w:cs="Arial"/>
          <w:sz w:val="24"/>
          <w:szCs w:val="24"/>
        </w:rPr>
        <w:t>approach’,</w:t>
      </w:r>
      <w:r>
        <w:rPr>
          <w:rFonts w:hint="default" w:ascii="Arial" w:hAnsi="Arial" w:cs="Arial"/>
          <w:spacing w:val="-3"/>
          <w:sz w:val="24"/>
          <w:szCs w:val="24"/>
        </w:rPr>
        <w:t xml:space="preserve"> </w:t>
      </w:r>
      <w:r>
        <w:rPr>
          <w:rFonts w:hint="default" w:ascii="Arial" w:hAnsi="Arial" w:cs="Arial"/>
          <w:i/>
          <w:sz w:val="24"/>
          <w:szCs w:val="24"/>
        </w:rPr>
        <w:t>Journal</w:t>
      </w:r>
      <w:r>
        <w:rPr>
          <w:rFonts w:hint="default" w:ascii="Arial" w:hAnsi="Arial" w:cs="Arial"/>
          <w:i/>
          <w:spacing w:val="-3"/>
          <w:sz w:val="24"/>
          <w:szCs w:val="24"/>
        </w:rPr>
        <w:t xml:space="preserve"> </w:t>
      </w:r>
      <w:r>
        <w:rPr>
          <w:rFonts w:hint="default" w:ascii="Arial" w:hAnsi="Arial" w:cs="Arial"/>
          <w:i/>
          <w:sz w:val="24"/>
          <w:szCs w:val="24"/>
        </w:rPr>
        <w:t>of</w:t>
      </w:r>
      <w:r>
        <w:rPr>
          <w:rFonts w:hint="default" w:ascii="Arial" w:hAnsi="Arial" w:cs="Arial"/>
          <w:i/>
          <w:spacing w:val="-3"/>
          <w:sz w:val="24"/>
          <w:szCs w:val="24"/>
        </w:rPr>
        <w:t xml:space="preserve"> </w:t>
      </w:r>
      <w:r>
        <w:rPr>
          <w:rFonts w:hint="default" w:ascii="Arial" w:hAnsi="Arial" w:cs="Arial"/>
          <w:i/>
          <w:sz w:val="24"/>
          <w:szCs w:val="24"/>
        </w:rPr>
        <w:t>Business Research</w:t>
      </w:r>
      <w:r>
        <w:rPr>
          <w:rFonts w:hint="default" w:ascii="Arial" w:hAnsi="Arial" w:cs="Arial"/>
          <w:sz w:val="24"/>
          <w:szCs w:val="24"/>
        </w:rPr>
        <w:t>, 183, 114871.</w:t>
      </w:r>
    </w:p>
    <w:p w14:paraId="5486A41E">
      <w:pPr>
        <w:spacing w:before="244" w:line="360" w:lineRule="auto"/>
        <w:ind w:left="141" w:right="0" w:firstLine="0"/>
        <w:jc w:val="both"/>
        <w:rPr>
          <w:rFonts w:hint="default" w:ascii="Arial" w:hAnsi="Arial" w:cs="Arial"/>
          <w:sz w:val="24"/>
          <w:szCs w:val="24"/>
        </w:rPr>
      </w:pPr>
      <w:r>
        <w:rPr>
          <w:rFonts w:hint="default" w:ascii="Arial" w:hAnsi="Arial" w:cs="Arial"/>
          <w:b/>
          <w:sz w:val="24"/>
          <w:szCs w:val="24"/>
        </w:rPr>
        <w:t>Gasulla Tortajada, E., Moreira,</w:t>
      </w:r>
      <w:r>
        <w:rPr>
          <w:rFonts w:hint="default" w:ascii="Arial" w:hAnsi="Arial" w:cs="Arial"/>
          <w:b/>
          <w:spacing w:val="-9"/>
          <w:sz w:val="24"/>
          <w:szCs w:val="24"/>
        </w:rPr>
        <w:t xml:space="preserve"> </w:t>
      </w:r>
      <w:r>
        <w:rPr>
          <w:rFonts w:hint="default" w:ascii="Arial" w:hAnsi="Arial" w:cs="Arial"/>
          <w:b/>
          <w:sz w:val="24"/>
          <w:szCs w:val="24"/>
        </w:rPr>
        <w:t xml:space="preserve">A., Duarte, P. and Silva, S. (2024) </w:t>
      </w:r>
      <w:r>
        <w:rPr>
          <w:rFonts w:hint="default" w:ascii="Arial" w:hAnsi="Arial" w:cs="Arial"/>
          <w:sz w:val="24"/>
          <w:szCs w:val="24"/>
        </w:rPr>
        <w:t>‘Circular economy and sustainability in luxury fashion consumer behavior:</w:t>
      </w:r>
      <w:r>
        <w:rPr>
          <w:rFonts w:hint="default" w:ascii="Arial" w:hAnsi="Arial" w:cs="Arial"/>
          <w:spacing w:val="-4"/>
          <w:sz w:val="24"/>
          <w:szCs w:val="24"/>
        </w:rPr>
        <w:t xml:space="preserve"> </w:t>
      </w:r>
      <w:r>
        <w:rPr>
          <w:rFonts w:hint="default" w:ascii="Arial" w:hAnsi="Arial" w:cs="Arial"/>
          <w:sz w:val="24"/>
          <w:szCs w:val="24"/>
        </w:rPr>
        <w:t>A</w:t>
      </w:r>
      <w:r>
        <w:rPr>
          <w:rFonts w:hint="default" w:ascii="Arial" w:hAnsi="Arial" w:cs="Arial"/>
          <w:spacing w:val="-4"/>
          <w:sz w:val="24"/>
          <w:szCs w:val="24"/>
        </w:rPr>
        <w:t xml:space="preserve"> </w:t>
      </w:r>
      <w:r>
        <w:rPr>
          <w:rFonts w:hint="default" w:ascii="Arial" w:hAnsi="Arial" w:cs="Arial"/>
          <w:sz w:val="24"/>
          <w:szCs w:val="24"/>
        </w:rPr>
        <w:t xml:space="preserve">review and research agenda’, </w:t>
      </w:r>
      <w:r>
        <w:rPr>
          <w:rFonts w:hint="default" w:ascii="Arial" w:hAnsi="Arial" w:cs="Arial"/>
          <w:i/>
          <w:sz w:val="24"/>
          <w:szCs w:val="24"/>
        </w:rPr>
        <w:t>International Journal</w:t>
      </w:r>
      <w:r>
        <w:rPr>
          <w:rFonts w:hint="default" w:ascii="Arial" w:hAnsi="Arial" w:cs="Arial"/>
          <w:i/>
          <w:spacing w:val="-11"/>
          <w:sz w:val="24"/>
          <w:szCs w:val="24"/>
        </w:rPr>
        <w:t xml:space="preserve"> </w:t>
      </w:r>
      <w:r>
        <w:rPr>
          <w:rFonts w:hint="default" w:ascii="Arial" w:hAnsi="Arial" w:cs="Arial"/>
          <w:i/>
          <w:sz w:val="24"/>
          <w:szCs w:val="24"/>
        </w:rPr>
        <w:t>of</w:t>
      </w:r>
      <w:r>
        <w:rPr>
          <w:rFonts w:hint="default" w:ascii="Arial" w:hAnsi="Arial" w:cs="Arial"/>
          <w:i/>
          <w:spacing w:val="-6"/>
          <w:sz w:val="24"/>
          <w:szCs w:val="24"/>
        </w:rPr>
        <w:t xml:space="preserve"> </w:t>
      </w:r>
      <w:r>
        <w:rPr>
          <w:rFonts w:hint="default" w:ascii="Arial" w:hAnsi="Arial" w:cs="Arial"/>
          <w:i/>
          <w:sz w:val="24"/>
          <w:szCs w:val="24"/>
        </w:rPr>
        <w:t>Consumer</w:t>
      </w:r>
      <w:r>
        <w:rPr>
          <w:rFonts w:hint="default" w:ascii="Arial" w:hAnsi="Arial" w:cs="Arial"/>
          <w:i/>
          <w:spacing w:val="-6"/>
          <w:sz w:val="24"/>
          <w:szCs w:val="24"/>
        </w:rPr>
        <w:t xml:space="preserve"> </w:t>
      </w:r>
      <w:r>
        <w:rPr>
          <w:rFonts w:hint="default" w:ascii="Arial" w:hAnsi="Arial" w:cs="Arial"/>
          <w:i/>
          <w:sz w:val="24"/>
          <w:szCs w:val="24"/>
        </w:rPr>
        <w:t>Studies</w:t>
      </w:r>
      <w:r>
        <w:rPr>
          <w:rFonts w:hint="default" w:ascii="Arial" w:hAnsi="Arial" w:cs="Arial"/>
          <w:sz w:val="24"/>
          <w:szCs w:val="24"/>
        </w:rPr>
        <w:t>,</w:t>
      </w:r>
      <w:r>
        <w:rPr>
          <w:rFonts w:hint="default" w:ascii="Arial" w:hAnsi="Arial" w:cs="Arial"/>
          <w:spacing w:val="-6"/>
          <w:sz w:val="24"/>
          <w:szCs w:val="24"/>
        </w:rPr>
        <w:t xml:space="preserve"> </w:t>
      </w:r>
      <w:r>
        <w:rPr>
          <w:rFonts w:hint="default" w:ascii="Arial" w:hAnsi="Arial" w:cs="Arial"/>
          <w:sz w:val="24"/>
          <w:szCs w:val="24"/>
        </w:rPr>
        <w:t>48,</w:t>
      </w:r>
      <w:r>
        <w:rPr>
          <w:rFonts w:hint="default" w:ascii="Arial" w:hAnsi="Arial" w:cs="Arial"/>
          <w:spacing w:val="-6"/>
          <w:sz w:val="24"/>
          <w:szCs w:val="24"/>
        </w:rPr>
        <w:t xml:space="preserve"> </w:t>
      </w:r>
      <w:r>
        <w:rPr>
          <w:rFonts w:hint="default" w:ascii="Arial" w:hAnsi="Arial" w:cs="Arial"/>
          <w:sz w:val="24"/>
          <w:szCs w:val="24"/>
        </w:rPr>
        <w:t>e13089.</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7"/>
          <w:sz w:val="24"/>
          <w:szCs w:val="24"/>
        </w:rPr>
        <w:t xml:space="preserve"> </w:t>
      </w:r>
      <w:r>
        <w:rPr>
          <w:rFonts w:hint="default" w:ascii="Arial" w:hAnsi="Arial" w:cs="Arial"/>
          <w:sz w:val="24"/>
          <w:szCs w:val="24"/>
        </w:rPr>
        <w:t>at:</w:t>
      </w:r>
      <w:r>
        <w:rPr>
          <w:rFonts w:hint="default" w:ascii="Arial" w:hAnsi="Arial" w:cs="Arial"/>
          <w:spacing w:val="-10"/>
          <w:sz w:val="24"/>
          <w:szCs w:val="24"/>
        </w:rPr>
        <w:t xml:space="preserve"> </w:t>
      </w:r>
      <w:r>
        <w:rPr>
          <w:rFonts w:hint="default" w:ascii="Arial" w:hAnsi="Arial" w:cs="Arial"/>
          <w:color w:val="0000EE"/>
          <w:sz w:val="24"/>
          <w:szCs w:val="24"/>
          <w:u w:val="single" w:color="0000EE"/>
        </w:rPr>
        <w:t>Wiley</w:t>
      </w:r>
      <w:r>
        <w:rPr>
          <w:rFonts w:hint="default" w:ascii="Arial" w:hAnsi="Arial" w:cs="Arial"/>
          <w:color w:val="0000EE"/>
          <w:spacing w:val="-6"/>
          <w:sz w:val="24"/>
          <w:szCs w:val="24"/>
          <w:u w:val="single" w:color="0000EE"/>
        </w:rPr>
        <w:t xml:space="preserve"> </w:t>
      </w:r>
      <w:r>
        <w:rPr>
          <w:rFonts w:hint="default" w:ascii="Arial" w:hAnsi="Arial" w:cs="Arial"/>
          <w:color w:val="0000EE"/>
          <w:sz w:val="24"/>
          <w:szCs w:val="24"/>
          <w:u w:val="single" w:color="0000EE"/>
        </w:rPr>
        <w:t>Online</w:t>
      </w:r>
      <w:r>
        <w:rPr>
          <w:rFonts w:hint="default" w:ascii="Arial" w:hAnsi="Arial" w:cs="Arial"/>
          <w:color w:val="0000EE"/>
          <w:spacing w:val="-7"/>
          <w:sz w:val="24"/>
          <w:szCs w:val="24"/>
          <w:u w:val="single" w:color="0000EE"/>
        </w:rPr>
        <w:t xml:space="preserve"> </w:t>
      </w:r>
      <w:r>
        <w:rPr>
          <w:rFonts w:hint="default" w:ascii="Arial" w:hAnsi="Arial" w:cs="Arial"/>
          <w:color w:val="0000EE"/>
          <w:sz w:val="24"/>
          <w:szCs w:val="24"/>
          <w:u w:val="single" w:color="0000EE"/>
        </w:rPr>
        <w:t>Library</w:t>
      </w:r>
      <w:r>
        <w:rPr>
          <w:rFonts w:hint="default" w:ascii="Arial" w:hAnsi="Arial" w:cs="Arial"/>
          <w:color w:val="0000EE"/>
          <w:spacing w:val="-7"/>
          <w:sz w:val="24"/>
          <w:szCs w:val="24"/>
        </w:rPr>
        <w:t xml:space="preserve"> </w:t>
      </w:r>
      <w:r>
        <w:rPr>
          <w:rFonts w:hint="default" w:ascii="Arial" w:hAnsi="Arial" w:cs="Arial"/>
          <w:sz w:val="24"/>
          <w:szCs w:val="24"/>
        </w:rPr>
        <w:t>(Accessed:</w:t>
      </w:r>
      <w:r>
        <w:rPr>
          <w:rFonts w:hint="default" w:ascii="Arial" w:hAnsi="Arial" w:cs="Arial"/>
          <w:spacing w:val="-6"/>
          <w:sz w:val="24"/>
          <w:szCs w:val="24"/>
        </w:rPr>
        <w:t xml:space="preserve"> </w:t>
      </w:r>
      <w:r>
        <w:rPr>
          <w:rFonts w:hint="default" w:ascii="Arial" w:hAnsi="Arial" w:cs="Arial"/>
          <w:sz w:val="24"/>
          <w:szCs w:val="24"/>
        </w:rPr>
        <w:t>11</w:t>
      </w:r>
      <w:r>
        <w:rPr>
          <w:rFonts w:hint="default" w:ascii="Arial" w:hAnsi="Arial" w:cs="Arial"/>
          <w:spacing w:val="-15"/>
          <w:sz w:val="24"/>
          <w:szCs w:val="24"/>
        </w:rPr>
        <w:t xml:space="preserve"> </w:t>
      </w:r>
      <w:r>
        <w:rPr>
          <w:rFonts w:hint="default" w:ascii="Arial" w:hAnsi="Arial" w:cs="Arial"/>
          <w:sz w:val="24"/>
          <w:szCs w:val="24"/>
        </w:rPr>
        <w:t xml:space="preserve">August </w:t>
      </w:r>
      <w:r>
        <w:rPr>
          <w:rFonts w:hint="default" w:ascii="Arial" w:hAnsi="Arial" w:cs="Arial"/>
          <w:spacing w:val="-2"/>
          <w:sz w:val="24"/>
          <w:szCs w:val="24"/>
        </w:rPr>
        <w:t>2026).</w:t>
      </w:r>
    </w:p>
    <w:p w14:paraId="6859CE88">
      <w:pPr>
        <w:spacing w:after="0" w:line="360" w:lineRule="auto"/>
        <w:jc w:val="both"/>
        <w:rPr>
          <w:rFonts w:hint="default" w:ascii="Arial" w:hAnsi="Arial" w:cs="Arial"/>
          <w:sz w:val="24"/>
          <w:szCs w:val="24"/>
        </w:rPr>
        <w:sectPr>
          <w:pgSz w:w="11910" w:h="16840"/>
          <w:pgMar w:top="1080" w:right="1133" w:bottom="280" w:left="992" w:header="720" w:footer="720" w:gutter="0"/>
          <w:cols w:space="720" w:num="1"/>
        </w:sectPr>
      </w:pPr>
    </w:p>
    <w:p w14:paraId="27A60881">
      <w:pPr>
        <w:spacing w:before="32" w:line="360" w:lineRule="auto"/>
        <w:ind w:left="141" w:right="151" w:firstLine="0"/>
        <w:jc w:val="both"/>
        <w:rPr>
          <w:rFonts w:hint="default" w:ascii="Arial" w:hAnsi="Arial" w:cs="Arial"/>
          <w:sz w:val="24"/>
          <w:szCs w:val="24"/>
        </w:rPr>
      </w:pPr>
      <w:r>
        <w:rPr>
          <w:rFonts w:hint="default" w:ascii="Arial" w:hAnsi="Arial" w:cs="Arial"/>
          <w:b/>
          <w:sz w:val="24"/>
          <w:szCs w:val="24"/>
        </w:rPr>
        <w:t>Carpenter,</w:t>
      </w:r>
      <w:r>
        <w:rPr>
          <w:rFonts w:hint="default" w:ascii="Arial" w:hAnsi="Arial" w:cs="Arial"/>
          <w:b/>
          <w:spacing w:val="-5"/>
          <w:sz w:val="24"/>
          <w:szCs w:val="24"/>
        </w:rPr>
        <w:t xml:space="preserve"> </w:t>
      </w:r>
      <w:r>
        <w:rPr>
          <w:rFonts w:hint="default" w:ascii="Arial" w:hAnsi="Arial" w:cs="Arial"/>
          <w:b/>
          <w:sz w:val="24"/>
          <w:szCs w:val="24"/>
        </w:rPr>
        <w:t>G.</w:t>
      </w:r>
      <w:r>
        <w:rPr>
          <w:rFonts w:hint="default" w:ascii="Arial" w:hAnsi="Arial" w:cs="Arial"/>
          <w:b/>
          <w:spacing w:val="-5"/>
          <w:sz w:val="24"/>
          <w:szCs w:val="24"/>
        </w:rPr>
        <w:t xml:space="preserve"> </w:t>
      </w:r>
      <w:r>
        <w:rPr>
          <w:rFonts w:hint="default" w:ascii="Arial" w:hAnsi="Arial" w:cs="Arial"/>
          <w:b/>
          <w:sz w:val="24"/>
          <w:szCs w:val="24"/>
        </w:rPr>
        <w:t>and</w:t>
      </w:r>
      <w:r>
        <w:rPr>
          <w:rFonts w:hint="default" w:ascii="Arial" w:hAnsi="Arial" w:cs="Arial"/>
          <w:b/>
          <w:spacing w:val="-5"/>
          <w:sz w:val="24"/>
          <w:szCs w:val="24"/>
        </w:rPr>
        <w:t xml:space="preserve"> </w:t>
      </w:r>
      <w:r>
        <w:rPr>
          <w:rFonts w:hint="default" w:ascii="Arial" w:hAnsi="Arial" w:cs="Arial"/>
          <w:b/>
          <w:sz w:val="24"/>
          <w:szCs w:val="24"/>
        </w:rPr>
        <w:t>Goldstein,</w:t>
      </w:r>
      <w:r>
        <w:rPr>
          <w:rFonts w:hint="default" w:ascii="Arial" w:hAnsi="Arial" w:cs="Arial"/>
          <w:b/>
          <w:spacing w:val="-5"/>
          <w:sz w:val="24"/>
          <w:szCs w:val="24"/>
        </w:rPr>
        <w:t xml:space="preserve"> </w:t>
      </w:r>
      <w:r>
        <w:rPr>
          <w:rFonts w:hint="default" w:ascii="Arial" w:hAnsi="Arial" w:cs="Arial"/>
          <w:b/>
          <w:sz w:val="24"/>
          <w:szCs w:val="24"/>
        </w:rPr>
        <w:t>G.</w:t>
      </w:r>
      <w:r>
        <w:rPr>
          <w:rFonts w:hint="default" w:ascii="Arial" w:hAnsi="Arial" w:cs="Arial"/>
          <w:b/>
          <w:spacing w:val="-5"/>
          <w:sz w:val="24"/>
          <w:szCs w:val="24"/>
        </w:rPr>
        <w:t xml:space="preserve"> </w:t>
      </w:r>
      <w:r>
        <w:rPr>
          <w:rFonts w:hint="default" w:ascii="Arial" w:hAnsi="Arial" w:cs="Arial"/>
          <w:b/>
          <w:sz w:val="24"/>
          <w:szCs w:val="24"/>
        </w:rPr>
        <w:t>(2022)</w:t>
      </w:r>
      <w:r>
        <w:rPr>
          <w:rFonts w:hint="default" w:ascii="Arial" w:hAnsi="Arial" w:cs="Arial"/>
          <w:b/>
          <w:spacing w:val="-6"/>
          <w:sz w:val="24"/>
          <w:szCs w:val="24"/>
        </w:rPr>
        <w:t xml:space="preserve"> </w:t>
      </w:r>
      <w:r>
        <w:rPr>
          <w:rFonts w:hint="default" w:ascii="Arial" w:hAnsi="Arial" w:cs="Arial"/>
          <w:sz w:val="24"/>
          <w:szCs w:val="24"/>
        </w:rPr>
        <w:t>‘Legitimately</w:t>
      </w:r>
      <w:r>
        <w:rPr>
          <w:rFonts w:hint="default" w:ascii="Arial" w:hAnsi="Arial" w:cs="Arial"/>
          <w:spacing w:val="-5"/>
          <w:sz w:val="24"/>
          <w:szCs w:val="24"/>
        </w:rPr>
        <w:t xml:space="preserve"> </w:t>
      </w:r>
      <w:r>
        <w:rPr>
          <w:rFonts w:hint="default" w:ascii="Arial" w:hAnsi="Arial" w:cs="Arial"/>
          <w:sz w:val="24"/>
          <w:szCs w:val="24"/>
        </w:rPr>
        <w:t>luxurious:</w:t>
      </w:r>
      <w:r>
        <w:rPr>
          <w:rFonts w:hint="default" w:ascii="Arial" w:hAnsi="Arial" w:cs="Arial"/>
          <w:spacing w:val="-10"/>
          <w:sz w:val="24"/>
          <w:szCs w:val="24"/>
        </w:rPr>
        <w:t xml:space="preserve"> </w:t>
      </w:r>
      <w:r>
        <w:rPr>
          <w:rFonts w:hint="default" w:ascii="Arial" w:hAnsi="Arial" w:cs="Arial"/>
          <w:sz w:val="24"/>
          <w:szCs w:val="24"/>
        </w:rPr>
        <w:t>The</w:t>
      </w:r>
      <w:r>
        <w:rPr>
          <w:rFonts w:hint="default" w:ascii="Arial" w:hAnsi="Arial" w:cs="Arial"/>
          <w:spacing w:val="-6"/>
          <w:sz w:val="24"/>
          <w:szCs w:val="24"/>
        </w:rPr>
        <w:t xml:space="preserve"> </w:t>
      </w:r>
      <w:r>
        <w:rPr>
          <w:rFonts w:hint="default" w:ascii="Arial" w:hAnsi="Arial" w:cs="Arial"/>
          <w:sz w:val="24"/>
          <w:szCs w:val="24"/>
        </w:rPr>
        <w:t>importance</w:t>
      </w:r>
      <w:r>
        <w:rPr>
          <w:rFonts w:hint="default" w:ascii="Arial" w:hAnsi="Arial" w:cs="Arial"/>
          <w:spacing w:val="-6"/>
          <w:sz w:val="24"/>
          <w:szCs w:val="24"/>
        </w:rPr>
        <w:t xml:space="preserve"> </w:t>
      </w:r>
      <w:r>
        <w:rPr>
          <w:rFonts w:hint="default" w:ascii="Arial" w:hAnsi="Arial" w:cs="Arial"/>
          <w:sz w:val="24"/>
          <w:szCs w:val="24"/>
        </w:rPr>
        <w:t>of</w:t>
      </w:r>
      <w:r>
        <w:rPr>
          <w:rFonts w:hint="default" w:ascii="Arial" w:hAnsi="Arial" w:cs="Arial"/>
          <w:spacing w:val="-5"/>
          <w:sz w:val="24"/>
          <w:szCs w:val="24"/>
        </w:rPr>
        <w:t xml:space="preserve"> </w:t>
      </w:r>
      <w:r>
        <w:rPr>
          <w:rFonts w:hint="default" w:ascii="Arial" w:hAnsi="Arial" w:cs="Arial"/>
          <w:sz w:val="24"/>
          <w:szCs w:val="24"/>
        </w:rPr>
        <w:t xml:space="preserve">authenticity to luxury brands’, </w:t>
      </w:r>
      <w:r>
        <w:rPr>
          <w:rFonts w:hint="default" w:ascii="Arial" w:hAnsi="Arial" w:cs="Arial"/>
          <w:i/>
          <w:sz w:val="24"/>
          <w:szCs w:val="24"/>
        </w:rPr>
        <w:t>Business Horizons</w:t>
      </w:r>
      <w:r>
        <w:rPr>
          <w:rFonts w:hint="default" w:ascii="Arial" w:hAnsi="Arial" w:cs="Arial"/>
          <w:sz w:val="24"/>
          <w:szCs w:val="24"/>
        </w:rPr>
        <w:t>, 65(5), pp. 631–642.</w:t>
      </w:r>
      <w:r>
        <w:rPr>
          <w:rFonts w:hint="default" w:ascii="Arial" w:hAnsi="Arial" w:cs="Arial"/>
          <w:spacing w:val="-6"/>
          <w:sz w:val="24"/>
          <w:szCs w:val="24"/>
        </w:rPr>
        <w:t xml:space="preserve"> </w:t>
      </w:r>
      <w:r>
        <w:rPr>
          <w:rFonts w:hint="default" w:ascii="Arial" w:hAnsi="Arial" w:cs="Arial"/>
          <w:sz w:val="24"/>
          <w:szCs w:val="24"/>
        </w:rPr>
        <w:t xml:space="preserve">Available at: </w:t>
      </w:r>
      <w:r>
        <w:rPr>
          <w:rFonts w:hint="default" w:ascii="Arial" w:hAnsi="Arial" w:cs="Arial"/>
          <w:color w:val="0000EE"/>
          <w:sz w:val="24"/>
          <w:szCs w:val="24"/>
          <w:u w:val="single" w:color="0000EE"/>
        </w:rPr>
        <w:t>Kellogg School of</w:t>
      </w:r>
      <w:r>
        <w:rPr>
          <w:rFonts w:hint="default" w:ascii="Arial" w:hAnsi="Arial" w:cs="Arial"/>
          <w:color w:val="0000EE"/>
          <w:sz w:val="24"/>
          <w:szCs w:val="24"/>
        </w:rPr>
        <w:t xml:space="preserve"> </w:t>
      </w:r>
      <w:r>
        <w:rPr>
          <w:rFonts w:hint="default" w:ascii="Arial" w:hAnsi="Arial" w:cs="Arial"/>
          <w:color w:val="0000EE"/>
          <w:sz w:val="24"/>
          <w:szCs w:val="24"/>
          <w:u w:val="single" w:color="0000EE"/>
        </w:rPr>
        <w:t>Management</w:t>
      </w:r>
      <w:r>
        <w:rPr>
          <w:rFonts w:hint="default" w:ascii="Arial" w:hAnsi="Arial" w:cs="Arial"/>
          <w:color w:val="0000EE"/>
          <w:sz w:val="24"/>
          <w:szCs w:val="24"/>
        </w:rPr>
        <w:t xml:space="preserve"> </w:t>
      </w:r>
      <w:r>
        <w:rPr>
          <w:rFonts w:hint="default" w:ascii="Arial" w:hAnsi="Arial" w:cs="Arial"/>
          <w:sz w:val="24"/>
          <w:szCs w:val="24"/>
        </w:rPr>
        <w:t>(Accessed: 11 August 2026).</w:t>
      </w:r>
    </w:p>
    <w:p w14:paraId="5368C628">
      <w:pPr>
        <w:spacing w:before="243" w:line="360" w:lineRule="auto"/>
        <w:ind w:left="141" w:right="0" w:firstLine="0"/>
        <w:jc w:val="both"/>
        <w:rPr>
          <w:rFonts w:hint="default" w:ascii="Arial" w:hAnsi="Arial" w:cs="Arial"/>
          <w:sz w:val="24"/>
          <w:szCs w:val="24"/>
        </w:rPr>
      </w:pPr>
      <w:r>
        <w:rPr>
          <w:rFonts w:hint="default" w:ascii="Arial" w:hAnsi="Arial" w:cs="Arial"/>
          <w:b/>
          <w:sz w:val="24"/>
          <w:szCs w:val="24"/>
        </w:rPr>
        <w:t>Gasulla Tortajada, E., Moreira,</w:t>
      </w:r>
      <w:r>
        <w:rPr>
          <w:rFonts w:hint="default" w:ascii="Arial" w:hAnsi="Arial" w:cs="Arial"/>
          <w:b/>
          <w:spacing w:val="-9"/>
          <w:sz w:val="24"/>
          <w:szCs w:val="24"/>
        </w:rPr>
        <w:t xml:space="preserve"> </w:t>
      </w:r>
      <w:r>
        <w:rPr>
          <w:rFonts w:hint="default" w:ascii="Arial" w:hAnsi="Arial" w:cs="Arial"/>
          <w:b/>
          <w:sz w:val="24"/>
          <w:szCs w:val="24"/>
        </w:rPr>
        <w:t xml:space="preserve">A., Duarte, P. and Silva, S.C. (2024) </w:t>
      </w:r>
      <w:r>
        <w:rPr>
          <w:rFonts w:hint="default" w:ascii="Arial" w:hAnsi="Arial" w:cs="Arial"/>
          <w:sz w:val="24"/>
          <w:szCs w:val="24"/>
        </w:rPr>
        <w:t>‘Circular economy and sustainability in luxury fashion consumer behavior:</w:t>
      </w:r>
      <w:r>
        <w:rPr>
          <w:rFonts w:hint="default" w:ascii="Arial" w:hAnsi="Arial" w:cs="Arial"/>
          <w:spacing w:val="-4"/>
          <w:sz w:val="24"/>
          <w:szCs w:val="24"/>
        </w:rPr>
        <w:t xml:space="preserve"> </w:t>
      </w:r>
      <w:r>
        <w:rPr>
          <w:rFonts w:hint="default" w:ascii="Arial" w:hAnsi="Arial" w:cs="Arial"/>
          <w:sz w:val="24"/>
          <w:szCs w:val="24"/>
        </w:rPr>
        <w:t>A</w:t>
      </w:r>
      <w:r>
        <w:rPr>
          <w:rFonts w:hint="default" w:ascii="Arial" w:hAnsi="Arial" w:cs="Arial"/>
          <w:spacing w:val="-4"/>
          <w:sz w:val="24"/>
          <w:szCs w:val="24"/>
        </w:rPr>
        <w:t xml:space="preserve"> </w:t>
      </w:r>
      <w:r>
        <w:rPr>
          <w:rFonts w:hint="default" w:ascii="Arial" w:hAnsi="Arial" w:cs="Arial"/>
          <w:sz w:val="24"/>
          <w:szCs w:val="24"/>
        </w:rPr>
        <w:t xml:space="preserve">review and research agenda’, </w:t>
      </w:r>
      <w:r>
        <w:rPr>
          <w:rFonts w:hint="default" w:ascii="Arial" w:hAnsi="Arial" w:cs="Arial"/>
          <w:i/>
          <w:sz w:val="24"/>
          <w:szCs w:val="24"/>
        </w:rPr>
        <w:t>International Journal</w:t>
      </w:r>
      <w:r>
        <w:rPr>
          <w:rFonts w:hint="default" w:ascii="Arial" w:hAnsi="Arial" w:cs="Arial"/>
          <w:i/>
          <w:spacing w:val="-11"/>
          <w:sz w:val="24"/>
          <w:szCs w:val="24"/>
        </w:rPr>
        <w:t xml:space="preserve"> </w:t>
      </w:r>
      <w:r>
        <w:rPr>
          <w:rFonts w:hint="default" w:ascii="Arial" w:hAnsi="Arial" w:cs="Arial"/>
          <w:i/>
          <w:sz w:val="24"/>
          <w:szCs w:val="24"/>
        </w:rPr>
        <w:t>of</w:t>
      </w:r>
      <w:r>
        <w:rPr>
          <w:rFonts w:hint="default" w:ascii="Arial" w:hAnsi="Arial" w:cs="Arial"/>
          <w:i/>
          <w:spacing w:val="-6"/>
          <w:sz w:val="24"/>
          <w:szCs w:val="24"/>
        </w:rPr>
        <w:t xml:space="preserve"> </w:t>
      </w:r>
      <w:r>
        <w:rPr>
          <w:rFonts w:hint="default" w:ascii="Arial" w:hAnsi="Arial" w:cs="Arial"/>
          <w:i/>
          <w:sz w:val="24"/>
          <w:szCs w:val="24"/>
        </w:rPr>
        <w:t>Consumer</w:t>
      </w:r>
      <w:r>
        <w:rPr>
          <w:rFonts w:hint="default" w:ascii="Arial" w:hAnsi="Arial" w:cs="Arial"/>
          <w:i/>
          <w:spacing w:val="-6"/>
          <w:sz w:val="24"/>
          <w:szCs w:val="24"/>
        </w:rPr>
        <w:t xml:space="preserve"> </w:t>
      </w:r>
      <w:r>
        <w:rPr>
          <w:rFonts w:hint="default" w:ascii="Arial" w:hAnsi="Arial" w:cs="Arial"/>
          <w:i/>
          <w:sz w:val="24"/>
          <w:szCs w:val="24"/>
        </w:rPr>
        <w:t>Studies</w:t>
      </w:r>
      <w:r>
        <w:rPr>
          <w:rFonts w:hint="default" w:ascii="Arial" w:hAnsi="Arial" w:cs="Arial"/>
          <w:sz w:val="24"/>
          <w:szCs w:val="24"/>
        </w:rPr>
        <w:t>,</w:t>
      </w:r>
      <w:r>
        <w:rPr>
          <w:rFonts w:hint="default" w:ascii="Arial" w:hAnsi="Arial" w:cs="Arial"/>
          <w:spacing w:val="-6"/>
          <w:sz w:val="24"/>
          <w:szCs w:val="24"/>
        </w:rPr>
        <w:t xml:space="preserve"> </w:t>
      </w:r>
      <w:r>
        <w:rPr>
          <w:rFonts w:hint="default" w:ascii="Arial" w:hAnsi="Arial" w:cs="Arial"/>
          <w:sz w:val="24"/>
          <w:szCs w:val="24"/>
        </w:rPr>
        <w:t>48,</w:t>
      </w:r>
      <w:r>
        <w:rPr>
          <w:rFonts w:hint="default" w:ascii="Arial" w:hAnsi="Arial" w:cs="Arial"/>
          <w:spacing w:val="-6"/>
          <w:sz w:val="24"/>
          <w:szCs w:val="24"/>
        </w:rPr>
        <w:t xml:space="preserve"> </w:t>
      </w:r>
      <w:r>
        <w:rPr>
          <w:rFonts w:hint="default" w:ascii="Arial" w:hAnsi="Arial" w:cs="Arial"/>
          <w:sz w:val="24"/>
          <w:szCs w:val="24"/>
        </w:rPr>
        <w:t>e13089.</w:t>
      </w:r>
      <w:r>
        <w:rPr>
          <w:rFonts w:hint="default" w:ascii="Arial" w:hAnsi="Arial" w:cs="Arial"/>
          <w:spacing w:val="-15"/>
          <w:sz w:val="24"/>
          <w:szCs w:val="24"/>
        </w:rPr>
        <w:t xml:space="preserve"> </w:t>
      </w:r>
      <w:r>
        <w:rPr>
          <w:rFonts w:hint="default" w:ascii="Arial" w:hAnsi="Arial" w:cs="Arial"/>
          <w:sz w:val="24"/>
          <w:szCs w:val="24"/>
        </w:rPr>
        <w:t>Available</w:t>
      </w:r>
      <w:r>
        <w:rPr>
          <w:rFonts w:hint="default" w:ascii="Arial" w:hAnsi="Arial" w:cs="Arial"/>
          <w:spacing w:val="-7"/>
          <w:sz w:val="24"/>
          <w:szCs w:val="24"/>
        </w:rPr>
        <w:t xml:space="preserve"> </w:t>
      </w:r>
      <w:r>
        <w:rPr>
          <w:rFonts w:hint="default" w:ascii="Arial" w:hAnsi="Arial" w:cs="Arial"/>
          <w:sz w:val="24"/>
          <w:szCs w:val="24"/>
        </w:rPr>
        <w:t>at:</w:t>
      </w:r>
      <w:r>
        <w:rPr>
          <w:rFonts w:hint="default" w:ascii="Arial" w:hAnsi="Arial" w:cs="Arial"/>
          <w:spacing w:val="-10"/>
          <w:sz w:val="24"/>
          <w:szCs w:val="24"/>
        </w:rPr>
        <w:t xml:space="preserve"> </w:t>
      </w:r>
      <w:r>
        <w:rPr>
          <w:rFonts w:hint="default" w:ascii="Arial" w:hAnsi="Arial" w:cs="Arial"/>
          <w:color w:val="0000EE"/>
          <w:sz w:val="24"/>
          <w:szCs w:val="24"/>
          <w:u w:val="single" w:color="0000EE"/>
        </w:rPr>
        <w:t>Wiley</w:t>
      </w:r>
      <w:r>
        <w:rPr>
          <w:rFonts w:hint="default" w:ascii="Arial" w:hAnsi="Arial" w:cs="Arial"/>
          <w:color w:val="0000EE"/>
          <w:spacing w:val="-6"/>
          <w:sz w:val="24"/>
          <w:szCs w:val="24"/>
          <w:u w:val="single" w:color="0000EE"/>
        </w:rPr>
        <w:t xml:space="preserve"> </w:t>
      </w:r>
      <w:r>
        <w:rPr>
          <w:rFonts w:hint="default" w:ascii="Arial" w:hAnsi="Arial" w:cs="Arial"/>
          <w:color w:val="0000EE"/>
          <w:sz w:val="24"/>
          <w:szCs w:val="24"/>
          <w:u w:val="single" w:color="0000EE"/>
        </w:rPr>
        <w:t>Online</w:t>
      </w:r>
      <w:r>
        <w:rPr>
          <w:rFonts w:hint="default" w:ascii="Arial" w:hAnsi="Arial" w:cs="Arial"/>
          <w:color w:val="0000EE"/>
          <w:spacing w:val="-7"/>
          <w:sz w:val="24"/>
          <w:szCs w:val="24"/>
          <w:u w:val="single" w:color="0000EE"/>
        </w:rPr>
        <w:t xml:space="preserve"> </w:t>
      </w:r>
      <w:r>
        <w:rPr>
          <w:rFonts w:hint="default" w:ascii="Arial" w:hAnsi="Arial" w:cs="Arial"/>
          <w:color w:val="0000EE"/>
          <w:sz w:val="24"/>
          <w:szCs w:val="24"/>
          <w:u w:val="single" w:color="0000EE"/>
        </w:rPr>
        <w:t>Library</w:t>
      </w:r>
      <w:r>
        <w:rPr>
          <w:rFonts w:hint="default" w:ascii="Arial" w:hAnsi="Arial" w:cs="Arial"/>
          <w:color w:val="0000EE"/>
          <w:spacing w:val="-7"/>
          <w:sz w:val="24"/>
          <w:szCs w:val="24"/>
        </w:rPr>
        <w:t xml:space="preserve"> </w:t>
      </w:r>
      <w:r>
        <w:rPr>
          <w:rFonts w:hint="default" w:ascii="Arial" w:hAnsi="Arial" w:cs="Arial"/>
          <w:sz w:val="24"/>
          <w:szCs w:val="24"/>
        </w:rPr>
        <w:t>(Accessed:</w:t>
      </w:r>
      <w:r>
        <w:rPr>
          <w:rFonts w:hint="default" w:ascii="Arial" w:hAnsi="Arial" w:cs="Arial"/>
          <w:spacing w:val="-6"/>
          <w:sz w:val="24"/>
          <w:szCs w:val="24"/>
        </w:rPr>
        <w:t xml:space="preserve"> </w:t>
      </w:r>
      <w:r>
        <w:rPr>
          <w:rFonts w:hint="default" w:ascii="Arial" w:hAnsi="Arial" w:cs="Arial"/>
          <w:sz w:val="24"/>
          <w:szCs w:val="24"/>
        </w:rPr>
        <w:t>11</w:t>
      </w:r>
      <w:r>
        <w:rPr>
          <w:rFonts w:hint="default" w:ascii="Arial" w:hAnsi="Arial" w:cs="Arial"/>
          <w:spacing w:val="-15"/>
          <w:sz w:val="24"/>
          <w:szCs w:val="24"/>
        </w:rPr>
        <w:t xml:space="preserve"> </w:t>
      </w:r>
      <w:r>
        <w:rPr>
          <w:rFonts w:hint="default" w:ascii="Arial" w:hAnsi="Arial" w:cs="Arial"/>
          <w:sz w:val="24"/>
          <w:szCs w:val="24"/>
        </w:rPr>
        <w:t xml:space="preserve">August </w:t>
      </w:r>
      <w:r>
        <w:rPr>
          <w:rFonts w:hint="default" w:ascii="Arial" w:hAnsi="Arial" w:cs="Arial"/>
          <w:spacing w:val="-2"/>
          <w:sz w:val="24"/>
          <w:szCs w:val="24"/>
        </w:rPr>
        <w:t>2026).</w:t>
      </w:r>
    </w:p>
    <w:p w14:paraId="3F9B6E7E">
      <w:pPr>
        <w:pStyle w:val="8"/>
        <w:spacing w:before="246" w:line="360" w:lineRule="auto"/>
        <w:ind w:left="141" w:right="107"/>
        <w:jc w:val="both"/>
        <w:rPr>
          <w:rFonts w:hint="default" w:ascii="Arial" w:hAnsi="Arial" w:cs="Arial"/>
          <w:sz w:val="24"/>
          <w:szCs w:val="24"/>
        </w:rPr>
      </w:pPr>
      <w:r>
        <w:rPr>
          <w:rFonts w:hint="default" w:ascii="Arial" w:hAnsi="Arial" w:cs="Arial"/>
          <w:b/>
          <w:sz w:val="24"/>
          <w:szCs w:val="24"/>
        </w:rPr>
        <w:t>Nagy,</w:t>
      </w:r>
      <w:r>
        <w:rPr>
          <w:rFonts w:hint="default" w:ascii="Arial" w:hAnsi="Arial" w:cs="Arial"/>
          <w:b/>
          <w:spacing w:val="-3"/>
          <w:sz w:val="24"/>
          <w:szCs w:val="24"/>
        </w:rPr>
        <w:t xml:space="preserve"> </w:t>
      </w:r>
      <w:r>
        <w:rPr>
          <w:rFonts w:hint="default" w:ascii="Arial" w:hAnsi="Arial" w:cs="Arial"/>
          <w:b/>
          <w:sz w:val="24"/>
          <w:szCs w:val="24"/>
        </w:rPr>
        <w:t>S.</w:t>
      </w:r>
      <w:r>
        <w:rPr>
          <w:rFonts w:hint="default" w:ascii="Arial" w:hAnsi="Arial" w:cs="Arial"/>
          <w:b/>
          <w:spacing w:val="-3"/>
          <w:sz w:val="24"/>
          <w:szCs w:val="24"/>
        </w:rPr>
        <w:t xml:space="preserve"> </w:t>
      </w:r>
      <w:r>
        <w:rPr>
          <w:rFonts w:hint="default" w:ascii="Arial" w:hAnsi="Arial" w:cs="Arial"/>
          <w:b/>
          <w:sz w:val="24"/>
          <w:szCs w:val="24"/>
        </w:rPr>
        <w:t>and</w:t>
      </w:r>
      <w:r>
        <w:rPr>
          <w:rFonts w:hint="default" w:ascii="Arial" w:hAnsi="Arial" w:cs="Arial"/>
          <w:b/>
          <w:spacing w:val="-3"/>
          <w:sz w:val="24"/>
          <w:szCs w:val="24"/>
        </w:rPr>
        <w:t xml:space="preserve"> </w:t>
      </w:r>
      <w:r>
        <w:rPr>
          <w:rFonts w:hint="default" w:ascii="Arial" w:hAnsi="Arial" w:cs="Arial"/>
          <w:b/>
          <w:sz w:val="24"/>
          <w:szCs w:val="24"/>
        </w:rPr>
        <w:t>Konyha</w:t>
      </w:r>
      <w:r>
        <w:rPr>
          <w:rFonts w:hint="default" w:ascii="Arial" w:hAnsi="Arial" w:cs="Arial"/>
          <w:b/>
          <w:spacing w:val="-3"/>
          <w:sz w:val="24"/>
          <w:szCs w:val="24"/>
        </w:rPr>
        <w:t xml:space="preserve"> </w:t>
      </w:r>
      <w:r>
        <w:rPr>
          <w:rFonts w:hint="default" w:ascii="Arial" w:hAnsi="Arial" w:cs="Arial"/>
          <w:b/>
          <w:sz w:val="24"/>
          <w:szCs w:val="24"/>
        </w:rPr>
        <w:t>Molnarne,</w:t>
      </w:r>
      <w:r>
        <w:rPr>
          <w:rFonts w:hint="default" w:ascii="Arial" w:hAnsi="Arial" w:cs="Arial"/>
          <w:b/>
          <w:spacing w:val="-3"/>
          <w:sz w:val="24"/>
          <w:szCs w:val="24"/>
        </w:rPr>
        <w:t xml:space="preserve"> </w:t>
      </w:r>
      <w:r>
        <w:rPr>
          <w:rFonts w:hint="default" w:ascii="Arial" w:hAnsi="Arial" w:cs="Arial"/>
          <w:b/>
          <w:sz w:val="24"/>
          <w:szCs w:val="24"/>
        </w:rPr>
        <w:t>C.</w:t>
      </w:r>
      <w:r>
        <w:rPr>
          <w:rFonts w:hint="default" w:ascii="Arial" w:hAnsi="Arial" w:cs="Arial"/>
          <w:b/>
          <w:spacing w:val="-3"/>
          <w:sz w:val="24"/>
          <w:szCs w:val="24"/>
        </w:rPr>
        <w:t xml:space="preserve"> </w:t>
      </w:r>
      <w:r>
        <w:rPr>
          <w:rFonts w:hint="default" w:ascii="Arial" w:hAnsi="Arial" w:cs="Arial"/>
          <w:b/>
          <w:sz w:val="24"/>
          <w:szCs w:val="24"/>
        </w:rPr>
        <w:t>(2022)</w:t>
      </w:r>
      <w:r>
        <w:rPr>
          <w:rFonts w:hint="default" w:ascii="Arial" w:hAnsi="Arial" w:cs="Arial"/>
          <w:b/>
          <w:spacing w:val="-3"/>
          <w:sz w:val="24"/>
          <w:szCs w:val="24"/>
        </w:rPr>
        <w:t xml:space="preserve"> </w:t>
      </w:r>
      <w:r>
        <w:rPr>
          <w:rFonts w:hint="default" w:ascii="Arial" w:hAnsi="Arial" w:cs="Arial"/>
          <w:sz w:val="24"/>
          <w:szCs w:val="24"/>
        </w:rPr>
        <w:t>‘The</w:t>
      </w:r>
      <w:r>
        <w:rPr>
          <w:rFonts w:hint="default" w:ascii="Arial" w:hAnsi="Arial" w:cs="Arial"/>
          <w:spacing w:val="-4"/>
          <w:sz w:val="24"/>
          <w:szCs w:val="24"/>
        </w:rPr>
        <w:t xml:space="preserve"> </w:t>
      </w:r>
      <w:r>
        <w:rPr>
          <w:rFonts w:hint="default" w:ascii="Arial" w:hAnsi="Arial" w:cs="Arial"/>
          <w:sz w:val="24"/>
          <w:szCs w:val="24"/>
        </w:rPr>
        <w:t>effects</w:t>
      </w:r>
      <w:r>
        <w:rPr>
          <w:rFonts w:hint="default" w:ascii="Arial" w:hAnsi="Arial" w:cs="Arial"/>
          <w:spacing w:val="-3"/>
          <w:sz w:val="24"/>
          <w:szCs w:val="24"/>
        </w:rPr>
        <w:t xml:space="preserve"> </w:t>
      </w:r>
      <w:r>
        <w:rPr>
          <w:rFonts w:hint="default" w:ascii="Arial" w:hAnsi="Arial" w:cs="Arial"/>
          <w:sz w:val="24"/>
          <w:szCs w:val="24"/>
        </w:rPr>
        <w:t>of</w:t>
      </w:r>
      <w:r>
        <w:rPr>
          <w:rFonts w:hint="default" w:ascii="Arial" w:hAnsi="Arial" w:cs="Arial"/>
          <w:spacing w:val="-3"/>
          <w:sz w:val="24"/>
          <w:szCs w:val="24"/>
        </w:rPr>
        <w:t xml:space="preserve"> </w:t>
      </w:r>
      <w:r>
        <w:rPr>
          <w:rFonts w:hint="default" w:ascii="Arial" w:hAnsi="Arial" w:cs="Arial"/>
          <w:sz w:val="24"/>
          <w:szCs w:val="24"/>
        </w:rPr>
        <w:t>Hofstede's</w:t>
      </w:r>
      <w:r>
        <w:rPr>
          <w:rFonts w:hint="default" w:ascii="Arial" w:hAnsi="Arial" w:cs="Arial"/>
          <w:spacing w:val="-3"/>
          <w:sz w:val="24"/>
          <w:szCs w:val="24"/>
        </w:rPr>
        <w:t xml:space="preserve"> </w:t>
      </w:r>
      <w:r>
        <w:rPr>
          <w:rFonts w:hint="default" w:ascii="Arial" w:hAnsi="Arial" w:cs="Arial"/>
          <w:sz w:val="24"/>
          <w:szCs w:val="24"/>
        </w:rPr>
        <w:t>cultural</w:t>
      </w:r>
      <w:r>
        <w:rPr>
          <w:rFonts w:hint="default" w:ascii="Arial" w:hAnsi="Arial" w:cs="Arial"/>
          <w:spacing w:val="-3"/>
          <w:sz w:val="24"/>
          <w:szCs w:val="24"/>
        </w:rPr>
        <w:t xml:space="preserve"> </w:t>
      </w:r>
      <w:r>
        <w:rPr>
          <w:rFonts w:hint="default" w:ascii="Arial" w:hAnsi="Arial" w:cs="Arial"/>
          <w:sz w:val="24"/>
          <w:szCs w:val="24"/>
        </w:rPr>
        <w:t>dimensions</w:t>
      </w:r>
      <w:r>
        <w:rPr>
          <w:rFonts w:hint="default" w:ascii="Arial" w:hAnsi="Arial" w:cs="Arial"/>
          <w:spacing w:val="-3"/>
          <w:sz w:val="24"/>
          <w:szCs w:val="24"/>
        </w:rPr>
        <w:t xml:space="preserve"> </w:t>
      </w:r>
      <w:r>
        <w:rPr>
          <w:rFonts w:hint="default" w:ascii="Arial" w:hAnsi="Arial" w:cs="Arial"/>
          <w:sz w:val="24"/>
          <w:szCs w:val="24"/>
        </w:rPr>
        <w:t>on</w:t>
      </w:r>
      <w:r>
        <w:rPr>
          <w:rFonts w:hint="default" w:ascii="Arial" w:hAnsi="Arial" w:cs="Arial"/>
          <w:spacing w:val="-3"/>
          <w:sz w:val="24"/>
          <w:szCs w:val="24"/>
        </w:rPr>
        <w:t xml:space="preserve"> </w:t>
      </w:r>
      <w:r>
        <w:rPr>
          <w:rFonts w:hint="default" w:ascii="Arial" w:hAnsi="Arial" w:cs="Arial"/>
          <w:sz w:val="24"/>
          <w:szCs w:val="24"/>
        </w:rPr>
        <w:t>pro-environmental</w:t>
      </w:r>
      <w:r>
        <w:rPr>
          <w:rFonts w:hint="default" w:ascii="Arial" w:hAnsi="Arial" w:cs="Arial"/>
          <w:spacing w:val="-11"/>
          <w:sz w:val="24"/>
          <w:szCs w:val="24"/>
        </w:rPr>
        <w:t xml:space="preserve"> </w:t>
      </w:r>
      <w:r>
        <w:rPr>
          <w:rFonts w:hint="default" w:ascii="Arial" w:hAnsi="Arial" w:cs="Arial"/>
          <w:sz w:val="24"/>
          <w:szCs w:val="24"/>
        </w:rPr>
        <w:t>behaviour:</w:t>
      </w:r>
      <w:r>
        <w:rPr>
          <w:rFonts w:hint="default" w:ascii="Arial" w:hAnsi="Arial" w:cs="Arial"/>
          <w:spacing w:val="-7"/>
          <w:sz w:val="24"/>
          <w:szCs w:val="24"/>
        </w:rPr>
        <w:t xml:space="preserve"> </w:t>
      </w:r>
      <w:r>
        <w:rPr>
          <w:rFonts w:hint="default" w:ascii="Arial" w:hAnsi="Arial" w:cs="Arial"/>
          <w:sz w:val="24"/>
          <w:szCs w:val="24"/>
        </w:rPr>
        <w:t>How</w:t>
      </w:r>
      <w:r>
        <w:rPr>
          <w:rFonts w:hint="default" w:ascii="Arial" w:hAnsi="Arial" w:cs="Arial"/>
          <w:spacing w:val="-7"/>
          <w:sz w:val="24"/>
          <w:szCs w:val="24"/>
        </w:rPr>
        <w:t xml:space="preserve"> </w:t>
      </w:r>
      <w:r>
        <w:rPr>
          <w:rFonts w:hint="default" w:ascii="Arial" w:hAnsi="Arial" w:cs="Arial"/>
          <w:sz w:val="24"/>
          <w:szCs w:val="24"/>
        </w:rPr>
        <w:t>culture</w:t>
      </w:r>
      <w:r>
        <w:rPr>
          <w:rFonts w:hint="default" w:ascii="Arial" w:hAnsi="Arial" w:cs="Arial"/>
          <w:spacing w:val="-8"/>
          <w:sz w:val="24"/>
          <w:szCs w:val="24"/>
        </w:rPr>
        <w:t xml:space="preserve"> </w:t>
      </w:r>
      <w:r>
        <w:rPr>
          <w:rFonts w:hint="default" w:ascii="Arial" w:hAnsi="Arial" w:cs="Arial"/>
          <w:sz w:val="24"/>
          <w:szCs w:val="24"/>
        </w:rPr>
        <w:t>influences</w:t>
      </w:r>
      <w:r>
        <w:rPr>
          <w:rFonts w:hint="default" w:ascii="Arial" w:hAnsi="Arial" w:cs="Arial"/>
          <w:spacing w:val="-7"/>
          <w:sz w:val="24"/>
          <w:szCs w:val="24"/>
        </w:rPr>
        <w:t xml:space="preserve"> </w:t>
      </w:r>
      <w:r>
        <w:rPr>
          <w:rFonts w:hint="default" w:ascii="Arial" w:hAnsi="Arial" w:cs="Arial"/>
          <w:sz w:val="24"/>
          <w:szCs w:val="24"/>
        </w:rPr>
        <w:t>environmentally</w:t>
      </w:r>
      <w:r>
        <w:rPr>
          <w:rFonts w:hint="default" w:ascii="Arial" w:hAnsi="Arial" w:cs="Arial"/>
          <w:spacing w:val="-7"/>
          <w:sz w:val="24"/>
          <w:szCs w:val="24"/>
        </w:rPr>
        <w:t xml:space="preserve"> </w:t>
      </w:r>
      <w:r>
        <w:rPr>
          <w:rFonts w:hint="default" w:ascii="Arial" w:hAnsi="Arial" w:cs="Arial"/>
          <w:sz w:val="24"/>
          <w:szCs w:val="24"/>
        </w:rPr>
        <w:t>conscious</w:t>
      </w:r>
      <w:r>
        <w:rPr>
          <w:rFonts w:hint="default" w:ascii="Arial" w:hAnsi="Arial" w:cs="Arial"/>
          <w:spacing w:val="-7"/>
          <w:sz w:val="24"/>
          <w:szCs w:val="24"/>
        </w:rPr>
        <w:t xml:space="preserve"> </w:t>
      </w:r>
      <w:r>
        <w:rPr>
          <w:rFonts w:hint="default" w:ascii="Arial" w:hAnsi="Arial" w:cs="Arial"/>
          <w:sz w:val="24"/>
          <w:szCs w:val="24"/>
        </w:rPr>
        <w:t>behaviour’.</w:t>
      </w:r>
      <w:r>
        <w:rPr>
          <w:rFonts w:hint="default" w:ascii="Arial" w:hAnsi="Arial" w:cs="Arial"/>
          <w:spacing w:val="-15"/>
          <w:sz w:val="24"/>
          <w:szCs w:val="24"/>
        </w:rPr>
        <w:t xml:space="preserve"> </w:t>
      </w:r>
      <w:r>
        <w:rPr>
          <w:rFonts w:hint="default" w:ascii="Arial" w:hAnsi="Arial" w:cs="Arial"/>
          <w:sz w:val="24"/>
          <w:szCs w:val="24"/>
        </w:rPr>
        <w:t xml:space="preserve">Available at: </w:t>
      </w:r>
      <w:r>
        <w:rPr>
          <w:rFonts w:hint="default" w:ascii="Arial" w:hAnsi="Arial" w:cs="Arial"/>
          <w:color w:val="0000EE"/>
          <w:sz w:val="24"/>
          <w:szCs w:val="24"/>
          <w:u w:val="single" w:color="0000EE"/>
        </w:rPr>
        <w:t>arXiv</w:t>
      </w:r>
      <w:r>
        <w:rPr>
          <w:rFonts w:hint="default" w:ascii="Arial" w:hAnsi="Arial" w:cs="Arial"/>
          <w:color w:val="0000EE"/>
          <w:sz w:val="24"/>
          <w:szCs w:val="24"/>
        </w:rPr>
        <w:t xml:space="preserve"> </w:t>
      </w:r>
      <w:r>
        <w:rPr>
          <w:rFonts w:hint="default" w:ascii="Arial" w:hAnsi="Arial" w:cs="Arial"/>
          <w:sz w:val="24"/>
          <w:szCs w:val="24"/>
        </w:rPr>
        <w:t>(Accessed: 11 August 2026).</w:t>
      </w:r>
    </w:p>
    <w:sectPr>
      <w:pgSz w:w="11910" w:h="16840"/>
      <w:pgMar w:top="1080" w:right="1133" w:bottom="280" w:left="992"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Tahoma">
    <w:panose1 w:val="020B0604030504040204"/>
    <w:charset w:val="01"/>
    <w:family w:val="swiss"/>
    <w:pitch w:val="default"/>
    <w:sig w:usb0="E1002EFF" w:usb1="C000605B" w:usb2="00000029" w:usb3="00000000" w:csb0="200101FF" w:csb1="202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3"/>
      <w:numFmt w:val="decimal"/>
      <w:lvlText w:val="%1"/>
      <w:lvlJc w:val="left"/>
      <w:pPr>
        <w:ind w:left="501" w:hanging="360"/>
        <w:jc w:val="left"/>
      </w:pPr>
      <w:rPr>
        <w:rFonts w:hint="default"/>
        <w:lang w:val="en-US" w:eastAsia="en-US" w:bidi="ar-SA"/>
      </w:rPr>
    </w:lvl>
    <w:lvl w:ilvl="1" w:tentative="0">
      <w:start w:val="3"/>
      <w:numFmt w:val="decimal"/>
      <w:lvlText w:val="%1.%2"/>
      <w:lvlJc w:val="left"/>
      <w:pPr>
        <w:ind w:left="501" w:hanging="360"/>
        <w:jc w:val="left"/>
      </w:pPr>
      <w:rPr>
        <w:rFonts w:hint="default"/>
        <w:spacing w:val="0"/>
        <w:w w:val="100"/>
        <w:lang w:val="en-US" w:eastAsia="en-US" w:bidi="ar-SA"/>
      </w:rPr>
    </w:lvl>
    <w:lvl w:ilvl="2" w:tentative="0">
      <w:start w:val="0"/>
      <w:numFmt w:val="bullet"/>
      <w:lvlText w:val="•"/>
      <w:lvlJc w:val="left"/>
      <w:pPr>
        <w:ind w:left="2356" w:hanging="360"/>
      </w:pPr>
      <w:rPr>
        <w:rFonts w:hint="default"/>
        <w:lang w:val="en-US" w:eastAsia="en-US" w:bidi="ar-SA"/>
      </w:rPr>
    </w:lvl>
    <w:lvl w:ilvl="3" w:tentative="0">
      <w:start w:val="0"/>
      <w:numFmt w:val="bullet"/>
      <w:lvlText w:val="•"/>
      <w:lvlJc w:val="left"/>
      <w:pPr>
        <w:ind w:left="3284" w:hanging="360"/>
      </w:pPr>
      <w:rPr>
        <w:rFonts w:hint="default"/>
        <w:lang w:val="en-US" w:eastAsia="en-US" w:bidi="ar-SA"/>
      </w:rPr>
    </w:lvl>
    <w:lvl w:ilvl="4" w:tentative="0">
      <w:start w:val="0"/>
      <w:numFmt w:val="bullet"/>
      <w:lvlText w:val="•"/>
      <w:lvlJc w:val="left"/>
      <w:pPr>
        <w:ind w:left="4212" w:hanging="360"/>
      </w:pPr>
      <w:rPr>
        <w:rFonts w:hint="default"/>
        <w:lang w:val="en-US" w:eastAsia="en-US" w:bidi="ar-SA"/>
      </w:rPr>
    </w:lvl>
    <w:lvl w:ilvl="5" w:tentative="0">
      <w:start w:val="0"/>
      <w:numFmt w:val="bullet"/>
      <w:lvlText w:val="•"/>
      <w:lvlJc w:val="left"/>
      <w:pPr>
        <w:ind w:left="5140" w:hanging="360"/>
      </w:pPr>
      <w:rPr>
        <w:rFonts w:hint="default"/>
        <w:lang w:val="en-US" w:eastAsia="en-US" w:bidi="ar-SA"/>
      </w:rPr>
    </w:lvl>
    <w:lvl w:ilvl="6" w:tentative="0">
      <w:start w:val="0"/>
      <w:numFmt w:val="bullet"/>
      <w:lvlText w:val="•"/>
      <w:lvlJc w:val="left"/>
      <w:pPr>
        <w:ind w:left="6068" w:hanging="360"/>
      </w:pPr>
      <w:rPr>
        <w:rFonts w:hint="default"/>
        <w:lang w:val="en-US" w:eastAsia="en-US" w:bidi="ar-SA"/>
      </w:rPr>
    </w:lvl>
    <w:lvl w:ilvl="7" w:tentative="0">
      <w:start w:val="0"/>
      <w:numFmt w:val="bullet"/>
      <w:lvlText w:val="•"/>
      <w:lvlJc w:val="left"/>
      <w:pPr>
        <w:ind w:left="6996" w:hanging="360"/>
      </w:pPr>
      <w:rPr>
        <w:rFonts w:hint="default"/>
        <w:lang w:val="en-US" w:eastAsia="en-US" w:bidi="ar-SA"/>
      </w:rPr>
    </w:lvl>
    <w:lvl w:ilvl="8" w:tentative="0">
      <w:start w:val="0"/>
      <w:numFmt w:val="bullet"/>
      <w:lvlText w:val="•"/>
      <w:lvlJc w:val="left"/>
      <w:pPr>
        <w:ind w:left="7924" w:hanging="360"/>
      </w:pPr>
      <w:rPr>
        <w:rFonts w:hint="default"/>
        <w:lang w:val="en-US" w:eastAsia="en-US" w:bidi="ar-SA"/>
      </w:rPr>
    </w:lvl>
  </w:abstractNum>
  <w:abstractNum w:abstractNumId="1">
    <w:nsid w:val="0053208E"/>
    <w:multiLevelType w:val="multilevel"/>
    <w:tmpl w:val="0053208E"/>
    <w:lvl w:ilvl="0" w:tentative="0">
      <w:start w:val="3"/>
      <w:numFmt w:val="decimal"/>
      <w:lvlText w:val="%1."/>
      <w:lvlJc w:val="left"/>
      <w:pPr>
        <w:ind w:left="386" w:hanging="245"/>
        <w:jc w:val="left"/>
      </w:pPr>
      <w:rPr>
        <w:rFonts w:hint="default"/>
        <w:spacing w:val="0"/>
        <w:w w:val="100"/>
        <w:lang w:val="en-US" w:eastAsia="en-US" w:bidi="ar-SA"/>
      </w:rPr>
    </w:lvl>
    <w:lvl w:ilvl="1" w:tentative="0">
      <w:start w:val="1"/>
      <w:numFmt w:val="decimal"/>
      <w:lvlText w:val="%1.%2"/>
      <w:lvlJc w:val="left"/>
      <w:pPr>
        <w:ind w:left="501" w:hanging="360"/>
        <w:jc w:val="left"/>
      </w:pPr>
      <w:rPr>
        <w:rFonts w:hint="default"/>
        <w:spacing w:val="0"/>
        <w:w w:val="100"/>
        <w:lang w:val="en-US" w:eastAsia="en-US" w:bidi="ar-SA"/>
      </w:rPr>
    </w:lvl>
    <w:lvl w:ilvl="2" w:tentative="0">
      <w:start w:val="1"/>
      <w:numFmt w:val="decimal"/>
      <w:lvlText w:val="%1.%2.%3"/>
      <w:lvlJc w:val="left"/>
      <w:pPr>
        <w:ind w:left="668" w:hanging="527"/>
        <w:jc w:val="left"/>
      </w:pPr>
      <w:rPr>
        <w:rFonts w:hint="default"/>
        <w:spacing w:val="0"/>
        <w:w w:val="100"/>
        <w:lang w:val="en-US" w:eastAsia="en-US" w:bidi="ar-SA"/>
      </w:rPr>
    </w:lvl>
    <w:lvl w:ilvl="3" w:tentative="0">
      <w:start w:val="0"/>
      <w:numFmt w:val="bullet"/>
      <w:lvlText w:val="•"/>
      <w:lvlJc w:val="left"/>
      <w:pPr>
        <w:ind w:left="660" w:hanging="527"/>
      </w:pPr>
      <w:rPr>
        <w:rFonts w:hint="default"/>
        <w:lang w:val="en-US" w:eastAsia="en-US" w:bidi="ar-SA"/>
      </w:rPr>
    </w:lvl>
    <w:lvl w:ilvl="4" w:tentative="0">
      <w:start w:val="0"/>
      <w:numFmt w:val="bullet"/>
      <w:lvlText w:val="•"/>
      <w:lvlJc w:val="left"/>
      <w:pPr>
        <w:ind w:left="1962" w:hanging="527"/>
      </w:pPr>
      <w:rPr>
        <w:rFonts w:hint="default"/>
        <w:lang w:val="en-US" w:eastAsia="en-US" w:bidi="ar-SA"/>
      </w:rPr>
    </w:lvl>
    <w:lvl w:ilvl="5" w:tentative="0">
      <w:start w:val="0"/>
      <w:numFmt w:val="bullet"/>
      <w:lvlText w:val="•"/>
      <w:lvlJc w:val="left"/>
      <w:pPr>
        <w:ind w:left="3265" w:hanging="527"/>
      </w:pPr>
      <w:rPr>
        <w:rFonts w:hint="default"/>
        <w:lang w:val="en-US" w:eastAsia="en-US" w:bidi="ar-SA"/>
      </w:rPr>
    </w:lvl>
    <w:lvl w:ilvl="6" w:tentative="0">
      <w:start w:val="0"/>
      <w:numFmt w:val="bullet"/>
      <w:lvlText w:val="•"/>
      <w:lvlJc w:val="left"/>
      <w:pPr>
        <w:ind w:left="4568" w:hanging="527"/>
      </w:pPr>
      <w:rPr>
        <w:rFonts w:hint="default"/>
        <w:lang w:val="en-US" w:eastAsia="en-US" w:bidi="ar-SA"/>
      </w:rPr>
    </w:lvl>
    <w:lvl w:ilvl="7" w:tentative="0">
      <w:start w:val="0"/>
      <w:numFmt w:val="bullet"/>
      <w:lvlText w:val="•"/>
      <w:lvlJc w:val="left"/>
      <w:pPr>
        <w:ind w:left="5871" w:hanging="527"/>
      </w:pPr>
      <w:rPr>
        <w:rFonts w:hint="default"/>
        <w:lang w:val="en-US" w:eastAsia="en-US" w:bidi="ar-SA"/>
      </w:rPr>
    </w:lvl>
    <w:lvl w:ilvl="8" w:tentative="0">
      <w:start w:val="0"/>
      <w:numFmt w:val="bullet"/>
      <w:lvlText w:val="•"/>
      <w:lvlJc w:val="left"/>
      <w:pPr>
        <w:ind w:left="7174" w:hanging="527"/>
      </w:pPr>
      <w:rPr>
        <w:rFonts w:hint="default"/>
        <w:lang w:val="en-US" w:eastAsia="en-US" w:bidi="ar-SA"/>
      </w:rPr>
    </w:lvl>
  </w:abstractNum>
  <w:abstractNum w:abstractNumId="2">
    <w:nsid w:val="59ADCABA"/>
    <w:multiLevelType w:val="multilevel"/>
    <w:tmpl w:val="59ADCABA"/>
    <w:lvl w:ilvl="0" w:tentative="0">
      <w:start w:val="4"/>
      <w:numFmt w:val="decimal"/>
      <w:lvlText w:val="%1."/>
      <w:lvlJc w:val="left"/>
      <w:pPr>
        <w:ind w:left="141" w:hanging="480"/>
        <w:jc w:val="left"/>
      </w:pPr>
      <w:rPr>
        <w:rFonts w:hint="default" w:ascii="Arial" w:hAnsi="Arial" w:eastAsia="Times New Roman" w:cs="Arial"/>
        <w:b/>
        <w:bCs/>
        <w:i w:val="0"/>
        <w:iCs w:val="0"/>
        <w:spacing w:val="0"/>
        <w:w w:val="100"/>
        <w:sz w:val="28"/>
        <w:szCs w:val="28"/>
        <w:lang w:val="en-US" w:eastAsia="en-US" w:bidi="ar-SA"/>
      </w:rPr>
    </w:lvl>
    <w:lvl w:ilvl="1" w:tentative="0">
      <w:start w:val="1"/>
      <w:numFmt w:val="decimal"/>
      <w:lvlText w:val="%1.%2"/>
      <w:lvlJc w:val="left"/>
      <w:pPr>
        <w:ind w:left="861" w:hanging="720"/>
        <w:jc w:val="left"/>
      </w:pPr>
      <w:rPr>
        <w:rFonts w:hint="default"/>
        <w:spacing w:val="0"/>
        <w:w w:val="100"/>
        <w:lang w:val="en-US" w:eastAsia="en-US" w:bidi="ar-SA"/>
      </w:rPr>
    </w:lvl>
    <w:lvl w:ilvl="2" w:tentative="0">
      <w:start w:val="0"/>
      <w:numFmt w:val="bullet"/>
      <w:lvlText w:val="•"/>
      <w:lvlJc w:val="left"/>
      <w:pPr>
        <w:ind w:left="860" w:hanging="720"/>
      </w:pPr>
      <w:rPr>
        <w:rFonts w:hint="default"/>
        <w:lang w:val="en-US" w:eastAsia="en-US" w:bidi="ar-SA"/>
      </w:rPr>
    </w:lvl>
    <w:lvl w:ilvl="3" w:tentative="0">
      <w:start w:val="0"/>
      <w:numFmt w:val="bullet"/>
      <w:lvlText w:val="•"/>
      <w:lvlJc w:val="left"/>
      <w:pPr>
        <w:ind w:left="1975" w:hanging="720"/>
      </w:pPr>
      <w:rPr>
        <w:rFonts w:hint="default"/>
        <w:lang w:val="en-US" w:eastAsia="en-US" w:bidi="ar-SA"/>
      </w:rPr>
    </w:lvl>
    <w:lvl w:ilvl="4" w:tentative="0">
      <w:start w:val="0"/>
      <w:numFmt w:val="bullet"/>
      <w:lvlText w:val="•"/>
      <w:lvlJc w:val="left"/>
      <w:pPr>
        <w:ind w:left="3090" w:hanging="720"/>
      </w:pPr>
      <w:rPr>
        <w:rFonts w:hint="default"/>
        <w:lang w:val="en-US" w:eastAsia="en-US" w:bidi="ar-SA"/>
      </w:rPr>
    </w:lvl>
    <w:lvl w:ilvl="5" w:tentative="0">
      <w:start w:val="0"/>
      <w:numFmt w:val="bullet"/>
      <w:lvlText w:val="•"/>
      <w:lvlJc w:val="left"/>
      <w:pPr>
        <w:ind w:left="4205" w:hanging="720"/>
      </w:pPr>
      <w:rPr>
        <w:rFonts w:hint="default"/>
        <w:lang w:val="en-US" w:eastAsia="en-US" w:bidi="ar-SA"/>
      </w:rPr>
    </w:lvl>
    <w:lvl w:ilvl="6" w:tentative="0">
      <w:start w:val="0"/>
      <w:numFmt w:val="bullet"/>
      <w:lvlText w:val="•"/>
      <w:lvlJc w:val="left"/>
      <w:pPr>
        <w:ind w:left="5320" w:hanging="720"/>
      </w:pPr>
      <w:rPr>
        <w:rFonts w:hint="default"/>
        <w:lang w:val="en-US" w:eastAsia="en-US" w:bidi="ar-SA"/>
      </w:rPr>
    </w:lvl>
    <w:lvl w:ilvl="7" w:tentative="0">
      <w:start w:val="0"/>
      <w:numFmt w:val="bullet"/>
      <w:lvlText w:val="•"/>
      <w:lvlJc w:val="left"/>
      <w:pPr>
        <w:ind w:left="6435" w:hanging="720"/>
      </w:pPr>
      <w:rPr>
        <w:rFonts w:hint="default"/>
        <w:lang w:val="en-US" w:eastAsia="en-US" w:bidi="ar-SA"/>
      </w:rPr>
    </w:lvl>
    <w:lvl w:ilvl="8" w:tentative="0">
      <w:start w:val="0"/>
      <w:numFmt w:val="bullet"/>
      <w:lvlText w:val="•"/>
      <w:lvlJc w:val="left"/>
      <w:pPr>
        <w:ind w:left="7550" w:hanging="720"/>
      </w:pPr>
      <w:rPr>
        <w:rFonts w:hint="default"/>
        <w:lang w:val="en-US" w:eastAsia="en-US" w:bidi="ar-S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compatSetting w:name="compatibilityMode" w:uri="http://schemas.microsoft.com/office/word" w:val="14"/>
  </w:compat>
  <w:rsids>
    <w:rsidRoot w:val="00000000"/>
    <w:rsid w:val="4107138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en-US" w:eastAsia="en-US" w:bidi="ar-SA"/>
    </w:rPr>
  </w:style>
  <w:style w:type="paragraph" w:styleId="2">
    <w:name w:val="heading 1"/>
    <w:basedOn w:val="1"/>
    <w:qFormat/>
    <w:uiPriority w:val="1"/>
    <w:pPr>
      <w:ind w:left="141" w:hanging="480"/>
      <w:outlineLvl w:val="1"/>
    </w:pPr>
    <w:rPr>
      <w:rFonts w:ascii="Times New Roman" w:hAnsi="Times New Roman" w:eastAsia="Times New Roman" w:cs="Times New Roman"/>
      <w:b/>
      <w:bCs/>
      <w:sz w:val="48"/>
      <w:szCs w:val="48"/>
      <w:lang w:val="en-US" w:eastAsia="en-US" w:bidi="ar-SA"/>
    </w:rPr>
  </w:style>
  <w:style w:type="paragraph" w:styleId="3">
    <w:name w:val="heading 2"/>
    <w:basedOn w:val="1"/>
    <w:qFormat/>
    <w:uiPriority w:val="1"/>
    <w:pPr>
      <w:ind w:left="681" w:hanging="540"/>
      <w:outlineLvl w:val="2"/>
    </w:pPr>
    <w:rPr>
      <w:rFonts w:ascii="Times New Roman" w:hAnsi="Times New Roman" w:eastAsia="Times New Roman" w:cs="Times New Roman"/>
      <w:b/>
      <w:bCs/>
      <w:sz w:val="36"/>
      <w:szCs w:val="36"/>
      <w:lang w:val="en-US" w:eastAsia="en-US" w:bidi="ar-SA"/>
    </w:rPr>
  </w:style>
  <w:style w:type="paragraph" w:styleId="4">
    <w:name w:val="heading 3"/>
    <w:basedOn w:val="1"/>
    <w:qFormat/>
    <w:uiPriority w:val="1"/>
    <w:pPr>
      <w:ind w:left="141"/>
      <w:outlineLvl w:val="3"/>
    </w:pPr>
    <w:rPr>
      <w:rFonts w:ascii="Times New Roman" w:hAnsi="Times New Roman" w:eastAsia="Times New Roman" w:cs="Times New Roman"/>
      <w:b/>
      <w:bCs/>
      <w:sz w:val="28"/>
      <w:szCs w:val="28"/>
      <w:lang w:val="en-US" w:eastAsia="en-US" w:bidi="ar-SA"/>
    </w:rPr>
  </w:style>
  <w:style w:type="paragraph" w:styleId="5">
    <w:name w:val="heading 4"/>
    <w:basedOn w:val="1"/>
    <w:qFormat/>
    <w:uiPriority w:val="1"/>
    <w:pPr>
      <w:ind w:left="501" w:hanging="360"/>
      <w:outlineLvl w:val="4"/>
    </w:pPr>
    <w:rPr>
      <w:rFonts w:ascii="Times New Roman" w:hAnsi="Times New Roman" w:eastAsia="Times New Roman" w:cs="Times New Roman"/>
      <w:b/>
      <w:bCs/>
      <w:sz w:val="24"/>
      <w:szCs w:val="24"/>
      <w:lang w:val="en-US" w:eastAsia="en-US" w:bidi="ar-SA"/>
    </w:rPr>
  </w:style>
  <w:style w:type="character" w:default="1" w:styleId="6">
    <w:name w:val="Default Paragraph Font"/>
    <w:semiHidden/>
    <w:unhideWhenUsed/>
    <w:qFormat/>
    <w:uiPriority w:val="1"/>
  </w:style>
  <w:style w:type="table" w:default="1" w:styleId="7">
    <w:name w:val="Normal Table"/>
    <w:semiHidden/>
    <w:qFormat/>
    <w:uiPriority w:val="0"/>
    <w:tblPr>
      <w:tblCellMar>
        <w:top w:w="0" w:type="dxa"/>
        <w:left w:w="108" w:type="dxa"/>
        <w:bottom w:w="0" w:type="dxa"/>
        <w:right w:w="108" w:type="dxa"/>
      </w:tblCellMar>
    </w:tblPr>
  </w:style>
  <w:style w:type="paragraph" w:styleId="8">
    <w:name w:val="Body Text"/>
    <w:basedOn w:val="1"/>
    <w:qFormat/>
    <w:uiPriority w:val="1"/>
    <w:rPr>
      <w:rFonts w:ascii="Times New Roman" w:hAnsi="Times New Roman" w:eastAsia="Times New Roman" w:cs="Times New Roman"/>
      <w:sz w:val="24"/>
      <w:szCs w:val="24"/>
      <w:lang w:val="en-US" w:eastAsia="en-US" w:bidi="ar-SA"/>
    </w:rPr>
  </w:style>
  <w:style w:type="table" w:customStyle="1" w:styleId="9">
    <w:name w:val="Table Normal1"/>
    <w:semiHidden/>
    <w:unhideWhenUsed/>
    <w:qFormat/>
    <w:uiPriority w:val="2"/>
    <w:tblPr>
      <w:tblCellMar>
        <w:top w:w="0" w:type="dxa"/>
        <w:left w:w="0" w:type="dxa"/>
        <w:bottom w:w="0" w:type="dxa"/>
        <w:right w:w="0" w:type="dxa"/>
      </w:tblCellMar>
    </w:tblPr>
  </w:style>
  <w:style w:type="paragraph" w:styleId="10">
    <w:name w:val="List Paragraph"/>
    <w:basedOn w:val="1"/>
    <w:qFormat/>
    <w:uiPriority w:val="1"/>
    <w:pPr>
      <w:ind w:left="681" w:hanging="540"/>
    </w:pPr>
    <w:rPr>
      <w:rFonts w:ascii="Times New Roman" w:hAnsi="Times New Roman" w:eastAsia="Times New Roman" w:cs="Times New Roman"/>
      <w:lang w:val="en-US" w:eastAsia="en-US" w:bidi="ar-SA"/>
    </w:rPr>
  </w:style>
  <w:style w:type="paragraph" w:customStyle="1" w:styleId="11">
    <w:name w:val="Table Paragraph"/>
    <w:basedOn w:val="1"/>
    <w:qFormat/>
    <w:uiPriority w:val="1"/>
    <w:rPr>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57</Pages>
  <Words>9894</Words>
  <Characters>68027</Characters>
  <TotalTime>0</TotalTime>
  <ScaleCrop>false</ScaleCrop>
  <LinksUpToDate>false</LinksUpToDate>
  <CharactersWithSpaces>77660</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2026-08-12T14:29:00Z</dcterms:created>
  <dc:creator>hp</dc:creator>
  <cp:lastModifiedBy>Mohdsaqibkhan</cp:lastModifiedBy>
  <dcterms:modified xsi:type="dcterms:W3CDTF">2026-08-12T14:47:03Z</dcterms:modified>
  <dc:title>international marketing</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2026-08-12T00:00:00Z</vt:filetime>
  </property>
  <property fmtid="{D5CDD505-2E9C-101B-9397-08002B2CF9AE}" pid="4" name="Creator">
    <vt:lpwstr>Pages</vt:lpwstr>
  </property>
  <property fmtid="{D5CDD505-2E9C-101B-9397-08002B2CF9AE}" pid="5" name="LastSaved">
    <vt:filetime>2026-08-12T00:00:00Z</vt:filetime>
  </property>
  <property fmtid="{D5CDD505-2E9C-101B-9397-08002B2CF9AE}" pid="6" name="Producer">
    <vt:lpwstr>macOS Version 26.5.2 (Build 25F84) Quartz PDFContext</vt:lpwstr>
  </property>
  <property fmtid="{D5CDD505-2E9C-101B-9397-08002B2CF9AE}" pid="7" name="KSOTemplateDocerSaveRecord">
    <vt:lpwstr>eyJoZGlkIjoiZWI0MWYxNTMxMTVhYzdmZjZhZmFjYWNiMTg2NzZmMDciLCJ1c2VySWQiOiIzODQ4MjkxOTg3ODQyIn0=</vt:lpwstr>
  </property>
  <property fmtid="{D5CDD505-2E9C-101B-9397-08002B2CF9AE}" pid="8" name="KSOProductBuildVer">
    <vt:lpwstr>1033-12.1.0.28032</vt:lpwstr>
  </property>
  <property fmtid="{D5CDD505-2E9C-101B-9397-08002B2CF9AE}" pid="9" name="ICV">
    <vt:lpwstr>607F179561A04AB2ADF19521AEB27EDD_13</vt:lpwstr>
  </property>
</Properties>
</file>