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F50488B" w:rsidR="00900D56" w:rsidRDefault="3DAF21EA" w:rsidP="321736CA">
      <w:pPr>
        <w:jc w:val="center"/>
        <w:rPr>
          <w:sz w:val="52"/>
          <w:szCs w:val="52"/>
        </w:rPr>
      </w:pPr>
      <w:r w:rsidRPr="321736CA">
        <w:rPr>
          <w:sz w:val="52"/>
          <w:szCs w:val="52"/>
        </w:rPr>
        <w:t>ECIE5004</w:t>
      </w:r>
    </w:p>
    <w:p w14:paraId="4488232A" w14:textId="5A839ED5" w:rsidR="3DAF21EA" w:rsidRDefault="3DAF21EA" w:rsidP="16A6249C">
      <w:pPr>
        <w:jc w:val="center"/>
        <w:rPr>
          <w:sz w:val="40"/>
          <w:szCs w:val="40"/>
        </w:rPr>
      </w:pPr>
      <w:r w:rsidRPr="16A6249C">
        <w:rPr>
          <w:sz w:val="40"/>
          <w:szCs w:val="40"/>
        </w:rPr>
        <w:t>By Rae Blick</w:t>
      </w:r>
    </w:p>
    <w:p w14:paraId="26CE5266" w14:textId="00BD8AD3" w:rsidR="321736CA" w:rsidRDefault="321736CA" w:rsidP="321736CA">
      <w:pPr>
        <w:jc w:val="center"/>
        <w:rPr>
          <w:sz w:val="52"/>
          <w:szCs w:val="52"/>
        </w:rPr>
      </w:pPr>
    </w:p>
    <w:p w14:paraId="172D4C9C" w14:textId="50806C38" w:rsidR="16A6249C" w:rsidRDefault="16A6249C" w:rsidP="16A6249C">
      <w:pPr>
        <w:jc w:val="center"/>
        <w:rPr>
          <w:i/>
          <w:iCs/>
          <w:color w:val="C91818"/>
          <w:sz w:val="72"/>
          <w:szCs w:val="72"/>
        </w:rPr>
      </w:pPr>
    </w:p>
    <w:p w14:paraId="3E391B1A" w14:textId="1B717BF2" w:rsidR="3DAF21EA" w:rsidRDefault="3DAF21EA" w:rsidP="16A6249C">
      <w:pPr>
        <w:jc w:val="center"/>
        <w:rPr>
          <w:b/>
          <w:bCs/>
          <w:i/>
          <w:iCs/>
          <w:color w:val="C91818"/>
          <w:sz w:val="72"/>
          <w:szCs w:val="72"/>
        </w:rPr>
      </w:pPr>
      <w:r w:rsidRPr="16A6249C">
        <w:rPr>
          <w:b/>
          <w:bCs/>
          <w:i/>
          <w:iCs/>
          <w:color w:val="C91818"/>
          <w:sz w:val="72"/>
          <w:szCs w:val="72"/>
        </w:rPr>
        <w:t xml:space="preserve">Celebrating Welsh </w:t>
      </w:r>
      <w:r w:rsidR="29B480CF" w:rsidRPr="16A6249C">
        <w:rPr>
          <w:b/>
          <w:bCs/>
          <w:i/>
          <w:iCs/>
          <w:color w:val="C91818"/>
          <w:sz w:val="72"/>
          <w:szCs w:val="72"/>
        </w:rPr>
        <w:t>L</w:t>
      </w:r>
      <w:r w:rsidRPr="16A6249C">
        <w:rPr>
          <w:b/>
          <w:bCs/>
          <w:i/>
          <w:iCs/>
          <w:color w:val="C91818"/>
          <w:sz w:val="72"/>
          <w:szCs w:val="72"/>
        </w:rPr>
        <w:t>anguage and</w:t>
      </w:r>
      <w:r w:rsidR="52F8C661" w:rsidRPr="16A6249C">
        <w:rPr>
          <w:b/>
          <w:bCs/>
          <w:i/>
          <w:iCs/>
          <w:color w:val="C91818"/>
          <w:sz w:val="72"/>
          <w:szCs w:val="72"/>
        </w:rPr>
        <w:t xml:space="preserve"> C</w:t>
      </w:r>
      <w:r w:rsidRPr="16A6249C">
        <w:rPr>
          <w:b/>
          <w:bCs/>
          <w:i/>
          <w:iCs/>
          <w:color w:val="C91818"/>
          <w:sz w:val="72"/>
          <w:szCs w:val="72"/>
        </w:rPr>
        <w:t>ulture</w:t>
      </w:r>
    </w:p>
    <w:p w14:paraId="5333BF09" w14:textId="3A543EB6" w:rsidR="16A6249C" w:rsidRDefault="16A6249C" w:rsidP="16A6249C">
      <w:pPr>
        <w:jc w:val="center"/>
        <w:rPr>
          <w:i/>
          <w:iCs/>
          <w:color w:val="C91818"/>
          <w:sz w:val="72"/>
          <w:szCs w:val="72"/>
        </w:rPr>
      </w:pPr>
    </w:p>
    <w:p w14:paraId="47463484" w14:textId="3B75013A" w:rsidR="7904D316" w:rsidRDefault="2EFA1BBB" w:rsidP="410834B6">
      <w:pPr>
        <w:jc w:val="center"/>
        <w:rPr>
          <w:color w:val="000000" w:themeColor="text1"/>
          <w:sz w:val="52"/>
          <w:szCs w:val="52"/>
          <w:u w:val="single"/>
        </w:rPr>
      </w:pPr>
      <w:r>
        <w:rPr>
          <w:noProof/>
        </w:rPr>
        <w:drawing>
          <wp:inline distT="0" distB="0" distL="0" distR="0" wp14:anchorId="2B4A3EB9" wp14:editId="291E590D">
            <wp:extent cx="5833068" cy="3276600"/>
            <wp:effectExtent l="57150" t="57150" r="57150" b="57150"/>
            <wp:docPr id="14947840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784032" name="Picture 1494784032"/>
                    <pic:cNvPicPr/>
                  </pic:nvPicPr>
                  <pic:blipFill>
                    <a:blip r:embed="rId7">
                      <a:extLst>
                        <a:ext uri="{28A0092B-C50C-407E-A947-70E740481C1C}">
                          <a14:useLocalDpi xmlns:a14="http://schemas.microsoft.com/office/drawing/2010/main"/>
                        </a:ext>
                      </a:extLst>
                    </a:blip>
                    <a:stretch>
                      <a:fillRect/>
                    </a:stretch>
                  </pic:blipFill>
                  <pic:spPr>
                    <a:xfrm>
                      <a:off x="0" y="0"/>
                      <a:ext cx="5833068" cy="3276600"/>
                    </a:xfrm>
                    <a:prstGeom prst="rect">
                      <a:avLst/>
                    </a:prstGeom>
                    <a:ln w="57150">
                      <a:solidFill>
                        <a:srgbClr val="00B050"/>
                      </a:solidFill>
                      <a:prstDash val="solid"/>
                    </a:ln>
                  </pic:spPr>
                </pic:pic>
              </a:graphicData>
            </a:graphic>
          </wp:inline>
        </w:drawing>
      </w:r>
    </w:p>
    <w:p w14:paraId="6B5EBA14" w14:textId="31F6DCAD" w:rsidR="7904D316" w:rsidRDefault="6FE87F99" w:rsidP="321736CA">
      <w:pPr>
        <w:jc w:val="center"/>
        <w:rPr>
          <w:color w:val="000000" w:themeColor="text1"/>
          <w:sz w:val="52"/>
          <w:szCs w:val="52"/>
          <w:u w:val="single"/>
        </w:rPr>
      </w:pPr>
      <w:r w:rsidRPr="410834B6">
        <w:rPr>
          <w:color w:val="000000" w:themeColor="text1"/>
          <w:sz w:val="52"/>
          <w:szCs w:val="52"/>
          <w:u w:val="single"/>
        </w:rPr>
        <w:t>Content</w:t>
      </w:r>
      <w:r w:rsidR="2DAB8C1E" w:rsidRPr="410834B6">
        <w:rPr>
          <w:color w:val="000000" w:themeColor="text1"/>
          <w:sz w:val="52"/>
          <w:szCs w:val="52"/>
          <w:u w:val="single"/>
        </w:rPr>
        <w:t>s</w:t>
      </w:r>
      <w:r w:rsidRPr="410834B6">
        <w:rPr>
          <w:color w:val="000000" w:themeColor="text1"/>
          <w:sz w:val="52"/>
          <w:szCs w:val="52"/>
          <w:u w:val="single"/>
        </w:rPr>
        <w:t xml:space="preserve"> page</w:t>
      </w:r>
    </w:p>
    <w:p w14:paraId="2C28DCA9" w14:textId="76ECAB18" w:rsidR="36C51CE1" w:rsidRDefault="36C51CE1" w:rsidP="410834B6">
      <w:pPr>
        <w:jc w:val="center"/>
        <w:rPr>
          <w:color w:val="000000" w:themeColor="text1"/>
          <w:sz w:val="28"/>
          <w:szCs w:val="28"/>
          <w:u w:val="single"/>
        </w:rPr>
      </w:pPr>
    </w:p>
    <w:p w14:paraId="087F57A6" w14:textId="58CA3F55" w:rsidR="36C51CE1" w:rsidRDefault="335B6006" w:rsidP="410834B6">
      <w:pPr>
        <w:rPr>
          <w:sz w:val="28"/>
          <w:szCs w:val="28"/>
          <w:lang w:val="en-US"/>
        </w:rPr>
      </w:pPr>
      <w:r w:rsidRPr="410834B6">
        <w:rPr>
          <w:sz w:val="28"/>
          <w:szCs w:val="28"/>
          <w:lang w:val="en-US"/>
        </w:rPr>
        <w:lastRenderedPageBreak/>
        <w:t>Introduction</w:t>
      </w:r>
      <w:r w:rsidR="1989E280" w:rsidRPr="410834B6">
        <w:rPr>
          <w:sz w:val="28"/>
          <w:szCs w:val="28"/>
          <w:lang w:val="en-US"/>
        </w:rPr>
        <w:t xml:space="preserve"> ...............................</w:t>
      </w:r>
      <w:r w:rsidR="54299487" w:rsidRPr="410834B6">
        <w:rPr>
          <w:sz w:val="28"/>
          <w:szCs w:val="28"/>
          <w:lang w:val="en-US"/>
        </w:rPr>
        <w:t>..................</w:t>
      </w:r>
      <w:r w:rsidR="1989E280" w:rsidRPr="410834B6">
        <w:rPr>
          <w:sz w:val="28"/>
          <w:szCs w:val="28"/>
          <w:lang w:val="en-US"/>
        </w:rPr>
        <w:t>.............</w:t>
      </w:r>
      <w:r w:rsidR="186F5812" w:rsidRPr="410834B6">
        <w:rPr>
          <w:sz w:val="28"/>
          <w:szCs w:val="28"/>
          <w:lang w:val="en-US"/>
        </w:rPr>
        <w:t>.....................</w:t>
      </w:r>
      <w:r w:rsidR="1989E280" w:rsidRPr="410834B6">
        <w:rPr>
          <w:sz w:val="28"/>
          <w:szCs w:val="28"/>
          <w:lang w:val="en-US"/>
        </w:rPr>
        <w:t>..</w:t>
      </w:r>
      <w:r w:rsidR="3BE1CF76" w:rsidRPr="410834B6">
        <w:rPr>
          <w:sz w:val="28"/>
          <w:szCs w:val="28"/>
          <w:lang w:val="en-US"/>
        </w:rPr>
        <w:t>.</w:t>
      </w:r>
      <w:r w:rsidR="1989E280" w:rsidRPr="410834B6">
        <w:rPr>
          <w:sz w:val="28"/>
          <w:szCs w:val="28"/>
          <w:lang w:val="en-US"/>
        </w:rPr>
        <w:t>p</w:t>
      </w:r>
      <w:r w:rsidR="11EF370B" w:rsidRPr="410834B6">
        <w:rPr>
          <w:sz w:val="28"/>
          <w:szCs w:val="28"/>
          <w:lang w:val="en-US"/>
        </w:rPr>
        <w:t>3</w:t>
      </w:r>
    </w:p>
    <w:p w14:paraId="463FF984" w14:textId="2E0CC1D6" w:rsidR="36C51CE1" w:rsidRDefault="74620481" w:rsidP="410834B6">
      <w:pPr>
        <w:rPr>
          <w:color w:val="000000" w:themeColor="text1"/>
          <w:sz w:val="28"/>
          <w:szCs w:val="28"/>
        </w:rPr>
      </w:pPr>
      <w:r w:rsidRPr="410834B6">
        <w:rPr>
          <w:sz w:val="28"/>
          <w:szCs w:val="28"/>
        </w:rPr>
        <w:t>Welsh Language Within the Curriculum for Wales 2022</w:t>
      </w:r>
      <w:r w:rsidR="7C0C85B4" w:rsidRPr="410834B6">
        <w:rPr>
          <w:sz w:val="28"/>
          <w:szCs w:val="28"/>
        </w:rPr>
        <w:t>......</w:t>
      </w:r>
      <w:r w:rsidR="303CB4CE" w:rsidRPr="410834B6">
        <w:rPr>
          <w:sz w:val="28"/>
          <w:szCs w:val="28"/>
        </w:rPr>
        <w:t>.................</w:t>
      </w:r>
      <w:r w:rsidR="1989E280" w:rsidRPr="410834B6">
        <w:rPr>
          <w:sz w:val="28"/>
          <w:szCs w:val="28"/>
        </w:rPr>
        <w:t>.p</w:t>
      </w:r>
      <w:r w:rsidR="7913A26D" w:rsidRPr="410834B6">
        <w:rPr>
          <w:sz w:val="28"/>
          <w:szCs w:val="28"/>
        </w:rPr>
        <w:t>4</w:t>
      </w:r>
    </w:p>
    <w:p w14:paraId="19ABC37F" w14:textId="39D906FF" w:rsidR="1186F962" w:rsidRDefault="5CAE5AAD" w:rsidP="410834B6">
      <w:pPr>
        <w:rPr>
          <w:color w:val="000000" w:themeColor="text1"/>
          <w:sz w:val="28"/>
          <w:szCs w:val="28"/>
        </w:rPr>
      </w:pPr>
      <w:r w:rsidRPr="410834B6">
        <w:rPr>
          <w:sz w:val="28"/>
          <w:szCs w:val="28"/>
        </w:rPr>
        <w:t>National Policy and the School’s Role</w:t>
      </w:r>
      <w:r w:rsidR="5EE967F0" w:rsidRPr="410834B6">
        <w:rPr>
          <w:sz w:val="28"/>
          <w:szCs w:val="28"/>
        </w:rPr>
        <w:t>.</w:t>
      </w:r>
      <w:r w:rsidR="5604D77D" w:rsidRPr="410834B6">
        <w:rPr>
          <w:sz w:val="28"/>
          <w:szCs w:val="28"/>
        </w:rPr>
        <w:t>.....................................</w:t>
      </w:r>
      <w:r w:rsidR="5EE967F0" w:rsidRPr="410834B6">
        <w:rPr>
          <w:sz w:val="28"/>
          <w:szCs w:val="28"/>
        </w:rPr>
        <w:t>...........</w:t>
      </w:r>
      <w:r w:rsidR="77DAE749" w:rsidRPr="410834B6">
        <w:rPr>
          <w:sz w:val="28"/>
          <w:szCs w:val="28"/>
        </w:rPr>
        <w:t>.</w:t>
      </w:r>
      <w:r w:rsidR="13CECF16" w:rsidRPr="410834B6">
        <w:rPr>
          <w:sz w:val="28"/>
          <w:szCs w:val="28"/>
        </w:rPr>
        <w:t>p</w:t>
      </w:r>
      <w:r w:rsidR="58E9C70B" w:rsidRPr="410834B6">
        <w:rPr>
          <w:sz w:val="28"/>
          <w:szCs w:val="28"/>
        </w:rPr>
        <w:t>5</w:t>
      </w:r>
    </w:p>
    <w:p w14:paraId="22993E06" w14:textId="4D6E062E" w:rsidR="4E6411CB" w:rsidRDefault="43EEADBA" w:rsidP="410834B6">
      <w:pPr>
        <w:rPr>
          <w:color w:val="000000" w:themeColor="text1"/>
          <w:sz w:val="28"/>
          <w:szCs w:val="28"/>
        </w:rPr>
      </w:pPr>
      <w:r w:rsidRPr="410834B6">
        <w:rPr>
          <w:sz w:val="28"/>
          <w:szCs w:val="28"/>
        </w:rPr>
        <w:t>Promoting Welsh Language Through Cultural Activities............</w:t>
      </w:r>
      <w:r w:rsidR="15F81338" w:rsidRPr="410834B6">
        <w:rPr>
          <w:sz w:val="28"/>
          <w:szCs w:val="28"/>
        </w:rPr>
        <w:t>..</w:t>
      </w:r>
      <w:r w:rsidR="07CACFAA" w:rsidRPr="410834B6">
        <w:rPr>
          <w:sz w:val="28"/>
          <w:szCs w:val="28"/>
        </w:rPr>
        <w:t>...........p</w:t>
      </w:r>
      <w:r w:rsidR="0FA8280A" w:rsidRPr="410834B6">
        <w:rPr>
          <w:sz w:val="28"/>
          <w:szCs w:val="28"/>
        </w:rPr>
        <w:t>6</w:t>
      </w:r>
    </w:p>
    <w:p w14:paraId="3FFF807D" w14:textId="0071DF4B" w:rsidR="7FACF5F4" w:rsidRDefault="534C9AC8" w:rsidP="410834B6">
      <w:pPr>
        <w:rPr>
          <w:color w:val="000000" w:themeColor="text1"/>
          <w:sz w:val="28"/>
          <w:szCs w:val="28"/>
        </w:rPr>
      </w:pPr>
      <w:r w:rsidRPr="410834B6">
        <w:rPr>
          <w:sz w:val="28"/>
          <w:szCs w:val="28"/>
        </w:rPr>
        <w:t>Theoretical Perspectives on Welsh Language Pedagogy............</w:t>
      </w:r>
      <w:r w:rsidR="36D723E2" w:rsidRPr="410834B6">
        <w:rPr>
          <w:sz w:val="28"/>
          <w:szCs w:val="28"/>
        </w:rPr>
        <w:t>...........</w:t>
      </w:r>
      <w:r w:rsidR="07CACFAA" w:rsidRPr="410834B6">
        <w:rPr>
          <w:sz w:val="28"/>
          <w:szCs w:val="28"/>
        </w:rPr>
        <w:t>.p</w:t>
      </w:r>
      <w:r w:rsidR="5C218D21" w:rsidRPr="410834B6">
        <w:rPr>
          <w:sz w:val="28"/>
          <w:szCs w:val="28"/>
        </w:rPr>
        <w:t>6</w:t>
      </w:r>
    </w:p>
    <w:p w14:paraId="1856AF0C" w14:textId="518D5BD8" w:rsidR="72059989" w:rsidRDefault="5C218D21" w:rsidP="410834B6">
      <w:pPr>
        <w:rPr>
          <w:color w:val="000000" w:themeColor="text1"/>
          <w:sz w:val="28"/>
          <w:szCs w:val="28"/>
        </w:rPr>
      </w:pPr>
      <w:r w:rsidRPr="410834B6">
        <w:rPr>
          <w:sz w:val="28"/>
          <w:szCs w:val="28"/>
        </w:rPr>
        <w:t>Historical and Geographical Aspects of Welsh Education</w:t>
      </w:r>
      <w:r w:rsidR="2009AF5D" w:rsidRPr="410834B6">
        <w:rPr>
          <w:sz w:val="28"/>
          <w:szCs w:val="28"/>
        </w:rPr>
        <w:t>.....................p</w:t>
      </w:r>
      <w:r w:rsidR="75A2A020" w:rsidRPr="410834B6">
        <w:rPr>
          <w:sz w:val="28"/>
          <w:szCs w:val="28"/>
        </w:rPr>
        <w:t>8</w:t>
      </w:r>
    </w:p>
    <w:p w14:paraId="4733D0F0" w14:textId="097CBE34" w:rsidR="666ACA0F" w:rsidRDefault="34A7F333" w:rsidP="410834B6">
      <w:pPr>
        <w:rPr>
          <w:color w:val="000000" w:themeColor="text1"/>
          <w:sz w:val="28"/>
          <w:szCs w:val="28"/>
        </w:rPr>
      </w:pPr>
      <w:r w:rsidRPr="410834B6">
        <w:rPr>
          <w:sz w:val="28"/>
          <w:szCs w:val="28"/>
        </w:rPr>
        <w:t>Critical Reflection on School Practice....................................</w:t>
      </w:r>
      <w:r w:rsidR="2009AF5D" w:rsidRPr="410834B6">
        <w:rPr>
          <w:sz w:val="28"/>
          <w:szCs w:val="28"/>
        </w:rPr>
        <w:t>..............p</w:t>
      </w:r>
      <w:r w:rsidR="5C29EAE7" w:rsidRPr="410834B6">
        <w:rPr>
          <w:sz w:val="28"/>
          <w:szCs w:val="28"/>
        </w:rPr>
        <w:t>8</w:t>
      </w:r>
    </w:p>
    <w:p w14:paraId="4C98A316" w14:textId="58CF7240" w:rsidR="2AB16C5A" w:rsidRDefault="5C29EAE7" w:rsidP="410834B6">
      <w:pPr>
        <w:rPr>
          <w:color w:val="000000" w:themeColor="text1"/>
          <w:sz w:val="28"/>
          <w:szCs w:val="28"/>
        </w:rPr>
      </w:pPr>
      <w:r w:rsidRPr="410834B6">
        <w:rPr>
          <w:sz w:val="28"/>
          <w:szCs w:val="28"/>
        </w:rPr>
        <w:t>Recommendations for Future Improvement..............................</w:t>
      </w:r>
      <w:r w:rsidR="69CDD382" w:rsidRPr="410834B6">
        <w:rPr>
          <w:sz w:val="28"/>
          <w:szCs w:val="28"/>
        </w:rPr>
        <w:t>...........p</w:t>
      </w:r>
      <w:r w:rsidR="488B8200" w:rsidRPr="410834B6">
        <w:rPr>
          <w:sz w:val="28"/>
          <w:szCs w:val="28"/>
        </w:rPr>
        <w:t>9</w:t>
      </w:r>
    </w:p>
    <w:p w14:paraId="41D1A136" w14:textId="7E1A75D0" w:rsidR="2CF93E42" w:rsidRDefault="488B8200" w:rsidP="410834B6">
      <w:pPr>
        <w:rPr>
          <w:sz w:val="28"/>
          <w:szCs w:val="28"/>
        </w:rPr>
      </w:pPr>
      <w:r w:rsidRPr="410834B6">
        <w:rPr>
          <w:sz w:val="28"/>
          <w:szCs w:val="28"/>
        </w:rPr>
        <w:t>Conclusion............................................</w:t>
      </w:r>
      <w:r w:rsidR="71231B74" w:rsidRPr="410834B6">
        <w:rPr>
          <w:sz w:val="28"/>
          <w:szCs w:val="28"/>
        </w:rPr>
        <w:t>............................................</w:t>
      </w:r>
      <w:r w:rsidR="21FB037E" w:rsidRPr="410834B6">
        <w:rPr>
          <w:sz w:val="28"/>
          <w:szCs w:val="28"/>
        </w:rPr>
        <w:t>.</w:t>
      </w:r>
      <w:r w:rsidR="71231B74" w:rsidRPr="410834B6">
        <w:rPr>
          <w:sz w:val="28"/>
          <w:szCs w:val="28"/>
        </w:rPr>
        <w:t>p</w:t>
      </w:r>
      <w:r w:rsidR="11F5619B" w:rsidRPr="410834B6">
        <w:rPr>
          <w:sz w:val="28"/>
          <w:szCs w:val="28"/>
        </w:rPr>
        <w:t>9</w:t>
      </w:r>
    </w:p>
    <w:p w14:paraId="631695A3" w14:textId="2CFABBEC" w:rsidR="2CF93E42" w:rsidRDefault="11F5619B" w:rsidP="410834B6">
      <w:pPr>
        <w:rPr>
          <w:sz w:val="28"/>
          <w:szCs w:val="28"/>
        </w:rPr>
      </w:pPr>
      <w:r w:rsidRPr="35F44837">
        <w:rPr>
          <w:sz w:val="28"/>
          <w:szCs w:val="28"/>
        </w:rPr>
        <w:t>Appendix A, B</w:t>
      </w:r>
      <w:r w:rsidR="08B343D2" w:rsidRPr="35F44837">
        <w:rPr>
          <w:sz w:val="28"/>
          <w:szCs w:val="28"/>
        </w:rPr>
        <w:t xml:space="preserve"> </w:t>
      </w:r>
      <w:r w:rsidR="0A2D2F05" w:rsidRPr="35F44837">
        <w:rPr>
          <w:sz w:val="28"/>
          <w:szCs w:val="28"/>
        </w:rPr>
        <w:t xml:space="preserve"> </w:t>
      </w:r>
      <w:r w:rsidRPr="35F44837">
        <w:rPr>
          <w:sz w:val="28"/>
          <w:szCs w:val="28"/>
        </w:rPr>
        <w:t xml:space="preserve"> </w:t>
      </w:r>
      <w:r w:rsidR="1E7DDC9A" w:rsidRPr="35F44837">
        <w:rPr>
          <w:sz w:val="28"/>
          <w:szCs w:val="28"/>
        </w:rPr>
        <w:t>...................................................................................p1</w:t>
      </w:r>
      <w:r w:rsidR="740649D1" w:rsidRPr="35F44837">
        <w:rPr>
          <w:sz w:val="28"/>
          <w:szCs w:val="28"/>
        </w:rPr>
        <w:t>0</w:t>
      </w:r>
    </w:p>
    <w:p w14:paraId="193DEA2A" w14:textId="15017DBC" w:rsidR="2CF93E42" w:rsidRDefault="1E7DDC9A" w:rsidP="35F44837">
      <w:pPr>
        <w:rPr>
          <w:sz w:val="28"/>
          <w:szCs w:val="28"/>
        </w:rPr>
      </w:pPr>
      <w:r w:rsidRPr="35F44837">
        <w:rPr>
          <w:sz w:val="28"/>
          <w:szCs w:val="28"/>
        </w:rPr>
        <w:t xml:space="preserve">Appendix </w:t>
      </w:r>
      <w:r w:rsidR="11F5619B" w:rsidRPr="35F44837">
        <w:rPr>
          <w:sz w:val="28"/>
          <w:szCs w:val="28"/>
        </w:rPr>
        <w:t>C</w:t>
      </w:r>
      <w:r w:rsidR="410FF9B6" w:rsidRPr="35F44837">
        <w:rPr>
          <w:sz w:val="28"/>
          <w:szCs w:val="28"/>
        </w:rPr>
        <w:t xml:space="preserve"> ........................................................................................p11</w:t>
      </w:r>
    </w:p>
    <w:p w14:paraId="27C1F44A" w14:textId="201247D7" w:rsidR="2CF93E42" w:rsidRDefault="0DB237F6" w:rsidP="410834B6">
      <w:pPr>
        <w:rPr>
          <w:sz w:val="28"/>
          <w:szCs w:val="28"/>
        </w:rPr>
      </w:pPr>
      <w:r w:rsidRPr="35F44837">
        <w:rPr>
          <w:sz w:val="28"/>
          <w:szCs w:val="28"/>
        </w:rPr>
        <w:t xml:space="preserve">Appendix </w:t>
      </w:r>
      <w:r w:rsidR="1DBD1E9F" w:rsidRPr="35F44837">
        <w:rPr>
          <w:sz w:val="28"/>
          <w:szCs w:val="28"/>
        </w:rPr>
        <w:t xml:space="preserve">D </w:t>
      </w:r>
      <w:r w:rsidR="4D60569C" w:rsidRPr="35F44837">
        <w:rPr>
          <w:sz w:val="28"/>
          <w:szCs w:val="28"/>
        </w:rPr>
        <w:t>....</w:t>
      </w:r>
      <w:r w:rsidR="1DBD1E9F" w:rsidRPr="35F44837">
        <w:rPr>
          <w:sz w:val="28"/>
          <w:szCs w:val="28"/>
        </w:rPr>
        <w:t>..................................................................................</w:t>
      </w:r>
      <w:r w:rsidR="5EE27919" w:rsidRPr="35F44837">
        <w:rPr>
          <w:sz w:val="28"/>
          <w:szCs w:val="28"/>
        </w:rPr>
        <w:t>.</w:t>
      </w:r>
      <w:r w:rsidR="1DBD1E9F" w:rsidRPr="35F44837">
        <w:rPr>
          <w:sz w:val="28"/>
          <w:szCs w:val="28"/>
        </w:rPr>
        <w:t>.</w:t>
      </w:r>
      <w:r w:rsidR="11F5619B" w:rsidRPr="35F44837">
        <w:rPr>
          <w:sz w:val="28"/>
          <w:szCs w:val="28"/>
        </w:rPr>
        <w:t>p1</w:t>
      </w:r>
      <w:r w:rsidR="18244C39" w:rsidRPr="35F44837">
        <w:rPr>
          <w:sz w:val="28"/>
          <w:szCs w:val="28"/>
        </w:rPr>
        <w:t>2</w:t>
      </w:r>
    </w:p>
    <w:p w14:paraId="795FC9E2" w14:textId="0C5031D3" w:rsidR="2CF93E42" w:rsidRDefault="11F5619B" w:rsidP="410834B6">
      <w:pPr>
        <w:rPr>
          <w:color w:val="000000" w:themeColor="text1"/>
          <w:sz w:val="28"/>
          <w:szCs w:val="28"/>
        </w:rPr>
      </w:pPr>
      <w:r w:rsidRPr="410834B6">
        <w:rPr>
          <w:sz w:val="28"/>
          <w:szCs w:val="28"/>
        </w:rPr>
        <w:t>Reference List ...................................................................................p1</w:t>
      </w:r>
      <w:r w:rsidR="381D2450" w:rsidRPr="410834B6">
        <w:rPr>
          <w:sz w:val="28"/>
          <w:szCs w:val="28"/>
        </w:rPr>
        <w:t>3</w:t>
      </w:r>
    </w:p>
    <w:p w14:paraId="2097C5FF" w14:textId="5812C019" w:rsidR="321736CA" w:rsidRDefault="321736CA" w:rsidP="321736CA">
      <w:pPr>
        <w:rPr>
          <w:color w:val="000000" w:themeColor="text1"/>
          <w:sz w:val="32"/>
          <w:szCs w:val="32"/>
        </w:rPr>
      </w:pPr>
    </w:p>
    <w:p w14:paraId="3276C29A" w14:textId="665D2980" w:rsidR="321736CA" w:rsidRDefault="321736CA" w:rsidP="321736CA">
      <w:pPr>
        <w:rPr>
          <w:color w:val="000000" w:themeColor="text1"/>
          <w:sz w:val="32"/>
          <w:szCs w:val="32"/>
        </w:rPr>
      </w:pPr>
    </w:p>
    <w:p w14:paraId="370E7A1D" w14:textId="5F86007E" w:rsidR="321736CA" w:rsidRDefault="321736CA" w:rsidP="321736CA">
      <w:pPr>
        <w:rPr>
          <w:color w:val="000000" w:themeColor="text1"/>
          <w:sz w:val="32"/>
          <w:szCs w:val="32"/>
        </w:rPr>
      </w:pPr>
    </w:p>
    <w:p w14:paraId="003548B6" w14:textId="186774B8" w:rsidR="321736CA" w:rsidRDefault="321736CA" w:rsidP="321736CA">
      <w:pPr>
        <w:rPr>
          <w:color w:val="000000" w:themeColor="text1"/>
          <w:sz w:val="32"/>
          <w:szCs w:val="32"/>
        </w:rPr>
      </w:pPr>
    </w:p>
    <w:p w14:paraId="15964940" w14:textId="39241E99" w:rsidR="321736CA" w:rsidRDefault="321736CA" w:rsidP="321736CA">
      <w:pPr>
        <w:rPr>
          <w:color w:val="000000" w:themeColor="text1"/>
          <w:sz w:val="32"/>
          <w:szCs w:val="32"/>
        </w:rPr>
      </w:pPr>
    </w:p>
    <w:p w14:paraId="6BB30EF9" w14:textId="1A54C5BD" w:rsidR="321736CA" w:rsidRDefault="321736CA" w:rsidP="321736CA">
      <w:pPr>
        <w:rPr>
          <w:color w:val="000000" w:themeColor="text1"/>
          <w:sz w:val="32"/>
          <w:szCs w:val="32"/>
        </w:rPr>
      </w:pPr>
    </w:p>
    <w:p w14:paraId="0B7B65F1" w14:textId="44FAE8D6" w:rsidR="321736CA" w:rsidRDefault="321736CA" w:rsidP="321736CA">
      <w:pPr>
        <w:rPr>
          <w:color w:val="000000" w:themeColor="text1"/>
          <w:sz w:val="32"/>
          <w:szCs w:val="32"/>
        </w:rPr>
      </w:pPr>
    </w:p>
    <w:p w14:paraId="0E78C6A6" w14:textId="1701962D" w:rsidR="321736CA" w:rsidRDefault="321736CA" w:rsidP="321736CA">
      <w:pPr>
        <w:rPr>
          <w:color w:val="000000" w:themeColor="text1"/>
          <w:sz w:val="32"/>
          <w:szCs w:val="32"/>
        </w:rPr>
      </w:pPr>
    </w:p>
    <w:p w14:paraId="3555556F" w14:textId="5416BFBB" w:rsidR="16A6249C" w:rsidRDefault="16A6249C" w:rsidP="16A6249C">
      <w:pPr>
        <w:rPr>
          <w:color w:val="000000" w:themeColor="text1"/>
        </w:rPr>
      </w:pPr>
    </w:p>
    <w:p w14:paraId="768D1E4C" w14:textId="1439CFEA" w:rsidR="1FB3A6C0" w:rsidRDefault="1FB3A6C0" w:rsidP="1FB3A6C0">
      <w:pPr>
        <w:rPr>
          <w:color w:val="00B050"/>
          <w:sz w:val="28"/>
          <w:szCs w:val="28"/>
        </w:rPr>
      </w:pPr>
    </w:p>
    <w:p w14:paraId="6F0EBA80" w14:textId="34FAB910" w:rsidR="3E984CB9" w:rsidRDefault="3E984CB9" w:rsidP="4322EB19">
      <w:pPr>
        <w:rPr>
          <w:color w:val="00B050"/>
          <w:sz w:val="28"/>
          <w:szCs w:val="28"/>
        </w:rPr>
      </w:pPr>
      <w:r w:rsidRPr="1FB3A6C0">
        <w:rPr>
          <w:color w:val="00B050"/>
          <w:sz w:val="28"/>
          <w:szCs w:val="28"/>
        </w:rPr>
        <w:t>Introduction</w:t>
      </w:r>
    </w:p>
    <w:p w14:paraId="1320236E" w14:textId="13878356" w:rsidR="4418D690" w:rsidRDefault="1B7DE84C" w:rsidP="1FB3A6C0">
      <w:pPr>
        <w:rPr>
          <w:rFonts w:ascii="Aptos" w:eastAsia="Aptos" w:hAnsi="Aptos" w:cs="Aptos"/>
          <w:color w:val="000000" w:themeColor="text1"/>
        </w:rPr>
      </w:pPr>
      <w:r w:rsidRPr="1FB3A6C0">
        <w:rPr>
          <w:rFonts w:ascii="Aptos" w:eastAsia="Aptos" w:hAnsi="Aptos" w:cs="Aptos"/>
          <w:color w:val="000000" w:themeColor="text1"/>
        </w:rPr>
        <w:lastRenderedPageBreak/>
        <w:t>The Welsh language is central to the cultural, historical and social fabric of Wales, functioning</w:t>
      </w:r>
      <w:r w:rsidR="7C01EB09" w:rsidRPr="1FB3A6C0">
        <w:rPr>
          <w:rFonts w:ascii="Aptos" w:eastAsia="Aptos" w:hAnsi="Aptos" w:cs="Aptos"/>
          <w:color w:val="000000" w:themeColor="text1"/>
        </w:rPr>
        <w:t>,</w:t>
      </w:r>
      <w:r w:rsidRPr="1FB3A6C0">
        <w:rPr>
          <w:rFonts w:ascii="Aptos" w:eastAsia="Aptos" w:hAnsi="Aptos" w:cs="Aptos"/>
          <w:color w:val="000000" w:themeColor="text1"/>
        </w:rPr>
        <w:t xml:space="preserve"> not only as a means of communication</w:t>
      </w:r>
      <w:r w:rsidR="3B4D5168" w:rsidRPr="1FB3A6C0">
        <w:rPr>
          <w:rFonts w:ascii="Aptos" w:eastAsia="Aptos" w:hAnsi="Aptos" w:cs="Aptos"/>
          <w:color w:val="000000" w:themeColor="text1"/>
        </w:rPr>
        <w:t>,</w:t>
      </w:r>
      <w:r w:rsidRPr="1FB3A6C0">
        <w:rPr>
          <w:rFonts w:ascii="Aptos" w:eastAsia="Aptos" w:hAnsi="Aptos" w:cs="Aptos"/>
          <w:color w:val="000000" w:themeColor="text1"/>
        </w:rPr>
        <w:t xml:space="preserve"> but as a symbol of national identity. In primary schools, especially English-medium settings</w:t>
      </w:r>
      <w:r w:rsidR="30BB5E02" w:rsidRPr="1FB3A6C0">
        <w:rPr>
          <w:rFonts w:ascii="Aptos" w:eastAsia="Aptos" w:hAnsi="Aptos" w:cs="Aptos"/>
          <w:color w:val="000000" w:themeColor="text1"/>
        </w:rPr>
        <w:t>,</w:t>
      </w:r>
      <w:r w:rsidRPr="1FB3A6C0">
        <w:rPr>
          <w:rFonts w:ascii="Aptos" w:eastAsia="Aptos" w:hAnsi="Aptos" w:cs="Aptos"/>
          <w:color w:val="000000" w:themeColor="text1"/>
        </w:rPr>
        <w:t xml:space="preserve"> such as those found across Pembrokeshire, the responsibility to sustain, promote and normalise Welsh has intensified</w:t>
      </w:r>
      <w:r w:rsidR="30D24738" w:rsidRPr="1FB3A6C0">
        <w:rPr>
          <w:rFonts w:ascii="Aptos" w:eastAsia="Aptos" w:hAnsi="Aptos" w:cs="Aptos"/>
          <w:color w:val="000000" w:themeColor="text1"/>
        </w:rPr>
        <w:t xml:space="preserve">. </w:t>
      </w:r>
      <w:r w:rsidR="603BD6DC" w:rsidRPr="1FB3A6C0">
        <w:rPr>
          <w:rFonts w:ascii="Aptos" w:eastAsia="Aptos" w:hAnsi="Aptos" w:cs="Aptos"/>
          <w:color w:val="000000" w:themeColor="text1"/>
        </w:rPr>
        <w:t>Considering</w:t>
      </w:r>
      <w:r w:rsidRPr="1FB3A6C0">
        <w:rPr>
          <w:rFonts w:ascii="Aptos" w:eastAsia="Aptos" w:hAnsi="Aptos" w:cs="Aptos"/>
          <w:color w:val="000000" w:themeColor="text1"/>
        </w:rPr>
        <w:t xml:space="preserve"> national policy directives and contemporary demographic </w:t>
      </w:r>
      <w:r w:rsidR="6FA89573" w:rsidRPr="1FB3A6C0">
        <w:rPr>
          <w:rFonts w:ascii="Aptos" w:eastAsia="Aptos" w:hAnsi="Aptos" w:cs="Aptos"/>
          <w:color w:val="000000" w:themeColor="text1"/>
        </w:rPr>
        <w:t>patterns in Wales</w:t>
      </w:r>
      <w:r w:rsidR="7253EF84" w:rsidRPr="1FB3A6C0">
        <w:rPr>
          <w:rFonts w:ascii="Aptos" w:eastAsia="Aptos" w:hAnsi="Aptos" w:cs="Aptos"/>
          <w:color w:val="000000" w:themeColor="text1"/>
        </w:rPr>
        <w:t>,</w:t>
      </w:r>
      <w:r w:rsidR="6FA89573" w:rsidRPr="1FB3A6C0">
        <w:rPr>
          <w:rFonts w:ascii="Aptos" w:eastAsia="Aptos" w:hAnsi="Aptos" w:cs="Aptos"/>
          <w:color w:val="000000" w:themeColor="text1"/>
        </w:rPr>
        <w:t xml:space="preserve"> reveal increasing linguistic diversity and significant</w:t>
      </w:r>
      <w:r w:rsidR="5ABB0802" w:rsidRPr="1FB3A6C0">
        <w:rPr>
          <w:rFonts w:ascii="Aptos" w:eastAsia="Aptos" w:hAnsi="Aptos" w:cs="Aptos"/>
          <w:color w:val="000000" w:themeColor="text1"/>
        </w:rPr>
        <w:t xml:space="preserve"> inward migration</w:t>
      </w:r>
      <w:r w:rsidR="49CBA83B" w:rsidRPr="1FB3A6C0">
        <w:rPr>
          <w:rFonts w:ascii="Aptos" w:eastAsia="Aptos" w:hAnsi="Aptos" w:cs="Aptos"/>
          <w:color w:val="000000" w:themeColor="text1"/>
        </w:rPr>
        <w:t>.</w:t>
      </w:r>
      <w:r w:rsidR="5ABB0802" w:rsidRPr="1FB3A6C0">
        <w:rPr>
          <w:rFonts w:ascii="Aptos" w:eastAsia="Aptos" w:hAnsi="Aptos" w:cs="Aptos"/>
          <w:color w:val="000000" w:themeColor="text1"/>
        </w:rPr>
        <w:t xml:space="preserve"> </w:t>
      </w:r>
      <w:r w:rsidR="28BD487F" w:rsidRPr="1FB3A6C0">
        <w:rPr>
          <w:rFonts w:ascii="Aptos" w:eastAsia="Aptos" w:hAnsi="Aptos" w:cs="Aptos"/>
          <w:color w:val="000000" w:themeColor="text1"/>
        </w:rPr>
        <w:t>F</w:t>
      </w:r>
      <w:r w:rsidR="5ABB0802" w:rsidRPr="1FB3A6C0">
        <w:rPr>
          <w:rFonts w:ascii="Aptos" w:eastAsia="Aptos" w:hAnsi="Aptos" w:cs="Aptos"/>
          <w:color w:val="000000" w:themeColor="text1"/>
        </w:rPr>
        <w:t>actors that contribute to the decline in Welsh-</w:t>
      </w:r>
      <w:r w:rsidR="5C110145" w:rsidRPr="1FB3A6C0">
        <w:rPr>
          <w:rFonts w:ascii="Aptos" w:eastAsia="Aptos" w:hAnsi="Aptos" w:cs="Aptos"/>
          <w:color w:val="000000" w:themeColor="text1"/>
        </w:rPr>
        <w:t>language</w:t>
      </w:r>
      <w:r w:rsidR="5ABB0802" w:rsidRPr="1FB3A6C0">
        <w:rPr>
          <w:rFonts w:ascii="Aptos" w:eastAsia="Aptos" w:hAnsi="Aptos" w:cs="Aptos"/>
          <w:color w:val="000000" w:themeColor="text1"/>
        </w:rPr>
        <w:t xml:space="preserve"> use acros</w:t>
      </w:r>
      <w:r w:rsidR="783FB63A" w:rsidRPr="1FB3A6C0">
        <w:rPr>
          <w:rFonts w:ascii="Aptos" w:eastAsia="Aptos" w:hAnsi="Aptos" w:cs="Aptos"/>
          <w:color w:val="000000" w:themeColor="text1"/>
        </w:rPr>
        <w:t xml:space="preserve">s </w:t>
      </w:r>
      <w:r w:rsidR="407ECFB8" w:rsidRPr="1FB3A6C0">
        <w:rPr>
          <w:rFonts w:ascii="Aptos" w:eastAsia="Aptos" w:hAnsi="Aptos" w:cs="Aptos"/>
          <w:color w:val="000000" w:themeColor="text1"/>
        </w:rPr>
        <w:t>communities</w:t>
      </w:r>
      <w:r w:rsidR="783FB63A" w:rsidRPr="1FB3A6C0">
        <w:rPr>
          <w:rFonts w:ascii="Aptos" w:eastAsia="Aptos" w:hAnsi="Aptos" w:cs="Aptos"/>
          <w:color w:val="000000" w:themeColor="text1"/>
        </w:rPr>
        <w:t>.</w:t>
      </w:r>
      <w:r w:rsidRPr="1FB3A6C0">
        <w:rPr>
          <w:rFonts w:ascii="Aptos" w:eastAsia="Aptos" w:hAnsi="Aptos" w:cs="Aptos"/>
          <w:color w:val="000000" w:themeColor="text1"/>
        </w:rPr>
        <w:t xml:space="preserve"> The Curriculum for Wales 2022 positions Welsh as both a subject and a</w:t>
      </w:r>
      <w:r w:rsidR="6A172500" w:rsidRPr="1FB3A6C0">
        <w:rPr>
          <w:rFonts w:ascii="Aptos" w:eastAsia="Aptos" w:hAnsi="Aptos" w:cs="Aptos"/>
          <w:color w:val="000000" w:themeColor="text1"/>
        </w:rPr>
        <w:t xml:space="preserve"> </w:t>
      </w:r>
      <w:r w:rsidRPr="1FB3A6C0">
        <w:rPr>
          <w:rFonts w:ascii="Aptos" w:eastAsia="Aptos" w:hAnsi="Aptos" w:cs="Aptos"/>
          <w:color w:val="000000" w:themeColor="text1"/>
        </w:rPr>
        <w:t>cross-curricular responsibility</w:t>
      </w:r>
      <w:r w:rsidR="64B310A8" w:rsidRPr="1FB3A6C0">
        <w:rPr>
          <w:rFonts w:ascii="Aptos" w:eastAsia="Aptos" w:hAnsi="Aptos" w:cs="Aptos"/>
          <w:color w:val="000000" w:themeColor="text1"/>
        </w:rPr>
        <w:t>.</w:t>
      </w:r>
      <w:r w:rsidRPr="1FB3A6C0">
        <w:rPr>
          <w:rFonts w:ascii="Aptos" w:eastAsia="Aptos" w:hAnsi="Aptos" w:cs="Aptos"/>
          <w:color w:val="000000" w:themeColor="text1"/>
        </w:rPr>
        <w:t xml:space="preserve"> </w:t>
      </w:r>
      <w:r w:rsidR="55982A1C" w:rsidRPr="1FB3A6C0">
        <w:rPr>
          <w:rFonts w:ascii="Aptos" w:eastAsia="Aptos" w:hAnsi="Aptos" w:cs="Aptos"/>
          <w:color w:val="000000" w:themeColor="text1"/>
        </w:rPr>
        <w:t>F</w:t>
      </w:r>
      <w:r w:rsidRPr="1FB3A6C0">
        <w:rPr>
          <w:rFonts w:ascii="Aptos" w:eastAsia="Aptos" w:hAnsi="Aptos" w:cs="Aptos"/>
          <w:color w:val="000000" w:themeColor="text1"/>
        </w:rPr>
        <w:t xml:space="preserve">oregrounding </w:t>
      </w:r>
      <w:r w:rsidR="34693F01" w:rsidRPr="1FB3A6C0">
        <w:rPr>
          <w:rFonts w:ascii="Aptos" w:eastAsia="Aptos" w:hAnsi="Aptos" w:cs="Aptos"/>
          <w:color w:val="000000" w:themeColor="text1"/>
        </w:rPr>
        <w:t>its</w:t>
      </w:r>
      <w:r w:rsidRPr="1FB3A6C0">
        <w:rPr>
          <w:rFonts w:ascii="Aptos" w:eastAsia="Aptos" w:hAnsi="Aptos" w:cs="Aptos"/>
          <w:color w:val="000000" w:themeColor="text1"/>
        </w:rPr>
        <w:t xml:space="preserve"> importance in developing ethical, ambitious, creative and healthy citizens of Wales and the world’ (Welsh Government, 2020). Furthermore, the government's vision articulated in Cymraeg 2050: A million Welsh speakers underscore the urgency in ensuring that the language remains a living, thriving element of everyday life for children (Welsh Government, 2017). School</w:t>
      </w:r>
      <w:r w:rsidR="5DF337D3" w:rsidRPr="1FB3A6C0">
        <w:rPr>
          <w:rFonts w:ascii="Aptos" w:eastAsia="Aptos" w:hAnsi="Aptos" w:cs="Aptos"/>
          <w:color w:val="000000" w:themeColor="text1"/>
        </w:rPr>
        <w:t>s</w:t>
      </w:r>
      <w:r w:rsidRPr="1FB3A6C0">
        <w:rPr>
          <w:rFonts w:ascii="Aptos" w:eastAsia="Aptos" w:hAnsi="Aptos" w:cs="Aptos"/>
          <w:color w:val="000000" w:themeColor="text1"/>
        </w:rPr>
        <w:t xml:space="preserve"> occupy a</w:t>
      </w:r>
      <w:r w:rsidR="2A3DF902" w:rsidRPr="1FB3A6C0">
        <w:rPr>
          <w:rFonts w:ascii="Aptos" w:eastAsia="Aptos" w:hAnsi="Aptos" w:cs="Aptos"/>
          <w:color w:val="000000" w:themeColor="text1"/>
        </w:rPr>
        <w:t>n</w:t>
      </w:r>
      <w:r w:rsidRPr="1FB3A6C0">
        <w:rPr>
          <w:rFonts w:ascii="Aptos" w:eastAsia="Aptos" w:hAnsi="Aptos" w:cs="Aptos"/>
          <w:color w:val="000000" w:themeColor="text1"/>
        </w:rPr>
        <w:t xml:space="preserve"> influential position in sustaining linguistic</w:t>
      </w:r>
      <w:r w:rsidR="28C6D5E3" w:rsidRPr="1FB3A6C0">
        <w:rPr>
          <w:rFonts w:ascii="Aptos" w:eastAsia="Aptos" w:hAnsi="Aptos" w:cs="Aptos"/>
          <w:color w:val="000000" w:themeColor="text1"/>
        </w:rPr>
        <w:t>,</w:t>
      </w:r>
      <w:r w:rsidRPr="1FB3A6C0">
        <w:rPr>
          <w:rFonts w:ascii="Aptos" w:eastAsia="Aptos" w:hAnsi="Aptos" w:cs="Aptos"/>
          <w:color w:val="000000" w:themeColor="text1"/>
        </w:rPr>
        <w:t xml:space="preserve"> and cultural heritage, particularly in regions experiencing </w:t>
      </w:r>
      <w:r w:rsidR="438BEA0F" w:rsidRPr="1FB3A6C0">
        <w:rPr>
          <w:rFonts w:ascii="Aptos" w:eastAsia="Aptos" w:hAnsi="Aptos" w:cs="Aptos"/>
          <w:color w:val="000000" w:themeColor="text1"/>
        </w:rPr>
        <w:t xml:space="preserve">a </w:t>
      </w:r>
      <w:r w:rsidRPr="1FB3A6C0">
        <w:rPr>
          <w:rFonts w:ascii="Aptos" w:eastAsia="Aptos" w:hAnsi="Aptos" w:cs="Aptos"/>
          <w:color w:val="000000" w:themeColor="text1"/>
        </w:rPr>
        <w:t>declin</w:t>
      </w:r>
      <w:r w:rsidR="47990BF1" w:rsidRPr="1FB3A6C0">
        <w:rPr>
          <w:rFonts w:ascii="Aptos" w:eastAsia="Aptos" w:hAnsi="Aptos" w:cs="Aptos"/>
          <w:color w:val="000000" w:themeColor="text1"/>
        </w:rPr>
        <w:t>e in the</w:t>
      </w:r>
      <w:r w:rsidRPr="1FB3A6C0">
        <w:rPr>
          <w:rFonts w:ascii="Aptos" w:eastAsia="Aptos" w:hAnsi="Aptos" w:cs="Aptos"/>
          <w:color w:val="000000" w:themeColor="text1"/>
        </w:rPr>
        <w:t xml:space="preserve"> use of Welsh</w:t>
      </w:r>
      <w:r w:rsidR="4D4D24F7" w:rsidRPr="1FB3A6C0">
        <w:rPr>
          <w:rFonts w:ascii="Aptos" w:eastAsia="Aptos" w:hAnsi="Aptos" w:cs="Aptos"/>
          <w:color w:val="000000" w:themeColor="text1"/>
        </w:rPr>
        <w:t xml:space="preserve"> Language</w:t>
      </w:r>
      <w:r w:rsidRPr="1FB3A6C0">
        <w:rPr>
          <w:rFonts w:ascii="Aptos" w:eastAsia="Aptos" w:hAnsi="Aptos" w:cs="Aptos"/>
          <w:color w:val="000000" w:themeColor="text1"/>
        </w:rPr>
        <w:t>.</w:t>
      </w:r>
    </w:p>
    <w:p w14:paraId="2FD7A3CA" w14:textId="3CD1D796" w:rsidR="4418D690" w:rsidRDefault="001D181D" w:rsidP="1FB3A6C0">
      <w:pPr>
        <w:rPr>
          <w:rFonts w:ascii="Aptos" w:eastAsia="Aptos" w:hAnsi="Aptos" w:cs="Aptos"/>
          <w:color w:val="000000" w:themeColor="text1"/>
        </w:rPr>
      </w:pPr>
      <w:r w:rsidRPr="1FB3A6C0">
        <w:rPr>
          <w:rFonts w:ascii="Aptos" w:eastAsia="Aptos" w:hAnsi="Aptos" w:cs="Aptos"/>
          <w:color w:val="000000" w:themeColor="text1"/>
        </w:rPr>
        <w:t>D</w:t>
      </w:r>
      <w:r w:rsidR="1B7DE84C" w:rsidRPr="1FB3A6C0">
        <w:rPr>
          <w:rFonts w:ascii="Aptos" w:eastAsia="Aptos" w:hAnsi="Aptos" w:cs="Aptos"/>
          <w:color w:val="000000" w:themeColor="text1"/>
        </w:rPr>
        <w:t>emographic data reveal</w:t>
      </w:r>
      <w:r w:rsidR="019B73C9" w:rsidRPr="1FB3A6C0">
        <w:rPr>
          <w:rFonts w:ascii="Aptos" w:eastAsia="Aptos" w:hAnsi="Aptos" w:cs="Aptos"/>
          <w:color w:val="000000" w:themeColor="text1"/>
        </w:rPr>
        <w:t>s</w:t>
      </w:r>
      <w:r w:rsidR="1B7DE84C" w:rsidRPr="1FB3A6C0">
        <w:rPr>
          <w:rFonts w:ascii="Aptos" w:eastAsia="Aptos" w:hAnsi="Aptos" w:cs="Aptos"/>
          <w:color w:val="000000" w:themeColor="text1"/>
        </w:rPr>
        <w:t xml:space="preserve"> significant challenges. According to the 2021 Census, the proportion of Welsh speakers in Wales</w:t>
      </w:r>
      <w:r w:rsidR="1AC3ACC8" w:rsidRPr="1FB3A6C0">
        <w:rPr>
          <w:rFonts w:ascii="Aptos" w:eastAsia="Aptos" w:hAnsi="Aptos" w:cs="Aptos"/>
          <w:color w:val="000000" w:themeColor="text1"/>
        </w:rPr>
        <w:t>,</w:t>
      </w:r>
      <w:r w:rsidR="1B7DE84C" w:rsidRPr="1FB3A6C0">
        <w:rPr>
          <w:rFonts w:ascii="Aptos" w:eastAsia="Aptos" w:hAnsi="Aptos" w:cs="Aptos"/>
          <w:color w:val="000000" w:themeColor="text1"/>
        </w:rPr>
        <w:t xml:space="preserve"> decreased from 19.0% to 17.8% over the preceding decade (ONS, 2021)</w:t>
      </w:r>
      <w:r w:rsidR="0C102326" w:rsidRPr="1FB3A6C0">
        <w:rPr>
          <w:rFonts w:ascii="Aptos" w:eastAsia="Aptos" w:hAnsi="Aptos" w:cs="Aptos"/>
          <w:color w:val="000000" w:themeColor="text1"/>
        </w:rPr>
        <w:t xml:space="preserve"> (Appendix A)</w:t>
      </w:r>
      <w:r w:rsidR="493BA674" w:rsidRPr="1FB3A6C0">
        <w:rPr>
          <w:rFonts w:ascii="Aptos" w:eastAsia="Aptos" w:hAnsi="Aptos" w:cs="Aptos"/>
          <w:color w:val="000000" w:themeColor="text1"/>
        </w:rPr>
        <w:t>.</w:t>
      </w:r>
      <w:r w:rsidR="1B7DE84C" w:rsidRPr="1FB3A6C0">
        <w:rPr>
          <w:rFonts w:ascii="Aptos" w:eastAsia="Aptos" w:hAnsi="Aptos" w:cs="Aptos"/>
          <w:color w:val="000000" w:themeColor="text1"/>
        </w:rPr>
        <w:t xml:space="preserve"> In Pembrokeshire, th</w:t>
      </w:r>
      <w:r w:rsidR="4957A72E" w:rsidRPr="1FB3A6C0">
        <w:rPr>
          <w:rFonts w:ascii="Aptos" w:eastAsia="Aptos" w:hAnsi="Aptos" w:cs="Aptos"/>
          <w:color w:val="000000" w:themeColor="text1"/>
        </w:rPr>
        <w:t>e</w:t>
      </w:r>
      <w:r w:rsidR="1B7DE84C" w:rsidRPr="1FB3A6C0">
        <w:rPr>
          <w:rFonts w:ascii="Aptos" w:eastAsia="Aptos" w:hAnsi="Aptos" w:cs="Aptos"/>
          <w:color w:val="000000" w:themeColor="text1"/>
        </w:rPr>
        <w:t xml:space="preserve"> decline is more pronounced</w:t>
      </w:r>
      <w:r w:rsidR="1431B7F2" w:rsidRPr="1FB3A6C0">
        <w:rPr>
          <w:rFonts w:ascii="Aptos" w:eastAsia="Aptos" w:hAnsi="Aptos" w:cs="Aptos"/>
          <w:color w:val="000000" w:themeColor="text1"/>
        </w:rPr>
        <w:t>.</w:t>
      </w:r>
      <w:r w:rsidR="1B7DE84C" w:rsidRPr="1FB3A6C0">
        <w:rPr>
          <w:rFonts w:ascii="Aptos" w:eastAsia="Aptos" w:hAnsi="Aptos" w:cs="Aptos"/>
          <w:color w:val="000000" w:themeColor="text1"/>
        </w:rPr>
        <w:t xml:space="preserve"> Welsh-speaking children aged 5-15</w:t>
      </w:r>
      <w:r w:rsidR="59D16609" w:rsidRPr="1FB3A6C0">
        <w:rPr>
          <w:rFonts w:ascii="Aptos" w:eastAsia="Aptos" w:hAnsi="Aptos" w:cs="Aptos"/>
          <w:color w:val="000000" w:themeColor="text1"/>
        </w:rPr>
        <w:t>,</w:t>
      </w:r>
      <w:r w:rsidR="1B7DE84C" w:rsidRPr="1FB3A6C0">
        <w:rPr>
          <w:rFonts w:ascii="Aptos" w:eastAsia="Aptos" w:hAnsi="Aptos" w:cs="Aptos"/>
          <w:color w:val="000000" w:themeColor="text1"/>
        </w:rPr>
        <w:t xml:space="preserve"> falling by six percentage points, ranking among the counties with the lowest retention amon</w:t>
      </w:r>
      <w:r w:rsidR="768BE436" w:rsidRPr="1FB3A6C0">
        <w:rPr>
          <w:rFonts w:ascii="Aptos" w:eastAsia="Aptos" w:hAnsi="Aptos" w:cs="Aptos"/>
          <w:color w:val="000000" w:themeColor="text1"/>
        </w:rPr>
        <w:t>g</w:t>
      </w:r>
      <w:r w:rsidR="1B7DE84C" w:rsidRPr="1FB3A6C0">
        <w:rPr>
          <w:rFonts w:ascii="Aptos" w:eastAsia="Aptos" w:hAnsi="Aptos" w:cs="Aptos"/>
          <w:color w:val="000000" w:themeColor="text1"/>
        </w:rPr>
        <w:t xml:space="preserve"> young learners (Welsh Language Commission</w:t>
      </w:r>
      <w:r w:rsidR="7710AA8D" w:rsidRPr="1FB3A6C0">
        <w:rPr>
          <w:rFonts w:ascii="Aptos" w:eastAsia="Aptos" w:hAnsi="Aptos" w:cs="Aptos"/>
          <w:color w:val="000000" w:themeColor="text1"/>
        </w:rPr>
        <w:t>e</w:t>
      </w:r>
      <w:r w:rsidR="1B7DE84C" w:rsidRPr="1FB3A6C0">
        <w:rPr>
          <w:rFonts w:ascii="Aptos" w:eastAsia="Aptos" w:hAnsi="Aptos" w:cs="Aptos"/>
          <w:color w:val="000000" w:themeColor="text1"/>
        </w:rPr>
        <w:t>r, 2022)</w:t>
      </w:r>
      <w:r w:rsidR="3BBADCAF" w:rsidRPr="1FB3A6C0">
        <w:rPr>
          <w:rFonts w:ascii="Aptos" w:eastAsia="Aptos" w:hAnsi="Aptos" w:cs="Aptos"/>
          <w:color w:val="000000" w:themeColor="text1"/>
        </w:rPr>
        <w:t xml:space="preserve"> (Appendix B</w:t>
      </w:r>
      <w:r w:rsidR="4AA56443" w:rsidRPr="1FB3A6C0">
        <w:rPr>
          <w:rFonts w:ascii="Aptos" w:eastAsia="Aptos" w:hAnsi="Aptos" w:cs="Aptos"/>
          <w:color w:val="000000" w:themeColor="text1"/>
        </w:rPr>
        <w:t xml:space="preserve"> &amp;C</w:t>
      </w:r>
      <w:r w:rsidR="3BBADCAF" w:rsidRPr="1FB3A6C0">
        <w:rPr>
          <w:rFonts w:ascii="Aptos" w:eastAsia="Aptos" w:hAnsi="Aptos" w:cs="Aptos"/>
          <w:color w:val="000000" w:themeColor="text1"/>
        </w:rPr>
        <w:t>)</w:t>
      </w:r>
      <w:r w:rsidR="1B7DE84C" w:rsidRPr="1FB3A6C0">
        <w:rPr>
          <w:rFonts w:ascii="Aptos" w:eastAsia="Aptos" w:hAnsi="Aptos" w:cs="Aptos"/>
          <w:color w:val="000000" w:themeColor="text1"/>
        </w:rPr>
        <w:t>. Increased migration, alongside greater linguistic diversity, means that fewer pupils begin school with Welsh Language foundations. As May (2012) notes, minority languages face vulnerability in multilingual context unless deliberate, systematic interventions are embedded within education. Thus, the Welsh language cannot rely on household transmission alone</w:t>
      </w:r>
      <w:r w:rsidR="3270A761" w:rsidRPr="1FB3A6C0">
        <w:rPr>
          <w:rFonts w:ascii="Aptos" w:eastAsia="Aptos" w:hAnsi="Aptos" w:cs="Aptos"/>
          <w:color w:val="000000" w:themeColor="text1"/>
        </w:rPr>
        <w:t xml:space="preserve"> with</w:t>
      </w:r>
      <w:r w:rsidR="1B7DE84C" w:rsidRPr="1FB3A6C0">
        <w:rPr>
          <w:rFonts w:ascii="Aptos" w:eastAsia="Aptos" w:hAnsi="Aptos" w:cs="Aptos"/>
          <w:color w:val="000000" w:themeColor="text1"/>
        </w:rPr>
        <w:t xml:space="preserve"> school-based provision becom</w:t>
      </w:r>
      <w:r w:rsidR="07AA6D51" w:rsidRPr="1FB3A6C0">
        <w:rPr>
          <w:rFonts w:ascii="Aptos" w:eastAsia="Aptos" w:hAnsi="Aptos" w:cs="Aptos"/>
          <w:color w:val="000000" w:themeColor="text1"/>
        </w:rPr>
        <w:t>ing</w:t>
      </w:r>
      <w:r w:rsidR="1B7DE84C" w:rsidRPr="1FB3A6C0">
        <w:rPr>
          <w:rFonts w:ascii="Aptos" w:eastAsia="Aptos" w:hAnsi="Aptos" w:cs="Aptos"/>
          <w:color w:val="000000" w:themeColor="text1"/>
        </w:rPr>
        <w:t xml:space="preserve"> essential.</w:t>
      </w:r>
    </w:p>
    <w:p w14:paraId="73D813D4" w14:textId="74BBF2F4" w:rsidR="4418D690" w:rsidRDefault="1B7DE84C">
      <w:r w:rsidRPr="1FB3A6C0">
        <w:rPr>
          <w:rFonts w:ascii="Aptos" w:eastAsia="Aptos" w:hAnsi="Aptos" w:cs="Aptos"/>
          <w:color w:val="000000" w:themeColor="text1"/>
        </w:rPr>
        <w:t>Against this context, the primary school examined in this portfolio (school A) has sought to strengthen Welsh language experiences through a multifaceted, culturally rich</w:t>
      </w:r>
      <w:r w:rsidR="6B8B20B1" w:rsidRPr="1FB3A6C0">
        <w:rPr>
          <w:rFonts w:ascii="Aptos" w:eastAsia="Aptos" w:hAnsi="Aptos" w:cs="Aptos"/>
          <w:color w:val="000000" w:themeColor="text1"/>
        </w:rPr>
        <w:t>,</w:t>
      </w:r>
      <w:r w:rsidRPr="1FB3A6C0">
        <w:rPr>
          <w:rFonts w:ascii="Aptos" w:eastAsia="Aptos" w:hAnsi="Aptos" w:cs="Aptos"/>
          <w:color w:val="000000" w:themeColor="text1"/>
        </w:rPr>
        <w:t xml:space="preserve"> and contextually relevant approach. </w:t>
      </w:r>
      <w:r w:rsidR="18B32B06" w:rsidRPr="1FB3A6C0">
        <w:rPr>
          <w:rFonts w:ascii="Aptos" w:eastAsia="Aptos" w:hAnsi="Aptos" w:cs="Aptos"/>
          <w:color w:val="000000" w:themeColor="text1"/>
        </w:rPr>
        <w:t>One central practice</w:t>
      </w:r>
      <w:r w:rsidRPr="1FB3A6C0">
        <w:rPr>
          <w:rFonts w:ascii="Aptos" w:eastAsia="Aptos" w:hAnsi="Aptos" w:cs="Aptos"/>
          <w:color w:val="000000" w:themeColor="text1"/>
        </w:rPr>
        <w:t xml:space="preserve"> is the Weekly Cymraeg assembly, which expose</w:t>
      </w:r>
      <w:r w:rsidR="1EBB510E" w:rsidRPr="1FB3A6C0">
        <w:rPr>
          <w:rFonts w:ascii="Aptos" w:eastAsia="Aptos" w:hAnsi="Aptos" w:cs="Aptos"/>
          <w:color w:val="000000" w:themeColor="text1"/>
        </w:rPr>
        <w:t>s</w:t>
      </w:r>
      <w:r w:rsidRPr="1FB3A6C0">
        <w:rPr>
          <w:rFonts w:ascii="Aptos" w:eastAsia="Aptos" w:hAnsi="Aptos" w:cs="Aptos"/>
          <w:color w:val="000000" w:themeColor="text1"/>
        </w:rPr>
        <w:t xml:space="preserve"> pupils to Welsh</w:t>
      </w:r>
      <w:r w:rsidR="5E859877" w:rsidRPr="1FB3A6C0">
        <w:rPr>
          <w:rFonts w:ascii="Aptos" w:eastAsia="Aptos" w:hAnsi="Aptos" w:cs="Aptos"/>
          <w:color w:val="000000" w:themeColor="text1"/>
        </w:rPr>
        <w:t>,</w:t>
      </w:r>
      <w:r w:rsidRPr="1FB3A6C0">
        <w:rPr>
          <w:rFonts w:ascii="Aptos" w:eastAsia="Aptos" w:hAnsi="Aptos" w:cs="Aptos"/>
          <w:color w:val="000000" w:themeColor="text1"/>
        </w:rPr>
        <w:t xml:space="preserve"> in meaningful social contexts. Activities include group signing, storytelling, phrase-learning, and pupil-led performance. These assemblies nurture Basic Interpersonal Communication Skills (BICS) as defined by Cummins (1981). Through songs, greetings, and simple dialogues, pupils acquire language fluency and develop confidence in participating in Welsh. Over</w:t>
      </w:r>
      <w:r w:rsidR="5DCE9972" w:rsidRPr="1FB3A6C0">
        <w:rPr>
          <w:rFonts w:ascii="Aptos" w:eastAsia="Aptos" w:hAnsi="Aptos" w:cs="Aptos"/>
          <w:color w:val="000000" w:themeColor="text1"/>
        </w:rPr>
        <w:t xml:space="preserve"> </w:t>
      </w:r>
      <w:r w:rsidRPr="1FB3A6C0">
        <w:rPr>
          <w:rFonts w:ascii="Aptos" w:eastAsia="Aptos" w:hAnsi="Aptos" w:cs="Aptos"/>
          <w:color w:val="000000" w:themeColor="text1"/>
        </w:rPr>
        <w:t>time</w:t>
      </w:r>
      <w:r w:rsidR="1F42D06B" w:rsidRPr="1FB3A6C0">
        <w:rPr>
          <w:rFonts w:ascii="Aptos" w:eastAsia="Aptos" w:hAnsi="Aptos" w:cs="Aptos"/>
          <w:color w:val="000000" w:themeColor="text1"/>
        </w:rPr>
        <w:t>,</w:t>
      </w:r>
      <w:r w:rsidRPr="1FB3A6C0">
        <w:rPr>
          <w:rFonts w:ascii="Aptos" w:eastAsia="Aptos" w:hAnsi="Aptos" w:cs="Aptos"/>
          <w:color w:val="000000" w:themeColor="text1"/>
        </w:rPr>
        <w:t xml:space="preserve"> exposure in these social context</w:t>
      </w:r>
      <w:r w:rsidR="7B82BA28" w:rsidRPr="1FB3A6C0">
        <w:rPr>
          <w:rFonts w:ascii="Aptos" w:eastAsia="Aptos" w:hAnsi="Aptos" w:cs="Aptos"/>
          <w:color w:val="000000" w:themeColor="text1"/>
        </w:rPr>
        <w:t>s</w:t>
      </w:r>
      <w:r w:rsidRPr="1FB3A6C0">
        <w:rPr>
          <w:rFonts w:ascii="Aptos" w:eastAsia="Aptos" w:hAnsi="Aptos" w:cs="Aptos"/>
          <w:color w:val="000000" w:themeColor="text1"/>
        </w:rPr>
        <w:t xml:space="preserve"> lays the groundwork for the development of Cognitive Academic Language Proficiency (CALP), enabling pupils to engage with academic Welsh vocabulary and structures.</w:t>
      </w:r>
      <w:r>
        <w:t xml:space="preserve"> </w:t>
      </w:r>
    </w:p>
    <w:p w14:paraId="26F308D9" w14:textId="14462AD6" w:rsidR="321736CA" w:rsidRDefault="67431C7E" w:rsidP="16A6249C">
      <w:r>
        <w:t xml:space="preserve">This </w:t>
      </w:r>
      <w:r w:rsidR="74063755">
        <w:t>portfolio</w:t>
      </w:r>
      <w:r>
        <w:t xml:space="preserve"> critically </w:t>
      </w:r>
      <w:r w:rsidR="28373978">
        <w:t>analyses how</w:t>
      </w:r>
      <w:r>
        <w:t xml:space="preserve"> Welsh language, culture, history and </w:t>
      </w:r>
      <w:r w:rsidR="6C76AD66">
        <w:t>geography are promoted in an English- medium school</w:t>
      </w:r>
      <w:r w:rsidR="1084A27C">
        <w:t>,</w:t>
      </w:r>
      <w:r w:rsidR="6C76AD66">
        <w:t xml:space="preserve"> that is strengthening</w:t>
      </w:r>
      <w:r w:rsidR="0229EDB9">
        <w:t xml:space="preserve"> its Welsh provision. </w:t>
      </w:r>
      <w:r w:rsidR="0229EDB9">
        <w:lastRenderedPageBreak/>
        <w:t>Drawing on national policy (Curriculum for Wales 2022; C</w:t>
      </w:r>
      <w:r w:rsidR="1DC5E276">
        <w:t>ymraeg 2050: WESP’s; Donaldson 2015), bilingua</w:t>
      </w:r>
      <w:r w:rsidR="7E3EFA7C">
        <w:t>l education theory</w:t>
      </w:r>
      <w:r w:rsidR="4104FB18">
        <w:t xml:space="preserve"> (Cummins </w:t>
      </w:r>
      <w:r w:rsidR="06EFC4F1">
        <w:t>,</w:t>
      </w:r>
      <w:r w:rsidR="4104FB18">
        <w:t>1981</w:t>
      </w:r>
      <w:r w:rsidR="5C5F8FE1">
        <w:t xml:space="preserve">; Krashen,1985; Vygotsky, 1978; Skinner, 1957; Baker, 2011), </w:t>
      </w:r>
      <w:r w:rsidR="0244CD4E">
        <w:t xml:space="preserve">and </w:t>
      </w:r>
      <w:r w:rsidR="3EFC9A35">
        <w:t xml:space="preserve">the </w:t>
      </w:r>
      <w:r w:rsidR="247BDBC9">
        <w:t>sociocultural</w:t>
      </w:r>
      <w:r w:rsidR="0244CD4E">
        <w:t xml:space="preserve"> realities of </w:t>
      </w:r>
      <w:r w:rsidR="29AD6EBA">
        <w:t>Wales's</w:t>
      </w:r>
      <w:r w:rsidR="0244CD4E">
        <w:t xml:space="preserve"> </w:t>
      </w:r>
      <w:r w:rsidR="68215CF6">
        <w:t>shifting</w:t>
      </w:r>
      <w:r w:rsidR="517425C1">
        <w:t xml:space="preserve"> </w:t>
      </w:r>
      <w:r w:rsidR="6C014D5F">
        <w:t>population</w:t>
      </w:r>
      <w:r w:rsidR="517425C1">
        <w:t xml:space="preserve"> and increasing diversity, the discussion explores both the opportunities</w:t>
      </w:r>
      <w:r w:rsidR="27E98990">
        <w:t xml:space="preserve"> and tensions within the school’s Welsh language pedagogy</w:t>
      </w:r>
    </w:p>
    <w:p w14:paraId="03B4CE3F" w14:textId="390D58AE" w:rsidR="2352DC24" w:rsidRDefault="2352DC24" w:rsidP="16A6249C">
      <w:pPr>
        <w:rPr>
          <w:color w:val="00B050"/>
          <w:sz w:val="28"/>
          <w:szCs w:val="28"/>
        </w:rPr>
      </w:pPr>
      <w:r w:rsidRPr="16A6249C">
        <w:rPr>
          <w:color w:val="00B050"/>
          <w:sz w:val="28"/>
          <w:szCs w:val="28"/>
        </w:rPr>
        <w:t>Welsh</w:t>
      </w:r>
      <w:r w:rsidR="29EEE5ED" w:rsidRPr="16A6249C">
        <w:rPr>
          <w:color w:val="00B050"/>
          <w:sz w:val="28"/>
          <w:szCs w:val="28"/>
        </w:rPr>
        <w:t xml:space="preserve"> Language</w:t>
      </w:r>
      <w:r w:rsidRPr="16A6249C">
        <w:rPr>
          <w:color w:val="00B050"/>
          <w:sz w:val="28"/>
          <w:szCs w:val="28"/>
        </w:rPr>
        <w:t xml:space="preserve"> Within the Curriculum for Wales 2022</w:t>
      </w:r>
    </w:p>
    <w:p w14:paraId="5A71AC61" w14:textId="616A6314" w:rsidR="2352DC24" w:rsidRDefault="2352DC24" w:rsidP="16A6249C">
      <w:r>
        <w:t xml:space="preserve">The </w:t>
      </w:r>
      <w:r w:rsidR="7B5D3BB1">
        <w:t>Welsh curriculum</w:t>
      </w:r>
      <w:r>
        <w:t xml:space="preserve"> requires all learners to develop the use </w:t>
      </w:r>
      <w:r w:rsidR="4FD63F2F">
        <w:t xml:space="preserve">of </w:t>
      </w:r>
      <w:r>
        <w:t>Welsh as a natural</w:t>
      </w:r>
      <w:r w:rsidR="5FD50780">
        <w:t xml:space="preserve"> part of communication. The LLC </w:t>
      </w:r>
      <w:proofErr w:type="spellStart"/>
      <w:r w:rsidR="5FD50780">
        <w:t>AoLE</w:t>
      </w:r>
      <w:proofErr w:type="spellEnd"/>
      <w:r w:rsidR="5FD50780">
        <w:t xml:space="preserve"> frames Welsh as fundamental to identity, </w:t>
      </w:r>
      <w:r w:rsidR="6AA50D9E">
        <w:t>belonging</w:t>
      </w:r>
      <w:r w:rsidR="094C1D72">
        <w:t>,</w:t>
      </w:r>
      <w:r w:rsidR="6AA50D9E">
        <w:t xml:space="preserve"> and cultural continuity. Welsh is not presented as a single subject</w:t>
      </w:r>
      <w:r w:rsidR="5763BF3B">
        <w:t>,</w:t>
      </w:r>
      <w:r w:rsidR="6AA50D9E">
        <w:t xml:space="preserve"> but as an element </w:t>
      </w:r>
      <w:r w:rsidR="01E110A3">
        <w:t xml:space="preserve">embedded across the </w:t>
      </w:r>
      <w:r w:rsidR="4DDC5471">
        <w:t>curriculum</w:t>
      </w:r>
      <w:r w:rsidR="01E110A3">
        <w:t xml:space="preserve"> </w:t>
      </w:r>
      <w:r w:rsidR="451CE45C">
        <w:t>through</w:t>
      </w:r>
      <w:r w:rsidR="01E110A3">
        <w:t xml:space="preserve"> authentic </w:t>
      </w:r>
      <w:r w:rsidR="3A5A45FB">
        <w:t>experiences</w:t>
      </w:r>
      <w:r w:rsidR="7089D4A4">
        <w:t xml:space="preserve">, incidental </w:t>
      </w:r>
      <w:r w:rsidR="3DFB7703">
        <w:t>language use</w:t>
      </w:r>
      <w:r w:rsidR="5C763983">
        <w:t>,</w:t>
      </w:r>
      <w:r w:rsidR="7089D4A4">
        <w:t xml:space="preserve"> and </w:t>
      </w:r>
      <w:r w:rsidR="498CA199">
        <w:t>meaningful</w:t>
      </w:r>
      <w:r w:rsidR="7089D4A4">
        <w:t xml:space="preserve"> communication</w:t>
      </w:r>
      <w:r w:rsidR="24722606">
        <w:t>.</w:t>
      </w:r>
      <w:r w:rsidR="09BFF7E7">
        <w:t xml:space="preserve"> The policy shift</w:t>
      </w:r>
      <w:r w:rsidR="4F48E771">
        <w:t xml:space="preserve"> reframes Welsh not as an ‘additional subject', but as an ess</w:t>
      </w:r>
      <w:r w:rsidR="34EB8882">
        <w:t>ential component of communication, citizenship</w:t>
      </w:r>
      <w:r w:rsidR="43EBFAF1">
        <w:t>,</w:t>
      </w:r>
      <w:r w:rsidR="34EB8882">
        <w:t xml:space="preserve"> and Welsh identity. The school’s</w:t>
      </w:r>
      <w:r w:rsidR="0911044D">
        <w:t xml:space="preserve"> weekly Cymraeg </w:t>
      </w:r>
      <w:r w:rsidR="13FC07D4">
        <w:t>assemblies</w:t>
      </w:r>
      <w:r w:rsidR="0911044D">
        <w:t xml:space="preserve">, classroom Welsh </w:t>
      </w:r>
      <w:r w:rsidR="78BCCAA4">
        <w:t>r</w:t>
      </w:r>
      <w:r w:rsidR="1ED55716">
        <w:t>outines</w:t>
      </w:r>
      <w:r w:rsidR="144BBF9A">
        <w:t xml:space="preserve"> and integration of Welsh across </w:t>
      </w:r>
      <w:r w:rsidR="6D4B63AE">
        <w:t>topics</w:t>
      </w:r>
      <w:r w:rsidR="2A454BFB">
        <w:t>,</w:t>
      </w:r>
      <w:r w:rsidR="6D4B63AE">
        <w:t xml:space="preserve"> </w:t>
      </w:r>
      <w:r w:rsidR="40EF2CC8">
        <w:t>demonstrate</w:t>
      </w:r>
      <w:r w:rsidR="6D4B63AE">
        <w:t xml:space="preserve"> attempts to align with this expectation.</w:t>
      </w:r>
      <w:r w:rsidR="78C58E82">
        <w:t xml:space="preserve"> </w:t>
      </w:r>
      <w:r w:rsidR="6D4B63AE">
        <w:t xml:space="preserve">The curriculum </w:t>
      </w:r>
      <w:r w:rsidR="2C95D768">
        <w:t>emphasises</w:t>
      </w:r>
      <w:r w:rsidR="50E83A07">
        <w:t xml:space="preserve"> </w:t>
      </w:r>
      <w:proofErr w:type="spellStart"/>
      <w:r w:rsidR="50E83A07">
        <w:t>cynefin</w:t>
      </w:r>
      <w:proofErr w:type="spellEnd"/>
      <w:r w:rsidR="50E83A07">
        <w:t xml:space="preserve">- a sense of place- which requires </w:t>
      </w:r>
      <w:r w:rsidR="077A1227">
        <w:t>pupils</w:t>
      </w:r>
      <w:r w:rsidR="50E83A07">
        <w:t xml:space="preserve"> to understand the historical</w:t>
      </w:r>
      <w:r w:rsidR="7D43D24D">
        <w:t xml:space="preserve">, </w:t>
      </w:r>
      <w:r w:rsidR="3624FFA7">
        <w:t>geographical</w:t>
      </w:r>
      <w:r w:rsidR="7D43D24D">
        <w:t xml:space="preserve"> and cultural characteristics that shape their </w:t>
      </w:r>
      <w:r w:rsidR="6472FB3F">
        <w:t>local</w:t>
      </w:r>
      <w:r w:rsidR="7D43D24D">
        <w:t xml:space="preserve"> Welsh context.</w:t>
      </w:r>
    </w:p>
    <w:p w14:paraId="69C90C44" w14:textId="24B4D744" w:rsidR="3EE5508F" w:rsidRDefault="09652F7C" w:rsidP="16A6249C">
      <w:r>
        <w:t>P</w:t>
      </w:r>
      <w:r w:rsidR="58D1D3CA">
        <w:t xml:space="preserve">olicy ambitions exceed the practical realities faced by many English- medium schools. </w:t>
      </w:r>
      <w:r w:rsidR="46AC6C11">
        <w:t xml:space="preserve"> </w:t>
      </w:r>
      <w:r w:rsidR="7402371B">
        <w:t>Estyn (2019)</w:t>
      </w:r>
      <w:r w:rsidR="46AC6C11">
        <w:t xml:space="preserve"> highlights that We</w:t>
      </w:r>
      <w:r w:rsidR="705C87B7">
        <w:t>lsh</w:t>
      </w:r>
      <w:r w:rsidR="596F7D61">
        <w:t xml:space="preserve"> provision i</w:t>
      </w:r>
      <w:r w:rsidR="3A6E0E1D">
        <w:t>n</w:t>
      </w:r>
      <w:r w:rsidR="596F7D61">
        <w:t xml:space="preserve"> such settings is highly variable and </w:t>
      </w:r>
      <w:r w:rsidR="06A4FA33">
        <w:t>dependant on</w:t>
      </w:r>
      <w:r w:rsidR="7E62A332">
        <w:t xml:space="preserve"> teacher confidence, which remains a barrier</w:t>
      </w:r>
      <w:r w:rsidR="0C3F40B6">
        <w:t xml:space="preserve"> to consistent </w:t>
      </w:r>
      <w:r w:rsidR="064A5F9A">
        <w:t>progression</w:t>
      </w:r>
      <w:r w:rsidR="0C3F40B6">
        <w:t xml:space="preserve">. </w:t>
      </w:r>
      <w:r w:rsidR="269F4804">
        <w:t>Similarly</w:t>
      </w:r>
      <w:r w:rsidR="0C3F40B6">
        <w:t xml:space="preserve">, the Welsh </w:t>
      </w:r>
      <w:r w:rsidR="23129F78">
        <w:t>Government’s evaluation</w:t>
      </w:r>
      <w:r w:rsidR="7457D052">
        <w:t xml:space="preserve"> of </w:t>
      </w:r>
      <w:r w:rsidR="31945E9A">
        <w:t>its</w:t>
      </w:r>
      <w:r w:rsidR="7457D052">
        <w:t xml:space="preserve"> Welsh- medium </w:t>
      </w:r>
      <w:r w:rsidR="77EDE852">
        <w:t>Education</w:t>
      </w:r>
      <w:r w:rsidR="79FF88D8">
        <w:t xml:space="preserve"> </w:t>
      </w:r>
      <w:r w:rsidR="6148DA38">
        <w:t>Strategy</w:t>
      </w:r>
      <w:r w:rsidR="10A990EF">
        <w:t>,</w:t>
      </w:r>
      <w:r w:rsidR="79FF88D8">
        <w:t xml:space="preserve"> notes that developing </w:t>
      </w:r>
      <w:r w:rsidR="245999FA">
        <w:t>meaningful</w:t>
      </w:r>
      <w:r w:rsidR="79FF88D8">
        <w:t xml:space="preserve"> Welsh proficiency is cha</w:t>
      </w:r>
      <w:r w:rsidR="44FFE570">
        <w:t>llenging in non</w:t>
      </w:r>
      <w:r w:rsidR="309EEF9F">
        <w:t>-</w:t>
      </w:r>
      <w:r w:rsidR="44FFE570">
        <w:t>immersion context</w:t>
      </w:r>
      <w:r w:rsidR="16A8B232">
        <w:t>s</w:t>
      </w:r>
      <w:r w:rsidR="019957A0">
        <w:t>,</w:t>
      </w:r>
      <w:r w:rsidR="16A8B232">
        <w:t xml:space="preserve"> </w:t>
      </w:r>
      <w:r w:rsidR="44FFE570">
        <w:t>without</w:t>
      </w:r>
      <w:r w:rsidR="7F4984DC">
        <w:t xml:space="preserve"> substantial </w:t>
      </w:r>
      <w:r w:rsidR="6A68C88E">
        <w:t>in</w:t>
      </w:r>
      <w:r w:rsidR="1B671F74">
        <w:t xml:space="preserve">vestment in staff </w:t>
      </w:r>
      <w:r w:rsidR="1488567E">
        <w:t>linguistic</w:t>
      </w:r>
      <w:r w:rsidR="6A68C88E">
        <w:t xml:space="preserve"> development</w:t>
      </w:r>
      <w:r w:rsidR="02EA136C">
        <w:t xml:space="preserve"> (Welsh Government, 2014).</w:t>
      </w:r>
      <w:r w:rsidR="7F4984DC">
        <w:t xml:space="preserve"> </w:t>
      </w:r>
      <w:r w:rsidR="02F0E5F8">
        <w:t xml:space="preserve"> As a res</w:t>
      </w:r>
      <w:r w:rsidR="1464ECCF">
        <w:t xml:space="preserve">ult, although the </w:t>
      </w:r>
      <w:r w:rsidR="377CACCB">
        <w:t xml:space="preserve">Welsh </w:t>
      </w:r>
      <w:r w:rsidR="3000543C">
        <w:t>C</w:t>
      </w:r>
      <w:r w:rsidR="1464ECCF">
        <w:t>urriculum</w:t>
      </w:r>
      <w:r w:rsidR="3E62237B">
        <w:t xml:space="preserve"> sets ambitious expectations, </w:t>
      </w:r>
      <w:r w:rsidR="7CCC29A7">
        <w:t>achieving</w:t>
      </w:r>
      <w:r w:rsidR="3E62237B">
        <w:t xml:space="preserve"> them depends </w:t>
      </w:r>
      <w:r w:rsidR="2547B33E">
        <w:t>on</w:t>
      </w:r>
      <w:r w:rsidR="3E62237B">
        <w:t xml:space="preserve"> the school’s</w:t>
      </w:r>
      <w:r w:rsidR="4FC792E1">
        <w:t xml:space="preserve"> capacity to embed </w:t>
      </w:r>
      <w:r w:rsidR="2E2CD6F6">
        <w:t>bilingual</w:t>
      </w:r>
      <w:r w:rsidR="4FC792E1">
        <w:t xml:space="preserve"> pedagogy beyond tokenistic use of </w:t>
      </w:r>
      <w:r w:rsidR="16BDFA50">
        <w:t>Welsh phrases (Baker, 2011</w:t>
      </w:r>
      <w:r w:rsidR="177BDAC3">
        <w:t>).</w:t>
      </w:r>
    </w:p>
    <w:p w14:paraId="564FA75D" w14:textId="56DFC793" w:rsidR="67639029" w:rsidRDefault="67639029" w:rsidP="1FB3A6C0">
      <w:pPr>
        <w:rPr>
          <w:color w:val="00B050"/>
          <w:sz w:val="28"/>
          <w:szCs w:val="28"/>
        </w:rPr>
      </w:pPr>
      <w:r w:rsidRPr="1FB3A6C0">
        <w:rPr>
          <w:color w:val="00B050"/>
          <w:sz w:val="28"/>
          <w:szCs w:val="28"/>
        </w:rPr>
        <w:t>National Policy and the School’s Role</w:t>
      </w:r>
    </w:p>
    <w:p w14:paraId="33BA6CA9" w14:textId="5A86FC5D" w:rsidR="67639029" w:rsidRDefault="0FFB5798" w:rsidP="321736CA">
      <w:r w:rsidRPr="1FB3A6C0">
        <w:t>Cymraeg 2050 (</w:t>
      </w:r>
      <w:r w:rsidR="237898FC" w:rsidRPr="1FB3A6C0">
        <w:t>Welsh</w:t>
      </w:r>
      <w:r w:rsidRPr="1FB3A6C0">
        <w:t xml:space="preserve"> </w:t>
      </w:r>
      <w:r w:rsidR="4519AFA1" w:rsidRPr="1FB3A6C0">
        <w:t>Government</w:t>
      </w:r>
      <w:r w:rsidRPr="1FB3A6C0">
        <w:t>,</w:t>
      </w:r>
      <w:r w:rsidR="16118B66" w:rsidRPr="1FB3A6C0">
        <w:t xml:space="preserve"> </w:t>
      </w:r>
      <w:r w:rsidRPr="1FB3A6C0">
        <w:t>2017</w:t>
      </w:r>
      <w:r w:rsidR="6AA44057" w:rsidRPr="1FB3A6C0">
        <w:t xml:space="preserve">) </w:t>
      </w:r>
      <w:r w:rsidRPr="1FB3A6C0">
        <w:t xml:space="preserve">and local Welsh in Education </w:t>
      </w:r>
      <w:r w:rsidR="1A9ED168" w:rsidRPr="1FB3A6C0">
        <w:t>Strategic</w:t>
      </w:r>
      <w:r w:rsidR="5E3ABE46" w:rsidRPr="1FB3A6C0">
        <w:t xml:space="preserve"> Plans (WESPs)</w:t>
      </w:r>
      <w:r w:rsidR="4DC33470" w:rsidRPr="1FB3A6C0">
        <w:t>,</w:t>
      </w:r>
      <w:r w:rsidR="5E3ABE46" w:rsidRPr="1FB3A6C0">
        <w:t xml:space="preserve"> set expectations for strengthening Welsh in all </w:t>
      </w:r>
      <w:r w:rsidR="2CB112B3" w:rsidRPr="1FB3A6C0">
        <w:t>education</w:t>
      </w:r>
      <w:r w:rsidR="5E3ABE46" w:rsidRPr="1FB3A6C0">
        <w:t xml:space="preserve"> sectors</w:t>
      </w:r>
      <w:r w:rsidR="25E8D1CC" w:rsidRPr="1FB3A6C0">
        <w:t>.</w:t>
      </w:r>
      <w:r w:rsidR="401D1AE8" w:rsidRPr="1FB3A6C0">
        <w:t xml:space="preserve"> </w:t>
      </w:r>
      <w:r w:rsidR="38936336" w:rsidRPr="1FB3A6C0">
        <w:t>S</w:t>
      </w:r>
      <w:r w:rsidR="401D1AE8" w:rsidRPr="1FB3A6C0">
        <w:t xml:space="preserve">tating that English-medium </w:t>
      </w:r>
      <w:r w:rsidR="70EA2A11" w:rsidRPr="1FB3A6C0">
        <w:t>schools</w:t>
      </w:r>
      <w:r w:rsidR="401D1AE8" w:rsidRPr="1FB3A6C0">
        <w:t xml:space="preserve"> must contribute to the expansion of </w:t>
      </w:r>
      <w:r w:rsidR="55AFD528" w:rsidRPr="1FB3A6C0">
        <w:t>Welsh</w:t>
      </w:r>
      <w:r w:rsidR="2663F8EC" w:rsidRPr="1FB3A6C0">
        <w:t xml:space="preserve"> speakers through high-quality learning experiences</w:t>
      </w:r>
      <w:r w:rsidR="0F8320A6" w:rsidRPr="1FB3A6C0">
        <w:t>,</w:t>
      </w:r>
      <w:r w:rsidR="03F958A9" w:rsidRPr="1FB3A6C0">
        <w:t xml:space="preserve"> </w:t>
      </w:r>
      <w:r w:rsidR="2663F8EC" w:rsidRPr="1FB3A6C0">
        <w:t>and meaningful cultural engagement</w:t>
      </w:r>
      <w:r w:rsidR="4A47D571" w:rsidRPr="1FB3A6C0">
        <w:t>.</w:t>
      </w:r>
      <w:r w:rsidR="6F9237F0" w:rsidRPr="1FB3A6C0">
        <w:t xml:space="preserve"> </w:t>
      </w:r>
      <w:r w:rsidR="4BC1544B" w:rsidRPr="1FB3A6C0">
        <w:t>Donaldson’s Successful Futures (2015)</w:t>
      </w:r>
      <w:r w:rsidR="6F9237F0" w:rsidRPr="1FB3A6C0">
        <w:t xml:space="preserve"> </w:t>
      </w:r>
      <w:r w:rsidR="49BEC390" w:rsidRPr="1FB3A6C0">
        <w:t>embedded</w:t>
      </w:r>
      <w:r w:rsidR="6F9237F0" w:rsidRPr="1FB3A6C0">
        <w:t xml:space="preserve"> the</w:t>
      </w:r>
      <w:r w:rsidR="118C12EE" w:rsidRPr="1FB3A6C0">
        <w:t xml:space="preserve"> expectation that children develop a deep understanding of Welsh identity, history and culture</w:t>
      </w:r>
      <w:r w:rsidR="58BF967C" w:rsidRPr="1FB3A6C0">
        <w:t>,</w:t>
      </w:r>
      <w:r w:rsidR="118C12EE" w:rsidRPr="1FB3A6C0">
        <w:t xml:space="preserve"> </w:t>
      </w:r>
      <w:r w:rsidR="7A0703C0" w:rsidRPr="1FB3A6C0">
        <w:t>while</w:t>
      </w:r>
      <w:r w:rsidR="118C12EE" w:rsidRPr="1FB3A6C0">
        <w:t xml:space="preserve"> becoming</w:t>
      </w:r>
      <w:r w:rsidR="26110AB9" w:rsidRPr="1FB3A6C0">
        <w:t xml:space="preserve"> ethically informed citizens.</w:t>
      </w:r>
    </w:p>
    <w:p w14:paraId="1FA77D95" w14:textId="7790B306" w:rsidR="743F2080" w:rsidRDefault="00B6AA71" w:rsidP="1FB3A6C0">
      <w:pPr>
        <w:rPr>
          <w:color w:val="00B050"/>
          <w:sz w:val="28"/>
          <w:szCs w:val="28"/>
        </w:rPr>
      </w:pPr>
      <w:r w:rsidRPr="1FB3A6C0">
        <w:t>Th</w:t>
      </w:r>
      <w:r w:rsidR="2E244329" w:rsidRPr="1FB3A6C0">
        <w:t>es</w:t>
      </w:r>
      <w:r w:rsidRPr="1FB3A6C0">
        <w:t>e school’s cultur</w:t>
      </w:r>
      <w:r w:rsidR="08DBD1D6" w:rsidRPr="1FB3A6C0">
        <w:t>al</w:t>
      </w:r>
      <w:r w:rsidRPr="1FB3A6C0">
        <w:t xml:space="preserve"> celebrations</w:t>
      </w:r>
      <w:r w:rsidR="449E9163" w:rsidRPr="1FB3A6C0">
        <w:t>,</w:t>
      </w:r>
      <w:r w:rsidRPr="1FB3A6C0">
        <w:t xml:space="preserve"> such as St David’s Day, class recitations, and</w:t>
      </w:r>
      <w:r w:rsidR="7C70CA6C" w:rsidRPr="1FB3A6C0">
        <w:t xml:space="preserve"> The</w:t>
      </w:r>
      <w:r w:rsidRPr="1FB3A6C0">
        <w:t xml:space="preserve"> National Eisteddfod</w:t>
      </w:r>
      <w:r w:rsidR="7BB29B21" w:rsidRPr="1FB3A6C0">
        <w:t xml:space="preserve">, </w:t>
      </w:r>
      <w:r w:rsidR="5B4E1505" w:rsidRPr="1FB3A6C0">
        <w:t>inspire creative activities</w:t>
      </w:r>
      <w:r w:rsidR="38873DDA" w:rsidRPr="1FB3A6C0">
        <w:t xml:space="preserve"> and </w:t>
      </w:r>
      <w:r w:rsidR="5B4E1505" w:rsidRPr="1FB3A6C0">
        <w:t xml:space="preserve">align well with these policy </w:t>
      </w:r>
      <w:r w:rsidR="21BC7108" w:rsidRPr="1FB3A6C0">
        <w:t>priorities</w:t>
      </w:r>
      <w:r w:rsidR="5B4E1505" w:rsidRPr="1FB3A6C0">
        <w:t xml:space="preserve">. They </w:t>
      </w:r>
      <w:r w:rsidR="6ACF96B8" w:rsidRPr="1FB3A6C0">
        <w:t>demonstrate</w:t>
      </w:r>
      <w:r w:rsidR="5B4E1505" w:rsidRPr="1FB3A6C0">
        <w:t xml:space="preserve"> a commitment to embeddi</w:t>
      </w:r>
      <w:r w:rsidR="26413D8B" w:rsidRPr="1FB3A6C0">
        <w:t xml:space="preserve">ng Welsh culture identity within the </w:t>
      </w:r>
      <w:r w:rsidR="26413D8B" w:rsidRPr="1FB3A6C0">
        <w:lastRenderedPageBreak/>
        <w:t>school curriculum and provide Welsh tradition</w:t>
      </w:r>
      <w:r w:rsidR="7C1EB1D0" w:rsidRPr="1FB3A6C0">
        <w:t xml:space="preserve">s in authentic ways. These activities also </w:t>
      </w:r>
      <w:r w:rsidR="0E5B2EBD" w:rsidRPr="1FB3A6C0">
        <w:t>support</w:t>
      </w:r>
      <w:r w:rsidR="7C1EB1D0" w:rsidRPr="1FB3A6C0">
        <w:t xml:space="preserve"> pupil engagement, reinforcing Welsh as something valued and enjoy</w:t>
      </w:r>
      <w:r w:rsidR="77DDB9CF" w:rsidRPr="1FB3A6C0">
        <w:t>able.</w:t>
      </w:r>
      <w:r w:rsidR="55424592" w:rsidRPr="1FB3A6C0">
        <w:t xml:space="preserve"> </w:t>
      </w:r>
      <w:r w:rsidR="55424592" w:rsidRPr="1FB3A6C0">
        <w:rPr>
          <w:rFonts w:ascii="Aptos" w:eastAsia="Aptos" w:hAnsi="Aptos" w:cs="Aptos"/>
          <w:color w:val="000000" w:themeColor="text1"/>
        </w:rPr>
        <w:t xml:space="preserve"> School A celebrates the annual Eisteddfod, a traditional Welsh festival of music, poetry, and performance, which provides a focal point for cultural engagement and language use. In preparation, pupils participate in activ</w:t>
      </w:r>
      <w:r w:rsidR="2168431E" w:rsidRPr="1FB3A6C0">
        <w:rPr>
          <w:rFonts w:ascii="Aptos" w:eastAsia="Aptos" w:hAnsi="Aptos" w:cs="Aptos"/>
          <w:color w:val="000000" w:themeColor="text1"/>
        </w:rPr>
        <w:t>i</w:t>
      </w:r>
      <w:r w:rsidR="55424592" w:rsidRPr="1FB3A6C0">
        <w:rPr>
          <w:rFonts w:ascii="Aptos" w:eastAsia="Aptos" w:hAnsi="Aptos" w:cs="Aptos"/>
          <w:color w:val="000000" w:themeColor="text1"/>
        </w:rPr>
        <w:t>t</w:t>
      </w:r>
      <w:r w:rsidR="101B3DC5" w:rsidRPr="1FB3A6C0">
        <w:rPr>
          <w:rFonts w:ascii="Aptos" w:eastAsia="Aptos" w:hAnsi="Aptos" w:cs="Aptos"/>
          <w:color w:val="000000" w:themeColor="text1"/>
        </w:rPr>
        <w:t>i</w:t>
      </w:r>
      <w:r w:rsidR="55424592" w:rsidRPr="1FB3A6C0">
        <w:rPr>
          <w:rFonts w:ascii="Aptos" w:eastAsia="Aptos" w:hAnsi="Aptos" w:cs="Aptos"/>
          <w:color w:val="000000" w:themeColor="text1"/>
        </w:rPr>
        <w:t>es such as composing simple Welsh-language poems, performing short plays, creating artwork with bilingual labels, and learning traditional Welsh songs. This involvement encourages learners to use Welsh beyond basic classroom phrases, promoting BICS (Basic Interpersonal Communicative Skills) in authentic contexts. During the Eisteddfod, the assembly format allows learners to present their work in front of peers, enhancing confidence and reinforcing oral language skills</w:t>
      </w:r>
      <w:r w:rsidR="4909390F" w:rsidRPr="1FB3A6C0">
        <w:rPr>
          <w:rFonts w:ascii="Aptos" w:eastAsia="Aptos" w:hAnsi="Aptos" w:cs="Aptos"/>
          <w:color w:val="000000" w:themeColor="text1"/>
        </w:rPr>
        <w:t>.</w:t>
      </w:r>
      <w:r w:rsidR="55424592" w:rsidRPr="1FB3A6C0">
        <w:rPr>
          <w:rFonts w:ascii="Aptos" w:eastAsia="Aptos" w:hAnsi="Aptos" w:cs="Aptos"/>
          <w:color w:val="000000" w:themeColor="text1"/>
        </w:rPr>
        <w:t xml:space="preserve"> </w:t>
      </w:r>
      <w:r w:rsidR="2F369525" w:rsidRPr="1FB3A6C0">
        <w:rPr>
          <w:rFonts w:ascii="Aptos" w:eastAsia="Aptos" w:hAnsi="Aptos" w:cs="Aptos"/>
          <w:color w:val="000000" w:themeColor="text1"/>
        </w:rPr>
        <w:t>W</w:t>
      </w:r>
      <w:r w:rsidR="55424592" w:rsidRPr="1FB3A6C0">
        <w:rPr>
          <w:rFonts w:ascii="Aptos" w:eastAsia="Aptos" w:hAnsi="Aptos" w:cs="Aptos"/>
          <w:color w:val="000000" w:themeColor="text1"/>
        </w:rPr>
        <w:t>hile competitive and celebratory elements foster motivation and pride in Welsh identity. Ho</w:t>
      </w:r>
      <w:r w:rsidR="619C5FB0" w:rsidRPr="1FB3A6C0">
        <w:rPr>
          <w:rFonts w:ascii="Aptos" w:eastAsia="Aptos" w:hAnsi="Aptos" w:cs="Aptos"/>
          <w:color w:val="000000" w:themeColor="text1"/>
        </w:rPr>
        <w:t>d</w:t>
      </w:r>
      <w:r w:rsidR="55424592" w:rsidRPr="1FB3A6C0">
        <w:rPr>
          <w:rFonts w:ascii="Aptos" w:eastAsia="Aptos" w:hAnsi="Aptos" w:cs="Aptos"/>
          <w:color w:val="000000" w:themeColor="text1"/>
        </w:rPr>
        <w:t>ges (2012)</w:t>
      </w:r>
      <w:r w:rsidR="658FE357" w:rsidRPr="1FB3A6C0">
        <w:rPr>
          <w:rFonts w:ascii="Aptos" w:eastAsia="Aptos" w:hAnsi="Aptos" w:cs="Aptos"/>
          <w:color w:val="000000" w:themeColor="text1"/>
        </w:rPr>
        <w:t>,</w:t>
      </w:r>
      <w:r w:rsidR="55424592" w:rsidRPr="1FB3A6C0">
        <w:rPr>
          <w:rFonts w:ascii="Aptos" w:eastAsia="Aptos" w:hAnsi="Aptos" w:cs="Aptos"/>
          <w:color w:val="000000" w:themeColor="text1"/>
        </w:rPr>
        <w:t xml:space="preserve"> highlights that cultural participation contributes significantly to </w:t>
      </w:r>
      <w:r w:rsidR="366DEBA6" w:rsidRPr="1FB3A6C0">
        <w:rPr>
          <w:rFonts w:ascii="Aptos" w:eastAsia="Aptos" w:hAnsi="Aptos" w:cs="Aptos"/>
          <w:color w:val="000000" w:themeColor="text1"/>
        </w:rPr>
        <w:t xml:space="preserve">a </w:t>
      </w:r>
      <w:r w:rsidR="2AA64F59" w:rsidRPr="1FB3A6C0">
        <w:rPr>
          <w:rFonts w:ascii="Aptos" w:eastAsia="Aptos" w:hAnsi="Aptos" w:cs="Aptos"/>
          <w:color w:val="000000" w:themeColor="text1"/>
        </w:rPr>
        <w:t>learner</w:t>
      </w:r>
      <w:r w:rsidR="72806DDB" w:rsidRPr="1FB3A6C0">
        <w:rPr>
          <w:rFonts w:ascii="Aptos" w:eastAsia="Aptos" w:hAnsi="Aptos" w:cs="Aptos"/>
          <w:color w:val="000000" w:themeColor="text1"/>
        </w:rPr>
        <w:t>’</w:t>
      </w:r>
      <w:r w:rsidR="2AA64F59" w:rsidRPr="1FB3A6C0">
        <w:rPr>
          <w:rFonts w:ascii="Aptos" w:eastAsia="Aptos" w:hAnsi="Aptos" w:cs="Aptos"/>
          <w:color w:val="000000" w:themeColor="text1"/>
        </w:rPr>
        <w:t>s</w:t>
      </w:r>
      <w:r w:rsidR="55424592" w:rsidRPr="1FB3A6C0">
        <w:rPr>
          <w:rFonts w:ascii="Aptos" w:eastAsia="Aptos" w:hAnsi="Aptos" w:cs="Aptos"/>
          <w:color w:val="000000" w:themeColor="text1"/>
        </w:rPr>
        <w:t xml:space="preserve"> sense of identity</w:t>
      </w:r>
      <w:r w:rsidR="32030312" w:rsidRPr="1FB3A6C0">
        <w:rPr>
          <w:rFonts w:ascii="Aptos" w:eastAsia="Aptos" w:hAnsi="Aptos" w:cs="Aptos"/>
          <w:color w:val="000000" w:themeColor="text1"/>
        </w:rPr>
        <w:t>,</w:t>
      </w:r>
      <w:r w:rsidR="55424592" w:rsidRPr="1FB3A6C0">
        <w:rPr>
          <w:rFonts w:ascii="Aptos" w:eastAsia="Aptos" w:hAnsi="Aptos" w:cs="Aptos"/>
          <w:color w:val="000000" w:themeColor="text1"/>
        </w:rPr>
        <w:t xml:space="preserve"> when engagement is active rather than symbolic</w:t>
      </w:r>
      <w:r w:rsidR="567C5ED0" w:rsidRPr="1FB3A6C0">
        <w:rPr>
          <w:rFonts w:ascii="Aptos" w:eastAsia="Aptos" w:hAnsi="Aptos" w:cs="Aptos"/>
          <w:color w:val="000000" w:themeColor="text1"/>
        </w:rPr>
        <w:t>.</w:t>
      </w:r>
      <w:r w:rsidR="55424592" w:rsidRPr="1FB3A6C0">
        <w:rPr>
          <w:rFonts w:ascii="Aptos" w:eastAsia="Aptos" w:hAnsi="Aptos" w:cs="Aptos"/>
          <w:color w:val="000000" w:themeColor="text1"/>
        </w:rPr>
        <w:t xml:space="preserve"> </w:t>
      </w:r>
      <w:r w:rsidR="2A786878" w:rsidRPr="1FB3A6C0">
        <w:rPr>
          <w:rFonts w:ascii="Aptos" w:eastAsia="Aptos" w:hAnsi="Aptos" w:cs="Aptos"/>
          <w:color w:val="000000" w:themeColor="text1"/>
        </w:rPr>
        <w:t>D</w:t>
      </w:r>
      <w:r w:rsidR="55424592" w:rsidRPr="1FB3A6C0">
        <w:rPr>
          <w:rFonts w:ascii="Aptos" w:eastAsia="Aptos" w:hAnsi="Aptos" w:cs="Aptos"/>
          <w:color w:val="000000" w:themeColor="text1"/>
        </w:rPr>
        <w:t>emonstrating</w:t>
      </w:r>
      <w:r w:rsidR="246E7F9D" w:rsidRPr="1FB3A6C0">
        <w:rPr>
          <w:rFonts w:ascii="Aptos" w:eastAsia="Aptos" w:hAnsi="Aptos" w:cs="Aptos"/>
          <w:color w:val="000000" w:themeColor="text1"/>
        </w:rPr>
        <w:t xml:space="preserve"> </w:t>
      </w:r>
      <w:r w:rsidR="55424592" w:rsidRPr="1FB3A6C0">
        <w:rPr>
          <w:rFonts w:ascii="Aptos" w:eastAsia="Aptos" w:hAnsi="Aptos" w:cs="Aptos"/>
          <w:color w:val="000000" w:themeColor="text1"/>
        </w:rPr>
        <w:t>the dual linguistic and cultural value of the Eisteddfod within an English-medium setting.</w:t>
      </w:r>
      <w:r w:rsidR="27252804" w:rsidRPr="1FB3A6C0">
        <w:rPr>
          <w:rFonts w:ascii="Aptos" w:eastAsia="Aptos" w:hAnsi="Aptos" w:cs="Aptos"/>
          <w:color w:val="000000" w:themeColor="text1"/>
        </w:rPr>
        <w:t xml:space="preserve"> </w:t>
      </w:r>
      <w:r w:rsidR="53C4E5DD" w:rsidRPr="1FB3A6C0">
        <w:t xml:space="preserve">Yet the </w:t>
      </w:r>
      <w:r w:rsidR="2921C5E1" w:rsidRPr="1FB3A6C0">
        <w:t>reliance</w:t>
      </w:r>
      <w:r w:rsidR="53C4E5DD" w:rsidRPr="1FB3A6C0">
        <w:t xml:space="preserve"> on a few high-profile cultural events</w:t>
      </w:r>
      <w:r w:rsidR="55D540A8" w:rsidRPr="1FB3A6C0">
        <w:t>,</w:t>
      </w:r>
      <w:r w:rsidR="53C4E5DD" w:rsidRPr="1FB3A6C0">
        <w:t xml:space="preserve"> risks </w:t>
      </w:r>
      <w:r w:rsidR="504DA539" w:rsidRPr="1FB3A6C0">
        <w:t>creating</w:t>
      </w:r>
      <w:r w:rsidR="53C4E5DD" w:rsidRPr="1FB3A6C0">
        <w:t xml:space="preserve"> a symbolic</w:t>
      </w:r>
      <w:r w:rsidR="08103263" w:rsidRPr="1FB3A6C0">
        <w:t>,</w:t>
      </w:r>
      <w:r w:rsidR="53C4E5DD" w:rsidRPr="1FB3A6C0">
        <w:t xml:space="preserve"> rather than </w:t>
      </w:r>
      <w:r w:rsidR="0C61A9F1" w:rsidRPr="1FB3A6C0">
        <w:t xml:space="preserve">a </w:t>
      </w:r>
      <w:r w:rsidR="53C4E5DD" w:rsidRPr="1FB3A6C0">
        <w:t>sustained engagement with We</w:t>
      </w:r>
      <w:r w:rsidR="60395C64" w:rsidRPr="1FB3A6C0">
        <w:t xml:space="preserve">lsh identity. Baker (2011) argues that minority languages survive not </w:t>
      </w:r>
      <w:r w:rsidR="74FE66D0" w:rsidRPr="1FB3A6C0">
        <w:t>through</w:t>
      </w:r>
      <w:r w:rsidR="60395C64" w:rsidRPr="1FB3A6C0">
        <w:t xml:space="preserve"> occasional celebratio</w:t>
      </w:r>
      <w:r w:rsidR="2D590AD6" w:rsidRPr="1FB3A6C0">
        <w:t>ns</w:t>
      </w:r>
      <w:r w:rsidR="7B184555" w:rsidRPr="1FB3A6C0">
        <w:t>,</w:t>
      </w:r>
      <w:r w:rsidR="2D590AD6" w:rsidRPr="1FB3A6C0">
        <w:t xml:space="preserve"> but through daily use and institutional commitment.</w:t>
      </w:r>
      <w:r w:rsidR="682F3365" w:rsidRPr="1FB3A6C0">
        <w:t xml:space="preserve"> Th</w:t>
      </w:r>
      <w:r w:rsidR="2A505137" w:rsidRPr="1FB3A6C0">
        <w:t>e</w:t>
      </w:r>
      <w:r w:rsidR="682F3365" w:rsidRPr="1FB3A6C0">
        <w:t xml:space="preserve"> concern </w:t>
      </w:r>
      <w:r w:rsidR="4BAA8041" w:rsidRPr="1FB3A6C0">
        <w:t xml:space="preserve">is </w:t>
      </w:r>
      <w:r w:rsidR="682F3365" w:rsidRPr="1FB3A6C0">
        <w:t>that Welsh culture in English-medium schools risks superficiali</w:t>
      </w:r>
      <w:r w:rsidR="24E124FF" w:rsidRPr="1FB3A6C0">
        <w:t>ty</w:t>
      </w:r>
      <w:r w:rsidR="32F67424" w:rsidRPr="1FB3A6C0">
        <w:t>,</w:t>
      </w:r>
      <w:r w:rsidR="24E124FF" w:rsidRPr="1FB3A6C0">
        <w:t xml:space="preserve"> if not integrated</w:t>
      </w:r>
      <w:r w:rsidR="3E550C2D" w:rsidRPr="1FB3A6C0">
        <w:t xml:space="preserve"> </w:t>
      </w:r>
      <w:r w:rsidR="24E124FF" w:rsidRPr="1FB3A6C0">
        <w:t>throughout the year. Similarly, May (2012) highlights that mi</w:t>
      </w:r>
      <w:r w:rsidR="2C08F9D0" w:rsidRPr="1FB3A6C0">
        <w:t>nority language revitalisation</w:t>
      </w:r>
      <w:r w:rsidR="087D1F2D" w:rsidRPr="1FB3A6C0">
        <w:t>,</w:t>
      </w:r>
      <w:r w:rsidR="2C08F9D0" w:rsidRPr="1FB3A6C0">
        <w:t xml:space="preserve"> cannot be achieved through symbolic gestures alo</w:t>
      </w:r>
      <w:r w:rsidR="5B2D7BC1" w:rsidRPr="1FB3A6C0">
        <w:t xml:space="preserve">ne. These critiques frame the need for deeper, more consistent Welsh </w:t>
      </w:r>
      <w:r w:rsidR="18628A57" w:rsidRPr="1FB3A6C0">
        <w:t xml:space="preserve">cultural </w:t>
      </w:r>
      <w:r w:rsidR="5B2D7BC1" w:rsidRPr="1FB3A6C0">
        <w:t>pedagogy.</w:t>
      </w:r>
    </w:p>
    <w:p w14:paraId="716EB644" w14:textId="42F2E5F9" w:rsidR="743F2080" w:rsidRDefault="758E08A3" w:rsidP="1FB3A6C0">
      <w:pPr>
        <w:rPr>
          <w:color w:val="00B050"/>
          <w:sz w:val="28"/>
          <w:szCs w:val="28"/>
        </w:rPr>
      </w:pPr>
      <w:r w:rsidRPr="1FB3A6C0">
        <w:rPr>
          <w:color w:val="00B050"/>
          <w:sz w:val="28"/>
          <w:szCs w:val="28"/>
        </w:rPr>
        <w:t>Promoting Welsh Language Through Cultural Activities</w:t>
      </w:r>
    </w:p>
    <w:p w14:paraId="43649DD6" w14:textId="4AB419A1" w:rsidR="368625BB" w:rsidRDefault="72569BD0" w:rsidP="1FB3A6C0">
      <w:pPr>
        <w:rPr>
          <w:color w:val="00B050"/>
          <w:sz w:val="28"/>
          <w:szCs w:val="28"/>
        </w:rPr>
      </w:pPr>
      <w:r w:rsidRPr="1FB3A6C0">
        <w:t>Cultural events and traditions form an important aspect of the school’s approach to Welsh learning</w:t>
      </w:r>
      <w:r w:rsidR="2FD7D48C" w:rsidRPr="1FB3A6C0">
        <w:t>. Weekly Cymr</w:t>
      </w:r>
      <w:r w:rsidR="268B19E7" w:rsidRPr="1FB3A6C0">
        <w:t xml:space="preserve">aeg assemblies </w:t>
      </w:r>
      <w:r w:rsidR="0388D4A8" w:rsidRPr="1FB3A6C0">
        <w:t>also</w:t>
      </w:r>
      <w:r w:rsidR="268B19E7" w:rsidRPr="1FB3A6C0">
        <w:t xml:space="preserve"> contribute to reinforcing Welsh cultural and linguistic identity, often focusing on st</w:t>
      </w:r>
      <w:r w:rsidR="46A69124" w:rsidRPr="1FB3A6C0">
        <w:t>ories, historical figures or Welsh place names. These practices</w:t>
      </w:r>
      <w:r w:rsidR="374B2C82" w:rsidRPr="1FB3A6C0">
        <w:t xml:space="preserve"> </w:t>
      </w:r>
      <w:r w:rsidR="46A69124" w:rsidRPr="1FB3A6C0">
        <w:t xml:space="preserve">nurture </w:t>
      </w:r>
      <w:r w:rsidR="6559C3B4" w:rsidRPr="1FB3A6C0">
        <w:t xml:space="preserve">a </w:t>
      </w:r>
      <w:r w:rsidR="46A69124" w:rsidRPr="1FB3A6C0">
        <w:t xml:space="preserve">sense of </w:t>
      </w:r>
      <w:proofErr w:type="spellStart"/>
      <w:r w:rsidR="46A69124" w:rsidRPr="1FB3A6C0">
        <w:t>cynefin</w:t>
      </w:r>
      <w:proofErr w:type="spellEnd"/>
      <w:r w:rsidR="0513FE39" w:rsidRPr="1FB3A6C0">
        <w:t>,</w:t>
      </w:r>
      <w:r w:rsidR="46A69124" w:rsidRPr="1FB3A6C0">
        <w:t xml:space="preserve"> and support th</w:t>
      </w:r>
      <w:r w:rsidR="762C720A" w:rsidRPr="1FB3A6C0">
        <w:t>e</w:t>
      </w:r>
      <w:r w:rsidR="392550F5" w:rsidRPr="1FB3A6C0">
        <w:t xml:space="preserve"> Welsh</w:t>
      </w:r>
      <w:r w:rsidR="762C720A" w:rsidRPr="1FB3A6C0">
        <w:t xml:space="preserve"> Curriculum</w:t>
      </w:r>
      <w:r w:rsidR="481FC84D" w:rsidRPr="1FB3A6C0">
        <w:t>’s</w:t>
      </w:r>
      <w:r w:rsidR="762C720A" w:rsidRPr="1FB3A6C0">
        <w:t xml:space="preserve"> commitment to developing learners who </w:t>
      </w:r>
      <w:r w:rsidR="60B7FB4D" w:rsidRPr="1FB3A6C0">
        <w:t>understand</w:t>
      </w:r>
      <w:r w:rsidR="762C720A" w:rsidRPr="1FB3A6C0">
        <w:t xml:space="preserve"> and </w:t>
      </w:r>
      <w:r w:rsidR="12386F22" w:rsidRPr="1FB3A6C0">
        <w:t>articulate</w:t>
      </w:r>
      <w:r w:rsidR="762C720A" w:rsidRPr="1FB3A6C0">
        <w:t xml:space="preserve"> their place within Wales</w:t>
      </w:r>
      <w:r w:rsidR="7F1ADB0F" w:rsidRPr="1FB3A6C0">
        <w:t>.</w:t>
      </w:r>
      <w:r w:rsidR="2C6C2407" w:rsidRPr="1FB3A6C0">
        <w:t xml:space="preserve"> </w:t>
      </w:r>
      <w:r w:rsidR="7F1ADB0F" w:rsidRPr="1FB3A6C0">
        <w:t xml:space="preserve">Nevertheless, cultural activities </w:t>
      </w:r>
      <w:r w:rsidR="67AE9C75" w:rsidRPr="1FB3A6C0">
        <w:t>alone</w:t>
      </w:r>
      <w:r w:rsidR="7F1ADB0F" w:rsidRPr="1FB3A6C0">
        <w:t xml:space="preserve"> </w:t>
      </w:r>
      <w:r w:rsidR="7952D37D" w:rsidRPr="1FB3A6C0">
        <w:t>cannot</w:t>
      </w:r>
      <w:r w:rsidR="7F1ADB0F" w:rsidRPr="1FB3A6C0">
        <w:t xml:space="preserve"> produce significant linguistic competence. Without </w:t>
      </w:r>
      <w:r w:rsidR="3807AE50" w:rsidRPr="1FB3A6C0">
        <w:t>ongoing</w:t>
      </w:r>
      <w:r w:rsidR="7F1ADB0F" w:rsidRPr="1FB3A6C0">
        <w:t xml:space="preserve"> oppor</w:t>
      </w:r>
      <w:r w:rsidR="6AB1ECDF" w:rsidRPr="1FB3A6C0">
        <w:t>tunities to practice Welsh across the school day, there is a risk that such events function as i</w:t>
      </w:r>
      <w:r w:rsidR="210F2062" w:rsidRPr="1FB3A6C0">
        <w:t>solated experiences</w:t>
      </w:r>
      <w:r w:rsidR="2137D50A" w:rsidRPr="1FB3A6C0">
        <w:t>,</w:t>
      </w:r>
      <w:r w:rsidR="210F2062" w:rsidRPr="1FB3A6C0">
        <w:t xml:space="preserve"> rather than integral aspects of bilingual development. </w:t>
      </w:r>
      <w:r w:rsidR="613F367D" w:rsidRPr="1FB3A6C0">
        <w:t>Edwards</w:t>
      </w:r>
      <w:r w:rsidR="210F2062" w:rsidRPr="1FB3A6C0">
        <w:t xml:space="preserve"> (2010)</w:t>
      </w:r>
      <w:r w:rsidR="6DB785A9" w:rsidRPr="1FB3A6C0">
        <w:t>,</w:t>
      </w:r>
      <w:r w:rsidR="210F2062" w:rsidRPr="1FB3A6C0">
        <w:t xml:space="preserve"> argues th</w:t>
      </w:r>
      <w:r w:rsidR="27C6500F" w:rsidRPr="1FB3A6C0">
        <w:t>at while cultural celebrations contribute to identity formation, they rarely lead to linguistic proficiency</w:t>
      </w:r>
      <w:r w:rsidR="09554D78" w:rsidRPr="1FB3A6C0">
        <w:t>,</w:t>
      </w:r>
      <w:r w:rsidR="27C6500F" w:rsidRPr="1FB3A6C0">
        <w:t xml:space="preserve"> unless </w:t>
      </w:r>
      <w:r w:rsidR="79F29065" w:rsidRPr="1FB3A6C0">
        <w:t xml:space="preserve">embedded within sustained language exposure. Therefore, while culturally rich, these </w:t>
      </w:r>
      <w:r w:rsidR="2CCB43EF" w:rsidRPr="1FB3A6C0">
        <w:t>activities</w:t>
      </w:r>
      <w:r w:rsidR="79F29065" w:rsidRPr="1FB3A6C0">
        <w:t xml:space="preserve"> must be supplemented wi</w:t>
      </w:r>
      <w:r w:rsidR="7DB8E358" w:rsidRPr="1FB3A6C0">
        <w:t xml:space="preserve">th high-quality classroom </w:t>
      </w:r>
      <w:r w:rsidR="4AE8F14B" w:rsidRPr="1FB3A6C0">
        <w:t>strategies</w:t>
      </w:r>
      <w:r w:rsidR="7DB8E358" w:rsidRPr="1FB3A6C0">
        <w:t xml:space="preserve"> to support long-term bilingual growth.</w:t>
      </w:r>
    </w:p>
    <w:p w14:paraId="432281E4" w14:textId="5913218B" w:rsidR="368625BB" w:rsidRDefault="368625BB" w:rsidP="410834B6">
      <w:pPr>
        <w:rPr>
          <w:color w:val="00B050"/>
          <w:sz w:val="28"/>
          <w:szCs w:val="28"/>
        </w:rPr>
      </w:pPr>
      <w:r w:rsidRPr="1FB3A6C0">
        <w:rPr>
          <w:color w:val="00B050"/>
          <w:sz w:val="28"/>
          <w:szCs w:val="28"/>
        </w:rPr>
        <w:t>Theoretical Perspectives on Welsh Language Pedagogy</w:t>
      </w:r>
    </w:p>
    <w:p w14:paraId="56BECD97" w14:textId="1EDFE753" w:rsidR="798A3B6F" w:rsidRDefault="798A3B6F" w:rsidP="321736CA">
      <w:r w:rsidRPr="1FB3A6C0">
        <w:lastRenderedPageBreak/>
        <w:t>The foundations underpinning Welsh-language development in English-medium primary schools</w:t>
      </w:r>
      <w:r w:rsidR="4D4A4FB1" w:rsidRPr="1FB3A6C0">
        <w:t>,</w:t>
      </w:r>
      <w:r w:rsidRPr="1FB3A6C0">
        <w:t xml:space="preserve"> draw heavily on soc</w:t>
      </w:r>
      <w:r w:rsidR="1C21BB9C" w:rsidRPr="1FB3A6C0">
        <w:t xml:space="preserve">iocultural, </w:t>
      </w:r>
      <w:r w:rsidR="52F85F4C" w:rsidRPr="1FB3A6C0">
        <w:t>linguistic</w:t>
      </w:r>
      <w:r w:rsidR="1C21BB9C" w:rsidRPr="1FB3A6C0">
        <w:t xml:space="preserve"> and behavioural perspective</w:t>
      </w:r>
      <w:r w:rsidR="5EF441D9" w:rsidRPr="1FB3A6C0">
        <w:t>s</w:t>
      </w:r>
      <w:r w:rsidR="1C21BB9C" w:rsidRPr="1FB3A6C0">
        <w:t xml:space="preserve"> of </w:t>
      </w:r>
      <w:r w:rsidR="66883834" w:rsidRPr="1FB3A6C0">
        <w:t>learning</w:t>
      </w:r>
      <w:r w:rsidR="1C21BB9C" w:rsidRPr="1FB3A6C0">
        <w:t>. Vygotsky’s (1978) sociocultural t</w:t>
      </w:r>
      <w:r w:rsidR="028C0F7C" w:rsidRPr="1FB3A6C0">
        <w:t>heory is particularly relevant, as it positions language as a cultural tool</w:t>
      </w:r>
      <w:r w:rsidR="3FE844F3" w:rsidRPr="1FB3A6C0">
        <w:t>,</w:t>
      </w:r>
      <w:r w:rsidR="028C0F7C" w:rsidRPr="1FB3A6C0">
        <w:t xml:space="preserve"> and a means of cogn</w:t>
      </w:r>
      <w:r w:rsidR="17059957" w:rsidRPr="1FB3A6C0">
        <w:t xml:space="preserve">itive development. For </w:t>
      </w:r>
      <w:r w:rsidR="3C61F94E" w:rsidRPr="1FB3A6C0">
        <w:t>pupils</w:t>
      </w:r>
      <w:r w:rsidR="17059957" w:rsidRPr="1FB3A6C0">
        <w:t xml:space="preserve"> </w:t>
      </w:r>
      <w:r w:rsidR="1636C277" w:rsidRPr="1FB3A6C0">
        <w:t>learning</w:t>
      </w:r>
      <w:r w:rsidR="17059957" w:rsidRPr="1FB3A6C0">
        <w:t xml:space="preserve"> Welsh as an additional language, </w:t>
      </w:r>
      <w:r w:rsidR="61DE93F8" w:rsidRPr="1FB3A6C0">
        <w:t>social interaction</w:t>
      </w:r>
      <w:r w:rsidR="17059957" w:rsidRPr="1FB3A6C0">
        <w:t xml:space="preserve"> is not simply be</w:t>
      </w:r>
      <w:r w:rsidR="1AF46B1F" w:rsidRPr="1FB3A6C0">
        <w:t>neficial</w:t>
      </w:r>
      <w:r w:rsidR="358857D9" w:rsidRPr="1FB3A6C0">
        <w:t>,</w:t>
      </w:r>
      <w:r w:rsidR="1AF46B1F" w:rsidRPr="1FB3A6C0">
        <w:t xml:space="preserve"> but essential. Opportunities for peer collaboration, teacher modelling and scaffolded </w:t>
      </w:r>
      <w:r w:rsidR="1EF89489" w:rsidRPr="1FB3A6C0">
        <w:t>dialogue</w:t>
      </w:r>
      <w:r w:rsidR="2E089575" w:rsidRPr="1FB3A6C0">
        <w:t>,</w:t>
      </w:r>
      <w:r w:rsidR="1EF89489" w:rsidRPr="1FB3A6C0">
        <w:t xml:space="preserve"> create the ‘zone of proximal development’ in which children can attempt new Welsh</w:t>
      </w:r>
      <w:r w:rsidR="5B8E793B" w:rsidRPr="1FB3A6C0">
        <w:t xml:space="preserve"> vocabulary with guided support. In the context of an English-medium school, this </w:t>
      </w:r>
      <w:r w:rsidR="600C96E7" w:rsidRPr="1FB3A6C0">
        <w:t>means that whole</w:t>
      </w:r>
      <w:r w:rsidR="07850B25" w:rsidRPr="1FB3A6C0">
        <w:t xml:space="preserve"> </w:t>
      </w:r>
      <w:r w:rsidR="600C96E7" w:rsidRPr="1FB3A6C0">
        <w:t>school Welsh assemblies, p</w:t>
      </w:r>
      <w:r w:rsidR="08EADFFA" w:rsidRPr="1FB3A6C0">
        <w:t>artner-based oral tasks and teacher-led routines</w:t>
      </w:r>
      <w:r w:rsidR="1B038C24" w:rsidRPr="1FB3A6C0">
        <w:t>,</w:t>
      </w:r>
      <w:r w:rsidR="08EADFFA" w:rsidRPr="1FB3A6C0">
        <w:t xml:space="preserve"> become crucial mediating str</w:t>
      </w:r>
      <w:r w:rsidR="56D49DC8" w:rsidRPr="1FB3A6C0">
        <w:t>uctures</w:t>
      </w:r>
      <w:r w:rsidR="659BF770" w:rsidRPr="1FB3A6C0">
        <w:t xml:space="preserve"> (Appendix D)</w:t>
      </w:r>
      <w:r w:rsidR="56D49DC8" w:rsidRPr="1FB3A6C0">
        <w:t xml:space="preserve">. However, a critical limitation remains: English continues to dominate </w:t>
      </w:r>
      <w:r w:rsidR="02385F20" w:rsidRPr="1FB3A6C0">
        <w:t>pupils'</w:t>
      </w:r>
      <w:r w:rsidR="021DF6B5" w:rsidRPr="1FB3A6C0">
        <w:t xml:space="preserve"> social interactions outside formal Welsh sessions, which restricts the exposure requi</w:t>
      </w:r>
      <w:r w:rsidR="20DF1F1C" w:rsidRPr="1FB3A6C0">
        <w:t>red for linguistic competence.</w:t>
      </w:r>
    </w:p>
    <w:p w14:paraId="62CBCB2B" w14:textId="2493EDCD" w:rsidR="20DF1F1C" w:rsidRDefault="20DF1F1C" w:rsidP="321736CA">
      <w:r w:rsidRPr="1FB3A6C0">
        <w:t>Krashen’s Input Hypothesis</w:t>
      </w:r>
      <w:r w:rsidR="074375B5" w:rsidRPr="1FB3A6C0">
        <w:t xml:space="preserve"> (1982)</w:t>
      </w:r>
      <w:r w:rsidRPr="1FB3A6C0">
        <w:t xml:space="preserve"> extends this understanding by emphasising that learners acquire language wh</w:t>
      </w:r>
      <w:r w:rsidR="740AE578" w:rsidRPr="1FB3A6C0">
        <w:t>en exposed to comprehensible input</w:t>
      </w:r>
      <w:r w:rsidR="2CF6832F" w:rsidRPr="1FB3A6C0">
        <w:t>,</w:t>
      </w:r>
      <w:r w:rsidR="740AE578" w:rsidRPr="1FB3A6C0">
        <w:t xml:space="preserve"> slightly beyond their current level (i+1). </w:t>
      </w:r>
      <w:r w:rsidR="178A7A06" w:rsidRPr="1FB3A6C0">
        <w:t>In primary settings this aligns with the use of simple daily Welsh</w:t>
      </w:r>
      <w:r w:rsidR="34D4FBA0" w:rsidRPr="1FB3A6C0">
        <w:t>.</w:t>
      </w:r>
      <w:r w:rsidR="178A7A06" w:rsidRPr="1FB3A6C0">
        <w:t xml:space="preserve"> </w:t>
      </w:r>
      <w:r w:rsidR="03FA3E22" w:rsidRPr="1FB3A6C0">
        <w:t>S</w:t>
      </w:r>
      <w:r w:rsidR="178A7A06" w:rsidRPr="1FB3A6C0">
        <w:t>uch as instructions, gre</w:t>
      </w:r>
      <w:r w:rsidR="7AC16137" w:rsidRPr="1FB3A6C0">
        <w:t>etings a</w:t>
      </w:r>
      <w:r w:rsidR="654C9091" w:rsidRPr="1FB3A6C0">
        <w:t>n</w:t>
      </w:r>
      <w:r w:rsidR="7AC16137" w:rsidRPr="1FB3A6C0">
        <w:t xml:space="preserve">d praise, which offer predictable and meaningful exposure. </w:t>
      </w:r>
      <w:r w:rsidR="53E9EF99" w:rsidRPr="1FB3A6C0">
        <w:t>Yet, as Estyn (2019) notes, inconsistency</w:t>
      </w:r>
      <w:r w:rsidR="0C26E8C3" w:rsidRPr="1FB3A6C0">
        <w:t xml:space="preserve"> in teacher </w:t>
      </w:r>
      <w:r w:rsidR="3C223BBA" w:rsidRPr="1FB3A6C0">
        <w:t>pronunciation</w:t>
      </w:r>
      <w:r w:rsidR="0C26E8C3" w:rsidRPr="1FB3A6C0">
        <w:t xml:space="preserve"> and fluency reduce</w:t>
      </w:r>
      <w:r w:rsidR="043FA26A" w:rsidRPr="1FB3A6C0">
        <w:t>s</w:t>
      </w:r>
      <w:r w:rsidR="0C26E8C3" w:rsidRPr="1FB3A6C0">
        <w:t xml:space="preserve"> the quality of input available in many English-medium cl</w:t>
      </w:r>
      <w:r w:rsidR="55F62CCF" w:rsidRPr="1FB3A6C0">
        <w:t>assrooms. Krashen’s theory reveals a structural challenge</w:t>
      </w:r>
      <w:r w:rsidR="3AA1DDCA" w:rsidRPr="1FB3A6C0">
        <w:t>: while the Curriculum for Wales 2022 encourages incidental Welsh, its</w:t>
      </w:r>
      <w:r w:rsidR="6E85A577" w:rsidRPr="1FB3A6C0">
        <w:t xml:space="preserve"> </w:t>
      </w:r>
      <w:r w:rsidR="3AA1DDCA" w:rsidRPr="1FB3A6C0">
        <w:t>success depends</w:t>
      </w:r>
      <w:r w:rsidR="6D7E2AA2" w:rsidRPr="1FB3A6C0">
        <w:t xml:space="preserve"> on teacher linguistic confidence, an area identified as uneven at </w:t>
      </w:r>
      <w:r w:rsidR="31B9042B" w:rsidRPr="1FB3A6C0">
        <w:t xml:space="preserve">a </w:t>
      </w:r>
      <w:r w:rsidR="6D7E2AA2" w:rsidRPr="1FB3A6C0">
        <w:t>national level.</w:t>
      </w:r>
    </w:p>
    <w:p w14:paraId="232C61E8" w14:textId="4EC982DF" w:rsidR="7A25F7C1" w:rsidRDefault="7A25F7C1" w:rsidP="321736CA">
      <w:r w:rsidRPr="1FB3A6C0">
        <w:t>Cummins</w:t>
      </w:r>
      <w:r w:rsidR="790B0B86" w:rsidRPr="1FB3A6C0">
        <w:t>’</w:t>
      </w:r>
      <w:r w:rsidRPr="1FB3A6C0">
        <w:t xml:space="preserve"> (1981) distinction between Basic Interpersonal Communicative Skills (BICS) and </w:t>
      </w:r>
      <w:r w:rsidR="5EA94575" w:rsidRPr="1FB3A6C0">
        <w:t>Cognitive Academic Language Proficiency (CALP)</w:t>
      </w:r>
      <w:r w:rsidR="1BBDA238" w:rsidRPr="1FB3A6C0">
        <w:t>,</w:t>
      </w:r>
      <w:r w:rsidR="5EA94575" w:rsidRPr="1FB3A6C0">
        <w:t xml:space="preserve"> is vital in </w:t>
      </w:r>
      <w:r w:rsidR="2537F795" w:rsidRPr="1FB3A6C0">
        <w:t>understanding</w:t>
      </w:r>
      <w:r w:rsidR="5EA94575" w:rsidRPr="1FB3A6C0">
        <w:t xml:space="preserve"> how Welsh develops in non-immersion setting</w:t>
      </w:r>
      <w:r w:rsidR="185C444D" w:rsidRPr="1FB3A6C0">
        <w:t xml:space="preserve">s. Many </w:t>
      </w:r>
      <w:r w:rsidR="550C6349" w:rsidRPr="1FB3A6C0">
        <w:t>pupils</w:t>
      </w:r>
      <w:r w:rsidR="185C444D" w:rsidRPr="1FB3A6C0">
        <w:t xml:space="preserve"> gain conversational Welsh through songs, classroom routines</w:t>
      </w:r>
      <w:r w:rsidR="25E29F93" w:rsidRPr="1FB3A6C0">
        <w:t>,</w:t>
      </w:r>
      <w:r w:rsidR="185C444D" w:rsidRPr="1FB3A6C0">
        <w:t xml:space="preserve"> and cultural events</w:t>
      </w:r>
      <w:r w:rsidR="28563BF7" w:rsidRPr="1FB3A6C0">
        <w:t>.</w:t>
      </w:r>
      <w:r w:rsidR="185C444D" w:rsidRPr="1FB3A6C0">
        <w:t xml:space="preserve"> </w:t>
      </w:r>
      <w:r w:rsidR="57604E04" w:rsidRPr="1FB3A6C0">
        <w:t>W</w:t>
      </w:r>
      <w:r w:rsidR="185C444D" w:rsidRPr="1FB3A6C0">
        <w:t>hich suppor</w:t>
      </w:r>
      <w:r w:rsidR="59254F75" w:rsidRPr="1FB3A6C0">
        <w:t>ts BICS</w:t>
      </w:r>
      <w:r w:rsidR="0B22C123" w:rsidRPr="1FB3A6C0">
        <w:t>,</w:t>
      </w:r>
      <w:r w:rsidR="59254F75" w:rsidRPr="1FB3A6C0">
        <w:t xml:space="preserve"> </w:t>
      </w:r>
      <w:r w:rsidR="26F90AF4" w:rsidRPr="1FB3A6C0">
        <w:t>h</w:t>
      </w:r>
      <w:r w:rsidR="59254F75" w:rsidRPr="1FB3A6C0">
        <w:t>owever, Cummins</w:t>
      </w:r>
      <w:r w:rsidR="4FAE85DE" w:rsidRPr="1FB3A6C0">
        <w:t>’</w:t>
      </w:r>
      <w:r w:rsidR="59254F75" w:rsidRPr="1FB3A6C0">
        <w:t xml:space="preserve"> theory warns that this does not equate to the academic Welsh needed for </w:t>
      </w:r>
      <w:r w:rsidR="37F41B64" w:rsidRPr="1FB3A6C0">
        <w:t xml:space="preserve">the </w:t>
      </w:r>
      <w:r w:rsidR="59254F75" w:rsidRPr="1FB3A6C0">
        <w:t>deeper</w:t>
      </w:r>
      <w:r w:rsidR="6692E03C" w:rsidRPr="1FB3A6C0">
        <w:t xml:space="preserve"> understanding </w:t>
      </w:r>
      <w:r w:rsidR="44720E62" w:rsidRPr="1FB3A6C0">
        <w:t xml:space="preserve">of </w:t>
      </w:r>
      <w:r w:rsidR="6692E03C" w:rsidRPr="1FB3A6C0">
        <w:t>grammar, literature</w:t>
      </w:r>
      <w:r w:rsidR="77B7E0B0" w:rsidRPr="1FB3A6C0">
        <w:t>,</w:t>
      </w:r>
      <w:r w:rsidR="6692E03C" w:rsidRPr="1FB3A6C0">
        <w:t xml:space="preserve"> or subject</w:t>
      </w:r>
      <w:r w:rsidR="09450AF6" w:rsidRPr="1FB3A6C0">
        <w:t xml:space="preserve"> </w:t>
      </w:r>
      <w:r w:rsidR="6692E03C" w:rsidRPr="1FB3A6C0">
        <w:t>specific vocabulary. This is a</w:t>
      </w:r>
      <w:r w:rsidR="77990B3B" w:rsidRPr="1FB3A6C0">
        <w:t xml:space="preserve"> challenge for English-medium schools, where </w:t>
      </w:r>
      <w:r w:rsidR="2DF42534" w:rsidRPr="1FB3A6C0">
        <w:t>opportunities for</w:t>
      </w:r>
      <w:r w:rsidR="77990B3B" w:rsidRPr="1FB3A6C0">
        <w:t xml:space="preserve"> </w:t>
      </w:r>
      <w:r w:rsidR="1BCF78DC" w:rsidRPr="1FB3A6C0">
        <w:t>developing</w:t>
      </w:r>
      <w:r w:rsidR="77990B3B" w:rsidRPr="1FB3A6C0">
        <w:t xml:space="preserve"> CALP are limited</w:t>
      </w:r>
      <w:r w:rsidR="7D40E64A" w:rsidRPr="1FB3A6C0">
        <w:t>,</w:t>
      </w:r>
      <w:r w:rsidR="77990B3B" w:rsidRPr="1FB3A6C0">
        <w:t xml:space="preserve"> and </w:t>
      </w:r>
      <w:r w:rsidR="6824D3CB" w:rsidRPr="1FB3A6C0">
        <w:t>restricted to Welsh lessons</w:t>
      </w:r>
      <w:r w:rsidR="0C48708E" w:rsidRPr="1FB3A6C0">
        <w:t>,</w:t>
      </w:r>
      <w:r w:rsidR="6824D3CB" w:rsidRPr="1FB3A6C0">
        <w:t xml:space="preserve"> rather than embedded across the curriculum. Cummins</w:t>
      </w:r>
      <w:r w:rsidR="210EEA86" w:rsidRPr="1FB3A6C0">
        <w:t>’</w:t>
      </w:r>
      <w:r w:rsidR="6824D3CB" w:rsidRPr="1FB3A6C0">
        <w:t xml:space="preserve"> framework</w:t>
      </w:r>
      <w:r w:rsidR="31A83C21" w:rsidRPr="1FB3A6C0">
        <w:t xml:space="preserve"> explain</w:t>
      </w:r>
      <w:r w:rsidR="49141B8B" w:rsidRPr="1FB3A6C0">
        <w:t>s</w:t>
      </w:r>
      <w:r w:rsidR="31A83C21" w:rsidRPr="1FB3A6C0">
        <w:t xml:space="preserve"> why pupils appear confident during Welsh assemblies</w:t>
      </w:r>
      <w:r w:rsidR="5664BED0" w:rsidRPr="1FB3A6C0">
        <w:t>,</w:t>
      </w:r>
      <w:r w:rsidR="31A83C21" w:rsidRPr="1FB3A6C0">
        <w:t xml:space="preserve"> or St David</w:t>
      </w:r>
      <w:r w:rsidR="5A80EFF6" w:rsidRPr="1FB3A6C0">
        <w:t>’s Day performances</w:t>
      </w:r>
      <w:r w:rsidR="688215A1" w:rsidRPr="1FB3A6C0">
        <w:t>,</w:t>
      </w:r>
      <w:r w:rsidR="5A80EFF6" w:rsidRPr="1FB3A6C0">
        <w:t xml:space="preserve"> yet struggle with extended tasks requiring academic language. This</w:t>
      </w:r>
      <w:r w:rsidR="7860BF19" w:rsidRPr="1FB3A6C0">
        <w:t xml:space="preserve"> reveals the risk of overestimating proficiency based on surface-level linguistic behaviour.</w:t>
      </w:r>
    </w:p>
    <w:p w14:paraId="67D34F5F" w14:textId="7D8071B4" w:rsidR="7BC64D86" w:rsidRDefault="7BC64D86" w:rsidP="321736CA">
      <w:r w:rsidRPr="1FB3A6C0">
        <w:t>Behaviourist theory, particularly Skinner’s (1957)</w:t>
      </w:r>
      <w:r w:rsidR="320F8FDC" w:rsidRPr="1FB3A6C0">
        <w:t xml:space="preserve"> </w:t>
      </w:r>
      <w:r w:rsidRPr="1FB3A6C0">
        <w:t>work, offers additional perspective</w:t>
      </w:r>
      <w:r w:rsidR="0AA65BEF" w:rsidRPr="1FB3A6C0">
        <w:t>s</w:t>
      </w:r>
      <w:r w:rsidRPr="1FB3A6C0">
        <w:t xml:space="preserve"> on early Welsh </w:t>
      </w:r>
      <w:r w:rsidR="366712E3" w:rsidRPr="1FB3A6C0">
        <w:t>acquisition. Behaviourism posits that language behav</w:t>
      </w:r>
      <w:r w:rsidR="4D0788D7" w:rsidRPr="1FB3A6C0">
        <w:t>iours are learned through reinforcement, imitation</w:t>
      </w:r>
      <w:r w:rsidR="12E7662A" w:rsidRPr="1FB3A6C0">
        <w:t>,</w:t>
      </w:r>
      <w:r w:rsidR="4D0788D7" w:rsidRPr="1FB3A6C0">
        <w:t xml:space="preserve"> and repetition. In Welsh classrooms, this can be seen through</w:t>
      </w:r>
      <w:r w:rsidR="525066E2" w:rsidRPr="1FB3A6C0">
        <w:t xml:space="preserve"> praise systems</w:t>
      </w:r>
      <w:r w:rsidR="6E33EE5C" w:rsidRPr="1FB3A6C0">
        <w:t>,</w:t>
      </w:r>
      <w:r w:rsidR="525066E2" w:rsidRPr="1FB3A6C0">
        <w:t xml:space="preserve"> such as ‘</w:t>
      </w:r>
      <w:proofErr w:type="spellStart"/>
      <w:r w:rsidR="525066E2" w:rsidRPr="1FB3A6C0">
        <w:t>tocyn</w:t>
      </w:r>
      <w:proofErr w:type="spellEnd"/>
      <w:r w:rsidR="525066E2" w:rsidRPr="1FB3A6C0">
        <w:t xml:space="preserve"> </w:t>
      </w:r>
      <w:proofErr w:type="spellStart"/>
      <w:r w:rsidR="525066E2" w:rsidRPr="1FB3A6C0">
        <w:t>iaith</w:t>
      </w:r>
      <w:proofErr w:type="spellEnd"/>
      <w:r w:rsidR="525066E2" w:rsidRPr="1FB3A6C0">
        <w:t>’</w:t>
      </w:r>
      <w:r w:rsidR="62C591BE" w:rsidRPr="1FB3A6C0">
        <w:t>.</w:t>
      </w:r>
      <w:r w:rsidR="525066E2" w:rsidRPr="1FB3A6C0">
        <w:t xml:space="preserve"> </w:t>
      </w:r>
      <w:r w:rsidR="7F583F3E" w:rsidRPr="1FB3A6C0">
        <w:t>R</w:t>
      </w:r>
      <w:r w:rsidR="525066E2" w:rsidRPr="1FB3A6C0">
        <w:t>ewar</w:t>
      </w:r>
      <w:r w:rsidR="05F934B6" w:rsidRPr="1FB3A6C0">
        <w:t>d points</w:t>
      </w:r>
      <w:r w:rsidR="13E3902E" w:rsidRPr="1FB3A6C0">
        <w:t>,</w:t>
      </w:r>
      <w:r w:rsidR="05F934B6" w:rsidRPr="1FB3A6C0">
        <w:t xml:space="preserve"> or verbal reinforcement when </w:t>
      </w:r>
      <w:r w:rsidR="2502E620" w:rsidRPr="1FB3A6C0">
        <w:t>pupils</w:t>
      </w:r>
      <w:r w:rsidR="05F934B6" w:rsidRPr="1FB3A6C0">
        <w:t xml:space="preserve"> attempt Welsh.</w:t>
      </w:r>
      <w:r w:rsidR="45466328" w:rsidRPr="1FB3A6C0">
        <w:t xml:space="preserve"> These practices build confidence and encourage risk-</w:t>
      </w:r>
      <w:r w:rsidR="45466328" w:rsidRPr="1FB3A6C0">
        <w:lastRenderedPageBreak/>
        <w:t>taking, especially among y</w:t>
      </w:r>
      <w:r w:rsidR="09EC8690" w:rsidRPr="1FB3A6C0">
        <w:t>ounger learners. However, from a critical standpoint, behaviourist ap</w:t>
      </w:r>
      <w:r w:rsidR="5F13AB78" w:rsidRPr="1FB3A6C0">
        <w:t>proaches alone</w:t>
      </w:r>
      <w:r w:rsidR="70675928" w:rsidRPr="1FB3A6C0">
        <w:t>,</w:t>
      </w:r>
      <w:r w:rsidR="5F13AB78" w:rsidRPr="1FB3A6C0">
        <w:t xml:space="preserve"> cannot support long-term internalisation of grammar</w:t>
      </w:r>
      <w:r w:rsidR="76A6C81D" w:rsidRPr="1FB3A6C0">
        <w:t>,</w:t>
      </w:r>
      <w:r w:rsidR="5F13AB78" w:rsidRPr="1FB3A6C0">
        <w:t xml:space="preserve"> or the spontaneous use of Welsh be</w:t>
      </w:r>
      <w:r w:rsidR="33641D9D" w:rsidRPr="1FB3A6C0">
        <w:t>yond structured contexts. If Welsh becomes associated only with rewards</w:t>
      </w:r>
      <w:r w:rsidR="10BCDFFA" w:rsidRPr="1FB3A6C0">
        <w:t>,</w:t>
      </w:r>
      <w:r w:rsidR="33641D9D" w:rsidRPr="1FB3A6C0">
        <w:t xml:space="preserve"> rather than authentic communication,</w:t>
      </w:r>
      <w:r w:rsidR="6B836C55" w:rsidRPr="1FB3A6C0">
        <w:t xml:space="preserve"> </w:t>
      </w:r>
      <w:r w:rsidR="41E14BD2" w:rsidRPr="1FB3A6C0">
        <w:t>pupils</w:t>
      </w:r>
      <w:r w:rsidR="33641D9D" w:rsidRPr="1FB3A6C0">
        <w:t xml:space="preserve"> may</w:t>
      </w:r>
      <w:r w:rsidR="4A481292" w:rsidRPr="1FB3A6C0">
        <w:t xml:space="preserve"> not transfer these behaviours into genuine linguistic competence. This </w:t>
      </w:r>
      <w:r w:rsidR="2AFAC09F" w:rsidRPr="1FB3A6C0">
        <w:t>limitation</w:t>
      </w:r>
      <w:r w:rsidR="4A481292" w:rsidRPr="1FB3A6C0">
        <w:t xml:space="preserve"> highli</w:t>
      </w:r>
      <w:r w:rsidR="3D0F729A" w:rsidRPr="1FB3A6C0">
        <w:t>ghts</w:t>
      </w:r>
      <w:r w:rsidR="00DF12F0" w:rsidRPr="1FB3A6C0">
        <w:t xml:space="preserve"> </w:t>
      </w:r>
      <w:r w:rsidR="3D0F729A" w:rsidRPr="1FB3A6C0">
        <w:t xml:space="preserve">the need for balancing </w:t>
      </w:r>
      <w:r w:rsidR="343E73A1" w:rsidRPr="1FB3A6C0">
        <w:t>reinforcement</w:t>
      </w:r>
      <w:r w:rsidR="3D0F729A" w:rsidRPr="1FB3A6C0">
        <w:t xml:space="preserve"> with meaningful communicative opportunities.</w:t>
      </w:r>
    </w:p>
    <w:p w14:paraId="149769B1" w14:textId="29E3C880" w:rsidR="3D8C1918" w:rsidRDefault="3D8C1918" w:rsidP="4322EB19">
      <w:pPr>
        <w:jc w:val="both"/>
      </w:pPr>
      <w:r w:rsidRPr="1FB3A6C0">
        <w:t>Baker’s (2011) work on bilingualism</w:t>
      </w:r>
      <w:r w:rsidR="3845DC4A" w:rsidRPr="1FB3A6C0">
        <w:t>,</w:t>
      </w:r>
      <w:r w:rsidRPr="1FB3A6C0">
        <w:t xml:space="preserve"> adds another dimension by emphasising that minority languages such </w:t>
      </w:r>
      <w:r w:rsidR="417200E8" w:rsidRPr="1FB3A6C0">
        <w:t>as Welsh require sustained institutional support. Baker argues that isolat</w:t>
      </w:r>
      <w:r w:rsidR="4A32863C" w:rsidRPr="1FB3A6C0">
        <w:t xml:space="preserve">ed cultural events, however </w:t>
      </w:r>
      <w:r w:rsidR="364A5D2D" w:rsidRPr="1FB3A6C0">
        <w:t>positive</w:t>
      </w:r>
      <w:r w:rsidR="4A32863C" w:rsidRPr="1FB3A6C0">
        <w:t xml:space="preserve">, are insufficient for genuine </w:t>
      </w:r>
      <w:r w:rsidR="54C3AD97" w:rsidRPr="1FB3A6C0">
        <w:t>bilingual</w:t>
      </w:r>
      <w:r w:rsidR="4A32863C" w:rsidRPr="1FB3A6C0">
        <w:t xml:space="preserve"> development.</w:t>
      </w:r>
      <w:r w:rsidR="646C2ADB" w:rsidRPr="1FB3A6C0">
        <w:t xml:space="preserve"> Instead, pupils need repeated, integrated and curriculum-wide exposure to the lan</w:t>
      </w:r>
      <w:r w:rsidR="15DBFA2A" w:rsidRPr="1FB3A6C0">
        <w:t>guage. In English-medium schools, this means that while St David’s Day</w:t>
      </w:r>
      <w:r w:rsidR="195FF22D" w:rsidRPr="1FB3A6C0">
        <w:t>, Eisteddfod-style events and weekly Welsh assemblies contribute to cultural iden</w:t>
      </w:r>
      <w:r w:rsidR="59EF5E2E" w:rsidRPr="1FB3A6C0">
        <w:t xml:space="preserve">tity, they cannot substitute for </w:t>
      </w:r>
      <w:r w:rsidR="53AD6F04" w:rsidRPr="1FB3A6C0">
        <w:t>consistent</w:t>
      </w:r>
      <w:r w:rsidR="59EF5E2E" w:rsidRPr="1FB3A6C0">
        <w:t xml:space="preserve"> pedagogical strategies that embed Welsh across</w:t>
      </w:r>
      <w:r w:rsidR="4950FD3F" w:rsidRPr="1FB3A6C0">
        <w:t xml:space="preserve"> subject areas. When these celebrations stand alone, they </w:t>
      </w:r>
      <w:r w:rsidR="3D9BA02C" w:rsidRPr="1FB3A6C0">
        <w:t>risk</w:t>
      </w:r>
      <w:r w:rsidR="4950FD3F" w:rsidRPr="1FB3A6C0">
        <w:t xml:space="preserve"> becoming tokenistic rather than transformative. Ba</w:t>
      </w:r>
      <w:r w:rsidR="2DCA9025" w:rsidRPr="1FB3A6C0">
        <w:t>ker’s theory</w:t>
      </w:r>
      <w:r w:rsidR="4859E826" w:rsidRPr="1FB3A6C0">
        <w:t xml:space="preserve"> </w:t>
      </w:r>
      <w:r w:rsidR="2DCA9025" w:rsidRPr="1FB3A6C0">
        <w:t>supports the critique that cultural activities must be comple</w:t>
      </w:r>
      <w:r w:rsidR="44B6E7BE" w:rsidRPr="1FB3A6C0">
        <w:t>mented by structured Welsh-medium tasks</w:t>
      </w:r>
      <w:r w:rsidR="68261C04" w:rsidRPr="1FB3A6C0">
        <w:t>,</w:t>
      </w:r>
      <w:r w:rsidR="44B6E7BE" w:rsidRPr="1FB3A6C0">
        <w:t xml:space="preserve"> and consistent expectations for incidental </w:t>
      </w:r>
      <w:r w:rsidR="5D147168" w:rsidRPr="1FB3A6C0">
        <w:t>W</w:t>
      </w:r>
      <w:r w:rsidR="44B6E7BE" w:rsidRPr="1FB3A6C0">
        <w:t>elsh thro</w:t>
      </w:r>
      <w:r w:rsidR="77EFD179" w:rsidRPr="1FB3A6C0">
        <w:t>ughout the school day.</w:t>
      </w:r>
    </w:p>
    <w:p w14:paraId="1925F1C9" w14:textId="0CAA057D" w:rsidR="77EFD179" w:rsidRDefault="30301AA2" w:rsidP="4322EB19">
      <w:r w:rsidRPr="1FB3A6C0">
        <w:rPr>
          <w:rFonts w:ascii="Aptos" w:eastAsia="Aptos" w:hAnsi="Aptos" w:cs="Aptos"/>
        </w:rPr>
        <w:t>From a</w:t>
      </w:r>
      <w:r w:rsidR="7CE8E04C" w:rsidRPr="1FB3A6C0">
        <w:rPr>
          <w:rFonts w:ascii="Aptos" w:eastAsia="Aptos" w:hAnsi="Aptos" w:cs="Aptos"/>
        </w:rPr>
        <w:t xml:space="preserve"> </w:t>
      </w:r>
      <w:r w:rsidRPr="1FB3A6C0">
        <w:rPr>
          <w:rFonts w:ascii="Aptos" w:eastAsia="Aptos" w:hAnsi="Aptos" w:cs="Aptos"/>
        </w:rPr>
        <w:t xml:space="preserve">cognitive perspective, </w:t>
      </w:r>
      <w:r w:rsidR="0148BBF9" w:rsidRPr="1FB3A6C0">
        <w:rPr>
          <w:rFonts w:ascii="Aptos" w:eastAsia="Aptos" w:hAnsi="Aptos" w:cs="Aptos"/>
        </w:rPr>
        <w:t xml:space="preserve">the </w:t>
      </w:r>
      <w:r w:rsidRPr="1FB3A6C0">
        <w:rPr>
          <w:rFonts w:ascii="Aptos" w:eastAsia="Aptos" w:hAnsi="Aptos" w:cs="Aptos"/>
        </w:rPr>
        <w:t>research</w:t>
      </w:r>
      <w:r w:rsidR="0F2F6E3D" w:rsidRPr="1FB3A6C0">
        <w:rPr>
          <w:rFonts w:ascii="Aptos" w:eastAsia="Aptos" w:hAnsi="Aptos" w:cs="Aptos"/>
        </w:rPr>
        <w:t xml:space="preserve"> of </w:t>
      </w:r>
      <w:r w:rsidRPr="1FB3A6C0">
        <w:rPr>
          <w:rFonts w:ascii="Aptos" w:eastAsia="Aptos" w:hAnsi="Aptos" w:cs="Aptos"/>
        </w:rPr>
        <w:t>Bialystok (2009)</w:t>
      </w:r>
      <w:r w:rsidR="04161467" w:rsidRPr="1FB3A6C0">
        <w:rPr>
          <w:rFonts w:ascii="Aptos" w:eastAsia="Aptos" w:hAnsi="Aptos" w:cs="Aptos"/>
        </w:rPr>
        <w:t>,</w:t>
      </w:r>
      <w:r w:rsidRPr="1FB3A6C0">
        <w:rPr>
          <w:rFonts w:ascii="Aptos" w:eastAsia="Aptos" w:hAnsi="Aptos" w:cs="Aptos"/>
        </w:rPr>
        <w:t xml:space="preserve"> demonstrated that bilingualism is associated with enhanced executive functions, such as improved attention control and working memory. This provides further justification for strengthening Welsh language exposure within English- medium settings, as the benefits extend beyond cultural identity into measurable cognitive outcomes. These findings support the Curriculum for </w:t>
      </w:r>
      <w:proofErr w:type="spellStart"/>
      <w:r w:rsidRPr="1FB3A6C0">
        <w:rPr>
          <w:rFonts w:ascii="Aptos" w:eastAsia="Aptos" w:hAnsi="Aptos" w:cs="Aptos"/>
        </w:rPr>
        <w:t>Wales’</w:t>
      </w:r>
      <w:proofErr w:type="spellEnd"/>
      <w:r w:rsidRPr="1FB3A6C0">
        <w:rPr>
          <w:rFonts w:ascii="Aptos" w:eastAsia="Aptos" w:hAnsi="Aptos" w:cs="Aptos"/>
        </w:rPr>
        <w:t xml:space="preserve"> (2022) ambition for all learner</w:t>
      </w:r>
      <w:r w:rsidR="3B334856" w:rsidRPr="1FB3A6C0">
        <w:rPr>
          <w:rFonts w:ascii="Aptos" w:eastAsia="Aptos" w:hAnsi="Aptos" w:cs="Aptos"/>
        </w:rPr>
        <w:t>s</w:t>
      </w:r>
      <w:r w:rsidRPr="1FB3A6C0">
        <w:rPr>
          <w:rFonts w:ascii="Aptos" w:eastAsia="Aptos" w:hAnsi="Aptos" w:cs="Aptos"/>
        </w:rPr>
        <w:t xml:space="preserve"> to become ambitious, capable learners who</w:t>
      </w:r>
      <w:r w:rsidR="72016C21" w:rsidRPr="1FB3A6C0">
        <w:rPr>
          <w:rFonts w:ascii="Aptos" w:eastAsia="Aptos" w:hAnsi="Aptos" w:cs="Aptos"/>
        </w:rPr>
        <w:t xml:space="preserve"> </w:t>
      </w:r>
      <w:r w:rsidRPr="1FB3A6C0">
        <w:rPr>
          <w:rFonts w:ascii="Aptos" w:eastAsia="Aptos" w:hAnsi="Aptos" w:cs="Aptos"/>
        </w:rPr>
        <w:t>draw upon bilingual skills as part of broader cognitive development.</w:t>
      </w:r>
      <w:r w:rsidR="77A4CEF0" w:rsidRPr="1FB3A6C0">
        <w:rPr>
          <w:rFonts w:ascii="Aptos" w:eastAsia="Aptos" w:hAnsi="Aptos" w:cs="Aptos"/>
        </w:rPr>
        <w:t xml:space="preserve"> </w:t>
      </w:r>
      <w:r w:rsidR="2C7A185A" w:rsidRPr="1FB3A6C0">
        <w:t xml:space="preserve">Taken together, these </w:t>
      </w:r>
      <w:r w:rsidR="56B932AD" w:rsidRPr="1FB3A6C0">
        <w:t>theories</w:t>
      </w:r>
      <w:r w:rsidR="2C7A185A" w:rsidRPr="1FB3A6C0">
        <w:t xml:space="preserve"> highlight the complex interplay </w:t>
      </w:r>
      <w:r w:rsidR="348317B0" w:rsidRPr="1FB3A6C0">
        <w:t>between social, cognitive and behaviour</w:t>
      </w:r>
      <w:r w:rsidR="4FF4ABCD" w:rsidRPr="1FB3A6C0">
        <w:t>.</w:t>
      </w:r>
      <w:r w:rsidR="01AD6F40" w:rsidRPr="1FB3A6C0">
        <w:t xml:space="preserve"> </w:t>
      </w:r>
      <w:r w:rsidR="0500CE10" w:rsidRPr="1FB3A6C0">
        <w:t>A</w:t>
      </w:r>
      <w:r w:rsidR="348317B0" w:rsidRPr="1FB3A6C0">
        <w:t>ll processes in developing Welsh within English-</w:t>
      </w:r>
      <w:r w:rsidR="40DD57CA" w:rsidRPr="1FB3A6C0">
        <w:t xml:space="preserve"> medium contexts</w:t>
      </w:r>
      <w:r w:rsidR="19D0DA7F" w:rsidRPr="1FB3A6C0">
        <w:t>,</w:t>
      </w:r>
      <w:r w:rsidR="40DD57CA" w:rsidRPr="1FB3A6C0">
        <w:t xml:space="preserve"> reveal the tensions between national policy</w:t>
      </w:r>
      <w:r w:rsidR="6CA41242" w:rsidRPr="1FB3A6C0">
        <w:t xml:space="preserve"> aspirations</w:t>
      </w:r>
      <w:r w:rsidR="08882C5F" w:rsidRPr="1FB3A6C0">
        <w:t xml:space="preserve">, </w:t>
      </w:r>
      <w:r w:rsidR="6CA41242" w:rsidRPr="1FB3A6C0">
        <w:t xml:space="preserve">such as Cymraeg 2050 and the Curriculum for </w:t>
      </w:r>
      <w:r w:rsidR="79D3E552" w:rsidRPr="1FB3A6C0">
        <w:t>Wales</w:t>
      </w:r>
      <w:r w:rsidR="051C92F0" w:rsidRPr="1FB3A6C0">
        <w:t>. They also reveal</w:t>
      </w:r>
      <w:r w:rsidR="6CA41242" w:rsidRPr="1FB3A6C0">
        <w:t xml:space="preserve"> the</w:t>
      </w:r>
      <w:r w:rsidR="58DC44F3" w:rsidRPr="1FB3A6C0">
        <w:t xml:space="preserve"> </w:t>
      </w:r>
      <w:r w:rsidR="36F1DEE1" w:rsidRPr="1FB3A6C0">
        <w:t>real</w:t>
      </w:r>
      <w:r w:rsidR="5C409E1F" w:rsidRPr="1FB3A6C0">
        <w:t>i</w:t>
      </w:r>
      <w:r w:rsidR="36F1DEE1" w:rsidRPr="1FB3A6C0">
        <w:t>ties of</w:t>
      </w:r>
      <w:r w:rsidR="58DC44F3" w:rsidRPr="1FB3A6C0">
        <w:t xml:space="preserve"> limited immersion, variable teacher proficiency and </w:t>
      </w:r>
      <w:r w:rsidR="4E4BFA18" w:rsidRPr="1FB3A6C0">
        <w:t>inconsistent</w:t>
      </w:r>
      <w:r w:rsidR="1FEBFA47" w:rsidRPr="1FB3A6C0">
        <w:t xml:space="preserve"> exposure. Vygotsky underscores the need for meaningful in</w:t>
      </w:r>
      <w:r w:rsidR="49F1E148" w:rsidRPr="1FB3A6C0">
        <w:t>teraction; Krashen emphasises quality input; Cummins warn</w:t>
      </w:r>
      <w:r w:rsidR="2588B535" w:rsidRPr="1FB3A6C0">
        <w:t xml:space="preserve">s against mistaking conversational ability for academic competence; Skinner shows how </w:t>
      </w:r>
      <w:r w:rsidR="33555F07" w:rsidRPr="1FB3A6C0">
        <w:t>reinforcement</w:t>
      </w:r>
      <w:r w:rsidR="473081C8" w:rsidRPr="1FB3A6C0">
        <w:t xml:space="preserve"> motivate</w:t>
      </w:r>
      <w:r w:rsidR="5851E1BC" w:rsidRPr="1FB3A6C0">
        <w:t>s</w:t>
      </w:r>
      <w:r w:rsidR="473081C8" w:rsidRPr="1FB3A6C0">
        <w:t xml:space="preserve"> early attempts; and Baker demonstrates that minor</w:t>
      </w:r>
      <w:r w:rsidR="0C2F5F6C" w:rsidRPr="1FB3A6C0">
        <w:t>ity languages require systemic rather than symbolic support. When applied cri</w:t>
      </w:r>
      <w:r w:rsidR="3E247309" w:rsidRPr="1FB3A6C0">
        <w:t>tically, these frameworks expose the st</w:t>
      </w:r>
      <w:r w:rsidR="1E128722" w:rsidRPr="1FB3A6C0">
        <w:t xml:space="preserve">ructural </w:t>
      </w:r>
      <w:r w:rsidR="11D9CCE0" w:rsidRPr="1FB3A6C0">
        <w:t>barriers</w:t>
      </w:r>
      <w:r w:rsidR="1E128722" w:rsidRPr="1FB3A6C0">
        <w:t xml:space="preserve"> that English-medium schools face in sustaining Welsh language development</w:t>
      </w:r>
      <w:r w:rsidR="547D484B" w:rsidRPr="1FB3A6C0">
        <w:t>,</w:t>
      </w:r>
      <w:r w:rsidR="2FCF8ACD" w:rsidRPr="1FB3A6C0">
        <w:t xml:space="preserve"> while offering a conceptual foundation for designing effective </w:t>
      </w:r>
      <w:r w:rsidR="27B7AF2D" w:rsidRPr="1FB3A6C0">
        <w:t>bilingual</w:t>
      </w:r>
      <w:r w:rsidR="2FCF8ACD" w:rsidRPr="1FB3A6C0">
        <w:t xml:space="preserve"> pedagogy.</w:t>
      </w:r>
    </w:p>
    <w:p w14:paraId="62EC8DE3" w14:textId="32E5FE41" w:rsidR="61D3B707" w:rsidRDefault="61D3B707" w:rsidP="16A6249C">
      <w:pPr>
        <w:rPr>
          <w:color w:val="00B050"/>
          <w:sz w:val="28"/>
          <w:szCs w:val="28"/>
        </w:rPr>
      </w:pPr>
      <w:r w:rsidRPr="16A6249C">
        <w:rPr>
          <w:color w:val="00B050"/>
          <w:sz w:val="28"/>
          <w:szCs w:val="28"/>
        </w:rPr>
        <w:t xml:space="preserve">Historical and </w:t>
      </w:r>
      <w:r w:rsidR="0C7DB6BB" w:rsidRPr="16A6249C">
        <w:rPr>
          <w:color w:val="00B050"/>
          <w:sz w:val="28"/>
          <w:szCs w:val="28"/>
        </w:rPr>
        <w:t>Geographical</w:t>
      </w:r>
      <w:r w:rsidRPr="16A6249C">
        <w:rPr>
          <w:color w:val="00B050"/>
          <w:sz w:val="28"/>
          <w:szCs w:val="28"/>
        </w:rPr>
        <w:t xml:space="preserve"> Aspects of Welsh Education</w:t>
      </w:r>
    </w:p>
    <w:p w14:paraId="57354C71" w14:textId="25B8C1DE" w:rsidR="7F825524" w:rsidRDefault="7F825524" w:rsidP="321736CA">
      <w:r w:rsidRPr="1FB3A6C0">
        <w:t>The Curriculum for Welsh</w:t>
      </w:r>
      <w:r w:rsidR="12D6B3DB" w:rsidRPr="1FB3A6C0">
        <w:t>,</w:t>
      </w:r>
      <w:r w:rsidRPr="1FB3A6C0">
        <w:t xml:space="preserve"> places significant emphasis on connecting learners with the landscapes and</w:t>
      </w:r>
      <w:r w:rsidR="34C744D4" w:rsidRPr="1FB3A6C0">
        <w:t xml:space="preserve"> histories that shape Welsh identity. Within the school, topics exploring </w:t>
      </w:r>
      <w:r w:rsidR="34C744D4" w:rsidRPr="1FB3A6C0">
        <w:lastRenderedPageBreak/>
        <w:t>Welsh rivers, mountains, my</w:t>
      </w:r>
      <w:r w:rsidR="234C8F85" w:rsidRPr="1FB3A6C0">
        <w:t>ths,</w:t>
      </w:r>
      <w:r w:rsidR="3A1E4E93" w:rsidRPr="1FB3A6C0">
        <w:t xml:space="preserve"> </w:t>
      </w:r>
      <w:r w:rsidR="234C8F85" w:rsidRPr="1FB3A6C0">
        <w:t xml:space="preserve">castles and </w:t>
      </w:r>
      <w:r w:rsidR="6F672F92" w:rsidRPr="1FB3A6C0">
        <w:t>industrial</w:t>
      </w:r>
      <w:r w:rsidR="234C8F85" w:rsidRPr="1FB3A6C0">
        <w:t xml:space="preserve"> heritage</w:t>
      </w:r>
      <w:r w:rsidR="55CC8529" w:rsidRPr="1FB3A6C0">
        <w:t>,</w:t>
      </w:r>
      <w:r w:rsidR="234C8F85" w:rsidRPr="1FB3A6C0">
        <w:t xml:space="preserve"> provide strong foundation</w:t>
      </w:r>
      <w:r w:rsidR="3CBDFCF6" w:rsidRPr="1FB3A6C0">
        <w:t>s</w:t>
      </w:r>
      <w:r w:rsidR="234C8F85" w:rsidRPr="1FB3A6C0">
        <w:t xml:space="preserve"> for cross-curricular learning. Thes</w:t>
      </w:r>
      <w:r w:rsidR="32DFAB75" w:rsidRPr="1FB3A6C0">
        <w:t>e topics offer meaningful context</w:t>
      </w:r>
      <w:r w:rsidR="0C23B30D" w:rsidRPr="1FB3A6C0">
        <w:t>s</w:t>
      </w:r>
      <w:r w:rsidR="32DFAB75" w:rsidRPr="1FB3A6C0">
        <w:t xml:space="preserve"> for integrating Welsh language skills, enabling learn</w:t>
      </w:r>
      <w:r w:rsidR="4D726607" w:rsidRPr="1FB3A6C0">
        <w:t>ers to encounter vocabulary through authentic content</w:t>
      </w:r>
      <w:r w:rsidR="4D4A4A34" w:rsidRPr="1FB3A6C0">
        <w:t>,</w:t>
      </w:r>
      <w:r w:rsidR="4D726607" w:rsidRPr="1FB3A6C0">
        <w:t xml:space="preserve"> rather than discrete language lessons.</w:t>
      </w:r>
    </w:p>
    <w:p w14:paraId="77714A1F" w14:textId="6F0F95B8" w:rsidR="4D726607" w:rsidRDefault="4D726607" w:rsidP="321736CA">
      <w:r w:rsidRPr="1FB3A6C0">
        <w:t>Exploring Welsh geography</w:t>
      </w:r>
      <w:r w:rsidR="1C559F5A" w:rsidRPr="1FB3A6C0">
        <w:t>,</w:t>
      </w:r>
      <w:r w:rsidRPr="1FB3A6C0">
        <w:t xml:space="preserve"> alongside simple Welsh place-related vocabulary, or </w:t>
      </w:r>
      <w:r w:rsidR="26262B4C" w:rsidRPr="1FB3A6C0">
        <w:t>studying</w:t>
      </w:r>
      <w:r w:rsidRPr="1FB3A6C0">
        <w:t xml:space="preserve"> historical</w:t>
      </w:r>
      <w:r w:rsidR="55CBEE0D" w:rsidRPr="1FB3A6C0">
        <w:t xml:space="preserve"> </w:t>
      </w:r>
      <w:r w:rsidRPr="1FB3A6C0">
        <w:t>figur</w:t>
      </w:r>
      <w:r w:rsidR="0B0FE257" w:rsidRPr="1FB3A6C0">
        <w:t>es</w:t>
      </w:r>
      <w:r w:rsidR="3A5350EC" w:rsidRPr="1FB3A6C0">
        <w:t>,</w:t>
      </w:r>
      <w:r w:rsidR="69D27A1D" w:rsidRPr="1FB3A6C0">
        <w:t xml:space="preserve"> with accompanying Welsh descriptive phrases, enriches learning and fosters cultura</w:t>
      </w:r>
      <w:r w:rsidR="6C461775" w:rsidRPr="1FB3A6C0">
        <w:t xml:space="preserve">l </w:t>
      </w:r>
      <w:r w:rsidR="1A755491" w:rsidRPr="1FB3A6C0">
        <w:t>understandings</w:t>
      </w:r>
      <w:r w:rsidR="4DD3CE4D" w:rsidRPr="1FB3A6C0">
        <w:t>.</w:t>
      </w:r>
      <w:r w:rsidR="6C461775" w:rsidRPr="1FB3A6C0">
        <w:t xml:space="preserve"> </w:t>
      </w:r>
      <w:r w:rsidR="2477B90F" w:rsidRPr="1FB3A6C0">
        <w:t>C</w:t>
      </w:r>
      <w:r w:rsidR="6C461775" w:rsidRPr="1FB3A6C0">
        <w:t>ross-curricular approaches</w:t>
      </w:r>
      <w:r w:rsidR="52FC7FA9" w:rsidRPr="1FB3A6C0">
        <w:t>,</w:t>
      </w:r>
      <w:r w:rsidR="6C461775" w:rsidRPr="1FB3A6C0">
        <w:t xml:space="preserve"> reflect the curriculum’s call for hol</w:t>
      </w:r>
      <w:r w:rsidR="1E9A8E71" w:rsidRPr="1FB3A6C0">
        <w:t xml:space="preserve">istic </w:t>
      </w:r>
      <w:r w:rsidR="5D79D16A" w:rsidRPr="1FB3A6C0">
        <w:t>learning</w:t>
      </w:r>
      <w:r w:rsidR="46080E75" w:rsidRPr="1FB3A6C0">
        <w:t>,</w:t>
      </w:r>
      <w:r w:rsidR="1E9A8E71" w:rsidRPr="1FB3A6C0">
        <w:t xml:space="preserve"> and support development of </w:t>
      </w:r>
      <w:proofErr w:type="spellStart"/>
      <w:r w:rsidR="1E9A8E71" w:rsidRPr="1FB3A6C0">
        <w:t>cynefin</w:t>
      </w:r>
      <w:proofErr w:type="spellEnd"/>
      <w:r w:rsidR="5465DFBF" w:rsidRPr="1FB3A6C0">
        <w:t xml:space="preserve"> (habitat)</w:t>
      </w:r>
      <w:r w:rsidR="1E9A8E71" w:rsidRPr="1FB3A6C0">
        <w:t>,</w:t>
      </w:r>
      <w:r w:rsidR="686645F5" w:rsidRPr="1FB3A6C0">
        <w:t xml:space="preserve"> grounding learners</w:t>
      </w:r>
      <w:r w:rsidR="2A513338" w:rsidRPr="1FB3A6C0">
        <w:t xml:space="preserve"> </w:t>
      </w:r>
      <w:r w:rsidR="686645F5" w:rsidRPr="1FB3A6C0">
        <w:t>within their local</w:t>
      </w:r>
      <w:r w:rsidR="28F19B84" w:rsidRPr="1FB3A6C0">
        <w:t xml:space="preserve"> </w:t>
      </w:r>
      <w:r w:rsidR="686645F5" w:rsidRPr="1FB3A6C0">
        <w:t>and national environment.</w:t>
      </w:r>
    </w:p>
    <w:p w14:paraId="211A938A" w14:textId="3E7ECA16" w:rsidR="63CEA396" w:rsidRDefault="63CEA396" w:rsidP="16A6249C">
      <w:pPr>
        <w:rPr>
          <w:color w:val="00B050"/>
          <w:sz w:val="28"/>
          <w:szCs w:val="28"/>
        </w:rPr>
      </w:pPr>
      <w:r w:rsidRPr="16A6249C">
        <w:rPr>
          <w:color w:val="00B050"/>
          <w:sz w:val="28"/>
          <w:szCs w:val="28"/>
        </w:rPr>
        <w:t>Critical Reflection on School Practice</w:t>
      </w:r>
    </w:p>
    <w:p w14:paraId="3CA7718D" w14:textId="3D5FA544" w:rsidR="391A4DEE" w:rsidRDefault="63CEA396" w:rsidP="321736CA">
      <w:r w:rsidRPr="1FB3A6C0">
        <w:t>The school has made progress in strengthening Welsh provision. Regular Welsh routines, assem</w:t>
      </w:r>
      <w:r w:rsidR="6BFCCD4A" w:rsidRPr="1FB3A6C0">
        <w:t>blies and cultural events reflect commitment to national policy and demonstrate a developing bilingual</w:t>
      </w:r>
      <w:r w:rsidR="0107887C" w:rsidRPr="1FB3A6C0">
        <w:t xml:space="preserve"> ethos. Pupils enjoy Welsh activities</w:t>
      </w:r>
      <w:r w:rsidR="456725B3" w:rsidRPr="1FB3A6C0">
        <w:t>,</w:t>
      </w:r>
      <w:r w:rsidR="0107887C" w:rsidRPr="1FB3A6C0">
        <w:t xml:space="preserve"> and show enthusiasm for songs, greetings and cultural celebrations.</w:t>
      </w:r>
      <w:r w:rsidR="78D89CD1" w:rsidRPr="1FB3A6C0">
        <w:t xml:space="preserve"> </w:t>
      </w:r>
      <w:r w:rsidR="391A4DEE" w:rsidRPr="1FB3A6C0">
        <w:t xml:space="preserve">However, </w:t>
      </w:r>
      <w:r w:rsidR="0FCF0B04" w:rsidRPr="1FB3A6C0">
        <w:t xml:space="preserve">the use of </w:t>
      </w:r>
      <w:r w:rsidR="391A4DEE" w:rsidRPr="1FB3A6C0">
        <w:t>Welsh remains inconsistent across classrooms. Some teachers integrate</w:t>
      </w:r>
      <w:r w:rsidR="1828BE77" w:rsidRPr="1FB3A6C0">
        <w:t xml:space="preserve"> Welsh into daily routines with confidence, while others use it more sporadically, limi</w:t>
      </w:r>
      <w:r w:rsidR="271EDC3F" w:rsidRPr="1FB3A6C0">
        <w:t>ting its impact. This inconsistency restricts linguistic expo</w:t>
      </w:r>
      <w:r w:rsidR="37D6F9E3" w:rsidRPr="1FB3A6C0">
        <w:t xml:space="preserve">sure and reinforces the challenges </w:t>
      </w:r>
      <w:r w:rsidR="26892C8B" w:rsidRPr="1FB3A6C0">
        <w:t>highlighted in</w:t>
      </w:r>
      <w:r w:rsidR="37D6F9E3" w:rsidRPr="1FB3A6C0">
        <w:t xml:space="preserve"> national reports (Estyn, 2019</w:t>
      </w:r>
      <w:r w:rsidR="4B1B404C" w:rsidRPr="1FB3A6C0">
        <w:t>;</w:t>
      </w:r>
      <w:r w:rsidR="37D6F9E3" w:rsidRPr="1FB3A6C0">
        <w:t xml:space="preserve"> Welsh </w:t>
      </w:r>
      <w:r w:rsidR="673E90B6" w:rsidRPr="1FB3A6C0">
        <w:t>Government, 2014). Teachers often express insecurity about their</w:t>
      </w:r>
      <w:r w:rsidR="519930DE" w:rsidRPr="1FB3A6C0">
        <w:t xml:space="preserve"> Welsh competence, limiting the ability to provide </w:t>
      </w:r>
      <w:r w:rsidR="0CC1B981" w:rsidRPr="1FB3A6C0">
        <w:t>rich</w:t>
      </w:r>
      <w:r w:rsidR="519930DE" w:rsidRPr="1FB3A6C0">
        <w:t>, spontaneous Welsh in</w:t>
      </w:r>
      <w:r w:rsidR="6212789E" w:rsidRPr="1FB3A6C0">
        <w:t xml:space="preserve">put. </w:t>
      </w:r>
      <w:r w:rsidR="1D09756A" w:rsidRPr="1FB3A6C0">
        <w:t>This creates</w:t>
      </w:r>
      <w:r w:rsidR="6212789E" w:rsidRPr="1FB3A6C0">
        <w:t xml:space="preserve"> a gap between curriculum aspiration</w:t>
      </w:r>
      <w:r w:rsidR="31AC83C7" w:rsidRPr="1FB3A6C0">
        <w:t>,</w:t>
      </w:r>
      <w:r w:rsidR="6212789E" w:rsidRPr="1FB3A6C0">
        <w:t xml:space="preserve"> and practical implementation.</w:t>
      </w:r>
    </w:p>
    <w:p w14:paraId="7C502137" w14:textId="62E98671" w:rsidR="6212789E" w:rsidRDefault="6212789E" w:rsidP="321736CA">
      <w:r w:rsidRPr="1FB3A6C0">
        <w:t>Population diversity also affects Welsh language engagement. As Wales becomes increasingly mu</w:t>
      </w:r>
      <w:r w:rsidR="19210FCB" w:rsidRPr="1FB3A6C0">
        <w:t xml:space="preserve">lticultural, many </w:t>
      </w:r>
      <w:r w:rsidR="3775B2EA" w:rsidRPr="1FB3A6C0">
        <w:t>pupils</w:t>
      </w:r>
      <w:r w:rsidR="19210FCB" w:rsidRPr="1FB3A6C0">
        <w:t xml:space="preserve"> enter school </w:t>
      </w:r>
      <w:r w:rsidR="73ADF72A" w:rsidRPr="1FB3A6C0">
        <w:t>speaking</w:t>
      </w:r>
      <w:r w:rsidR="19210FCB" w:rsidRPr="1FB3A6C0">
        <w:t xml:space="preserve"> neither English nor Welsh. For</w:t>
      </w:r>
      <w:r w:rsidR="40A1E97B" w:rsidRPr="1FB3A6C0">
        <w:t xml:space="preserve"> such learners, </w:t>
      </w:r>
      <w:r w:rsidR="5E2115CF" w:rsidRPr="1FB3A6C0">
        <w:t>English</w:t>
      </w:r>
      <w:r w:rsidR="40A1E97B" w:rsidRPr="1FB3A6C0">
        <w:t xml:space="preserve"> tends to dominate socially and academically, pushing Welsh into a secondary </w:t>
      </w:r>
      <w:r w:rsidR="67795746" w:rsidRPr="1FB3A6C0">
        <w:t>position</w:t>
      </w:r>
      <w:r w:rsidR="6322A08E" w:rsidRPr="1FB3A6C0">
        <w:t xml:space="preserve">. Baker (2011) warns that minority </w:t>
      </w:r>
      <w:r w:rsidR="448A70FE" w:rsidRPr="1FB3A6C0">
        <w:t>language</w:t>
      </w:r>
      <w:r w:rsidR="6322A08E" w:rsidRPr="1FB3A6C0">
        <w:t xml:space="preserve"> cannot</w:t>
      </w:r>
      <w:r w:rsidR="7CF73516" w:rsidRPr="1FB3A6C0">
        <w:t xml:space="preserve"> thrive under such conditions unless schools </w:t>
      </w:r>
      <w:r w:rsidR="4FCB39AA" w:rsidRPr="1FB3A6C0">
        <w:t>position</w:t>
      </w:r>
      <w:r w:rsidR="462EF516" w:rsidRPr="1FB3A6C0">
        <w:t xml:space="preserve"> </w:t>
      </w:r>
      <w:r w:rsidR="7CF73516" w:rsidRPr="1FB3A6C0">
        <w:t xml:space="preserve">them as valued, useful and integral to </w:t>
      </w:r>
      <w:r w:rsidR="108F06B3" w:rsidRPr="1FB3A6C0">
        <w:t>everyday</w:t>
      </w:r>
      <w:r w:rsidR="1D388FA0" w:rsidRPr="1FB3A6C0">
        <w:t xml:space="preserve"> learning.</w:t>
      </w:r>
    </w:p>
    <w:p w14:paraId="6DCD0D02" w14:textId="2D1C6442" w:rsidR="679D95B6" w:rsidRDefault="679D95B6" w:rsidP="16A6249C">
      <w:pPr>
        <w:rPr>
          <w:color w:val="00B050"/>
          <w:sz w:val="28"/>
          <w:szCs w:val="28"/>
        </w:rPr>
      </w:pPr>
      <w:r w:rsidRPr="16A6249C">
        <w:rPr>
          <w:color w:val="00B050"/>
          <w:sz w:val="28"/>
          <w:szCs w:val="28"/>
        </w:rPr>
        <w:t xml:space="preserve">Recommendations for </w:t>
      </w:r>
      <w:r w:rsidR="5FAF7839" w:rsidRPr="16A6249C">
        <w:rPr>
          <w:color w:val="00B050"/>
          <w:sz w:val="28"/>
          <w:szCs w:val="28"/>
        </w:rPr>
        <w:t>Future</w:t>
      </w:r>
      <w:r w:rsidRPr="16A6249C">
        <w:rPr>
          <w:color w:val="00B050"/>
          <w:sz w:val="28"/>
          <w:szCs w:val="28"/>
        </w:rPr>
        <w:t xml:space="preserve"> Improvement</w:t>
      </w:r>
    </w:p>
    <w:p w14:paraId="1B4AA97F" w14:textId="4903A4AA" w:rsidR="679D95B6" w:rsidRDefault="679D95B6" w:rsidP="321736CA">
      <w:r w:rsidRPr="1FB3A6C0">
        <w:t xml:space="preserve">To Strengthen Welsh language </w:t>
      </w:r>
      <w:r w:rsidR="5A3AF14F" w:rsidRPr="1FB3A6C0">
        <w:t>development</w:t>
      </w:r>
      <w:r w:rsidRPr="1FB3A6C0">
        <w:t>, the school could work towards establishing greate</w:t>
      </w:r>
      <w:r w:rsidR="4CC912E3" w:rsidRPr="1FB3A6C0">
        <w:t xml:space="preserve">r consistency of incidental Welsh </w:t>
      </w:r>
      <w:r w:rsidR="6E22656E" w:rsidRPr="1FB3A6C0">
        <w:t>throughout</w:t>
      </w:r>
      <w:r w:rsidR="4CC912E3" w:rsidRPr="1FB3A6C0">
        <w:t xml:space="preserve"> the day. A school-wide progression framework for Welsh</w:t>
      </w:r>
      <w:r w:rsidR="4F66BC9A" w:rsidRPr="1FB3A6C0">
        <w:t xml:space="preserve"> sentence patterns would support this. Professional learning increase</w:t>
      </w:r>
      <w:r w:rsidR="3AF5059E" w:rsidRPr="1FB3A6C0">
        <w:t>s</w:t>
      </w:r>
      <w:r w:rsidR="703A68FB" w:rsidRPr="1FB3A6C0">
        <w:t xml:space="preserve"> </w:t>
      </w:r>
      <w:r w:rsidR="34783EF5" w:rsidRPr="1FB3A6C0">
        <w:t>teachers'</w:t>
      </w:r>
      <w:r w:rsidR="703A68FB" w:rsidRPr="1FB3A6C0">
        <w:t xml:space="preserve"> linguistic confidence. Staff training</w:t>
      </w:r>
      <w:r w:rsidR="2FCF67E7" w:rsidRPr="1FB3A6C0">
        <w:t>,</w:t>
      </w:r>
      <w:r w:rsidR="703A68FB" w:rsidRPr="1FB3A6C0">
        <w:t xml:space="preserve"> focusing on simple</w:t>
      </w:r>
      <w:r w:rsidR="7C674D48" w:rsidRPr="1FB3A6C0">
        <w:t>, usable Welsh structures, bilingual questioning techniques</w:t>
      </w:r>
      <w:r w:rsidR="74FFD4B7" w:rsidRPr="1FB3A6C0">
        <w:t>,</w:t>
      </w:r>
      <w:r w:rsidR="7C674D48" w:rsidRPr="1FB3A6C0">
        <w:t xml:space="preserve"> and sc</w:t>
      </w:r>
      <w:r w:rsidR="19BC2AEA" w:rsidRPr="1FB3A6C0">
        <w:t>affolded strategies help ensure meaningful exposure.</w:t>
      </w:r>
    </w:p>
    <w:p w14:paraId="7D68D480" w14:textId="497A02B8" w:rsidR="3D98B7F8" w:rsidRDefault="3D98B7F8" w:rsidP="321736CA">
      <w:r w:rsidRPr="1FB3A6C0">
        <w:t>Cross-curricular planning should be expanded</w:t>
      </w:r>
      <w:r w:rsidR="47A65B5F" w:rsidRPr="1FB3A6C0">
        <w:t>,</w:t>
      </w:r>
      <w:r w:rsidRPr="1FB3A6C0">
        <w:t xml:space="preserve"> so that Welsh is embedded within history, geography and c</w:t>
      </w:r>
      <w:r w:rsidR="5F1F5CED" w:rsidRPr="1FB3A6C0">
        <w:t xml:space="preserve">reative subjects. Bilingual resources, translation </w:t>
      </w:r>
      <w:r w:rsidR="333D997E" w:rsidRPr="1FB3A6C0">
        <w:t>activities and</w:t>
      </w:r>
      <w:r w:rsidR="5F1F5CED" w:rsidRPr="1FB3A6C0">
        <w:t xml:space="preserve"> shared reading tasks support C</w:t>
      </w:r>
      <w:r w:rsidR="07242ABA" w:rsidRPr="1FB3A6C0">
        <w:t>ALP development in line with Cummins CUP model. The</w:t>
      </w:r>
      <w:r w:rsidR="0617BEA9" w:rsidRPr="1FB3A6C0">
        <w:t xml:space="preserve"> </w:t>
      </w:r>
      <w:r w:rsidR="0617BEA9" w:rsidRPr="1FB3A6C0">
        <w:lastRenderedPageBreak/>
        <w:t>school should also examine ways to deepen cultural integration beyond annual cele</w:t>
      </w:r>
      <w:r w:rsidR="290C907A" w:rsidRPr="1FB3A6C0">
        <w:t>brations, embedding Welsh mythology, local history and cultural narratives across the year.</w:t>
      </w:r>
    </w:p>
    <w:p w14:paraId="234EDFE1" w14:textId="5DC3E70E" w:rsidR="57A082DE" w:rsidRDefault="57A082DE" w:rsidP="321736CA">
      <w:r w:rsidRPr="1FB3A6C0">
        <w:t>Finally, parental engagement is crucial. Bilingual newsletters, vocabulary sheets and</w:t>
      </w:r>
      <w:r w:rsidR="7C0AE219" w:rsidRPr="1FB3A6C0">
        <w:t xml:space="preserve"> video demonstrations of Welsh songs</w:t>
      </w:r>
      <w:r w:rsidR="6EA7FFB9" w:rsidRPr="1FB3A6C0">
        <w:t>,</w:t>
      </w:r>
      <w:r w:rsidR="7C0AE219" w:rsidRPr="1FB3A6C0">
        <w:t xml:space="preserve"> could help families engage with their children’s learning</w:t>
      </w:r>
      <w:r w:rsidR="62E74FC1" w:rsidRPr="1FB3A6C0">
        <w:t>.</w:t>
      </w:r>
      <w:r w:rsidR="2369EC5E" w:rsidRPr="1FB3A6C0">
        <w:t xml:space="preserve"> </w:t>
      </w:r>
      <w:r w:rsidR="6D96821A" w:rsidRPr="1FB3A6C0">
        <w:t>R</w:t>
      </w:r>
      <w:r w:rsidR="2369EC5E" w:rsidRPr="1FB3A6C0">
        <w:t>einforc</w:t>
      </w:r>
      <w:r w:rsidR="1394FABA" w:rsidRPr="1FB3A6C0">
        <w:t>ing</w:t>
      </w:r>
      <w:r w:rsidR="2369EC5E" w:rsidRPr="1FB3A6C0">
        <w:t xml:space="preserve"> the message </w:t>
      </w:r>
      <w:r w:rsidR="1D8FA2DE" w:rsidRPr="1FB3A6C0">
        <w:t>that Welsh</w:t>
      </w:r>
      <w:r w:rsidR="2369EC5E" w:rsidRPr="1FB3A6C0">
        <w:t xml:space="preserve"> is valuable and relevant, regardless of </w:t>
      </w:r>
      <w:r w:rsidR="7CF03916" w:rsidRPr="1FB3A6C0">
        <w:t>background</w:t>
      </w:r>
      <w:r w:rsidR="2369EC5E" w:rsidRPr="1FB3A6C0">
        <w:t>.</w:t>
      </w:r>
    </w:p>
    <w:p w14:paraId="39DE495C" w14:textId="729D2C2C" w:rsidR="0826AC70" w:rsidRDefault="2369EC5E" w:rsidP="16A6249C">
      <w:pPr>
        <w:rPr>
          <w:color w:val="00B050"/>
          <w:sz w:val="28"/>
          <w:szCs w:val="28"/>
        </w:rPr>
      </w:pPr>
      <w:r w:rsidRPr="16A6249C">
        <w:rPr>
          <w:color w:val="00B050"/>
          <w:sz w:val="28"/>
          <w:szCs w:val="28"/>
        </w:rPr>
        <w:t>Conclusion</w:t>
      </w:r>
    </w:p>
    <w:p w14:paraId="710C002F" w14:textId="78A5AFCE" w:rsidR="0826AC70" w:rsidRDefault="789324ED" w:rsidP="1FB3A6C0">
      <w:pPr>
        <w:rPr>
          <w:rFonts w:ascii="Aptos" w:eastAsia="Aptos" w:hAnsi="Aptos" w:cs="Aptos"/>
          <w:color w:val="000000" w:themeColor="text1"/>
        </w:rPr>
      </w:pPr>
      <w:r w:rsidRPr="1FB3A6C0">
        <w:rPr>
          <w:rFonts w:ascii="Aptos" w:eastAsia="Aptos" w:hAnsi="Aptos" w:cs="Aptos"/>
          <w:color w:val="000000" w:themeColor="text1"/>
        </w:rPr>
        <w:t xml:space="preserve">In </w:t>
      </w:r>
      <w:r w:rsidR="7CF8C460" w:rsidRPr="1FB3A6C0">
        <w:rPr>
          <w:rFonts w:ascii="Aptos" w:eastAsia="Aptos" w:hAnsi="Aptos" w:cs="Aptos"/>
          <w:color w:val="000000" w:themeColor="text1"/>
        </w:rPr>
        <w:t>conclusion</w:t>
      </w:r>
      <w:r w:rsidR="42CDF924" w:rsidRPr="1FB3A6C0">
        <w:rPr>
          <w:rFonts w:ascii="Aptos" w:eastAsia="Aptos" w:hAnsi="Aptos" w:cs="Aptos"/>
          <w:color w:val="000000" w:themeColor="text1"/>
        </w:rPr>
        <w:t>,</w:t>
      </w:r>
      <w:r w:rsidRPr="1FB3A6C0">
        <w:rPr>
          <w:rFonts w:ascii="Aptos" w:eastAsia="Aptos" w:hAnsi="Aptos" w:cs="Aptos"/>
          <w:color w:val="000000" w:themeColor="text1"/>
        </w:rPr>
        <w:t xml:space="preserve"> </w:t>
      </w:r>
      <w:r w:rsidR="1BC2E199" w:rsidRPr="1FB3A6C0">
        <w:rPr>
          <w:rFonts w:ascii="Aptos" w:eastAsia="Aptos" w:hAnsi="Aptos" w:cs="Aptos"/>
          <w:color w:val="000000" w:themeColor="text1"/>
        </w:rPr>
        <w:t>l</w:t>
      </w:r>
      <w:r w:rsidRPr="1FB3A6C0">
        <w:rPr>
          <w:rFonts w:ascii="Aptos" w:eastAsia="Aptos" w:hAnsi="Aptos" w:cs="Aptos"/>
          <w:color w:val="000000" w:themeColor="text1"/>
        </w:rPr>
        <w:t>anguage is more than a mean</w:t>
      </w:r>
      <w:r w:rsidR="1FE0D549" w:rsidRPr="1FB3A6C0">
        <w:rPr>
          <w:rFonts w:ascii="Aptos" w:eastAsia="Aptos" w:hAnsi="Aptos" w:cs="Aptos"/>
          <w:color w:val="000000" w:themeColor="text1"/>
        </w:rPr>
        <w:t>s</w:t>
      </w:r>
      <w:r w:rsidRPr="1FB3A6C0">
        <w:rPr>
          <w:rFonts w:ascii="Aptos" w:eastAsia="Aptos" w:hAnsi="Aptos" w:cs="Aptos"/>
          <w:color w:val="000000" w:themeColor="text1"/>
        </w:rPr>
        <w:t xml:space="preserve"> of communication; it </w:t>
      </w:r>
      <w:r w:rsidR="75BF455F" w:rsidRPr="1FB3A6C0">
        <w:rPr>
          <w:rFonts w:ascii="Aptos" w:eastAsia="Aptos" w:hAnsi="Aptos" w:cs="Aptos"/>
          <w:color w:val="000000" w:themeColor="text1"/>
        </w:rPr>
        <w:t>reflects</w:t>
      </w:r>
      <w:r w:rsidRPr="1FB3A6C0">
        <w:rPr>
          <w:rFonts w:ascii="Aptos" w:eastAsia="Aptos" w:hAnsi="Aptos" w:cs="Aptos"/>
          <w:color w:val="000000" w:themeColor="text1"/>
        </w:rPr>
        <w:t xml:space="preserve"> identity, memory and belonging. The evidence </w:t>
      </w:r>
      <w:r w:rsidR="75C0C215" w:rsidRPr="1FB3A6C0">
        <w:rPr>
          <w:rFonts w:ascii="Aptos" w:eastAsia="Aptos" w:hAnsi="Aptos" w:cs="Aptos"/>
          <w:color w:val="000000" w:themeColor="text1"/>
        </w:rPr>
        <w:t>throughout</w:t>
      </w:r>
      <w:r w:rsidRPr="1FB3A6C0">
        <w:rPr>
          <w:rFonts w:ascii="Aptos" w:eastAsia="Aptos" w:hAnsi="Aptos" w:cs="Aptos"/>
          <w:color w:val="000000" w:themeColor="text1"/>
        </w:rPr>
        <w:t xml:space="preserve"> this portfolio</w:t>
      </w:r>
      <w:r w:rsidR="31D077E5" w:rsidRPr="1FB3A6C0">
        <w:rPr>
          <w:rFonts w:ascii="Aptos" w:eastAsia="Aptos" w:hAnsi="Aptos" w:cs="Aptos"/>
          <w:color w:val="000000" w:themeColor="text1"/>
        </w:rPr>
        <w:t>,</w:t>
      </w:r>
      <w:r w:rsidRPr="1FB3A6C0">
        <w:rPr>
          <w:rFonts w:ascii="Aptos" w:eastAsia="Aptos" w:hAnsi="Aptos" w:cs="Aptos"/>
          <w:color w:val="000000" w:themeColor="text1"/>
        </w:rPr>
        <w:t xml:space="preserve"> shows that language shapes how learners understand themselves, their communities and their place within the world (Vygotsky,1978). In Wales, this significance is magnified</w:t>
      </w:r>
      <w:r w:rsidR="7D8BE12D" w:rsidRPr="1FB3A6C0">
        <w:rPr>
          <w:rFonts w:ascii="Aptos" w:eastAsia="Aptos" w:hAnsi="Aptos" w:cs="Aptos"/>
          <w:color w:val="000000" w:themeColor="text1"/>
        </w:rPr>
        <w:t>,</w:t>
      </w:r>
      <w:r w:rsidRPr="1FB3A6C0">
        <w:rPr>
          <w:rFonts w:ascii="Aptos" w:eastAsia="Aptos" w:hAnsi="Aptos" w:cs="Aptos"/>
          <w:color w:val="000000" w:themeColor="text1"/>
        </w:rPr>
        <w:t xml:space="preserve"> Welsh is not a medium of instruction</w:t>
      </w:r>
      <w:r w:rsidR="694A64BB" w:rsidRPr="1FB3A6C0">
        <w:rPr>
          <w:rFonts w:ascii="Aptos" w:eastAsia="Aptos" w:hAnsi="Aptos" w:cs="Aptos"/>
          <w:color w:val="000000" w:themeColor="text1"/>
        </w:rPr>
        <w:t>,</w:t>
      </w:r>
      <w:r w:rsidRPr="1FB3A6C0">
        <w:rPr>
          <w:rFonts w:ascii="Aptos" w:eastAsia="Aptos" w:hAnsi="Aptos" w:cs="Aptos"/>
          <w:color w:val="000000" w:themeColor="text1"/>
        </w:rPr>
        <w:t xml:space="preserve"> but a symbol of cultural resilience and national continuity (Baker, 2011; </w:t>
      </w:r>
      <w:bookmarkStart w:id="0" w:name="_Int_C9X7TiKa"/>
      <w:r w:rsidRPr="1FB3A6C0">
        <w:rPr>
          <w:rFonts w:ascii="Aptos" w:eastAsia="Aptos" w:hAnsi="Aptos" w:cs="Aptos"/>
          <w:color w:val="000000" w:themeColor="text1"/>
        </w:rPr>
        <w:t>May,</w:t>
      </w:r>
      <w:bookmarkEnd w:id="0"/>
      <w:r w:rsidRPr="1FB3A6C0">
        <w:rPr>
          <w:rFonts w:ascii="Aptos" w:eastAsia="Aptos" w:hAnsi="Aptos" w:cs="Aptos"/>
          <w:color w:val="000000" w:themeColor="text1"/>
        </w:rPr>
        <w:t xml:space="preserve"> 2012).</w:t>
      </w:r>
    </w:p>
    <w:p w14:paraId="6849BB85" w14:textId="12AE7D96" w:rsidR="0826AC70" w:rsidRDefault="45BF661E" w:rsidP="1FB3A6C0">
      <w:pPr>
        <w:rPr>
          <w:rFonts w:ascii="Aptos" w:eastAsia="Aptos" w:hAnsi="Aptos" w:cs="Aptos"/>
          <w:color w:val="000000" w:themeColor="text1"/>
        </w:rPr>
      </w:pPr>
      <w:r w:rsidRPr="1FB3A6C0">
        <w:rPr>
          <w:rFonts w:ascii="Aptos" w:eastAsia="Aptos" w:hAnsi="Aptos" w:cs="Aptos"/>
          <w:color w:val="000000" w:themeColor="text1"/>
        </w:rPr>
        <w:t>Theoretical perspectives-from Cummins bilingual proficiency models to Krashen’s input hypothesis- demonstrates why Welsh requires sustained, pedagogically informed commitment. Policy frameworks echo this urgency: both the Curriculum for Wales (2020) and Cymraeg 2050 (2017) embed Welsh language and culture at the heart of education. Yet Census 2021 data show</w:t>
      </w:r>
      <w:r w:rsidR="36D5A2DC" w:rsidRPr="1FB3A6C0">
        <w:rPr>
          <w:rFonts w:ascii="Aptos" w:eastAsia="Aptos" w:hAnsi="Aptos" w:cs="Aptos"/>
          <w:color w:val="000000" w:themeColor="text1"/>
        </w:rPr>
        <w:t>s</w:t>
      </w:r>
      <w:r w:rsidRPr="1FB3A6C0">
        <w:rPr>
          <w:rFonts w:ascii="Aptos" w:eastAsia="Aptos" w:hAnsi="Aptos" w:cs="Aptos"/>
          <w:color w:val="000000" w:themeColor="text1"/>
        </w:rPr>
        <w:t xml:space="preserve"> a decline nationally and locally, with Welsh-speaker numbers falling to 17.8% across Wales and to 17.2% in Pembrokeshire. These statistics </w:t>
      </w:r>
      <w:r w:rsidR="466DC4C8" w:rsidRPr="1FB3A6C0">
        <w:rPr>
          <w:rFonts w:ascii="Aptos" w:eastAsia="Aptos" w:hAnsi="Aptos" w:cs="Aptos"/>
          <w:color w:val="000000" w:themeColor="text1"/>
        </w:rPr>
        <w:t xml:space="preserve">provide </w:t>
      </w:r>
      <w:r w:rsidRPr="1FB3A6C0">
        <w:rPr>
          <w:rFonts w:ascii="Aptos" w:eastAsia="Aptos" w:hAnsi="Aptos" w:cs="Aptos"/>
          <w:color w:val="000000" w:themeColor="text1"/>
        </w:rPr>
        <w:t>evidence that Welsh cannot be sustained without high-quality school intervention.</w:t>
      </w:r>
    </w:p>
    <w:p w14:paraId="300BB503" w14:textId="7D960FF7" w:rsidR="0826AC70" w:rsidRDefault="45BF661E" w:rsidP="1FB3A6C0">
      <w:pPr>
        <w:rPr>
          <w:rFonts w:ascii="Aptos" w:eastAsia="Aptos" w:hAnsi="Aptos" w:cs="Aptos"/>
          <w:color w:val="000000" w:themeColor="text1"/>
        </w:rPr>
      </w:pPr>
      <w:r w:rsidRPr="1FB3A6C0">
        <w:rPr>
          <w:rFonts w:ascii="Aptos" w:eastAsia="Aptos" w:hAnsi="Aptos" w:cs="Aptos"/>
          <w:color w:val="000000" w:themeColor="text1"/>
        </w:rPr>
        <w:t>The practices explored</w:t>
      </w:r>
      <w:r w:rsidR="14B4E33C" w:rsidRPr="1FB3A6C0">
        <w:rPr>
          <w:rFonts w:ascii="Aptos" w:eastAsia="Aptos" w:hAnsi="Aptos" w:cs="Aptos"/>
          <w:color w:val="000000" w:themeColor="text1"/>
        </w:rPr>
        <w:t xml:space="preserve">, </w:t>
      </w:r>
      <w:r w:rsidRPr="1FB3A6C0">
        <w:rPr>
          <w:rFonts w:ascii="Aptos" w:eastAsia="Aptos" w:hAnsi="Aptos" w:cs="Aptos"/>
          <w:color w:val="000000" w:themeColor="text1"/>
        </w:rPr>
        <w:t xml:space="preserve">assemblies, Eisteddfodau, incidental Welsh, </w:t>
      </w:r>
      <w:proofErr w:type="spellStart"/>
      <w:r w:rsidRPr="1FB3A6C0">
        <w:rPr>
          <w:rFonts w:ascii="Aptos" w:eastAsia="Aptos" w:hAnsi="Aptos" w:cs="Aptos"/>
          <w:color w:val="000000" w:themeColor="text1"/>
        </w:rPr>
        <w:t>cynefin</w:t>
      </w:r>
      <w:proofErr w:type="spellEnd"/>
      <w:r w:rsidRPr="1FB3A6C0">
        <w:rPr>
          <w:rFonts w:ascii="Aptos" w:eastAsia="Aptos" w:hAnsi="Aptos" w:cs="Aptos"/>
          <w:color w:val="000000" w:themeColor="text1"/>
        </w:rPr>
        <w:t>-based learning, demonstrate promising foundations. But Hodges (2012) reminds us that symbolic celebration is insufficient</w:t>
      </w:r>
      <w:r w:rsidR="501E4224" w:rsidRPr="1FB3A6C0">
        <w:rPr>
          <w:rFonts w:ascii="Aptos" w:eastAsia="Aptos" w:hAnsi="Aptos" w:cs="Aptos"/>
          <w:color w:val="000000" w:themeColor="text1"/>
        </w:rPr>
        <w:t>,</w:t>
      </w:r>
      <w:r w:rsidRPr="1FB3A6C0">
        <w:rPr>
          <w:rFonts w:ascii="Aptos" w:eastAsia="Aptos" w:hAnsi="Aptos" w:cs="Aptos"/>
          <w:color w:val="000000" w:themeColor="text1"/>
        </w:rPr>
        <w:t xml:space="preserve"> without deeper linguistic immersion. True revitalisation requires pedagogy CALP, enabling them not only to speak Welsh</w:t>
      </w:r>
      <w:r w:rsidR="6936734C" w:rsidRPr="1FB3A6C0">
        <w:rPr>
          <w:rFonts w:ascii="Aptos" w:eastAsia="Aptos" w:hAnsi="Aptos" w:cs="Aptos"/>
          <w:color w:val="000000" w:themeColor="text1"/>
        </w:rPr>
        <w:t>,</w:t>
      </w:r>
      <w:r w:rsidRPr="1FB3A6C0">
        <w:rPr>
          <w:rFonts w:ascii="Aptos" w:eastAsia="Aptos" w:hAnsi="Aptos" w:cs="Aptos"/>
          <w:color w:val="000000" w:themeColor="text1"/>
        </w:rPr>
        <w:t xml:space="preserve"> but to think, reason</w:t>
      </w:r>
      <w:r w:rsidR="0C61B7F6" w:rsidRPr="1FB3A6C0">
        <w:rPr>
          <w:rFonts w:ascii="Aptos" w:eastAsia="Aptos" w:hAnsi="Aptos" w:cs="Aptos"/>
          <w:color w:val="000000" w:themeColor="text1"/>
        </w:rPr>
        <w:t>,</w:t>
      </w:r>
      <w:r w:rsidRPr="1FB3A6C0">
        <w:rPr>
          <w:rFonts w:ascii="Aptos" w:eastAsia="Aptos" w:hAnsi="Aptos" w:cs="Aptos"/>
          <w:color w:val="000000" w:themeColor="text1"/>
        </w:rPr>
        <w:t xml:space="preserve"> and create through Welsh.</w:t>
      </w:r>
    </w:p>
    <w:p w14:paraId="663D2C16" w14:textId="4C613E7C" w:rsidR="0826AC70" w:rsidRDefault="45BF661E" w:rsidP="16A6249C">
      <w:pPr>
        <w:rPr>
          <w:sz w:val="52"/>
          <w:szCs w:val="52"/>
          <w:u w:val="single"/>
        </w:rPr>
      </w:pPr>
      <w:r w:rsidRPr="1FB3A6C0">
        <w:rPr>
          <w:rFonts w:ascii="Aptos" w:eastAsia="Aptos" w:hAnsi="Aptos" w:cs="Aptos"/>
          <w:color w:val="000000" w:themeColor="text1"/>
        </w:rPr>
        <w:t>Ultimately, Welsh matters. It matters educationally, socially, culturally and historically. It matters for belonging, identity and for the richness of a multilingual Wales. English-medium schools</w:t>
      </w:r>
      <w:r w:rsidR="2929DD79" w:rsidRPr="1FB3A6C0">
        <w:rPr>
          <w:rFonts w:ascii="Aptos" w:eastAsia="Aptos" w:hAnsi="Aptos" w:cs="Aptos"/>
          <w:color w:val="000000" w:themeColor="text1"/>
        </w:rPr>
        <w:t>,</w:t>
      </w:r>
      <w:r w:rsidRPr="1FB3A6C0">
        <w:rPr>
          <w:rFonts w:ascii="Aptos" w:eastAsia="Aptos" w:hAnsi="Aptos" w:cs="Aptos"/>
          <w:color w:val="000000" w:themeColor="text1"/>
        </w:rPr>
        <w:t xml:space="preserve"> in places like Pembrokeshire</w:t>
      </w:r>
      <w:r w:rsidR="24DDEAF0" w:rsidRPr="1FB3A6C0">
        <w:rPr>
          <w:rFonts w:ascii="Aptos" w:eastAsia="Aptos" w:hAnsi="Aptos" w:cs="Aptos"/>
          <w:color w:val="000000" w:themeColor="text1"/>
        </w:rPr>
        <w:t>,</w:t>
      </w:r>
      <w:r w:rsidRPr="1FB3A6C0">
        <w:rPr>
          <w:rFonts w:ascii="Aptos" w:eastAsia="Aptos" w:hAnsi="Aptos" w:cs="Aptos"/>
          <w:color w:val="000000" w:themeColor="text1"/>
        </w:rPr>
        <w:t xml:space="preserve"> hold extraordinary potential to shape the language’s future. With passion, </w:t>
      </w:r>
      <w:r w:rsidR="00EC0487" w:rsidRPr="1FB3A6C0">
        <w:rPr>
          <w:rFonts w:ascii="Aptos" w:eastAsia="Aptos" w:hAnsi="Aptos" w:cs="Aptos"/>
          <w:color w:val="000000" w:themeColor="text1"/>
        </w:rPr>
        <w:t>evidence</w:t>
      </w:r>
      <w:r w:rsidRPr="1FB3A6C0">
        <w:rPr>
          <w:rFonts w:ascii="Aptos" w:eastAsia="Aptos" w:hAnsi="Aptos" w:cs="Aptos"/>
          <w:color w:val="000000" w:themeColor="text1"/>
        </w:rPr>
        <w:t>-based practice</w:t>
      </w:r>
      <w:r w:rsidR="734D7DB9" w:rsidRPr="1FB3A6C0">
        <w:rPr>
          <w:rFonts w:ascii="Aptos" w:eastAsia="Aptos" w:hAnsi="Aptos" w:cs="Aptos"/>
          <w:color w:val="000000" w:themeColor="text1"/>
        </w:rPr>
        <w:t>,</w:t>
      </w:r>
      <w:r w:rsidRPr="1FB3A6C0">
        <w:rPr>
          <w:rFonts w:ascii="Aptos" w:eastAsia="Aptos" w:hAnsi="Aptos" w:cs="Aptos"/>
          <w:color w:val="000000" w:themeColor="text1"/>
        </w:rPr>
        <w:t xml:space="preserve"> and authentic cultural integration, the Welsh language cannot only be </w:t>
      </w:r>
      <w:r w:rsidR="0280EBF5" w:rsidRPr="1FB3A6C0">
        <w:rPr>
          <w:rFonts w:ascii="Aptos" w:eastAsia="Aptos" w:hAnsi="Aptos" w:cs="Aptos"/>
          <w:color w:val="000000" w:themeColor="text1"/>
        </w:rPr>
        <w:t>preserved but</w:t>
      </w:r>
      <w:r w:rsidRPr="1FB3A6C0">
        <w:rPr>
          <w:rFonts w:ascii="Aptos" w:eastAsia="Aptos" w:hAnsi="Aptos" w:cs="Aptos"/>
          <w:color w:val="000000" w:themeColor="text1"/>
        </w:rPr>
        <w:t xml:space="preserve"> lived</w:t>
      </w:r>
      <w:r w:rsidR="5D1154A5" w:rsidRPr="1FB3A6C0">
        <w:rPr>
          <w:rFonts w:ascii="Aptos" w:eastAsia="Aptos" w:hAnsi="Aptos" w:cs="Aptos"/>
          <w:color w:val="000000" w:themeColor="text1"/>
        </w:rPr>
        <w:t>.</w:t>
      </w:r>
      <w:r w:rsidRPr="1FB3A6C0">
        <w:rPr>
          <w:rFonts w:ascii="Aptos" w:eastAsia="Aptos" w:hAnsi="Aptos" w:cs="Aptos"/>
          <w:color w:val="000000" w:themeColor="text1"/>
        </w:rPr>
        <w:t xml:space="preserve"> </w:t>
      </w:r>
      <w:r w:rsidR="395C08D2" w:rsidRPr="1FB3A6C0">
        <w:rPr>
          <w:rFonts w:ascii="Aptos" w:eastAsia="Aptos" w:hAnsi="Aptos" w:cs="Aptos"/>
          <w:color w:val="000000" w:themeColor="text1"/>
        </w:rPr>
        <w:t>E</w:t>
      </w:r>
      <w:r w:rsidRPr="1FB3A6C0">
        <w:rPr>
          <w:rFonts w:ascii="Aptos" w:eastAsia="Aptos" w:hAnsi="Aptos" w:cs="Aptos"/>
          <w:color w:val="000000" w:themeColor="text1"/>
        </w:rPr>
        <w:t>nsuring its vitality for generations to come.</w:t>
      </w:r>
    </w:p>
    <w:p w14:paraId="79EC36A2" w14:textId="02BCF7C9" w:rsidR="0826AC70" w:rsidRDefault="0826AC70" w:rsidP="16A6249C">
      <w:pPr>
        <w:jc w:val="center"/>
        <w:rPr>
          <w:sz w:val="52"/>
          <w:szCs w:val="52"/>
          <w:u w:val="single"/>
        </w:rPr>
      </w:pPr>
    </w:p>
    <w:p w14:paraId="54EAB72C" w14:textId="467656D6" w:rsidR="0826AC70" w:rsidRDefault="0826AC70" w:rsidP="4322EB19">
      <w:pPr>
        <w:jc w:val="center"/>
        <w:rPr>
          <w:sz w:val="52"/>
          <w:szCs w:val="52"/>
          <w:u w:val="single"/>
        </w:rPr>
      </w:pPr>
    </w:p>
    <w:p w14:paraId="48E16A10" w14:textId="6A907C62" w:rsidR="0826AC70" w:rsidRDefault="0826AC70" w:rsidP="4322EB19">
      <w:pPr>
        <w:jc w:val="center"/>
        <w:rPr>
          <w:sz w:val="52"/>
          <w:szCs w:val="52"/>
          <w:u w:val="single"/>
        </w:rPr>
      </w:pPr>
    </w:p>
    <w:p w14:paraId="3DDF1067" w14:textId="7AE9847E" w:rsidR="0826AC70" w:rsidRDefault="0826AC70" w:rsidP="4322EB19">
      <w:pPr>
        <w:jc w:val="center"/>
        <w:rPr>
          <w:sz w:val="52"/>
          <w:szCs w:val="52"/>
          <w:u w:val="single"/>
        </w:rPr>
      </w:pPr>
    </w:p>
    <w:p w14:paraId="382FE57E" w14:textId="4080AEF8" w:rsidR="0826AC70" w:rsidRDefault="0826AC70" w:rsidP="4322EB19">
      <w:pPr>
        <w:jc w:val="center"/>
        <w:rPr>
          <w:sz w:val="52"/>
          <w:szCs w:val="52"/>
          <w:u w:val="single"/>
        </w:rPr>
      </w:pPr>
    </w:p>
    <w:p w14:paraId="3962434F" w14:textId="5C8D1D0E" w:rsidR="0EFA92B0" w:rsidRDefault="0EFA92B0" w:rsidP="0EFA92B0">
      <w:pPr>
        <w:jc w:val="center"/>
        <w:rPr>
          <w:sz w:val="52"/>
          <w:szCs w:val="52"/>
          <w:u w:val="single"/>
        </w:rPr>
      </w:pPr>
    </w:p>
    <w:p w14:paraId="55E9F366" w14:textId="3D32ECB0" w:rsidR="1FB3A6C0" w:rsidRDefault="1FB3A6C0" w:rsidP="1FB3A6C0">
      <w:pPr>
        <w:jc w:val="center"/>
        <w:rPr>
          <w:sz w:val="52"/>
          <w:szCs w:val="52"/>
          <w:u w:val="single"/>
        </w:rPr>
      </w:pPr>
    </w:p>
    <w:p w14:paraId="4BAFB6B7" w14:textId="0A9A61A7" w:rsidR="1FB3A6C0" w:rsidRDefault="1FB3A6C0" w:rsidP="1FB3A6C0">
      <w:pPr>
        <w:jc w:val="center"/>
        <w:rPr>
          <w:sz w:val="52"/>
          <w:szCs w:val="52"/>
          <w:u w:val="single"/>
        </w:rPr>
      </w:pPr>
    </w:p>
    <w:p w14:paraId="680C299D" w14:textId="618920DE" w:rsidR="1FB3A6C0" w:rsidRDefault="1FB3A6C0" w:rsidP="1FB3A6C0">
      <w:pPr>
        <w:jc w:val="center"/>
        <w:rPr>
          <w:sz w:val="52"/>
          <w:szCs w:val="52"/>
          <w:u w:val="single"/>
        </w:rPr>
      </w:pPr>
    </w:p>
    <w:p w14:paraId="71729F5A" w14:textId="4127575F" w:rsidR="1FB3A6C0" w:rsidRDefault="1FB3A6C0" w:rsidP="1FB3A6C0">
      <w:pPr>
        <w:jc w:val="center"/>
        <w:rPr>
          <w:sz w:val="52"/>
          <w:szCs w:val="52"/>
          <w:u w:val="single"/>
        </w:rPr>
      </w:pPr>
    </w:p>
    <w:p w14:paraId="1509369D" w14:textId="7B5AE3C0" w:rsidR="1FB3A6C0" w:rsidRDefault="1FB3A6C0" w:rsidP="1FB3A6C0">
      <w:pPr>
        <w:jc w:val="center"/>
        <w:rPr>
          <w:sz w:val="52"/>
          <w:szCs w:val="52"/>
          <w:u w:val="single"/>
        </w:rPr>
      </w:pPr>
    </w:p>
    <w:p w14:paraId="206B700F" w14:textId="1AC78E5B" w:rsidR="1FB3A6C0" w:rsidRDefault="1FB3A6C0" w:rsidP="1FB3A6C0">
      <w:pPr>
        <w:jc w:val="center"/>
        <w:rPr>
          <w:sz w:val="52"/>
          <w:szCs w:val="52"/>
          <w:u w:val="single"/>
        </w:rPr>
      </w:pPr>
    </w:p>
    <w:p w14:paraId="506E24EE" w14:textId="3AC46771" w:rsidR="1FB3A6C0" w:rsidRDefault="1FB3A6C0" w:rsidP="1FB3A6C0">
      <w:pPr>
        <w:jc w:val="center"/>
        <w:rPr>
          <w:sz w:val="52"/>
          <w:szCs w:val="52"/>
          <w:u w:val="single"/>
        </w:rPr>
      </w:pPr>
    </w:p>
    <w:p w14:paraId="57730110" w14:textId="565AE9FB" w:rsidR="1FB3A6C0" w:rsidRDefault="1FB3A6C0" w:rsidP="1FB3A6C0">
      <w:pPr>
        <w:jc w:val="center"/>
        <w:rPr>
          <w:sz w:val="52"/>
          <w:szCs w:val="52"/>
          <w:u w:val="single"/>
        </w:rPr>
      </w:pPr>
    </w:p>
    <w:p w14:paraId="2A4A8907" w14:textId="0016DECA" w:rsidR="0826AC70" w:rsidRDefault="1E26E88A" w:rsidP="410834B6">
      <w:pPr>
        <w:jc w:val="center"/>
        <w:rPr>
          <w:sz w:val="52"/>
          <w:szCs w:val="52"/>
          <w:u w:val="single"/>
        </w:rPr>
      </w:pPr>
      <w:r w:rsidRPr="0EFA92B0">
        <w:rPr>
          <w:sz w:val="52"/>
          <w:szCs w:val="52"/>
          <w:u w:val="single"/>
        </w:rPr>
        <w:t>Appendix</w:t>
      </w:r>
    </w:p>
    <w:p w14:paraId="1460361B" w14:textId="53B5C683" w:rsidR="0826AC70" w:rsidRDefault="0826AC70" w:rsidP="410834B6">
      <w:pPr>
        <w:rPr>
          <w:u w:val="single"/>
        </w:rPr>
      </w:pPr>
    </w:p>
    <w:p w14:paraId="292773EA" w14:textId="2ACC96A1" w:rsidR="0826AC70" w:rsidRDefault="340455CD" w:rsidP="410834B6">
      <w:pPr>
        <w:rPr>
          <w:sz w:val="36"/>
          <w:szCs w:val="36"/>
          <w:u w:val="single"/>
        </w:rPr>
      </w:pPr>
      <w:r w:rsidRPr="410834B6">
        <w:rPr>
          <w:sz w:val="32"/>
          <w:szCs w:val="32"/>
          <w:u w:val="single"/>
        </w:rPr>
        <w:t>Appendix A</w:t>
      </w:r>
    </w:p>
    <w:p w14:paraId="6ECA74D7" w14:textId="45520B3A" w:rsidR="0826AC70" w:rsidRDefault="4C07E869" w:rsidP="410834B6">
      <w:pPr>
        <w:rPr>
          <w:u w:val="single"/>
        </w:rPr>
      </w:pPr>
      <w:r>
        <w:rPr>
          <w:noProof/>
        </w:rPr>
        <w:lastRenderedPageBreak/>
        <w:drawing>
          <wp:inline distT="0" distB="0" distL="0" distR="0" wp14:anchorId="780B6B0A" wp14:editId="52D0251C">
            <wp:extent cx="5925888" cy="3525963"/>
            <wp:effectExtent l="0" t="0" r="0" b="0"/>
            <wp:docPr id="2858215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821564" name="Picture 285821564"/>
                    <pic:cNvPicPr/>
                  </pic:nvPicPr>
                  <pic:blipFill>
                    <a:blip r:embed="rId8">
                      <a:extLst>
                        <a:ext uri="{28A0092B-C50C-407E-A947-70E740481C1C}">
                          <a14:useLocalDpi xmlns:a14="http://schemas.microsoft.com/office/drawing/2010/main"/>
                        </a:ext>
                      </a:extLst>
                    </a:blip>
                    <a:stretch>
                      <a:fillRect/>
                    </a:stretch>
                  </pic:blipFill>
                  <pic:spPr>
                    <a:xfrm>
                      <a:off x="0" y="0"/>
                      <a:ext cx="5925888" cy="3525963"/>
                    </a:xfrm>
                    <a:prstGeom prst="rect">
                      <a:avLst/>
                    </a:prstGeom>
                  </pic:spPr>
                </pic:pic>
              </a:graphicData>
            </a:graphic>
          </wp:inline>
        </w:drawing>
      </w:r>
      <w:r w:rsidRPr="410834B6">
        <w:rPr>
          <w:u w:val="single"/>
        </w:rPr>
        <w:t>(</w:t>
      </w:r>
      <w:r w:rsidRPr="410834B6">
        <w:rPr>
          <w:rFonts w:ascii="Aptos" w:eastAsia="Aptos" w:hAnsi="Aptos" w:cs="Aptos"/>
        </w:rPr>
        <w:t>Welsh language in Wales, Census 2021)</w:t>
      </w:r>
    </w:p>
    <w:p w14:paraId="5F8B25CC" w14:textId="26DCE96D" w:rsidR="0826AC70" w:rsidRDefault="0826AC70" w:rsidP="410834B6">
      <w:pPr>
        <w:rPr>
          <w:rFonts w:ascii="Aptos" w:eastAsia="Aptos" w:hAnsi="Aptos" w:cs="Aptos"/>
        </w:rPr>
      </w:pPr>
    </w:p>
    <w:p w14:paraId="4F87B3FF" w14:textId="070C806C" w:rsidR="0826AC70" w:rsidRDefault="0DBA42D1" w:rsidP="410834B6">
      <w:pPr>
        <w:rPr>
          <w:rFonts w:ascii="Aptos" w:eastAsia="Aptos" w:hAnsi="Aptos" w:cs="Aptos"/>
          <w:sz w:val="32"/>
          <w:szCs w:val="32"/>
          <w:u w:val="single"/>
        </w:rPr>
      </w:pPr>
      <w:r w:rsidRPr="0EFA92B0">
        <w:rPr>
          <w:rFonts w:ascii="Aptos" w:eastAsia="Aptos" w:hAnsi="Aptos" w:cs="Aptos"/>
          <w:sz w:val="32"/>
          <w:szCs w:val="32"/>
          <w:u w:val="single"/>
        </w:rPr>
        <w:t>Appendix B</w:t>
      </w:r>
    </w:p>
    <w:p w14:paraId="63B7554E" w14:textId="760E3686" w:rsidR="0826AC70" w:rsidRDefault="6681E7D4" w:rsidP="4322EB19">
      <w:pPr>
        <w:jc w:val="center"/>
      </w:pPr>
      <w:r>
        <w:rPr>
          <w:noProof/>
        </w:rPr>
        <w:drawing>
          <wp:inline distT="0" distB="0" distL="0" distR="0" wp14:anchorId="57D5D4FD" wp14:editId="4404BCC3">
            <wp:extent cx="5528881" cy="2291404"/>
            <wp:effectExtent l="0" t="0" r="0" b="0"/>
            <wp:docPr id="1989794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94948" name="Picture 1989794948"/>
                    <pic:cNvPicPr/>
                  </pic:nvPicPr>
                  <pic:blipFill>
                    <a:blip r:embed="rId9">
                      <a:extLst>
                        <a:ext uri="{28A0092B-C50C-407E-A947-70E740481C1C}">
                          <a14:useLocalDpi xmlns:a14="http://schemas.microsoft.com/office/drawing/2010/main"/>
                        </a:ext>
                      </a:extLst>
                    </a:blip>
                    <a:stretch>
                      <a:fillRect/>
                    </a:stretch>
                  </pic:blipFill>
                  <pic:spPr>
                    <a:xfrm>
                      <a:off x="0" y="0"/>
                      <a:ext cx="5528881" cy="2291404"/>
                    </a:xfrm>
                    <a:prstGeom prst="rect">
                      <a:avLst/>
                    </a:prstGeom>
                  </pic:spPr>
                </pic:pic>
              </a:graphicData>
            </a:graphic>
          </wp:inline>
        </w:drawing>
      </w:r>
    </w:p>
    <w:p w14:paraId="0B4F91C8" w14:textId="44C392B7" w:rsidR="0EFA92B0" w:rsidRDefault="0EFA92B0" w:rsidP="0EFA92B0">
      <w:pPr>
        <w:rPr>
          <w:rFonts w:ascii="Aptos" w:eastAsia="Aptos" w:hAnsi="Aptos" w:cs="Aptos"/>
          <w:sz w:val="32"/>
          <w:szCs w:val="32"/>
          <w:u w:val="single"/>
        </w:rPr>
      </w:pPr>
    </w:p>
    <w:p w14:paraId="122A4F21" w14:textId="186B492D" w:rsidR="0826AC70" w:rsidRDefault="4679BDE5" w:rsidP="410834B6">
      <w:pPr>
        <w:rPr>
          <w:rFonts w:ascii="Aptos" w:eastAsia="Aptos" w:hAnsi="Aptos" w:cs="Aptos"/>
          <w:sz w:val="32"/>
          <w:szCs w:val="32"/>
          <w:u w:val="single"/>
        </w:rPr>
      </w:pPr>
      <w:r w:rsidRPr="410834B6">
        <w:rPr>
          <w:rFonts w:ascii="Aptos" w:eastAsia="Aptos" w:hAnsi="Aptos" w:cs="Aptos"/>
          <w:sz w:val="32"/>
          <w:szCs w:val="32"/>
          <w:u w:val="single"/>
        </w:rPr>
        <w:t>Appendix C</w:t>
      </w:r>
    </w:p>
    <w:p w14:paraId="7080E1E6" w14:textId="653786CC" w:rsidR="0826AC70" w:rsidRDefault="7A45616B" w:rsidP="410834B6">
      <w:pPr>
        <w:rPr>
          <w:rFonts w:ascii="Aptos" w:eastAsia="Aptos" w:hAnsi="Aptos" w:cs="Aptos"/>
        </w:rPr>
      </w:pPr>
      <w:r w:rsidRPr="410834B6">
        <w:rPr>
          <w:rFonts w:ascii="Aptos" w:eastAsia="Aptos" w:hAnsi="Aptos" w:cs="Aptos"/>
        </w:rPr>
        <w:t>Welsh language, Wales: Census 2021</w:t>
      </w:r>
    </w:p>
    <w:p w14:paraId="54CD065E" w14:textId="1EA220CD" w:rsidR="0826AC70" w:rsidRDefault="5234DF13" w:rsidP="410834B6">
      <w:pPr>
        <w:pStyle w:val="ListParagraph"/>
        <w:numPr>
          <w:ilvl w:val="0"/>
          <w:numId w:val="1"/>
        </w:numPr>
        <w:rPr>
          <w:rFonts w:ascii="Aptos" w:eastAsia="Aptos" w:hAnsi="Aptos" w:cs="Aptos"/>
        </w:rPr>
      </w:pPr>
      <w:r w:rsidRPr="410834B6">
        <w:rPr>
          <w:rFonts w:ascii="Aptos" w:eastAsia="Aptos" w:hAnsi="Aptos" w:cs="Aptos"/>
          <w:sz w:val="52"/>
          <w:szCs w:val="52"/>
        </w:rPr>
        <w:t>.</w:t>
      </w:r>
      <w:r w:rsidRPr="410834B6">
        <w:rPr>
          <w:rFonts w:ascii="Aptos" w:eastAsia="Aptos" w:hAnsi="Aptos" w:cs="Aptos"/>
        </w:rPr>
        <w:t xml:space="preserve"> Main points In Wales, a question about Welsh language has been included in the census since 1891; people </w:t>
      </w:r>
      <w:r w:rsidR="6060A7B3" w:rsidRPr="410834B6">
        <w:rPr>
          <w:rFonts w:ascii="Aptos" w:eastAsia="Aptos" w:hAnsi="Aptos" w:cs="Aptos"/>
        </w:rPr>
        <w:t>self-assessed</w:t>
      </w:r>
      <w:r w:rsidRPr="410834B6">
        <w:rPr>
          <w:rFonts w:ascii="Aptos" w:eastAsia="Aptos" w:hAnsi="Aptos" w:cs="Aptos"/>
        </w:rPr>
        <w:t xml:space="preserve"> their own Welsh language skills, or </w:t>
      </w:r>
      <w:r w:rsidRPr="410834B6">
        <w:rPr>
          <w:rFonts w:ascii="Aptos" w:eastAsia="Aptos" w:hAnsi="Aptos" w:cs="Aptos"/>
        </w:rPr>
        <w:lastRenderedPageBreak/>
        <w:t xml:space="preserve">the skills of others if they were responding on someone else's behalf, such as parents or guardians reporting on behalf of children. </w:t>
      </w:r>
    </w:p>
    <w:p w14:paraId="5C63805E" w14:textId="36B0FAD7" w:rsidR="0826AC70" w:rsidRDefault="5234DF13" w:rsidP="410834B6">
      <w:pPr>
        <w:pStyle w:val="ListParagraph"/>
        <w:numPr>
          <w:ilvl w:val="0"/>
          <w:numId w:val="1"/>
        </w:numPr>
        <w:rPr>
          <w:rFonts w:ascii="Aptos" w:eastAsia="Aptos" w:hAnsi="Aptos" w:cs="Aptos"/>
        </w:rPr>
      </w:pPr>
      <w:r w:rsidRPr="410834B6">
        <w:rPr>
          <w:rFonts w:ascii="Aptos" w:eastAsia="Aptos" w:hAnsi="Aptos" w:cs="Aptos"/>
        </w:rPr>
        <w:t xml:space="preserve">In Census 2021, people self-assessed whether they could understand spoken Welsh, and speak, read or write Welsh; people could select a single skill, multiple skills, or no Welsh language skills. </w:t>
      </w:r>
    </w:p>
    <w:p w14:paraId="0BFB0203" w14:textId="58356662" w:rsidR="0826AC70" w:rsidRDefault="5234DF13" w:rsidP="410834B6">
      <w:pPr>
        <w:pStyle w:val="ListParagraph"/>
        <w:numPr>
          <w:ilvl w:val="0"/>
          <w:numId w:val="1"/>
        </w:numPr>
        <w:rPr>
          <w:rFonts w:ascii="Aptos" w:eastAsia="Aptos" w:hAnsi="Aptos" w:cs="Aptos"/>
        </w:rPr>
      </w:pPr>
      <w:r w:rsidRPr="410834B6">
        <w:rPr>
          <w:rFonts w:ascii="Aptos" w:eastAsia="Aptos" w:hAnsi="Aptos" w:cs="Aptos"/>
        </w:rPr>
        <w:t xml:space="preserve">In 2021, an estimated 538,000 usual residents in Wales aged three years and over (17.8%) reported being able to speak Welsh, which is a decrease since 2011 (562,000, 19.0%). </w:t>
      </w:r>
    </w:p>
    <w:p w14:paraId="38576BF0" w14:textId="43761AD6" w:rsidR="0826AC70" w:rsidRDefault="5234DF13" w:rsidP="410834B6">
      <w:pPr>
        <w:pStyle w:val="ListParagraph"/>
        <w:numPr>
          <w:ilvl w:val="0"/>
          <w:numId w:val="1"/>
        </w:numPr>
        <w:rPr>
          <w:rFonts w:ascii="Aptos" w:eastAsia="Aptos" w:hAnsi="Aptos" w:cs="Aptos"/>
        </w:rPr>
      </w:pPr>
      <w:r w:rsidRPr="410834B6">
        <w:rPr>
          <w:rFonts w:ascii="Aptos" w:eastAsia="Aptos" w:hAnsi="Aptos" w:cs="Aptos"/>
        </w:rPr>
        <w:t>One of the main factors contributing to the overall decrease in the percentage of people who reported being able to speak Welsh between 2011 and 2021 was the decrease in children and young people aged 3 to 15 years who reported this skill.</w:t>
      </w:r>
    </w:p>
    <w:p w14:paraId="7B677E4D" w14:textId="52D4BC87" w:rsidR="0826AC70" w:rsidRDefault="5234DF13" w:rsidP="410834B6">
      <w:pPr>
        <w:pStyle w:val="ListParagraph"/>
        <w:numPr>
          <w:ilvl w:val="0"/>
          <w:numId w:val="1"/>
        </w:numPr>
        <w:rPr>
          <w:rFonts w:ascii="Aptos" w:eastAsia="Aptos" w:hAnsi="Aptos" w:cs="Aptos"/>
        </w:rPr>
      </w:pPr>
      <w:r w:rsidRPr="410834B6">
        <w:rPr>
          <w:rFonts w:ascii="Aptos" w:eastAsia="Aptos" w:hAnsi="Aptos" w:cs="Aptos"/>
        </w:rPr>
        <w:t xml:space="preserve"> The percentage of usual residents aged three years and over able to speak Welsh decreased between 2011 and 2021 in all local authorities except Cardiff, Vale of Glamorgan, Rhondda Cynon Taf, and Merthyr Tydfil.</w:t>
      </w:r>
    </w:p>
    <w:p w14:paraId="2C77EE16" w14:textId="6AC76E1F" w:rsidR="0826AC70" w:rsidRDefault="5234DF13" w:rsidP="410834B6">
      <w:pPr>
        <w:pStyle w:val="ListParagraph"/>
        <w:numPr>
          <w:ilvl w:val="0"/>
          <w:numId w:val="1"/>
        </w:numPr>
        <w:rPr>
          <w:rFonts w:ascii="Aptos" w:eastAsia="Aptos" w:hAnsi="Aptos" w:cs="Aptos"/>
        </w:rPr>
      </w:pPr>
      <w:r w:rsidRPr="1FB3A6C0">
        <w:rPr>
          <w:rFonts w:ascii="Aptos" w:eastAsia="Aptos" w:hAnsi="Aptos" w:cs="Aptos"/>
        </w:rPr>
        <w:t xml:space="preserve"> Among children and young people aged 3 to 15 years, the percentage who could speak Welsh decreased in all local authorities between 2011 and 2021.</w:t>
      </w:r>
    </w:p>
    <w:p w14:paraId="607B29BD" w14:textId="713BF7F3" w:rsidR="1FB3A6C0" w:rsidRDefault="1FB3A6C0" w:rsidP="1FB3A6C0">
      <w:pPr>
        <w:ind w:left="720"/>
        <w:rPr>
          <w:rFonts w:ascii="Aptos" w:eastAsia="Aptos" w:hAnsi="Aptos" w:cs="Aptos"/>
          <w:sz w:val="32"/>
          <w:szCs w:val="32"/>
          <w:u w:val="single"/>
        </w:rPr>
      </w:pPr>
    </w:p>
    <w:p w14:paraId="3A7ECF33" w14:textId="060CA679" w:rsidR="1FB3A6C0" w:rsidRDefault="1FB3A6C0" w:rsidP="1FB3A6C0">
      <w:pPr>
        <w:ind w:left="720"/>
        <w:rPr>
          <w:rFonts w:ascii="Aptos" w:eastAsia="Aptos" w:hAnsi="Aptos" w:cs="Aptos"/>
          <w:sz w:val="32"/>
          <w:szCs w:val="32"/>
          <w:u w:val="single"/>
        </w:rPr>
      </w:pPr>
    </w:p>
    <w:p w14:paraId="2DEA6012" w14:textId="106B3AC5" w:rsidR="1FB3A6C0" w:rsidRDefault="1FB3A6C0" w:rsidP="1FB3A6C0">
      <w:pPr>
        <w:ind w:left="720"/>
        <w:rPr>
          <w:rFonts w:ascii="Aptos" w:eastAsia="Aptos" w:hAnsi="Aptos" w:cs="Aptos"/>
          <w:sz w:val="32"/>
          <w:szCs w:val="32"/>
          <w:u w:val="single"/>
        </w:rPr>
      </w:pPr>
    </w:p>
    <w:p w14:paraId="2B4B9DF1" w14:textId="5C73DBD7" w:rsidR="1FB3A6C0" w:rsidRDefault="1FB3A6C0" w:rsidP="1FB3A6C0">
      <w:pPr>
        <w:ind w:left="720"/>
        <w:rPr>
          <w:rFonts w:ascii="Aptos" w:eastAsia="Aptos" w:hAnsi="Aptos" w:cs="Aptos"/>
          <w:sz w:val="32"/>
          <w:szCs w:val="32"/>
          <w:u w:val="single"/>
        </w:rPr>
      </w:pPr>
    </w:p>
    <w:p w14:paraId="414B06BA" w14:textId="6592C627" w:rsidR="1FB3A6C0" w:rsidRDefault="1FB3A6C0" w:rsidP="1FB3A6C0">
      <w:pPr>
        <w:ind w:left="720"/>
        <w:rPr>
          <w:rFonts w:ascii="Aptos" w:eastAsia="Aptos" w:hAnsi="Aptos" w:cs="Aptos"/>
          <w:sz w:val="32"/>
          <w:szCs w:val="32"/>
          <w:u w:val="single"/>
        </w:rPr>
      </w:pPr>
    </w:p>
    <w:p w14:paraId="285706CD" w14:textId="5DD4E6AC" w:rsidR="1FB3A6C0" w:rsidRDefault="1FB3A6C0" w:rsidP="1FB3A6C0">
      <w:pPr>
        <w:ind w:left="720"/>
        <w:rPr>
          <w:rFonts w:ascii="Aptos" w:eastAsia="Aptos" w:hAnsi="Aptos" w:cs="Aptos"/>
          <w:sz w:val="32"/>
          <w:szCs w:val="32"/>
          <w:u w:val="single"/>
        </w:rPr>
      </w:pPr>
    </w:p>
    <w:p w14:paraId="61D1A02C" w14:textId="45558841" w:rsidR="1FB3A6C0" w:rsidRDefault="1FB3A6C0" w:rsidP="1FB3A6C0">
      <w:pPr>
        <w:ind w:left="720"/>
        <w:rPr>
          <w:rFonts w:ascii="Aptos" w:eastAsia="Aptos" w:hAnsi="Aptos" w:cs="Aptos"/>
          <w:sz w:val="32"/>
          <w:szCs w:val="32"/>
          <w:u w:val="single"/>
        </w:rPr>
      </w:pPr>
    </w:p>
    <w:p w14:paraId="7EED1A07" w14:textId="7822522A" w:rsidR="1FB3A6C0" w:rsidRDefault="1FB3A6C0" w:rsidP="1FB3A6C0">
      <w:pPr>
        <w:ind w:left="720"/>
        <w:rPr>
          <w:rFonts w:ascii="Aptos" w:eastAsia="Aptos" w:hAnsi="Aptos" w:cs="Aptos"/>
          <w:sz w:val="32"/>
          <w:szCs w:val="32"/>
          <w:u w:val="single"/>
        </w:rPr>
      </w:pPr>
    </w:p>
    <w:p w14:paraId="5D54AE47" w14:textId="72111E2F" w:rsidR="1FB3A6C0" w:rsidRDefault="1FB3A6C0" w:rsidP="1FB3A6C0">
      <w:pPr>
        <w:ind w:left="720"/>
        <w:rPr>
          <w:rFonts w:ascii="Aptos" w:eastAsia="Aptos" w:hAnsi="Aptos" w:cs="Aptos"/>
          <w:sz w:val="32"/>
          <w:szCs w:val="32"/>
          <w:u w:val="single"/>
        </w:rPr>
      </w:pPr>
    </w:p>
    <w:p w14:paraId="7EF448D1" w14:textId="72912B7F" w:rsidR="1FB3A6C0" w:rsidRDefault="1FB3A6C0" w:rsidP="1FB3A6C0">
      <w:pPr>
        <w:ind w:left="720"/>
        <w:rPr>
          <w:rFonts w:ascii="Aptos" w:eastAsia="Aptos" w:hAnsi="Aptos" w:cs="Aptos"/>
          <w:sz w:val="32"/>
          <w:szCs w:val="32"/>
          <w:u w:val="single"/>
        </w:rPr>
      </w:pPr>
    </w:p>
    <w:p w14:paraId="4F9AB2E0" w14:textId="5FEBBD55" w:rsidR="7DC83D6D" w:rsidRDefault="7DC83D6D" w:rsidP="1FB3A6C0">
      <w:pPr>
        <w:ind w:left="720"/>
        <w:rPr>
          <w:rFonts w:ascii="Aptos" w:eastAsia="Aptos" w:hAnsi="Aptos" w:cs="Aptos"/>
          <w:sz w:val="32"/>
          <w:szCs w:val="32"/>
          <w:u w:val="single"/>
        </w:rPr>
      </w:pPr>
      <w:r w:rsidRPr="1FB3A6C0">
        <w:rPr>
          <w:rFonts w:ascii="Aptos" w:eastAsia="Aptos" w:hAnsi="Aptos" w:cs="Aptos"/>
          <w:sz w:val="32"/>
          <w:szCs w:val="32"/>
          <w:u w:val="single"/>
        </w:rPr>
        <w:t>Appendix D</w:t>
      </w:r>
    </w:p>
    <w:p w14:paraId="26C34E27" w14:textId="5B6D2EEF" w:rsidR="5BEF8664" w:rsidRDefault="5BEF8664" w:rsidP="1FB3A6C0">
      <w:pPr>
        <w:ind w:left="720"/>
        <w:rPr>
          <w:rFonts w:ascii="Aptos" w:eastAsia="Aptos" w:hAnsi="Aptos" w:cs="Aptos"/>
          <w:sz w:val="32"/>
          <w:szCs w:val="32"/>
        </w:rPr>
      </w:pPr>
      <w:r>
        <w:rPr>
          <w:noProof/>
        </w:rPr>
        <w:lastRenderedPageBreak/>
        <w:drawing>
          <wp:inline distT="0" distB="0" distL="0" distR="0" wp14:anchorId="54B8C673" wp14:editId="10C5DDFE">
            <wp:extent cx="3124200" cy="2886121"/>
            <wp:effectExtent l="0" t="0" r="0" b="0"/>
            <wp:docPr id="10323637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363743" name="Picture 1032363743"/>
                    <pic:cNvPicPr/>
                  </pic:nvPicPr>
                  <pic:blipFill>
                    <a:blip r:embed="rId10">
                      <a:extLst>
                        <a:ext uri="{28A0092B-C50C-407E-A947-70E740481C1C}">
                          <a14:useLocalDpi xmlns:a14="http://schemas.microsoft.com/office/drawing/2010/main"/>
                        </a:ext>
                      </a:extLst>
                    </a:blip>
                    <a:stretch>
                      <a:fillRect/>
                    </a:stretch>
                  </pic:blipFill>
                  <pic:spPr>
                    <a:xfrm>
                      <a:off x="0" y="0"/>
                      <a:ext cx="3124200" cy="2886121"/>
                    </a:xfrm>
                    <a:prstGeom prst="rect">
                      <a:avLst/>
                    </a:prstGeom>
                  </pic:spPr>
                </pic:pic>
              </a:graphicData>
            </a:graphic>
          </wp:inline>
        </w:drawing>
      </w:r>
      <w:r w:rsidR="0C15774A" w:rsidRPr="1FB3A6C0">
        <w:rPr>
          <w:rFonts w:ascii="Aptos" w:eastAsia="Aptos" w:hAnsi="Aptos" w:cs="Aptos"/>
          <w:sz w:val="32"/>
          <w:szCs w:val="32"/>
        </w:rPr>
        <w:t xml:space="preserve"> </w:t>
      </w:r>
    </w:p>
    <w:p w14:paraId="3161D7E2" w14:textId="20B97A0A" w:rsidR="0826AC70" w:rsidRDefault="0CC78096" w:rsidP="410834B6">
      <w:pPr>
        <w:jc w:val="both"/>
        <w:rPr>
          <w:rFonts w:ascii="Aptos" w:eastAsia="Aptos" w:hAnsi="Aptos" w:cs="Aptos"/>
        </w:rPr>
      </w:pPr>
      <w:r w:rsidRPr="1FB3A6C0">
        <w:rPr>
          <w:rFonts w:ascii="Aptos" w:eastAsia="Aptos" w:hAnsi="Aptos" w:cs="Aptos"/>
        </w:rPr>
        <w:t>School A</w:t>
      </w:r>
      <w:r w:rsidR="30A9CCCD" w:rsidRPr="1FB3A6C0">
        <w:rPr>
          <w:rFonts w:ascii="Aptos" w:eastAsia="Aptos" w:hAnsi="Aptos" w:cs="Aptos"/>
        </w:rPr>
        <w:t>’s</w:t>
      </w:r>
      <w:r w:rsidRPr="1FB3A6C0">
        <w:rPr>
          <w:rFonts w:ascii="Aptos" w:eastAsia="Aptos" w:hAnsi="Aptos" w:cs="Aptos"/>
        </w:rPr>
        <w:t xml:space="preserve"> rewards board demonstrates how positive </w:t>
      </w:r>
      <w:r w:rsidR="5EF89E20" w:rsidRPr="1FB3A6C0">
        <w:rPr>
          <w:rFonts w:ascii="Aptos" w:eastAsia="Aptos" w:hAnsi="Aptos" w:cs="Aptos"/>
        </w:rPr>
        <w:t>reinforcement</w:t>
      </w:r>
      <w:r w:rsidRPr="1FB3A6C0">
        <w:rPr>
          <w:rFonts w:ascii="Aptos" w:eastAsia="Aptos" w:hAnsi="Aptos" w:cs="Aptos"/>
        </w:rPr>
        <w:t xml:space="preserve"> is used to promote the Welsh</w:t>
      </w:r>
      <w:r w:rsidR="2B6E41E8" w:rsidRPr="1FB3A6C0">
        <w:rPr>
          <w:rFonts w:ascii="Aptos" w:eastAsia="Aptos" w:hAnsi="Aptos" w:cs="Aptos"/>
        </w:rPr>
        <w:t xml:space="preserve"> language in an English –medium </w:t>
      </w:r>
      <w:r w:rsidR="52A3E92F" w:rsidRPr="1FB3A6C0">
        <w:rPr>
          <w:rFonts w:ascii="Aptos" w:eastAsia="Aptos" w:hAnsi="Aptos" w:cs="Aptos"/>
        </w:rPr>
        <w:t>school</w:t>
      </w:r>
      <w:r w:rsidR="2B6E41E8" w:rsidRPr="1FB3A6C0">
        <w:rPr>
          <w:rFonts w:ascii="Aptos" w:eastAsia="Aptos" w:hAnsi="Aptos" w:cs="Aptos"/>
        </w:rPr>
        <w:t xml:space="preserve">. By </w:t>
      </w:r>
      <w:r w:rsidR="0152F3DE" w:rsidRPr="1FB3A6C0">
        <w:rPr>
          <w:rFonts w:ascii="Aptos" w:eastAsia="Aptos" w:hAnsi="Aptos" w:cs="Aptos"/>
        </w:rPr>
        <w:t>rewarding</w:t>
      </w:r>
      <w:r w:rsidR="2B6E41E8" w:rsidRPr="1FB3A6C0">
        <w:rPr>
          <w:rFonts w:ascii="Aptos" w:eastAsia="Aptos" w:hAnsi="Aptos" w:cs="Aptos"/>
        </w:rPr>
        <w:t xml:space="preserve"> pupils for their</w:t>
      </w:r>
      <w:r w:rsidR="413B48C7" w:rsidRPr="1FB3A6C0">
        <w:rPr>
          <w:rFonts w:ascii="Aptos" w:eastAsia="Aptos" w:hAnsi="Aptos" w:cs="Aptos"/>
        </w:rPr>
        <w:t xml:space="preserve"> use of Welsh, the school encourages confidence, participation, and everyday language use</w:t>
      </w:r>
      <w:r w:rsidR="0F7CCEDE" w:rsidRPr="1FB3A6C0">
        <w:rPr>
          <w:rFonts w:ascii="Aptos" w:eastAsia="Aptos" w:hAnsi="Aptos" w:cs="Aptos"/>
        </w:rPr>
        <w:t>. This reflects the importance of creating meaningful opportunities for bilingual engagement</w:t>
      </w:r>
      <w:r w:rsidR="44BA0409" w:rsidRPr="1FB3A6C0">
        <w:rPr>
          <w:rFonts w:ascii="Aptos" w:eastAsia="Aptos" w:hAnsi="Aptos" w:cs="Aptos"/>
        </w:rPr>
        <w:t xml:space="preserve"> </w:t>
      </w:r>
      <w:r w:rsidR="0F7CCEDE" w:rsidRPr="1FB3A6C0">
        <w:rPr>
          <w:rFonts w:ascii="Aptos" w:eastAsia="Aptos" w:hAnsi="Aptos" w:cs="Aptos"/>
        </w:rPr>
        <w:t>(Sch</w:t>
      </w:r>
      <w:r w:rsidR="0838678A" w:rsidRPr="1FB3A6C0">
        <w:rPr>
          <w:rFonts w:ascii="Aptos" w:eastAsia="Aptos" w:hAnsi="Aptos" w:cs="Aptos"/>
        </w:rPr>
        <w:t>ool A, 2025).</w:t>
      </w:r>
    </w:p>
    <w:p w14:paraId="234D22F0" w14:textId="010C5B40" w:rsidR="0826AC70" w:rsidRDefault="0826AC70" w:rsidP="410834B6">
      <w:pPr>
        <w:jc w:val="center"/>
      </w:pPr>
    </w:p>
    <w:p w14:paraId="58A39881" w14:textId="05245181" w:rsidR="0826AC70" w:rsidRDefault="0826AC70" w:rsidP="410834B6">
      <w:pPr>
        <w:jc w:val="center"/>
        <w:rPr>
          <w:sz w:val="52"/>
          <w:szCs w:val="52"/>
          <w:u w:val="single"/>
        </w:rPr>
      </w:pPr>
    </w:p>
    <w:p w14:paraId="0F7F13FE" w14:textId="0FD4E62C" w:rsidR="0826AC70" w:rsidRDefault="0826AC70" w:rsidP="410834B6">
      <w:pPr>
        <w:jc w:val="center"/>
        <w:rPr>
          <w:sz w:val="52"/>
          <w:szCs w:val="52"/>
          <w:u w:val="single"/>
        </w:rPr>
      </w:pPr>
    </w:p>
    <w:p w14:paraId="2AF535AF" w14:textId="050351C3" w:rsidR="0826AC70" w:rsidRDefault="0826AC70" w:rsidP="410834B6">
      <w:pPr>
        <w:jc w:val="center"/>
        <w:rPr>
          <w:sz w:val="52"/>
          <w:szCs w:val="52"/>
          <w:u w:val="single"/>
        </w:rPr>
      </w:pPr>
    </w:p>
    <w:p w14:paraId="07E889F5" w14:textId="762A9C57" w:rsidR="35F44837" w:rsidRDefault="35F44837" w:rsidP="35F44837">
      <w:pPr>
        <w:jc w:val="center"/>
        <w:rPr>
          <w:sz w:val="52"/>
          <w:szCs w:val="52"/>
          <w:u w:val="single"/>
        </w:rPr>
      </w:pPr>
    </w:p>
    <w:p w14:paraId="1611CEE7" w14:textId="3FBEFC90" w:rsidR="35F44837" w:rsidRDefault="35F44837" w:rsidP="35F44837">
      <w:pPr>
        <w:jc w:val="center"/>
        <w:rPr>
          <w:sz w:val="52"/>
          <w:szCs w:val="52"/>
          <w:u w:val="single"/>
        </w:rPr>
      </w:pPr>
    </w:p>
    <w:p w14:paraId="6A135438" w14:textId="30E31575" w:rsidR="35F44837" w:rsidRDefault="35F44837" w:rsidP="35F44837">
      <w:pPr>
        <w:jc w:val="center"/>
        <w:rPr>
          <w:sz w:val="52"/>
          <w:szCs w:val="52"/>
          <w:u w:val="single"/>
        </w:rPr>
      </w:pPr>
    </w:p>
    <w:p w14:paraId="65BAA7AE" w14:textId="1952FFFF" w:rsidR="35F44837" w:rsidRDefault="35F44837" w:rsidP="35F44837">
      <w:pPr>
        <w:jc w:val="center"/>
        <w:rPr>
          <w:sz w:val="52"/>
          <w:szCs w:val="52"/>
          <w:u w:val="single"/>
        </w:rPr>
      </w:pPr>
    </w:p>
    <w:p w14:paraId="1C655314" w14:textId="1267C3AB" w:rsidR="0826AC70" w:rsidRDefault="35B21CDA" w:rsidP="4322EB19">
      <w:pPr>
        <w:jc w:val="center"/>
        <w:rPr>
          <w:sz w:val="52"/>
          <w:szCs w:val="52"/>
          <w:u w:val="single"/>
        </w:rPr>
      </w:pPr>
      <w:r w:rsidRPr="410834B6">
        <w:rPr>
          <w:sz w:val="52"/>
          <w:szCs w:val="52"/>
          <w:u w:val="single"/>
        </w:rPr>
        <w:lastRenderedPageBreak/>
        <w:t xml:space="preserve">Reference </w:t>
      </w:r>
      <w:r w:rsidR="2E0AE9D8" w:rsidRPr="410834B6">
        <w:rPr>
          <w:sz w:val="52"/>
          <w:szCs w:val="52"/>
          <w:u w:val="single"/>
        </w:rPr>
        <w:t>L</w:t>
      </w:r>
      <w:r w:rsidRPr="410834B6">
        <w:rPr>
          <w:sz w:val="52"/>
          <w:szCs w:val="52"/>
          <w:u w:val="single"/>
        </w:rPr>
        <w:t>ist</w:t>
      </w:r>
    </w:p>
    <w:p w14:paraId="2B4C6329" w14:textId="02B6342E" w:rsidR="321736CA" w:rsidRDefault="321736CA" w:rsidP="321736CA">
      <w:pPr>
        <w:rPr>
          <w:sz w:val="40"/>
          <w:szCs w:val="40"/>
        </w:rPr>
      </w:pPr>
    </w:p>
    <w:p w14:paraId="02225808" w14:textId="3D9750A8" w:rsidR="28691F67" w:rsidRDefault="23E51627" w:rsidP="321736CA">
      <w:pPr>
        <w:spacing w:after="240" w:line="360" w:lineRule="auto"/>
      </w:pPr>
      <w:r w:rsidRPr="410834B6">
        <w:t xml:space="preserve">Baker, C. (2011) </w:t>
      </w:r>
      <w:r w:rsidRPr="410834B6">
        <w:rPr>
          <w:i/>
          <w:iCs/>
        </w:rPr>
        <w:t xml:space="preserve">Foundations of bilingual education and </w:t>
      </w:r>
      <w:r w:rsidR="72BF33D3" w:rsidRPr="410834B6">
        <w:rPr>
          <w:i/>
          <w:iCs/>
        </w:rPr>
        <w:t>bilingualism.</w:t>
      </w:r>
      <w:r w:rsidRPr="410834B6">
        <w:t xml:space="preserve"> 5th ed. Buffalo, N.Y.: Multilingual Matters. </w:t>
      </w:r>
    </w:p>
    <w:p w14:paraId="56746413" w14:textId="161E8C2A" w:rsidR="75A1E812" w:rsidRDefault="3ADB129F" w:rsidP="410834B6">
      <w:pPr>
        <w:spacing w:after="0" w:line="360" w:lineRule="auto"/>
      </w:pPr>
      <w:r w:rsidRPr="410834B6">
        <w:t xml:space="preserve">BBC (2022). Welsh language: Fewer speakers in Wales in past decade. </w:t>
      </w:r>
      <w:r w:rsidRPr="410834B6">
        <w:rPr>
          <w:i/>
          <w:iCs/>
        </w:rPr>
        <w:t>BBC News</w:t>
      </w:r>
      <w:r w:rsidRPr="410834B6">
        <w:t xml:space="preserve">.  6 Dec. Available at: </w:t>
      </w:r>
      <w:hyperlink r:id="rId11">
        <w:r w:rsidRPr="410834B6">
          <w:rPr>
            <w:rStyle w:val="Hyperlink"/>
            <w:color w:val="auto"/>
            <w:u w:val="none"/>
          </w:rPr>
          <w:t>https://www.bbc.co.uk/news/uk-wales-63860772</w:t>
        </w:r>
      </w:hyperlink>
      <w:r w:rsidRPr="410834B6">
        <w:t xml:space="preserve">. </w:t>
      </w:r>
      <w:r w:rsidR="75D2604B" w:rsidRPr="410834B6">
        <w:t>[</w:t>
      </w:r>
      <w:r w:rsidRPr="410834B6">
        <w:t>Accessed 20th November 2025</w:t>
      </w:r>
      <w:r w:rsidR="0A25003D" w:rsidRPr="410834B6">
        <w:t>]</w:t>
      </w:r>
    </w:p>
    <w:p w14:paraId="297D8392" w14:textId="0016E347" w:rsidR="75A1E812" w:rsidRDefault="3ADB129F" w:rsidP="410834B6">
      <w:pPr>
        <w:spacing w:before="240" w:after="240" w:line="360" w:lineRule="auto"/>
      </w:pPr>
      <w:r w:rsidRPr="410834B6">
        <w:t>‌</w:t>
      </w:r>
      <w:r w:rsidR="6CC70E37" w:rsidRPr="410834B6">
        <w:t xml:space="preserve">Cummins, J (1981) </w:t>
      </w:r>
      <w:r w:rsidR="6CC70E37" w:rsidRPr="410834B6">
        <w:rPr>
          <w:i/>
          <w:iCs/>
        </w:rPr>
        <w:t>Bilingualism and Minority-Language Children. Language and Literacy Series</w:t>
      </w:r>
      <w:r w:rsidR="6CC70E37" w:rsidRPr="410834B6">
        <w:t xml:space="preserve">. The Ontario Institute for Studies in Education. </w:t>
      </w:r>
      <w:r w:rsidR="04745A49" w:rsidRPr="410834B6">
        <w:t>[</w:t>
      </w:r>
      <w:r w:rsidR="6CC70E37" w:rsidRPr="410834B6">
        <w:t>Toronto, Ontario</w:t>
      </w:r>
      <w:r w:rsidR="37FD7811" w:rsidRPr="410834B6">
        <w:t>]</w:t>
      </w:r>
      <w:r w:rsidR="6CC70E37" w:rsidRPr="410834B6">
        <w:t>.</w:t>
      </w:r>
    </w:p>
    <w:p w14:paraId="68521606" w14:textId="51155881" w:rsidR="2D705A12" w:rsidRDefault="20D3B5BF" w:rsidP="321736CA">
      <w:pPr>
        <w:spacing w:after="240" w:line="360" w:lineRule="auto"/>
      </w:pPr>
      <w:r w:rsidRPr="410834B6">
        <w:t xml:space="preserve">Donaldson, G. (2015). </w:t>
      </w:r>
      <w:r w:rsidRPr="410834B6">
        <w:rPr>
          <w:i/>
          <w:iCs/>
        </w:rPr>
        <w:t>Successful Futures Independent Review of Curriculum and Assessment Arrangements in Wales</w:t>
      </w:r>
      <w:r w:rsidRPr="410834B6">
        <w:t xml:space="preserve">. Available at: </w:t>
      </w:r>
      <w:hyperlink r:id="rId12">
        <w:r w:rsidRPr="410834B6">
          <w:rPr>
            <w:rStyle w:val="Hyperlink"/>
            <w:color w:val="auto"/>
            <w:u w:val="none"/>
          </w:rPr>
          <w:t>https://www.gov.wales/sites/default/files/publications/2018-03/successful-futures.pdf</w:t>
        </w:r>
      </w:hyperlink>
      <w:r w:rsidRPr="410834B6">
        <w:t>. [Accessed 13 Nov. 2025].</w:t>
      </w:r>
    </w:p>
    <w:p w14:paraId="6042A704" w14:textId="19632276" w:rsidR="0AF347A4" w:rsidRDefault="498411AB" w:rsidP="410834B6">
      <w:pPr>
        <w:spacing w:after="240" w:line="360" w:lineRule="auto"/>
      </w:pPr>
      <w:r w:rsidRPr="410834B6">
        <w:t xml:space="preserve">Edwards, J (2009) </w:t>
      </w:r>
      <w:r w:rsidRPr="410834B6">
        <w:rPr>
          <w:i/>
          <w:iCs/>
        </w:rPr>
        <w:t>Language diversity in the classroom</w:t>
      </w:r>
      <w:r w:rsidRPr="410834B6">
        <w:t>. Multilingual Matters.</w:t>
      </w:r>
    </w:p>
    <w:p w14:paraId="2BEFB477" w14:textId="308D9B19" w:rsidR="44DEF161" w:rsidRDefault="6132CCFC" w:rsidP="321736CA">
      <w:pPr>
        <w:spacing w:after="240" w:line="360" w:lineRule="auto"/>
      </w:pPr>
      <w:r w:rsidRPr="410834B6">
        <w:t xml:space="preserve">Estyn (2019) </w:t>
      </w:r>
      <w:r w:rsidRPr="410834B6">
        <w:rPr>
          <w:i/>
          <w:iCs/>
        </w:rPr>
        <w:t xml:space="preserve">Annual Report on the Welsh Language. </w:t>
      </w:r>
      <w:r w:rsidRPr="410834B6">
        <w:t xml:space="preserve">Available at: </w:t>
      </w:r>
      <w:hyperlink r:id="rId13">
        <w:r w:rsidRPr="410834B6">
          <w:rPr>
            <w:rStyle w:val="Hyperlink"/>
            <w:color w:val="auto"/>
            <w:u w:val="none"/>
          </w:rPr>
          <w:t>https://estyn.gov.wales/system/files/2022-01/7326%20Estyn%20adroddiad%20blynyddol%20y%20Gymraeg%20Mehefin%202020%20eng.pdf</w:t>
        </w:r>
      </w:hyperlink>
      <w:r w:rsidRPr="410834B6">
        <w:t xml:space="preserve"> [Accessed 10 Nov. 2025].</w:t>
      </w:r>
    </w:p>
    <w:p w14:paraId="71318AE5" w14:textId="462D6BDC" w:rsidR="23FA2A05" w:rsidRDefault="4626A04C" w:rsidP="410834B6">
      <w:pPr>
        <w:spacing w:after="240" w:line="360" w:lineRule="auto"/>
      </w:pPr>
      <w:r w:rsidRPr="410834B6">
        <w:t xml:space="preserve">Hodges, R.S (2012) Welsh-medium education and parental incentives–the case of the </w:t>
      </w:r>
      <w:proofErr w:type="spellStart"/>
      <w:r w:rsidRPr="410834B6">
        <w:t>Rhymni</w:t>
      </w:r>
      <w:proofErr w:type="spellEnd"/>
      <w:r w:rsidRPr="410834B6">
        <w:t xml:space="preserve"> Valley, </w:t>
      </w:r>
      <w:proofErr w:type="spellStart"/>
      <w:r w:rsidRPr="410834B6">
        <w:t>Caerffili</w:t>
      </w:r>
      <w:proofErr w:type="spellEnd"/>
      <w:r w:rsidRPr="410834B6">
        <w:t xml:space="preserve">. </w:t>
      </w:r>
      <w:r w:rsidRPr="410834B6">
        <w:rPr>
          <w:i/>
          <w:iCs/>
        </w:rPr>
        <w:t>International Journal of Bilingual Education and Bilingualism</w:t>
      </w:r>
      <w:r w:rsidRPr="410834B6">
        <w:t xml:space="preserve">, </w:t>
      </w:r>
      <w:r w:rsidRPr="410834B6">
        <w:rPr>
          <w:i/>
          <w:iCs/>
        </w:rPr>
        <w:t>15</w:t>
      </w:r>
      <w:r w:rsidRPr="410834B6">
        <w:t>(</w:t>
      </w:r>
      <w:r w:rsidR="32CC4A28" w:rsidRPr="410834B6">
        <w:t>2&amp;</w:t>
      </w:r>
      <w:r w:rsidRPr="410834B6">
        <w:t>3), pp.</w:t>
      </w:r>
      <w:r w:rsidR="581E0F87" w:rsidRPr="410834B6">
        <w:t>165- 181 &amp; pp.</w:t>
      </w:r>
      <w:r w:rsidRPr="410834B6">
        <w:t>355-373.</w:t>
      </w:r>
    </w:p>
    <w:p w14:paraId="362E8E5C" w14:textId="3A8698F6" w:rsidR="1C0E6FC8" w:rsidRDefault="1C0E6FC8" w:rsidP="410834B6">
      <w:pPr>
        <w:spacing w:after="240" w:line="360" w:lineRule="auto"/>
      </w:pPr>
      <w:r w:rsidRPr="410834B6">
        <w:t xml:space="preserve">Krashen, S </w:t>
      </w:r>
      <w:r w:rsidR="0ED809F3" w:rsidRPr="410834B6">
        <w:t>(</w:t>
      </w:r>
      <w:r w:rsidRPr="410834B6">
        <w:t>1992</w:t>
      </w:r>
      <w:r w:rsidR="161E7547" w:rsidRPr="410834B6">
        <w:t>)</w:t>
      </w:r>
      <w:r w:rsidRPr="410834B6">
        <w:rPr>
          <w:i/>
          <w:iCs/>
        </w:rPr>
        <w:t xml:space="preserve"> The input hypothesis</w:t>
      </w:r>
      <w:r w:rsidRPr="410834B6">
        <w:t xml:space="preserve">: An update. </w:t>
      </w:r>
      <w:r w:rsidRPr="410834B6">
        <w:rPr>
          <w:i/>
          <w:iCs/>
        </w:rPr>
        <w:t>Linguistics and language pedagogy: The state of the art</w:t>
      </w:r>
      <w:r w:rsidRPr="410834B6">
        <w:t xml:space="preserve">, </w:t>
      </w:r>
      <w:r w:rsidRPr="410834B6">
        <w:rPr>
          <w:i/>
          <w:iCs/>
        </w:rPr>
        <w:t>12</w:t>
      </w:r>
      <w:r w:rsidRPr="410834B6">
        <w:t>(3), pp.409-431.</w:t>
      </w:r>
    </w:p>
    <w:p w14:paraId="226E0195" w14:textId="472F98F1" w:rsidR="01D95302" w:rsidRDefault="01D95302" w:rsidP="410834B6">
      <w:pPr>
        <w:spacing w:after="240" w:line="360" w:lineRule="auto"/>
        <w:jc w:val="both"/>
      </w:pPr>
      <w:r w:rsidRPr="410834B6">
        <w:t xml:space="preserve">May, S (2012). </w:t>
      </w:r>
      <w:r w:rsidRPr="410834B6">
        <w:rPr>
          <w:i/>
          <w:iCs/>
        </w:rPr>
        <w:t>Language and Minority Right</w:t>
      </w:r>
      <w:r w:rsidRPr="410834B6">
        <w:t>s: Ethnicity, Nationalism and the Politics of Language (2nd ed.). Routledge.</w:t>
      </w:r>
      <w:r w:rsidR="2FAC1A72" w:rsidRPr="410834B6">
        <w:t xml:space="preserve"> </w:t>
      </w:r>
      <w:r w:rsidR="068C9453" w:rsidRPr="410834B6">
        <w:t>Available</w:t>
      </w:r>
      <w:r w:rsidRPr="410834B6">
        <w:t xml:space="preserve"> at: </w:t>
      </w:r>
      <w:hyperlink r:id="rId14">
        <w:r w:rsidRPr="410834B6">
          <w:rPr>
            <w:rStyle w:val="Hyperlink"/>
            <w:color w:val="auto"/>
            <w:u w:val="none"/>
          </w:rPr>
          <w:t>https://doi.org/10.4324/9780203832547</w:t>
        </w:r>
      </w:hyperlink>
      <w:r w:rsidR="0AE6A53E" w:rsidRPr="410834B6">
        <w:t xml:space="preserve"> [Accessed 14th </w:t>
      </w:r>
      <w:bookmarkStart w:id="1" w:name="_Int_sxQxb98R"/>
      <w:r w:rsidR="0AE6A53E" w:rsidRPr="410834B6">
        <w:t>November,</w:t>
      </w:r>
      <w:bookmarkEnd w:id="1"/>
      <w:r w:rsidR="0AE6A53E" w:rsidRPr="410834B6">
        <w:t xml:space="preserve"> 2025]</w:t>
      </w:r>
    </w:p>
    <w:p w14:paraId="635C7F3A" w14:textId="7851A374" w:rsidR="1AD59B2C" w:rsidRDefault="15520835" w:rsidP="410834B6">
      <w:pPr>
        <w:rPr>
          <w:rFonts w:ascii="Calibri" w:eastAsia="Calibri" w:hAnsi="Calibri" w:cs="Calibri"/>
        </w:rPr>
      </w:pPr>
      <w:r w:rsidRPr="410834B6">
        <w:lastRenderedPageBreak/>
        <w:t>Office for National Statistics (2024). Available at</w:t>
      </w:r>
      <w:r w:rsidR="264E895D" w:rsidRPr="410834B6">
        <w:t>:</w:t>
      </w:r>
      <w:r w:rsidRPr="410834B6">
        <w:t xml:space="preserve"> </w:t>
      </w:r>
      <w:hyperlink r:id="rId15">
        <w:r w:rsidRPr="410834B6">
          <w:rPr>
            <w:rStyle w:val="Hyperlink"/>
            <w:color w:val="auto"/>
            <w:u w:val="none"/>
          </w:rPr>
          <w:t>https://www.ons.gov.uk/census</w:t>
        </w:r>
      </w:hyperlink>
      <w:r w:rsidRPr="410834B6">
        <w:t xml:space="preserve"> (Accessed13th Noember,2025).</w:t>
      </w:r>
    </w:p>
    <w:p w14:paraId="64A45E53" w14:textId="40B97886" w:rsidR="00F01919" w:rsidRDefault="2D2C9ADD" w:rsidP="410834B6">
      <w:pPr>
        <w:spacing w:after="240" w:line="360" w:lineRule="auto"/>
      </w:pPr>
      <w:r w:rsidRPr="410834B6">
        <w:t xml:space="preserve">School A- </w:t>
      </w:r>
      <w:proofErr w:type="spellStart"/>
      <w:r w:rsidRPr="410834B6">
        <w:t>Gelliswick</w:t>
      </w:r>
      <w:proofErr w:type="spellEnd"/>
      <w:r w:rsidRPr="410834B6">
        <w:t xml:space="preserve">  Church </w:t>
      </w:r>
      <w:r w:rsidR="0AD32E03" w:rsidRPr="410834B6">
        <w:t>in</w:t>
      </w:r>
      <w:r w:rsidRPr="410834B6">
        <w:t xml:space="preserve"> Wales </w:t>
      </w:r>
      <w:r w:rsidR="7AECCA5A" w:rsidRPr="410834B6">
        <w:t>Primary School</w:t>
      </w:r>
      <w:r w:rsidR="51B4B21A" w:rsidRPr="410834B6">
        <w:t>. Available at:</w:t>
      </w:r>
      <w:r w:rsidR="662A0D9B" w:rsidRPr="410834B6">
        <w:t xml:space="preserve"> </w:t>
      </w:r>
      <w:hyperlink r:id="rId16">
        <w:r w:rsidR="662A0D9B" w:rsidRPr="410834B6">
          <w:rPr>
            <w:rStyle w:val="Hyperlink"/>
            <w:color w:val="auto"/>
            <w:u w:val="none"/>
          </w:rPr>
          <w:t>https://www.gelliswickschool.co.uk/</w:t>
        </w:r>
      </w:hyperlink>
      <w:r w:rsidR="662A0D9B" w:rsidRPr="410834B6">
        <w:t xml:space="preserve"> [Accessed 16</w:t>
      </w:r>
      <w:r w:rsidR="662A0D9B" w:rsidRPr="410834B6">
        <w:rPr>
          <w:vertAlign w:val="superscript"/>
        </w:rPr>
        <w:t>th</w:t>
      </w:r>
      <w:r w:rsidR="662A0D9B" w:rsidRPr="410834B6">
        <w:t xml:space="preserve"> </w:t>
      </w:r>
      <w:r w:rsidR="2F6D9159" w:rsidRPr="410834B6">
        <w:t>November</w:t>
      </w:r>
      <w:r w:rsidR="662A0D9B" w:rsidRPr="410834B6">
        <w:t xml:space="preserve"> 2025]</w:t>
      </w:r>
    </w:p>
    <w:p w14:paraId="70F52515" w14:textId="52F6073F" w:rsidR="00F01919" w:rsidRDefault="1D1110C2" w:rsidP="410834B6">
      <w:pPr>
        <w:spacing w:after="240" w:line="360" w:lineRule="auto"/>
        <w:rPr>
          <w:i/>
          <w:iCs/>
        </w:rPr>
      </w:pPr>
      <w:r w:rsidRPr="410834B6">
        <w:t>Skinner, B.F (1957).</w:t>
      </w:r>
      <w:r w:rsidRPr="410834B6">
        <w:rPr>
          <w:i/>
          <w:iCs/>
        </w:rPr>
        <w:t xml:space="preserve"> A Functional Analysis of Verbal </w:t>
      </w:r>
      <w:r w:rsidR="73DE4BAD" w:rsidRPr="410834B6">
        <w:rPr>
          <w:i/>
          <w:iCs/>
        </w:rPr>
        <w:t>Behaviour</w:t>
      </w:r>
      <w:r w:rsidRPr="410834B6">
        <w:rPr>
          <w:i/>
          <w:iCs/>
        </w:rPr>
        <w:t>.</w:t>
      </w:r>
      <w:r w:rsidR="3B64D9C5" w:rsidRPr="410834B6">
        <w:rPr>
          <w:i/>
          <w:iCs/>
        </w:rPr>
        <w:t xml:space="preserve">  </w:t>
      </w:r>
      <w:r w:rsidR="11B17258" w:rsidRPr="410834B6">
        <w:rPr>
          <w:i/>
          <w:iCs/>
        </w:rPr>
        <w:t>New York: Appleton- Century- Crofts</w:t>
      </w:r>
    </w:p>
    <w:p w14:paraId="243DEE3D" w14:textId="3209151B" w:rsidR="24B908C4" w:rsidRDefault="3EE342A2" w:rsidP="410834B6">
      <w:pPr>
        <w:spacing w:after="240" w:line="360" w:lineRule="auto"/>
      </w:pPr>
      <w:r w:rsidRPr="410834B6">
        <w:t xml:space="preserve">Vygotsky, L.S (1978) </w:t>
      </w:r>
      <w:r w:rsidRPr="410834B6">
        <w:rPr>
          <w:i/>
          <w:iCs/>
        </w:rPr>
        <w:t>Mind in society: Development of higher psychological processes</w:t>
      </w:r>
      <w:r w:rsidRPr="410834B6">
        <w:t>. Harvard university press.</w:t>
      </w:r>
    </w:p>
    <w:p w14:paraId="5CAEBE86" w14:textId="71AAB000" w:rsidR="24B908C4" w:rsidRDefault="74D82EE6" w:rsidP="410834B6">
      <w:pPr>
        <w:spacing w:after="240" w:line="360" w:lineRule="auto"/>
      </w:pPr>
      <w:r w:rsidRPr="410834B6">
        <w:rPr>
          <w:rFonts w:ascii="Calibri" w:eastAsia="Calibri" w:hAnsi="Calibri" w:cs="Calibri"/>
        </w:rPr>
        <w:t xml:space="preserve">Welsh Government </w:t>
      </w:r>
      <w:r w:rsidR="1ADE3C2A" w:rsidRPr="410834B6">
        <w:rPr>
          <w:rFonts w:ascii="Calibri" w:eastAsia="Calibri" w:hAnsi="Calibri" w:cs="Calibri"/>
        </w:rPr>
        <w:t xml:space="preserve">(2022). </w:t>
      </w:r>
      <w:r w:rsidR="1ADE3C2A" w:rsidRPr="410834B6">
        <w:rPr>
          <w:rFonts w:ascii="Calibri" w:eastAsia="Calibri" w:hAnsi="Calibri" w:cs="Calibri"/>
          <w:i/>
          <w:iCs/>
        </w:rPr>
        <w:t>Welsh language in Wales (Census 2021) | GOV.WALES</w:t>
      </w:r>
      <w:r w:rsidR="1ADE3C2A" w:rsidRPr="410834B6">
        <w:rPr>
          <w:rFonts w:ascii="Calibri" w:eastAsia="Calibri" w:hAnsi="Calibri" w:cs="Calibri"/>
        </w:rPr>
        <w:t xml:space="preserve">.  Available at: </w:t>
      </w:r>
      <w:hyperlink r:id="rId17">
        <w:r w:rsidR="1ADE3C2A" w:rsidRPr="410834B6">
          <w:rPr>
            <w:rStyle w:val="Hyperlink"/>
            <w:rFonts w:ascii="Calibri" w:eastAsia="Calibri" w:hAnsi="Calibri" w:cs="Calibri"/>
            <w:color w:val="auto"/>
            <w:u w:val="none"/>
          </w:rPr>
          <w:t>https://www.gov.wales/welsh-language-wales-census-2021</w:t>
        </w:r>
      </w:hyperlink>
      <w:r w:rsidR="1ADE3C2A" w:rsidRPr="410834B6">
        <w:rPr>
          <w:rFonts w:ascii="Calibri" w:eastAsia="Calibri" w:hAnsi="Calibri" w:cs="Calibri"/>
        </w:rPr>
        <w:t>.</w:t>
      </w:r>
      <w:r w:rsidR="3B346959" w:rsidRPr="410834B6">
        <w:t xml:space="preserve"> [Accessed 19th </w:t>
      </w:r>
      <w:bookmarkStart w:id="2" w:name="_Int_z5yOol7O"/>
      <w:r w:rsidR="3B346959" w:rsidRPr="410834B6">
        <w:t>November,</w:t>
      </w:r>
      <w:bookmarkEnd w:id="2"/>
      <w:r w:rsidR="3B346959" w:rsidRPr="410834B6">
        <w:t xml:space="preserve"> 2025]</w:t>
      </w:r>
    </w:p>
    <w:p w14:paraId="1A5F3441" w14:textId="5FF6407C" w:rsidR="24B908C4" w:rsidRDefault="11FF4045" w:rsidP="410834B6">
      <w:pPr>
        <w:spacing w:before="240" w:after="240" w:line="360" w:lineRule="auto"/>
      </w:pPr>
      <w:r w:rsidRPr="35F44837">
        <w:t xml:space="preserve">Welsh Government (2014). </w:t>
      </w:r>
      <w:r w:rsidRPr="35F44837">
        <w:rPr>
          <w:i/>
          <w:iCs/>
        </w:rPr>
        <w:t>Written Statement - Welsh-medium Education Strategy: Annual Report 2014-15 (17 July 2015) | GOV.WALES</w:t>
      </w:r>
      <w:r w:rsidRPr="35F44837">
        <w:t xml:space="preserve">. Available at: </w:t>
      </w:r>
      <w:hyperlink r:id="rId18">
        <w:r w:rsidRPr="35F44837">
          <w:rPr>
            <w:rStyle w:val="Hyperlink"/>
            <w:color w:val="auto"/>
            <w:u w:val="none"/>
          </w:rPr>
          <w:t>https://www.gov.wales/written-statement-welsh-medium-education-strategy-annual-report-2014-15</w:t>
        </w:r>
      </w:hyperlink>
      <w:r w:rsidRPr="35F44837">
        <w:t>. [Accessed 11</w:t>
      </w:r>
      <w:r w:rsidR="67E635B8" w:rsidRPr="35F44837">
        <w:t>th</w:t>
      </w:r>
      <w:r w:rsidRPr="35F44837">
        <w:t xml:space="preserve"> </w:t>
      </w:r>
      <w:r w:rsidR="49DB8874" w:rsidRPr="35F44837">
        <w:t>November</w:t>
      </w:r>
      <w:r w:rsidR="4AB87E12" w:rsidRPr="35F44837">
        <w:t xml:space="preserve"> </w:t>
      </w:r>
      <w:r w:rsidRPr="35F44837">
        <w:t>2025</w:t>
      </w:r>
      <w:r w:rsidR="4DFD2B22" w:rsidRPr="35F44837">
        <w:t>]</w:t>
      </w:r>
    </w:p>
    <w:p w14:paraId="2C0D8695" w14:textId="6105F438" w:rsidR="321736CA" w:rsidRDefault="321736CA" w:rsidP="321736CA">
      <w:pPr>
        <w:spacing w:after="240" w:line="360" w:lineRule="auto"/>
      </w:pPr>
    </w:p>
    <w:p w14:paraId="6227902F" w14:textId="52279F2F" w:rsidR="321736CA" w:rsidRDefault="321736CA" w:rsidP="321736CA"/>
    <w:p w14:paraId="68B6FBCE" w14:textId="39E33A5C" w:rsidR="321736CA" w:rsidRDefault="321736CA" w:rsidP="321736CA"/>
    <w:sectPr w:rsidR="321736CA">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3A133" w14:textId="77777777" w:rsidR="00CD1F22" w:rsidRDefault="00CD1F22">
      <w:pPr>
        <w:spacing w:after="0" w:line="240" w:lineRule="auto"/>
      </w:pPr>
      <w:r>
        <w:separator/>
      </w:r>
    </w:p>
  </w:endnote>
  <w:endnote w:type="continuationSeparator" w:id="0">
    <w:p w14:paraId="0FFB96DB" w14:textId="77777777" w:rsidR="00CD1F22" w:rsidRDefault="00CD1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21736CA" w14:paraId="202925D7" w14:textId="77777777" w:rsidTr="321736CA">
      <w:trPr>
        <w:trHeight w:val="300"/>
      </w:trPr>
      <w:tc>
        <w:tcPr>
          <w:tcW w:w="3005" w:type="dxa"/>
        </w:tcPr>
        <w:p w14:paraId="7D3F5CDF" w14:textId="5D8CB701" w:rsidR="321736CA" w:rsidRDefault="321736CA" w:rsidP="321736CA">
          <w:pPr>
            <w:pStyle w:val="Header"/>
            <w:ind w:left="-115"/>
          </w:pPr>
        </w:p>
      </w:tc>
      <w:tc>
        <w:tcPr>
          <w:tcW w:w="3005" w:type="dxa"/>
        </w:tcPr>
        <w:p w14:paraId="3C570CE1" w14:textId="40FEC5D4" w:rsidR="321736CA" w:rsidRDefault="321736CA" w:rsidP="321736CA">
          <w:pPr>
            <w:pStyle w:val="Header"/>
            <w:jc w:val="center"/>
          </w:pPr>
          <w:r>
            <w:fldChar w:fldCharType="begin"/>
          </w:r>
          <w:r>
            <w:instrText>PAGE</w:instrText>
          </w:r>
          <w:r>
            <w:fldChar w:fldCharType="separate"/>
          </w:r>
          <w:r w:rsidR="00111813">
            <w:rPr>
              <w:noProof/>
            </w:rPr>
            <w:t>1</w:t>
          </w:r>
          <w:r>
            <w:fldChar w:fldCharType="end"/>
          </w:r>
        </w:p>
      </w:tc>
      <w:tc>
        <w:tcPr>
          <w:tcW w:w="3005" w:type="dxa"/>
        </w:tcPr>
        <w:p w14:paraId="46BA18C6" w14:textId="496435EB" w:rsidR="321736CA" w:rsidRDefault="321736CA" w:rsidP="321736CA">
          <w:pPr>
            <w:pStyle w:val="Header"/>
            <w:ind w:right="-115"/>
            <w:jc w:val="right"/>
          </w:pPr>
        </w:p>
      </w:tc>
    </w:tr>
  </w:tbl>
  <w:p w14:paraId="79B117AF" w14:textId="2AC5A769" w:rsidR="321736CA" w:rsidRDefault="321736CA" w:rsidP="321736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2DE5C1" w14:textId="77777777" w:rsidR="00CD1F22" w:rsidRDefault="00CD1F22">
      <w:pPr>
        <w:spacing w:after="0" w:line="240" w:lineRule="auto"/>
      </w:pPr>
      <w:r>
        <w:separator/>
      </w:r>
    </w:p>
  </w:footnote>
  <w:footnote w:type="continuationSeparator" w:id="0">
    <w:p w14:paraId="7FAB1D46" w14:textId="77777777" w:rsidR="00CD1F22" w:rsidRDefault="00CD1F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21736CA" w14:paraId="65E75F59" w14:textId="77777777" w:rsidTr="321736CA">
      <w:trPr>
        <w:trHeight w:val="300"/>
      </w:trPr>
      <w:tc>
        <w:tcPr>
          <w:tcW w:w="3005" w:type="dxa"/>
        </w:tcPr>
        <w:p w14:paraId="556C2A9E" w14:textId="41B597E2" w:rsidR="321736CA" w:rsidRDefault="321736CA" w:rsidP="321736CA">
          <w:pPr>
            <w:pStyle w:val="Header"/>
            <w:ind w:left="-115"/>
          </w:pPr>
        </w:p>
      </w:tc>
      <w:tc>
        <w:tcPr>
          <w:tcW w:w="3005" w:type="dxa"/>
        </w:tcPr>
        <w:p w14:paraId="27980CB7" w14:textId="008CC836" w:rsidR="321736CA" w:rsidRDefault="321736CA" w:rsidP="321736CA">
          <w:pPr>
            <w:pStyle w:val="Header"/>
            <w:jc w:val="center"/>
          </w:pPr>
        </w:p>
      </w:tc>
      <w:tc>
        <w:tcPr>
          <w:tcW w:w="3005" w:type="dxa"/>
        </w:tcPr>
        <w:p w14:paraId="47971907" w14:textId="3C1B8A7E" w:rsidR="321736CA" w:rsidRDefault="321736CA" w:rsidP="321736CA">
          <w:pPr>
            <w:pStyle w:val="Header"/>
            <w:ind w:right="-115"/>
            <w:jc w:val="right"/>
          </w:pPr>
        </w:p>
      </w:tc>
    </w:tr>
  </w:tbl>
  <w:p w14:paraId="367678C6" w14:textId="799C9C4E" w:rsidR="321736CA" w:rsidRDefault="321736CA" w:rsidP="321736CA">
    <w:pPr>
      <w:pStyle w:val="Header"/>
    </w:pPr>
  </w:p>
</w:hdr>
</file>

<file path=word/intelligence2.xml><?xml version="1.0" encoding="utf-8"?>
<int2:intelligence xmlns:int2="http://schemas.microsoft.com/office/intelligence/2020/intelligence" xmlns:oel="http://schemas.microsoft.com/office/2019/extlst">
  <int2:observations>
    <int2:textHash int2:hashCode="npKeDIcbhOBM6F" int2:id="NXLhY4v0">
      <int2:state int2:value="Rejected" int2:type="spell"/>
    </int2:textHash>
    <int2:textHash int2:hashCode="3+T9J6BuH1R4Tz" int2:id="t4f6Pwxo">
      <int2:state int2:value="Rejected" int2:type="spell"/>
    </int2:textHash>
    <int2:textHash int2:hashCode="o1OxJfErwBm8Fh" int2:id="mH9icKjf">
      <int2:state int2:value="Rejected" int2:type="spell"/>
    </int2:textHash>
    <int2:textHash int2:hashCode="3DNM05BzWn4A/G" int2:id="7DBsD0kO">
      <int2:state int2:value="Rejected" int2:type="spell"/>
    </int2:textHash>
    <int2:textHash int2:hashCode="miMDmq4LiFpYaF" int2:id="W3QXEL6Z">
      <int2:state int2:value="Rejected" int2:type="spell"/>
    </int2:textHash>
    <int2:textHash int2:hashCode="UWIHs+INGqmxW6" int2:id="cMSo1sif">
      <int2:state int2:value="Rejected" int2:type="spell"/>
    </int2:textHash>
    <int2:textHash int2:hashCode="lldJJuV4EAhZpp" int2:id="uBanYgWk">
      <int2:state int2:value="Rejected" int2:type="spell"/>
    </int2:textHash>
    <int2:textHash int2:hashCode="3IdKMHtQNy9/dN" int2:id="KVVoHGFe">
      <int2:state int2:value="Rejected" int2:type="spell"/>
    </int2:textHash>
    <int2:textHash int2:hashCode="w5ecRyRlQshfcH" int2:id="Q4A0LWgO">
      <int2:state int2:value="Rejected" int2:type="spell"/>
    </int2:textHash>
    <int2:textHash int2:hashCode="aIgbrAg7iwGxJQ" int2:id="sCTmcdw7">
      <int2:state int2:value="Rejected" int2:type="spell"/>
    </int2:textHash>
    <int2:textHash int2:hashCode="clqt9mV/rerms+" int2:id="sD8CbLMz">
      <int2:state int2:value="Rejected" int2:type="spell"/>
    </int2:textHash>
    <int2:bookmark int2:bookmarkName="_Int_C9X7TiKa" int2:invalidationBookmarkName="" int2:hashCode="uuhCOKu3aEWayS" int2:id="4YQPemqA">
      <int2:state int2:value="Rejected" int2:type="gram"/>
    </int2:bookmark>
    <int2:bookmark int2:bookmarkName="_Int_z5yOol7O" int2:invalidationBookmarkName="" int2:hashCode="5Z9LryEGFjVSN8" int2:id="0yyIQDHN">
      <int2:state int2:value="Rejected" int2:type="gram"/>
    </int2:bookmark>
    <int2:bookmark int2:bookmarkName="_Int_sxQxb98R" int2:invalidationBookmarkName="" int2:hashCode="5Z9LryEGFjVSN8" int2:id="4gWrTzO6">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D3685"/>
    <w:multiLevelType w:val="hybridMultilevel"/>
    <w:tmpl w:val="4B8A4F12"/>
    <w:lvl w:ilvl="0" w:tplc="F702BA50">
      <w:start w:val="1"/>
      <w:numFmt w:val="decimal"/>
      <w:lvlText w:val="%1."/>
      <w:lvlJc w:val="left"/>
      <w:pPr>
        <w:ind w:left="720" w:hanging="360"/>
      </w:pPr>
    </w:lvl>
    <w:lvl w:ilvl="1" w:tplc="15825F74">
      <w:start w:val="1"/>
      <w:numFmt w:val="lowerLetter"/>
      <w:lvlText w:val="%2."/>
      <w:lvlJc w:val="left"/>
      <w:pPr>
        <w:ind w:left="1440" w:hanging="360"/>
      </w:pPr>
    </w:lvl>
    <w:lvl w:ilvl="2" w:tplc="4F8ADB72">
      <w:start w:val="1"/>
      <w:numFmt w:val="lowerRoman"/>
      <w:lvlText w:val="%3."/>
      <w:lvlJc w:val="right"/>
      <w:pPr>
        <w:ind w:left="2160" w:hanging="180"/>
      </w:pPr>
    </w:lvl>
    <w:lvl w:ilvl="3" w:tplc="4ECA2E16">
      <w:start w:val="1"/>
      <w:numFmt w:val="decimal"/>
      <w:lvlText w:val="%4."/>
      <w:lvlJc w:val="left"/>
      <w:pPr>
        <w:ind w:left="2880" w:hanging="360"/>
      </w:pPr>
    </w:lvl>
    <w:lvl w:ilvl="4" w:tplc="61A69CB4">
      <w:start w:val="1"/>
      <w:numFmt w:val="lowerLetter"/>
      <w:lvlText w:val="%5."/>
      <w:lvlJc w:val="left"/>
      <w:pPr>
        <w:ind w:left="3600" w:hanging="360"/>
      </w:pPr>
    </w:lvl>
    <w:lvl w:ilvl="5" w:tplc="5016DB1E">
      <w:start w:val="1"/>
      <w:numFmt w:val="lowerRoman"/>
      <w:lvlText w:val="%6."/>
      <w:lvlJc w:val="right"/>
      <w:pPr>
        <w:ind w:left="4320" w:hanging="180"/>
      </w:pPr>
    </w:lvl>
    <w:lvl w:ilvl="6" w:tplc="97B2FF1C">
      <w:start w:val="1"/>
      <w:numFmt w:val="decimal"/>
      <w:lvlText w:val="%7."/>
      <w:lvlJc w:val="left"/>
      <w:pPr>
        <w:ind w:left="5040" w:hanging="360"/>
      </w:pPr>
    </w:lvl>
    <w:lvl w:ilvl="7" w:tplc="65D886D2">
      <w:start w:val="1"/>
      <w:numFmt w:val="lowerLetter"/>
      <w:lvlText w:val="%8."/>
      <w:lvlJc w:val="left"/>
      <w:pPr>
        <w:ind w:left="5760" w:hanging="360"/>
      </w:pPr>
    </w:lvl>
    <w:lvl w:ilvl="8" w:tplc="9A4A7542">
      <w:start w:val="1"/>
      <w:numFmt w:val="lowerRoman"/>
      <w:lvlText w:val="%9."/>
      <w:lvlJc w:val="right"/>
      <w:pPr>
        <w:ind w:left="6480" w:hanging="180"/>
      </w:pPr>
    </w:lvl>
  </w:abstractNum>
  <w:abstractNum w:abstractNumId="1" w15:restartNumberingAfterBreak="0">
    <w:nsid w:val="6E00B3C1"/>
    <w:multiLevelType w:val="hybridMultilevel"/>
    <w:tmpl w:val="ADDAEF60"/>
    <w:lvl w:ilvl="0" w:tplc="BD9EF524">
      <w:start w:val="1"/>
      <w:numFmt w:val="bullet"/>
      <w:lvlText w:val=""/>
      <w:lvlJc w:val="left"/>
      <w:pPr>
        <w:ind w:left="720" w:hanging="360"/>
      </w:pPr>
      <w:rPr>
        <w:rFonts w:ascii="Symbol" w:hAnsi="Symbol" w:hint="default"/>
      </w:rPr>
    </w:lvl>
    <w:lvl w:ilvl="1" w:tplc="FACCE728">
      <w:start w:val="1"/>
      <w:numFmt w:val="bullet"/>
      <w:lvlText w:val="o"/>
      <w:lvlJc w:val="left"/>
      <w:pPr>
        <w:ind w:left="1440" w:hanging="360"/>
      </w:pPr>
      <w:rPr>
        <w:rFonts w:ascii="Courier New" w:hAnsi="Courier New" w:hint="default"/>
      </w:rPr>
    </w:lvl>
    <w:lvl w:ilvl="2" w:tplc="91084E56">
      <w:start w:val="1"/>
      <w:numFmt w:val="bullet"/>
      <w:lvlText w:val=""/>
      <w:lvlJc w:val="left"/>
      <w:pPr>
        <w:ind w:left="2160" w:hanging="360"/>
      </w:pPr>
      <w:rPr>
        <w:rFonts w:ascii="Wingdings" w:hAnsi="Wingdings" w:hint="default"/>
      </w:rPr>
    </w:lvl>
    <w:lvl w:ilvl="3" w:tplc="BDE476D6">
      <w:start w:val="1"/>
      <w:numFmt w:val="bullet"/>
      <w:lvlText w:val=""/>
      <w:lvlJc w:val="left"/>
      <w:pPr>
        <w:ind w:left="2880" w:hanging="360"/>
      </w:pPr>
      <w:rPr>
        <w:rFonts w:ascii="Symbol" w:hAnsi="Symbol" w:hint="default"/>
      </w:rPr>
    </w:lvl>
    <w:lvl w:ilvl="4" w:tplc="56405054">
      <w:start w:val="1"/>
      <w:numFmt w:val="bullet"/>
      <w:lvlText w:val="o"/>
      <w:lvlJc w:val="left"/>
      <w:pPr>
        <w:ind w:left="3600" w:hanging="360"/>
      </w:pPr>
      <w:rPr>
        <w:rFonts w:ascii="Courier New" w:hAnsi="Courier New" w:hint="default"/>
      </w:rPr>
    </w:lvl>
    <w:lvl w:ilvl="5" w:tplc="3650E6D4">
      <w:start w:val="1"/>
      <w:numFmt w:val="bullet"/>
      <w:lvlText w:val=""/>
      <w:lvlJc w:val="left"/>
      <w:pPr>
        <w:ind w:left="4320" w:hanging="360"/>
      </w:pPr>
      <w:rPr>
        <w:rFonts w:ascii="Wingdings" w:hAnsi="Wingdings" w:hint="default"/>
      </w:rPr>
    </w:lvl>
    <w:lvl w:ilvl="6" w:tplc="DD5CD148">
      <w:start w:val="1"/>
      <w:numFmt w:val="bullet"/>
      <w:lvlText w:val=""/>
      <w:lvlJc w:val="left"/>
      <w:pPr>
        <w:ind w:left="5040" w:hanging="360"/>
      </w:pPr>
      <w:rPr>
        <w:rFonts w:ascii="Symbol" w:hAnsi="Symbol" w:hint="default"/>
      </w:rPr>
    </w:lvl>
    <w:lvl w:ilvl="7" w:tplc="3A46DF0A">
      <w:start w:val="1"/>
      <w:numFmt w:val="bullet"/>
      <w:lvlText w:val="o"/>
      <w:lvlJc w:val="left"/>
      <w:pPr>
        <w:ind w:left="5760" w:hanging="360"/>
      </w:pPr>
      <w:rPr>
        <w:rFonts w:ascii="Courier New" w:hAnsi="Courier New" w:hint="default"/>
      </w:rPr>
    </w:lvl>
    <w:lvl w:ilvl="8" w:tplc="3966581E">
      <w:start w:val="1"/>
      <w:numFmt w:val="bullet"/>
      <w:lvlText w:val=""/>
      <w:lvlJc w:val="left"/>
      <w:pPr>
        <w:ind w:left="6480" w:hanging="360"/>
      </w:pPr>
      <w:rPr>
        <w:rFonts w:ascii="Wingdings" w:hAnsi="Wingdings" w:hint="default"/>
      </w:rPr>
    </w:lvl>
  </w:abstractNum>
  <w:num w:numId="1" w16cid:durableId="1425423049">
    <w:abstractNumId w:val="1"/>
  </w:num>
  <w:num w:numId="2" w16cid:durableId="17706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C6A525"/>
    <w:rsid w:val="0001CF79"/>
    <w:rsid w:val="00111813"/>
    <w:rsid w:val="001B1246"/>
    <w:rsid w:val="001D181D"/>
    <w:rsid w:val="004E1C67"/>
    <w:rsid w:val="00768B3D"/>
    <w:rsid w:val="00900D56"/>
    <w:rsid w:val="00A0C0CD"/>
    <w:rsid w:val="00A99357"/>
    <w:rsid w:val="00AC51E5"/>
    <w:rsid w:val="00B6AA71"/>
    <w:rsid w:val="00BC64BE"/>
    <w:rsid w:val="00CD1F22"/>
    <w:rsid w:val="00DB1D3E"/>
    <w:rsid w:val="00DF12F0"/>
    <w:rsid w:val="00E231AF"/>
    <w:rsid w:val="00EC0487"/>
    <w:rsid w:val="00F01919"/>
    <w:rsid w:val="0107887C"/>
    <w:rsid w:val="0118D354"/>
    <w:rsid w:val="011C456D"/>
    <w:rsid w:val="0148BBF9"/>
    <w:rsid w:val="0150BDF8"/>
    <w:rsid w:val="0152F3DE"/>
    <w:rsid w:val="015F0829"/>
    <w:rsid w:val="019957A0"/>
    <w:rsid w:val="019B73C9"/>
    <w:rsid w:val="01AD6F40"/>
    <w:rsid w:val="01B04927"/>
    <w:rsid w:val="01B37E02"/>
    <w:rsid w:val="01D95302"/>
    <w:rsid w:val="01D96084"/>
    <w:rsid w:val="01E110A3"/>
    <w:rsid w:val="020D44CC"/>
    <w:rsid w:val="0218C333"/>
    <w:rsid w:val="021DF6B5"/>
    <w:rsid w:val="0229EDB9"/>
    <w:rsid w:val="02385F20"/>
    <w:rsid w:val="0244CD4E"/>
    <w:rsid w:val="026DD918"/>
    <w:rsid w:val="0280EBF5"/>
    <w:rsid w:val="028C0F7C"/>
    <w:rsid w:val="02C7A086"/>
    <w:rsid w:val="02D5FEA0"/>
    <w:rsid w:val="02EA136C"/>
    <w:rsid w:val="02ED895D"/>
    <w:rsid w:val="02F0E5F8"/>
    <w:rsid w:val="02F3C09C"/>
    <w:rsid w:val="033FA4BB"/>
    <w:rsid w:val="034D1290"/>
    <w:rsid w:val="035905C8"/>
    <w:rsid w:val="0368EAB0"/>
    <w:rsid w:val="037FDF46"/>
    <w:rsid w:val="0388D4A8"/>
    <w:rsid w:val="038A8BDC"/>
    <w:rsid w:val="03C6A07C"/>
    <w:rsid w:val="03ED4436"/>
    <w:rsid w:val="03F4CB60"/>
    <w:rsid w:val="03F958A9"/>
    <w:rsid w:val="03FA3E22"/>
    <w:rsid w:val="03FB13FE"/>
    <w:rsid w:val="04161467"/>
    <w:rsid w:val="043FA26A"/>
    <w:rsid w:val="0441E4A6"/>
    <w:rsid w:val="04499C75"/>
    <w:rsid w:val="044FE191"/>
    <w:rsid w:val="0457852E"/>
    <w:rsid w:val="04745A49"/>
    <w:rsid w:val="047E27B7"/>
    <w:rsid w:val="048DB8CC"/>
    <w:rsid w:val="04F4119C"/>
    <w:rsid w:val="0500CE10"/>
    <w:rsid w:val="0504CC83"/>
    <w:rsid w:val="0513FE39"/>
    <w:rsid w:val="051C92F0"/>
    <w:rsid w:val="055139A8"/>
    <w:rsid w:val="058ACDD1"/>
    <w:rsid w:val="05B20F65"/>
    <w:rsid w:val="05B4568C"/>
    <w:rsid w:val="05D83570"/>
    <w:rsid w:val="05F934B6"/>
    <w:rsid w:val="0617BEA9"/>
    <w:rsid w:val="06278546"/>
    <w:rsid w:val="062DB7C5"/>
    <w:rsid w:val="062DD6E6"/>
    <w:rsid w:val="064A5F9A"/>
    <w:rsid w:val="0651841C"/>
    <w:rsid w:val="06819E2A"/>
    <w:rsid w:val="068C9453"/>
    <w:rsid w:val="069601A9"/>
    <w:rsid w:val="06A4FA33"/>
    <w:rsid w:val="06A7A131"/>
    <w:rsid w:val="06DB9DCF"/>
    <w:rsid w:val="06DFC296"/>
    <w:rsid w:val="06E68E0A"/>
    <w:rsid w:val="06EFC4F1"/>
    <w:rsid w:val="07030903"/>
    <w:rsid w:val="071522A4"/>
    <w:rsid w:val="07242ABA"/>
    <w:rsid w:val="07350951"/>
    <w:rsid w:val="074235C7"/>
    <w:rsid w:val="074375B5"/>
    <w:rsid w:val="0775BDC4"/>
    <w:rsid w:val="077A1227"/>
    <w:rsid w:val="077ABD70"/>
    <w:rsid w:val="07850B25"/>
    <w:rsid w:val="07A298AA"/>
    <w:rsid w:val="07AA6D51"/>
    <w:rsid w:val="07B73293"/>
    <w:rsid w:val="07C382AD"/>
    <w:rsid w:val="07CACFAA"/>
    <w:rsid w:val="07D4468E"/>
    <w:rsid w:val="07D52730"/>
    <w:rsid w:val="07DC9CE5"/>
    <w:rsid w:val="08103263"/>
    <w:rsid w:val="081C6AF6"/>
    <w:rsid w:val="0826AC70"/>
    <w:rsid w:val="0838678A"/>
    <w:rsid w:val="084C1B24"/>
    <w:rsid w:val="0859F0D8"/>
    <w:rsid w:val="087B7F24"/>
    <w:rsid w:val="087D1F2D"/>
    <w:rsid w:val="0887001A"/>
    <w:rsid w:val="08882C5F"/>
    <w:rsid w:val="088D39A1"/>
    <w:rsid w:val="088E1B5D"/>
    <w:rsid w:val="0895F025"/>
    <w:rsid w:val="08A85CB5"/>
    <w:rsid w:val="08AC7937"/>
    <w:rsid w:val="08B343D2"/>
    <w:rsid w:val="08B7F77D"/>
    <w:rsid w:val="08C3509E"/>
    <w:rsid w:val="08CE998B"/>
    <w:rsid w:val="08D082E9"/>
    <w:rsid w:val="08DBD1D6"/>
    <w:rsid w:val="08EADFFA"/>
    <w:rsid w:val="08F13A2F"/>
    <w:rsid w:val="08FED5F5"/>
    <w:rsid w:val="090C1565"/>
    <w:rsid w:val="0911044D"/>
    <w:rsid w:val="09210FE1"/>
    <w:rsid w:val="092E6952"/>
    <w:rsid w:val="09450AF6"/>
    <w:rsid w:val="094C1D72"/>
    <w:rsid w:val="09554D78"/>
    <w:rsid w:val="09652F7C"/>
    <w:rsid w:val="09733D4A"/>
    <w:rsid w:val="0979260B"/>
    <w:rsid w:val="097E652D"/>
    <w:rsid w:val="09BFF7E7"/>
    <w:rsid w:val="09E6416C"/>
    <w:rsid w:val="09E6DFAB"/>
    <w:rsid w:val="09EC8690"/>
    <w:rsid w:val="0A049027"/>
    <w:rsid w:val="0A17FB9C"/>
    <w:rsid w:val="0A1B69CC"/>
    <w:rsid w:val="0A25003D"/>
    <w:rsid w:val="0A2D2F05"/>
    <w:rsid w:val="0A486E14"/>
    <w:rsid w:val="0A4A311E"/>
    <w:rsid w:val="0A53B224"/>
    <w:rsid w:val="0A7191FF"/>
    <w:rsid w:val="0A793343"/>
    <w:rsid w:val="0A7A959D"/>
    <w:rsid w:val="0A8897C2"/>
    <w:rsid w:val="0A9DB851"/>
    <w:rsid w:val="0AA65BEF"/>
    <w:rsid w:val="0AAD7DF5"/>
    <w:rsid w:val="0AC06684"/>
    <w:rsid w:val="0AD32E03"/>
    <w:rsid w:val="0ADFAB1D"/>
    <w:rsid w:val="0AE05177"/>
    <w:rsid w:val="0AE6A53E"/>
    <w:rsid w:val="0AEC60EA"/>
    <w:rsid w:val="0AF347A4"/>
    <w:rsid w:val="0AF7E323"/>
    <w:rsid w:val="0B0FE257"/>
    <w:rsid w:val="0B208166"/>
    <w:rsid w:val="0B22C123"/>
    <w:rsid w:val="0B49CBD2"/>
    <w:rsid w:val="0B4CA7D7"/>
    <w:rsid w:val="0B559721"/>
    <w:rsid w:val="0B56F0F9"/>
    <w:rsid w:val="0B5E0067"/>
    <w:rsid w:val="0B8C76CA"/>
    <w:rsid w:val="0BBA7873"/>
    <w:rsid w:val="0C102326"/>
    <w:rsid w:val="0C15774A"/>
    <w:rsid w:val="0C23B30D"/>
    <w:rsid w:val="0C26E8C3"/>
    <w:rsid w:val="0C2F5F6C"/>
    <w:rsid w:val="0C3F40B6"/>
    <w:rsid w:val="0C457104"/>
    <w:rsid w:val="0C48708E"/>
    <w:rsid w:val="0C541630"/>
    <w:rsid w:val="0C61A9F1"/>
    <w:rsid w:val="0C61B7F6"/>
    <w:rsid w:val="0C660574"/>
    <w:rsid w:val="0C75BD80"/>
    <w:rsid w:val="0C7DB6BB"/>
    <w:rsid w:val="0C89D588"/>
    <w:rsid w:val="0C9C9EDB"/>
    <w:rsid w:val="0CA554E4"/>
    <w:rsid w:val="0CBBF753"/>
    <w:rsid w:val="0CC07693"/>
    <w:rsid w:val="0CC1B981"/>
    <w:rsid w:val="0CC78096"/>
    <w:rsid w:val="0CD024E0"/>
    <w:rsid w:val="0CD53243"/>
    <w:rsid w:val="0CE9D342"/>
    <w:rsid w:val="0CEDFFF0"/>
    <w:rsid w:val="0D0EC411"/>
    <w:rsid w:val="0D253FC9"/>
    <w:rsid w:val="0D770641"/>
    <w:rsid w:val="0D829099"/>
    <w:rsid w:val="0DB18559"/>
    <w:rsid w:val="0DB237F6"/>
    <w:rsid w:val="0DBA42D1"/>
    <w:rsid w:val="0DDD84E4"/>
    <w:rsid w:val="0DF73CD7"/>
    <w:rsid w:val="0DFE1E81"/>
    <w:rsid w:val="0E13E778"/>
    <w:rsid w:val="0E1AA0B8"/>
    <w:rsid w:val="0E45D345"/>
    <w:rsid w:val="0E5B2EBD"/>
    <w:rsid w:val="0E5F059C"/>
    <w:rsid w:val="0E7C3CCA"/>
    <w:rsid w:val="0E94DB80"/>
    <w:rsid w:val="0EA2D57C"/>
    <w:rsid w:val="0EABA410"/>
    <w:rsid w:val="0ED809F3"/>
    <w:rsid w:val="0EFA92B0"/>
    <w:rsid w:val="0F02BCD2"/>
    <w:rsid w:val="0F263A11"/>
    <w:rsid w:val="0F2F6E3D"/>
    <w:rsid w:val="0F6D0EFC"/>
    <w:rsid w:val="0F7CCEDE"/>
    <w:rsid w:val="0F8320A6"/>
    <w:rsid w:val="0F8C45D3"/>
    <w:rsid w:val="0FA8280A"/>
    <w:rsid w:val="0FC0CFF6"/>
    <w:rsid w:val="0FC9D64A"/>
    <w:rsid w:val="0FCF0B04"/>
    <w:rsid w:val="0FD0A398"/>
    <w:rsid w:val="0FE5EB4A"/>
    <w:rsid w:val="0FE85740"/>
    <w:rsid w:val="0FFB5798"/>
    <w:rsid w:val="100351B6"/>
    <w:rsid w:val="100421A6"/>
    <w:rsid w:val="101B3DC5"/>
    <w:rsid w:val="103E9889"/>
    <w:rsid w:val="1084A27C"/>
    <w:rsid w:val="1088FF22"/>
    <w:rsid w:val="108F06B3"/>
    <w:rsid w:val="10A990EF"/>
    <w:rsid w:val="10BCDFFA"/>
    <w:rsid w:val="10CCA908"/>
    <w:rsid w:val="10D5A6C6"/>
    <w:rsid w:val="10F467E9"/>
    <w:rsid w:val="11131E5B"/>
    <w:rsid w:val="112C30D5"/>
    <w:rsid w:val="112CBD81"/>
    <w:rsid w:val="1163C747"/>
    <w:rsid w:val="116BC0E3"/>
    <w:rsid w:val="117B48E0"/>
    <w:rsid w:val="1181BE3D"/>
    <w:rsid w:val="1186F962"/>
    <w:rsid w:val="118BD866"/>
    <w:rsid w:val="118C12EE"/>
    <w:rsid w:val="11A66E05"/>
    <w:rsid w:val="11AD4DEA"/>
    <w:rsid w:val="11B17258"/>
    <w:rsid w:val="11C34131"/>
    <w:rsid w:val="11CA9EE7"/>
    <w:rsid w:val="11D9CCE0"/>
    <w:rsid w:val="11DBF02B"/>
    <w:rsid w:val="11EF370B"/>
    <w:rsid w:val="11F5619B"/>
    <w:rsid w:val="11FF4045"/>
    <w:rsid w:val="1216E57D"/>
    <w:rsid w:val="121D0F22"/>
    <w:rsid w:val="12386F22"/>
    <w:rsid w:val="12584291"/>
    <w:rsid w:val="126B3827"/>
    <w:rsid w:val="12CEC93C"/>
    <w:rsid w:val="12D6B3DB"/>
    <w:rsid w:val="12DBAFDD"/>
    <w:rsid w:val="12E7662A"/>
    <w:rsid w:val="1336BB7B"/>
    <w:rsid w:val="13371204"/>
    <w:rsid w:val="13808CEA"/>
    <w:rsid w:val="1394FABA"/>
    <w:rsid w:val="13B65029"/>
    <w:rsid w:val="13C02887"/>
    <w:rsid w:val="13CECF16"/>
    <w:rsid w:val="13E3902E"/>
    <w:rsid w:val="13E7CF40"/>
    <w:rsid w:val="13EC3F5B"/>
    <w:rsid w:val="13FC07D4"/>
    <w:rsid w:val="1431B7F2"/>
    <w:rsid w:val="144780D3"/>
    <w:rsid w:val="144BBF9A"/>
    <w:rsid w:val="1455D9D3"/>
    <w:rsid w:val="145A8299"/>
    <w:rsid w:val="1464ECCF"/>
    <w:rsid w:val="1468EAA6"/>
    <w:rsid w:val="146DD194"/>
    <w:rsid w:val="147FED0E"/>
    <w:rsid w:val="14826B1A"/>
    <w:rsid w:val="1488567E"/>
    <w:rsid w:val="14987329"/>
    <w:rsid w:val="14B4E33C"/>
    <w:rsid w:val="14B8C188"/>
    <w:rsid w:val="14BB395A"/>
    <w:rsid w:val="14F37ACE"/>
    <w:rsid w:val="14FA02BD"/>
    <w:rsid w:val="150E4889"/>
    <w:rsid w:val="154C6A35"/>
    <w:rsid w:val="154DBC8E"/>
    <w:rsid w:val="15520835"/>
    <w:rsid w:val="1577A3CB"/>
    <w:rsid w:val="159087AD"/>
    <w:rsid w:val="159B42CD"/>
    <w:rsid w:val="15B0B4F9"/>
    <w:rsid w:val="15D60499"/>
    <w:rsid w:val="15DBFA2A"/>
    <w:rsid w:val="15F34F1A"/>
    <w:rsid w:val="15F4ED01"/>
    <w:rsid w:val="15F81338"/>
    <w:rsid w:val="15FF3B4B"/>
    <w:rsid w:val="16118B66"/>
    <w:rsid w:val="161E7547"/>
    <w:rsid w:val="162D0D3C"/>
    <w:rsid w:val="1636C277"/>
    <w:rsid w:val="1641CB65"/>
    <w:rsid w:val="1665D648"/>
    <w:rsid w:val="1675C526"/>
    <w:rsid w:val="1676B7BC"/>
    <w:rsid w:val="16A6249C"/>
    <w:rsid w:val="16A8B232"/>
    <w:rsid w:val="16ACB2BD"/>
    <w:rsid w:val="16B8418D"/>
    <w:rsid w:val="16BDFA50"/>
    <w:rsid w:val="16D32CD0"/>
    <w:rsid w:val="16DE7225"/>
    <w:rsid w:val="16F0BFAC"/>
    <w:rsid w:val="1705985F"/>
    <w:rsid w:val="17059957"/>
    <w:rsid w:val="173B1B18"/>
    <w:rsid w:val="17520DA8"/>
    <w:rsid w:val="1776F728"/>
    <w:rsid w:val="177BDAC3"/>
    <w:rsid w:val="178A7A06"/>
    <w:rsid w:val="178D8AAC"/>
    <w:rsid w:val="17C55B02"/>
    <w:rsid w:val="17C6E03C"/>
    <w:rsid w:val="17DABFE8"/>
    <w:rsid w:val="1802F3CD"/>
    <w:rsid w:val="18210ED7"/>
    <w:rsid w:val="18244C39"/>
    <w:rsid w:val="1828BE77"/>
    <w:rsid w:val="1833E5D9"/>
    <w:rsid w:val="18447B9B"/>
    <w:rsid w:val="1852BE68"/>
    <w:rsid w:val="185C444D"/>
    <w:rsid w:val="18628A57"/>
    <w:rsid w:val="186F5812"/>
    <w:rsid w:val="188AFFE0"/>
    <w:rsid w:val="18A662B3"/>
    <w:rsid w:val="18B32B06"/>
    <w:rsid w:val="18B4521D"/>
    <w:rsid w:val="19070457"/>
    <w:rsid w:val="1916DDE0"/>
    <w:rsid w:val="19210FCB"/>
    <w:rsid w:val="195514D4"/>
    <w:rsid w:val="195FF22D"/>
    <w:rsid w:val="19874DEB"/>
    <w:rsid w:val="1989E280"/>
    <w:rsid w:val="198FD97A"/>
    <w:rsid w:val="1999F89F"/>
    <w:rsid w:val="19AC3519"/>
    <w:rsid w:val="19B04EBA"/>
    <w:rsid w:val="19BC2AEA"/>
    <w:rsid w:val="19CE387B"/>
    <w:rsid w:val="19D0DA7F"/>
    <w:rsid w:val="19DF0D4D"/>
    <w:rsid w:val="19EB39CD"/>
    <w:rsid w:val="19FD1DF1"/>
    <w:rsid w:val="19FE629A"/>
    <w:rsid w:val="1A3BA9AD"/>
    <w:rsid w:val="1A446FC3"/>
    <w:rsid w:val="1A527EDB"/>
    <w:rsid w:val="1A755491"/>
    <w:rsid w:val="1A8C0139"/>
    <w:rsid w:val="1A9ED168"/>
    <w:rsid w:val="1AA8574B"/>
    <w:rsid w:val="1AB91087"/>
    <w:rsid w:val="1AC3ACC8"/>
    <w:rsid w:val="1AD59B2C"/>
    <w:rsid w:val="1ADE3C2A"/>
    <w:rsid w:val="1AF46B1F"/>
    <w:rsid w:val="1B038C24"/>
    <w:rsid w:val="1B0EBC5B"/>
    <w:rsid w:val="1B1B2616"/>
    <w:rsid w:val="1B41182D"/>
    <w:rsid w:val="1B4CB165"/>
    <w:rsid w:val="1B590A2D"/>
    <w:rsid w:val="1B671F74"/>
    <w:rsid w:val="1B68DC65"/>
    <w:rsid w:val="1B7AF6A6"/>
    <w:rsid w:val="1B7DE84C"/>
    <w:rsid w:val="1B899D7D"/>
    <w:rsid w:val="1BA11CCE"/>
    <w:rsid w:val="1BA8515D"/>
    <w:rsid w:val="1BB20F02"/>
    <w:rsid w:val="1BB98F24"/>
    <w:rsid w:val="1BBDA238"/>
    <w:rsid w:val="1BC2E199"/>
    <w:rsid w:val="1BC7481C"/>
    <w:rsid w:val="1BCF78DC"/>
    <w:rsid w:val="1BEA5113"/>
    <w:rsid w:val="1C0705AD"/>
    <w:rsid w:val="1C0E6FC8"/>
    <w:rsid w:val="1C101EB0"/>
    <w:rsid w:val="1C21BB9C"/>
    <w:rsid w:val="1C42C782"/>
    <w:rsid w:val="1C4CE042"/>
    <w:rsid w:val="1C559F5A"/>
    <w:rsid w:val="1CB0D992"/>
    <w:rsid w:val="1CBE7077"/>
    <w:rsid w:val="1CCD2EF5"/>
    <w:rsid w:val="1CD0F9AB"/>
    <w:rsid w:val="1CF39B7E"/>
    <w:rsid w:val="1CF57083"/>
    <w:rsid w:val="1D09756A"/>
    <w:rsid w:val="1D1110C2"/>
    <w:rsid w:val="1D2E7C39"/>
    <w:rsid w:val="1D388FA0"/>
    <w:rsid w:val="1D7B676D"/>
    <w:rsid w:val="1D8FA2DE"/>
    <w:rsid w:val="1DBD1E9F"/>
    <w:rsid w:val="1DC5E276"/>
    <w:rsid w:val="1DCB96C3"/>
    <w:rsid w:val="1DE514B2"/>
    <w:rsid w:val="1E00219A"/>
    <w:rsid w:val="1E0351C5"/>
    <w:rsid w:val="1E09BB01"/>
    <w:rsid w:val="1E128722"/>
    <w:rsid w:val="1E26E88A"/>
    <w:rsid w:val="1E29A3EF"/>
    <w:rsid w:val="1E4A02A3"/>
    <w:rsid w:val="1E64D147"/>
    <w:rsid w:val="1E7DDC9A"/>
    <w:rsid w:val="1E827C4A"/>
    <w:rsid w:val="1E9989A8"/>
    <w:rsid w:val="1E9A8E71"/>
    <w:rsid w:val="1E9FA414"/>
    <w:rsid w:val="1EBB510E"/>
    <w:rsid w:val="1ED55716"/>
    <w:rsid w:val="1ED993D3"/>
    <w:rsid w:val="1EF89489"/>
    <w:rsid w:val="1F173559"/>
    <w:rsid w:val="1F18864A"/>
    <w:rsid w:val="1F2FE9C9"/>
    <w:rsid w:val="1F42D06B"/>
    <w:rsid w:val="1F95FEDF"/>
    <w:rsid w:val="1FB01D8A"/>
    <w:rsid w:val="1FB0B674"/>
    <w:rsid w:val="1FB1D9B7"/>
    <w:rsid w:val="1FB3A6C0"/>
    <w:rsid w:val="1FE0D549"/>
    <w:rsid w:val="1FE91674"/>
    <w:rsid w:val="1FEBFA47"/>
    <w:rsid w:val="1FFA12A0"/>
    <w:rsid w:val="2009AF5D"/>
    <w:rsid w:val="201C49DB"/>
    <w:rsid w:val="202E9DBB"/>
    <w:rsid w:val="20461396"/>
    <w:rsid w:val="20C9F309"/>
    <w:rsid w:val="20CD18E9"/>
    <w:rsid w:val="20D3B5BF"/>
    <w:rsid w:val="20DF1F1C"/>
    <w:rsid w:val="210EEA86"/>
    <w:rsid w:val="210F2062"/>
    <w:rsid w:val="2137D50A"/>
    <w:rsid w:val="21479D9A"/>
    <w:rsid w:val="2168431E"/>
    <w:rsid w:val="217309EB"/>
    <w:rsid w:val="21748801"/>
    <w:rsid w:val="217F9364"/>
    <w:rsid w:val="21B81AA7"/>
    <w:rsid w:val="21BC7108"/>
    <w:rsid w:val="21ED50F9"/>
    <w:rsid w:val="21FB037E"/>
    <w:rsid w:val="21FBA550"/>
    <w:rsid w:val="22130BEB"/>
    <w:rsid w:val="221871C1"/>
    <w:rsid w:val="22791732"/>
    <w:rsid w:val="229AEC4C"/>
    <w:rsid w:val="23129F78"/>
    <w:rsid w:val="232BD22D"/>
    <w:rsid w:val="234C8F85"/>
    <w:rsid w:val="2352DC24"/>
    <w:rsid w:val="235729CF"/>
    <w:rsid w:val="23673391"/>
    <w:rsid w:val="2369EC5E"/>
    <w:rsid w:val="237898FC"/>
    <w:rsid w:val="23D2A728"/>
    <w:rsid w:val="23E51627"/>
    <w:rsid w:val="23F1007C"/>
    <w:rsid w:val="23F48F60"/>
    <w:rsid w:val="23FA2A05"/>
    <w:rsid w:val="2407AFDD"/>
    <w:rsid w:val="24217ACD"/>
    <w:rsid w:val="245038C4"/>
    <w:rsid w:val="245999FA"/>
    <w:rsid w:val="24624B2F"/>
    <w:rsid w:val="246E7F9D"/>
    <w:rsid w:val="24722606"/>
    <w:rsid w:val="2477B90F"/>
    <w:rsid w:val="247BDBC9"/>
    <w:rsid w:val="2483C582"/>
    <w:rsid w:val="248CBAAA"/>
    <w:rsid w:val="248F2859"/>
    <w:rsid w:val="248FCD99"/>
    <w:rsid w:val="24A63AC8"/>
    <w:rsid w:val="24B908C4"/>
    <w:rsid w:val="24C8EEBD"/>
    <w:rsid w:val="24CC8281"/>
    <w:rsid w:val="24DDEAF0"/>
    <w:rsid w:val="24E124FF"/>
    <w:rsid w:val="24E18486"/>
    <w:rsid w:val="2502E620"/>
    <w:rsid w:val="25100548"/>
    <w:rsid w:val="253490EF"/>
    <w:rsid w:val="2537F795"/>
    <w:rsid w:val="2547B33E"/>
    <w:rsid w:val="2558BC6B"/>
    <w:rsid w:val="25677A69"/>
    <w:rsid w:val="2570B715"/>
    <w:rsid w:val="2588B535"/>
    <w:rsid w:val="258F8F0E"/>
    <w:rsid w:val="2590FABB"/>
    <w:rsid w:val="259F065C"/>
    <w:rsid w:val="25A8F958"/>
    <w:rsid w:val="25E29F93"/>
    <w:rsid w:val="25E8D1CC"/>
    <w:rsid w:val="260E14EA"/>
    <w:rsid w:val="26110AB9"/>
    <w:rsid w:val="2616C0B6"/>
    <w:rsid w:val="2623DEDB"/>
    <w:rsid w:val="26262B4C"/>
    <w:rsid w:val="26413D8B"/>
    <w:rsid w:val="26472458"/>
    <w:rsid w:val="2649D70D"/>
    <w:rsid w:val="264E895D"/>
    <w:rsid w:val="2662B9D1"/>
    <w:rsid w:val="2663F8EC"/>
    <w:rsid w:val="26892C8B"/>
    <w:rsid w:val="268B19E7"/>
    <w:rsid w:val="269386D3"/>
    <w:rsid w:val="2695FFE5"/>
    <w:rsid w:val="269981B9"/>
    <w:rsid w:val="269F4804"/>
    <w:rsid w:val="26BBFE4F"/>
    <w:rsid w:val="26BC7097"/>
    <w:rsid w:val="26E1315E"/>
    <w:rsid w:val="26E207DB"/>
    <w:rsid w:val="26E8FDA7"/>
    <w:rsid w:val="26E939AB"/>
    <w:rsid w:val="26F90AF4"/>
    <w:rsid w:val="2712A8B9"/>
    <w:rsid w:val="271EDC3F"/>
    <w:rsid w:val="27252804"/>
    <w:rsid w:val="276803AF"/>
    <w:rsid w:val="276BDF52"/>
    <w:rsid w:val="2790C72D"/>
    <w:rsid w:val="27AA8F03"/>
    <w:rsid w:val="27B73BED"/>
    <w:rsid w:val="27B7AF2D"/>
    <w:rsid w:val="27C6500F"/>
    <w:rsid w:val="27D4EA5B"/>
    <w:rsid w:val="27DAE9D0"/>
    <w:rsid w:val="27E98990"/>
    <w:rsid w:val="2800A143"/>
    <w:rsid w:val="2804217E"/>
    <w:rsid w:val="280C3DC0"/>
    <w:rsid w:val="28373978"/>
    <w:rsid w:val="283C3928"/>
    <w:rsid w:val="284BD568"/>
    <w:rsid w:val="28563BF7"/>
    <w:rsid w:val="28691F67"/>
    <w:rsid w:val="2881F142"/>
    <w:rsid w:val="2885691F"/>
    <w:rsid w:val="28A9CE73"/>
    <w:rsid w:val="28B0BC72"/>
    <w:rsid w:val="28BD487F"/>
    <w:rsid w:val="28C6D5E3"/>
    <w:rsid w:val="28CDA6BA"/>
    <w:rsid w:val="28E977F5"/>
    <w:rsid w:val="28F19B84"/>
    <w:rsid w:val="28F4845E"/>
    <w:rsid w:val="29081283"/>
    <w:rsid w:val="290C907A"/>
    <w:rsid w:val="290EC63F"/>
    <w:rsid w:val="2921C5E1"/>
    <w:rsid w:val="2929DD79"/>
    <w:rsid w:val="292C026E"/>
    <w:rsid w:val="29525489"/>
    <w:rsid w:val="29571E04"/>
    <w:rsid w:val="296AA297"/>
    <w:rsid w:val="2978A43E"/>
    <w:rsid w:val="297DCED4"/>
    <w:rsid w:val="2982FA92"/>
    <w:rsid w:val="29AD6EBA"/>
    <w:rsid w:val="29B480CF"/>
    <w:rsid w:val="29C2F766"/>
    <w:rsid w:val="29C6FFA0"/>
    <w:rsid w:val="29EEE5ED"/>
    <w:rsid w:val="29FAE980"/>
    <w:rsid w:val="29FB7230"/>
    <w:rsid w:val="2A081C57"/>
    <w:rsid w:val="2A15D93D"/>
    <w:rsid w:val="2A22A74A"/>
    <w:rsid w:val="2A38C820"/>
    <w:rsid w:val="2A39832C"/>
    <w:rsid w:val="2A3DF902"/>
    <w:rsid w:val="2A454BFB"/>
    <w:rsid w:val="2A505137"/>
    <w:rsid w:val="2A50F783"/>
    <w:rsid w:val="2A513338"/>
    <w:rsid w:val="2A55B2FA"/>
    <w:rsid w:val="2A6455C0"/>
    <w:rsid w:val="2A786878"/>
    <w:rsid w:val="2AA64F59"/>
    <w:rsid w:val="2AB16C5A"/>
    <w:rsid w:val="2AC79084"/>
    <w:rsid w:val="2AE79342"/>
    <w:rsid w:val="2AEDE901"/>
    <w:rsid w:val="2AF9808B"/>
    <w:rsid w:val="2AFAC09F"/>
    <w:rsid w:val="2B39D37D"/>
    <w:rsid w:val="2B442B89"/>
    <w:rsid w:val="2B51335B"/>
    <w:rsid w:val="2B6100D8"/>
    <w:rsid w:val="2B6E41E8"/>
    <w:rsid w:val="2B98EB04"/>
    <w:rsid w:val="2BD22B86"/>
    <w:rsid w:val="2C08F9D0"/>
    <w:rsid w:val="2C0C1AB8"/>
    <w:rsid w:val="2C2A3D2F"/>
    <w:rsid w:val="2C41929F"/>
    <w:rsid w:val="2C6C2407"/>
    <w:rsid w:val="2C6E67DF"/>
    <w:rsid w:val="2C7A185A"/>
    <w:rsid w:val="2C8282FC"/>
    <w:rsid w:val="2C95D768"/>
    <w:rsid w:val="2CB112B3"/>
    <w:rsid w:val="2CCB43EF"/>
    <w:rsid w:val="2CF6832F"/>
    <w:rsid w:val="2CF93E42"/>
    <w:rsid w:val="2D27F22F"/>
    <w:rsid w:val="2D2C9ADD"/>
    <w:rsid w:val="2D3196B1"/>
    <w:rsid w:val="2D590AD6"/>
    <w:rsid w:val="2D705A12"/>
    <w:rsid w:val="2D9D0F22"/>
    <w:rsid w:val="2DAB8C1E"/>
    <w:rsid w:val="2DB397B6"/>
    <w:rsid w:val="2DB4A1D2"/>
    <w:rsid w:val="2DCA9025"/>
    <w:rsid w:val="2DDE43AA"/>
    <w:rsid w:val="2DE8DB5A"/>
    <w:rsid w:val="2DF42534"/>
    <w:rsid w:val="2E089575"/>
    <w:rsid w:val="2E0AE9D8"/>
    <w:rsid w:val="2E137840"/>
    <w:rsid w:val="2E1ED14B"/>
    <w:rsid w:val="2E244329"/>
    <w:rsid w:val="2E2CD6F6"/>
    <w:rsid w:val="2E2D901C"/>
    <w:rsid w:val="2E452DA0"/>
    <w:rsid w:val="2E6DAEEE"/>
    <w:rsid w:val="2EA40706"/>
    <w:rsid w:val="2EAF2C00"/>
    <w:rsid w:val="2EBD0AA4"/>
    <w:rsid w:val="2EE10B75"/>
    <w:rsid w:val="2EF45478"/>
    <w:rsid w:val="2EFA1BBB"/>
    <w:rsid w:val="2F251CBB"/>
    <w:rsid w:val="2F369525"/>
    <w:rsid w:val="2F3A74A8"/>
    <w:rsid w:val="2F4D7DE3"/>
    <w:rsid w:val="2F6D9159"/>
    <w:rsid w:val="2F77AC33"/>
    <w:rsid w:val="2F85DE0E"/>
    <w:rsid w:val="2F8B454E"/>
    <w:rsid w:val="2FAC1A72"/>
    <w:rsid w:val="2FCF2A46"/>
    <w:rsid w:val="2FCF67E7"/>
    <w:rsid w:val="2FCF8ACD"/>
    <w:rsid w:val="2FD7D48C"/>
    <w:rsid w:val="2FDEC4F3"/>
    <w:rsid w:val="2FE7FD0C"/>
    <w:rsid w:val="2FFFFCDA"/>
    <w:rsid w:val="3000543C"/>
    <w:rsid w:val="30216A2C"/>
    <w:rsid w:val="302A4BDC"/>
    <w:rsid w:val="30301AA2"/>
    <w:rsid w:val="303CB4CE"/>
    <w:rsid w:val="304AD62C"/>
    <w:rsid w:val="305EF1EE"/>
    <w:rsid w:val="30691985"/>
    <w:rsid w:val="308E09E7"/>
    <w:rsid w:val="3092438D"/>
    <w:rsid w:val="309981F1"/>
    <w:rsid w:val="309EEF9F"/>
    <w:rsid w:val="30A9CCCD"/>
    <w:rsid w:val="30BB5E02"/>
    <w:rsid w:val="30D24738"/>
    <w:rsid w:val="3129DC5F"/>
    <w:rsid w:val="315755BB"/>
    <w:rsid w:val="316ED1F8"/>
    <w:rsid w:val="319181B8"/>
    <w:rsid w:val="31945E9A"/>
    <w:rsid w:val="31A83C21"/>
    <w:rsid w:val="31AC83C7"/>
    <w:rsid w:val="31B9042B"/>
    <w:rsid w:val="31C43C26"/>
    <w:rsid w:val="31D077E5"/>
    <w:rsid w:val="31D59E4B"/>
    <w:rsid w:val="31E1AF02"/>
    <w:rsid w:val="31F18381"/>
    <w:rsid w:val="31F9870F"/>
    <w:rsid w:val="32030312"/>
    <w:rsid w:val="320F8FDC"/>
    <w:rsid w:val="321736CA"/>
    <w:rsid w:val="321E9951"/>
    <w:rsid w:val="322EEACC"/>
    <w:rsid w:val="3232DA85"/>
    <w:rsid w:val="323E8E77"/>
    <w:rsid w:val="3270A761"/>
    <w:rsid w:val="327EA438"/>
    <w:rsid w:val="3280619E"/>
    <w:rsid w:val="32CC4A28"/>
    <w:rsid w:val="32DFAB75"/>
    <w:rsid w:val="32F363E3"/>
    <w:rsid w:val="32F67424"/>
    <w:rsid w:val="331BAEE2"/>
    <w:rsid w:val="333916F3"/>
    <w:rsid w:val="333D997E"/>
    <w:rsid w:val="33555F07"/>
    <w:rsid w:val="335B6006"/>
    <w:rsid w:val="33641D9D"/>
    <w:rsid w:val="33690D9E"/>
    <w:rsid w:val="3373ACA7"/>
    <w:rsid w:val="337D3988"/>
    <w:rsid w:val="3381D33C"/>
    <w:rsid w:val="33897D4E"/>
    <w:rsid w:val="339F4855"/>
    <w:rsid w:val="33D5885B"/>
    <w:rsid w:val="33F4F667"/>
    <w:rsid w:val="33F504FE"/>
    <w:rsid w:val="340455CD"/>
    <w:rsid w:val="341594CF"/>
    <w:rsid w:val="342EFE90"/>
    <w:rsid w:val="343E73A1"/>
    <w:rsid w:val="34693F01"/>
    <w:rsid w:val="346BC290"/>
    <w:rsid w:val="34783EF5"/>
    <w:rsid w:val="348317B0"/>
    <w:rsid w:val="3489057F"/>
    <w:rsid w:val="3496D0B3"/>
    <w:rsid w:val="349E1CA6"/>
    <w:rsid w:val="349E654B"/>
    <w:rsid w:val="349F4BD1"/>
    <w:rsid w:val="349F77AD"/>
    <w:rsid w:val="34A7F333"/>
    <w:rsid w:val="34A84F31"/>
    <w:rsid w:val="34AD1BE3"/>
    <w:rsid w:val="34BD1A0C"/>
    <w:rsid w:val="34C744D4"/>
    <w:rsid w:val="34D4FBA0"/>
    <w:rsid w:val="34EB8882"/>
    <w:rsid w:val="34EC6D2E"/>
    <w:rsid w:val="34FFD0F3"/>
    <w:rsid w:val="3510C186"/>
    <w:rsid w:val="353185F6"/>
    <w:rsid w:val="3533D990"/>
    <w:rsid w:val="354138B7"/>
    <w:rsid w:val="358857D9"/>
    <w:rsid w:val="35894597"/>
    <w:rsid w:val="35949B15"/>
    <w:rsid w:val="359C79F1"/>
    <w:rsid w:val="35A90008"/>
    <w:rsid w:val="35B21CDA"/>
    <w:rsid w:val="35BCA3A9"/>
    <w:rsid w:val="35F19E91"/>
    <w:rsid w:val="35F44837"/>
    <w:rsid w:val="36158244"/>
    <w:rsid w:val="3620B024"/>
    <w:rsid w:val="3624FFA7"/>
    <w:rsid w:val="3640B354"/>
    <w:rsid w:val="364A5356"/>
    <w:rsid w:val="364A5D2D"/>
    <w:rsid w:val="36571F4A"/>
    <w:rsid w:val="365B62BA"/>
    <w:rsid w:val="366712E3"/>
    <w:rsid w:val="366DEBA6"/>
    <w:rsid w:val="367B429E"/>
    <w:rsid w:val="368625BB"/>
    <w:rsid w:val="368ABBAF"/>
    <w:rsid w:val="368D9DA9"/>
    <w:rsid w:val="369188E8"/>
    <w:rsid w:val="36974A42"/>
    <w:rsid w:val="369940F1"/>
    <w:rsid w:val="36C51CE1"/>
    <w:rsid w:val="36CD27F5"/>
    <w:rsid w:val="36D0ECB3"/>
    <w:rsid w:val="36D5A2DC"/>
    <w:rsid w:val="36D723E2"/>
    <w:rsid w:val="36F1DEE1"/>
    <w:rsid w:val="36FD5AFE"/>
    <w:rsid w:val="370897C6"/>
    <w:rsid w:val="3710A4C6"/>
    <w:rsid w:val="372F6A3D"/>
    <w:rsid w:val="37423ED5"/>
    <w:rsid w:val="374B2C82"/>
    <w:rsid w:val="3760D649"/>
    <w:rsid w:val="3775B2EA"/>
    <w:rsid w:val="377CACCB"/>
    <w:rsid w:val="37966D72"/>
    <w:rsid w:val="37A0E37B"/>
    <w:rsid w:val="37C807D3"/>
    <w:rsid w:val="37CED8C3"/>
    <w:rsid w:val="37D6F9E3"/>
    <w:rsid w:val="37F41B64"/>
    <w:rsid w:val="37FD7811"/>
    <w:rsid w:val="38043DDC"/>
    <w:rsid w:val="3807AE50"/>
    <w:rsid w:val="381A5331"/>
    <w:rsid w:val="381D2450"/>
    <w:rsid w:val="3833B4DF"/>
    <w:rsid w:val="3845DC4A"/>
    <w:rsid w:val="384F9435"/>
    <w:rsid w:val="385A5128"/>
    <w:rsid w:val="38778656"/>
    <w:rsid w:val="38873DDA"/>
    <w:rsid w:val="38936336"/>
    <w:rsid w:val="38A0EDCC"/>
    <w:rsid w:val="38BC9E6B"/>
    <w:rsid w:val="38BF275C"/>
    <w:rsid w:val="38C4978D"/>
    <w:rsid w:val="38C93D9D"/>
    <w:rsid w:val="38FB27B5"/>
    <w:rsid w:val="38FC3D05"/>
    <w:rsid w:val="390F6293"/>
    <w:rsid w:val="390F8DFC"/>
    <w:rsid w:val="3916D1C8"/>
    <w:rsid w:val="391A4DEE"/>
    <w:rsid w:val="391E6320"/>
    <w:rsid w:val="392109DA"/>
    <w:rsid w:val="392550F5"/>
    <w:rsid w:val="395C08D2"/>
    <w:rsid w:val="3961970C"/>
    <w:rsid w:val="398EB668"/>
    <w:rsid w:val="39A6CC0B"/>
    <w:rsid w:val="39B7B8B0"/>
    <w:rsid w:val="39E2E7A8"/>
    <w:rsid w:val="39F1FD39"/>
    <w:rsid w:val="3A1E4E93"/>
    <w:rsid w:val="3A45EF28"/>
    <w:rsid w:val="3A5350EC"/>
    <w:rsid w:val="3A5A45FB"/>
    <w:rsid w:val="3A6E0806"/>
    <w:rsid w:val="3A6E0E1D"/>
    <w:rsid w:val="3A8B0807"/>
    <w:rsid w:val="3A8CC889"/>
    <w:rsid w:val="3AA1274D"/>
    <w:rsid w:val="3AA1DDCA"/>
    <w:rsid w:val="3AD4F87C"/>
    <w:rsid w:val="3ADB129F"/>
    <w:rsid w:val="3AF5059E"/>
    <w:rsid w:val="3B083A0C"/>
    <w:rsid w:val="3B334856"/>
    <w:rsid w:val="3B346959"/>
    <w:rsid w:val="3B42D630"/>
    <w:rsid w:val="3B45C402"/>
    <w:rsid w:val="3B4D5168"/>
    <w:rsid w:val="3B64D9C5"/>
    <w:rsid w:val="3B66FA5B"/>
    <w:rsid w:val="3B9B6DE6"/>
    <w:rsid w:val="3BAE9BB9"/>
    <w:rsid w:val="3BB87D6D"/>
    <w:rsid w:val="3BBADCAF"/>
    <w:rsid w:val="3BD14A57"/>
    <w:rsid w:val="3BDC3C4F"/>
    <w:rsid w:val="3BE1CF76"/>
    <w:rsid w:val="3BE24031"/>
    <w:rsid w:val="3BEBBCFE"/>
    <w:rsid w:val="3C1AB45A"/>
    <w:rsid w:val="3C223BBA"/>
    <w:rsid w:val="3C33ED4F"/>
    <w:rsid w:val="3C55D709"/>
    <w:rsid w:val="3C61F94E"/>
    <w:rsid w:val="3CBDFCF6"/>
    <w:rsid w:val="3CDAF12A"/>
    <w:rsid w:val="3CDF4F14"/>
    <w:rsid w:val="3CE10B39"/>
    <w:rsid w:val="3CEBEA61"/>
    <w:rsid w:val="3D0F729A"/>
    <w:rsid w:val="3D360FC4"/>
    <w:rsid w:val="3D4DEFC7"/>
    <w:rsid w:val="3D69D228"/>
    <w:rsid w:val="3D7C9B3E"/>
    <w:rsid w:val="3D845DC6"/>
    <w:rsid w:val="3D8C1918"/>
    <w:rsid w:val="3D950C44"/>
    <w:rsid w:val="3D977E2E"/>
    <w:rsid w:val="3D98B7F8"/>
    <w:rsid w:val="3D9BA02C"/>
    <w:rsid w:val="3DAF21EA"/>
    <w:rsid w:val="3DAFC786"/>
    <w:rsid w:val="3DFB7703"/>
    <w:rsid w:val="3E099C8A"/>
    <w:rsid w:val="3E247309"/>
    <w:rsid w:val="3E27AF8A"/>
    <w:rsid w:val="3E3B5861"/>
    <w:rsid w:val="3E550C2D"/>
    <w:rsid w:val="3E62237B"/>
    <w:rsid w:val="3E8D9D90"/>
    <w:rsid w:val="3E907F5A"/>
    <w:rsid w:val="3E984CB9"/>
    <w:rsid w:val="3EAE5F45"/>
    <w:rsid w:val="3EDE7C9B"/>
    <w:rsid w:val="3EE342A2"/>
    <w:rsid w:val="3EE5508F"/>
    <w:rsid w:val="3EE5819D"/>
    <w:rsid w:val="3EF27E8B"/>
    <w:rsid w:val="3EFC9A35"/>
    <w:rsid w:val="3F03B7F4"/>
    <w:rsid w:val="3F3D401C"/>
    <w:rsid w:val="3F457FCC"/>
    <w:rsid w:val="3F595671"/>
    <w:rsid w:val="3F5FB6DA"/>
    <w:rsid w:val="3F940B65"/>
    <w:rsid w:val="3FB3AFC3"/>
    <w:rsid w:val="3FE69DB5"/>
    <w:rsid w:val="3FE844F3"/>
    <w:rsid w:val="3FEE7A74"/>
    <w:rsid w:val="4005C0F1"/>
    <w:rsid w:val="401D1AE8"/>
    <w:rsid w:val="403E2F09"/>
    <w:rsid w:val="404D34E2"/>
    <w:rsid w:val="405188E0"/>
    <w:rsid w:val="406320E4"/>
    <w:rsid w:val="407424CA"/>
    <w:rsid w:val="407ECFB8"/>
    <w:rsid w:val="40816A2A"/>
    <w:rsid w:val="409D3600"/>
    <w:rsid w:val="40A1E97B"/>
    <w:rsid w:val="40A96926"/>
    <w:rsid w:val="40C679C0"/>
    <w:rsid w:val="40DD57CA"/>
    <w:rsid w:val="40EF2CC8"/>
    <w:rsid w:val="4104FB18"/>
    <w:rsid w:val="410834B6"/>
    <w:rsid w:val="410FF9B6"/>
    <w:rsid w:val="41110BBE"/>
    <w:rsid w:val="412B182C"/>
    <w:rsid w:val="4132ADE3"/>
    <w:rsid w:val="413B48C7"/>
    <w:rsid w:val="417200E8"/>
    <w:rsid w:val="41819689"/>
    <w:rsid w:val="418635B5"/>
    <w:rsid w:val="418D9A47"/>
    <w:rsid w:val="41AB6465"/>
    <w:rsid w:val="41AF0BCE"/>
    <w:rsid w:val="41C87CAD"/>
    <w:rsid w:val="41CF8131"/>
    <w:rsid w:val="41E14BD2"/>
    <w:rsid w:val="42075361"/>
    <w:rsid w:val="4216C3B8"/>
    <w:rsid w:val="4216C946"/>
    <w:rsid w:val="42410E9A"/>
    <w:rsid w:val="427589B8"/>
    <w:rsid w:val="4285E002"/>
    <w:rsid w:val="42CDF924"/>
    <w:rsid w:val="42D8190E"/>
    <w:rsid w:val="42D88092"/>
    <w:rsid w:val="42F28EC1"/>
    <w:rsid w:val="42FC3FE1"/>
    <w:rsid w:val="43148FFB"/>
    <w:rsid w:val="4322EB19"/>
    <w:rsid w:val="432972E5"/>
    <w:rsid w:val="4333BDBF"/>
    <w:rsid w:val="434A1EC6"/>
    <w:rsid w:val="43601BAB"/>
    <w:rsid w:val="437BB3B2"/>
    <w:rsid w:val="438BEA0F"/>
    <w:rsid w:val="43AD7F66"/>
    <w:rsid w:val="43B57ED2"/>
    <w:rsid w:val="43BCD774"/>
    <w:rsid w:val="43D7D763"/>
    <w:rsid w:val="43EBFAF1"/>
    <w:rsid w:val="43EEADBA"/>
    <w:rsid w:val="43FB6CAC"/>
    <w:rsid w:val="44027A85"/>
    <w:rsid w:val="4418D690"/>
    <w:rsid w:val="441D97F6"/>
    <w:rsid w:val="441FCF8C"/>
    <w:rsid w:val="442CA564"/>
    <w:rsid w:val="44720E62"/>
    <w:rsid w:val="447294F1"/>
    <w:rsid w:val="448A70FE"/>
    <w:rsid w:val="449A05EC"/>
    <w:rsid w:val="449E9163"/>
    <w:rsid w:val="44B6E7BE"/>
    <w:rsid w:val="44BA0409"/>
    <w:rsid w:val="44BD519F"/>
    <w:rsid w:val="44D5A5B1"/>
    <w:rsid w:val="44DEF161"/>
    <w:rsid w:val="44FFE570"/>
    <w:rsid w:val="4516ABF5"/>
    <w:rsid w:val="4519AFA1"/>
    <w:rsid w:val="451CE45C"/>
    <w:rsid w:val="45466328"/>
    <w:rsid w:val="455FABC7"/>
    <w:rsid w:val="4562C578"/>
    <w:rsid w:val="456725B3"/>
    <w:rsid w:val="45777F3A"/>
    <w:rsid w:val="457DDC25"/>
    <w:rsid w:val="4584592C"/>
    <w:rsid w:val="45A074BC"/>
    <w:rsid w:val="45AB544E"/>
    <w:rsid w:val="45B69107"/>
    <w:rsid w:val="45BBEA7F"/>
    <w:rsid w:val="45BF661E"/>
    <w:rsid w:val="45CAF0DA"/>
    <w:rsid w:val="45F59AE8"/>
    <w:rsid w:val="46080E75"/>
    <w:rsid w:val="4626A04C"/>
    <w:rsid w:val="462EF516"/>
    <w:rsid w:val="463809C7"/>
    <w:rsid w:val="46537549"/>
    <w:rsid w:val="4658600F"/>
    <w:rsid w:val="46695133"/>
    <w:rsid w:val="466DC4C8"/>
    <w:rsid w:val="4679BDE5"/>
    <w:rsid w:val="468C1E8B"/>
    <w:rsid w:val="46A69124"/>
    <w:rsid w:val="46AC6C11"/>
    <w:rsid w:val="46B6745A"/>
    <w:rsid w:val="46E4DC6C"/>
    <w:rsid w:val="470669F8"/>
    <w:rsid w:val="47228584"/>
    <w:rsid w:val="473081C8"/>
    <w:rsid w:val="4741CE6C"/>
    <w:rsid w:val="47460CCD"/>
    <w:rsid w:val="474FE457"/>
    <w:rsid w:val="475F327B"/>
    <w:rsid w:val="47635EFC"/>
    <w:rsid w:val="47990BF1"/>
    <w:rsid w:val="47A223F5"/>
    <w:rsid w:val="47A65B5F"/>
    <w:rsid w:val="47AAA27B"/>
    <w:rsid w:val="47AD48DE"/>
    <w:rsid w:val="47DFC028"/>
    <w:rsid w:val="480D329B"/>
    <w:rsid w:val="481FC84D"/>
    <w:rsid w:val="483071C5"/>
    <w:rsid w:val="484264BB"/>
    <w:rsid w:val="484286AF"/>
    <w:rsid w:val="4859E826"/>
    <w:rsid w:val="485DFB99"/>
    <w:rsid w:val="488B677A"/>
    <w:rsid w:val="488B8200"/>
    <w:rsid w:val="488FE594"/>
    <w:rsid w:val="48BE82E4"/>
    <w:rsid w:val="48DB724A"/>
    <w:rsid w:val="48DF980D"/>
    <w:rsid w:val="4909390F"/>
    <w:rsid w:val="49141B8B"/>
    <w:rsid w:val="4930647B"/>
    <w:rsid w:val="4938B12B"/>
    <w:rsid w:val="493BA674"/>
    <w:rsid w:val="4950FD3F"/>
    <w:rsid w:val="4957A72E"/>
    <w:rsid w:val="495A624B"/>
    <w:rsid w:val="498411AB"/>
    <w:rsid w:val="498A09C2"/>
    <w:rsid w:val="498CA199"/>
    <w:rsid w:val="49BEC390"/>
    <w:rsid w:val="49CBA83B"/>
    <w:rsid w:val="49CC36CD"/>
    <w:rsid w:val="49DB8874"/>
    <w:rsid w:val="49F1E148"/>
    <w:rsid w:val="49F7DF9E"/>
    <w:rsid w:val="49FB0863"/>
    <w:rsid w:val="4A01F932"/>
    <w:rsid w:val="4A0A3B27"/>
    <w:rsid w:val="4A113C9E"/>
    <w:rsid w:val="4A32863C"/>
    <w:rsid w:val="4A47D571"/>
    <w:rsid w:val="4A481292"/>
    <w:rsid w:val="4A9C41C1"/>
    <w:rsid w:val="4AA56443"/>
    <w:rsid w:val="4AA6D042"/>
    <w:rsid w:val="4AB0B902"/>
    <w:rsid w:val="4AB87E12"/>
    <w:rsid w:val="4ACA0A26"/>
    <w:rsid w:val="4ADC698F"/>
    <w:rsid w:val="4AE8F14B"/>
    <w:rsid w:val="4B1B404C"/>
    <w:rsid w:val="4B1F47FC"/>
    <w:rsid w:val="4B489724"/>
    <w:rsid w:val="4B568BFC"/>
    <w:rsid w:val="4B7AA72B"/>
    <w:rsid w:val="4BAA8041"/>
    <w:rsid w:val="4BB0CC35"/>
    <w:rsid w:val="4BC1544B"/>
    <w:rsid w:val="4BC1F2CE"/>
    <w:rsid w:val="4BC7C4B7"/>
    <w:rsid w:val="4C029CEB"/>
    <w:rsid w:val="4C07E869"/>
    <w:rsid w:val="4C0EC25F"/>
    <w:rsid w:val="4C17003A"/>
    <w:rsid w:val="4C3B275B"/>
    <w:rsid w:val="4C46A13E"/>
    <w:rsid w:val="4C4E5BAD"/>
    <w:rsid w:val="4C5B5EF2"/>
    <w:rsid w:val="4C6800B2"/>
    <w:rsid w:val="4C959178"/>
    <w:rsid w:val="4C98F13B"/>
    <w:rsid w:val="4CA656A4"/>
    <w:rsid w:val="4CB4C108"/>
    <w:rsid w:val="4CC912E3"/>
    <w:rsid w:val="4D0788D7"/>
    <w:rsid w:val="4D0B927F"/>
    <w:rsid w:val="4D4A4A34"/>
    <w:rsid w:val="4D4A4FB1"/>
    <w:rsid w:val="4D4D24F7"/>
    <w:rsid w:val="4D60569C"/>
    <w:rsid w:val="4D636476"/>
    <w:rsid w:val="4D726607"/>
    <w:rsid w:val="4DAD69BD"/>
    <w:rsid w:val="4DC33470"/>
    <w:rsid w:val="4DCC6F25"/>
    <w:rsid w:val="4DD3CE4D"/>
    <w:rsid w:val="4DD778AF"/>
    <w:rsid w:val="4DDC5471"/>
    <w:rsid w:val="4DDF1485"/>
    <w:rsid w:val="4DEC6754"/>
    <w:rsid w:val="4DFD2B22"/>
    <w:rsid w:val="4E0AC619"/>
    <w:rsid w:val="4E15AD33"/>
    <w:rsid w:val="4E226B9A"/>
    <w:rsid w:val="4E3AABA9"/>
    <w:rsid w:val="4E4BFA18"/>
    <w:rsid w:val="4E54FF9E"/>
    <w:rsid w:val="4E6411CB"/>
    <w:rsid w:val="4E6995EC"/>
    <w:rsid w:val="4E737D82"/>
    <w:rsid w:val="4E7DE90B"/>
    <w:rsid w:val="4EA10737"/>
    <w:rsid w:val="4EAE454C"/>
    <w:rsid w:val="4EB0238A"/>
    <w:rsid w:val="4EB8EC10"/>
    <w:rsid w:val="4EB95CBD"/>
    <w:rsid w:val="4EC802F0"/>
    <w:rsid w:val="4EFC14AB"/>
    <w:rsid w:val="4F159044"/>
    <w:rsid w:val="4F35D81B"/>
    <w:rsid w:val="4F388E3A"/>
    <w:rsid w:val="4F455AFE"/>
    <w:rsid w:val="4F48E771"/>
    <w:rsid w:val="4F66BC9A"/>
    <w:rsid w:val="4F6A5D63"/>
    <w:rsid w:val="4F720394"/>
    <w:rsid w:val="4F9280EC"/>
    <w:rsid w:val="4F98AC91"/>
    <w:rsid w:val="4FAE28F1"/>
    <w:rsid w:val="4FAE85DE"/>
    <w:rsid w:val="4FB1D20F"/>
    <w:rsid w:val="4FC792E1"/>
    <w:rsid w:val="4FCB39AA"/>
    <w:rsid w:val="4FD4821C"/>
    <w:rsid w:val="4FD63F2F"/>
    <w:rsid w:val="4FF4ABCD"/>
    <w:rsid w:val="4FF7BCA7"/>
    <w:rsid w:val="50059DB6"/>
    <w:rsid w:val="501E4224"/>
    <w:rsid w:val="504DA539"/>
    <w:rsid w:val="5060C70A"/>
    <w:rsid w:val="506438E1"/>
    <w:rsid w:val="5083121A"/>
    <w:rsid w:val="5089243F"/>
    <w:rsid w:val="508E6A85"/>
    <w:rsid w:val="50A24E7A"/>
    <w:rsid w:val="50AE34D5"/>
    <w:rsid w:val="50E83A07"/>
    <w:rsid w:val="50EB663B"/>
    <w:rsid w:val="50F7FCFA"/>
    <w:rsid w:val="5115CE41"/>
    <w:rsid w:val="51218CC4"/>
    <w:rsid w:val="5171F312"/>
    <w:rsid w:val="517425C1"/>
    <w:rsid w:val="5180C3CF"/>
    <w:rsid w:val="5193AD5B"/>
    <w:rsid w:val="51983813"/>
    <w:rsid w:val="51984977"/>
    <w:rsid w:val="519930DE"/>
    <w:rsid w:val="51A26907"/>
    <w:rsid w:val="51B4B21A"/>
    <w:rsid w:val="51DDD684"/>
    <w:rsid w:val="5216B7A1"/>
    <w:rsid w:val="5229648D"/>
    <w:rsid w:val="5234DF13"/>
    <w:rsid w:val="52501DA3"/>
    <w:rsid w:val="525066E2"/>
    <w:rsid w:val="525B00A0"/>
    <w:rsid w:val="5278DECB"/>
    <w:rsid w:val="5280D5C6"/>
    <w:rsid w:val="52A3E92F"/>
    <w:rsid w:val="52A94379"/>
    <w:rsid w:val="52C6A525"/>
    <w:rsid w:val="52EA8FFC"/>
    <w:rsid w:val="52EC0E75"/>
    <w:rsid w:val="52F26C99"/>
    <w:rsid w:val="52F85EF1"/>
    <w:rsid w:val="52F85F4C"/>
    <w:rsid w:val="52F8C661"/>
    <w:rsid w:val="52FC7FA9"/>
    <w:rsid w:val="531A4733"/>
    <w:rsid w:val="532E9B25"/>
    <w:rsid w:val="533A14F1"/>
    <w:rsid w:val="53427B21"/>
    <w:rsid w:val="534C9AC8"/>
    <w:rsid w:val="535A824C"/>
    <w:rsid w:val="536CE787"/>
    <w:rsid w:val="539819A3"/>
    <w:rsid w:val="53AD6F04"/>
    <w:rsid w:val="53C4E5DD"/>
    <w:rsid w:val="53C99AA9"/>
    <w:rsid w:val="53D7E8C9"/>
    <w:rsid w:val="53DF1763"/>
    <w:rsid w:val="53E9EF99"/>
    <w:rsid w:val="5402BD28"/>
    <w:rsid w:val="540EF54E"/>
    <w:rsid w:val="54299487"/>
    <w:rsid w:val="542D92A0"/>
    <w:rsid w:val="54535181"/>
    <w:rsid w:val="5465DFBF"/>
    <w:rsid w:val="546C958F"/>
    <w:rsid w:val="546F9C07"/>
    <w:rsid w:val="547D484B"/>
    <w:rsid w:val="54B3F815"/>
    <w:rsid w:val="54C3AD97"/>
    <w:rsid w:val="550C6349"/>
    <w:rsid w:val="55424592"/>
    <w:rsid w:val="555D3FE1"/>
    <w:rsid w:val="55825BF8"/>
    <w:rsid w:val="55982A1C"/>
    <w:rsid w:val="55AFD528"/>
    <w:rsid w:val="55BB9117"/>
    <w:rsid w:val="55CBEE0D"/>
    <w:rsid w:val="55CC8529"/>
    <w:rsid w:val="55D33F0B"/>
    <w:rsid w:val="55D3528B"/>
    <w:rsid w:val="55D540A8"/>
    <w:rsid w:val="55E7C35F"/>
    <w:rsid w:val="55F0FAD1"/>
    <w:rsid w:val="55F62CCF"/>
    <w:rsid w:val="5604D77D"/>
    <w:rsid w:val="5605BB2E"/>
    <w:rsid w:val="561A7B96"/>
    <w:rsid w:val="565968FB"/>
    <w:rsid w:val="5664BED0"/>
    <w:rsid w:val="566A9243"/>
    <w:rsid w:val="566FC413"/>
    <w:rsid w:val="567B5B37"/>
    <w:rsid w:val="567C5ED0"/>
    <w:rsid w:val="567D4B70"/>
    <w:rsid w:val="56A761DB"/>
    <w:rsid w:val="56B2436E"/>
    <w:rsid w:val="56B932AD"/>
    <w:rsid w:val="56C312CF"/>
    <w:rsid w:val="56CE2E26"/>
    <w:rsid w:val="56D49DC8"/>
    <w:rsid w:val="56DBF308"/>
    <w:rsid w:val="56E3F404"/>
    <w:rsid w:val="56ECBA79"/>
    <w:rsid w:val="56F95870"/>
    <w:rsid w:val="56FD3978"/>
    <w:rsid w:val="5724E0E4"/>
    <w:rsid w:val="5725AAB0"/>
    <w:rsid w:val="5736166C"/>
    <w:rsid w:val="57509E03"/>
    <w:rsid w:val="57604E04"/>
    <w:rsid w:val="5763BF3B"/>
    <w:rsid w:val="5782F57D"/>
    <w:rsid w:val="57A082DE"/>
    <w:rsid w:val="57F1A17D"/>
    <w:rsid w:val="57FDF5C5"/>
    <w:rsid w:val="58098CA8"/>
    <w:rsid w:val="581E0F87"/>
    <w:rsid w:val="5841FC06"/>
    <w:rsid w:val="5851E1BC"/>
    <w:rsid w:val="5881E6DB"/>
    <w:rsid w:val="58823AB2"/>
    <w:rsid w:val="58A443FD"/>
    <w:rsid w:val="58BF967C"/>
    <w:rsid w:val="58C22DC0"/>
    <w:rsid w:val="58CC8CFA"/>
    <w:rsid w:val="58D1D3CA"/>
    <w:rsid w:val="58DC44F3"/>
    <w:rsid w:val="58E9C70B"/>
    <w:rsid w:val="591BA69A"/>
    <w:rsid w:val="5921B166"/>
    <w:rsid w:val="5924E619"/>
    <w:rsid w:val="59254F75"/>
    <w:rsid w:val="593F5E34"/>
    <w:rsid w:val="5950C721"/>
    <w:rsid w:val="59544D04"/>
    <w:rsid w:val="5954EA61"/>
    <w:rsid w:val="595A0AA9"/>
    <w:rsid w:val="596F77E6"/>
    <w:rsid w:val="596F7D61"/>
    <w:rsid w:val="599EAE91"/>
    <w:rsid w:val="59B183FE"/>
    <w:rsid w:val="59B73A48"/>
    <w:rsid w:val="59B8776A"/>
    <w:rsid w:val="59C18B34"/>
    <w:rsid w:val="59D16609"/>
    <w:rsid w:val="59D47C9F"/>
    <w:rsid w:val="59D78BFC"/>
    <w:rsid w:val="59EF5E2E"/>
    <w:rsid w:val="5A0D6985"/>
    <w:rsid w:val="5A13A338"/>
    <w:rsid w:val="5A1DD9A6"/>
    <w:rsid w:val="5A3AF14F"/>
    <w:rsid w:val="5A60B1A6"/>
    <w:rsid w:val="5A63E66C"/>
    <w:rsid w:val="5A6D4164"/>
    <w:rsid w:val="5A790B63"/>
    <w:rsid w:val="5A80EFF6"/>
    <w:rsid w:val="5ABB0802"/>
    <w:rsid w:val="5ABC9C4F"/>
    <w:rsid w:val="5ACA4BE4"/>
    <w:rsid w:val="5AFA66C8"/>
    <w:rsid w:val="5B0FFA64"/>
    <w:rsid w:val="5B1CB54F"/>
    <w:rsid w:val="5B2D7BC1"/>
    <w:rsid w:val="5B4E1505"/>
    <w:rsid w:val="5B50442E"/>
    <w:rsid w:val="5B6FC534"/>
    <w:rsid w:val="5B83C615"/>
    <w:rsid w:val="5B8E793B"/>
    <w:rsid w:val="5BAB5BC1"/>
    <w:rsid w:val="5BC91BB6"/>
    <w:rsid w:val="5BEF8664"/>
    <w:rsid w:val="5BF3E072"/>
    <w:rsid w:val="5C110145"/>
    <w:rsid w:val="5C1C5ACA"/>
    <w:rsid w:val="5C218D21"/>
    <w:rsid w:val="5C29EAE7"/>
    <w:rsid w:val="5C409E1F"/>
    <w:rsid w:val="5C4392A7"/>
    <w:rsid w:val="5C4516D6"/>
    <w:rsid w:val="5C5F8FE1"/>
    <w:rsid w:val="5C6DF139"/>
    <w:rsid w:val="5C763983"/>
    <w:rsid w:val="5C7F4EB6"/>
    <w:rsid w:val="5C84BCC2"/>
    <w:rsid w:val="5CAE5AAD"/>
    <w:rsid w:val="5CB4998B"/>
    <w:rsid w:val="5CCE1EDD"/>
    <w:rsid w:val="5D0FD2FF"/>
    <w:rsid w:val="5D1154A5"/>
    <w:rsid w:val="5D147168"/>
    <w:rsid w:val="5D22EF45"/>
    <w:rsid w:val="5D27C87F"/>
    <w:rsid w:val="5D42005C"/>
    <w:rsid w:val="5D42D676"/>
    <w:rsid w:val="5D728E65"/>
    <w:rsid w:val="5D79D16A"/>
    <w:rsid w:val="5DB3A040"/>
    <w:rsid w:val="5DB5F6C3"/>
    <w:rsid w:val="5DCE9972"/>
    <w:rsid w:val="5DF337D3"/>
    <w:rsid w:val="5E076816"/>
    <w:rsid w:val="5E09DB59"/>
    <w:rsid w:val="5E2115CF"/>
    <w:rsid w:val="5E3ABE46"/>
    <w:rsid w:val="5E481967"/>
    <w:rsid w:val="5E55152B"/>
    <w:rsid w:val="5E695127"/>
    <w:rsid w:val="5E6AF18C"/>
    <w:rsid w:val="5E859877"/>
    <w:rsid w:val="5E8E61E4"/>
    <w:rsid w:val="5EA94575"/>
    <w:rsid w:val="5EAA1B2C"/>
    <w:rsid w:val="5ED99BD3"/>
    <w:rsid w:val="5EDE6D3C"/>
    <w:rsid w:val="5EE27919"/>
    <w:rsid w:val="5EE967F0"/>
    <w:rsid w:val="5EF2C3CC"/>
    <w:rsid w:val="5EF441D9"/>
    <w:rsid w:val="5EF62AC8"/>
    <w:rsid w:val="5EF89E20"/>
    <w:rsid w:val="5F13AB78"/>
    <w:rsid w:val="5F1F5CED"/>
    <w:rsid w:val="5F218122"/>
    <w:rsid w:val="5F2A625C"/>
    <w:rsid w:val="5F2F48D9"/>
    <w:rsid w:val="5F47374E"/>
    <w:rsid w:val="5F5503B7"/>
    <w:rsid w:val="5F5D8B17"/>
    <w:rsid w:val="5F659848"/>
    <w:rsid w:val="5F737BB2"/>
    <w:rsid w:val="5F74FC04"/>
    <w:rsid w:val="5F7C8BF1"/>
    <w:rsid w:val="5FAF7839"/>
    <w:rsid w:val="5FD50780"/>
    <w:rsid w:val="600C96E7"/>
    <w:rsid w:val="60389207"/>
    <w:rsid w:val="60395C64"/>
    <w:rsid w:val="603BD6DC"/>
    <w:rsid w:val="605A04E6"/>
    <w:rsid w:val="6060A7B3"/>
    <w:rsid w:val="608A8EAD"/>
    <w:rsid w:val="6092F77E"/>
    <w:rsid w:val="60B7FB4D"/>
    <w:rsid w:val="60C0582B"/>
    <w:rsid w:val="60C19D70"/>
    <w:rsid w:val="60CFC91D"/>
    <w:rsid w:val="60DC0161"/>
    <w:rsid w:val="6132CCFC"/>
    <w:rsid w:val="613F367D"/>
    <w:rsid w:val="6148DA38"/>
    <w:rsid w:val="619C5FB0"/>
    <w:rsid w:val="61A0C5A8"/>
    <w:rsid w:val="61D3B707"/>
    <w:rsid w:val="61DE158E"/>
    <w:rsid w:val="61DE93F8"/>
    <w:rsid w:val="61F9C160"/>
    <w:rsid w:val="6200F5CC"/>
    <w:rsid w:val="620DA9AA"/>
    <w:rsid w:val="6212789E"/>
    <w:rsid w:val="623970EE"/>
    <w:rsid w:val="6245CC2A"/>
    <w:rsid w:val="625C4C2E"/>
    <w:rsid w:val="627AF3BA"/>
    <w:rsid w:val="629E6C0A"/>
    <w:rsid w:val="62A3E108"/>
    <w:rsid w:val="62C591BE"/>
    <w:rsid w:val="62C59AF5"/>
    <w:rsid w:val="62C7E12F"/>
    <w:rsid w:val="62DBB5F4"/>
    <w:rsid w:val="62E74FC1"/>
    <w:rsid w:val="62F65871"/>
    <w:rsid w:val="630170AF"/>
    <w:rsid w:val="631B94B6"/>
    <w:rsid w:val="6322A08E"/>
    <w:rsid w:val="632E4A3B"/>
    <w:rsid w:val="6333BFFF"/>
    <w:rsid w:val="633CC5DF"/>
    <w:rsid w:val="634D9A41"/>
    <w:rsid w:val="6350F195"/>
    <w:rsid w:val="63588997"/>
    <w:rsid w:val="635E065D"/>
    <w:rsid w:val="63687E73"/>
    <w:rsid w:val="636914CB"/>
    <w:rsid w:val="63A7ECA2"/>
    <w:rsid w:val="63CEA396"/>
    <w:rsid w:val="63D1A622"/>
    <w:rsid w:val="63DFA960"/>
    <w:rsid w:val="63FAF678"/>
    <w:rsid w:val="63FE61CD"/>
    <w:rsid w:val="643A18A8"/>
    <w:rsid w:val="645353C6"/>
    <w:rsid w:val="646C2ADB"/>
    <w:rsid w:val="6472FB3F"/>
    <w:rsid w:val="647D57BB"/>
    <w:rsid w:val="64A4EE2E"/>
    <w:rsid w:val="64AA91B4"/>
    <w:rsid w:val="64B310A8"/>
    <w:rsid w:val="64BB62FA"/>
    <w:rsid w:val="65200B50"/>
    <w:rsid w:val="65202B03"/>
    <w:rsid w:val="6530C4A7"/>
    <w:rsid w:val="653120D9"/>
    <w:rsid w:val="654C9091"/>
    <w:rsid w:val="65502D48"/>
    <w:rsid w:val="65532B47"/>
    <w:rsid w:val="6559C3B4"/>
    <w:rsid w:val="658A1136"/>
    <w:rsid w:val="658FE357"/>
    <w:rsid w:val="659BF770"/>
    <w:rsid w:val="65A3FACF"/>
    <w:rsid w:val="65D1AD49"/>
    <w:rsid w:val="65D9F541"/>
    <w:rsid w:val="65DBF608"/>
    <w:rsid w:val="65EE6005"/>
    <w:rsid w:val="6621F0E7"/>
    <w:rsid w:val="662A0D9B"/>
    <w:rsid w:val="66353C2D"/>
    <w:rsid w:val="6657F612"/>
    <w:rsid w:val="6668D8E4"/>
    <w:rsid w:val="666ACA0F"/>
    <w:rsid w:val="6681E7D4"/>
    <w:rsid w:val="66883834"/>
    <w:rsid w:val="668CE302"/>
    <w:rsid w:val="6692DC96"/>
    <w:rsid w:val="6692E03C"/>
    <w:rsid w:val="66B795C1"/>
    <w:rsid w:val="66D143C4"/>
    <w:rsid w:val="66E6BD31"/>
    <w:rsid w:val="67201277"/>
    <w:rsid w:val="673E90B6"/>
    <w:rsid w:val="67431C7E"/>
    <w:rsid w:val="6752FB7D"/>
    <w:rsid w:val="67639029"/>
    <w:rsid w:val="67795746"/>
    <w:rsid w:val="6781E472"/>
    <w:rsid w:val="6785A04B"/>
    <w:rsid w:val="67916008"/>
    <w:rsid w:val="67917E60"/>
    <w:rsid w:val="67943287"/>
    <w:rsid w:val="679C8B23"/>
    <w:rsid w:val="679D95B6"/>
    <w:rsid w:val="67A7EA58"/>
    <w:rsid w:val="67AE9C75"/>
    <w:rsid w:val="67D26159"/>
    <w:rsid w:val="67E635B8"/>
    <w:rsid w:val="67E9E18F"/>
    <w:rsid w:val="68215CF6"/>
    <w:rsid w:val="6824D3CB"/>
    <w:rsid w:val="68261C04"/>
    <w:rsid w:val="682F3365"/>
    <w:rsid w:val="68471C97"/>
    <w:rsid w:val="6855B16E"/>
    <w:rsid w:val="68594DFB"/>
    <w:rsid w:val="6864EC89"/>
    <w:rsid w:val="686645F5"/>
    <w:rsid w:val="686E0646"/>
    <w:rsid w:val="688215A1"/>
    <w:rsid w:val="68881528"/>
    <w:rsid w:val="688B86B6"/>
    <w:rsid w:val="68D13815"/>
    <w:rsid w:val="69083BD0"/>
    <w:rsid w:val="6912084B"/>
    <w:rsid w:val="691D9B5C"/>
    <w:rsid w:val="69215085"/>
    <w:rsid w:val="6936734C"/>
    <w:rsid w:val="69372657"/>
    <w:rsid w:val="694A64BB"/>
    <w:rsid w:val="6967A8ED"/>
    <w:rsid w:val="69AC84F1"/>
    <w:rsid w:val="69CA9029"/>
    <w:rsid w:val="69CB0A99"/>
    <w:rsid w:val="69CDD382"/>
    <w:rsid w:val="69D27A1D"/>
    <w:rsid w:val="69D7A889"/>
    <w:rsid w:val="69DF3BCA"/>
    <w:rsid w:val="69E4BDB7"/>
    <w:rsid w:val="6A09FA2E"/>
    <w:rsid w:val="6A172500"/>
    <w:rsid w:val="6A1B1224"/>
    <w:rsid w:val="6A29B4B9"/>
    <w:rsid w:val="6A2A24DF"/>
    <w:rsid w:val="6A45EEFE"/>
    <w:rsid w:val="6A6012B4"/>
    <w:rsid w:val="6A68C88E"/>
    <w:rsid w:val="6A7EEAFF"/>
    <w:rsid w:val="6AA44057"/>
    <w:rsid w:val="6AA50D9E"/>
    <w:rsid w:val="6AAC927C"/>
    <w:rsid w:val="6AB1ECDF"/>
    <w:rsid w:val="6ACF96B8"/>
    <w:rsid w:val="6AE6F368"/>
    <w:rsid w:val="6B155B82"/>
    <w:rsid w:val="6B20F839"/>
    <w:rsid w:val="6B27CADC"/>
    <w:rsid w:val="6B2EAFC4"/>
    <w:rsid w:val="6B49922C"/>
    <w:rsid w:val="6B49D0AA"/>
    <w:rsid w:val="6B836C55"/>
    <w:rsid w:val="6B8B20B1"/>
    <w:rsid w:val="6B93D834"/>
    <w:rsid w:val="6BFBB7CD"/>
    <w:rsid w:val="6BFCCD4A"/>
    <w:rsid w:val="6C014D5F"/>
    <w:rsid w:val="6C461775"/>
    <w:rsid w:val="6C5BCA98"/>
    <w:rsid w:val="6C6A877F"/>
    <w:rsid w:val="6C76AD66"/>
    <w:rsid w:val="6C7FA68B"/>
    <w:rsid w:val="6C8E5023"/>
    <w:rsid w:val="6CA41242"/>
    <w:rsid w:val="6CA6EE55"/>
    <w:rsid w:val="6CAEAB60"/>
    <w:rsid w:val="6CC35A6B"/>
    <w:rsid w:val="6CC70E37"/>
    <w:rsid w:val="6CC85337"/>
    <w:rsid w:val="6D118401"/>
    <w:rsid w:val="6D2B9EEC"/>
    <w:rsid w:val="6D4B63AE"/>
    <w:rsid w:val="6D4F7552"/>
    <w:rsid w:val="6D7E2AA2"/>
    <w:rsid w:val="6D84E767"/>
    <w:rsid w:val="6D8E113C"/>
    <w:rsid w:val="6D96821A"/>
    <w:rsid w:val="6DA07671"/>
    <w:rsid w:val="6DB785A9"/>
    <w:rsid w:val="6DB86306"/>
    <w:rsid w:val="6DEB73EA"/>
    <w:rsid w:val="6E0B3249"/>
    <w:rsid w:val="6E22656E"/>
    <w:rsid w:val="6E33EE5C"/>
    <w:rsid w:val="6E5E834C"/>
    <w:rsid w:val="6E7C2BF0"/>
    <w:rsid w:val="6E85A577"/>
    <w:rsid w:val="6EA407F0"/>
    <w:rsid w:val="6EA7FFB9"/>
    <w:rsid w:val="6EBBA728"/>
    <w:rsid w:val="6EBEE78B"/>
    <w:rsid w:val="6ED01FE2"/>
    <w:rsid w:val="6EE382FC"/>
    <w:rsid w:val="6EFA6882"/>
    <w:rsid w:val="6EFE39C1"/>
    <w:rsid w:val="6F0A217C"/>
    <w:rsid w:val="6F2B2907"/>
    <w:rsid w:val="6F32E6D5"/>
    <w:rsid w:val="6F5C9B80"/>
    <w:rsid w:val="6F672F92"/>
    <w:rsid w:val="6F9237F0"/>
    <w:rsid w:val="6FA89573"/>
    <w:rsid w:val="6FD938EB"/>
    <w:rsid w:val="6FDEDD22"/>
    <w:rsid w:val="6FE5F76D"/>
    <w:rsid w:val="6FE87F99"/>
    <w:rsid w:val="6FECCFE6"/>
    <w:rsid w:val="700E95F0"/>
    <w:rsid w:val="70111357"/>
    <w:rsid w:val="703A68FB"/>
    <w:rsid w:val="705C87B7"/>
    <w:rsid w:val="70643AF4"/>
    <w:rsid w:val="70675928"/>
    <w:rsid w:val="7089D4A4"/>
    <w:rsid w:val="708C3EAE"/>
    <w:rsid w:val="709E9A96"/>
    <w:rsid w:val="70D19981"/>
    <w:rsid w:val="70EA2A11"/>
    <w:rsid w:val="7107F7AB"/>
    <w:rsid w:val="7119D7D7"/>
    <w:rsid w:val="71231B74"/>
    <w:rsid w:val="7137DD1B"/>
    <w:rsid w:val="713B24B2"/>
    <w:rsid w:val="714322A3"/>
    <w:rsid w:val="71815253"/>
    <w:rsid w:val="71979337"/>
    <w:rsid w:val="71997E8E"/>
    <w:rsid w:val="719B75D2"/>
    <w:rsid w:val="71E6B178"/>
    <w:rsid w:val="71F05CC6"/>
    <w:rsid w:val="72016C21"/>
    <w:rsid w:val="72059989"/>
    <w:rsid w:val="720C5EB3"/>
    <w:rsid w:val="7253EF84"/>
    <w:rsid w:val="72569BD0"/>
    <w:rsid w:val="727AC229"/>
    <w:rsid w:val="72806DDB"/>
    <w:rsid w:val="72853BBB"/>
    <w:rsid w:val="72882DEE"/>
    <w:rsid w:val="7293C627"/>
    <w:rsid w:val="72BF33D3"/>
    <w:rsid w:val="72D4ACE2"/>
    <w:rsid w:val="72EDF463"/>
    <w:rsid w:val="734D7DB9"/>
    <w:rsid w:val="735F0F2C"/>
    <w:rsid w:val="736C8422"/>
    <w:rsid w:val="73750AD6"/>
    <w:rsid w:val="738ED553"/>
    <w:rsid w:val="73A9085C"/>
    <w:rsid w:val="73ADF72A"/>
    <w:rsid w:val="73DE4BAD"/>
    <w:rsid w:val="73DE6CB1"/>
    <w:rsid w:val="7402371B"/>
    <w:rsid w:val="74063755"/>
    <w:rsid w:val="740649D1"/>
    <w:rsid w:val="740AE578"/>
    <w:rsid w:val="740F2AC7"/>
    <w:rsid w:val="7431563C"/>
    <w:rsid w:val="743B073B"/>
    <w:rsid w:val="743C7271"/>
    <w:rsid w:val="743F2080"/>
    <w:rsid w:val="7457D052"/>
    <w:rsid w:val="74605739"/>
    <w:rsid w:val="74617703"/>
    <w:rsid w:val="74620481"/>
    <w:rsid w:val="748ABE13"/>
    <w:rsid w:val="74948DCC"/>
    <w:rsid w:val="74AFAF73"/>
    <w:rsid w:val="74B7D482"/>
    <w:rsid w:val="74CDFB7F"/>
    <w:rsid w:val="74D82EE6"/>
    <w:rsid w:val="74E2194C"/>
    <w:rsid w:val="74E7FC6F"/>
    <w:rsid w:val="74F3A667"/>
    <w:rsid w:val="74FE66D0"/>
    <w:rsid w:val="74FFD4B7"/>
    <w:rsid w:val="7533DCAF"/>
    <w:rsid w:val="757E4D08"/>
    <w:rsid w:val="758E08A3"/>
    <w:rsid w:val="758F7C1E"/>
    <w:rsid w:val="759F390E"/>
    <w:rsid w:val="75A1209F"/>
    <w:rsid w:val="75A1E812"/>
    <w:rsid w:val="75A2A020"/>
    <w:rsid w:val="75B1E233"/>
    <w:rsid w:val="75B3CE72"/>
    <w:rsid w:val="75BF455F"/>
    <w:rsid w:val="75C0C215"/>
    <w:rsid w:val="75D2604B"/>
    <w:rsid w:val="762C279F"/>
    <w:rsid w:val="762C720A"/>
    <w:rsid w:val="762D275C"/>
    <w:rsid w:val="765CB63D"/>
    <w:rsid w:val="766C6291"/>
    <w:rsid w:val="7688DE16"/>
    <w:rsid w:val="768BE436"/>
    <w:rsid w:val="7692CA1C"/>
    <w:rsid w:val="76A31A0B"/>
    <w:rsid w:val="76A6C81D"/>
    <w:rsid w:val="76C32E16"/>
    <w:rsid w:val="76C537FC"/>
    <w:rsid w:val="76D274C7"/>
    <w:rsid w:val="76FFAEDC"/>
    <w:rsid w:val="770F4961"/>
    <w:rsid w:val="7710AA8D"/>
    <w:rsid w:val="771497B7"/>
    <w:rsid w:val="77388A12"/>
    <w:rsid w:val="773B3504"/>
    <w:rsid w:val="77540D5A"/>
    <w:rsid w:val="7756C699"/>
    <w:rsid w:val="77852AD5"/>
    <w:rsid w:val="7798329E"/>
    <w:rsid w:val="77987544"/>
    <w:rsid w:val="77990B3B"/>
    <w:rsid w:val="77A4CEF0"/>
    <w:rsid w:val="77B7E0B0"/>
    <w:rsid w:val="77D81D76"/>
    <w:rsid w:val="77DAE749"/>
    <w:rsid w:val="77DDB9CF"/>
    <w:rsid w:val="77E9BD95"/>
    <w:rsid w:val="77EDE852"/>
    <w:rsid w:val="77EFD179"/>
    <w:rsid w:val="783FB63A"/>
    <w:rsid w:val="783FDCB9"/>
    <w:rsid w:val="784971FD"/>
    <w:rsid w:val="7849B8A7"/>
    <w:rsid w:val="7860BF19"/>
    <w:rsid w:val="78616BB9"/>
    <w:rsid w:val="787EE7EF"/>
    <w:rsid w:val="7884E35E"/>
    <w:rsid w:val="78857B63"/>
    <w:rsid w:val="789324ED"/>
    <w:rsid w:val="78B991F8"/>
    <w:rsid w:val="78BCCAA4"/>
    <w:rsid w:val="78BFEF98"/>
    <w:rsid w:val="78C58E82"/>
    <w:rsid w:val="78CD04A8"/>
    <w:rsid w:val="78D4985E"/>
    <w:rsid w:val="78D89CD1"/>
    <w:rsid w:val="78DF9A18"/>
    <w:rsid w:val="7904D316"/>
    <w:rsid w:val="790B0B86"/>
    <w:rsid w:val="7913A26D"/>
    <w:rsid w:val="791FB691"/>
    <w:rsid w:val="792D2717"/>
    <w:rsid w:val="7950562D"/>
    <w:rsid w:val="7952D37D"/>
    <w:rsid w:val="795484B8"/>
    <w:rsid w:val="796C09DB"/>
    <w:rsid w:val="798A3B6F"/>
    <w:rsid w:val="799EF5FE"/>
    <w:rsid w:val="79ADE188"/>
    <w:rsid w:val="79C52EB5"/>
    <w:rsid w:val="79D3E552"/>
    <w:rsid w:val="79DF5979"/>
    <w:rsid w:val="79F29065"/>
    <w:rsid w:val="79FF88D8"/>
    <w:rsid w:val="7A0703C0"/>
    <w:rsid w:val="7A158CCF"/>
    <w:rsid w:val="7A25F7C1"/>
    <w:rsid w:val="7A3C7E3E"/>
    <w:rsid w:val="7A3E1721"/>
    <w:rsid w:val="7A45616B"/>
    <w:rsid w:val="7A9314D3"/>
    <w:rsid w:val="7A9F377E"/>
    <w:rsid w:val="7AA1B485"/>
    <w:rsid w:val="7AB5B146"/>
    <w:rsid w:val="7AB7B526"/>
    <w:rsid w:val="7ABF890D"/>
    <w:rsid w:val="7AC16137"/>
    <w:rsid w:val="7AC9BC9F"/>
    <w:rsid w:val="7ACDA1B7"/>
    <w:rsid w:val="7AECCA5A"/>
    <w:rsid w:val="7AFBB65E"/>
    <w:rsid w:val="7B157943"/>
    <w:rsid w:val="7B184555"/>
    <w:rsid w:val="7B447C5D"/>
    <w:rsid w:val="7B49EC56"/>
    <w:rsid w:val="7B5D3BB1"/>
    <w:rsid w:val="7B78F01D"/>
    <w:rsid w:val="7B82BA28"/>
    <w:rsid w:val="7B8B00A0"/>
    <w:rsid w:val="7B8F30B3"/>
    <w:rsid w:val="7B8F6536"/>
    <w:rsid w:val="7B9E0D55"/>
    <w:rsid w:val="7BB29B21"/>
    <w:rsid w:val="7BBD7B61"/>
    <w:rsid w:val="7BC64D86"/>
    <w:rsid w:val="7BFB4A2F"/>
    <w:rsid w:val="7C01EB09"/>
    <w:rsid w:val="7C05450F"/>
    <w:rsid w:val="7C0AE219"/>
    <w:rsid w:val="7C0C85B4"/>
    <w:rsid w:val="7C1EB1D0"/>
    <w:rsid w:val="7C22D421"/>
    <w:rsid w:val="7C5CF13F"/>
    <w:rsid w:val="7C5EAE99"/>
    <w:rsid w:val="7C674D48"/>
    <w:rsid w:val="7C70CA6C"/>
    <w:rsid w:val="7C98B63E"/>
    <w:rsid w:val="7CBCC606"/>
    <w:rsid w:val="7CCC29A7"/>
    <w:rsid w:val="7CE8E04C"/>
    <w:rsid w:val="7CF03916"/>
    <w:rsid w:val="7CF73516"/>
    <w:rsid w:val="7CF8C460"/>
    <w:rsid w:val="7CF981D9"/>
    <w:rsid w:val="7D08C470"/>
    <w:rsid w:val="7D1E8B8E"/>
    <w:rsid w:val="7D2E91BD"/>
    <w:rsid w:val="7D3129B2"/>
    <w:rsid w:val="7D3AEA8B"/>
    <w:rsid w:val="7D3FE3A4"/>
    <w:rsid w:val="7D40E64A"/>
    <w:rsid w:val="7D43D24D"/>
    <w:rsid w:val="7D7016A7"/>
    <w:rsid w:val="7D8BE12D"/>
    <w:rsid w:val="7D943A17"/>
    <w:rsid w:val="7D948792"/>
    <w:rsid w:val="7DA79CD4"/>
    <w:rsid w:val="7DAB6F5E"/>
    <w:rsid w:val="7DB8E358"/>
    <w:rsid w:val="7DC83D6D"/>
    <w:rsid w:val="7DE14D00"/>
    <w:rsid w:val="7E01540D"/>
    <w:rsid w:val="7E113F10"/>
    <w:rsid w:val="7E3EFA7C"/>
    <w:rsid w:val="7E60D1AF"/>
    <w:rsid w:val="7E62A332"/>
    <w:rsid w:val="7E66B234"/>
    <w:rsid w:val="7E7391C0"/>
    <w:rsid w:val="7E7918C8"/>
    <w:rsid w:val="7E7B240D"/>
    <w:rsid w:val="7E893882"/>
    <w:rsid w:val="7E8DE745"/>
    <w:rsid w:val="7EA64D80"/>
    <w:rsid w:val="7EB4B8CC"/>
    <w:rsid w:val="7EE6A551"/>
    <w:rsid w:val="7F0796DB"/>
    <w:rsid w:val="7F121ECC"/>
    <w:rsid w:val="7F1807EA"/>
    <w:rsid w:val="7F1ADB0F"/>
    <w:rsid w:val="7F491F9C"/>
    <w:rsid w:val="7F4984DC"/>
    <w:rsid w:val="7F583F3E"/>
    <w:rsid w:val="7F5F482D"/>
    <w:rsid w:val="7F7CADF5"/>
    <w:rsid w:val="7F825524"/>
    <w:rsid w:val="7FACF5F4"/>
    <w:rsid w:val="7FD37126"/>
    <w:rsid w:val="7FEA06F4"/>
    <w:rsid w:val="7FF770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6A525"/>
  <w15:chartTrackingRefBased/>
  <w15:docId w15:val="{54A0319D-7EE9-44D4-85CC-33D39A479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21736CA"/>
    <w:pPr>
      <w:ind w:left="720"/>
      <w:contextualSpacing/>
    </w:pPr>
  </w:style>
  <w:style w:type="paragraph" w:styleId="Header">
    <w:name w:val="header"/>
    <w:basedOn w:val="Normal"/>
    <w:uiPriority w:val="99"/>
    <w:unhideWhenUsed/>
    <w:rsid w:val="321736CA"/>
    <w:pPr>
      <w:tabs>
        <w:tab w:val="center" w:pos="4680"/>
        <w:tab w:val="right" w:pos="9360"/>
      </w:tabs>
      <w:spacing w:after="0" w:line="240" w:lineRule="auto"/>
    </w:pPr>
  </w:style>
  <w:style w:type="paragraph" w:styleId="Footer">
    <w:name w:val="footer"/>
    <w:basedOn w:val="Normal"/>
    <w:uiPriority w:val="99"/>
    <w:unhideWhenUsed/>
    <w:rsid w:val="321736CA"/>
    <w:pPr>
      <w:tabs>
        <w:tab w:val="center" w:pos="4680"/>
        <w:tab w:val="right" w:pos="9360"/>
      </w:tabs>
      <w:spacing w:after="0" w:line="240" w:lineRule="auto"/>
    </w:pPr>
  </w:style>
  <w:style w:type="character" w:styleId="Hyperlink">
    <w:name w:val="Hyperlink"/>
    <w:basedOn w:val="DefaultParagraphFont"/>
    <w:uiPriority w:val="99"/>
    <w:unhideWhenUsed/>
    <w:rsid w:val="321736CA"/>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styn.gov.wales/system/files/2022-01/7326%20Estyn%20adroddiad%20blynyddol%20y%20Gymraeg%20Mehefin%202020%20eng.pdf" TargetMode="External"/><Relationship Id="rId18" Type="http://schemas.openxmlformats.org/officeDocument/2006/relationships/hyperlink" Target="https://www.gov.wales/written-statement-welsh-medium-education-strategy-annual-report-2014-1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ww.gov.wales/welsh-language-wales-census-2021" TargetMode="External"/><Relationship Id="rId2" Type="http://schemas.openxmlformats.org/officeDocument/2006/relationships/styles" Target="styles.xml"/><Relationship Id="rId16" Type="http://schemas.openxmlformats.org/officeDocument/2006/relationships/hyperlink" Target="https://www.gelliswickschool.co.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wales-63860772" TargetMode="External"/><Relationship Id="rId5" Type="http://schemas.openxmlformats.org/officeDocument/2006/relationships/footnotes" Target="footnotes.xml"/><Relationship Id="rId15" Type="http://schemas.openxmlformats.org/officeDocument/2006/relationships/hyperlink" Target="https://www.ons.gov.uk/census" TargetMode="External"/><Relationship Id="rId23" Type="http://schemas.microsoft.com/office/2020/10/relationships/intelligence" Target="intelligence2.xml"/><Relationship Id="rId10" Type="http://schemas.openxmlformats.org/officeDocument/2006/relationships/image" Target="media/image4.jp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4324/978020383254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3300</Words>
  <Characters>22463</Characters>
  <Application>Microsoft Office Word</Application>
  <DocSecurity>0</DocSecurity>
  <Lines>406</Lines>
  <Paragraphs>82</Paragraphs>
  <ScaleCrop>false</ScaleCrop>
  <Company/>
  <LinksUpToDate>false</LinksUpToDate>
  <CharactersWithSpaces>25703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Rae Blick (2317729)</dc:creator>
  <cp:keywords/>
  <dc:description/>
  <cp:lastModifiedBy>Cindy Hunt</cp:lastModifiedBy>
  <cp:revision>3</cp:revision>
  <dcterms:created xsi:type="dcterms:W3CDTF">2025-12-08T17:32:00Z</dcterms:created>
  <dcterms:modified xsi:type="dcterms:W3CDTF">2025-12-08T17:32:00Z</dcterms:modified>
</cp:coreProperties>
</file>