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1B05C1" w14:textId="66BD083B" w:rsidR="00CB5369" w:rsidRDefault="00CB536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="002D5748">
        <w:rPr>
          <w:rFonts w:ascii="Arial" w:hAnsi="Arial" w:cs="Arial"/>
          <w:sz w:val="24"/>
          <w:szCs w:val="24"/>
        </w:rPr>
        <w:t xml:space="preserve"> </w:t>
      </w:r>
      <w:r w:rsidR="00CE59E9">
        <w:rPr>
          <w:rFonts w:ascii="Arial" w:hAnsi="Arial" w:cs="Arial"/>
          <w:sz w:val="24"/>
          <w:szCs w:val="24"/>
        </w:rPr>
        <w:t xml:space="preserve">have been </w:t>
      </w:r>
      <w:r w:rsidR="00987DCA">
        <w:rPr>
          <w:rFonts w:ascii="Arial" w:hAnsi="Arial" w:cs="Arial"/>
          <w:sz w:val="24"/>
          <w:szCs w:val="24"/>
        </w:rPr>
        <w:t xml:space="preserve">a </w:t>
      </w:r>
      <w:r>
        <w:rPr>
          <w:rFonts w:ascii="Arial" w:hAnsi="Arial" w:cs="Arial"/>
          <w:sz w:val="24"/>
          <w:szCs w:val="24"/>
        </w:rPr>
        <w:t>trainer of</w:t>
      </w:r>
      <w:r w:rsidR="008F3DCF">
        <w:rPr>
          <w:rFonts w:ascii="Arial" w:hAnsi="Arial" w:cs="Arial"/>
          <w:sz w:val="24"/>
          <w:szCs w:val="24"/>
        </w:rPr>
        <w:t xml:space="preserve"> the</w:t>
      </w:r>
      <w:r>
        <w:rPr>
          <w:rFonts w:ascii="Arial" w:hAnsi="Arial" w:cs="Arial"/>
          <w:sz w:val="24"/>
          <w:szCs w:val="24"/>
        </w:rPr>
        <w:t xml:space="preserve"> Police Education Qualification Framework</w:t>
      </w:r>
      <w:r w:rsidR="00DD747F">
        <w:rPr>
          <w:rFonts w:ascii="Arial" w:hAnsi="Arial" w:cs="Arial"/>
          <w:sz w:val="24"/>
          <w:szCs w:val="24"/>
        </w:rPr>
        <w:t xml:space="preserve"> </w:t>
      </w:r>
      <w:r w:rsidR="00860FE8">
        <w:rPr>
          <w:rFonts w:ascii="Arial" w:hAnsi="Arial" w:cs="Arial"/>
          <w:sz w:val="24"/>
          <w:szCs w:val="24"/>
        </w:rPr>
        <w:t>(PEQF)</w:t>
      </w:r>
      <w:r>
        <w:rPr>
          <w:rFonts w:ascii="Arial" w:hAnsi="Arial" w:cs="Arial"/>
          <w:sz w:val="24"/>
          <w:szCs w:val="24"/>
        </w:rPr>
        <w:t xml:space="preserve"> for the Gwent Police </w:t>
      </w:r>
      <w:r w:rsidR="008873FC">
        <w:rPr>
          <w:rFonts w:ascii="Arial" w:hAnsi="Arial" w:cs="Arial"/>
          <w:sz w:val="24"/>
          <w:szCs w:val="24"/>
        </w:rPr>
        <w:t>since 2020.</w:t>
      </w:r>
    </w:p>
    <w:p w14:paraId="6B54A15B" w14:textId="32533518" w:rsidR="00E24AD5" w:rsidRDefault="00E30C2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PEQF learners are taught Tier 1 </w:t>
      </w:r>
      <w:r w:rsidR="00B70EA4">
        <w:rPr>
          <w:rFonts w:ascii="Arial" w:hAnsi="Arial" w:cs="Arial"/>
          <w:sz w:val="24"/>
          <w:szCs w:val="24"/>
        </w:rPr>
        <w:t xml:space="preserve">PIP </w:t>
      </w:r>
      <w:r>
        <w:rPr>
          <w:rFonts w:ascii="Arial" w:hAnsi="Arial" w:cs="Arial"/>
          <w:sz w:val="24"/>
          <w:szCs w:val="24"/>
        </w:rPr>
        <w:t>suspect and witness interviewing.</w:t>
      </w:r>
      <w:r w:rsidR="00E24AD5">
        <w:rPr>
          <w:rFonts w:ascii="Arial" w:hAnsi="Arial" w:cs="Arial"/>
          <w:sz w:val="24"/>
          <w:szCs w:val="24"/>
        </w:rPr>
        <w:t xml:space="preserve"> In this assignment I am reflecting on a class</w:t>
      </w:r>
      <w:r w:rsidR="002E18FF">
        <w:rPr>
          <w:rFonts w:ascii="Arial" w:hAnsi="Arial" w:cs="Arial"/>
          <w:sz w:val="24"/>
          <w:szCs w:val="24"/>
        </w:rPr>
        <w:t>-</w:t>
      </w:r>
      <w:r w:rsidR="008E0B2F">
        <w:rPr>
          <w:rFonts w:ascii="Arial" w:hAnsi="Arial" w:cs="Arial"/>
          <w:sz w:val="24"/>
          <w:szCs w:val="24"/>
        </w:rPr>
        <w:t xml:space="preserve"> </w:t>
      </w:r>
      <w:r w:rsidR="00E24AD5">
        <w:rPr>
          <w:rFonts w:ascii="Arial" w:hAnsi="Arial" w:cs="Arial"/>
          <w:sz w:val="24"/>
          <w:szCs w:val="24"/>
        </w:rPr>
        <w:t xml:space="preserve">room based lesson </w:t>
      </w:r>
      <w:r w:rsidR="00D54B64">
        <w:rPr>
          <w:rFonts w:ascii="Arial" w:hAnsi="Arial" w:cs="Arial"/>
          <w:sz w:val="24"/>
          <w:szCs w:val="24"/>
        </w:rPr>
        <w:t>in which my learners had to gain an in depth understanding of interviewing suspects.</w:t>
      </w:r>
      <w:r w:rsidR="002D5748">
        <w:rPr>
          <w:rFonts w:ascii="Arial" w:hAnsi="Arial" w:cs="Arial"/>
          <w:sz w:val="24"/>
          <w:szCs w:val="24"/>
        </w:rPr>
        <w:t xml:space="preserve"> </w:t>
      </w:r>
      <w:r w:rsidR="00D54B64">
        <w:rPr>
          <w:rFonts w:ascii="Arial" w:hAnsi="Arial" w:cs="Arial"/>
          <w:sz w:val="24"/>
          <w:szCs w:val="24"/>
        </w:rPr>
        <w:t xml:space="preserve">I am </w:t>
      </w:r>
      <w:r w:rsidR="00206EC1">
        <w:rPr>
          <w:rFonts w:ascii="Arial" w:hAnsi="Arial" w:cs="Arial"/>
          <w:sz w:val="24"/>
          <w:szCs w:val="24"/>
        </w:rPr>
        <w:t>reflecting on</w:t>
      </w:r>
      <w:r w:rsidR="00D54B64">
        <w:rPr>
          <w:rFonts w:ascii="Arial" w:hAnsi="Arial" w:cs="Arial"/>
          <w:sz w:val="24"/>
          <w:szCs w:val="24"/>
        </w:rPr>
        <w:t xml:space="preserve"> the first 45 minutes of the day. </w:t>
      </w:r>
    </w:p>
    <w:p w14:paraId="3C5C8005" w14:textId="370EF4B6" w:rsidR="008E6FB7" w:rsidRDefault="00F35F02" w:rsidP="00F35F0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During the planning and preparation stage I checked the PEQF curriculum, power point and lesson plan and wrote down notes which I considered important examples of my suspect interviewing experience to be mentioned during the lesson. </w:t>
      </w:r>
    </w:p>
    <w:p w14:paraId="7EFC1751" w14:textId="7C5DCC2F" w:rsidR="00AF4FFB" w:rsidRDefault="00AF4FFB" w:rsidP="00AF4FF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At the start of the</w:t>
      </w:r>
      <w:r w:rsidR="00AF6F67">
        <w:rPr>
          <w:rFonts w:ascii="Arial" w:hAnsi="Arial" w:cs="Arial"/>
          <w:sz w:val="24"/>
          <w:szCs w:val="24"/>
        </w:rPr>
        <w:t>ir</w:t>
      </w:r>
      <w:r>
        <w:rPr>
          <w:rFonts w:ascii="Arial" w:hAnsi="Arial" w:cs="Arial"/>
          <w:sz w:val="24"/>
          <w:szCs w:val="24"/>
        </w:rPr>
        <w:t xml:space="preserve"> PEQF training</w:t>
      </w:r>
      <w:r w:rsidR="000C4F09">
        <w:rPr>
          <w:rFonts w:ascii="Arial" w:hAnsi="Arial" w:cs="Arial"/>
          <w:sz w:val="24"/>
          <w:szCs w:val="24"/>
        </w:rPr>
        <w:t xml:space="preserve"> learners</w:t>
      </w:r>
      <w:r>
        <w:rPr>
          <w:rFonts w:ascii="Arial" w:hAnsi="Arial" w:cs="Arial"/>
          <w:sz w:val="24"/>
          <w:szCs w:val="24"/>
        </w:rPr>
        <w:t xml:space="preserve"> completed a Honey and Mumford Learning style questionnaire</w:t>
      </w:r>
      <w:r w:rsidR="00DD747F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="00DD747F">
        <w:rPr>
          <w:rFonts w:ascii="Arial" w:hAnsi="Arial" w:cs="Arial"/>
          <w:sz w:val="24"/>
          <w:szCs w:val="24"/>
        </w:rPr>
        <w:t>T</w:t>
      </w:r>
      <w:r w:rsidRPr="000850B2">
        <w:rPr>
          <w:rFonts w:ascii="Arial" w:hAnsi="Arial" w:cs="Arial"/>
          <w:sz w:val="24"/>
          <w:szCs w:val="24"/>
        </w:rPr>
        <w:t>his method suggests that learners have 4 learning styles:</w:t>
      </w:r>
      <w:r w:rsidR="00153F96">
        <w:rPr>
          <w:rFonts w:ascii="Arial" w:hAnsi="Arial" w:cs="Arial"/>
          <w:sz w:val="24"/>
          <w:szCs w:val="24"/>
        </w:rPr>
        <w:t xml:space="preserve"> </w:t>
      </w:r>
      <w:r w:rsidRPr="000850B2">
        <w:rPr>
          <w:rFonts w:ascii="Arial" w:hAnsi="Arial" w:cs="Arial"/>
          <w:sz w:val="24"/>
          <w:szCs w:val="24"/>
        </w:rPr>
        <w:t>Activist</w:t>
      </w:r>
      <w:r w:rsidR="00153F96">
        <w:rPr>
          <w:rFonts w:ascii="Arial" w:hAnsi="Arial" w:cs="Arial"/>
          <w:sz w:val="24"/>
          <w:szCs w:val="24"/>
        </w:rPr>
        <w:t xml:space="preserve">, </w:t>
      </w:r>
      <w:r w:rsidRPr="000850B2">
        <w:rPr>
          <w:rFonts w:ascii="Arial" w:hAnsi="Arial" w:cs="Arial"/>
          <w:sz w:val="24"/>
          <w:szCs w:val="24"/>
        </w:rPr>
        <w:t>Pragmatist</w:t>
      </w:r>
      <w:r w:rsidR="00153F96">
        <w:rPr>
          <w:rFonts w:ascii="Arial" w:hAnsi="Arial" w:cs="Arial"/>
          <w:sz w:val="24"/>
          <w:szCs w:val="24"/>
        </w:rPr>
        <w:t xml:space="preserve">, </w:t>
      </w:r>
      <w:r w:rsidRPr="000850B2">
        <w:rPr>
          <w:rFonts w:ascii="Arial" w:hAnsi="Arial" w:cs="Arial"/>
          <w:sz w:val="24"/>
          <w:szCs w:val="24"/>
        </w:rPr>
        <w:t>Theorist</w:t>
      </w:r>
      <w:r w:rsidR="00665B7E">
        <w:rPr>
          <w:rFonts w:ascii="Arial" w:hAnsi="Arial" w:cs="Arial"/>
          <w:sz w:val="24"/>
          <w:szCs w:val="24"/>
        </w:rPr>
        <w:t xml:space="preserve"> and </w:t>
      </w:r>
      <w:r w:rsidRPr="000850B2">
        <w:rPr>
          <w:rFonts w:ascii="Arial" w:hAnsi="Arial" w:cs="Arial"/>
          <w:sz w:val="24"/>
          <w:szCs w:val="24"/>
        </w:rPr>
        <w:t>Reflector</w:t>
      </w:r>
      <w:r w:rsidR="008F3DCF">
        <w:rPr>
          <w:rFonts w:ascii="Arial" w:hAnsi="Arial" w:cs="Arial"/>
          <w:sz w:val="24"/>
          <w:szCs w:val="24"/>
        </w:rPr>
        <w:t xml:space="preserve">. </w:t>
      </w:r>
      <w:r w:rsidR="000C4F09">
        <w:rPr>
          <w:rFonts w:ascii="Arial" w:hAnsi="Arial" w:cs="Arial"/>
          <w:sz w:val="24"/>
          <w:szCs w:val="24"/>
        </w:rPr>
        <w:t>In this group of learners there is a well</w:t>
      </w:r>
      <w:r w:rsidR="00526329">
        <w:rPr>
          <w:rFonts w:ascii="Arial" w:hAnsi="Arial" w:cs="Arial"/>
          <w:sz w:val="24"/>
          <w:szCs w:val="24"/>
        </w:rPr>
        <w:t>-</w:t>
      </w:r>
      <w:r w:rsidR="000C4F09">
        <w:rPr>
          <w:rFonts w:ascii="Arial" w:hAnsi="Arial" w:cs="Arial"/>
          <w:sz w:val="24"/>
          <w:szCs w:val="24"/>
        </w:rPr>
        <w:t xml:space="preserve"> balanced mixture of learning styles therefore they come together during lessons well.</w:t>
      </w:r>
    </w:p>
    <w:p w14:paraId="30B52591" w14:textId="489AA170" w:rsidR="009D645A" w:rsidRDefault="009D645A" w:rsidP="00DD747F">
      <w:pPr>
        <w:rPr>
          <w:rFonts w:ascii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I planned for differentiation</w:t>
      </w:r>
      <w:r w:rsidR="00640E82" w:rsidRPr="00640E82">
        <w:rPr>
          <w:rFonts w:ascii="Arial" w:eastAsia="Arial" w:hAnsi="Arial" w:cs="Arial"/>
          <w:sz w:val="24"/>
          <w:szCs w:val="24"/>
        </w:rPr>
        <w:t xml:space="preserve"> and applied</w:t>
      </w:r>
      <w:r>
        <w:rPr>
          <w:rFonts w:ascii="Arial" w:eastAsia="Arial" w:hAnsi="Arial" w:cs="Arial"/>
          <w:sz w:val="24"/>
          <w:szCs w:val="24"/>
        </w:rPr>
        <w:t xml:space="preserve"> these </w:t>
      </w:r>
      <w:r w:rsidR="00640E82" w:rsidRPr="00640E82">
        <w:rPr>
          <w:rFonts w:ascii="Arial" w:eastAsia="Arial" w:hAnsi="Arial" w:cs="Arial"/>
          <w:sz w:val="24"/>
          <w:szCs w:val="24"/>
        </w:rPr>
        <w:t xml:space="preserve">to address individual learning needs </w:t>
      </w:r>
      <w:r>
        <w:rPr>
          <w:rFonts w:ascii="Arial" w:hAnsi="Arial" w:cs="Arial"/>
          <w:sz w:val="24"/>
          <w:szCs w:val="24"/>
        </w:rPr>
        <w:t>Some of my learners have joined the police straight after attending university other learners have not been in an educational environment for a long time but have previous experience working for the police.</w:t>
      </w:r>
    </w:p>
    <w:p w14:paraId="306EF39C" w14:textId="0ACBD1A5" w:rsidR="009D645A" w:rsidRDefault="009D645A" w:rsidP="009D645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are a couple of learners with dyslexia within the class I </w:t>
      </w:r>
      <w:r w:rsidR="003A6896">
        <w:rPr>
          <w:rFonts w:ascii="Arial" w:hAnsi="Arial" w:cs="Arial"/>
          <w:sz w:val="24"/>
          <w:szCs w:val="24"/>
        </w:rPr>
        <w:t xml:space="preserve">provided </w:t>
      </w:r>
      <w:r>
        <w:rPr>
          <w:rFonts w:ascii="Arial" w:hAnsi="Arial" w:cs="Arial"/>
          <w:sz w:val="24"/>
          <w:szCs w:val="24"/>
        </w:rPr>
        <w:t>th</w:t>
      </w:r>
      <w:r w:rsidR="003A6896">
        <w:rPr>
          <w:rFonts w:ascii="Arial" w:hAnsi="Arial" w:cs="Arial"/>
          <w:sz w:val="24"/>
          <w:szCs w:val="24"/>
        </w:rPr>
        <w:t xml:space="preserve">em </w:t>
      </w:r>
      <w:r>
        <w:rPr>
          <w:rFonts w:ascii="Arial" w:hAnsi="Arial" w:cs="Arial"/>
          <w:sz w:val="24"/>
          <w:szCs w:val="24"/>
        </w:rPr>
        <w:t>access to the power point before the lesson and made sure that I would incorporate regular breaks as I am aware that one of the students has concentration problems and ADHD.</w:t>
      </w:r>
    </w:p>
    <w:p w14:paraId="5310FE7A" w14:textId="0592BA41" w:rsidR="008E6FB7" w:rsidRDefault="008E6FB7" w:rsidP="00987DC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decided to use a variety of learning </w:t>
      </w:r>
      <w:r w:rsidR="003A6896">
        <w:rPr>
          <w:rFonts w:ascii="Arial" w:hAnsi="Arial" w:cs="Arial"/>
          <w:sz w:val="24"/>
          <w:szCs w:val="24"/>
        </w:rPr>
        <w:t>strategies</w:t>
      </w:r>
      <w:r>
        <w:rPr>
          <w:rFonts w:ascii="Arial" w:hAnsi="Arial" w:cs="Arial"/>
          <w:sz w:val="24"/>
          <w:szCs w:val="24"/>
        </w:rPr>
        <w:t xml:space="preserve"> </w:t>
      </w:r>
      <w:r w:rsidRPr="002D2B90">
        <w:rPr>
          <w:rFonts w:ascii="Arial" w:hAnsi="Arial" w:cs="Arial"/>
          <w:sz w:val="24"/>
          <w:szCs w:val="24"/>
        </w:rPr>
        <w:t>such as</w:t>
      </w:r>
      <w:r>
        <w:rPr>
          <w:rFonts w:ascii="Arial" w:hAnsi="Arial" w:cs="Arial"/>
          <w:sz w:val="24"/>
          <w:szCs w:val="24"/>
        </w:rPr>
        <w:t xml:space="preserve"> discussions</w:t>
      </w:r>
      <w:r w:rsidR="003A6896">
        <w:rPr>
          <w:rFonts w:ascii="Arial" w:hAnsi="Arial" w:cs="Arial"/>
          <w:sz w:val="24"/>
          <w:szCs w:val="24"/>
        </w:rPr>
        <w:t xml:space="preserve"> and </w:t>
      </w:r>
      <w:r w:rsidRPr="002D2B90">
        <w:rPr>
          <w:rFonts w:ascii="Arial" w:hAnsi="Arial" w:cs="Arial"/>
          <w:sz w:val="24"/>
          <w:szCs w:val="24"/>
        </w:rPr>
        <w:t>Q&amp;A time</w:t>
      </w:r>
      <w:r>
        <w:rPr>
          <w:rFonts w:ascii="Arial" w:hAnsi="Arial" w:cs="Arial"/>
          <w:sz w:val="24"/>
          <w:szCs w:val="24"/>
        </w:rPr>
        <w:t xml:space="preserve"> which suited a variety of learning styles with the group.  </w:t>
      </w:r>
    </w:p>
    <w:p w14:paraId="0AEA715D" w14:textId="77777777" w:rsidR="00C03B07" w:rsidRDefault="00C03B07" w:rsidP="00C03B07">
      <w:pPr>
        <w:rPr>
          <w:rFonts w:ascii="Arial" w:hAnsi="Arial" w:cs="Arial"/>
          <w:sz w:val="24"/>
          <w:szCs w:val="24"/>
        </w:rPr>
      </w:pPr>
      <w:r w:rsidRPr="002D2B90">
        <w:rPr>
          <w:rFonts w:ascii="Arial" w:hAnsi="Arial" w:cs="Arial"/>
          <w:sz w:val="24"/>
          <w:szCs w:val="24"/>
        </w:rPr>
        <w:t>When planning activities for th</w:t>
      </w:r>
      <w:r>
        <w:rPr>
          <w:rFonts w:ascii="Arial" w:hAnsi="Arial" w:cs="Arial"/>
          <w:sz w:val="24"/>
          <w:szCs w:val="24"/>
        </w:rPr>
        <w:t>is</w:t>
      </w:r>
      <w:r w:rsidRPr="002D2B90">
        <w:rPr>
          <w:rFonts w:ascii="Arial" w:hAnsi="Arial" w:cs="Arial"/>
          <w:sz w:val="24"/>
          <w:szCs w:val="24"/>
        </w:rPr>
        <w:t xml:space="preserve"> lesson I allocated different timings throughout the lesson and considered the Blooms taxonomy 3 domains of learning Cognitive, Affective and Psychomotor.</w:t>
      </w:r>
    </w:p>
    <w:p w14:paraId="03799AC9" w14:textId="2C99C013" w:rsidR="00F35F02" w:rsidRDefault="00B70EA4" w:rsidP="00F35F02">
      <w:pPr>
        <w:rPr>
          <w:rFonts w:ascii="Arial" w:hAnsi="Arial" w:cs="Arial"/>
          <w:sz w:val="24"/>
          <w:szCs w:val="24"/>
        </w:rPr>
      </w:pPr>
      <w:r w:rsidRPr="002D2B90">
        <w:rPr>
          <w:rFonts w:ascii="Arial" w:hAnsi="Arial" w:cs="Arial"/>
          <w:sz w:val="24"/>
          <w:szCs w:val="24"/>
        </w:rPr>
        <w:t xml:space="preserve">At the </w:t>
      </w:r>
      <w:r w:rsidR="002737ED">
        <w:rPr>
          <w:rFonts w:ascii="Arial" w:hAnsi="Arial" w:cs="Arial"/>
          <w:sz w:val="24"/>
          <w:szCs w:val="24"/>
        </w:rPr>
        <w:t>beginning</w:t>
      </w:r>
      <w:r w:rsidRPr="002D2B90">
        <w:rPr>
          <w:rFonts w:ascii="Arial" w:hAnsi="Arial" w:cs="Arial"/>
          <w:sz w:val="24"/>
          <w:szCs w:val="24"/>
        </w:rPr>
        <w:t xml:space="preserve"> of the </w:t>
      </w:r>
      <w:proofErr w:type="gramStart"/>
      <w:r>
        <w:rPr>
          <w:rFonts w:ascii="Arial" w:hAnsi="Arial" w:cs="Arial"/>
          <w:sz w:val="24"/>
          <w:szCs w:val="24"/>
        </w:rPr>
        <w:t>day</w:t>
      </w:r>
      <w:proofErr w:type="gramEnd"/>
      <w:r>
        <w:rPr>
          <w:rFonts w:ascii="Arial" w:hAnsi="Arial" w:cs="Arial"/>
          <w:sz w:val="24"/>
          <w:szCs w:val="24"/>
        </w:rPr>
        <w:t xml:space="preserve"> I </w:t>
      </w:r>
      <w:r w:rsidR="00F35F02">
        <w:rPr>
          <w:rFonts w:ascii="Arial" w:hAnsi="Arial" w:cs="Arial"/>
          <w:sz w:val="24"/>
          <w:szCs w:val="24"/>
        </w:rPr>
        <w:t>tidied</w:t>
      </w:r>
      <w:r>
        <w:rPr>
          <w:rFonts w:ascii="Arial" w:hAnsi="Arial" w:cs="Arial"/>
          <w:sz w:val="24"/>
          <w:szCs w:val="24"/>
        </w:rPr>
        <w:t xml:space="preserve"> </w:t>
      </w:r>
      <w:r w:rsidR="00F35F02">
        <w:rPr>
          <w:rFonts w:ascii="Arial" w:hAnsi="Arial" w:cs="Arial"/>
          <w:sz w:val="24"/>
          <w:szCs w:val="24"/>
        </w:rPr>
        <w:t>up</w:t>
      </w:r>
      <w:r>
        <w:rPr>
          <w:rFonts w:ascii="Arial" w:hAnsi="Arial" w:cs="Arial"/>
          <w:sz w:val="24"/>
          <w:szCs w:val="24"/>
        </w:rPr>
        <w:t xml:space="preserve"> the classroom</w:t>
      </w:r>
      <w:r w:rsidR="00F35F02">
        <w:rPr>
          <w:rFonts w:ascii="Arial" w:hAnsi="Arial" w:cs="Arial"/>
          <w:sz w:val="24"/>
          <w:szCs w:val="24"/>
        </w:rPr>
        <w:t xml:space="preserve"> and set up t</w:t>
      </w:r>
      <w:r w:rsidR="002D5748">
        <w:rPr>
          <w:rFonts w:ascii="Arial" w:hAnsi="Arial" w:cs="Arial"/>
          <w:sz w:val="24"/>
          <w:szCs w:val="24"/>
        </w:rPr>
        <w:t>he room</w:t>
      </w:r>
      <w:r>
        <w:rPr>
          <w:rFonts w:ascii="Arial" w:hAnsi="Arial" w:cs="Arial"/>
          <w:sz w:val="24"/>
          <w:szCs w:val="24"/>
        </w:rPr>
        <w:t xml:space="preserve"> horse shoe style</w:t>
      </w:r>
      <w:r w:rsidR="002D5748">
        <w:rPr>
          <w:rFonts w:ascii="Arial" w:hAnsi="Arial" w:cs="Arial"/>
          <w:sz w:val="24"/>
          <w:szCs w:val="24"/>
        </w:rPr>
        <w:t xml:space="preserve">, </w:t>
      </w:r>
      <w:r w:rsidR="008F3DCF">
        <w:rPr>
          <w:rFonts w:ascii="Arial" w:hAnsi="Arial" w:cs="Arial"/>
          <w:sz w:val="24"/>
          <w:szCs w:val="24"/>
        </w:rPr>
        <w:t xml:space="preserve">acquired a </w:t>
      </w:r>
      <w:r>
        <w:rPr>
          <w:rFonts w:ascii="Arial" w:hAnsi="Arial" w:cs="Arial"/>
          <w:sz w:val="24"/>
          <w:szCs w:val="24"/>
        </w:rPr>
        <w:t>new flipchart and ensured that the power point equipment was</w:t>
      </w:r>
      <w:r w:rsidR="002D5748">
        <w:rPr>
          <w:rFonts w:ascii="Arial" w:hAnsi="Arial" w:cs="Arial"/>
          <w:sz w:val="24"/>
          <w:szCs w:val="24"/>
        </w:rPr>
        <w:t xml:space="preserve"> working.</w:t>
      </w:r>
      <w:r>
        <w:rPr>
          <w:rFonts w:ascii="Arial" w:hAnsi="Arial" w:cs="Arial"/>
          <w:sz w:val="24"/>
          <w:szCs w:val="24"/>
        </w:rPr>
        <w:t xml:space="preserve"> I </w:t>
      </w:r>
      <w:r w:rsidR="00F24109">
        <w:rPr>
          <w:rFonts w:ascii="Arial" w:hAnsi="Arial" w:cs="Arial"/>
          <w:sz w:val="24"/>
          <w:szCs w:val="24"/>
        </w:rPr>
        <w:t>switched on</w:t>
      </w:r>
      <w:r>
        <w:rPr>
          <w:rFonts w:ascii="Arial" w:hAnsi="Arial" w:cs="Arial"/>
          <w:sz w:val="24"/>
          <w:szCs w:val="24"/>
        </w:rPr>
        <w:t xml:space="preserve"> the air</w:t>
      </w:r>
      <w:r w:rsidR="00F35F02">
        <w:rPr>
          <w:rFonts w:ascii="Arial" w:hAnsi="Arial" w:cs="Arial"/>
          <w:sz w:val="24"/>
          <w:szCs w:val="24"/>
        </w:rPr>
        <w:t>-</w:t>
      </w:r>
      <w:r>
        <w:rPr>
          <w:rFonts w:ascii="Arial" w:hAnsi="Arial" w:cs="Arial"/>
          <w:sz w:val="24"/>
          <w:szCs w:val="24"/>
        </w:rPr>
        <w:t xml:space="preserve">conditioning </w:t>
      </w:r>
      <w:r w:rsidR="002D5748">
        <w:rPr>
          <w:rFonts w:ascii="Arial" w:hAnsi="Arial" w:cs="Arial"/>
          <w:sz w:val="24"/>
          <w:szCs w:val="24"/>
        </w:rPr>
        <w:t>ensuring that the temperature in classroom was cool and comfortable</w:t>
      </w:r>
      <w:r w:rsidR="00F24109">
        <w:rPr>
          <w:rFonts w:ascii="Arial" w:hAnsi="Arial" w:cs="Arial"/>
          <w:sz w:val="24"/>
          <w:szCs w:val="24"/>
        </w:rPr>
        <w:t>.</w:t>
      </w:r>
    </w:p>
    <w:p w14:paraId="5FA0CE71" w14:textId="3C97B011" w:rsidR="00526329" w:rsidRDefault="00165AA5" w:rsidP="00841E7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When the lesson </w:t>
      </w:r>
      <w:proofErr w:type="gramStart"/>
      <w:r>
        <w:rPr>
          <w:rFonts w:ascii="Arial" w:hAnsi="Arial" w:cs="Arial"/>
          <w:sz w:val="24"/>
          <w:szCs w:val="24"/>
        </w:rPr>
        <w:t>commenced</w:t>
      </w:r>
      <w:proofErr w:type="gramEnd"/>
      <w:r>
        <w:rPr>
          <w:rFonts w:ascii="Arial" w:hAnsi="Arial" w:cs="Arial"/>
          <w:sz w:val="24"/>
          <w:szCs w:val="24"/>
        </w:rPr>
        <w:t xml:space="preserve"> I addressed considerations around MASLOV’s </w:t>
      </w:r>
      <w:proofErr w:type="spellStart"/>
      <w:r>
        <w:rPr>
          <w:rFonts w:ascii="Arial" w:hAnsi="Arial" w:cs="Arial"/>
          <w:sz w:val="24"/>
          <w:szCs w:val="24"/>
        </w:rPr>
        <w:t>Hierarchie</w:t>
      </w:r>
      <w:proofErr w:type="spellEnd"/>
      <w:r>
        <w:rPr>
          <w:rFonts w:ascii="Arial" w:hAnsi="Arial" w:cs="Arial"/>
          <w:sz w:val="24"/>
          <w:szCs w:val="24"/>
        </w:rPr>
        <w:t xml:space="preserve"> 1943. </w:t>
      </w:r>
      <w:r w:rsidR="008873FC">
        <w:rPr>
          <w:rFonts w:ascii="Arial" w:hAnsi="Arial" w:cs="Arial"/>
          <w:sz w:val="24"/>
          <w:szCs w:val="24"/>
        </w:rPr>
        <w:t xml:space="preserve">Learners already are aware of </w:t>
      </w:r>
      <w:r w:rsidR="00DD747F">
        <w:rPr>
          <w:rFonts w:ascii="Arial" w:hAnsi="Arial" w:cs="Arial"/>
          <w:sz w:val="24"/>
          <w:szCs w:val="24"/>
        </w:rPr>
        <w:t xml:space="preserve">the training school </w:t>
      </w:r>
      <w:proofErr w:type="gramStart"/>
      <w:r w:rsidR="00DD747F">
        <w:rPr>
          <w:rFonts w:ascii="Arial" w:hAnsi="Arial" w:cs="Arial"/>
          <w:sz w:val="24"/>
          <w:szCs w:val="24"/>
        </w:rPr>
        <w:t>facilities</w:t>
      </w:r>
      <w:proofErr w:type="gramEnd"/>
      <w:r w:rsidR="00B55F4E">
        <w:rPr>
          <w:rFonts w:ascii="Arial" w:hAnsi="Arial" w:cs="Arial"/>
          <w:sz w:val="24"/>
          <w:szCs w:val="24"/>
        </w:rPr>
        <w:t xml:space="preserve"> </w:t>
      </w:r>
      <w:r w:rsidR="008873FC">
        <w:rPr>
          <w:rFonts w:ascii="Arial" w:hAnsi="Arial" w:cs="Arial"/>
          <w:sz w:val="24"/>
          <w:szCs w:val="24"/>
        </w:rPr>
        <w:t xml:space="preserve">but I </w:t>
      </w:r>
      <w:r>
        <w:rPr>
          <w:rFonts w:ascii="Arial" w:hAnsi="Arial" w:cs="Arial"/>
          <w:sz w:val="24"/>
          <w:szCs w:val="24"/>
        </w:rPr>
        <w:t>explain</w:t>
      </w:r>
      <w:r w:rsidR="00B55F4E">
        <w:rPr>
          <w:rFonts w:ascii="Arial" w:hAnsi="Arial" w:cs="Arial"/>
          <w:sz w:val="24"/>
          <w:szCs w:val="24"/>
        </w:rPr>
        <w:t xml:space="preserve">ed </w:t>
      </w:r>
      <w:r>
        <w:rPr>
          <w:rFonts w:ascii="Arial" w:hAnsi="Arial" w:cs="Arial"/>
          <w:sz w:val="24"/>
          <w:szCs w:val="24"/>
        </w:rPr>
        <w:t>that the fire alarm would be tested that day at 10.30</w:t>
      </w:r>
      <w:r w:rsidR="00DD747F">
        <w:rPr>
          <w:rFonts w:ascii="Arial" w:hAnsi="Arial" w:cs="Arial"/>
          <w:sz w:val="24"/>
          <w:szCs w:val="24"/>
        </w:rPr>
        <w:t>am</w:t>
      </w:r>
      <w:r w:rsidR="003A6896">
        <w:rPr>
          <w:rFonts w:ascii="Arial" w:hAnsi="Arial" w:cs="Arial"/>
          <w:sz w:val="24"/>
          <w:szCs w:val="24"/>
        </w:rPr>
        <w:t>.</w:t>
      </w:r>
      <w:r w:rsidR="002D5748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This class of learners has bonded well and have support</w:t>
      </w:r>
      <w:r w:rsidR="003A6896">
        <w:rPr>
          <w:rFonts w:ascii="Arial" w:hAnsi="Arial" w:cs="Arial"/>
          <w:sz w:val="24"/>
          <w:szCs w:val="24"/>
        </w:rPr>
        <w:t>ed</w:t>
      </w:r>
      <w:r>
        <w:rPr>
          <w:rFonts w:ascii="Arial" w:hAnsi="Arial" w:cs="Arial"/>
          <w:sz w:val="24"/>
          <w:szCs w:val="24"/>
        </w:rPr>
        <w:t xml:space="preserve"> each other throughout their learning</w:t>
      </w:r>
      <w:r w:rsidR="002D5748">
        <w:rPr>
          <w:rFonts w:ascii="Arial" w:hAnsi="Arial" w:cs="Arial"/>
          <w:sz w:val="24"/>
          <w:szCs w:val="24"/>
        </w:rPr>
        <w:t xml:space="preserve"> for the last 4 months</w:t>
      </w:r>
      <w:r>
        <w:rPr>
          <w:rFonts w:ascii="Arial" w:hAnsi="Arial" w:cs="Arial"/>
          <w:sz w:val="24"/>
          <w:szCs w:val="24"/>
        </w:rPr>
        <w:t>.</w:t>
      </w:r>
      <w:r w:rsidR="00C03B07">
        <w:rPr>
          <w:rFonts w:ascii="Arial" w:hAnsi="Arial" w:cs="Arial"/>
          <w:sz w:val="24"/>
          <w:szCs w:val="24"/>
        </w:rPr>
        <w:t xml:space="preserve"> </w:t>
      </w:r>
      <w:r w:rsidR="00526329">
        <w:rPr>
          <w:rFonts w:ascii="Arial" w:hAnsi="Arial" w:cs="Arial"/>
          <w:sz w:val="24"/>
          <w:szCs w:val="24"/>
        </w:rPr>
        <w:t>They are comfortable in my presence which provides them with a good learning environment.</w:t>
      </w:r>
    </w:p>
    <w:p w14:paraId="4F9929E9" w14:textId="31A811A6" w:rsidR="00526329" w:rsidRPr="00E72F4B" w:rsidRDefault="00526329" w:rsidP="00526329">
      <w:pPr>
        <w:rPr>
          <w:rFonts w:ascii="Arial" w:hAnsi="Arial" w:cs="Arial"/>
          <w:i/>
          <w:iCs/>
          <w:sz w:val="24"/>
          <w:szCs w:val="24"/>
        </w:rPr>
      </w:pPr>
      <w:proofErr w:type="spellStart"/>
      <w:r w:rsidRPr="00E72F4B">
        <w:rPr>
          <w:rFonts w:ascii="Arial" w:hAnsi="Arial" w:cs="Arial"/>
          <w:i/>
          <w:iCs/>
          <w:sz w:val="24"/>
          <w:szCs w:val="24"/>
        </w:rPr>
        <w:lastRenderedPageBreak/>
        <w:t>Maslov’s</w:t>
      </w:r>
      <w:proofErr w:type="spellEnd"/>
      <w:r w:rsidRPr="00E72F4B">
        <w:rPr>
          <w:rFonts w:ascii="Arial" w:hAnsi="Arial" w:cs="Arial"/>
          <w:i/>
          <w:iCs/>
          <w:sz w:val="24"/>
          <w:szCs w:val="24"/>
        </w:rPr>
        <w:t xml:space="preserve"> work is </w:t>
      </w:r>
      <w:proofErr w:type="gramStart"/>
      <w:r w:rsidRPr="00E72F4B">
        <w:rPr>
          <w:rFonts w:ascii="Arial" w:hAnsi="Arial" w:cs="Arial"/>
          <w:i/>
          <w:iCs/>
          <w:sz w:val="24"/>
          <w:szCs w:val="24"/>
        </w:rPr>
        <w:t>particular based</w:t>
      </w:r>
      <w:proofErr w:type="gramEnd"/>
      <w:r w:rsidRPr="00E72F4B">
        <w:rPr>
          <w:rFonts w:ascii="Arial" w:hAnsi="Arial" w:cs="Arial"/>
          <w:i/>
          <w:iCs/>
          <w:sz w:val="24"/>
          <w:szCs w:val="24"/>
        </w:rPr>
        <w:t xml:space="preserve"> on assumption of human-centredness, personal autonomy, the idea of Human dignity and a sens</w:t>
      </w:r>
      <w:r>
        <w:rPr>
          <w:rFonts w:ascii="Arial" w:hAnsi="Arial" w:cs="Arial"/>
          <w:i/>
          <w:iCs/>
          <w:sz w:val="24"/>
          <w:szCs w:val="24"/>
        </w:rPr>
        <w:t xml:space="preserve">e </w:t>
      </w:r>
      <w:r w:rsidRPr="00E72F4B">
        <w:rPr>
          <w:rFonts w:ascii="Arial" w:hAnsi="Arial" w:cs="Arial"/>
          <w:i/>
          <w:iCs/>
          <w:sz w:val="24"/>
          <w:szCs w:val="24"/>
        </w:rPr>
        <w:t>of personal responsibility.</w:t>
      </w:r>
      <w:r w:rsidRPr="002053AC">
        <w:rPr>
          <w:rFonts w:ascii="Arial" w:hAnsi="Arial" w:cs="Arial"/>
          <w:i/>
          <w:iCs/>
          <w:sz w:val="24"/>
          <w:szCs w:val="24"/>
        </w:rPr>
        <w:t xml:space="preserve"> </w:t>
      </w:r>
      <w:sdt>
        <w:sdtPr>
          <w:rPr>
            <w:rFonts w:ascii="Arial" w:hAnsi="Arial" w:cs="Arial"/>
            <w:i/>
            <w:iCs/>
            <w:sz w:val="24"/>
            <w:szCs w:val="24"/>
          </w:rPr>
          <w:id w:val="1563984685"/>
          <w:citation/>
        </w:sdtPr>
        <w:sdtEndPr/>
        <w:sdtContent>
          <w:r>
            <w:rPr>
              <w:rFonts w:ascii="Arial" w:hAnsi="Arial" w:cs="Arial"/>
              <w:i/>
              <w:iCs/>
              <w:sz w:val="24"/>
              <w:szCs w:val="24"/>
            </w:rPr>
            <w:fldChar w:fldCharType="begin"/>
          </w:r>
          <w:r>
            <w:rPr>
              <w:rFonts w:ascii="Arial" w:hAnsi="Arial" w:cs="Arial"/>
              <w:i/>
              <w:iCs/>
              <w:sz w:val="24"/>
              <w:szCs w:val="24"/>
            </w:rPr>
            <w:instrText xml:space="preserve"> CITATION Jam15 \l 2057 </w:instrText>
          </w:r>
          <w:r>
            <w:rPr>
              <w:rFonts w:ascii="Arial" w:hAnsi="Arial" w:cs="Arial"/>
              <w:i/>
              <w:iCs/>
              <w:sz w:val="24"/>
              <w:szCs w:val="24"/>
            </w:rPr>
            <w:fldChar w:fldCharType="separate"/>
          </w:r>
          <w:r w:rsidR="00A03E8E" w:rsidRPr="00A03E8E">
            <w:rPr>
              <w:rFonts w:ascii="Arial" w:hAnsi="Arial" w:cs="Arial"/>
              <w:noProof/>
              <w:sz w:val="24"/>
              <w:szCs w:val="24"/>
            </w:rPr>
            <w:t>(Thompson, 2015)</w:t>
          </w:r>
          <w:r>
            <w:rPr>
              <w:rFonts w:ascii="Arial" w:hAnsi="Arial" w:cs="Arial"/>
              <w:i/>
              <w:iCs/>
              <w:sz w:val="24"/>
              <w:szCs w:val="24"/>
            </w:rPr>
            <w:fldChar w:fldCharType="end"/>
          </w:r>
        </w:sdtContent>
      </w:sdt>
    </w:p>
    <w:p w14:paraId="4CC28E3B" w14:textId="15FF93A1" w:rsidR="00DD016D" w:rsidRDefault="00165AA5" w:rsidP="00841E78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then verbally outlined </w:t>
      </w:r>
      <w:r w:rsidRPr="002D2B90">
        <w:rPr>
          <w:rFonts w:ascii="Arial" w:hAnsi="Arial" w:cs="Arial"/>
          <w:sz w:val="24"/>
          <w:szCs w:val="24"/>
        </w:rPr>
        <w:t>the aim</w:t>
      </w:r>
      <w:r w:rsidR="00526329">
        <w:rPr>
          <w:rFonts w:ascii="Arial" w:hAnsi="Arial" w:cs="Arial"/>
          <w:sz w:val="24"/>
          <w:szCs w:val="24"/>
        </w:rPr>
        <w:t xml:space="preserve"> of the lesson</w:t>
      </w:r>
      <w:r w:rsidR="009D645A">
        <w:rPr>
          <w:rFonts w:ascii="Arial" w:hAnsi="Arial" w:cs="Arial"/>
          <w:sz w:val="24"/>
          <w:szCs w:val="24"/>
        </w:rPr>
        <w:t>” To gain an in-depth understanding of interviewing suspects</w:t>
      </w:r>
      <w:r w:rsidRPr="002D2B90">
        <w:rPr>
          <w:rFonts w:ascii="Arial" w:hAnsi="Arial" w:cs="Arial"/>
          <w:sz w:val="24"/>
          <w:szCs w:val="24"/>
        </w:rPr>
        <w:t xml:space="preserve"> and </w:t>
      </w:r>
      <w:r w:rsidR="00526329">
        <w:rPr>
          <w:rFonts w:ascii="Arial" w:hAnsi="Arial" w:cs="Arial"/>
          <w:sz w:val="24"/>
          <w:szCs w:val="24"/>
        </w:rPr>
        <w:t xml:space="preserve">the </w:t>
      </w:r>
      <w:r w:rsidRPr="002D2B90">
        <w:rPr>
          <w:rFonts w:ascii="Arial" w:hAnsi="Arial" w:cs="Arial"/>
          <w:sz w:val="24"/>
          <w:szCs w:val="24"/>
        </w:rPr>
        <w:t>objective</w:t>
      </w:r>
      <w:r w:rsidR="002D5748" w:rsidRPr="002D5748">
        <w:rPr>
          <w:rFonts w:ascii="Arial" w:hAnsi="Arial" w:cs="Arial"/>
          <w:sz w:val="24"/>
          <w:szCs w:val="24"/>
        </w:rPr>
        <w:t xml:space="preserve"> </w:t>
      </w:r>
      <w:r w:rsidR="002D5748">
        <w:rPr>
          <w:rFonts w:ascii="Arial" w:hAnsi="Arial" w:cs="Arial"/>
          <w:sz w:val="24"/>
          <w:szCs w:val="24"/>
        </w:rPr>
        <w:t>“State the role of legal advisors and the role they play within the suspect interview”</w:t>
      </w:r>
      <w:r w:rsidR="00DD016D">
        <w:rPr>
          <w:rFonts w:ascii="Arial" w:hAnsi="Arial" w:cs="Arial"/>
          <w:sz w:val="24"/>
          <w:szCs w:val="24"/>
        </w:rPr>
        <w:t xml:space="preserve"> </w:t>
      </w:r>
      <w:r w:rsidR="00F24109">
        <w:rPr>
          <w:rFonts w:ascii="Arial" w:hAnsi="Arial" w:cs="Arial"/>
          <w:sz w:val="24"/>
          <w:szCs w:val="24"/>
        </w:rPr>
        <w:t>this</w:t>
      </w:r>
      <w:r>
        <w:rPr>
          <w:rFonts w:ascii="Arial" w:hAnsi="Arial" w:cs="Arial"/>
          <w:sz w:val="24"/>
          <w:szCs w:val="24"/>
        </w:rPr>
        <w:t xml:space="preserve"> </w:t>
      </w:r>
      <w:r w:rsidR="0043542B">
        <w:rPr>
          <w:rFonts w:ascii="Arial" w:hAnsi="Arial" w:cs="Arial"/>
          <w:sz w:val="24"/>
          <w:szCs w:val="24"/>
        </w:rPr>
        <w:t>gave learners an insight</w:t>
      </w:r>
      <w:r>
        <w:rPr>
          <w:rFonts w:ascii="Arial" w:hAnsi="Arial" w:cs="Arial"/>
          <w:sz w:val="24"/>
          <w:szCs w:val="24"/>
        </w:rPr>
        <w:t xml:space="preserve"> of how suspect day 2 would look like</w:t>
      </w:r>
      <w:r w:rsidR="0043542B">
        <w:rPr>
          <w:rFonts w:ascii="Arial" w:hAnsi="Arial" w:cs="Arial"/>
          <w:sz w:val="24"/>
          <w:szCs w:val="24"/>
        </w:rPr>
        <w:t>.</w:t>
      </w:r>
    </w:p>
    <w:p w14:paraId="2A22F032" w14:textId="3938AA6E" w:rsidR="00841E78" w:rsidRDefault="00F35F02" w:rsidP="00841E7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My way of communicating relaxed the students and this provided a good learning environment for them.</w:t>
      </w:r>
      <w:r w:rsidR="00684C8C">
        <w:rPr>
          <w:rFonts w:ascii="Arial" w:hAnsi="Arial" w:cs="Arial"/>
          <w:sz w:val="24"/>
          <w:szCs w:val="24"/>
        </w:rPr>
        <w:t xml:space="preserve"> </w:t>
      </w:r>
      <w:r w:rsidR="00640E82">
        <w:rPr>
          <w:rFonts w:ascii="Arial" w:hAnsi="Arial" w:cs="Arial"/>
          <w:sz w:val="24"/>
          <w:szCs w:val="24"/>
        </w:rPr>
        <w:t>Session delivery was oral with power-point presentation</w:t>
      </w:r>
      <w:r w:rsidR="008F3DCF">
        <w:rPr>
          <w:rFonts w:ascii="Arial" w:hAnsi="Arial" w:cs="Arial"/>
          <w:sz w:val="24"/>
          <w:szCs w:val="24"/>
        </w:rPr>
        <w:t>. I u</w:t>
      </w:r>
      <w:r w:rsidR="002148FD">
        <w:rPr>
          <w:rFonts w:ascii="Arial" w:hAnsi="Arial" w:cs="Arial"/>
          <w:sz w:val="24"/>
          <w:szCs w:val="24"/>
        </w:rPr>
        <w:t>s</w:t>
      </w:r>
      <w:r w:rsidR="008F3DCF">
        <w:rPr>
          <w:rFonts w:ascii="Arial" w:hAnsi="Arial" w:cs="Arial"/>
          <w:sz w:val="24"/>
          <w:szCs w:val="24"/>
        </w:rPr>
        <w:t>ed the following Technologies:</w:t>
      </w:r>
      <w:r w:rsidR="00841E78" w:rsidRPr="002D2B90">
        <w:rPr>
          <w:rFonts w:ascii="Arial" w:hAnsi="Arial" w:cs="Arial"/>
          <w:sz w:val="24"/>
          <w:szCs w:val="24"/>
        </w:rPr>
        <w:t xml:space="preserve"> Laptop</w:t>
      </w:r>
      <w:r w:rsidR="00841E78">
        <w:rPr>
          <w:rFonts w:ascii="Arial" w:hAnsi="Arial" w:cs="Arial"/>
          <w:sz w:val="24"/>
          <w:szCs w:val="24"/>
        </w:rPr>
        <w:t>,</w:t>
      </w:r>
      <w:r w:rsidR="00841E78" w:rsidRPr="002D2B90">
        <w:rPr>
          <w:rFonts w:ascii="Arial" w:hAnsi="Arial" w:cs="Arial"/>
          <w:sz w:val="24"/>
          <w:szCs w:val="24"/>
        </w:rPr>
        <w:t xml:space="preserve"> Power</w:t>
      </w:r>
      <w:r w:rsidR="00841E78">
        <w:rPr>
          <w:rFonts w:ascii="Arial" w:hAnsi="Arial" w:cs="Arial"/>
          <w:sz w:val="24"/>
          <w:szCs w:val="24"/>
        </w:rPr>
        <w:t xml:space="preserve"> </w:t>
      </w:r>
      <w:r w:rsidR="00841E78" w:rsidRPr="002D2B90">
        <w:rPr>
          <w:rFonts w:ascii="Arial" w:hAnsi="Arial" w:cs="Arial"/>
          <w:sz w:val="24"/>
          <w:szCs w:val="24"/>
        </w:rPr>
        <w:t>point</w:t>
      </w:r>
      <w:r w:rsidR="009D645A">
        <w:rPr>
          <w:rFonts w:ascii="Arial" w:hAnsi="Arial" w:cs="Arial"/>
          <w:sz w:val="24"/>
          <w:szCs w:val="24"/>
        </w:rPr>
        <w:t xml:space="preserve">, </w:t>
      </w:r>
      <w:proofErr w:type="gramStart"/>
      <w:r w:rsidR="00841E78">
        <w:rPr>
          <w:rFonts w:ascii="Arial" w:hAnsi="Arial" w:cs="Arial"/>
          <w:sz w:val="24"/>
          <w:szCs w:val="24"/>
        </w:rPr>
        <w:t>flipchart</w:t>
      </w:r>
      <w:proofErr w:type="gramEnd"/>
      <w:r w:rsidR="009D645A">
        <w:rPr>
          <w:rFonts w:ascii="Arial" w:hAnsi="Arial" w:cs="Arial"/>
          <w:sz w:val="24"/>
          <w:szCs w:val="24"/>
        </w:rPr>
        <w:t xml:space="preserve"> and handouts</w:t>
      </w:r>
      <w:r w:rsidR="00841E78">
        <w:rPr>
          <w:rFonts w:ascii="Arial" w:hAnsi="Arial" w:cs="Arial"/>
          <w:sz w:val="24"/>
          <w:szCs w:val="24"/>
        </w:rPr>
        <w:t xml:space="preserve">. </w:t>
      </w:r>
    </w:p>
    <w:p w14:paraId="36D30DD7" w14:textId="0EE23202" w:rsidR="0087152C" w:rsidRDefault="0087152C" w:rsidP="0087152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did realise that I f</w:t>
      </w:r>
      <w:r w:rsidR="008873FC">
        <w:rPr>
          <w:rFonts w:ascii="Arial" w:hAnsi="Arial" w:cs="Arial"/>
          <w:sz w:val="24"/>
          <w:szCs w:val="24"/>
        </w:rPr>
        <w:t xml:space="preserve">elt </w:t>
      </w:r>
      <w:r>
        <w:rPr>
          <w:rFonts w:ascii="Arial" w:hAnsi="Arial" w:cs="Arial"/>
          <w:sz w:val="24"/>
          <w:szCs w:val="24"/>
        </w:rPr>
        <w:t>nervous at the start of the day knowing that I was going to be assessed and because I had not been watched by other trainers of my team for a long time.</w:t>
      </w:r>
    </w:p>
    <w:p w14:paraId="51FC4140" w14:textId="384781EB" w:rsidR="0096256C" w:rsidRDefault="002D5748" w:rsidP="008873F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decided to settle my </w:t>
      </w:r>
      <w:r w:rsidRPr="00D73D92">
        <w:rPr>
          <w:rFonts w:ascii="Arial" w:hAnsi="Arial" w:cs="Arial"/>
          <w:sz w:val="24"/>
          <w:szCs w:val="24"/>
        </w:rPr>
        <w:t xml:space="preserve">nerves </w:t>
      </w:r>
      <w:r w:rsidR="008873FC">
        <w:rPr>
          <w:rFonts w:ascii="Arial" w:hAnsi="Arial" w:cs="Arial"/>
          <w:sz w:val="24"/>
          <w:szCs w:val="24"/>
        </w:rPr>
        <w:t>and engaged the students by using Q&amp;A and discussion to consolidate the learning of the previous day</w:t>
      </w:r>
      <w:r w:rsidR="00F24109">
        <w:rPr>
          <w:rFonts w:ascii="Arial" w:hAnsi="Arial" w:cs="Arial"/>
          <w:sz w:val="24"/>
          <w:szCs w:val="24"/>
        </w:rPr>
        <w:t>.</w:t>
      </w:r>
      <w:r w:rsidR="008873FC">
        <w:rPr>
          <w:rFonts w:ascii="Arial" w:hAnsi="Arial" w:cs="Arial"/>
          <w:sz w:val="24"/>
          <w:szCs w:val="24"/>
        </w:rPr>
        <w:t xml:space="preserve"> </w:t>
      </w:r>
      <w:r w:rsidR="00F24109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 xml:space="preserve"> </w:t>
      </w:r>
      <w:r w:rsidRPr="00D73D92">
        <w:rPr>
          <w:rFonts w:ascii="Arial" w:hAnsi="Arial" w:cs="Arial"/>
          <w:sz w:val="24"/>
          <w:szCs w:val="24"/>
        </w:rPr>
        <w:t xml:space="preserve">two-way discussion </w:t>
      </w:r>
      <w:r w:rsidR="008F3DCF">
        <w:rPr>
          <w:rFonts w:ascii="Arial" w:hAnsi="Arial" w:cs="Arial"/>
          <w:sz w:val="24"/>
          <w:szCs w:val="24"/>
        </w:rPr>
        <w:t xml:space="preserve">ensued </w:t>
      </w:r>
      <w:r w:rsidR="003A6896">
        <w:rPr>
          <w:rFonts w:ascii="Arial" w:hAnsi="Arial" w:cs="Arial"/>
          <w:sz w:val="24"/>
          <w:szCs w:val="24"/>
        </w:rPr>
        <w:t>in which</w:t>
      </w:r>
      <w:r w:rsidR="008F3DCF">
        <w:rPr>
          <w:rFonts w:ascii="Arial" w:hAnsi="Arial" w:cs="Arial"/>
          <w:sz w:val="24"/>
          <w:szCs w:val="24"/>
        </w:rPr>
        <w:t xml:space="preserve"> I </w:t>
      </w:r>
      <w:r>
        <w:rPr>
          <w:rFonts w:ascii="Arial" w:hAnsi="Arial" w:cs="Arial"/>
          <w:sz w:val="24"/>
          <w:szCs w:val="24"/>
        </w:rPr>
        <w:t>incorporated</w:t>
      </w:r>
      <w:r w:rsidRPr="00D73D92">
        <w:rPr>
          <w:rFonts w:ascii="Arial" w:hAnsi="Arial" w:cs="Arial"/>
          <w:sz w:val="24"/>
          <w:szCs w:val="24"/>
        </w:rPr>
        <w:t xml:space="preserve"> a little bit of humour to settle my nerves</w:t>
      </w:r>
      <w:r>
        <w:rPr>
          <w:rFonts w:ascii="Arial" w:hAnsi="Arial" w:cs="Arial"/>
          <w:sz w:val="24"/>
          <w:szCs w:val="24"/>
        </w:rPr>
        <w:t xml:space="preserve"> but also </w:t>
      </w:r>
      <w:r w:rsidR="008F3DCF">
        <w:rPr>
          <w:rFonts w:ascii="Arial" w:hAnsi="Arial" w:cs="Arial"/>
          <w:sz w:val="24"/>
          <w:szCs w:val="24"/>
        </w:rPr>
        <w:t xml:space="preserve">managed to </w:t>
      </w:r>
      <w:r>
        <w:rPr>
          <w:rFonts w:ascii="Arial" w:hAnsi="Arial" w:cs="Arial"/>
          <w:sz w:val="24"/>
          <w:szCs w:val="24"/>
        </w:rPr>
        <w:t xml:space="preserve">get them engaged </w:t>
      </w:r>
      <w:r w:rsidR="00F24109">
        <w:rPr>
          <w:rFonts w:ascii="Arial" w:hAnsi="Arial" w:cs="Arial"/>
          <w:sz w:val="24"/>
          <w:szCs w:val="24"/>
        </w:rPr>
        <w:t>about</w:t>
      </w:r>
      <w:r>
        <w:rPr>
          <w:rFonts w:ascii="Arial" w:hAnsi="Arial" w:cs="Arial"/>
          <w:sz w:val="24"/>
          <w:szCs w:val="24"/>
        </w:rPr>
        <w:t xml:space="preserve"> the subject taught.</w:t>
      </w:r>
      <w:r w:rsidR="008873FC">
        <w:rPr>
          <w:rFonts w:ascii="Arial" w:hAnsi="Arial" w:cs="Arial"/>
          <w:sz w:val="24"/>
          <w:szCs w:val="24"/>
        </w:rPr>
        <w:t xml:space="preserve"> </w:t>
      </w:r>
      <w:r w:rsidR="00DF0433">
        <w:rPr>
          <w:rFonts w:ascii="Arial" w:hAnsi="Arial" w:cs="Arial"/>
          <w:sz w:val="24"/>
          <w:szCs w:val="24"/>
        </w:rPr>
        <w:t xml:space="preserve">This is an example of </w:t>
      </w:r>
      <w:r w:rsidR="00724A6D">
        <w:rPr>
          <w:rFonts w:ascii="Arial" w:hAnsi="Arial" w:cs="Arial"/>
          <w:sz w:val="24"/>
          <w:szCs w:val="24"/>
        </w:rPr>
        <w:t xml:space="preserve">formative </w:t>
      </w:r>
      <w:r w:rsidR="00EE39CF">
        <w:rPr>
          <w:rFonts w:ascii="Arial" w:hAnsi="Arial" w:cs="Arial"/>
          <w:sz w:val="24"/>
          <w:szCs w:val="24"/>
        </w:rPr>
        <w:t>assessment in which I check if the learners had knowledge and u</w:t>
      </w:r>
      <w:r w:rsidR="00724A6D">
        <w:rPr>
          <w:rFonts w:ascii="Arial" w:hAnsi="Arial" w:cs="Arial"/>
          <w:sz w:val="24"/>
          <w:szCs w:val="24"/>
        </w:rPr>
        <w:t>n</w:t>
      </w:r>
      <w:r w:rsidR="00EE39CF">
        <w:rPr>
          <w:rFonts w:ascii="Arial" w:hAnsi="Arial" w:cs="Arial"/>
          <w:sz w:val="24"/>
          <w:szCs w:val="24"/>
        </w:rPr>
        <w:t xml:space="preserve">derstanding of suspect day 1 </w:t>
      </w:r>
      <w:r w:rsidR="002148FD">
        <w:rPr>
          <w:rFonts w:ascii="Arial" w:hAnsi="Arial" w:cs="Arial"/>
          <w:sz w:val="24"/>
          <w:szCs w:val="24"/>
        </w:rPr>
        <w:t>which</w:t>
      </w:r>
      <w:r w:rsidR="00EE39CF">
        <w:rPr>
          <w:rFonts w:ascii="Arial" w:hAnsi="Arial" w:cs="Arial"/>
          <w:sz w:val="24"/>
          <w:szCs w:val="24"/>
        </w:rPr>
        <w:t xml:space="preserve"> provided me with information of overall learning within the suspect tier 1 </w:t>
      </w:r>
      <w:r w:rsidR="00165AA5">
        <w:rPr>
          <w:rFonts w:ascii="Arial" w:hAnsi="Arial" w:cs="Arial"/>
          <w:sz w:val="24"/>
          <w:szCs w:val="24"/>
        </w:rPr>
        <w:t xml:space="preserve">PIP </w:t>
      </w:r>
      <w:r w:rsidR="00EE39CF">
        <w:rPr>
          <w:rFonts w:ascii="Arial" w:hAnsi="Arial" w:cs="Arial"/>
          <w:sz w:val="24"/>
          <w:szCs w:val="24"/>
        </w:rPr>
        <w:t xml:space="preserve">course. </w:t>
      </w:r>
      <w:r w:rsidR="00F62DAF" w:rsidRPr="002D2B90">
        <w:rPr>
          <w:rFonts w:ascii="Arial" w:hAnsi="Arial" w:cs="Arial"/>
          <w:sz w:val="24"/>
          <w:szCs w:val="24"/>
        </w:rPr>
        <w:t xml:space="preserve">I </w:t>
      </w:r>
      <w:r w:rsidR="00EE39CF">
        <w:rPr>
          <w:rFonts w:ascii="Arial" w:hAnsi="Arial" w:cs="Arial"/>
          <w:sz w:val="24"/>
          <w:szCs w:val="24"/>
        </w:rPr>
        <w:t xml:space="preserve">then </w:t>
      </w:r>
      <w:r w:rsidR="00F62DAF" w:rsidRPr="002D2B90">
        <w:rPr>
          <w:rFonts w:ascii="Arial" w:hAnsi="Arial" w:cs="Arial"/>
          <w:sz w:val="24"/>
          <w:szCs w:val="24"/>
        </w:rPr>
        <w:t xml:space="preserve">introduced the </w:t>
      </w:r>
      <w:r w:rsidR="00EE39CF">
        <w:rPr>
          <w:rFonts w:ascii="Arial" w:hAnsi="Arial" w:cs="Arial"/>
          <w:sz w:val="24"/>
          <w:szCs w:val="24"/>
        </w:rPr>
        <w:t>learne</w:t>
      </w:r>
      <w:r w:rsidR="00724A6D">
        <w:rPr>
          <w:rFonts w:ascii="Arial" w:hAnsi="Arial" w:cs="Arial"/>
          <w:sz w:val="24"/>
          <w:szCs w:val="24"/>
        </w:rPr>
        <w:t>rs</w:t>
      </w:r>
      <w:r w:rsidR="00F62DAF" w:rsidRPr="002D2B90">
        <w:rPr>
          <w:rFonts w:ascii="Arial" w:hAnsi="Arial" w:cs="Arial"/>
          <w:sz w:val="24"/>
          <w:szCs w:val="24"/>
        </w:rPr>
        <w:t xml:space="preserve"> to the subject and gave them a couple of real</w:t>
      </w:r>
      <w:r w:rsidR="00B83209">
        <w:rPr>
          <w:rFonts w:ascii="Arial" w:hAnsi="Arial" w:cs="Arial"/>
          <w:sz w:val="24"/>
          <w:szCs w:val="24"/>
        </w:rPr>
        <w:t>-</w:t>
      </w:r>
      <w:r w:rsidR="00F62DAF" w:rsidRPr="002D2B90">
        <w:rPr>
          <w:rFonts w:ascii="Arial" w:hAnsi="Arial" w:cs="Arial"/>
          <w:sz w:val="24"/>
          <w:szCs w:val="24"/>
        </w:rPr>
        <w:t xml:space="preserve"> life examples of my experience </w:t>
      </w:r>
      <w:r w:rsidR="00337A8B">
        <w:rPr>
          <w:rFonts w:ascii="Arial" w:hAnsi="Arial" w:cs="Arial"/>
          <w:sz w:val="24"/>
          <w:szCs w:val="24"/>
        </w:rPr>
        <w:t>with legal advisors</w:t>
      </w:r>
      <w:r w:rsidR="00426B24">
        <w:rPr>
          <w:rFonts w:ascii="Arial" w:hAnsi="Arial" w:cs="Arial"/>
          <w:sz w:val="24"/>
          <w:szCs w:val="24"/>
        </w:rPr>
        <w:t xml:space="preserve"> in police custody</w:t>
      </w:r>
      <w:r w:rsidR="00F62DAF" w:rsidRPr="002D2B90">
        <w:rPr>
          <w:rFonts w:ascii="Arial" w:hAnsi="Arial" w:cs="Arial"/>
          <w:sz w:val="24"/>
          <w:szCs w:val="24"/>
        </w:rPr>
        <w:t xml:space="preserve"> as a police officer.</w:t>
      </w:r>
      <w:r w:rsidR="005730C2" w:rsidRPr="005730C2">
        <w:rPr>
          <w:rFonts w:ascii="Arial" w:hAnsi="Arial" w:cs="Arial"/>
          <w:sz w:val="24"/>
          <w:szCs w:val="24"/>
        </w:rPr>
        <w:t xml:space="preserve"> </w:t>
      </w:r>
      <w:r w:rsidR="005730C2">
        <w:rPr>
          <w:rFonts w:ascii="Arial" w:hAnsi="Arial" w:cs="Arial"/>
          <w:sz w:val="24"/>
          <w:szCs w:val="24"/>
        </w:rPr>
        <w:t>I also recalled the prior experiences and learning of the learner in class who has had experience with suspect interviewing.</w:t>
      </w:r>
      <w:r w:rsidR="00867881">
        <w:rPr>
          <w:rFonts w:ascii="Arial" w:hAnsi="Arial" w:cs="Arial"/>
          <w:sz w:val="24"/>
          <w:szCs w:val="24"/>
        </w:rPr>
        <w:t xml:space="preserve"> </w:t>
      </w:r>
      <w:r w:rsidR="00DF0433">
        <w:rPr>
          <w:rFonts w:ascii="Arial" w:hAnsi="Arial" w:cs="Arial"/>
          <w:sz w:val="24"/>
          <w:szCs w:val="24"/>
        </w:rPr>
        <w:t xml:space="preserve">This addressed the </w:t>
      </w:r>
      <w:proofErr w:type="spellStart"/>
      <w:r w:rsidR="00DF0433">
        <w:rPr>
          <w:rFonts w:ascii="Arial" w:hAnsi="Arial" w:cs="Arial"/>
          <w:sz w:val="24"/>
          <w:szCs w:val="24"/>
        </w:rPr>
        <w:t>addrogogy</w:t>
      </w:r>
      <w:proofErr w:type="spellEnd"/>
      <w:r w:rsidR="00DF0433">
        <w:rPr>
          <w:rFonts w:ascii="Arial" w:hAnsi="Arial" w:cs="Arial"/>
          <w:sz w:val="24"/>
          <w:szCs w:val="24"/>
        </w:rPr>
        <w:t xml:space="preserve"> consideration in where adults draw on experiences as they learn</w:t>
      </w:r>
      <w:r w:rsidR="00987DCA">
        <w:rPr>
          <w:rFonts w:ascii="Arial" w:hAnsi="Arial" w:cs="Arial"/>
          <w:sz w:val="24"/>
          <w:szCs w:val="24"/>
        </w:rPr>
        <w:t>.</w:t>
      </w:r>
    </w:p>
    <w:p w14:paraId="6976CD73" w14:textId="1EFD196C" w:rsidR="00490802" w:rsidRDefault="008F3DCF" w:rsidP="0086788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My </w:t>
      </w:r>
      <w:r w:rsidR="002E18FF">
        <w:rPr>
          <w:rFonts w:ascii="Arial" w:hAnsi="Arial" w:cs="Arial"/>
          <w:sz w:val="24"/>
          <w:szCs w:val="24"/>
        </w:rPr>
        <w:t>assessor Mr Poynton</w:t>
      </w:r>
      <w:r>
        <w:rPr>
          <w:rFonts w:ascii="Arial" w:hAnsi="Arial" w:cs="Arial"/>
          <w:sz w:val="24"/>
          <w:szCs w:val="24"/>
        </w:rPr>
        <w:t xml:space="preserve"> mentioned that I</w:t>
      </w:r>
      <w:r w:rsidR="00490802">
        <w:rPr>
          <w:rFonts w:ascii="Arial" w:hAnsi="Arial" w:cs="Arial"/>
          <w:sz w:val="24"/>
          <w:szCs w:val="24"/>
        </w:rPr>
        <w:t xml:space="preserve"> carry the power point with notes</w:t>
      </w:r>
      <w:r>
        <w:rPr>
          <w:rFonts w:ascii="Arial" w:hAnsi="Arial" w:cs="Arial"/>
          <w:sz w:val="24"/>
          <w:szCs w:val="24"/>
        </w:rPr>
        <w:t xml:space="preserve"> in my hand</w:t>
      </w:r>
      <w:r w:rsidR="00490802">
        <w:rPr>
          <w:rFonts w:ascii="Arial" w:hAnsi="Arial" w:cs="Arial"/>
          <w:sz w:val="24"/>
          <w:szCs w:val="24"/>
        </w:rPr>
        <w:t xml:space="preserve"> at the start of the lesson</w:t>
      </w:r>
      <w:r>
        <w:rPr>
          <w:rFonts w:ascii="Arial" w:hAnsi="Arial" w:cs="Arial"/>
          <w:sz w:val="24"/>
          <w:szCs w:val="24"/>
        </w:rPr>
        <w:t>. I realised that I carried it</w:t>
      </w:r>
      <w:r w:rsidR="00490802">
        <w:rPr>
          <w:rFonts w:ascii="Arial" w:hAnsi="Arial" w:cs="Arial"/>
          <w:sz w:val="24"/>
          <w:szCs w:val="24"/>
        </w:rPr>
        <w:t xml:space="preserve"> as a bit of a comfort blanke</w:t>
      </w:r>
      <w:r w:rsidR="00DD747F">
        <w:rPr>
          <w:rFonts w:ascii="Arial" w:hAnsi="Arial" w:cs="Arial"/>
          <w:sz w:val="24"/>
          <w:szCs w:val="24"/>
        </w:rPr>
        <w:t>t</w:t>
      </w:r>
      <w:r>
        <w:rPr>
          <w:rFonts w:ascii="Arial" w:hAnsi="Arial" w:cs="Arial"/>
          <w:sz w:val="24"/>
          <w:szCs w:val="24"/>
        </w:rPr>
        <w:t>.</w:t>
      </w:r>
      <w:r w:rsidR="00490802">
        <w:rPr>
          <w:rFonts w:ascii="Arial" w:hAnsi="Arial" w:cs="Arial"/>
          <w:sz w:val="24"/>
          <w:szCs w:val="24"/>
        </w:rPr>
        <w:t xml:space="preserve"> </w:t>
      </w:r>
      <w:r w:rsidR="002148FD">
        <w:rPr>
          <w:rFonts w:ascii="Arial" w:hAnsi="Arial" w:cs="Arial"/>
          <w:sz w:val="24"/>
          <w:szCs w:val="24"/>
        </w:rPr>
        <w:t xml:space="preserve">and </w:t>
      </w:r>
      <w:r w:rsidR="00490802">
        <w:rPr>
          <w:rFonts w:ascii="Arial" w:hAnsi="Arial" w:cs="Arial"/>
          <w:sz w:val="24"/>
          <w:szCs w:val="24"/>
        </w:rPr>
        <w:t>that I didn’t need them</w:t>
      </w:r>
      <w:r w:rsidR="002148FD">
        <w:rPr>
          <w:rFonts w:ascii="Arial" w:hAnsi="Arial" w:cs="Arial"/>
          <w:sz w:val="24"/>
          <w:szCs w:val="24"/>
        </w:rPr>
        <w:t>, so I</w:t>
      </w:r>
      <w:r w:rsidR="00490802">
        <w:rPr>
          <w:rFonts w:ascii="Arial" w:hAnsi="Arial" w:cs="Arial"/>
          <w:sz w:val="24"/>
          <w:szCs w:val="24"/>
        </w:rPr>
        <w:t xml:space="preserve"> put them to the side</w:t>
      </w:r>
      <w:r>
        <w:rPr>
          <w:rFonts w:ascii="Arial" w:hAnsi="Arial" w:cs="Arial"/>
          <w:sz w:val="24"/>
          <w:szCs w:val="24"/>
        </w:rPr>
        <w:t xml:space="preserve"> and from this point my teaching became more natural and confident and my nerves disappeared</w:t>
      </w:r>
      <w:r w:rsidR="00684C8C">
        <w:rPr>
          <w:rFonts w:ascii="Arial" w:hAnsi="Arial" w:cs="Arial"/>
          <w:sz w:val="24"/>
          <w:szCs w:val="24"/>
        </w:rPr>
        <w:t>.</w:t>
      </w:r>
      <w:r w:rsidR="00490802">
        <w:rPr>
          <w:rFonts w:ascii="Arial" w:hAnsi="Arial" w:cs="Arial"/>
          <w:sz w:val="24"/>
          <w:szCs w:val="24"/>
        </w:rPr>
        <w:t xml:space="preserve"> </w:t>
      </w:r>
    </w:p>
    <w:p w14:paraId="47DDD025" w14:textId="0AF96773" w:rsidR="00490802" w:rsidRDefault="00684C8C" w:rsidP="0096256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="00490802">
        <w:rPr>
          <w:rFonts w:ascii="Arial" w:hAnsi="Arial" w:cs="Arial"/>
          <w:sz w:val="24"/>
          <w:szCs w:val="24"/>
        </w:rPr>
        <w:t>n future I will try and use my power point and notes as little as possible especially when I am very familiar with the subject.</w:t>
      </w:r>
    </w:p>
    <w:p w14:paraId="71964707" w14:textId="171A0582" w:rsidR="00FB4A85" w:rsidRPr="00867881" w:rsidRDefault="00FB4A85" w:rsidP="00FB4A85">
      <w:pPr>
        <w:rPr>
          <w:rFonts w:ascii="Arial" w:eastAsia="Arial" w:hAnsi="Arial" w:cs="Arial"/>
          <w:sz w:val="24"/>
          <w:szCs w:val="24"/>
        </w:rPr>
      </w:pPr>
      <w:r w:rsidRPr="00867881">
        <w:rPr>
          <w:rFonts w:ascii="Arial" w:eastAsia="Arial" w:hAnsi="Arial" w:cs="Arial"/>
          <w:sz w:val="24"/>
          <w:szCs w:val="24"/>
        </w:rPr>
        <w:t xml:space="preserve">Learner feedback was that they found </w:t>
      </w:r>
      <w:r w:rsidR="002737ED">
        <w:rPr>
          <w:rFonts w:ascii="Arial" w:eastAsia="Arial" w:hAnsi="Arial" w:cs="Arial"/>
          <w:sz w:val="24"/>
          <w:szCs w:val="24"/>
        </w:rPr>
        <w:t xml:space="preserve">the session </w:t>
      </w:r>
      <w:r w:rsidRPr="00867881">
        <w:rPr>
          <w:rFonts w:ascii="Arial" w:eastAsia="Arial" w:hAnsi="Arial" w:cs="Arial"/>
          <w:sz w:val="24"/>
          <w:szCs w:val="24"/>
        </w:rPr>
        <w:t>enjoyable and interesting</w:t>
      </w:r>
      <w:r w:rsidR="002737ED">
        <w:rPr>
          <w:rFonts w:ascii="Arial" w:eastAsia="Arial" w:hAnsi="Arial" w:cs="Arial"/>
          <w:sz w:val="24"/>
          <w:szCs w:val="24"/>
        </w:rPr>
        <w:t>. They</w:t>
      </w:r>
      <w:r w:rsidRPr="00867881">
        <w:rPr>
          <w:rFonts w:ascii="Arial" w:eastAsia="Arial" w:hAnsi="Arial" w:cs="Arial"/>
          <w:sz w:val="24"/>
          <w:szCs w:val="24"/>
        </w:rPr>
        <w:t xml:space="preserve"> </w:t>
      </w:r>
      <w:r w:rsidR="002737ED">
        <w:rPr>
          <w:rFonts w:ascii="Arial" w:eastAsia="Arial" w:hAnsi="Arial" w:cs="Arial"/>
          <w:sz w:val="24"/>
          <w:szCs w:val="24"/>
        </w:rPr>
        <w:t xml:space="preserve">particularly </w:t>
      </w:r>
      <w:r w:rsidRPr="00867881">
        <w:rPr>
          <w:rFonts w:ascii="Arial" w:eastAsia="Arial" w:hAnsi="Arial" w:cs="Arial"/>
          <w:sz w:val="24"/>
          <w:szCs w:val="24"/>
        </w:rPr>
        <w:t>like</w:t>
      </w:r>
      <w:r w:rsidR="002737ED">
        <w:rPr>
          <w:rFonts w:ascii="Arial" w:eastAsia="Arial" w:hAnsi="Arial" w:cs="Arial"/>
          <w:sz w:val="24"/>
          <w:szCs w:val="24"/>
        </w:rPr>
        <w:t>d</w:t>
      </w:r>
      <w:r w:rsidRPr="00867881">
        <w:rPr>
          <w:rFonts w:ascii="Arial" w:eastAsia="Arial" w:hAnsi="Arial" w:cs="Arial"/>
          <w:sz w:val="24"/>
          <w:szCs w:val="24"/>
        </w:rPr>
        <w:t xml:space="preserve"> the fact that I</w:t>
      </w:r>
      <w:r w:rsidR="002737ED">
        <w:rPr>
          <w:rFonts w:ascii="Arial" w:eastAsia="Arial" w:hAnsi="Arial" w:cs="Arial"/>
          <w:sz w:val="24"/>
          <w:szCs w:val="24"/>
        </w:rPr>
        <w:t xml:space="preserve"> was</w:t>
      </w:r>
      <w:r w:rsidRPr="00867881">
        <w:rPr>
          <w:rFonts w:ascii="Arial" w:eastAsia="Arial" w:hAnsi="Arial" w:cs="Arial"/>
          <w:sz w:val="24"/>
          <w:szCs w:val="24"/>
        </w:rPr>
        <w:t xml:space="preserve"> able to provide a lot of real-life examples </w:t>
      </w:r>
      <w:r w:rsidR="002737ED">
        <w:rPr>
          <w:rFonts w:ascii="Arial" w:eastAsia="Arial" w:hAnsi="Arial" w:cs="Arial"/>
          <w:sz w:val="24"/>
          <w:szCs w:val="24"/>
        </w:rPr>
        <w:t xml:space="preserve">due to my </w:t>
      </w:r>
      <w:r w:rsidR="006E3E47">
        <w:rPr>
          <w:rFonts w:ascii="Arial" w:eastAsia="Arial" w:hAnsi="Arial" w:cs="Arial"/>
          <w:sz w:val="24"/>
          <w:szCs w:val="24"/>
        </w:rPr>
        <w:t>recent experience</w:t>
      </w:r>
      <w:r w:rsidRPr="00867881">
        <w:rPr>
          <w:rFonts w:ascii="Arial" w:eastAsia="Arial" w:hAnsi="Arial" w:cs="Arial"/>
          <w:sz w:val="24"/>
          <w:szCs w:val="24"/>
        </w:rPr>
        <w:t xml:space="preserve"> a</w:t>
      </w:r>
      <w:r w:rsidR="006E3E47">
        <w:rPr>
          <w:rFonts w:ascii="Arial" w:eastAsia="Arial" w:hAnsi="Arial" w:cs="Arial"/>
          <w:sz w:val="24"/>
          <w:szCs w:val="24"/>
        </w:rPr>
        <w:t>s a front-line</w:t>
      </w:r>
      <w:r w:rsidRPr="00867881">
        <w:rPr>
          <w:rFonts w:ascii="Arial" w:eastAsia="Arial" w:hAnsi="Arial" w:cs="Arial"/>
          <w:sz w:val="24"/>
          <w:szCs w:val="24"/>
        </w:rPr>
        <w:t xml:space="preserve"> police Officer and </w:t>
      </w:r>
      <w:r w:rsidR="002737ED">
        <w:rPr>
          <w:rFonts w:ascii="Arial" w:eastAsia="Arial" w:hAnsi="Arial" w:cs="Arial"/>
          <w:sz w:val="24"/>
          <w:szCs w:val="24"/>
        </w:rPr>
        <w:t>up to date knowledge.</w:t>
      </w:r>
    </w:p>
    <w:p w14:paraId="2D2FD772" w14:textId="766739E4" w:rsidR="00FB4A85" w:rsidRDefault="008873FC" w:rsidP="00FB4A85">
      <w:pPr>
        <w:rPr>
          <w:rFonts w:ascii="Arial" w:eastAsia="Arial" w:hAnsi="Arial" w:cs="Arial"/>
          <w:sz w:val="24"/>
          <w:szCs w:val="24"/>
        </w:rPr>
      </w:pPr>
      <w:r w:rsidRPr="00867881">
        <w:rPr>
          <w:rFonts w:ascii="Arial" w:eastAsia="Arial" w:hAnsi="Arial" w:cs="Arial"/>
          <w:sz w:val="24"/>
          <w:szCs w:val="24"/>
        </w:rPr>
        <w:t>Going forward</w:t>
      </w:r>
      <w:r w:rsidRPr="002053AC">
        <w:rPr>
          <w:rFonts w:ascii="Arial" w:eastAsia="Arial" w:hAnsi="Arial" w:cs="Arial"/>
          <w:sz w:val="24"/>
          <w:szCs w:val="24"/>
        </w:rPr>
        <w:t xml:space="preserve"> </w:t>
      </w:r>
      <w:r w:rsidR="00FB4A85" w:rsidRPr="002053AC">
        <w:rPr>
          <w:rFonts w:ascii="Arial" w:eastAsia="Arial" w:hAnsi="Arial" w:cs="Arial"/>
          <w:sz w:val="24"/>
          <w:szCs w:val="24"/>
        </w:rPr>
        <w:t xml:space="preserve">I aim to continue addressing pose, pause, pounce questioning, to ensure that the more vocal learners </w:t>
      </w:r>
      <w:r w:rsidR="00FB4A85">
        <w:rPr>
          <w:rFonts w:ascii="Arial" w:eastAsia="Arial" w:hAnsi="Arial" w:cs="Arial"/>
          <w:sz w:val="24"/>
          <w:szCs w:val="24"/>
        </w:rPr>
        <w:t>do not stop the quieter learners from voicing their thoughts.</w:t>
      </w:r>
    </w:p>
    <w:p w14:paraId="221ECFFE" w14:textId="63BD43F3" w:rsidR="00FB4A85" w:rsidRPr="00406994" w:rsidRDefault="00FB4A85" w:rsidP="00FB4A85">
      <w:pPr>
        <w:rPr>
          <w:rFonts w:ascii="Arial" w:eastAsia="Arial" w:hAnsi="Arial" w:cs="Arial"/>
        </w:rPr>
      </w:pPr>
      <w:r>
        <w:rPr>
          <w:rFonts w:ascii="Arial" w:eastAsia="Arial" w:hAnsi="Arial" w:cs="Arial"/>
          <w:sz w:val="24"/>
          <w:szCs w:val="24"/>
        </w:rPr>
        <w:lastRenderedPageBreak/>
        <w:t>I will also observe sessions of other</w:t>
      </w:r>
      <w:r w:rsidR="007B2B8B">
        <w:rPr>
          <w:rFonts w:ascii="Arial" w:eastAsia="Arial" w:hAnsi="Arial" w:cs="Arial"/>
          <w:sz w:val="24"/>
          <w:szCs w:val="24"/>
        </w:rPr>
        <w:t xml:space="preserve"> trainers within the Learning and Development Department</w:t>
      </w:r>
      <w:r>
        <w:rPr>
          <w:rFonts w:ascii="Arial" w:eastAsia="Arial" w:hAnsi="Arial" w:cs="Arial"/>
          <w:sz w:val="24"/>
          <w:szCs w:val="24"/>
        </w:rPr>
        <w:t xml:space="preserve"> </w:t>
      </w:r>
      <w:r w:rsidR="007B2B8B">
        <w:rPr>
          <w:rFonts w:ascii="Arial" w:eastAsia="Arial" w:hAnsi="Arial" w:cs="Arial"/>
          <w:sz w:val="24"/>
          <w:szCs w:val="24"/>
        </w:rPr>
        <w:t xml:space="preserve">as </w:t>
      </w:r>
      <w:r>
        <w:rPr>
          <w:rFonts w:ascii="Arial" w:eastAsia="Arial" w:hAnsi="Arial" w:cs="Arial"/>
          <w:sz w:val="24"/>
          <w:szCs w:val="24"/>
        </w:rPr>
        <w:t>this will help me to identify areas of good</w:t>
      </w:r>
      <w:r w:rsidR="007B2B8B">
        <w:rPr>
          <w:rFonts w:ascii="Arial" w:eastAsia="Arial" w:hAnsi="Arial" w:cs="Arial"/>
          <w:sz w:val="24"/>
          <w:szCs w:val="24"/>
        </w:rPr>
        <w:t xml:space="preserve"> </w:t>
      </w:r>
      <w:r>
        <w:rPr>
          <w:rFonts w:ascii="Arial" w:eastAsia="Arial" w:hAnsi="Arial" w:cs="Arial"/>
          <w:sz w:val="24"/>
          <w:szCs w:val="24"/>
        </w:rPr>
        <w:t xml:space="preserve">practice </w:t>
      </w:r>
      <w:r w:rsidR="007B2B8B">
        <w:rPr>
          <w:rFonts w:ascii="Arial" w:eastAsia="Arial" w:hAnsi="Arial" w:cs="Arial"/>
          <w:sz w:val="24"/>
          <w:szCs w:val="24"/>
        </w:rPr>
        <w:t>which will be good for my own development.</w:t>
      </w:r>
    </w:p>
    <w:p w14:paraId="75B9BD0B" w14:textId="77777777" w:rsidR="00FB4A85" w:rsidRDefault="00FB4A85" w:rsidP="00B94C53">
      <w:pPr>
        <w:rPr>
          <w:rFonts w:ascii="Arial" w:eastAsia="Arial" w:hAnsi="Arial" w:cs="Arial"/>
          <w:sz w:val="24"/>
          <w:szCs w:val="24"/>
        </w:rPr>
      </w:pPr>
    </w:p>
    <w:p w14:paraId="1D71942F" w14:textId="77777777" w:rsidR="00771953" w:rsidRPr="002053AC" w:rsidRDefault="00771953" w:rsidP="00B94C53">
      <w:pPr>
        <w:rPr>
          <w:rFonts w:ascii="Arial" w:eastAsia="Arial" w:hAnsi="Arial" w:cs="Arial"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684025598"/>
        <w:docPartObj>
          <w:docPartGallery w:val="Bibliographies"/>
          <w:docPartUnique/>
        </w:docPartObj>
      </w:sdtPr>
      <w:sdtEndPr/>
      <w:sdtContent>
        <w:p w14:paraId="18AF9CA0" w14:textId="6F5E6C05" w:rsidR="00867881" w:rsidRDefault="00867881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19EA741A" w14:textId="77777777" w:rsidR="00A03E8E" w:rsidRDefault="00867881" w:rsidP="00A03E8E">
              <w:pPr>
                <w:pStyle w:val="Bibliography"/>
                <w:ind w:left="720" w:hanging="720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A03E8E">
                <w:rPr>
                  <w:noProof/>
                  <w:lang w:val="en-US"/>
                </w:rPr>
                <w:t xml:space="preserve">GRAVELLS, A. (2014). </w:t>
              </w:r>
              <w:r w:rsidR="00A03E8E">
                <w:rPr>
                  <w:i/>
                  <w:iCs/>
                  <w:noProof/>
                  <w:lang w:val="en-US"/>
                </w:rPr>
                <w:t>The Award in Education and Training revised edition.</w:t>
              </w:r>
              <w:r w:rsidR="00A03E8E">
                <w:rPr>
                  <w:noProof/>
                  <w:lang w:val="en-US"/>
                </w:rPr>
                <w:t xml:space="preserve"> London: Sage Publication Ltd.</w:t>
              </w:r>
            </w:p>
            <w:p w14:paraId="5274D7F8" w14:textId="77777777" w:rsidR="00A03E8E" w:rsidRDefault="00A03E8E" w:rsidP="00A03E8E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Ian Reece, S. W. (2007). Teaching, training &amp; Learning a practical guide. In S. W. Ian Reece, </w:t>
              </w:r>
              <w:r>
                <w:rPr>
                  <w:i/>
                  <w:iCs/>
                  <w:noProof/>
                  <w:lang w:val="en-US"/>
                </w:rPr>
                <w:t>Teaching, training &amp; Learning a practical guide</w:t>
              </w:r>
              <w:r>
                <w:rPr>
                  <w:noProof/>
                  <w:lang w:val="en-US"/>
                </w:rPr>
                <w:t xml:space="preserve"> (p. 480). Tyne and Wear: Business Education Publishers Ltd, 6th Revised edition.</w:t>
              </w:r>
            </w:p>
            <w:p w14:paraId="678E2CB8" w14:textId="77777777" w:rsidR="00A03E8E" w:rsidRDefault="00A03E8E" w:rsidP="00A03E8E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Phil Race A Pratical Guide to Assessment, L. a. (2020). </w:t>
              </w:r>
              <w:r>
                <w:rPr>
                  <w:i/>
                  <w:iCs/>
                  <w:noProof/>
                  <w:lang w:val="en-US"/>
                </w:rPr>
                <w:t>The lecturers Toolkit.</w:t>
              </w:r>
              <w:r>
                <w:rPr>
                  <w:noProof/>
                  <w:lang w:val="en-US"/>
                </w:rPr>
                <w:t xml:space="preserve"> New York: Routledge.</w:t>
              </w:r>
            </w:p>
            <w:p w14:paraId="545670B3" w14:textId="77777777" w:rsidR="00A03E8E" w:rsidRDefault="00A03E8E" w:rsidP="00A03E8E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Thompson, J. A. (2015). Teaching in Lifelong learning. In J. A. Thompson, </w:t>
              </w:r>
              <w:r>
                <w:rPr>
                  <w:i/>
                  <w:iCs/>
                  <w:noProof/>
                  <w:lang w:val="en-US"/>
                </w:rPr>
                <w:t>A guide to Theory and Practce.</w:t>
              </w:r>
              <w:r>
                <w:rPr>
                  <w:noProof/>
                  <w:lang w:val="en-US"/>
                </w:rPr>
                <w:t xml:space="preserve"> Berkshire: Open University Press.</w:t>
              </w:r>
            </w:p>
            <w:p w14:paraId="132E6569" w14:textId="77777777" w:rsidR="00A03E8E" w:rsidRDefault="00A03E8E" w:rsidP="00A03E8E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i/>
                  <w:iCs/>
                  <w:noProof/>
                  <w:lang w:val="en-US"/>
                </w:rPr>
                <w:t>wikipedia gestalt psychology</w:t>
              </w:r>
              <w:r>
                <w:rPr>
                  <w:noProof/>
                  <w:lang w:val="en-US"/>
                </w:rPr>
                <w:t>. (2022, August 15). Retrieved from wikepedia: https://en.wikipedia.org/wiki/Gestalt_psychology</w:t>
              </w:r>
            </w:p>
            <w:p w14:paraId="24186118" w14:textId="0AFEE330" w:rsidR="00867881" w:rsidRDefault="00867881" w:rsidP="00A03E8E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C482D1A" w14:textId="5C9B6B0C" w:rsidR="00B94C53" w:rsidRPr="00D73D92" w:rsidRDefault="00B94C53" w:rsidP="00771953">
      <w:pPr>
        <w:rPr>
          <w:rFonts w:ascii="Arial" w:hAnsi="Arial" w:cs="Arial"/>
          <w:sz w:val="24"/>
          <w:szCs w:val="24"/>
        </w:rPr>
      </w:pPr>
    </w:p>
    <w:p w14:paraId="4C8AC5C1" w14:textId="02D152E9" w:rsidR="0087152C" w:rsidRDefault="0087152C" w:rsidP="0096256C">
      <w:pPr>
        <w:rPr>
          <w:rFonts w:ascii="Arial" w:hAnsi="Arial" w:cs="Arial"/>
          <w:sz w:val="24"/>
          <w:szCs w:val="24"/>
        </w:rPr>
      </w:pPr>
    </w:p>
    <w:p w14:paraId="3366674C" w14:textId="7523DA6A" w:rsidR="0087152C" w:rsidRPr="002D2B90" w:rsidRDefault="0087152C" w:rsidP="0096256C">
      <w:pPr>
        <w:rPr>
          <w:rFonts w:ascii="Arial" w:hAnsi="Arial" w:cs="Arial"/>
          <w:sz w:val="24"/>
          <w:szCs w:val="24"/>
        </w:rPr>
      </w:pPr>
    </w:p>
    <w:p w14:paraId="777FC464" w14:textId="77777777" w:rsidR="00A5795A" w:rsidRDefault="00A5795A"/>
    <w:sectPr w:rsidR="00A5795A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1C5E6EC" w14:textId="77777777" w:rsidR="00104EFC" w:rsidRDefault="00104EFC" w:rsidP="00104EFC">
      <w:pPr>
        <w:spacing w:after="0" w:line="240" w:lineRule="auto"/>
      </w:pPr>
      <w:r>
        <w:separator/>
      </w:r>
    </w:p>
  </w:endnote>
  <w:endnote w:type="continuationSeparator" w:id="0">
    <w:p w14:paraId="429EFD47" w14:textId="77777777" w:rsidR="00104EFC" w:rsidRDefault="00104EFC" w:rsidP="00104EF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6F016C5" w14:textId="77777777" w:rsidR="00104EFC" w:rsidRDefault="00104EFC" w:rsidP="00104EFC">
      <w:pPr>
        <w:spacing w:after="0" w:line="240" w:lineRule="auto"/>
      </w:pPr>
      <w:r>
        <w:separator/>
      </w:r>
    </w:p>
  </w:footnote>
  <w:footnote w:type="continuationSeparator" w:id="0">
    <w:p w14:paraId="203B528F" w14:textId="77777777" w:rsidR="00104EFC" w:rsidRDefault="00104EFC" w:rsidP="00104EF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87C871B" w14:textId="67A95799" w:rsidR="00215165" w:rsidRDefault="00215165">
    <w:pPr>
      <w:pStyle w:val="Header"/>
    </w:pPr>
    <w:r>
      <w:t>Dirkje FRASER</w:t>
    </w:r>
  </w:p>
  <w:p w14:paraId="550B94CE" w14:textId="1F4D59C7" w:rsidR="002010A7" w:rsidRDefault="002010A7" w:rsidP="002010A7">
    <w:pPr>
      <w:pStyle w:val="Header"/>
      <w:rPr>
        <w:rFonts w:ascii="Arial" w:hAnsi="Arial" w:cs="Arial"/>
        <w:bCs/>
      </w:rPr>
    </w:pPr>
    <w:r>
      <w:t xml:space="preserve">Module code: </w:t>
    </w:r>
    <w:r w:rsidRPr="002010A7">
      <w:rPr>
        <w:rFonts w:ascii="Arial" w:hAnsi="Arial" w:cs="Arial"/>
        <w:bCs/>
      </w:rPr>
      <w:t>ECPT5005</w:t>
    </w:r>
  </w:p>
  <w:p w14:paraId="7579F0DF" w14:textId="7A277EBE" w:rsidR="003A6896" w:rsidRPr="002010A7" w:rsidRDefault="003A6896" w:rsidP="002010A7">
    <w:pPr>
      <w:pStyle w:val="Header"/>
      <w:rPr>
        <w:bCs/>
      </w:rPr>
    </w:pPr>
    <w:r>
      <w:rPr>
        <w:rFonts w:ascii="Arial" w:hAnsi="Arial" w:cs="Arial"/>
        <w:bCs/>
      </w:rPr>
      <w:t>Student number: 2134255</w:t>
    </w:r>
  </w:p>
  <w:p w14:paraId="2346F05F" w14:textId="5A29D525" w:rsidR="002010A7" w:rsidRDefault="002010A7">
    <w:pPr>
      <w:pStyle w:val="Header"/>
    </w:pPr>
  </w:p>
  <w:p w14:paraId="174FE41B" w14:textId="77777777" w:rsidR="00215165" w:rsidRDefault="00215165">
    <w:pPr>
      <w:pStyle w:val="Header"/>
    </w:pPr>
  </w:p>
  <w:p w14:paraId="42110B29" w14:textId="77777777" w:rsidR="00104EFC" w:rsidRDefault="00104EF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CF3265B"/>
    <w:multiLevelType w:val="hybridMultilevel"/>
    <w:tmpl w:val="E0C44FF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4B4E"/>
    <w:rsid w:val="00001117"/>
    <w:rsid w:val="0002790D"/>
    <w:rsid w:val="00057531"/>
    <w:rsid w:val="0007456C"/>
    <w:rsid w:val="000850B2"/>
    <w:rsid w:val="000C4F09"/>
    <w:rsid w:val="00101B99"/>
    <w:rsid w:val="00104EFC"/>
    <w:rsid w:val="00153F96"/>
    <w:rsid w:val="00165AA5"/>
    <w:rsid w:val="00177938"/>
    <w:rsid w:val="001D28CB"/>
    <w:rsid w:val="002008BB"/>
    <w:rsid w:val="002010A7"/>
    <w:rsid w:val="002053AC"/>
    <w:rsid w:val="00206EC1"/>
    <w:rsid w:val="002148FD"/>
    <w:rsid w:val="00215165"/>
    <w:rsid w:val="00215556"/>
    <w:rsid w:val="002737ED"/>
    <w:rsid w:val="002D2B90"/>
    <w:rsid w:val="002D5748"/>
    <w:rsid w:val="002E18FF"/>
    <w:rsid w:val="00337A8B"/>
    <w:rsid w:val="00340EC4"/>
    <w:rsid w:val="003A6896"/>
    <w:rsid w:val="00404941"/>
    <w:rsid w:val="00426B24"/>
    <w:rsid w:val="0043542B"/>
    <w:rsid w:val="00450E54"/>
    <w:rsid w:val="00490802"/>
    <w:rsid w:val="00526329"/>
    <w:rsid w:val="005570CF"/>
    <w:rsid w:val="005730C2"/>
    <w:rsid w:val="005F66A7"/>
    <w:rsid w:val="00640E82"/>
    <w:rsid w:val="00665B7E"/>
    <w:rsid w:val="00684C8C"/>
    <w:rsid w:val="006E3E47"/>
    <w:rsid w:val="00724A6D"/>
    <w:rsid w:val="00771953"/>
    <w:rsid w:val="007B2B8B"/>
    <w:rsid w:val="007C1427"/>
    <w:rsid w:val="00822270"/>
    <w:rsid w:val="00841E78"/>
    <w:rsid w:val="00860FE8"/>
    <w:rsid w:val="00867881"/>
    <w:rsid w:val="0087152C"/>
    <w:rsid w:val="008873FC"/>
    <w:rsid w:val="008B5EB6"/>
    <w:rsid w:val="008D096C"/>
    <w:rsid w:val="008E0B2F"/>
    <w:rsid w:val="008E6FB7"/>
    <w:rsid w:val="008F3DCF"/>
    <w:rsid w:val="0096256C"/>
    <w:rsid w:val="00987DCA"/>
    <w:rsid w:val="00996BB8"/>
    <w:rsid w:val="009D17BB"/>
    <w:rsid w:val="009D645A"/>
    <w:rsid w:val="00A03E8E"/>
    <w:rsid w:val="00A5795A"/>
    <w:rsid w:val="00AF4FFB"/>
    <w:rsid w:val="00AF6F67"/>
    <w:rsid w:val="00B55F4E"/>
    <w:rsid w:val="00B56E7E"/>
    <w:rsid w:val="00B70EA4"/>
    <w:rsid w:val="00B83209"/>
    <w:rsid w:val="00B94C53"/>
    <w:rsid w:val="00BB1D19"/>
    <w:rsid w:val="00C03B07"/>
    <w:rsid w:val="00C3145D"/>
    <w:rsid w:val="00CB5369"/>
    <w:rsid w:val="00CE59E9"/>
    <w:rsid w:val="00D253D8"/>
    <w:rsid w:val="00D44F97"/>
    <w:rsid w:val="00D54B64"/>
    <w:rsid w:val="00D73D92"/>
    <w:rsid w:val="00D74714"/>
    <w:rsid w:val="00DC5606"/>
    <w:rsid w:val="00DD016D"/>
    <w:rsid w:val="00DD747F"/>
    <w:rsid w:val="00DE6DF5"/>
    <w:rsid w:val="00DF0433"/>
    <w:rsid w:val="00E24AD5"/>
    <w:rsid w:val="00E30C28"/>
    <w:rsid w:val="00E72F4B"/>
    <w:rsid w:val="00E75EA7"/>
    <w:rsid w:val="00E94C59"/>
    <w:rsid w:val="00EE39CF"/>
    <w:rsid w:val="00EE65A5"/>
    <w:rsid w:val="00F24109"/>
    <w:rsid w:val="00F24B4E"/>
    <w:rsid w:val="00F35F02"/>
    <w:rsid w:val="00F62DAF"/>
    <w:rsid w:val="00F82EE3"/>
    <w:rsid w:val="00FA258A"/>
    <w:rsid w:val="00FB4A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1996D379"/>
  <w15:chartTrackingRefBased/>
  <w15:docId w15:val="{A90F36BB-C85F-4A39-A904-ECD8A08318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6788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04E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4EFC"/>
  </w:style>
  <w:style w:type="paragraph" w:styleId="Footer">
    <w:name w:val="footer"/>
    <w:basedOn w:val="Normal"/>
    <w:link w:val="FooterChar"/>
    <w:uiPriority w:val="99"/>
    <w:unhideWhenUsed/>
    <w:rsid w:val="00104E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4EFC"/>
  </w:style>
  <w:style w:type="character" w:customStyle="1" w:styleId="normaltextrun">
    <w:name w:val="normaltextrun"/>
    <w:basedOn w:val="DefaultParagraphFont"/>
    <w:rsid w:val="002010A7"/>
  </w:style>
  <w:style w:type="character" w:customStyle="1" w:styleId="eop">
    <w:name w:val="eop"/>
    <w:basedOn w:val="DefaultParagraphFont"/>
    <w:rsid w:val="002010A7"/>
  </w:style>
  <w:style w:type="paragraph" w:styleId="Bibliography">
    <w:name w:val="Bibliography"/>
    <w:basedOn w:val="Normal"/>
    <w:next w:val="Normal"/>
    <w:uiPriority w:val="37"/>
    <w:unhideWhenUsed/>
    <w:rsid w:val="00771953"/>
  </w:style>
  <w:style w:type="character" w:customStyle="1" w:styleId="Heading1Char">
    <w:name w:val="Heading 1 Char"/>
    <w:basedOn w:val="DefaultParagraphFont"/>
    <w:link w:val="Heading1"/>
    <w:uiPriority w:val="9"/>
    <w:rsid w:val="00867881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styleId="CommentReference">
    <w:name w:val="annotation reference"/>
    <w:basedOn w:val="DefaultParagraphFont"/>
    <w:uiPriority w:val="99"/>
    <w:semiHidden/>
    <w:unhideWhenUsed/>
    <w:rsid w:val="00640E8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40E8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40E82"/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9271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25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104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52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593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825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208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804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154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562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099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114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842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529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12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114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549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313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8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Jam15</b:Tag>
    <b:SourceType>BookSection</b:SourceType>
    <b:Guid>{17DF5058-85D2-4415-B491-2C24EF11BB5E}</b:Guid>
    <b:Title>Teaching in Lifelong learning</b:Title>
    <b:Year>2015</b:Year>
    <b:Author>
      <b:Author>
        <b:NameList>
          <b:Person>
            <b:Last>Thompson</b:Last>
            <b:First>James</b:First>
            <b:Middle>Avis. Roy Fisher. Ron</b:Middle>
          </b:Person>
        </b:NameList>
      </b:Author>
      <b:BookAuthor>
        <b:NameList>
          <b:Person>
            <b:Last>Thompson</b:Last>
            <b:First>James</b:First>
            <b:Middle>Avis. Roy Fisher. Ron</b:Middle>
          </b:Person>
        </b:NameList>
      </b:BookAuthor>
    </b:Author>
    <b:BookTitle>A guide to Theory and Practce</b:BookTitle>
    <b:City>Berkshire</b:City>
    <b:Publisher>Open University Press</b:Publisher>
    <b:RefOrder>1</b:RefOrder>
  </b:Source>
  <b:Source>
    <b:Tag>Ann14</b:Tag>
    <b:SourceType>Book</b:SourceType>
    <b:Guid>{9399D9E3-AB29-4DA9-B05B-E9CB4B40D87F}</b:Guid>
    <b:Author>
      <b:Author>
        <b:NameList>
          <b:Person>
            <b:Last>GRAVELLS</b:Last>
            <b:First>Ann</b:First>
          </b:Person>
        </b:NameList>
      </b:Author>
    </b:Author>
    <b:Title>The Award in Education and Training revised edition</b:Title>
    <b:Year>2014</b:Year>
    <b:City>London</b:City>
    <b:Publisher>Sage Publication Ltd</b:Publisher>
    <b:RefOrder>2</b:RefOrder>
  </b:Source>
  <b:Source>
    <b:Tag>Ian07</b:Tag>
    <b:SourceType>BookSection</b:SourceType>
    <b:Guid>{38F47AE9-E47C-4CE0-A0AC-8B6D71F4AF08}</b:Guid>
    <b:Author>
      <b:Author>
        <b:NameList>
          <b:Person>
            <b:Last>Ian Reece</b:Last>
            <b:First>Stephen</b:First>
            <b:Middle>Walker</b:Middle>
          </b:Person>
        </b:NameList>
      </b:Author>
      <b:BookAuthor>
        <b:NameList>
          <b:Person>
            <b:Last>Ian Reece</b:Last>
            <b:First>Stephen</b:First>
            <b:Middle>Walker</b:Middle>
          </b:Person>
        </b:NameList>
      </b:BookAuthor>
    </b:Author>
    <b:Title>Teaching, training &amp; Learning a practical guide</b:Title>
    <b:BookTitle>Teaching, training &amp; Learning a practical guide</b:BookTitle>
    <b:Year>2007</b:Year>
    <b:Pages>480</b:Pages>
    <b:City>Tyne and Wear</b:City>
    <b:Publisher>Business Education Publishers Ltd, 6th Revised edition</b:Publisher>
    <b:RefOrder>3</b:RefOrder>
  </b:Source>
  <b:Source>
    <b:Tag>wik22</b:Tag>
    <b:SourceType>InternetSite</b:SourceType>
    <b:Guid>{D2D4C67D-6F19-498E-9539-350DE45A88F2}</b:Guid>
    <b:Title>wikipedia gestalt psychology</b:Title>
    <b:Year>2022</b:Year>
    <b:InternetSiteTitle>wikepedia</b:InternetSiteTitle>
    <b:Month>August</b:Month>
    <b:Day>15</b:Day>
    <b:URL>https://en.wikipedia.org/wiki/Gestalt_psychology</b:URL>
    <b:RefOrder>4</b:RefOrder>
  </b:Source>
  <b:Source>
    <b:Tag>Phi20</b:Tag>
    <b:SourceType>Book</b:SourceType>
    <b:Guid>{B8BA40DB-856B-4733-8834-28BA6316EB52}</b:Guid>
    <b:Title>The lecturers Toolkit</b:Title>
    <b:Year>2020</b:Year>
    <b:Author>
      <b:Author>
        <b:NameList>
          <b:Person>
            <b:Last>Phil Race A Pratical Guide to Assessment</b:Last>
            <b:First>Learning</b:First>
            <b:Middle>and Teaching 5th edition</b:Middle>
          </b:Person>
        </b:NameList>
      </b:Author>
    </b:Author>
    <b:City>New York</b:City>
    <b:Publisher>Routledge</b:Publisher>
    <b:RefOrder>5</b:RefOrder>
  </b:Source>
</b:Sources>
</file>

<file path=customXml/itemProps1.xml><?xml version="1.0" encoding="utf-8"?>
<ds:datastoreItem xmlns:ds="http://schemas.openxmlformats.org/officeDocument/2006/customXml" ds:itemID="{F193DE48-1E06-4F8F-AD52-84A2B3128A2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996</Words>
  <Characters>5132</Characters>
  <Application>Microsoft Office Word</Application>
  <DocSecurity>0</DocSecurity>
  <Lines>96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Gwent Police</Company>
  <LinksUpToDate>false</LinksUpToDate>
  <CharactersWithSpaces>6097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Fraser, Dirkje</dc:creator>
  <cp:keywords/>
  <dc:description/>
  <cp:lastModifiedBy>Fraser, Dirkje</cp:lastModifiedBy>
  <cp:revision>2</cp:revision>
  <dcterms:created xsi:type="dcterms:W3CDTF">2022-09-08T13:25:00Z</dcterms:created>
  <dcterms:modified xsi:type="dcterms:W3CDTF">2022-09-08T13:25:00Z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2022-08-17T06:54:39Z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b4b2a301-184d-40e8-bb4c-2421770ae8fd</vt:lpwstr>
  </property>
  <property fmtid="{D5CDD505-2E9C-101B-9397-08002B2CF9AE}" pid="8" name="MSIP_Label_f2acd28b-79a3-4a0f-b0ff-4b75658b1549_ContentBits">
    <vt:lpwstr>0</vt:lpwstr>
  </property>
</Properties>
</file>