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body>
    <w:p w:rsidR="00000000" w:rsidDel="00000000" w:rsidP="00000000" w:rsidRDefault="00000000" w:rsidRPr="00000000">
      <w:pPr>
        <w:contextualSpacing w:val="0"/>
        <w:jc w:val="left"/>
        <w:rPr>
          <w:rFonts w:ascii="Cambria" w:cs="Cambria" w:eastAsia="Cambria" w:hAnsi="Cambria"/>
          <w:i w:val="1"/>
        </w:rPr>
      </w:pPr>
      <w:r w:rsidDel="00000000" w:rsidR="00000000" w:rsidRPr="00000000">
        <w:rPr>
          <w:rFonts w:ascii="Cambria" w:cs="Cambria" w:eastAsia="Cambria" w:hAnsi="Cambria"/>
          <w:i w:val="1"/>
          <w:rtl w:val="0"/>
        </w:rPr>
        <w:tab/>
        <w:tab/>
        <w:tab/>
        <w:tab/>
        <w:tab/>
        <w:t xml:space="preserve"> </w:t>
        <w:tab/>
        <w:tab/>
        <w:tab/>
        <w:tab/>
        <w:tab/>
        <w:tab/>
        <w:tab/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left"/>
        <w:rPr>
          <w:rFonts w:ascii="Cambria" w:cs="Cambria" w:eastAsia="Cambria" w:hAnsi="Cambria"/>
          <w:i w:val="1"/>
        </w:rPr>
      </w:pPr>
      <w:r w:rsidDel="00000000" w:rsidR="00000000" w:rsidRPr="00000000">
        <w:rPr>
          <w:rFonts w:ascii="Cambria" w:cs="Cambria" w:eastAsia="Cambria" w:hAnsi="Cambria"/>
          <w:i w:val="1"/>
          <w:rtl w:val="0"/>
        </w:rPr>
        <w:tab/>
        <w:tab/>
        <w:tab/>
        <w:tab/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  <w:sz w:val="32"/>
          <w:szCs w:val="32"/>
        </w:rPr>
      </w:pPr>
      <w:r w:rsidDel="00000000" w:rsidR="00000000" w:rsidRPr="00000000">
        <w:rPr>
          <w:rFonts w:ascii="Cambria" w:cs="Cambria" w:eastAsia="Cambria" w:hAnsi="Cambria"/>
          <w:i w:val="1"/>
          <w:sz w:val="32"/>
          <w:szCs w:val="32"/>
          <w:rtl w:val="0"/>
        </w:rPr>
        <w:t xml:space="preserve"> </w:t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  <w:sz w:val="32"/>
          <w:szCs w:val="32"/>
        </w:rPr>
      </w:pPr>
      <w:r w:rsidDel="00000000" w:rsidR="00000000" w:rsidRPr="00000000">
        <w:rPr>
          <w:rFonts w:ascii="Cambria" w:cs="Cambria" w:eastAsia="Cambria" w:hAnsi="Cambria"/>
          <w:i w:val="1"/>
          <w:sz w:val="32"/>
          <w:szCs w:val="32"/>
          <w:rtl w:val="0"/>
        </w:rPr>
        <w:t xml:space="preserve"> </w:t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  <w:sz w:val="32"/>
          <w:szCs w:val="32"/>
        </w:rPr>
      </w:pPr>
      <w:r w:rsidDel="00000000" w:rsidR="00000000" w:rsidRPr="00000000">
        <w:rPr>
          <w:rFonts w:ascii="Cambria" w:cs="Cambria" w:eastAsia="Cambria" w:hAnsi="Cambria"/>
          <w:i w:val="1"/>
          <w:sz w:val="32"/>
          <w:szCs w:val="32"/>
          <w:rtl w:val="0"/>
        </w:rPr>
        <w:t xml:space="preserve"> </w:t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  <w:sz w:val="32"/>
          <w:szCs w:val="32"/>
        </w:rPr>
      </w:pPr>
      <w:r w:rsidDel="00000000" w:rsidR="00000000" w:rsidRPr="00000000">
        <w:rPr>
          <w:rFonts w:ascii="Cambria" w:cs="Cambria" w:eastAsia="Cambria" w:hAnsi="Cambria"/>
          <w:i w:val="1"/>
          <w:sz w:val="32"/>
          <w:szCs w:val="32"/>
          <w:rtl w:val="0"/>
        </w:rPr>
        <w:t xml:space="preserve">What strategies does David Lynch use whilst designing his pieces with sound?</w:t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left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Fonts w:ascii="Cambria" w:cs="Cambria" w:eastAsia="Cambria" w:hAnsi="Cambria"/>
          <w:i w:val="1"/>
          <w:rtl w:val="0"/>
        </w:rPr>
        <w:t xml:space="preserve">By Elaine Artemieff</w:t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Fonts w:ascii="Cambria" w:cs="Cambria" w:eastAsia="Cambria" w:hAnsi="Cambria"/>
          <w:i w:val="1"/>
          <w:rtl w:val="0"/>
        </w:rPr>
        <w:t xml:space="preserve">P149337</w:t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Fonts w:ascii="Cambria" w:cs="Cambria" w:eastAsia="Cambria" w:hAnsi="Cambria"/>
          <w:i w:val="1"/>
          <w:rtl w:val="0"/>
        </w:rPr>
        <w:t xml:space="preserve">BA Film and Television Production</w:t>
      </w:r>
    </w:p>
    <w:p w:rsidR="00000000" w:rsidDel="00000000" w:rsidP="00000000" w:rsidRDefault="00000000" w:rsidRPr="00000000">
      <w:pPr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jc w:val="center"/>
        <w:rPr>
          <w:rFonts w:ascii="Cambria" w:cs="Cambria" w:eastAsia="Cambria" w:hAnsi="Cambria"/>
          <w:i w:val="1"/>
        </w:rPr>
      </w:pPr>
      <w:r w:rsidDel="00000000" w:rsidR="00000000" w:rsidRPr="00000000">
        <w:rPr>
          <w:rFonts w:ascii="Cambria" w:cs="Cambria" w:eastAsia="Cambria" w:hAnsi="Cambria"/>
          <w:i w:val="1"/>
          <w:rtl w:val="0"/>
        </w:rPr>
        <w:t xml:space="preserve">Discuss some of the creative strategies available to sound designers/composers when designing solutions for moving image project. Use examples to support your discussion. </w:t>
      </w:r>
    </w:p>
    <w:p w:rsidR="00000000" w:rsidDel="00000000" w:rsidP="00000000" w:rsidRDefault="00000000" w:rsidRPr="00000000">
      <w:pPr>
        <w:contextualSpacing w:val="0"/>
        <w:jc w:val="left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i w:val="1"/>
          <w:rtl w:val="0"/>
        </w:rPr>
        <w:tab/>
        <w:tab/>
        <w:tab/>
        <w:tab/>
        <w:tab/>
        <w:tab/>
        <w:tab/>
        <w:tab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72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“</w:t>
      </w: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Films are </w:t>
      </w: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50 percent</w:t>
      </w: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 visual and </w:t>
      </w: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50 percent sound</w:t>
      </w: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. Sometimes </w:t>
      </w: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sound</w:t>
      </w: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 even </w:t>
      </w:r>
    </w:p>
    <w:p w:rsidR="00000000" w:rsidDel="00000000" w:rsidP="00000000" w:rsidRDefault="00000000" w:rsidRPr="00000000">
      <w:pPr>
        <w:ind w:left="0" w:firstLine="72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overplays the visual," in each feature film David Lynch has directed he pays an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extraordinary amount of thought through his sound design. </w:t>
      </w: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Whilst studying sound in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the moving image a figure one does not miss is David Lynch for sound plays an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enormous role in his work. Michel Chion writes in his study of David Lynch for Lynch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has never ceased to captivate his audience with his original films. He has managed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numerous of times to project his own world  and make his unique characters alive.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Having said relentlessly that his films are mostly based around sound, fifty percent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visual and fifty sound, it is intriguing to unravel David Lynch’s use of sound. This essay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will focus on some of his methods whilst using sound to create his destabilized universe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as well as the psychology of his characters for “His “signature ominous sound design”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plays in the spatio-temporal and psychological destabilization of the movie” (2012).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The Lynchian world never ceases to shock the audience, this is majorly done by </w:t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David Lynch experimenting with sound. Indeed Michel Chion says this in his study of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Lynch’s work, “we leave one sound atmosphere then recover it, lose it again and so on,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as if only a fleeing relation were possible,” (1992) this is one way Lynch projects the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audience into his Lynchian world, by creating distortion. Examples would be within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Eraserhead (1977) as well as the opening scene of Blue Velvet (1986).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In Eraserhead, one scene shows Henry playing music on his record player, </w:t>
      </w:r>
    </w:p>
    <w:p w:rsidR="00000000" w:rsidDel="00000000" w:rsidP="00000000" w:rsidRDefault="00000000" w:rsidRPr="00000000">
      <w:pPr>
        <w:ind w:left="0"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however this track remains in the background whereas the radiator in his room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crescendos, becoming more and more disturbing becoming the dominant sound one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hears. Soon Henry tries escaping into a peaceful state, therefore the radiator slowly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fades as the sound of the circus appears and soothes him. This scene continues to escape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from one atmosphere to another which illustrates perfectly Henry’s confusing mind.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Indeed not only does Lynch place the audience in such a universe, he also successfully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paints out his character’s psychological aspects.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The next example, Blue Velvet (1986) does not portray a character's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psychological aspect but focuses on the audience, on creating this Lynchian world. The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opening sequence starts with the song Blue Velvet, everything within those first minutes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portray the perfect American dream however as soon as the hose screws off, the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spraying water breaks this joyful tranquility, the atmosphere starts deteriorating, as the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audience hears a cry of pain, then a dog barking. Lynch then brings the camera into the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ground and not only is the visual disturbing to watch the enhanced sound of insects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scrumming around also foreshadows the sinister world Lynch projects the audience in.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ab/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Michel Chion uses the word ‘tonal disruption’ whilst describing Twin Peaks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(1990) first scene, “the music is relayed by soft muted sounds a little like foghorns. The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lapping waves are subdued, rocking, just a murmur, no loud blasts disturbing the scene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(...) and then the high pitched voice of Lucy will blare like a trumpet, effecting the first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tonal disruption.” (1992) this is indeed a method he uses to create his world and leave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an impact on the audience. 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Sound design is extremely important to the artist. The design of the sound is not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the sole importance when it comes to the audio aspect of his creation, indeed every one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of his feature films as well as tv series have a unique composed soundtrack. The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soundtrack is not placed within the background like in other features, just like the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ambient noise, it has a larger importance than being audibly pleasing. They play an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overwhelming importance, not just to the narrative but also to the psychological aspect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of the characters.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In Twin Peaks Angelo Badalamenti composes original soundtracks with the help </w:t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of David Lynch. Badalamenti described the way he built this universe. “David would sit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here and i would say ‘what do you see David just talk to me’ and David would say, ‘Okay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Angelo we are in a dark woods now and there is a soft wind blowing in some sycamore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trees. (...) just get me into that darkness wit</w:t>
      </w: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h the soft wind.” (2012) Lynch involves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himself within the creation of the soundtrack because of its importance.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“In the series the music is a stroke of genius, endowing the whole with force and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continuity,” (1992) Chion emphasizes on the importance of continuity within the series.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Indeed most of it’s soundtrack is composed from C minor and dissonant tones, which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create this “urban, sophisticated and hypnotic distance.” One example would be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Audrey’s dance, a series of dissonant tones follow each other, this method is also used by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artists such as Led Zeppelin's Immigrant Song. (1970) “Those low sinister held notes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which link up the different worlds edited in parallel,” to capture Lynch’s individuality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and for his unique yet confusing universe to work he uses sound as a link.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Lynch attributes songs with different characters, these songs are brought back </w:t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when  someone thinks about the character. Indeed Badalamenti creates a soundtrack for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Laura Palmer as well as Audrey Horne in Twin Peaks, both important females who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portray different  characteristics. Chion describes Laura Palmer’s theme as a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composition which </w:t>
      </w: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“ suggests a kind of dark, deep swaying within the narrow compass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of thirds,” (1992) Starting off with C minor then it slowly progresses into A flat, G, B Flat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ending with a higher E flat, which illustrate the darkness which envelopes Laura Palmer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as well as the series,  yet the middle brings in Laura Palmer and her beauty with the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mystery surrounding her. Angelo Badalamenti and Lynch create a soundtrack where the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audience may listen and describe perfectly the depth of Laura Palmer’s character. When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Leland Palmer dies, he is said to see his daughter again, therefore the song attributed to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her plays in the background.</w:t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This is also done for Audrey Horne, her dance illustrates the series’ “humorous </w:t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sexy side,” (1992) indeed it introduces a jazzy feel along with the snapping of fingers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and double bass. Audrey’s character especially in the first season is a carefree, sneaky,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seductive girl, Her crush on Cooper shows her sensual side. This theme portrays her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perfectly. She tends to drift off into her own world, one example would be when she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speaks to Donna in the restaurant, her song starts playing and she dances within her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own universe neglecting her surroundings.</w:t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In multiple films Lynch creates a spectacle, a performance with musicians and </w:t>
      </w:r>
    </w:p>
    <w:p w:rsidR="00000000" w:rsidDel="00000000" w:rsidP="00000000" w:rsidRDefault="00000000" w:rsidRPr="00000000">
      <w:pPr>
        <w:ind w:firstLine="72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characters as the audience. Most directors place a soundtrack over an emotional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scene whilst filming the characters, the main focus for them is to effect the audience,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indeed it is sometimes even unnecessary for the director to show the character’s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expression because they no longer become the main focus. Nevertheless David Lynch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does not always proceed this way. In various pieces he will have the protagonist face to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face with the spectacle, either someone singing or playing an instrument. Instead of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focusing on informing the audience how he character feels, he informs the characters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themselves by triggering different emotions, he imposes the song upon the character,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indeed most characters seem unease and reluctant to watch however they seem fixated. </w:t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Most of his films whilst  there is the show the characters get so involved with the 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performance that they either stare in wonder or like in Twin Peaks or Mulholland Drive 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the character cries. The soundtrack is no longer necessarily for the audience to enjoy 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instead it is dedicated towards the protagonist. This is even more powerful for the 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audience who hears the song for they experience it with the characters. This is found in 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Blue Velvet, Wild Hearts, Mulholland Drive, Twin Peaks and others. Indeed the 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soundtrack stops being of a non-diegetic use but diegetic, it has a place in the 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storyworld, it is not simply there to create a mood, but to trigger emotions from his 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rtl w:val="0"/>
        </w:rPr>
        <w:t xml:space="preserve">characters, which tends to inject a bigger response from the audience.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firstLine="72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If one were to remove any dialogue or music in some films all that would be left is </w:t>
      </w:r>
    </w:p>
    <w:p w:rsidR="00000000" w:rsidDel="00000000" w:rsidP="00000000" w:rsidRDefault="00000000" w:rsidRPr="00000000">
      <w:pPr>
        <w:spacing w:line="331.2" w:lineRule="auto"/>
        <w:ind w:firstLine="72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complete and utter silence. Nevertheless Lynch overlays multiple sounds that even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without any characters or language there is still an overwhelming amount of sound.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“‘When you think about backgrounds on a normal film, you think about birds, winds,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traffic etc…’ says supervising sound editor Frank Gaeta ‘on this film we’re talking in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abstract terms, a feel rather than a sound.’” (2000: 133) Indeed instead of a distinctive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sound, Lynch uses other methods. “It’s not really fair to label them backgrounds. They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are atmospheres, designed to create a mood” (2000)</w:t>
      </w:r>
    </w:p>
    <w:p w:rsidR="00000000" w:rsidDel="00000000" w:rsidP="00000000" w:rsidRDefault="00000000" w:rsidRPr="00000000">
      <w:pPr>
        <w:spacing w:line="331.2" w:lineRule="auto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ab/>
      </w:r>
    </w:p>
    <w:p w:rsidR="00000000" w:rsidDel="00000000" w:rsidP="00000000" w:rsidRDefault="00000000" w:rsidRPr="00000000">
      <w:pPr>
        <w:spacing w:line="331.2" w:lineRule="auto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firstLine="72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Adam Scovell mentions white noise whilst describing Eraserhead. There is barely </w:t>
      </w:r>
    </w:p>
    <w:p w:rsidR="00000000" w:rsidDel="00000000" w:rsidP="00000000" w:rsidRDefault="00000000" w:rsidRPr="00000000">
      <w:pPr>
        <w:spacing w:line="331.2" w:lineRule="auto"/>
        <w:ind w:firstLine="72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any scene where ‘silence’ is present, indeed there is always a hissing in the background,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this creates an unnerving feel placing the audience in his world. This is what Lynch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could mean whilst saying he wants his sound to be oppressive or ominous. Adam Scovell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sz w:val="24"/>
          <w:szCs w:val="24"/>
          <w:highlight w:val="white"/>
          <w:rtl w:val="0"/>
        </w:rPr>
        <w:t xml:space="preserve">remarks the “</w:t>
      </w: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chasm of white noise and Musique concrète that presents a vague but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isolated realm.” (2014) Musique concrète creates a sense of distortion, unclarity.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Examples would notably be throughout Eraserhead.  Indeed these hissing noises are not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Times New Roman" w:cs="Times New Roman" w:eastAsia="Times New Roman" w:hAnsi="Times New Roman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there simply to create an affect it also has meaning. Scovell says that “</w:t>
      </w:r>
      <w:r w:rsidDel="00000000" w:rsidR="00000000" w:rsidRPr="00000000">
        <w:rPr>
          <w:rFonts w:ascii="Times New Roman" w:cs="Times New Roman" w:eastAsia="Times New Roman" w:hAnsi="Times New Roman"/>
          <w:color w:val="192930"/>
          <w:sz w:val="24"/>
          <w:szCs w:val="24"/>
          <w:highlight w:val="white"/>
          <w:rtl w:val="0"/>
        </w:rPr>
        <w:t xml:space="preserve">almost everything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Times New Roman" w:cs="Times New Roman" w:eastAsia="Times New Roman" w:hAnsi="Times New Roman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Times New Roman" w:cs="Times New Roman" w:eastAsia="Times New Roman" w:hAnsi="Times New Roman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92930"/>
          <w:sz w:val="24"/>
          <w:szCs w:val="24"/>
          <w:highlight w:val="white"/>
          <w:rtl w:val="0"/>
        </w:rPr>
        <w:t xml:space="preserve">technology-wise seems to hiss at Henry, as if even the inanimate objects are somehow against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Times New Roman" w:cs="Times New Roman" w:eastAsia="Times New Roman" w:hAnsi="Times New Roman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Times New Roman" w:cs="Times New Roman" w:eastAsia="Times New Roman" w:hAnsi="Times New Roman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92930"/>
          <w:sz w:val="24"/>
          <w:szCs w:val="24"/>
          <w:highlight w:val="white"/>
          <w:rtl w:val="0"/>
        </w:rPr>
        <w:t xml:space="preserve">him and his life,” (2014) the hissing noises around the character show how out of place he is.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Times New Roman" w:cs="Times New Roman" w:eastAsia="Times New Roman" w:hAnsi="Times New Roman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92930"/>
          <w:sz w:val="24"/>
          <w:szCs w:val="24"/>
          <w:highlight w:val="white"/>
          <w:rtl w:val="0"/>
        </w:rPr>
        <w:t xml:space="preserve">Lynch does not place sound anywhere, indeed every placement has a meaning.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ab/>
        <w:t xml:space="preserve">David Lynch also uses acoustic ecologies, inserting sounds of the environment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into his films. One example would be the use of wind in Twin Peaks. When Cooper and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other characters sit in the bar and watch the performance of Julee Cruise, there is a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transition where Cooper sees the giant again, this transition is introduced by the fading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of Julee from the stage along with thumps and the blowing of wind. This brings the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character away from the bar and into the forest, where one could find the black lodge.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ab/>
        <w:t xml:space="preserve">When the audience finally sees the Black Lodge in Twin Peaks they are faced with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numerous methods used by Lynch to make this lodge memorable and up to the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audience’s expectations. With the slight ambient sizzle and the recurring strum of an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electric guitar. The visual and sound brings the audience to another world, indeed these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elements take the audience out of Twin Peaks, out of the warm comedic atmosphere, it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portrays the importance and danger that is the Black Lodge.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ab/>
      </w:r>
    </w:p>
    <w:p w:rsidR="00000000" w:rsidDel="00000000" w:rsidP="00000000" w:rsidRDefault="00000000" w:rsidRPr="00000000">
      <w:pPr>
        <w:spacing w:line="331.2" w:lineRule="auto"/>
        <w:ind w:left="0" w:firstLine="72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Another way Lynch creates this is with dialogue. Indeed, “Lynchian sound design </w:t>
      </w:r>
    </w:p>
    <w:p w:rsidR="00000000" w:rsidDel="00000000" w:rsidP="00000000" w:rsidRDefault="00000000" w:rsidRPr="00000000">
      <w:pPr>
        <w:spacing w:line="331.2" w:lineRule="auto"/>
        <w:ind w:left="0" w:firstLine="72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dialogue tends to be of sonic rather than narrative value,” Lynch’s sound design and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dialogue is indeed more of aesthetic use then necessarily a narrative one. Within the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Black Lodge the dialogue is backwards, Lynch purposely made the actors learn their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scenes backwards, this was then played backwards, there is then the slight ‘zzt’ noises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throughout the scene, the words said by the actors also seem unnatural and off. Lynch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plays with the idea of disjointment, it almost seems for the audience that he tries every </w:t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Cambria" w:cs="Cambria" w:eastAsia="Cambria" w:hAnsi="Cambria"/>
          <w:color w:val="192930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331.2" w:lineRule="auto"/>
        <w:ind w:left="0" w:firstLine="0"/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Fonts w:ascii="Cambria" w:cs="Cambria" w:eastAsia="Cambria" w:hAnsi="Cambria"/>
          <w:color w:val="192930"/>
          <w:sz w:val="24"/>
          <w:szCs w:val="24"/>
          <w:highlight w:val="white"/>
          <w:rtl w:val="0"/>
        </w:rPr>
        <w:t xml:space="preserve">method he can think of in order to create some distortion.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Fonts w:ascii="Cambria" w:cs="Cambria" w:eastAsia="Cambria" w:hAnsi="Cambria"/>
          <w:rtl w:val="0"/>
        </w:rPr>
        <w:tab/>
        <w:br w:type="textWrapping"/>
        <w:tab/>
        <w:t xml:space="preserve">“</w:t>
      </w:r>
      <w:r w:rsidDel="00000000" w:rsidR="00000000" w:rsidRPr="00000000"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  <w:rtl w:val="0"/>
        </w:rPr>
        <w:t xml:space="preserve">The music is of a sickly and pleasant variety,” (2014) this perfectly sums up </w:t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  <w:rtl w:val="0"/>
        </w:rPr>
        <w:t xml:space="preserve">the Lynchian world when it comes to sound. It’s disturbing nature, also splendid </w:t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  <w:rtl w:val="0"/>
        </w:rPr>
        <w:t xml:space="preserve">brings the audience a large the variety of different sound effects, introducing </w:t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  <w:rtl w:val="0"/>
        </w:rPr>
        <w:t xml:space="preserve">different methods, juxtaposing different sounds, using acoustic ecologies and a </w:t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  <w:rtl w:val="0"/>
        </w:rPr>
        <w:t xml:space="preserve">range of original soundtracks specially composed for each universe. One could say </w:t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  <w:rtl w:val="0"/>
        </w:rPr>
        <w:t xml:space="preserve">that David Lynch and everyone who helped execute his vision is quite </w:t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  <w:rtl w:val="0"/>
        </w:rPr>
        <w:t xml:space="preserve">revolutionary for their sound design. Indeed one might not also comprehend nor </w:t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  <w:rtl w:val="0"/>
        </w:rPr>
        <w:t xml:space="preserve">enjoy certain choices however the techniques and placements are thought through </w:t>
      </w:r>
    </w:p>
    <w:p w:rsidR="00000000" w:rsidDel="00000000" w:rsidP="00000000" w:rsidRDefault="00000000" w:rsidRPr="00000000">
      <w:pPr>
        <w:contextualSpacing w:val="0"/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Fonts w:ascii="Times New Roman" w:cs="Times New Roman" w:eastAsia="Times New Roman" w:hAnsi="Times New Roman"/>
          <w:color w:val="192930"/>
          <w:sz w:val="27"/>
          <w:szCs w:val="27"/>
          <w:highlight w:val="white"/>
          <w:rtl w:val="0"/>
        </w:rPr>
        <w:t xml:space="preserve">and separates Lynch for certain other creators.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Fonts w:ascii="Cambria" w:cs="Cambria" w:eastAsia="Cambria" w:hAnsi="Cambria"/>
          <w:rtl w:val="0"/>
        </w:rPr>
        <w:t xml:space="preserve">Bibliography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u w:val="single"/>
        </w:rPr>
      </w:pPr>
      <w:r w:rsidDel="00000000" w:rsidR="00000000" w:rsidRPr="00000000">
        <w:rPr>
          <w:rFonts w:ascii="Cambria" w:cs="Cambria" w:eastAsia="Cambria" w:hAnsi="Cambria"/>
          <w:u w:val="single"/>
          <w:rtl w:val="0"/>
        </w:rPr>
        <w:t xml:space="preserve">Books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0"/>
          <w:szCs w:val="20"/>
        </w:rPr>
      </w:pPr>
      <w:r w:rsidDel="00000000" w:rsidR="00000000" w:rsidRPr="00000000">
        <w:rPr>
          <w:rFonts w:ascii="Cambria" w:cs="Cambria" w:eastAsia="Cambria" w:hAnsi="Cambria"/>
          <w:sz w:val="20"/>
          <w:szCs w:val="20"/>
          <w:rtl w:val="0"/>
        </w:rPr>
        <w:t xml:space="preserve">Michel Chion (1992) </w:t>
      </w:r>
      <w:r w:rsidDel="00000000" w:rsidR="00000000" w:rsidRPr="00000000">
        <w:rPr>
          <w:rFonts w:ascii="Cambria" w:cs="Cambria" w:eastAsia="Cambria" w:hAnsi="Cambria"/>
          <w:i w:val="1"/>
          <w:sz w:val="20"/>
          <w:szCs w:val="20"/>
          <w:rtl w:val="0"/>
        </w:rPr>
        <w:t xml:space="preserve">David Lynch</w:t>
      </w:r>
      <w:r w:rsidDel="00000000" w:rsidR="00000000" w:rsidRPr="00000000">
        <w:rPr>
          <w:rFonts w:ascii="Cambria" w:cs="Cambria" w:eastAsia="Cambria" w:hAnsi="Cambria"/>
          <w:sz w:val="20"/>
          <w:szCs w:val="20"/>
          <w:rtl w:val="0"/>
        </w:rPr>
        <w:t xml:space="preserve">. Paris: Ed. de l’Etoile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0"/>
          <w:szCs w:val="20"/>
        </w:rPr>
      </w:pPr>
      <w:r w:rsidDel="00000000" w:rsidR="00000000" w:rsidRPr="00000000">
        <w:rPr>
          <w:rFonts w:ascii="Cambria" w:cs="Cambria" w:eastAsia="Cambria" w:hAnsi="Cambria"/>
          <w:sz w:val="20"/>
          <w:szCs w:val="20"/>
          <w:rtl w:val="0"/>
        </w:rPr>
        <w:t xml:space="preserve">Tom Kenny (2000) </w:t>
      </w:r>
      <w:r w:rsidDel="00000000" w:rsidR="00000000" w:rsidRPr="00000000">
        <w:rPr>
          <w:rFonts w:ascii="Cambria" w:cs="Cambria" w:eastAsia="Cambria" w:hAnsi="Cambria"/>
          <w:i w:val="1"/>
          <w:sz w:val="20"/>
          <w:szCs w:val="20"/>
          <w:rtl w:val="0"/>
        </w:rPr>
        <w:t xml:space="preserve">Sound for pictur</w:t>
      </w:r>
      <w:r w:rsidDel="00000000" w:rsidR="00000000" w:rsidRPr="00000000">
        <w:rPr>
          <w:rFonts w:ascii="Cambria" w:cs="Cambria" w:eastAsia="Cambria" w:hAnsi="Cambria"/>
          <w:i w:val="1"/>
          <w:rtl w:val="0"/>
        </w:rPr>
        <w:t xml:space="preserve">e Film Sound Through the 1990s </w:t>
      </w:r>
      <w:r w:rsidDel="00000000" w:rsidR="00000000" w:rsidRPr="00000000">
        <w:rPr>
          <w:rFonts w:ascii="Cambria" w:cs="Cambria" w:eastAsia="Cambria" w:hAnsi="Cambria"/>
          <w:sz w:val="20"/>
          <w:szCs w:val="20"/>
          <w:rtl w:val="0"/>
        </w:rPr>
        <w:t xml:space="preserve">Vallejo, CA: MixBooks</w:t>
      </w:r>
    </w:p>
    <w:tbl>
      <w:tblPr>
        <w:tblStyle w:val="Table1"/>
        <w:tblW w:w="9025.511811023624" w:type="dxa"/>
        <w:jc w:val="left"/>
        <w:tblInd w:w="100.0" w:type="pct"/>
        <w:tblLayout w:type="fixed"/>
        <w:tblLook w:val="0600"/>
      </w:tblPr>
      <w:tblGrid>
        <w:gridCol w:w="1912.2585352506617"/>
        <w:gridCol w:w="7113.253275772962"/>
        <w:tblGridChange w:id="0">
          <w:tblGrid>
            <w:gridCol w:w="1912.2585352506617"/>
            <w:gridCol w:w="7113.253275772962"/>
          </w:tblGrid>
        </w:tblGridChange>
      </w:tblGrid>
      <w:tr>
        <w:trPr>
          <w:trHeight w:val="440" w:hRule="atLeast"/>
        </w:trP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>
            <w:pPr>
              <w:ind w:left="0" w:firstLine="0"/>
              <w:contextualSpacing w:val="0"/>
              <w:rPr>
                <w:rFonts w:ascii="Cambria" w:cs="Cambria" w:eastAsia="Cambria" w:hAnsi="Cambria"/>
                <w:sz w:val="21"/>
                <w:szCs w:val="21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u w:val="single"/>
        </w:rPr>
      </w:pPr>
      <w:r w:rsidDel="00000000" w:rsidR="00000000" w:rsidRPr="00000000">
        <w:rPr>
          <w:rFonts w:ascii="Cambria" w:cs="Cambria" w:eastAsia="Cambria" w:hAnsi="Cambria"/>
          <w:u w:val="single"/>
          <w:rtl w:val="0"/>
        </w:rPr>
        <w:t xml:space="preserve">Movies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Fonts w:ascii="Cambria" w:cs="Cambria" w:eastAsia="Cambria" w:hAnsi="Cambria"/>
          <w:rtl w:val="0"/>
        </w:rPr>
        <w:t xml:space="preserve">Twin Peaks (1990) David Lynch USA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Fonts w:ascii="Cambria" w:cs="Cambria" w:eastAsia="Cambria" w:hAnsi="Cambria"/>
          <w:rtl w:val="0"/>
        </w:rPr>
        <w:t xml:space="preserve">Mulholland Drive (2001) David Lynch USA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Fonts w:ascii="Cambria" w:cs="Cambria" w:eastAsia="Cambria" w:hAnsi="Cambria"/>
          <w:rtl w:val="0"/>
        </w:rPr>
        <w:t xml:space="preserve">Blue Velvet (1986) David Lynch USA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Fonts w:ascii="Cambria" w:cs="Cambria" w:eastAsia="Cambria" w:hAnsi="Cambria"/>
          <w:rtl w:val="0"/>
        </w:rPr>
        <w:t xml:space="preserve">Eraserhead (1977) David Lynch USA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u w:val="single"/>
        </w:rPr>
      </w:pPr>
      <w:r w:rsidDel="00000000" w:rsidR="00000000" w:rsidRPr="00000000">
        <w:rPr>
          <w:rFonts w:ascii="Cambria" w:cs="Cambria" w:eastAsia="Cambria" w:hAnsi="Cambria"/>
          <w:u w:val="single"/>
          <w:rtl w:val="0"/>
        </w:rPr>
        <w:t xml:space="preserve">Websites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Fonts w:ascii="Cambria" w:cs="Cambria" w:eastAsia="Cambria" w:hAnsi="Cambria"/>
          <w:rtl w:val="0"/>
        </w:rPr>
        <w:t xml:space="preserve">Neoryhs (2012)</w:t>
      </w:r>
      <w:r w:rsidDel="00000000" w:rsidR="00000000" w:rsidRPr="00000000">
        <w:rPr>
          <w:rFonts w:ascii="Cambria" w:cs="Cambria" w:eastAsia="Cambria" w:hAnsi="Cambria"/>
          <w:i w:val="1"/>
          <w:rtl w:val="0"/>
        </w:rPr>
        <w:t xml:space="preserve"> </w:t>
      </w:r>
      <w:r w:rsidDel="00000000" w:rsidR="00000000" w:rsidRPr="00000000">
        <w:rPr>
          <w:rFonts w:ascii="Cambria" w:cs="Cambria" w:eastAsia="Cambria" w:hAnsi="Cambria"/>
          <w:i w:val="1"/>
          <w:sz w:val="21"/>
          <w:szCs w:val="21"/>
          <w:rtl w:val="0"/>
        </w:rPr>
        <w:t xml:space="preserve">Angelo Badalamenti explains how he wrote "Laura Palmer's Theme" </w:t>
      </w:r>
      <w:r w:rsidDel="00000000" w:rsidR="00000000" w:rsidRPr="00000000">
        <w:rPr>
          <w:rFonts w:ascii="Cambria" w:cs="Cambria" w:eastAsia="Cambria" w:hAnsi="Cambria"/>
          <w:sz w:val="21"/>
          <w:szCs w:val="21"/>
          <w:rtl w:val="0"/>
        </w:rPr>
        <w:t xml:space="preserve">Available at: https://www.youtube.com/watch?v=rgXLEM8MhJo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Fonts w:ascii="Cambria" w:cs="Cambria" w:eastAsia="Cambria" w:hAnsi="Cambria"/>
          <w:rtl w:val="0"/>
        </w:rPr>
        <w:tab/>
        <w:tab/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Fonts w:ascii="Cambria" w:cs="Cambria" w:eastAsia="Cambria" w:hAnsi="Cambria"/>
          <w:rtl w:val="0"/>
        </w:rPr>
        <w:t xml:space="preserve">Joe Marine (2015) </w:t>
      </w:r>
      <w:r w:rsidDel="00000000" w:rsidR="00000000" w:rsidRPr="00000000">
        <w:rPr>
          <w:rFonts w:ascii="Cambria" w:cs="Cambria" w:eastAsia="Cambria" w:hAnsi="Cambria"/>
          <w:i w:val="1"/>
          <w:rtl w:val="0"/>
        </w:rPr>
        <w:t xml:space="preserve">Unnerving ambient sounds in the films of David Lynch  </w:t>
      </w:r>
      <w:r w:rsidDel="00000000" w:rsidR="00000000" w:rsidRPr="00000000">
        <w:rPr>
          <w:rFonts w:ascii="Cambria" w:cs="Cambria" w:eastAsia="Cambria" w:hAnsi="Cambria"/>
          <w:rtl w:val="0"/>
        </w:rPr>
        <w:t xml:space="preserve">Available at: </w:t>
      </w:r>
      <w:hyperlink r:id="rId6">
        <w:r w:rsidDel="00000000" w:rsidR="00000000" w:rsidRPr="00000000">
          <w:rPr>
            <w:rFonts w:ascii="Cambria" w:cs="Cambria" w:eastAsia="Cambria" w:hAnsi="Cambria"/>
            <w:color w:val="1155cc"/>
            <w:u w:val="single"/>
            <w:rtl w:val="0"/>
          </w:rPr>
          <w:t xml:space="preserve">https://nofilmschool.com/2015/07/ambient-sound-david-lynch-film-fandor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Fonts w:ascii="Cambria" w:cs="Cambria" w:eastAsia="Cambria" w:hAnsi="Cambria"/>
          <w:rtl w:val="0"/>
        </w:rPr>
        <w:t xml:space="preserve">Adam Scovell (2014)</w:t>
      </w:r>
      <w:r w:rsidDel="00000000" w:rsidR="00000000" w:rsidRPr="00000000">
        <w:rPr>
          <w:rFonts w:ascii="Cambria" w:cs="Cambria" w:eastAsia="Cambria" w:hAnsi="Cambria"/>
          <w:i w:val="1"/>
          <w:rtl w:val="0"/>
        </w:rPr>
        <w:t xml:space="preserve"> </w:t>
      </w:r>
      <w:r w:rsidDel="00000000" w:rsidR="00000000" w:rsidRPr="00000000">
        <w:rPr>
          <w:rFonts w:ascii="Cambria" w:cs="Cambria" w:eastAsia="Cambria" w:hAnsi="Cambria"/>
          <w:i w:val="1"/>
          <w:rtl w:val="0"/>
        </w:rPr>
        <w:t xml:space="preserve">Eraserhead (1977) – Sickly Soundscapes (David Lynch) </w:t>
      </w:r>
      <w:r w:rsidDel="00000000" w:rsidR="00000000" w:rsidRPr="00000000">
        <w:rPr>
          <w:rFonts w:ascii="Cambria" w:cs="Cambria" w:eastAsia="Cambria" w:hAnsi="Cambria"/>
          <w:rtl w:val="0"/>
        </w:rPr>
        <w:t xml:space="preserve">Available at: https://celluloidwickerman.com/2014/06/19/eraserhead-1977-sickly-soundscapes-david-lynch/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u w:val="single"/>
        </w:rPr>
      </w:pPr>
      <w:r w:rsidDel="00000000" w:rsidR="00000000" w:rsidRPr="00000000">
        <w:rPr>
          <w:rFonts w:ascii="Cambria" w:cs="Cambria" w:eastAsia="Cambria" w:hAnsi="Cambria"/>
          <w:u w:val="single"/>
          <w:rtl w:val="0"/>
        </w:rPr>
        <w:t xml:space="preserve">Musique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Fonts w:ascii="Cambria" w:cs="Cambria" w:eastAsia="Cambria" w:hAnsi="Cambria"/>
          <w:rtl w:val="0"/>
        </w:rPr>
        <w:t xml:space="preserve">Angelo Badalamenti </w:t>
      </w:r>
      <w:r w:rsidDel="00000000" w:rsidR="00000000" w:rsidRPr="00000000">
        <w:rPr>
          <w:rFonts w:ascii="Cambria" w:cs="Cambria" w:eastAsia="Cambria" w:hAnsi="Cambria"/>
          <w:i w:val="1"/>
          <w:rtl w:val="0"/>
        </w:rPr>
        <w:t xml:space="preserve">Laura Palmer’s Theme </w:t>
      </w:r>
      <w:r w:rsidDel="00000000" w:rsidR="00000000" w:rsidRPr="00000000">
        <w:rPr>
          <w:rFonts w:ascii="Cambria" w:cs="Cambria" w:eastAsia="Cambria" w:hAnsi="Cambria"/>
          <w:rtl w:val="0"/>
        </w:rPr>
        <w:t xml:space="preserve">composed in 1980s</w:t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>
          <w:rFonts w:ascii="Cambria" w:cs="Cambria" w:eastAsia="Cambria" w:hAnsi="Cambria"/>
          <w:i w:val="1"/>
        </w:rPr>
      </w:pPr>
      <w:r w:rsidDel="00000000" w:rsidR="00000000" w:rsidRPr="00000000">
        <w:rPr>
          <w:rFonts w:ascii="Cambria" w:cs="Cambria" w:eastAsia="Cambria" w:hAnsi="Cambria"/>
          <w:rtl w:val="0"/>
        </w:rPr>
        <w:t xml:space="preserve">Led Zeppelin (1970)  </w:t>
      </w:r>
      <w:r w:rsidDel="00000000" w:rsidR="00000000" w:rsidRPr="00000000">
        <w:rPr>
          <w:rFonts w:ascii="Cambria" w:cs="Cambria" w:eastAsia="Cambria" w:hAnsi="Cambria"/>
          <w:i w:val="1"/>
          <w:rtl w:val="0"/>
        </w:rPr>
        <w:t xml:space="preserve">Immigrant song </w:t>
      </w:r>
      <w:r w:rsidDel="00000000" w:rsidR="00000000" w:rsidRPr="00000000">
        <w:rPr>
          <w:rtl w:val="0"/>
        </w:rPr>
      </w:r>
    </w:p>
    <w:sectPr>
      <w:pgSz w:h="16834" w:w="11909"/>
      <w:pgMar w:bottom="1440" w:top="1440" w:left="1440" w:right="1440" w:header="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font w:name="Arial"/>
  <w:font w:name="Cambria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ocDefaults>
    <w:rPrDefault>
      <w:rPr>
        <w:rFonts w:ascii="Arial" w:cs="Arial" w:eastAsia="Arial" w:hAnsi="Arial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  <w:lang w:val="fr"/>
      </w:rPr>
    </w:rPrDefault>
    <w:pPrDefault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contextualSpacing w:val="0"/>
        <w:jc w:val="left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nofilmschool.com/2015/07/ambient-sound-david-lynch-film-fando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