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sz w:val="48"/>
        </w:rPr>
      </w:pPr>
      <w:r>
        <w:rPr>
          <w:sz w:val="48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304800</wp:posOffset>
                </wp:positionH>
                <wp:positionV relativeFrom="page">
                  <wp:posOffset>8915400</wp:posOffset>
                </wp:positionV>
                <wp:extent cx="7467600" cy="635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74676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67600" h="6350">
                              <a:moveTo>
                                <a:pt x="7467600" y="6350"/>
                              </a:moveTo>
                              <a:lnTo>
                                <a:pt x="0" y="6350"/>
                              </a:lnTo>
                              <a:lnTo>
                                <a:pt x="0" y="0"/>
                              </a:lnTo>
                              <a:lnTo>
                                <a:pt x="7467600" y="0"/>
                              </a:lnTo>
                              <a:lnTo>
                                <a:pt x="7467600" y="63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pt;margin-top:702pt;width:588pt;height:.5pt;mso-position-horizontal-relative:page;mso-position-vertical-relative:page;z-index:15728640" id="docshape1" filled="true" fillcolor="#cccccc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125"/>
        <w:rPr>
          <w:sz w:val="48"/>
        </w:rPr>
      </w:pPr>
    </w:p>
    <w:p>
      <w:pPr>
        <w:spacing w:line="280" w:lineRule="auto" w:before="0"/>
        <w:ind w:left="709" w:right="0" w:firstLine="260"/>
        <w:jc w:val="left"/>
        <w:rPr>
          <w:rFonts w:ascii="Trebuchet MS"/>
          <w:sz w:val="48"/>
        </w:rPr>
      </w:pPr>
      <w:r>
        <w:rPr>
          <w:rFonts w:ascii="Trebuchet MS"/>
          <w:color w:val="333333"/>
          <w:w w:val="105"/>
          <w:sz w:val="48"/>
        </w:rPr>
        <w:t>The</w:t>
      </w:r>
      <w:r>
        <w:rPr>
          <w:rFonts w:ascii="Trebuchet MS"/>
          <w:color w:val="333333"/>
          <w:spacing w:val="-14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Significance</w:t>
      </w:r>
      <w:r>
        <w:rPr>
          <w:rFonts w:ascii="Trebuchet MS"/>
          <w:color w:val="333333"/>
          <w:spacing w:val="-14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of</w:t>
      </w:r>
      <w:r>
        <w:rPr>
          <w:rFonts w:ascii="Trebuchet MS"/>
          <w:color w:val="333333"/>
          <w:spacing w:val="-14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Global</w:t>
      </w:r>
      <w:r>
        <w:rPr>
          <w:rFonts w:ascii="Trebuchet MS"/>
          <w:color w:val="333333"/>
          <w:spacing w:val="-14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Teams</w:t>
      </w:r>
      <w:r>
        <w:rPr>
          <w:rFonts w:ascii="Trebuchet MS"/>
          <w:color w:val="333333"/>
          <w:spacing w:val="-14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in</w:t>
      </w:r>
      <w:r>
        <w:rPr>
          <w:rFonts w:ascii="Trebuchet MS"/>
          <w:color w:val="333333"/>
          <w:spacing w:val="-14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Solving Shortened</w:t>
      </w:r>
      <w:r>
        <w:rPr>
          <w:rFonts w:ascii="Trebuchet MS"/>
          <w:color w:val="333333"/>
          <w:spacing w:val="-15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Attention</w:t>
      </w:r>
      <w:r>
        <w:rPr>
          <w:rFonts w:ascii="Trebuchet MS"/>
          <w:color w:val="333333"/>
          <w:spacing w:val="-15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Spans</w:t>
      </w:r>
      <w:r>
        <w:rPr>
          <w:rFonts w:ascii="Trebuchet MS"/>
          <w:color w:val="333333"/>
          <w:spacing w:val="-15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and</w:t>
      </w:r>
      <w:r>
        <w:rPr>
          <w:rFonts w:ascii="Trebuchet MS"/>
          <w:color w:val="333333"/>
          <w:spacing w:val="-15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Deteriorating</w:t>
      </w:r>
    </w:p>
    <w:p>
      <w:pPr>
        <w:spacing w:line="553" w:lineRule="exact" w:before="0"/>
        <w:ind w:left="3165" w:right="0" w:firstLine="0"/>
        <w:jc w:val="left"/>
        <w:rPr>
          <w:rFonts w:ascii="Trebuchet MS"/>
          <w:sz w:val="48"/>
        </w:rPr>
      </w:pPr>
      <w:r>
        <w:rPr>
          <w:rFonts w:ascii="Trebuchet MS"/>
          <w:color w:val="333333"/>
          <w:sz w:val="48"/>
        </w:rPr>
        <w:t>Academic</w:t>
      </w:r>
      <w:r>
        <w:rPr>
          <w:rFonts w:ascii="Trebuchet MS"/>
          <w:color w:val="333333"/>
          <w:spacing w:val="63"/>
          <w:sz w:val="48"/>
        </w:rPr>
        <w:t> </w:t>
      </w:r>
      <w:r>
        <w:rPr>
          <w:rFonts w:ascii="Trebuchet MS"/>
          <w:color w:val="333333"/>
          <w:spacing w:val="-2"/>
          <w:sz w:val="48"/>
        </w:rPr>
        <w:t>Performance</w:t>
      </w:r>
    </w:p>
    <w:p>
      <w:pPr>
        <w:spacing w:before="56"/>
        <w:ind w:left="0" w:right="0" w:firstLine="0"/>
        <w:jc w:val="center"/>
        <w:rPr>
          <w:rFonts w:ascii="Trebuchet MS"/>
          <w:sz w:val="21"/>
        </w:rPr>
      </w:pPr>
      <w:r>
        <w:rPr>
          <w:rFonts w:ascii="Arial"/>
          <w:i/>
          <w:color w:val="333333"/>
          <w:w w:val="105"/>
          <w:sz w:val="21"/>
        </w:rPr>
        <w:t>by</w:t>
      </w:r>
      <w:r>
        <w:rPr>
          <w:rFonts w:ascii="Arial"/>
          <w:i/>
          <w:color w:val="333333"/>
          <w:spacing w:val="-11"/>
          <w:w w:val="105"/>
          <w:sz w:val="21"/>
        </w:rPr>
        <w:t> </w:t>
      </w:r>
      <w:r>
        <w:rPr>
          <w:rFonts w:ascii="Trebuchet MS"/>
          <w:color w:val="333333"/>
          <w:w w:val="105"/>
          <w:sz w:val="21"/>
        </w:rPr>
        <w:t>Eswaran</w:t>
      </w:r>
      <w:r>
        <w:rPr>
          <w:rFonts w:ascii="Trebuchet MS"/>
          <w:color w:val="333333"/>
          <w:spacing w:val="-15"/>
          <w:w w:val="105"/>
          <w:sz w:val="21"/>
        </w:rPr>
        <w:t> </w:t>
      </w:r>
      <w:r>
        <w:rPr>
          <w:rFonts w:ascii="Trebuchet MS"/>
          <w:color w:val="333333"/>
          <w:w w:val="105"/>
          <w:sz w:val="21"/>
        </w:rPr>
        <w:t>Al</w:t>
      </w:r>
      <w:r>
        <w:rPr>
          <w:rFonts w:ascii="Trebuchet MS"/>
          <w:color w:val="333333"/>
          <w:spacing w:val="-15"/>
          <w:w w:val="105"/>
          <w:sz w:val="21"/>
        </w:rPr>
        <w:t> </w:t>
      </w:r>
      <w:r>
        <w:rPr>
          <w:rFonts w:ascii="Trebuchet MS"/>
          <w:color w:val="333333"/>
          <w:spacing w:val="-2"/>
          <w:w w:val="105"/>
          <w:sz w:val="21"/>
        </w:rPr>
        <w:t>Sanker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59"/>
        <w:rPr>
          <w:rFonts w:ascii="Trebuchet MS"/>
          <w:sz w:val="14"/>
        </w:rPr>
      </w:pPr>
    </w:p>
    <w:p>
      <w:pPr>
        <w:spacing w:before="0"/>
        <w:ind w:left="120" w:right="0" w:firstLine="0"/>
        <w:jc w:val="left"/>
        <w:rPr>
          <w:rFonts w:ascii="Trebuchet MS"/>
          <w:sz w:val="14"/>
        </w:rPr>
      </w:pPr>
      <w:r>
        <w:rPr>
          <w:rFonts w:ascii="Arial Black"/>
          <w:color w:val="333333"/>
          <w:spacing w:val="-2"/>
          <w:sz w:val="14"/>
        </w:rPr>
        <w:t>Submission</w:t>
      </w:r>
      <w:r>
        <w:rPr>
          <w:rFonts w:ascii="Arial Black"/>
          <w:color w:val="333333"/>
          <w:spacing w:val="-4"/>
          <w:sz w:val="14"/>
        </w:rPr>
        <w:t> </w:t>
      </w:r>
      <w:r>
        <w:rPr>
          <w:rFonts w:ascii="Arial Black"/>
          <w:color w:val="333333"/>
          <w:spacing w:val="-2"/>
          <w:sz w:val="14"/>
        </w:rPr>
        <w:t>date:</w:t>
      </w:r>
      <w:r>
        <w:rPr>
          <w:rFonts w:ascii="Arial Black"/>
          <w:color w:val="333333"/>
          <w:spacing w:val="-3"/>
          <w:sz w:val="14"/>
        </w:rPr>
        <w:t> </w:t>
      </w:r>
      <w:r>
        <w:rPr>
          <w:rFonts w:ascii="Trebuchet MS"/>
          <w:color w:val="333333"/>
          <w:spacing w:val="-2"/>
          <w:sz w:val="14"/>
        </w:rPr>
        <w:t>23-Aug-2026</w:t>
      </w:r>
      <w:r>
        <w:rPr>
          <w:rFonts w:ascii="Trebuchet MS"/>
          <w:color w:val="333333"/>
          <w:spacing w:val="2"/>
          <w:sz w:val="14"/>
        </w:rPr>
        <w:t> </w:t>
      </w:r>
      <w:r>
        <w:rPr>
          <w:rFonts w:ascii="Trebuchet MS"/>
          <w:color w:val="333333"/>
          <w:spacing w:val="-2"/>
          <w:sz w:val="14"/>
        </w:rPr>
        <w:t>04:26PM</w:t>
      </w:r>
      <w:r>
        <w:rPr>
          <w:rFonts w:ascii="Trebuchet MS"/>
          <w:color w:val="333333"/>
          <w:spacing w:val="2"/>
          <w:sz w:val="14"/>
        </w:rPr>
        <w:t> </w:t>
      </w:r>
      <w:r>
        <w:rPr>
          <w:rFonts w:ascii="Trebuchet MS"/>
          <w:color w:val="333333"/>
          <w:spacing w:val="-2"/>
          <w:sz w:val="14"/>
        </w:rPr>
        <w:t>(UTC+0100)</w:t>
      </w:r>
    </w:p>
    <w:p>
      <w:pPr>
        <w:spacing w:before="32"/>
        <w:ind w:left="120" w:right="0" w:firstLine="0"/>
        <w:jc w:val="left"/>
        <w:rPr>
          <w:rFonts w:ascii="Trebuchet MS"/>
          <w:sz w:val="14"/>
        </w:rPr>
      </w:pPr>
      <w:r>
        <w:rPr>
          <w:rFonts w:ascii="Arial Black"/>
          <w:color w:val="333333"/>
          <w:w w:val="90"/>
          <w:sz w:val="14"/>
        </w:rPr>
        <w:t>Submission</w:t>
      </w:r>
      <w:r>
        <w:rPr>
          <w:rFonts w:ascii="Arial Black"/>
          <w:color w:val="333333"/>
          <w:spacing w:val="-7"/>
          <w:w w:val="90"/>
          <w:sz w:val="14"/>
        </w:rPr>
        <w:t> </w:t>
      </w:r>
      <w:r>
        <w:rPr>
          <w:rFonts w:ascii="Arial Black"/>
          <w:color w:val="333333"/>
          <w:w w:val="90"/>
          <w:sz w:val="14"/>
        </w:rPr>
        <w:t>ID:</w:t>
      </w:r>
      <w:r>
        <w:rPr>
          <w:rFonts w:ascii="Arial Black"/>
          <w:color w:val="333333"/>
          <w:spacing w:val="-6"/>
          <w:w w:val="90"/>
          <w:sz w:val="14"/>
        </w:rPr>
        <w:t> </w:t>
      </w:r>
      <w:r>
        <w:rPr>
          <w:rFonts w:ascii="Trebuchet MS"/>
          <w:color w:val="333333"/>
          <w:spacing w:val="-2"/>
          <w:w w:val="90"/>
          <w:sz w:val="14"/>
        </w:rPr>
        <w:t>288004609</w:t>
      </w:r>
    </w:p>
    <w:p>
      <w:pPr>
        <w:spacing w:before="43"/>
        <w:ind w:left="120" w:right="0" w:firstLine="0"/>
        <w:jc w:val="left"/>
        <w:rPr>
          <w:rFonts w:ascii="Trebuchet MS"/>
          <w:sz w:val="14"/>
        </w:rPr>
      </w:pPr>
      <w:r>
        <w:rPr>
          <w:rFonts w:ascii="Arial Black"/>
          <w:color w:val="333333"/>
          <w:sz w:val="14"/>
        </w:rPr>
        <w:t>File</w:t>
      </w:r>
      <w:r>
        <w:rPr>
          <w:rFonts w:ascii="Arial Black"/>
          <w:color w:val="333333"/>
          <w:spacing w:val="24"/>
          <w:sz w:val="14"/>
        </w:rPr>
        <w:t> </w:t>
      </w:r>
      <w:r>
        <w:rPr>
          <w:rFonts w:ascii="Arial Black"/>
          <w:color w:val="333333"/>
          <w:sz w:val="14"/>
        </w:rPr>
        <w:t>name:</w:t>
      </w:r>
      <w:r>
        <w:rPr>
          <w:rFonts w:ascii="Arial Black"/>
          <w:color w:val="333333"/>
          <w:spacing w:val="24"/>
          <w:sz w:val="14"/>
        </w:rPr>
        <w:t> </w:t>
      </w:r>
      <w:r>
        <w:rPr>
          <w:rFonts w:ascii="Trebuchet MS"/>
          <w:color w:val="333333"/>
          <w:sz w:val="14"/>
        </w:rPr>
        <w:t>71465_Eswaran_Al_Sanker_The_Significance_of_Global_Teams_in_Solving_Shortened_Attention_Spans_and_Deteriorating_Academ_1416151023.docx</w:t>
      </w:r>
      <w:r>
        <w:rPr>
          <w:rFonts w:ascii="Trebuchet MS"/>
          <w:color w:val="333333"/>
          <w:spacing w:val="30"/>
          <w:sz w:val="14"/>
        </w:rPr>
        <w:t> </w:t>
      </w:r>
      <w:r>
        <w:rPr>
          <w:rFonts w:ascii="Trebuchet MS"/>
          <w:color w:val="333333"/>
          <w:spacing w:val="-2"/>
          <w:sz w:val="14"/>
        </w:rPr>
        <w:t>(2.08M)</w:t>
      </w:r>
    </w:p>
    <w:p>
      <w:pPr>
        <w:spacing w:before="43"/>
        <w:ind w:left="120" w:right="0" w:firstLine="0"/>
        <w:jc w:val="left"/>
        <w:rPr>
          <w:rFonts w:ascii="Trebuchet MS"/>
          <w:sz w:val="14"/>
        </w:rPr>
      </w:pPr>
      <w:r>
        <w:rPr>
          <w:rFonts w:ascii="Arial Black"/>
          <w:color w:val="333333"/>
          <w:w w:val="90"/>
          <w:sz w:val="14"/>
        </w:rPr>
        <w:t>Word</w:t>
      </w:r>
      <w:r>
        <w:rPr>
          <w:rFonts w:ascii="Arial Black"/>
          <w:color w:val="333333"/>
          <w:spacing w:val="3"/>
          <w:sz w:val="14"/>
        </w:rPr>
        <w:t> </w:t>
      </w:r>
      <w:r>
        <w:rPr>
          <w:rFonts w:ascii="Arial Black"/>
          <w:color w:val="333333"/>
          <w:w w:val="90"/>
          <w:sz w:val="14"/>
        </w:rPr>
        <w:t>count:</w:t>
      </w:r>
      <w:r>
        <w:rPr>
          <w:rFonts w:ascii="Arial Black"/>
          <w:color w:val="333333"/>
          <w:spacing w:val="3"/>
          <w:sz w:val="14"/>
        </w:rPr>
        <w:t> </w:t>
      </w:r>
      <w:r>
        <w:rPr>
          <w:rFonts w:ascii="Trebuchet MS"/>
          <w:color w:val="333333"/>
          <w:spacing w:val="-4"/>
          <w:w w:val="90"/>
          <w:sz w:val="14"/>
        </w:rPr>
        <w:t>5929</w:t>
      </w:r>
    </w:p>
    <w:p>
      <w:pPr>
        <w:spacing w:before="42"/>
        <w:ind w:left="120" w:right="0" w:firstLine="0"/>
        <w:jc w:val="left"/>
        <w:rPr>
          <w:rFonts w:ascii="Trebuchet MS"/>
          <w:sz w:val="14"/>
        </w:rPr>
      </w:pPr>
      <w:r>
        <w:rPr>
          <w:rFonts w:ascii="Arial Black"/>
          <w:color w:val="333333"/>
          <w:w w:val="90"/>
          <w:sz w:val="14"/>
        </w:rPr>
        <w:t>Character</w:t>
      </w:r>
      <w:r>
        <w:rPr>
          <w:rFonts w:ascii="Arial Black"/>
          <w:color w:val="333333"/>
          <w:spacing w:val="-4"/>
          <w:w w:val="90"/>
          <w:sz w:val="14"/>
        </w:rPr>
        <w:t> </w:t>
      </w:r>
      <w:r>
        <w:rPr>
          <w:rFonts w:ascii="Arial Black"/>
          <w:color w:val="333333"/>
          <w:w w:val="90"/>
          <w:sz w:val="14"/>
        </w:rPr>
        <w:t>count:</w:t>
      </w:r>
      <w:r>
        <w:rPr>
          <w:rFonts w:ascii="Arial Black"/>
          <w:color w:val="333333"/>
          <w:spacing w:val="-4"/>
          <w:w w:val="90"/>
          <w:sz w:val="14"/>
        </w:rPr>
        <w:t> </w:t>
      </w:r>
      <w:r>
        <w:rPr>
          <w:rFonts w:ascii="Trebuchet MS"/>
          <w:color w:val="333333"/>
          <w:spacing w:val="-4"/>
          <w:w w:val="90"/>
          <w:sz w:val="14"/>
        </w:rPr>
        <w:t>36122</w:t>
      </w:r>
    </w:p>
    <w:p>
      <w:pPr>
        <w:spacing w:after="0"/>
        <w:jc w:val="left"/>
        <w:rPr>
          <w:rFonts w:ascii="Trebuchet MS"/>
          <w:sz w:val="14"/>
        </w:rPr>
        <w:sectPr>
          <w:type w:val="continuous"/>
          <w:pgSz w:w="12240" w:h="15840"/>
          <w:pgMar w:top="1820" w:bottom="280" w:left="360" w:right="360"/>
        </w:sectPr>
      </w:pPr>
    </w:p>
    <w:p>
      <w:pPr>
        <w:pStyle w:val="BodyText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819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6876" y="5702718"/>
                            <a:ext cx="118811" cy="145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871029" y="5834734"/>
                            <a:ext cx="5016500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6500" h="455930">
                                <a:moveTo>
                                  <a:pt x="1240929" y="330034"/>
                                </a:moveTo>
                                <a:lnTo>
                                  <a:pt x="0" y="330034"/>
                                </a:lnTo>
                                <a:lnTo>
                                  <a:pt x="0" y="455447"/>
                                </a:lnTo>
                                <a:lnTo>
                                  <a:pt x="1240929" y="455447"/>
                                </a:lnTo>
                                <a:lnTo>
                                  <a:pt x="1240929" y="330034"/>
                                </a:lnTo>
                                <a:close/>
                              </a:path>
                              <a:path w="5016500" h="455930">
                                <a:moveTo>
                                  <a:pt x="5016500" y="0"/>
                                </a:moveTo>
                                <a:lnTo>
                                  <a:pt x="2429040" y="0"/>
                                </a:lnTo>
                                <a:lnTo>
                                  <a:pt x="2429040" y="125412"/>
                                </a:lnTo>
                                <a:lnTo>
                                  <a:pt x="5016500" y="125412"/>
                                </a:lnTo>
                                <a:lnTo>
                                  <a:pt x="5016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05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33pt;width:560pt;height:792pt;mso-position-horizontal-relative:page;mso-position-vertical-relative:page;z-index:-18134528" id="docshapegroup2" coordorigin="0,0" coordsize="11200,15840">
                <v:shape style="position:absolute;left:0;top:0;width:11200;height:15840" type="#_x0000_t75" id="docshape3" stroked="false">
                  <v:imagedata r:id="rId5" o:title=""/>
                </v:shape>
                <v:shape style="position:absolute;left:5176;top:8980;width:188;height:229" type="#_x0000_t75" id="docshape4" stroked="false">
                  <v:imagedata r:id="rId6" o:title=""/>
                </v:shape>
                <v:shape style="position:absolute;left:1371;top:9188;width:7900;height:718" id="docshape5" coordorigin="1372,9189" coordsize="7900,718" path="m3326,9708l1372,9708,1372,9906,3326,9906,3326,9708xm9272,9189l5197,9189,5197,9386,9272,9386,9272,9189xe" filled="true" fillcolor="#8b05ff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42"/>
        <w:rPr>
          <w:rFonts w:ascii="Trebuchet MS"/>
          <w:sz w:val="14"/>
        </w:rPr>
      </w:pPr>
    </w:p>
    <w:p>
      <w:pPr>
        <w:spacing w:before="1"/>
        <w:ind w:left="1746" w:right="3444" w:firstLine="0"/>
        <w:jc w:val="center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3</w:t>
      </w:r>
    </w:p>
    <w:p>
      <w:pPr>
        <w:spacing w:after="0"/>
        <w:jc w:val="center"/>
        <w:rPr>
          <w:rFonts w:ascii="Trebuchet MS"/>
          <w:sz w:val="14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112000" cy="10058400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112000" cy="10058400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0</wp:posOffset>
            </wp:positionH>
            <wp:positionV relativeFrom="page">
              <wp:posOffset>2</wp:posOffset>
            </wp:positionV>
            <wp:extent cx="7112000" cy="10058400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0</wp:posOffset>
            </wp:positionH>
            <wp:positionV relativeFrom="page">
              <wp:posOffset>2</wp:posOffset>
            </wp:positionV>
            <wp:extent cx="7112000" cy="10058400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85024">
                <wp:simplePos x="0" y="0"/>
                <wp:positionH relativeFrom="page">
                  <wp:posOffset>0</wp:posOffset>
                </wp:positionH>
                <wp:positionV relativeFrom="page">
                  <wp:posOffset>2</wp:posOffset>
                </wp:positionV>
                <wp:extent cx="7112000" cy="10058400"/>
                <wp:effectExtent l="0" t="0" r="0" b="0"/>
                <wp:wrapNone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17898" y="5121864"/>
                            <a:ext cx="118811" cy="145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1498092" y="5253885"/>
                            <a:ext cx="4449445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9445" h="462280">
                                <a:moveTo>
                                  <a:pt x="1399336" y="330034"/>
                                </a:moveTo>
                                <a:lnTo>
                                  <a:pt x="0" y="330034"/>
                                </a:lnTo>
                                <a:lnTo>
                                  <a:pt x="0" y="462051"/>
                                </a:lnTo>
                                <a:lnTo>
                                  <a:pt x="1399336" y="462051"/>
                                </a:lnTo>
                                <a:lnTo>
                                  <a:pt x="1399336" y="330034"/>
                                </a:lnTo>
                                <a:close/>
                              </a:path>
                              <a:path w="4449445" h="462280">
                                <a:moveTo>
                                  <a:pt x="3643566" y="330034"/>
                                </a:moveTo>
                                <a:lnTo>
                                  <a:pt x="1927390" y="330034"/>
                                </a:lnTo>
                                <a:lnTo>
                                  <a:pt x="1927390" y="462051"/>
                                </a:lnTo>
                                <a:lnTo>
                                  <a:pt x="3643566" y="462051"/>
                                </a:lnTo>
                                <a:lnTo>
                                  <a:pt x="3643566" y="330034"/>
                                </a:lnTo>
                                <a:close/>
                              </a:path>
                              <a:path w="4449445" h="462280">
                                <a:moveTo>
                                  <a:pt x="4448848" y="0"/>
                                </a:moveTo>
                                <a:lnTo>
                                  <a:pt x="4032999" y="0"/>
                                </a:lnTo>
                                <a:lnTo>
                                  <a:pt x="4032999" y="132016"/>
                                </a:lnTo>
                                <a:lnTo>
                                  <a:pt x="4448848" y="132016"/>
                                </a:lnTo>
                                <a:lnTo>
                                  <a:pt x="4448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A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231pt;width:560pt;height:792pt;mso-position-horizontal-relative:page;mso-position-vertical-relative:page;z-index:-18131456" id="docshapegroup6" coordorigin="0,0" coordsize="11200,15840">
                <v:shape style="position:absolute;left:0;top:0;width:11200;height:15840" type="#_x0000_t75" id="docshape7" stroked="false">
                  <v:imagedata r:id="rId12" o:title=""/>
                </v:shape>
                <v:shape style="position:absolute;left:8689;top:8065;width:188;height:229" type="#_x0000_t75" id="docshape8" stroked="false">
                  <v:imagedata r:id="rId13" o:title=""/>
                </v:shape>
                <v:shape style="position:absolute;left:2359;top:8273;width:7007;height:728" id="docshape9" coordorigin="2359,8274" coordsize="7007,728" path="m4563,8794l2359,8794,2359,9001,4563,9001,4563,8794xm8097,8794l5394,8794,5394,9001,8097,9001,8097,8794xm9365,8274l8710,8274,8710,8482,9365,8482,9365,8274xe" filled="true" fillcolor="#00aa00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03"/>
        <w:rPr>
          <w:rFonts w:ascii="Trebuchet MS"/>
          <w:sz w:val="14"/>
        </w:rPr>
      </w:pPr>
    </w:p>
    <w:p>
      <w:pPr>
        <w:spacing w:before="0"/>
        <w:ind w:left="0" w:right="3053" w:firstLine="0"/>
        <w:jc w:val="right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5</w:t>
      </w:r>
    </w:p>
    <w:p>
      <w:pPr>
        <w:spacing w:after="0"/>
        <w:jc w:val="right"/>
        <w:rPr>
          <w:rFonts w:ascii="Trebuchet MS"/>
          <w:sz w:val="14"/>
        </w:rPr>
        <w:sectPr>
          <w:pgSz w:w="12240" w:h="15840"/>
          <w:pgMar w:top="1820" w:bottom="280" w:left="360" w:right="360"/>
        </w:sectPr>
      </w:pPr>
    </w:p>
    <w:p>
      <w:pPr>
        <w:pStyle w:val="BodyText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85536">
                <wp:simplePos x="0" y="0"/>
                <wp:positionH relativeFrom="page">
                  <wp:posOffset>0</wp:posOffset>
                </wp:positionH>
                <wp:positionV relativeFrom="page">
                  <wp:posOffset>3</wp:posOffset>
                </wp:positionV>
                <wp:extent cx="7112000" cy="10058400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7834" y="8838034"/>
                            <a:ext cx="118811" cy="1452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871036" y="8970047"/>
                            <a:ext cx="4508500" cy="132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00" h="132080">
                                <a:moveTo>
                                  <a:pt x="4508249" y="132013"/>
                                </a:moveTo>
                                <a:lnTo>
                                  <a:pt x="0" y="132013"/>
                                </a:lnTo>
                                <a:lnTo>
                                  <a:pt x="0" y="0"/>
                                </a:lnTo>
                                <a:lnTo>
                                  <a:pt x="4508249" y="0"/>
                                </a:lnTo>
                                <a:lnTo>
                                  <a:pt x="4508249" y="1320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3399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264pt;width:560pt;height:792pt;mso-position-horizontal-relative:page;mso-position-vertical-relative:page;z-index:-18130944" id="docshapegroup10" coordorigin="0,0" coordsize="11200,15840">
                <v:shape style="position:absolute;left:0;top:0;width:11200;height:15840" type="#_x0000_t75" id="docshape11" stroked="false">
                  <v:imagedata r:id="rId14" o:title=""/>
                </v:shape>
                <v:shape style="position:absolute;left:1350;top:13918;width:188;height:229" type="#_x0000_t75" id="docshape12" stroked="false">
                  <v:imagedata r:id="rId15" o:title=""/>
                </v:shape>
                <v:rect style="position:absolute;left:1371;top:14126;width:7100;height:208" id="docshape13" filled="true" fillcolor="#993399" stroked="false">
                  <v:fill opacity="13107f"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03"/>
        <w:rPr>
          <w:rFonts w:ascii="Trebuchet MS"/>
          <w:sz w:val="14"/>
        </w:rPr>
      </w:pPr>
    </w:p>
    <w:p>
      <w:pPr>
        <w:spacing w:before="0"/>
        <w:ind w:left="1042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9</w:t>
      </w:r>
    </w:p>
    <w:p>
      <w:pPr>
        <w:spacing w:after="0"/>
        <w:jc w:val="left"/>
        <w:rPr>
          <w:rFonts w:ascii="Trebuchet MS"/>
          <w:sz w:val="14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0</wp:posOffset>
            </wp:positionH>
            <wp:positionV relativeFrom="page">
              <wp:posOffset>3</wp:posOffset>
            </wp:positionV>
            <wp:extent cx="7112000" cy="10058400"/>
            <wp:effectExtent l="0" t="0" r="0" b="0"/>
            <wp:wrapNone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0</wp:posOffset>
            </wp:positionH>
            <wp:positionV relativeFrom="page">
              <wp:posOffset>4</wp:posOffset>
            </wp:positionV>
            <wp:extent cx="7112000" cy="10058400"/>
            <wp:effectExtent l="0" t="0" r="0" b="0"/>
            <wp:wrapNone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87072">
                <wp:simplePos x="0" y="0"/>
                <wp:positionH relativeFrom="page">
                  <wp:posOffset>0</wp:posOffset>
                </wp:positionH>
                <wp:positionV relativeFrom="page">
                  <wp:posOffset>4</wp:posOffset>
                </wp:positionV>
                <wp:extent cx="7112000" cy="10058400"/>
                <wp:effectExtent l="0" t="0" r="0" b="0"/>
                <wp:wrapNone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9979" y="2541005"/>
                            <a:ext cx="118811" cy="145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871029" y="2673027"/>
                            <a:ext cx="527431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4310" h="462280">
                                <a:moveTo>
                                  <a:pt x="343230" y="330034"/>
                                </a:moveTo>
                                <a:lnTo>
                                  <a:pt x="0" y="330034"/>
                                </a:lnTo>
                                <a:lnTo>
                                  <a:pt x="0" y="462038"/>
                                </a:lnTo>
                                <a:lnTo>
                                  <a:pt x="343230" y="462038"/>
                                </a:lnTo>
                                <a:lnTo>
                                  <a:pt x="343230" y="330034"/>
                                </a:lnTo>
                                <a:close/>
                              </a:path>
                              <a:path w="5274310" h="462280">
                                <a:moveTo>
                                  <a:pt x="3386137" y="0"/>
                                </a:moveTo>
                                <a:lnTo>
                                  <a:pt x="1452143" y="0"/>
                                </a:lnTo>
                                <a:lnTo>
                                  <a:pt x="1452143" y="132016"/>
                                </a:lnTo>
                                <a:lnTo>
                                  <a:pt x="3386137" y="132016"/>
                                </a:lnTo>
                                <a:lnTo>
                                  <a:pt x="3386137" y="0"/>
                                </a:lnTo>
                                <a:close/>
                              </a:path>
                              <a:path w="5274310" h="462280">
                                <a:moveTo>
                                  <a:pt x="5273929" y="0"/>
                                </a:moveTo>
                                <a:lnTo>
                                  <a:pt x="3663365" y="0"/>
                                </a:lnTo>
                                <a:lnTo>
                                  <a:pt x="3663365" y="132016"/>
                                </a:lnTo>
                                <a:lnTo>
                                  <a:pt x="5273929" y="132016"/>
                                </a:lnTo>
                                <a:lnTo>
                                  <a:pt x="52739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6F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363pt;width:560pt;height:792pt;mso-position-horizontal-relative:page;mso-position-vertical-relative:page;z-index:-18129408" id="docshapegroup14" coordorigin="0,0" coordsize="11200,15840">
                <v:shape style="position:absolute;left:0;top:0;width:11200;height:15840" type="#_x0000_t75" id="docshape15" stroked="false">
                  <v:imagedata r:id="rId18" o:title=""/>
                </v:shape>
                <v:shape style="position:absolute;left:3637;top:4001;width:188;height:229" type="#_x0000_t75" id="docshape16" stroked="false">
                  <v:imagedata r:id="rId19" o:title=""/>
                </v:shape>
                <v:shape style="position:absolute;left:1371;top:4209;width:8306;height:728" id="docshape17" coordorigin="1372,4209" coordsize="8306,728" path="m1912,4729l1372,4729,1372,4937,1912,4937,1912,4729xm6704,4209l3659,4209,3659,4417,6704,4417,6704,4209xm9677,4209l7141,4209,7141,4417,9677,4417,9677,4209xe" filled="true" fillcolor="#ab6f00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03"/>
        <w:rPr>
          <w:rFonts w:ascii="Trebuchet MS"/>
          <w:sz w:val="14"/>
        </w:rPr>
      </w:pPr>
    </w:p>
    <w:p>
      <w:pPr>
        <w:spacing w:before="0"/>
        <w:ind w:left="3329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6</w:t>
      </w:r>
    </w:p>
    <w:p>
      <w:pPr>
        <w:spacing w:after="0"/>
        <w:jc w:val="left"/>
        <w:rPr>
          <w:rFonts w:ascii="Trebuchet MS"/>
          <w:sz w:val="14"/>
        </w:rPr>
        <w:sectPr>
          <w:pgSz w:w="12240" w:h="15840"/>
          <w:pgMar w:top="1820" w:bottom="280" w:left="360" w:right="360"/>
        </w:sectPr>
      </w:pPr>
    </w:p>
    <w:p>
      <w:pPr>
        <w:spacing w:before="110"/>
        <w:ind w:left="1725" w:right="3444" w:firstLine="0"/>
        <w:jc w:val="center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87584">
                <wp:simplePos x="0" y="0"/>
                <wp:positionH relativeFrom="page">
                  <wp:posOffset>0</wp:posOffset>
                </wp:positionH>
                <wp:positionV relativeFrom="page">
                  <wp:posOffset>5</wp:posOffset>
                </wp:positionV>
                <wp:extent cx="7112000" cy="10058400"/>
                <wp:effectExtent l="0" t="0" r="0" b="0"/>
                <wp:wrapNone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0276" y="1102062"/>
                            <a:ext cx="118811" cy="145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871029" y="1234078"/>
                            <a:ext cx="536638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6385" h="455930">
                                <a:moveTo>
                                  <a:pt x="1247521" y="330034"/>
                                </a:moveTo>
                                <a:lnTo>
                                  <a:pt x="0" y="330034"/>
                                </a:lnTo>
                                <a:lnTo>
                                  <a:pt x="0" y="455447"/>
                                </a:lnTo>
                                <a:lnTo>
                                  <a:pt x="1247521" y="455447"/>
                                </a:lnTo>
                                <a:lnTo>
                                  <a:pt x="1247521" y="330034"/>
                                </a:lnTo>
                                <a:close/>
                              </a:path>
                              <a:path w="5366385" h="455930">
                                <a:moveTo>
                                  <a:pt x="5366334" y="0"/>
                                </a:moveTo>
                                <a:lnTo>
                                  <a:pt x="2422436" y="0"/>
                                </a:lnTo>
                                <a:lnTo>
                                  <a:pt x="2422436" y="132016"/>
                                </a:lnTo>
                                <a:lnTo>
                                  <a:pt x="5366334" y="132016"/>
                                </a:lnTo>
                                <a:lnTo>
                                  <a:pt x="5366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05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396pt;width:560pt;height:792pt;mso-position-horizontal-relative:page;mso-position-vertical-relative:page;z-index:-18128896" id="docshapegroup18" coordorigin="0,0" coordsize="11200,15840">
                <v:shape style="position:absolute;left:0;top:0;width:11200;height:15840" type="#_x0000_t75" id="docshape19" stroked="false">
                  <v:imagedata r:id="rId20" o:title=""/>
                </v:shape>
                <v:shape style="position:absolute;left:5165;top:1735;width:188;height:229" type="#_x0000_t75" id="docshape20" stroked="false">
                  <v:imagedata r:id="rId6" o:title=""/>
                </v:shape>
                <v:shape style="position:absolute;left:1371;top:1943;width:8451;height:718" id="docshape21" coordorigin="1372,1943" coordsize="8451,718" path="m3336,2463l1372,2463,1372,2661,3336,2661,3336,2463xm9823,1943l5187,1943,5187,2151,9823,2151,9823,1943xe" filled="true" fillcolor="#8b05ff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  <w:r>
        <w:rPr>
          <w:rFonts w:ascii="Trebuchet MS"/>
          <w:color w:val="FEFEFE"/>
          <w:spacing w:val="-10"/>
          <w:w w:val="115"/>
          <w:sz w:val="14"/>
        </w:rPr>
        <w:t>3</w:t>
      </w:r>
    </w:p>
    <w:p>
      <w:pPr>
        <w:spacing w:after="0"/>
        <w:jc w:val="center"/>
        <w:rPr>
          <w:rFonts w:ascii="Trebuchet MS"/>
          <w:sz w:val="14"/>
        </w:rPr>
        <w:sectPr>
          <w:pgSz w:w="12240" w:h="15840"/>
          <w:pgMar w:top="166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0</wp:posOffset>
            </wp:positionH>
            <wp:positionV relativeFrom="page">
              <wp:posOffset>5</wp:posOffset>
            </wp:positionV>
            <wp:extent cx="7112000" cy="10058400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0</wp:posOffset>
            </wp:positionH>
            <wp:positionV relativeFrom="page">
              <wp:posOffset>5</wp:posOffset>
            </wp:positionV>
            <wp:extent cx="7112000" cy="10058400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0</wp:posOffset>
            </wp:positionH>
            <wp:positionV relativeFrom="page">
              <wp:posOffset>6</wp:posOffset>
            </wp:positionV>
            <wp:extent cx="7112000" cy="10058400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0</wp:posOffset>
            </wp:positionH>
            <wp:positionV relativeFrom="page">
              <wp:posOffset>6</wp:posOffset>
            </wp:positionV>
            <wp:extent cx="7112000" cy="10058400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0</wp:posOffset>
            </wp:positionH>
            <wp:positionV relativeFrom="page">
              <wp:posOffset>7</wp:posOffset>
            </wp:positionV>
            <wp:extent cx="7112000" cy="10058400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0</wp:posOffset>
            </wp:positionH>
            <wp:positionV relativeFrom="page">
              <wp:posOffset>7</wp:posOffset>
            </wp:positionV>
            <wp:extent cx="7112000" cy="10058400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91168">
                <wp:simplePos x="0" y="0"/>
                <wp:positionH relativeFrom="page">
                  <wp:posOffset>0</wp:posOffset>
                </wp:positionH>
                <wp:positionV relativeFrom="page">
                  <wp:posOffset>7</wp:posOffset>
                </wp:positionV>
                <wp:extent cx="7112000" cy="10058400"/>
                <wp:effectExtent l="0" t="0" r="0" b="0"/>
                <wp:wrapNone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5952" y="8065776"/>
                            <a:ext cx="118812" cy="1452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871029" y="8197791"/>
                            <a:ext cx="4944110" cy="785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44110" h="785495">
                                <a:moveTo>
                                  <a:pt x="1135316" y="660069"/>
                                </a:moveTo>
                                <a:lnTo>
                                  <a:pt x="0" y="660069"/>
                                </a:lnTo>
                                <a:lnTo>
                                  <a:pt x="0" y="785482"/>
                                </a:lnTo>
                                <a:lnTo>
                                  <a:pt x="1135316" y="785482"/>
                                </a:lnTo>
                                <a:lnTo>
                                  <a:pt x="1135316" y="660069"/>
                                </a:lnTo>
                                <a:close/>
                              </a:path>
                              <a:path w="4944110" h="785495">
                                <a:moveTo>
                                  <a:pt x="4924095" y="330034"/>
                                </a:moveTo>
                                <a:lnTo>
                                  <a:pt x="0" y="330034"/>
                                </a:lnTo>
                                <a:lnTo>
                                  <a:pt x="0" y="462051"/>
                                </a:lnTo>
                                <a:lnTo>
                                  <a:pt x="4924095" y="462051"/>
                                </a:lnTo>
                                <a:lnTo>
                                  <a:pt x="4924095" y="330034"/>
                                </a:lnTo>
                                <a:close/>
                              </a:path>
                              <a:path w="4944110" h="785495">
                                <a:moveTo>
                                  <a:pt x="4943894" y="0"/>
                                </a:moveTo>
                                <a:lnTo>
                                  <a:pt x="3188119" y="0"/>
                                </a:lnTo>
                                <a:lnTo>
                                  <a:pt x="3188119" y="132016"/>
                                </a:lnTo>
                                <a:lnTo>
                                  <a:pt x="4943894" y="132016"/>
                                </a:lnTo>
                                <a:lnTo>
                                  <a:pt x="4943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627pt;width:560pt;height:792pt;mso-position-horizontal-relative:page;mso-position-vertical-relative:page;z-index:-18125312" id="docshapegroup22" coordorigin="0,0" coordsize="11200,15840">
                <v:shape style="position:absolute;left:0;top:0;width:11200;height:15840" type="#_x0000_t75" id="docshape23" stroked="false">
                  <v:imagedata r:id="rId27" o:title=""/>
                </v:shape>
                <v:shape style="position:absolute;left:6371;top:12702;width:188;height:229" type="#_x0000_t75" id="docshape24" stroked="false">
                  <v:imagedata r:id="rId28" o:title=""/>
                </v:shape>
                <v:shape style="position:absolute;left:1371;top:12909;width:7786;height:1237" id="docshape25" coordorigin="1372,12910" coordsize="7786,1237" path="m3160,13949l1372,13949,1372,14147,3160,14147,3160,13949xm9126,13430l1372,13430,1372,13638,9126,13638,9126,13430xm9157,12910l6392,12910,6392,13118,9157,13118,9157,12910xe" filled="true" fillcolor="#ff0000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25"/>
        <w:rPr>
          <w:rFonts w:ascii="Trebuchet MS"/>
          <w:sz w:val="14"/>
        </w:rPr>
      </w:pPr>
    </w:p>
    <w:p>
      <w:pPr>
        <w:spacing w:before="0"/>
        <w:ind w:left="690" w:right="0" w:firstLine="0"/>
        <w:jc w:val="center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1</w:t>
      </w:r>
    </w:p>
    <w:p>
      <w:pPr>
        <w:spacing w:after="0"/>
        <w:jc w:val="center"/>
        <w:rPr>
          <w:rFonts w:ascii="Trebuchet MS"/>
          <w:sz w:val="14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0</wp:posOffset>
            </wp:positionH>
            <wp:positionV relativeFrom="page">
              <wp:posOffset>8</wp:posOffset>
            </wp:positionV>
            <wp:extent cx="7112000" cy="10058400"/>
            <wp:effectExtent l="0" t="0" r="0" b="0"/>
            <wp:wrapNone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0</wp:posOffset>
            </wp:positionH>
            <wp:positionV relativeFrom="page">
              <wp:posOffset>8</wp:posOffset>
            </wp:positionV>
            <wp:extent cx="7112000" cy="10058400"/>
            <wp:effectExtent l="0" t="0" r="0" b="0"/>
            <wp:wrapNone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39904">
            <wp:simplePos x="0" y="0"/>
            <wp:positionH relativeFrom="page">
              <wp:posOffset>0</wp:posOffset>
            </wp:positionH>
            <wp:positionV relativeFrom="page">
              <wp:posOffset>9</wp:posOffset>
            </wp:positionV>
            <wp:extent cx="7112000" cy="10058400"/>
            <wp:effectExtent l="0" t="0" r="0" b="0"/>
            <wp:wrapNone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0416">
            <wp:simplePos x="0" y="0"/>
            <wp:positionH relativeFrom="page">
              <wp:posOffset>0</wp:posOffset>
            </wp:positionH>
            <wp:positionV relativeFrom="page">
              <wp:posOffset>9</wp:posOffset>
            </wp:positionV>
            <wp:extent cx="7112000" cy="10058400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93728">
                <wp:simplePos x="0" y="0"/>
                <wp:positionH relativeFrom="page">
                  <wp:posOffset>0</wp:posOffset>
                </wp:positionH>
                <wp:positionV relativeFrom="page">
                  <wp:posOffset>10</wp:posOffset>
                </wp:positionV>
                <wp:extent cx="7112000" cy="10058400"/>
                <wp:effectExtent l="0" t="0" r="0" b="0"/>
                <wp:wrapNone/>
                <wp:docPr id="43" name="Group 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" name="Group 43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2718" y="5003045"/>
                            <a:ext cx="118811" cy="145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871029" y="5135069"/>
                            <a:ext cx="430403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04030" h="462280">
                                <a:moveTo>
                                  <a:pt x="508254" y="330034"/>
                                </a:moveTo>
                                <a:lnTo>
                                  <a:pt x="0" y="330034"/>
                                </a:lnTo>
                                <a:lnTo>
                                  <a:pt x="0" y="462038"/>
                                </a:lnTo>
                                <a:lnTo>
                                  <a:pt x="508254" y="462038"/>
                                </a:lnTo>
                                <a:lnTo>
                                  <a:pt x="508254" y="330034"/>
                                </a:lnTo>
                                <a:close/>
                              </a:path>
                              <a:path w="4304030" h="462280">
                                <a:moveTo>
                                  <a:pt x="2950489" y="330034"/>
                                </a:moveTo>
                                <a:lnTo>
                                  <a:pt x="831684" y="330034"/>
                                </a:lnTo>
                                <a:lnTo>
                                  <a:pt x="831684" y="462038"/>
                                </a:lnTo>
                                <a:lnTo>
                                  <a:pt x="2950489" y="462038"/>
                                </a:lnTo>
                                <a:lnTo>
                                  <a:pt x="2950489" y="330034"/>
                                </a:lnTo>
                                <a:close/>
                              </a:path>
                              <a:path w="4304030" h="462280">
                                <a:moveTo>
                                  <a:pt x="4303623" y="0"/>
                                </a:moveTo>
                                <a:lnTo>
                                  <a:pt x="2844889" y="0"/>
                                </a:lnTo>
                                <a:lnTo>
                                  <a:pt x="2844889" y="132003"/>
                                </a:lnTo>
                                <a:lnTo>
                                  <a:pt x="4303623" y="132003"/>
                                </a:lnTo>
                                <a:lnTo>
                                  <a:pt x="43036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AAA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792pt;width:560pt;height:792pt;mso-position-horizontal-relative:page;mso-position-vertical-relative:page;z-index:-18122752" id="docshapegroup26" coordorigin="0,0" coordsize="11200,15840">
                <v:shape style="position:absolute;left:0;top:0;width:11200;height:15840" type="#_x0000_t75" id="docshape27" stroked="false">
                  <v:imagedata r:id="rId33" o:title=""/>
                </v:shape>
                <v:shape style="position:absolute;left:5831;top:7878;width:188;height:229" type="#_x0000_t75" id="docshape28" stroked="false">
                  <v:imagedata r:id="rId34" o:title=""/>
                </v:shape>
                <v:shape style="position:absolute;left:1371;top:8086;width:6778;height:728" id="docshape29" coordorigin="1372,8087" coordsize="6778,728" path="m2172,8606l1372,8606,1372,8814,2172,8814,2172,8606xm6018,8606l2681,8606,2681,8814,6018,8814,6018,8606xm8149,8087l5852,8087,5852,8295,8149,8295,8149,8087xe" filled="true" fillcolor="#00aaaa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79"/>
        <w:rPr>
          <w:rFonts w:ascii="Trebuchet MS"/>
          <w:sz w:val="14"/>
        </w:rPr>
      </w:pPr>
    </w:p>
    <w:p>
      <w:pPr>
        <w:spacing w:before="0"/>
        <w:ind w:left="3056" w:right="3444" w:firstLine="0"/>
        <w:jc w:val="center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4</w:t>
      </w:r>
    </w:p>
    <w:p>
      <w:pPr>
        <w:spacing w:after="0"/>
        <w:jc w:val="center"/>
        <w:rPr>
          <w:rFonts w:ascii="Trebuchet MS"/>
          <w:sz w:val="14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0</wp:posOffset>
            </wp:positionH>
            <wp:positionV relativeFrom="page">
              <wp:posOffset>10</wp:posOffset>
            </wp:positionV>
            <wp:extent cx="7112000" cy="10058400"/>
            <wp:effectExtent l="0" t="0" r="0" b="0"/>
            <wp:wrapNone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94752">
                <wp:simplePos x="0" y="0"/>
                <wp:positionH relativeFrom="page">
                  <wp:posOffset>0</wp:posOffset>
                </wp:positionH>
                <wp:positionV relativeFrom="page">
                  <wp:posOffset>10</wp:posOffset>
                </wp:positionV>
                <wp:extent cx="7112000" cy="10058400"/>
                <wp:effectExtent l="0" t="0" r="0" b="0"/>
                <wp:wrapNone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32421" y="3854554"/>
                            <a:ext cx="118811" cy="145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Graphic 51"/>
                        <wps:cNvSpPr/>
                        <wps:spPr>
                          <a:xfrm>
                            <a:off x="871029" y="3986569"/>
                            <a:ext cx="510921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9210" h="462280">
                                <a:moveTo>
                                  <a:pt x="442239" y="330034"/>
                                </a:moveTo>
                                <a:lnTo>
                                  <a:pt x="0" y="330034"/>
                                </a:lnTo>
                                <a:lnTo>
                                  <a:pt x="0" y="462051"/>
                                </a:lnTo>
                                <a:lnTo>
                                  <a:pt x="442239" y="462051"/>
                                </a:lnTo>
                                <a:lnTo>
                                  <a:pt x="442239" y="330034"/>
                                </a:lnTo>
                                <a:close/>
                              </a:path>
                              <a:path w="5109210" h="462280">
                                <a:moveTo>
                                  <a:pt x="5108905" y="0"/>
                                </a:moveTo>
                                <a:lnTo>
                                  <a:pt x="1874583" y="0"/>
                                </a:lnTo>
                                <a:lnTo>
                                  <a:pt x="1874583" y="132016"/>
                                </a:lnTo>
                                <a:lnTo>
                                  <a:pt x="5108905" y="132016"/>
                                </a:lnTo>
                                <a:lnTo>
                                  <a:pt x="5108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54679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858pt;width:560pt;height:792pt;mso-position-horizontal-relative:page;mso-position-vertical-relative:page;z-index:-18121728" id="docshapegroup30" coordorigin="0,0" coordsize="11200,15840">
                <v:shape style="position:absolute;left:0;top:0;width:11200;height:15840" type="#_x0000_t75" id="docshape31" stroked="false">
                  <v:imagedata r:id="rId36" o:title=""/>
                </v:shape>
                <v:shape style="position:absolute;left:4303;top:6070;width:188;height:229" type="#_x0000_t75" id="docshape32" stroked="false">
                  <v:imagedata r:id="rId37" o:title=""/>
                </v:shape>
                <v:shape style="position:absolute;left:1371;top:6278;width:8046;height:728" id="docshape33" coordorigin="1372,6278" coordsize="8046,728" path="m2068,6798l1372,6798,1372,7006,2068,7006,2068,6798xm9417,6278l4324,6278,4324,6486,9417,6486,9417,6278xe" filled="true" fillcolor="#054679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58"/>
        <w:rPr>
          <w:rFonts w:ascii="Trebuchet MS"/>
          <w:sz w:val="14"/>
        </w:rPr>
      </w:pPr>
    </w:p>
    <w:p>
      <w:pPr>
        <w:spacing w:before="0"/>
        <w:ind w:left="0" w:right="3444" w:firstLine="0"/>
        <w:jc w:val="center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8</w:t>
      </w:r>
    </w:p>
    <w:p>
      <w:pPr>
        <w:spacing w:after="0"/>
        <w:jc w:val="center"/>
        <w:rPr>
          <w:rFonts w:ascii="Trebuchet MS"/>
          <w:sz w:val="14"/>
        </w:rPr>
        <w:sectPr>
          <w:pgSz w:w="12240" w:h="15840"/>
          <w:pgMar w:top="1820" w:bottom="280" w:left="360" w:right="360"/>
        </w:sectPr>
      </w:pPr>
    </w:p>
    <w:p>
      <w:pPr>
        <w:pStyle w:val="BodyText"/>
        <w:rPr>
          <w:rFonts w:ascii="Trebuchet MS"/>
          <w:sz w:val="14"/>
        </w:rPr>
      </w:pPr>
      <w:r>
        <w:rPr>
          <w:rFonts w:ascii="Trebuchet MS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5195264">
                <wp:simplePos x="0" y="0"/>
                <wp:positionH relativeFrom="page">
                  <wp:posOffset>0</wp:posOffset>
                </wp:positionH>
                <wp:positionV relativeFrom="page">
                  <wp:posOffset>11</wp:posOffset>
                </wp:positionV>
                <wp:extent cx="7112000" cy="10058400"/>
                <wp:effectExtent l="0" t="0" r="0" b="0"/>
                <wp:wrapNone/>
                <wp:docPr id="52" name="Group 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" name="Group 52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4" name="Image 54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9450" y="1762145"/>
                            <a:ext cx="118811" cy="145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55"/>
                        <wps:cNvSpPr/>
                        <wps:spPr>
                          <a:xfrm>
                            <a:off x="871029" y="1894167"/>
                            <a:ext cx="5010150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0150" h="455930">
                                <a:moveTo>
                                  <a:pt x="4620463" y="323430"/>
                                </a:moveTo>
                                <a:lnTo>
                                  <a:pt x="0" y="323430"/>
                                </a:lnTo>
                                <a:lnTo>
                                  <a:pt x="0" y="455447"/>
                                </a:lnTo>
                                <a:lnTo>
                                  <a:pt x="4620463" y="455447"/>
                                </a:lnTo>
                                <a:lnTo>
                                  <a:pt x="4620463" y="323430"/>
                                </a:lnTo>
                                <a:close/>
                              </a:path>
                              <a:path w="5010150" h="455930">
                                <a:moveTo>
                                  <a:pt x="5009896" y="0"/>
                                </a:moveTo>
                                <a:lnTo>
                                  <a:pt x="2171611" y="0"/>
                                </a:lnTo>
                                <a:lnTo>
                                  <a:pt x="2171611" y="125412"/>
                                </a:lnTo>
                                <a:lnTo>
                                  <a:pt x="5009896" y="125412"/>
                                </a:lnTo>
                                <a:lnTo>
                                  <a:pt x="5009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CD6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6" name="Image 56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9154" y="7927159"/>
                            <a:ext cx="118811" cy="1452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2032749" y="8059180"/>
                            <a:ext cx="3993515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3515" h="462280">
                                <a:moveTo>
                                  <a:pt x="217817" y="330034"/>
                                </a:moveTo>
                                <a:lnTo>
                                  <a:pt x="0" y="330034"/>
                                </a:lnTo>
                                <a:lnTo>
                                  <a:pt x="0" y="462051"/>
                                </a:lnTo>
                                <a:lnTo>
                                  <a:pt x="217817" y="462051"/>
                                </a:lnTo>
                                <a:lnTo>
                                  <a:pt x="217817" y="330034"/>
                                </a:lnTo>
                                <a:close/>
                              </a:path>
                              <a:path w="3993515" h="462280">
                                <a:moveTo>
                                  <a:pt x="3993400" y="0"/>
                                </a:moveTo>
                                <a:lnTo>
                                  <a:pt x="39598" y="0"/>
                                </a:lnTo>
                                <a:lnTo>
                                  <a:pt x="39598" y="132016"/>
                                </a:lnTo>
                                <a:lnTo>
                                  <a:pt x="3993400" y="132016"/>
                                </a:lnTo>
                                <a:lnTo>
                                  <a:pt x="3993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92E05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891pt;width:560pt;height:792pt;mso-position-horizontal-relative:page;mso-position-vertical-relative:page;z-index:-18121216" id="docshapegroup34" coordorigin="0,0" coordsize="11200,15840">
                <v:shape style="position:absolute;left:0;top:0;width:11200;height:15840" type="#_x0000_t75" id="docshape35" stroked="false">
                  <v:imagedata r:id="rId38" o:title=""/>
                </v:shape>
                <v:shape style="position:absolute;left:4770;top:2775;width:188;height:229" type="#_x0000_t75" id="docshape36" stroked="false">
                  <v:imagedata r:id="rId39" o:title=""/>
                </v:shape>
                <v:shape style="position:absolute;left:1371;top:2982;width:7890;height:718" id="docshape37" coordorigin="1372,2983" coordsize="7890,718" path="m8648,3492l1372,3492,1372,3700,8648,3700,8648,3492xm9261,2983l4792,2983,4792,3180,9261,3180,9261,2983xe" filled="true" fillcolor="#e70cd6" stroked="false">
                  <v:path arrowok="t"/>
                  <v:fill opacity="13107f" type="solid"/>
                </v:shape>
                <v:shape style="position:absolute;left:3242;top:12483;width:188;height:229" type="#_x0000_t75" id="docshape38" stroked="false">
                  <v:imagedata r:id="rId40" o:title=""/>
                </v:shape>
                <v:shape style="position:absolute;left:3201;top:12691;width:6289;height:728" id="docshape39" coordorigin="3201,12692" coordsize="6289,728" path="m3544,13211l3201,13211,3201,13419,3544,13419,3544,13211xm9490,12692l3264,12692,3264,12900,9490,12900,9490,12692xe" filled="true" fillcolor="#792e05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4"/>
        <w:rPr>
          <w:rFonts w:ascii="Trebuchet MS"/>
          <w:sz w:val="14"/>
        </w:rPr>
      </w:pPr>
    </w:p>
    <w:p>
      <w:pPr>
        <w:spacing w:before="0"/>
        <w:ind w:left="935" w:right="3444" w:firstLine="0"/>
        <w:jc w:val="center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2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18"/>
        <w:rPr>
          <w:rFonts w:ascii="Trebuchet MS"/>
          <w:sz w:val="14"/>
        </w:rPr>
      </w:pPr>
    </w:p>
    <w:p>
      <w:pPr>
        <w:spacing w:before="0"/>
        <w:ind w:left="2934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FEFEFE"/>
          <w:spacing w:val="-10"/>
          <w:w w:val="115"/>
          <w:sz w:val="14"/>
        </w:rPr>
        <w:t>7</w:t>
      </w:r>
    </w:p>
    <w:p>
      <w:pPr>
        <w:spacing w:after="0"/>
        <w:jc w:val="left"/>
        <w:rPr>
          <w:rFonts w:ascii="Trebuchet MS"/>
          <w:sz w:val="14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2976">
            <wp:simplePos x="0" y="0"/>
            <wp:positionH relativeFrom="page">
              <wp:posOffset>0</wp:posOffset>
            </wp:positionH>
            <wp:positionV relativeFrom="page">
              <wp:posOffset>11</wp:posOffset>
            </wp:positionV>
            <wp:extent cx="7112000" cy="10058400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3488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7112000" cy="10058400"/>
            <wp:effectExtent l="0" t="0" r="0" b="0"/>
            <wp:wrapNone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0</wp:posOffset>
            </wp:positionH>
            <wp:positionV relativeFrom="page">
              <wp:posOffset>12</wp:posOffset>
            </wp:positionV>
            <wp:extent cx="7112000" cy="10058400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6048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112000" cy="10058400"/>
            <wp:effectExtent l="0" t="0" r="0" b="0"/>
            <wp:wrapNone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6560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112000" cy="10058400"/>
            <wp:effectExtent l="0" t="0" r="0" b="0"/>
            <wp:wrapNone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7072">
            <wp:simplePos x="0" y="0"/>
            <wp:positionH relativeFrom="page">
              <wp:posOffset>0</wp:posOffset>
            </wp:positionH>
            <wp:positionV relativeFrom="page">
              <wp:posOffset>2</wp:posOffset>
            </wp:positionV>
            <wp:extent cx="7112000" cy="10058400"/>
            <wp:effectExtent l="0" t="0" r="0" b="0"/>
            <wp:wrapNone/>
            <wp:docPr id="66" name="Image 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6" name="Image 66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47584">
            <wp:simplePos x="0" y="0"/>
            <wp:positionH relativeFrom="page">
              <wp:posOffset>0</wp:posOffset>
            </wp:positionH>
            <wp:positionV relativeFrom="page">
              <wp:posOffset>2</wp:posOffset>
            </wp:positionV>
            <wp:extent cx="7112000" cy="10058400"/>
            <wp:effectExtent l="0" t="0" r="0" b="0"/>
            <wp:wrapNone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pgSz w:w="12240" w:h="15840"/>
          <w:pgMar w:top="1820" w:bottom="280" w:left="360" w:right="360"/>
        </w:sectPr>
      </w:pPr>
    </w:p>
    <w:p>
      <w:pPr>
        <w:spacing w:line="276" w:lineRule="auto" w:before="104"/>
        <w:ind w:left="270" w:right="0" w:firstLine="0"/>
        <w:jc w:val="left"/>
        <w:rPr>
          <w:rFonts w:ascii="Trebuchet MS"/>
          <w:sz w:val="24"/>
        </w:rPr>
      </w:pPr>
      <w:r>
        <w:rPr>
          <w:rFonts w:ascii="Trebuchet MS"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304800</wp:posOffset>
                </wp:positionH>
                <wp:positionV relativeFrom="paragraph">
                  <wp:posOffset>482602</wp:posOffset>
                </wp:positionV>
                <wp:extent cx="7162800" cy="12700"/>
                <wp:effectExtent l="0" t="0" r="0" b="0"/>
                <wp:wrapTopAndBottom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71628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62800" h="12700">
                              <a:moveTo>
                                <a:pt x="7162800" y="12700"/>
                              </a:moveTo>
                              <a:lnTo>
                                <a:pt x="0" y="12700"/>
                              </a:lnTo>
                              <a:lnTo>
                                <a:pt x="0" y="0"/>
                              </a:lnTo>
                              <a:lnTo>
                                <a:pt x="7162800" y="0"/>
                              </a:lnTo>
                              <a:lnTo>
                                <a:pt x="7162800" y="127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pt;margin-top:38.000229pt;width:564pt;height:1pt;mso-position-horizontal-relative:page;mso-position-vertical-relative:paragraph;z-index:-15709184;mso-wrap-distance-left:0;mso-wrap-distance-right:0" id="docshape40" filled="true" fillcolor="#999999" stroked="false">
                <v:fill type="solid"/>
                <w10:wrap type="topAndBottom"/>
              </v:rect>
            </w:pict>
          </mc:Fallback>
        </mc:AlternateContent>
      </w:r>
      <w:r>
        <w:rPr>
          <w:rFonts w:ascii="Trebuchet MS"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5202944">
                <wp:simplePos x="0" y="0"/>
                <wp:positionH relativeFrom="page">
                  <wp:posOffset>400050</wp:posOffset>
                </wp:positionH>
                <wp:positionV relativeFrom="paragraph">
                  <wp:posOffset>628928</wp:posOffset>
                </wp:positionV>
                <wp:extent cx="261620" cy="622935"/>
                <wp:effectExtent l="0" t="0" r="0" b="0"/>
                <wp:wrapNone/>
                <wp:docPr id="69" name="Textbox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Textbox 69"/>
                      <wps:cNvSpPr txBox="1"/>
                      <wps:spPr>
                        <a:xfrm>
                          <a:off x="0" y="0"/>
                          <a:ext cx="261620" cy="622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93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72"/>
                              </w:rPr>
                            </w:pPr>
                            <w:r>
                              <w:rPr>
                                <w:rFonts w:ascii="Trebuchet MS"/>
                                <w:color w:val="FF0000"/>
                                <w:spacing w:val="-10"/>
                                <w:sz w:val="72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1.500002pt;margin-top:49.521931pt;width:20.6pt;height:49.05pt;mso-position-horizontal-relative:page;mso-position-vertical-relative:paragraph;z-index:-18113536" type="#_x0000_t202" id="docshape41" filled="false" stroked="false">
                <v:textbox inset="0,0,0,0">
                  <w:txbxContent>
                    <w:p>
                      <w:pPr>
                        <w:spacing w:before="93"/>
                        <w:ind w:left="0" w:right="0" w:firstLine="0"/>
                        <w:jc w:val="left"/>
                        <w:rPr>
                          <w:rFonts w:ascii="Trebuchet MS"/>
                          <w:sz w:val="72"/>
                        </w:rPr>
                      </w:pPr>
                      <w:r>
                        <w:rPr>
                          <w:rFonts w:ascii="Trebuchet MS"/>
                          <w:color w:val="FF0000"/>
                          <w:spacing w:val="-10"/>
                          <w:sz w:val="72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color w:val="333333"/>
          <w:w w:val="105"/>
          <w:sz w:val="24"/>
        </w:rPr>
        <w:t>The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Significance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of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Global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Teams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in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Solving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Shortened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Attention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Spans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and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Deteriorating</w:t>
      </w:r>
      <w:r>
        <w:rPr>
          <w:rFonts w:ascii="Trebuchet MS"/>
          <w:color w:val="333333"/>
          <w:spacing w:val="-18"/>
          <w:w w:val="105"/>
          <w:sz w:val="24"/>
        </w:rPr>
        <w:t> </w:t>
      </w:r>
      <w:r>
        <w:rPr>
          <w:rFonts w:ascii="Trebuchet MS"/>
          <w:color w:val="333333"/>
          <w:w w:val="105"/>
          <w:sz w:val="24"/>
        </w:rPr>
        <w:t>Academic </w:t>
      </w:r>
      <w:r>
        <w:rPr>
          <w:rFonts w:ascii="Trebuchet MS"/>
          <w:color w:val="333333"/>
          <w:spacing w:val="-2"/>
          <w:w w:val="105"/>
          <w:sz w:val="24"/>
        </w:rPr>
        <w:t>Performance</w:t>
      </w:r>
    </w:p>
    <w:p>
      <w:pPr>
        <w:spacing w:before="77" w:after="64"/>
        <w:ind w:left="270" w:right="0" w:firstLine="0"/>
        <w:jc w:val="left"/>
        <w:rPr>
          <w:rFonts w:ascii="Trebuchet MS"/>
          <w:sz w:val="12"/>
        </w:rPr>
      </w:pPr>
      <w:r>
        <w:rPr>
          <w:rFonts w:ascii="Trebuchet MS"/>
          <w:color w:val="FF0000"/>
          <w:w w:val="105"/>
          <w:sz w:val="12"/>
        </w:rPr>
        <w:t>ORIGINALITY</w:t>
      </w:r>
      <w:r>
        <w:rPr>
          <w:rFonts w:ascii="Trebuchet MS"/>
          <w:color w:val="FF0000"/>
          <w:spacing w:val="-7"/>
          <w:w w:val="105"/>
          <w:sz w:val="12"/>
        </w:rPr>
        <w:t> </w:t>
      </w:r>
      <w:r>
        <w:rPr>
          <w:rFonts w:ascii="Trebuchet MS"/>
          <w:color w:val="FF0000"/>
          <w:spacing w:val="-2"/>
          <w:w w:val="105"/>
          <w:sz w:val="12"/>
        </w:rPr>
        <w:t>REPORT</w:t>
      </w:r>
    </w:p>
    <w:p>
      <w:pPr>
        <w:spacing w:line="20" w:lineRule="exact"/>
        <w:ind w:left="120" w:right="0" w:firstLine="0"/>
        <w:rPr>
          <w:rFonts w:ascii="Trebuchet MS"/>
          <w:sz w:val="2"/>
        </w:rPr>
      </w:pPr>
      <w:r>
        <w:rPr>
          <w:rFonts w:ascii="Trebuchet MS"/>
          <w:sz w:val="2"/>
        </w:rPr>
        <mc:AlternateContent>
          <mc:Choice Requires="wps">
            <w:drawing>
              <wp:inline distT="0" distB="0" distL="0" distR="0">
                <wp:extent cx="7162800" cy="6350"/>
                <wp:effectExtent l="0" t="0" r="0" b="0"/>
                <wp:docPr id="70" name="Group 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0" name="Group 70"/>
                      <wpg:cNvGrpSpPr/>
                      <wpg:grpSpPr>
                        <a:xfrm>
                          <a:off x="0" y="0"/>
                          <a:ext cx="7162800" cy="6350"/>
                          <a:chExt cx="7162800" cy="635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71628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2800" h="6350">
                                <a:moveTo>
                                  <a:pt x="7162800" y="6350"/>
                                </a:moveTo>
                                <a:lnTo>
                                  <a:pt x="0" y="6350"/>
                                </a:lnTo>
                                <a:lnTo>
                                  <a:pt x="0" y="0"/>
                                </a:lnTo>
                                <a:lnTo>
                                  <a:pt x="7162800" y="0"/>
                                </a:lnTo>
                                <a:lnTo>
                                  <a:pt x="7162800" y="6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64pt;height:.5pt;mso-position-horizontal-relative:char;mso-position-vertical-relative:line" id="docshapegroup42" coordorigin="0,0" coordsize="11280,10">
                <v:rect style="position:absolute;left:0;top:0;width:11280;height:10" id="docshape43" filled="true" fillcolor="#999999" stroked="false">
                  <v:fill type="solid"/>
                </v:rect>
              </v:group>
            </w:pict>
          </mc:Fallback>
        </mc:AlternateContent>
      </w:r>
      <w:r>
        <w:rPr>
          <w:rFonts w:ascii="Trebuchet MS"/>
          <w:sz w:val="2"/>
        </w:rPr>
      </w:r>
    </w:p>
    <w:p>
      <w:pPr>
        <w:pStyle w:val="BodyText"/>
        <w:rPr>
          <w:rFonts w:ascii="Trebuchet MS"/>
          <w:sz w:val="6"/>
        </w:rPr>
      </w:pPr>
    </w:p>
    <w:p>
      <w:pPr>
        <w:pStyle w:val="BodyText"/>
        <w:spacing w:after="0"/>
        <w:rPr>
          <w:rFonts w:ascii="Trebuchet MS"/>
          <w:sz w:val="6"/>
        </w:rPr>
        <w:sectPr>
          <w:pgSz w:w="12240" w:h="15840"/>
          <w:pgMar w:top="640" w:bottom="280" w:left="360" w:right="360"/>
        </w:sectPr>
      </w:pPr>
    </w:p>
    <w:p>
      <w:pPr>
        <w:pStyle w:val="BodyText"/>
        <w:spacing w:before="106"/>
        <w:rPr>
          <w:rFonts w:ascii="Trebuchet MS"/>
          <w:sz w:val="24"/>
        </w:rPr>
      </w:pPr>
    </w:p>
    <w:p>
      <w:pPr>
        <w:spacing w:before="0"/>
        <w:ind w:left="32" w:right="0" w:firstLine="0"/>
        <w:jc w:val="center"/>
        <w:rPr>
          <w:rFonts w:ascii="Trebuchet MS"/>
          <w:sz w:val="24"/>
        </w:rPr>
      </w:pPr>
      <w:r>
        <w:rPr>
          <w:rFonts w:ascii="Trebuchet MS"/>
          <w:color w:val="333333"/>
          <w:spacing w:val="-10"/>
          <w:w w:val="135"/>
          <w:sz w:val="24"/>
        </w:rPr>
        <w:t>%</w:t>
      </w:r>
    </w:p>
    <w:p>
      <w:pPr>
        <w:spacing w:before="65"/>
        <w:ind w:left="2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333333"/>
          <w:w w:val="110"/>
          <w:sz w:val="14"/>
        </w:rPr>
        <w:t>SIMILARITY</w:t>
      </w:r>
      <w:r>
        <w:rPr>
          <w:rFonts w:ascii="Trebuchet MS"/>
          <w:color w:val="333333"/>
          <w:spacing w:val="-12"/>
          <w:w w:val="110"/>
          <w:sz w:val="14"/>
        </w:rPr>
        <w:t> </w:t>
      </w:r>
      <w:r>
        <w:rPr>
          <w:rFonts w:ascii="Trebuchet MS"/>
          <w:color w:val="333333"/>
          <w:spacing w:val="-4"/>
          <w:w w:val="110"/>
          <w:sz w:val="14"/>
        </w:rPr>
        <w:t>INDEX</w:t>
      </w:r>
    </w:p>
    <w:p>
      <w:pPr>
        <w:spacing w:before="159"/>
        <w:ind w:left="270" w:right="0" w:firstLine="0"/>
        <w:jc w:val="left"/>
        <w:rPr>
          <w:rFonts w:ascii="Trebuchet MS"/>
          <w:sz w:val="24"/>
        </w:rPr>
      </w:pPr>
      <w:r>
        <w:rPr/>
        <w:br w:type="column"/>
      </w:r>
      <w:r>
        <w:rPr>
          <w:rFonts w:ascii="Trebuchet MS"/>
          <w:color w:val="333333"/>
          <w:spacing w:val="-5"/>
          <w:w w:val="125"/>
          <w:sz w:val="48"/>
        </w:rPr>
        <w:t>1</w:t>
      </w:r>
      <w:r>
        <w:rPr>
          <w:rFonts w:ascii="Trebuchet MS"/>
          <w:color w:val="333333"/>
          <w:spacing w:val="-5"/>
          <w:w w:val="125"/>
          <w:sz w:val="24"/>
        </w:rPr>
        <w:t>%</w:t>
      </w:r>
    </w:p>
    <w:p>
      <w:pPr>
        <w:spacing w:before="12"/>
        <w:ind w:left="2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333333"/>
          <w:spacing w:val="-2"/>
          <w:w w:val="110"/>
          <w:sz w:val="14"/>
        </w:rPr>
        <w:t>INTERNET</w:t>
      </w:r>
      <w:r>
        <w:rPr>
          <w:rFonts w:ascii="Trebuchet MS"/>
          <w:color w:val="333333"/>
          <w:spacing w:val="-1"/>
          <w:w w:val="110"/>
          <w:sz w:val="14"/>
        </w:rPr>
        <w:t> </w:t>
      </w:r>
      <w:r>
        <w:rPr>
          <w:rFonts w:ascii="Trebuchet MS"/>
          <w:color w:val="333333"/>
          <w:spacing w:val="-2"/>
          <w:w w:val="110"/>
          <w:sz w:val="14"/>
        </w:rPr>
        <w:t>SOURCES</w:t>
      </w:r>
    </w:p>
    <w:p>
      <w:pPr>
        <w:spacing w:before="159"/>
        <w:ind w:left="270" w:right="0" w:firstLine="0"/>
        <w:jc w:val="left"/>
        <w:rPr>
          <w:rFonts w:ascii="Trebuchet MS"/>
          <w:sz w:val="24"/>
        </w:rPr>
      </w:pPr>
      <w:r>
        <w:rPr/>
        <w:br w:type="column"/>
      </w:r>
      <w:r>
        <w:rPr>
          <w:rFonts w:ascii="Trebuchet MS"/>
          <w:color w:val="333333"/>
          <w:spacing w:val="-5"/>
          <w:w w:val="125"/>
          <w:sz w:val="48"/>
        </w:rPr>
        <w:t>0</w:t>
      </w:r>
      <w:r>
        <w:rPr>
          <w:rFonts w:ascii="Trebuchet MS"/>
          <w:color w:val="333333"/>
          <w:spacing w:val="-5"/>
          <w:w w:val="125"/>
          <w:sz w:val="24"/>
        </w:rPr>
        <w:t>%</w:t>
      </w:r>
    </w:p>
    <w:p>
      <w:pPr>
        <w:spacing w:before="12"/>
        <w:ind w:left="2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333333"/>
          <w:spacing w:val="-2"/>
          <w:w w:val="110"/>
          <w:sz w:val="14"/>
        </w:rPr>
        <w:t>PUBLICATIONS</w:t>
      </w:r>
    </w:p>
    <w:p>
      <w:pPr>
        <w:spacing w:before="159"/>
        <w:ind w:left="270" w:right="0" w:firstLine="0"/>
        <w:jc w:val="left"/>
        <w:rPr>
          <w:rFonts w:ascii="Trebuchet MS"/>
          <w:sz w:val="24"/>
        </w:rPr>
      </w:pPr>
      <w:r>
        <w:rPr/>
        <w:br w:type="column"/>
      </w:r>
      <w:r>
        <w:rPr>
          <w:rFonts w:ascii="Trebuchet MS"/>
          <w:color w:val="333333"/>
          <w:spacing w:val="-5"/>
          <w:w w:val="125"/>
          <w:sz w:val="48"/>
        </w:rPr>
        <w:t>1</w:t>
      </w:r>
      <w:r>
        <w:rPr>
          <w:rFonts w:ascii="Trebuchet MS"/>
          <w:color w:val="333333"/>
          <w:spacing w:val="-5"/>
          <w:w w:val="125"/>
          <w:sz w:val="24"/>
        </w:rPr>
        <w:t>%</w:t>
      </w:r>
    </w:p>
    <w:p>
      <w:pPr>
        <w:spacing w:before="12"/>
        <w:ind w:left="2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333333"/>
          <w:w w:val="110"/>
          <w:sz w:val="14"/>
        </w:rPr>
        <w:t>STUDENT </w:t>
      </w:r>
      <w:r>
        <w:rPr>
          <w:rFonts w:ascii="Trebuchet MS"/>
          <w:color w:val="333333"/>
          <w:spacing w:val="-2"/>
          <w:w w:val="110"/>
          <w:sz w:val="14"/>
        </w:rPr>
        <w:t>PAPERS</w:t>
      </w:r>
    </w:p>
    <w:p>
      <w:pPr>
        <w:spacing w:after="0"/>
        <w:jc w:val="left"/>
        <w:rPr>
          <w:rFonts w:ascii="Trebuchet MS"/>
          <w:sz w:val="14"/>
        </w:rPr>
        <w:sectPr>
          <w:type w:val="continuous"/>
          <w:pgSz w:w="12240" w:h="15840"/>
          <w:pgMar w:top="1820" w:bottom="280" w:left="360" w:right="360"/>
          <w:cols w:num="4" w:equalWidth="0">
            <w:col w:w="1530" w:space="1290"/>
            <w:col w:w="1671" w:space="1149"/>
            <w:col w:w="1329" w:space="1491"/>
            <w:col w:w="3060"/>
          </w:cols>
        </w:sectPr>
      </w:pPr>
    </w:p>
    <w:p>
      <w:pPr>
        <w:pStyle w:val="BodyText"/>
        <w:spacing w:before="17"/>
        <w:rPr>
          <w:rFonts w:ascii="Trebuchet MS"/>
          <w:sz w:val="20"/>
        </w:rPr>
      </w:pPr>
    </w:p>
    <w:p>
      <w:pPr>
        <w:spacing w:line="20" w:lineRule="exact"/>
        <w:ind w:left="120" w:right="0" w:firstLine="0"/>
        <w:rPr>
          <w:rFonts w:ascii="Trebuchet MS"/>
          <w:sz w:val="2"/>
        </w:rPr>
      </w:pPr>
      <w:r>
        <w:rPr>
          <w:rFonts w:ascii="Trebuchet MS"/>
          <w:sz w:val="2"/>
        </w:rPr>
        <mc:AlternateContent>
          <mc:Choice Requires="wps">
            <w:drawing>
              <wp:inline distT="0" distB="0" distL="0" distR="0">
                <wp:extent cx="7162800" cy="12700"/>
                <wp:effectExtent l="0" t="0" r="0" b="0"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7162800" cy="12700"/>
                          <a:chExt cx="7162800" cy="12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71628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62800" h="12700">
                                <a:moveTo>
                                  <a:pt x="7162800" y="12700"/>
                                </a:move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  <a:lnTo>
                                  <a:pt x="7162800" y="0"/>
                                </a:lnTo>
                                <a:lnTo>
                                  <a:pt x="716280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64pt;height:1pt;mso-position-horizontal-relative:char;mso-position-vertical-relative:line" id="docshapegroup44" coordorigin="0,0" coordsize="11280,20">
                <v:rect style="position:absolute;left:0;top:0;width:11280;height:20" id="docshape45" filled="true" fillcolor="#999999" stroked="false">
                  <v:fill type="solid"/>
                </v:rect>
              </v:group>
            </w:pict>
          </mc:Fallback>
        </mc:AlternateContent>
      </w:r>
      <w:r>
        <w:rPr>
          <w:rFonts w:ascii="Trebuchet MS"/>
          <w:sz w:val="2"/>
        </w:rPr>
      </w:r>
    </w:p>
    <w:p>
      <w:pPr>
        <w:spacing w:before="77"/>
        <w:ind w:left="270" w:right="0" w:firstLine="0"/>
        <w:jc w:val="left"/>
        <w:rPr>
          <w:rFonts w:ascii="Trebuchet MS"/>
          <w:sz w:val="12"/>
        </w:rPr>
      </w:pPr>
      <w:r>
        <w:rPr>
          <w:rFonts w:ascii="Trebuchet MS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50656">
                <wp:simplePos x="0" y="0"/>
                <wp:positionH relativeFrom="page">
                  <wp:posOffset>266700</wp:posOffset>
                </wp:positionH>
                <wp:positionV relativeFrom="paragraph">
                  <wp:posOffset>180975</wp:posOffset>
                </wp:positionV>
                <wp:extent cx="7239000" cy="4667250"/>
                <wp:effectExtent l="0" t="0" r="0" b="0"/>
                <wp:wrapNone/>
                <wp:docPr id="74" name="Textbox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Textbox 74"/>
                      <wps:cNvSpPr txBox="1"/>
                      <wps:spPr>
                        <a:xfrm>
                          <a:off x="0" y="0"/>
                          <a:ext cx="7239000" cy="4667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4" w:space="0" w:color="999999"/>
                                <w:left w:val="single" w:sz="4" w:space="0" w:color="999999"/>
                                <w:bottom w:val="single" w:sz="4" w:space="0" w:color="999999"/>
                                <w:right w:val="single" w:sz="4" w:space="0" w:color="999999"/>
                                <w:insideH w:val="single" w:sz="4" w:space="0" w:color="999999"/>
                                <w:insideV w:val="single" w:sz="4" w:space="0" w:color="999999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7795"/>
                              <w:gridCol w:w="2396"/>
                              <w:gridCol w:w="1088"/>
                            </w:tblGrid>
                            <w:tr>
                              <w:trPr>
                                <w:trHeight w:val="81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highlight w:val="red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w w:val="105"/>
                                      <w:position w:val="-11"/>
                                      <w:sz w:val="23"/>
                                      <w:highlight w:val="red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highlight w:val="red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w w:val="105"/>
                                      <w:sz w:val="25"/>
                                    </w:rPr>
                                    <w:t>Submitted</w:t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spacing w:val="-17"/>
                                      <w:w w:val="105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w w:val="105"/>
                                      <w:sz w:val="25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spacing w:val="-17"/>
                                      <w:w w:val="105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w w:val="105"/>
                                      <w:sz w:val="25"/>
                                    </w:rPr>
                                    <w:t>Saint</w:t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spacing w:val="-17"/>
                                      <w:w w:val="105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w w:val="105"/>
                                      <w:sz w:val="25"/>
                                    </w:rPr>
                                    <w:t>Leo</w:t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spacing w:val="-17"/>
                                      <w:w w:val="105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0000"/>
                                      <w:spacing w:val="-2"/>
                                      <w:w w:val="105"/>
                                      <w:sz w:val="25"/>
                                    </w:rPr>
                                    <w:t>University</w:t>
                                  </w:r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0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position w:val="-11"/>
                                      <w:sz w:val="23"/>
                                      <w:shd w:fill="E70CD6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  <w:shd w:fill="E70CD6" w:color="auto" w:val="clear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spacing w:val="40"/>
                                      <w:position w:val="-11"/>
                                      <w:sz w:val="23"/>
                                      <w:shd w:fill="E70CD6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rebuchet MS"/>
                                      <w:color w:val="E70CD6"/>
                                      <w:sz w:val="25"/>
                                    </w:rPr>
                                    <w:t>digital-skills-</w:t>
                                  </w:r>
                                  <w:r>
                                    <w:rPr>
                                      <w:rFonts w:ascii="Trebuchet MS"/>
                                      <w:color w:val="E70CD6"/>
                                      <w:spacing w:val="-2"/>
                                      <w:sz w:val="25"/>
                                    </w:rPr>
                                    <w:t>jobs.europa.eu</w:t>
                                  </w:r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1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8B05FF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w w:val="105"/>
                                      <w:position w:val="-11"/>
                                      <w:sz w:val="23"/>
                                      <w:shd w:fill="8B05FF" w:color="auto" w:val="clear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8B05FF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hyperlink r:id="rId51">
                                    <w:r>
                                      <w:rPr>
                                        <w:rFonts w:ascii="Trebuchet MS"/>
                                        <w:color w:val="8B05FF"/>
                                        <w:spacing w:val="-2"/>
                                        <w:w w:val="105"/>
                                        <w:sz w:val="25"/>
                                      </w:rPr>
                                      <w:t>www.youthpolicy.org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0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00AAAA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w w:val="105"/>
                                      <w:position w:val="-11"/>
                                      <w:sz w:val="23"/>
                                      <w:shd w:fill="00AAAA" w:color="auto" w:val="clear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00AAAA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rebuchet MS"/>
                                      <w:color w:val="00AAAA"/>
                                      <w:w w:val="105"/>
                                      <w:sz w:val="25"/>
                                    </w:rPr>
                                    <w:t>Submitted</w:t>
                                  </w:r>
                                  <w:r>
                                    <w:rPr>
                                      <w:rFonts w:ascii="Trebuchet MS"/>
                                      <w:color w:val="00AAAA"/>
                                      <w:spacing w:val="-18"/>
                                      <w:w w:val="105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00AAAA"/>
                                      <w:w w:val="105"/>
                                      <w:sz w:val="25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rebuchet MS"/>
                                      <w:color w:val="00AAAA"/>
                                      <w:spacing w:val="-17"/>
                                      <w:w w:val="105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00AAAA"/>
                                      <w:w w:val="105"/>
                                      <w:sz w:val="25"/>
                                    </w:rPr>
                                    <w:t>Cesine</w:t>
                                  </w:r>
                                  <w:r>
                                    <w:rPr>
                                      <w:rFonts w:ascii="Trebuchet MS"/>
                                      <w:color w:val="00AAAA"/>
                                      <w:spacing w:val="-17"/>
                                      <w:w w:val="105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00AAAA"/>
                                      <w:spacing w:val="-2"/>
                                      <w:w w:val="105"/>
                                      <w:sz w:val="25"/>
                                    </w:rPr>
                                    <w:t>University</w:t>
                                  </w:r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1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 w:hAns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position w:val="-11"/>
                                      <w:sz w:val="23"/>
                                      <w:shd w:fill="00AA00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FFFFFF"/>
                                      <w:position w:val="-11"/>
                                      <w:sz w:val="23"/>
                                      <w:shd w:fill="00AA00" w:color="auto" w:val="clear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FFFFFF"/>
                                      <w:spacing w:val="40"/>
                                      <w:position w:val="-11"/>
                                      <w:sz w:val="23"/>
                                      <w:shd w:fill="00AA00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z w:val="25"/>
                                    </w:rPr>
                                    <w:t>Submitted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pacing w:val="8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z w:val="25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pacing w:val="9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z w:val="25"/>
                                    </w:rPr>
                                    <w:t>Taylor’s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pacing w:val="9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z w:val="25"/>
                                    </w:rPr>
                                    <w:t>Education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pacing w:val="9"/>
                                      <w:sz w:val="2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 w:hAnsi="Trebuchet MS"/>
                                      <w:color w:val="00AA00"/>
                                      <w:spacing w:val="-2"/>
                                      <w:sz w:val="25"/>
                                    </w:rPr>
                                    <w:t>Group</w:t>
                                  </w:r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0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AB6F00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w w:val="105"/>
                                      <w:position w:val="-11"/>
                                      <w:sz w:val="23"/>
                                      <w:shd w:fill="AB6F00" w:color="auto" w:val="clear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AB6F00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rebuchet MS"/>
                                      <w:color w:val="AB6F00"/>
                                      <w:spacing w:val="-2"/>
                                      <w:w w:val="105"/>
                                      <w:sz w:val="25"/>
                                    </w:rPr>
                                    <w:t>kocerroxy.com</w:t>
                                  </w:r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1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position w:val="-11"/>
                                      <w:sz w:val="23"/>
                                      <w:shd w:fill="792E05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  <w:shd w:fill="792E05" w:color="auto" w:val="clear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spacing w:val="40"/>
                                      <w:position w:val="-11"/>
                                      <w:sz w:val="23"/>
                                      <w:shd w:fill="792E05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hyperlink r:id="rId52">
                                    <w:r>
                                      <w:rPr>
                                        <w:rFonts w:ascii="Trebuchet MS"/>
                                        <w:color w:val="792E05"/>
                                        <w:sz w:val="25"/>
                                      </w:rPr>
                                      <w:t>www.cdr-</w:t>
                                    </w:r>
                                    <w:r>
                                      <w:rPr>
                                        <w:rFonts w:ascii="Trebuchet MS"/>
                                        <w:color w:val="792E05"/>
                                        <w:spacing w:val="-2"/>
                                        <w:sz w:val="25"/>
                                      </w:rPr>
                                      <w:t>news.com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0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054679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w w:val="105"/>
                                      <w:position w:val="-11"/>
                                      <w:sz w:val="23"/>
                                      <w:shd w:fill="054679" w:color="auto" w:val="clear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054679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r>
                                    <w:rPr>
                                      <w:rFonts w:ascii="Trebuchet MS"/>
                                      <w:color w:val="054679"/>
                                      <w:spacing w:val="-2"/>
                                      <w:w w:val="105"/>
                                      <w:sz w:val="25"/>
                                    </w:rPr>
                                    <w:t>giki.edu.pk</w:t>
                                  </w:r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10" w:hRule="atLeast"/>
                              </w:trPr>
                              <w:tc>
                                <w:tcPr>
                                  <w:tcW w:w="779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749" w:val="left" w:leader="none"/>
                                    </w:tabs>
                                    <w:spacing w:before="155"/>
                                    <w:ind w:left="150"/>
                                    <w:rPr>
                                      <w:rFonts w:ascii="Trebuchet MS"/>
                                      <w:sz w:val="25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993399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w w:val="105"/>
                                      <w:position w:val="-11"/>
                                      <w:sz w:val="23"/>
                                      <w:shd w:fill="993399" w:color="auto" w:val="clear"/>
                                    </w:rPr>
                                    <w:t>9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spacing w:val="40"/>
                                      <w:w w:val="105"/>
                                      <w:position w:val="-11"/>
                                      <w:sz w:val="23"/>
                                      <w:shd w:fill="993399" w:color="auto" w:val="clear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rebuchet MS"/>
                                      <w:color w:val="FFFFFF"/>
                                      <w:position w:val="-11"/>
                                      <w:sz w:val="23"/>
                                    </w:rPr>
                                    <w:tab/>
                                  </w:r>
                                  <w:hyperlink r:id="rId53">
                                    <w:r>
                                      <w:rPr>
                                        <w:rFonts w:ascii="Trebuchet MS"/>
                                        <w:color w:val="993399"/>
                                        <w:spacing w:val="-2"/>
                                        <w:w w:val="105"/>
                                        <w:sz w:val="25"/>
                                      </w:rPr>
                                      <w:t>www.tech.gov.sg</w:t>
                                    </w:r>
                                  </w:hyperlink>
                                </w:p>
                              </w:tc>
                              <w:tc>
                                <w:tcPr>
                                  <w:tcW w:w="2396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8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-15"/>
                                    <w:jc w:val="right"/>
                                    <w:rPr>
                                      <w:rFonts w:ascii="Trebuchet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40"/>
                                    </w:rPr>
                                    <w:t>&lt;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50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rebuchet MS"/>
                                      <w:color w:val="333333"/>
                                      <w:spacing w:val="-5"/>
                                      <w:w w:val="120"/>
                                      <w:sz w:val="24"/>
                                    </w:rPr>
                                    <w:t>%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1pt;margin-top:14.25pt;width:570pt;height:367.5pt;mso-position-horizontal-relative:page;mso-position-vertical-relative:paragraph;z-index:15750656" type="#_x0000_t202" id="docshape4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4" w:space="0" w:color="999999"/>
                          <w:left w:val="single" w:sz="4" w:space="0" w:color="999999"/>
                          <w:bottom w:val="single" w:sz="4" w:space="0" w:color="999999"/>
                          <w:right w:val="single" w:sz="4" w:space="0" w:color="999999"/>
                          <w:insideH w:val="single" w:sz="4" w:space="0" w:color="999999"/>
                          <w:insideV w:val="single" w:sz="4" w:space="0" w:color="999999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7795"/>
                        <w:gridCol w:w="2396"/>
                        <w:gridCol w:w="1088"/>
                      </w:tblGrid>
                      <w:tr>
                        <w:trPr>
                          <w:trHeight w:val="81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highlight w:val="red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w w:val="105"/>
                                <w:position w:val="-11"/>
                                <w:sz w:val="23"/>
                                <w:highlight w:val="red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highlight w:val="red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rebuchet MS"/>
                                <w:color w:val="FF0000"/>
                                <w:w w:val="105"/>
                                <w:sz w:val="25"/>
                              </w:rPr>
                              <w:t>Submitted</w:t>
                            </w:r>
                            <w:r>
                              <w:rPr>
                                <w:rFonts w:ascii="Trebuchet MS"/>
                                <w:color w:val="FF0000"/>
                                <w:spacing w:val="-17"/>
                                <w:w w:val="105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0000"/>
                                <w:w w:val="105"/>
                                <w:sz w:val="25"/>
                              </w:rPr>
                              <w:t>to</w:t>
                            </w:r>
                            <w:r>
                              <w:rPr>
                                <w:rFonts w:ascii="Trebuchet MS"/>
                                <w:color w:val="FF0000"/>
                                <w:spacing w:val="-17"/>
                                <w:w w:val="105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0000"/>
                                <w:w w:val="105"/>
                                <w:sz w:val="25"/>
                              </w:rPr>
                              <w:t>Saint</w:t>
                            </w:r>
                            <w:r>
                              <w:rPr>
                                <w:rFonts w:ascii="Trebuchet MS"/>
                                <w:color w:val="FF0000"/>
                                <w:spacing w:val="-17"/>
                                <w:w w:val="105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0000"/>
                                <w:w w:val="105"/>
                                <w:sz w:val="25"/>
                              </w:rPr>
                              <w:t>Leo</w:t>
                            </w:r>
                            <w:r>
                              <w:rPr>
                                <w:rFonts w:ascii="Trebuchet MS"/>
                                <w:color w:val="FF0000"/>
                                <w:spacing w:val="-17"/>
                                <w:w w:val="105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0000"/>
                                <w:spacing w:val="-2"/>
                                <w:w w:val="105"/>
                                <w:sz w:val="25"/>
                              </w:rPr>
                              <w:t>University</w:t>
                            </w:r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  <w:tr>
                        <w:trPr>
                          <w:trHeight w:val="80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position w:val="-11"/>
                                <w:sz w:val="23"/>
                                <w:shd w:fill="E70CD6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  <w:shd w:fill="E70CD6" w:color="auto" w:val="clear"/>
                              </w:rPr>
                              <w:t>2</w:t>
                            </w:r>
                            <w:r>
                              <w:rPr>
                                <w:rFonts w:ascii="Trebuchet MS"/>
                                <w:color w:val="FFFFFF"/>
                                <w:spacing w:val="40"/>
                                <w:position w:val="-11"/>
                                <w:sz w:val="23"/>
                                <w:shd w:fill="E70CD6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rebuchet MS"/>
                                <w:color w:val="E70CD6"/>
                                <w:sz w:val="25"/>
                              </w:rPr>
                              <w:t>digital-skills-</w:t>
                            </w:r>
                            <w:r>
                              <w:rPr>
                                <w:rFonts w:ascii="Trebuchet MS"/>
                                <w:color w:val="E70CD6"/>
                                <w:spacing w:val="-2"/>
                                <w:sz w:val="25"/>
                              </w:rPr>
                              <w:t>jobs.europa.eu</w:t>
                            </w:r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  <w:tr>
                        <w:trPr>
                          <w:trHeight w:val="81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8B05FF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w w:val="105"/>
                                <w:position w:val="-11"/>
                                <w:sz w:val="23"/>
                                <w:shd w:fill="8B05FF" w:color="auto" w:val="clear"/>
                              </w:rPr>
                              <w:t>3</w:t>
                            </w:r>
                            <w:r>
                              <w:rPr>
                                <w:rFonts w:ascii="Trebuchet MS"/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8B05FF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hyperlink r:id="rId51">
                              <w:r>
                                <w:rPr>
                                  <w:rFonts w:ascii="Trebuchet MS"/>
                                  <w:color w:val="8B05FF"/>
                                  <w:spacing w:val="-2"/>
                                  <w:w w:val="105"/>
                                  <w:sz w:val="25"/>
                                </w:rPr>
                                <w:t>www.youthpolicy.org</w:t>
                              </w:r>
                            </w:hyperlink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  <w:tr>
                        <w:trPr>
                          <w:trHeight w:val="80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00AAAA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w w:val="105"/>
                                <w:position w:val="-11"/>
                                <w:sz w:val="23"/>
                                <w:shd w:fill="00AAAA" w:color="auto" w:val="clear"/>
                              </w:rPr>
                              <w:t>4</w:t>
                            </w:r>
                            <w:r>
                              <w:rPr>
                                <w:rFonts w:ascii="Trebuchet MS"/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00AAAA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rebuchet MS"/>
                                <w:color w:val="00AAAA"/>
                                <w:w w:val="105"/>
                                <w:sz w:val="25"/>
                              </w:rPr>
                              <w:t>Submitted</w:t>
                            </w:r>
                            <w:r>
                              <w:rPr>
                                <w:rFonts w:ascii="Trebuchet MS"/>
                                <w:color w:val="00AAAA"/>
                                <w:spacing w:val="-18"/>
                                <w:w w:val="105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00AAAA"/>
                                <w:w w:val="105"/>
                                <w:sz w:val="25"/>
                              </w:rPr>
                              <w:t>to</w:t>
                            </w:r>
                            <w:r>
                              <w:rPr>
                                <w:rFonts w:ascii="Trebuchet MS"/>
                                <w:color w:val="00AAAA"/>
                                <w:spacing w:val="-17"/>
                                <w:w w:val="105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00AAAA"/>
                                <w:w w:val="105"/>
                                <w:sz w:val="25"/>
                              </w:rPr>
                              <w:t>Cesine</w:t>
                            </w:r>
                            <w:r>
                              <w:rPr>
                                <w:rFonts w:ascii="Trebuchet MS"/>
                                <w:color w:val="00AAAA"/>
                                <w:spacing w:val="-17"/>
                                <w:w w:val="105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00AAAA"/>
                                <w:spacing w:val="-2"/>
                                <w:w w:val="105"/>
                                <w:sz w:val="25"/>
                              </w:rPr>
                              <w:t>University</w:t>
                            </w:r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  <w:tr>
                        <w:trPr>
                          <w:trHeight w:val="81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 w:hAns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position w:val="-11"/>
                                <w:sz w:val="23"/>
                                <w:shd w:fill="00AA00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position w:val="-11"/>
                                <w:sz w:val="23"/>
                                <w:shd w:fill="00AA00" w:color="auto" w:val="clear"/>
                              </w:rPr>
                              <w:t>5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spacing w:val="40"/>
                                <w:position w:val="-11"/>
                                <w:sz w:val="23"/>
                                <w:shd w:fill="00AA00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 w:hAns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z w:val="25"/>
                              </w:rPr>
                              <w:t>Submitted</w:t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pacing w:val="8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z w:val="25"/>
                              </w:rPr>
                              <w:t>to</w:t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pacing w:val="9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z w:val="25"/>
                              </w:rPr>
                              <w:t>Taylor’s</w:t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pacing w:val="9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z w:val="25"/>
                              </w:rPr>
                              <w:t>Education</w:t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pacing w:val="9"/>
                                <w:sz w:val="25"/>
                              </w:rPr>
                              <w:t> </w:t>
                            </w:r>
                            <w:r>
                              <w:rPr>
                                <w:rFonts w:ascii="Trebuchet MS" w:hAnsi="Trebuchet MS"/>
                                <w:color w:val="00AA00"/>
                                <w:spacing w:val="-2"/>
                                <w:sz w:val="25"/>
                              </w:rPr>
                              <w:t>Group</w:t>
                            </w:r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  <w:tr>
                        <w:trPr>
                          <w:trHeight w:val="80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AB6F00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w w:val="105"/>
                                <w:position w:val="-11"/>
                                <w:sz w:val="23"/>
                                <w:shd w:fill="AB6F00" w:color="auto" w:val="clear"/>
                              </w:rPr>
                              <w:t>6</w:t>
                            </w:r>
                            <w:r>
                              <w:rPr>
                                <w:rFonts w:ascii="Trebuchet MS"/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AB6F00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rebuchet MS"/>
                                <w:color w:val="AB6F00"/>
                                <w:spacing w:val="-2"/>
                                <w:w w:val="105"/>
                                <w:sz w:val="25"/>
                              </w:rPr>
                              <w:t>kocerroxy.com</w:t>
                            </w:r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  <w:tr>
                        <w:trPr>
                          <w:trHeight w:val="81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position w:val="-11"/>
                                <w:sz w:val="23"/>
                                <w:shd w:fill="792E05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  <w:shd w:fill="792E05" w:color="auto" w:val="clear"/>
                              </w:rPr>
                              <w:t>7</w:t>
                            </w:r>
                            <w:r>
                              <w:rPr>
                                <w:rFonts w:ascii="Trebuchet MS"/>
                                <w:color w:val="FFFFFF"/>
                                <w:spacing w:val="40"/>
                                <w:position w:val="-11"/>
                                <w:sz w:val="23"/>
                                <w:shd w:fill="792E05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hyperlink r:id="rId52">
                              <w:r>
                                <w:rPr>
                                  <w:rFonts w:ascii="Trebuchet MS"/>
                                  <w:color w:val="792E05"/>
                                  <w:sz w:val="25"/>
                                </w:rPr>
                                <w:t>www.cdr-</w:t>
                              </w:r>
                              <w:r>
                                <w:rPr>
                                  <w:rFonts w:ascii="Trebuchet MS"/>
                                  <w:color w:val="792E05"/>
                                  <w:spacing w:val="-2"/>
                                  <w:sz w:val="25"/>
                                </w:rPr>
                                <w:t>news.com</w:t>
                              </w:r>
                            </w:hyperlink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  <w:tr>
                        <w:trPr>
                          <w:trHeight w:val="80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054679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w w:val="105"/>
                                <w:position w:val="-11"/>
                                <w:sz w:val="23"/>
                                <w:shd w:fill="054679" w:color="auto" w:val="clear"/>
                              </w:rPr>
                              <w:t>8</w:t>
                            </w:r>
                            <w:r>
                              <w:rPr>
                                <w:rFonts w:ascii="Trebuchet MS"/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054679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r>
                              <w:rPr>
                                <w:rFonts w:ascii="Trebuchet MS"/>
                                <w:color w:val="054679"/>
                                <w:spacing w:val="-2"/>
                                <w:w w:val="105"/>
                                <w:sz w:val="25"/>
                              </w:rPr>
                              <w:t>giki.edu.pk</w:t>
                            </w:r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  <w:tr>
                        <w:trPr>
                          <w:trHeight w:val="810" w:hRule="atLeast"/>
                        </w:trPr>
                        <w:tc>
                          <w:tcPr>
                            <w:tcW w:w="7795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749" w:val="left" w:leader="none"/>
                              </w:tabs>
                              <w:spacing w:before="155"/>
                              <w:ind w:left="150"/>
                              <w:rPr>
                                <w:rFonts w:ascii="Trebuchet MS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993399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w w:val="105"/>
                                <w:position w:val="-11"/>
                                <w:sz w:val="23"/>
                                <w:shd w:fill="993399" w:color="auto" w:val="clear"/>
                              </w:rPr>
                              <w:t>9</w:t>
                            </w:r>
                            <w:r>
                              <w:rPr>
                                <w:rFonts w:ascii="Trebuchet MS"/>
                                <w:color w:val="FFFFFF"/>
                                <w:spacing w:val="40"/>
                                <w:w w:val="105"/>
                                <w:position w:val="-11"/>
                                <w:sz w:val="23"/>
                                <w:shd w:fill="993399" w:color="auto" w:val="clear"/>
                              </w:rPr>
                              <w:t> </w:t>
                            </w:r>
                            <w:r>
                              <w:rPr>
                                <w:rFonts w:ascii="Trebuchet MS"/>
                                <w:color w:val="FFFFFF"/>
                                <w:position w:val="-11"/>
                                <w:sz w:val="23"/>
                              </w:rPr>
                              <w:tab/>
                            </w:r>
                            <w:hyperlink r:id="rId53">
                              <w:r>
                                <w:rPr>
                                  <w:rFonts w:ascii="Trebuchet MS"/>
                                  <w:color w:val="993399"/>
                                  <w:spacing w:val="-2"/>
                                  <w:w w:val="105"/>
                                  <w:sz w:val="25"/>
                                </w:rPr>
                                <w:t>www.tech.gov.sg</w:t>
                              </w:r>
                            </w:hyperlink>
                          </w:p>
                        </w:tc>
                        <w:tc>
                          <w:tcPr>
                            <w:tcW w:w="2396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088" w:type="dxa"/>
                            <w:tcBorders>
                              <w:left w:val="nil"/>
                              <w:right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0"/>
                              <w:ind w:right="-15"/>
                              <w:jc w:val="right"/>
                              <w:rPr>
                                <w:rFonts w:ascii="Trebuchet MS"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40"/>
                              </w:rPr>
                              <w:t>&lt;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50"/>
                              </w:rPr>
                              <w:t>1</w:t>
                            </w:r>
                            <w:r>
                              <w:rPr>
                                <w:rFonts w:ascii="Trebuchet MS"/>
                                <w:color w:val="333333"/>
                                <w:spacing w:val="-5"/>
                                <w:w w:val="120"/>
                                <w:sz w:val="24"/>
                              </w:rPr>
                              <w:t>%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color w:val="FF0000"/>
          <w:w w:val="105"/>
          <w:sz w:val="12"/>
        </w:rPr>
        <w:t>PRIMARY</w:t>
      </w:r>
      <w:r>
        <w:rPr>
          <w:rFonts w:ascii="Trebuchet MS"/>
          <w:color w:val="FF0000"/>
          <w:spacing w:val="5"/>
          <w:w w:val="110"/>
          <w:sz w:val="12"/>
        </w:rPr>
        <w:t> </w:t>
      </w:r>
      <w:r>
        <w:rPr>
          <w:rFonts w:ascii="Trebuchet MS"/>
          <w:color w:val="FF0000"/>
          <w:spacing w:val="-2"/>
          <w:w w:val="110"/>
          <w:sz w:val="12"/>
        </w:rPr>
        <w:t>SOURCES</w:t>
      </w:r>
    </w:p>
    <w:p>
      <w:pPr>
        <w:pStyle w:val="BodyText"/>
        <w:rPr>
          <w:rFonts w:ascii="Trebuchet MS"/>
          <w:sz w:val="12"/>
        </w:rPr>
      </w:pPr>
    </w:p>
    <w:p>
      <w:pPr>
        <w:pStyle w:val="BodyText"/>
        <w:rPr>
          <w:rFonts w:ascii="Trebuchet MS"/>
          <w:sz w:val="12"/>
        </w:rPr>
      </w:pPr>
    </w:p>
    <w:p>
      <w:pPr>
        <w:pStyle w:val="BodyText"/>
        <w:spacing w:before="134"/>
        <w:rPr>
          <w:rFonts w:ascii="Trebuchet MS"/>
          <w:sz w:val="12"/>
        </w:rPr>
      </w:pPr>
    </w:p>
    <w:p>
      <w:pPr>
        <w:spacing w:before="0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spacing w:val="-2"/>
          <w:w w:val="110"/>
          <w:sz w:val="14"/>
        </w:rPr>
        <w:t>Student Paper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59"/>
        <w:rPr>
          <w:rFonts w:ascii="Trebuchet MS"/>
          <w:sz w:val="14"/>
        </w:rPr>
      </w:pPr>
    </w:p>
    <w:p>
      <w:pPr>
        <w:spacing w:before="1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w w:val="105"/>
          <w:sz w:val="14"/>
        </w:rPr>
        <w:t>Internet</w:t>
      </w:r>
      <w:r>
        <w:rPr>
          <w:rFonts w:ascii="Trebuchet MS"/>
          <w:color w:val="777777"/>
          <w:spacing w:val="-3"/>
          <w:w w:val="105"/>
          <w:sz w:val="14"/>
        </w:rPr>
        <w:t> </w:t>
      </w:r>
      <w:r>
        <w:rPr>
          <w:rFonts w:ascii="Trebuchet MS"/>
          <w:color w:val="777777"/>
          <w:spacing w:val="-2"/>
          <w:w w:val="110"/>
          <w:sz w:val="14"/>
        </w:rPr>
        <w:t>Source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7"/>
        <w:rPr>
          <w:rFonts w:ascii="Trebuchet MS"/>
          <w:sz w:val="14"/>
        </w:rPr>
      </w:pPr>
    </w:p>
    <w:p>
      <w:pPr>
        <w:spacing w:before="0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w w:val="105"/>
          <w:sz w:val="14"/>
        </w:rPr>
        <w:t>Internet</w:t>
      </w:r>
      <w:r>
        <w:rPr>
          <w:rFonts w:ascii="Trebuchet MS"/>
          <w:color w:val="777777"/>
          <w:spacing w:val="-3"/>
          <w:w w:val="105"/>
          <w:sz w:val="14"/>
        </w:rPr>
        <w:t> </w:t>
      </w:r>
      <w:r>
        <w:rPr>
          <w:rFonts w:ascii="Trebuchet MS"/>
          <w:color w:val="777777"/>
          <w:spacing w:val="-2"/>
          <w:w w:val="110"/>
          <w:sz w:val="14"/>
        </w:rPr>
        <w:t>Source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59"/>
        <w:rPr>
          <w:rFonts w:ascii="Trebuchet MS"/>
          <w:sz w:val="14"/>
        </w:rPr>
      </w:pPr>
    </w:p>
    <w:p>
      <w:pPr>
        <w:spacing w:before="1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spacing w:val="-2"/>
          <w:w w:val="110"/>
          <w:sz w:val="14"/>
        </w:rPr>
        <w:t>Student Paper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7"/>
        <w:rPr>
          <w:rFonts w:ascii="Trebuchet MS"/>
          <w:sz w:val="14"/>
        </w:rPr>
      </w:pPr>
    </w:p>
    <w:p>
      <w:pPr>
        <w:spacing w:before="0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spacing w:val="-2"/>
          <w:w w:val="110"/>
          <w:sz w:val="14"/>
        </w:rPr>
        <w:t>Student Paper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59"/>
        <w:rPr>
          <w:rFonts w:ascii="Trebuchet MS"/>
          <w:sz w:val="14"/>
        </w:rPr>
      </w:pPr>
    </w:p>
    <w:p>
      <w:pPr>
        <w:spacing w:before="1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w w:val="105"/>
          <w:sz w:val="14"/>
        </w:rPr>
        <w:t>Internet</w:t>
      </w:r>
      <w:r>
        <w:rPr>
          <w:rFonts w:ascii="Trebuchet MS"/>
          <w:color w:val="777777"/>
          <w:spacing w:val="-3"/>
          <w:w w:val="105"/>
          <w:sz w:val="14"/>
        </w:rPr>
        <w:t> </w:t>
      </w:r>
      <w:r>
        <w:rPr>
          <w:rFonts w:ascii="Trebuchet MS"/>
          <w:color w:val="777777"/>
          <w:spacing w:val="-2"/>
          <w:w w:val="110"/>
          <w:sz w:val="14"/>
        </w:rPr>
        <w:t>Source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7"/>
        <w:rPr>
          <w:rFonts w:ascii="Trebuchet MS"/>
          <w:sz w:val="14"/>
        </w:rPr>
      </w:pPr>
    </w:p>
    <w:p>
      <w:pPr>
        <w:spacing w:before="0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w w:val="105"/>
          <w:sz w:val="14"/>
        </w:rPr>
        <w:t>Internet</w:t>
      </w:r>
      <w:r>
        <w:rPr>
          <w:rFonts w:ascii="Trebuchet MS"/>
          <w:color w:val="777777"/>
          <w:spacing w:val="-3"/>
          <w:w w:val="105"/>
          <w:sz w:val="14"/>
        </w:rPr>
        <w:t> </w:t>
      </w:r>
      <w:r>
        <w:rPr>
          <w:rFonts w:ascii="Trebuchet MS"/>
          <w:color w:val="777777"/>
          <w:spacing w:val="-2"/>
          <w:w w:val="110"/>
          <w:sz w:val="14"/>
        </w:rPr>
        <w:t>Source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159"/>
        <w:rPr>
          <w:rFonts w:ascii="Trebuchet MS"/>
          <w:sz w:val="14"/>
        </w:rPr>
      </w:pPr>
    </w:p>
    <w:p>
      <w:pPr>
        <w:spacing w:before="1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w w:val="105"/>
          <w:sz w:val="14"/>
        </w:rPr>
        <w:t>Internet</w:t>
      </w:r>
      <w:r>
        <w:rPr>
          <w:rFonts w:ascii="Trebuchet MS"/>
          <w:color w:val="777777"/>
          <w:spacing w:val="-3"/>
          <w:w w:val="105"/>
          <w:sz w:val="14"/>
        </w:rPr>
        <w:t> </w:t>
      </w:r>
      <w:r>
        <w:rPr>
          <w:rFonts w:ascii="Trebuchet MS"/>
          <w:color w:val="777777"/>
          <w:spacing w:val="-2"/>
          <w:w w:val="110"/>
          <w:sz w:val="14"/>
        </w:rPr>
        <w:t>Source</w:t>
      </w: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rPr>
          <w:rFonts w:ascii="Trebuchet MS"/>
          <w:sz w:val="14"/>
        </w:rPr>
      </w:pPr>
    </w:p>
    <w:p>
      <w:pPr>
        <w:pStyle w:val="BodyText"/>
        <w:spacing w:before="7"/>
        <w:rPr>
          <w:rFonts w:ascii="Trebuchet MS"/>
          <w:sz w:val="14"/>
        </w:rPr>
      </w:pPr>
    </w:p>
    <w:p>
      <w:pPr>
        <w:spacing w:before="0"/>
        <w:ind w:left="87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777777"/>
          <w:w w:val="105"/>
          <w:sz w:val="14"/>
        </w:rPr>
        <w:t>Internet</w:t>
      </w:r>
      <w:r>
        <w:rPr>
          <w:rFonts w:ascii="Trebuchet MS"/>
          <w:color w:val="777777"/>
          <w:spacing w:val="-3"/>
          <w:w w:val="105"/>
          <w:sz w:val="14"/>
        </w:rPr>
        <w:t> </w:t>
      </w:r>
      <w:r>
        <w:rPr>
          <w:rFonts w:ascii="Trebuchet MS"/>
          <w:color w:val="777777"/>
          <w:spacing w:val="-2"/>
          <w:w w:val="110"/>
          <w:sz w:val="14"/>
        </w:rPr>
        <w:t>Source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226"/>
        <w:rPr>
          <w:rFonts w:ascii="Trebuchet MS"/>
          <w:sz w:val="20"/>
        </w:rPr>
      </w:pP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304800</wp:posOffset>
                </wp:positionH>
                <wp:positionV relativeFrom="paragraph">
                  <wp:posOffset>306265</wp:posOffset>
                </wp:positionV>
                <wp:extent cx="7162800" cy="6350"/>
                <wp:effectExtent l="0" t="0" r="0" b="0"/>
                <wp:wrapTopAndBottom/>
                <wp:docPr id="75" name="Graphic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Graphic 75"/>
                      <wps:cNvSpPr/>
                      <wps:spPr>
                        <a:xfrm>
                          <a:off x="0" y="0"/>
                          <a:ext cx="7162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62800" h="6350">
                              <a:moveTo>
                                <a:pt x="7162800" y="6350"/>
                              </a:moveTo>
                              <a:lnTo>
                                <a:pt x="0" y="6350"/>
                              </a:lnTo>
                              <a:lnTo>
                                <a:pt x="0" y="0"/>
                              </a:lnTo>
                              <a:lnTo>
                                <a:pt x="7162800" y="0"/>
                              </a:lnTo>
                              <a:lnTo>
                                <a:pt x="7162800" y="63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pt;margin-top:24.115429pt;width:564pt;height:.5pt;mso-position-horizontal-relative:page;mso-position-vertical-relative:paragraph;z-index:-15707648;mso-wrap-distance-left:0;mso-wrap-distance-right:0" id="docshape47" filled="true" fillcolor="#cccccc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Trebuchet MS"/>
          <w:sz w:val="6"/>
        </w:rPr>
      </w:pPr>
    </w:p>
    <w:p>
      <w:pPr>
        <w:pStyle w:val="BodyText"/>
        <w:spacing w:after="0"/>
        <w:rPr>
          <w:rFonts w:ascii="Trebuchet MS"/>
          <w:sz w:val="6"/>
        </w:rPr>
        <w:sectPr>
          <w:type w:val="continuous"/>
          <w:pgSz w:w="12240" w:h="15840"/>
          <w:pgMar w:top="1820" w:bottom="280" w:left="360" w:right="360"/>
        </w:sectPr>
      </w:pPr>
    </w:p>
    <w:p>
      <w:pPr>
        <w:tabs>
          <w:tab w:pos="2807" w:val="left" w:leader="none"/>
        </w:tabs>
        <w:spacing w:before="59"/>
        <w:ind w:left="32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666666"/>
          <w:sz w:val="14"/>
        </w:rPr>
        <w:t>Exclude</w:t>
      </w:r>
      <w:r>
        <w:rPr>
          <w:rFonts w:ascii="Trebuchet MS"/>
          <w:color w:val="666666"/>
          <w:spacing w:val="8"/>
          <w:sz w:val="14"/>
        </w:rPr>
        <w:t> </w:t>
      </w:r>
      <w:r>
        <w:rPr>
          <w:rFonts w:ascii="Trebuchet MS"/>
          <w:color w:val="666666"/>
          <w:spacing w:val="-2"/>
          <w:sz w:val="14"/>
        </w:rPr>
        <w:t>quotes</w:t>
      </w:r>
      <w:r>
        <w:rPr>
          <w:rFonts w:ascii="Trebuchet MS"/>
          <w:color w:val="666666"/>
          <w:sz w:val="14"/>
        </w:rPr>
        <w:tab/>
      </w:r>
      <w:r>
        <w:rPr>
          <w:rFonts w:ascii="Trebuchet MS"/>
          <w:color w:val="999999"/>
          <w:spacing w:val="-5"/>
          <w:sz w:val="14"/>
        </w:rPr>
        <w:t>Off</w:t>
      </w:r>
    </w:p>
    <w:p>
      <w:pPr>
        <w:tabs>
          <w:tab w:pos="2807" w:val="left" w:leader="none"/>
        </w:tabs>
        <w:spacing w:before="97"/>
        <w:ind w:left="320" w:right="0" w:firstLine="0"/>
        <w:jc w:val="left"/>
        <w:rPr>
          <w:rFonts w:ascii="Trebuchet MS"/>
          <w:sz w:val="14"/>
        </w:rPr>
      </w:pPr>
      <w:r>
        <w:rPr>
          <w:rFonts w:ascii="Trebuchet MS"/>
          <w:color w:val="666666"/>
          <w:sz w:val="14"/>
        </w:rPr>
        <w:t>Exclude</w:t>
      </w:r>
      <w:r>
        <w:rPr>
          <w:rFonts w:ascii="Trebuchet MS"/>
          <w:color w:val="666666"/>
          <w:spacing w:val="8"/>
          <w:sz w:val="14"/>
        </w:rPr>
        <w:t> </w:t>
      </w:r>
      <w:r>
        <w:rPr>
          <w:rFonts w:ascii="Trebuchet MS"/>
          <w:color w:val="666666"/>
          <w:spacing w:val="-2"/>
          <w:sz w:val="14"/>
        </w:rPr>
        <w:t>bibliography</w:t>
      </w:r>
      <w:r>
        <w:rPr>
          <w:rFonts w:ascii="Trebuchet MS"/>
          <w:color w:val="666666"/>
          <w:sz w:val="14"/>
        </w:rPr>
        <w:tab/>
      </w:r>
      <w:r>
        <w:rPr>
          <w:rFonts w:ascii="Trebuchet MS"/>
          <w:color w:val="999999"/>
          <w:spacing w:val="-5"/>
          <w:sz w:val="14"/>
        </w:rPr>
        <w:t>Off</w:t>
      </w:r>
    </w:p>
    <w:p>
      <w:pPr>
        <w:tabs>
          <w:tab w:pos="2807" w:val="left" w:leader="none"/>
        </w:tabs>
        <w:spacing w:before="59"/>
        <w:ind w:left="320" w:right="0" w:firstLine="0"/>
        <w:jc w:val="left"/>
        <w:rPr>
          <w:rFonts w:ascii="Trebuchet MS"/>
          <w:sz w:val="14"/>
        </w:rPr>
      </w:pPr>
      <w:r>
        <w:rPr/>
        <w:br w:type="column"/>
      </w:r>
      <w:r>
        <w:rPr>
          <w:rFonts w:ascii="Trebuchet MS"/>
          <w:color w:val="666666"/>
          <w:sz w:val="14"/>
        </w:rPr>
        <w:t>Exclude</w:t>
      </w:r>
      <w:r>
        <w:rPr>
          <w:rFonts w:ascii="Trebuchet MS"/>
          <w:color w:val="666666"/>
          <w:spacing w:val="8"/>
          <w:sz w:val="14"/>
        </w:rPr>
        <w:t> </w:t>
      </w:r>
      <w:r>
        <w:rPr>
          <w:rFonts w:ascii="Trebuchet MS"/>
          <w:color w:val="666666"/>
          <w:spacing w:val="-2"/>
          <w:sz w:val="14"/>
        </w:rPr>
        <w:t>matches</w:t>
      </w:r>
      <w:r>
        <w:rPr>
          <w:rFonts w:ascii="Trebuchet MS"/>
          <w:color w:val="666666"/>
          <w:sz w:val="14"/>
        </w:rPr>
        <w:tab/>
      </w:r>
      <w:r>
        <w:rPr>
          <w:rFonts w:ascii="Trebuchet MS"/>
          <w:color w:val="999999"/>
          <w:spacing w:val="-5"/>
          <w:sz w:val="14"/>
        </w:rPr>
        <w:t>Off</w:t>
      </w:r>
    </w:p>
    <w:p>
      <w:pPr>
        <w:spacing w:after="0"/>
        <w:jc w:val="left"/>
        <w:rPr>
          <w:rFonts w:ascii="Trebuchet MS"/>
          <w:sz w:val="14"/>
        </w:rPr>
        <w:sectPr>
          <w:type w:val="continuous"/>
          <w:pgSz w:w="12240" w:h="15840"/>
          <w:pgMar w:top="1820" w:bottom="280" w:left="360" w:right="360"/>
          <w:cols w:num="2" w:equalWidth="0">
            <w:col w:w="3051" w:space="2753"/>
            <w:col w:w="5716"/>
          </w:cols>
        </w:sectPr>
      </w:pPr>
    </w:p>
    <w:p>
      <w:pPr>
        <w:pStyle w:val="BodyText"/>
        <w:rPr>
          <w:rFonts w:ascii="Trebuchet MS"/>
          <w:sz w:val="42"/>
        </w:rPr>
      </w:pPr>
    </w:p>
    <w:p>
      <w:pPr>
        <w:pStyle w:val="BodyText"/>
        <w:spacing w:before="375"/>
        <w:rPr>
          <w:rFonts w:ascii="Trebuchet MS"/>
          <w:sz w:val="42"/>
        </w:rPr>
      </w:pPr>
    </w:p>
    <w:p>
      <w:pPr>
        <w:spacing w:before="0"/>
        <w:ind w:left="959" w:right="0" w:firstLine="0"/>
        <w:jc w:val="left"/>
        <w:rPr>
          <w:rFonts w:ascii="Trebuchet MS"/>
          <w:sz w:val="42"/>
        </w:rPr>
      </w:pPr>
      <w:r>
        <w:rPr>
          <w:rFonts w:ascii="Trebuchet MS"/>
          <w:color w:val="D9341A"/>
          <w:sz w:val="42"/>
        </w:rPr>
        <w:t>Digital</w:t>
      </w:r>
      <w:r>
        <w:rPr>
          <w:rFonts w:ascii="Trebuchet MS"/>
          <w:color w:val="D9341A"/>
          <w:spacing w:val="-6"/>
          <w:sz w:val="42"/>
        </w:rPr>
        <w:t> </w:t>
      </w:r>
      <w:r>
        <w:rPr>
          <w:rFonts w:ascii="Trebuchet MS"/>
          <w:color w:val="D9341A"/>
          <w:spacing w:val="-2"/>
          <w:sz w:val="42"/>
        </w:rPr>
        <w:t>Receipt</w:t>
      </w:r>
    </w:p>
    <w:p>
      <w:pPr>
        <w:spacing w:line="280" w:lineRule="auto" w:before="279"/>
        <w:ind w:left="959" w:right="669" w:firstLine="0"/>
        <w:jc w:val="left"/>
        <w:rPr>
          <w:rFonts w:ascii="Trebuchet MS"/>
          <w:sz w:val="21"/>
        </w:rPr>
      </w:pPr>
      <w:r>
        <w:rPr>
          <w:rFonts w:ascii="Trebuchet MS"/>
          <w:sz w:val="21"/>
        </w:rPr>
        <w:t>This receipt acknowledges that </w:t>
      </w:r>
      <w:r>
        <w:rPr>
          <w:rFonts w:ascii="Trebuchet MS"/>
          <w:color w:val="D9341A"/>
          <w:sz w:val="21"/>
        </w:rPr>
        <w:t>Turnitin </w:t>
      </w:r>
      <w:r>
        <w:rPr>
          <w:rFonts w:ascii="Trebuchet MS"/>
          <w:sz w:val="21"/>
        </w:rPr>
        <w:t>received your paper. Below you will find the </w:t>
      </w:r>
      <w:r>
        <w:rPr>
          <w:rFonts w:ascii="Trebuchet MS"/>
          <w:sz w:val="21"/>
        </w:rPr>
        <w:t>receipt </w:t>
      </w:r>
      <w:r>
        <w:rPr>
          <w:rFonts w:ascii="Trebuchet MS"/>
          <w:w w:val="105"/>
          <w:sz w:val="21"/>
        </w:rPr>
        <w:t>information regarding your submission.</w:t>
      </w:r>
    </w:p>
    <w:p>
      <w:pPr>
        <w:spacing w:before="225"/>
        <w:ind w:left="959" w:right="0" w:firstLine="0"/>
        <w:jc w:val="left"/>
        <w:rPr>
          <w:rFonts w:ascii="Trebuchet MS"/>
          <w:sz w:val="21"/>
        </w:rPr>
      </w:pPr>
      <w:r>
        <w:rPr>
          <w:rFonts w:ascii="Trebuchet MS"/>
          <w:w w:val="105"/>
          <w:sz w:val="21"/>
        </w:rPr>
        <w:t>The</w:t>
      </w:r>
      <w:r>
        <w:rPr>
          <w:rFonts w:ascii="Trebuchet MS"/>
          <w:spacing w:val="-8"/>
          <w:w w:val="105"/>
          <w:sz w:val="21"/>
        </w:rPr>
        <w:t> </w:t>
      </w:r>
      <w:r>
        <w:rPr>
          <w:rFonts w:ascii="Trebuchet MS"/>
          <w:w w:val="105"/>
          <w:sz w:val="21"/>
        </w:rPr>
        <w:t>first</w:t>
      </w:r>
      <w:r>
        <w:rPr>
          <w:rFonts w:ascii="Trebuchet MS"/>
          <w:spacing w:val="-8"/>
          <w:w w:val="105"/>
          <w:sz w:val="21"/>
        </w:rPr>
        <w:t> </w:t>
      </w:r>
      <w:r>
        <w:rPr>
          <w:rFonts w:ascii="Trebuchet MS"/>
          <w:w w:val="105"/>
          <w:sz w:val="21"/>
        </w:rPr>
        <w:t>page</w:t>
      </w:r>
      <w:r>
        <w:rPr>
          <w:rFonts w:ascii="Trebuchet MS"/>
          <w:spacing w:val="-7"/>
          <w:w w:val="105"/>
          <w:sz w:val="21"/>
        </w:rPr>
        <w:t> </w:t>
      </w:r>
      <w:r>
        <w:rPr>
          <w:rFonts w:ascii="Trebuchet MS"/>
          <w:w w:val="105"/>
          <w:sz w:val="21"/>
        </w:rPr>
        <w:t>of</w:t>
      </w:r>
      <w:r>
        <w:rPr>
          <w:rFonts w:ascii="Trebuchet MS"/>
          <w:spacing w:val="-8"/>
          <w:w w:val="105"/>
          <w:sz w:val="21"/>
        </w:rPr>
        <w:t> </w:t>
      </w:r>
      <w:r>
        <w:rPr>
          <w:rFonts w:ascii="Trebuchet MS"/>
          <w:w w:val="105"/>
          <w:sz w:val="21"/>
        </w:rPr>
        <w:t>your</w:t>
      </w:r>
      <w:r>
        <w:rPr>
          <w:rFonts w:ascii="Trebuchet MS"/>
          <w:spacing w:val="-8"/>
          <w:w w:val="105"/>
          <w:sz w:val="21"/>
        </w:rPr>
        <w:t> </w:t>
      </w:r>
      <w:r>
        <w:rPr>
          <w:rFonts w:ascii="Trebuchet MS"/>
          <w:w w:val="105"/>
          <w:sz w:val="21"/>
        </w:rPr>
        <w:t>submissions</w:t>
      </w:r>
      <w:r>
        <w:rPr>
          <w:rFonts w:ascii="Trebuchet MS"/>
          <w:spacing w:val="-7"/>
          <w:w w:val="105"/>
          <w:sz w:val="21"/>
        </w:rPr>
        <w:t> </w:t>
      </w:r>
      <w:r>
        <w:rPr>
          <w:rFonts w:ascii="Trebuchet MS"/>
          <w:w w:val="105"/>
          <w:sz w:val="21"/>
        </w:rPr>
        <w:t>is</w:t>
      </w:r>
      <w:r>
        <w:rPr>
          <w:rFonts w:ascii="Trebuchet MS"/>
          <w:spacing w:val="-8"/>
          <w:w w:val="105"/>
          <w:sz w:val="21"/>
        </w:rPr>
        <w:t> </w:t>
      </w:r>
      <w:r>
        <w:rPr>
          <w:rFonts w:ascii="Trebuchet MS"/>
          <w:w w:val="105"/>
          <w:sz w:val="21"/>
        </w:rPr>
        <w:t>displayed</w:t>
      </w:r>
      <w:r>
        <w:rPr>
          <w:rFonts w:ascii="Trebuchet MS"/>
          <w:spacing w:val="-8"/>
          <w:w w:val="105"/>
          <w:sz w:val="21"/>
        </w:rPr>
        <w:t> </w:t>
      </w:r>
      <w:r>
        <w:rPr>
          <w:rFonts w:ascii="Trebuchet MS"/>
          <w:spacing w:val="-2"/>
          <w:w w:val="105"/>
          <w:sz w:val="21"/>
        </w:rPr>
        <w:t>below.</w:t>
      </w:r>
    </w:p>
    <w:p>
      <w:pPr>
        <w:pStyle w:val="BodyText"/>
        <w:spacing w:before="6"/>
        <w:rPr>
          <w:rFonts w:ascii="Trebuchet MS"/>
          <w:sz w:val="14"/>
        </w:rPr>
      </w:pPr>
    </w:p>
    <w:p>
      <w:pPr>
        <w:pStyle w:val="BodyText"/>
        <w:spacing w:after="0"/>
        <w:rPr>
          <w:rFonts w:ascii="Trebuchet MS"/>
          <w:sz w:val="14"/>
        </w:rPr>
        <w:sectPr>
          <w:pgSz w:w="12240" w:h="15840"/>
          <w:pgMar w:top="700" w:bottom="280" w:left="360" w:right="360"/>
        </w:sectPr>
      </w:pPr>
    </w:p>
    <w:p>
      <w:pPr>
        <w:spacing w:line="348" w:lineRule="auto" w:before="128"/>
        <w:ind w:left="2031" w:right="0" w:hanging="271"/>
        <w:jc w:val="both"/>
        <w:rPr>
          <w:rFonts w:ascii="Trebuchet MS"/>
          <w:sz w:val="21"/>
        </w:rPr>
      </w:pPr>
      <w:r>
        <w:rPr>
          <w:rFonts w:ascii="Trebuchet MS"/>
          <w:color w:val="878787"/>
          <w:w w:val="105"/>
          <w:sz w:val="21"/>
        </w:rPr>
        <w:t>Submission</w:t>
      </w:r>
      <w:r>
        <w:rPr>
          <w:rFonts w:ascii="Trebuchet MS"/>
          <w:color w:val="878787"/>
          <w:spacing w:val="-12"/>
          <w:w w:val="105"/>
          <w:sz w:val="21"/>
        </w:rPr>
        <w:t> </w:t>
      </w:r>
      <w:r>
        <w:rPr>
          <w:rFonts w:ascii="Trebuchet MS"/>
          <w:color w:val="878787"/>
          <w:w w:val="105"/>
          <w:sz w:val="21"/>
        </w:rPr>
        <w:t>author: </w:t>
      </w:r>
      <w:r>
        <w:rPr>
          <w:rFonts w:ascii="Trebuchet MS"/>
          <w:color w:val="878787"/>
          <w:sz w:val="21"/>
        </w:rPr>
        <w:t>Assignment</w:t>
      </w:r>
      <w:r>
        <w:rPr>
          <w:rFonts w:ascii="Trebuchet MS"/>
          <w:color w:val="878787"/>
          <w:spacing w:val="-16"/>
          <w:sz w:val="21"/>
        </w:rPr>
        <w:t> </w:t>
      </w:r>
      <w:r>
        <w:rPr>
          <w:rFonts w:ascii="Trebuchet MS"/>
          <w:color w:val="878787"/>
          <w:sz w:val="21"/>
        </w:rPr>
        <w:t>title: </w:t>
      </w:r>
      <w:r>
        <w:rPr>
          <w:rFonts w:ascii="Trebuchet MS"/>
          <w:color w:val="878787"/>
          <w:w w:val="105"/>
          <w:sz w:val="21"/>
        </w:rPr>
        <w:t>Submission</w:t>
      </w:r>
      <w:r>
        <w:rPr>
          <w:rFonts w:ascii="Trebuchet MS"/>
          <w:color w:val="878787"/>
          <w:spacing w:val="39"/>
          <w:w w:val="105"/>
          <w:sz w:val="21"/>
        </w:rPr>
        <w:t> </w:t>
      </w:r>
      <w:r>
        <w:rPr>
          <w:rFonts w:ascii="Trebuchet MS"/>
          <w:color w:val="878787"/>
          <w:spacing w:val="-2"/>
          <w:w w:val="90"/>
          <w:sz w:val="21"/>
        </w:rPr>
        <w:t>title:</w:t>
      </w:r>
    </w:p>
    <w:p>
      <w:pPr>
        <w:spacing w:line="355" w:lineRule="auto" w:before="0"/>
        <w:ind w:left="2848" w:right="0" w:hanging="189"/>
        <w:jc w:val="right"/>
        <w:rPr>
          <w:rFonts w:ascii="Trebuchet MS"/>
          <w:sz w:val="21"/>
        </w:rPr>
      </w:pPr>
      <w:r>
        <w:rPr>
          <w:rFonts w:ascii="Trebuchet MS"/>
          <w:color w:val="878787"/>
          <w:sz w:val="21"/>
        </w:rPr>
        <w:t>File</w:t>
      </w:r>
      <w:r>
        <w:rPr>
          <w:rFonts w:ascii="Trebuchet MS"/>
          <w:color w:val="878787"/>
          <w:spacing w:val="-16"/>
          <w:sz w:val="21"/>
        </w:rPr>
        <w:t> </w:t>
      </w:r>
      <w:r>
        <w:rPr>
          <w:rFonts w:ascii="Trebuchet MS"/>
          <w:color w:val="878787"/>
          <w:sz w:val="21"/>
        </w:rPr>
        <w:t>name: </w:t>
      </w:r>
      <w:r>
        <w:rPr>
          <w:rFonts w:ascii="Trebuchet MS"/>
          <w:color w:val="878787"/>
          <w:spacing w:val="-4"/>
          <w:sz w:val="21"/>
        </w:rPr>
        <w:t>File</w:t>
      </w:r>
      <w:r>
        <w:rPr>
          <w:rFonts w:ascii="Trebuchet MS"/>
          <w:color w:val="878787"/>
          <w:spacing w:val="-11"/>
          <w:sz w:val="21"/>
        </w:rPr>
        <w:t> </w:t>
      </w:r>
      <w:r>
        <w:rPr>
          <w:rFonts w:ascii="Trebuchet MS"/>
          <w:color w:val="878787"/>
          <w:spacing w:val="-5"/>
          <w:sz w:val="21"/>
        </w:rPr>
        <w:t>size:</w:t>
      </w:r>
    </w:p>
    <w:p>
      <w:pPr>
        <w:spacing w:line="338" w:lineRule="auto" w:before="0"/>
        <w:ind w:left="2456" w:right="0" w:firstLine="59"/>
        <w:jc w:val="right"/>
        <w:rPr>
          <w:rFonts w:ascii="Trebuchet MS"/>
          <w:sz w:val="21"/>
        </w:rPr>
      </w:pPr>
      <w:r>
        <w:rPr>
          <w:rFonts w:ascii="Trebuchet MS"/>
          <w:color w:val="878787"/>
          <w:spacing w:val="-4"/>
          <w:w w:val="105"/>
          <w:sz w:val="21"/>
        </w:rPr>
        <w:t>Page</w:t>
      </w:r>
      <w:r>
        <w:rPr>
          <w:rFonts w:ascii="Trebuchet MS"/>
          <w:color w:val="878787"/>
          <w:spacing w:val="-13"/>
          <w:w w:val="105"/>
          <w:sz w:val="21"/>
        </w:rPr>
        <w:t> </w:t>
      </w:r>
      <w:r>
        <w:rPr>
          <w:rFonts w:ascii="Trebuchet MS"/>
          <w:color w:val="878787"/>
          <w:spacing w:val="-4"/>
          <w:w w:val="105"/>
          <w:sz w:val="21"/>
        </w:rPr>
        <w:t>count: </w:t>
      </w:r>
      <w:r>
        <w:rPr>
          <w:rFonts w:ascii="Trebuchet MS"/>
          <w:color w:val="878787"/>
          <w:w w:val="105"/>
          <w:sz w:val="21"/>
        </w:rPr>
        <w:t>Word</w:t>
      </w:r>
      <w:r>
        <w:rPr>
          <w:rFonts w:ascii="Trebuchet MS"/>
          <w:color w:val="878787"/>
          <w:spacing w:val="7"/>
          <w:w w:val="105"/>
          <w:sz w:val="21"/>
        </w:rPr>
        <w:t> </w:t>
      </w:r>
      <w:r>
        <w:rPr>
          <w:rFonts w:ascii="Trebuchet MS"/>
          <w:color w:val="878787"/>
          <w:spacing w:val="-7"/>
          <w:w w:val="105"/>
          <w:sz w:val="21"/>
        </w:rPr>
        <w:t>count:</w:t>
      </w:r>
    </w:p>
    <w:p>
      <w:pPr>
        <w:spacing w:line="348" w:lineRule="auto" w:before="4"/>
        <w:ind w:left="1983" w:right="0" w:firstLine="47"/>
        <w:jc w:val="right"/>
        <w:rPr>
          <w:rFonts w:ascii="Trebuchet MS"/>
          <w:sz w:val="21"/>
        </w:rPr>
      </w:pPr>
      <w:r>
        <w:rPr>
          <w:rFonts w:ascii="Trebuchet MS"/>
          <w:color w:val="878787"/>
          <w:sz w:val="21"/>
        </w:rPr>
        <w:t>Character</w:t>
      </w:r>
      <w:r>
        <w:rPr>
          <w:rFonts w:ascii="Trebuchet MS"/>
          <w:color w:val="878787"/>
          <w:spacing w:val="-7"/>
          <w:sz w:val="21"/>
        </w:rPr>
        <w:t> </w:t>
      </w:r>
      <w:r>
        <w:rPr>
          <w:rFonts w:ascii="Trebuchet MS"/>
          <w:color w:val="878787"/>
          <w:sz w:val="21"/>
        </w:rPr>
        <w:t>count: </w:t>
      </w:r>
      <w:r>
        <w:rPr>
          <w:rFonts w:ascii="Trebuchet MS"/>
          <w:color w:val="878787"/>
          <w:w w:val="105"/>
          <w:sz w:val="21"/>
        </w:rPr>
        <w:t>Submission</w:t>
      </w:r>
      <w:r>
        <w:rPr>
          <w:rFonts w:ascii="Trebuchet MS"/>
          <w:color w:val="878787"/>
          <w:spacing w:val="-17"/>
          <w:w w:val="105"/>
          <w:sz w:val="21"/>
        </w:rPr>
        <w:t> </w:t>
      </w:r>
      <w:r>
        <w:rPr>
          <w:rFonts w:ascii="Trebuchet MS"/>
          <w:color w:val="878787"/>
          <w:w w:val="105"/>
          <w:sz w:val="21"/>
        </w:rPr>
        <w:t>date: Submission ID:</w:t>
      </w:r>
    </w:p>
    <w:p>
      <w:pPr>
        <w:spacing w:before="128"/>
        <w:ind w:left="260" w:right="0" w:firstLine="0"/>
        <w:jc w:val="left"/>
        <w:rPr>
          <w:rFonts w:ascii="Trebuchet MS"/>
          <w:sz w:val="21"/>
        </w:rPr>
      </w:pPr>
      <w:r>
        <w:rPr/>
        <w:br w:type="column"/>
      </w:r>
      <w:r>
        <w:rPr>
          <w:rFonts w:ascii="Trebuchet MS"/>
          <w:w w:val="105"/>
          <w:sz w:val="21"/>
        </w:rPr>
        <w:t>Eswaran</w:t>
      </w:r>
      <w:r>
        <w:rPr>
          <w:rFonts w:ascii="Trebuchet MS"/>
          <w:spacing w:val="-10"/>
          <w:w w:val="105"/>
          <w:sz w:val="21"/>
        </w:rPr>
        <w:t> </w:t>
      </w:r>
      <w:r>
        <w:rPr>
          <w:rFonts w:ascii="Trebuchet MS"/>
          <w:w w:val="105"/>
          <w:sz w:val="21"/>
        </w:rPr>
        <w:t>Al</w:t>
      </w:r>
      <w:r>
        <w:rPr>
          <w:rFonts w:ascii="Trebuchet MS"/>
          <w:spacing w:val="-9"/>
          <w:w w:val="105"/>
          <w:sz w:val="21"/>
        </w:rPr>
        <w:t> </w:t>
      </w:r>
      <w:r>
        <w:rPr>
          <w:rFonts w:ascii="Trebuchet MS"/>
          <w:spacing w:val="-2"/>
          <w:w w:val="105"/>
          <w:sz w:val="21"/>
        </w:rPr>
        <w:t>Sanker</w:t>
      </w:r>
    </w:p>
    <w:p>
      <w:pPr>
        <w:spacing w:before="101"/>
        <w:ind w:left="260" w:right="0" w:firstLine="0"/>
        <w:jc w:val="left"/>
        <w:rPr>
          <w:rFonts w:ascii="Trebuchet MS"/>
          <w:sz w:val="21"/>
        </w:rPr>
      </w:pPr>
      <w:r>
        <w:rPr>
          <w:rFonts w:ascii="Trebuchet MS"/>
          <w:w w:val="105"/>
          <w:sz w:val="21"/>
        </w:rPr>
        <w:t>Submit</w:t>
      </w:r>
      <w:r>
        <w:rPr>
          <w:rFonts w:ascii="Trebuchet MS"/>
          <w:spacing w:val="-6"/>
          <w:w w:val="105"/>
          <w:sz w:val="21"/>
        </w:rPr>
        <w:t> </w:t>
      </w:r>
      <w:r>
        <w:rPr>
          <w:rFonts w:ascii="Trebuchet MS"/>
          <w:w w:val="105"/>
          <w:sz w:val="21"/>
        </w:rPr>
        <w:t>your</w:t>
      </w:r>
      <w:r>
        <w:rPr>
          <w:rFonts w:ascii="Trebuchet MS"/>
          <w:spacing w:val="-5"/>
          <w:w w:val="105"/>
          <w:sz w:val="21"/>
        </w:rPr>
        <w:t> </w:t>
      </w:r>
      <w:r>
        <w:rPr>
          <w:rFonts w:ascii="Trebuchet MS"/>
          <w:w w:val="105"/>
          <w:sz w:val="21"/>
        </w:rPr>
        <w:t>assignment</w:t>
      </w:r>
      <w:r>
        <w:rPr>
          <w:rFonts w:ascii="Trebuchet MS"/>
          <w:spacing w:val="-6"/>
          <w:w w:val="105"/>
          <w:sz w:val="21"/>
        </w:rPr>
        <w:t> </w:t>
      </w:r>
      <w:r>
        <w:rPr>
          <w:rFonts w:ascii="Trebuchet MS"/>
          <w:w w:val="105"/>
          <w:sz w:val="21"/>
        </w:rPr>
        <w:t>here</w:t>
      </w:r>
      <w:r>
        <w:rPr>
          <w:rFonts w:ascii="Trebuchet MS"/>
          <w:spacing w:val="-5"/>
          <w:w w:val="105"/>
          <w:sz w:val="21"/>
        </w:rPr>
        <w:t> </w:t>
      </w:r>
      <w:r>
        <w:rPr>
          <w:rFonts w:ascii="Trebuchet MS"/>
          <w:w w:val="105"/>
          <w:sz w:val="21"/>
        </w:rPr>
        <w:t>Part</w:t>
      </w:r>
      <w:r>
        <w:rPr>
          <w:rFonts w:ascii="Trebuchet MS"/>
          <w:spacing w:val="-5"/>
          <w:w w:val="105"/>
          <w:sz w:val="21"/>
        </w:rPr>
        <w:t> </w:t>
      </w:r>
      <w:r>
        <w:rPr>
          <w:rFonts w:ascii="Trebuchet MS"/>
          <w:w w:val="105"/>
          <w:sz w:val="21"/>
        </w:rPr>
        <w:t>1</w:t>
      </w:r>
      <w:r>
        <w:rPr>
          <w:rFonts w:ascii="Trebuchet MS"/>
          <w:spacing w:val="-6"/>
          <w:w w:val="105"/>
          <w:sz w:val="21"/>
        </w:rPr>
        <w:t> </w:t>
      </w:r>
      <w:r>
        <w:rPr>
          <w:rFonts w:ascii="Trebuchet MS"/>
          <w:w w:val="105"/>
          <w:sz w:val="21"/>
        </w:rPr>
        <w:t>(Moodle</w:t>
      </w:r>
      <w:r>
        <w:rPr>
          <w:rFonts w:ascii="Trebuchet MS"/>
          <w:spacing w:val="-5"/>
          <w:w w:val="105"/>
          <w:sz w:val="21"/>
        </w:rPr>
        <w:t> TT)</w:t>
      </w:r>
    </w:p>
    <w:p>
      <w:pPr>
        <w:spacing w:line="348" w:lineRule="auto" w:before="116"/>
        <w:ind w:left="260" w:right="961" w:firstLine="0"/>
        <w:jc w:val="left"/>
        <w:rPr>
          <w:rFonts w:ascii="Trebuchet MS" w:hAnsi="Trebuchet MS"/>
          <w:sz w:val="21"/>
        </w:rPr>
      </w:pPr>
      <w:r>
        <w:rPr>
          <w:rFonts w:ascii="Trebuchet MS" w:hAnsi="Trebuchet MS"/>
          <w:w w:val="105"/>
          <w:sz w:val="21"/>
        </w:rPr>
        <w:t>The</w:t>
      </w:r>
      <w:r>
        <w:rPr>
          <w:rFonts w:ascii="Trebuchet MS" w:hAnsi="Trebuchet MS"/>
          <w:spacing w:val="-8"/>
          <w:w w:val="105"/>
          <w:sz w:val="21"/>
        </w:rPr>
        <w:t> </w:t>
      </w:r>
      <w:r>
        <w:rPr>
          <w:rFonts w:ascii="Trebuchet MS" w:hAnsi="Trebuchet MS"/>
          <w:w w:val="105"/>
          <w:sz w:val="21"/>
        </w:rPr>
        <w:t>Significance</w:t>
      </w:r>
      <w:r>
        <w:rPr>
          <w:rFonts w:ascii="Trebuchet MS" w:hAnsi="Trebuchet MS"/>
          <w:spacing w:val="-8"/>
          <w:w w:val="105"/>
          <w:sz w:val="21"/>
        </w:rPr>
        <w:t> </w:t>
      </w:r>
      <w:r>
        <w:rPr>
          <w:rFonts w:ascii="Trebuchet MS" w:hAnsi="Trebuchet MS"/>
          <w:w w:val="105"/>
          <w:sz w:val="21"/>
        </w:rPr>
        <w:t>of</w:t>
      </w:r>
      <w:r>
        <w:rPr>
          <w:rFonts w:ascii="Trebuchet MS" w:hAnsi="Trebuchet MS"/>
          <w:spacing w:val="-8"/>
          <w:w w:val="105"/>
          <w:sz w:val="21"/>
        </w:rPr>
        <w:t> </w:t>
      </w:r>
      <w:r>
        <w:rPr>
          <w:rFonts w:ascii="Trebuchet MS" w:hAnsi="Trebuchet MS"/>
          <w:w w:val="105"/>
          <w:sz w:val="21"/>
        </w:rPr>
        <w:t>Global</w:t>
      </w:r>
      <w:r>
        <w:rPr>
          <w:rFonts w:ascii="Trebuchet MS" w:hAnsi="Trebuchet MS"/>
          <w:spacing w:val="-8"/>
          <w:w w:val="105"/>
          <w:sz w:val="21"/>
        </w:rPr>
        <w:t> </w:t>
      </w:r>
      <w:r>
        <w:rPr>
          <w:rFonts w:ascii="Trebuchet MS" w:hAnsi="Trebuchet MS"/>
          <w:w w:val="105"/>
          <w:sz w:val="21"/>
        </w:rPr>
        <w:t>Teams</w:t>
      </w:r>
      <w:r>
        <w:rPr>
          <w:rFonts w:ascii="Trebuchet MS" w:hAnsi="Trebuchet MS"/>
          <w:spacing w:val="-8"/>
          <w:w w:val="105"/>
          <w:sz w:val="21"/>
        </w:rPr>
        <w:t> </w:t>
      </w:r>
      <w:r>
        <w:rPr>
          <w:rFonts w:ascii="Trebuchet MS" w:hAnsi="Trebuchet MS"/>
          <w:w w:val="105"/>
          <w:sz w:val="21"/>
        </w:rPr>
        <w:t>in</w:t>
      </w:r>
      <w:r>
        <w:rPr>
          <w:rFonts w:ascii="Trebuchet MS" w:hAnsi="Trebuchet MS"/>
          <w:spacing w:val="-8"/>
          <w:w w:val="105"/>
          <w:sz w:val="21"/>
        </w:rPr>
        <w:t> </w:t>
      </w:r>
      <w:r>
        <w:rPr>
          <w:rFonts w:ascii="Trebuchet MS" w:hAnsi="Trebuchet MS"/>
          <w:w w:val="105"/>
          <w:sz w:val="21"/>
        </w:rPr>
        <w:t>Solving</w:t>
      </w:r>
      <w:r>
        <w:rPr>
          <w:rFonts w:ascii="Trebuchet MS" w:hAnsi="Trebuchet MS"/>
          <w:spacing w:val="-8"/>
          <w:w w:val="105"/>
          <w:sz w:val="21"/>
        </w:rPr>
        <w:t> </w:t>
      </w:r>
      <w:r>
        <w:rPr>
          <w:rFonts w:ascii="Trebuchet MS" w:hAnsi="Trebuchet MS"/>
          <w:w w:val="105"/>
          <w:sz w:val="21"/>
        </w:rPr>
        <w:t>Shortened</w:t>
      </w:r>
      <w:r>
        <w:rPr>
          <w:rFonts w:ascii="Trebuchet MS" w:hAnsi="Trebuchet MS"/>
          <w:spacing w:val="-8"/>
          <w:w w:val="105"/>
          <w:sz w:val="21"/>
        </w:rPr>
        <w:t> </w:t>
      </w:r>
      <w:r>
        <w:rPr>
          <w:rFonts w:ascii="Trebuchet MS" w:hAnsi="Trebuchet MS"/>
          <w:w w:val="105"/>
          <w:sz w:val="21"/>
        </w:rPr>
        <w:t>Attenti… </w:t>
      </w:r>
      <w:r>
        <w:rPr>
          <w:rFonts w:ascii="Trebuchet MS" w:hAnsi="Trebuchet MS"/>
          <w:spacing w:val="-2"/>
          <w:sz w:val="21"/>
        </w:rPr>
        <w:t>71465_Eswaran_Al_Sanker_The_Significance_of_Global_Teams_…</w:t>
      </w:r>
      <w:r>
        <w:rPr>
          <w:rFonts w:ascii="Trebuchet MS" w:hAnsi="Trebuchet MS"/>
          <w:spacing w:val="-2"/>
          <w:w w:val="105"/>
          <w:sz w:val="21"/>
        </w:rPr>
        <w:t> 2.08M</w:t>
      </w:r>
    </w:p>
    <w:p>
      <w:pPr>
        <w:spacing w:before="4"/>
        <w:ind w:left="260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5"/>
          <w:w w:val="110"/>
          <w:sz w:val="21"/>
        </w:rPr>
        <w:t>37</w:t>
      </w:r>
    </w:p>
    <w:p>
      <w:pPr>
        <w:spacing w:before="101"/>
        <w:ind w:left="260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4"/>
          <w:w w:val="105"/>
          <w:sz w:val="21"/>
        </w:rPr>
        <w:t>5,929</w:t>
      </w:r>
    </w:p>
    <w:p>
      <w:pPr>
        <w:spacing w:before="116"/>
        <w:ind w:left="260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2"/>
          <w:w w:val="105"/>
          <w:sz w:val="21"/>
        </w:rPr>
        <w:t>36,122</w:t>
      </w:r>
    </w:p>
    <w:p>
      <w:pPr>
        <w:spacing w:before="102"/>
        <w:ind w:left="260" w:right="0" w:firstLine="0"/>
        <w:jc w:val="left"/>
        <w:rPr>
          <w:rFonts w:ascii="Trebuchet MS"/>
          <w:sz w:val="21"/>
        </w:rPr>
      </w:pPr>
      <w:r>
        <w:rPr>
          <w:rFonts w:ascii="Trebuchet MS"/>
          <w:w w:val="105"/>
          <w:sz w:val="21"/>
        </w:rPr>
        <w:t>23-Aug-2026</w:t>
      </w:r>
      <w:r>
        <w:rPr>
          <w:rFonts w:ascii="Trebuchet MS"/>
          <w:spacing w:val="5"/>
          <w:w w:val="105"/>
          <w:sz w:val="21"/>
        </w:rPr>
        <w:t> </w:t>
      </w:r>
      <w:r>
        <w:rPr>
          <w:rFonts w:ascii="Trebuchet MS"/>
          <w:w w:val="105"/>
          <w:sz w:val="21"/>
        </w:rPr>
        <w:t>04:26PM</w:t>
      </w:r>
      <w:r>
        <w:rPr>
          <w:rFonts w:ascii="Trebuchet MS"/>
          <w:spacing w:val="5"/>
          <w:w w:val="105"/>
          <w:sz w:val="21"/>
        </w:rPr>
        <w:t> </w:t>
      </w:r>
      <w:r>
        <w:rPr>
          <w:rFonts w:ascii="Trebuchet MS"/>
          <w:spacing w:val="-2"/>
          <w:w w:val="105"/>
          <w:sz w:val="21"/>
        </w:rPr>
        <w:t>(UTC+0100)</w:t>
      </w:r>
    </w:p>
    <w:p>
      <w:pPr>
        <w:spacing w:before="116"/>
        <w:ind w:left="260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2"/>
          <w:w w:val="110"/>
          <w:sz w:val="21"/>
        </w:rPr>
        <w:t>288004609</w:t>
      </w:r>
    </w:p>
    <w:p>
      <w:pPr>
        <w:spacing w:after="0"/>
        <w:jc w:val="left"/>
        <w:rPr>
          <w:rFonts w:ascii="Trebuchet MS"/>
          <w:sz w:val="21"/>
        </w:rPr>
        <w:sectPr>
          <w:type w:val="continuous"/>
          <w:pgSz w:w="12240" w:h="15840"/>
          <w:pgMar w:top="1820" w:bottom="280" w:left="360" w:right="360"/>
          <w:cols w:num="2" w:equalWidth="0">
            <w:col w:w="3660" w:space="40"/>
            <w:col w:w="7820"/>
          </w:cols>
        </w:sectPr>
      </w:pPr>
    </w:p>
    <w:p>
      <w:pPr>
        <w:pStyle w:val="BodyText"/>
        <w:rPr>
          <w:rFonts w:ascii="Trebuchet MS"/>
          <w:sz w:val="18"/>
        </w:rPr>
      </w:pP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203968">
                <wp:simplePos x="0" y="0"/>
                <wp:positionH relativeFrom="page">
                  <wp:posOffset>352424</wp:posOffset>
                </wp:positionH>
                <wp:positionV relativeFrom="page">
                  <wp:posOffset>352424</wp:posOffset>
                </wp:positionV>
                <wp:extent cx="7058025" cy="9344025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7058025" cy="9344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58025" h="9344025">
                              <a:moveTo>
                                <a:pt x="7058024" y="9344024"/>
                              </a:moveTo>
                              <a:lnTo>
                                <a:pt x="0" y="9344024"/>
                              </a:lnTo>
                              <a:lnTo>
                                <a:pt x="0" y="0"/>
                              </a:lnTo>
                              <a:lnTo>
                                <a:pt x="7058024" y="0"/>
                              </a:lnTo>
                              <a:lnTo>
                                <a:pt x="7058024" y="93440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3E7E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7.749998pt;margin-top:27.749998pt;width:555.749956pt;height:735.749942pt;mso-position-horizontal-relative:page;mso-position-vertical-relative:page;z-index:-18112512" id="docshape48" filled="true" fillcolor="#e3e7e9" stroked="false">
                <v:fill type="solid"/>
                <w10:wrap type="none"/>
              </v:rect>
            </w:pict>
          </mc:Fallback>
        </mc:AlternateContent>
      </w: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204480">
                <wp:simplePos x="0" y="0"/>
                <wp:positionH relativeFrom="page">
                  <wp:posOffset>420623</wp:posOffset>
                </wp:positionH>
                <wp:positionV relativeFrom="page">
                  <wp:posOffset>438912</wp:posOffset>
                </wp:positionV>
                <wp:extent cx="6720840" cy="9037320"/>
                <wp:effectExtent l="0" t="0" r="0" b="0"/>
                <wp:wrapNone/>
                <wp:docPr id="77" name="Group 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" name="Group 77"/>
                      <wpg:cNvGrpSpPr/>
                      <wpg:grpSpPr>
                        <a:xfrm>
                          <a:off x="0" y="0"/>
                          <a:ext cx="6720840" cy="9037320"/>
                          <a:chExt cx="6720840" cy="9037320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0" y="0"/>
                            <a:ext cx="6720840" cy="903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0840" h="9037320">
                                <a:moveTo>
                                  <a:pt x="6720839" y="9037319"/>
                                </a:moveTo>
                                <a:lnTo>
                                  <a:pt x="0" y="9037319"/>
                                </a:lnTo>
                                <a:lnTo>
                                  <a:pt x="0" y="0"/>
                                </a:lnTo>
                                <a:lnTo>
                                  <a:pt x="6720839" y="0"/>
                                </a:lnTo>
                                <a:lnTo>
                                  <a:pt x="6720839" y="18287"/>
                                </a:lnTo>
                                <a:lnTo>
                                  <a:pt x="122300" y="18287"/>
                                </a:lnTo>
                                <a:lnTo>
                                  <a:pt x="113856" y="18695"/>
                                </a:lnTo>
                                <a:lnTo>
                                  <a:pt x="74665" y="32721"/>
                                </a:lnTo>
                                <a:lnTo>
                                  <a:pt x="46709" y="63561"/>
                                </a:lnTo>
                                <a:lnTo>
                                  <a:pt x="36575" y="104012"/>
                                </a:lnTo>
                                <a:lnTo>
                                  <a:pt x="36575" y="8895587"/>
                                </a:lnTo>
                                <a:lnTo>
                                  <a:pt x="46709" y="8936038"/>
                                </a:lnTo>
                                <a:lnTo>
                                  <a:pt x="74665" y="8966877"/>
                                </a:lnTo>
                                <a:lnTo>
                                  <a:pt x="113856" y="8980904"/>
                                </a:lnTo>
                                <a:lnTo>
                                  <a:pt x="122300" y="8981312"/>
                                </a:lnTo>
                                <a:lnTo>
                                  <a:pt x="6720839" y="8981312"/>
                                </a:lnTo>
                                <a:lnTo>
                                  <a:pt x="6720839" y="9037319"/>
                                </a:lnTo>
                                <a:close/>
                              </a:path>
                              <a:path w="6720840" h="9037320">
                                <a:moveTo>
                                  <a:pt x="6720839" y="8981312"/>
                                </a:moveTo>
                                <a:lnTo>
                                  <a:pt x="6599300" y="8981312"/>
                                </a:lnTo>
                                <a:lnTo>
                                  <a:pt x="6607745" y="8980904"/>
                                </a:lnTo>
                                <a:lnTo>
                                  <a:pt x="6616027" y="8979680"/>
                                </a:lnTo>
                                <a:lnTo>
                                  <a:pt x="6653656" y="8961886"/>
                                </a:lnTo>
                                <a:lnTo>
                                  <a:pt x="6678498" y="8928392"/>
                                </a:lnTo>
                                <a:lnTo>
                                  <a:pt x="6685025" y="8895587"/>
                                </a:lnTo>
                                <a:lnTo>
                                  <a:pt x="6685025" y="104012"/>
                                </a:lnTo>
                                <a:lnTo>
                                  <a:pt x="6674890" y="63561"/>
                                </a:lnTo>
                                <a:lnTo>
                                  <a:pt x="6646935" y="32721"/>
                                </a:lnTo>
                                <a:lnTo>
                                  <a:pt x="6607745" y="18695"/>
                                </a:lnTo>
                                <a:lnTo>
                                  <a:pt x="6599300" y="18287"/>
                                </a:lnTo>
                                <a:lnTo>
                                  <a:pt x="6720839" y="18287"/>
                                </a:lnTo>
                                <a:lnTo>
                                  <a:pt x="6720839" y="89813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250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1813" y="13524"/>
                            <a:ext cx="6657975" cy="897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7975" h="8972550">
                                <a:moveTo>
                                  <a:pt x="6573428" y="8972549"/>
                                </a:moveTo>
                                <a:lnTo>
                                  <a:pt x="84545" y="8972549"/>
                                </a:lnTo>
                                <a:lnTo>
                                  <a:pt x="78661" y="8971969"/>
                                </a:lnTo>
                                <a:lnTo>
                                  <a:pt x="35275" y="8953998"/>
                                </a:lnTo>
                                <a:lnTo>
                                  <a:pt x="9161" y="8922178"/>
                                </a:lnTo>
                                <a:lnTo>
                                  <a:pt x="0" y="8888003"/>
                                </a:lnTo>
                                <a:lnTo>
                                  <a:pt x="0" y="8882061"/>
                                </a:lnTo>
                                <a:lnTo>
                                  <a:pt x="0" y="84545"/>
                                </a:lnTo>
                                <a:lnTo>
                                  <a:pt x="11948" y="45155"/>
                                </a:lnTo>
                                <a:lnTo>
                                  <a:pt x="45155" y="11948"/>
                                </a:lnTo>
                                <a:lnTo>
                                  <a:pt x="84545" y="0"/>
                                </a:lnTo>
                                <a:lnTo>
                                  <a:pt x="6573428" y="0"/>
                                </a:lnTo>
                                <a:lnTo>
                                  <a:pt x="6612817" y="11948"/>
                                </a:lnTo>
                                <a:lnTo>
                                  <a:pt x="6646024" y="45155"/>
                                </a:lnTo>
                                <a:lnTo>
                                  <a:pt x="6657973" y="84545"/>
                                </a:lnTo>
                                <a:lnTo>
                                  <a:pt x="6657973" y="8888003"/>
                                </a:lnTo>
                                <a:lnTo>
                                  <a:pt x="6646024" y="8927393"/>
                                </a:lnTo>
                                <a:lnTo>
                                  <a:pt x="6612817" y="8960599"/>
                                </a:lnTo>
                                <a:lnTo>
                                  <a:pt x="6579312" y="8971969"/>
                                </a:lnTo>
                                <a:lnTo>
                                  <a:pt x="6573428" y="8972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FBF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1813" y="13524"/>
                            <a:ext cx="6657975" cy="8972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7975" h="8972550">
                                <a:moveTo>
                                  <a:pt x="0" y="8882061"/>
                                </a:moveTo>
                                <a:lnTo>
                                  <a:pt x="0" y="90487"/>
                                </a:lnTo>
                                <a:lnTo>
                                  <a:pt x="0" y="84545"/>
                                </a:lnTo>
                                <a:lnTo>
                                  <a:pt x="579" y="78661"/>
                                </a:lnTo>
                                <a:lnTo>
                                  <a:pt x="1738" y="72834"/>
                                </a:lnTo>
                                <a:lnTo>
                                  <a:pt x="2897" y="67006"/>
                                </a:lnTo>
                                <a:lnTo>
                                  <a:pt x="4614" y="61348"/>
                                </a:lnTo>
                                <a:lnTo>
                                  <a:pt x="6887" y="55859"/>
                                </a:lnTo>
                                <a:lnTo>
                                  <a:pt x="9161" y="50370"/>
                                </a:lnTo>
                                <a:lnTo>
                                  <a:pt x="11948" y="45155"/>
                                </a:lnTo>
                                <a:lnTo>
                                  <a:pt x="15249" y="40215"/>
                                </a:lnTo>
                                <a:lnTo>
                                  <a:pt x="18550" y="35275"/>
                                </a:lnTo>
                                <a:lnTo>
                                  <a:pt x="22301" y="30704"/>
                                </a:lnTo>
                                <a:lnTo>
                                  <a:pt x="26503" y="26503"/>
                                </a:lnTo>
                                <a:lnTo>
                                  <a:pt x="30704" y="22301"/>
                                </a:lnTo>
                                <a:lnTo>
                                  <a:pt x="55859" y="6887"/>
                                </a:lnTo>
                                <a:lnTo>
                                  <a:pt x="61348" y="4614"/>
                                </a:lnTo>
                                <a:lnTo>
                                  <a:pt x="67006" y="2897"/>
                                </a:lnTo>
                                <a:lnTo>
                                  <a:pt x="72834" y="1738"/>
                                </a:lnTo>
                                <a:lnTo>
                                  <a:pt x="78661" y="579"/>
                                </a:lnTo>
                                <a:lnTo>
                                  <a:pt x="84545" y="0"/>
                                </a:lnTo>
                                <a:lnTo>
                                  <a:pt x="90487" y="0"/>
                                </a:lnTo>
                                <a:lnTo>
                                  <a:pt x="6567486" y="0"/>
                                </a:lnTo>
                                <a:lnTo>
                                  <a:pt x="6573428" y="0"/>
                                </a:lnTo>
                                <a:lnTo>
                                  <a:pt x="6579312" y="579"/>
                                </a:lnTo>
                                <a:lnTo>
                                  <a:pt x="6585139" y="1738"/>
                                </a:lnTo>
                                <a:lnTo>
                                  <a:pt x="6590966" y="2897"/>
                                </a:lnTo>
                                <a:lnTo>
                                  <a:pt x="6627269" y="22301"/>
                                </a:lnTo>
                                <a:lnTo>
                                  <a:pt x="6642723" y="40215"/>
                                </a:lnTo>
                                <a:lnTo>
                                  <a:pt x="6646024" y="45155"/>
                                </a:lnTo>
                                <a:lnTo>
                                  <a:pt x="6648811" y="50370"/>
                                </a:lnTo>
                                <a:lnTo>
                                  <a:pt x="6651085" y="55859"/>
                                </a:lnTo>
                                <a:lnTo>
                                  <a:pt x="6653359" y="61348"/>
                                </a:lnTo>
                                <a:lnTo>
                                  <a:pt x="6655075" y="67006"/>
                                </a:lnTo>
                                <a:lnTo>
                                  <a:pt x="6656234" y="72834"/>
                                </a:lnTo>
                                <a:lnTo>
                                  <a:pt x="6657394" y="78661"/>
                                </a:lnTo>
                                <a:lnTo>
                                  <a:pt x="6657973" y="84545"/>
                                </a:lnTo>
                                <a:lnTo>
                                  <a:pt x="6657974" y="90487"/>
                                </a:lnTo>
                                <a:lnTo>
                                  <a:pt x="6657974" y="8882061"/>
                                </a:lnTo>
                                <a:lnTo>
                                  <a:pt x="6657973" y="8888003"/>
                                </a:lnTo>
                                <a:lnTo>
                                  <a:pt x="6657394" y="8893887"/>
                                </a:lnTo>
                                <a:lnTo>
                                  <a:pt x="6656234" y="8899714"/>
                                </a:lnTo>
                                <a:lnTo>
                                  <a:pt x="6655075" y="8905541"/>
                                </a:lnTo>
                                <a:lnTo>
                                  <a:pt x="6642723" y="8932333"/>
                                </a:lnTo>
                                <a:lnTo>
                                  <a:pt x="6639422" y="8937274"/>
                                </a:lnTo>
                                <a:lnTo>
                                  <a:pt x="6617757" y="8957299"/>
                                </a:lnTo>
                                <a:lnTo>
                                  <a:pt x="6612817" y="8960599"/>
                                </a:lnTo>
                                <a:lnTo>
                                  <a:pt x="6607603" y="8963387"/>
                                </a:lnTo>
                                <a:lnTo>
                                  <a:pt x="6602113" y="8965660"/>
                                </a:lnTo>
                                <a:lnTo>
                                  <a:pt x="6596624" y="8967934"/>
                                </a:lnTo>
                                <a:lnTo>
                                  <a:pt x="6590966" y="8969651"/>
                                </a:lnTo>
                                <a:lnTo>
                                  <a:pt x="6585139" y="8970810"/>
                                </a:lnTo>
                                <a:lnTo>
                                  <a:pt x="6579312" y="8971969"/>
                                </a:lnTo>
                                <a:lnTo>
                                  <a:pt x="6573428" y="8972549"/>
                                </a:lnTo>
                                <a:lnTo>
                                  <a:pt x="6567486" y="8972549"/>
                                </a:lnTo>
                                <a:lnTo>
                                  <a:pt x="90487" y="8972549"/>
                                </a:lnTo>
                                <a:lnTo>
                                  <a:pt x="84545" y="8972549"/>
                                </a:lnTo>
                                <a:lnTo>
                                  <a:pt x="78661" y="8971969"/>
                                </a:lnTo>
                                <a:lnTo>
                                  <a:pt x="72834" y="8970810"/>
                                </a:lnTo>
                                <a:lnTo>
                                  <a:pt x="67006" y="8969651"/>
                                </a:lnTo>
                                <a:lnTo>
                                  <a:pt x="30704" y="8950247"/>
                                </a:lnTo>
                                <a:lnTo>
                                  <a:pt x="26503" y="8946046"/>
                                </a:lnTo>
                                <a:lnTo>
                                  <a:pt x="22301" y="8941844"/>
                                </a:lnTo>
                                <a:lnTo>
                                  <a:pt x="18550" y="8937274"/>
                                </a:lnTo>
                                <a:lnTo>
                                  <a:pt x="15249" y="8932333"/>
                                </a:lnTo>
                                <a:lnTo>
                                  <a:pt x="11948" y="8927393"/>
                                </a:lnTo>
                                <a:lnTo>
                                  <a:pt x="1738" y="8899714"/>
                                </a:lnTo>
                                <a:lnTo>
                                  <a:pt x="579" y="8893887"/>
                                </a:lnTo>
                                <a:lnTo>
                                  <a:pt x="0" y="8888003"/>
                                </a:lnTo>
                                <a:lnTo>
                                  <a:pt x="0" y="8882061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6575" y="8633648"/>
                            <a:ext cx="664845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0" h="347980">
                                <a:moveTo>
                                  <a:pt x="6577252" y="347661"/>
                                </a:moveTo>
                                <a:lnTo>
                                  <a:pt x="71196" y="347661"/>
                                </a:lnTo>
                                <a:lnTo>
                                  <a:pt x="66241" y="347173"/>
                                </a:lnTo>
                                <a:lnTo>
                                  <a:pt x="29705" y="332039"/>
                                </a:lnTo>
                                <a:lnTo>
                                  <a:pt x="3885" y="295999"/>
                                </a:lnTo>
                                <a:lnTo>
                                  <a:pt x="0" y="276465"/>
                                </a:lnTo>
                                <a:lnTo>
                                  <a:pt x="0" y="271462"/>
                                </a:lnTo>
                                <a:lnTo>
                                  <a:pt x="0" y="0"/>
                                </a:lnTo>
                                <a:lnTo>
                                  <a:pt x="6648449" y="0"/>
                                </a:lnTo>
                                <a:lnTo>
                                  <a:pt x="6648448" y="276465"/>
                                </a:lnTo>
                                <a:lnTo>
                                  <a:pt x="6632826" y="317956"/>
                                </a:lnTo>
                                <a:lnTo>
                                  <a:pt x="6596786" y="343775"/>
                                </a:lnTo>
                                <a:lnTo>
                                  <a:pt x="6582207" y="347173"/>
                                </a:lnTo>
                                <a:lnTo>
                                  <a:pt x="6577252" y="3476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7CC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36575" y="8628886"/>
                            <a:ext cx="66484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0" h="9525">
                                <a:moveTo>
                                  <a:pt x="664844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48449" y="0"/>
                                </a:lnTo>
                                <a:lnTo>
                                  <a:pt x="664844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3" name="Image 83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7575" y="208787"/>
                            <a:ext cx="1733549" cy="47624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4" name="Image 84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3500" y="4695061"/>
                            <a:ext cx="2514599" cy="35528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119999pt;margin-top:34.560051pt;width:529.2pt;height:711.6pt;mso-position-horizontal-relative:page;mso-position-vertical-relative:page;z-index:-18112000" id="docshapegroup49" coordorigin="662,691" coordsize="10584,14232">
                <v:shape style="position:absolute;left:662;top:691;width:10584;height:14232" id="docshape50" coordorigin="662,691" coordsize="10584,14232" path="m11246,14923l662,14923,662,691,11246,691,11246,720,855,720,842,721,829,723,816,726,803,730,791,736,780,743,769,751,760,760,751,769,743,780,736,791,730,803,726,816,723,829,721,842,720,855,720,14700,721,14713,723,14726,726,14739,730,14752,736,14764,743,14775,751,14786,760,14795,769,14804,780,14812,791,14819,803,14825,816,14829,829,14832,842,14834,855,14835,11246,14835,11246,14923xm11246,14835l11055,14835,11068,14834,11081,14832,11094,14829,11107,14825,11119,14819,11130,14812,11141,14804,11150,14795,11159,14786,11167,14775,11174,14764,11180,14752,11184,14739,11187,14726,11189,14713,11190,14700,11190,855,11189,842,11187,829,11184,816,11180,803,11174,791,11167,780,11159,769,11150,760,11141,751,11130,743,11119,736,11107,730,11094,726,11081,723,11068,721,11055,720,11246,720,11246,14835xe" filled="true" fillcolor="#000000" stroked="false">
                  <v:path arrowok="t"/>
                  <v:fill opacity="16449f" type="solid"/>
                </v:shape>
                <v:shape style="position:absolute;left:712;top:712;width:10485;height:14130" id="docshape51" coordorigin="712,712" coordsize="10485,14130" path="m11064,14842l846,14842,836,14842,768,14813,727,14763,712,14709,712,14700,712,846,731,784,784,731,846,712,11064,712,11126,731,11179,784,11197,846,11197,14709,11179,14771,11126,14824,11074,14842,11064,14842xe" filled="true" fillcolor="#fbfbfb" stroked="false">
                  <v:path arrowok="t"/>
                  <v:fill type="solid"/>
                </v:shape>
                <v:shape style="position:absolute;left:712;top:712;width:10485;height:14130" id="docshape52" coordorigin="712,712" coordsize="10485,14130" path="m712,14700l712,855,712,846,713,836,715,827,717,818,720,809,723,800,727,792,731,784,737,776,742,768,748,761,754,754,761,748,800,723,809,720,818,717,827,715,836,713,846,712,855,712,11055,712,11064,712,11074,713,11083,715,11092,717,11149,748,11173,776,11179,784,11183,792,11187,800,11190,809,11193,818,11195,827,11197,836,11197,846,11197,855,11197,14700,11197,14709,11197,14719,11195,14728,11193,14737,11173,14779,11168,14787,11134,14818,11126,14824,11118,14828,11110,14832,11101,14835,11092,14838,11083,14840,11074,14842,11064,14842,11055,14842,855,14842,846,14842,836,14842,827,14840,818,14838,761,14807,754,14801,748,14794,742,14787,737,14779,731,14771,715,14728,713,14719,712,14709,712,14700xe" filled="false" stroked="true" strokeweight=".75pt" strokecolor="#cccccc">
                  <v:path arrowok="t"/>
                  <v:stroke dashstyle="solid"/>
                </v:shape>
                <v:shape style="position:absolute;left:720;top:14287;width:10470;height:548" id="docshape53" coordorigin="720,14287" coordsize="10470,548" path="m11078,14835l832,14835,824,14834,767,14810,726,14754,720,14723,720,14715,720,14287,11190,14287,11190,14723,11165,14788,11109,14829,11086,14834,11078,14835xe" filled="true" fillcolor="#97ccef" stroked="false">
                  <v:path arrowok="t"/>
                  <v:fill type="solid"/>
                </v:shape>
                <v:rect style="position:absolute;left:720;top:14280;width:10470;height:15" id="docshape54" filled="true" fillcolor="#cccccc" stroked="false">
                  <v:fill type="solid"/>
                </v:rect>
                <v:shape style="position:absolute;left:1320;top:1020;width:2730;height:750" type="#_x0000_t75" id="docshape55" stroked="false">
                  <v:imagedata r:id="rId54" o:title=""/>
                </v:shape>
                <v:shape style="position:absolute;left:3975;top:8085;width:3960;height:5595" type="#_x0000_t75" id="docshape56" stroked="false">
                  <v:imagedata r:id="rId55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spacing w:before="80"/>
        <w:rPr>
          <w:rFonts w:ascii="Trebuchet MS"/>
          <w:sz w:val="18"/>
        </w:rPr>
      </w:pPr>
    </w:p>
    <w:p>
      <w:pPr>
        <w:spacing w:before="0"/>
        <w:ind w:left="959" w:right="0" w:firstLine="0"/>
        <w:jc w:val="left"/>
        <w:rPr>
          <w:rFonts w:ascii="Trebuchet MS"/>
          <w:sz w:val="18"/>
        </w:rPr>
      </w:pPr>
      <w:r>
        <w:rPr>
          <w:rFonts w:ascii="Trebuchet MS"/>
          <w:color w:val="666666"/>
          <w:sz w:val="18"/>
        </w:rPr>
        <w:t>Copyright</w:t>
      </w:r>
      <w:r>
        <w:rPr>
          <w:rFonts w:ascii="Trebuchet MS"/>
          <w:color w:val="666666"/>
          <w:spacing w:val="6"/>
          <w:sz w:val="18"/>
        </w:rPr>
        <w:t> </w:t>
      </w:r>
      <w:r>
        <w:rPr>
          <w:rFonts w:ascii="Trebuchet MS"/>
          <w:color w:val="666666"/>
          <w:sz w:val="18"/>
        </w:rPr>
        <w:t>2026</w:t>
      </w:r>
      <w:r>
        <w:rPr>
          <w:rFonts w:ascii="Trebuchet MS"/>
          <w:color w:val="666666"/>
          <w:spacing w:val="6"/>
          <w:sz w:val="18"/>
        </w:rPr>
        <w:t> </w:t>
      </w:r>
      <w:r>
        <w:rPr>
          <w:rFonts w:ascii="Trebuchet MS"/>
          <w:color w:val="666666"/>
          <w:sz w:val="18"/>
        </w:rPr>
        <w:t>Turnitin.</w:t>
      </w:r>
      <w:r>
        <w:rPr>
          <w:rFonts w:ascii="Trebuchet MS"/>
          <w:color w:val="666666"/>
          <w:spacing w:val="7"/>
          <w:sz w:val="18"/>
        </w:rPr>
        <w:t> </w:t>
      </w:r>
      <w:r>
        <w:rPr>
          <w:rFonts w:ascii="Trebuchet MS"/>
          <w:color w:val="666666"/>
          <w:sz w:val="18"/>
        </w:rPr>
        <w:t>All</w:t>
      </w:r>
      <w:r>
        <w:rPr>
          <w:rFonts w:ascii="Trebuchet MS"/>
          <w:color w:val="666666"/>
          <w:spacing w:val="6"/>
          <w:sz w:val="18"/>
        </w:rPr>
        <w:t> </w:t>
      </w:r>
      <w:r>
        <w:rPr>
          <w:rFonts w:ascii="Trebuchet MS"/>
          <w:color w:val="666666"/>
          <w:sz w:val="18"/>
        </w:rPr>
        <w:t>rights</w:t>
      </w:r>
      <w:r>
        <w:rPr>
          <w:rFonts w:ascii="Trebuchet MS"/>
          <w:color w:val="666666"/>
          <w:spacing w:val="7"/>
          <w:sz w:val="18"/>
        </w:rPr>
        <w:t> </w:t>
      </w:r>
      <w:r>
        <w:rPr>
          <w:rFonts w:ascii="Trebuchet MS"/>
          <w:color w:val="666666"/>
          <w:spacing w:val="-2"/>
          <w:sz w:val="18"/>
        </w:rPr>
        <w:t>reserved.</w:t>
      </w:r>
    </w:p>
    <w:p>
      <w:pPr>
        <w:spacing w:after="0"/>
        <w:jc w:val="left"/>
        <w:rPr>
          <w:rFonts w:ascii="Trebuchet MS"/>
          <w:sz w:val="18"/>
        </w:rPr>
        <w:sectPr>
          <w:type w:val="continuous"/>
          <w:pgSz w:w="12240" w:h="15840"/>
          <w:pgMar w:top="1820" w:bottom="280" w:left="360" w:right="360"/>
        </w:sectPr>
      </w:pPr>
    </w:p>
    <w:p>
      <w:pPr>
        <w:spacing w:line="240" w:lineRule="auto"/>
        <w:ind w:left="540" w:right="0" w:firstLine="0"/>
        <w:rPr>
          <w:rFonts w:ascii="Trebuchet MS"/>
          <w:sz w:val="20"/>
        </w:rPr>
      </w:pPr>
      <w:r>
        <w:rPr>
          <w:rFonts w:ascii="Trebuchet MS"/>
          <w:sz w:val="20"/>
        </w:rPr>
        <w:drawing>
          <wp:inline distT="0" distB="0" distL="0" distR="0">
            <wp:extent cx="1809750" cy="600075"/>
            <wp:effectExtent l="0" t="0" r="0" b="0"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rebuchet MS"/>
          <w:sz w:val="20"/>
        </w:rPr>
      </w:r>
    </w:p>
    <w:p>
      <w:pPr>
        <w:pStyle w:val="BodyText"/>
        <w:rPr>
          <w:rFonts w:ascii="Trebuchet MS"/>
          <w:sz w:val="28"/>
        </w:rPr>
      </w:pPr>
    </w:p>
    <w:p>
      <w:pPr>
        <w:pStyle w:val="BodyText"/>
        <w:spacing w:before="193"/>
        <w:rPr>
          <w:rFonts w:ascii="Trebuchet MS"/>
          <w:sz w:val="28"/>
        </w:rPr>
      </w:pPr>
    </w:p>
    <w:p>
      <w:pPr>
        <w:pStyle w:val="Heading1"/>
        <w:ind w:left="360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2704">
                <wp:simplePos x="0" y="0"/>
                <wp:positionH relativeFrom="page">
                  <wp:posOffset>2098675</wp:posOffset>
                </wp:positionH>
                <wp:positionV relativeFrom="paragraph">
                  <wp:posOffset>-10181</wp:posOffset>
                </wp:positionV>
                <wp:extent cx="2245995" cy="231140"/>
                <wp:effectExtent l="0" t="0" r="0" b="0"/>
                <wp:wrapNone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2245995" cy="231140"/>
                          <a:chExt cx="2245995" cy="231140"/>
                        </a:xfrm>
                      </wpg:grpSpPr>
                      <wps:wsp>
                        <wps:cNvPr id="87" name="Graphic 87">
                          <a:hlinkClick r:id="rId57"/>
                        </wps:cNvPr>
                        <wps:cNvSpPr/>
                        <wps:spPr>
                          <a:xfrm>
                            <a:off x="0" y="0"/>
                            <a:ext cx="2245995" cy="231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5995" h="231140">
                                <a:moveTo>
                                  <a:pt x="2169667" y="0"/>
                                </a:moveTo>
                                <a:lnTo>
                                  <a:pt x="76200" y="0"/>
                                </a:lnTo>
                                <a:lnTo>
                                  <a:pt x="46481" y="5969"/>
                                </a:lnTo>
                                <a:lnTo>
                                  <a:pt x="22351" y="22225"/>
                                </a:lnTo>
                                <a:lnTo>
                                  <a:pt x="5968" y="46481"/>
                                </a:lnTo>
                                <a:lnTo>
                                  <a:pt x="0" y="76200"/>
                                </a:lnTo>
                                <a:lnTo>
                                  <a:pt x="0" y="154939"/>
                                </a:lnTo>
                                <a:lnTo>
                                  <a:pt x="5968" y="184530"/>
                                </a:lnTo>
                                <a:lnTo>
                                  <a:pt x="22351" y="208787"/>
                                </a:lnTo>
                                <a:lnTo>
                                  <a:pt x="46481" y="225044"/>
                                </a:lnTo>
                                <a:lnTo>
                                  <a:pt x="76200" y="231139"/>
                                </a:lnTo>
                                <a:lnTo>
                                  <a:pt x="2169667" y="231139"/>
                                </a:lnTo>
                                <a:lnTo>
                                  <a:pt x="2199386" y="225044"/>
                                </a:lnTo>
                                <a:lnTo>
                                  <a:pt x="2223516" y="208787"/>
                                </a:lnTo>
                                <a:lnTo>
                                  <a:pt x="2239899" y="184530"/>
                                </a:lnTo>
                                <a:lnTo>
                                  <a:pt x="2245867" y="154939"/>
                                </a:lnTo>
                                <a:lnTo>
                                  <a:pt x="2245867" y="76200"/>
                                </a:lnTo>
                                <a:lnTo>
                                  <a:pt x="2239899" y="46481"/>
                                </a:lnTo>
                                <a:lnTo>
                                  <a:pt x="2223516" y="22225"/>
                                </a:lnTo>
                                <a:lnTo>
                                  <a:pt x="2199386" y="5969"/>
                                </a:lnTo>
                                <a:lnTo>
                                  <a:pt x="21696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9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8" name="Image 88">
                            <a:hlinkClick r:id="rId57"/>
                          </pic:cNvPr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673" y="71119"/>
                            <a:ext cx="111125" cy="88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Graphic 89">
                          <a:hlinkClick r:id="rId57"/>
                        </wps:cNvPr>
                        <wps:cNvSpPr/>
                        <wps:spPr>
                          <a:xfrm>
                            <a:off x="4699" y="4699"/>
                            <a:ext cx="2236470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6470" h="221615">
                                <a:moveTo>
                                  <a:pt x="78612" y="0"/>
                                </a:moveTo>
                                <a:lnTo>
                                  <a:pt x="2157856" y="0"/>
                                </a:lnTo>
                                <a:lnTo>
                                  <a:pt x="2188464" y="6223"/>
                                </a:lnTo>
                                <a:lnTo>
                                  <a:pt x="2213355" y="22986"/>
                                </a:lnTo>
                                <a:lnTo>
                                  <a:pt x="2230247" y="48005"/>
                                </a:lnTo>
                                <a:lnTo>
                                  <a:pt x="2236470" y="78612"/>
                                </a:lnTo>
                                <a:lnTo>
                                  <a:pt x="2236470" y="143001"/>
                                </a:lnTo>
                                <a:lnTo>
                                  <a:pt x="2230247" y="173608"/>
                                </a:lnTo>
                                <a:lnTo>
                                  <a:pt x="2213355" y="198627"/>
                                </a:lnTo>
                                <a:lnTo>
                                  <a:pt x="2188464" y="215392"/>
                                </a:lnTo>
                                <a:lnTo>
                                  <a:pt x="2157856" y="221614"/>
                                </a:lnTo>
                                <a:lnTo>
                                  <a:pt x="78612" y="221614"/>
                                </a:lnTo>
                                <a:lnTo>
                                  <a:pt x="48006" y="215392"/>
                                </a:lnTo>
                                <a:lnTo>
                                  <a:pt x="23113" y="198627"/>
                                </a:lnTo>
                                <a:lnTo>
                                  <a:pt x="6223" y="173608"/>
                                </a:lnTo>
                                <a:lnTo>
                                  <a:pt x="0" y="143001"/>
                                </a:lnTo>
                                <a:lnTo>
                                  <a:pt x="0" y="78612"/>
                                </a:lnTo>
                                <a:lnTo>
                                  <a:pt x="6223" y="48005"/>
                                </a:lnTo>
                                <a:lnTo>
                                  <a:pt x="23113" y="22986"/>
                                </a:lnTo>
                                <a:lnTo>
                                  <a:pt x="48006" y="6223"/>
                                </a:lnTo>
                                <a:lnTo>
                                  <a:pt x="78612" y="0"/>
                                </a:lnTo>
                                <a:close/>
                              </a:path>
                            </a:pathLst>
                          </a:custGeom>
                          <a:ln w="4576">
                            <a:solidFill>
                              <a:srgbClr val="E7E9E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Textbox 90"/>
                        <wps:cNvSpPr txBox="1"/>
                        <wps:spPr>
                          <a:xfrm>
                            <a:off x="0" y="0"/>
                            <a:ext cx="2245995" cy="231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1"/>
                                <w:ind w:left="347" w:right="0" w:firstLine="0"/>
                                <w:jc w:val="left"/>
                                <w:rPr>
                                  <w:b/>
                                  <w:sz w:val="28"/>
                                </w:rPr>
                              </w:pPr>
                              <w:hyperlink r:id="rId57">
                                <w:r>
                                  <w:rPr>
                                    <w:b/>
                                    <w:sz w:val="28"/>
                                  </w:rPr>
                                  <w:t>MWBA4000</w:t>
                                </w:r>
                                <w:r>
                                  <w:rPr>
                                    <w:b/>
                                    <w:spacing w:val="-11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z w:val="28"/>
                                  </w:rPr>
                                  <w:t>video</w:t>
                                </w:r>
                                <w:r>
                                  <w:rPr>
                                    <w:b/>
                                    <w:spacing w:val="-17"/>
                                    <w:sz w:val="28"/>
                                  </w:rPr>
                                  <w:t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8"/>
                                  </w:rPr>
                                  <w:t>(1).mp4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5.25pt;margin-top:-.801719pt;width:176.85pt;height:18.2pt;mso-position-horizontal-relative:page;mso-position-vertical-relative:paragraph;z-index:15752704" id="docshapegroup57" coordorigin="3305,-16" coordsize="3537,364">
                <v:shape style="position:absolute;left:3305;top:-17;width:3537;height:364" id="docshape58" href="https://drive.google.com/file/d/1UJqFlOG3OLjIGIc0BnxDPoBifWMvhnsQ/view?usp=sharing" coordorigin="3305,-16" coordsize="3537,364" path="m6722,-16l3425,-16,3378,-7,3340,19,3314,57,3305,104,3305,228,3314,275,3340,313,3378,338,3425,348,6722,348,6769,338,6807,313,6832,275,6842,228,6842,104,6832,57,6807,19,6769,-7,6722,-16xe" filled="true" fillcolor="#e7e9eb" stroked="false">
                  <v:path arrowok="t"/>
                  <v:fill type="solid"/>
                </v:shape>
                <v:shape style="position:absolute;left:3397;top:95;width:175;height:140" type="#_x0000_t75" id="docshape59" href="https://drive.google.com/file/d/1UJqFlOG3OLjIGIc0BnxDPoBifWMvhnsQ/view?usp=sharing" stroked="false">
                  <v:imagedata r:id="rId58" o:title=""/>
                </v:shape>
                <v:shape style="position:absolute;left:3312;top:-9;width:3522;height:349" id="docshape60" href="https://drive.google.com/file/d/1UJqFlOG3OLjIGIc0BnxDPoBifWMvhnsQ/view?usp=sharing" coordorigin="3312,-9" coordsize="3522,349" path="m3436,-9l6711,-9,6759,1,6798,28,6825,67,6834,115,6834,217,6825,265,6798,304,6759,331,6711,340,3436,340,3388,331,3349,304,3322,265,3312,217,3312,115,3322,67,3349,28,3388,1,3436,-9xe" filled="false" stroked="true" strokeweight=".36036pt" strokecolor="#e7e9eb">
                  <v:path arrowok="t"/>
                  <v:stroke dashstyle="solid"/>
                </v:shape>
                <v:shape style="position:absolute;left:3305;top:-17;width:3537;height:364" type="#_x0000_t202" id="docshape61" filled="false" stroked="false">
                  <v:textbox inset="0,0,0,0">
                    <w:txbxContent>
                      <w:p>
                        <w:pPr>
                          <w:spacing w:before="31"/>
                          <w:ind w:left="347" w:right="0" w:firstLine="0"/>
                          <w:jc w:val="left"/>
                          <w:rPr>
                            <w:b/>
                            <w:sz w:val="28"/>
                          </w:rPr>
                        </w:pPr>
                        <w:hyperlink r:id="rId57">
                          <w:r>
                            <w:rPr>
                              <w:b/>
                              <w:sz w:val="28"/>
                            </w:rPr>
                            <w:t>MWBA4000</w:t>
                          </w:r>
                          <w:r>
                            <w:rPr>
                              <w:b/>
                              <w:spacing w:val="-11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z w:val="28"/>
                            </w:rPr>
                            <w:t>video</w:t>
                          </w:r>
                          <w:r>
                            <w:rPr>
                              <w:b/>
                              <w:spacing w:val="-17"/>
                              <w:sz w:val="2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28"/>
                            </w:rPr>
                            <w:t>(1).mp4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bookmarkStart w:name="VIDEO LINK-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r>
        <w:rPr/>
        <w:t>VIDEO</w:t>
      </w:r>
      <w:r>
        <w:rPr>
          <w:spacing w:val="-14"/>
        </w:rPr>
        <w:t> </w:t>
      </w:r>
      <w:r>
        <w:rPr>
          <w:spacing w:val="-2"/>
        </w:rPr>
        <w:t>LINK-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25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806450</wp:posOffset>
                </wp:positionH>
                <wp:positionV relativeFrom="paragraph">
                  <wp:posOffset>247022</wp:posOffset>
                </wp:positionV>
                <wp:extent cx="6273800" cy="774700"/>
                <wp:effectExtent l="0" t="0" r="0" b="0"/>
                <wp:wrapTopAndBottom/>
                <wp:docPr id="91" name="Textbox 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" name="Textbox 91"/>
                      <wps:cNvSpPr txBox="1"/>
                      <wps:spPr>
                        <a:xfrm>
                          <a:off x="0" y="0"/>
                          <a:ext cx="6273800" cy="774700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310"/>
                              <w:ind w:left="14" w:right="0" w:firstLine="0"/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bookmarkStart w:name="_bookmark1" w:id="3"/>
                            <w:bookmarkEnd w:id="3"/>
                            <w:r>
                              <w:rPr>
                                <w:color w:val="000000"/>
                              </w:rPr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LEVEL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ASSESSMENT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SPECIFICATION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3.5pt;margin-top:19.450624pt;width:494pt;height:61pt;mso-position-horizontal-relative:page;mso-position-vertical-relative:paragraph;z-index:-15705088;mso-wrap-distance-left:0;mso-wrap-distance-right:0" type="#_x0000_t202" id="docshape62" filled="true" fillcolor="#bebebe" stroked="true" strokeweight="1pt" strokecolor="#000000">
                <v:textbox inset="0,0,0,0">
                  <w:txbxContent>
                    <w:p>
                      <w:pPr>
                        <w:spacing w:before="310"/>
                        <w:ind w:left="14" w:right="0" w:firstLine="0"/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bookmarkStart w:name="_bookmark1" w:id="4"/>
                      <w:bookmarkEnd w:id="4"/>
                      <w:r>
                        <w:rPr>
                          <w:color w:val="000000"/>
                        </w:rPr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LEVEL</w:t>
                      </w:r>
                      <w:r>
                        <w:rPr>
                          <w:b/>
                          <w:color w:val="000000"/>
                          <w:spacing w:val="-10"/>
                          <w:sz w:val="28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4</w:t>
                      </w:r>
                      <w:r>
                        <w:rPr>
                          <w:b/>
                          <w:color w:val="000000"/>
                          <w:spacing w:val="-8"/>
                          <w:sz w:val="28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ASSESSMENT</w:t>
                      </w:r>
                      <w:r>
                        <w:rPr>
                          <w:b/>
                          <w:color w:val="000000"/>
                          <w:spacing w:val="-8"/>
                          <w:sz w:val="28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28"/>
                        </w:rPr>
                        <w:t>SPECIFICATION</w:t>
                      </w:r>
                    </w:p>
                  </w:txbxContent>
                </v:textbox>
                <v:fill type="solid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13"/>
        <w:rPr>
          <w:b/>
          <w:sz w:val="20"/>
        </w:rPr>
      </w:pPr>
    </w:p>
    <w:tbl>
      <w:tblPr>
        <w:tblW w:w="0" w:type="auto"/>
        <w:jc w:val="left"/>
        <w:tblInd w:w="1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4"/>
        <w:gridCol w:w="4200"/>
        <w:gridCol w:w="1981"/>
        <w:gridCol w:w="2045"/>
      </w:tblGrid>
      <w:tr>
        <w:trPr>
          <w:trHeight w:val="3305" w:hRule="atLeast"/>
        </w:trPr>
        <w:tc>
          <w:tcPr>
            <w:tcW w:w="1664" w:type="dxa"/>
            <w:shd w:val="clear" w:color="auto" w:fill="D9D9D9"/>
          </w:tcPr>
          <w:p>
            <w:pPr>
              <w:pStyle w:val="TableParagraph"/>
              <w:spacing w:line="504" w:lineRule="auto" w:before="22"/>
              <w:ind w:left="136" w:right="146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Student </w:t>
            </w:r>
            <w:r>
              <w:rPr>
                <w:b/>
                <w:spacing w:val="-2"/>
                <w:w w:val="105"/>
                <w:sz w:val="23"/>
              </w:rPr>
              <w:t>name:</w:t>
            </w:r>
          </w:p>
        </w:tc>
        <w:tc>
          <w:tcPr>
            <w:tcW w:w="4200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841" w:val="left" w:leader="none"/>
              </w:tabs>
              <w:spacing w:line="240" w:lineRule="auto" w:before="22" w:after="0"/>
              <w:ind w:left="841" w:right="0" w:hanging="359"/>
              <w:jc w:val="lef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Eswaran</w:t>
            </w:r>
            <w:r>
              <w:rPr>
                <w:b/>
                <w:spacing w:val="-12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A/L</w:t>
            </w:r>
            <w:r>
              <w:rPr>
                <w:b/>
                <w:spacing w:val="-12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Sanker</w:t>
            </w:r>
          </w:p>
          <w:p>
            <w:pPr>
              <w:pStyle w:val="TableParagraph"/>
              <w:spacing w:before="26"/>
              <w:rPr>
                <w:b/>
                <w:sz w:val="23"/>
              </w:rPr>
            </w:pP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40" w:val="left" w:leader="none"/>
                <w:tab w:pos="842" w:val="left" w:leader="none"/>
              </w:tabs>
              <w:spacing w:line="504" w:lineRule="auto" w:before="0" w:after="0"/>
              <w:ind w:left="842" w:right="391" w:hanging="361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Muhammad Afiq Hasran bin </w:t>
            </w:r>
            <w:r>
              <w:rPr>
                <w:b/>
                <w:w w:val="105"/>
                <w:sz w:val="23"/>
              </w:rPr>
              <w:t>Mohd Fadzly Shah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40" w:val="left" w:leader="none"/>
                <w:tab w:pos="842" w:val="left" w:leader="none"/>
              </w:tabs>
              <w:spacing w:line="504" w:lineRule="auto" w:before="0" w:after="0"/>
              <w:ind w:left="842" w:right="823" w:hanging="361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Muhammad Husaini Bin </w:t>
            </w:r>
            <w:r>
              <w:rPr>
                <w:b/>
                <w:spacing w:val="-2"/>
                <w:w w:val="105"/>
                <w:sz w:val="23"/>
              </w:rPr>
              <w:t>Suhaini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41" w:val="left" w:leader="none"/>
              </w:tabs>
              <w:spacing w:line="256" w:lineRule="exact" w:before="0" w:after="0"/>
              <w:ind w:left="841" w:right="0" w:hanging="359"/>
              <w:jc w:val="left"/>
              <w:rPr>
                <w:b/>
                <w:sz w:val="23"/>
              </w:rPr>
            </w:pPr>
            <w:r>
              <w:rPr>
                <w:b/>
                <w:sz w:val="23"/>
              </w:rPr>
              <w:t>Muhammad</w:t>
            </w:r>
            <w:r>
              <w:rPr>
                <w:b/>
                <w:spacing w:val="22"/>
                <w:sz w:val="23"/>
              </w:rPr>
              <w:t> </w:t>
            </w:r>
            <w:r>
              <w:rPr>
                <w:b/>
                <w:sz w:val="23"/>
              </w:rPr>
              <w:t>Muqri</w:t>
            </w:r>
            <w:r>
              <w:rPr>
                <w:b/>
                <w:spacing w:val="24"/>
                <w:sz w:val="23"/>
              </w:rPr>
              <w:t> </w:t>
            </w:r>
            <w:r>
              <w:rPr>
                <w:b/>
                <w:sz w:val="23"/>
              </w:rPr>
              <w:t>Bin</w:t>
            </w:r>
            <w:r>
              <w:rPr>
                <w:b/>
                <w:spacing w:val="38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Zainal</w:t>
            </w:r>
          </w:p>
        </w:tc>
        <w:tc>
          <w:tcPr>
            <w:tcW w:w="1981" w:type="dxa"/>
            <w:shd w:val="clear" w:color="auto" w:fill="D9D9D9"/>
          </w:tcPr>
          <w:p>
            <w:pPr>
              <w:pStyle w:val="TableParagraph"/>
              <w:tabs>
                <w:tab w:pos="1599" w:val="left" w:leader="none"/>
              </w:tabs>
              <w:spacing w:line="504" w:lineRule="auto" w:before="22"/>
              <w:ind w:left="122" w:right="11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Student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12"/>
                <w:w w:val="105"/>
                <w:sz w:val="23"/>
              </w:rPr>
              <w:t>ID </w:t>
            </w:r>
            <w:r>
              <w:rPr>
                <w:b/>
                <w:spacing w:val="-2"/>
                <w:w w:val="105"/>
                <w:sz w:val="23"/>
              </w:rPr>
              <w:t>number:</w:t>
            </w:r>
          </w:p>
        </w:tc>
        <w:tc>
          <w:tcPr>
            <w:tcW w:w="2045" w:type="dxa"/>
          </w:tcPr>
          <w:p>
            <w:pPr>
              <w:pStyle w:val="TableParagraph"/>
              <w:spacing w:before="22"/>
              <w:ind w:left="497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24"/>
                <w:w w:val="105"/>
                <w:sz w:val="23"/>
              </w:rPr>
              <w:t>  </w:t>
            </w:r>
            <w:r>
              <w:rPr>
                <w:b/>
                <w:spacing w:val="-2"/>
                <w:w w:val="105"/>
                <w:sz w:val="23"/>
              </w:rPr>
              <w:t>2538271</w:t>
            </w:r>
          </w:p>
          <w:p>
            <w:pPr>
              <w:pStyle w:val="TableParagraph"/>
              <w:spacing w:before="19"/>
              <w:rPr>
                <w:b/>
                <w:sz w:val="23"/>
              </w:rPr>
            </w:pPr>
          </w:p>
          <w:p>
            <w:pPr>
              <w:pStyle w:val="TableParagraph"/>
              <w:ind w:left="497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2.</w:t>
            </w:r>
            <w:r>
              <w:rPr>
                <w:b/>
                <w:spacing w:val="24"/>
                <w:w w:val="105"/>
                <w:sz w:val="23"/>
              </w:rPr>
              <w:t>  </w:t>
            </w:r>
            <w:r>
              <w:rPr>
                <w:b/>
                <w:spacing w:val="-2"/>
                <w:w w:val="105"/>
                <w:sz w:val="23"/>
              </w:rPr>
              <w:t>2538269</w:t>
            </w:r>
          </w:p>
          <w:p>
            <w:pPr>
              <w:pStyle w:val="TableParagraph"/>
              <w:spacing w:before="25"/>
              <w:rPr>
                <w:b/>
                <w:sz w:val="23"/>
              </w:rPr>
            </w:pPr>
          </w:p>
          <w:p>
            <w:pPr>
              <w:pStyle w:val="TableParagraph"/>
              <w:ind w:left="497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3.</w:t>
            </w:r>
            <w:r>
              <w:rPr>
                <w:b/>
                <w:spacing w:val="24"/>
                <w:w w:val="105"/>
                <w:sz w:val="23"/>
              </w:rPr>
              <w:t>  </w:t>
            </w:r>
            <w:r>
              <w:rPr>
                <w:b/>
                <w:spacing w:val="-2"/>
                <w:w w:val="105"/>
                <w:sz w:val="23"/>
              </w:rPr>
              <w:t>2527789</w:t>
            </w:r>
          </w:p>
          <w:p>
            <w:pPr>
              <w:pStyle w:val="TableParagraph"/>
              <w:spacing w:before="19"/>
              <w:rPr>
                <w:b/>
                <w:sz w:val="23"/>
              </w:rPr>
            </w:pPr>
          </w:p>
          <w:p>
            <w:pPr>
              <w:pStyle w:val="TableParagraph"/>
              <w:ind w:left="497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24"/>
                <w:w w:val="105"/>
                <w:sz w:val="23"/>
              </w:rPr>
              <w:t>  </w:t>
            </w:r>
            <w:r>
              <w:rPr>
                <w:b/>
                <w:spacing w:val="-2"/>
                <w:w w:val="105"/>
                <w:sz w:val="23"/>
              </w:rPr>
              <w:t>2538272</w:t>
            </w:r>
          </w:p>
        </w:tc>
      </w:tr>
      <w:tr>
        <w:trPr>
          <w:trHeight w:val="561" w:hRule="atLeast"/>
        </w:trPr>
        <w:tc>
          <w:tcPr>
            <w:tcW w:w="1664" w:type="dxa"/>
            <w:shd w:val="clear" w:color="auto" w:fill="D9D9D9"/>
          </w:tcPr>
          <w:p>
            <w:pPr>
              <w:pStyle w:val="TableParagraph"/>
              <w:spacing w:before="29"/>
              <w:ind w:left="13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Module:</w:t>
            </w:r>
          </w:p>
        </w:tc>
        <w:tc>
          <w:tcPr>
            <w:tcW w:w="8226" w:type="dxa"/>
            <w:gridSpan w:val="3"/>
          </w:tcPr>
          <w:p>
            <w:pPr>
              <w:pStyle w:val="TableParagraph"/>
              <w:spacing w:before="29"/>
              <w:ind w:left="122"/>
              <w:rPr>
                <w:b/>
                <w:sz w:val="23"/>
              </w:rPr>
            </w:pPr>
            <w:r>
              <w:rPr>
                <w:b/>
                <w:sz w:val="23"/>
              </w:rPr>
              <w:t>Contemporary</w:t>
            </w:r>
            <w:r>
              <w:rPr>
                <w:b/>
                <w:spacing w:val="23"/>
                <w:sz w:val="23"/>
              </w:rPr>
              <w:t> </w:t>
            </w:r>
            <w:r>
              <w:rPr>
                <w:b/>
                <w:sz w:val="23"/>
              </w:rPr>
              <w:t>Challenges:</w:t>
            </w:r>
            <w:r>
              <w:rPr>
                <w:b/>
                <w:spacing w:val="30"/>
                <w:sz w:val="23"/>
              </w:rPr>
              <w:t> </w:t>
            </w:r>
            <w:r>
              <w:rPr>
                <w:b/>
                <w:sz w:val="23"/>
              </w:rPr>
              <w:t>Making</w:t>
            </w:r>
            <w:r>
              <w:rPr>
                <w:b/>
                <w:spacing w:val="35"/>
                <w:sz w:val="23"/>
              </w:rPr>
              <w:t> </w:t>
            </w:r>
            <w:r>
              <w:rPr>
                <w:b/>
                <w:sz w:val="23"/>
              </w:rPr>
              <w:t>a</w:t>
            </w:r>
            <w:r>
              <w:rPr>
                <w:b/>
                <w:spacing w:val="45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Difference</w:t>
            </w:r>
          </w:p>
        </w:tc>
      </w:tr>
      <w:tr>
        <w:trPr>
          <w:trHeight w:val="1648" w:hRule="atLeast"/>
        </w:trPr>
        <w:tc>
          <w:tcPr>
            <w:tcW w:w="1664" w:type="dxa"/>
            <w:shd w:val="clear" w:color="auto" w:fill="D9D9D9"/>
          </w:tcPr>
          <w:p>
            <w:pPr>
              <w:pStyle w:val="TableParagraph"/>
              <w:spacing w:before="15"/>
              <w:ind w:left="136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Module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code:</w:t>
            </w:r>
          </w:p>
        </w:tc>
        <w:tc>
          <w:tcPr>
            <w:tcW w:w="4200" w:type="dxa"/>
          </w:tcPr>
          <w:p>
            <w:pPr>
              <w:pStyle w:val="TableParagraph"/>
              <w:spacing w:before="15"/>
              <w:ind w:left="12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MWBA4000</w:t>
            </w:r>
          </w:p>
        </w:tc>
        <w:tc>
          <w:tcPr>
            <w:tcW w:w="1981" w:type="dxa"/>
            <w:shd w:val="clear" w:color="auto" w:fill="D9D9D9"/>
          </w:tcPr>
          <w:p>
            <w:pPr>
              <w:pStyle w:val="TableParagraph"/>
              <w:spacing w:before="22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Contribution</w:t>
            </w:r>
            <w:r>
              <w:rPr>
                <w:b/>
                <w:spacing w:val="58"/>
                <w:w w:val="105"/>
                <w:sz w:val="23"/>
              </w:rPr>
              <w:t> </w:t>
            </w:r>
            <w:r>
              <w:rPr>
                <w:b/>
                <w:spacing w:val="-5"/>
                <w:w w:val="105"/>
                <w:sz w:val="23"/>
              </w:rPr>
              <w:t>to</w:t>
            </w:r>
          </w:p>
          <w:p>
            <w:pPr>
              <w:pStyle w:val="TableParagraph"/>
              <w:spacing w:line="540" w:lineRule="atLeast" w:before="15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Overall</w:t>
            </w:r>
            <w:r>
              <w:rPr>
                <w:b/>
                <w:spacing w:val="72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Module </w:t>
            </w:r>
            <w:r>
              <w:rPr>
                <w:b/>
                <w:sz w:val="23"/>
              </w:rPr>
              <w:t>Assessment</w:t>
            </w:r>
            <w:r>
              <w:rPr>
                <w:b/>
                <w:spacing w:val="41"/>
                <w:sz w:val="23"/>
              </w:rPr>
              <w:t> </w:t>
            </w:r>
            <w:r>
              <w:rPr>
                <w:b/>
                <w:spacing w:val="-4"/>
                <w:sz w:val="23"/>
              </w:rPr>
              <w:t>(%):</w:t>
            </w:r>
          </w:p>
        </w:tc>
        <w:tc>
          <w:tcPr>
            <w:tcW w:w="2045" w:type="dxa"/>
          </w:tcPr>
          <w:p>
            <w:pPr>
              <w:pStyle w:val="TableParagraph"/>
              <w:spacing w:before="15"/>
              <w:ind w:left="137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100%</w:t>
            </w:r>
          </w:p>
        </w:tc>
      </w:tr>
      <w:tr>
        <w:trPr>
          <w:trHeight w:val="1101" w:hRule="atLeast"/>
        </w:trPr>
        <w:tc>
          <w:tcPr>
            <w:tcW w:w="1664" w:type="dxa"/>
            <w:shd w:val="clear" w:color="auto" w:fill="D9D9D9"/>
          </w:tcPr>
          <w:p>
            <w:pPr>
              <w:pStyle w:val="TableParagraph"/>
              <w:spacing w:before="22"/>
              <w:ind w:left="13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Lecturer:</w:t>
            </w:r>
          </w:p>
        </w:tc>
        <w:tc>
          <w:tcPr>
            <w:tcW w:w="4200" w:type="dxa"/>
          </w:tcPr>
          <w:p>
            <w:pPr>
              <w:pStyle w:val="TableParagraph"/>
              <w:spacing w:before="22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Emma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Roberts</w:t>
            </w:r>
          </w:p>
        </w:tc>
        <w:tc>
          <w:tcPr>
            <w:tcW w:w="1981" w:type="dxa"/>
            <w:shd w:val="clear" w:color="auto" w:fill="D9D9D9"/>
          </w:tcPr>
          <w:p>
            <w:pPr>
              <w:pStyle w:val="TableParagraph"/>
              <w:spacing w:before="22"/>
              <w:ind w:left="12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Internal</w:t>
            </w:r>
          </w:p>
          <w:p>
            <w:pPr>
              <w:pStyle w:val="TableParagraph"/>
              <w:spacing w:before="26"/>
              <w:rPr>
                <w:b/>
                <w:sz w:val="23"/>
              </w:rPr>
            </w:pPr>
          </w:p>
          <w:p>
            <w:pPr>
              <w:pStyle w:val="TableParagraph"/>
              <w:ind w:left="12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Verifier:</w:t>
            </w:r>
          </w:p>
        </w:tc>
        <w:tc>
          <w:tcPr>
            <w:tcW w:w="2045" w:type="dxa"/>
          </w:tcPr>
          <w:p>
            <w:pPr>
              <w:pStyle w:val="TableParagraph"/>
              <w:spacing w:before="22"/>
              <w:ind w:left="137"/>
              <w:rPr>
                <w:b/>
                <w:sz w:val="23"/>
              </w:rPr>
            </w:pPr>
            <w:r>
              <w:rPr>
                <w:b/>
                <w:sz w:val="23"/>
              </w:rPr>
              <w:t>Vic</w:t>
            </w:r>
            <w:r>
              <w:rPr>
                <w:b/>
                <w:spacing w:val="-4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Saunders</w:t>
            </w:r>
          </w:p>
        </w:tc>
      </w:tr>
      <w:tr>
        <w:trPr>
          <w:trHeight w:val="2693" w:hRule="atLeast"/>
        </w:trPr>
        <w:tc>
          <w:tcPr>
            <w:tcW w:w="1664" w:type="dxa"/>
            <w:shd w:val="clear" w:color="auto" w:fill="D9D9D9"/>
          </w:tcPr>
          <w:p>
            <w:pPr>
              <w:pStyle w:val="TableParagraph"/>
              <w:spacing w:line="504" w:lineRule="auto" w:before="29"/>
              <w:ind w:left="136" w:right="146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Assignment </w:t>
            </w:r>
            <w:r>
              <w:rPr>
                <w:b/>
                <w:spacing w:val="-2"/>
                <w:w w:val="105"/>
                <w:sz w:val="23"/>
              </w:rPr>
              <w:t>Title:</w:t>
            </w:r>
          </w:p>
        </w:tc>
        <w:tc>
          <w:tcPr>
            <w:tcW w:w="4200" w:type="dxa"/>
          </w:tcPr>
          <w:p>
            <w:pPr>
              <w:pStyle w:val="TableParagraph"/>
              <w:spacing w:before="3"/>
              <w:rPr>
                <w:b/>
                <w:sz w:val="23"/>
              </w:rPr>
            </w:pPr>
          </w:p>
          <w:p>
            <w:pPr>
              <w:pStyle w:val="TableParagraph"/>
              <w:spacing w:line="504" w:lineRule="auto"/>
              <w:ind w:left="122" w:right="109"/>
              <w:jc w:val="both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The</w:t>
            </w:r>
            <w:r>
              <w:rPr>
                <w:b/>
                <w:w w:val="105"/>
                <w:sz w:val="23"/>
              </w:rPr>
              <w:t> Significance</w:t>
            </w:r>
            <w:r>
              <w:rPr>
                <w:b/>
                <w:w w:val="105"/>
                <w:sz w:val="23"/>
              </w:rPr>
              <w:t> of Global</w:t>
            </w:r>
            <w:r>
              <w:rPr>
                <w:b/>
                <w:w w:val="105"/>
                <w:sz w:val="23"/>
              </w:rPr>
              <w:t> Teams</w:t>
            </w:r>
            <w:r>
              <w:rPr>
                <w:b/>
                <w:w w:val="105"/>
                <w:sz w:val="23"/>
              </w:rPr>
              <w:t> in Solving</w:t>
            </w:r>
            <w:r>
              <w:rPr>
                <w:b/>
                <w:w w:val="105"/>
                <w:sz w:val="23"/>
              </w:rPr>
              <w:t> Shortened</w:t>
            </w:r>
            <w:r>
              <w:rPr>
                <w:b/>
                <w:w w:val="105"/>
                <w:sz w:val="23"/>
              </w:rPr>
              <w:t> Attention</w:t>
            </w:r>
            <w:r>
              <w:rPr>
                <w:b/>
                <w:w w:val="105"/>
                <w:sz w:val="23"/>
              </w:rPr>
              <w:t> Spans and</w:t>
            </w:r>
            <w:r>
              <w:rPr>
                <w:b/>
                <w:w w:val="105"/>
                <w:sz w:val="23"/>
              </w:rPr>
              <w:t> Deteriorating</w:t>
            </w:r>
            <w:r>
              <w:rPr>
                <w:b/>
                <w:w w:val="105"/>
                <w:sz w:val="23"/>
              </w:rPr>
              <w:t> Academic </w:t>
            </w:r>
            <w:r>
              <w:rPr>
                <w:b/>
                <w:spacing w:val="-2"/>
                <w:w w:val="105"/>
                <w:sz w:val="23"/>
              </w:rPr>
              <w:t>Performance</w:t>
            </w:r>
          </w:p>
        </w:tc>
        <w:tc>
          <w:tcPr>
            <w:tcW w:w="1981" w:type="dxa"/>
            <w:shd w:val="clear" w:color="auto" w:fill="D9D9D9"/>
          </w:tcPr>
          <w:p>
            <w:pPr>
              <w:pStyle w:val="TableParagraph"/>
              <w:spacing w:line="504" w:lineRule="auto" w:before="29"/>
              <w:ind w:left="122" w:right="11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Word</w:t>
            </w:r>
            <w:r>
              <w:rPr>
                <w:b/>
                <w:spacing w:val="13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count</w:t>
            </w:r>
            <w:r>
              <w:rPr>
                <w:b/>
                <w:spacing w:val="1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(or </w:t>
            </w:r>
            <w:r>
              <w:rPr>
                <w:b/>
                <w:spacing w:val="-2"/>
                <w:w w:val="105"/>
                <w:sz w:val="23"/>
              </w:rPr>
              <w:t>equivalent):</w:t>
            </w:r>
          </w:p>
        </w:tc>
        <w:tc>
          <w:tcPr>
            <w:tcW w:w="2045" w:type="dxa"/>
          </w:tcPr>
          <w:p>
            <w:pPr>
              <w:pStyle w:val="TableParagraph"/>
              <w:spacing w:before="29"/>
              <w:ind w:left="137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6000</w:t>
            </w:r>
          </w:p>
        </w:tc>
      </w:tr>
    </w:tbl>
    <w:p>
      <w:pPr>
        <w:pStyle w:val="TableParagraph"/>
        <w:spacing w:after="0"/>
        <w:rPr>
          <w:b/>
          <w:sz w:val="23"/>
        </w:rPr>
        <w:sectPr>
          <w:pgSz w:w="11930" w:h="16850"/>
          <w:pgMar w:top="780" w:bottom="280" w:left="1080" w:right="720"/>
        </w:sectPr>
      </w:pPr>
    </w:p>
    <w:tbl>
      <w:tblPr>
        <w:tblW w:w="0" w:type="auto"/>
        <w:jc w:val="left"/>
        <w:tblInd w:w="1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64"/>
        <w:gridCol w:w="4200"/>
        <w:gridCol w:w="1981"/>
        <w:gridCol w:w="2045"/>
      </w:tblGrid>
      <w:tr>
        <w:trPr>
          <w:trHeight w:val="2210" w:hRule="atLeast"/>
        </w:trPr>
        <w:tc>
          <w:tcPr>
            <w:tcW w:w="1664" w:type="dxa"/>
            <w:shd w:val="clear" w:color="auto" w:fill="D9D9D9"/>
          </w:tcPr>
          <w:p>
            <w:pPr>
              <w:pStyle w:val="TableParagraph"/>
              <w:spacing w:line="504" w:lineRule="auto" w:before="23"/>
              <w:ind w:left="136" w:right="146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Submission </w:t>
            </w:r>
            <w:r>
              <w:rPr>
                <w:b/>
                <w:spacing w:val="-2"/>
                <w:w w:val="105"/>
                <w:sz w:val="23"/>
              </w:rPr>
              <w:t>deadline:</w:t>
            </w:r>
          </w:p>
        </w:tc>
        <w:tc>
          <w:tcPr>
            <w:tcW w:w="4200" w:type="dxa"/>
          </w:tcPr>
          <w:p>
            <w:pPr>
              <w:pStyle w:val="TableParagraph"/>
              <w:spacing w:line="504" w:lineRule="auto" w:before="23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Monday</w:t>
            </w:r>
            <w:r>
              <w:rPr>
                <w:b/>
                <w:spacing w:val="-2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24</w:t>
            </w:r>
            <w:r>
              <w:rPr>
                <w:b/>
                <w:w w:val="105"/>
                <w:sz w:val="23"/>
                <w:vertAlign w:val="superscript"/>
              </w:rPr>
              <w:t>th</w:t>
            </w:r>
            <w:r>
              <w:rPr>
                <w:b/>
                <w:spacing w:val="-15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August</w:t>
            </w:r>
            <w:r>
              <w:rPr>
                <w:b/>
                <w:w w:val="105"/>
                <w:sz w:val="23"/>
                <w:vertAlign w:val="baseline"/>
              </w:rPr>
              <w:t> 2026</w:t>
            </w:r>
            <w:r>
              <w:rPr>
                <w:b/>
                <w:spacing w:val="-15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(23.55/11.55 pm British Summer Time BST)</w:t>
            </w:r>
          </w:p>
        </w:tc>
        <w:tc>
          <w:tcPr>
            <w:tcW w:w="1981" w:type="dxa"/>
            <w:shd w:val="clear" w:color="auto" w:fill="D9D9D9"/>
          </w:tcPr>
          <w:p>
            <w:pPr>
              <w:pStyle w:val="TableParagraph"/>
              <w:spacing w:line="496" w:lineRule="auto" w:before="23"/>
              <w:ind w:left="122" w:right="74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Return</w:t>
            </w:r>
            <w:r>
              <w:rPr>
                <w:b/>
                <w:spacing w:val="4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date</w:t>
            </w:r>
            <w:r>
              <w:rPr>
                <w:b/>
                <w:spacing w:val="4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of </w:t>
            </w:r>
            <w:r>
              <w:rPr>
                <w:b/>
                <w:spacing w:val="-2"/>
                <w:w w:val="105"/>
                <w:sz w:val="23"/>
              </w:rPr>
              <w:t>provisional </w:t>
            </w:r>
            <w:r>
              <w:rPr>
                <w:b/>
                <w:w w:val="105"/>
                <w:sz w:val="23"/>
              </w:rPr>
              <w:t>marks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&amp;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written</w:t>
            </w:r>
          </w:p>
          <w:p>
            <w:pPr>
              <w:pStyle w:val="TableParagraph"/>
              <w:spacing w:before="7"/>
              <w:ind w:left="12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feedback:</w:t>
            </w:r>
          </w:p>
        </w:tc>
        <w:tc>
          <w:tcPr>
            <w:tcW w:w="2045" w:type="dxa"/>
          </w:tcPr>
          <w:p>
            <w:pPr>
              <w:pStyle w:val="TableParagraph"/>
              <w:spacing w:line="504" w:lineRule="auto" w:before="23"/>
              <w:ind w:left="137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21</w:t>
            </w:r>
            <w:r>
              <w:rPr>
                <w:b/>
                <w:spacing w:val="-4"/>
                <w:w w:val="105"/>
                <w:sz w:val="23"/>
                <w:vertAlign w:val="superscript"/>
              </w:rPr>
              <w:t>st</w:t>
            </w:r>
            <w:r>
              <w:rPr>
                <w:b/>
                <w:spacing w:val="-2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4"/>
                <w:w w:val="105"/>
                <w:sz w:val="23"/>
                <w:vertAlign w:val="baseline"/>
              </w:rPr>
              <w:t>September 2026</w:t>
            </w:r>
          </w:p>
        </w:tc>
      </w:tr>
      <w:tr>
        <w:trPr>
          <w:trHeight w:val="8844" w:hRule="atLeast"/>
        </w:trPr>
        <w:tc>
          <w:tcPr>
            <w:tcW w:w="1664" w:type="dxa"/>
            <w:shd w:val="clear" w:color="auto" w:fill="D9D9D9"/>
          </w:tcPr>
          <w:p>
            <w:pPr>
              <w:pStyle w:val="TableParagraph"/>
              <w:spacing w:line="504" w:lineRule="auto" w:before="15"/>
              <w:ind w:left="136" w:right="146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Submission </w:t>
            </w:r>
            <w:r>
              <w:rPr>
                <w:b/>
                <w:spacing w:val="-2"/>
                <w:w w:val="105"/>
                <w:sz w:val="23"/>
              </w:rPr>
              <w:t>method:</w:t>
            </w:r>
          </w:p>
        </w:tc>
        <w:tc>
          <w:tcPr>
            <w:tcW w:w="8226" w:type="dxa"/>
            <w:gridSpan w:val="3"/>
          </w:tcPr>
          <w:p>
            <w:pPr>
              <w:pStyle w:val="TableParagraph"/>
              <w:spacing w:line="501" w:lineRule="auto" w:before="8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All written assessments, where practical and possible, must be submitted via Turnitin unless otherwise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instructed by the Lecturer. (Please DO NOT put this assessment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specification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into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Turnitin,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or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it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will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match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many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similarities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other students’ submissions.)</w:t>
            </w: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Alternative</w:t>
            </w:r>
            <w:r>
              <w:rPr>
                <w:b/>
                <w:spacing w:val="-1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submission</w:t>
            </w:r>
            <w:r>
              <w:rPr>
                <w:b/>
                <w:spacing w:val="-12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method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(if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applicable):</w:t>
            </w: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4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Late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submission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of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the</w:t>
            </w:r>
            <w:r>
              <w:rPr>
                <w:b/>
                <w:spacing w:val="-3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assessment</w:t>
            </w:r>
            <w:r>
              <w:rPr>
                <w:b/>
                <w:spacing w:val="-3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will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result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in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a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late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penalty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mark:</w:t>
            </w: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42"/>
              <w:rPr>
                <w:b/>
                <w:sz w:val="23"/>
              </w:rPr>
            </w:pPr>
          </w:p>
          <w:p>
            <w:pPr>
              <w:pStyle w:val="TableParagraph"/>
              <w:spacing w:line="501" w:lineRule="auto"/>
              <w:ind w:left="122" w:right="103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Work</w:t>
            </w:r>
            <w:r>
              <w:rPr>
                <w:w w:val="105"/>
                <w:sz w:val="23"/>
              </w:rPr>
              <w:t> which</w:t>
            </w:r>
            <w:r>
              <w:rPr>
                <w:w w:val="105"/>
                <w:sz w:val="23"/>
              </w:rPr>
              <w:t> is</w:t>
            </w:r>
            <w:r>
              <w:rPr>
                <w:w w:val="105"/>
                <w:sz w:val="23"/>
              </w:rPr>
              <w:t> submitted</w:t>
            </w:r>
            <w:r>
              <w:rPr>
                <w:w w:val="105"/>
                <w:sz w:val="23"/>
              </w:rPr>
              <w:t> up</w:t>
            </w:r>
            <w:r>
              <w:rPr>
                <w:w w:val="105"/>
                <w:sz w:val="23"/>
              </w:rPr>
              <w:t> to</w:t>
            </w:r>
            <w:r>
              <w:rPr>
                <w:w w:val="105"/>
                <w:sz w:val="23"/>
              </w:rPr>
              <w:t> 1</w:t>
            </w:r>
            <w:r>
              <w:rPr>
                <w:w w:val="105"/>
                <w:sz w:val="23"/>
              </w:rPr>
              <w:t> week</w:t>
            </w:r>
            <w:r>
              <w:rPr>
                <w:w w:val="105"/>
                <w:sz w:val="23"/>
              </w:rPr>
              <w:t> late</w:t>
            </w:r>
            <w:r>
              <w:rPr>
                <w:w w:val="105"/>
                <w:sz w:val="23"/>
              </w:rPr>
              <w:t> will</w:t>
            </w:r>
            <w:r>
              <w:rPr>
                <w:w w:val="105"/>
                <w:sz w:val="23"/>
              </w:rPr>
              <w:t> be</w:t>
            </w:r>
            <w:r>
              <w:rPr>
                <w:w w:val="105"/>
                <w:sz w:val="23"/>
              </w:rPr>
              <w:t> capped</w:t>
            </w:r>
            <w:r>
              <w:rPr>
                <w:w w:val="105"/>
                <w:sz w:val="23"/>
              </w:rPr>
              <w:t> at</w:t>
            </w:r>
            <w:r>
              <w:rPr>
                <w:w w:val="105"/>
                <w:sz w:val="23"/>
              </w:rPr>
              <w:t> 40%</w:t>
            </w:r>
            <w:r>
              <w:rPr>
                <w:w w:val="105"/>
                <w:sz w:val="23"/>
              </w:rPr>
              <w:t> for</w:t>
            </w:r>
            <w:r>
              <w:rPr>
                <w:w w:val="105"/>
                <w:sz w:val="23"/>
              </w:rPr>
              <w:t> the</w:t>
            </w:r>
            <w:r>
              <w:rPr>
                <w:w w:val="105"/>
                <w:sz w:val="23"/>
              </w:rPr>
              <w:t> first attempt</w:t>
            </w:r>
            <w:r>
              <w:rPr>
                <w:w w:val="105"/>
                <w:sz w:val="23"/>
              </w:rPr>
              <w:t> and</w:t>
            </w:r>
            <w:r>
              <w:rPr>
                <w:w w:val="105"/>
                <w:sz w:val="23"/>
              </w:rPr>
              <w:t> will</w:t>
            </w:r>
            <w:r>
              <w:rPr>
                <w:w w:val="105"/>
                <w:sz w:val="23"/>
              </w:rPr>
              <w:t> be</w:t>
            </w:r>
            <w:r>
              <w:rPr>
                <w:w w:val="105"/>
                <w:sz w:val="23"/>
              </w:rPr>
              <w:t> awarded</w:t>
            </w:r>
            <w:r>
              <w:rPr>
                <w:w w:val="105"/>
                <w:sz w:val="23"/>
              </w:rPr>
              <w:t> a</w:t>
            </w:r>
            <w:r>
              <w:rPr>
                <w:w w:val="105"/>
                <w:sz w:val="23"/>
              </w:rPr>
              <w:t> mark</w:t>
            </w:r>
            <w:r>
              <w:rPr>
                <w:w w:val="105"/>
                <w:sz w:val="23"/>
              </w:rPr>
              <w:t> of</w:t>
            </w:r>
            <w:r>
              <w:rPr>
                <w:w w:val="105"/>
                <w:sz w:val="23"/>
              </w:rPr>
              <w:t> 0%</w:t>
            </w:r>
            <w:r>
              <w:rPr>
                <w:w w:val="105"/>
                <w:sz w:val="23"/>
              </w:rPr>
              <w:t> for</w:t>
            </w:r>
            <w:r>
              <w:rPr>
                <w:w w:val="105"/>
                <w:sz w:val="23"/>
              </w:rPr>
              <w:t> re-assessment.</w:t>
            </w:r>
            <w:r>
              <w:rPr>
                <w:w w:val="105"/>
                <w:sz w:val="23"/>
              </w:rPr>
              <w:t> Late</w:t>
            </w:r>
            <w:r>
              <w:rPr>
                <w:w w:val="105"/>
                <w:sz w:val="23"/>
              </w:rPr>
              <w:t> submission penalties</w:t>
            </w:r>
            <w:r>
              <w:rPr>
                <w:w w:val="105"/>
                <w:sz w:val="23"/>
              </w:rPr>
              <w:t> may</w:t>
            </w:r>
            <w:r>
              <w:rPr>
                <w:w w:val="105"/>
                <w:sz w:val="23"/>
              </w:rPr>
              <w:t> be</w:t>
            </w:r>
            <w:r>
              <w:rPr>
                <w:w w:val="105"/>
                <w:sz w:val="23"/>
              </w:rPr>
              <w:t> lifted</w:t>
            </w:r>
            <w:r>
              <w:rPr>
                <w:w w:val="105"/>
                <w:sz w:val="23"/>
              </w:rPr>
              <w:t> only</w:t>
            </w:r>
            <w:r>
              <w:rPr>
                <w:w w:val="105"/>
                <w:sz w:val="23"/>
              </w:rPr>
              <w:t> if</w:t>
            </w:r>
            <w:r>
              <w:rPr>
                <w:w w:val="105"/>
                <w:sz w:val="23"/>
              </w:rPr>
              <w:t> there</w:t>
            </w:r>
            <w:r>
              <w:rPr>
                <w:w w:val="105"/>
                <w:sz w:val="23"/>
              </w:rPr>
              <w:t> is</w:t>
            </w:r>
            <w:r>
              <w:rPr>
                <w:w w:val="105"/>
                <w:sz w:val="23"/>
              </w:rPr>
              <w:t> an</w:t>
            </w:r>
            <w:r>
              <w:rPr>
                <w:w w:val="105"/>
                <w:sz w:val="23"/>
              </w:rPr>
              <w:t> approved</w:t>
            </w:r>
            <w:r>
              <w:rPr>
                <w:w w:val="105"/>
                <w:sz w:val="23"/>
              </w:rPr>
              <w:t> extenuating</w:t>
            </w:r>
            <w:r>
              <w:rPr>
                <w:w w:val="105"/>
                <w:sz w:val="23"/>
              </w:rPr>
              <w:t> circumstances </w:t>
            </w:r>
            <w:r>
              <w:rPr>
                <w:spacing w:val="-2"/>
                <w:w w:val="105"/>
                <w:sz w:val="23"/>
              </w:rPr>
              <w:t>claim.</w:t>
            </w: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spacing w:line="499" w:lineRule="auto"/>
              <w:ind w:left="122" w:right="108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Work submitted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more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than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1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week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late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will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be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considered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non-submission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will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not be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marked.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work may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be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considered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 submission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for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reassessment if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offered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by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Examining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Board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or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if</w:t>
            </w:r>
            <w:r>
              <w:rPr>
                <w:spacing w:val="7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there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is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approved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extenuating</w:t>
            </w:r>
          </w:p>
          <w:p>
            <w:pPr>
              <w:pStyle w:val="TableParagraph"/>
              <w:spacing w:line="264" w:lineRule="exact"/>
              <w:ind w:left="122"/>
              <w:jc w:val="both"/>
              <w:rPr>
                <w:sz w:val="23"/>
              </w:rPr>
            </w:pPr>
            <w:r>
              <w:rPr>
                <w:sz w:val="23"/>
              </w:rPr>
              <w:t>circumstances</w:t>
            </w:r>
            <w:r>
              <w:rPr>
                <w:spacing w:val="48"/>
                <w:sz w:val="23"/>
              </w:rPr>
              <w:t> </w:t>
            </w:r>
            <w:r>
              <w:rPr>
                <w:spacing w:val="-2"/>
                <w:sz w:val="23"/>
              </w:rPr>
              <w:t>claim.</w:t>
            </w:r>
          </w:p>
        </w:tc>
      </w:tr>
      <w:tr>
        <w:trPr>
          <w:trHeight w:val="2210" w:hRule="atLeast"/>
        </w:trPr>
        <w:tc>
          <w:tcPr>
            <w:tcW w:w="1664" w:type="dxa"/>
            <w:shd w:val="clear" w:color="auto" w:fill="D9D9D9"/>
          </w:tcPr>
          <w:p>
            <w:pPr>
              <w:pStyle w:val="TableParagraph"/>
              <w:spacing w:line="504" w:lineRule="auto" w:before="15"/>
              <w:ind w:left="136" w:right="14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Academic </w:t>
            </w:r>
            <w:r>
              <w:rPr>
                <w:b/>
                <w:spacing w:val="-2"/>
                <w:sz w:val="23"/>
              </w:rPr>
              <w:t>honesty/refer </w:t>
            </w:r>
            <w:r>
              <w:rPr>
                <w:b/>
                <w:spacing w:val="-2"/>
                <w:w w:val="105"/>
                <w:sz w:val="23"/>
              </w:rPr>
              <w:t>encing:</w:t>
            </w:r>
          </w:p>
        </w:tc>
        <w:tc>
          <w:tcPr>
            <w:tcW w:w="8226" w:type="dxa"/>
            <w:gridSpan w:val="3"/>
          </w:tcPr>
          <w:p>
            <w:pPr>
              <w:pStyle w:val="TableParagraph"/>
              <w:spacing w:line="499" w:lineRule="auto" w:before="15"/>
              <w:ind w:left="122" w:right="10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Academic</w:t>
            </w:r>
            <w:r>
              <w:rPr>
                <w:w w:val="105"/>
                <w:sz w:val="23"/>
              </w:rPr>
              <w:t> honesty</w:t>
            </w:r>
            <w:r>
              <w:rPr>
                <w:w w:val="105"/>
                <w:sz w:val="23"/>
              </w:rPr>
              <w:t> is</w:t>
            </w:r>
            <w:r>
              <w:rPr>
                <w:w w:val="105"/>
                <w:sz w:val="23"/>
              </w:rPr>
              <w:t> required.</w:t>
            </w:r>
            <w:r>
              <w:rPr>
                <w:w w:val="105"/>
                <w:sz w:val="23"/>
              </w:rPr>
              <w:t> In</w:t>
            </w:r>
            <w:r>
              <w:rPr>
                <w:w w:val="105"/>
                <w:sz w:val="23"/>
              </w:rPr>
              <w:t> the</w:t>
            </w:r>
            <w:r>
              <w:rPr>
                <w:w w:val="105"/>
                <w:sz w:val="23"/>
              </w:rPr>
              <w:t> main</w:t>
            </w:r>
            <w:r>
              <w:rPr>
                <w:w w:val="105"/>
                <w:sz w:val="23"/>
              </w:rPr>
              <w:t> body</w:t>
            </w:r>
            <w:r>
              <w:rPr>
                <w:w w:val="105"/>
                <w:sz w:val="23"/>
              </w:rPr>
              <w:t> of</w:t>
            </w:r>
            <w:r>
              <w:rPr>
                <w:w w:val="105"/>
                <w:sz w:val="23"/>
              </w:rPr>
              <w:t> your</w:t>
            </w:r>
            <w:r>
              <w:rPr>
                <w:w w:val="105"/>
                <w:sz w:val="23"/>
              </w:rPr>
              <w:t> submission,</w:t>
            </w:r>
            <w:r>
              <w:rPr>
                <w:w w:val="105"/>
                <w:sz w:val="23"/>
              </w:rPr>
              <w:t> you</w:t>
            </w:r>
            <w:r>
              <w:rPr>
                <w:w w:val="105"/>
                <w:sz w:val="23"/>
              </w:rPr>
              <w:t> must give credit to authors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on whose research and ideas your work is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based. Append to your</w:t>
            </w:r>
            <w:r>
              <w:rPr>
                <w:spacing w:val="4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submission</w:t>
            </w:r>
            <w:r>
              <w:rPr>
                <w:spacing w:val="2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4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reference</w:t>
            </w:r>
            <w:r>
              <w:rPr>
                <w:spacing w:val="2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list</w:t>
            </w:r>
            <w:r>
              <w:rPr>
                <w:spacing w:val="3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that</w:t>
            </w:r>
            <w:r>
              <w:rPr>
                <w:spacing w:val="3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indicates</w:t>
            </w:r>
            <w:r>
              <w:rPr>
                <w:spacing w:val="3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3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books,</w:t>
            </w:r>
            <w:r>
              <w:rPr>
                <w:spacing w:val="3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articles,</w:t>
            </w:r>
            <w:r>
              <w:rPr>
                <w:spacing w:val="3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etc.</w:t>
            </w:r>
            <w:r>
              <w:rPr>
                <w:spacing w:val="2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that</w:t>
            </w:r>
            <w:r>
              <w:rPr>
                <w:spacing w:val="2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you</w:t>
            </w:r>
          </w:p>
          <w:p>
            <w:pPr>
              <w:pStyle w:val="TableParagraph"/>
              <w:spacing w:line="264" w:lineRule="exact"/>
              <w:ind w:left="122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have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used,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cited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or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quoted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complete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this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assessment.</w:t>
            </w:r>
          </w:p>
        </w:tc>
      </w:tr>
    </w:tbl>
    <w:p>
      <w:pPr>
        <w:pStyle w:val="TableParagraph"/>
        <w:spacing w:after="0" w:line="264" w:lineRule="exact"/>
        <w:jc w:val="both"/>
        <w:rPr>
          <w:sz w:val="23"/>
        </w:rPr>
        <w:sectPr>
          <w:footerReference w:type="default" r:id="rId59"/>
          <w:pgSz w:w="11930" w:h="16850"/>
          <w:pgMar w:header="0" w:footer="804" w:top="1400" w:bottom="1713" w:left="1080" w:right="720"/>
          <w:pgNumType w:start="2"/>
        </w:sectPr>
      </w:pPr>
    </w:p>
    <w:tbl>
      <w:tblPr>
        <w:tblW w:w="0" w:type="auto"/>
        <w:jc w:val="left"/>
        <w:tblInd w:w="1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05"/>
      </w:tblGrid>
      <w:tr>
        <w:trPr>
          <w:trHeight w:val="824" w:hRule="atLeast"/>
        </w:trPr>
        <w:tc>
          <w:tcPr>
            <w:tcW w:w="9805" w:type="dxa"/>
            <w:shd w:val="clear" w:color="auto" w:fill="E6E6E6"/>
          </w:tcPr>
          <w:p>
            <w:pPr>
              <w:pStyle w:val="TableParagraph"/>
              <w:spacing w:before="12"/>
              <w:ind w:left="129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Module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Learning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Outcomes</w:t>
            </w:r>
            <w:r>
              <w:rPr>
                <w:b/>
                <w:spacing w:val="3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(from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module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syllabus)</w:t>
            </w:r>
          </w:p>
        </w:tc>
      </w:tr>
      <w:tr>
        <w:trPr>
          <w:trHeight w:val="3334" w:hRule="atLeast"/>
        </w:trPr>
        <w:tc>
          <w:tcPr>
            <w:tcW w:w="9805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849" w:val="left" w:leader="none"/>
              </w:tabs>
              <w:spacing w:line="504" w:lineRule="auto" w:before="15" w:after="0"/>
              <w:ind w:left="129" w:right="271" w:firstLine="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Identify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evaluate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historical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contemporary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issues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their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impact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on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today's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global </w:t>
            </w:r>
            <w:r>
              <w:rPr>
                <w:spacing w:val="-2"/>
                <w:w w:val="105"/>
                <w:sz w:val="23"/>
              </w:rPr>
              <w:t>society.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49" w:val="left" w:leader="none"/>
              </w:tabs>
              <w:spacing w:line="504" w:lineRule="auto" w:before="0" w:after="0"/>
              <w:ind w:left="129" w:right="217" w:firstLine="0"/>
              <w:jc w:val="left"/>
              <w:rPr>
                <w:sz w:val="23"/>
              </w:rPr>
            </w:pPr>
            <w:r>
              <w:rPr>
                <w:w w:val="105"/>
                <w:sz w:val="23"/>
              </w:rPr>
              <w:t>Apply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appropriate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collaborative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working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practices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manage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conflict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support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effective </w:t>
            </w:r>
            <w:r>
              <w:rPr>
                <w:spacing w:val="-2"/>
                <w:w w:val="105"/>
                <w:sz w:val="23"/>
              </w:rPr>
              <w:t>decision-making.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849" w:val="left" w:leader="none"/>
              </w:tabs>
              <w:spacing w:line="263" w:lineRule="exact" w:before="0" w:after="0"/>
              <w:ind w:left="849" w:right="0" w:hanging="720"/>
              <w:jc w:val="left"/>
              <w:rPr>
                <w:sz w:val="23"/>
              </w:rPr>
            </w:pPr>
            <w:r>
              <w:rPr>
                <w:sz w:val="23"/>
              </w:rPr>
              <w:t>Implement</w:t>
            </w:r>
            <w:r>
              <w:rPr>
                <w:spacing w:val="35"/>
                <w:sz w:val="23"/>
              </w:rPr>
              <w:t> </w:t>
            </w:r>
            <w:r>
              <w:rPr>
                <w:sz w:val="23"/>
              </w:rPr>
              <w:t>Design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Thinking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techniques</w:t>
            </w:r>
            <w:r>
              <w:rPr>
                <w:spacing w:val="19"/>
                <w:sz w:val="23"/>
              </w:rPr>
              <w:t> </w:t>
            </w:r>
            <w:r>
              <w:rPr>
                <w:sz w:val="23"/>
              </w:rPr>
              <w:t>to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investigate</w:t>
            </w:r>
            <w:r>
              <w:rPr>
                <w:spacing w:val="31"/>
                <w:sz w:val="23"/>
              </w:rPr>
              <w:t> </w:t>
            </w:r>
            <w:r>
              <w:rPr>
                <w:sz w:val="23"/>
              </w:rPr>
              <w:t>problems</w:t>
            </w:r>
            <w:r>
              <w:rPr>
                <w:spacing w:val="19"/>
                <w:sz w:val="23"/>
              </w:rPr>
              <w:t> </w:t>
            </w:r>
            <w:r>
              <w:rPr>
                <w:sz w:val="23"/>
              </w:rPr>
              <w:t>and</w:t>
            </w:r>
            <w:r>
              <w:rPr>
                <w:spacing w:val="33"/>
                <w:sz w:val="23"/>
              </w:rPr>
              <w:t> </w:t>
            </w:r>
            <w:r>
              <w:rPr>
                <w:sz w:val="23"/>
              </w:rPr>
              <w:t>generate</w:t>
            </w:r>
            <w:r>
              <w:rPr>
                <w:spacing w:val="20"/>
                <w:sz w:val="23"/>
              </w:rPr>
              <w:t> </w:t>
            </w:r>
            <w:r>
              <w:rPr>
                <w:sz w:val="23"/>
              </w:rPr>
              <w:t>and</w:t>
            </w:r>
            <w:r>
              <w:rPr>
                <w:spacing w:val="55"/>
                <w:sz w:val="23"/>
              </w:rPr>
              <w:t> </w:t>
            </w:r>
            <w:r>
              <w:rPr>
                <w:spacing w:val="-2"/>
                <w:sz w:val="23"/>
              </w:rPr>
              <w:t>evaluate</w:t>
            </w:r>
          </w:p>
          <w:p>
            <w:pPr>
              <w:pStyle w:val="TableParagraph"/>
              <w:spacing w:before="10"/>
              <w:rPr>
                <w:b/>
                <w:sz w:val="23"/>
              </w:rPr>
            </w:pPr>
          </w:p>
          <w:p>
            <w:pPr>
              <w:pStyle w:val="TableParagraph"/>
              <w:ind w:left="12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solutions.</w:t>
            </w:r>
          </w:p>
        </w:tc>
      </w:tr>
    </w:tbl>
    <w:p>
      <w:pPr>
        <w:pStyle w:val="TableParagraph"/>
        <w:spacing w:after="0"/>
        <w:rPr>
          <w:sz w:val="23"/>
        </w:rPr>
        <w:sectPr>
          <w:type w:val="continuous"/>
          <w:pgSz w:w="11930" w:h="16850"/>
          <w:pgMar w:header="0" w:footer="804" w:top="1400" w:bottom="1000" w:left="1080" w:right="720"/>
        </w:sectPr>
      </w:pPr>
    </w:p>
    <w:p>
      <w:pPr>
        <w:pStyle w:val="Heading2"/>
        <w:spacing w:before="68"/>
        <w:ind w:left="526" w:right="906" w:firstLine="0"/>
        <w:jc w:val="center"/>
      </w:pPr>
      <w:bookmarkStart w:name="USE OF GENERATIVE AI IN ASSESSMENT" w:id="5"/>
      <w:bookmarkEnd w:id="5"/>
      <w:r>
        <w:rPr>
          <w:b w:val="0"/>
        </w:rPr>
      </w:r>
      <w:bookmarkStart w:name="_bookmark2" w:id="6"/>
      <w:bookmarkEnd w:id="6"/>
      <w:r>
        <w:rPr>
          <w:b w:val="0"/>
        </w:rPr>
      </w:r>
      <w:r>
        <w:rPr>
          <w:w w:val="105"/>
        </w:rPr>
        <w:t>USE</w:t>
      </w:r>
      <w:r>
        <w:rPr>
          <w:spacing w:val="-16"/>
          <w:w w:val="105"/>
        </w:rPr>
        <w:t> </w:t>
      </w:r>
      <w:r>
        <w:rPr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GENERATIVE</w:t>
      </w:r>
      <w:r>
        <w:rPr>
          <w:spacing w:val="-5"/>
          <w:w w:val="105"/>
        </w:rPr>
        <w:t> </w:t>
      </w:r>
      <w:r>
        <w:rPr>
          <w:w w:val="105"/>
        </w:rPr>
        <w:t>AI</w:t>
      </w:r>
      <w:r>
        <w:rPr>
          <w:spacing w:val="-16"/>
          <w:w w:val="105"/>
        </w:rPr>
        <w:t> </w:t>
      </w:r>
      <w:r>
        <w:rPr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ASSESSMENT</w:t>
      </w:r>
    </w:p>
    <w:p>
      <w:pPr>
        <w:pStyle w:val="BodyText"/>
        <w:rPr>
          <w:b/>
        </w:rPr>
      </w:pPr>
    </w:p>
    <w:p>
      <w:pPr>
        <w:pStyle w:val="BodyText"/>
        <w:spacing w:before="35"/>
        <w:rPr>
          <w:b/>
        </w:rPr>
      </w:pPr>
    </w:p>
    <w:p>
      <w:pPr>
        <w:pStyle w:val="BodyText"/>
        <w:ind w:left="360"/>
      </w:pPr>
      <w:r>
        <w:rPr>
          <w:w w:val="105"/>
        </w:rPr>
        <w:t>(Lecturer</w:t>
      </w:r>
      <w:r>
        <w:rPr>
          <w:spacing w:val="-9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indicate</w:t>
      </w:r>
      <w:r>
        <w:rPr>
          <w:spacing w:val="-12"/>
          <w:w w:val="105"/>
        </w:rPr>
        <w:t> </w:t>
      </w:r>
      <w:r>
        <w:rPr>
          <w:w w:val="105"/>
        </w:rPr>
        <w:t>Yes</w:t>
      </w:r>
      <w:r>
        <w:rPr>
          <w:spacing w:val="-15"/>
          <w:w w:val="105"/>
        </w:rPr>
        <w:t> </w:t>
      </w:r>
      <w:r>
        <w:rPr>
          <w:w w:val="105"/>
        </w:rPr>
        <w:t>or</w:t>
      </w:r>
      <w:r>
        <w:rPr>
          <w:spacing w:val="-9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against</w:t>
      </w:r>
      <w:r>
        <w:rPr>
          <w:spacing w:val="-3"/>
          <w:w w:val="105"/>
        </w:rPr>
        <w:t> </w:t>
      </w:r>
      <w:r>
        <w:rPr>
          <w:w w:val="105"/>
        </w:rPr>
        <w:t>each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element)</w:t>
      </w:r>
    </w:p>
    <w:p>
      <w:pPr>
        <w:pStyle w:val="BodyText"/>
        <w:rPr>
          <w:sz w:val="20"/>
        </w:rPr>
      </w:pPr>
    </w:p>
    <w:p>
      <w:pPr>
        <w:pStyle w:val="BodyText"/>
        <w:spacing w:before="102" w:after="1"/>
        <w:rPr>
          <w:sz w:val="20"/>
        </w:rPr>
      </w:pPr>
    </w:p>
    <w:tbl>
      <w:tblPr>
        <w:tblW w:w="0" w:type="auto"/>
        <w:jc w:val="left"/>
        <w:tblInd w:w="3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82"/>
        <w:gridCol w:w="6087"/>
        <w:gridCol w:w="1477"/>
      </w:tblGrid>
      <w:tr>
        <w:trPr>
          <w:trHeight w:val="1641" w:hRule="atLeast"/>
        </w:trPr>
        <w:tc>
          <w:tcPr>
            <w:tcW w:w="2082" w:type="dxa"/>
          </w:tcPr>
          <w:p>
            <w:pPr>
              <w:pStyle w:val="TableParagraph"/>
              <w:spacing w:before="8"/>
              <w:ind w:lef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RESEARCH</w:t>
            </w:r>
          </w:p>
        </w:tc>
        <w:tc>
          <w:tcPr>
            <w:tcW w:w="6087" w:type="dxa"/>
          </w:tcPr>
          <w:p>
            <w:pPr>
              <w:pStyle w:val="TableParagraph"/>
              <w:spacing w:before="8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For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this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assessment,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you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can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use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Generative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AI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support</w:t>
            </w:r>
          </w:p>
          <w:p>
            <w:pPr>
              <w:pStyle w:val="TableParagraph"/>
              <w:spacing w:line="540" w:lineRule="atLeast" w:before="15"/>
              <w:ind w:left="122" w:right="107"/>
              <w:rPr>
                <w:sz w:val="23"/>
              </w:rPr>
            </w:pPr>
            <w:r>
              <w:rPr>
                <w:sz w:val="23"/>
              </w:rPr>
              <w:t>you in research, including searching for bibliography, using </w:t>
            </w:r>
            <w:r>
              <w:rPr>
                <w:w w:val="105"/>
                <w:sz w:val="23"/>
              </w:rPr>
              <w:t>tools to summarise, compare and interrogate materials.</w:t>
            </w:r>
          </w:p>
        </w:tc>
        <w:tc>
          <w:tcPr>
            <w:tcW w:w="1477" w:type="dxa"/>
          </w:tcPr>
          <w:p>
            <w:pPr>
              <w:pStyle w:val="TableParagraph"/>
              <w:spacing w:line="288" w:lineRule="exact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sz w:val="23"/>
              </w:rPr>
              <w:t>Yes</w:t>
            </w:r>
            <w:r>
              <w:rPr>
                <w:spacing w:val="-1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sz w:val="23"/>
              </w:rPr>
              <w:t>☒</w:t>
            </w:r>
          </w:p>
          <w:p>
            <w:pPr>
              <w:pStyle w:val="TableParagraph"/>
              <w:spacing w:before="251"/>
              <w:rPr>
                <w:sz w:val="23"/>
              </w:rPr>
            </w:pPr>
          </w:p>
          <w:p>
            <w:pPr>
              <w:pStyle w:val="TableParagraph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w w:val="105"/>
                <w:sz w:val="23"/>
              </w:rPr>
              <w:t>No</w:t>
            </w:r>
            <w:r>
              <w:rPr>
                <w:spacing w:val="45"/>
                <w:w w:val="10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w w:val="105"/>
                <w:sz w:val="23"/>
              </w:rPr>
              <w:t>☐</w:t>
            </w:r>
          </w:p>
        </w:tc>
      </w:tr>
      <w:tr>
        <w:trPr>
          <w:trHeight w:val="1663" w:hRule="atLeast"/>
        </w:trPr>
        <w:tc>
          <w:tcPr>
            <w:tcW w:w="2082" w:type="dxa"/>
          </w:tcPr>
          <w:p>
            <w:pPr>
              <w:pStyle w:val="TableParagraph"/>
              <w:spacing w:before="15"/>
              <w:ind w:lef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STRUCTURE</w:t>
            </w:r>
          </w:p>
        </w:tc>
        <w:tc>
          <w:tcPr>
            <w:tcW w:w="6087" w:type="dxa"/>
          </w:tcPr>
          <w:p>
            <w:pPr>
              <w:pStyle w:val="TableParagraph"/>
              <w:spacing w:before="22"/>
              <w:ind w:left="122"/>
              <w:rPr>
                <w:sz w:val="23"/>
              </w:rPr>
            </w:pPr>
            <w:r>
              <w:rPr>
                <w:sz w:val="23"/>
              </w:rPr>
              <w:t>For</w:t>
            </w:r>
            <w:r>
              <w:rPr>
                <w:spacing w:val="17"/>
                <w:sz w:val="23"/>
              </w:rPr>
              <w:t> </w:t>
            </w:r>
            <w:r>
              <w:rPr>
                <w:sz w:val="23"/>
              </w:rPr>
              <w:t>this</w:t>
            </w:r>
            <w:r>
              <w:rPr>
                <w:spacing w:val="10"/>
                <w:sz w:val="23"/>
              </w:rPr>
              <w:t> </w:t>
            </w:r>
            <w:r>
              <w:rPr>
                <w:sz w:val="23"/>
              </w:rPr>
              <w:t>assessment,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you</w:t>
            </w:r>
            <w:r>
              <w:rPr>
                <w:spacing w:val="23"/>
                <w:sz w:val="23"/>
              </w:rPr>
              <w:t> </w:t>
            </w:r>
            <w:r>
              <w:rPr>
                <w:sz w:val="23"/>
              </w:rPr>
              <w:t>can</w:t>
            </w:r>
            <w:r>
              <w:rPr>
                <w:spacing w:val="4"/>
                <w:sz w:val="23"/>
              </w:rPr>
              <w:t> </w:t>
            </w:r>
            <w:r>
              <w:rPr>
                <w:sz w:val="23"/>
              </w:rPr>
              <w:t>use</w:t>
            </w:r>
            <w:r>
              <w:rPr>
                <w:spacing w:val="3"/>
                <w:sz w:val="23"/>
              </w:rPr>
              <w:t> </w:t>
            </w:r>
            <w:r>
              <w:rPr>
                <w:sz w:val="23"/>
              </w:rPr>
              <w:t>Generative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AI</w:t>
            </w:r>
            <w:r>
              <w:rPr>
                <w:spacing w:val="18"/>
                <w:sz w:val="23"/>
              </w:rPr>
              <w:t> </w:t>
            </w:r>
            <w:r>
              <w:rPr>
                <w:sz w:val="23"/>
              </w:rPr>
              <w:t>to</w:t>
            </w:r>
            <w:r>
              <w:rPr>
                <w:spacing w:val="21"/>
                <w:sz w:val="23"/>
              </w:rPr>
              <w:t> </w:t>
            </w:r>
            <w:r>
              <w:rPr>
                <w:spacing w:val="-2"/>
                <w:sz w:val="23"/>
              </w:rPr>
              <w:t>support</w:t>
            </w:r>
          </w:p>
          <w:p>
            <w:pPr>
              <w:pStyle w:val="TableParagraph"/>
              <w:spacing w:line="540" w:lineRule="atLeast" w:before="15"/>
              <w:ind w:left="122" w:right="107"/>
              <w:rPr>
                <w:sz w:val="23"/>
              </w:rPr>
            </w:pPr>
            <w:r>
              <w:rPr>
                <w:w w:val="105"/>
                <w:sz w:val="23"/>
              </w:rPr>
              <w:t>you in structuring your submission, including creating a draft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argument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structure,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identifying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parts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headings,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etc.</w:t>
            </w:r>
          </w:p>
        </w:tc>
        <w:tc>
          <w:tcPr>
            <w:tcW w:w="1477" w:type="dxa"/>
          </w:tcPr>
          <w:p>
            <w:pPr>
              <w:pStyle w:val="TableParagraph"/>
              <w:spacing w:before="4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sz w:val="23"/>
              </w:rPr>
              <w:t>Yes</w:t>
            </w:r>
            <w:r>
              <w:rPr>
                <w:spacing w:val="-1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sz w:val="23"/>
              </w:rPr>
              <w:t>☒</w:t>
            </w:r>
          </w:p>
          <w:p>
            <w:pPr>
              <w:pStyle w:val="TableParagraph"/>
              <w:spacing w:before="243"/>
              <w:rPr>
                <w:sz w:val="23"/>
              </w:rPr>
            </w:pPr>
          </w:p>
          <w:p>
            <w:pPr>
              <w:pStyle w:val="TableParagraph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w w:val="105"/>
                <w:sz w:val="23"/>
              </w:rPr>
              <w:t>No</w:t>
            </w:r>
            <w:r>
              <w:rPr>
                <w:spacing w:val="45"/>
                <w:w w:val="10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w w:val="105"/>
                <w:sz w:val="23"/>
              </w:rPr>
              <w:t>☐</w:t>
            </w:r>
          </w:p>
        </w:tc>
      </w:tr>
      <w:tr>
        <w:trPr>
          <w:trHeight w:val="2203" w:hRule="atLeast"/>
        </w:trPr>
        <w:tc>
          <w:tcPr>
            <w:tcW w:w="2082" w:type="dxa"/>
          </w:tcPr>
          <w:p>
            <w:pPr>
              <w:pStyle w:val="TableParagraph"/>
              <w:spacing w:before="8"/>
              <w:ind w:lef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PROOFREADING</w:t>
            </w:r>
          </w:p>
        </w:tc>
        <w:tc>
          <w:tcPr>
            <w:tcW w:w="6087" w:type="dxa"/>
          </w:tcPr>
          <w:p>
            <w:pPr>
              <w:pStyle w:val="TableParagraph"/>
              <w:spacing w:line="499" w:lineRule="auto" w:before="15"/>
              <w:ind w:left="122" w:right="197"/>
              <w:rPr>
                <w:sz w:val="23"/>
              </w:rPr>
            </w:pPr>
            <w:r>
              <w:rPr>
                <w:w w:val="105"/>
                <w:sz w:val="23"/>
              </w:rPr>
              <w:t>For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this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assessment,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you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can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use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Generative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AI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check your own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text/creation for grammatical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syntactical mistakes,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including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rephrasing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your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own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work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within</w:t>
            </w:r>
          </w:p>
          <w:p>
            <w:pPr>
              <w:pStyle w:val="TableParagraph"/>
              <w:spacing w:line="264" w:lineRule="exact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specific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standards.</w:t>
            </w:r>
          </w:p>
        </w:tc>
        <w:tc>
          <w:tcPr>
            <w:tcW w:w="1477" w:type="dxa"/>
          </w:tcPr>
          <w:p>
            <w:pPr>
              <w:pStyle w:val="TableParagraph"/>
              <w:spacing w:line="302" w:lineRule="exact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sz w:val="23"/>
              </w:rPr>
              <w:t>Yes</w:t>
            </w:r>
            <w:r>
              <w:rPr>
                <w:spacing w:val="-1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sz w:val="23"/>
              </w:rPr>
              <w:t>☒</w:t>
            </w:r>
          </w:p>
          <w:p>
            <w:pPr>
              <w:pStyle w:val="TableParagraph"/>
              <w:spacing w:before="243"/>
              <w:rPr>
                <w:sz w:val="23"/>
              </w:rPr>
            </w:pPr>
          </w:p>
          <w:p>
            <w:pPr>
              <w:pStyle w:val="TableParagraph"/>
              <w:spacing w:before="1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w w:val="105"/>
                <w:sz w:val="23"/>
              </w:rPr>
              <w:t>No</w:t>
            </w:r>
            <w:r>
              <w:rPr>
                <w:spacing w:val="45"/>
                <w:w w:val="10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w w:val="105"/>
                <w:sz w:val="23"/>
              </w:rPr>
              <w:t>☐</w:t>
            </w:r>
          </w:p>
        </w:tc>
      </w:tr>
      <w:tr>
        <w:trPr>
          <w:trHeight w:val="1389" w:hRule="atLeast"/>
        </w:trPr>
        <w:tc>
          <w:tcPr>
            <w:tcW w:w="2082" w:type="dxa"/>
          </w:tcPr>
          <w:p>
            <w:pPr>
              <w:pStyle w:val="TableParagraph"/>
              <w:spacing w:before="15"/>
              <w:ind w:lef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WRITING</w:t>
            </w:r>
          </w:p>
        </w:tc>
        <w:tc>
          <w:tcPr>
            <w:tcW w:w="6087" w:type="dxa"/>
          </w:tcPr>
          <w:p>
            <w:pPr>
              <w:pStyle w:val="TableParagraph"/>
              <w:spacing w:line="504" w:lineRule="auto" w:before="15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For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this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assessment,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you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can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use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Generative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AI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create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text for submission.</w:t>
            </w:r>
          </w:p>
        </w:tc>
        <w:tc>
          <w:tcPr>
            <w:tcW w:w="1477" w:type="dxa"/>
          </w:tcPr>
          <w:p>
            <w:pPr>
              <w:pStyle w:val="TableParagraph"/>
              <w:spacing w:line="302" w:lineRule="exact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sz w:val="23"/>
              </w:rPr>
              <w:t>Yes</w:t>
            </w:r>
            <w:r>
              <w:rPr>
                <w:spacing w:val="-1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sz w:val="23"/>
              </w:rPr>
              <w:t>☐</w:t>
            </w:r>
          </w:p>
          <w:p>
            <w:pPr>
              <w:pStyle w:val="TableParagraph"/>
              <w:spacing w:before="251"/>
              <w:rPr>
                <w:sz w:val="23"/>
              </w:rPr>
            </w:pPr>
          </w:p>
          <w:p>
            <w:pPr>
              <w:pStyle w:val="TableParagraph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w w:val="105"/>
                <w:sz w:val="23"/>
              </w:rPr>
              <w:t>No</w:t>
            </w:r>
            <w:r>
              <w:rPr>
                <w:spacing w:val="45"/>
                <w:w w:val="10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w w:val="105"/>
                <w:sz w:val="23"/>
              </w:rPr>
              <w:t>☒</w:t>
            </w:r>
          </w:p>
        </w:tc>
      </w:tr>
      <w:tr>
        <w:trPr>
          <w:trHeight w:val="1382" w:hRule="atLeast"/>
        </w:trPr>
        <w:tc>
          <w:tcPr>
            <w:tcW w:w="2082" w:type="dxa"/>
          </w:tcPr>
          <w:p>
            <w:pPr>
              <w:pStyle w:val="TableParagraph"/>
              <w:spacing w:before="8"/>
              <w:ind w:lef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CREATIVE</w:t>
            </w:r>
          </w:p>
        </w:tc>
        <w:tc>
          <w:tcPr>
            <w:tcW w:w="6087" w:type="dxa"/>
          </w:tcPr>
          <w:p>
            <w:pPr>
              <w:pStyle w:val="TableParagraph"/>
              <w:spacing w:line="504" w:lineRule="auto" w:before="15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For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this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assessment,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you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can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use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Generative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AI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create creative materials, such as images.</w:t>
            </w:r>
          </w:p>
        </w:tc>
        <w:tc>
          <w:tcPr>
            <w:tcW w:w="1477" w:type="dxa"/>
          </w:tcPr>
          <w:p>
            <w:pPr>
              <w:pStyle w:val="TableParagraph"/>
              <w:spacing w:line="302" w:lineRule="exact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sz w:val="23"/>
              </w:rPr>
              <w:t>Yes</w:t>
            </w:r>
            <w:r>
              <w:rPr>
                <w:spacing w:val="-1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sz w:val="23"/>
              </w:rPr>
              <w:t>☒</w:t>
            </w:r>
          </w:p>
          <w:p>
            <w:pPr>
              <w:pStyle w:val="TableParagraph"/>
              <w:spacing w:before="243"/>
              <w:rPr>
                <w:sz w:val="23"/>
              </w:rPr>
            </w:pPr>
          </w:p>
          <w:p>
            <w:pPr>
              <w:pStyle w:val="TableParagraph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w w:val="105"/>
                <w:sz w:val="23"/>
              </w:rPr>
              <w:t>No</w:t>
            </w:r>
            <w:r>
              <w:rPr>
                <w:spacing w:val="45"/>
                <w:w w:val="10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w w:val="105"/>
                <w:sz w:val="23"/>
              </w:rPr>
              <w:t>☐</w:t>
            </w:r>
          </w:p>
        </w:tc>
      </w:tr>
      <w:tr>
        <w:trPr>
          <w:trHeight w:val="1389" w:hRule="atLeast"/>
        </w:trPr>
        <w:tc>
          <w:tcPr>
            <w:tcW w:w="2082" w:type="dxa"/>
          </w:tcPr>
          <w:p>
            <w:pPr>
              <w:pStyle w:val="TableParagraph"/>
              <w:spacing w:before="8"/>
              <w:ind w:lef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PROGRAMING</w:t>
            </w:r>
          </w:p>
        </w:tc>
        <w:tc>
          <w:tcPr>
            <w:tcW w:w="6087" w:type="dxa"/>
          </w:tcPr>
          <w:p>
            <w:pPr>
              <w:pStyle w:val="TableParagraph"/>
              <w:spacing w:line="504" w:lineRule="auto" w:before="15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For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this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assessment,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you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can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use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Generative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AI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create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check code.</w:t>
            </w:r>
          </w:p>
        </w:tc>
        <w:tc>
          <w:tcPr>
            <w:tcW w:w="1477" w:type="dxa"/>
          </w:tcPr>
          <w:p>
            <w:pPr>
              <w:pStyle w:val="TableParagraph"/>
              <w:spacing w:line="302" w:lineRule="exact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sz w:val="23"/>
              </w:rPr>
              <w:t>Yes</w:t>
            </w:r>
            <w:r>
              <w:rPr>
                <w:spacing w:val="-1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sz w:val="23"/>
              </w:rPr>
              <w:t>☐</w:t>
            </w:r>
          </w:p>
          <w:p>
            <w:pPr>
              <w:pStyle w:val="TableParagraph"/>
              <w:spacing w:before="243"/>
              <w:rPr>
                <w:sz w:val="23"/>
              </w:rPr>
            </w:pPr>
          </w:p>
          <w:p>
            <w:pPr>
              <w:pStyle w:val="TableParagraph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w w:val="105"/>
                <w:sz w:val="23"/>
              </w:rPr>
              <w:t>No</w:t>
            </w:r>
            <w:r>
              <w:rPr>
                <w:spacing w:val="45"/>
                <w:w w:val="10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w w:val="105"/>
                <w:sz w:val="23"/>
              </w:rPr>
              <w:t>☒</w:t>
            </w:r>
          </w:p>
        </w:tc>
      </w:tr>
      <w:tr>
        <w:trPr>
          <w:trHeight w:val="2210" w:hRule="atLeast"/>
        </w:trPr>
        <w:tc>
          <w:tcPr>
            <w:tcW w:w="2082" w:type="dxa"/>
          </w:tcPr>
          <w:p>
            <w:pPr>
              <w:pStyle w:val="TableParagraph"/>
              <w:spacing w:before="1"/>
              <w:ind w:left="122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NONE</w:t>
            </w:r>
          </w:p>
        </w:tc>
        <w:tc>
          <w:tcPr>
            <w:tcW w:w="6087" w:type="dxa"/>
          </w:tcPr>
          <w:p>
            <w:pPr>
              <w:pStyle w:val="TableParagraph"/>
              <w:spacing w:line="499" w:lineRule="auto" w:before="8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For this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assessment, you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are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not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allowed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use </w:t>
            </w:r>
            <w:r>
              <w:rPr>
                <w:b/>
                <w:w w:val="105"/>
                <w:sz w:val="23"/>
              </w:rPr>
              <w:t>any</w:t>
            </w:r>
            <w:r>
              <w:rPr>
                <w:b/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type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 Generative AI support. This includes research support, structure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support,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writing/proofreading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support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creative</w:t>
            </w:r>
          </w:p>
          <w:p>
            <w:pPr>
              <w:pStyle w:val="TableParagraph"/>
              <w:spacing w:line="263" w:lineRule="exact"/>
              <w:ind w:left="12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support.</w:t>
            </w:r>
          </w:p>
        </w:tc>
        <w:tc>
          <w:tcPr>
            <w:tcW w:w="1477" w:type="dxa"/>
          </w:tcPr>
          <w:p>
            <w:pPr>
              <w:pStyle w:val="TableParagraph"/>
              <w:spacing w:line="295" w:lineRule="exact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sz w:val="23"/>
              </w:rPr>
              <w:t>Yes</w:t>
            </w:r>
            <w:r>
              <w:rPr>
                <w:spacing w:val="-1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sz w:val="23"/>
              </w:rPr>
              <w:t>☐</w:t>
            </w:r>
          </w:p>
          <w:p>
            <w:pPr>
              <w:pStyle w:val="TableParagraph"/>
              <w:spacing w:before="250"/>
              <w:rPr>
                <w:sz w:val="23"/>
              </w:rPr>
            </w:pPr>
          </w:p>
          <w:p>
            <w:pPr>
              <w:pStyle w:val="TableParagraph"/>
              <w:ind w:left="123"/>
              <w:rPr>
                <w:rFonts w:ascii="Segoe UI Symbol" w:hAnsi="Segoe UI Symbol"/>
                <w:sz w:val="23"/>
              </w:rPr>
            </w:pPr>
            <w:r>
              <w:rPr>
                <w:w w:val="105"/>
                <w:sz w:val="23"/>
              </w:rPr>
              <w:t>No</w:t>
            </w:r>
            <w:r>
              <w:rPr>
                <w:spacing w:val="45"/>
                <w:w w:val="105"/>
                <w:sz w:val="23"/>
              </w:rPr>
              <w:t> </w:t>
            </w:r>
            <w:r>
              <w:rPr>
                <w:rFonts w:ascii="Segoe UI Symbol" w:hAnsi="Segoe UI Symbol"/>
                <w:spacing w:val="-10"/>
                <w:w w:val="105"/>
                <w:sz w:val="23"/>
              </w:rPr>
              <w:t>☒</w:t>
            </w:r>
          </w:p>
        </w:tc>
      </w:tr>
    </w:tbl>
    <w:p>
      <w:pPr>
        <w:pStyle w:val="TableParagraph"/>
        <w:spacing w:after="0"/>
        <w:rPr>
          <w:rFonts w:ascii="Segoe UI Symbol" w:hAnsi="Segoe UI Symbol"/>
          <w:sz w:val="23"/>
        </w:rPr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spacing w:before="68"/>
        <w:ind w:left="526" w:right="904" w:firstLine="0"/>
        <w:jc w:val="center"/>
      </w:pPr>
      <w:bookmarkStart w:name="TABLE OF CONTENTS" w:id="7"/>
      <w:bookmarkEnd w:id="7"/>
      <w:r>
        <w:rPr>
          <w:b w:val="0"/>
        </w:rPr>
      </w:r>
      <w:bookmarkStart w:name="_bookmark3" w:id="8"/>
      <w:bookmarkEnd w:id="8"/>
      <w:r>
        <w:rPr>
          <w:b w:val="0"/>
        </w:rPr>
      </w:r>
      <w:r>
        <w:rPr/>
        <w:t>TABLE</w:t>
      </w:r>
      <w:r>
        <w:rPr>
          <w:spacing w:val="10"/>
        </w:rPr>
        <w:t> </w:t>
      </w:r>
      <w:r>
        <w:rPr/>
        <w:t>OF</w:t>
      </w:r>
      <w:r>
        <w:rPr>
          <w:spacing w:val="9"/>
        </w:rPr>
        <w:t> </w:t>
      </w:r>
      <w:r>
        <w:rPr>
          <w:spacing w:val="-2"/>
        </w:rPr>
        <w:t>CONTENTS</w:t>
      </w:r>
    </w:p>
    <w:p>
      <w:pPr>
        <w:pStyle w:val="Heading2"/>
        <w:spacing w:after="0"/>
        <w:jc w:val="center"/>
        <w:sectPr>
          <w:pgSz w:w="11930" w:h="16850"/>
          <w:pgMar w:header="0" w:footer="804" w:top="1380" w:bottom="1485" w:left="1080" w:right="72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2"/>
            <w:tabs>
              <w:tab w:pos="9265" w:val="left" w:leader="dot"/>
            </w:tabs>
            <w:spacing w:before="571"/>
            <w:ind w:left="360" w:firstLine="0"/>
          </w:pPr>
          <w:hyperlink w:history="true" w:anchor="_bookmark0">
            <w:r>
              <w:rPr>
                <w:w w:val="105"/>
              </w:rPr>
              <w:t>VIDEO</w:t>
            </w:r>
            <w:r>
              <w:rPr>
                <w:spacing w:val="-8"/>
                <w:w w:val="105"/>
              </w:rPr>
              <w:t> </w:t>
            </w:r>
            <w:r>
              <w:rPr>
                <w:w w:val="105"/>
              </w:rPr>
              <w:t>LINK-</w:t>
            </w:r>
            <w:r>
              <w:rPr>
                <w:spacing w:val="-15"/>
                <w:w w:val="105"/>
              </w:rPr>
              <w:t> </w:t>
            </w:r>
            <w:r>
              <w:rPr>
                <w:w w:val="105"/>
              </w:rPr>
              <w:t>MWBA4000</w:t>
            </w:r>
            <w:r>
              <w:rPr>
                <w:spacing w:val="-12"/>
                <w:w w:val="105"/>
              </w:rPr>
              <w:t> </w:t>
            </w:r>
            <w:r>
              <w:rPr>
                <w:w w:val="105"/>
              </w:rPr>
              <w:t>video</w:t>
            </w:r>
            <w:r>
              <w:rPr>
                <w:spacing w:val="-9"/>
                <w:w w:val="105"/>
              </w:rPr>
              <w:t> </w:t>
            </w:r>
            <w:r>
              <w:rPr>
                <w:spacing w:val="-2"/>
                <w:w w:val="105"/>
              </w:rPr>
              <w:t>(1).mp4</w:t>
            </w:r>
            <w:r>
              <w:rPr/>
              <w:tab/>
            </w:r>
            <w:r>
              <w:rPr>
                <w:spacing w:val="-10"/>
                <w:w w:val="105"/>
              </w:rPr>
              <w:t>1</w:t>
            </w:r>
          </w:hyperlink>
        </w:p>
        <w:p>
          <w:pPr>
            <w:pStyle w:val="TOC1"/>
            <w:tabs>
              <w:tab w:pos="9265" w:val="left" w:leader="dot"/>
            </w:tabs>
          </w:pPr>
          <w:hyperlink w:history="true" w:anchor="_bookmark1">
            <w:r>
              <w:rPr>
                <w:w w:val="105"/>
              </w:rPr>
              <w:t>LEVEL</w:t>
            </w:r>
            <w:r>
              <w:rPr>
                <w:spacing w:val="-16"/>
                <w:w w:val="105"/>
              </w:rPr>
              <w:t> </w:t>
            </w:r>
            <w:r>
              <w:rPr>
                <w:w w:val="105"/>
              </w:rPr>
              <w:t>4</w:t>
            </w:r>
            <w:r>
              <w:rPr>
                <w:spacing w:val="-8"/>
                <w:w w:val="105"/>
              </w:rPr>
              <w:t> </w:t>
            </w:r>
            <w:r>
              <w:rPr>
                <w:w w:val="105"/>
              </w:rPr>
              <w:t>ASSESSMENT</w:t>
            </w:r>
            <w:r>
              <w:rPr>
                <w:spacing w:val="-13"/>
                <w:w w:val="105"/>
              </w:rPr>
              <w:t> </w:t>
            </w:r>
            <w:r>
              <w:rPr>
                <w:spacing w:val="-2"/>
                <w:w w:val="105"/>
              </w:rPr>
              <w:t>SPECIFICATION</w:t>
            </w:r>
            <w:r>
              <w:rPr/>
              <w:tab/>
            </w:r>
            <w:r>
              <w:rPr>
                <w:spacing w:val="-10"/>
                <w:w w:val="105"/>
              </w:rPr>
              <w:t>1</w:t>
            </w:r>
          </w:hyperlink>
        </w:p>
        <w:p>
          <w:pPr>
            <w:pStyle w:val="TOC1"/>
            <w:tabs>
              <w:tab w:pos="9265" w:val="left" w:leader="dot"/>
            </w:tabs>
          </w:pPr>
          <w:hyperlink w:history="true" w:anchor="_bookmark2">
            <w:r>
              <w:rPr>
                <w:w w:val="105"/>
              </w:rPr>
              <w:t>USE</w:t>
            </w:r>
            <w:r>
              <w:rPr>
                <w:spacing w:val="-16"/>
                <w:w w:val="105"/>
              </w:rPr>
              <w:t> </w:t>
            </w:r>
            <w:r>
              <w:rPr>
                <w:w w:val="105"/>
              </w:rPr>
              <w:t>OF</w:t>
            </w:r>
            <w:r>
              <w:rPr>
                <w:spacing w:val="-7"/>
                <w:w w:val="105"/>
              </w:rPr>
              <w:t> </w:t>
            </w:r>
            <w:r>
              <w:rPr>
                <w:w w:val="105"/>
              </w:rPr>
              <w:t>GENERATIVE</w:t>
            </w:r>
            <w:r>
              <w:rPr>
                <w:spacing w:val="-5"/>
                <w:w w:val="105"/>
              </w:rPr>
              <w:t> </w:t>
            </w:r>
            <w:r>
              <w:rPr>
                <w:w w:val="105"/>
              </w:rPr>
              <w:t>AI</w:t>
            </w:r>
            <w:r>
              <w:rPr>
                <w:spacing w:val="-16"/>
                <w:w w:val="105"/>
              </w:rPr>
              <w:t> </w:t>
            </w:r>
            <w:r>
              <w:rPr>
                <w:w w:val="105"/>
              </w:rPr>
              <w:t>IN</w:t>
            </w:r>
            <w:r>
              <w:rPr>
                <w:spacing w:val="-11"/>
                <w:w w:val="105"/>
              </w:rPr>
              <w:t> </w:t>
            </w:r>
            <w:r>
              <w:rPr>
                <w:spacing w:val="-2"/>
                <w:w w:val="105"/>
              </w:rPr>
              <w:t>ASSESSMENT</w:t>
            </w:r>
            <w:r>
              <w:rPr/>
              <w:tab/>
            </w:r>
            <w:r>
              <w:rPr>
                <w:spacing w:val="-10"/>
                <w:w w:val="105"/>
              </w:rPr>
              <w:t>4</w:t>
            </w:r>
          </w:hyperlink>
        </w:p>
        <w:p>
          <w:pPr>
            <w:pStyle w:val="TOC1"/>
            <w:tabs>
              <w:tab w:pos="9265" w:val="left" w:leader="dot"/>
            </w:tabs>
          </w:pPr>
          <w:hyperlink w:history="true" w:anchor="_bookmark3">
            <w:r>
              <w:rPr/>
              <w:t>TABLE</w:t>
            </w:r>
            <w:r>
              <w:rPr>
                <w:spacing w:val="10"/>
              </w:rPr>
              <w:t> </w:t>
            </w:r>
            <w:r>
              <w:rPr/>
              <w:t>OF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CONTENTS</w:t>
            </w:r>
            <w:r>
              <w:rPr/>
              <w:tab/>
            </w:r>
            <w:r>
              <w:rPr>
                <w:spacing w:val="-10"/>
              </w:rPr>
              <w:t>5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265" w:val="left" w:leader="dot"/>
            </w:tabs>
            <w:spacing w:line="240" w:lineRule="auto" w:before="347" w:after="0"/>
            <w:ind w:left="719" w:right="0" w:hanging="359"/>
            <w:jc w:val="left"/>
          </w:pPr>
          <w:hyperlink w:history="true" w:anchor="_bookmark4">
            <w:r>
              <w:rPr/>
              <w:t>INTRODUCTION</w:t>
            </w:r>
            <w:r>
              <w:rPr>
                <w:spacing w:val="63"/>
              </w:rPr>
              <w:t> </w:t>
            </w:r>
            <w:r>
              <w:rPr>
                <w:spacing w:val="-2"/>
              </w:rPr>
              <w:t>(Husaini)</w:t>
            </w:r>
            <w:r>
              <w:rPr/>
              <w:tab/>
            </w:r>
            <w:r>
              <w:rPr>
                <w:spacing w:val="-10"/>
              </w:rPr>
              <w:t>8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150" w:val="left" w:leader="dot"/>
            </w:tabs>
            <w:spacing w:line="504" w:lineRule="auto" w:before="348" w:after="0"/>
            <w:ind w:left="360" w:right="740" w:firstLine="0"/>
            <w:jc w:val="left"/>
          </w:pPr>
          <w:hyperlink w:history="true" w:anchor="_bookmark5">
            <w:r>
              <w:rPr>
                <w:w w:val="105"/>
              </w:rPr>
              <w:t>CONTEMPORARY CHALLENGES AND THE IMPORTANCE OF GLOBAL</w:t>
            </w:r>
          </w:hyperlink>
          <w:r>
            <w:rPr>
              <w:w w:val="105"/>
            </w:rPr>
            <w:t> </w:t>
          </w:r>
          <w:hyperlink w:history="true" w:anchor="_bookmark5">
            <w:r>
              <w:rPr/>
              <w:t>TEAMS</w:t>
            </w:r>
            <w:r>
              <w:rPr>
                <w:spacing w:val="27"/>
              </w:rPr>
              <w:t> </w:t>
            </w:r>
            <w:r>
              <w:rPr>
                <w:spacing w:val="-2"/>
              </w:rPr>
              <w:t>(Husaini)</w:t>
            </w:r>
            <w:r>
              <w:rPr/>
              <w:tab/>
            </w:r>
            <w:r>
              <w:rPr>
                <w:spacing w:val="-5"/>
              </w:rPr>
              <w:t>12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49" w:after="0"/>
            <w:ind w:left="1079" w:right="0" w:hanging="359"/>
            <w:jc w:val="left"/>
          </w:pPr>
          <w:hyperlink w:history="true" w:anchor="_bookmark6">
            <w:r>
              <w:rPr>
                <w:w w:val="105"/>
              </w:rPr>
              <w:t>Shortened</w:t>
            </w:r>
            <w:r>
              <w:rPr>
                <w:spacing w:val="-16"/>
                <w:w w:val="105"/>
              </w:rPr>
              <w:t> </w:t>
            </w:r>
            <w:r>
              <w:rPr>
                <w:w w:val="105"/>
              </w:rPr>
              <w:t>Attention</w:t>
            </w:r>
            <w:r>
              <w:rPr>
                <w:spacing w:val="-9"/>
                <w:w w:val="105"/>
              </w:rPr>
              <w:t> </w:t>
            </w:r>
            <w:r>
              <w:rPr>
                <w:spacing w:val="-4"/>
                <w:w w:val="105"/>
              </w:rPr>
              <w:t>Span</w:t>
            </w:r>
            <w:r>
              <w:rPr/>
              <w:tab/>
            </w:r>
            <w:r>
              <w:rPr>
                <w:spacing w:val="-5"/>
                <w:w w:val="105"/>
              </w:rPr>
              <w:t>12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7">
            <w:r>
              <w:rPr/>
              <w:t>Deteriorating</w:t>
            </w:r>
            <w:r>
              <w:rPr>
                <w:spacing w:val="37"/>
              </w:rPr>
              <w:t> </w:t>
            </w:r>
            <w:r>
              <w:rPr/>
              <w:t>Academic</w:t>
            </w:r>
            <w:r>
              <w:rPr>
                <w:spacing w:val="43"/>
              </w:rPr>
              <w:t> </w:t>
            </w:r>
            <w:r>
              <w:rPr>
                <w:spacing w:val="-2"/>
              </w:rPr>
              <w:t>Performance</w:t>
            </w:r>
            <w:r>
              <w:rPr/>
              <w:tab/>
            </w:r>
            <w:r>
              <w:rPr>
                <w:spacing w:val="-5"/>
              </w:rPr>
              <w:t>13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8">
            <w:r>
              <w:rPr/>
              <w:t>Global</w:t>
            </w:r>
            <w:r>
              <w:rPr>
                <w:spacing w:val="20"/>
              </w:rPr>
              <w:t> </w:t>
            </w:r>
            <w:r>
              <w:rPr/>
              <w:t>Trends</w:t>
            </w:r>
            <w:r>
              <w:rPr>
                <w:spacing w:val="13"/>
              </w:rPr>
              <w:t> </w:t>
            </w:r>
            <w:r>
              <w:rPr/>
              <w:t>and</w:t>
            </w:r>
            <w:r>
              <w:rPr>
                <w:spacing w:val="15"/>
              </w:rPr>
              <w:t> </w:t>
            </w:r>
            <w:r>
              <w:rPr>
                <w:spacing w:val="-2"/>
              </w:rPr>
              <w:t>Statistics</w:t>
            </w:r>
            <w:r>
              <w:rPr/>
              <w:tab/>
            </w:r>
            <w:r>
              <w:rPr>
                <w:spacing w:val="-5"/>
              </w:rPr>
              <w:t>15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0" w:after="0"/>
            <w:ind w:left="1079" w:right="0" w:hanging="359"/>
            <w:jc w:val="left"/>
          </w:pPr>
          <w:hyperlink w:history="true" w:anchor="_bookmark9">
            <w:r>
              <w:rPr>
                <w:w w:val="105"/>
              </w:rPr>
              <w:t>Why</w:t>
            </w:r>
            <w:r>
              <w:rPr>
                <w:spacing w:val="-10"/>
                <w:w w:val="105"/>
              </w:rPr>
              <w:t> </w:t>
            </w:r>
            <w:r>
              <w:rPr>
                <w:w w:val="105"/>
              </w:rPr>
              <w:t>It</w:t>
            </w:r>
            <w:r>
              <w:rPr>
                <w:spacing w:val="-9"/>
                <w:w w:val="105"/>
              </w:rPr>
              <w:t> </w:t>
            </w:r>
            <w:r>
              <w:rPr>
                <w:w w:val="105"/>
              </w:rPr>
              <w:t>Is</w:t>
            </w:r>
            <w:r>
              <w:rPr>
                <w:spacing w:val="-13"/>
                <w:w w:val="105"/>
              </w:rPr>
              <w:t> </w:t>
            </w:r>
            <w:r>
              <w:rPr>
                <w:w w:val="105"/>
              </w:rPr>
              <w:t>a</w:t>
            </w:r>
            <w:r>
              <w:rPr>
                <w:spacing w:val="2"/>
                <w:w w:val="105"/>
              </w:rPr>
              <w:t> </w:t>
            </w:r>
            <w:r>
              <w:rPr>
                <w:w w:val="105"/>
              </w:rPr>
              <w:t>Wicked</w:t>
            </w:r>
            <w:r>
              <w:rPr>
                <w:spacing w:val="-10"/>
                <w:w w:val="105"/>
              </w:rPr>
              <w:t> </w:t>
            </w:r>
            <w:r>
              <w:rPr>
                <w:spacing w:val="-2"/>
                <w:w w:val="105"/>
              </w:rPr>
              <w:t>Problem</w:t>
            </w:r>
            <w:r>
              <w:rPr/>
              <w:tab/>
            </w:r>
            <w:r>
              <w:rPr>
                <w:spacing w:val="-5"/>
                <w:w w:val="105"/>
              </w:rPr>
              <w:t>16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10">
            <w:r>
              <w:rPr/>
              <w:t>Why</w:t>
            </w:r>
            <w:r>
              <w:rPr>
                <w:spacing w:val="6"/>
              </w:rPr>
              <w:t> </w:t>
            </w:r>
            <w:r>
              <w:rPr/>
              <w:t>Global</w:t>
            </w:r>
            <w:r>
              <w:rPr>
                <w:spacing w:val="18"/>
              </w:rPr>
              <w:t> </w:t>
            </w:r>
            <w:r>
              <w:rPr/>
              <w:t>Teams</w:t>
            </w:r>
            <w:r>
              <w:rPr>
                <w:spacing w:val="22"/>
              </w:rPr>
              <w:t> </w:t>
            </w:r>
            <w:r>
              <w:rPr/>
              <w:t>Are</w:t>
            </w:r>
            <w:r>
              <w:rPr>
                <w:spacing w:val="13"/>
              </w:rPr>
              <w:t> </w:t>
            </w:r>
            <w:r>
              <w:rPr>
                <w:spacing w:val="-2"/>
              </w:rPr>
              <w:t>Needed</w:t>
            </w:r>
            <w:r>
              <w:rPr/>
              <w:tab/>
            </w:r>
            <w:r>
              <w:rPr>
                <w:spacing w:val="-5"/>
              </w:rPr>
              <w:t>17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150" w:val="left" w:leader="dot"/>
            </w:tabs>
            <w:spacing w:line="240" w:lineRule="auto" w:before="355" w:after="0"/>
            <w:ind w:left="719" w:right="0" w:hanging="359"/>
            <w:jc w:val="left"/>
          </w:pPr>
          <w:hyperlink w:history="true" w:anchor="_bookmark11">
            <w:r>
              <w:rPr/>
              <w:t>DESIGN</w:t>
            </w:r>
            <w:r>
              <w:rPr>
                <w:spacing w:val="39"/>
              </w:rPr>
              <w:t> </w:t>
            </w:r>
            <w:r>
              <w:rPr/>
              <w:t>THINKING</w:t>
            </w:r>
            <w:r>
              <w:rPr>
                <w:spacing w:val="18"/>
              </w:rPr>
              <w:t> </w:t>
            </w:r>
            <w:r>
              <w:rPr/>
              <w:t>IN</w:t>
            </w:r>
            <w:r>
              <w:rPr>
                <w:spacing w:val="38"/>
              </w:rPr>
              <w:t> </w:t>
            </w:r>
            <w:r>
              <w:rPr/>
              <w:t>EFFECTIVE</w:t>
            </w:r>
            <w:r>
              <w:rPr>
                <w:spacing w:val="38"/>
              </w:rPr>
              <w:t> </w:t>
            </w:r>
            <w:r>
              <w:rPr/>
              <w:t>PROBLEM</w:t>
            </w:r>
            <w:r>
              <w:rPr>
                <w:spacing w:val="47"/>
              </w:rPr>
              <w:t> </w:t>
            </w:r>
            <w:r>
              <w:rPr/>
              <w:t>SOLVING</w:t>
            </w:r>
            <w:r>
              <w:rPr>
                <w:spacing w:val="30"/>
              </w:rPr>
              <w:t> </w:t>
            </w:r>
            <w:r>
              <w:rPr>
                <w:spacing w:val="-2"/>
              </w:rPr>
              <w:t>(Eswaran)</w:t>
            </w:r>
            <w:r>
              <w:rPr/>
              <w:tab/>
            </w:r>
            <w:r>
              <w:rPr>
                <w:spacing w:val="-5"/>
              </w:rPr>
              <w:t>18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0" w:after="0"/>
            <w:ind w:left="1079" w:right="0" w:hanging="359"/>
            <w:jc w:val="left"/>
          </w:pPr>
          <w:hyperlink w:history="true" w:anchor="_bookmark12">
            <w:r>
              <w:rPr/>
              <w:t>Digital</w:t>
            </w:r>
            <w:r>
              <w:rPr>
                <w:spacing w:val="11"/>
              </w:rPr>
              <w:t> </w:t>
            </w:r>
            <w:r>
              <w:rPr/>
              <w:t>Technology</w:t>
            </w:r>
            <w:r>
              <w:rPr>
                <w:spacing w:val="19"/>
              </w:rPr>
              <w:t> </w:t>
            </w:r>
            <w:r>
              <w:rPr/>
              <w:t>and</w:t>
            </w:r>
            <w:r>
              <w:rPr>
                <w:spacing w:val="28"/>
              </w:rPr>
              <w:t> </w:t>
            </w:r>
            <w:r>
              <w:rPr/>
              <w:t>Social</w:t>
            </w:r>
            <w:r>
              <w:rPr>
                <w:spacing w:val="22"/>
              </w:rPr>
              <w:t> </w:t>
            </w:r>
            <w:r>
              <w:rPr>
                <w:spacing w:val="-4"/>
              </w:rPr>
              <w:t>Media</w:t>
            </w:r>
            <w:r>
              <w:rPr/>
              <w:tab/>
            </w:r>
            <w:r>
              <w:rPr>
                <w:spacing w:val="-5"/>
              </w:rPr>
              <w:t>18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13">
            <w:r>
              <w:rPr/>
              <w:t>Educational</w:t>
            </w:r>
            <w:r>
              <w:rPr>
                <w:spacing w:val="37"/>
              </w:rPr>
              <w:t> </w:t>
            </w:r>
            <w:r>
              <w:rPr/>
              <w:t>System</w:t>
            </w:r>
            <w:r>
              <w:rPr>
                <w:spacing w:val="26"/>
              </w:rPr>
              <w:t> </w:t>
            </w:r>
            <w:r>
              <w:rPr>
                <w:spacing w:val="-2"/>
              </w:rPr>
              <w:t>Challenges</w:t>
            </w:r>
            <w:r>
              <w:rPr/>
              <w:tab/>
            </w:r>
            <w:r>
              <w:rPr>
                <w:spacing w:val="-5"/>
              </w:rPr>
              <w:t>18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14">
            <w:r>
              <w:rPr/>
              <w:t>Psychological</w:t>
            </w:r>
            <w:r>
              <w:rPr>
                <w:spacing w:val="28"/>
              </w:rPr>
              <w:t> </w:t>
            </w:r>
            <w:r>
              <w:rPr/>
              <w:t>and</w:t>
            </w:r>
            <w:r>
              <w:rPr>
                <w:spacing w:val="36"/>
              </w:rPr>
              <w:t> </w:t>
            </w:r>
            <w:r>
              <w:rPr/>
              <w:t>Behavioural</w:t>
            </w:r>
            <w:r>
              <w:rPr>
                <w:spacing w:val="37"/>
              </w:rPr>
              <w:t> </w:t>
            </w:r>
            <w:r>
              <w:rPr>
                <w:spacing w:val="-2"/>
              </w:rPr>
              <w:t>Factors</w:t>
            </w:r>
            <w:r>
              <w:rPr/>
              <w:tab/>
            </w:r>
            <w:r>
              <w:rPr>
                <w:spacing w:val="-5"/>
              </w:rPr>
              <w:t>19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15">
            <w:r>
              <w:rPr>
                <w:w w:val="105"/>
              </w:rPr>
              <w:t>Societal</w:t>
            </w:r>
            <w:r>
              <w:rPr>
                <w:spacing w:val="-7"/>
                <w:w w:val="105"/>
              </w:rPr>
              <w:t> </w:t>
            </w:r>
            <w:r>
              <w:rPr>
                <w:w w:val="105"/>
              </w:rPr>
              <w:t>and</w:t>
            </w:r>
            <w:r>
              <w:rPr>
                <w:spacing w:val="-15"/>
                <w:w w:val="105"/>
              </w:rPr>
              <w:t> </w:t>
            </w:r>
            <w:r>
              <w:rPr>
                <w:w w:val="105"/>
              </w:rPr>
              <w:t>Cultural</w:t>
            </w:r>
            <w:r>
              <w:rPr>
                <w:spacing w:val="-9"/>
                <w:w w:val="105"/>
              </w:rPr>
              <w:t> </w:t>
            </w:r>
            <w:r>
              <w:rPr>
                <w:spacing w:val="-2"/>
                <w:w w:val="105"/>
              </w:rPr>
              <w:t>Influences</w:t>
            </w:r>
            <w:r>
              <w:rPr/>
              <w:tab/>
            </w:r>
            <w:r>
              <w:rPr>
                <w:spacing w:val="-5"/>
                <w:w w:val="105"/>
              </w:rPr>
              <w:t>20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150" w:val="left" w:leader="dot"/>
            </w:tabs>
            <w:spacing w:line="240" w:lineRule="auto" w:before="355" w:after="0"/>
            <w:ind w:left="719" w:right="0" w:hanging="359"/>
            <w:jc w:val="left"/>
          </w:pPr>
          <w:hyperlink w:history="true" w:anchor="_bookmark16">
            <w:r>
              <w:rPr/>
              <w:t>DESIGN</w:t>
            </w:r>
            <w:r>
              <w:rPr>
                <w:spacing w:val="39"/>
              </w:rPr>
              <w:t> </w:t>
            </w:r>
            <w:r>
              <w:rPr/>
              <w:t>THINKING</w:t>
            </w:r>
            <w:r>
              <w:rPr>
                <w:spacing w:val="29"/>
              </w:rPr>
              <w:t> </w:t>
            </w:r>
            <w:r>
              <w:rPr/>
              <w:t>AS</w:t>
            </w:r>
            <w:r>
              <w:rPr>
                <w:spacing w:val="44"/>
              </w:rPr>
              <w:t> </w:t>
            </w:r>
            <w:r>
              <w:rPr/>
              <w:t>A</w:t>
            </w:r>
            <w:r>
              <w:rPr>
                <w:spacing w:val="26"/>
              </w:rPr>
              <w:t> </w:t>
            </w:r>
            <w:r>
              <w:rPr/>
              <w:t>PROBLEM-SOLVING</w:t>
            </w:r>
            <w:r>
              <w:rPr>
                <w:spacing w:val="41"/>
              </w:rPr>
              <w:t> </w:t>
            </w:r>
            <w:r>
              <w:rPr/>
              <w:t>APPROACH</w:t>
            </w:r>
            <w:r>
              <w:rPr>
                <w:spacing w:val="42"/>
              </w:rPr>
              <w:t> </w:t>
            </w:r>
            <w:r>
              <w:rPr>
                <w:spacing w:val="-2"/>
              </w:rPr>
              <w:t>(Eswaran)</w:t>
            </w:r>
            <w:r>
              <w:rPr/>
              <w:tab/>
            </w:r>
            <w:r>
              <w:rPr>
                <w:spacing w:val="-5"/>
              </w:rPr>
              <w:t>21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0" w:after="0"/>
            <w:ind w:left="1079" w:right="0" w:hanging="359"/>
            <w:jc w:val="left"/>
          </w:pPr>
          <w:hyperlink w:history="true" w:anchor="_bookmark17">
            <w:r>
              <w:rPr/>
              <w:t>Empathise</w:t>
            </w:r>
            <w:r>
              <w:rPr>
                <w:spacing w:val="14"/>
              </w:rPr>
              <w:t> </w:t>
            </w:r>
            <w:r>
              <w:rPr/>
              <w:t>and</w:t>
            </w:r>
            <w:r>
              <w:rPr>
                <w:spacing w:val="24"/>
              </w:rPr>
              <w:t> </w:t>
            </w:r>
            <w:r>
              <w:rPr/>
              <w:t>Wicked</w:t>
            </w:r>
            <w:r>
              <w:rPr>
                <w:spacing w:val="25"/>
              </w:rPr>
              <w:t> </w:t>
            </w:r>
            <w:r>
              <w:rPr>
                <w:spacing w:val="-2"/>
              </w:rPr>
              <w:t>Problem</w:t>
            </w:r>
            <w:r>
              <w:rPr/>
              <w:tab/>
            </w:r>
            <w:r>
              <w:rPr>
                <w:spacing w:val="-5"/>
              </w:rPr>
              <w:t>21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18">
            <w:r>
              <w:rPr>
                <w:spacing w:val="-2"/>
                <w:w w:val="105"/>
              </w:rPr>
              <w:t>Define</w:t>
            </w:r>
            <w:r>
              <w:rPr/>
              <w:tab/>
            </w:r>
            <w:r>
              <w:rPr>
                <w:spacing w:val="-5"/>
                <w:w w:val="105"/>
              </w:rPr>
              <w:t>21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19">
            <w:r>
              <w:rPr>
                <w:spacing w:val="-2"/>
                <w:w w:val="105"/>
              </w:rPr>
              <w:t>Ideate</w:t>
            </w:r>
            <w:r>
              <w:rPr/>
              <w:tab/>
            </w:r>
            <w:r>
              <w:rPr>
                <w:spacing w:val="-5"/>
                <w:w w:val="105"/>
              </w:rPr>
              <w:t>22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150" w:val="left" w:leader="dot"/>
            </w:tabs>
            <w:spacing w:line="240" w:lineRule="auto" w:before="348" w:after="20"/>
            <w:ind w:left="1079" w:right="0" w:hanging="359"/>
            <w:jc w:val="left"/>
          </w:pPr>
          <w:hyperlink w:history="true" w:anchor="_bookmark20">
            <w:r>
              <w:rPr>
                <w:spacing w:val="-2"/>
                <w:w w:val="105"/>
              </w:rPr>
              <w:t>Prototype</w:t>
            </w:r>
            <w:r>
              <w:rPr/>
              <w:tab/>
            </w:r>
            <w:r>
              <w:rPr>
                <w:spacing w:val="-5"/>
                <w:w w:val="105"/>
              </w:rPr>
              <w:t>22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90" w:after="0"/>
            <w:ind w:left="1079" w:right="0" w:hanging="359"/>
            <w:jc w:val="left"/>
          </w:pPr>
          <w:hyperlink w:history="true" w:anchor="_bookmark21">
            <w:r>
              <w:rPr>
                <w:spacing w:val="-4"/>
              </w:rPr>
              <w:t>Test</w:t>
            </w:r>
            <w:r>
              <w:rPr/>
              <w:tab/>
            </w:r>
            <w:r>
              <w:rPr>
                <w:spacing w:val="-5"/>
              </w:rPr>
              <w:t>23</w:t>
            </w:r>
          </w:hyperlink>
        </w:p>
        <w:p>
          <w:pPr>
            <w:pStyle w:val="TOC3"/>
            <w:spacing w:line="508" w:lineRule="auto"/>
            <w:ind w:left="720" w:right="836" w:firstLine="0"/>
          </w:pPr>
          <w:hyperlink w:history="true" w:anchor="_bookmark22">
            <w:r>
              <w:rPr>
                <w:w w:val="105"/>
              </w:rPr>
              <w:t>The</w:t>
            </w:r>
            <w:r>
              <w:rPr>
                <w:spacing w:val="-4"/>
                <w:w w:val="105"/>
              </w:rPr>
              <w:t> </w:t>
            </w:r>
            <w:r>
              <w:rPr>
                <w:w w:val="105"/>
              </w:rPr>
              <w:t>pilot</w:t>
            </w:r>
            <w:r>
              <w:rPr>
                <w:spacing w:val="-1"/>
                <w:w w:val="105"/>
              </w:rPr>
              <w:t> </w:t>
            </w:r>
            <w:r>
              <w:rPr>
                <w:w w:val="105"/>
              </w:rPr>
              <w:t>testing for our</w:t>
            </w:r>
            <w:r>
              <w:rPr>
                <w:spacing w:val="-6"/>
                <w:w w:val="105"/>
              </w:rPr>
              <w:t> </w:t>
            </w:r>
            <w:r>
              <w:rPr>
                <w:w w:val="105"/>
              </w:rPr>
              <w:t>prototypes will</w:t>
            </w:r>
            <w:r>
              <w:rPr>
                <w:spacing w:val="-1"/>
                <w:w w:val="105"/>
              </w:rPr>
              <w:t> </w:t>
            </w:r>
            <w:r>
              <w:rPr>
                <w:w w:val="105"/>
              </w:rPr>
              <w:t>be</w:t>
            </w:r>
            <w:r>
              <w:rPr>
                <w:spacing w:val="-4"/>
                <w:w w:val="105"/>
              </w:rPr>
              <w:t> </w:t>
            </w:r>
            <w:r>
              <w:rPr>
                <w:w w:val="105"/>
              </w:rPr>
              <w:t>done</w:t>
            </w:r>
            <w:r>
              <w:rPr>
                <w:spacing w:val="-11"/>
                <w:w w:val="105"/>
              </w:rPr>
              <w:t> </w:t>
            </w:r>
            <w:r>
              <w:rPr>
                <w:w w:val="105"/>
              </w:rPr>
              <w:t>across</w:t>
            </w:r>
            <w:r>
              <w:rPr>
                <w:spacing w:val="-5"/>
                <w:w w:val="105"/>
              </w:rPr>
              <w:t> </w:t>
            </w:r>
            <w:r>
              <w:rPr>
                <w:w w:val="105"/>
              </w:rPr>
              <w:t>classrooms</w:t>
            </w:r>
            <w:r>
              <w:rPr>
                <w:spacing w:val="-12"/>
                <w:w w:val="105"/>
              </w:rPr>
              <w:t> </w:t>
            </w:r>
            <w:r>
              <w:rPr>
                <w:w w:val="105"/>
              </w:rPr>
              <w:t>in</w:t>
            </w:r>
            <w:r>
              <w:rPr>
                <w:spacing w:val="-3"/>
                <w:w w:val="105"/>
              </w:rPr>
              <w:t> </w:t>
            </w:r>
            <w:r>
              <w:rPr>
                <w:w w:val="105"/>
              </w:rPr>
              <w:t>diverse</w:t>
            </w:r>
            <w:r>
              <w:rPr>
                <w:spacing w:val="-4"/>
                <w:w w:val="105"/>
              </w:rPr>
              <w:t> </w:t>
            </w:r>
            <w:r>
              <w:rPr>
                <w:w w:val="105"/>
              </w:rPr>
              <w:t>school</w:t>
            </w:r>
          </w:hyperlink>
          <w:r>
            <w:rPr>
              <w:w w:val="105"/>
            </w:rPr>
            <w:t> </w:t>
          </w:r>
          <w:hyperlink w:history="true" w:anchor="_bookmark22">
            <w:r>
              <w:rPr>
                <w:w w:val="105"/>
              </w:rPr>
              <w:t>environments</w:t>
            </w:r>
            <w:r>
              <w:rPr>
                <w:spacing w:val="-12"/>
                <w:w w:val="105"/>
              </w:rPr>
              <w:t> </w:t>
            </w:r>
            <w:r>
              <w:rPr>
                <w:w w:val="105"/>
              </w:rPr>
              <w:t>(i.e.</w:t>
            </w:r>
            <w:r>
              <w:rPr>
                <w:spacing w:val="-8"/>
                <w:w w:val="105"/>
              </w:rPr>
              <w:t> </w:t>
            </w:r>
            <w:r>
              <w:rPr>
                <w:w w:val="105"/>
              </w:rPr>
              <w:t>city</w:t>
            </w:r>
            <w:r>
              <w:rPr>
                <w:spacing w:val="-10"/>
                <w:w w:val="105"/>
              </w:rPr>
              <w:t> </w:t>
            </w:r>
            <w:r>
              <w:rPr>
                <w:w w:val="105"/>
              </w:rPr>
              <w:t>vs</w:t>
            </w:r>
            <w:r>
              <w:rPr>
                <w:spacing w:val="40"/>
                <w:w w:val="105"/>
              </w:rPr>
              <w:t> </w:t>
            </w:r>
            <w:r>
              <w:rPr>
                <w:w w:val="105"/>
              </w:rPr>
              <w:t>village</w:t>
            </w:r>
            <w:r>
              <w:rPr>
                <w:spacing w:val="-11"/>
                <w:w w:val="105"/>
              </w:rPr>
              <w:t> </w:t>
            </w:r>
            <w:r>
              <w:rPr>
                <w:w w:val="105"/>
              </w:rPr>
              <w:t>Malaysian</w:t>
            </w:r>
            <w:r>
              <w:rPr>
                <w:spacing w:val="-4"/>
                <w:w w:val="105"/>
              </w:rPr>
              <w:t> </w:t>
            </w:r>
            <w:r>
              <w:rPr>
                <w:w w:val="105"/>
              </w:rPr>
              <w:t>schools),</w:t>
            </w:r>
            <w:r>
              <w:rPr>
                <w:spacing w:val="-8"/>
                <w:w w:val="105"/>
              </w:rPr>
              <w:t> </w:t>
            </w:r>
            <w:r>
              <w:rPr>
                <w:w w:val="105"/>
              </w:rPr>
              <w:t>to</w:t>
            </w:r>
            <w:r>
              <w:rPr>
                <w:spacing w:val="-4"/>
                <w:w w:val="105"/>
              </w:rPr>
              <w:t> </w:t>
            </w:r>
            <w:r>
              <w:rPr>
                <w:w w:val="105"/>
              </w:rPr>
              <w:t>measure</w:t>
            </w:r>
            <w:r>
              <w:rPr>
                <w:spacing w:val="-11"/>
                <w:w w:val="105"/>
              </w:rPr>
              <w:t> </w:t>
            </w:r>
            <w:r>
              <w:rPr>
                <w:w w:val="105"/>
              </w:rPr>
              <w:t>focus</w:t>
            </w:r>
            <w:r>
              <w:rPr>
                <w:spacing w:val="-12"/>
                <w:w w:val="105"/>
              </w:rPr>
              <w:t> </w:t>
            </w:r>
            <w:r>
              <w:rPr>
                <w:w w:val="105"/>
              </w:rPr>
              <w:t>retention</w:t>
            </w:r>
            <w:r>
              <w:rPr>
                <w:spacing w:val="-1"/>
                <w:w w:val="105"/>
              </w:rPr>
              <w:t> </w:t>
            </w:r>
            <w:r>
              <w:rPr>
                <w:w w:val="105"/>
              </w:rPr>
              <w:t>via</w:t>
            </w:r>
          </w:hyperlink>
        </w:p>
        <w:p>
          <w:pPr>
            <w:pStyle w:val="TOC3"/>
            <w:tabs>
              <w:tab w:pos="9387" w:val="right" w:leader="dot"/>
            </w:tabs>
            <w:spacing w:line="245" w:lineRule="exact" w:before="0"/>
            <w:ind w:left="720" w:firstLine="0"/>
          </w:pPr>
          <w:hyperlink w:history="true" w:anchor="_bookmark22">
            <w:r>
              <w:rPr/>
              <w:t>short</w:t>
            </w:r>
            <w:r>
              <w:rPr>
                <w:spacing w:val="20"/>
              </w:rPr>
              <w:t> </w:t>
            </w:r>
            <w:r>
              <w:rPr/>
              <w:t>quiz</w:t>
            </w:r>
            <w:r>
              <w:rPr>
                <w:spacing w:val="24"/>
              </w:rPr>
              <w:t> </w:t>
            </w:r>
            <w:r>
              <w:rPr/>
              <w:t>scores</w:t>
            </w:r>
            <w:r>
              <w:rPr>
                <w:spacing w:val="7"/>
              </w:rPr>
              <w:t> </w:t>
            </w:r>
            <w:r>
              <w:rPr/>
              <w:t>as</w:t>
            </w:r>
            <w:r>
              <w:rPr>
                <w:spacing w:val="15"/>
              </w:rPr>
              <w:t> </w:t>
            </w:r>
            <w:r>
              <w:rPr/>
              <w:t>well</w:t>
            </w:r>
            <w:r>
              <w:rPr>
                <w:spacing w:val="11"/>
              </w:rPr>
              <w:t> </w:t>
            </w:r>
            <w:r>
              <w:rPr/>
              <w:t>as</w:t>
            </w:r>
            <w:r>
              <w:rPr>
                <w:spacing w:val="15"/>
              </w:rPr>
              <w:t> </w:t>
            </w:r>
            <w:r>
              <w:rPr/>
              <w:t>student</w:t>
            </w:r>
            <w:r>
              <w:rPr>
                <w:spacing w:val="29"/>
              </w:rPr>
              <w:t> </w:t>
            </w:r>
            <w:r>
              <w:rPr/>
              <w:t>feedback</w:t>
            </w:r>
            <w:r>
              <w:rPr>
                <w:spacing w:val="26"/>
              </w:rPr>
              <w:t> </w:t>
            </w:r>
            <w:r>
              <w:rPr/>
              <w:t>on</w:t>
            </w:r>
            <w:r>
              <w:rPr>
                <w:spacing w:val="18"/>
              </w:rPr>
              <w:t> </w:t>
            </w:r>
            <w:r>
              <w:rPr/>
              <w:t>how</w:t>
            </w:r>
            <w:r>
              <w:rPr>
                <w:spacing w:val="23"/>
              </w:rPr>
              <w:t> </w:t>
            </w:r>
            <w:r>
              <w:rPr/>
              <w:t>engaging</w:t>
            </w:r>
            <w:r>
              <w:rPr>
                <w:spacing w:val="18"/>
              </w:rPr>
              <w:t> </w:t>
            </w:r>
            <w:r>
              <w:rPr/>
              <w:t>the</w:t>
            </w:r>
            <w:r>
              <w:rPr>
                <w:spacing w:val="16"/>
              </w:rPr>
              <w:t> </w:t>
            </w:r>
            <w:r>
              <w:rPr/>
              <w:t>classes</w:t>
            </w:r>
            <w:r>
              <w:rPr>
                <w:spacing w:val="31"/>
              </w:rPr>
              <w:t> </w:t>
            </w:r>
            <w:r>
              <w:rPr>
                <w:spacing w:val="-4"/>
              </w:rPr>
              <w:t>were</w:t>
            </w:r>
            <w:r>
              <w:rPr/>
              <w:tab/>
            </w:r>
            <w:r>
              <w:rPr>
                <w:spacing w:val="-5"/>
              </w:rPr>
              <w:t>23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55" w:after="0"/>
            <w:ind w:left="1079" w:right="0" w:hanging="359"/>
            <w:jc w:val="left"/>
          </w:pPr>
          <w:hyperlink w:history="true" w:anchor="_bookmark23">
            <w:r>
              <w:rPr/>
              <w:t>Proposed</w:t>
            </w:r>
            <w:r>
              <w:rPr>
                <w:spacing w:val="32"/>
              </w:rPr>
              <w:t> </w:t>
            </w:r>
            <w:r>
              <w:rPr>
                <w:spacing w:val="-2"/>
              </w:rPr>
              <w:t>Solutions</w:t>
            </w:r>
            <w:r>
              <w:rPr/>
              <w:tab/>
            </w:r>
            <w:r>
              <w:rPr>
                <w:spacing w:val="-5"/>
              </w:rPr>
              <w:t>23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387" w:val="right" w:leader="dot"/>
            </w:tabs>
            <w:spacing w:line="240" w:lineRule="auto" w:before="355" w:after="0"/>
            <w:ind w:left="719" w:right="0" w:hanging="359"/>
            <w:jc w:val="left"/>
          </w:pPr>
          <w:hyperlink w:history="true" w:anchor="_bookmark24">
            <w:r>
              <w:rPr/>
              <w:t>THE</w:t>
            </w:r>
            <w:r>
              <w:rPr>
                <w:spacing w:val="23"/>
              </w:rPr>
              <w:t> </w:t>
            </w:r>
            <w:r>
              <w:rPr/>
              <w:t>ROLE</w:t>
            </w:r>
            <w:r>
              <w:rPr>
                <w:spacing w:val="25"/>
              </w:rPr>
              <w:t> </w:t>
            </w:r>
            <w:r>
              <w:rPr/>
              <w:t>OF</w:t>
            </w:r>
            <w:r>
              <w:rPr>
                <w:spacing w:val="32"/>
              </w:rPr>
              <w:t> </w:t>
            </w:r>
            <w:r>
              <w:rPr/>
              <w:t>GLOBAL</w:t>
            </w:r>
            <w:r>
              <w:rPr>
                <w:spacing w:val="24"/>
              </w:rPr>
              <w:t> </w:t>
            </w:r>
            <w:r>
              <w:rPr/>
              <w:t>TEAMS</w:t>
            </w:r>
            <w:r>
              <w:rPr>
                <w:spacing w:val="21"/>
              </w:rPr>
              <w:t> </w:t>
            </w:r>
            <w:r>
              <w:rPr/>
              <w:t>IN</w:t>
            </w:r>
            <w:r>
              <w:rPr>
                <w:spacing w:val="35"/>
              </w:rPr>
              <w:t> </w:t>
            </w:r>
            <w:r>
              <w:rPr/>
              <w:t>SOLVING</w:t>
            </w:r>
            <w:r>
              <w:rPr>
                <w:spacing w:val="18"/>
              </w:rPr>
              <w:t> </w:t>
            </w:r>
            <w:r>
              <w:rPr/>
              <w:t>THE</w:t>
            </w:r>
            <w:r>
              <w:rPr>
                <w:spacing w:val="23"/>
              </w:rPr>
              <w:t> </w:t>
            </w:r>
            <w:r>
              <w:rPr/>
              <w:t>PROBLEM</w:t>
            </w:r>
            <w:r>
              <w:rPr>
                <w:spacing w:val="33"/>
              </w:rPr>
              <w:t> </w:t>
            </w:r>
            <w:r>
              <w:rPr>
                <w:spacing w:val="-2"/>
              </w:rPr>
              <w:t>(Muqri)</w:t>
            </w:r>
            <w:r>
              <w:rPr/>
              <w:tab/>
            </w:r>
            <w:r>
              <w:rPr>
                <w:spacing w:val="-5"/>
              </w:rPr>
              <w:t>24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0" w:after="0"/>
            <w:ind w:left="1079" w:right="0" w:hanging="359"/>
            <w:jc w:val="left"/>
          </w:pPr>
          <w:hyperlink w:history="true" w:anchor="_bookmark25">
            <w:r>
              <w:rPr/>
              <w:t>Importance</w:t>
            </w:r>
            <w:r>
              <w:rPr>
                <w:spacing w:val="27"/>
              </w:rPr>
              <w:t> </w:t>
            </w:r>
            <w:r>
              <w:rPr/>
              <w:t>of</w:t>
            </w:r>
            <w:r>
              <w:rPr>
                <w:spacing w:val="13"/>
              </w:rPr>
              <w:t> </w:t>
            </w:r>
            <w:r>
              <w:rPr/>
              <w:t>Global</w:t>
            </w:r>
            <w:r>
              <w:rPr>
                <w:spacing w:val="27"/>
              </w:rPr>
              <w:t> </w:t>
            </w:r>
            <w:r>
              <w:rPr>
                <w:spacing w:val="-2"/>
              </w:rPr>
              <w:t>Collaboration</w:t>
            </w:r>
            <w:r>
              <w:rPr/>
              <w:tab/>
            </w:r>
            <w:r>
              <w:rPr>
                <w:spacing w:val="-5"/>
              </w:rPr>
              <w:t>24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26">
            <w:r>
              <w:rPr/>
              <w:t>Interdisciplinary</w:t>
            </w:r>
            <w:r>
              <w:rPr>
                <w:spacing w:val="52"/>
              </w:rPr>
              <w:t> </w:t>
            </w:r>
            <w:r>
              <w:rPr>
                <w:spacing w:val="-2"/>
              </w:rPr>
              <w:t>Thinking</w:t>
            </w:r>
            <w:r>
              <w:rPr/>
              <w:tab/>
            </w:r>
            <w:r>
              <w:rPr>
                <w:spacing w:val="-5"/>
              </w:rPr>
              <w:t>25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27">
            <w:r>
              <w:rPr/>
              <w:t>Leadership</w:t>
            </w:r>
            <w:r>
              <w:rPr>
                <w:spacing w:val="20"/>
              </w:rPr>
              <w:t> </w:t>
            </w:r>
            <w:r>
              <w:rPr/>
              <w:t>in</w:t>
            </w:r>
            <w:r>
              <w:rPr>
                <w:spacing w:val="20"/>
              </w:rPr>
              <w:t> </w:t>
            </w:r>
            <w:r>
              <w:rPr/>
              <w:t>Global</w:t>
            </w:r>
            <w:r>
              <w:rPr>
                <w:spacing w:val="27"/>
              </w:rPr>
              <w:t> </w:t>
            </w:r>
            <w:r>
              <w:rPr>
                <w:spacing w:val="-4"/>
              </w:rPr>
              <w:t>Teams</w:t>
            </w:r>
            <w:r>
              <w:rPr/>
              <w:tab/>
            </w:r>
            <w:r>
              <w:rPr>
                <w:spacing w:val="-5"/>
              </w:rPr>
              <w:t>26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7" w:after="0"/>
            <w:ind w:left="1079" w:right="0" w:hanging="359"/>
            <w:jc w:val="left"/>
          </w:pPr>
          <w:hyperlink w:history="true" w:anchor="_bookmark28">
            <w:r>
              <w:rPr/>
              <w:t>Emotional</w:t>
            </w:r>
            <w:r>
              <w:rPr>
                <w:spacing w:val="25"/>
              </w:rPr>
              <w:t> </w:t>
            </w:r>
            <w:r>
              <w:rPr/>
              <w:t>Intelligence</w:t>
            </w:r>
            <w:r>
              <w:rPr>
                <w:spacing w:val="21"/>
              </w:rPr>
              <w:t> </w:t>
            </w:r>
            <w:r>
              <w:rPr/>
              <w:t>in</w:t>
            </w:r>
            <w:r>
              <w:rPr>
                <w:spacing w:val="19"/>
              </w:rPr>
              <w:t> </w:t>
            </w:r>
            <w:r>
              <w:rPr/>
              <w:t>Team</w:t>
            </w:r>
            <w:r>
              <w:rPr>
                <w:spacing w:val="20"/>
              </w:rPr>
              <w:t> </w:t>
            </w:r>
            <w:r>
              <w:rPr>
                <w:spacing w:val="-2"/>
              </w:rPr>
              <w:t>Collaboration</w:t>
            </w:r>
            <w:r>
              <w:rPr/>
              <w:tab/>
            </w:r>
            <w:r>
              <w:rPr>
                <w:spacing w:val="-5"/>
              </w:rPr>
              <w:t>26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9" w:after="0"/>
            <w:ind w:left="1079" w:right="0" w:hanging="359"/>
            <w:jc w:val="left"/>
          </w:pPr>
          <w:hyperlink w:history="true" w:anchor="_bookmark29">
            <w:r>
              <w:rPr/>
              <w:t>Managing</w:t>
            </w:r>
            <w:r>
              <w:rPr>
                <w:spacing w:val="37"/>
              </w:rPr>
              <w:t> </w:t>
            </w:r>
            <w:r>
              <w:rPr/>
              <w:t>Conflict</w:t>
            </w:r>
            <w:r>
              <w:rPr>
                <w:spacing w:val="29"/>
              </w:rPr>
              <w:t> </w:t>
            </w:r>
            <w:r>
              <w:rPr/>
              <w:t>and</w:t>
            </w:r>
            <w:r>
              <w:rPr>
                <w:spacing w:val="38"/>
              </w:rPr>
              <w:t> </w:t>
            </w:r>
            <w:r>
              <w:rPr/>
              <w:t>Decision-</w:t>
            </w:r>
            <w:r>
              <w:rPr>
                <w:spacing w:val="-2"/>
              </w:rPr>
              <w:t>Making</w:t>
            </w:r>
            <w:r>
              <w:rPr/>
              <w:tab/>
            </w:r>
            <w:r>
              <w:rPr>
                <w:spacing w:val="-5"/>
              </w:rPr>
              <w:t>27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387" w:val="right" w:leader="dot"/>
            </w:tabs>
            <w:spacing w:line="240" w:lineRule="auto" w:before="347" w:after="0"/>
            <w:ind w:left="719" w:right="0" w:hanging="359"/>
            <w:jc w:val="left"/>
          </w:pPr>
          <w:hyperlink w:history="true" w:anchor="_bookmark30">
            <w:r>
              <w:rPr/>
              <w:t>CRITICAL</w:t>
            </w:r>
            <w:r>
              <w:rPr>
                <w:spacing w:val="29"/>
              </w:rPr>
              <w:t> </w:t>
            </w:r>
            <w:r>
              <w:rPr/>
              <w:t>EVALUATION</w:t>
            </w:r>
            <w:r>
              <w:rPr>
                <w:spacing w:val="42"/>
              </w:rPr>
              <w:t> </w:t>
            </w:r>
            <w:r>
              <w:rPr/>
              <w:t>OF</w:t>
            </w:r>
            <w:r>
              <w:rPr>
                <w:spacing w:val="25"/>
              </w:rPr>
              <w:t> </w:t>
            </w:r>
            <w:r>
              <w:rPr/>
              <w:t>THE</w:t>
            </w:r>
            <w:r>
              <w:rPr>
                <w:spacing w:val="26"/>
              </w:rPr>
              <w:t> </w:t>
            </w:r>
            <w:r>
              <w:rPr/>
              <w:t>PROPOSED</w:t>
            </w:r>
            <w:r>
              <w:rPr>
                <w:spacing w:val="42"/>
              </w:rPr>
              <w:t> </w:t>
            </w:r>
            <w:r>
              <w:rPr/>
              <w:t>SOLUTIONS</w:t>
            </w:r>
            <w:r>
              <w:rPr>
                <w:spacing w:val="25"/>
              </w:rPr>
              <w:t> </w:t>
            </w:r>
            <w:r>
              <w:rPr>
                <w:spacing w:val="-2"/>
              </w:rPr>
              <w:t>(Muqri)</w:t>
            </w:r>
            <w:r>
              <w:rPr/>
              <w:tab/>
            </w:r>
            <w:r>
              <w:rPr>
                <w:spacing w:val="-5"/>
              </w:rPr>
              <w:t>28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1" w:after="0"/>
            <w:ind w:left="1079" w:right="0" w:hanging="359"/>
            <w:jc w:val="left"/>
          </w:pPr>
          <w:hyperlink w:history="true" w:anchor="_bookmark31">
            <w:r>
              <w:rPr/>
              <w:t>Advantages</w:t>
            </w:r>
            <w:r>
              <w:rPr>
                <w:spacing w:val="25"/>
              </w:rPr>
              <w:t> </w:t>
            </w:r>
            <w:r>
              <w:rPr/>
              <w:t>of</w:t>
            </w:r>
            <w:r>
              <w:rPr>
                <w:spacing w:val="13"/>
              </w:rPr>
              <w:t> </w:t>
            </w:r>
            <w:r>
              <w:rPr/>
              <w:t>Global</w:t>
            </w:r>
            <w:r>
              <w:rPr>
                <w:spacing w:val="21"/>
              </w:rPr>
              <w:t> </w:t>
            </w:r>
            <w:r>
              <w:rPr/>
              <w:t>Team</w:t>
            </w:r>
            <w:r>
              <w:rPr>
                <w:spacing w:val="15"/>
              </w:rPr>
              <w:t> </w:t>
            </w:r>
            <w:r>
              <w:rPr>
                <w:spacing w:val="-2"/>
              </w:rPr>
              <w:t>Collaboration</w:t>
            </w:r>
            <w:r>
              <w:rPr/>
              <w:tab/>
            </w:r>
            <w:r>
              <w:rPr>
                <w:spacing w:val="-5"/>
              </w:rPr>
              <w:t>28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7" w:after="0"/>
            <w:ind w:left="1079" w:right="0" w:hanging="359"/>
            <w:jc w:val="left"/>
          </w:pPr>
          <w:hyperlink w:history="true" w:anchor="_bookmark32">
            <w:r>
              <w:rPr/>
              <w:t>Challenges</w:t>
            </w:r>
            <w:r>
              <w:rPr>
                <w:spacing w:val="21"/>
              </w:rPr>
              <w:t> </w:t>
            </w:r>
            <w:r>
              <w:rPr/>
              <w:t>and</w:t>
            </w:r>
            <w:r>
              <w:rPr>
                <w:spacing w:val="27"/>
              </w:rPr>
              <w:t> </w:t>
            </w:r>
            <w:r>
              <w:rPr>
                <w:spacing w:val="-2"/>
              </w:rPr>
              <w:t>Limitations</w:t>
            </w:r>
            <w:r>
              <w:rPr/>
              <w:tab/>
            </w:r>
            <w:r>
              <w:rPr>
                <w:spacing w:val="-5"/>
              </w:rPr>
              <w:t>28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33">
            <w:r>
              <w:rPr/>
              <w:t>Real-World</w:t>
            </w:r>
            <w:r>
              <w:rPr>
                <w:spacing w:val="20"/>
              </w:rPr>
              <w:t> </w:t>
            </w:r>
            <w:r>
              <w:rPr/>
              <w:t>Examples</w:t>
            </w:r>
            <w:r>
              <w:rPr>
                <w:spacing w:val="19"/>
              </w:rPr>
              <w:t> </w:t>
            </w:r>
            <w:r>
              <w:rPr/>
              <w:t>and</w:t>
            </w:r>
            <w:r>
              <w:rPr>
                <w:spacing w:val="21"/>
              </w:rPr>
              <w:t> </w:t>
            </w:r>
            <w:r>
              <w:rPr/>
              <w:t>Best</w:t>
            </w:r>
            <w:r>
              <w:rPr>
                <w:spacing w:val="25"/>
              </w:rPr>
              <w:t> </w:t>
            </w:r>
            <w:r>
              <w:rPr>
                <w:spacing w:val="-2"/>
              </w:rPr>
              <w:t>Practices</w:t>
            </w:r>
            <w:r>
              <w:rPr/>
              <w:tab/>
            </w:r>
            <w:r>
              <w:rPr>
                <w:spacing w:val="-5"/>
              </w:rPr>
              <w:t>29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387" w:val="right" w:leader="dot"/>
            </w:tabs>
            <w:spacing w:line="240" w:lineRule="auto" w:before="356" w:after="0"/>
            <w:ind w:left="719" w:right="0" w:hanging="359"/>
            <w:jc w:val="left"/>
          </w:pPr>
          <w:hyperlink w:history="true" w:anchor="_bookmark34">
            <w:r>
              <w:rPr>
                <w:spacing w:val="2"/>
              </w:rPr>
              <w:t>ETHICAL</w:t>
            </w:r>
            <w:r>
              <w:rPr>
                <w:spacing w:val="25"/>
              </w:rPr>
              <w:t> </w:t>
            </w:r>
            <w:r>
              <w:rPr>
                <w:spacing w:val="2"/>
              </w:rPr>
              <w:t>CONSIDERATIONS</w:t>
            </w:r>
            <w:r>
              <w:rPr>
                <w:spacing w:val="25"/>
              </w:rPr>
              <w:t> </w:t>
            </w:r>
            <w:r>
              <w:rPr>
                <w:spacing w:val="-2"/>
              </w:rPr>
              <w:t>(Afiq)</w:t>
            </w:r>
            <w:r>
              <w:rPr/>
              <w:tab/>
            </w:r>
            <w:r>
              <w:rPr>
                <w:spacing w:val="-5"/>
              </w:rPr>
              <w:t>30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0" w:after="0"/>
            <w:ind w:left="1079" w:right="0" w:hanging="359"/>
            <w:jc w:val="left"/>
          </w:pPr>
          <w:hyperlink w:history="true" w:anchor="_bookmark35">
            <w:r>
              <w:rPr/>
              <w:t>Ethical</w:t>
            </w:r>
            <w:r>
              <w:rPr>
                <w:spacing w:val="33"/>
              </w:rPr>
              <w:t> </w:t>
            </w:r>
            <w:r>
              <w:rPr/>
              <w:t>Use</w:t>
            </w:r>
            <w:r>
              <w:rPr>
                <w:spacing w:val="21"/>
              </w:rPr>
              <w:t> </w:t>
            </w:r>
            <w:r>
              <w:rPr/>
              <w:t>of</w:t>
            </w:r>
            <w:r>
              <w:rPr>
                <w:spacing w:val="18"/>
              </w:rPr>
              <w:t> </w:t>
            </w:r>
            <w:r>
              <w:rPr/>
              <w:t>AI</w:t>
            </w:r>
            <w:r>
              <w:rPr>
                <w:spacing w:val="19"/>
              </w:rPr>
              <w:t> </w:t>
            </w:r>
            <w:r>
              <w:rPr/>
              <w:t>and</w:t>
            </w:r>
            <w:r>
              <w:rPr>
                <w:spacing w:val="13"/>
              </w:rPr>
              <w:t> </w:t>
            </w:r>
            <w:r>
              <w:rPr/>
              <w:t>technology</w:t>
            </w:r>
            <w:r>
              <w:rPr>
                <w:spacing w:val="22"/>
              </w:rPr>
              <w:t> </w:t>
            </w:r>
            <w:r>
              <w:rPr/>
              <w:t>in</w:t>
            </w:r>
            <w:r>
              <w:rPr>
                <w:spacing w:val="22"/>
              </w:rPr>
              <w:t> </w:t>
            </w:r>
            <w:r>
              <w:rPr/>
              <w:t>Education</w:t>
            </w:r>
            <w:r>
              <w:rPr>
                <w:spacing w:val="13"/>
              </w:rPr>
              <w:t> </w:t>
            </w:r>
            <w:r>
              <w:rPr/>
              <w:t>(Current</w:t>
            </w:r>
            <w:r>
              <w:rPr>
                <w:spacing w:val="31"/>
              </w:rPr>
              <w:t> </w:t>
            </w:r>
            <w:r>
              <w:rPr>
                <w:spacing w:val="-2"/>
              </w:rPr>
              <w:t>Situation)</w:t>
            </w:r>
            <w:r>
              <w:rPr/>
              <w:tab/>
            </w:r>
            <w:r>
              <w:rPr>
                <w:spacing w:val="-5"/>
              </w:rPr>
              <w:t>30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36">
            <w:r>
              <w:rPr/>
              <w:t>Privacy</w:t>
            </w:r>
            <w:r>
              <w:rPr>
                <w:spacing w:val="11"/>
              </w:rPr>
              <w:t> </w:t>
            </w:r>
            <w:r>
              <w:rPr/>
              <w:t>and</w:t>
            </w:r>
            <w:r>
              <w:rPr>
                <w:spacing w:val="20"/>
              </w:rPr>
              <w:t> </w:t>
            </w:r>
            <w:r>
              <w:rPr/>
              <w:t>Data</w:t>
            </w:r>
            <w:r>
              <w:rPr>
                <w:spacing w:val="24"/>
              </w:rPr>
              <w:t> </w:t>
            </w:r>
            <w:r>
              <w:rPr>
                <w:spacing w:val="-2"/>
              </w:rPr>
              <w:t>Protection</w:t>
            </w:r>
            <w:r>
              <w:rPr/>
              <w:tab/>
            </w:r>
            <w:r>
              <w:rPr>
                <w:spacing w:val="-5"/>
              </w:rPr>
              <w:t>31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7" w:after="0"/>
            <w:ind w:left="1079" w:right="0" w:hanging="359"/>
            <w:jc w:val="left"/>
          </w:pPr>
          <w:hyperlink w:history="true" w:anchor="_bookmark37">
            <w:r>
              <w:rPr/>
              <w:t>Digital</w:t>
            </w:r>
            <w:r>
              <w:rPr>
                <w:spacing w:val="18"/>
              </w:rPr>
              <w:t> </w:t>
            </w:r>
            <w:r>
              <w:rPr>
                <w:spacing w:val="-2"/>
              </w:rPr>
              <w:t>Inequality</w:t>
            </w:r>
            <w:r>
              <w:rPr/>
              <w:tab/>
            </w:r>
            <w:r>
              <w:rPr>
                <w:spacing w:val="-5"/>
              </w:rPr>
              <w:t>32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387" w:val="right" w:leader="dot"/>
            </w:tabs>
            <w:spacing w:line="240" w:lineRule="auto" w:before="356" w:after="0"/>
            <w:ind w:left="719" w:right="0" w:hanging="359"/>
            <w:jc w:val="left"/>
          </w:pPr>
          <w:hyperlink w:history="true" w:anchor="_bookmark38">
            <w:r>
              <w:rPr>
                <w:spacing w:val="2"/>
              </w:rPr>
              <w:t>RECOMMENDATIONS</w:t>
            </w:r>
            <w:r>
              <w:rPr>
                <w:spacing w:val="45"/>
              </w:rPr>
              <w:t> </w:t>
            </w:r>
            <w:r>
              <w:rPr>
                <w:spacing w:val="-2"/>
              </w:rPr>
              <w:t>(Afiq)</w:t>
            </w:r>
            <w:r>
              <w:rPr/>
              <w:tab/>
            </w:r>
            <w:r>
              <w:rPr>
                <w:spacing w:val="-5"/>
              </w:rPr>
              <w:t>33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0" w:after="0"/>
            <w:ind w:left="1079" w:right="0" w:hanging="359"/>
            <w:jc w:val="left"/>
          </w:pPr>
          <w:hyperlink w:history="true" w:anchor="_bookmark39">
            <w:r>
              <w:rPr/>
              <w:t>Recommendations</w:t>
            </w:r>
            <w:r>
              <w:rPr>
                <w:spacing w:val="32"/>
              </w:rPr>
              <w:t> </w:t>
            </w:r>
            <w:r>
              <w:rPr/>
              <w:t>for</w:t>
            </w:r>
            <w:r>
              <w:rPr>
                <w:spacing w:val="44"/>
              </w:rPr>
              <w:t> </w:t>
            </w:r>
            <w:r>
              <w:rPr>
                <w:spacing w:val="-2"/>
              </w:rPr>
              <w:t>Governments</w:t>
            </w:r>
            <w:r>
              <w:rPr/>
              <w:tab/>
            </w:r>
            <w:r>
              <w:rPr>
                <w:spacing w:val="-5"/>
              </w:rPr>
              <w:t>33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40">
            <w:r>
              <w:rPr/>
              <w:t>Recommendations</w:t>
            </w:r>
            <w:r>
              <w:rPr>
                <w:spacing w:val="33"/>
              </w:rPr>
              <w:t> </w:t>
            </w:r>
            <w:r>
              <w:rPr/>
              <w:t>for</w:t>
            </w:r>
            <w:r>
              <w:rPr>
                <w:spacing w:val="42"/>
              </w:rPr>
              <w:t> </w:t>
            </w:r>
            <w:r>
              <w:rPr/>
              <w:t>Educational</w:t>
            </w:r>
            <w:r>
              <w:rPr>
                <w:spacing w:val="40"/>
              </w:rPr>
              <w:t> </w:t>
            </w:r>
            <w:r>
              <w:rPr>
                <w:spacing w:val="-2"/>
              </w:rPr>
              <w:t>Institutions</w:t>
            </w:r>
            <w:r>
              <w:rPr/>
              <w:tab/>
            </w:r>
            <w:r>
              <w:rPr>
                <w:spacing w:val="-5"/>
              </w:rPr>
              <w:t>33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7" w:after="240"/>
            <w:ind w:left="1079" w:right="0" w:hanging="359"/>
            <w:jc w:val="left"/>
          </w:pPr>
          <w:hyperlink w:history="true" w:anchor="_bookmark41">
            <w:r>
              <w:rPr/>
              <w:t>Recommendations</w:t>
            </w:r>
            <w:r>
              <w:rPr>
                <w:spacing w:val="27"/>
              </w:rPr>
              <w:t> </w:t>
            </w:r>
            <w:r>
              <w:rPr/>
              <w:t>for</w:t>
            </w:r>
            <w:r>
              <w:rPr>
                <w:spacing w:val="36"/>
              </w:rPr>
              <w:t> </w:t>
            </w:r>
            <w:r>
              <w:rPr/>
              <w:t>Parents</w:t>
            </w:r>
            <w:r>
              <w:rPr>
                <w:spacing w:val="17"/>
              </w:rPr>
              <w:t> </w:t>
            </w:r>
            <w:r>
              <w:rPr/>
              <w:t>and</w:t>
            </w:r>
            <w:r>
              <w:rPr>
                <w:spacing w:val="39"/>
              </w:rPr>
              <w:t> </w:t>
            </w:r>
            <w:r>
              <w:rPr>
                <w:spacing w:val="-2"/>
              </w:rPr>
              <w:t>Students</w:t>
            </w:r>
            <w:r>
              <w:rPr/>
              <w:tab/>
            </w:r>
            <w:r>
              <w:rPr>
                <w:spacing w:val="-5"/>
              </w:rPr>
              <w:t>34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90" w:after="0"/>
            <w:ind w:left="1079" w:right="0" w:hanging="359"/>
            <w:jc w:val="left"/>
          </w:pPr>
          <w:hyperlink w:history="true" w:anchor="_bookmark42">
            <w:r>
              <w:rPr/>
              <w:t>Recommendations</w:t>
            </w:r>
            <w:r>
              <w:rPr>
                <w:spacing w:val="38"/>
              </w:rPr>
              <w:t> </w:t>
            </w:r>
            <w:r>
              <w:rPr/>
              <w:t>for</w:t>
            </w:r>
            <w:r>
              <w:rPr>
                <w:spacing w:val="32"/>
              </w:rPr>
              <w:t> </w:t>
            </w:r>
            <w:r>
              <w:rPr/>
              <w:t>Technology</w:t>
            </w:r>
            <w:r>
              <w:rPr>
                <w:spacing w:val="29"/>
              </w:rPr>
              <w:t> </w:t>
            </w:r>
            <w:r>
              <w:rPr>
                <w:spacing w:val="-2"/>
              </w:rPr>
              <w:t>Companies</w:t>
            </w:r>
            <w:r>
              <w:rPr/>
              <w:tab/>
            </w:r>
            <w:r>
              <w:rPr>
                <w:spacing w:val="-5"/>
              </w:rPr>
              <w:t>34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9387" w:val="right" w:leader="dot"/>
            </w:tabs>
            <w:spacing w:line="240" w:lineRule="auto" w:before="348" w:after="0"/>
            <w:ind w:left="1079" w:right="0" w:hanging="359"/>
            <w:jc w:val="left"/>
          </w:pPr>
          <w:hyperlink w:history="true" w:anchor="_bookmark43">
            <w:r>
              <w:rPr/>
              <w:t>Future</w:t>
            </w:r>
            <w:r>
              <w:rPr>
                <w:spacing w:val="15"/>
              </w:rPr>
              <w:t> </w:t>
            </w:r>
            <w:r>
              <w:rPr>
                <w:spacing w:val="-2"/>
              </w:rPr>
              <w:t>Directions</w:t>
            </w:r>
            <w:r>
              <w:rPr/>
              <w:tab/>
            </w:r>
            <w:r>
              <w:rPr>
                <w:spacing w:val="-5"/>
              </w:rPr>
              <w:t>35</w:t>
            </w:r>
          </w:hyperlink>
        </w:p>
        <w:p>
          <w:pPr>
            <w:pStyle w:val="TOC2"/>
            <w:numPr>
              <w:ilvl w:val="0"/>
              <w:numId w:val="3"/>
            </w:numPr>
            <w:tabs>
              <w:tab w:pos="719" w:val="left" w:leader="none"/>
              <w:tab w:pos="9387" w:val="right" w:leader="dot"/>
            </w:tabs>
            <w:spacing w:line="240" w:lineRule="auto" w:before="355" w:after="0"/>
            <w:ind w:left="719" w:right="0" w:hanging="359"/>
            <w:jc w:val="left"/>
          </w:pPr>
          <w:hyperlink w:history="true" w:anchor="_bookmark44">
            <w:r>
              <w:rPr/>
              <w:t>CONCLUSION</w:t>
            </w:r>
            <w:r>
              <w:rPr>
                <w:spacing w:val="51"/>
              </w:rPr>
              <w:t> </w:t>
            </w:r>
            <w:r>
              <w:rPr>
                <w:spacing w:val="-2"/>
              </w:rPr>
              <w:t>(Afiq)</w:t>
            </w:r>
            <w:r>
              <w:rPr/>
              <w:tab/>
            </w:r>
            <w:r>
              <w:rPr>
                <w:spacing w:val="-5"/>
              </w:rPr>
              <w:t>36</w:t>
            </w:r>
          </w:hyperlink>
        </w:p>
        <w:p>
          <w:pPr>
            <w:pStyle w:val="TOC1"/>
            <w:numPr>
              <w:ilvl w:val="0"/>
              <w:numId w:val="3"/>
            </w:numPr>
            <w:tabs>
              <w:tab w:pos="834" w:val="left" w:leader="none"/>
              <w:tab w:pos="9387" w:val="right" w:leader="dot"/>
            </w:tabs>
            <w:spacing w:line="240" w:lineRule="auto" w:before="347" w:after="0"/>
            <w:ind w:left="834" w:right="0" w:hanging="474"/>
            <w:jc w:val="left"/>
          </w:pPr>
          <w:hyperlink w:history="true" w:anchor="_bookmark45">
            <w:r>
              <w:rPr/>
              <w:t>INDIVIDUAL</w:t>
            </w:r>
            <w:r>
              <w:rPr>
                <w:spacing w:val="46"/>
              </w:rPr>
              <w:t> </w:t>
            </w:r>
            <w:r>
              <w:rPr>
                <w:spacing w:val="-2"/>
              </w:rPr>
              <w:t>REFLECTIONS</w:t>
            </w:r>
            <w:r>
              <w:rPr/>
              <w:tab/>
            </w:r>
            <w:r>
              <w:rPr>
                <w:spacing w:val="-5"/>
              </w:rPr>
              <w:t>37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194" w:val="left" w:leader="none"/>
              <w:tab w:pos="9387" w:val="right" w:leader="dot"/>
            </w:tabs>
            <w:spacing w:line="240" w:lineRule="auto" w:before="341" w:after="0"/>
            <w:ind w:left="1194" w:right="0" w:hanging="474"/>
            <w:jc w:val="left"/>
          </w:pPr>
          <w:hyperlink w:history="true" w:anchor="_bookmark46">
            <w:r>
              <w:rPr/>
              <w:t>Reflection</w:t>
            </w:r>
            <w:r>
              <w:rPr>
                <w:spacing w:val="28"/>
              </w:rPr>
              <w:t> </w:t>
            </w:r>
            <w:r>
              <w:rPr>
                <w:spacing w:val="-2"/>
              </w:rPr>
              <w:t>(Husaini)</w:t>
            </w:r>
            <w:r>
              <w:rPr/>
              <w:tab/>
            </w:r>
            <w:r>
              <w:rPr>
                <w:spacing w:val="-5"/>
              </w:rPr>
              <w:t>37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194" w:val="left" w:leader="none"/>
              <w:tab w:pos="9387" w:val="right" w:leader="dot"/>
            </w:tabs>
            <w:spacing w:line="240" w:lineRule="auto" w:before="348" w:after="0"/>
            <w:ind w:left="1194" w:right="0" w:hanging="474"/>
            <w:jc w:val="left"/>
          </w:pPr>
          <w:hyperlink w:history="true" w:anchor="_bookmark47">
            <w:r>
              <w:rPr/>
              <w:t>Reflection</w:t>
            </w:r>
            <w:r>
              <w:rPr>
                <w:spacing w:val="28"/>
              </w:rPr>
              <w:t> </w:t>
            </w:r>
            <w:r>
              <w:rPr>
                <w:spacing w:val="-2"/>
              </w:rPr>
              <w:t>(Eswaran)</w:t>
            </w:r>
            <w:r>
              <w:rPr/>
              <w:tab/>
            </w:r>
            <w:r>
              <w:rPr>
                <w:spacing w:val="-5"/>
              </w:rPr>
              <w:t>39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194" w:val="left" w:leader="none"/>
              <w:tab w:pos="9387" w:val="right" w:leader="dot"/>
            </w:tabs>
            <w:spacing w:line="240" w:lineRule="auto" w:before="348" w:after="0"/>
            <w:ind w:left="1194" w:right="0" w:hanging="474"/>
            <w:jc w:val="left"/>
          </w:pPr>
          <w:hyperlink w:history="true" w:anchor="_bookmark48">
            <w:r>
              <w:rPr/>
              <w:t>Reflection</w:t>
            </w:r>
            <w:r>
              <w:rPr>
                <w:spacing w:val="28"/>
              </w:rPr>
              <w:t> </w:t>
            </w:r>
            <w:r>
              <w:rPr>
                <w:spacing w:val="-2"/>
              </w:rPr>
              <w:t>(Muqri)</w:t>
            </w:r>
            <w:r>
              <w:rPr/>
              <w:tab/>
            </w:r>
            <w:r>
              <w:rPr>
                <w:spacing w:val="-5"/>
              </w:rPr>
              <w:t>40</w:t>
            </w:r>
          </w:hyperlink>
        </w:p>
        <w:p>
          <w:pPr>
            <w:pStyle w:val="TOC3"/>
            <w:numPr>
              <w:ilvl w:val="1"/>
              <w:numId w:val="3"/>
            </w:numPr>
            <w:tabs>
              <w:tab w:pos="1194" w:val="left" w:leader="none"/>
              <w:tab w:pos="9387" w:val="right" w:leader="dot"/>
            </w:tabs>
            <w:spacing w:line="240" w:lineRule="auto" w:before="347" w:after="0"/>
            <w:ind w:left="1194" w:right="0" w:hanging="474"/>
            <w:jc w:val="left"/>
          </w:pPr>
          <w:hyperlink w:history="true" w:anchor="_bookmark49">
            <w:r>
              <w:rPr/>
              <w:t>Reflection</w:t>
            </w:r>
            <w:r>
              <w:rPr>
                <w:spacing w:val="28"/>
              </w:rPr>
              <w:t> </w:t>
            </w:r>
            <w:r>
              <w:rPr>
                <w:spacing w:val="-2"/>
              </w:rPr>
              <w:t>(Afiq)</w:t>
            </w:r>
            <w:r>
              <w:rPr/>
              <w:tab/>
            </w:r>
            <w:r>
              <w:rPr>
                <w:spacing w:val="-5"/>
              </w:rPr>
              <w:t>43</w:t>
            </w:r>
          </w:hyperlink>
        </w:p>
        <w:p>
          <w:pPr>
            <w:pStyle w:val="TOC1"/>
            <w:tabs>
              <w:tab w:pos="9387" w:val="right" w:leader="dot"/>
            </w:tabs>
            <w:spacing w:before="355"/>
          </w:pPr>
          <w:hyperlink w:history="true" w:anchor="_bookmark50">
            <w:r>
              <w:rPr>
                <w:spacing w:val="-2"/>
              </w:rPr>
              <w:t>REFERENCES</w:t>
            </w:r>
            <w:r>
              <w:rPr/>
              <w:tab/>
            </w:r>
            <w:r>
              <w:rPr>
                <w:spacing w:val="-5"/>
              </w:rPr>
              <w:t>45</w:t>
            </w:r>
          </w:hyperlink>
        </w:p>
        <w:p>
          <w:pPr>
            <w:pStyle w:val="TOC1"/>
            <w:tabs>
              <w:tab w:pos="9387" w:val="right" w:leader="dot"/>
            </w:tabs>
          </w:pPr>
          <w:hyperlink w:history="true" w:anchor="_bookmark51">
            <w:r>
              <w:rPr>
                <w:spacing w:val="-2"/>
              </w:rPr>
              <w:t>APPENDIX</w:t>
            </w:r>
            <w:r>
              <w:rPr/>
              <w:tab/>
            </w:r>
            <w:r>
              <w:rPr>
                <w:spacing w:val="-5"/>
              </w:rPr>
              <w:t>50</w:t>
            </w:r>
          </w:hyperlink>
        </w:p>
        <w:p>
          <w:pPr>
            <w:pStyle w:val="TOC1"/>
            <w:tabs>
              <w:tab w:pos="9387" w:val="right" w:leader="dot"/>
            </w:tabs>
          </w:pPr>
          <w:hyperlink w:history="true" w:anchor="_bookmark52">
            <w:r>
              <w:rPr/>
              <w:t>STUDENT</w:t>
            </w:r>
            <w:r>
              <w:rPr>
                <w:spacing w:val="40"/>
              </w:rPr>
              <w:t> </w:t>
            </w:r>
            <w:r>
              <w:rPr/>
              <w:t>FEEDBACK</w:t>
            </w:r>
            <w:r>
              <w:rPr>
                <w:spacing w:val="50"/>
              </w:rPr>
              <w:t> </w:t>
            </w:r>
            <w:r>
              <w:rPr>
                <w:spacing w:val="-4"/>
              </w:rPr>
              <w:t>FORM</w:t>
            </w:r>
            <w:r>
              <w:rPr/>
              <w:tab/>
            </w:r>
            <w:r>
              <w:rPr>
                <w:spacing w:val="-5"/>
              </w:rPr>
              <w:t>51</w:t>
            </w:r>
          </w:hyperlink>
        </w:p>
        <w:p>
          <w:pPr>
            <w:pStyle w:val="TOC1"/>
            <w:tabs>
              <w:tab w:pos="9387" w:val="right" w:leader="dot"/>
            </w:tabs>
          </w:pPr>
          <w:hyperlink w:history="true" w:anchor="_bookmark53">
            <w:r>
              <w:rPr/>
              <w:t>GENERIC</w:t>
            </w:r>
            <w:r>
              <w:rPr>
                <w:spacing w:val="46"/>
              </w:rPr>
              <w:t> </w:t>
            </w:r>
            <w:r>
              <w:rPr/>
              <w:t>ASSESSMENT</w:t>
            </w:r>
            <w:r>
              <w:rPr>
                <w:spacing w:val="51"/>
              </w:rPr>
              <w:t> </w:t>
            </w:r>
            <w:r>
              <w:rPr>
                <w:spacing w:val="-2"/>
              </w:rPr>
              <w:t>CRITERIA</w:t>
            </w:r>
            <w:r>
              <w:rPr/>
              <w:tab/>
            </w:r>
            <w:r>
              <w:rPr>
                <w:spacing w:val="-5"/>
              </w:rPr>
              <w:t>53</w:t>
            </w:r>
          </w:hyperlink>
        </w:p>
      </w:sdtContent>
    </w:sdt>
    <w:p>
      <w:pPr>
        <w:pStyle w:val="TOC1"/>
        <w:spacing w:after="0"/>
        <w:sectPr>
          <w:type w:val="continuous"/>
          <w:pgSz w:w="11930" w:h="16850"/>
          <w:pgMar w:header="0" w:footer="804" w:top="1361" w:bottom="1485" w:left="1080" w:right="720"/>
        </w:sectPr>
      </w:pPr>
    </w:p>
    <w:p>
      <w:pPr>
        <w:pStyle w:val="Heading2"/>
        <w:numPr>
          <w:ilvl w:val="1"/>
          <w:numId w:val="4"/>
        </w:numPr>
        <w:tabs>
          <w:tab w:pos="3580" w:val="left" w:leader="none"/>
        </w:tabs>
        <w:spacing w:line="240" w:lineRule="auto" w:before="69" w:after="0"/>
        <w:ind w:left="3580" w:right="0" w:hanging="359"/>
        <w:jc w:val="left"/>
      </w:pPr>
      <w:bookmarkStart w:name="1.0 INTRODUCTION (Husaini)" w:id="9"/>
      <w:bookmarkEnd w:id="9"/>
      <w:r>
        <w:rPr>
          <w:b w:val="0"/>
        </w:rPr>
      </w:r>
      <w:bookmarkStart w:name="_bookmark4" w:id="10"/>
      <w:bookmarkEnd w:id="10"/>
      <w:r>
        <w:rPr>
          <w:b w:val="0"/>
        </w:rPr>
      </w:r>
      <w:r>
        <w:rPr/>
        <w:t>INTRODUCTION</w:t>
      </w:r>
      <w:r>
        <w:rPr>
          <w:spacing w:val="63"/>
        </w:rPr>
        <w:t> </w:t>
      </w:r>
      <w:r>
        <w:rPr>
          <w:spacing w:val="-2"/>
        </w:rPr>
        <w:t>(Husaini)</w:t>
      </w:r>
    </w:p>
    <w:p>
      <w:pPr>
        <w:pStyle w:val="BodyText"/>
        <w:rPr>
          <w:b/>
        </w:rPr>
      </w:pPr>
    </w:p>
    <w:p>
      <w:pPr>
        <w:pStyle w:val="BodyText"/>
        <w:spacing w:before="237"/>
        <w:rPr>
          <w:b/>
        </w:rPr>
      </w:pPr>
    </w:p>
    <w:p>
      <w:pPr>
        <w:pStyle w:val="ListParagraph"/>
        <w:numPr>
          <w:ilvl w:val="1"/>
          <w:numId w:val="4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  <w:rPr>
          <w:b/>
          <w:sz w:val="23"/>
        </w:rPr>
      </w:pPr>
      <w:r>
        <w:rPr>
          <w:b/>
          <w:w w:val="105"/>
          <w:sz w:val="23"/>
        </w:rPr>
        <w:t>Background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of</w:t>
      </w:r>
      <w:r>
        <w:rPr>
          <w:b/>
          <w:spacing w:val="-13"/>
          <w:w w:val="105"/>
          <w:sz w:val="23"/>
        </w:rPr>
        <w:t> </w:t>
      </w:r>
      <w:r>
        <w:rPr>
          <w:b/>
          <w:w w:val="105"/>
          <w:sz w:val="23"/>
        </w:rPr>
        <w:t>the</w:t>
      </w:r>
      <w:r>
        <w:rPr>
          <w:b/>
          <w:spacing w:val="-11"/>
          <w:w w:val="105"/>
          <w:sz w:val="23"/>
        </w:rPr>
        <w:t> </w:t>
      </w:r>
      <w:r>
        <w:rPr>
          <w:b/>
          <w:spacing w:val="-4"/>
          <w:w w:val="105"/>
          <w:sz w:val="23"/>
        </w:rPr>
        <w:t>Study</w:t>
      </w:r>
    </w:p>
    <w:p>
      <w:pPr>
        <w:pStyle w:val="BodyText"/>
        <w:rPr>
          <w:b/>
        </w:rPr>
      </w:pPr>
    </w:p>
    <w:p>
      <w:pPr>
        <w:pStyle w:val="BodyText"/>
        <w:spacing w:before="244"/>
        <w:rPr>
          <w:b/>
        </w:rPr>
      </w:pPr>
    </w:p>
    <w:p>
      <w:pPr>
        <w:pStyle w:val="BodyText"/>
        <w:spacing w:line="499" w:lineRule="auto"/>
        <w:ind w:left="360" w:right="1828" w:firstLine="720"/>
        <w:jc w:val="both"/>
      </w:pPr>
      <w:r>
        <w:rPr>
          <w:w w:val="105"/>
        </w:rPr>
        <w:t>Our</w:t>
      </w:r>
      <w:r>
        <w:rPr>
          <w:spacing w:val="-16"/>
          <w:w w:val="105"/>
        </w:rPr>
        <w:t> </w:t>
      </w:r>
      <w:r>
        <w:rPr>
          <w:w w:val="105"/>
        </w:rPr>
        <w:t>environment</w:t>
      </w:r>
      <w:r>
        <w:rPr>
          <w:spacing w:val="-15"/>
          <w:w w:val="105"/>
        </w:rPr>
        <w:t> </w:t>
      </w:r>
      <w:r>
        <w:rPr>
          <w:w w:val="105"/>
        </w:rPr>
        <w:t>shapes</w:t>
      </w:r>
      <w:r>
        <w:rPr>
          <w:spacing w:val="-15"/>
          <w:w w:val="105"/>
        </w:rPr>
        <w:t> </w:t>
      </w:r>
      <w:r>
        <w:rPr>
          <w:w w:val="105"/>
        </w:rPr>
        <w:t>us.</w:t>
      </w:r>
      <w:r>
        <w:rPr>
          <w:spacing w:val="-15"/>
          <w:w w:val="105"/>
        </w:rPr>
        <w:t> </w:t>
      </w:r>
      <w:r>
        <w:rPr>
          <w:w w:val="105"/>
        </w:rPr>
        <w:t>Today’s</w:t>
      </w:r>
      <w:r>
        <w:rPr>
          <w:spacing w:val="-15"/>
          <w:w w:val="105"/>
        </w:rPr>
        <w:t> </w:t>
      </w:r>
      <w:r>
        <w:rPr>
          <w:w w:val="105"/>
        </w:rPr>
        <w:t>teenagers</w:t>
      </w:r>
      <w:r>
        <w:rPr>
          <w:spacing w:val="-15"/>
          <w:w w:val="105"/>
        </w:rPr>
        <w:t> </w:t>
      </w:r>
      <w:r>
        <w:rPr>
          <w:w w:val="105"/>
        </w:rPr>
        <w:t>have</w:t>
      </w:r>
      <w:r>
        <w:rPr>
          <w:spacing w:val="-15"/>
          <w:w w:val="105"/>
        </w:rPr>
        <w:t> </w:t>
      </w:r>
      <w:r>
        <w:rPr>
          <w:w w:val="105"/>
        </w:rPr>
        <w:t>been</w:t>
      </w:r>
      <w:r>
        <w:rPr>
          <w:spacing w:val="-15"/>
          <w:w w:val="105"/>
        </w:rPr>
        <w:t> </w:t>
      </w:r>
      <w:r>
        <w:rPr>
          <w:w w:val="105"/>
        </w:rPr>
        <w:t>exposed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5"/>
          <w:w w:val="105"/>
        </w:rPr>
        <w:t> </w:t>
      </w:r>
      <w:r>
        <w:rPr>
          <w:w w:val="105"/>
        </w:rPr>
        <w:t>digital technology</w:t>
      </w:r>
      <w:r>
        <w:rPr>
          <w:spacing w:val="-9"/>
          <w:w w:val="105"/>
        </w:rPr>
        <w:t> </w:t>
      </w:r>
      <w:r>
        <w:rPr>
          <w:w w:val="105"/>
        </w:rPr>
        <w:t>since</w:t>
      </w:r>
      <w:r>
        <w:rPr>
          <w:spacing w:val="-15"/>
          <w:w w:val="105"/>
        </w:rPr>
        <w:t> </w:t>
      </w:r>
      <w:r>
        <w:rPr>
          <w:w w:val="105"/>
        </w:rPr>
        <w:t>infancy,</w:t>
      </w:r>
      <w:r>
        <w:rPr>
          <w:spacing w:val="-7"/>
          <w:w w:val="105"/>
        </w:rPr>
        <w:t> </w:t>
      </w:r>
      <w:r>
        <w:rPr>
          <w:w w:val="105"/>
        </w:rPr>
        <w:t>nurturing</w:t>
      </w:r>
      <w:r>
        <w:rPr>
          <w:spacing w:val="-15"/>
          <w:w w:val="105"/>
        </w:rPr>
        <w:t> </w:t>
      </w:r>
      <w:r>
        <w:rPr>
          <w:w w:val="105"/>
        </w:rPr>
        <w:t>technology-literate</w:t>
      </w:r>
      <w:r>
        <w:rPr>
          <w:spacing w:val="-9"/>
          <w:w w:val="105"/>
        </w:rPr>
        <w:t> </w:t>
      </w:r>
      <w:r>
        <w:rPr>
          <w:w w:val="105"/>
        </w:rPr>
        <w:t>generations.</w:t>
      </w:r>
      <w:r>
        <w:rPr>
          <w:spacing w:val="-7"/>
          <w:w w:val="105"/>
        </w:rPr>
        <w:t> </w:t>
      </w:r>
      <w:r>
        <w:rPr>
          <w:w w:val="105"/>
        </w:rPr>
        <w:t>However,</w:t>
      </w:r>
      <w:r>
        <w:rPr>
          <w:spacing w:val="-7"/>
          <w:w w:val="105"/>
        </w:rPr>
        <w:t> </w:t>
      </w:r>
      <w:r>
        <w:rPr>
          <w:w w:val="105"/>
        </w:rPr>
        <w:t>this digital environment caused shortened attention span issues.</w:t>
      </w:r>
    </w:p>
    <w:p>
      <w:pPr>
        <w:pStyle w:val="BodyText"/>
        <w:spacing w:before="217"/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People’s</w:t>
      </w:r>
      <w:r>
        <w:rPr>
          <w:spacing w:val="-16"/>
          <w:w w:val="105"/>
        </w:rPr>
        <w:t> </w:t>
      </w:r>
      <w:r>
        <w:rPr>
          <w:w w:val="105"/>
        </w:rPr>
        <w:t>thinking</w:t>
      </w:r>
      <w:r>
        <w:rPr>
          <w:spacing w:val="-15"/>
          <w:w w:val="105"/>
        </w:rPr>
        <w:t> </w:t>
      </w:r>
      <w:r>
        <w:rPr>
          <w:w w:val="105"/>
        </w:rPr>
        <w:t>is</w:t>
      </w:r>
      <w:r>
        <w:rPr>
          <w:spacing w:val="-15"/>
          <w:w w:val="105"/>
        </w:rPr>
        <w:t> </w:t>
      </w:r>
      <w:r>
        <w:rPr>
          <w:w w:val="105"/>
        </w:rPr>
        <w:t>shaped</w:t>
      </w:r>
      <w:r>
        <w:rPr>
          <w:spacing w:val="-15"/>
          <w:w w:val="105"/>
        </w:rPr>
        <w:t> </w:t>
      </w:r>
      <w:r>
        <w:rPr>
          <w:w w:val="105"/>
        </w:rPr>
        <w:t>by</w:t>
      </w:r>
      <w:r>
        <w:rPr>
          <w:spacing w:val="-15"/>
          <w:w w:val="105"/>
        </w:rPr>
        <w:t> </w:t>
      </w:r>
      <w:r>
        <w:rPr>
          <w:w w:val="105"/>
        </w:rPr>
        <w:t>media</w:t>
      </w:r>
      <w:r>
        <w:rPr>
          <w:spacing w:val="-12"/>
          <w:w w:val="105"/>
        </w:rPr>
        <w:t> </w:t>
      </w:r>
      <w:r>
        <w:rPr>
          <w:w w:val="105"/>
        </w:rPr>
        <w:t>consumption.</w:t>
      </w:r>
      <w:r>
        <w:rPr>
          <w:spacing w:val="-12"/>
          <w:w w:val="105"/>
        </w:rPr>
        <w:t> </w:t>
      </w:r>
      <w:r>
        <w:rPr>
          <w:w w:val="105"/>
        </w:rPr>
        <w:t>Modern</w:t>
      </w:r>
      <w:r>
        <w:rPr>
          <w:spacing w:val="-15"/>
          <w:w w:val="105"/>
        </w:rPr>
        <w:t> </w:t>
      </w:r>
      <w:r>
        <w:rPr>
          <w:w w:val="105"/>
        </w:rPr>
        <w:t>media</w:t>
      </w:r>
      <w:r>
        <w:rPr>
          <w:spacing w:val="-10"/>
          <w:w w:val="105"/>
        </w:rPr>
        <w:t> </w:t>
      </w:r>
      <w:r>
        <w:rPr>
          <w:w w:val="105"/>
        </w:rPr>
        <w:t>consumption</w:t>
      </w:r>
      <w:r>
        <w:rPr>
          <w:spacing w:val="-16"/>
          <w:w w:val="105"/>
        </w:rPr>
        <w:t> </w:t>
      </w:r>
      <w:r>
        <w:rPr>
          <w:w w:val="105"/>
        </w:rPr>
        <w:t>is instant and infinite</w:t>
      </w:r>
      <w:r>
        <w:rPr>
          <w:spacing w:val="-1"/>
          <w:w w:val="105"/>
        </w:rPr>
        <w:t> </w:t>
      </w:r>
      <w:r>
        <w:rPr>
          <w:w w:val="105"/>
        </w:rPr>
        <w:t>(Liao, 2023). This</w:t>
      </w:r>
      <w:r>
        <w:rPr>
          <w:spacing w:val="-2"/>
          <w:w w:val="105"/>
        </w:rPr>
        <w:t> </w:t>
      </w:r>
      <w:r>
        <w:rPr>
          <w:w w:val="105"/>
        </w:rPr>
        <w:t>rapid shifting of concentration contributes</w:t>
      </w:r>
      <w:r>
        <w:rPr>
          <w:spacing w:val="-2"/>
          <w:w w:val="105"/>
        </w:rPr>
        <w:t> </w:t>
      </w:r>
      <w:r>
        <w:rPr>
          <w:w w:val="105"/>
        </w:rPr>
        <w:t>to the problem. Teenagers</w:t>
      </w:r>
      <w:r>
        <w:rPr>
          <w:spacing w:val="-9"/>
          <w:w w:val="105"/>
        </w:rPr>
        <w:t> </w:t>
      </w:r>
      <w:r>
        <w:rPr>
          <w:w w:val="105"/>
        </w:rPr>
        <w:t>require sustained</w:t>
      </w:r>
      <w:r>
        <w:rPr>
          <w:spacing w:val="-8"/>
          <w:w w:val="105"/>
        </w:rPr>
        <w:t> </w:t>
      </w:r>
      <w:r>
        <w:rPr>
          <w:w w:val="105"/>
        </w:rPr>
        <w:t>attention</w:t>
      </w:r>
      <w:r>
        <w:rPr>
          <w:spacing w:val="-1"/>
          <w:w w:val="105"/>
        </w:rPr>
        <w:t> </w:t>
      </w:r>
      <w:r>
        <w:rPr>
          <w:w w:val="105"/>
        </w:rPr>
        <w:t>span</w:t>
      </w:r>
      <w:r>
        <w:rPr>
          <w:spacing w:val="-1"/>
          <w:w w:val="105"/>
        </w:rPr>
        <w:t> </w:t>
      </w:r>
      <w:r>
        <w:rPr>
          <w:w w:val="105"/>
        </w:rPr>
        <w:t>in</w:t>
      </w:r>
      <w:r>
        <w:rPr>
          <w:spacing w:val="-1"/>
          <w:w w:val="105"/>
        </w:rPr>
        <w:t> </w:t>
      </w:r>
      <w:r>
        <w:rPr>
          <w:w w:val="105"/>
        </w:rPr>
        <w:t>the stage</w:t>
      </w:r>
      <w:r>
        <w:rPr>
          <w:spacing w:val="-2"/>
          <w:w w:val="105"/>
        </w:rPr>
        <w:t> </w:t>
      </w:r>
      <w:r>
        <w:rPr>
          <w:w w:val="105"/>
        </w:rPr>
        <w:t>of</w:t>
      </w:r>
      <w:r>
        <w:rPr>
          <w:spacing w:val="-4"/>
          <w:w w:val="105"/>
        </w:rPr>
        <w:t> </w:t>
      </w:r>
      <w:r>
        <w:rPr>
          <w:w w:val="105"/>
        </w:rPr>
        <w:t>developing skills</w:t>
      </w:r>
      <w:r>
        <w:rPr>
          <w:spacing w:val="-9"/>
          <w:w w:val="105"/>
        </w:rPr>
        <w:t> </w:t>
      </w:r>
      <w:r>
        <w:rPr>
          <w:w w:val="105"/>
        </w:rPr>
        <w:t>and </w:t>
      </w:r>
      <w:r>
        <w:rPr>
          <w:spacing w:val="-2"/>
          <w:w w:val="105"/>
        </w:rPr>
        <w:t>personality.</w:t>
      </w:r>
    </w:p>
    <w:p>
      <w:pPr>
        <w:pStyle w:val="BodyText"/>
        <w:spacing w:before="211"/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Concerns on Malaysia’s education system were present with the students’ academic performance. The system needs to address</w:t>
      </w:r>
      <w:r>
        <w:rPr>
          <w:spacing w:val="-2"/>
          <w:w w:val="105"/>
        </w:rPr>
        <w:t> </w:t>
      </w:r>
      <w:r>
        <w:rPr>
          <w:w w:val="105"/>
        </w:rPr>
        <w:t>the</w:t>
      </w:r>
      <w:r>
        <w:rPr>
          <w:spacing w:val="-1"/>
          <w:w w:val="105"/>
        </w:rPr>
        <w:t> </w:t>
      </w:r>
      <w:r>
        <w:rPr>
          <w:w w:val="105"/>
        </w:rPr>
        <w:t>Programme for International Student Assessment (PISA), a global study</w:t>
      </w:r>
      <w:r>
        <w:rPr>
          <w:spacing w:val="-2"/>
          <w:w w:val="105"/>
        </w:rPr>
        <w:t> </w:t>
      </w:r>
      <w:r>
        <w:rPr>
          <w:w w:val="105"/>
        </w:rPr>
        <w:t>run by Organisation for Economic Co-operation</w:t>
      </w:r>
      <w:r>
        <w:rPr>
          <w:spacing w:val="-2"/>
          <w:w w:val="105"/>
        </w:rPr>
        <w:t> </w:t>
      </w:r>
      <w:r>
        <w:rPr>
          <w:w w:val="105"/>
        </w:rPr>
        <w:t>and Development</w:t>
      </w:r>
      <w:r>
        <w:rPr>
          <w:spacing w:val="-16"/>
          <w:w w:val="105"/>
        </w:rPr>
        <w:t> </w:t>
      </w:r>
      <w:r>
        <w:rPr>
          <w:w w:val="105"/>
        </w:rPr>
        <w:t>(OECD)</w:t>
      </w:r>
      <w:r>
        <w:rPr>
          <w:spacing w:val="-11"/>
          <w:w w:val="105"/>
        </w:rPr>
        <w:t> </w:t>
      </w:r>
      <w:r>
        <w:rPr>
          <w:w w:val="105"/>
        </w:rPr>
        <w:t>worldwide.</w:t>
      </w:r>
      <w:r>
        <w:rPr>
          <w:spacing w:val="-12"/>
          <w:w w:val="105"/>
        </w:rPr>
        <w:t> </w:t>
      </w:r>
      <w:r>
        <w:rPr>
          <w:w w:val="105"/>
        </w:rPr>
        <w:t>Malaysia</w:t>
      </w:r>
      <w:r>
        <w:rPr>
          <w:spacing w:val="-11"/>
          <w:w w:val="105"/>
        </w:rPr>
        <w:t> </w:t>
      </w:r>
      <w:r>
        <w:rPr>
          <w:w w:val="105"/>
        </w:rPr>
        <w:t>never</w:t>
      </w:r>
      <w:r>
        <w:rPr>
          <w:spacing w:val="-12"/>
          <w:w w:val="105"/>
        </w:rPr>
        <w:t> </w:t>
      </w:r>
      <w:r>
        <w:rPr>
          <w:w w:val="105"/>
        </w:rPr>
        <w:t>surpassed</w:t>
      </w:r>
      <w:r>
        <w:rPr>
          <w:spacing w:val="-15"/>
          <w:w w:val="105"/>
        </w:rPr>
        <w:t> </w:t>
      </w:r>
      <w:r>
        <w:rPr>
          <w:w w:val="105"/>
        </w:rPr>
        <w:t>the</w:t>
      </w:r>
      <w:r>
        <w:rPr>
          <w:spacing w:val="-16"/>
          <w:w w:val="105"/>
        </w:rPr>
        <w:t> </w:t>
      </w:r>
      <w:r>
        <w:rPr>
          <w:w w:val="105"/>
        </w:rPr>
        <w:t>average</w:t>
      </w:r>
      <w:r>
        <w:rPr>
          <w:spacing w:val="-15"/>
          <w:w w:val="105"/>
        </w:rPr>
        <w:t> </w:t>
      </w:r>
      <w:r>
        <w:rPr>
          <w:w w:val="105"/>
        </w:rPr>
        <w:t>OECD</w:t>
      </w:r>
      <w:r>
        <w:rPr>
          <w:spacing w:val="-11"/>
          <w:w w:val="105"/>
        </w:rPr>
        <w:t> </w:t>
      </w:r>
      <w:r>
        <w:rPr>
          <w:w w:val="105"/>
        </w:rPr>
        <w:t>PISA</w:t>
      </w:r>
      <w:r>
        <w:rPr>
          <w:spacing w:val="-11"/>
          <w:w w:val="105"/>
        </w:rPr>
        <w:t> </w:t>
      </w:r>
      <w:r>
        <w:rPr>
          <w:w w:val="105"/>
        </w:rPr>
        <w:t>scores for the subjects;</w:t>
      </w:r>
      <w:r>
        <w:rPr>
          <w:spacing w:val="40"/>
          <w:w w:val="105"/>
        </w:rPr>
        <w:t> </w:t>
      </w:r>
      <w:r>
        <w:rPr>
          <w:w w:val="105"/>
        </w:rPr>
        <w:t>Mathematics, Reading and Science since</w:t>
      </w:r>
      <w:r>
        <w:rPr>
          <w:spacing w:val="40"/>
          <w:w w:val="105"/>
        </w:rPr>
        <w:t> </w:t>
      </w:r>
      <w:r>
        <w:rPr>
          <w:w w:val="105"/>
        </w:rPr>
        <w:t>2010 (Malik, 2026).</w:t>
      </w:r>
    </w:p>
    <w:p>
      <w:pPr>
        <w:pStyle w:val="BodyText"/>
        <w:rPr>
          <w:sz w:val="20"/>
        </w:rPr>
      </w:pPr>
    </w:p>
    <w:p>
      <w:pPr>
        <w:pStyle w:val="BodyText"/>
        <w:spacing w:before="13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12416">
            <wp:simplePos x="0" y="0"/>
            <wp:positionH relativeFrom="page">
              <wp:posOffset>1308100</wp:posOffset>
            </wp:positionH>
            <wp:positionV relativeFrom="paragraph">
              <wp:posOffset>169695</wp:posOffset>
            </wp:positionV>
            <wp:extent cx="4831130" cy="1843087"/>
            <wp:effectExtent l="0" t="0" r="0" b="0"/>
            <wp:wrapTopAndBottom/>
            <wp:docPr id="93" name="Image 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3" name="Image 93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1130" cy="18430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20"/>
        </w:rPr>
        <w:sectPr>
          <w:pgSz w:w="11930" w:h="16850"/>
          <w:pgMar w:header="0" w:footer="804" w:top="1660" w:bottom="1000" w:left="1080" w:right="720"/>
        </w:sectPr>
      </w:pPr>
    </w:p>
    <w:p>
      <w:pPr>
        <w:pStyle w:val="BodyText"/>
        <w:spacing w:before="81"/>
        <w:ind w:left="526" w:right="902"/>
        <w:jc w:val="center"/>
      </w:pPr>
      <w:r>
        <w:rPr>
          <w:w w:val="105"/>
        </w:rPr>
        <w:t>Figure</w:t>
      </w:r>
      <w:r>
        <w:rPr>
          <w:spacing w:val="-13"/>
          <w:w w:val="105"/>
        </w:rPr>
        <w:t> </w:t>
      </w:r>
      <w:r>
        <w:rPr>
          <w:b/>
          <w:w w:val="105"/>
        </w:rPr>
        <w:t>1.1.1</w:t>
      </w:r>
      <w:r>
        <w:rPr>
          <w:w w:val="105"/>
        </w:rPr>
        <w:t>,</w:t>
      </w:r>
      <w:r>
        <w:rPr>
          <w:spacing w:val="-5"/>
          <w:w w:val="105"/>
        </w:rPr>
        <w:t> </w:t>
      </w:r>
      <w:r>
        <w:rPr>
          <w:w w:val="105"/>
        </w:rPr>
        <w:t>Malaysian</w:t>
      </w:r>
      <w:r>
        <w:rPr>
          <w:spacing w:val="-6"/>
          <w:w w:val="105"/>
        </w:rPr>
        <w:t> </w:t>
      </w:r>
      <w:r>
        <w:rPr>
          <w:w w:val="105"/>
        </w:rPr>
        <w:t>PISA</w:t>
      </w:r>
      <w:r>
        <w:rPr>
          <w:spacing w:val="-9"/>
          <w:w w:val="105"/>
        </w:rPr>
        <w:t> </w:t>
      </w:r>
      <w:r>
        <w:rPr>
          <w:w w:val="105"/>
        </w:rPr>
        <w:t>scores</w:t>
      </w:r>
      <w:r>
        <w:rPr>
          <w:spacing w:val="-8"/>
          <w:w w:val="105"/>
        </w:rPr>
        <w:t> </w:t>
      </w:r>
      <w:r>
        <w:rPr>
          <w:w w:val="105"/>
        </w:rPr>
        <w:t>from</w:t>
      </w:r>
      <w:r>
        <w:rPr>
          <w:spacing w:val="-13"/>
          <w:w w:val="105"/>
        </w:rPr>
        <w:t> </w:t>
      </w:r>
      <w:r>
        <w:rPr>
          <w:w w:val="105"/>
        </w:rPr>
        <w:t>2010</w:t>
      </w:r>
      <w:r>
        <w:rPr>
          <w:spacing w:val="-7"/>
          <w:w w:val="105"/>
        </w:rPr>
        <w:t> </w:t>
      </w:r>
      <w:r>
        <w:rPr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2022</w:t>
      </w:r>
    </w:p>
    <w:p>
      <w:pPr>
        <w:pStyle w:val="BodyText"/>
      </w:pPr>
    </w:p>
    <w:p>
      <w:pPr>
        <w:pStyle w:val="BodyText"/>
        <w:spacing w:before="243"/>
      </w:pPr>
    </w:p>
    <w:p>
      <w:pPr>
        <w:pStyle w:val="BodyText"/>
        <w:spacing w:line="504" w:lineRule="auto" w:before="1"/>
        <w:ind w:left="360" w:right="836"/>
      </w:pPr>
      <w:r>
        <w:rPr>
          <w:w w:val="105"/>
        </w:rPr>
        <w:t>The</w:t>
      </w:r>
      <w:r>
        <w:rPr>
          <w:spacing w:val="-15"/>
          <w:w w:val="105"/>
        </w:rPr>
        <w:t> </w:t>
      </w:r>
      <w:r>
        <w:rPr>
          <w:w w:val="105"/>
        </w:rPr>
        <w:t>question</w:t>
      </w:r>
      <w:r>
        <w:rPr>
          <w:spacing w:val="-12"/>
          <w:w w:val="105"/>
        </w:rPr>
        <w:t> </w:t>
      </w:r>
      <w:r>
        <w:rPr>
          <w:w w:val="105"/>
        </w:rPr>
        <w:t>is,</w:t>
      </w:r>
      <w:r>
        <w:rPr>
          <w:spacing w:val="-12"/>
          <w:w w:val="105"/>
        </w:rPr>
        <w:t> </w:t>
      </w:r>
      <w:r>
        <w:rPr>
          <w:w w:val="105"/>
        </w:rPr>
        <w:t>are</w:t>
      </w:r>
      <w:r>
        <w:rPr>
          <w:spacing w:val="-15"/>
          <w:w w:val="105"/>
        </w:rPr>
        <w:t> </w:t>
      </w:r>
      <w:r>
        <w:rPr>
          <w:w w:val="105"/>
        </w:rPr>
        <w:t>our</w:t>
      </w:r>
      <w:r>
        <w:rPr>
          <w:spacing w:val="-4"/>
          <w:w w:val="105"/>
        </w:rPr>
        <w:t> </w:t>
      </w:r>
      <w:r>
        <w:rPr>
          <w:w w:val="105"/>
        </w:rPr>
        <w:t>students</w:t>
      </w:r>
      <w:r>
        <w:rPr>
          <w:spacing w:val="-9"/>
          <w:w w:val="105"/>
        </w:rPr>
        <w:t> </w:t>
      </w:r>
      <w:r>
        <w:rPr>
          <w:w w:val="105"/>
        </w:rPr>
        <w:t>getting</w:t>
      </w:r>
      <w:r>
        <w:rPr>
          <w:spacing w:val="-6"/>
          <w:w w:val="105"/>
        </w:rPr>
        <w:t> </w:t>
      </w:r>
      <w:r>
        <w:rPr>
          <w:w w:val="105"/>
        </w:rPr>
        <w:t>smarter</w:t>
      </w:r>
      <w:r>
        <w:rPr>
          <w:spacing w:val="-10"/>
          <w:w w:val="105"/>
        </w:rPr>
        <w:t> </w:t>
      </w:r>
      <w:r>
        <w:rPr>
          <w:w w:val="105"/>
        </w:rPr>
        <w:t>or</w:t>
      </w:r>
      <w:r>
        <w:rPr>
          <w:spacing w:val="-11"/>
          <w:w w:val="105"/>
        </w:rPr>
        <w:t> </w:t>
      </w:r>
      <w:r>
        <w:rPr>
          <w:w w:val="105"/>
        </w:rPr>
        <w:t>are</w:t>
      </w:r>
      <w:r>
        <w:rPr>
          <w:spacing w:val="-8"/>
          <w:w w:val="105"/>
        </w:rPr>
        <w:t> </w:t>
      </w:r>
      <w:r>
        <w:rPr>
          <w:w w:val="105"/>
        </w:rPr>
        <w:t>we</w:t>
      </w:r>
      <w:r>
        <w:rPr>
          <w:spacing w:val="-9"/>
          <w:w w:val="105"/>
        </w:rPr>
        <w:t> </w:t>
      </w:r>
      <w:r>
        <w:rPr>
          <w:w w:val="105"/>
        </w:rPr>
        <w:t>sacrificing</w:t>
      </w:r>
      <w:r>
        <w:rPr>
          <w:spacing w:val="-12"/>
          <w:w w:val="105"/>
        </w:rPr>
        <w:t> </w:t>
      </w:r>
      <w:r>
        <w:rPr>
          <w:w w:val="105"/>
        </w:rPr>
        <w:t>their</w:t>
      </w:r>
      <w:r>
        <w:rPr>
          <w:spacing w:val="-4"/>
          <w:w w:val="105"/>
        </w:rPr>
        <w:t> </w:t>
      </w:r>
      <w:r>
        <w:rPr>
          <w:w w:val="105"/>
        </w:rPr>
        <w:t>foundational skills? These two issues are interconnected</w:t>
      </w:r>
      <w:r>
        <w:rPr>
          <w:spacing w:val="-2"/>
          <w:w w:val="105"/>
        </w:rPr>
        <w:t> </w:t>
      </w:r>
      <w:r>
        <w:rPr>
          <w:w w:val="105"/>
        </w:rPr>
        <w:t>issues, caused by multiple factors.</w:t>
      </w:r>
    </w:p>
    <w:p>
      <w:pPr>
        <w:pStyle w:val="BodyText"/>
        <w:spacing w:before="209"/>
      </w:pPr>
    </w:p>
    <w:p>
      <w:pPr>
        <w:pStyle w:val="BodyText"/>
        <w:spacing w:line="504" w:lineRule="auto"/>
        <w:ind w:left="360" w:right="836"/>
      </w:pPr>
      <w:r>
        <w:rPr>
          <w:w w:val="105"/>
        </w:rPr>
        <w:t>This</w:t>
      </w:r>
      <w:r>
        <w:rPr>
          <w:spacing w:val="-14"/>
          <w:w w:val="105"/>
        </w:rPr>
        <w:t> </w:t>
      </w:r>
      <w:r>
        <w:rPr>
          <w:w w:val="105"/>
        </w:rPr>
        <w:t>report</w:t>
      </w:r>
      <w:r>
        <w:rPr>
          <w:spacing w:val="-9"/>
          <w:w w:val="105"/>
        </w:rPr>
        <w:t> </w:t>
      </w:r>
      <w:r>
        <w:rPr>
          <w:w w:val="105"/>
        </w:rPr>
        <w:t>proposes</w:t>
      </w:r>
      <w:r>
        <w:rPr>
          <w:spacing w:val="-12"/>
          <w:w w:val="105"/>
        </w:rPr>
        <w:t> </w:t>
      </w:r>
      <w:r>
        <w:rPr>
          <w:w w:val="105"/>
        </w:rPr>
        <w:t>a solution,</w:t>
      </w:r>
      <w:r>
        <w:rPr>
          <w:spacing w:val="-9"/>
          <w:w w:val="105"/>
        </w:rPr>
        <w:t> </w:t>
      </w:r>
      <w:r>
        <w:rPr>
          <w:w w:val="105"/>
        </w:rPr>
        <w:t>by</w:t>
      </w:r>
      <w:r>
        <w:rPr>
          <w:spacing w:val="-12"/>
          <w:w w:val="105"/>
        </w:rPr>
        <w:t> </w:t>
      </w:r>
      <w:r>
        <w:rPr>
          <w:w w:val="105"/>
        </w:rPr>
        <w:t>examining</w:t>
      </w:r>
      <w:r>
        <w:rPr>
          <w:spacing w:val="-4"/>
          <w:w w:val="105"/>
        </w:rPr>
        <w:t> </w:t>
      </w:r>
      <w:r>
        <w:rPr>
          <w:w w:val="105"/>
        </w:rPr>
        <w:t>how</w:t>
      </w:r>
      <w:r>
        <w:rPr>
          <w:spacing w:val="-14"/>
          <w:w w:val="105"/>
        </w:rPr>
        <w:t> </w:t>
      </w:r>
      <w:r>
        <w:rPr>
          <w:w w:val="105"/>
        </w:rPr>
        <w:t>global</w:t>
      </w:r>
      <w:r>
        <w:rPr>
          <w:spacing w:val="-9"/>
          <w:w w:val="105"/>
        </w:rPr>
        <w:t> </w:t>
      </w:r>
      <w:r>
        <w:rPr>
          <w:w w:val="105"/>
        </w:rPr>
        <w:t>teams</w:t>
      </w:r>
      <w:r>
        <w:rPr>
          <w:spacing w:val="-13"/>
          <w:w w:val="105"/>
        </w:rPr>
        <w:t> </w:t>
      </w:r>
      <w:r>
        <w:rPr>
          <w:w w:val="105"/>
        </w:rPr>
        <w:t>contribute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11"/>
          <w:w w:val="105"/>
        </w:rPr>
        <w:t> </w:t>
      </w:r>
      <w:r>
        <w:rPr>
          <w:w w:val="105"/>
        </w:rPr>
        <w:t>addressing</w:t>
      </w:r>
      <w:r>
        <w:rPr>
          <w:spacing w:val="-11"/>
          <w:w w:val="105"/>
        </w:rPr>
        <w:t> </w:t>
      </w:r>
      <w:r>
        <w:rPr>
          <w:w w:val="105"/>
        </w:rPr>
        <w:t>and solving these challenges.</w:t>
      </w:r>
    </w:p>
    <w:p>
      <w:pPr>
        <w:pStyle w:val="BodyText"/>
        <w:spacing w:after="0" w:line="504" w:lineRule="auto"/>
        <w:sectPr>
          <w:pgSz w:w="11930" w:h="16850"/>
          <w:pgMar w:header="0" w:footer="804" w:top="1360" w:bottom="1000" w:left="1080" w:right="720"/>
        </w:sectPr>
      </w:pPr>
    </w:p>
    <w:p>
      <w:pPr>
        <w:pStyle w:val="Heading2"/>
        <w:numPr>
          <w:ilvl w:val="1"/>
          <w:numId w:val="4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1.2 Problem Statement" w:id="11"/>
      <w:bookmarkEnd w:id="11"/>
      <w:r>
        <w:rPr>
          <w:b w:val="0"/>
        </w:rPr>
      </w:r>
      <w:r>
        <w:rPr/>
        <w:t>Problem</w:t>
      </w:r>
      <w:r>
        <w:rPr>
          <w:spacing w:val="23"/>
        </w:rPr>
        <w:t> </w:t>
      </w:r>
      <w:r>
        <w:rPr>
          <w:spacing w:val="-2"/>
        </w:rPr>
        <w:t>Statement</w:t>
      </w:r>
    </w:p>
    <w:p>
      <w:pPr>
        <w:pStyle w:val="BodyText"/>
        <w:rPr>
          <w:b/>
        </w:rPr>
      </w:pPr>
    </w:p>
    <w:p>
      <w:pPr>
        <w:pStyle w:val="BodyText"/>
        <w:spacing w:before="229"/>
        <w:rPr>
          <w:b/>
        </w:rPr>
      </w:pPr>
    </w:p>
    <w:p>
      <w:pPr>
        <w:pStyle w:val="BodyText"/>
        <w:ind w:left="360"/>
      </w:pPr>
      <w:r>
        <w:rPr>
          <w:w w:val="105"/>
        </w:rPr>
        <w:t>There</w:t>
      </w:r>
      <w:r>
        <w:rPr>
          <w:spacing w:val="-12"/>
          <w:w w:val="105"/>
        </w:rPr>
        <w:t> </w:t>
      </w:r>
      <w:r>
        <w:rPr>
          <w:w w:val="105"/>
        </w:rPr>
        <w:t>are</w:t>
      </w:r>
      <w:r>
        <w:rPr>
          <w:spacing w:val="-11"/>
          <w:w w:val="105"/>
        </w:rPr>
        <w:t> </w:t>
      </w:r>
      <w:r>
        <w:rPr>
          <w:w w:val="105"/>
        </w:rPr>
        <w:t>2</w:t>
      </w:r>
      <w:r>
        <w:rPr>
          <w:spacing w:val="3"/>
          <w:w w:val="105"/>
        </w:rPr>
        <w:t> </w:t>
      </w:r>
      <w:r>
        <w:rPr>
          <w:w w:val="105"/>
        </w:rPr>
        <w:t>problems</w:t>
      </w:r>
      <w:r>
        <w:rPr>
          <w:spacing w:val="-5"/>
          <w:w w:val="105"/>
        </w:rPr>
        <w:t> </w:t>
      </w:r>
      <w:r>
        <w:rPr>
          <w:w w:val="105"/>
        </w:rPr>
        <w:t>listed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10"/>
          <w:w w:val="105"/>
        </w:rPr>
        <w:t> </w:t>
      </w:r>
      <w:r>
        <w:rPr>
          <w:w w:val="105"/>
        </w:rPr>
        <w:t>this </w:t>
      </w:r>
      <w:r>
        <w:rPr>
          <w:spacing w:val="-2"/>
          <w:w w:val="105"/>
        </w:rPr>
        <w:t>report:</w:t>
      </w:r>
    </w:p>
    <w:p>
      <w:pPr>
        <w:pStyle w:val="BodyText"/>
      </w:pPr>
    </w:p>
    <w:p>
      <w:pPr>
        <w:pStyle w:val="BodyText"/>
        <w:spacing w:before="244"/>
      </w:pPr>
    </w:p>
    <w:p>
      <w:pPr>
        <w:pStyle w:val="ListParagraph"/>
        <w:numPr>
          <w:ilvl w:val="2"/>
          <w:numId w:val="4"/>
        </w:numPr>
        <w:tabs>
          <w:tab w:pos="1079" w:val="left" w:leader="none"/>
        </w:tabs>
        <w:spacing w:line="240" w:lineRule="auto" w:before="0" w:after="0"/>
        <w:ind w:left="1079" w:right="0" w:hanging="359"/>
        <w:jc w:val="left"/>
        <w:rPr>
          <w:sz w:val="23"/>
        </w:rPr>
      </w:pPr>
      <w:r>
        <w:rPr>
          <w:sz w:val="23"/>
        </w:rPr>
        <w:t>Shortened</w:t>
      </w:r>
      <w:r>
        <w:rPr>
          <w:spacing w:val="18"/>
          <w:sz w:val="23"/>
        </w:rPr>
        <w:t> </w:t>
      </w:r>
      <w:r>
        <w:rPr>
          <w:sz w:val="23"/>
        </w:rPr>
        <w:t>attention</w:t>
      </w:r>
      <w:r>
        <w:rPr>
          <w:spacing w:val="28"/>
          <w:sz w:val="23"/>
        </w:rPr>
        <w:t> </w:t>
      </w:r>
      <w:r>
        <w:rPr>
          <w:sz w:val="23"/>
        </w:rPr>
        <w:t>span</w:t>
      </w:r>
      <w:r>
        <w:rPr>
          <w:spacing w:val="27"/>
          <w:sz w:val="23"/>
        </w:rPr>
        <w:t> </w:t>
      </w:r>
      <w:r>
        <w:rPr>
          <w:sz w:val="23"/>
        </w:rPr>
        <w:t>of</w:t>
      </w:r>
      <w:r>
        <w:rPr>
          <w:spacing w:val="24"/>
          <w:sz w:val="23"/>
        </w:rPr>
        <w:t> </w:t>
      </w:r>
      <w:r>
        <w:rPr>
          <w:sz w:val="23"/>
        </w:rPr>
        <w:t>Malaysian</w:t>
      </w:r>
      <w:r>
        <w:rPr>
          <w:spacing w:val="27"/>
          <w:sz w:val="23"/>
        </w:rPr>
        <w:t> </w:t>
      </w:r>
      <w:r>
        <w:rPr>
          <w:spacing w:val="-2"/>
          <w:sz w:val="23"/>
        </w:rPr>
        <w:t>Teenagers</w:t>
      </w:r>
    </w:p>
    <w:p>
      <w:pPr>
        <w:pStyle w:val="BodyText"/>
        <w:spacing w:before="19"/>
      </w:pPr>
    </w:p>
    <w:p>
      <w:pPr>
        <w:pStyle w:val="ListParagraph"/>
        <w:numPr>
          <w:ilvl w:val="2"/>
          <w:numId w:val="4"/>
        </w:numPr>
        <w:tabs>
          <w:tab w:pos="1079" w:val="left" w:leader="none"/>
        </w:tabs>
        <w:spacing w:line="240" w:lineRule="auto" w:before="0" w:after="0"/>
        <w:ind w:left="1079" w:right="0" w:hanging="359"/>
        <w:jc w:val="left"/>
        <w:rPr>
          <w:sz w:val="23"/>
        </w:rPr>
      </w:pPr>
      <w:r>
        <w:rPr>
          <w:sz w:val="23"/>
        </w:rPr>
        <w:t>Deteriorating</w:t>
      </w:r>
      <w:r>
        <w:rPr>
          <w:spacing w:val="34"/>
          <w:sz w:val="23"/>
        </w:rPr>
        <w:t> </w:t>
      </w:r>
      <w:r>
        <w:rPr>
          <w:sz w:val="23"/>
        </w:rPr>
        <w:t>Academic</w:t>
      </w:r>
      <w:r>
        <w:rPr>
          <w:spacing w:val="34"/>
          <w:sz w:val="23"/>
        </w:rPr>
        <w:t> </w:t>
      </w:r>
      <w:r>
        <w:rPr>
          <w:sz w:val="23"/>
        </w:rPr>
        <w:t>Performance</w:t>
      </w:r>
      <w:r>
        <w:rPr>
          <w:spacing w:val="33"/>
          <w:sz w:val="23"/>
        </w:rPr>
        <w:t> </w:t>
      </w:r>
      <w:r>
        <w:rPr>
          <w:sz w:val="23"/>
        </w:rPr>
        <w:t>of</w:t>
      </w:r>
      <w:r>
        <w:rPr>
          <w:spacing w:val="30"/>
          <w:sz w:val="23"/>
        </w:rPr>
        <w:t> </w:t>
      </w:r>
      <w:r>
        <w:rPr>
          <w:sz w:val="23"/>
        </w:rPr>
        <w:t>Malaysian</w:t>
      </w:r>
      <w:r>
        <w:rPr>
          <w:spacing w:val="38"/>
          <w:sz w:val="23"/>
        </w:rPr>
        <w:t> </w:t>
      </w:r>
      <w:r>
        <w:rPr>
          <w:spacing w:val="-2"/>
          <w:sz w:val="23"/>
        </w:rPr>
        <w:t>Teenagers.</w:t>
      </w:r>
    </w:p>
    <w:p>
      <w:pPr>
        <w:pStyle w:val="BodyText"/>
      </w:pPr>
    </w:p>
    <w:p>
      <w:pPr>
        <w:pStyle w:val="BodyText"/>
        <w:spacing w:before="251"/>
      </w:pPr>
    </w:p>
    <w:p>
      <w:pPr>
        <w:pStyle w:val="BodyText"/>
        <w:spacing w:line="499" w:lineRule="auto"/>
        <w:ind w:left="360" w:right="711" w:firstLine="720"/>
      </w:pPr>
      <w:r>
        <w:rPr>
          <w:w w:val="105"/>
        </w:rPr>
        <w:t>Attention</w:t>
      </w:r>
      <w:r>
        <w:rPr>
          <w:spacing w:val="-1"/>
          <w:w w:val="105"/>
        </w:rPr>
        <w:t> </w:t>
      </w:r>
      <w:r>
        <w:rPr>
          <w:w w:val="105"/>
        </w:rPr>
        <w:t>span</w:t>
      </w:r>
      <w:r>
        <w:rPr>
          <w:spacing w:val="-7"/>
          <w:w w:val="105"/>
        </w:rPr>
        <w:t> </w:t>
      </w:r>
      <w:r>
        <w:rPr>
          <w:w w:val="105"/>
        </w:rPr>
        <w:t>has</w:t>
      </w:r>
      <w:r>
        <w:rPr>
          <w:spacing w:val="-3"/>
          <w:w w:val="105"/>
        </w:rPr>
        <w:t> </w:t>
      </w:r>
      <w:r>
        <w:rPr>
          <w:w w:val="105"/>
        </w:rPr>
        <w:t>correlation</w:t>
      </w:r>
      <w:r>
        <w:rPr>
          <w:spacing w:val="-1"/>
          <w:w w:val="105"/>
        </w:rPr>
        <w:t> </w:t>
      </w:r>
      <w:r>
        <w:rPr>
          <w:w w:val="105"/>
        </w:rPr>
        <w:t>with</w:t>
      </w:r>
      <w:r>
        <w:rPr>
          <w:spacing w:val="-7"/>
          <w:w w:val="105"/>
        </w:rPr>
        <w:t> </w:t>
      </w:r>
      <w:r>
        <w:rPr>
          <w:w w:val="105"/>
        </w:rPr>
        <w:t>academic</w:t>
      </w:r>
      <w:r>
        <w:rPr>
          <w:spacing w:val="-2"/>
          <w:w w:val="105"/>
        </w:rPr>
        <w:t> </w:t>
      </w:r>
      <w:r>
        <w:rPr>
          <w:w w:val="105"/>
        </w:rPr>
        <w:t>performance. A</w:t>
      </w:r>
      <w:r>
        <w:rPr>
          <w:spacing w:val="-9"/>
          <w:w w:val="105"/>
        </w:rPr>
        <w:t> </w:t>
      </w:r>
      <w:r>
        <w:rPr>
          <w:w w:val="105"/>
        </w:rPr>
        <w:t>study</w:t>
      </w:r>
      <w:r>
        <w:rPr>
          <w:spacing w:val="-1"/>
          <w:w w:val="105"/>
        </w:rPr>
        <w:t> </w:t>
      </w:r>
      <w:r>
        <w:rPr>
          <w:w w:val="105"/>
        </w:rPr>
        <w:t>was</w:t>
      </w:r>
      <w:r>
        <w:rPr>
          <w:spacing w:val="-3"/>
          <w:w w:val="105"/>
        </w:rPr>
        <w:t> </w:t>
      </w:r>
      <w:r>
        <w:rPr>
          <w:w w:val="105"/>
        </w:rPr>
        <w:t>conducted</w:t>
      </w:r>
      <w:r>
        <w:rPr>
          <w:spacing w:val="-7"/>
          <w:w w:val="105"/>
        </w:rPr>
        <w:t> </w:t>
      </w:r>
      <w:r>
        <w:rPr>
          <w:w w:val="105"/>
        </w:rPr>
        <w:t>to examine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influence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-3"/>
          <w:w w:val="105"/>
        </w:rPr>
        <w:t> </w:t>
      </w:r>
      <w:r>
        <w:rPr>
          <w:w w:val="105"/>
        </w:rPr>
        <w:t>short form</w:t>
      </w:r>
      <w:r>
        <w:rPr>
          <w:spacing w:val="-7"/>
          <w:w w:val="105"/>
        </w:rPr>
        <w:t> </w:t>
      </w:r>
      <w:r>
        <w:rPr>
          <w:w w:val="105"/>
        </w:rPr>
        <w:t>videos</w:t>
      </w:r>
      <w:r>
        <w:rPr>
          <w:spacing w:val="-7"/>
          <w:w w:val="105"/>
        </w:rPr>
        <w:t> </w:t>
      </w:r>
      <w:r>
        <w:rPr>
          <w:w w:val="105"/>
        </w:rPr>
        <w:t>on</w:t>
      </w:r>
      <w:r>
        <w:rPr>
          <w:spacing w:val="-13"/>
          <w:w w:val="105"/>
        </w:rPr>
        <w:t> </w:t>
      </w:r>
      <w:r>
        <w:rPr>
          <w:w w:val="105"/>
        </w:rPr>
        <w:t>attention</w:t>
      </w:r>
      <w:r>
        <w:rPr>
          <w:spacing w:val="-4"/>
          <w:w w:val="105"/>
        </w:rPr>
        <w:t> </w:t>
      </w:r>
      <w:r>
        <w:rPr>
          <w:w w:val="105"/>
        </w:rPr>
        <w:t>span</w:t>
      </w:r>
      <w:r>
        <w:rPr>
          <w:spacing w:val="-12"/>
          <w:w w:val="105"/>
        </w:rPr>
        <w:t> </w:t>
      </w:r>
      <w:r>
        <w:rPr>
          <w:w w:val="105"/>
        </w:rPr>
        <w:t>and</w:t>
      </w:r>
      <w:r>
        <w:rPr>
          <w:spacing w:val="-12"/>
          <w:w w:val="105"/>
        </w:rPr>
        <w:t> </w:t>
      </w:r>
      <w:r>
        <w:rPr>
          <w:w w:val="105"/>
        </w:rPr>
        <w:t>academic</w:t>
      </w:r>
      <w:r>
        <w:rPr>
          <w:spacing w:val="-5"/>
          <w:w w:val="105"/>
        </w:rPr>
        <w:t> </w:t>
      </w:r>
      <w:r>
        <w:rPr>
          <w:w w:val="105"/>
        </w:rPr>
        <w:t>performance.</w:t>
      </w:r>
      <w:r>
        <w:rPr>
          <w:spacing w:val="-9"/>
          <w:w w:val="105"/>
        </w:rPr>
        <w:t> </w:t>
      </w:r>
      <w:r>
        <w:rPr>
          <w:w w:val="105"/>
        </w:rPr>
        <w:t>The study found that heavy social media users have difficulty concentrating while</w:t>
      </w:r>
      <w:r>
        <w:rPr>
          <w:spacing w:val="-5"/>
          <w:w w:val="105"/>
        </w:rPr>
        <w:t> </w:t>
      </w:r>
      <w:r>
        <w:rPr>
          <w:w w:val="105"/>
        </w:rPr>
        <w:t>also scoring worse on their tests (Asif &amp; Kazi, 2024).</w:t>
      </w:r>
    </w:p>
    <w:p>
      <w:pPr>
        <w:pStyle w:val="BodyText"/>
        <w:spacing w:before="221"/>
      </w:pPr>
    </w:p>
    <w:p>
      <w:pPr>
        <w:pStyle w:val="BodyText"/>
        <w:spacing w:line="504" w:lineRule="auto" w:before="1"/>
        <w:ind w:left="360" w:right="711" w:firstLine="720"/>
      </w:pPr>
      <w:r>
        <w:rPr>
          <w:w w:val="105"/>
        </w:rPr>
        <w:t>Additionally,</w:t>
      </w:r>
      <w:r>
        <w:rPr>
          <w:spacing w:val="-7"/>
          <w:w w:val="105"/>
        </w:rPr>
        <w:t> </w:t>
      </w:r>
      <w:r>
        <w:rPr>
          <w:w w:val="105"/>
        </w:rPr>
        <w:t>Malaysian</w:t>
      </w:r>
      <w:r>
        <w:rPr>
          <w:spacing w:val="-8"/>
          <w:w w:val="105"/>
        </w:rPr>
        <w:t> </w:t>
      </w:r>
      <w:r>
        <w:rPr>
          <w:w w:val="105"/>
        </w:rPr>
        <w:t>global</w:t>
      </w:r>
      <w:r>
        <w:rPr>
          <w:spacing w:val="-6"/>
          <w:w w:val="105"/>
        </w:rPr>
        <w:t> </w:t>
      </w:r>
      <w:r>
        <w:rPr>
          <w:w w:val="105"/>
        </w:rPr>
        <w:t>secondary</w:t>
      </w:r>
      <w:r>
        <w:rPr>
          <w:spacing w:val="-14"/>
          <w:w w:val="105"/>
        </w:rPr>
        <w:t> </w:t>
      </w:r>
      <w:r>
        <w:rPr>
          <w:w w:val="105"/>
        </w:rPr>
        <w:t>education</w:t>
      </w:r>
      <w:r>
        <w:rPr>
          <w:spacing w:val="-8"/>
          <w:w w:val="105"/>
        </w:rPr>
        <w:t> </w:t>
      </w:r>
      <w:r>
        <w:rPr>
          <w:w w:val="105"/>
        </w:rPr>
        <w:t>quality</w:t>
      </w:r>
      <w:r>
        <w:rPr>
          <w:spacing w:val="-8"/>
          <w:w w:val="105"/>
        </w:rPr>
        <w:t> </w:t>
      </w:r>
      <w:r>
        <w:rPr>
          <w:w w:val="105"/>
        </w:rPr>
        <w:t>has</w:t>
      </w:r>
      <w:r>
        <w:rPr>
          <w:spacing w:val="-16"/>
          <w:w w:val="105"/>
        </w:rPr>
        <w:t> </w:t>
      </w:r>
      <w:r>
        <w:rPr>
          <w:w w:val="105"/>
        </w:rPr>
        <w:t>been</w:t>
      </w:r>
      <w:r>
        <w:rPr>
          <w:spacing w:val="-13"/>
          <w:w w:val="105"/>
        </w:rPr>
        <w:t> </w:t>
      </w:r>
      <w:r>
        <w:rPr>
          <w:w w:val="105"/>
        </w:rPr>
        <w:t>declining</w:t>
      </w:r>
      <w:r>
        <w:rPr>
          <w:spacing w:val="-8"/>
          <w:w w:val="105"/>
        </w:rPr>
        <w:t> </w:t>
      </w:r>
      <w:r>
        <w:rPr>
          <w:w w:val="105"/>
        </w:rPr>
        <w:t>per</w:t>
      </w:r>
      <w:r>
        <w:rPr>
          <w:spacing w:val="-12"/>
          <w:w w:val="105"/>
        </w:rPr>
        <w:t> </w:t>
      </w:r>
      <w:r>
        <w:rPr>
          <w:w w:val="105"/>
        </w:rPr>
        <w:t>the PISA statistics (OECD, 2023).</w:t>
      </w:r>
    </w:p>
    <w:p>
      <w:pPr>
        <w:pStyle w:val="BodyText"/>
        <w:spacing w:before="209"/>
      </w:pPr>
    </w:p>
    <w:p>
      <w:pPr>
        <w:pStyle w:val="BodyText"/>
        <w:spacing w:line="499" w:lineRule="auto"/>
        <w:ind w:left="360" w:right="711" w:firstLine="720"/>
      </w:pPr>
      <w:r>
        <w:rPr>
          <w:w w:val="105"/>
        </w:rPr>
        <w:t>The</w:t>
      </w:r>
      <w:r>
        <w:rPr>
          <w:spacing w:val="-12"/>
          <w:w w:val="105"/>
        </w:rPr>
        <w:t> </w:t>
      </w:r>
      <w:r>
        <w:rPr>
          <w:w w:val="105"/>
        </w:rPr>
        <w:t>problem</w:t>
      </w:r>
      <w:r>
        <w:rPr>
          <w:spacing w:val="-3"/>
          <w:w w:val="105"/>
        </w:rPr>
        <w:t> </w:t>
      </w:r>
      <w:r>
        <w:rPr>
          <w:w w:val="105"/>
        </w:rPr>
        <w:t>faced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global</w:t>
      </w:r>
      <w:r>
        <w:rPr>
          <w:spacing w:val="-7"/>
          <w:w w:val="105"/>
        </w:rPr>
        <w:t> </w:t>
      </w:r>
      <w:r>
        <w:rPr>
          <w:w w:val="105"/>
        </w:rPr>
        <w:t>team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4"/>
          <w:w w:val="105"/>
        </w:rPr>
        <w:t> </w:t>
      </w:r>
      <w:r>
        <w:rPr>
          <w:w w:val="105"/>
        </w:rPr>
        <w:t>this</w:t>
      </w:r>
      <w:r>
        <w:rPr>
          <w:spacing w:val="-13"/>
          <w:w w:val="105"/>
        </w:rPr>
        <w:t> </w:t>
      </w:r>
      <w:r>
        <w:rPr>
          <w:w w:val="105"/>
        </w:rPr>
        <w:t>situation</w:t>
      </w:r>
      <w:r>
        <w:rPr>
          <w:spacing w:val="-9"/>
          <w:w w:val="105"/>
        </w:rPr>
        <w:t> </w:t>
      </w:r>
      <w:r>
        <w:rPr>
          <w:w w:val="105"/>
        </w:rPr>
        <w:t>is</w:t>
      </w:r>
      <w:r>
        <w:rPr>
          <w:spacing w:val="-6"/>
          <w:w w:val="105"/>
        </w:rPr>
        <w:t> </w:t>
      </w:r>
      <w:r>
        <w:rPr>
          <w:w w:val="105"/>
        </w:rPr>
        <w:t>how</w:t>
      </w:r>
      <w:r>
        <w:rPr>
          <w:spacing w:val="-13"/>
          <w:w w:val="105"/>
        </w:rPr>
        <w:t> </w:t>
      </w:r>
      <w:r>
        <w:rPr>
          <w:w w:val="105"/>
        </w:rPr>
        <w:t>can</w:t>
      </w:r>
      <w:r>
        <w:rPr>
          <w:spacing w:val="-11"/>
          <w:w w:val="105"/>
        </w:rPr>
        <w:t> </w:t>
      </w:r>
      <w:r>
        <w:rPr>
          <w:w w:val="105"/>
        </w:rPr>
        <w:t>Malaysian</w:t>
      </w:r>
      <w:r>
        <w:rPr>
          <w:spacing w:val="-3"/>
          <w:w w:val="105"/>
        </w:rPr>
        <w:t> </w:t>
      </w:r>
      <w:r>
        <w:rPr>
          <w:w w:val="105"/>
        </w:rPr>
        <w:t>teenagers sustain attention during the learning process while</w:t>
      </w:r>
      <w:r>
        <w:rPr>
          <w:spacing w:val="-1"/>
          <w:w w:val="105"/>
        </w:rPr>
        <w:t> </w:t>
      </w:r>
      <w:r>
        <w:rPr>
          <w:w w:val="105"/>
        </w:rPr>
        <w:t>achieving stronger academic</w:t>
      </w:r>
      <w:r>
        <w:rPr>
          <w:spacing w:val="-1"/>
          <w:w w:val="105"/>
        </w:rPr>
        <w:t> </w:t>
      </w:r>
      <w:r>
        <w:rPr>
          <w:w w:val="105"/>
        </w:rPr>
        <w:t>results per international standards?</w:t>
      </w:r>
    </w:p>
    <w:p>
      <w:pPr>
        <w:pStyle w:val="BodyText"/>
        <w:spacing w:before="224"/>
      </w:pPr>
    </w:p>
    <w:p>
      <w:pPr>
        <w:pStyle w:val="BodyText"/>
        <w:spacing w:line="499" w:lineRule="auto"/>
        <w:ind w:left="360" w:right="764" w:firstLine="720"/>
      </w:pPr>
      <w:r>
        <w:rPr>
          <w:w w:val="105"/>
        </w:rPr>
        <w:t>The</w:t>
      </w:r>
      <w:r>
        <w:rPr>
          <w:spacing w:val="-16"/>
          <w:w w:val="105"/>
        </w:rPr>
        <w:t> </w:t>
      </w:r>
      <w:r>
        <w:rPr>
          <w:w w:val="105"/>
        </w:rPr>
        <w:t>factors</w:t>
      </w:r>
      <w:r>
        <w:rPr>
          <w:spacing w:val="-15"/>
          <w:w w:val="105"/>
        </w:rPr>
        <w:t> </w:t>
      </w:r>
      <w:r>
        <w:rPr>
          <w:w w:val="105"/>
        </w:rPr>
        <w:t>of</w:t>
      </w:r>
      <w:r>
        <w:rPr>
          <w:spacing w:val="-15"/>
          <w:w w:val="105"/>
        </w:rPr>
        <w:t> </w:t>
      </w:r>
      <w:r>
        <w:rPr>
          <w:w w:val="105"/>
        </w:rPr>
        <w:t>these</w:t>
      </w:r>
      <w:r>
        <w:rPr>
          <w:spacing w:val="-15"/>
          <w:w w:val="105"/>
        </w:rPr>
        <w:t> </w:t>
      </w:r>
      <w:r>
        <w:rPr>
          <w:w w:val="105"/>
        </w:rPr>
        <w:t>problems</w:t>
      </w:r>
      <w:r>
        <w:rPr>
          <w:spacing w:val="-15"/>
          <w:w w:val="105"/>
        </w:rPr>
        <w:t> </w:t>
      </w:r>
      <w:r>
        <w:rPr>
          <w:w w:val="105"/>
        </w:rPr>
        <w:t>are</w:t>
      </w:r>
      <w:r>
        <w:rPr>
          <w:spacing w:val="-15"/>
          <w:w w:val="105"/>
        </w:rPr>
        <w:t> </w:t>
      </w:r>
      <w:r>
        <w:rPr>
          <w:w w:val="105"/>
        </w:rPr>
        <w:t>curriculum,</w:t>
      </w:r>
      <w:r>
        <w:rPr>
          <w:spacing w:val="-15"/>
          <w:w w:val="105"/>
        </w:rPr>
        <w:t> </w:t>
      </w:r>
      <w:r>
        <w:rPr>
          <w:w w:val="105"/>
        </w:rPr>
        <w:t>socioeconomic</w:t>
      </w:r>
      <w:r>
        <w:rPr>
          <w:spacing w:val="-15"/>
          <w:w w:val="105"/>
        </w:rPr>
        <w:t> </w:t>
      </w:r>
      <w:r>
        <w:rPr>
          <w:w w:val="105"/>
        </w:rPr>
        <w:t>differences,</w:t>
      </w:r>
      <w:r>
        <w:rPr>
          <w:spacing w:val="-13"/>
          <w:w w:val="105"/>
        </w:rPr>
        <w:t> </w:t>
      </w:r>
      <w:r>
        <w:rPr>
          <w:w w:val="105"/>
        </w:rPr>
        <w:t>availability of</w:t>
      </w:r>
      <w:r>
        <w:rPr>
          <w:spacing w:val="-6"/>
          <w:w w:val="105"/>
        </w:rPr>
        <w:t> </w:t>
      </w:r>
      <w:r>
        <w:rPr>
          <w:w w:val="105"/>
        </w:rPr>
        <w:t>facilities</w:t>
      </w:r>
      <w:r>
        <w:rPr>
          <w:spacing w:val="-12"/>
          <w:w w:val="105"/>
        </w:rPr>
        <w:t> </w:t>
      </w:r>
      <w:r>
        <w:rPr>
          <w:w w:val="105"/>
        </w:rPr>
        <w:t>and manpower,</w:t>
      </w:r>
      <w:r>
        <w:rPr>
          <w:spacing w:val="-8"/>
          <w:w w:val="105"/>
        </w:rPr>
        <w:t> </w:t>
      </w:r>
      <w:r>
        <w:rPr>
          <w:w w:val="105"/>
        </w:rPr>
        <w:t>technology</w:t>
      </w:r>
      <w:r>
        <w:rPr>
          <w:spacing w:val="-10"/>
          <w:w w:val="105"/>
        </w:rPr>
        <w:t> </w:t>
      </w:r>
      <w:r>
        <w:rPr>
          <w:w w:val="105"/>
        </w:rPr>
        <w:t>and upbringing</w:t>
      </w:r>
      <w:r>
        <w:rPr>
          <w:spacing w:val="-3"/>
          <w:w w:val="105"/>
        </w:rPr>
        <w:t> </w:t>
      </w:r>
      <w:r>
        <w:rPr>
          <w:w w:val="105"/>
        </w:rPr>
        <w:t>(Malik,</w:t>
      </w:r>
      <w:r>
        <w:rPr>
          <w:spacing w:val="-1"/>
          <w:w w:val="105"/>
        </w:rPr>
        <w:t> </w:t>
      </w:r>
      <w:r>
        <w:rPr>
          <w:w w:val="105"/>
        </w:rPr>
        <w:t>2026).</w:t>
      </w:r>
      <w:r>
        <w:rPr>
          <w:spacing w:val="-8"/>
          <w:w w:val="105"/>
        </w:rPr>
        <w:t> </w:t>
      </w:r>
      <w:r>
        <w:rPr>
          <w:w w:val="105"/>
        </w:rPr>
        <w:t>Malaysian secondary curriculum has</w:t>
      </w:r>
      <w:r>
        <w:rPr>
          <w:spacing w:val="-3"/>
          <w:w w:val="105"/>
        </w:rPr>
        <w:t> </w:t>
      </w:r>
      <w:r>
        <w:rPr>
          <w:w w:val="105"/>
        </w:rPr>
        <w:t>always emphasised more on examination. The biggest test a Malaysian student faces, called the Malaysian Certificate of Education</w:t>
      </w:r>
      <w:r>
        <w:rPr>
          <w:spacing w:val="-3"/>
          <w:w w:val="105"/>
        </w:rPr>
        <w:t> </w:t>
      </w:r>
      <w:r>
        <w:rPr>
          <w:w w:val="105"/>
        </w:rPr>
        <w:t>(SPM), is purely examination based.</w:t>
      </w:r>
      <w:r>
        <w:rPr>
          <w:spacing w:val="80"/>
          <w:w w:val="105"/>
        </w:rPr>
        <w:t> </w:t>
      </w:r>
      <w:r>
        <w:rPr>
          <w:w w:val="105"/>
        </w:rPr>
        <w:t>Richer individuals can provide quality education to</w:t>
      </w:r>
      <w:r>
        <w:rPr>
          <w:spacing w:val="-3"/>
          <w:w w:val="105"/>
        </w:rPr>
        <w:t> </w:t>
      </w:r>
      <w:r>
        <w:rPr>
          <w:w w:val="105"/>
        </w:rPr>
        <w:t>their offsprings while poorer students only have</w:t>
      </w:r>
      <w:r>
        <w:rPr>
          <w:spacing w:val="-2"/>
          <w:w w:val="105"/>
        </w:rPr>
        <w:t> </w:t>
      </w:r>
      <w:r>
        <w:rPr>
          <w:w w:val="105"/>
        </w:rPr>
        <w:t>access</w:t>
      </w:r>
      <w:r>
        <w:rPr>
          <w:spacing w:val="-2"/>
          <w:w w:val="105"/>
        </w:rPr>
        <w:t> </w:t>
      </w:r>
      <w:r>
        <w:rPr>
          <w:w w:val="105"/>
        </w:rPr>
        <w:t>to government education (Malik, 2026). Additionally, Malaysian</w:t>
      </w:r>
    </w:p>
    <w:p>
      <w:pPr>
        <w:pStyle w:val="BodyText"/>
        <w:spacing w:after="0" w:line="499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BodyText"/>
        <w:spacing w:line="504" w:lineRule="auto" w:before="68"/>
        <w:ind w:left="360" w:right="711"/>
      </w:pPr>
      <w:r>
        <w:rPr>
          <w:w w:val="105"/>
        </w:rPr>
        <w:t>government</w:t>
      </w:r>
      <w:r>
        <w:rPr>
          <w:spacing w:val="-9"/>
          <w:w w:val="105"/>
        </w:rPr>
        <w:t> </w:t>
      </w:r>
      <w:r>
        <w:rPr>
          <w:w w:val="105"/>
        </w:rPr>
        <w:t>schools</w:t>
      </w:r>
      <w:r>
        <w:rPr>
          <w:spacing w:val="-14"/>
          <w:w w:val="105"/>
        </w:rPr>
        <w:t> </w:t>
      </w:r>
      <w:r>
        <w:rPr>
          <w:w w:val="105"/>
        </w:rPr>
        <w:t>are</w:t>
      </w:r>
      <w:r>
        <w:rPr>
          <w:spacing w:val="-7"/>
          <w:w w:val="105"/>
        </w:rPr>
        <w:t> </w:t>
      </w:r>
      <w:r>
        <w:rPr>
          <w:w w:val="105"/>
        </w:rPr>
        <w:t>crowded.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Parliamentary</w:t>
      </w:r>
      <w:r>
        <w:rPr>
          <w:spacing w:val="-12"/>
          <w:w w:val="105"/>
        </w:rPr>
        <w:t> </w:t>
      </w:r>
      <w:r>
        <w:rPr>
          <w:w w:val="105"/>
        </w:rPr>
        <w:t>Session</w:t>
      </w:r>
      <w:r>
        <w:rPr>
          <w:spacing w:val="-12"/>
          <w:w w:val="105"/>
        </w:rPr>
        <w:t> </w:t>
      </w:r>
      <w:r>
        <w:rPr>
          <w:w w:val="105"/>
        </w:rPr>
        <w:t>during</w:t>
      </w:r>
      <w:r>
        <w:rPr>
          <w:spacing w:val="-16"/>
          <w:w w:val="105"/>
        </w:rPr>
        <w:t> </w:t>
      </w:r>
      <w:r>
        <w:rPr>
          <w:w w:val="105"/>
        </w:rPr>
        <w:t>January</w:t>
      </w:r>
      <w:r>
        <w:rPr>
          <w:spacing w:val="-4"/>
          <w:w w:val="105"/>
        </w:rPr>
        <w:t> </w:t>
      </w:r>
      <w:r>
        <w:rPr>
          <w:w w:val="105"/>
        </w:rPr>
        <w:t>2026,</w:t>
      </w:r>
      <w:r>
        <w:rPr>
          <w:spacing w:val="-16"/>
          <w:w w:val="105"/>
        </w:rPr>
        <w:t> </w:t>
      </w:r>
      <w:r>
        <w:rPr>
          <w:w w:val="105"/>
        </w:rPr>
        <w:t>18</w:t>
      </w:r>
      <w:r>
        <w:rPr>
          <w:spacing w:val="-12"/>
          <w:w w:val="105"/>
        </w:rPr>
        <w:t> </w:t>
      </w:r>
      <w:r>
        <w:rPr>
          <w:w w:val="105"/>
        </w:rPr>
        <w:t>schools in the state of Selangor were identified as critically congested</w:t>
      </w:r>
      <w:r>
        <w:rPr>
          <w:spacing w:val="-1"/>
          <w:w w:val="105"/>
        </w:rPr>
        <w:t> </w:t>
      </w:r>
      <w:r>
        <w:rPr>
          <w:w w:val="105"/>
        </w:rPr>
        <w:t>(Harian Metro, 2026).</w:t>
      </w:r>
    </w:p>
    <w:p>
      <w:pPr>
        <w:pStyle w:val="BodyText"/>
        <w:spacing w:before="209"/>
      </w:pPr>
    </w:p>
    <w:p>
      <w:pPr>
        <w:pStyle w:val="BodyText"/>
        <w:spacing w:line="499" w:lineRule="auto"/>
        <w:ind w:left="360" w:right="836"/>
      </w:pPr>
      <w:r>
        <w:rPr>
          <w:w w:val="105"/>
        </w:rPr>
        <w:t>Today’s</w:t>
      </w:r>
      <w:r>
        <w:rPr>
          <w:spacing w:val="-16"/>
          <w:w w:val="105"/>
        </w:rPr>
        <w:t> </w:t>
      </w:r>
      <w:r>
        <w:rPr>
          <w:w w:val="105"/>
        </w:rPr>
        <w:t>generation</w:t>
      </w:r>
      <w:r>
        <w:rPr>
          <w:spacing w:val="-15"/>
          <w:w w:val="105"/>
        </w:rPr>
        <w:t> </w:t>
      </w:r>
      <w:r>
        <w:rPr>
          <w:w w:val="105"/>
        </w:rPr>
        <w:t>of</w:t>
      </w:r>
      <w:r>
        <w:rPr>
          <w:spacing w:val="-17"/>
          <w:w w:val="105"/>
        </w:rPr>
        <w:t> </w:t>
      </w:r>
      <w:r>
        <w:rPr>
          <w:w w:val="105"/>
        </w:rPr>
        <w:t>teenagers</w:t>
      </w:r>
      <w:r>
        <w:rPr>
          <w:spacing w:val="-15"/>
          <w:w w:val="105"/>
        </w:rPr>
        <w:t> </w:t>
      </w:r>
      <w:r>
        <w:rPr>
          <w:w w:val="105"/>
        </w:rPr>
        <w:t>are</w:t>
      </w:r>
      <w:r>
        <w:rPr>
          <w:spacing w:val="-14"/>
          <w:w w:val="105"/>
        </w:rPr>
        <w:t> </w:t>
      </w:r>
      <w:r>
        <w:rPr>
          <w:w w:val="105"/>
        </w:rPr>
        <w:t>exposed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contents</w:t>
      </w:r>
      <w:r>
        <w:rPr>
          <w:spacing w:val="-14"/>
          <w:w w:val="105"/>
        </w:rPr>
        <w:t> </w:t>
      </w:r>
      <w:r>
        <w:rPr>
          <w:w w:val="105"/>
        </w:rPr>
        <w:t>that</w:t>
      </w:r>
      <w:r>
        <w:rPr>
          <w:spacing w:val="-10"/>
          <w:w w:val="105"/>
        </w:rPr>
        <w:t> </w:t>
      </w:r>
      <w:r>
        <w:rPr>
          <w:w w:val="105"/>
        </w:rPr>
        <w:t>negatively</w:t>
      </w:r>
      <w:r>
        <w:rPr>
          <w:spacing w:val="-16"/>
          <w:w w:val="105"/>
        </w:rPr>
        <w:t> </w:t>
      </w:r>
      <w:r>
        <w:rPr>
          <w:w w:val="105"/>
        </w:rPr>
        <w:t>impact</w:t>
      </w:r>
      <w:r>
        <w:rPr>
          <w:spacing w:val="-9"/>
          <w:w w:val="105"/>
        </w:rPr>
        <w:t> </w:t>
      </w:r>
      <w:r>
        <w:rPr>
          <w:w w:val="105"/>
        </w:rPr>
        <w:t>their</w:t>
      </w:r>
      <w:r>
        <w:rPr>
          <w:spacing w:val="-16"/>
          <w:w w:val="105"/>
        </w:rPr>
        <w:t> </w:t>
      </w:r>
      <w:r>
        <w:rPr>
          <w:w w:val="105"/>
        </w:rPr>
        <w:t>attention span. The</w:t>
      </w:r>
      <w:r>
        <w:rPr>
          <w:spacing w:val="-2"/>
          <w:w w:val="105"/>
        </w:rPr>
        <w:t> </w:t>
      </w:r>
      <w:r>
        <w:rPr>
          <w:w w:val="105"/>
        </w:rPr>
        <w:t>upbringing of parents</w:t>
      </w:r>
      <w:r>
        <w:rPr>
          <w:spacing w:val="-3"/>
          <w:w w:val="105"/>
        </w:rPr>
        <w:t> </w:t>
      </w:r>
      <w:r>
        <w:rPr>
          <w:w w:val="105"/>
        </w:rPr>
        <w:t>also plays</w:t>
      </w:r>
      <w:r>
        <w:rPr>
          <w:spacing w:val="-3"/>
          <w:w w:val="105"/>
        </w:rPr>
        <w:t> </w:t>
      </w:r>
      <w:r>
        <w:rPr>
          <w:w w:val="105"/>
        </w:rPr>
        <w:t>a role</w:t>
      </w:r>
      <w:r>
        <w:rPr>
          <w:spacing w:val="-2"/>
          <w:w w:val="105"/>
        </w:rPr>
        <w:t> </w:t>
      </w:r>
      <w:r>
        <w:rPr>
          <w:w w:val="105"/>
        </w:rPr>
        <w:t>in</w:t>
      </w:r>
      <w:r>
        <w:rPr>
          <w:spacing w:val="-1"/>
          <w:w w:val="105"/>
        </w:rPr>
        <w:t> </w:t>
      </w:r>
      <w:r>
        <w:rPr>
          <w:w w:val="105"/>
        </w:rPr>
        <w:t>a student's foundational skills and attention span.</w:t>
      </w:r>
    </w:p>
    <w:p>
      <w:pPr>
        <w:pStyle w:val="BodyText"/>
        <w:spacing w:before="225"/>
      </w:pPr>
    </w:p>
    <w:p>
      <w:pPr>
        <w:pStyle w:val="Heading2"/>
        <w:numPr>
          <w:ilvl w:val="1"/>
          <w:numId w:val="4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1.3 Objectives of the Report" w:id="12"/>
      <w:bookmarkEnd w:id="12"/>
      <w:r>
        <w:rPr>
          <w:b w:val="0"/>
        </w:rPr>
      </w:r>
      <w:r>
        <w:rPr>
          <w:w w:val="105"/>
        </w:rPr>
        <w:t>Objectives</w:t>
      </w:r>
      <w:r>
        <w:rPr>
          <w:spacing w:val="-11"/>
          <w:w w:val="105"/>
        </w:rPr>
        <w:t> </w:t>
      </w:r>
      <w:r>
        <w:rPr>
          <w:w w:val="105"/>
        </w:rPr>
        <w:t>of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Report</w:t>
      </w:r>
    </w:p>
    <w:p>
      <w:pPr>
        <w:pStyle w:val="BodyText"/>
        <w:rPr>
          <w:b/>
        </w:rPr>
      </w:pPr>
    </w:p>
    <w:p>
      <w:pPr>
        <w:pStyle w:val="BodyText"/>
        <w:spacing w:before="229"/>
        <w:rPr>
          <w:b/>
        </w:rPr>
      </w:pPr>
    </w:p>
    <w:p>
      <w:pPr>
        <w:pStyle w:val="BodyText"/>
        <w:ind w:left="360"/>
      </w:pPr>
      <w:r>
        <w:rPr>
          <w:w w:val="105"/>
        </w:rPr>
        <w:t>There</w:t>
      </w:r>
      <w:r>
        <w:rPr>
          <w:spacing w:val="-12"/>
          <w:w w:val="105"/>
        </w:rPr>
        <w:t> </w:t>
      </w:r>
      <w:r>
        <w:rPr>
          <w:w w:val="105"/>
        </w:rPr>
        <w:t>are</w:t>
      </w:r>
      <w:r>
        <w:rPr>
          <w:spacing w:val="-6"/>
          <w:w w:val="105"/>
        </w:rPr>
        <w:t> </w:t>
      </w:r>
      <w:r>
        <w:rPr>
          <w:w w:val="105"/>
        </w:rPr>
        <w:t>three</w:t>
      </w:r>
      <w:r>
        <w:rPr>
          <w:spacing w:val="54"/>
          <w:w w:val="105"/>
        </w:rPr>
        <w:t> </w:t>
      </w:r>
      <w:r>
        <w:rPr>
          <w:w w:val="105"/>
        </w:rPr>
        <w:t>objectives</w:t>
      </w:r>
      <w:r>
        <w:rPr>
          <w:spacing w:val="-7"/>
          <w:w w:val="105"/>
        </w:rPr>
        <w:t> </w:t>
      </w:r>
      <w:r>
        <w:rPr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report:</w:t>
      </w:r>
    </w:p>
    <w:p>
      <w:pPr>
        <w:pStyle w:val="BodyText"/>
      </w:pPr>
    </w:p>
    <w:p>
      <w:pPr>
        <w:pStyle w:val="BodyText"/>
        <w:spacing w:before="244"/>
      </w:pPr>
    </w:p>
    <w:p>
      <w:pPr>
        <w:pStyle w:val="ListParagraph"/>
        <w:numPr>
          <w:ilvl w:val="2"/>
          <w:numId w:val="4"/>
        </w:numPr>
        <w:tabs>
          <w:tab w:pos="1079" w:val="left" w:leader="none"/>
          <w:tab w:pos="1081" w:val="left" w:leader="none"/>
        </w:tabs>
        <w:spacing w:line="504" w:lineRule="auto" w:before="0" w:after="0"/>
        <w:ind w:left="1081" w:right="1355" w:hanging="361"/>
        <w:jc w:val="left"/>
        <w:rPr>
          <w:sz w:val="23"/>
        </w:rPr>
      </w:pPr>
      <w:r>
        <w:rPr>
          <w:w w:val="105"/>
          <w:sz w:val="23"/>
        </w:rPr>
        <w:t>To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examine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correlation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of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shortened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attention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span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Malaysian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youths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with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the deterioration of their academic performance.</w:t>
      </w:r>
    </w:p>
    <w:p>
      <w:pPr>
        <w:pStyle w:val="ListParagraph"/>
        <w:numPr>
          <w:ilvl w:val="2"/>
          <w:numId w:val="4"/>
        </w:numPr>
        <w:tabs>
          <w:tab w:pos="1079" w:val="left" w:leader="none"/>
          <w:tab w:pos="1081" w:val="left" w:leader="none"/>
        </w:tabs>
        <w:spacing w:line="496" w:lineRule="auto" w:before="0" w:after="0"/>
        <w:ind w:left="1081" w:right="952" w:hanging="361"/>
        <w:jc w:val="left"/>
        <w:rPr>
          <w:sz w:val="23"/>
        </w:rPr>
      </w:pPr>
      <w:r>
        <w:rPr>
          <w:w w:val="105"/>
          <w:sz w:val="23"/>
        </w:rPr>
        <w:t>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examine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how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global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teams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develop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response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plan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this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challenge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based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on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the context of Malaysian youths.</w:t>
      </w:r>
    </w:p>
    <w:p>
      <w:pPr>
        <w:pStyle w:val="ListParagraph"/>
        <w:numPr>
          <w:ilvl w:val="2"/>
          <w:numId w:val="4"/>
        </w:numPr>
        <w:tabs>
          <w:tab w:pos="1079" w:val="left" w:leader="none"/>
          <w:tab w:pos="1081" w:val="left" w:leader="none"/>
        </w:tabs>
        <w:spacing w:line="504" w:lineRule="auto" w:before="6" w:after="0"/>
        <w:ind w:left="1081" w:right="917" w:hanging="361"/>
        <w:jc w:val="left"/>
        <w:rPr>
          <w:sz w:val="23"/>
        </w:rPr>
      </w:pPr>
      <w:r>
        <w:rPr>
          <w:sz w:val="23"/>
        </w:rPr>
        <w:t>To evaluate the roles of different organizations in improving</w:t>
      </w:r>
      <w:r>
        <w:rPr>
          <w:spacing w:val="37"/>
          <w:sz w:val="23"/>
        </w:rPr>
        <w:t> </w:t>
      </w:r>
      <w:r>
        <w:rPr>
          <w:sz w:val="23"/>
        </w:rPr>
        <w:t>student engagement and </w:t>
      </w:r>
      <w:r>
        <w:rPr>
          <w:w w:val="105"/>
          <w:sz w:val="23"/>
        </w:rPr>
        <w:t>academic performance</w:t>
      </w:r>
    </w:p>
    <w:p>
      <w:pPr>
        <w:pStyle w:val="BodyText"/>
        <w:spacing w:before="209"/>
      </w:pPr>
    </w:p>
    <w:p>
      <w:pPr>
        <w:pStyle w:val="Heading2"/>
        <w:numPr>
          <w:ilvl w:val="1"/>
          <w:numId w:val="4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1.4 Scope of the Discussion" w:id="13"/>
      <w:bookmarkEnd w:id="13"/>
      <w:r>
        <w:rPr>
          <w:b w:val="0"/>
        </w:rPr>
      </w:r>
      <w:r>
        <w:rPr>
          <w:w w:val="105"/>
        </w:rPr>
        <w:t>Scope</w:t>
      </w:r>
      <w:r>
        <w:rPr>
          <w:spacing w:val="-9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Discussion</w:t>
      </w:r>
    </w:p>
    <w:p>
      <w:pPr>
        <w:pStyle w:val="BodyText"/>
        <w:rPr>
          <w:b/>
        </w:rPr>
      </w:pPr>
    </w:p>
    <w:p>
      <w:pPr>
        <w:pStyle w:val="BodyText"/>
        <w:spacing w:before="237"/>
        <w:rPr>
          <w:b/>
        </w:rPr>
      </w:pPr>
    </w:p>
    <w:p>
      <w:pPr>
        <w:pStyle w:val="BodyText"/>
        <w:spacing w:line="501" w:lineRule="auto"/>
        <w:ind w:left="360" w:right="764" w:firstLine="720"/>
      </w:pPr>
      <w:r>
        <w:rPr>
          <w:w w:val="105"/>
        </w:rPr>
        <w:t>This</w:t>
      </w:r>
      <w:r>
        <w:rPr>
          <w:spacing w:val="-9"/>
          <w:w w:val="105"/>
        </w:rPr>
        <w:t> </w:t>
      </w:r>
      <w:r>
        <w:rPr>
          <w:w w:val="105"/>
        </w:rPr>
        <w:t>report</w:t>
      </w:r>
      <w:r>
        <w:rPr>
          <w:spacing w:val="-5"/>
          <w:w w:val="105"/>
        </w:rPr>
        <w:t> </w:t>
      </w:r>
      <w:r>
        <w:rPr>
          <w:w w:val="105"/>
        </w:rPr>
        <w:t>focuses</w:t>
      </w:r>
      <w:r>
        <w:rPr>
          <w:spacing w:val="-9"/>
          <w:w w:val="105"/>
        </w:rPr>
        <w:t> </w:t>
      </w:r>
      <w:r>
        <w:rPr>
          <w:w w:val="105"/>
        </w:rPr>
        <w:t>on</w:t>
      </w:r>
      <w:r>
        <w:rPr>
          <w:spacing w:val="-6"/>
          <w:w w:val="105"/>
        </w:rPr>
        <w:t> </w:t>
      </w:r>
      <w:r>
        <w:rPr>
          <w:w w:val="105"/>
        </w:rPr>
        <w:t>Malaysian</w:t>
      </w:r>
      <w:r>
        <w:rPr>
          <w:spacing w:val="-6"/>
          <w:w w:val="105"/>
        </w:rPr>
        <w:t> </w:t>
      </w:r>
      <w:r>
        <w:rPr>
          <w:w w:val="105"/>
        </w:rPr>
        <w:t>teenagers</w:t>
      </w:r>
      <w:r>
        <w:rPr>
          <w:spacing w:val="-9"/>
          <w:w w:val="105"/>
        </w:rPr>
        <w:t> </w:t>
      </w:r>
      <w:r>
        <w:rPr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secondary</w:t>
      </w:r>
      <w:r>
        <w:rPr>
          <w:spacing w:val="-6"/>
          <w:w w:val="105"/>
        </w:rPr>
        <w:t> </w:t>
      </w:r>
      <w:r>
        <w:rPr>
          <w:w w:val="105"/>
        </w:rPr>
        <w:t>school,</w:t>
      </w:r>
      <w:r>
        <w:rPr>
          <w:spacing w:val="-5"/>
          <w:w w:val="105"/>
        </w:rPr>
        <w:t> </w:t>
      </w:r>
      <w:r>
        <w:rPr>
          <w:w w:val="105"/>
        </w:rPr>
        <w:t>from</w:t>
      </w:r>
      <w:r>
        <w:rPr>
          <w:spacing w:val="-14"/>
          <w:w w:val="105"/>
        </w:rPr>
        <w:t> </w:t>
      </w:r>
      <w:r>
        <w:rPr>
          <w:w w:val="105"/>
        </w:rPr>
        <w:t>13 year</w:t>
      </w:r>
      <w:r>
        <w:rPr>
          <w:spacing w:val="-9"/>
          <w:w w:val="105"/>
        </w:rPr>
        <w:t> </w:t>
      </w:r>
      <w:r>
        <w:rPr>
          <w:w w:val="105"/>
        </w:rPr>
        <w:t>olds</w:t>
      </w:r>
      <w:r>
        <w:rPr>
          <w:spacing w:val="-15"/>
          <w:w w:val="105"/>
        </w:rPr>
        <w:t> </w:t>
      </w:r>
      <w:r>
        <w:rPr>
          <w:w w:val="105"/>
        </w:rPr>
        <w:t>to 17 year olds</w:t>
      </w:r>
      <w:r>
        <w:rPr>
          <w:spacing w:val="-4"/>
          <w:w w:val="105"/>
        </w:rPr>
        <w:t> </w:t>
      </w:r>
      <w:r>
        <w:rPr>
          <w:w w:val="105"/>
        </w:rPr>
        <w:t>that are affected by shortened attention spans</w:t>
      </w:r>
      <w:r>
        <w:rPr>
          <w:spacing w:val="-4"/>
          <w:w w:val="105"/>
        </w:rPr>
        <w:t> </w:t>
      </w:r>
      <w:r>
        <w:rPr>
          <w:w w:val="105"/>
        </w:rPr>
        <w:t>and deteriorating academic performance.</w:t>
      </w:r>
      <w:r>
        <w:rPr>
          <w:spacing w:val="-1"/>
          <w:w w:val="105"/>
        </w:rPr>
        <w:t> </w:t>
      </w:r>
      <w:r>
        <w:rPr>
          <w:w w:val="105"/>
        </w:rPr>
        <w:t>Although</w:t>
      </w:r>
      <w:r>
        <w:rPr>
          <w:spacing w:val="-3"/>
          <w:w w:val="105"/>
        </w:rPr>
        <w:t> </w:t>
      </w:r>
      <w:r>
        <w:rPr>
          <w:w w:val="105"/>
        </w:rPr>
        <w:t>there</w:t>
      </w:r>
      <w:r>
        <w:rPr>
          <w:spacing w:val="-11"/>
          <w:w w:val="105"/>
        </w:rPr>
        <w:t> </w:t>
      </w:r>
      <w:r>
        <w:rPr>
          <w:w w:val="105"/>
        </w:rPr>
        <w:t>is</w:t>
      </w:r>
      <w:r>
        <w:rPr>
          <w:spacing w:val="-6"/>
          <w:w w:val="105"/>
        </w:rPr>
        <w:t> </w:t>
      </w:r>
      <w:r>
        <w:rPr>
          <w:w w:val="105"/>
        </w:rPr>
        <w:t>a correlation</w:t>
      </w:r>
      <w:r>
        <w:rPr>
          <w:spacing w:val="-3"/>
          <w:w w:val="105"/>
        </w:rPr>
        <w:t> </w:t>
      </w:r>
      <w:r>
        <w:rPr>
          <w:w w:val="105"/>
        </w:rPr>
        <w:t>between</w:t>
      </w:r>
      <w:r>
        <w:rPr>
          <w:spacing w:val="-10"/>
          <w:w w:val="105"/>
        </w:rPr>
        <w:t> </w:t>
      </w:r>
      <w:r>
        <w:rPr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two</w:t>
      </w:r>
      <w:r>
        <w:rPr>
          <w:spacing w:val="-3"/>
          <w:w w:val="105"/>
        </w:rPr>
        <w:t> </w:t>
      </w:r>
      <w:r>
        <w:rPr>
          <w:w w:val="105"/>
        </w:rPr>
        <w:t>issues,</w:t>
      </w:r>
      <w:r>
        <w:rPr>
          <w:spacing w:val="-1"/>
          <w:w w:val="105"/>
        </w:rPr>
        <w:t> </w:t>
      </w:r>
      <w:r>
        <w:rPr>
          <w:w w:val="105"/>
        </w:rPr>
        <w:t>academic</w:t>
      </w:r>
      <w:r>
        <w:rPr>
          <w:spacing w:val="-4"/>
          <w:w w:val="105"/>
        </w:rPr>
        <w:t> </w:t>
      </w:r>
      <w:r>
        <w:rPr>
          <w:w w:val="105"/>
        </w:rPr>
        <w:t>problems</w:t>
      </w:r>
      <w:r>
        <w:rPr>
          <w:spacing w:val="-6"/>
          <w:w w:val="105"/>
        </w:rPr>
        <w:t> </w:t>
      </w:r>
      <w:r>
        <w:rPr>
          <w:w w:val="105"/>
        </w:rPr>
        <w:t>are complex and this</w:t>
      </w:r>
      <w:r>
        <w:rPr>
          <w:spacing w:val="-2"/>
          <w:w w:val="105"/>
        </w:rPr>
        <w:t> </w:t>
      </w:r>
      <w:r>
        <w:rPr>
          <w:w w:val="105"/>
        </w:rPr>
        <w:t>report discusses the factors of</w:t>
      </w:r>
      <w:r>
        <w:rPr>
          <w:spacing w:val="-4"/>
          <w:w w:val="105"/>
        </w:rPr>
        <w:t> </w:t>
      </w:r>
      <w:r>
        <w:rPr>
          <w:w w:val="105"/>
        </w:rPr>
        <w:t>academic problems beyond shortened attention</w:t>
      </w:r>
      <w:r>
        <w:rPr>
          <w:spacing w:val="-15"/>
          <w:w w:val="105"/>
        </w:rPr>
        <w:t> </w:t>
      </w:r>
      <w:r>
        <w:rPr>
          <w:w w:val="105"/>
        </w:rPr>
        <w:t>span.</w:t>
      </w:r>
      <w:r>
        <w:rPr>
          <w:spacing w:val="-13"/>
          <w:w w:val="105"/>
        </w:rPr>
        <w:t> </w:t>
      </w:r>
      <w:r>
        <w:rPr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proposed</w:t>
      </w:r>
      <w:r>
        <w:rPr>
          <w:spacing w:val="-8"/>
          <w:w w:val="105"/>
        </w:rPr>
        <w:t> </w:t>
      </w:r>
      <w:r>
        <w:rPr>
          <w:w w:val="105"/>
        </w:rPr>
        <w:t>solution</w:t>
      </w:r>
      <w:r>
        <w:rPr>
          <w:spacing w:val="-14"/>
          <w:w w:val="105"/>
        </w:rPr>
        <w:t> </w:t>
      </w:r>
      <w:r>
        <w:rPr>
          <w:w w:val="105"/>
        </w:rPr>
        <w:t>will</w:t>
      </w:r>
      <w:r>
        <w:rPr>
          <w:spacing w:val="-7"/>
          <w:w w:val="105"/>
        </w:rPr>
        <w:t> </w:t>
      </w:r>
      <w:r>
        <w:rPr>
          <w:w w:val="105"/>
        </w:rPr>
        <w:t>be</w:t>
      </w:r>
      <w:r>
        <w:rPr>
          <w:spacing w:val="-10"/>
          <w:w w:val="105"/>
        </w:rPr>
        <w:t> </w:t>
      </w:r>
      <w:r>
        <w:rPr>
          <w:w w:val="105"/>
        </w:rPr>
        <w:t>presented</w:t>
      </w:r>
      <w:r>
        <w:rPr>
          <w:spacing w:val="-15"/>
          <w:w w:val="105"/>
        </w:rPr>
        <w:t> </w:t>
      </w:r>
      <w:r>
        <w:rPr>
          <w:w w:val="105"/>
        </w:rPr>
        <w:t>through</w:t>
      </w:r>
      <w:r>
        <w:rPr>
          <w:spacing w:val="-9"/>
          <w:w w:val="105"/>
        </w:rPr>
        <w:t> </w:t>
      </w:r>
      <w:r>
        <w:rPr>
          <w:w w:val="105"/>
        </w:rPr>
        <w:t>perspectives</w:t>
      </w:r>
      <w:r>
        <w:rPr>
          <w:spacing w:val="-16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global</w:t>
      </w:r>
      <w:r>
        <w:rPr>
          <w:spacing w:val="-13"/>
          <w:w w:val="105"/>
        </w:rPr>
        <w:t> </w:t>
      </w:r>
      <w:r>
        <w:rPr>
          <w:w w:val="105"/>
        </w:rPr>
        <w:t>teams.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spacing w:before="68"/>
        <w:ind w:left="612" w:right="0" w:firstLine="0"/>
        <w:jc w:val="left"/>
        <w:rPr>
          <w:b/>
          <w:sz w:val="23"/>
        </w:rPr>
      </w:pPr>
      <w:r>
        <w:rPr>
          <w:b/>
          <w:sz w:val="23"/>
        </w:rPr>
        <w:t>2.0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CONTEMPORARY</w:t>
      </w:r>
      <w:r>
        <w:rPr>
          <w:b/>
          <w:spacing w:val="32"/>
          <w:sz w:val="23"/>
        </w:rPr>
        <w:t> </w:t>
      </w:r>
      <w:r>
        <w:rPr>
          <w:b/>
          <w:sz w:val="23"/>
        </w:rPr>
        <w:t>CHALLENGES</w:t>
      </w:r>
      <w:r>
        <w:rPr>
          <w:b/>
          <w:spacing w:val="39"/>
          <w:sz w:val="23"/>
        </w:rPr>
        <w:t> </w:t>
      </w:r>
      <w:r>
        <w:rPr>
          <w:b/>
          <w:sz w:val="23"/>
        </w:rPr>
        <w:t>AND</w:t>
      </w:r>
      <w:r>
        <w:rPr>
          <w:b/>
          <w:spacing w:val="40"/>
          <w:sz w:val="23"/>
        </w:rPr>
        <w:t> </w:t>
      </w:r>
      <w:r>
        <w:rPr>
          <w:b/>
          <w:sz w:val="23"/>
        </w:rPr>
        <w:t>THE</w:t>
      </w:r>
      <w:r>
        <w:rPr>
          <w:b/>
          <w:spacing w:val="27"/>
          <w:sz w:val="23"/>
        </w:rPr>
        <w:t> </w:t>
      </w:r>
      <w:r>
        <w:rPr>
          <w:b/>
          <w:sz w:val="23"/>
        </w:rPr>
        <w:t>IMPORTANCE</w:t>
      </w:r>
      <w:r>
        <w:rPr>
          <w:b/>
          <w:spacing w:val="31"/>
          <w:sz w:val="23"/>
        </w:rPr>
        <w:t> </w:t>
      </w:r>
      <w:r>
        <w:rPr>
          <w:b/>
          <w:sz w:val="23"/>
        </w:rPr>
        <w:t>OF</w:t>
      </w:r>
      <w:r>
        <w:rPr>
          <w:b/>
          <w:spacing w:val="37"/>
          <w:sz w:val="23"/>
        </w:rPr>
        <w:t> </w:t>
      </w:r>
      <w:r>
        <w:rPr>
          <w:b/>
          <w:spacing w:val="-2"/>
          <w:sz w:val="23"/>
        </w:rPr>
        <w:t>GLOBAL</w:t>
      </w:r>
    </w:p>
    <w:p>
      <w:pPr>
        <w:pStyle w:val="BodyText"/>
        <w:spacing w:before="26"/>
        <w:rPr>
          <w:b/>
        </w:rPr>
      </w:pPr>
    </w:p>
    <w:p>
      <w:pPr>
        <w:spacing w:before="0"/>
        <w:ind w:left="526" w:right="913" w:firstLine="0"/>
        <w:jc w:val="center"/>
        <w:rPr>
          <w:b/>
          <w:sz w:val="23"/>
        </w:rPr>
      </w:pPr>
      <w:bookmarkStart w:name="_bookmark5" w:id="14"/>
      <w:bookmarkEnd w:id="14"/>
      <w:r>
        <w:rPr/>
      </w:r>
      <w:r>
        <w:rPr>
          <w:b/>
          <w:sz w:val="23"/>
        </w:rPr>
        <w:t>TEAMS</w:t>
      </w:r>
      <w:r>
        <w:rPr>
          <w:b/>
          <w:spacing w:val="27"/>
          <w:sz w:val="23"/>
        </w:rPr>
        <w:t> </w:t>
      </w:r>
      <w:r>
        <w:rPr>
          <w:b/>
          <w:spacing w:val="-2"/>
          <w:sz w:val="23"/>
        </w:rPr>
        <w:t>(Husaini)</w:t>
      </w:r>
    </w:p>
    <w:p>
      <w:pPr>
        <w:pStyle w:val="BodyText"/>
        <w:rPr>
          <w:b/>
        </w:rPr>
      </w:pPr>
    </w:p>
    <w:p>
      <w:pPr>
        <w:pStyle w:val="BodyText"/>
        <w:spacing w:before="35"/>
        <w:rPr>
          <w:b/>
        </w:rPr>
      </w:pPr>
    </w:p>
    <w:p>
      <w:pPr>
        <w:pStyle w:val="Heading2"/>
        <w:numPr>
          <w:ilvl w:val="1"/>
          <w:numId w:val="5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2.1 Shortened Attention Span" w:id="15"/>
      <w:bookmarkEnd w:id="15"/>
      <w:r>
        <w:rPr>
          <w:b w:val="0"/>
        </w:rPr>
      </w:r>
      <w:bookmarkStart w:name="_bookmark6" w:id="16"/>
      <w:bookmarkEnd w:id="16"/>
      <w:r>
        <w:rPr>
          <w:b w:val="0"/>
        </w:rPr>
      </w:r>
      <w:r>
        <w:rPr>
          <w:w w:val="105"/>
        </w:rPr>
        <w:t>Shortened</w:t>
      </w:r>
      <w:r>
        <w:rPr>
          <w:spacing w:val="-12"/>
          <w:w w:val="105"/>
        </w:rPr>
        <w:t> </w:t>
      </w:r>
      <w:r>
        <w:rPr>
          <w:w w:val="105"/>
        </w:rPr>
        <w:t>Attention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Span</w:t>
      </w:r>
    </w:p>
    <w:p>
      <w:pPr>
        <w:pStyle w:val="BodyText"/>
        <w:rPr>
          <w:b/>
        </w:rPr>
      </w:pPr>
    </w:p>
    <w:p>
      <w:pPr>
        <w:pStyle w:val="BodyText"/>
        <w:spacing w:before="244"/>
        <w:rPr>
          <w:b/>
        </w:rPr>
      </w:pPr>
    </w:p>
    <w:p>
      <w:pPr>
        <w:pStyle w:val="BodyText"/>
        <w:spacing w:line="499" w:lineRule="auto"/>
        <w:ind w:left="360" w:right="836" w:firstLine="720"/>
      </w:pPr>
      <w:r>
        <w:rPr>
          <w:w w:val="105"/>
        </w:rPr>
        <w:t>Attention span is</w:t>
      </w:r>
      <w:r>
        <w:rPr>
          <w:spacing w:val="-4"/>
          <w:w w:val="105"/>
        </w:rPr>
        <w:t> </w:t>
      </w:r>
      <w:r>
        <w:rPr>
          <w:w w:val="105"/>
        </w:rPr>
        <w:t>the</w:t>
      </w:r>
      <w:r>
        <w:rPr>
          <w:spacing w:val="-3"/>
          <w:w w:val="105"/>
        </w:rPr>
        <w:t> </w:t>
      </w:r>
      <w:r>
        <w:rPr>
          <w:w w:val="105"/>
        </w:rPr>
        <w:t>amount of time someone can focus on an activity. There’s no clear way</w:t>
      </w:r>
      <w:r>
        <w:rPr>
          <w:spacing w:val="-4"/>
          <w:w w:val="105"/>
        </w:rPr>
        <w:t> </w:t>
      </w:r>
      <w:r>
        <w:rPr>
          <w:w w:val="105"/>
        </w:rPr>
        <w:t>to quantify attention span, but</w:t>
      </w:r>
      <w:r>
        <w:rPr>
          <w:spacing w:val="-2"/>
          <w:w w:val="105"/>
        </w:rPr>
        <w:t> </w:t>
      </w:r>
      <w:r>
        <w:rPr>
          <w:w w:val="105"/>
        </w:rPr>
        <w:t>there was</w:t>
      </w:r>
      <w:r>
        <w:rPr>
          <w:spacing w:val="-6"/>
          <w:w w:val="105"/>
        </w:rPr>
        <w:t> </w:t>
      </w:r>
      <w:r>
        <w:rPr>
          <w:w w:val="105"/>
        </w:rPr>
        <w:t>a study</w:t>
      </w:r>
      <w:r>
        <w:rPr>
          <w:spacing w:val="-4"/>
          <w:w w:val="105"/>
        </w:rPr>
        <w:t> </w:t>
      </w:r>
      <w:r>
        <w:rPr>
          <w:w w:val="105"/>
        </w:rPr>
        <w:t>in Munich on</w:t>
      </w:r>
      <w:r>
        <w:rPr>
          <w:spacing w:val="-4"/>
          <w:w w:val="105"/>
        </w:rPr>
        <w:t> </w:t>
      </w:r>
      <w:r>
        <w:rPr>
          <w:w w:val="105"/>
        </w:rPr>
        <w:t>the effects of short form videos towards the ability to retain attention span. 60 participants were tasked to perform</w:t>
      </w:r>
      <w:r>
        <w:rPr>
          <w:spacing w:val="-2"/>
          <w:w w:val="105"/>
        </w:rPr>
        <w:t> </w:t>
      </w:r>
      <w:r>
        <w:rPr>
          <w:w w:val="105"/>
        </w:rPr>
        <w:t>Prospective</w:t>
      </w:r>
      <w:r>
        <w:rPr>
          <w:spacing w:val="-2"/>
          <w:w w:val="105"/>
        </w:rPr>
        <w:t> </w:t>
      </w:r>
      <w:r>
        <w:rPr>
          <w:w w:val="105"/>
        </w:rPr>
        <w:t>Memory</w:t>
      </w:r>
      <w:r>
        <w:rPr>
          <w:spacing w:val="-1"/>
          <w:w w:val="105"/>
        </w:rPr>
        <w:t> </w:t>
      </w:r>
      <w:r>
        <w:rPr>
          <w:w w:val="105"/>
        </w:rPr>
        <w:t>tasks</w:t>
      </w:r>
      <w:r>
        <w:rPr>
          <w:spacing w:val="-4"/>
          <w:w w:val="105"/>
        </w:rPr>
        <w:t> </w:t>
      </w:r>
      <w:r>
        <w:rPr>
          <w:w w:val="105"/>
        </w:rPr>
        <w:t>in</w:t>
      </w:r>
      <w:r>
        <w:rPr>
          <w:spacing w:val="-1"/>
          <w:w w:val="105"/>
        </w:rPr>
        <w:t> </w:t>
      </w:r>
      <w:r>
        <w:rPr>
          <w:w w:val="105"/>
        </w:rPr>
        <w:t>specific</w:t>
      </w:r>
      <w:r>
        <w:rPr>
          <w:spacing w:val="-2"/>
          <w:w w:val="105"/>
        </w:rPr>
        <w:t> </w:t>
      </w:r>
      <w:r>
        <w:rPr>
          <w:w w:val="105"/>
        </w:rPr>
        <w:t>intervals, where</w:t>
      </w:r>
      <w:r>
        <w:rPr>
          <w:spacing w:val="-9"/>
          <w:w w:val="105"/>
        </w:rPr>
        <w:t> </w:t>
      </w:r>
      <w:r>
        <w:rPr>
          <w:w w:val="105"/>
        </w:rPr>
        <w:t>they</w:t>
      </w:r>
      <w:r>
        <w:rPr>
          <w:spacing w:val="-1"/>
          <w:w w:val="105"/>
        </w:rPr>
        <w:t> </w:t>
      </w:r>
      <w:r>
        <w:rPr>
          <w:w w:val="105"/>
        </w:rPr>
        <w:t>are exposed</w:t>
      </w:r>
      <w:r>
        <w:rPr>
          <w:spacing w:val="-1"/>
          <w:w w:val="105"/>
        </w:rPr>
        <w:t> </w:t>
      </w:r>
      <w:r>
        <w:rPr>
          <w:w w:val="105"/>
        </w:rPr>
        <w:t>to</w:t>
      </w:r>
      <w:r>
        <w:rPr>
          <w:spacing w:val="-1"/>
          <w:w w:val="105"/>
        </w:rPr>
        <w:t> </w:t>
      </w:r>
      <w:r>
        <w:rPr>
          <w:w w:val="105"/>
        </w:rPr>
        <w:t>different digital</w:t>
      </w:r>
      <w:r>
        <w:rPr>
          <w:spacing w:val="-16"/>
          <w:w w:val="105"/>
        </w:rPr>
        <w:t> </w:t>
      </w:r>
      <w:r>
        <w:rPr>
          <w:w w:val="105"/>
        </w:rPr>
        <w:t>media</w:t>
      </w:r>
      <w:r>
        <w:rPr>
          <w:spacing w:val="-11"/>
          <w:w w:val="105"/>
        </w:rPr>
        <w:t> </w:t>
      </w:r>
      <w:r>
        <w:rPr>
          <w:w w:val="105"/>
        </w:rPr>
        <w:t>during</w:t>
      </w:r>
      <w:r>
        <w:rPr>
          <w:spacing w:val="-15"/>
          <w:w w:val="105"/>
        </w:rPr>
        <w:t> </w:t>
      </w:r>
      <w:r>
        <w:rPr>
          <w:w w:val="105"/>
        </w:rPr>
        <w:t>breaks.</w:t>
      </w:r>
      <w:r>
        <w:rPr>
          <w:spacing w:val="-13"/>
          <w:w w:val="105"/>
        </w:rPr>
        <w:t> </w:t>
      </w:r>
      <w:r>
        <w:rPr>
          <w:w w:val="105"/>
        </w:rPr>
        <w:t>The</w:t>
      </w:r>
      <w:r>
        <w:rPr>
          <w:spacing w:val="-16"/>
          <w:w w:val="105"/>
        </w:rPr>
        <w:t> </w:t>
      </w:r>
      <w:r>
        <w:rPr>
          <w:w w:val="105"/>
        </w:rPr>
        <w:t>researchers</w:t>
      </w:r>
      <w:r>
        <w:rPr>
          <w:spacing w:val="-9"/>
          <w:w w:val="105"/>
        </w:rPr>
        <w:t> </w:t>
      </w:r>
      <w:r>
        <w:rPr>
          <w:w w:val="105"/>
        </w:rPr>
        <w:t>found</w:t>
      </w:r>
      <w:r>
        <w:rPr>
          <w:spacing w:val="-15"/>
          <w:w w:val="105"/>
        </w:rPr>
        <w:t> </w:t>
      </w:r>
      <w:r>
        <w:rPr>
          <w:w w:val="105"/>
        </w:rPr>
        <w:t>that</w:t>
      </w:r>
      <w:r>
        <w:rPr>
          <w:spacing w:val="-16"/>
          <w:w w:val="105"/>
        </w:rPr>
        <w:t> </w:t>
      </w:r>
      <w:r>
        <w:rPr>
          <w:w w:val="105"/>
        </w:rPr>
        <w:t>TikTok</w:t>
      </w:r>
      <w:r>
        <w:rPr>
          <w:spacing w:val="-7"/>
          <w:w w:val="105"/>
        </w:rPr>
        <w:t> </w:t>
      </w:r>
      <w:r>
        <w:rPr>
          <w:w w:val="105"/>
        </w:rPr>
        <w:t>exposed</w:t>
      </w:r>
      <w:r>
        <w:rPr>
          <w:spacing w:val="-15"/>
          <w:w w:val="105"/>
        </w:rPr>
        <w:t> </w:t>
      </w:r>
      <w:r>
        <w:rPr>
          <w:w w:val="105"/>
        </w:rPr>
        <w:t>participants</w:t>
      </w:r>
      <w:r>
        <w:rPr>
          <w:spacing w:val="-16"/>
          <w:w w:val="105"/>
        </w:rPr>
        <w:t> </w:t>
      </w:r>
      <w:r>
        <w:rPr>
          <w:w w:val="105"/>
        </w:rPr>
        <w:t>have</w:t>
      </w:r>
      <w:r>
        <w:rPr>
          <w:spacing w:val="-15"/>
          <w:w w:val="105"/>
        </w:rPr>
        <w:t> </w:t>
      </w:r>
      <w:r>
        <w:rPr>
          <w:w w:val="105"/>
        </w:rPr>
        <w:t>the poorest performance on the</w:t>
      </w:r>
      <w:r>
        <w:rPr>
          <w:spacing w:val="-1"/>
          <w:w w:val="105"/>
        </w:rPr>
        <w:t> </w:t>
      </w:r>
      <w:r>
        <w:rPr>
          <w:w w:val="105"/>
        </w:rPr>
        <w:t>tasks which concluded that rapid context switching causes impairment on prospective memory (Chiossi et al., 2023).</w:t>
      </w:r>
    </w:p>
    <w:p>
      <w:pPr>
        <w:pStyle w:val="BodyText"/>
        <w:spacing w:before="220"/>
      </w:pPr>
    </w:p>
    <w:p>
      <w:pPr>
        <w:pStyle w:val="BodyText"/>
        <w:spacing w:before="1"/>
        <w:ind w:left="1081"/>
      </w:pPr>
      <w:r>
        <w:rPr>
          <w:w w:val="105"/>
        </w:rPr>
        <w:t>Historically,</w:t>
      </w:r>
      <w:r>
        <w:rPr>
          <w:spacing w:val="-16"/>
          <w:w w:val="105"/>
        </w:rPr>
        <w:t> </w:t>
      </w:r>
      <w:r>
        <w:rPr>
          <w:w w:val="105"/>
        </w:rPr>
        <w:t>media</w:t>
      </w:r>
      <w:r>
        <w:rPr>
          <w:spacing w:val="-8"/>
          <w:w w:val="105"/>
        </w:rPr>
        <w:t> </w:t>
      </w:r>
      <w:r>
        <w:rPr>
          <w:w w:val="105"/>
        </w:rPr>
        <w:t>consumption</w:t>
      </w:r>
      <w:r>
        <w:rPr>
          <w:spacing w:val="-12"/>
          <w:w w:val="105"/>
        </w:rPr>
        <w:t> </w:t>
      </w:r>
      <w:r>
        <w:rPr>
          <w:w w:val="105"/>
        </w:rPr>
        <w:t>evolved</w:t>
      </w:r>
      <w:r>
        <w:rPr>
          <w:spacing w:val="-12"/>
          <w:w w:val="105"/>
        </w:rPr>
        <w:t> </w:t>
      </w:r>
      <w:r>
        <w:rPr>
          <w:w w:val="105"/>
        </w:rPr>
        <w:t>from</w:t>
      </w:r>
      <w:r>
        <w:rPr>
          <w:spacing w:val="-16"/>
          <w:w w:val="105"/>
        </w:rPr>
        <w:t> </w:t>
      </w:r>
      <w:r>
        <w:rPr>
          <w:w w:val="105"/>
        </w:rPr>
        <w:t>traditional</w:t>
      </w:r>
      <w:r>
        <w:rPr>
          <w:spacing w:val="-10"/>
          <w:w w:val="105"/>
        </w:rPr>
        <w:t> </w:t>
      </w:r>
      <w:r>
        <w:rPr>
          <w:w w:val="105"/>
        </w:rPr>
        <w:t>media</w:t>
      </w:r>
      <w:r>
        <w:rPr>
          <w:spacing w:val="-14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digital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media.</w:t>
      </w:r>
    </w:p>
    <w:p>
      <w:pPr>
        <w:pStyle w:val="BodyText"/>
        <w:spacing w:before="25"/>
      </w:pPr>
    </w:p>
    <w:p>
      <w:pPr>
        <w:pStyle w:val="BodyText"/>
        <w:spacing w:line="504" w:lineRule="auto"/>
        <w:ind w:left="360" w:right="764"/>
      </w:pPr>
      <w:r>
        <w:rPr>
          <w:w w:val="105"/>
        </w:rPr>
        <w:t>Traditional</w:t>
      </w:r>
      <w:r>
        <w:rPr>
          <w:spacing w:val="-16"/>
          <w:w w:val="105"/>
        </w:rPr>
        <w:t> </w:t>
      </w:r>
      <w:r>
        <w:rPr>
          <w:w w:val="105"/>
        </w:rPr>
        <w:t>media</w:t>
      </w:r>
      <w:r>
        <w:rPr>
          <w:spacing w:val="-12"/>
          <w:w w:val="105"/>
        </w:rPr>
        <w:t> </w:t>
      </w:r>
      <w:r>
        <w:rPr>
          <w:w w:val="105"/>
        </w:rPr>
        <w:t>needs</w:t>
      </w:r>
      <w:r>
        <w:rPr>
          <w:spacing w:val="-16"/>
          <w:w w:val="105"/>
        </w:rPr>
        <w:t> </w:t>
      </w:r>
      <w:r>
        <w:rPr>
          <w:w w:val="105"/>
        </w:rPr>
        <w:t>sustained</w:t>
      </w:r>
      <w:r>
        <w:rPr>
          <w:spacing w:val="-15"/>
          <w:w w:val="105"/>
        </w:rPr>
        <w:t> </w:t>
      </w:r>
      <w:r>
        <w:rPr>
          <w:w w:val="105"/>
        </w:rPr>
        <w:t>attention,</w:t>
      </w:r>
      <w:r>
        <w:rPr>
          <w:spacing w:val="-14"/>
          <w:w w:val="105"/>
        </w:rPr>
        <w:t> </w:t>
      </w:r>
      <w:r>
        <w:rPr>
          <w:w w:val="105"/>
        </w:rPr>
        <w:t>but</w:t>
      </w:r>
      <w:r>
        <w:rPr>
          <w:spacing w:val="-15"/>
          <w:w w:val="105"/>
        </w:rPr>
        <w:t> </w:t>
      </w:r>
      <w:r>
        <w:rPr>
          <w:w w:val="105"/>
        </w:rPr>
        <w:t>digital</w:t>
      </w:r>
      <w:r>
        <w:rPr>
          <w:spacing w:val="-9"/>
          <w:w w:val="105"/>
        </w:rPr>
        <w:t> </w:t>
      </w:r>
      <w:r>
        <w:rPr>
          <w:w w:val="105"/>
        </w:rPr>
        <w:t>media</w:t>
      </w:r>
      <w:r>
        <w:rPr>
          <w:spacing w:val="-12"/>
          <w:w w:val="105"/>
        </w:rPr>
        <w:t> </w:t>
      </w:r>
      <w:r>
        <w:rPr>
          <w:w w:val="105"/>
        </w:rPr>
        <w:t>provide</w:t>
      </w:r>
      <w:r>
        <w:rPr>
          <w:spacing w:val="-16"/>
          <w:w w:val="105"/>
        </w:rPr>
        <w:t> </w:t>
      </w:r>
      <w:r>
        <w:rPr>
          <w:w w:val="105"/>
        </w:rPr>
        <w:t>rapid</w:t>
      </w:r>
      <w:r>
        <w:rPr>
          <w:spacing w:val="-15"/>
          <w:w w:val="105"/>
        </w:rPr>
        <w:t> </w:t>
      </w:r>
      <w:r>
        <w:rPr>
          <w:w w:val="105"/>
        </w:rPr>
        <w:t>content</w:t>
      </w:r>
      <w:r>
        <w:rPr>
          <w:spacing w:val="-8"/>
          <w:w w:val="105"/>
        </w:rPr>
        <w:t> </w:t>
      </w:r>
      <w:r>
        <w:rPr>
          <w:w w:val="105"/>
        </w:rPr>
        <w:t>switching which requires little engagement (Nhedzi, 2018).</w:t>
      </w:r>
    </w:p>
    <w:p>
      <w:pPr>
        <w:pStyle w:val="BodyText"/>
        <w:spacing w:before="209"/>
      </w:pPr>
    </w:p>
    <w:p>
      <w:pPr>
        <w:pStyle w:val="BodyText"/>
        <w:spacing w:line="504" w:lineRule="auto"/>
        <w:ind w:left="360" w:right="836" w:firstLine="720"/>
      </w:pPr>
      <w:r>
        <w:rPr>
          <w:w w:val="105"/>
        </w:rPr>
        <w:t>However,</w:t>
      </w:r>
      <w:r>
        <w:rPr>
          <w:spacing w:val="-16"/>
          <w:w w:val="105"/>
        </w:rPr>
        <w:t> </w:t>
      </w:r>
      <w:r>
        <w:rPr>
          <w:w w:val="105"/>
        </w:rPr>
        <w:t>attention</w:t>
      </w:r>
      <w:r>
        <w:rPr>
          <w:spacing w:val="-7"/>
          <w:w w:val="105"/>
        </w:rPr>
        <w:t> </w:t>
      </w:r>
      <w:r>
        <w:rPr>
          <w:w w:val="105"/>
        </w:rPr>
        <w:t>spans</w:t>
      </w:r>
      <w:r>
        <w:rPr>
          <w:spacing w:val="-16"/>
          <w:w w:val="105"/>
        </w:rPr>
        <w:t> </w:t>
      </w:r>
      <w:r>
        <w:rPr>
          <w:w w:val="105"/>
        </w:rPr>
        <w:t>are</w:t>
      </w:r>
      <w:r>
        <w:rPr>
          <w:spacing w:val="-14"/>
          <w:w w:val="105"/>
        </w:rPr>
        <w:t> </w:t>
      </w:r>
      <w:r>
        <w:rPr>
          <w:w w:val="105"/>
        </w:rPr>
        <w:t>influenced</w:t>
      </w:r>
      <w:r>
        <w:rPr>
          <w:spacing w:val="-13"/>
          <w:w w:val="105"/>
        </w:rPr>
        <w:t> </w:t>
      </w:r>
      <w:r>
        <w:rPr>
          <w:w w:val="105"/>
        </w:rPr>
        <w:t>by</w:t>
      </w:r>
      <w:r>
        <w:rPr>
          <w:spacing w:val="-14"/>
          <w:w w:val="105"/>
        </w:rPr>
        <w:t> </w:t>
      </w:r>
      <w:r>
        <w:rPr>
          <w:w w:val="105"/>
        </w:rPr>
        <w:t>other</w:t>
      </w:r>
      <w:r>
        <w:rPr>
          <w:spacing w:val="-4"/>
          <w:w w:val="105"/>
        </w:rPr>
        <w:t> </w:t>
      </w:r>
      <w:r>
        <w:rPr>
          <w:w w:val="105"/>
        </w:rPr>
        <w:t>factors</w:t>
      </w:r>
      <w:r>
        <w:rPr>
          <w:spacing w:val="-9"/>
          <w:w w:val="105"/>
        </w:rPr>
        <w:t> </w:t>
      </w:r>
      <w:r>
        <w:rPr>
          <w:w w:val="105"/>
        </w:rPr>
        <w:t>such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0"/>
          <w:w w:val="105"/>
        </w:rPr>
        <w:t> </w:t>
      </w:r>
      <w:r>
        <w:rPr>
          <w:w w:val="105"/>
        </w:rPr>
        <w:t>motivation</w:t>
      </w:r>
      <w:r>
        <w:rPr>
          <w:spacing w:val="-7"/>
          <w:w w:val="105"/>
        </w:rPr>
        <w:t> </w:t>
      </w:r>
      <w:r>
        <w:rPr>
          <w:w w:val="105"/>
        </w:rPr>
        <w:t>and</w:t>
      </w:r>
      <w:r>
        <w:rPr>
          <w:spacing w:val="-13"/>
          <w:w w:val="105"/>
        </w:rPr>
        <w:t> </w:t>
      </w:r>
      <w:r>
        <w:rPr>
          <w:w w:val="105"/>
        </w:rPr>
        <w:t>task difficulty. The statements show the interaction between the modern media and shortening attention span.</w:t>
      </w:r>
    </w:p>
    <w:p>
      <w:pPr>
        <w:pStyle w:val="BodyText"/>
        <w:spacing w:after="0" w:line="504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5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2.2 Deteriorating Academic Performance" w:id="17"/>
      <w:bookmarkEnd w:id="17"/>
      <w:r>
        <w:rPr>
          <w:b w:val="0"/>
        </w:rPr>
      </w:r>
      <w:bookmarkStart w:name="_bookmark7" w:id="18"/>
      <w:bookmarkEnd w:id="18"/>
      <w:r>
        <w:rPr>
          <w:b w:val="0"/>
        </w:rPr>
      </w:r>
      <w:r>
        <w:rPr/>
        <w:t>Deteriorating</w:t>
      </w:r>
      <w:r>
        <w:rPr>
          <w:spacing w:val="44"/>
        </w:rPr>
        <w:t> </w:t>
      </w:r>
      <w:r>
        <w:rPr/>
        <w:t>Academic</w:t>
      </w:r>
      <w:r>
        <w:rPr>
          <w:spacing w:val="40"/>
        </w:rPr>
        <w:t> </w:t>
      </w:r>
      <w:r>
        <w:rPr>
          <w:spacing w:val="-2"/>
        </w:rPr>
        <w:t>Performance</w:t>
      </w:r>
    </w:p>
    <w:p>
      <w:pPr>
        <w:pStyle w:val="BodyText"/>
        <w:rPr>
          <w:b/>
        </w:rPr>
      </w:pPr>
    </w:p>
    <w:p>
      <w:pPr>
        <w:pStyle w:val="BodyText"/>
        <w:spacing w:before="229"/>
        <w:rPr>
          <w:b/>
        </w:rPr>
      </w:pPr>
    </w:p>
    <w:p>
      <w:pPr>
        <w:pStyle w:val="BodyText"/>
        <w:spacing w:line="506" w:lineRule="auto"/>
        <w:ind w:left="360" w:right="836" w:firstLine="720"/>
      </w:pPr>
      <w:r>
        <w:rPr>
          <w:w w:val="105"/>
        </w:rPr>
        <w:t>Malaysia scored below the OECD average in</w:t>
      </w:r>
      <w:r>
        <w:rPr>
          <w:spacing w:val="-2"/>
          <w:w w:val="105"/>
        </w:rPr>
        <w:t> </w:t>
      </w:r>
      <w:r>
        <w:rPr>
          <w:w w:val="105"/>
        </w:rPr>
        <w:t>PISA, while</w:t>
      </w:r>
      <w:r>
        <w:rPr>
          <w:spacing w:val="-3"/>
          <w:w w:val="105"/>
        </w:rPr>
        <w:t> </w:t>
      </w:r>
      <w:r>
        <w:rPr>
          <w:w w:val="105"/>
        </w:rPr>
        <w:t>also degrading in performance</w:t>
      </w:r>
      <w:r>
        <w:rPr>
          <w:spacing w:val="-16"/>
          <w:w w:val="105"/>
        </w:rPr>
        <w:t> </w:t>
      </w:r>
      <w:r>
        <w:rPr>
          <w:w w:val="105"/>
        </w:rPr>
        <w:t>compared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4"/>
          <w:w w:val="105"/>
        </w:rPr>
        <w:t> </w:t>
      </w:r>
      <w:r>
        <w:rPr>
          <w:w w:val="105"/>
        </w:rPr>
        <w:t>2018.</w:t>
      </w:r>
      <w:r>
        <w:rPr>
          <w:spacing w:val="-16"/>
          <w:w w:val="105"/>
        </w:rPr>
        <w:t> </w:t>
      </w:r>
      <w:r>
        <w:rPr>
          <w:w w:val="105"/>
        </w:rPr>
        <w:t>For</w:t>
      </w:r>
      <w:r>
        <w:rPr>
          <w:spacing w:val="-10"/>
          <w:w w:val="105"/>
        </w:rPr>
        <w:t> </w:t>
      </w:r>
      <w:r>
        <w:rPr>
          <w:w w:val="105"/>
        </w:rPr>
        <w:t>reference,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16"/>
          <w:w w:val="105"/>
        </w:rPr>
        <w:t> </w:t>
      </w:r>
      <w:r>
        <w:rPr>
          <w:w w:val="105"/>
        </w:rPr>
        <w:t>OECD</w:t>
      </w:r>
      <w:r>
        <w:rPr>
          <w:spacing w:val="-9"/>
          <w:w w:val="105"/>
        </w:rPr>
        <w:t> </w:t>
      </w:r>
      <w:r>
        <w:rPr>
          <w:w w:val="105"/>
        </w:rPr>
        <w:t>averages</w:t>
      </w:r>
      <w:r>
        <w:rPr>
          <w:spacing w:val="-9"/>
          <w:w w:val="105"/>
        </w:rPr>
        <w:t> </w:t>
      </w:r>
      <w:r>
        <w:rPr>
          <w:w w:val="105"/>
        </w:rPr>
        <w:t>for</w:t>
      </w:r>
      <w:r>
        <w:rPr>
          <w:spacing w:val="-11"/>
          <w:w w:val="105"/>
        </w:rPr>
        <w:t> </w:t>
      </w:r>
      <w:r>
        <w:rPr>
          <w:w w:val="105"/>
        </w:rPr>
        <w:t>three</w:t>
      </w:r>
      <w:r>
        <w:rPr>
          <w:spacing w:val="-8"/>
          <w:w w:val="105"/>
        </w:rPr>
        <w:t> </w:t>
      </w:r>
      <w:r>
        <w:rPr>
          <w:w w:val="105"/>
        </w:rPr>
        <w:t>core</w:t>
      </w:r>
      <w:r>
        <w:rPr>
          <w:spacing w:val="-8"/>
          <w:w w:val="105"/>
        </w:rPr>
        <w:t> </w:t>
      </w:r>
      <w:r>
        <w:rPr>
          <w:w w:val="105"/>
        </w:rPr>
        <w:t>subjects tested in PISA are (OECD, 2023):</w:t>
      </w:r>
    </w:p>
    <w:p>
      <w:pPr>
        <w:pStyle w:val="BodyText"/>
        <w:spacing w:before="5"/>
        <w:rPr>
          <w:sz w:val="8"/>
        </w:rPr>
      </w:pPr>
    </w:p>
    <w:tbl>
      <w:tblPr>
        <w:tblW w:w="0" w:type="auto"/>
        <w:jc w:val="left"/>
        <w:tblInd w:w="1298" w:type="dxa"/>
        <w:tblBorders>
          <w:top w:val="single" w:sz="6" w:space="0" w:color="2E3A44"/>
          <w:left w:val="single" w:sz="6" w:space="0" w:color="2E3A44"/>
          <w:bottom w:val="single" w:sz="6" w:space="0" w:color="2E3A44"/>
          <w:right w:val="single" w:sz="6" w:space="0" w:color="2E3A44"/>
          <w:insideH w:val="single" w:sz="6" w:space="0" w:color="2E3A44"/>
          <w:insideV w:val="single" w:sz="6" w:space="0" w:color="2E3A4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17"/>
        <w:gridCol w:w="2205"/>
        <w:gridCol w:w="3020"/>
      </w:tblGrid>
      <w:tr>
        <w:trPr>
          <w:trHeight w:val="762" w:hRule="atLeast"/>
        </w:trPr>
        <w:tc>
          <w:tcPr>
            <w:tcW w:w="1917" w:type="dxa"/>
          </w:tcPr>
          <w:p>
            <w:pPr>
              <w:pStyle w:val="TableParagraph"/>
              <w:spacing w:before="123"/>
              <w:ind w:left="33" w:right="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PISA</w:t>
            </w:r>
            <w:r>
              <w:rPr>
                <w:b/>
                <w:spacing w:val="11"/>
                <w:sz w:val="23"/>
              </w:rPr>
              <w:t> </w:t>
            </w:r>
            <w:r>
              <w:rPr>
                <w:b/>
                <w:spacing w:val="-4"/>
                <w:sz w:val="23"/>
              </w:rPr>
              <w:t>2022</w:t>
            </w:r>
          </w:p>
        </w:tc>
        <w:tc>
          <w:tcPr>
            <w:tcW w:w="2205" w:type="dxa"/>
          </w:tcPr>
          <w:p>
            <w:pPr>
              <w:pStyle w:val="TableParagraph"/>
              <w:spacing w:before="123"/>
              <w:ind w:left="41" w:right="1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Malaysia</w:t>
            </w:r>
            <w:r>
              <w:rPr>
                <w:b/>
                <w:spacing w:val="34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Score</w:t>
            </w:r>
          </w:p>
        </w:tc>
        <w:tc>
          <w:tcPr>
            <w:tcW w:w="3020" w:type="dxa"/>
          </w:tcPr>
          <w:p>
            <w:pPr>
              <w:pStyle w:val="TableParagraph"/>
              <w:spacing w:before="123"/>
              <w:ind w:left="46" w:right="2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OECD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2022</w:t>
            </w:r>
            <w:r>
              <w:rPr>
                <w:b/>
                <w:spacing w:val="-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Score</w:t>
            </w:r>
          </w:p>
        </w:tc>
      </w:tr>
      <w:tr>
        <w:trPr>
          <w:trHeight w:val="762" w:hRule="atLeast"/>
        </w:trPr>
        <w:tc>
          <w:tcPr>
            <w:tcW w:w="1917" w:type="dxa"/>
          </w:tcPr>
          <w:p>
            <w:pPr>
              <w:pStyle w:val="TableParagraph"/>
              <w:spacing w:before="116"/>
              <w:ind w:left="33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Mathematics</w:t>
            </w:r>
          </w:p>
        </w:tc>
        <w:tc>
          <w:tcPr>
            <w:tcW w:w="2205" w:type="dxa"/>
          </w:tcPr>
          <w:p>
            <w:pPr>
              <w:pStyle w:val="TableParagraph"/>
              <w:spacing w:before="116"/>
              <w:ind w:left="41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409</w:t>
            </w:r>
          </w:p>
        </w:tc>
        <w:tc>
          <w:tcPr>
            <w:tcW w:w="3020" w:type="dxa"/>
          </w:tcPr>
          <w:p>
            <w:pPr>
              <w:pStyle w:val="TableParagraph"/>
              <w:spacing w:before="116"/>
              <w:ind w:left="46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472</w:t>
            </w:r>
          </w:p>
        </w:tc>
      </w:tr>
      <w:tr>
        <w:trPr>
          <w:trHeight w:val="748" w:hRule="atLeast"/>
        </w:trPr>
        <w:tc>
          <w:tcPr>
            <w:tcW w:w="1917" w:type="dxa"/>
          </w:tcPr>
          <w:p>
            <w:pPr>
              <w:pStyle w:val="TableParagraph"/>
              <w:spacing w:before="109"/>
              <w:ind w:left="33" w:right="2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Reading</w:t>
            </w:r>
          </w:p>
        </w:tc>
        <w:tc>
          <w:tcPr>
            <w:tcW w:w="2205" w:type="dxa"/>
          </w:tcPr>
          <w:p>
            <w:pPr>
              <w:pStyle w:val="TableParagraph"/>
              <w:spacing w:before="109"/>
              <w:ind w:left="41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388</w:t>
            </w:r>
          </w:p>
        </w:tc>
        <w:tc>
          <w:tcPr>
            <w:tcW w:w="3020" w:type="dxa"/>
          </w:tcPr>
          <w:p>
            <w:pPr>
              <w:pStyle w:val="TableParagraph"/>
              <w:spacing w:before="109"/>
              <w:ind w:left="46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476</w:t>
            </w:r>
          </w:p>
        </w:tc>
      </w:tr>
      <w:tr>
        <w:trPr>
          <w:trHeight w:val="770" w:hRule="atLeast"/>
        </w:trPr>
        <w:tc>
          <w:tcPr>
            <w:tcW w:w="1917" w:type="dxa"/>
          </w:tcPr>
          <w:p>
            <w:pPr>
              <w:pStyle w:val="TableParagraph"/>
              <w:spacing w:before="123"/>
              <w:ind w:left="33" w:right="8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Science</w:t>
            </w:r>
          </w:p>
        </w:tc>
        <w:tc>
          <w:tcPr>
            <w:tcW w:w="2205" w:type="dxa"/>
          </w:tcPr>
          <w:p>
            <w:pPr>
              <w:pStyle w:val="TableParagraph"/>
              <w:spacing w:before="123"/>
              <w:ind w:left="41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416</w:t>
            </w:r>
          </w:p>
        </w:tc>
        <w:tc>
          <w:tcPr>
            <w:tcW w:w="3020" w:type="dxa"/>
          </w:tcPr>
          <w:p>
            <w:pPr>
              <w:pStyle w:val="TableParagraph"/>
              <w:spacing w:before="123"/>
              <w:ind w:left="46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485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5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12928">
            <wp:simplePos x="0" y="0"/>
            <wp:positionH relativeFrom="page">
              <wp:posOffset>933450</wp:posOffset>
            </wp:positionH>
            <wp:positionV relativeFrom="paragraph">
              <wp:posOffset>183654</wp:posOffset>
            </wp:positionV>
            <wp:extent cx="5714386" cy="2211705"/>
            <wp:effectExtent l="0" t="0" r="0" b="0"/>
            <wp:wrapTopAndBottom/>
            <wp:docPr id="94" name="Image 9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4" name="Image 94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386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0"/>
      </w:pPr>
    </w:p>
    <w:p>
      <w:pPr>
        <w:pStyle w:val="BodyText"/>
        <w:spacing w:line="504" w:lineRule="auto"/>
        <w:ind w:left="4431" w:right="836" w:hanging="3725"/>
      </w:pPr>
      <w:r>
        <w:rPr/>
        <w:t>Figure </w:t>
      </w:r>
      <w:r>
        <w:rPr>
          <w:b/>
        </w:rPr>
        <w:t>2.2.1</w:t>
      </w:r>
      <w:r>
        <w:rPr/>
        <w:t>, Trends in Mathematics, Reading and Science OECD Test Performance 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Malaysia</w:t>
      </w:r>
    </w:p>
    <w:p>
      <w:pPr>
        <w:pStyle w:val="BodyText"/>
        <w:spacing w:after="0" w:line="504" w:lineRule="auto"/>
        <w:sectPr>
          <w:pgSz w:w="11930" w:h="16850"/>
          <w:pgMar w:header="0" w:footer="804" w:top="1380" w:bottom="1000" w:left="1080" w:right="720"/>
        </w:sectPr>
      </w:pPr>
    </w:p>
    <w:p>
      <w:pPr>
        <w:spacing w:line="240" w:lineRule="auto"/>
        <w:ind w:left="46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638423" cy="3086100"/>
            <wp:effectExtent l="0" t="0" r="0" b="0"/>
            <wp:docPr id="95" name="Image 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5" name="Image 95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8423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3"/>
      </w:pPr>
    </w:p>
    <w:p>
      <w:pPr>
        <w:pStyle w:val="BodyText"/>
        <w:ind w:left="959"/>
      </w:pPr>
      <w:r>
        <w:rPr>
          <w:w w:val="105"/>
        </w:rPr>
        <w:t>Figure</w:t>
      </w:r>
      <w:r>
        <w:rPr>
          <w:spacing w:val="-14"/>
          <w:w w:val="105"/>
        </w:rPr>
        <w:t> </w:t>
      </w:r>
      <w:r>
        <w:rPr>
          <w:b/>
          <w:w w:val="105"/>
        </w:rPr>
        <w:t>2.2.2,</w:t>
      </w:r>
      <w:r>
        <w:rPr>
          <w:b/>
          <w:spacing w:val="-5"/>
          <w:w w:val="105"/>
        </w:rPr>
        <w:t> </w:t>
      </w:r>
      <w:r>
        <w:rPr>
          <w:w w:val="105"/>
        </w:rPr>
        <w:t>Snapshot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-11"/>
          <w:w w:val="105"/>
        </w:rPr>
        <w:t> </w:t>
      </w:r>
      <w:r>
        <w:rPr>
          <w:w w:val="105"/>
        </w:rPr>
        <w:t>Mathematics,</w:t>
      </w:r>
      <w:r>
        <w:rPr>
          <w:spacing w:val="-12"/>
          <w:w w:val="105"/>
        </w:rPr>
        <w:t> </w:t>
      </w:r>
      <w:r>
        <w:rPr>
          <w:w w:val="105"/>
        </w:rPr>
        <w:t>Reading</w:t>
      </w:r>
      <w:r>
        <w:rPr>
          <w:spacing w:val="-7"/>
          <w:w w:val="105"/>
        </w:rPr>
        <w:t> </w:t>
      </w:r>
      <w:r>
        <w:rPr>
          <w:w w:val="105"/>
        </w:rPr>
        <w:t>and</w:t>
      </w:r>
      <w:r>
        <w:rPr>
          <w:spacing w:val="-14"/>
          <w:w w:val="105"/>
        </w:rPr>
        <w:t> </w:t>
      </w:r>
      <w:r>
        <w:rPr>
          <w:w w:val="105"/>
        </w:rPr>
        <w:t>Science</w:t>
      </w:r>
      <w:r>
        <w:rPr>
          <w:spacing w:val="-15"/>
          <w:w w:val="105"/>
        </w:rPr>
        <w:t> </w:t>
      </w:r>
      <w:r>
        <w:rPr>
          <w:w w:val="105"/>
        </w:rPr>
        <w:t>results</w:t>
      </w:r>
      <w:r>
        <w:rPr>
          <w:spacing w:val="-9"/>
          <w:w w:val="105"/>
        </w:rPr>
        <w:t> </w:t>
      </w:r>
      <w:r>
        <w:rPr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Malaysia</w:t>
      </w:r>
    </w:p>
    <w:p>
      <w:pPr>
        <w:pStyle w:val="BodyText"/>
      </w:pPr>
    </w:p>
    <w:p>
      <w:pPr>
        <w:pStyle w:val="BodyText"/>
        <w:spacing w:before="244"/>
      </w:pPr>
    </w:p>
    <w:p>
      <w:pPr>
        <w:pStyle w:val="BodyText"/>
        <w:spacing w:line="501" w:lineRule="auto"/>
        <w:ind w:left="360" w:right="764" w:firstLine="720"/>
      </w:pPr>
      <w:r>
        <w:rPr>
          <w:w w:val="105"/>
        </w:rPr>
        <w:t>Less than half Malaysian teenagers (42% out of</w:t>
      </w:r>
      <w:r>
        <w:rPr>
          <w:spacing w:val="40"/>
          <w:w w:val="105"/>
        </w:rPr>
        <w:t> </w:t>
      </w:r>
      <w:r>
        <w:rPr>
          <w:w w:val="105"/>
        </w:rPr>
        <w:t>all 2022 Malaysian PISA</w:t>
      </w:r>
      <w:r>
        <w:rPr>
          <w:spacing w:val="-3"/>
          <w:w w:val="105"/>
        </w:rPr>
        <w:t> </w:t>
      </w:r>
      <w:r>
        <w:rPr>
          <w:w w:val="105"/>
        </w:rPr>
        <w:t>takers) reached reading level 2 and above, the basic proficiency to interpret information. 24% of Malaysian</w:t>
      </w:r>
      <w:r>
        <w:rPr>
          <w:spacing w:val="-5"/>
          <w:w w:val="105"/>
        </w:rPr>
        <w:t> </w:t>
      </w:r>
      <w:r>
        <w:rPr>
          <w:w w:val="105"/>
        </w:rPr>
        <w:t>students</w:t>
      </w:r>
      <w:r>
        <w:rPr>
          <w:spacing w:val="-7"/>
          <w:w w:val="105"/>
        </w:rPr>
        <w:t> </w:t>
      </w:r>
      <w:r>
        <w:rPr>
          <w:w w:val="105"/>
        </w:rPr>
        <w:t>were</w:t>
      </w:r>
      <w:r>
        <w:rPr>
          <w:spacing w:val="-13"/>
          <w:w w:val="105"/>
        </w:rPr>
        <w:t> </w:t>
      </w:r>
      <w:r>
        <w:rPr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schools</w:t>
      </w:r>
      <w:r>
        <w:rPr>
          <w:spacing w:val="-7"/>
          <w:w w:val="105"/>
        </w:rPr>
        <w:t> </w:t>
      </w:r>
      <w:r>
        <w:rPr>
          <w:w w:val="105"/>
        </w:rPr>
        <w:t>that</w:t>
      </w:r>
      <w:r>
        <w:rPr>
          <w:spacing w:val="-3"/>
          <w:w w:val="105"/>
        </w:rPr>
        <w:t> </w:t>
      </w:r>
      <w:r>
        <w:rPr>
          <w:w w:val="105"/>
        </w:rPr>
        <w:t>had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lack</w:t>
      </w:r>
      <w:r>
        <w:rPr>
          <w:spacing w:val="-5"/>
          <w:w w:val="105"/>
        </w:rPr>
        <w:t> </w:t>
      </w:r>
      <w:r>
        <w:rPr>
          <w:w w:val="105"/>
        </w:rPr>
        <w:t>of</w:t>
      </w:r>
      <w:r>
        <w:rPr>
          <w:spacing w:val="-15"/>
          <w:w w:val="105"/>
        </w:rPr>
        <w:t> </w:t>
      </w:r>
      <w:r>
        <w:rPr>
          <w:w w:val="105"/>
        </w:rPr>
        <w:t>teaching</w:t>
      </w:r>
      <w:r>
        <w:rPr>
          <w:spacing w:val="-4"/>
          <w:w w:val="105"/>
        </w:rPr>
        <w:t> </w:t>
      </w:r>
      <w:r>
        <w:rPr>
          <w:w w:val="105"/>
        </w:rPr>
        <w:t>staff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2"/>
          <w:w w:val="105"/>
        </w:rPr>
        <w:t> </w:t>
      </w:r>
      <w:r>
        <w:rPr>
          <w:w w:val="105"/>
        </w:rPr>
        <w:t>22%</w:t>
      </w:r>
      <w:r>
        <w:rPr>
          <w:spacing w:val="-5"/>
          <w:w w:val="105"/>
        </w:rPr>
        <w:t> </w:t>
      </w:r>
      <w:r>
        <w:rPr>
          <w:w w:val="105"/>
        </w:rPr>
        <w:t>were</w:t>
      </w:r>
      <w:r>
        <w:rPr>
          <w:spacing w:val="-13"/>
          <w:w w:val="105"/>
        </w:rPr>
        <w:t> </w:t>
      </w:r>
      <w:r>
        <w:rPr>
          <w:w w:val="105"/>
        </w:rPr>
        <w:t>in</w:t>
      </w:r>
      <w:r>
        <w:rPr>
          <w:spacing w:val="-13"/>
          <w:w w:val="105"/>
        </w:rPr>
        <w:t> </w:t>
      </w:r>
      <w:r>
        <w:rPr>
          <w:w w:val="105"/>
        </w:rPr>
        <w:t>schools reporting inadequately qualified teaching staff (OECD, 2023).</w:t>
      </w:r>
    </w:p>
    <w:p>
      <w:pPr>
        <w:pStyle w:val="BodyText"/>
        <w:spacing w:after="0" w:line="501" w:lineRule="auto"/>
        <w:sectPr>
          <w:pgSz w:w="11930" w:h="16850"/>
          <w:pgMar w:header="0" w:footer="804" w:top="1500" w:bottom="1000" w:left="1080" w:right="720"/>
        </w:sectPr>
      </w:pPr>
    </w:p>
    <w:p>
      <w:pPr>
        <w:pStyle w:val="Heading2"/>
        <w:numPr>
          <w:ilvl w:val="1"/>
          <w:numId w:val="5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2.3 Global Trends and Statistics" w:id="19"/>
      <w:bookmarkEnd w:id="19"/>
      <w:r>
        <w:rPr>
          <w:b w:val="0"/>
        </w:rPr>
      </w:r>
      <w:bookmarkStart w:name="_bookmark8" w:id="20"/>
      <w:bookmarkEnd w:id="20"/>
      <w:r>
        <w:rPr>
          <w:b w:val="0"/>
        </w:rPr>
      </w:r>
      <w:r>
        <w:rPr/>
        <w:t>Global</w:t>
      </w:r>
      <w:r>
        <w:rPr>
          <w:spacing w:val="14"/>
        </w:rPr>
        <w:t> </w:t>
      </w:r>
      <w:r>
        <w:rPr/>
        <w:t>Trends</w:t>
      </w:r>
      <w:r>
        <w:rPr>
          <w:spacing w:val="18"/>
        </w:rPr>
        <w:t> </w:t>
      </w:r>
      <w:r>
        <w:rPr/>
        <w:t>and</w:t>
      </w:r>
      <w:r>
        <w:rPr>
          <w:spacing w:val="13"/>
        </w:rPr>
        <w:t> </w:t>
      </w:r>
      <w:r>
        <w:rPr>
          <w:spacing w:val="-2"/>
        </w:rPr>
        <w:t>Statistics</w:t>
      </w:r>
    </w:p>
    <w:p>
      <w:pPr>
        <w:pStyle w:val="BodyText"/>
        <w:rPr>
          <w:b/>
        </w:rPr>
      </w:pPr>
    </w:p>
    <w:p>
      <w:pPr>
        <w:pStyle w:val="BodyText"/>
        <w:spacing w:before="236"/>
        <w:rPr>
          <w:b/>
        </w:rPr>
      </w:pPr>
    </w:p>
    <w:p>
      <w:pPr>
        <w:pStyle w:val="BodyText"/>
        <w:spacing w:line="504" w:lineRule="auto" w:before="1"/>
        <w:ind w:left="360" w:right="711" w:firstLine="720"/>
      </w:pPr>
      <w:r>
        <w:rPr>
          <w:w w:val="105"/>
        </w:rPr>
        <w:t>Alternatively, Singapore, a company geographically close</w:t>
      </w:r>
      <w:r>
        <w:rPr>
          <w:spacing w:val="-2"/>
          <w:w w:val="105"/>
        </w:rPr>
        <w:t> </w:t>
      </w:r>
      <w:r>
        <w:rPr>
          <w:w w:val="105"/>
        </w:rPr>
        <w:t>to Malaysia performed better</w:t>
      </w:r>
      <w:r>
        <w:rPr>
          <w:spacing w:val="-9"/>
          <w:w w:val="105"/>
        </w:rPr>
        <w:t> </w:t>
      </w:r>
      <w:r>
        <w:rPr>
          <w:w w:val="105"/>
        </w:rPr>
        <w:t>in</w:t>
      </w:r>
      <w:r>
        <w:rPr>
          <w:spacing w:val="-12"/>
          <w:w w:val="105"/>
        </w:rPr>
        <w:t> </w:t>
      </w:r>
      <w:r>
        <w:rPr>
          <w:w w:val="105"/>
        </w:rPr>
        <w:t>the</w:t>
      </w:r>
      <w:r>
        <w:rPr>
          <w:spacing w:val="-12"/>
          <w:w w:val="105"/>
        </w:rPr>
        <w:t> </w:t>
      </w:r>
      <w:r>
        <w:rPr>
          <w:w w:val="105"/>
        </w:rPr>
        <w:t>2022</w:t>
      </w:r>
      <w:r>
        <w:rPr>
          <w:spacing w:val="-11"/>
          <w:w w:val="105"/>
        </w:rPr>
        <w:t> </w:t>
      </w:r>
      <w:r>
        <w:rPr>
          <w:w w:val="105"/>
        </w:rPr>
        <w:t>PISA</w:t>
      </w:r>
      <w:r>
        <w:rPr>
          <w:spacing w:val="-6"/>
          <w:w w:val="105"/>
        </w:rPr>
        <w:t> </w:t>
      </w:r>
      <w:r>
        <w:rPr>
          <w:w w:val="105"/>
        </w:rPr>
        <w:t>test.</w:t>
      </w:r>
      <w:r>
        <w:rPr>
          <w:spacing w:val="-10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w w:val="105"/>
        </w:rPr>
        <w:t>distinctions</w:t>
      </w:r>
      <w:r>
        <w:rPr>
          <w:spacing w:val="-12"/>
          <w:w w:val="105"/>
        </w:rPr>
        <w:t> </w:t>
      </w:r>
      <w:r>
        <w:rPr>
          <w:w w:val="105"/>
        </w:rPr>
        <w:t>between</w:t>
      </w:r>
      <w:r>
        <w:rPr>
          <w:spacing w:val="-10"/>
          <w:w w:val="105"/>
        </w:rPr>
        <w:t> </w:t>
      </w:r>
      <w:r>
        <w:rPr>
          <w:w w:val="105"/>
        </w:rPr>
        <w:t>Singapore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10"/>
          <w:w w:val="105"/>
        </w:rPr>
        <w:t> </w:t>
      </w:r>
      <w:r>
        <w:rPr>
          <w:w w:val="105"/>
        </w:rPr>
        <w:t>Malaysia’s</w:t>
      </w:r>
      <w:r>
        <w:rPr>
          <w:spacing w:val="-12"/>
          <w:w w:val="105"/>
        </w:rPr>
        <w:t> </w:t>
      </w:r>
      <w:r>
        <w:rPr>
          <w:w w:val="105"/>
        </w:rPr>
        <w:t>results</w:t>
      </w:r>
      <w:r>
        <w:rPr>
          <w:spacing w:val="-12"/>
          <w:w w:val="105"/>
        </w:rPr>
        <w:t> </w:t>
      </w:r>
      <w:r>
        <w:rPr>
          <w:w w:val="105"/>
        </w:rPr>
        <w:t>are</w:t>
      </w:r>
      <w:r>
        <w:rPr>
          <w:spacing w:val="-12"/>
          <w:w w:val="105"/>
        </w:rPr>
        <w:t> </w:t>
      </w:r>
      <w:r>
        <w:rPr>
          <w:w w:val="105"/>
        </w:rPr>
        <w:t>as follows (OECD, 2023):</w:t>
      </w:r>
    </w:p>
    <w:p>
      <w:pPr>
        <w:pStyle w:val="BodyText"/>
        <w:rPr>
          <w:sz w:val="20"/>
        </w:rPr>
      </w:pPr>
    </w:p>
    <w:p>
      <w:pPr>
        <w:pStyle w:val="BodyText"/>
        <w:spacing w:before="90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613440">
            <wp:simplePos x="0" y="0"/>
            <wp:positionH relativeFrom="page">
              <wp:posOffset>1031875</wp:posOffset>
            </wp:positionH>
            <wp:positionV relativeFrom="paragraph">
              <wp:posOffset>218807</wp:posOffset>
            </wp:positionV>
            <wp:extent cx="5406762" cy="2924651"/>
            <wp:effectExtent l="0" t="0" r="0" b="0"/>
            <wp:wrapTopAndBottom/>
            <wp:docPr id="96" name="Image 9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6" name="Image 96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6762" cy="29246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2"/>
      </w:pPr>
    </w:p>
    <w:p>
      <w:pPr>
        <w:pStyle w:val="BodyText"/>
        <w:spacing w:before="1"/>
        <w:ind w:left="360"/>
      </w:pPr>
      <w:r>
        <w:rPr>
          <w:w w:val="105"/>
        </w:rPr>
        <w:t>So</w:t>
      </w:r>
      <w:r>
        <w:rPr>
          <w:spacing w:val="-3"/>
          <w:w w:val="105"/>
        </w:rPr>
        <w:t> </w:t>
      </w:r>
      <w:r>
        <w:rPr>
          <w:w w:val="105"/>
        </w:rPr>
        <w:t>why</w:t>
      </w:r>
      <w:r>
        <w:rPr>
          <w:spacing w:val="-8"/>
          <w:w w:val="105"/>
        </w:rPr>
        <w:t> </w:t>
      </w:r>
      <w:r>
        <w:rPr>
          <w:w w:val="105"/>
        </w:rPr>
        <w:t>did</w:t>
      </w:r>
      <w:r>
        <w:rPr>
          <w:spacing w:val="-14"/>
          <w:w w:val="105"/>
        </w:rPr>
        <w:t> </w:t>
      </w:r>
      <w:r>
        <w:rPr>
          <w:w w:val="105"/>
        </w:rPr>
        <w:t>this</w:t>
      </w:r>
      <w:r>
        <w:rPr>
          <w:spacing w:val="-11"/>
          <w:w w:val="105"/>
        </w:rPr>
        <w:t> </w:t>
      </w:r>
      <w:r>
        <w:rPr>
          <w:w w:val="105"/>
        </w:rPr>
        <w:t>distinction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happen?</w:t>
      </w:r>
    </w:p>
    <w:p>
      <w:pPr>
        <w:pStyle w:val="BodyText"/>
      </w:pPr>
    </w:p>
    <w:p>
      <w:pPr>
        <w:pStyle w:val="BodyText"/>
        <w:spacing w:before="243"/>
      </w:pPr>
    </w:p>
    <w:p>
      <w:pPr>
        <w:pStyle w:val="BodyText"/>
        <w:spacing w:line="501" w:lineRule="auto"/>
        <w:ind w:left="360" w:right="711" w:firstLine="720"/>
      </w:pPr>
      <w:r>
        <w:rPr>
          <w:w w:val="105"/>
        </w:rPr>
        <w:t>Firstly, the socioeconomic status of</w:t>
      </w:r>
      <w:r>
        <w:rPr>
          <w:spacing w:val="-5"/>
          <w:w w:val="105"/>
        </w:rPr>
        <w:t> </w:t>
      </w:r>
      <w:r>
        <w:rPr>
          <w:w w:val="105"/>
        </w:rPr>
        <w:t>average Singaporeans to average Malaysians as the</w:t>
      </w:r>
      <w:r>
        <w:rPr>
          <w:spacing w:val="-9"/>
          <w:w w:val="105"/>
        </w:rPr>
        <w:t> </w:t>
      </w:r>
      <w:r>
        <w:rPr>
          <w:w w:val="105"/>
        </w:rPr>
        <w:t>median</w:t>
      </w:r>
      <w:r>
        <w:rPr>
          <w:spacing w:val="-8"/>
          <w:w w:val="105"/>
        </w:rPr>
        <w:t> </w:t>
      </w:r>
      <w:r>
        <w:rPr>
          <w:w w:val="105"/>
        </w:rPr>
        <w:t>monthly</w:t>
      </w:r>
      <w:r>
        <w:rPr>
          <w:spacing w:val="-14"/>
          <w:w w:val="105"/>
        </w:rPr>
        <w:t> </w:t>
      </w:r>
      <w:r>
        <w:rPr>
          <w:w w:val="105"/>
        </w:rPr>
        <w:t>household</w:t>
      </w:r>
      <w:r>
        <w:rPr>
          <w:spacing w:val="-13"/>
          <w:w w:val="105"/>
        </w:rPr>
        <w:t> </w:t>
      </w:r>
      <w:r>
        <w:rPr>
          <w:w w:val="105"/>
        </w:rPr>
        <w:t>income</w:t>
      </w:r>
      <w:r>
        <w:rPr>
          <w:spacing w:val="-15"/>
          <w:w w:val="105"/>
        </w:rPr>
        <w:t> </w:t>
      </w:r>
      <w:r>
        <w:rPr>
          <w:w w:val="105"/>
        </w:rPr>
        <w:t>in</w:t>
      </w:r>
      <w:r>
        <w:rPr>
          <w:spacing w:val="-15"/>
          <w:w w:val="105"/>
        </w:rPr>
        <w:t> </w:t>
      </w:r>
      <w:r>
        <w:rPr>
          <w:w w:val="105"/>
        </w:rPr>
        <w:t>2024</w:t>
      </w:r>
      <w:r>
        <w:rPr>
          <w:spacing w:val="-8"/>
          <w:w w:val="105"/>
        </w:rPr>
        <w:t> </w:t>
      </w:r>
      <w:r>
        <w:rPr>
          <w:w w:val="105"/>
        </w:rPr>
        <w:t>for</w:t>
      </w:r>
      <w:r>
        <w:rPr>
          <w:spacing w:val="-11"/>
          <w:w w:val="105"/>
        </w:rPr>
        <w:t> </w:t>
      </w:r>
      <w:r>
        <w:rPr>
          <w:w w:val="105"/>
        </w:rPr>
        <w:t>Singapore</w:t>
      </w:r>
      <w:r>
        <w:rPr>
          <w:spacing w:val="-14"/>
          <w:w w:val="105"/>
        </w:rPr>
        <w:t> </w:t>
      </w:r>
      <w:r>
        <w:rPr>
          <w:w w:val="105"/>
        </w:rPr>
        <w:t>and</w:t>
      </w:r>
      <w:r>
        <w:rPr>
          <w:spacing w:val="-8"/>
          <w:w w:val="105"/>
        </w:rPr>
        <w:t> </w:t>
      </w:r>
      <w:r>
        <w:rPr>
          <w:w w:val="105"/>
        </w:rPr>
        <w:t>Malaysia</w:t>
      </w:r>
      <w:r>
        <w:rPr>
          <w:spacing w:val="-2"/>
          <w:w w:val="105"/>
        </w:rPr>
        <w:t> </w:t>
      </w:r>
      <w:r>
        <w:rPr>
          <w:w w:val="105"/>
        </w:rPr>
        <w:t>are</w:t>
      </w:r>
      <w:r>
        <w:rPr>
          <w:spacing w:val="-9"/>
          <w:w w:val="105"/>
        </w:rPr>
        <w:t> </w:t>
      </w:r>
      <w:r>
        <w:rPr>
          <w:w w:val="105"/>
        </w:rPr>
        <w:t>US$8,400</w:t>
      </w:r>
      <w:r>
        <w:rPr>
          <w:spacing w:val="-7"/>
          <w:w w:val="105"/>
        </w:rPr>
        <w:t> </w:t>
      </w:r>
      <w:r>
        <w:rPr>
          <w:w w:val="105"/>
        </w:rPr>
        <w:t>and US$1,500 respectively which</w:t>
      </w:r>
      <w:r>
        <w:rPr>
          <w:spacing w:val="40"/>
          <w:w w:val="105"/>
        </w:rPr>
        <w:t> </w:t>
      </w:r>
      <w:r>
        <w:rPr>
          <w:w w:val="105"/>
        </w:rPr>
        <w:t>allow Singaporean families to access better educational services (Department of Statistics Malaysia [DOSM], 2025)(Singapore Department of Statistics,</w:t>
      </w:r>
      <w:r>
        <w:rPr>
          <w:spacing w:val="-5"/>
          <w:w w:val="105"/>
        </w:rPr>
        <w:t> </w:t>
      </w:r>
      <w:r>
        <w:rPr>
          <w:w w:val="105"/>
        </w:rPr>
        <w:t>2024). Additionally, Singapore provides</w:t>
      </w:r>
      <w:r>
        <w:rPr>
          <w:spacing w:val="-2"/>
          <w:w w:val="105"/>
        </w:rPr>
        <w:t> </w:t>
      </w:r>
      <w:r>
        <w:rPr>
          <w:w w:val="105"/>
        </w:rPr>
        <w:t>a professional-development roadmap for Singapore educators which makes educator skills more holistic (Academy of Singapore Teachers,</w:t>
      </w:r>
      <w:r>
        <w:rPr>
          <w:spacing w:val="-4"/>
          <w:w w:val="105"/>
        </w:rPr>
        <w:t> </w:t>
      </w:r>
      <w:r>
        <w:rPr>
          <w:w w:val="105"/>
        </w:rPr>
        <w:t>2026).</w:t>
      </w:r>
      <w:r>
        <w:rPr>
          <w:spacing w:val="-4"/>
          <w:w w:val="105"/>
        </w:rPr>
        <w:t> </w:t>
      </w:r>
      <w:r>
        <w:rPr>
          <w:w w:val="105"/>
        </w:rPr>
        <w:t>Singapore has</w:t>
      </w:r>
      <w:r>
        <w:rPr>
          <w:spacing w:val="-9"/>
          <w:w w:val="105"/>
        </w:rPr>
        <w:t> </w:t>
      </w:r>
      <w:r>
        <w:rPr>
          <w:w w:val="105"/>
        </w:rPr>
        <w:t>also integrated hybrid learning effectively via the Singapore Student Learning Space (SLS) (Government Technology Agency of Singapore, 2025).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5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2.4 Why It Is a Wicked Problem" w:id="21"/>
      <w:bookmarkEnd w:id="21"/>
      <w:r>
        <w:rPr>
          <w:b w:val="0"/>
        </w:rPr>
      </w:r>
      <w:bookmarkStart w:name="_bookmark9" w:id="22"/>
      <w:bookmarkEnd w:id="22"/>
      <w:r>
        <w:rPr>
          <w:b w:val="0"/>
        </w:rPr>
      </w:r>
      <w:r>
        <w:rPr>
          <w:w w:val="105"/>
        </w:rPr>
        <w:t>Why</w:t>
      </w:r>
      <w:r>
        <w:rPr>
          <w:spacing w:val="-12"/>
          <w:w w:val="105"/>
        </w:rPr>
        <w:t> </w:t>
      </w:r>
      <w:r>
        <w:rPr>
          <w:w w:val="105"/>
        </w:rPr>
        <w:t>It</w:t>
      </w:r>
      <w:r>
        <w:rPr>
          <w:spacing w:val="-8"/>
          <w:w w:val="105"/>
        </w:rPr>
        <w:t> </w:t>
      </w:r>
      <w:r>
        <w:rPr>
          <w:w w:val="105"/>
        </w:rPr>
        <w:t>Is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Wicked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Problem</w:t>
      </w:r>
    </w:p>
    <w:p>
      <w:pPr>
        <w:pStyle w:val="BodyText"/>
        <w:rPr>
          <w:b/>
        </w:rPr>
      </w:pPr>
    </w:p>
    <w:p>
      <w:pPr>
        <w:pStyle w:val="BodyText"/>
        <w:spacing w:before="236"/>
        <w:rPr>
          <w:b/>
        </w:rPr>
      </w:pPr>
    </w:p>
    <w:p>
      <w:pPr>
        <w:pStyle w:val="BodyText"/>
        <w:spacing w:line="501" w:lineRule="auto" w:before="1"/>
        <w:ind w:left="360" w:right="836" w:firstLine="720"/>
      </w:pPr>
      <w:r>
        <w:rPr>
          <w:w w:val="105"/>
        </w:rPr>
        <w:t>Wicked problems</w:t>
      </w:r>
      <w:r>
        <w:rPr>
          <w:spacing w:val="-2"/>
          <w:w w:val="105"/>
        </w:rPr>
        <w:t> </w:t>
      </w:r>
      <w:r>
        <w:rPr>
          <w:w w:val="105"/>
        </w:rPr>
        <w:t>are problems with no direct remedy, and solving them is constrained</w:t>
      </w:r>
      <w:r>
        <w:rPr>
          <w:spacing w:val="-16"/>
          <w:w w:val="105"/>
        </w:rPr>
        <w:t> </w:t>
      </w:r>
      <w:r>
        <w:rPr>
          <w:w w:val="105"/>
        </w:rPr>
        <w:t>by</w:t>
      </w:r>
      <w:r>
        <w:rPr>
          <w:spacing w:val="-15"/>
          <w:w w:val="105"/>
        </w:rPr>
        <w:t> </w:t>
      </w:r>
      <w:r>
        <w:rPr>
          <w:w w:val="105"/>
        </w:rPr>
        <w:t>real</w:t>
      </w:r>
      <w:r>
        <w:rPr>
          <w:spacing w:val="-7"/>
          <w:w w:val="105"/>
        </w:rPr>
        <w:t> </w:t>
      </w:r>
      <w:r>
        <w:rPr>
          <w:w w:val="105"/>
        </w:rPr>
        <w:t>world</w:t>
      </w:r>
      <w:r>
        <w:rPr>
          <w:spacing w:val="-13"/>
          <w:w w:val="105"/>
        </w:rPr>
        <w:t> </w:t>
      </w:r>
      <w:r>
        <w:rPr>
          <w:w w:val="105"/>
        </w:rPr>
        <w:t>challenges</w:t>
      </w:r>
      <w:r>
        <w:rPr>
          <w:spacing w:val="-14"/>
          <w:w w:val="105"/>
        </w:rPr>
        <w:t> </w:t>
      </w:r>
      <w:r>
        <w:rPr>
          <w:w w:val="105"/>
        </w:rPr>
        <w:t>(Stony</w:t>
      </w:r>
      <w:r>
        <w:rPr>
          <w:spacing w:val="-14"/>
          <w:w w:val="105"/>
        </w:rPr>
        <w:t> </w:t>
      </w:r>
      <w:r>
        <w:rPr>
          <w:w w:val="105"/>
        </w:rPr>
        <w:t>Brook</w:t>
      </w:r>
      <w:r>
        <w:rPr>
          <w:spacing w:val="-7"/>
          <w:w w:val="105"/>
        </w:rPr>
        <w:t> </w:t>
      </w:r>
      <w:r>
        <w:rPr>
          <w:w w:val="105"/>
        </w:rPr>
        <w:t>University,</w:t>
      </w:r>
      <w:r>
        <w:rPr>
          <w:spacing w:val="-10"/>
          <w:w w:val="105"/>
        </w:rPr>
        <w:t> </w:t>
      </w:r>
      <w:r>
        <w:rPr>
          <w:w w:val="105"/>
        </w:rPr>
        <w:t>2023),</w:t>
      </w:r>
      <w:r>
        <w:rPr>
          <w:spacing w:val="-16"/>
          <w:w w:val="105"/>
        </w:rPr>
        <w:t> </w:t>
      </w:r>
      <w:r>
        <w:rPr>
          <w:w w:val="105"/>
        </w:rPr>
        <w:t>in</w:t>
      </w:r>
      <w:r>
        <w:rPr>
          <w:spacing w:val="-13"/>
          <w:w w:val="105"/>
        </w:rPr>
        <w:t> </w:t>
      </w:r>
      <w:r>
        <w:rPr>
          <w:w w:val="105"/>
        </w:rPr>
        <w:t>this</w:t>
      </w:r>
      <w:r>
        <w:rPr>
          <w:spacing w:val="-10"/>
          <w:w w:val="105"/>
        </w:rPr>
        <w:t> </w:t>
      </w:r>
      <w:r>
        <w:rPr>
          <w:w w:val="105"/>
        </w:rPr>
        <w:t>case</w:t>
      </w:r>
      <w:r>
        <w:rPr>
          <w:spacing w:val="-8"/>
          <w:w w:val="105"/>
        </w:rPr>
        <w:t> </w:t>
      </w:r>
      <w:r>
        <w:rPr>
          <w:w w:val="105"/>
        </w:rPr>
        <w:t>finding</w:t>
      </w:r>
      <w:r>
        <w:rPr>
          <w:spacing w:val="-13"/>
          <w:w w:val="105"/>
        </w:rPr>
        <w:t> </w:t>
      </w:r>
      <w:r>
        <w:rPr>
          <w:w w:val="105"/>
        </w:rPr>
        <w:t>a solution</w:t>
      </w:r>
      <w:r>
        <w:rPr>
          <w:spacing w:val="-7"/>
          <w:w w:val="105"/>
        </w:rPr>
        <w:t> </w:t>
      </w:r>
      <w:r>
        <w:rPr>
          <w:w w:val="105"/>
        </w:rPr>
        <w:t>to</w:t>
      </w:r>
      <w:r>
        <w:rPr>
          <w:spacing w:val="-7"/>
          <w:w w:val="105"/>
        </w:rPr>
        <w:t> </w:t>
      </w:r>
      <w:r>
        <w:rPr>
          <w:w w:val="105"/>
        </w:rPr>
        <w:t>eradicate</w:t>
      </w:r>
      <w:r>
        <w:rPr>
          <w:spacing w:val="-8"/>
          <w:w w:val="105"/>
        </w:rPr>
        <w:t> </w:t>
      </w:r>
      <w:r>
        <w:rPr>
          <w:w w:val="105"/>
        </w:rPr>
        <w:t>deteriorating</w:t>
      </w:r>
      <w:r>
        <w:rPr>
          <w:spacing w:val="-13"/>
          <w:w w:val="105"/>
        </w:rPr>
        <w:t> </w:t>
      </w:r>
      <w:r>
        <w:rPr>
          <w:w w:val="105"/>
        </w:rPr>
        <w:t>academic</w:t>
      </w:r>
      <w:r>
        <w:rPr>
          <w:spacing w:val="-8"/>
          <w:w w:val="105"/>
        </w:rPr>
        <w:t> </w:t>
      </w:r>
      <w:r>
        <w:rPr>
          <w:w w:val="105"/>
        </w:rPr>
        <w:t>performances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3"/>
          <w:w w:val="105"/>
        </w:rPr>
        <w:t> </w:t>
      </w:r>
      <w:r>
        <w:rPr>
          <w:w w:val="105"/>
        </w:rPr>
        <w:t>attention</w:t>
      </w:r>
      <w:r>
        <w:rPr>
          <w:spacing w:val="-7"/>
          <w:w w:val="105"/>
        </w:rPr>
        <w:t> </w:t>
      </w:r>
      <w:r>
        <w:rPr>
          <w:w w:val="105"/>
        </w:rPr>
        <w:t>span</w:t>
      </w:r>
      <w:r>
        <w:rPr>
          <w:spacing w:val="-7"/>
          <w:w w:val="105"/>
        </w:rPr>
        <w:t> </w:t>
      </w:r>
      <w:r>
        <w:rPr>
          <w:w w:val="105"/>
        </w:rPr>
        <w:t>in</w:t>
      </w:r>
      <w:r>
        <w:rPr>
          <w:spacing w:val="-7"/>
          <w:w w:val="105"/>
        </w:rPr>
        <w:t> </w:t>
      </w:r>
      <w:r>
        <w:rPr>
          <w:w w:val="105"/>
        </w:rPr>
        <w:t>Malaysian </w:t>
      </w:r>
      <w:r>
        <w:rPr>
          <w:spacing w:val="-2"/>
          <w:w w:val="105"/>
        </w:rPr>
        <w:t>youths.</w:t>
      </w:r>
    </w:p>
    <w:p>
      <w:pPr>
        <w:pStyle w:val="BodyText"/>
        <w:spacing w:before="211"/>
      </w:pPr>
    </w:p>
    <w:p>
      <w:pPr>
        <w:pStyle w:val="BodyText"/>
        <w:ind w:left="360"/>
      </w:pP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solutions</w:t>
      </w:r>
      <w:r>
        <w:rPr>
          <w:spacing w:val="-9"/>
          <w:w w:val="105"/>
        </w:rPr>
        <w:t> </w:t>
      </w:r>
      <w:r>
        <w:rPr>
          <w:w w:val="105"/>
        </w:rPr>
        <w:t>for</w:t>
      </w:r>
      <w:r>
        <w:rPr>
          <w:spacing w:val="-10"/>
          <w:w w:val="105"/>
        </w:rPr>
        <w:t> </w:t>
      </w:r>
      <w:r>
        <w:rPr>
          <w:w w:val="105"/>
        </w:rPr>
        <w:t>this</w:t>
      </w:r>
      <w:r>
        <w:rPr>
          <w:spacing w:val="-10"/>
          <w:w w:val="105"/>
        </w:rPr>
        <w:t> </w:t>
      </w:r>
      <w:r>
        <w:rPr>
          <w:w w:val="105"/>
        </w:rPr>
        <w:t>issue</w:t>
      </w:r>
      <w:r>
        <w:rPr>
          <w:spacing w:val="-8"/>
          <w:w w:val="105"/>
        </w:rPr>
        <w:t> </w:t>
      </w:r>
      <w:r>
        <w:rPr>
          <w:w w:val="105"/>
        </w:rPr>
        <w:t>is</w:t>
      </w:r>
      <w:r>
        <w:rPr>
          <w:spacing w:val="-9"/>
          <w:w w:val="105"/>
        </w:rPr>
        <w:t> </w:t>
      </w:r>
      <w:r>
        <w:rPr>
          <w:w w:val="105"/>
        </w:rPr>
        <w:t>hurdled</w:t>
      </w:r>
      <w:r>
        <w:rPr>
          <w:spacing w:val="-7"/>
          <w:w w:val="105"/>
        </w:rPr>
        <w:t> </w:t>
      </w:r>
      <w:r>
        <w:rPr>
          <w:w w:val="105"/>
        </w:rPr>
        <w:t>by</w:t>
      </w:r>
      <w:r>
        <w:rPr>
          <w:spacing w:val="-8"/>
          <w:w w:val="105"/>
        </w:rPr>
        <w:t> </w:t>
      </w:r>
      <w:r>
        <w:rPr>
          <w:w w:val="105"/>
        </w:rPr>
        <w:t>constraints</w:t>
      </w:r>
      <w:r>
        <w:rPr>
          <w:spacing w:val="-2"/>
          <w:w w:val="105"/>
        </w:rPr>
        <w:t> </w:t>
      </w:r>
      <w:r>
        <w:rPr>
          <w:w w:val="105"/>
        </w:rPr>
        <w:t>such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as:</w:t>
      </w:r>
    </w:p>
    <w:p>
      <w:pPr>
        <w:pStyle w:val="BodyText"/>
      </w:pPr>
    </w:p>
    <w:p>
      <w:pPr>
        <w:pStyle w:val="BodyText"/>
        <w:spacing w:before="244"/>
      </w:pPr>
    </w:p>
    <w:p>
      <w:pPr>
        <w:pStyle w:val="ListParagraph"/>
        <w:numPr>
          <w:ilvl w:val="2"/>
          <w:numId w:val="5"/>
        </w:numPr>
        <w:tabs>
          <w:tab w:pos="1079" w:val="left" w:leader="none"/>
        </w:tabs>
        <w:spacing w:line="240" w:lineRule="auto" w:before="0" w:after="0"/>
        <w:ind w:left="1079" w:right="0" w:hanging="359"/>
        <w:jc w:val="left"/>
        <w:rPr>
          <w:b/>
          <w:sz w:val="23"/>
        </w:rPr>
      </w:pPr>
      <w:r>
        <w:rPr>
          <w:b/>
          <w:spacing w:val="-2"/>
          <w:w w:val="105"/>
          <w:sz w:val="23"/>
          <w:u w:val="single"/>
        </w:rPr>
        <w:t>Costs</w:t>
      </w:r>
    </w:p>
    <w:p>
      <w:pPr>
        <w:pStyle w:val="BodyText"/>
        <w:spacing w:before="18"/>
        <w:rPr>
          <w:b/>
        </w:rPr>
      </w:pPr>
    </w:p>
    <w:p>
      <w:pPr>
        <w:pStyle w:val="BodyText"/>
        <w:ind w:left="1081"/>
      </w:pPr>
      <w:r>
        <w:rPr>
          <w:w w:val="105"/>
        </w:rPr>
        <w:t>Adapting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smart</w:t>
      </w:r>
      <w:r>
        <w:rPr>
          <w:spacing w:val="-12"/>
          <w:w w:val="105"/>
        </w:rPr>
        <w:t> </w:t>
      </w:r>
      <w:r>
        <w:rPr>
          <w:w w:val="105"/>
        </w:rPr>
        <w:t>learning</w:t>
      </w:r>
      <w:r>
        <w:rPr>
          <w:spacing w:val="-8"/>
          <w:w w:val="105"/>
        </w:rPr>
        <w:t> </w:t>
      </w:r>
      <w:r>
        <w:rPr>
          <w:w w:val="105"/>
        </w:rPr>
        <w:t>system,</w:t>
      </w:r>
      <w:r>
        <w:rPr>
          <w:spacing w:val="-6"/>
          <w:w w:val="105"/>
        </w:rPr>
        <w:t> </w:t>
      </w:r>
      <w:r>
        <w:rPr>
          <w:w w:val="105"/>
        </w:rPr>
        <w:t>21st</w:t>
      </w:r>
      <w:r>
        <w:rPr>
          <w:spacing w:val="-6"/>
          <w:w w:val="105"/>
        </w:rPr>
        <w:t> </w:t>
      </w:r>
      <w:r>
        <w:rPr>
          <w:w w:val="105"/>
        </w:rPr>
        <w:t>century</w:t>
      </w:r>
      <w:r>
        <w:rPr>
          <w:spacing w:val="-7"/>
          <w:w w:val="105"/>
        </w:rPr>
        <w:t> </w:t>
      </w:r>
      <w:r>
        <w:rPr>
          <w:w w:val="105"/>
        </w:rPr>
        <w:t>learning</w:t>
      </w:r>
      <w:r>
        <w:rPr>
          <w:spacing w:val="-8"/>
          <w:w w:val="105"/>
        </w:rPr>
        <w:t> </w:t>
      </w:r>
      <w:r>
        <w:rPr>
          <w:w w:val="105"/>
        </w:rPr>
        <w:t>would</w:t>
      </w:r>
      <w:r>
        <w:rPr>
          <w:spacing w:val="-13"/>
          <w:w w:val="105"/>
        </w:rPr>
        <w:t> </w:t>
      </w:r>
      <w:r>
        <w:rPr>
          <w:w w:val="105"/>
        </w:rPr>
        <w:t>require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lot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costs.</w:t>
      </w:r>
    </w:p>
    <w:p>
      <w:pPr>
        <w:pStyle w:val="BodyText"/>
        <w:spacing w:before="26"/>
      </w:pPr>
    </w:p>
    <w:p>
      <w:pPr>
        <w:pStyle w:val="ListParagraph"/>
        <w:numPr>
          <w:ilvl w:val="2"/>
          <w:numId w:val="5"/>
        </w:numPr>
        <w:tabs>
          <w:tab w:pos="1079" w:val="left" w:leader="none"/>
        </w:tabs>
        <w:spacing w:line="240" w:lineRule="auto" w:before="0" w:after="0"/>
        <w:ind w:left="1079" w:right="0" w:hanging="359"/>
        <w:jc w:val="left"/>
        <w:rPr>
          <w:b/>
          <w:sz w:val="23"/>
        </w:rPr>
      </w:pPr>
      <w:r>
        <w:rPr>
          <w:b/>
          <w:sz w:val="23"/>
          <w:u w:val="single"/>
        </w:rPr>
        <w:t>Availability</w:t>
      </w:r>
      <w:r>
        <w:rPr>
          <w:b/>
          <w:spacing w:val="14"/>
          <w:sz w:val="23"/>
          <w:u w:val="single"/>
        </w:rPr>
        <w:t> </w:t>
      </w:r>
      <w:r>
        <w:rPr>
          <w:b/>
          <w:sz w:val="23"/>
          <w:u w:val="single"/>
        </w:rPr>
        <w:t>of</w:t>
      </w:r>
      <w:r>
        <w:rPr>
          <w:b/>
          <w:spacing w:val="17"/>
          <w:sz w:val="23"/>
          <w:u w:val="single"/>
        </w:rPr>
        <w:t> </w:t>
      </w:r>
      <w:r>
        <w:rPr>
          <w:b/>
          <w:spacing w:val="-2"/>
          <w:sz w:val="23"/>
          <w:u w:val="single"/>
        </w:rPr>
        <w:t>Labour</w:t>
      </w:r>
    </w:p>
    <w:p>
      <w:pPr>
        <w:pStyle w:val="BodyText"/>
        <w:spacing w:before="25"/>
        <w:rPr>
          <w:b/>
        </w:rPr>
      </w:pPr>
    </w:p>
    <w:p>
      <w:pPr>
        <w:pStyle w:val="BodyText"/>
        <w:spacing w:line="499" w:lineRule="auto" w:before="1"/>
        <w:ind w:left="1081" w:right="836"/>
      </w:pPr>
      <w:r>
        <w:rPr>
          <w:w w:val="105"/>
        </w:rPr>
        <w:t>Employment</w:t>
      </w:r>
      <w:r>
        <w:rPr>
          <w:spacing w:val="-3"/>
          <w:w w:val="105"/>
        </w:rPr>
        <w:t> </w:t>
      </w:r>
      <w:r>
        <w:rPr>
          <w:w w:val="105"/>
        </w:rPr>
        <w:t>of</w:t>
      </w:r>
      <w:r>
        <w:rPr>
          <w:spacing w:val="-16"/>
          <w:w w:val="105"/>
        </w:rPr>
        <w:t> </w:t>
      </w:r>
      <w:r>
        <w:rPr>
          <w:w w:val="105"/>
        </w:rPr>
        <w:t>Malaysian</w:t>
      </w:r>
      <w:r>
        <w:rPr>
          <w:spacing w:val="-11"/>
          <w:w w:val="105"/>
        </w:rPr>
        <w:t> </w:t>
      </w:r>
      <w:r>
        <w:rPr>
          <w:w w:val="105"/>
        </w:rPr>
        <w:t>Educators</w:t>
      </w:r>
      <w:r>
        <w:rPr>
          <w:spacing w:val="-12"/>
          <w:w w:val="105"/>
        </w:rPr>
        <w:t> </w:t>
      </w:r>
      <w:r>
        <w:rPr>
          <w:w w:val="105"/>
        </w:rPr>
        <w:t>has</w:t>
      </w:r>
      <w:r>
        <w:rPr>
          <w:spacing w:val="-8"/>
          <w:w w:val="105"/>
        </w:rPr>
        <w:t> </w:t>
      </w:r>
      <w:r>
        <w:rPr>
          <w:w w:val="105"/>
        </w:rPr>
        <w:t>shown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trend</w:t>
      </w:r>
      <w:r>
        <w:rPr>
          <w:spacing w:val="-5"/>
          <w:w w:val="105"/>
        </w:rPr>
        <w:t> </w:t>
      </w:r>
      <w:r>
        <w:rPr>
          <w:w w:val="105"/>
        </w:rPr>
        <w:t>of</w:t>
      </w:r>
      <w:r>
        <w:rPr>
          <w:spacing w:val="-16"/>
          <w:w w:val="105"/>
        </w:rPr>
        <w:t> </w:t>
      </w:r>
      <w:r>
        <w:rPr>
          <w:w w:val="105"/>
        </w:rPr>
        <w:t>high</w:t>
      </w:r>
      <w:r>
        <w:rPr>
          <w:spacing w:val="-11"/>
          <w:w w:val="105"/>
        </w:rPr>
        <w:t> </w:t>
      </w:r>
      <w:r>
        <w:rPr>
          <w:w w:val="105"/>
        </w:rPr>
        <w:t>turnover</w:t>
      </w:r>
      <w:r>
        <w:rPr>
          <w:spacing w:val="-8"/>
          <w:w w:val="105"/>
        </w:rPr>
        <w:t> </w:t>
      </w:r>
      <w:r>
        <w:rPr>
          <w:w w:val="105"/>
        </w:rPr>
        <w:t>rate,</w:t>
      </w:r>
      <w:r>
        <w:rPr>
          <w:spacing w:val="-3"/>
          <w:w w:val="105"/>
        </w:rPr>
        <w:t> </w:t>
      </w:r>
      <w:r>
        <w:rPr>
          <w:w w:val="105"/>
        </w:rPr>
        <w:t>with</w:t>
      </w:r>
      <w:r>
        <w:rPr>
          <w:spacing w:val="-12"/>
          <w:w w:val="105"/>
        </w:rPr>
        <w:t> </w:t>
      </w:r>
      <w:r>
        <w:rPr>
          <w:w w:val="105"/>
        </w:rPr>
        <w:t>an average of</w:t>
      </w:r>
      <w:r>
        <w:rPr>
          <w:spacing w:val="-3"/>
          <w:w w:val="105"/>
        </w:rPr>
        <w:t> </w:t>
      </w:r>
      <w:r>
        <w:rPr>
          <w:w w:val="105"/>
        </w:rPr>
        <w:t>5,594 educators choosing to retire early between 2022 to 2024 (Radio Televisyen Malaysia [RTM], 2025) .</w:t>
      </w:r>
    </w:p>
    <w:p>
      <w:pPr>
        <w:pStyle w:val="ListParagraph"/>
        <w:numPr>
          <w:ilvl w:val="2"/>
          <w:numId w:val="5"/>
        </w:numPr>
        <w:tabs>
          <w:tab w:pos="1079" w:val="left" w:leader="none"/>
        </w:tabs>
        <w:spacing w:line="240" w:lineRule="auto" w:before="6" w:after="0"/>
        <w:ind w:left="1079" w:right="0" w:hanging="359"/>
        <w:jc w:val="left"/>
        <w:rPr>
          <w:b/>
          <w:sz w:val="23"/>
        </w:rPr>
      </w:pPr>
      <w:r>
        <w:rPr>
          <w:b/>
          <w:sz w:val="23"/>
          <w:u w:val="single"/>
        </w:rPr>
        <w:t>Availability</w:t>
      </w:r>
      <w:r>
        <w:rPr>
          <w:b/>
          <w:spacing w:val="14"/>
          <w:sz w:val="23"/>
          <w:u w:val="single"/>
        </w:rPr>
        <w:t> </w:t>
      </w:r>
      <w:r>
        <w:rPr>
          <w:b/>
          <w:sz w:val="23"/>
          <w:u w:val="single"/>
        </w:rPr>
        <w:t>of</w:t>
      </w:r>
      <w:r>
        <w:rPr>
          <w:b/>
          <w:spacing w:val="17"/>
          <w:sz w:val="23"/>
          <w:u w:val="single"/>
        </w:rPr>
        <w:t> </w:t>
      </w:r>
      <w:r>
        <w:rPr>
          <w:b/>
          <w:spacing w:val="-2"/>
          <w:sz w:val="23"/>
          <w:u w:val="single"/>
        </w:rPr>
        <w:t>Facilities</w:t>
      </w:r>
    </w:p>
    <w:p>
      <w:pPr>
        <w:pStyle w:val="BodyText"/>
        <w:spacing w:before="25"/>
        <w:rPr>
          <w:b/>
        </w:rPr>
      </w:pPr>
    </w:p>
    <w:p>
      <w:pPr>
        <w:pStyle w:val="BodyText"/>
        <w:spacing w:line="496" w:lineRule="auto" w:before="1"/>
        <w:ind w:left="1081" w:right="764"/>
      </w:pPr>
      <w:r>
        <w:rPr>
          <w:w w:val="105"/>
        </w:rPr>
        <w:t>In</w:t>
      </w:r>
      <w:r>
        <w:rPr>
          <w:spacing w:val="-16"/>
          <w:w w:val="105"/>
        </w:rPr>
        <w:t> </w:t>
      </w:r>
      <w:r>
        <w:rPr>
          <w:w w:val="105"/>
        </w:rPr>
        <w:t>2023,</w:t>
      </w:r>
      <w:r>
        <w:rPr>
          <w:spacing w:val="-15"/>
          <w:w w:val="105"/>
        </w:rPr>
        <w:t> </w:t>
      </w: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Ministry</w:t>
      </w:r>
      <w:r>
        <w:rPr>
          <w:spacing w:val="-11"/>
          <w:w w:val="105"/>
        </w:rPr>
        <w:t> </w:t>
      </w:r>
      <w:r>
        <w:rPr>
          <w:w w:val="105"/>
        </w:rPr>
        <w:t>of</w:t>
      </w:r>
      <w:r>
        <w:rPr>
          <w:spacing w:val="-16"/>
          <w:w w:val="105"/>
        </w:rPr>
        <w:t> </w:t>
      </w:r>
      <w:r>
        <w:rPr>
          <w:w w:val="105"/>
        </w:rPr>
        <w:t>Education</w:t>
      </w:r>
      <w:r>
        <w:rPr>
          <w:spacing w:val="-10"/>
          <w:w w:val="105"/>
        </w:rPr>
        <w:t> </w:t>
      </w:r>
      <w:r>
        <w:rPr>
          <w:w w:val="105"/>
        </w:rPr>
        <w:t>(MOE)</w:t>
      </w:r>
      <w:r>
        <w:rPr>
          <w:spacing w:val="-9"/>
          <w:w w:val="105"/>
        </w:rPr>
        <w:t> </w:t>
      </w:r>
      <w:r>
        <w:rPr>
          <w:w w:val="105"/>
        </w:rPr>
        <w:t>reported</w:t>
      </w:r>
      <w:r>
        <w:rPr>
          <w:spacing w:val="-11"/>
          <w:w w:val="105"/>
        </w:rPr>
        <w:t> </w:t>
      </w:r>
      <w:r>
        <w:rPr>
          <w:w w:val="105"/>
        </w:rPr>
        <w:t>42.6%</w:t>
      </w:r>
      <w:r>
        <w:rPr>
          <w:spacing w:val="-12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government</w:t>
      </w:r>
      <w:r>
        <w:rPr>
          <w:spacing w:val="-3"/>
          <w:w w:val="105"/>
        </w:rPr>
        <w:t> </w:t>
      </w:r>
      <w:r>
        <w:rPr>
          <w:w w:val="105"/>
        </w:rPr>
        <w:t>schools</w:t>
      </w:r>
      <w:r>
        <w:rPr>
          <w:spacing w:val="-8"/>
          <w:w w:val="105"/>
        </w:rPr>
        <w:t> </w:t>
      </w:r>
      <w:r>
        <w:rPr>
          <w:w w:val="105"/>
        </w:rPr>
        <w:t>had a functioning ICT device-to-student ratio of</w:t>
      </w:r>
      <w:r>
        <w:rPr>
          <w:spacing w:val="-4"/>
          <w:w w:val="105"/>
        </w:rPr>
        <w:t> </w:t>
      </w:r>
      <w:r>
        <w:rPr>
          <w:w w:val="105"/>
        </w:rPr>
        <w:t>1:10. 42.6% of government schools</w:t>
      </w:r>
      <w:r>
        <w:rPr>
          <w:spacing w:val="-2"/>
          <w:w w:val="105"/>
        </w:rPr>
        <w:t> </w:t>
      </w:r>
      <w:r>
        <w:rPr>
          <w:w w:val="105"/>
        </w:rPr>
        <w:t>are incapable of conducting hybrid-learning models</w:t>
      </w:r>
    </w:p>
    <w:p>
      <w:pPr>
        <w:pStyle w:val="ListParagraph"/>
        <w:numPr>
          <w:ilvl w:val="2"/>
          <w:numId w:val="5"/>
        </w:numPr>
        <w:tabs>
          <w:tab w:pos="1079" w:val="left" w:leader="none"/>
        </w:tabs>
        <w:spacing w:line="240" w:lineRule="auto" w:before="14" w:after="0"/>
        <w:ind w:left="1079" w:right="0" w:hanging="359"/>
        <w:jc w:val="left"/>
        <w:rPr>
          <w:b/>
          <w:sz w:val="23"/>
        </w:rPr>
      </w:pPr>
      <w:r>
        <w:rPr>
          <w:b/>
          <w:w w:val="105"/>
          <w:sz w:val="23"/>
          <w:u w:val="single"/>
        </w:rPr>
        <w:t>Economic</w:t>
      </w:r>
      <w:r>
        <w:rPr>
          <w:b/>
          <w:spacing w:val="-13"/>
          <w:w w:val="105"/>
          <w:sz w:val="23"/>
          <w:u w:val="single"/>
        </w:rPr>
        <w:t> </w:t>
      </w:r>
      <w:r>
        <w:rPr>
          <w:b/>
          <w:w w:val="105"/>
          <w:sz w:val="23"/>
          <w:u w:val="single"/>
        </w:rPr>
        <w:t>condition</w:t>
      </w:r>
      <w:r>
        <w:rPr>
          <w:b/>
          <w:spacing w:val="-10"/>
          <w:w w:val="105"/>
          <w:sz w:val="23"/>
          <w:u w:val="single"/>
        </w:rPr>
        <w:t> </w:t>
      </w:r>
      <w:r>
        <w:rPr>
          <w:b/>
          <w:w w:val="105"/>
          <w:sz w:val="23"/>
          <w:u w:val="single"/>
        </w:rPr>
        <w:t>of</w:t>
      </w:r>
      <w:r>
        <w:rPr>
          <w:b/>
          <w:spacing w:val="-11"/>
          <w:w w:val="105"/>
          <w:sz w:val="23"/>
          <w:u w:val="single"/>
        </w:rPr>
        <w:t> </w:t>
      </w:r>
      <w:r>
        <w:rPr>
          <w:b/>
          <w:spacing w:val="-2"/>
          <w:w w:val="105"/>
          <w:sz w:val="23"/>
          <w:u w:val="single"/>
        </w:rPr>
        <w:t>Malaysians</w:t>
      </w:r>
    </w:p>
    <w:p>
      <w:pPr>
        <w:pStyle w:val="BodyText"/>
        <w:spacing w:before="18"/>
        <w:rPr>
          <w:b/>
        </w:rPr>
      </w:pPr>
    </w:p>
    <w:p>
      <w:pPr>
        <w:pStyle w:val="BodyText"/>
        <w:spacing w:line="504" w:lineRule="auto"/>
        <w:ind w:left="1081" w:right="764"/>
      </w:pPr>
      <w:r>
        <w:rPr>
          <w:w w:val="105"/>
        </w:rPr>
        <w:t>Higher</w:t>
      </w:r>
      <w:r>
        <w:rPr>
          <w:spacing w:val="-10"/>
          <w:w w:val="105"/>
        </w:rPr>
        <w:t> </w:t>
      </w:r>
      <w:r>
        <w:rPr>
          <w:w w:val="105"/>
        </w:rPr>
        <w:t>tax</w:t>
      </w:r>
      <w:r>
        <w:rPr>
          <w:spacing w:val="-14"/>
          <w:w w:val="105"/>
        </w:rPr>
        <w:t> </w:t>
      </w:r>
      <w:r>
        <w:rPr>
          <w:w w:val="105"/>
        </w:rPr>
        <w:t>is</w:t>
      </w:r>
      <w:r>
        <w:rPr>
          <w:spacing w:val="-10"/>
          <w:w w:val="105"/>
        </w:rPr>
        <w:t> </w:t>
      </w:r>
      <w:r>
        <w:rPr>
          <w:w w:val="105"/>
        </w:rPr>
        <w:t>needed</w:t>
      </w:r>
      <w:r>
        <w:rPr>
          <w:spacing w:val="-7"/>
          <w:w w:val="105"/>
        </w:rPr>
        <w:t> </w:t>
      </w:r>
      <w:r>
        <w:rPr>
          <w:w w:val="105"/>
        </w:rPr>
        <w:t>for</w:t>
      </w:r>
      <w:r>
        <w:rPr>
          <w:spacing w:val="-5"/>
          <w:w w:val="105"/>
        </w:rPr>
        <w:t> </w:t>
      </w:r>
      <w:r>
        <w:rPr>
          <w:w w:val="105"/>
        </w:rPr>
        <w:t>new</w:t>
      </w:r>
      <w:r>
        <w:rPr>
          <w:spacing w:val="-9"/>
          <w:w w:val="105"/>
        </w:rPr>
        <w:t> </w:t>
      </w:r>
      <w:r>
        <w:rPr>
          <w:w w:val="105"/>
        </w:rPr>
        <w:t>changes.</w:t>
      </w:r>
      <w:r>
        <w:rPr>
          <w:spacing w:val="-6"/>
          <w:w w:val="105"/>
        </w:rPr>
        <w:t> </w:t>
      </w:r>
      <w:r>
        <w:rPr>
          <w:w w:val="105"/>
        </w:rPr>
        <w:t>Malaysians</w:t>
      </w:r>
      <w:r>
        <w:rPr>
          <w:spacing w:val="-15"/>
          <w:w w:val="105"/>
        </w:rPr>
        <w:t> </w:t>
      </w:r>
      <w:r>
        <w:rPr>
          <w:w w:val="105"/>
        </w:rPr>
        <w:t>tend</w:t>
      </w:r>
      <w:r>
        <w:rPr>
          <w:spacing w:val="-7"/>
          <w:w w:val="105"/>
        </w:rPr>
        <w:t> </w:t>
      </w:r>
      <w:r>
        <w:rPr>
          <w:w w:val="105"/>
        </w:rPr>
        <w:t>to</w:t>
      </w:r>
      <w:r>
        <w:rPr>
          <w:spacing w:val="-8"/>
          <w:w w:val="105"/>
        </w:rPr>
        <w:t> </w:t>
      </w:r>
      <w:r>
        <w:rPr>
          <w:w w:val="105"/>
        </w:rPr>
        <w:t>oppose</w:t>
      </w:r>
      <w:r>
        <w:rPr>
          <w:spacing w:val="-14"/>
          <w:w w:val="105"/>
        </w:rPr>
        <w:t> </w:t>
      </w:r>
      <w:r>
        <w:rPr>
          <w:w w:val="105"/>
        </w:rPr>
        <w:t>higher</w:t>
      </w:r>
      <w:r>
        <w:rPr>
          <w:spacing w:val="-10"/>
          <w:w w:val="105"/>
        </w:rPr>
        <w:t> </w:t>
      </w:r>
      <w:r>
        <w:rPr>
          <w:w w:val="105"/>
        </w:rPr>
        <w:t>taxes</w:t>
      </w:r>
      <w:r>
        <w:rPr>
          <w:spacing w:val="-9"/>
          <w:w w:val="105"/>
        </w:rPr>
        <w:t> </w:t>
      </w:r>
      <w:r>
        <w:rPr>
          <w:w w:val="105"/>
        </w:rPr>
        <w:t>when</w:t>
      </w:r>
      <w:r>
        <w:rPr>
          <w:spacing w:val="-14"/>
          <w:w w:val="105"/>
        </w:rPr>
        <w:t> </w:t>
      </w:r>
      <w:r>
        <w:rPr>
          <w:w w:val="105"/>
        </w:rPr>
        <w:t>it affects</w:t>
      </w:r>
      <w:r>
        <w:rPr>
          <w:spacing w:val="-4"/>
          <w:w w:val="105"/>
        </w:rPr>
        <w:t> </w:t>
      </w:r>
      <w:r>
        <w:rPr>
          <w:w w:val="105"/>
        </w:rPr>
        <w:t>their cost of living. In</w:t>
      </w:r>
      <w:r>
        <w:rPr>
          <w:spacing w:val="-1"/>
          <w:w w:val="105"/>
        </w:rPr>
        <w:t> </w:t>
      </w:r>
      <w:r>
        <w:rPr>
          <w:w w:val="105"/>
        </w:rPr>
        <w:t>2025 out of</w:t>
      </w:r>
      <w:r>
        <w:rPr>
          <w:spacing w:val="-6"/>
          <w:w w:val="105"/>
        </w:rPr>
        <w:t> </w:t>
      </w:r>
      <w:r>
        <w:rPr>
          <w:w w:val="105"/>
        </w:rPr>
        <w:t>1,605 Malaysians 53% considered cost of living as their biggest concern (The Star, 2025) .</w:t>
      </w:r>
    </w:p>
    <w:p>
      <w:pPr>
        <w:pStyle w:val="ListParagraph"/>
        <w:numPr>
          <w:ilvl w:val="2"/>
          <w:numId w:val="5"/>
        </w:numPr>
        <w:tabs>
          <w:tab w:pos="1079" w:val="left" w:leader="none"/>
        </w:tabs>
        <w:spacing w:line="255" w:lineRule="exact" w:before="0" w:after="0"/>
        <w:ind w:left="1079" w:right="0" w:hanging="359"/>
        <w:jc w:val="left"/>
        <w:rPr>
          <w:b/>
          <w:sz w:val="23"/>
        </w:rPr>
      </w:pPr>
      <w:r>
        <w:rPr>
          <w:b/>
          <w:sz w:val="23"/>
          <w:u w:val="single"/>
        </w:rPr>
        <w:t>Current</w:t>
      </w:r>
      <w:r>
        <w:rPr>
          <w:b/>
          <w:spacing w:val="28"/>
          <w:sz w:val="23"/>
          <w:u w:val="single"/>
        </w:rPr>
        <w:t> </w:t>
      </w:r>
      <w:r>
        <w:rPr>
          <w:b/>
          <w:sz w:val="23"/>
          <w:u w:val="single"/>
        </w:rPr>
        <w:t>education</w:t>
      </w:r>
      <w:r>
        <w:rPr>
          <w:b/>
          <w:spacing w:val="24"/>
          <w:sz w:val="23"/>
          <w:u w:val="single"/>
        </w:rPr>
        <w:t> </w:t>
      </w:r>
      <w:r>
        <w:rPr>
          <w:b/>
          <w:sz w:val="23"/>
          <w:u w:val="single"/>
        </w:rPr>
        <w:t>quality</w:t>
      </w:r>
      <w:r>
        <w:rPr>
          <w:b/>
          <w:spacing w:val="33"/>
          <w:sz w:val="23"/>
          <w:u w:val="single"/>
        </w:rPr>
        <w:t> </w:t>
      </w:r>
      <w:r>
        <w:rPr>
          <w:b/>
          <w:sz w:val="23"/>
          <w:u w:val="single"/>
        </w:rPr>
        <w:t>and</w:t>
      </w:r>
      <w:r>
        <w:rPr>
          <w:b/>
          <w:spacing w:val="23"/>
          <w:sz w:val="23"/>
          <w:u w:val="single"/>
        </w:rPr>
        <w:t> </w:t>
      </w:r>
      <w:r>
        <w:rPr>
          <w:b/>
          <w:sz w:val="23"/>
          <w:u w:val="single"/>
        </w:rPr>
        <w:t>capabilities</w:t>
      </w:r>
      <w:r>
        <w:rPr>
          <w:b/>
          <w:spacing w:val="31"/>
          <w:sz w:val="23"/>
          <w:u w:val="single"/>
        </w:rPr>
        <w:t> </w:t>
      </w:r>
      <w:r>
        <w:rPr>
          <w:b/>
          <w:sz w:val="23"/>
          <w:u w:val="single"/>
        </w:rPr>
        <w:t>of</w:t>
      </w:r>
      <w:r>
        <w:rPr>
          <w:b/>
          <w:spacing w:val="27"/>
          <w:sz w:val="23"/>
          <w:u w:val="single"/>
        </w:rPr>
        <w:t> </w:t>
      </w:r>
      <w:r>
        <w:rPr>
          <w:b/>
          <w:sz w:val="23"/>
          <w:u w:val="single"/>
        </w:rPr>
        <w:t>Malaysian</w:t>
      </w:r>
      <w:r>
        <w:rPr>
          <w:b/>
          <w:spacing w:val="26"/>
          <w:sz w:val="23"/>
          <w:u w:val="single"/>
        </w:rPr>
        <w:t> </w:t>
      </w:r>
      <w:r>
        <w:rPr>
          <w:b/>
          <w:spacing w:val="-2"/>
          <w:sz w:val="23"/>
          <w:u w:val="single"/>
        </w:rPr>
        <w:t>students</w:t>
      </w:r>
    </w:p>
    <w:p>
      <w:pPr>
        <w:pStyle w:val="BodyText"/>
        <w:spacing w:before="18"/>
        <w:rPr>
          <w:b/>
        </w:rPr>
      </w:pPr>
    </w:p>
    <w:p>
      <w:pPr>
        <w:pStyle w:val="BodyText"/>
        <w:spacing w:before="1"/>
        <w:ind w:left="1081"/>
      </w:pPr>
      <w:r>
        <w:rPr>
          <w:w w:val="105"/>
        </w:rPr>
        <w:t>Malaysia’s</w:t>
      </w:r>
      <w:r>
        <w:rPr>
          <w:spacing w:val="-16"/>
          <w:w w:val="105"/>
        </w:rPr>
        <w:t> </w:t>
      </w:r>
      <w:r>
        <w:rPr>
          <w:w w:val="105"/>
        </w:rPr>
        <w:t>education</w:t>
      </w:r>
      <w:r>
        <w:rPr>
          <w:spacing w:val="-10"/>
          <w:w w:val="105"/>
        </w:rPr>
        <w:t> </w:t>
      </w:r>
      <w:r>
        <w:rPr>
          <w:w w:val="105"/>
        </w:rPr>
        <w:t>system</w:t>
      </w:r>
      <w:r>
        <w:rPr>
          <w:spacing w:val="-5"/>
          <w:w w:val="105"/>
        </w:rPr>
        <w:t> </w:t>
      </w:r>
      <w:r>
        <w:rPr>
          <w:w w:val="105"/>
        </w:rPr>
        <w:t>mainly</w:t>
      </w:r>
      <w:r>
        <w:rPr>
          <w:spacing w:val="-11"/>
          <w:w w:val="105"/>
        </w:rPr>
        <w:t> </w:t>
      </w:r>
      <w:r>
        <w:rPr>
          <w:w w:val="105"/>
        </w:rPr>
        <w:t>focuses</w:t>
      </w:r>
      <w:r>
        <w:rPr>
          <w:spacing w:val="-12"/>
          <w:w w:val="105"/>
        </w:rPr>
        <w:t> </w:t>
      </w:r>
      <w:r>
        <w:rPr>
          <w:w w:val="105"/>
        </w:rPr>
        <w:t>on</w:t>
      </w:r>
      <w:r>
        <w:rPr>
          <w:spacing w:val="-15"/>
          <w:w w:val="105"/>
        </w:rPr>
        <w:t> </w:t>
      </w:r>
      <w:r>
        <w:rPr>
          <w:w w:val="105"/>
        </w:rPr>
        <w:t>test</w:t>
      </w:r>
      <w:r>
        <w:rPr>
          <w:spacing w:val="-10"/>
          <w:w w:val="105"/>
        </w:rPr>
        <w:t> </w:t>
      </w:r>
      <w:r>
        <w:rPr>
          <w:w w:val="105"/>
        </w:rPr>
        <w:t>based</w:t>
      </w:r>
      <w:r>
        <w:rPr>
          <w:spacing w:val="-15"/>
          <w:w w:val="105"/>
        </w:rPr>
        <w:t> </w:t>
      </w:r>
      <w:r>
        <w:rPr>
          <w:w w:val="105"/>
        </w:rPr>
        <w:t>assessment.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Parents'</w:t>
      </w:r>
    </w:p>
    <w:p>
      <w:pPr>
        <w:pStyle w:val="BodyText"/>
        <w:spacing w:after="0"/>
        <w:sectPr>
          <w:pgSz w:w="11930" w:h="16850"/>
          <w:pgMar w:header="0" w:footer="804" w:top="1380" w:bottom="1000" w:left="1080" w:right="720"/>
        </w:sectPr>
      </w:pPr>
    </w:p>
    <w:p>
      <w:pPr>
        <w:pStyle w:val="BodyText"/>
        <w:spacing w:line="504" w:lineRule="auto" w:before="68"/>
        <w:ind w:left="1081" w:right="836"/>
      </w:pPr>
      <w:r>
        <w:rPr>
          <w:w w:val="105"/>
        </w:rPr>
        <w:t>upbringing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0"/>
          <w:w w:val="105"/>
        </w:rPr>
        <w:t> </w:t>
      </w:r>
      <w:r>
        <w:rPr>
          <w:w w:val="105"/>
        </w:rPr>
        <w:t>primary</w:t>
      </w:r>
      <w:r>
        <w:rPr>
          <w:spacing w:val="-10"/>
          <w:w w:val="105"/>
        </w:rPr>
        <w:t> </w:t>
      </w:r>
      <w:r>
        <w:rPr>
          <w:w w:val="105"/>
        </w:rPr>
        <w:t>school</w:t>
      </w:r>
      <w:r>
        <w:rPr>
          <w:spacing w:val="-8"/>
          <w:w w:val="105"/>
        </w:rPr>
        <w:t> </w:t>
      </w:r>
      <w:r>
        <w:rPr>
          <w:w w:val="105"/>
        </w:rPr>
        <w:t>education</w:t>
      </w:r>
      <w:r>
        <w:rPr>
          <w:spacing w:val="-15"/>
          <w:w w:val="105"/>
        </w:rPr>
        <w:t> </w:t>
      </w:r>
      <w:r>
        <w:rPr>
          <w:w w:val="105"/>
        </w:rPr>
        <w:t>does</w:t>
      </w:r>
      <w:r>
        <w:rPr>
          <w:spacing w:val="-12"/>
          <w:w w:val="105"/>
        </w:rPr>
        <w:t> </w:t>
      </w:r>
      <w:r>
        <w:rPr>
          <w:w w:val="105"/>
        </w:rPr>
        <w:t>not</w:t>
      </w:r>
      <w:r>
        <w:rPr>
          <w:spacing w:val="-14"/>
          <w:w w:val="105"/>
        </w:rPr>
        <w:t> </w:t>
      </w:r>
      <w:r>
        <w:rPr>
          <w:w w:val="105"/>
        </w:rPr>
        <w:t>prepare</w:t>
      </w:r>
      <w:r>
        <w:rPr>
          <w:spacing w:val="-11"/>
          <w:w w:val="105"/>
        </w:rPr>
        <w:t> </w:t>
      </w:r>
      <w:r>
        <w:rPr>
          <w:w w:val="105"/>
        </w:rPr>
        <w:t>students</w:t>
      </w:r>
      <w:r>
        <w:rPr>
          <w:spacing w:val="-12"/>
          <w:w w:val="105"/>
        </w:rPr>
        <w:t> </w:t>
      </w:r>
      <w:r>
        <w:rPr>
          <w:w w:val="105"/>
        </w:rPr>
        <w:t>for</w:t>
      </w:r>
      <w:r>
        <w:rPr>
          <w:spacing w:val="-13"/>
          <w:w w:val="105"/>
        </w:rPr>
        <w:t> </w:t>
      </w:r>
      <w:r>
        <w:rPr>
          <w:w w:val="105"/>
        </w:rPr>
        <w:t>an</w:t>
      </w:r>
      <w:r>
        <w:rPr>
          <w:spacing w:val="-11"/>
          <w:w w:val="105"/>
        </w:rPr>
        <w:t> </w:t>
      </w:r>
      <w:r>
        <w:rPr>
          <w:w w:val="105"/>
        </w:rPr>
        <w:t>education that places greater emphasis on critical thinking.</w:t>
      </w:r>
    </w:p>
    <w:p>
      <w:pPr>
        <w:pStyle w:val="BodyText"/>
        <w:spacing w:before="8"/>
      </w:pPr>
    </w:p>
    <w:p>
      <w:pPr>
        <w:pStyle w:val="Heading2"/>
        <w:numPr>
          <w:ilvl w:val="1"/>
          <w:numId w:val="5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2.5 Why Global Teams Are Needed" w:id="23"/>
      <w:bookmarkEnd w:id="23"/>
      <w:r>
        <w:rPr>
          <w:b w:val="0"/>
        </w:rPr>
      </w:r>
      <w:bookmarkStart w:name="_bookmark10" w:id="24"/>
      <w:bookmarkEnd w:id="24"/>
      <w:r>
        <w:rPr>
          <w:b w:val="0"/>
        </w:rPr>
      </w:r>
      <w:r>
        <w:rPr/>
        <w:t>Why</w:t>
      </w:r>
      <w:r>
        <w:rPr>
          <w:spacing w:val="12"/>
        </w:rPr>
        <w:t> </w:t>
      </w:r>
      <w:r>
        <w:rPr/>
        <w:t>Global</w:t>
      </w:r>
      <w:r>
        <w:rPr>
          <w:spacing w:val="14"/>
        </w:rPr>
        <w:t> </w:t>
      </w:r>
      <w:r>
        <w:rPr/>
        <w:t>Teams</w:t>
      </w:r>
      <w:r>
        <w:rPr>
          <w:spacing w:val="19"/>
        </w:rPr>
        <w:t> </w:t>
      </w:r>
      <w:r>
        <w:rPr/>
        <w:t>Are</w:t>
      </w:r>
      <w:r>
        <w:rPr>
          <w:spacing w:val="9"/>
        </w:rPr>
        <w:t> </w:t>
      </w:r>
      <w:r>
        <w:rPr>
          <w:spacing w:val="-2"/>
        </w:rPr>
        <w:t>Needed</w:t>
      </w:r>
    </w:p>
    <w:p>
      <w:pPr>
        <w:pStyle w:val="BodyText"/>
        <w:rPr>
          <w:b/>
        </w:rPr>
      </w:pPr>
    </w:p>
    <w:p>
      <w:pPr>
        <w:pStyle w:val="BodyText"/>
        <w:spacing w:before="244"/>
        <w:rPr>
          <w:b/>
        </w:rPr>
      </w:pPr>
    </w:p>
    <w:p>
      <w:pPr>
        <w:pStyle w:val="BodyText"/>
        <w:spacing w:line="501" w:lineRule="auto"/>
        <w:ind w:left="360" w:right="1134" w:firstLine="720"/>
      </w:pPr>
      <w:r>
        <w:rPr>
          <w:w w:val="105"/>
        </w:rPr>
        <w:t>This issue can be</w:t>
      </w:r>
      <w:r>
        <w:rPr>
          <w:spacing w:val="-3"/>
          <w:w w:val="105"/>
        </w:rPr>
        <w:t> </w:t>
      </w:r>
      <w:r>
        <w:rPr>
          <w:w w:val="105"/>
        </w:rPr>
        <w:t>traced back to</w:t>
      </w:r>
      <w:r>
        <w:rPr>
          <w:spacing w:val="-1"/>
          <w:w w:val="105"/>
        </w:rPr>
        <w:t> </w:t>
      </w:r>
      <w:r>
        <w:rPr>
          <w:w w:val="105"/>
        </w:rPr>
        <w:t>the Malaysian education system. Assigning an international team can help by getting a perspective on</w:t>
      </w:r>
      <w:r>
        <w:rPr>
          <w:spacing w:val="40"/>
          <w:w w:val="105"/>
        </w:rPr>
        <w:t> </w:t>
      </w:r>
      <w:r>
        <w:rPr>
          <w:w w:val="105"/>
        </w:rPr>
        <w:t>the problem from the</w:t>
      </w:r>
      <w:r>
        <w:rPr>
          <w:spacing w:val="-4"/>
          <w:w w:val="105"/>
        </w:rPr>
        <w:t> </w:t>
      </w:r>
      <w:r>
        <w:rPr>
          <w:w w:val="105"/>
        </w:rPr>
        <w:t>lenses of non-Malaysians,</w:t>
      </w:r>
      <w:r>
        <w:rPr>
          <w:spacing w:val="-5"/>
          <w:w w:val="105"/>
        </w:rPr>
        <w:t> </w:t>
      </w:r>
      <w:r>
        <w:rPr>
          <w:w w:val="105"/>
        </w:rPr>
        <w:t>while</w:t>
      </w:r>
      <w:r>
        <w:rPr>
          <w:spacing w:val="-14"/>
          <w:w w:val="105"/>
        </w:rPr>
        <w:t> </w:t>
      </w:r>
      <w:r>
        <w:rPr>
          <w:w w:val="105"/>
        </w:rPr>
        <w:t>also</w:t>
      </w:r>
      <w:r>
        <w:rPr>
          <w:spacing w:val="-14"/>
          <w:w w:val="105"/>
        </w:rPr>
        <w:t> </w:t>
      </w:r>
      <w:r>
        <w:rPr>
          <w:w w:val="105"/>
        </w:rPr>
        <w:t>finding</w:t>
      </w:r>
      <w:r>
        <w:rPr>
          <w:spacing w:val="-14"/>
          <w:w w:val="105"/>
        </w:rPr>
        <w:t> </w:t>
      </w:r>
      <w:r>
        <w:rPr>
          <w:w w:val="105"/>
        </w:rPr>
        <w:t>out</w:t>
      </w:r>
      <w:r>
        <w:rPr>
          <w:spacing w:val="-12"/>
          <w:w w:val="105"/>
        </w:rPr>
        <w:t> </w:t>
      </w:r>
      <w:r>
        <w:rPr>
          <w:w w:val="105"/>
        </w:rPr>
        <w:t>how</w:t>
      </w:r>
      <w:r>
        <w:rPr>
          <w:spacing w:val="-10"/>
          <w:w w:val="105"/>
        </w:rPr>
        <w:t> </w:t>
      </w:r>
      <w:r>
        <w:rPr>
          <w:w w:val="105"/>
        </w:rPr>
        <w:t>other</w:t>
      </w:r>
      <w:r>
        <w:rPr>
          <w:spacing w:val="-4"/>
          <w:w w:val="105"/>
        </w:rPr>
        <w:t> </w:t>
      </w:r>
      <w:r>
        <w:rPr>
          <w:w w:val="105"/>
        </w:rPr>
        <w:t>countries</w:t>
      </w:r>
      <w:r>
        <w:rPr>
          <w:spacing w:val="-9"/>
          <w:w w:val="105"/>
        </w:rPr>
        <w:t> </w:t>
      </w:r>
      <w:r>
        <w:rPr>
          <w:w w:val="105"/>
        </w:rPr>
        <w:t>manage</w:t>
      </w:r>
      <w:r>
        <w:rPr>
          <w:spacing w:val="-14"/>
          <w:w w:val="105"/>
        </w:rPr>
        <w:t> </w:t>
      </w:r>
      <w:r>
        <w:rPr>
          <w:w w:val="105"/>
        </w:rPr>
        <w:t>the</w:t>
      </w:r>
      <w:r>
        <w:rPr>
          <w:spacing w:val="-14"/>
          <w:w w:val="105"/>
        </w:rPr>
        <w:t> </w:t>
      </w:r>
      <w:r>
        <w:rPr>
          <w:w w:val="105"/>
        </w:rPr>
        <w:t>issue</w:t>
      </w:r>
      <w:r>
        <w:rPr>
          <w:spacing w:val="-14"/>
          <w:w w:val="105"/>
        </w:rPr>
        <w:t> </w:t>
      </w:r>
      <w:r>
        <w:rPr>
          <w:w w:val="105"/>
        </w:rPr>
        <w:t>of</w:t>
      </w:r>
      <w:r>
        <w:rPr>
          <w:spacing w:val="-11"/>
          <w:w w:val="105"/>
        </w:rPr>
        <w:t> </w:t>
      </w:r>
      <w:r>
        <w:rPr>
          <w:w w:val="105"/>
        </w:rPr>
        <w:t>shortened attention span among their youths.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6"/>
        </w:numPr>
        <w:tabs>
          <w:tab w:pos="1282" w:val="left" w:leader="none"/>
        </w:tabs>
        <w:spacing w:line="240" w:lineRule="auto" w:before="68" w:after="0"/>
        <w:ind w:left="1282" w:right="0" w:hanging="359"/>
        <w:jc w:val="left"/>
      </w:pPr>
      <w:bookmarkStart w:name="3.0 DESIGN THINKING IN EFFECTIVE PROBLEM" w:id="25"/>
      <w:bookmarkEnd w:id="25"/>
      <w:r>
        <w:rPr>
          <w:b w:val="0"/>
        </w:rPr>
      </w:r>
      <w:bookmarkStart w:name="_bookmark11" w:id="26"/>
      <w:bookmarkEnd w:id="26"/>
      <w:r>
        <w:rPr>
          <w:b w:val="0"/>
        </w:rPr>
      </w:r>
      <w:r>
        <w:rPr/>
        <w:t>DESIGN</w:t>
      </w:r>
      <w:r>
        <w:rPr>
          <w:spacing w:val="39"/>
        </w:rPr>
        <w:t> </w:t>
      </w:r>
      <w:r>
        <w:rPr/>
        <w:t>THINKING</w:t>
      </w:r>
      <w:r>
        <w:rPr>
          <w:spacing w:val="20"/>
        </w:rPr>
        <w:t> </w:t>
      </w:r>
      <w:r>
        <w:rPr/>
        <w:t>IN</w:t>
      </w:r>
      <w:r>
        <w:rPr>
          <w:spacing w:val="37"/>
        </w:rPr>
        <w:t> </w:t>
      </w:r>
      <w:r>
        <w:rPr/>
        <w:t>EFFECTIVE</w:t>
      </w:r>
      <w:r>
        <w:rPr>
          <w:spacing w:val="38"/>
        </w:rPr>
        <w:t> </w:t>
      </w:r>
      <w:r>
        <w:rPr/>
        <w:t>PROBLEM</w:t>
      </w:r>
      <w:r>
        <w:rPr>
          <w:spacing w:val="47"/>
        </w:rPr>
        <w:t> </w:t>
      </w:r>
      <w:r>
        <w:rPr/>
        <w:t>SOLVING</w:t>
      </w:r>
      <w:r>
        <w:rPr>
          <w:spacing w:val="30"/>
        </w:rPr>
        <w:t> </w:t>
      </w:r>
      <w:r>
        <w:rPr>
          <w:spacing w:val="-2"/>
        </w:rPr>
        <w:t>(Eswaran)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pStyle w:val="Heading2"/>
        <w:numPr>
          <w:ilvl w:val="1"/>
          <w:numId w:val="7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3.1 Digital Technology and Social Media" w:id="27"/>
      <w:bookmarkEnd w:id="27"/>
      <w:r>
        <w:rPr>
          <w:b w:val="0"/>
        </w:rPr>
      </w:r>
      <w:bookmarkStart w:name="_bookmark12" w:id="28"/>
      <w:bookmarkEnd w:id="28"/>
      <w:r>
        <w:rPr>
          <w:b w:val="0"/>
        </w:rPr>
      </w:r>
      <w:r>
        <w:rPr/>
        <w:t>Digital</w:t>
      </w:r>
      <w:r>
        <w:rPr>
          <w:spacing w:val="20"/>
        </w:rPr>
        <w:t> </w:t>
      </w:r>
      <w:r>
        <w:rPr/>
        <w:t>Technology</w:t>
      </w:r>
      <w:r>
        <w:rPr>
          <w:spacing w:val="19"/>
        </w:rPr>
        <w:t> </w:t>
      </w:r>
      <w:r>
        <w:rPr/>
        <w:t>and</w:t>
      </w:r>
      <w:r>
        <w:rPr>
          <w:spacing w:val="20"/>
        </w:rPr>
        <w:t> </w:t>
      </w:r>
      <w:r>
        <w:rPr/>
        <w:t>Social</w:t>
      </w:r>
      <w:r>
        <w:rPr>
          <w:spacing w:val="20"/>
        </w:rPr>
        <w:t> </w:t>
      </w:r>
      <w:r>
        <w:rPr>
          <w:spacing w:val="-4"/>
        </w:rPr>
        <w:t>Media</w:t>
      </w:r>
    </w:p>
    <w:p>
      <w:pPr>
        <w:pStyle w:val="BodyText"/>
        <w:rPr>
          <w:b/>
        </w:rPr>
      </w:pPr>
    </w:p>
    <w:p>
      <w:pPr>
        <w:pStyle w:val="BodyText"/>
        <w:spacing w:before="237"/>
        <w:rPr>
          <w:b/>
        </w:rPr>
      </w:pPr>
    </w:p>
    <w:p>
      <w:pPr>
        <w:pStyle w:val="BodyText"/>
        <w:spacing w:line="504" w:lineRule="auto"/>
        <w:ind w:left="360" w:firstLine="720"/>
      </w:pPr>
      <w:r>
        <w:rPr>
          <w:w w:val="105"/>
        </w:rPr>
        <w:t>With</w:t>
      </w:r>
      <w:r>
        <w:rPr>
          <w:spacing w:val="-16"/>
          <w:w w:val="105"/>
        </w:rPr>
        <w:t> </w:t>
      </w:r>
      <w:r>
        <w:rPr>
          <w:w w:val="105"/>
        </w:rPr>
        <w:t>regards</w:t>
      </w:r>
      <w:r>
        <w:rPr>
          <w:spacing w:val="-15"/>
          <w:w w:val="105"/>
        </w:rPr>
        <w:t> </w:t>
      </w:r>
      <w:r>
        <w:rPr>
          <w:w w:val="105"/>
        </w:rPr>
        <w:t>to</w:t>
      </w:r>
      <w:r>
        <w:rPr>
          <w:spacing w:val="-15"/>
          <w:w w:val="105"/>
        </w:rPr>
        <w:t> </w:t>
      </w:r>
      <w:r>
        <w:rPr>
          <w:w w:val="105"/>
        </w:rPr>
        <w:t>short</w:t>
      </w:r>
      <w:r>
        <w:rPr>
          <w:spacing w:val="-15"/>
          <w:w w:val="105"/>
        </w:rPr>
        <w:t> </w:t>
      </w:r>
      <w:r>
        <w:rPr>
          <w:w w:val="105"/>
        </w:rPr>
        <w:t>attention</w:t>
      </w:r>
      <w:r>
        <w:rPr>
          <w:spacing w:val="-10"/>
          <w:w w:val="105"/>
        </w:rPr>
        <w:t> </w:t>
      </w:r>
      <w:r>
        <w:rPr>
          <w:w w:val="105"/>
        </w:rPr>
        <w:t>span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deteriorating</w:t>
      </w:r>
      <w:r>
        <w:rPr>
          <w:spacing w:val="-15"/>
          <w:w w:val="105"/>
        </w:rPr>
        <w:t> </w:t>
      </w:r>
      <w:r>
        <w:rPr>
          <w:w w:val="105"/>
        </w:rPr>
        <w:t>academic</w:t>
      </w:r>
      <w:r>
        <w:rPr>
          <w:spacing w:val="-10"/>
          <w:w w:val="105"/>
        </w:rPr>
        <w:t> </w:t>
      </w:r>
      <w:r>
        <w:rPr>
          <w:w w:val="105"/>
        </w:rPr>
        <w:t>performance,</w:t>
      </w:r>
      <w:r>
        <w:rPr>
          <w:spacing w:val="-12"/>
          <w:w w:val="105"/>
        </w:rPr>
        <w:t> </w:t>
      </w:r>
      <w:r>
        <w:rPr>
          <w:w w:val="105"/>
        </w:rPr>
        <w:t>digital technology, especially social media, is</w:t>
      </w:r>
      <w:r>
        <w:rPr>
          <w:spacing w:val="-6"/>
          <w:w w:val="105"/>
        </w:rPr>
        <w:t> </w:t>
      </w:r>
      <w:r>
        <w:rPr>
          <w:w w:val="105"/>
        </w:rPr>
        <w:t>a root cause via dopaminergic feedback loops.</w:t>
      </w:r>
    </w:p>
    <w:p>
      <w:pPr>
        <w:pStyle w:val="BodyText"/>
        <w:spacing w:line="499" w:lineRule="auto"/>
        <w:ind w:left="360" w:right="836"/>
      </w:pPr>
      <w:r>
        <w:rPr>
          <w:w w:val="105"/>
        </w:rPr>
        <w:t>Fast-paced micro-content</w:t>
      </w:r>
      <w:r>
        <w:rPr>
          <w:spacing w:val="-5"/>
          <w:w w:val="105"/>
        </w:rPr>
        <w:t> </w:t>
      </w:r>
      <w:r>
        <w:rPr>
          <w:w w:val="105"/>
        </w:rPr>
        <w:t>and short-form videos</w:t>
      </w:r>
      <w:r>
        <w:rPr>
          <w:spacing w:val="-1"/>
          <w:w w:val="105"/>
        </w:rPr>
        <w:t> </w:t>
      </w:r>
      <w:r>
        <w:rPr>
          <w:w w:val="105"/>
        </w:rPr>
        <w:t>such</w:t>
      </w:r>
      <w:r>
        <w:rPr>
          <w:spacing w:val="-7"/>
          <w:w w:val="105"/>
        </w:rPr>
        <w:t> </w:t>
      </w:r>
      <w:r>
        <w:rPr>
          <w:w w:val="105"/>
        </w:rPr>
        <w:t>as</w:t>
      </w:r>
      <w:r>
        <w:rPr>
          <w:spacing w:val="-11"/>
          <w:w w:val="105"/>
        </w:rPr>
        <w:t> </w:t>
      </w:r>
      <w:r>
        <w:rPr>
          <w:w w:val="105"/>
        </w:rPr>
        <w:t>TikTok and instagram reels</w:t>
      </w:r>
      <w:r>
        <w:rPr>
          <w:spacing w:val="-2"/>
          <w:w w:val="105"/>
        </w:rPr>
        <w:t> </w:t>
      </w:r>
      <w:r>
        <w:rPr>
          <w:w w:val="105"/>
        </w:rPr>
        <w:t>and youtube shorts, have been continuously conditioning youth</w:t>
      </w:r>
      <w:r>
        <w:rPr>
          <w:spacing w:val="-1"/>
          <w:w w:val="105"/>
        </w:rPr>
        <w:t> </w:t>
      </w:r>
      <w:r>
        <w:rPr>
          <w:w w:val="105"/>
        </w:rPr>
        <w:t>to expect continuous visual simulation.</w:t>
      </w:r>
      <w:r>
        <w:rPr>
          <w:spacing w:val="-12"/>
          <w:w w:val="105"/>
        </w:rPr>
        <w:t> </w:t>
      </w:r>
      <w:r>
        <w:rPr>
          <w:w w:val="105"/>
        </w:rPr>
        <w:t>Over</w:t>
      </w:r>
      <w:r>
        <w:rPr>
          <w:spacing w:val="-11"/>
          <w:w w:val="105"/>
        </w:rPr>
        <w:t> </w:t>
      </w:r>
      <w:r>
        <w:rPr>
          <w:w w:val="105"/>
        </w:rPr>
        <w:t>time,</w:t>
      </w:r>
      <w:r>
        <w:rPr>
          <w:spacing w:val="-12"/>
          <w:w w:val="105"/>
        </w:rPr>
        <w:t> </w:t>
      </w:r>
      <w:r>
        <w:rPr>
          <w:w w:val="105"/>
        </w:rPr>
        <w:t>continuous</w:t>
      </w:r>
      <w:r>
        <w:rPr>
          <w:spacing w:val="-15"/>
          <w:w w:val="105"/>
        </w:rPr>
        <w:t> </w:t>
      </w:r>
      <w:r>
        <w:rPr>
          <w:w w:val="105"/>
        </w:rPr>
        <w:t>exposure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4"/>
          <w:w w:val="105"/>
        </w:rPr>
        <w:t> </w:t>
      </w:r>
      <w:r>
        <w:rPr>
          <w:w w:val="105"/>
        </w:rPr>
        <w:t>these</w:t>
      </w:r>
      <w:r>
        <w:rPr>
          <w:spacing w:val="-14"/>
          <w:w w:val="105"/>
        </w:rPr>
        <w:t> </w:t>
      </w:r>
      <w:r>
        <w:rPr>
          <w:w w:val="105"/>
        </w:rPr>
        <w:t>videos</w:t>
      </w:r>
      <w:r>
        <w:rPr>
          <w:spacing w:val="-15"/>
          <w:w w:val="105"/>
        </w:rPr>
        <w:t> </w:t>
      </w:r>
      <w:r>
        <w:rPr>
          <w:w w:val="105"/>
        </w:rPr>
        <w:t>shrink</w:t>
      </w:r>
      <w:r>
        <w:rPr>
          <w:spacing w:val="-7"/>
          <w:w w:val="105"/>
        </w:rPr>
        <w:t> </w:t>
      </w:r>
      <w:r>
        <w:rPr>
          <w:w w:val="105"/>
        </w:rPr>
        <w:t>the</w:t>
      </w:r>
      <w:r>
        <w:rPr>
          <w:spacing w:val="-8"/>
          <w:w w:val="105"/>
        </w:rPr>
        <w:t> </w:t>
      </w:r>
      <w:r>
        <w:rPr>
          <w:w w:val="105"/>
        </w:rPr>
        <w:t>cognitive</w:t>
      </w:r>
      <w:r>
        <w:rPr>
          <w:spacing w:val="-13"/>
          <w:w w:val="105"/>
        </w:rPr>
        <w:t> </w:t>
      </w:r>
      <w:r>
        <w:rPr>
          <w:w w:val="105"/>
        </w:rPr>
        <w:t>stamina</w:t>
      </w:r>
      <w:r>
        <w:rPr>
          <w:spacing w:val="-8"/>
          <w:w w:val="105"/>
        </w:rPr>
        <w:t> </w:t>
      </w:r>
      <w:r>
        <w:rPr>
          <w:w w:val="105"/>
        </w:rPr>
        <w:t>and focus required for long-form reading and problem solving. This overload of the ventral striatum, the brain’s primary reward center,</w:t>
      </w:r>
      <w:r>
        <w:rPr>
          <w:spacing w:val="40"/>
          <w:w w:val="105"/>
        </w:rPr>
        <w:t> </w:t>
      </w:r>
      <w:r>
        <w:rPr>
          <w:w w:val="105"/>
        </w:rPr>
        <w:t>weakens prefrontal executive functioning (Volkow et al.; Twenge et al.,2018).</w:t>
      </w:r>
    </w:p>
    <w:p>
      <w:pPr>
        <w:pStyle w:val="BodyText"/>
        <w:spacing w:before="215"/>
      </w:pPr>
    </w:p>
    <w:p>
      <w:pPr>
        <w:pStyle w:val="BodyText"/>
        <w:ind w:left="1081"/>
      </w:pPr>
      <w:r>
        <w:rPr>
          <w:w w:val="105"/>
        </w:rPr>
        <w:t>Continuous</w:t>
      </w:r>
      <w:r>
        <w:rPr>
          <w:spacing w:val="-13"/>
          <w:w w:val="105"/>
        </w:rPr>
        <w:t> </w:t>
      </w:r>
      <w:r>
        <w:rPr>
          <w:w w:val="105"/>
        </w:rPr>
        <w:t>partial</w:t>
      </w:r>
      <w:r>
        <w:rPr>
          <w:spacing w:val="-7"/>
          <w:w w:val="105"/>
        </w:rPr>
        <w:t> </w:t>
      </w:r>
      <w:r>
        <w:rPr>
          <w:w w:val="105"/>
        </w:rPr>
        <w:t>focus</w:t>
      </w:r>
      <w:r>
        <w:rPr>
          <w:spacing w:val="-15"/>
          <w:w w:val="105"/>
        </w:rPr>
        <w:t> </w:t>
      </w:r>
      <w:r>
        <w:rPr>
          <w:w w:val="105"/>
        </w:rPr>
        <w:t>is</w:t>
      </w:r>
      <w:r>
        <w:rPr>
          <w:spacing w:val="-11"/>
          <w:w w:val="105"/>
        </w:rPr>
        <w:t> </w:t>
      </w:r>
      <w:r>
        <w:rPr>
          <w:w w:val="105"/>
        </w:rPr>
        <w:t>prevalent</w:t>
      </w:r>
      <w:r>
        <w:rPr>
          <w:spacing w:val="-13"/>
          <w:w w:val="105"/>
        </w:rPr>
        <w:t> </w:t>
      </w:r>
      <w:r>
        <w:rPr>
          <w:w w:val="105"/>
        </w:rPr>
        <w:t>among</w:t>
      </w:r>
      <w:r>
        <w:rPr>
          <w:spacing w:val="-9"/>
          <w:w w:val="105"/>
        </w:rPr>
        <w:t> </w:t>
      </w:r>
      <w:r>
        <w:rPr>
          <w:w w:val="105"/>
        </w:rPr>
        <w:t>Malaysian</w:t>
      </w:r>
      <w:r>
        <w:rPr>
          <w:spacing w:val="-9"/>
          <w:w w:val="105"/>
        </w:rPr>
        <w:t> </w:t>
      </w:r>
      <w:r>
        <w:rPr>
          <w:w w:val="105"/>
        </w:rPr>
        <w:t>youth</w:t>
      </w:r>
      <w:r>
        <w:rPr>
          <w:spacing w:val="-9"/>
          <w:w w:val="105"/>
        </w:rPr>
        <w:t> </w:t>
      </w:r>
      <w:r>
        <w:rPr>
          <w:w w:val="105"/>
        </w:rPr>
        <w:t>who</w:t>
      </w:r>
      <w:r>
        <w:rPr>
          <w:spacing w:val="-9"/>
          <w:w w:val="105"/>
        </w:rPr>
        <w:t> </w:t>
      </w:r>
      <w:r>
        <w:rPr>
          <w:w w:val="105"/>
        </w:rPr>
        <w:t>engage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in</w:t>
      </w:r>
    </w:p>
    <w:p>
      <w:pPr>
        <w:pStyle w:val="BodyText"/>
        <w:spacing w:before="25"/>
      </w:pPr>
    </w:p>
    <w:p>
      <w:pPr>
        <w:pStyle w:val="BodyText"/>
        <w:spacing w:line="501" w:lineRule="auto"/>
        <w:ind w:left="360" w:right="764"/>
      </w:pPr>
      <w:r>
        <w:rPr>
          <w:w w:val="105"/>
        </w:rPr>
        <w:t>mutli-screening</w:t>
      </w:r>
      <w:r>
        <w:rPr>
          <w:spacing w:val="-16"/>
          <w:w w:val="105"/>
        </w:rPr>
        <w:t> </w:t>
      </w:r>
      <w:r>
        <w:rPr>
          <w:w w:val="105"/>
        </w:rPr>
        <w:t>(i.e.</w:t>
      </w:r>
      <w:r>
        <w:rPr>
          <w:spacing w:val="-8"/>
          <w:w w:val="105"/>
        </w:rPr>
        <w:t> </w:t>
      </w:r>
      <w:r>
        <w:rPr>
          <w:w w:val="105"/>
        </w:rPr>
        <w:t>studying</w:t>
      </w:r>
      <w:r>
        <w:rPr>
          <w:spacing w:val="-9"/>
          <w:w w:val="105"/>
        </w:rPr>
        <w:t> </w:t>
      </w:r>
      <w:r>
        <w:rPr>
          <w:w w:val="105"/>
        </w:rPr>
        <w:t>while</w:t>
      </w:r>
      <w:r>
        <w:rPr>
          <w:spacing w:val="-11"/>
          <w:w w:val="105"/>
        </w:rPr>
        <w:t> </w:t>
      </w:r>
      <w:r>
        <w:rPr>
          <w:w w:val="105"/>
        </w:rPr>
        <w:t>scrolling</w:t>
      </w:r>
      <w:r>
        <w:rPr>
          <w:spacing w:val="-15"/>
          <w:w w:val="105"/>
        </w:rPr>
        <w:t> </w:t>
      </w:r>
      <w:r>
        <w:rPr>
          <w:w w:val="105"/>
        </w:rPr>
        <w:t>social</w:t>
      </w:r>
      <w:r>
        <w:rPr>
          <w:spacing w:val="-8"/>
          <w:w w:val="105"/>
        </w:rPr>
        <w:t> </w:t>
      </w:r>
      <w:r>
        <w:rPr>
          <w:w w:val="105"/>
        </w:rPr>
        <w:t>media),</w:t>
      </w:r>
      <w:r>
        <w:rPr>
          <w:spacing w:val="-14"/>
          <w:w w:val="105"/>
        </w:rPr>
        <w:t> </w:t>
      </w:r>
      <w:r>
        <w:rPr>
          <w:w w:val="105"/>
        </w:rPr>
        <w:t>leading</w:t>
      </w:r>
      <w:r>
        <w:rPr>
          <w:spacing w:val="-16"/>
          <w:w w:val="105"/>
        </w:rPr>
        <w:t> </w:t>
      </w:r>
      <w:r>
        <w:rPr>
          <w:w w:val="105"/>
        </w:rPr>
        <w:t>to</w:t>
      </w:r>
      <w:r>
        <w:rPr>
          <w:spacing w:val="-9"/>
          <w:w w:val="105"/>
        </w:rPr>
        <w:t> </w:t>
      </w:r>
      <w:r>
        <w:rPr>
          <w:w w:val="105"/>
        </w:rPr>
        <w:t>cognitive</w:t>
      </w:r>
      <w:r>
        <w:rPr>
          <w:spacing w:val="-16"/>
          <w:w w:val="105"/>
        </w:rPr>
        <w:t> </w:t>
      </w:r>
      <w:r>
        <w:rPr>
          <w:w w:val="105"/>
        </w:rPr>
        <w:t>overload</w:t>
      </w:r>
      <w:r>
        <w:rPr>
          <w:spacing w:val="-14"/>
          <w:w w:val="105"/>
        </w:rPr>
        <w:t> </w:t>
      </w:r>
      <w:r>
        <w:rPr>
          <w:w w:val="105"/>
        </w:rPr>
        <w:t>and fragmented focus (Shanmugasundaram &amp; Tamilarasu, 2023). Also, the</w:t>
      </w:r>
      <w:r>
        <w:rPr>
          <w:spacing w:val="-1"/>
          <w:w w:val="105"/>
        </w:rPr>
        <w:t> </w:t>
      </w:r>
      <w:r>
        <w:rPr>
          <w:w w:val="105"/>
        </w:rPr>
        <w:t>“infinite scroll” feature of social</w:t>
      </w:r>
      <w:r>
        <w:rPr>
          <w:spacing w:val="-1"/>
          <w:w w:val="105"/>
        </w:rPr>
        <w:t> </w:t>
      </w:r>
      <w:r>
        <w:rPr>
          <w:w w:val="105"/>
        </w:rPr>
        <w:t>media apps</w:t>
      </w:r>
      <w:r>
        <w:rPr>
          <w:spacing w:val="-6"/>
          <w:w w:val="105"/>
        </w:rPr>
        <w:t> </w:t>
      </w:r>
      <w:r>
        <w:rPr>
          <w:w w:val="105"/>
        </w:rPr>
        <w:t>have</w:t>
      </w:r>
      <w:r>
        <w:rPr>
          <w:spacing w:val="-4"/>
          <w:w w:val="105"/>
        </w:rPr>
        <w:t> </w:t>
      </w:r>
      <w:r>
        <w:rPr>
          <w:w w:val="105"/>
        </w:rPr>
        <w:t>kept students scrolling social media endlessly</w:t>
      </w:r>
      <w:r>
        <w:rPr>
          <w:spacing w:val="-2"/>
          <w:w w:val="105"/>
        </w:rPr>
        <w:t> </w:t>
      </w:r>
      <w:r>
        <w:rPr>
          <w:w w:val="105"/>
        </w:rPr>
        <w:t>throughout the night, hindering their sleep (Kee et al., 2025).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9"/>
      </w:pPr>
    </w:p>
    <w:p>
      <w:pPr>
        <w:pStyle w:val="Heading2"/>
        <w:numPr>
          <w:ilvl w:val="1"/>
          <w:numId w:val="7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3.2 Educational System Challenges" w:id="29"/>
      <w:bookmarkEnd w:id="29"/>
      <w:r>
        <w:rPr>
          <w:b w:val="0"/>
        </w:rPr>
      </w:r>
      <w:bookmarkStart w:name="_bookmark13" w:id="30"/>
      <w:bookmarkEnd w:id="30"/>
      <w:r>
        <w:rPr>
          <w:b w:val="0"/>
        </w:rPr>
      </w:r>
      <w:r>
        <w:rPr/>
        <w:t>Educational</w:t>
      </w:r>
      <w:r>
        <w:rPr>
          <w:spacing w:val="34"/>
        </w:rPr>
        <w:t> </w:t>
      </w:r>
      <w:r>
        <w:rPr/>
        <w:t>System</w:t>
      </w:r>
      <w:r>
        <w:rPr>
          <w:spacing w:val="35"/>
        </w:rPr>
        <w:t> </w:t>
      </w:r>
      <w:r>
        <w:rPr>
          <w:spacing w:val="-2"/>
        </w:rPr>
        <w:t>Challenges</w:t>
      </w:r>
    </w:p>
    <w:p>
      <w:pPr>
        <w:pStyle w:val="BodyText"/>
        <w:spacing w:before="264"/>
        <w:rPr>
          <w:b/>
        </w:rPr>
      </w:pPr>
    </w:p>
    <w:p>
      <w:pPr>
        <w:pStyle w:val="BodyText"/>
        <w:spacing w:line="499" w:lineRule="auto"/>
        <w:ind w:left="360" w:right="745" w:firstLine="720"/>
        <w:jc w:val="both"/>
      </w:pPr>
      <w:r>
        <w:rPr>
          <w:w w:val="105"/>
        </w:rPr>
        <w:t>The</w:t>
      </w:r>
      <w:r>
        <w:rPr>
          <w:w w:val="105"/>
        </w:rPr>
        <w:t> Malaysian</w:t>
      </w:r>
      <w:r>
        <w:rPr>
          <w:w w:val="105"/>
        </w:rPr>
        <w:t> educational</w:t>
      </w:r>
      <w:r>
        <w:rPr>
          <w:w w:val="105"/>
        </w:rPr>
        <w:t> system</w:t>
      </w:r>
      <w:r>
        <w:rPr>
          <w:w w:val="105"/>
        </w:rPr>
        <w:t> is</w:t>
      </w:r>
      <w:r>
        <w:rPr>
          <w:w w:val="105"/>
        </w:rPr>
        <w:t> another</w:t>
      </w:r>
      <w:r>
        <w:rPr>
          <w:w w:val="105"/>
        </w:rPr>
        <w:t> root</w:t>
      </w:r>
      <w:r>
        <w:rPr>
          <w:w w:val="105"/>
        </w:rPr>
        <w:t> cause</w:t>
      </w:r>
      <w:r>
        <w:rPr>
          <w:w w:val="105"/>
        </w:rPr>
        <w:t> of</w:t>
      </w:r>
      <w:r>
        <w:rPr>
          <w:w w:val="105"/>
        </w:rPr>
        <w:t> the</w:t>
      </w:r>
      <w:r>
        <w:rPr>
          <w:w w:val="105"/>
        </w:rPr>
        <w:t> above</w:t>
      </w:r>
      <w:r>
        <w:rPr>
          <w:w w:val="105"/>
        </w:rPr>
        <w:t> issues.</w:t>
      </w:r>
      <w:r>
        <w:rPr>
          <w:w w:val="105"/>
        </w:rPr>
        <w:t> The Malaysian</w:t>
      </w:r>
      <w:r>
        <w:rPr>
          <w:spacing w:val="-8"/>
          <w:w w:val="105"/>
        </w:rPr>
        <w:t> </w:t>
      </w:r>
      <w:r>
        <w:rPr>
          <w:w w:val="105"/>
        </w:rPr>
        <w:t>National Education system</w:t>
      </w:r>
      <w:r>
        <w:rPr>
          <w:spacing w:val="-3"/>
          <w:w w:val="105"/>
        </w:rPr>
        <w:t> </w:t>
      </w:r>
      <w:r>
        <w:rPr>
          <w:w w:val="105"/>
        </w:rPr>
        <w:t>which</w:t>
      </w:r>
      <w:r>
        <w:rPr>
          <w:spacing w:val="-1"/>
          <w:w w:val="105"/>
        </w:rPr>
        <w:t> </w:t>
      </w:r>
      <w:r>
        <w:rPr>
          <w:w w:val="105"/>
        </w:rPr>
        <w:t>is</w:t>
      </w:r>
      <w:r>
        <w:rPr>
          <w:spacing w:val="-4"/>
          <w:w w:val="105"/>
        </w:rPr>
        <w:t> </w:t>
      </w:r>
      <w:r>
        <w:rPr>
          <w:w w:val="105"/>
        </w:rPr>
        <w:t>heavily exam-centric</w:t>
      </w:r>
      <w:r>
        <w:rPr>
          <w:spacing w:val="-2"/>
          <w:w w:val="105"/>
        </w:rPr>
        <w:t> </w:t>
      </w:r>
      <w:r>
        <w:rPr>
          <w:w w:val="105"/>
        </w:rPr>
        <w:t>has</w:t>
      </w:r>
      <w:r>
        <w:rPr>
          <w:spacing w:val="-4"/>
          <w:w w:val="105"/>
        </w:rPr>
        <w:t> </w:t>
      </w:r>
      <w:r>
        <w:rPr>
          <w:w w:val="105"/>
        </w:rPr>
        <w:t>failed</w:t>
      </w:r>
      <w:r>
        <w:rPr>
          <w:spacing w:val="-7"/>
          <w:w w:val="105"/>
        </w:rPr>
        <w:t> </w:t>
      </w:r>
      <w:r>
        <w:rPr>
          <w:w w:val="105"/>
        </w:rPr>
        <w:t>in</w:t>
      </w:r>
      <w:r>
        <w:rPr>
          <w:spacing w:val="-2"/>
          <w:w w:val="105"/>
        </w:rPr>
        <w:t> </w:t>
      </w:r>
      <w:r>
        <w:rPr>
          <w:w w:val="105"/>
        </w:rPr>
        <w:t>captivating modern screen-raised learners used to lively interactive media.</w:t>
      </w:r>
    </w:p>
    <w:p>
      <w:pPr>
        <w:pStyle w:val="BodyText"/>
        <w:spacing w:after="0" w:line="499" w:lineRule="auto"/>
        <w:jc w:val="both"/>
        <w:sectPr>
          <w:pgSz w:w="11930" w:h="16850"/>
          <w:pgMar w:header="0" w:footer="804" w:top="1380" w:bottom="1000" w:left="1080" w:right="720"/>
        </w:sectPr>
      </w:pPr>
    </w:p>
    <w:p>
      <w:pPr>
        <w:pStyle w:val="BodyText"/>
        <w:spacing w:line="501" w:lineRule="auto" w:before="68"/>
        <w:ind w:left="360" w:right="730" w:firstLine="720"/>
        <w:jc w:val="both"/>
      </w:pPr>
      <w:r>
        <w:rPr>
          <w:w w:val="105"/>
        </w:rPr>
        <w:t>Due</w:t>
      </w:r>
      <w:r>
        <w:rPr>
          <w:w w:val="105"/>
        </w:rPr>
        <w:t> to</w:t>
      </w:r>
      <w:r>
        <w:rPr>
          <w:w w:val="105"/>
        </w:rPr>
        <w:t> budget</w:t>
      </w:r>
      <w:r>
        <w:rPr>
          <w:w w:val="105"/>
        </w:rPr>
        <w:t> constraints,</w:t>
      </w:r>
      <w:r>
        <w:rPr>
          <w:w w:val="105"/>
        </w:rPr>
        <w:t> the</w:t>
      </w:r>
      <w:r>
        <w:rPr>
          <w:w w:val="105"/>
        </w:rPr>
        <w:t> Malaysian</w:t>
      </w:r>
      <w:r>
        <w:rPr>
          <w:w w:val="105"/>
        </w:rPr>
        <w:t> educational</w:t>
      </w:r>
      <w:r>
        <w:rPr>
          <w:w w:val="105"/>
        </w:rPr>
        <w:t> system’s</w:t>
      </w:r>
      <w:r>
        <w:rPr>
          <w:w w:val="105"/>
        </w:rPr>
        <w:t> performance</w:t>
      </w:r>
      <w:r>
        <w:rPr>
          <w:w w:val="105"/>
        </w:rPr>
        <w:t> is</w:t>
      </w:r>
      <w:r>
        <w:rPr>
          <w:w w:val="105"/>
        </w:rPr>
        <w:t> also bottlenecked.</w:t>
      </w:r>
      <w:r>
        <w:rPr>
          <w:w w:val="105"/>
        </w:rPr>
        <w:t> Unlike</w:t>
      </w:r>
      <w:r>
        <w:rPr>
          <w:w w:val="105"/>
        </w:rPr>
        <w:t> high</w:t>
      </w:r>
      <w:r>
        <w:rPr>
          <w:w w:val="105"/>
        </w:rPr>
        <w:t> spending</w:t>
      </w:r>
      <w:r>
        <w:rPr>
          <w:w w:val="105"/>
        </w:rPr>
        <w:t> Organisation</w:t>
      </w:r>
      <w:r>
        <w:rPr>
          <w:w w:val="105"/>
        </w:rPr>
        <w:t> for</w:t>
      </w:r>
      <w:r>
        <w:rPr>
          <w:w w:val="105"/>
        </w:rPr>
        <w:t> Economic</w:t>
      </w:r>
      <w:r>
        <w:rPr>
          <w:w w:val="105"/>
        </w:rPr>
        <w:t> Co-operation</w:t>
      </w:r>
      <w:r>
        <w:rPr>
          <w:w w:val="105"/>
        </w:rPr>
        <w:t> and Development (OECD) education systems</w:t>
      </w:r>
      <w:r>
        <w:rPr>
          <w:spacing w:val="-2"/>
          <w:w w:val="105"/>
        </w:rPr>
        <w:t> </w:t>
      </w:r>
      <w:r>
        <w:rPr>
          <w:w w:val="105"/>
        </w:rPr>
        <w:t>like</w:t>
      </w:r>
      <w:r>
        <w:rPr>
          <w:spacing w:val="-1"/>
          <w:w w:val="105"/>
        </w:rPr>
        <w:t> </w:t>
      </w:r>
      <w:r>
        <w:rPr>
          <w:w w:val="105"/>
        </w:rPr>
        <w:t>that of</w:t>
      </w:r>
      <w:r>
        <w:rPr>
          <w:spacing w:val="-3"/>
          <w:w w:val="105"/>
        </w:rPr>
        <w:t> </w:t>
      </w:r>
      <w:r>
        <w:rPr>
          <w:w w:val="105"/>
        </w:rPr>
        <w:t>Finland and Norway,</w:t>
      </w:r>
      <w:r>
        <w:rPr>
          <w:w w:val="105"/>
        </w:rPr>
        <w:t> where the overall educational budget where</w:t>
      </w:r>
      <w:r>
        <w:rPr>
          <w:spacing w:val="-1"/>
          <w:w w:val="105"/>
        </w:rPr>
        <w:t> </w:t>
      </w:r>
      <w:r>
        <w:rPr>
          <w:w w:val="105"/>
        </w:rPr>
        <w:t>a minimum of USD 126,000 per student is</w:t>
      </w:r>
      <w:r>
        <w:rPr>
          <w:spacing w:val="-2"/>
          <w:w w:val="105"/>
        </w:rPr>
        <w:t> </w:t>
      </w:r>
      <w:r>
        <w:rPr>
          <w:w w:val="105"/>
        </w:rPr>
        <w:t>allotted, the Malaysian public</w:t>
      </w:r>
      <w:r>
        <w:rPr>
          <w:w w:val="105"/>
        </w:rPr>
        <w:t> schools</w:t>
      </w:r>
      <w:r>
        <w:rPr>
          <w:w w:val="105"/>
        </w:rPr>
        <w:t> face</w:t>
      </w:r>
      <w:r>
        <w:rPr>
          <w:w w:val="105"/>
        </w:rPr>
        <w:t> resource</w:t>
      </w:r>
      <w:r>
        <w:rPr>
          <w:w w:val="105"/>
        </w:rPr>
        <w:t> constraints,</w:t>
      </w:r>
      <w:r>
        <w:rPr>
          <w:w w:val="105"/>
        </w:rPr>
        <w:t> leading</w:t>
      </w:r>
      <w:r>
        <w:rPr>
          <w:w w:val="105"/>
        </w:rPr>
        <w:t> to</w:t>
      </w:r>
      <w:r>
        <w:rPr>
          <w:w w:val="105"/>
        </w:rPr>
        <w:t> overcrowded</w:t>
      </w:r>
      <w:r>
        <w:rPr>
          <w:w w:val="105"/>
        </w:rPr>
        <w:t> classrooms</w:t>
      </w:r>
      <w:r>
        <w:rPr>
          <w:w w:val="105"/>
        </w:rPr>
        <w:t> (often</w:t>
      </w:r>
      <w:r>
        <w:rPr>
          <w:w w:val="105"/>
        </w:rPr>
        <w:t> 35–40 students</w:t>
      </w:r>
      <w:r>
        <w:rPr>
          <w:w w:val="105"/>
        </w:rPr>
        <w:t> per</w:t>
      </w:r>
      <w:r>
        <w:rPr>
          <w:w w:val="105"/>
        </w:rPr>
        <w:t> class)</w:t>
      </w:r>
      <w:r>
        <w:rPr>
          <w:w w:val="105"/>
        </w:rPr>
        <w:t> as</w:t>
      </w:r>
      <w:r>
        <w:rPr>
          <w:w w:val="105"/>
        </w:rPr>
        <w:t> well</w:t>
      </w:r>
      <w:r>
        <w:rPr>
          <w:w w:val="105"/>
        </w:rPr>
        <w:t> as</w:t>
      </w:r>
      <w:r>
        <w:rPr>
          <w:w w:val="105"/>
        </w:rPr>
        <w:t> uneven</w:t>
      </w:r>
      <w:r>
        <w:rPr>
          <w:w w:val="105"/>
        </w:rPr>
        <w:t> digital</w:t>
      </w:r>
      <w:r>
        <w:rPr>
          <w:w w:val="105"/>
        </w:rPr>
        <w:t> infrastructure</w:t>
      </w:r>
      <w:r>
        <w:rPr>
          <w:w w:val="105"/>
        </w:rPr>
        <w:t> across</w:t>
      </w:r>
      <w:r>
        <w:rPr>
          <w:w w:val="105"/>
        </w:rPr>
        <w:t> urban</w:t>
      </w:r>
      <w:r>
        <w:rPr>
          <w:w w:val="105"/>
        </w:rPr>
        <w:t> and</w:t>
      </w:r>
      <w:r>
        <w:rPr>
          <w:w w:val="105"/>
        </w:rPr>
        <w:t> rural</w:t>
      </w:r>
      <w:r>
        <w:rPr>
          <w:w w:val="105"/>
        </w:rPr>
        <w:t> schools (OECD, 2023).</w:t>
      </w:r>
    </w:p>
    <w:p>
      <w:pPr>
        <w:pStyle w:val="BodyText"/>
        <w:spacing w:line="501" w:lineRule="auto" w:before="236"/>
        <w:ind w:left="360" w:right="737" w:firstLine="720"/>
        <w:jc w:val="both"/>
      </w:pPr>
      <w:r>
        <w:rPr>
          <w:w w:val="105"/>
        </w:rPr>
        <w:t>Also,</w:t>
      </w:r>
      <w:r>
        <w:rPr>
          <w:w w:val="105"/>
        </w:rPr>
        <w:t> the</w:t>
      </w:r>
      <w:r>
        <w:rPr>
          <w:w w:val="105"/>
        </w:rPr>
        <w:t> Malaysian</w:t>
      </w:r>
      <w:r>
        <w:rPr>
          <w:w w:val="105"/>
        </w:rPr>
        <w:t> education</w:t>
      </w:r>
      <w:r>
        <w:rPr>
          <w:w w:val="105"/>
        </w:rPr>
        <w:t> system,</w:t>
      </w:r>
      <w:r>
        <w:rPr>
          <w:w w:val="105"/>
        </w:rPr>
        <w:t> unlike</w:t>
      </w:r>
      <w:r>
        <w:rPr>
          <w:w w:val="105"/>
        </w:rPr>
        <w:t> the European</w:t>
      </w:r>
      <w:r>
        <w:rPr>
          <w:w w:val="105"/>
        </w:rPr>
        <w:t> Education</w:t>
      </w:r>
      <w:r>
        <w:rPr>
          <w:w w:val="105"/>
        </w:rPr>
        <w:t> model,</w:t>
      </w:r>
      <w:r>
        <w:rPr>
          <w:w w:val="105"/>
        </w:rPr>
        <w:t> lacks the</w:t>
      </w:r>
      <w:r>
        <w:rPr>
          <w:spacing w:val="-1"/>
          <w:w w:val="105"/>
        </w:rPr>
        <w:t> </w:t>
      </w:r>
      <w:r>
        <w:rPr>
          <w:w w:val="105"/>
        </w:rPr>
        <w:t>emphasis on formative</w:t>
      </w:r>
      <w:r>
        <w:rPr>
          <w:spacing w:val="-1"/>
          <w:w w:val="105"/>
        </w:rPr>
        <w:t> </w:t>
      </w:r>
      <w:r>
        <w:rPr>
          <w:w w:val="105"/>
        </w:rPr>
        <w:t>assessments</w:t>
      </w:r>
      <w:r>
        <w:rPr>
          <w:spacing w:val="-9"/>
          <w:w w:val="105"/>
        </w:rPr>
        <w:t> </w:t>
      </w:r>
      <w:r>
        <w:rPr>
          <w:w w:val="105"/>
        </w:rPr>
        <w:t>and</w:t>
      </w:r>
      <w:r>
        <w:rPr>
          <w:spacing w:val="-1"/>
          <w:w w:val="105"/>
        </w:rPr>
        <w:t> </w:t>
      </w:r>
      <w:r>
        <w:rPr>
          <w:w w:val="105"/>
        </w:rPr>
        <w:t>flexible learning pathways</w:t>
      </w:r>
      <w:r>
        <w:rPr>
          <w:spacing w:val="-8"/>
          <w:w w:val="105"/>
        </w:rPr>
        <w:t> </w:t>
      </w:r>
      <w:r>
        <w:rPr>
          <w:w w:val="105"/>
        </w:rPr>
        <w:t>that have</w:t>
      </w:r>
      <w:r>
        <w:rPr>
          <w:spacing w:val="-1"/>
          <w:w w:val="105"/>
        </w:rPr>
        <w:t> </w:t>
      </w:r>
      <w:r>
        <w:rPr>
          <w:w w:val="105"/>
        </w:rPr>
        <w:t>been known to</w:t>
      </w:r>
      <w:r>
        <w:rPr>
          <w:w w:val="105"/>
        </w:rPr>
        <w:t> effectively</w:t>
      </w:r>
      <w:r>
        <w:rPr>
          <w:w w:val="105"/>
        </w:rPr>
        <w:t> facilitate</w:t>
      </w:r>
      <w:r>
        <w:rPr>
          <w:w w:val="105"/>
        </w:rPr>
        <w:t> and</w:t>
      </w:r>
      <w:r>
        <w:rPr>
          <w:w w:val="105"/>
        </w:rPr>
        <w:t> encourage</w:t>
      </w:r>
      <w:r>
        <w:rPr>
          <w:w w:val="105"/>
        </w:rPr>
        <w:t> varying</w:t>
      </w:r>
      <w:r>
        <w:rPr>
          <w:w w:val="105"/>
        </w:rPr>
        <w:t> cognitive</w:t>
      </w:r>
      <w:r>
        <w:rPr>
          <w:w w:val="105"/>
        </w:rPr>
        <w:t> paces,</w:t>
      </w:r>
      <w:r>
        <w:rPr>
          <w:w w:val="105"/>
        </w:rPr>
        <w:t> ultimately</w:t>
      </w:r>
      <w:r>
        <w:rPr>
          <w:w w:val="105"/>
        </w:rPr>
        <w:t> boosting</w:t>
      </w:r>
      <w:r>
        <w:rPr>
          <w:w w:val="105"/>
        </w:rPr>
        <w:t> the education performance of young students.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2"/>
      </w:pPr>
    </w:p>
    <w:p>
      <w:pPr>
        <w:pStyle w:val="Heading2"/>
        <w:numPr>
          <w:ilvl w:val="1"/>
          <w:numId w:val="7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3.3 Psychological and Behavioural Factor" w:id="31"/>
      <w:bookmarkEnd w:id="31"/>
      <w:r>
        <w:rPr>
          <w:b w:val="0"/>
        </w:rPr>
      </w:r>
      <w:bookmarkStart w:name="_bookmark14" w:id="32"/>
      <w:bookmarkEnd w:id="32"/>
      <w:r>
        <w:rPr>
          <w:b w:val="0"/>
        </w:rPr>
      </w:r>
      <w:r>
        <w:rPr/>
        <w:t>Psychological</w:t>
      </w:r>
      <w:r>
        <w:rPr>
          <w:spacing w:val="39"/>
        </w:rPr>
        <w:t> </w:t>
      </w:r>
      <w:r>
        <w:rPr/>
        <w:t>and</w:t>
      </w:r>
      <w:r>
        <w:rPr>
          <w:spacing w:val="27"/>
        </w:rPr>
        <w:t> </w:t>
      </w:r>
      <w:r>
        <w:rPr/>
        <w:t>Behavioural</w:t>
      </w:r>
      <w:r>
        <w:rPr>
          <w:spacing w:val="38"/>
        </w:rPr>
        <w:t> </w:t>
      </w:r>
      <w:r>
        <w:rPr>
          <w:spacing w:val="-2"/>
        </w:rPr>
        <w:t>Factors</w:t>
      </w:r>
    </w:p>
    <w:p>
      <w:pPr>
        <w:pStyle w:val="BodyText"/>
        <w:spacing w:before="264"/>
        <w:rPr>
          <w:b/>
        </w:rPr>
      </w:pPr>
    </w:p>
    <w:p>
      <w:pPr>
        <w:pStyle w:val="BodyText"/>
        <w:spacing w:line="501" w:lineRule="auto"/>
        <w:ind w:left="360" w:right="741" w:firstLine="720"/>
        <w:jc w:val="both"/>
      </w:pPr>
      <w:r>
        <w:rPr>
          <w:w w:val="105"/>
        </w:rPr>
        <w:t>Furthermore, prolonged social media usage has</w:t>
      </w:r>
      <w:r>
        <w:rPr>
          <w:spacing w:val="-5"/>
          <w:w w:val="105"/>
        </w:rPr>
        <w:t> </w:t>
      </w:r>
      <w:r>
        <w:rPr>
          <w:w w:val="105"/>
        </w:rPr>
        <w:t>also</w:t>
      </w:r>
      <w:r>
        <w:rPr>
          <w:spacing w:val="-3"/>
          <w:w w:val="105"/>
        </w:rPr>
        <w:t> </w:t>
      </w:r>
      <w:r>
        <w:rPr>
          <w:w w:val="105"/>
        </w:rPr>
        <w:t>resulted in several psychological and</w:t>
      </w:r>
      <w:r>
        <w:rPr>
          <w:w w:val="105"/>
        </w:rPr>
        <w:t> behavioral</w:t>
      </w:r>
      <w:r>
        <w:rPr>
          <w:w w:val="105"/>
        </w:rPr>
        <w:t> factors.</w:t>
      </w:r>
      <w:r>
        <w:rPr>
          <w:w w:val="105"/>
        </w:rPr>
        <w:t> For</w:t>
      </w:r>
      <w:r>
        <w:rPr>
          <w:w w:val="105"/>
        </w:rPr>
        <w:t> instance,</w:t>
      </w:r>
      <w:r>
        <w:rPr>
          <w:w w:val="105"/>
        </w:rPr>
        <w:t> adolescents,</w:t>
      </w:r>
      <w:r>
        <w:rPr>
          <w:w w:val="105"/>
        </w:rPr>
        <w:t> known</w:t>
      </w:r>
      <w:r>
        <w:rPr>
          <w:w w:val="105"/>
        </w:rPr>
        <w:t> to</w:t>
      </w:r>
      <w:r>
        <w:rPr>
          <w:w w:val="105"/>
        </w:rPr>
        <w:t> possess</w:t>
      </w:r>
      <w:r>
        <w:rPr>
          <w:w w:val="105"/>
        </w:rPr>
        <w:t> an</w:t>
      </w:r>
      <w:r>
        <w:rPr>
          <w:w w:val="105"/>
        </w:rPr>
        <w:t> underdeveloped prefrontal</w:t>
      </w:r>
      <w:r>
        <w:rPr>
          <w:w w:val="105"/>
        </w:rPr>
        <w:t> cortex,</w:t>
      </w:r>
      <w:r>
        <w:rPr>
          <w:w w:val="105"/>
        </w:rPr>
        <w:t> have</w:t>
      </w:r>
      <w:r>
        <w:rPr>
          <w:w w:val="105"/>
        </w:rPr>
        <w:t> been</w:t>
      </w:r>
      <w:r>
        <w:rPr>
          <w:w w:val="105"/>
        </w:rPr>
        <w:t> left</w:t>
      </w:r>
      <w:r>
        <w:rPr>
          <w:w w:val="105"/>
        </w:rPr>
        <w:t> vulnerable</w:t>
      </w:r>
      <w:r>
        <w:rPr>
          <w:w w:val="105"/>
        </w:rPr>
        <w:t> towards</w:t>
      </w:r>
      <w:r>
        <w:rPr>
          <w:w w:val="105"/>
        </w:rPr>
        <w:t> impulsive</w:t>
      </w:r>
      <w:r>
        <w:rPr>
          <w:w w:val="105"/>
        </w:rPr>
        <w:t> social</w:t>
      </w:r>
      <w:r>
        <w:rPr>
          <w:w w:val="105"/>
        </w:rPr>
        <w:t> media</w:t>
      </w:r>
      <w:r>
        <w:rPr>
          <w:w w:val="105"/>
        </w:rPr>
        <w:t> checking</w:t>
      </w:r>
      <w:r>
        <w:rPr>
          <w:w w:val="105"/>
        </w:rPr>
        <w:t> and </w:t>
      </w:r>
      <w:r>
        <w:rPr>
          <w:spacing w:val="-2"/>
          <w:w w:val="105"/>
        </w:rPr>
        <w:t>procrastination.</w:t>
      </w:r>
    </w:p>
    <w:p>
      <w:pPr>
        <w:pStyle w:val="BodyText"/>
        <w:spacing w:line="501" w:lineRule="auto" w:before="238"/>
        <w:ind w:left="360" w:right="749" w:firstLine="720"/>
        <w:jc w:val="both"/>
      </w:pPr>
      <w:r>
        <w:rPr>
          <w:w w:val="105"/>
        </w:rPr>
        <w:t>Such</w:t>
      </w:r>
      <w:r>
        <w:rPr>
          <w:w w:val="105"/>
        </w:rPr>
        <w:t> compulsive</w:t>
      </w:r>
      <w:r>
        <w:rPr>
          <w:w w:val="105"/>
        </w:rPr>
        <w:t> “doom-scrolling”behaviour</w:t>
      </w:r>
      <w:r>
        <w:rPr>
          <w:w w:val="105"/>
        </w:rPr>
        <w:t> leads</w:t>
      </w:r>
      <w:r>
        <w:rPr>
          <w:w w:val="105"/>
        </w:rPr>
        <w:t> to</w:t>
      </w:r>
      <w:r>
        <w:rPr>
          <w:w w:val="105"/>
        </w:rPr>
        <w:t> excessive</w:t>
      </w:r>
      <w:r>
        <w:rPr>
          <w:w w:val="105"/>
        </w:rPr>
        <w:t> late</w:t>
      </w:r>
      <w:r>
        <w:rPr>
          <w:w w:val="105"/>
        </w:rPr>
        <w:t> night</w:t>
      </w:r>
      <w:r>
        <w:rPr>
          <w:w w:val="105"/>
        </w:rPr>
        <w:t> screen exposure,</w:t>
      </w:r>
      <w:r>
        <w:rPr>
          <w:w w:val="105"/>
        </w:rPr>
        <w:t> suppressing</w:t>
      </w:r>
      <w:r>
        <w:rPr>
          <w:w w:val="105"/>
        </w:rPr>
        <w:t> melatonin</w:t>
      </w:r>
      <w:r>
        <w:rPr>
          <w:w w:val="105"/>
        </w:rPr>
        <w:t> production</w:t>
      </w:r>
      <w:r>
        <w:rPr>
          <w:w w:val="105"/>
        </w:rPr>
        <w:t> and</w:t>
      </w:r>
      <w:r>
        <w:rPr>
          <w:w w:val="105"/>
        </w:rPr>
        <w:t> disrupting</w:t>
      </w:r>
      <w:r>
        <w:rPr>
          <w:w w:val="105"/>
        </w:rPr>
        <w:t> REM</w:t>
      </w:r>
      <w:r>
        <w:rPr>
          <w:w w:val="105"/>
        </w:rPr>
        <w:t> sleep;</w:t>
      </w:r>
      <w:r>
        <w:rPr>
          <w:w w:val="105"/>
        </w:rPr>
        <w:t> vital</w:t>
      </w:r>
      <w:r>
        <w:rPr>
          <w:w w:val="105"/>
        </w:rPr>
        <w:t> for</w:t>
      </w:r>
      <w:r>
        <w:rPr>
          <w:w w:val="105"/>
        </w:rPr>
        <w:t> cognitive recovery</w:t>
      </w:r>
      <w:r>
        <w:rPr>
          <w:w w:val="105"/>
        </w:rPr>
        <w:t> and</w:t>
      </w:r>
      <w:r>
        <w:rPr>
          <w:w w:val="105"/>
        </w:rPr>
        <w:t> long-term</w:t>
      </w:r>
      <w:r>
        <w:rPr>
          <w:w w:val="105"/>
        </w:rPr>
        <w:t> memory</w:t>
      </w:r>
      <w:r>
        <w:rPr>
          <w:w w:val="105"/>
        </w:rPr>
        <w:t> consolidation.</w:t>
      </w:r>
      <w:r>
        <w:rPr>
          <w:w w:val="105"/>
        </w:rPr>
        <w:t> Without</w:t>
      </w:r>
      <w:r>
        <w:rPr>
          <w:w w:val="105"/>
        </w:rPr>
        <w:t> adequate</w:t>
      </w:r>
      <w:r>
        <w:rPr>
          <w:w w:val="105"/>
        </w:rPr>
        <w:t> rest</w:t>
      </w:r>
      <w:r>
        <w:rPr>
          <w:w w:val="105"/>
        </w:rPr>
        <w:t> and</w:t>
      </w:r>
      <w:r>
        <w:rPr>
          <w:w w:val="105"/>
        </w:rPr>
        <w:t> memory consolidation, high schooler’s performance has a higher chance of deteriorating over time.</w:t>
      </w:r>
    </w:p>
    <w:p>
      <w:pPr>
        <w:pStyle w:val="BodyText"/>
        <w:spacing w:after="0" w:line="501" w:lineRule="auto"/>
        <w:jc w:val="both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7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3.4 Societal and Cultural Influences" w:id="33"/>
      <w:bookmarkEnd w:id="33"/>
      <w:r>
        <w:rPr>
          <w:b w:val="0"/>
        </w:rPr>
      </w:r>
      <w:bookmarkStart w:name="_bookmark15" w:id="34"/>
      <w:bookmarkEnd w:id="34"/>
      <w:r>
        <w:rPr>
          <w:b w:val="0"/>
        </w:rPr>
      </w:r>
      <w:r>
        <w:rPr>
          <w:w w:val="105"/>
        </w:rPr>
        <w:t>Societal</w:t>
      </w:r>
      <w:r>
        <w:rPr>
          <w:spacing w:val="-11"/>
          <w:w w:val="105"/>
        </w:rPr>
        <w:t> </w:t>
      </w:r>
      <w:r>
        <w:rPr>
          <w:w w:val="105"/>
        </w:rPr>
        <w:t>and</w:t>
      </w:r>
      <w:r>
        <w:rPr>
          <w:spacing w:val="-12"/>
          <w:w w:val="105"/>
        </w:rPr>
        <w:t> </w:t>
      </w:r>
      <w:r>
        <w:rPr>
          <w:w w:val="105"/>
        </w:rPr>
        <w:t>Cultural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Influences</w:t>
      </w:r>
    </w:p>
    <w:p>
      <w:pPr>
        <w:pStyle w:val="BodyText"/>
        <w:spacing w:before="105"/>
        <w:rPr>
          <w:b/>
        </w:rPr>
      </w:pPr>
    </w:p>
    <w:p>
      <w:pPr>
        <w:pStyle w:val="BodyText"/>
        <w:spacing w:line="501" w:lineRule="auto"/>
        <w:ind w:left="360" w:right="738" w:firstLine="720"/>
        <w:jc w:val="both"/>
      </w:pPr>
      <w:r>
        <w:rPr>
          <w:w w:val="105"/>
        </w:rPr>
        <w:t>Despite the above root causes, one cannot dismiss the societal and cultural effects of Malaysian</w:t>
      </w:r>
      <w:r>
        <w:rPr>
          <w:w w:val="105"/>
        </w:rPr>
        <w:t> parenting</w:t>
      </w:r>
      <w:r>
        <w:rPr>
          <w:w w:val="105"/>
        </w:rPr>
        <w:t> on</w:t>
      </w:r>
      <w:r>
        <w:rPr>
          <w:w w:val="105"/>
        </w:rPr>
        <w:t> the</w:t>
      </w:r>
      <w:r>
        <w:rPr>
          <w:w w:val="105"/>
        </w:rPr>
        <w:t> educational</w:t>
      </w:r>
      <w:r>
        <w:rPr>
          <w:w w:val="105"/>
        </w:rPr>
        <w:t> development</w:t>
      </w:r>
      <w:r>
        <w:rPr>
          <w:w w:val="105"/>
        </w:rPr>
        <w:t> and</w:t>
      </w:r>
      <w:r>
        <w:rPr>
          <w:w w:val="105"/>
        </w:rPr>
        <w:t> education</w:t>
      </w:r>
      <w:r>
        <w:rPr>
          <w:w w:val="105"/>
        </w:rPr>
        <w:t> performance</w:t>
      </w:r>
      <w:r>
        <w:rPr>
          <w:w w:val="105"/>
        </w:rPr>
        <w:t> of</w:t>
      </w:r>
      <w:r>
        <w:rPr>
          <w:w w:val="105"/>
        </w:rPr>
        <w:t> young adults.</w:t>
      </w:r>
      <w:r>
        <w:rPr>
          <w:w w:val="105"/>
        </w:rPr>
        <w:t> In</w:t>
      </w:r>
      <w:r>
        <w:rPr>
          <w:w w:val="105"/>
        </w:rPr>
        <w:t> most</w:t>
      </w:r>
      <w:r>
        <w:rPr>
          <w:w w:val="105"/>
        </w:rPr>
        <w:t> modern</w:t>
      </w:r>
      <w:r>
        <w:rPr>
          <w:w w:val="105"/>
        </w:rPr>
        <w:t> Malaysian</w:t>
      </w:r>
      <w:r>
        <w:rPr>
          <w:w w:val="105"/>
        </w:rPr>
        <w:t> dual-income</w:t>
      </w:r>
      <w:r>
        <w:rPr>
          <w:w w:val="105"/>
        </w:rPr>
        <w:t> households,</w:t>
      </w:r>
      <w:r>
        <w:rPr>
          <w:w w:val="105"/>
        </w:rPr>
        <w:t> work</w:t>
      </w:r>
      <w:r>
        <w:rPr>
          <w:w w:val="105"/>
        </w:rPr>
        <w:t> stress</w:t>
      </w:r>
      <w:r>
        <w:rPr>
          <w:w w:val="105"/>
        </w:rPr>
        <w:t> and</w:t>
      </w:r>
      <w:r>
        <w:rPr>
          <w:w w:val="105"/>
        </w:rPr>
        <w:t> high</w:t>
      </w:r>
      <w:r>
        <w:rPr>
          <w:w w:val="105"/>
        </w:rPr>
        <w:t> work demands have frequently driven parents to resort to the usage of smartphones and tablets as “digital pacifiers”</w:t>
      </w:r>
      <w:r>
        <w:rPr>
          <w:w w:val="105"/>
        </w:rPr>
        <w:t> from early childhood. Such un-supervised screen time has</w:t>
      </w:r>
      <w:r>
        <w:rPr>
          <w:spacing w:val="-1"/>
          <w:w w:val="105"/>
        </w:rPr>
        <w:t> </w:t>
      </w:r>
      <w:r>
        <w:rPr>
          <w:w w:val="105"/>
        </w:rPr>
        <w:t>unintentionally fostered a habitual reliance on smartphones, as well as embedding screen</w:t>
      </w:r>
      <w:r>
        <w:rPr>
          <w:w w:val="105"/>
        </w:rPr>
        <w:t> addiction into the lives of young students.</w:t>
      </w:r>
    </w:p>
    <w:p>
      <w:pPr>
        <w:pStyle w:val="BodyText"/>
        <w:spacing w:after="0" w:line="501" w:lineRule="auto"/>
        <w:jc w:val="both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8"/>
        </w:numPr>
        <w:tabs>
          <w:tab w:pos="1137" w:val="left" w:leader="none"/>
        </w:tabs>
        <w:spacing w:line="240" w:lineRule="auto" w:before="71" w:after="0"/>
        <w:ind w:left="1137" w:right="0" w:hanging="359"/>
        <w:jc w:val="left"/>
      </w:pPr>
      <w:bookmarkStart w:name="4.0 DESIGN THINKING AS A PROBLEM-SOLVING" w:id="35"/>
      <w:bookmarkEnd w:id="35"/>
      <w:r>
        <w:rPr>
          <w:b w:val="0"/>
        </w:rPr>
      </w:r>
      <w:bookmarkStart w:name="_bookmark16" w:id="36"/>
      <w:bookmarkEnd w:id="36"/>
      <w:r>
        <w:rPr>
          <w:b w:val="0"/>
        </w:rPr>
      </w:r>
      <w:r>
        <w:rPr/>
        <w:t>DESIGN</w:t>
      </w:r>
      <w:r>
        <w:rPr>
          <w:spacing w:val="38"/>
        </w:rPr>
        <w:t> </w:t>
      </w:r>
      <w:r>
        <w:rPr/>
        <w:t>THINKING</w:t>
      </w:r>
      <w:r>
        <w:rPr>
          <w:spacing w:val="31"/>
        </w:rPr>
        <w:t> </w:t>
      </w:r>
      <w:r>
        <w:rPr/>
        <w:t>AS</w:t>
      </w:r>
      <w:r>
        <w:rPr>
          <w:spacing w:val="43"/>
        </w:rPr>
        <w:t> </w:t>
      </w:r>
      <w:r>
        <w:rPr/>
        <w:t>A</w:t>
      </w:r>
      <w:r>
        <w:rPr>
          <w:spacing w:val="26"/>
        </w:rPr>
        <w:t> </w:t>
      </w:r>
      <w:r>
        <w:rPr/>
        <w:t>PROBLEM-SOLVING</w:t>
      </w:r>
      <w:r>
        <w:rPr>
          <w:spacing w:val="42"/>
        </w:rPr>
        <w:t> </w:t>
      </w:r>
      <w:r>
        <w:rPr/>
        <w:t>APPROACH</w:t>
      </w:r>
      <w:r>
        <w:rPr>
          <w:spacing w:val="42"/>
        </w:rPr>
        <w:t> </w:t>
      </w:r>
      <w:r>
        <w:rPr>
          <w:spacing w:val="-2"/>
        </w:rPr>
        <w:t>(Eswaran)</w:t>
      </w:r>
    </w:p>
    <w:p>
      <w:pPr>
        <w:pStyle w:val="BodyText"/>
        <w:rPr>
          <w:b/>
        </w:rPr>
      </w:pPr>
    </w:p>
    <w:p>
      <w:pPr>
        <w:pStyle w:val="BodyText"/>
        <w:spacing w:before="35"/>
        <w:rPr>
          <w:b/>
        </w:rPr>
      </w:pPr>
    </w:p>
    <w:p>
      <w:pPr>
        <w:pStyle w:val="Heading2"/>
        <w:numPr>
          <w:ilvl w:val="1"/>
          <w:numId w:val="8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4.1 Empathise and Wicked Problem" w:id="37"/>
      <w:bookmarkEnd w:id="37"/>
      <w:r>
        <w:rPr>
          <w:b w:val="0"/>
        </w:rPr>
      </w:r>
      <w:bookmarkStart w:name="_bookmark17" w:id="38"/>
      <w:bookmarkEnd w:id="38"/>
      <w:r>
        <w:rPr>
          <w:b w:val="0"/>
        </w:rPr>
      </w:r>
      <w:r>
        <w:rPr>
          <w:w w:val="105"/>
        </w:rPr>
        <w:t>Empathise</w:t>
      </w:r>
      <w:r>
        <w:rPr>
          <w:spacing w:val="-14"/>
          <w:w w:val="105"/>
        </w:rPr>
        <w:t> </w:t>
      </w:r>
      <w:r>
        <w:rPr>
          <w:w w:val="105"/>
        </w:rPr>
        <w:t>and</w:t>
      </w:r>
      <w:r>
        <w:rPr>
          <w:spacing w:val="-14"/>
          <w:w w:val="105"/>
        </w:rPr>
        <w:t> </w:t>
      </w:r>
      <w:r>
        <w:rPr>
          <w:w w:val="105"/>
        </w:rPr>
        <w:t>Wicked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Problem</w:t>
      </w:r>
    </w:p>
    <w:p>
      <w:pPr>
        <w:pStyle w:val="BodyText"/>
        <w:rPr>
          <w:b/>
        </w:rPr>
      </w:pPr>
    </w:p>
    <w:p>
      <w:pPr>
        <w:pStyle w:val="BodyText"/>
        <w:spacing w:before="244"/>
        <w:rPr>
          <w:b/>
        </w:rPr>
      </w:pPr>
    </w:p>
    <w:p>
      <w:pPr>
        <w:pStyle w:val="BodyText"/>
        <w:spacing w:line="499" w:lineRule="auto"/>
        <w:ind w:left="360" w:right="836" w:firstLine="720"/>
      </w:pPr>
      <w:r>
        <w:rPr>
          <w:w w:val="105"/>
        </w:rPr>
        <w:t>Our wicked problem stems from refusing to frame the issue</w:t>
      </w:r>
      <w:r>
        <w:rPr>
          <w:spacing w:val="-1"/>
          <w:w w:val="105"/>
        </w:rPr>
        <w:t> </w:t>
      </w:r>
      <w:r>
        <w:rPr>
          <w:w w:val="105"/>
        </w:rPr>
        <w:t>as inherent student laziness, but instead as</w:t>
      </w:r>
      <w:r>
        <w:rPr>
          <w:spacing w:val="-4"/>
          <w:w w:val="105"/>
        </w:rPr>
        <w:t> </w:t>
      </w:r>
      <w:r>
        <w:rPr>
          <w:w w:val="105"/>
        </w:rPr>
        <w:t>an issue stemming from the environment of digital saturation colliding with outdated instructional methods.</w:t>
      </w:r>
      <w:r>
        <w:rPr>
          <w:spacing w:val="-2"/>
          <w:w w:val="105"/>
        </w:rPr>
        <w:t> </w:t>
      </w:r>
      <w:r>
        <w:rPr>
          <w:w w:val="105"/>
        </w:rPr>
        <w:t>This issue is</w:t>
      </w:r>
      <w:r>
        <w:rPr>
          <w:spacing w:val="-6"/>
          <w:w w:val="105"/>
        </w:rPr>
        <w:t> </w:t>
      </w:r>
      <w:r>
        <w:rPr>
          <w:w w:val="105"/>
        </w:rPr>
        <w:t>truly</w:t>
      </w:r>
      <w:r>
        <w:rPr>
          <w:spacing w:val="-4"/>
          <w:w w:val="105"/>
        </w:rPr>
        <w:t> </w:t>
      </w:r>
      <w:r>
        <w:rPr>
          <w:w w:val="105"/>
        </w:rPr>
        <w:t>a wicked problem,</w:t>
      </w:r>
      <w:r>
        <w:rPr>
          <w:spacing w:val="-2"/>
          <w:w w:val="105"/>
        </w:rPr>
        <w:t> </w:t>
      </w:r>
      <w:r>
        <w:rPr>
          <w:w w:val="105"/>
        </w:rPr>
        <w:t>as</w:t>
      </w:r>
      <w:r>
        <w:rPr>
          <w:spacing w:val="-6"/>
          <w:w w:val="105"/>
        </w:rPr>
        <w:t> </w:t>
      </w:r>
      <w:r>
        <w:rPr>
          <w:w w:val="105"/>
        </w:rPr>
        <w:t>there are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variety</w:t>
      </w:r>
      <w:r>
        <w:rPr>
          <w:spacing w:val="-2"/>
          <w:w w:val="105"/>
        </w:rPr>
        <w:t> </w:t>
      </w:r>
      <w:r>
        <w:rPr>
          <w:w w:val="105"/>
        </w:rPr>
        <w:t>of</w:t>
      </w:r>
      <w:r>
        <w:rPr>
          <w:spacing w:val="-14"/>
          <w:w w:val="105"/>
        </w:rPr>
        <w:t> </w:t>
      </w:r>
      <w:r>
        <w:rPr>
          <w:w w:val="105"/>
        </w:rPr>
        <w:t>roots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10"/>
          <w:w w:val="105"/>
        </w:rPr>
        <w:t> </w:t>
      </w:r>
      <w:r>
        <w:rPr>
          <w:w w:val="105"/>
        </w:rPr>
        <w:t>this</w:t>
      </w:r>
      <w:r>
        <w:rPr>
          <w:spacing w:val="-12"/>
          <w:w w:val="105"/>
        </w:rPr>
        <w:t> </w:t>
      </w:r>
      <w:r>
        <w:rPr>
          <w:w w:val="105"/>
        </w:rPr>
        <w:t>issue</w:t>
      </w:r>
      <w:r>
        <w:rPr>
          <w:spacing w:val="-10"/>
          <w:w w:val="105"/>
        </w:rPr>
        <w:t> </w:t>
      </w:r>
      <w:r>
        <w:rPr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stated</w:t>
      </w:r>
      <w:r>
        <w:rPr>
          <w:spacing w:val="-3"/>
          <w:w w:val="105"/>
        </w:rPr>
        <w:t> </w:t>
      </w:r>
      <w:r>
        <w:rPr>
          <w:w w:val="105"/>
        </w:rPr>
        <w:t>earlier</w:t>
      </w:r>
      <w:r>
        <w:rPr>
          <w:spacing w:val="-5"/>
          <w:w w:val="105"/>
        </w:rPr>
        <w:t> </w:t>
      </w:r>
      <w:r>
        <w:rPr>
          <w:w w:val="105"/>
        </w:rPr>
        <w:t>and</w:t>
      </w:r>
      <w:r>
        <w:rPr>
          <w:spacing w:val="-3"/>
          <w:w w:val="105"/>
        </w:rPr>
        <w:t> </w:t>
      </w:r>
      <w:r>
        <w:rPr>
          <w:w w:val="105"/>
        </w:rPr>
        <w:t>there</w:t>
      </w:r>
      <w:r>
        <w:rPr>
          <w:spacing w:val="-11"/>
          <w:w w:val="105"/>
        </w:rPr>
        <w:t> </w:t>
      </w:r>
      <w:r>
        <w:rPr>
          <w:w w:val="105"/>
        </w:rPr>
        <w:t>isn't</w:t>
      </w:r>
      <w:r>
        <w:rPr>
          <w:spacing w:val="-7"/>
          <w:w w:val="105"/>
        </w:rPr>
        <w:t> </w:t>
      </w:r>
      <w:r>
        <w:rPr>
          <w:w w:val="105"/>
        </w:rPr>
        <w:t>a single</w:t>
      </w:r>
      <w:r>
        <w:rPr>
          <w:spacing w:val="-4"/>
          <w:w w:val="105"/>
        </w:rPr>
        <w:t> </w:t>
      </w:r>
      <w:r>
        <w:rPr>
          <w:w w:val="105"/>
        </w:rPr>
        <w:t>fixed</w:t>
      </w:r>
      <w:r>
        <w:rPr>
          <w:spacing w:val="-2"/>
          <w:w w:val="105"/>
        </w:rPr>
        <w:t> </w:t>
      </w:r>
      <w:r>
        <w:rPr>
          <w:w w:val="105"/>
        </w:rPr>
        <w:t>solution</w:t>
      </w:r>
      <w:r>
        <w:rPr>
          <w:spacing w:val="-9"/>
          <w:w w:val="105"/>
        </w:rPr>
        <w:t> </w:t>
      </w:r>
      <w:r>
        <w:rPr>
          <w:w w:val="105"/>
        </w:rPr>
        <w:t>to</w:t>
      </w:r>
      <w:r>
        <w:rPr>
          <w:spacing w:val="-10"/>
          <w:w w:val="105"/>
        </w:rPr>
        <w:t> </w:t>
      </w:r>
      <w:r>
        <w:rPr>
          <w:w w:val="105"/>
        </w:rPr>
        <w:t>this </w:t>
      </w:r>
      <w:r>
        <w:rPr>
          <w:spacing w:val="-2"/>
          <w:w w:val="105"/>
        </w:rPr>
        <w:t>issue.</w:t>
      </w:r>
    </w:p>
    <w:p>
      <w:pPr>
        <w:pStyle w:val="BodyText"/>
        <w:spacing w:before="218"/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order</w:t>
      </w:r>
      <w:r>
        <w:rPr>
          <w:spacing w:val="-4"/>
          <w:w w:val="105"/>
        </w:rPr>
        <w:t> </w:t>
      </w:r>
      <w:r>
        <w:rPr>
          <w:w w:val="105"/>
        </w:rPr>
        <w:t>to</w:t>
      </w:r>
      <w:r>
        <w:rPr>
          <w:spacing w:val="-8"/>
          <w:w w:val="105"/>
        </w:rPr>
        <w:t> </w:t>
      </w:r>
      <w:r>
        <w:rPr>
          <w:w w:val="105"/>
        </w:rPr>
        <w:t>empathise</w:t>
      </w:r>
      <w:r>
        <w:rPr>
          <w:spacing w:val="-8"/>
          <w:w w:val="105"/>
        </w:rPr>
        <w:t> </w:t>
      </w:r>
      <w:r>
        <w:rPr>
          <w:w w:val="105"/>
        </w:rPr>
        <w:t>with</w:t>
      </w:r>
      <w:r>
        <w:rPr>
          <w:spacing w:val="-8"/>
          <w:w w:val="105"/>
        </w:rPr>
        <w:t> </w:t>
      </w:r>
      <w:r>
        <w:rPr>
          <w:w w:val="105"/>
        </w:rPr>
        <w:t>the</w:t>
      </w:r>
      <w:r>
        <w:rPr>
          <w:spacing w:val="-8"/>
          <w:w w:val="105"/>
        </w:rPr>
        <w:t> </w:t>
      </w:r>
      <w:r>
        <w:rPr>
          <w:w w:val="105"/>
        </w:rPr>
        <w:t>Malaysian</w:t>
      </w:r>
      <w:r>
        <w:rPr>
          <w:spacing w:val="-8"/>
          <w:w w:val="105"/>
        </w:rPr>
        <w:t> </w:t>
      </w:r>
      <w:r>
        <w:rPr>
          <w:w w:val="105"/>
        </w:rPr>
        <w:t>community</w:t>
      </w:r>
      <w:r>
        <w:rPr>
          <w:spacing w:val="-13"/>
          <w:w w:val="105"/>
        </w:rPr>
        <w:t> </w:t>
      </w:r>
      <w:r>
        <w:rPr>
          <w:w w:val="105"/>
        </w:rPr>
        <w:t>and</w:t>
      </w:r>
      <w:r>
        <w:rPr>
          <w:spacing w:val="-8"/>
          <w:w w:val="105"/>
        </w:rPr>
        <w:t> </w:t>
      </w:r>
      <w:r>
        <w:rPr>
          <w:w w:val="105"/>
        </w:rPr>
        <w:t>our</w:t>
      </w:r>
      <w:r>
        <w:rPr>
          <w:spacing w:val="-4"/>
          <w:w w:val="105"/>
        </w:rPr>
        <w:t> </w:t>
      </w:r>
      <w:r>
        <w:rPr>
          <w:w w:val="105"/>
        </w:rPr>
        <w:t>sample;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8"/>
          <w:w w:val="105"/>
        </w:rPr>
        <w:t> </w:t>
      </w:r>
      <w:r>
        <w:rPr>
          <w:w w:val="105"/>
        </w:rPr>
        <w:t>Malaysian high school students, we have centered our research and data retrieval</w:t>
      </w:r>
      <w:r>
        <w:rPr>
          <w:spacing w:val="-1"/>
          <w:w w:val="105"/>
        </w:rPr>
        <w:t> </w:t>
      </w:r>
      <w:r>
        <w:rPr>
          <w:w w:val="105"/>
        </w:rPr>
        <w:t>to be based on conducting qualitative interviews with</w:t>
      </w:r>
      <w:r>
        <w:rPr>
          <w:spacing w:val="40"/>
          <w:w w:val="105"/>
        </w:rPr>
        <w:t> </w:t>
      </w:r>
      <w:r>
        <w:rPr>
          <w:w w:val="105"/>
        </w:rPr>
        <w:t>high school students. Digital habit tracking of our sample’s</w:t>
      </w:r>
      <w:r>
        <w:rPr>
          <w:spacing w:val="-16"/>
          <w:w w:val="105"/>
        </w:rPr>
        <w:t> </w:t>
      </w:r>
      <w:r>
        <w:rPr>
          <w:w w:val="105"/>
        </w:rPr>
        <w:t>smartphone</w:t>
      </w:r>
      <w:r>
        <w:rPr>
          <w:spacing w:val="-15"/>
          <w:w w:val="105"/>
        </w:rPr>
        <w:t> </w:t>
      </w:r>
      <w:r>
        <w:rPr>
          <w:w w:val="105"/>
        </w:rPr>
        <w:t>usage</w:t>
      </w:r>
      <w:r>
        <w:rPr>
          <w:spacing w:val="-10"/>
          <w:w w:val="105"/>
        </w:rPr>
        <w:t> </w:t>
      </w:r>
      <w:r>
        <w:rPr>
          <w:w w:val="105"/>
        </w:rPr>
        <w:t>will</w:t>
      </w:r>
      <w:r>
        <w:rPr>
          <w:spacing w:val="-16"/>
          <w:w w:val="105"/>
        </w:rPr>
        <w:t> </w:t>
      </w:r>
      <w:r>
        <w:rPr>
          <w:w w:val="105"/>
        </w:rPr>
        <w:t>also</w:t>
      </w:r>
      <w:r>
        <w:rPr>
          <w:spacing w:val="-13"/>
          <w:w w:val="105"/>
        </w:rPr>
        <w:t> </w:t>
      </w:r>
      <w:r>
        <w:rPr>
          <w:w w:val="105"/>
        </w:rPr>
        <w:t>be</w:t>
      </w:r>
      <w:r>
        <w:rPr>
          <w:spacing w:val="-16"/>
          <w:w w:val="105"/>
        </w:rPr>
        <w:t> </w:t>
      </w:r>
      <w:r>
        <w:rPr>
          <w:w w:val="105"/>
        </w:rPr>
        <w:t>implemented,</w:t>
      </w:r>
      <w:r>
        <w:rPr>
          <w:spacing w:val="-11"/>
          <w:w w:val="105"/>
        </w:rPr>
        <w:t> </w:t>
      </w:r>
      <w:r>
        <w:rPr>
          <w:w w:val="105"/>
        </w:rPr>
        <w:t>ethically</w:t>
      </w:r>
      <w:r>
        <w:rPr>
          <w:spacing w:val="-7"/>
          <w:w w:val="105"/>
        </w:rPr>
        <w:t> </w:t>
      </w:r>
      <w:r>
        <w:rPr>
          <w:w w:val="105"/>
        </w:rPr>
        <w:t>by</w:t>
      </w:r>
      <w:r>
        <w:rPr>
          <w:spacing w:val="-9"/>
          <w:w w:val="105"/>
        </w:rPr>
        <w:t> </w:t>
      </w:r>
      <w:r>
        <w:rPr>
          <w:w w:val="105"/>
        </w:rPr>
        <w:t>securing</w:t>
      </w:r>
      <w:r>
        <w:rPr>
          <w:spacing w:val="-15"/>
          <w:w w:val="105"/>
        </w:rPr>
        <w:t> </w:t>
      </w:r>
      <w:r>
        <w:rPr>
          <w:w w:val="105"/>
        </w:rPr>
        <w:t>parental</w:t>
      </w:r>
      <w:r>
        <w:rPr>
          <w:spacing w:val="-12"/>
          <w:w w:val="105"/>
        </w:rPr>
        <w:t> </w:t>
      </w:r>
      <w:r>
        <w:rPr>
          <w:w w:val="105"/>
        </w:rPr>
        <w:t>consent for minors. Such data collection will</w:t>
      </w:r>
      <w:r>
        <w:rPr>
          <w:spacing w:val="-2"/>
          <w:w w:val="105"/>
        </w:rPr>
        <w:t> </w:t>
      </w:r>
      <w:r>
        <w:rPr>
          <w:w w:val="105"/>
        </w:rPr>
        <w:t>also comply strictly with</w:t>
      </w:r>
      <w:r>
        <w:rPr>
          <w:spacing w:val="-4"/>
          <w:w w:val="105"/>
        </w:rPr>
        <w:t> </w:t>
      </w:r>
      <w:r>
        <w:rPr>
          <w:w w:val="105"/>
        </w:rPr>
        <w:t>the Malaysian</w:t>
      </w:r>
      <w:r>
        <w:rPr>
          <w:spacing w:val="40"/>
          <w:w w:val="105"/>
        </w:rPr>
        <w:t> </w:t>
      </w:r>
      <w:r>
        <w:rPr>
          <w:w w:val="105"/>
        </w:rPr>
        <w:t>PDPA</w:t>
      </w:r>
      <w:r>
        <w:rPr>
          <w:spacing w:val="-6"/>
          <w:w w:val="105"/>
        </w:rPr>
        <w:t> </w:t>
      </w:r>
      <w:r>
        <w:rPr>
          <w:w w:val="105"/>
        </w:rPr>
        <w:t>2010, collecting only fully anonymized screen-time metrics without personal data or private </w:t>
      </w:r>
      <w:r>
        <w:rPr>
          <w:spacing w:val="-2"/>
          <w:w w:val="105"/>
        </w:rPr>
        <w:t>messages.</w:t>
      </w:r>
    </w:p>
    <w:p>
      <w:pPr>
        <w:pStyle w:val="BodyText"/>
        <w:spacing w:before="15"/>
      </w:pPr>
    </w:p>
    <w:p>
      <w:pPr>
        <w:pStyle w:val="Heading2"/>
        <w:numPr>
          <w:ilvl w:val="1"/>
          <w:numId w:val="8"/>
        </w:numPr>
        <w:tabs>
          <w:tab w:pos="719" w:val="left" w:leader="none"/>
        </w:tabs>
        <w:spacing w:line="240" w:lineRule="auto" w:before="1" w:after="0"/>
        <w:ind w:left="719" w:right="0" w:hanging="359"/>
        <w:jc w:val="left"/>
      </w:pPr>
      <w:bookmarkStart w:name="4.2 Define" w:id="39"/>
      <w:bookmarkEnd w:id="39"/>
      <w:r>
        <w:rPr>
          <w:b w:val="0"/>
        </w:rPr>
      </w:r>
      <w:bookmarkStart w:name="_bookmark18" w:id="40"/>
      <w:bookmarkEnd w:id="40"/>
      <w:r>
        <w:rPr>
          <w:b w:val="0"/>
        </w:rPr>
      </w:r>
      <w:r>
        <w:rPr>
          <w:spacing w:val="-2"/>
          <w:w w:val="105"/>
        </w:rPr>
        <w:t>Define</w:t>
      </w:r>
    </w:p>
    <w:p>
      <w:pPr>
        <w:pStyle w:val="BodyText"/>
        <w:rPr>
          <w:b/>
        </w:rPr>
      </w:pPr>
    </w:p>
    <w:p>
      <w:pPr>
        <w:pStyle w:val="BodyText"/>
        <w:spacing w:before="236"/>
        <w:rPr>
          <w:b/>
        </w:rPr>
      </w:pPr>
    </w:p>
    <w:p>
      <w:pPr>
        <w:pStyle w:val="BodyText"/>
        <w:spacing w:line="504" w:lineRule="auto"/>
        <w:ind w:left="360" w:right="858" w:firstLine="720"/>
        <w:jc w:val="both"/>
      </w:pPr>
      <w:r>
        <w:rPr>
          <w:w w:val="105"/>
        </w:rPr>
        <w:t>Allow me</w:t>
      </w:r>
      <w:r>
        <w:rPr>
          <w:spacing w:val="-5"/>
          <w:w w:val="105"/>
        </w:rPr>
        <w:t> </w:t>
      </w:r>
      <w:r>
        <w:rPr>
          <w:w w:val="105"/>
        </w:rPr>
        <w:t>to</w:t>
      </w:r>
      <w:r>
        <w:rPr>
          <w:spacing w:val="-4"/>
          <w:w w:val="105"/>
        </w:rPr>
        <w:t> </w:t>
      </w:r>
      <w:r>
        <w:rPr>
          <w:w w:val="105"/>
        </w:rPr>
        <w:t>redefine the core</w:t>
      </w:r>
      <w:r>
        <w:rPr>
          <w:spacing w:val="-5"/>
          <w:w w:val="105"/>
        </w:rPr>
        <w:t> </w:t>
      </w:r>
      <w:r>
        <w:rPr>
          <w:w w:val="105"/>
        </w:rPr>
        <w:t>problem statement;</w:t>
      </w:r>
      <w:r>
        <w:rPr>
          <w:spacing w:val="-2"/>
          <w:w w:val="105"/>
        </w:rPr>
        <w:t> </w:t>
      </w:r>
      <w:r>
        <w:rPr>
          <w:w w:val="105"/>
        </w:rPr>
        <w:t>”How do</w:t>
      </w:r>
      <w:r>
        <w:rPr>
          <w:spacing w:val="-4"/>
          <w:w w:val="105"/>
        </w:rPr>
        <w:t> </w:t>
      </w:r>
      <w:r>
        <w:rPr>
          <w:w w:val="105"/>
        </w:rPr>
        <w:t>redesign</w:t>
      </w:r>
      <w:r>
        <w:rPr>
          <w:spacing w:val="-4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w w:val="105"/>
        </w:rPr>
        <w:t>high school education</w:t>
      </w:r>
      <w:r>
        <w:rPr>
          <w:spacing w:val="-6"/>
          <w:w w:val="105"/>
        </w:rPr>
        <w:t> </w:t>
      </w:r>
      <w:r>
        <w:rPr>
          <w:w w:val="105"/>
        </w:rPr>
        <w:t>delivery</w:t>
      </w:r>
      <w:r>
        <w:rPr>
          <w:spacing w:val="-7"/>
          <w:w w:val="105"/>
        </w:rPr>
        <w:t> </w:t>
      </w:r>
      <w:r>
        <w:rPr>
          <w:w w:val="105"/>
        </w:rPr>
        <w:t>in</w:t>
      </w:r>
      <w:r>
        <w:rPr>
          <w:spacing w:val="-7"/>
          <w:w w:val="105"/>
        </w:rPr>
        <w:t> </w:t>
      </w:r>
      <w:r>
        <w:rPr>
          <w:w w:val="105"/>
        </w:rPr>
        <w:t>Malaysia</w:t>
      </w:r>
      <w:r>
        <w:rPr>
          <w:spacing w:val="-2"/>
          <w:w w:val="105"/>
        </w:rPr>
        <w:t> </w:t>
      </w:r>
      <w:r>
        <w:rPr>
          <w:w w:val="105"/>
        </w:rPr>
        <w:t>to</w:t>
      </w:r>
      <w:r>
        <w:rPr>
          <w:spacing w:val="-8"/>
          <w:w w:val="105"/>
        </w:rPr>
        <w:t> </w:t>
      </w:r>
      <w:r>
        <w:rPr>
          <w:w w:val="105"/>
        </w:rPr>
        <w:t>ensure</w:t>
      </w:r>
      <w:r>
        <w:rPr>
          <w:spacing w:val="-14"/>
          <w:w w:val="105"/>
        </w:rPr>
        <w:t> </w:t>
      </w:r>
      <w:r>
        <w:rPr>
          <w:w w:val="105"/>
        </w:rPr>
        <w:t>that</w:t>
      </w:r>
      <w:r>
        <w:rPr>
          <w:spacing w:val="-5"/>
          <w:w w:val="105"/>
        </w:rPr>
        <w:t> </w:t>
      </w:r>
      <w:r>
        <w:rPr>
          <w:w w:val="105"/>
        </w:rPr>
        <w:t>digital-native</w:t>
      </w:r>
      <w:r>
        <w:rPr>
          <w:spacing w:val="-8"/>
          <w:w w:val="105"/>
        </w:rPr>
        <w:t> </w:t>
      </w:r>
      <w:r>
        <w:rPr>
          <w:w w:val="105"/>
        </w:rPr>
        <w:t>students</w:t>
      </w:r>
      <w:r>
        <w:rPr>
          <w:spacing w:val="-15"/>
          <w:w w:val="105"/>
        </w:rPr>
        <w:t> </w:t>
      </w:r>
      <w:r>
        <w:rPr>
          <w:w w:val="105"/>
        </w:rPr>
        <w:t>retain</w:t>
      </w:r>
      <w:r>
        <w:rPr>
          <w:spacing w:val="-7"/>
          <w:w w:val="105"/>
        </w:rPr>
        <w:t> </w:t>
      </w:r>
      <w:r>
        <w:rPr>
          <w:w w:val="105"/>
        </w:rPr>
        <w:t>complex</w:t>
      </w:r>
      <w:r>
        <w:rPr>
          <w:spacing w:val="-6"/>
          <w:w w:val="105"/>
        </w:rPr>
        <w:t> </w:t>
      </w:r>
      <w:r>
        <w:rPr>
          <w:w w:val="105"/>
        </w:rPr>
        <w:t>concepts and improve overall academic performance despite shortened attention spans?”</w:t>
      </w:r>
    </w:p>
    <w:p>
      <w:pPr>
        <w:pStyle w:val="BodyText"/>
        <w:spacing w:after="0" w:line="504" w:lineRule="auto"/>
        <w:jc w:val="both"/>
        <w:sectPr>
          <w:pgSz w:w="11930" w:h="16850"/>
          <w:pgMar w:header="0" w:footer="804" w:top="1860" w:bottom="1000" w:left="1080" w:right="720"/>
        </w:sectPr>
      </w:pPr>
    </w:p>
    <w:p>
      <w:pPr>
        <w:pStyle w:val="Heading2"/>
        <w:numPr>
          <w:ilvl w:val="1"/>
          <w:numId w:val="8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4.3 Ideate" w:id="41"/>
      <w:bookmarkEnd w:id="41"/>
      <w:r>
        <w:rPr>
          <w:b w:val="0"/>
        </w:rPr>
      </w:r>
      <w:bookmarkStart w:name="_bookmark19" w:id="42"/>
      <w:bookmarkEnd w:id="42"/>
      <w:r>
        <w:rPr>
          <w:b w:val="0"/>
        </w:rPr>
      </w:r>
      <w:r>
        <w:rPr>
          <w:spacing w:val="-2"/>
          <w:w w:val="105"/>
        </w:rPr>
        <w:t>Ideate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499" w:lineRule="auto"/>
        <w:ind w:left="360" w:right="764" w:firstLine="720"/>
      </w:pPr>
      <w:r>
        <w:rPr>
          <w:w w:val="105"/>
        </w:rPr>
        <w:t>Using our current global</w:t>
      </w:r>
      <w:r>
        <w:rPr>
          <w:spacing w:val="-3"/>
          <w:w w:val="105"/>
        </w:rPr>
        <w:t> </w:t>
      </w:r>
      <w:r>
        <w:rPr>
          <w:w w:val="105"/>
        </w:rPr>
        <w:t>teams, we have collected</w:t>
      </w:r>
      <w:r>
        <w:rPr>
          <w:spacing w:val="40"/>
          <w:w w:val="105"/>
        </w:rPr>
        <w:t> </w:t>
      </w:r>
      <w:r>
        <w:rPr>
          <w:w w:val="105"/>
        </w:rPr>
        <w:t>regional educational philosophies of</w:t>
      </w:r>
      <w:r>
        <w:rPr>
          <w:spacing w:val="-11"/>
          <w:w w:val="105"/>
        </w:rPr>
        <w:t> </w:t>
      </w:r>
      <w:r>
        <w:rPr>
          <w:w w:val="105"/>
        </w:rPr>
        <w:t>their distinct</w:t>
      </w:r>
      <w:r>
        <w:rPr>
          <w:spacing w:val="-5"/>
          <w:w w:val="105"/>
        </w:rPr>
        <w:t> </w:t>
      </w:r>
      <w:r>
        <w:rPr>
          <w:w w:val="105"/>
        </w:rPr>
        <w:t>regions</w:t>
      </w:r>
      <w:r>
        <w:rPr>
          <w:spacing w:val="-2"/>
          <w:w w:val="105"/>
        </w:rPr>
        <w:t> </w:t>
      </w:r>
      <w:r>
        <w:rPr>
          <w:w w:val="105"/>
        </w:rPr>
        <w:t>to be</w:t>
      </w:r>
      <w:r>
        <w:rPr>
          <w:spacing w:val="-1"/>
          <w:w w:val="105"/>
        </w:rPr>
        <w:t> </w:t>
      </w:r>
      <w:r>
        <w:rPr>
          <w:w w:val="105"/>
        </w:rPr>
        <w:t>incorporated</w:t>
      </w:r>
      <w:r>
        <w:rPr>
          <w:spacing w:val="40"/>
          <w:w w:val="105"/>
        </w:rPr>
        <w:t> </w:t>
      </w:r>
      <w:r>
        <w:rPr>
          <w:w w:val="105"/>
        </w:rPr>
        <w:t>into</w:t>
      </w:r>
      <w:r>
        <w:rPr>
          <w:spacing w:val="-7"/>
          <w:w w:val="105"/>
        </w:rPr>
        <w:t> </w:t>
      </w:r>
      <w:r>
        <w:rPr>
          <w:w w:val="105"/>
        </w:rPr>
        <w:t>the</w:t>
      </w:r>
      <w:r>
        <w:rPr>
          <w:spacing w:val="-1"/>
          <w:w w:val="105"/>
        </w:rPr>
        <w:t> </w:t>
      </w:r>
      <w:r>
        <w:rPr>
          <w:w w:val="105"/>
        </w:rPr>
        <w:t>current Malaysian syllabus. For example, the</w:t>
      </w:r>
      <w:r>
        <w:rPr>
          <w:spacing w:val="-16"/>
          <w:w w:val="105"/>
        </w:rPr>
        <w:t> </w:t>
      </w:r>
      <w:r>
        <w:rPr>
          <w:w w:val="105"/>
        </w:rPr>
        <w:t>Western</w:t>
      </w:r>
      <w:r>
        <w:rPr>
          <w:spacing w:val="-15"/>
          <w:w w:val="105"/>
        </w:rPr>
        <w:t> </w:t>
      </w:r>
      <w:r>
        <w:rPr>
          <w:w w:val="105"/>
        </w:rPr>
        <w:t>/</w:t>
      </w:r>
      <w:r>
        <w:rPr>
          <w:spacing w:val="-15"/>
          <w:w w:val="105"/>
        </w:rPr>
        <w:t> </w:t>
      </w:r>
      <w:r>
        <w:rPr>
          <w:w w:val="105"/>
        </w:rPr>
        <w:t>European</w:t>
      </w:r>
      <w:r>
        <w:rPr>
          <w:spacing w:val="-15"/>
          <w:w w:val="105"/>
        </w:rPr>
        <w:t> </w:t>
      </w:r>
      <w:r>
        <w:rPr>
          <w:w w:val="105"/>
        </w:rPr>
        <w:t>perspective,</w:t>
      </w:r>
      <w:r>
        <w:rPr>
          <w:spacing w:val="-5"/>
          <w:w w:val="105"/>
        </w:rPr>
        <w:t> </w:t>
      </w:r>
      <w:r>
        <w:rPr>
          <w:w w:val="105"/>
        </w:rPr>
        <w:t>we</w:t>
      </w:r>
      <w:r>
        <w:rPr>
          <w:spacing w:val="-15"/>
          <w:w w:val="105"/>
        </w:rPr>
        <w:t> </w:t>
      </w:r>
      <w:r>
        <w:rPr>
          <w:w w:val="105"/>
        </w:rPr>
        <w:t>learnt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5"/>
          <w:w w:val="105"/>
        </w:rPr>
        <w:t> </w:t>
      </w:r>
      <w:r>
        <w:rPr>
          <w:w w:val="105"/>
        </w:rPr>
        <w:t>incorporate</w:t>
      </w:r>
      <w:r>
        <w:rPr>
          <w:spacing w:val="-9"/>
          <w:w w:val="105"/>
        </w:rPr>
        <w:t> </w:t>
      </w:r>
      <w:r>
        <w:rPr>
          <w:w w:val="105"/>
        </w:rPr>
        <w:t>more</w:t>
      </w:r>
      <w:r>
        <w:rPr>
          <w:spacing w:val="-9"/>
          <w:w w:val="105"/>
        </w:rPr>
        <w:t> </w:t>
      </w:r>
      <w:r>
        <w:rPr>
          <w:w w:val="105"/>
        </w:rPr>
        <w:t>high</w:t>
      </w:r>
      <w:r>
        <w:rPr>
          <w:spacing w:val="-8"/>
          <w:w w:val="105"/>
        </w:rPr>
        <w:t> </w:t>
      </w:r>
      <w:r>
        <w:rPr>
          <w:w w:val="105"/>
        </w:rPr>
        <w:t>formative</w:t>
      </w:r>
      <w:r>
        <w:rPr>
          <w:spacing w:val="-16"/>
          <w:w w:val="105"/>
        </w:rPr>
        <w:t> </w:t>
      </w:r>
      <w:r>
        <w:rPr>
          <w:w w:val="105"/>
        </w:rPr>
        <w:t>assessment, which</w:t>
      </w:r>
      <w:r>
        <w:rPr>
          <w:spacing w:val="-15"/>
          <w:w w:val="105"/>
        </w:rPr>
        <w:t> </w:t>
      </w:r>
      <w:r>
        <w:rPr>
          <w:w w:val="105"/>
        </w:rPr>
        <w:t>allow</w:t>
      </w:r>
      <w:r>
        <w:rPr>
          <w:spacing w:val="-15"/>
          <w:w w:val="105"/>
        </w:rPr>
        <w:t> </w:t>
      </w:r>
      <w:r>
        <w:rPr>
          <w:w w:val="105"/>
        </w:rPr>
        <w:t>individual</w:t>
      </w:r>
      <w:r>
        <w:rPr>
          <w:spacing w:val="-2"/>
          <w:w w:val="105"/>
        </w:rPr>
        <w:t> </w:t>
      </w:r>
      <w:r>
        <w:rPr>
          <w:w w:val="105"/>
        </w:rPr>
        <w:t>cognitive</w:t>
      </w:r>
      <w:r>
        <w:rPr>
          <w:spacing w:val="-6"/>
          <w:w w:val="105"/>
        </w:rPr>
        <w:t> </w:t>
      </w:r>
      <w:r>
        <w:rPr>
          <w:w w:val="105"/>
        </w:rPr>
        <w:t>spacing</w:t>
      </w:r>
      <w:r>
        <w:rPr>
          <w:spacing w:val="-16"/>
          <w:w w:val="105"/>
        </w:rPr>
        <w:t> </w:t>
      </w:r>
      <w:r>
        <w:rPr>
          <w:w w:val="105"/>
        </w:rPr>
        <w:t>as</w:t>
      </w:r>
      <w:r>
        <w:rPr>
          <w:spacing w:val="-8"/>
          <w:w w:val="105"/>
        </w:rPr>
        <w:t> </w:t>
      </w:r>
      <w:r>
        <w:rPr>
          <w:w w:val="105"/>
        </w:rPr>
        <w:t>well</w:t>
      </w:r>
      <w:r>
        <w:rPr>
          <w:spacing w:val="-10"/>
          <w:w w:val="105"/>
        </w:rPr>
        <w:t> </w:t>
      </w:r>
      <w:r>
        <w:rPr>
          <w:w w:val="105"/>
        </w:rPr>
        <w:t>as</w:t>
      </w:r>
      <w:r>
        <w:rPr>
          <w:spacing w:val="-15"/>
          <w:w w:val="105"/>
        </w:rPr>
        <w:t> </w:t>
      </w:r>
      <w:r>
        <w:rPr>
          <w:w w:val="105"/>
        </w:rPr>
        <w:t>holistic</w:t>
      </w:r>
      <w:r>
        <w:rPr>
          <w:spacing w:val="-13"/>
          <w:w w:val="105"/>
        </w:rPr>
        <w:t> </w:t>
      </w:r>
      <w:r>
        <w:rPr>
          <w:w w:val="105"/>
        </w:rPr>
        <w:t>competence</w:t>
      </w:r>
      <w:r>
        <w:rPr>
          <w:spacing w:val="-12"/>
          <w:w w:val="105"/>
        </w:rPr>
        <w:t> </w:t>
      </w:r>
      <w:r>
        <w:rPr>
          <w:w w:val="105"/>
        </w:rPr>
        <w:t>frameworks</w:t>
      </w:r>
      <w:r>
        <w:rPr>
          <w:spacing w:val="-14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assess the</w:t>
      </w:r>
      <w:r>
        <w:rPr>
          <w:spacing w:val="-3"/>
          <w:w w:val="105"/>
        </w:rPr>
        <w:t> </w:t>
      </w:r>
      <w:r>
        <w:rPr>
          <w:w w:val="105"/>
        </w:rPr>
        <w:t>academic performance of</w:t>
      </w:r>
      <w:r>
        <w:rPr>
          <w:spacing w:val="-6"/>
          <w:w w:val="105"/>
        </w:rPr>
        <w:t> </w:t>
      </w:r>
      <w:r>
        <w:rPr>
          <w:w w:val="105"/>
        </w:rPr>
        <w:t>the high schooler, rather than only focusing 100%</w:t>
      </w:r>
      <w:r>
        <w:rPr>
          <w:spacing w:val="-2"/>
          <w:w w:val="105"/>
        </w:rPr>
        <w:t> </w:t>
      </w:r>
      <w:r>
        <w:rPr>
          <w:w w:val="105"/>
        </w:rPr>
        <w:t>on written exams (OECD, 2020; Finnish National Agency for Education, 2016).</w:t>
      </w:r>
    </w:p>
    <w:p>
      <w:pPr>
        <w:pStyle w:val="BodyText"/>
        <w:spacing w:line="504" w:lineRule="auto" w:before="251"/>
        <w:ind w:left="360" w:right="1215" w:firstLine="720"/>
        <w:jc w:val="both"/>
      </w:pPr>
      <w:r>
        <w:rPr>
          <w:w w:val="105"/>
        </w:rPr>
        <w:t>Our</w:t>
      </w:r>
      <w:r>
        <w:rPr>
          <w:spacing w:val="-16"/>
          <w:w w:val="105"/>
        </w:rPr>
        <w:t> </w:t>
      </w:r>
      <w:r>
        <w:rPr>
          <w:w w:val="105"/>
        </w:rPr>
        <w:t>eastern/asian</w:t>
      </w:r>
      <w:r>
        <w:rPr>
          <w:spacing w:val="-15"/>
          <w:w w:val="105"/>
        </w:rPr>
        <w:t> </w:t>
      </w:r>
      <w:r>
        <w:rPr>
          <w:w w:val="105"/>
        </w:rPr>
        <w:t>team</w:t>
      </w:r>
      <w:r>
        <w:rPr>
          <w:spacing w:val="-15"/>
          <w:w w:val="105"/>
        </w:rPr>
        <w:t> </w:t>
      </w:r>
      <w:r>
        <w:rPr>
          <w:w w:val="105"/>
        </w:rPr>
        <w:t>members</w:t>
      </w:r>
      <w:r>
        <w:rPr>
          <w:spacing w:val="-15"/>
          <w:w w:val="105"/>
        </w:rPr>
        <w:t> </w:t>
      </w:r>
      <w:r>
        <w:rPr>
          <w:w w:val="105"/>
        </w:rPr>
        <w:t>placed</w:t>
      </w:r>
      <w:r>
        <w:rPr>
          <w:spacing w:val="-15"/>
          <w:w w:val="105"/>
        </w:rPr>
        <w:t> </w:t>
      </w:r>
      <w:r>
        <w:rPr>
          <w:w w:val="105"/>
        </w:rPr>
        <w:t>importance</w:t>
      </w:r>
      <w:r>
        <w:rPr>
          <w:spacing w:val="-15"/>
          <w:w w:val="105"/>
        </w:rPr>
        <w:t> </w:t>
      </w:r>
      <w:r>
        <w:rPr>
          <w:w w:val="105"/>
        </w:rPr>
        <w:t>on</w:t>
      </w:r>
      <w:r>
        <w:rPr>
          <w:spacing w:val="-15"/>
          <w:w w:val="105"/>
        </w:rPr>
        <w:t> </w:t>
      </w:r>
      <w:r>
        <w:rPr>
          <w:w w:val="105"/>
        </w:rPr>
        <w:t>rigorous</w:t>
      </w:r>
      <w:r>
        <w:rPr>
          <w:spacing w:val="-15"/>
          <w:w w:val="105"/>
        </w:rPr>
        <w:t> </w:t>
      </w:r>
      <w:r>
        <w:rPr>
          <w:w w:val="105"/>
        </w:rPr>
        <w:t>foundational</w:t>
      </w:r>
      <w:r>
        <w:rPr>
          <w:spacing w:val="-5"/>
          <w:w w:val="105"/>
        </w:rPr>
        <w:t> </w:t>
      </w:r>
      <w:r>
        <w:rPr>
          <w:w w:val="105"/>
        </w:rPr>
        <w:t>skill building</w:t>
      </w:r>
      <w:r>
        <w:rPr>
          <w:spacing w:val="-10"/>
          <w:w w:val="105"/>
        </w:rPr>
        <w:t> </w:t>
      </w:r>
      <w:r>
        <w:rPr>
          <w:w w:val="105"/>
        </w:rPr>
        <w:t>and</w:t>
      </w:r>
      <w:r>
        <w:rPr>
          <w:spacing w:val="-3"/>
          <w:w w:val="105"/>
        </w:rPr>
        <w:t> </w:t>
      </w:r>
      <w:r>
        <w:rPr>
          <w:w w:val="105"/>
        </w:rPr>
        <w:t>collaborative</w:t>
      </w:r>
      <w:r>
        <w:rPr>
          <w:spacing w:val="-4"/>
          <w:w w:val="105"/>
        </w:rPr>
        <w:t> </w:t>
      </w:r>
      <w:r>
        <w:rPr>
          <w:w w:val="105"/>
        </w:rPr>
        <w:t>group</w:t>
      </w:r>
      <w:r>
        <w:rPr>
          <w:spacing w:val="-10"/>
          <w:w w:val="105"/>
        </w:rPr>
        <w:t> </w:t>
      </w:r>
      <w:r>
        <w:rPr>
          <w:w w:val="105"/>
        </w:rPr>
        <w:t>accountability</w:t>
      </w:r>
      <w:r>
        <w:rPr>
          <w:spacing w:val="-3"/>
          <w:w w:val="105"/>
        </w:rPr>
        <w:t> </w:t>
      </w:r>
      <w:r>
        <w:rPr>
          <w:w w:val="105"/>
        </w:rPr>
        <w:t>models</w:t>
      </w:r>
      <w:r>
        <w:rPr>
          <w:spacing w:val="-12"/>
          <w:w w:val="105"/>
        </w:rPr>
        <w:t> </w:t>
      </w:r>
      <w:r>
        <w:rPr>
          <w:w w:val="105"/>
        </w:rPr>
        <w:t>(Tan,</w:t>
      </w:r>
      <w:r>
        <w:rPr>
          <w:spacing w:val="-2"/>
          <w:w w:val="105"/>
        </w:rPr>
        <w:t> </w:t>
      </w:r>
      <w:r>
        <w:rPr>
          <w:w w:val="105"/>
        </w:rPr>
        <w:t>2017),</w:t>
      </w:r>
      <w:r>
        <w:rPr>
          <w:spacing w:val="-8"/>
          <w:w w:val="105"/>
        </w:rPr>
        <w:t> </w:t>
      </w:r>
      <w:r>
        <w:rPr>
          <w:w w:val="105"/>
        </w:rPr>
        <w:t>to</w:t>
      </w:r>
      <w:r>
        <w:rPr>
          <w:spacing w:val="-3"/>
          <w:w w:val="105"/>
        </w:rPr>
        <w:t> </w:t>
      </w:r>
      <w:r>
        <w:rPr>
          <w:w w:val="105"/>
        </w:rPr>
        <w:t>ensure</w:t>
      </w:r>
      <w:r>
        <w:rPr>
          <w:spacing w:val="-4"/>
          <w:w w:val="105"/>
        </w:rPr>
        <w:t> </w:t>
      </w:r>
      <w:r>
        <w:rPr>
          <w:w w:val="105"/>
        </w:rPr>
        <w:t>consistent academic progress and performance.</w:t>
      </w:r>
    </w:p>
    <w:p>
      <w:pPr>
        <w:pStyle w:val="BodyText"/>
        <w:spacing w:line="504" w:lineRule="auto" w:before="228"/>
        <w:ind w:left="360" w:right="1095" w:firstLine="720"/>
      </w:pPr>
      <w:r>
        <w:rPr>
          <w:w w:val="105"/>
        </w:rPr>
        <w:t>Next, upon gathering the above info, team members will conduct the relevant cross-national</w:t>
      </w:r>
      <w:r>
        <w:rPr>
          <w:spacing w:val="-4"/>
          <w:w w:val="105"/>
        </w:rPr>
        <w:t> </w:t>
      </w:r>
      <w:r>
        <w:rPr>
          <w:w w:val="105"/>
        </w:rPr>
        <w:t>comparative</w:t>
      </w:r>
      <w:r>
        <w:rPr>
          <w:spacing w:val="-13"/>
          <w:w w:val="105"/>
        </w:rPr>
        <w:t> </w:t>
      </w:r>
      <w:r>
        <w:rPr>
          <w:w w:val="105"/>
        </w:rPr>
        <w:t>analysis.</w:t>
      </w:r>
      <w:r>
        <w:rPr>
          <w:spacing w:val="-11"/>
          <w:w w:val="105"/>
        </w:rPr>
        <w:t> </w:t>
      </w:r>
      <w:r>
        <w:rPr>
          <w:w w:val="105"/>
        </w:rPr>
        <w:t>This</w:t>
      </w:r>
      <w:r>
        <w:rPr>
          <w:spacing w:val="-8"/>
          <w:w w:val="105"/>
        </w:rPr>
        <w:t> </w:t>
      </w:r>
      <w:r>
        <w:rPr>
          <w:w w:val="105"/>
        </w:rPr>
        <w:t>will</w:t>
      </w:r>
      <w:r>
        <w:rPr>
          <w:spacing w:val="-11"/>
          <w:w w:val="105"/>
        </w:rPr>
        <w:t> </w:t>
      </w:r>
      <w:r>
        <w:rPr>
          <w:w w:val="105"/>
        </w:rPr>
        <w:t>be</w:t>
      </w:r>
      <w:r>
        <w:rPr>
          <w:spacing w:val="-14"/>
          <w:w w:val="105"/>
        </w:rPr>
        <w:t> </w:t>
      </w:r>
      <w:r>
        <w:rPr>
          <w:w w:val="105"/>
        </w:rPr>
        <w:t>able</w:t>
      </w:r>
      <w:r>
        <w:rPr>
          <w:spacing w:val="-14"/>
          <w:w w:val="105"/>
        </w:rPr>
        <w:t> </w:t>
      </w:r>
      <w:r>
        <w:rPr>
          <w:w w:val="105"/>
        </w:rPr>
        <w:t>to</w:t>
      </w:r>
      <w:r>
        <w:rPr>
          <w:spacing w:val="-14"/>
          <w:w w:val="105"/>
        </w:rPr>
        <w:t> </w:t>
      </w:r>
      <w:r>
        <w:rPr>
          <w:w w:val="105"/>
        </w:rPr>
        <w:t>generate</w:t>
      </w:r>
      <w:r>
        <w:rPr>
          <w:spacing w:val="-7"/>
          <w:w w:val="105"/>
        </w:rPr>
        <w:t> </w:t>
      </w:r>
      <w:r>
        <w:rPr>
          <w:w w:val="105"/>
        </w:rPr>
        <w:t>nuanced</w:t>
      </w:r>
      <w:r>
        <w:rPr>
          <w:spacing w:val="-13"/>
          <w:w w:val="105"/>
        </w:rPr>
        <w:t> </w:t>
      </w:r>
      <w:r>
        <w:rPr>
          <w:w w:val="105"/>
        </w:rPr>
        <w:t>insights</w:t>
      </w:r>
      <w:r>
        <w:rPr>
          <w:spacing w:val="-14"/>
          <w:w w:val="105"/>
        </w:rPr>
        <w:t> </w:t>
      </w:r>
      <w:r>
        <w:rPr>
          <w:w w:val="105"/>
        </w:rPr>
        <w:t>on</w:t>
      </w:r>
      <w:r>
        <w:rPr>
          <w:spacing w:val="-14"/>
          <w:w w:val="105"/>
        </w:rPr>
        <w:t> </w:t>
      </w:r>
      <w:r>
        <w:rPr>
          <w:w w:val="105"/>
        </w:rPr>
        <w:t>how cultural norms shape technology adoption and learning habits</w:t>
      </w:r>
      <w:r>
        <w:rPr>
          <w:spacing w:val="-1"/>
          <w:w w:val="105"/>
        </w:rPr>
        <w:t> </w:t>
      </w:r>
      <w:r>
        <w:rPr>
          <w:w w:val="105"/>
        </w:rPr>
        <w:t>(Hofstede et al., 2010; UNESCO, 2021).</w:t>
      </w:r>
    </w:p>
    <w:p>
      <w:pPr>
        <w:pStyle w:val="BodyText"/>
        <w:spacing w:before="6"/>
      </w:pPr>
    </w:p>
    <w:p>
      <w:pPr>
        <w:pStyle w:val="Heading2"/>
        <w:numPr>
          <w:ilvl w:val="1"/>
          <w:numId w:val="8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4.4 Prototype" w:id="43"/>
      <w:bookmarkEnd w:id="43"/>
      <w:r>
        <w:rPr>
          <w:b w:val="0"/>
        </w:rPr>
      </w:r>
      <w:bookmarkStart w:name="_bookmark20" w:id="44"/>
      <w:bookmarkEnd w:id="44"/>
      <w:r>
        <w:rPr>
          <w:b w:val="0"/>
        </w:rPr>
      </w:r>
      <w:r>
        <w:rPr>
          <w:spacing w:val="-2"/>
          <w:w w:val="105"/>
        </w:rPr>
        <w:t>Prototype</w:t>
      </w:r>
    </w:p>
    <w:p>
      <w:pPr>
        <w:pStyle w:val="BodyText"/>
        <w:rPr>
          <w:b/>
        </w:rPr>
      </w:pPr>
    </w:p>
    <w:p>
      <w:pPr>
        <w:pStyle w:val="BodyText"/>
        <w:spacing w:before="237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Our</w:t>
      </w:r>
      <w:r>
        <w:rPr>
          <w:spacing w:val="-7"/>
          <w:w w:val="105"/>
        </w:rPr>
        <w:t> </w:t>
      </w:r>
      <w:r>
        <w:rPr>
          <w:w w:val="105"/>
        </w:rPr>
        <w:t>Prototype</w:t>
      </w:r>
      <w:r>
        <w:rPr>
          <w:spacing w:val="-3"/>
          <w:w w:val="105"/>
        </w:rPr>
        <w:t> </w:t>
      </w:r>
      <w:r>
        <w:rPr>
          <w:w w:val="105"/>
        </w:rPr>
        <w:t>is</w:t>
      </w:r>
      <w:r>
        <w:rPr>
          <w:spacing w:val="-13"/>
          <w:w w:val="105"/>
        </w:rPr>
        <w:t> </w:t>
      </w:r>
      <w:r>
        <w:rPr>
          <w:w w:val="105"/>
        </w:rPr>
        <w:t>a hybrid</w:t>
      </w:r>
      <w:r>
        <w:rPr>
          <w:spacing w:val="-10"/>
          <w:w w:val="105"/>
        </w:rPr>
        <w:t> </w:t>
      </w:r>
      <w:r>
        <w:rPr>
          <w:w w:val="105"/>
        </w:rPr>
        <w:t>learning</w:t>
      </w:r>
      <w:r>
        <w:rPr>
          <w:spacing w:val="-2"/>
          <w:w w:val="105"/>
        </w:rPr>
        <w:t> </w:t>
      </w:r>
      <w:r>
        <w:rPr>
          <w:w w:val="105"/>
        </w:rPr>
        <w:t>module</w:t>
      </w:r>
      <w:r>
        <w:rPr>
          <w:spacing w:val="-4"/>
          <w:w w:val="105"/>
        </w:rPr>
        <w:t> </w:t>
      </w:r>
      <w:r>
        <w:rPr>
          <w:w w:val="105"/>
        </w:rPr>
        <w:t>which</w:t>
      </w:r>
      <w:r>
        <w:rPr>
          <w:spacing w:val="-10"/>
          <w:w w:val="105"/>
        </w:rPr>
        <w:t> </w:t>
      </w:r>
      <w:r>
        <w:rPr>
          <w:w w:val="105"/>
        </w:rPr>
        <w:t>also</w:t>
      </w:r>
      <w:r>
        <w:rPr>
          <w:spacing w:val="-3"/>
          <w:w w:val="105"/>
        </w:rPr>
        <w:t> </w:t>
      </w:r>
      <w:r>
        <w:rPr>
          <w:w w:val="105"/>
        </w:rPr>
        <w:t>combines</w:t>
      </w:r>
      <w:r>
        <w:rPr>
          <w:spacing w:val="-12"/>
          <w:w w:val="105"/>
        </w:rPr>
        <w:t> </w:t>
      </w:r>
      <w:r>
        <w:rPr>
          <w:w w:val="105"/>
        </w:rPr>
        <w:t>usage</w:t>
      </w:r>
      <w:r>
        <w:rPr>
          <w:spacing w:val="-11"/>
          <w:w w:val="105"/>
        </w:rPr>
        <w:t> </w:t>
      </w:r>
      <w:r>
        <w:rPr>
          <w:w w:val="105"/>
        </w:rPr>
        <w:t>of</w:t>
      </w:r>
      <w:r>
        <w:rPr>
          <w:spacing w:val="-14"/>
          <w:w w:val="105"/>
        </w:rPr>
        <w:t> </w:t>
      </w:r>
      <w:r>
        <w:rPr>
          <w:w w:val="105"/>
        </w:rPr>
        <w:t>a dedicated smartphone app for smartphone integrated</w:t>
      </w:r>
      <w:r>
        <w:rPr>
          <w:spacing w:val="-1"/>
          <w:w w:val="105"/>
        </w:rPr>
        <w:t> </w:t>
      </w:r>
      <w:r>
        <w:rPr>
          <w:w w:val="105"/>
        </w:rPr>
        <w:t>learning. A</w:t>
      </w:r>
      <w:r>
        <w:rPr>
          <w:spacing w:val="-3"/>
          <w:w w:val="105"/>
        </w:rPr>
        <w:t> </w:t>
      </w:r>
      <w:r>
        <w:rPr>
          <w:w w:val="105"/>
        </w:rPr>
        <w:t>low-fidelity prototype of</w:t>
      </w:r>
      <w:r>
        <w:rPr>
          <w:spacing w:val="-6"/>
          <w:w w:val="105"/>
        </w:rPr>
        <w:t> </w:t>
      </w:r>
      <w:r>
        <w:rPr>
          <w:w w:val="105"/>
        </w:rPr>
        <w:t>this hybrid curriculum will</w:t>
      </w:r>
      <w:r>
        <w:rPr>
          <w:spacing w:val="-1"/>
          <w:w w:val="105"/>
        </w:rPr>
        <w:t> </w:t>
      </w:r>
      <w:r>
        <w:rPr>
          <w:w w:val="105"/>
        </w:rPr>
        <w:t>be</w:t>
      </w:r>
      <w:r>
        <w:rPr>
          <w:spacing w:val="-4"/>
          <w:w w:val="105"/>
        </w:rPr>
        <w:t> </w:t>
      </w:r>
      <w:r>
        <w:rPr>
          <w:w w:val="105"/>
        </w:rPr>
        <w:t>developed</w:t>
      </w:r>
      <w:r>
        <w:rPr>
          <w:spacing w:val="-3"/>
          <w:w w:val="105"/>
        </w:rPr>
        <w:t> </w:t>
      </w:r>
      <w:r>
        <w:rPr>
          <w:w w:val="105"/>
        </w:rPr>
        <w:t>and</w:t>
      </w:r>
      <w:r>
        <w:rPr>
          <w:spacing w:val="-3"/>
          <w:w w:val="105"/>
        </w:rPr>
        <w:t> </w:t>
      </w:r>
      <w:r>
        <w:rPr>
          <w:w w:val="105"/>
        </w:rPr>
        <w:t>will</w:t>
      </w:r>
      <w:r>
        <w:rPr>
          <w:spacing w:val="-1"/>
          <w:w w:val="105"/>
        </w:rPr>
        <w:t> </w:t>
      </w:r>
      <w:r>
        <w:rPr>
          <w:w w:val="105"/>
        </w:rPr>
        <w:t>contain</w:t>
      </w:r>
      <w:r>
        <w:rPr>
          <w:spacing w:val="-3"/>
          <w:w w:val="105"/>
        </w:rPr>
        <w:t> </w:t>
      </w:r>
      <w:r>
        <w:rPr>
          <w:w w:val="105"/>
        </w:rPr>
        <w:t>short</w:t>
      </w:r>
      <w:r>
        <w:rPr>
          <w:spacing w:val="-8"/>
          <w:w w:val="105"/>
        </w:rPr>
        <w:t> </w:t>
      </w:r>
      <w:r>
        <w:rPr>
          <w:w w:val="105"/>
        </w:rPr>
        <w:t>asynchronous</w:t>
      </w:r>
      <w:r>
        <w:rPr>
          <w:spacing w:val="-5"/>
          <w:w w:val="105"/>
        </w:rPr>
        <w:t> </w:t>
      </w:r>
      <w:r>
        <w:rPr>
          <w:w w:val="105"/>
        </w:rPr>
        <w:t>video</w:t>
      </w:r>
      <w:r>
        <w:rPr>
          <w:spacing w:val="-10"/>
          <w:w w:val="105"/>
        </w:rPr>
        <w:t> </w:t>
      </w:r>
      <w:r>
        <w:rPr>
          <w:w w:val="105"/>
        </w:rPr>
        <w:t>lessons,</w:t>
      </w:r>
      <w:r>
        <w:rPr>
          <w:spacing w:val="-8"/>
          <w:w w:val="105"/>
        </w:rPr>
        <w:t> </w:t>
      </w:r>
      <w:r>
        <w:rPr>
          <w:w w:val="105"/>
        </w:rPr>
        <w:t>interactive quizzes, and synchronous</w:t>
      </w:r>
      <w:r>
        <w:rPr>
          <w:spacing w:val="-1"/>
          <w:w w:val="105"/>
        </w:rPr>
        <w:t> </w:t>
      </w:r>
      <w:r>
        <w:rPr>
          <w:w w:val="105"/>
        </w:rPr>
        <w:t>in-person team challenges. The app will also have gamified immediate</w:t>
      </w:r>
      <w:r>
        <w:rPr>
          <w:spacing w:val="-15"/>
          <w:w w:val="105"/>
        </w:rPr>
        <w:t> </w:t>
      </w:r>
      <w:r>
        <w:rPr>
          <w:w w:val="105"/>
        </w:rPr>
        <w:t>visual</w:t>
      </w:r>
      <w:r>
        <w:rPr>
          <w:spacing w:val="-6"/>
          <w:w w:val="105"/>
        </w:rPr>
        <w:t> </w:t>
      </w:r>
      <w:r>
        <w:rPr>
          <w:w w:val="105"/>
        </w:rPr>
        <w:t>feedback,</w:t>
      </w:r>
      <w:r>
        <w:rPr>
          <w:spacing w:val="-12"/>
          <w:w w:val="105"/>
        </w:rPr>
        <w:t> </w:t>
      </w:r>
      <w:r>
        <w:rPr>
          <w:w w:val="105"/>
        </w:rPr>
        <w:t>and</w:t>
      </w:r>
      <w:r>
        <w:rPr>
          <w:spacing w:val="-8"/>
          <w:w w:val="105"/>
        </w:rPr>
        <w:t> </w:t>
      </w:r>
      <w:r>
        <w:rPr>
          <w:w w:val="105"/>
        </w:rPr>
        <w:t>progress</w:t>
      </w:r>
      <w:r>
        <w:rPr>
          <w:spacing w:val="-16"/>
          <w:w w:val="105"/>
        </w:rPr>
        <w:t> </w:t>
      </w:r>
      <w:r>
        <w:rPr>
          <w:w w:val="105"/>
        </w:rPr>
        <w:t>tracking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5"/>
          <w:w w:val="105"/>
        </w:rPr>
        <w:t> </w:t>
      </w:r>
      <w:r>
        <w:rPr>
          <w:w w:val="105"/>
        </w:rPr>
        <w:t>mimic</w:t>
      </w:r>
      <w:r>
        <w:rPr>
          <w:spacing w:val="-15"/>
          <w:w w:val="105"/>
        </w:rPr>
        <w:t> </w:t>
      </w:r>
      <w:r>
        <w:rPr>
          <w:w w:val="105"/>
        </w:rPr>
        <w:t>social</w:t>
      </w:r>
      <w:r>
        <w:rPr>
          <w:spacing w:val="-6"/>
          <w:w w:val="105"/>
        </w:rPr>
        <w:t> </w:t>
      </w:r>
      <w:r>
        <w:rPr>
          <w:w w:val="105"/>
        </w:rPr>
        <w:t>media</w:t>
      </w:r>
      <w:r>
        <w:rPr>
          <w:spacing w:val="-15"/>
          <w:w w:val="105"/>
        </w:rPr>
        <w:t> </w:t>
      </w:r>
      <w:r>
        <w:rPr>
          <w:w w:val="105"/>
        </w:rPr>
        <w:t>reward</w:t>
      </w:r>
      <w:r>
        <w:rPr>
          <w:spacing w:val="-14"/>
          <w:w w:val="105"/>
        </w:rPr>
        <w:t> </w:t>
      </w:r>
      <w:r>
        <w:rPr>
          <w:w w:val="105"/>
        </w:rPr>
        <w:t>mechanisms for educational goals to</w:t>
      </w:r>
      <w:r>
        <w:rPr>
          <w:spacing w:val="-2"/>
          <w:w w:val="105"/>
        </w:rPr>
        <w:t> </w:t>
      </w:r>
      <w:r>
        <w:rPr>
          <w:w w:val="105"/>
        </w:rPr>
        <w:t>keep students engaged. This</w:t>
      </w:r>
      <w:r>
        <w:rPr>
          <w:spacing w:val="-5"/>
          <w:w w:val="105"/>
        </w:rPr>
        <w:t> </w:t>
      </w:r>
      <w:r>
        <w:rPr>
          <w:w w:val="105"/>
        </w:rPr>
        <w:t>app can</w:t>
      </w:r>
      <w:r>
        <w:rPr>
          <w:spacing w:val="-2"/>
          <w:w w:val="105"/>
        </w:rPr>
        <w:t> </w:t>
      </w:r>
      <w:r>
        <w:rPr>
          <w:w w:val="105"/>
        </w:rPr>
        <w:t>also</w:t>
      </w:r>
      <w:r>
        <w:rPr>
          <w:spacing w:val="-2"/>
          <w:w w:val="105"/>
        </w:rPr>
        <w:t> </w:t>
      </w:r>
      <w:r>
        <w:rPr>
          <w:w w:val="105"/>
        </w:rPr>
        <w:t>lock social media apps, ensuring students only use the smartphone for learning permissions.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8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4.5 Test" w:id="45"/>
      <w:bookmarkEnd w:id="45"/>
      <w:r>
        <w:rPr>
          <w:b w:val="0"/>
        </w:rPr>
      </w:r>
      <w:bookmarkStart w:name="_bookmark21" w:id="46"/>
      <w:bookmarkEnd w:id="46"/>
      <w:r>
        <w:rPr>
          <w:b w:val="0"/>
        </w:rPr>
      </w:r>
      <w:r>
        <w:rPr>
          <w:spacing w:val="-4"/>
          <w:w w:val="105"/>
        </w:rPr>
        <w:t>Test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pStyle w:val="BodyText"/>
        <w:spacing w:line="499" w:lineRule="auto"/>
        <w:ind w:left="360" w:right="836" w:firstLine="720"/>
      </w:pPr>
      <w:r>
        <w:rPr>
          <w:w w:val="105"/>
        </w:rPr>
        <w:t>The</w:t>
      </w:r>
      <w:r>
        <w:rPr>
          <w:spacing w:val="-16"/>
          <w:w w:val="105"/>
        </w:rPr>
        <w:t> </w:t>
      </w:r>
      <w:r>
        <w:rPr>
          <w:w w:val="105"/>
        </w:rPr>
        <w:t>pilot</w:t>
      </w:r>
      <w:r>
        <w:rPr>
          <w:spacing w:val="-12"/>
          <w:w w:val="105"/>
        </w:rPr>
        <w:t> </w:t>
      </w:r>
      <w:r>
        <w:rPr>
          <w:w w:val="105"/>
        </w:rPr>
        <w:t>testing</w:t>
      </w:r>
      <w:r>
        <w:rPr>
          <w:spacing w:val="-8"/>
          <w:w w:val="105"/>
        </w:rPr>
        <w:t> </w:t>
      </w:r>
      <w:r>
        <w:rPr>
          <w:w w:val="105"/>
        </w:rPr>
        <w:t>for</w:t>
      </w:r>
      <w:r>
        <w:rPr>
          <w:spacing w:val="-5"/>
          <w:w w:val="105"/>
        </w:rPr>
        <w:t> </w:t>
      </w:r>
      <w:r>
        <w:rPr>
          <w:w w:val="105"/>
        </w:rPr>
        <w:t>our</w:t>
      </w:r>
      <w:r>
        <w:rPr>
          <w:spacing w:val="-11"/>
          <w:w w:val="105"/>
        </w:rPr>
        <w:t> </w:t>
      </w:r>
      <w:r>
        <w:rPr>
          <w:w w:val="105"/>
        </w:rPr>
        <w:t>prototypes</w:t>
      </w:r>
      <w:r>
        <w:rPr>
          <w:spacing w:val="-10"/>
          <w:w w:val="105"/>
        </w:rPr>
        <w:t> </w:t>
      </w:r>
      <w:r>
        <w:rPr>
          <w:w w:val="105"/>
        </w:rPr>
        <w:t>will</w:t>
      </w:r>
      <w:r>
        <w:rPr>
          <w:spacing w:val="-6"/>
          <w:w w:val="105"/>
        </w:rPr>
        <w:t> </w:t>
      </w:r>
      <w:r>
        <w:rPr>
          <w:w w:val="105"/>
        </w:rPr>
        <w:t>be</w:t>
      </w:r>
      <w:r>
        <w:rPr>
          <w:spacing w:val="-10"/>
          <w:w w:val="105"/>
        </w:rPr>
        <w:t> </w:t>
      </w:r>
      <w:r>
        <w:rPr>
          <w:w w:val="105"/>
        </w:rPr>
        <w:t>done</w:t>
      </w:r>
      <w:r>
        <w:rPr>
          <w:spacing w:val="-15"/>
          <w:w w:val="105"/>
        </w:rPr>
        <w:t> </w:t>
      </w:r>
      <w:r>
        <w:rPr>
          <w:w w:val="105"/>
        </w:rPr>
        <w:t>across</w:t>
      </w:r>
      <w:r>
        <w:rPr>
          <w:spacing w:val="-10"/>
          <w:w w:val="105"/>
        </w:rPr>
        <w:t> </w:t>
      </w:r>
      <w:r>
        <w:rPr>
          <w:w w:val="105"/>
        </w:rPr>
        <w:t>classrooms</w:t>
      </w:r>
      <w:r>
        <w:rPr>
          <w:spacing w:val="-10"/>
          <w:w w:val="105"/>
        </w:rPr>
        <w:t> </w:t>
      </w:r>
      <w:r>
        <w:rPr>
          <w:w w:val="105"/>
        </w:rPr>
        <w:t>in</w:t>
      </w:r>
      <w:r>
        <w:rPr>
          <w:spacing w:val="-9"/>
          <w:w w:val="105"/>
        </w:rPr>
        <w:t> </w:t>
      </w:r>
      <w:r>
        <w:rPr>
          <w:w w:val="105"/>
        </w:rPr>
        <w:t>diverse</w:t>
      </w:r>
      <w:r>
        <w:rPr>
          <w:spacing w:val="-9"/>
          <w:w w:val="105"/>
        </w:rPr>
        <w:t> </w:t>
      </w:r>
      <w:r>
        <w:rPr>
          <w:w w:val="105"/>
        </w:rPr>
        <w:t>school environments</w:t>
      </w:r>
      <w:r>
        <w:rPr>
          <w:spacing w:val="-2"/>
          <w:w w:val="105"/>
        </w:rPr>
        <w:t> </w:t>
      </w:r>
      <w:r>
        <w:rPr>
          <w:w w:val="105"/>
        </w:rPr>
        <w:t>(i.e. city vs</w:t>
      </w:r>
      <w:r>
        <w:rPr>
          <w:spacing w:val="40"/>
          <w:w w:val="105"/>
        </w:rPr>
        <w:t> </w:t>
      </w:r>
      <w:r>
        <w:rPr>
          <w:w w:val="105"/>
        </w:rPr>
        <w:t>village Malaysian schools), to measure focus</w:t>
      </w:r>
      <w:r>
        <w:rPr>
          <w:spacing w:val="-2"/>
          <w:w w:val="105"/>
        </w:rPr>
        <w:t> </w:t>
      </w:r>
      <w:r>
        <w:rPr>
          <w:w w:val="105"/>
        </w:rPr>
        <w:t>retention via short </w:t>
      </w:r>
      <w:bookmarkStart w:name="_bookmark22" w:id="47"/>
      <w:bookmarkEnd w:id="47"/>
      <w:r>
        <w:rPr>
          <w:w w:val="105"/>
        </w:rPr>
        <w:t>q</w:t>
      </w:r>
      <w:r>
        <w:rPr>
          <w:w w:val="105"/>
        </w:rPr>
        <w:t>uiz scores</w:t>
      </w:r>
      <w:r>
        <w:rPr>
          <w:spacing w:val="-4"/>
          <w:w w:val="105"/>
        </w:rPr>
        <w:t> </w:t>
      </w:r>
      <w:r>
        <w:rPr>
          <w:w w:val="105"/>
        </w:rPr>
        <w:t>as well as student feedback on how engaging the classes were.</w:t>
      </w:r>
    </w:p>
    <w:p>
      <w:pPr>
        <w:pStyle w:val="BodyText"/>
        <w:spacing w:before="217"/>
      </w:pPr>
    </w:p>
    <w:p>
      <w:pPr>
        <w:pStyle w:val="BodyText"/>
        <w:spacing w:line="504" w:lineRule="auto" w:before="1"/>
        <w:ind w:left="360" w:right="836" w:firstLine="720"/>
      </w:pPr>
      <w:r>
        <w:rPr>
          <w:w w:val="105"/>
        </w:rPr>
        <w:t>The</w:t>
      </w:r>
      <w:r>
        <w:rPr>
          <w:spacing w:val="-14"/>
          <w:w w:val="105"/>
        </w:rPr>
        <w:t> </w:t>
      </w:r>
      <w:r>
        <w:rPr>
          <w:w w:val="105"/>
        </w:rPr>
        <w:t>Beta</w:t>
      </w:r>
      <w:r>
        <w:rPr>
          <w:spacing w:val="-7"/>
          <w:w w:val="105"/>
        </w:rPr>
        <w:t> </w:t>
      </w:r>
      <w:r>
        <w:rPr>
          <w:w w:val="105"/>
        </w:rPr>
        <w:t>version</w:t>
      </w:r>
      <w:r>
        <w:rPr>
          <w:spacing w:val="-12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Smartphone</w:t>
      </w:r>
      <w:r>
        <w:rPr>
          <w:spacing w:val="-12"/>
          <w:w w:val="105"/>
        </w:rPr>
        <w:t> </w:t>
      </w:r>
      <w:r>
        <w:rPr>
          <w:w w:val="105"/>
        </w:rPr>
        <w:t>app</w:t>
      </w:r>
      <w:r>
        <w:rPr>
          <w:spacing w:val="-6"/>
          <w:w w:val="105"/>
        </w:rPr>
        <w:t> </w:t>
      </w:r>
      <w:r>
        <w:rPr>
          <w:w w:val="105"/>
        </w:rPr>
        <w:t>will</w:t>
      </w:r>
      <w:r>
        <w:rPr>
          <w:spacing w:val="-10"/>
          <w:w w:val="105"/>
        </w:rPr>
        <w:t> </w:t>
      </w:r>
      <w:r>
        <w:rPr>
          <w:w w:val="105"/>
        </w:rPr>
        <w:t>also</w:t>
      </w:r>
      <w:r>
        <w:rPr>
          <w:spacing w:val="-12"/>
          <w:w w:val="105"/>
        </w:rPr>
        <w:t> </w:t>
      </w:r>
      <w:r>
        <w:rPr>
          <w:w w:val="105"/>
        </w:rPr>
        <w:t>be</w:t>
      </w:r>
      <w:r>
        <w:rPr>
          <w:spacing w:val="-14"/>
          <w:w w:val="105"/>
        </w:rPr>
        <w:t> </w:t>
      </w:r>
      <w:r>
        <w:rPr>
          <w:w w:val="105"/>
        </w:rPr>
        <w:t>released</w:t>
      </w:r>
      <w:r>
        <w:rPr>
          <w:spacing w:val="-5"/>
          <w:w w:val="105"/>
        </w:rPr>
        <w:t> </w:t>
      </w:r>
      <w:r>
        <w:rPr>
          <w:w w:val="105"/>
        </w:rPr>
        <w:t>for</w:t>
      </w:r>
      <w:r>
        <w:rPr>
          <w:spacing w:val="-9"/>
          <w:w w:val="105"/>
        </w:rPr>
        <w:t> </w:t>
      </w:r>
      <w:r>
        <w:rPr>
          <w:w w:val="105"/>
        </w:rPr>
        <w:t>nationwide</w:t>
      </w:r>
      <w:r>
        <w:rPr>
          <w:spacing w:val="-6"/>
          <w:w w:val="105"/>
        </w:rPr>
        <w:t> </w:t>
      </w:r>
      <w:r>
        <w:rPr>
          <w:w w:val="105"/>
        </w:rPr>
        <w:t>testing and</w:t>
      </w:r>
      <w:r>
        <w:rPr>
          <w:spacing w:val="-1"/>
          <w:w w:val="105"/>
        </w:rPr>
        <w:t> </w:t>
      </w:r>
      <w:r>
        <w:rPr>
          <w:w w:val="105"/>
        </w:rPr>
        <w:t>promoted</w:t>
      </w:r>
      <w:r>
        <w:rPr>
          <w:spacing w:val="-1"/>
          <w:w w:val="105"/>
        </w:rPr>
        <w:t> </w:t>
      </w:r>
      <w:r>
        <w:rPr>
          <w:w w:val="105"/>
        </w:rPr>
        <w:t>in</w:t>
      </w:r>
      <w:r>
        <w:rPr>
          <w:spacing w:val="-1"/>
          <w:w w:val="105"/>
        </w:rPr>
        <w:t> </w:t>
      </w:r>
      <w:r>
        <w:rPr>
          <w:w w:val="105"/>
        </w:rPr>
        <w:t>all Malaysian</w:t>
      </w:r>
      <w:r>
        <w:rPr>
          <w:spacing w:val="-1"/>
          <w:w w:val="105"/>
        </w:rPr>
        <w:t> </w:t>
      </w:r>
      <w:r>
        <w:rPr>
          <w:w w:val="105"/>
        </w:rPr>
        <w:t>high</w:t>
      </w:r>
      <w:r>
        <w:rPr>
          <w:spacing w:val="-1"/>
          <w:w w:val="105"/>
        </w:rPr>
        <w:t> </w:t>
      </w:r>
      <w:r>
        <w:rPr>
          <w:w w:val="105"/>
        </w:rPr>
        <w:t>schools. The</w:t>
      </w:r>
      <w:r>
        <w:rPr>
          <w:spacing w:val="-9"/>
          <w:w w:val="105"/>
        </w:rPr>
        <w:t> </w:t>
      </w:r>
      <w:r>
        <w:rPr>
          <w:w w:val="105"/>
        </w:rPr>
        <w:t>usage</w:t>
      </w:r>
      <w:r>
        <w:rPr>
          <w:spacing w:val="-9"/>
          <w:w w:val="105"/>
        </w:rPr>
        <w:t> </w:t>
      </w:r>
      <w:r>
        <w:rPr>
          <w:w w:val="105"/>
        </w:rPr>
        <w:t>and</w:t>
      </w:r>
      <w:r>
        <w:rPr>
          <w:spacing w:val="-1"/>
          <w:w w:val="105"/>
        </w:rPr>
        <w:t> </w:t>
      </w:r>
      <w:r>
        <w:rPr>
          <w:w w:val="105"/>
        </w:rPr>
        <w:t>installation</w:t>
      </w:r>
      <w:r>
        <w:rPr>
          <w:spacing w:val="-1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this smartphone app is to be facilitated by the high schooler’s parents.</w:t>
      </w:r>
    </w:p>
    <w:p>
      <w:pPr>
        <w:pStyle w:val="BodyText"/>
        <w:spacing w:before="6"/>
      </w:pPr>
    </w:p>
    <w:p>
      <w:pPr>
        <w:pStyle w:val="Heading2"/>
        <w:numPr>
          <w:ilvl w:val="1"/>
          <w:numId w:val="8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4.6 Proposed Solutions" w:id="48"/>
      <w:bookmarkEnd w:id="48"/>
      <w:r>
        <w:rPr>
          <w:b w:val="0"/>
        </w:rPr>
      </w:r>
      <w:bookmarkStart w:name="_bookmark23" w:id="49"/>
      <w:bookmarkEnd w:id="49"/>
      <w:r>
        <w:rPr>
          <w:b w:val="0"/>
        </w:rPr>
      </w:r>
      <w:r>
        <w:rPr/>
        <w:t>Proposed</w:t>
      </w:r>
      <w:r>
        <w:rPr>
          <w:spacing w:val="24"/>
        </w:rPr>
        <w:t> </w:t>
      </w:r>
      <w:r>
        <w:rPr>
          <w:spacing w:val="-2"/>
        </w:rPr>
        <w:t>Solutions</w:t>
      </w:r>
    </w:p>
    <w:p>
      <w:pPr>
        <w:pStyle w:val="BodyText"/>
        <w:rPr>
          <w:b/>
        </w:rPr>
      </w:pPr>
    </w:p>
    <w:p>
      <w:pPr>
        <w:pStyle w:val="BodyText"/>
        <w:spacing w:before="237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Other</w:t>
      </w:r>
      <w:r>
        <w:rPr>
          <w:spacing w:val="-10"/>
          <w:w w:val="105"/>
        </w:rPr>
        <w:t> </w:t>
      </w:r>
      <w:r>
        <w:rPr>
          <w:w w:val="105"/>
        </w:rPr>
        <w:t>than</w:t>
      </w:r>
      <w:r>
        <w:rPr>
          <w:spacing w:val="-14"/>
          <w:w w:val="105"/>
        </w:rPr>
        <w:t> </w:t>
      </w: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proposed</w:t>
      </w:r>
      <w:r>
        <w:rPr>
          <w:spacing w:val="-8"/>
          <w:w w:val="105"/>
        </w:rPr>
        <w:t> </w:t>
      </w:r>
      <w:r>
        <w:rPr>
          <w:w w:val="105"/>
        </w:rPr>
        <w:t>solution</w:t>
      </w:r>
      <w:r>
        <w:rPr>
          <w:spacing w:val="-8"/>
          <w:w w:val="105"/>
        </w:rPr>
        <w:t> </w:t>
      </w:r>
      <w:r>
        <w:rPr>
          <w:w w:val="105"/>
        </w:rPr>
        <w:t>of</w:t>
      </w:r>
      <w:r>
        <w:rPr>
          <w:spacing w:val="-10"/>
          <w:w w:val="105"/>
        </w:rPr>
        <w:t> </w:t>
      </w: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hybrid-teaching</w:t>
      </w:r>
      <w:r>
        <w:rPr>
          <w:spacing w:val="-8"/>
          <w:w w:val="105"/>
        </w:rPr>
        <w:t> </w:t>
      </w:r>
      <w:r>
        <w:rPr>
          <w:w w:val="105"/>
        </w:rPr>
        <w:t>curriculum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2"/>
          <w:w w:val="105"/>
        </w:rPr>
        <w:t> </w:t>
      </w:r>
      <w:r>
        <w:rPr>
          <w:w w:val="105"/>
        </w:rPr>
        <w:t>smartphone application,</w:t>
      </w:r>
      <w:r>
        <w:rPr>
          <w:spacing w:val="-7"/>
          <w:w w:val="105"/>
        </w:rPr>
        <w:t> </w:t>
      </w:r>
      <w:r>
        <w:rPr>
          <w:w w:val="105"/>
        </w:rPr>
        <w:t>we</w:t>
      </w:r>
      <w:r>
        <w:rPr>
          <w:spacing w:val="-12"/>
          <w:w w:val="105"/>
        </w:rPr>
        <w:t> </w:t>
      </w:r>
      <w:r>
        <w:rPr>
          <w:w w:val="105"/>
        </w:rPr>
        <w:t>intend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emulate</w:t>
      </w:r>
      <w:r>
        <w:rPr>
          <w:spacing w:val="-16"/>
          <w:w w:val="105"/>
        </w:rPr>
        <w:t> </w:t>
      </w:r>
      <w:r>
        <w:rPr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recent</w:t>
      </w:r>
      <w:r>
        <w:rPr>
          <w:spacing w:val="-9"/>
          <w:w w:val="105"/>
        </w:rPr>
        <w:t> </w:t>
      </w:r>
      <w:r>
        <w:rPr>
          <w:w w:val="105"/>
        </w:rPr>
        <w:t>policy</w:t>
      </w:r>
      <w:r>
        <w:rPr>
          <w:spacing w:val="-11"/>
          <w:w w:val="105"/>
        </w:rPr>
        <w:t> </w:t>
      </w:r>
      <w:r>
        <w:rPr>
          <w:w w:val="105"/>
        </w:rPr>
        <w:t>shift</w:t>
      </w:r>
      <w:r>
        <w:rPr>
          <w:spacing w:val="-8"/>
          <w:w w:val="105"/>
        </w:rPr>
        <w:t> </w:t>
      </w:r>
      <w:r>
        <w:rPr>
          <w:w w:val="105"/>
        </w:rPr>
        <w:t>in</w:t>
      </w:r>
      <w:r>
        <w:rPr>
          <w:spacing w:val="-12"/>
          <w:w w:val="105"/>
        </w:rPr>
        <w:t> </w:t>
      </w:r>
      <w:r>
        <w:rPr>
          <w:w w:val="105"/>
        </w:rPr>
        <w:t>Finland,</w:t>
      </w:r>
      <w:r>
        <w:rPr>
          <w:spacing w:val="36"/>
          <w:w w:val="105"/>
        </w:rPr>
        <w:t> </w:t>
      </w:r>
      <w:r>
        <w:rPr>
          <w:w w:val="105"/>
        </w:rPr>
        <w:t>where</w:t>
      </w:r>
      <w:r>
        <w:rPr>
          <w:spacing w:val="-12"/>
          <w:w w:val="105"/>
        </w:rPr>
        <w:t> </w:t>
      </w:r>
      <w:r>
        <w:rPr>
          <w:w w:val="105"/>
        </w:rPr>
        <w:t>Bring</w:t>
      </w:r>
      <w:r>
        <w:rPr>
          <w:spacing w:val="-16"/>
          <w:w w:val="105"/>
        </w:rPr>
        <w:t> </w:t>
      </w:r>
      <w:r>
        <w:rPr>
          <w:w w:val="105"/>
        </w:rPr>
        <w:t>Your</w:t>
      </w:r>
      <w:r>
        <w:rPr>
          <w:spacing w:val="-14"/>
          <w:w w:val="105"/>
        </w:rPr>
        <w:t> </w:t>
      </w:r>
      <w:r>
        <w:rPr>
          <w:w w:val="105"/>
        </w:rPr>
        <w:t>Own Device (BYOD) is encouraged for structured, teacher-guided learning</w:t>
      </w:r>
      <w:r>
        <w:rPr>
          <w:spacing w:val="-1"/>
          <w:w w:val="105"/>
        </w:rPr>
        <w:t> </w:t>
      </w:r>
      <w:r>
        <w:rPr>
          <w:w w:val="105"/>
        </w:rPr>
        <w:t>tasks all while restricting social media usage.</w:t>
      </w:r>
    </w:p>
    <w:p>
      <w:pPr>
        <w:pStyle w:val="BodyText"/>
        <w:spacing w:line="504" w:lineRule="auto" w:before="238"/>
        <w:ind w:left="360" w:right="1240" w:firstLine="720"/>
      </w:pPr>
      <w:r>
        <w:rPr>
          <w:w w:val="105"/>
        </w:rPr>
        <w:t>Another proposed solution is to guide</w:t>
      </w:r>
      <w:r>
        <w:rPr>
          <w:spacing w:val="40"/>
          <w:w w:val="105"/>
        </w:rPr>
        <w:t> </w:t>
      </w:r>
      <w:r>
        <w:rPr>
          <w:w w:val="105"/>
        </w:rPr>
        <w:t>parents</w:t>
      </w:r>
      <w:r>
        <w:rPr>
          <w:spacing w:val="-2"/>
          <w:w w:val="105"/>
        </w:rPr>
        <w:t> </w:t>
      </w:r>
      <w:r>
        <w:rPr>
          <w:w w:val="105"/>
        </w:rPr>
        <w:t>to install third-party automated app-blocking</w:t>
      </w:r>
      <w:r>
        <w:rPr>
          <w:spacing w:val="22"/>
          <w:w w:val="105"/>
        </w:rPr>
        <w:t> </w:t>
      </w:r>
      <w:r>
        <w:rPr>
          <w:w w:val="105"/>
        </w:rPr>
        <w:t>applications</w:t>
      </w:r>
      <w:r>
        <w:rPr>
          <w:spacing w:val="-15"/>
          <w:w w:val="105"/>
        </w:rPr>
        <w:t> </w:t>
      </w:r>
      <w:r>
        <w:rPr>
          <w:w w:val="105"/>
        </w:rPr>
        <w:t>in</w:t>
      </w:r>
      <w:r>
        <w:rPr>
          <w:spacing w:val="-15"/>
          <w:w w:val="105"/>
        </w:rPr>
        <w:t> </w:t>
      </w:r>
      <w:r>
        <w:rPr>
          <w:w w:val="105"/>
        </w:rPr>
        <w:t>their</w:t>
      </w:r>
      <w:r>
        <w:rPr>
          <w:spacing w:val="-12"/>
          <w:w w:val="105"/>
        </w:rPr>
        <w:t> </w:t>
      </w:r>
      <w:r>
        <w:rPr>
          <w:w w:val="105"/>
        </w:rPr>
        <w:t>children’s</w:t>
      </w:r>
      <w:r>
        <w:rPr>
          <w:spacing w:val="-10"/>
          <w:w w:val="105"/>
        </w:rPr>
        <w:t> </w:t>
      </w:r>
      <w:r>
        <w:rPr>
          <w:w w:val="105"/>
        </w:rPr>
        <w:t>smartphones</w:t>
      </w:r>
      <w:r>
        <w:rPr>
          <w:spacing w:val="-16"/>
          <w:w w:val="105"/>
        </w:rPr>
        <w:t> 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which</w:t>
      </w:r>
      <w:r>
        <w:rPr>
          <w:spacing w:val="-15"/>
          <w:w w:val="105"/>
        </w:rPr>
        <w:t> </w:t>
      </w:r>
      <w:r>
        <w:rPr>
          <w:w w:val="105"/>
        </w:rPr>
        <w:t>block</w:t>
      </w:r>
      <w:r>
        <w:rPr>
          <w:spacing w:val="-9"/>
          <w:w w:val="105"/>
        </w:rPr>
        <w:t> </w:t>
      </w:r>
      <w:r>
        <w:rPr>
          <w:w w:val="105"/>
        </w:rPr>
        <w:t>social</w:t>
      </w:r>
      <w:r>
        <w:rPr>
          <w:spacing w:val="-12"/>
          <w:w w:val="105"/>
        </w:rPr>
        <w:t> </w:t>
      </w:r>
      <w:r>
        <w:rPr>
          <w:w w:val="105"/>
        </w:rPr>
        <w:t>media</w:t>
      </w:r>
      <w:r>
        <w:rPr>
          <w:spacing w:val="-10"/>
          <w:w w:val="105"/>
        </w:rPr>
        <w:t> </w:t>
      </w:r>
      <w:r>
        <w:rPr>
          <w:w w:val="105"/>
        </w:rPr>
        <w:t>use during at home studying hours, to manage "doom-scrolling" tendencies constructively.</w:t>
      </w:r>
    </w:p>
    <w:p>
      <w:pPr>
        <w:pStyle w:val="BodyText"/>
        <w:spacing w:line="504" w:lineRule="auto" w:before="228"/>
        <w:ind w:left="360" w:right="836" w:firstLine="720"/>
      </w:pPr>
      <w:r>
        <w:rPr>
          <w:w w:val="105"/>
        </w:rPr>
        <w:t>With</w:t>
      </w:r>
      <w:r>
        <w:rPr>
          <w:spacing w:val="-16"/>
          <w:w w:val="105"/>
        </w:rPr>
        <w:t> </w:t>
      </w:r>
      <w:r>
        <w:rPr>
          <w:w w:val="105"/>
        </w:rPr>
        <w:t>all</w:t>
      </w:r>
      <w:r>
        <w:rPr>
          <w:spacing w:val="-8"/>
          <w:w w:val="105"/>
        </w:rPr>
        <w:t> </w:t>
      </w:r>
      <w:r>
        <w:rPr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above</w:t>
      </w:r>
      <w:r>
        <w:rPr>
          <w:spacing w:val="-10"/>
          <w:w w:val="105"/>
        </w:rPr>
        <w:t> </w:t>
      </w:r>
      <w:r>
        <w:rPr>
          <w:w w:val="105"/>
        </w:rPr>
        <w:t>efforts,</w:t>
      </w:r>
      <w:r>
        <w:rPr>
          <w:spacing w:val="-7"/>
          <w:w w:val="105"/>
        </w:rPr>
        <w:t> </w:t>
      </w:r>
      <w:r>
        <w:rPr>
          <w:w w:val="105"/>
        </w:rPr>
        <w:t>we</w:t>
      </w:r>
      <w:r>
        <w:rPr>
          <w:spacing w:val="-10"/>
          <w:w w:val="105"/>
        </w:rPr>
        <w:t> </w:t>
      </w:r>
      <w:r>
        <w:rPr>
          <w:w w:val="105"/>
        </w:rPr>
        <w:t>are</w:t>
      </w:r>
      <w:r>
        <w:rPr>
          <w:spacing w:val="-11"/>
          <w:w w:val="105"/>
        </w:rPr>
        <w:t> </w:t>
      </w:r>
      <w:r>
        <w:rPr>
          <w:w w:val="105"/>
        </w:rPr>
        <w:t>confident</w:t>
      </w:r>
      <w:r>
        <w:rPr>
          <w:spacing w:val="-6"/>
          <w:w w:val="105"/>
        </w:rPr>
        <w:t> </w:t>
      </w:r>
      <w:r>
        <w:rPr>
          <w:w w:val="105"/>
        </w:rPr>
        <w:t>to</w:t>
      </w:r>
      <w:r>
        <w:rPr>
          <w:spacing w:val="-9"/>
          <w:w w:val="105"/>
        </w:rPr>
        <w:t> </w:t>
      </w:r>
      <w:r>
        <w:rPr>
          <w:w w:val="105"/>
        </w:rPr>
        <w:t>arrive</w:t>
      </w:r>
      <w:r>
        <w:rPr>
          <w:spacing w:val="-16"/>
          <w:w w:val="105"/>
        </w:rPr>
        <w:t> </w:t>
      </w:r>
      <w:r>
        <w:rPr>
          <w:w w:val="105"/>
        </w:rPr>
        <w:t>at</w:t>
      </w:r>
      <w:r>
        <w:rPr>
          <w:spacing w:val="-6"/>
          <w:w w:val="105"/>
        </w:rPr>
        <w:t> </w:t>
      </w:r>
      <w:r>
        <w:rPr>
          <w:w w:val="105"/>
        </w:rPr>
        <w:t>an</w:t>
      </w:r>
      <w:r>
        <w:rPr>
          <w:spacing w:val="-16"/>
          <w:w w:val="105"/>
        </w:rPr>
        <w:t> </w:t>
      </w:r>
      <w:r>
        <w:rPr>
          <w:w w:val="105"/>
        </w:rPr>
        <w:t>amicable</w:t>
      </w:r>
      <w:r>
        <w:rPr>
          <w:spacing w:val="-9"/>
          <w:w w:val="105"/>
        </w:rPr>
        <w:t> </w:t>
      </w:r>
      <w:r>
        <w:rPr>
          <w:w w:val="105"/>
        </w:rPr>
        <w:t>set of</w:t>
      </w:r>
      <w:r>
        <w:rPr>
          <w:spacing w:val="-13"/>
          <w:w w:val="105"/>
        </w:rPr>
        <w:t> </w:t>
      </w:r>
      <w:r>
        <w:rPr>
          <w:w w:val="105"/>
        </w:rPr>
        <w:t>practical solutions to address our wicked problems.</w:t>
      </w:r>
    </w:p>
    <w:p>
      <w:pPr>
        <w:pStyle w:val="BodyText"/>
        <w:spacing w:after="0" w:line="504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9"/>
        </w:numPr>
        <w:tabs>
          <w:tab w:pos="827" w:val="left" w:leader="none"/>
        </w:tabs>
        <w:spacing w:line="240" w:lineRule="auto" w:before="71" w:after="0"/>
        <w:ind w:left="827" w:right="0" w:hanging="359"/>
        <w:jc w:val="left"/>
      </w:pPr>
      <w:bookmarkStart w:name="5.0 THE ROLE OF GLOBAL TEAMS IN SOLVING " w:id="50"/>
      <w:bookmarkEnd w:id="50"/>
      <w:r>
        <w:rPr>
          <w:b w:val="0"/>
        </w:rPr>
      </w:r>
      <w:bookmarkStart w:name="_bookmark24" w:id="51"/>
      <w:bookmarkEnd w:id="51"/>
      <w:r>
        <w:rPr>
          <w:b w:val="0"/>
        </w:rPr>
      </w:r>
      <w:r>
        <w:rPr>
          <w:w w:val="105"/>
        </w:rPr>
        <w:t>THE</w:t>
      </w:r>
      <w:r>
        <w:rPr>
          <w:spacing w:val="-15"/>
          <w:w w:val="105"/>
        </w:rPr>
        <w:t> </w:t>
      </w:r>
      <w:r>
        <w:rPr>
          <w:w w:val="105"/>
        </w:rPr>
        <w:t>ROLE</w:t>
      </w:r>
      <w:r>
        <w:rPr>
          <w:spacing w:val="-12"/>
          <w:w w:val="105"/>
        </w:rPr>
        <w:t> </w:t>
      </w:r>
      <w:r>
        <w:rPr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GLOBAL</w:t>
      </w:r>
      <w:r>
        <w:rPr>
          <w:spacing w:val="-12"/>
          <w:w w:val="105"/>
        </w:rPr>
        <w:t> </w:t>
      </w:r>
      <w:r>
        <w:rPr>
          <w:w w:val="105"/>
        </w:rPr>
        <w:t>TEAMS</w:t>
      </w:r>
      <w:r>
        <w:rPr>
          <w:spacing w:val="-14"/>
          <w:w w:val="105"/>
        </w:rPr>
        <w:t> </w:t>
      </w:r>
      <w:r>
        <w:rPr>
          <w:w w:val="105"/>
        </w:rPr>
        <w:t>IN</w:t>
      </w:r>
      <w:r>
        <w:rPr>
          <w:spacing w:val="-7"/>
          <w:w w:val="105"/>
        </w:rPr>
        <w:t> </w:t>
      </w:r>
      <w:r>
        <w:rPr>
          <w:w w:val="105"/>
        </w:rPr>
        <w:t>SOLVING</w:t>
      </w:r>
      <w:r>
        <w:rPr>
          <w:spacing w:val="-15"/>
          <w:w w:val="105"/>
        </w:rPr>
        <w:t> </w:t>
      </w: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PROBLEM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(Muqri)</w:t>
      </w:r>
    </w:p>
    <w:p>
      <w:pPr>
        <w:pStyle w:val="BodyText"/>
        <w:spacing w:before="263"/>
        <w:rPr>
          <w:b/>
        </w:rPr>
      </w:pPr>
    </w:p>
    <w:p>
      <w:pPr>
        <w:pStyle w:val="Heading2"/>
        <w:numPr>
          <w:ilvl w:val="1"/>
          <w:numId w:val="10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5.1 Importance of Global Collaboration" w:id="52"/>
      <w:bookmarkEnd w:id="52"/>
      <w:r>
        <w:rPr>
          <w:b w:val="0"/>
        </w:rPr>
      </w:r>
      <w:bookmarkStart w:name="_bookmark25" w:id="53"/>
      <w:bookmarkEnd w:id="53"/>
      <w:r>
        <w:rPr>
          <w:b w:val="0"/>
        </w:rPr>
      </w:r>
      <w:r>
        <w:rPr>
          <w:w w:val="105"/>
        </w:rPr>
        <w:t>Importance</w:t>
      </w:r>
      <w:r>
        <w:rPr>
          <w:spacing w:val="-14"/>
          <w:w w:val="105"/>
        </w:rPr>
        <w:t> </w:t>
      </w:r>
      <w:r>
        <w:rPr>
          <w:w w:val="105"/>
        </w:rPr>
        <w:t>of</w:t>
      </w:r>
      <w:r>
        <w:rPr>
          <w:spacing w:val="-10"/>
          <w:w w:val="105"/>
        </w:rPr>
        <w:t> </w:t>
      </w:r>
      <w:r>
        <w:rPr>
          <w:w w:val="105"/>
        </w:rPr>
        <w:t>Global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Collaboration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499" w:lineRule="auto"/>
        <w:ind w:left="360" w:right="836" w:firstLine="720"/>
      </w:pPr>
      <w:r>
        <w:rPr>
          <w:w w:val="105"/>
        </w:rPr>
        <w:t>A single educational system cannot adequately address the complex problem of shortened attention spans</w:t>
      </w:r>
      <w:r>
        <w:rPr>
          <w:spacing w:val="-1"/>
          <w:w w:val="105"/>
        </w:rPr>
        <w:t> </w:t>
      </w:r>
      <w:r>
        <w:rPr>
          <w:w w:val="105"/>
        </w:rPr>
        <w:t>and declining academic performance. Solutions should be considered</w:t>
      </w:r>
      <w:r>
        <w:rPr>
          <w:spacing w:val="-1"/>
          <w:w w:val="105"/>
        </w:rPr>
        <w:t> </w:t>
      </w:r>
      <w:r>
        <w:rPr>
          <w:w w:val="105"/>
        </w:rPr>
        <w:t>internationally because</w:t>
      </w:r>
      <w:r>
        <w:rPr>
          <w:spacing w:val="-2"/>
          <w:w w:val="105"/>
        </w:rPr>
        <w:t> </w:t>
      </w:r>
      <w:r>
        <w:rPr>
          <w:w w:val="105"/>
        </w:rPr>
        <w:t>digital technology, educational practices, cultural norms, and socioeconomic conditions differ across countries. This is particularly relevant to Malaysia, where PISA</w:t>
      </w:r>
      <w:r>
        <w:rPr>
          <w:spacing w:val="-4"/>
          <w:w w:val="105"/>
        </w:rPr>
        <w:t> </w:t>
      </w:r>
      <w:r>
        <w:rPr>
          <w:w w:val="105"/>
        </w:rPr>
        <w:t>2022 results showed declines</w:t>
      </w:r>
      <w:r>
        <w:rPr>
          <w:spacing w:val="-4"/>
          <w:w w:val="105"/>
        </w:rPr>
        <w:t> </w:t>
      </w:r>
      <w:r>
        <w:rPr>
          <w:w w:val="105"/>
        </w:rPr>
        <w:t>in reading, science, and mathematics performance</w:t>
      </w:r>
      <w:r>
        <w:rPr>
          <w:spacing w:val="-16"/>
          <w:w w:val="105"/>
        </w:rPr>
        <w:t> </w:t>
      </w:r>
      <w:r>
        <w:rPr>
          <w:w w:val="105"/>
        </w:rPr>
        <w:t>compared</w:t>
      </w:r>
      <w:r>
        <w:rPr>
          <w:spacing w:val="-10"/>
          <w:w w:val="105"/>
        </w:rPr>
        <w:t> </w:t>
      </w:r>
      <w:r>
        <w:rPr>
          <w:w w:val="105"/>
        </w:rPr>
        <w:t>with</w:t>
      </w:r>
      <w:r>
        <w:rPr>
          <w:spacing w:val="-15"/>
          <w:w w:val="105"/>
        </w:rPr>
        <w:t> </w:t>
      </w:r>
      <w:r>
        <w:rPr>
          <w:w w:val="105"/>
        </w:rPr>
        <w:t>2018</w:t>
      </w:r>
      <w:r>
        <w:rPr>
          <w:spacing w:val="-15"/>
          <w:w w:val="105"/>
        </w:rPr>
        <w:t> </w:t>
      </w:r>
      <w:r>
        <w:rPr>
          <w:w w:val="105"/>
        </w:rPr>
        <w:t>(OECD,</w:t>
      </w:r>
      <w:r>
        <w:rPr>
          <w:spacing w:val="-14"/>
          <w:w w:val="105"/>
        </w:rPr>
        <w:t> </w:t>
      </w:r>
      <w:r>
        <w:rPr>
          <w:w w:val="105"/>
        </w:rPr>
        <w:t>2023a).</w:t>
      </w:r>
      <w:r>
        <w:rPr>
          <w:spacing w:val="-16"/>
          <w:w w:val="105"/>
        </w:rPr>
        <w:t> </w:t>
      </w:r>
      <w:r>
        <w:rPr>
          <w:w w:val="105"/>
        </w:rPr>
        <w:t>International</w:t>
      </w:r>
      <w:r>
        <w:rPr>
          <w:spacing w:val="-12"/>
          <w:w w:val="105"/>
        </w:rPr>
        <w:t> </w:t>
      </w:r>
      <w:r>
        <w:rPr>
          <w:w w:val="105"/>
        </w:rPr>
        <w:t>comparison</w:t>
      </w:r>
      <w:r>
        <w:rPr>
          <w:spacing w:val="-15"/>
          <w:w w:val="105"/>
        </w:rPr>
        <w:t> </w:t>
      </w:r>
      <w:r>
        <w:rPr>
          <w:w w:val="105"/>
        </w:rPr>
        <w:t>therefore</w:t>
      </w:r>
      <w:r>
        <w:rPr>
          <w:spacing w:val="-16"/>
          <w:w w:val="105"/>
        </w:rPr>
        <w:t> </w:t>
      </w:r>
      <w:r>
        <w:rPr>
          <w:w w:val="105"/>
        </w:rPr>
        <w:t>allows Malaysian educators</w:t>
      </w:r>
      <w:r>
        <w:rPr>
          <w:spacing w:val="-3"/>
          <w:w w:val="105"/>
        </w:rPr>
        <w:t> </w:t>
      </w:r>
      <w:r>
        <w:rPr>
          <w:w w:val="105"/>
        </w:rPr>
        <w:t>and policymakers to examine strategies</w:t>
      </w:r>
      <w:r>
        <w:rPr>
          <w:spacing w:val="-3"/>
          <w:w w:val="105"/>
        </w:rPr>
        <w:t> </w:t>
      </w:r>
      <w:r>
        <w:rPr>
          <w:w w:val="105"/>
        </w:rPr>
        <w:t>used elsewhere and identify approaches that can be adapted to local conditions.</w:t>
      </w:r>
    </w:p>
    <w:p>
      <w:pPr>
        <w:pStyle w:val="BodyText"/>
        <w:spacing w:line="501" w:lineRule="auto" w:before="253"/>
        <w:ind w:left="360" w:right="836" w:firstLine="720"/>
      </w:pPr>
      <w:r>
        <w:rPr>
          <w:w w:val="105"/>
        </w:rPr>
        <w:t>International cooperation also enables countries</w:t>
      </w:r>
      <w:r>
        <w:rPr>
          <w:spacing w:val="-2"/>
          <w:w w:val="105"/>
        </w:rPr>
        <w:t> </w:t>
      </w:r>
      <w:r>
        <w:rPr>
          <w:w w:val="105"/>
        </w:rPr>
        <w:t>to evaluate both successful and unsuccessful practices. Finland, for example, reconsidered</w:t>
      </w:r>
      <w:r>
        <w:rPr>
          <w:spacing w:val="-1"/>
          <w:w w:val="105"/>
        </w:rPr>
        <w:t> </w:t>
      </w:r>
      <w:r>
        <w:rPr>
          <w:w w:val="105"/>
        </w:rPr>
        <w:t>its</w:t>
      </w:r>
      <w:r>
        <w:rPr>
          <w:spacing w:val="-13"/>
          <w:w w:val="105"/>
        </w:rPr>
        <w:t> </w:t>
      </w:r>
      <w:r>
        <w:rPr>
          <w:w w:val="105"/>
        </w:rPr>
        <w:t>use</w:t>
      </w:r>
      <w:r>
        <w:rPr>
          <w:spacing w:val="-4"/>
          <w:w w:val="105"/>
        </w:rPr>
        <w:t> </w:t>
      </w:r>
      <w:r>
        <w:rPr>
          <w:w w:val="105"/>
        </w:rPr>
        <w:t>of digital devices</w:t>
      </w:r>
      <w:r>
        <w:rPr>
          <w:spacing w:val="-4"/>
          <w:w w:val="105"/>
        </w:rPr>
        <w:t> </w:t>
      </w:r>
      <w:r>
        <w:rPr>
          <w:w w:val="105"/>
        </w:rPr>
        <w:t>after teachers</w:t>
      </w:r>
      <w:r>
        <w:rPr>
          <w:spacing w:val="-14"/>
          <w:w w:val="105"/>
        </w:rPr>
        <w:t> </w:t>
      </w:r>
      <w:r>
        <w:rPr>
          <w:w w:val="105"/>
        </w:rPr>
        <w:t>identified</w:t>
      </w:r>
      <w:r>
        <w:rPr>
          <w:spacing w:val="-11"/>
          <w:w w:val="105"/>
        </w:rPr>
        <w:t> </w:t>
      </w:r>
      <w:r>
        <w:rPr>
          <w:w w:val="105"/>
        </w:rPr>
        <w:t>them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5"/>
          <w:w w:val="105"/>
        </w:rPr>
        <w:t> </w:t>
      </w:r>
      <w:r>
        <w:rPr>
          <w:w w:val="105"/>
        </w:rPr>
        <w:t>contributing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distraction</w:t>
      </w:r>
      <w:r>
        <w:rPr>
          <w:spacing w:val="-11"/>
          <w:w w:val="105"/>
        </w:rPr>
        <w:t> </w:t>
      </w:r>
      <w:r>
        <w:rPr>
          <w:w w:val="105"/>
        </w:rPr>
        <w:t>and</w:t>
      </w:r>
      <w:r>
        <w:rPr>
          <w:spacing w:val="-13"/>
          <w:w w:val="105"/>
        </w:rPr>
        <w:t> </w:t>
      </w:r>
      <w:r>
        <w:rPr>
          <w:w w:val="105"/>
        </w:rPr>
        <w:t>reduced</w:t>
      </w:r>
      <w:r>
        <w:rPr>
          <w:spacing w:val="-12"/>
          <w:w w:val="105"/>
        </w:rPr>
        <w:t> </w:t>
      </w:r>
      <w:r>
        <w:rPr>
          <w:w w:val="105"/>
        </w:rPr>
        <w:t>concentration,</w:t>
      </w:r>
      <w:r>
        <w:rPr>
          <w:spacing w:val="-9"/>
          <w:w w:val="105"/>
        </w:rPr>
        <w:t> </w:t>
      </w:r>
      <w:r>
        <w:rPr>
          <w:w w:val="105"/>
        </w:rPr>
        <w:t>leading</w:t>
      </w:r>
      <w:r>
        <w:rPr>
          <w:spacing w:val="-12"/>
          <w:w w:val="105"/>
        </w:rPr>
        <w:t> </w:t>
      </w:r>
      <w:r>
        <w:rPr>
          <w:w w:val="105"/>
        </w:rPr>
        <w:t>one school district to increase</w:t>
      </w:r>
      <w:r>
        <w:rPr>
          <w:spacing w:val="-1"/>
          <w:w w:val="105"/>
        </w:rPr>
        <w:t> </w:t>
      </w:r>
      <w:r>
        <w:rPr>
          <w:w w:val="105"/>
        </w:rPr>
        <w:t>the</w:t>
      </w:r>
      <w:r>
        <w:rPr>
          <w:spacing w:val="-1"/>
          <w:w w:val="105"/>
        </w:rPr>
        <w:t> </w:t>
      </w:r>
      <w:r>
        <w:rPr>
          <w:w w:val="105"/>
        </w:rPr>
        <w:t>use of traditional books</w:t>
      </w:r>
      <w:r>
        <w:rPr>
          <w:spacing w:val="-2"/>
          <w:w w:val="105"/>
        </w:rPr>
        <w:t> </w:t>
      </w:r>
      <w:r>
        <w:rPr>
          <w:w w:val="105"/>
        </w:rPr>
        <w:t>in 2024 (Reuters, 2024). This demonstrates</w:t>
      </w:r>
      <w:r>
        <w:rPr>
          <w:spacing w:val="-5"/>
          <w:w w:val="105"/>
        </w:rPr>
        <w:t> </w:t>
      </w:r>
      <w:r>
        <w:rPr>
          <w:w w:val="105"/>
        </w:rPr>
        <w:t>why</w:t>
      </w:r>
      <w:r>
        <w:rPr>
          <w:spacing w:val="-3"/>
          <w:w w:val="105"/>
        </w:rPr>
        <w:t> </w:t>
      </w:r>
      <w:r>
        <w:rPr>
          <w:w w:val="105"/>
        </w:rPr>
        <w:t>global</w:t>
      </w:r>
      <w:r>
        <w:rPr>
          <w:spacing w:val="-1"/>
          <w:w w:val="105"/>
        </w:rPr>
        <w:t> </w:t>
      </w:r>
      <w:r>
        <w:rPr>
          <w:w w:val="105"/>
        </w:rPr>
        <w:t>teams should</w:t>
      </w:r>
      <w:r>
        <w:rPr>
          <w:spacing w:val="-3"/>
          <w:w w:val="105"/>
        </w:rPr>
        <w:t> </w:t>
      </w:r>
      <w:r>
        <w:rPr>
          <w:w w:val="105"/>
        </w:rPr>
        <w:t>not simply copy</w:t>
      </w:r>
      <w:r>
        <w:rPr>
          <w:spacing w:val="-10"/>
          <w:w w:val="105"/>
        </w:rPr>
        <w:t> </w:t>
      </w:r>
      <w:r>
        <w:rPr>
          <w:w w:val="105"/>
        </w:rPr>
        <w:t>another country's</w:t>
      </w:r>
      <w:r>
        <w:rPr>
          <w:spacing w:val="-5"/>
          <w:w w:val="105"/>
        </w:rPr>
        <w:t> </w:t>
      </w:r>
      <w:r>
        <w:rPr>
          <w:w w:val="105"/>
        </w:rPr>
        <w:t>education system. Instead, they can compare evidence, identify contextual differences, and select suitable elements for</w:t>
      </w:r>
      <w:r>
        <w:rPr>
          <w:spacing w:val="-4"/>
          <w:w w:val="105"/>
        </w:rPr>
        <w:t> </w:t>
      </w:r>
      <w:r>
        <w:rPr>
          <w:w w:val="105"/>
        </w:rPr>
        <w:t>a hybrid education model. Similarly, UNESCO</w:t>
      </w:r>
      <w:r>
        <w:rPr>
          <w:spacing w:val="-2"/>
          <w:w w:val="105"/>
        </w:rPr>
        <w:t> </w:t>
      </w:r>
      <w:r>
        <w:rPr>
          <w:w w:val="105"/>
        </w:rPr>
        <w:t>(2023)</w:t>
      </w:r>
      <w:r>
        <w:rPr>
          <w:spacing w:val="-3"/>
          <w:w w:val="105"/>
        </w:rPr>
        <w:t> </w:t>
      </w:r>
      <w:r>
        <w:rPr>
          <w:w w:val="105"/>
        </w:rPr>
        <w:t>argues</w:t>
      </w:r>
      <w:r>
        <w:rPr>
          <w:spacing w:val="-2"/>
          <w:w w:val="105"/>
        </w:rPr>
        <w:t> </w:t>
      </w:r>
      <w:r>
        <w:rPr>
          <w:w w:val="105"/>
        </w:rPr>
        <w:t>that</w:t>
      </w:r>
      <w:r>
        <w:rPr>
          <w:spacing w:val="-4"/>
          <w:w w:val="105"/>
        </w:rPr>
        <w:t> </w:t>
      </w:r>
      <w:r>
        <w:rPr>
          <w:w w:val="105"/>
        </w:rPr>
        <w:t>technology should support human interaction in education rather than replace it.</w:t>
      </w:r>
    </w:p>
    <w:p>
      <w:pPr>
        <w:pStyle w:val="BodyText"/>
        <w:spacing w:after="0" w:line="501" w:lineRule="auto"/>
        <w:sectPr>
          <w:pgSz w:w="11930" w:h="16850"/>
          <w:pgMar w:header="0" w:footer="804" w:top="1500" w:bottom="1000" w:left="1080" w:right="720"/>
        </w:sectPr>
      </w:pPr>
    </w:p>
    <w:p>
      <w:pPr>
        <w:pStyle w:val="Heading2"/>
        <w:numPr>
          <w:ilvl w:val="1"/>
          <w:numId w:val="10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5.2 Interdisciplinary Thinking" w:id="54"/>
      <w:bookmarkEnd w:id="54"/>
      <w:r>
        <w:rPr>
          <w:b w:val="0"/>
        </w:rPr>
      </w:r>
      <w:bookmarkStart w:name="_bookmark26" w:id="55"/>
      <w:bookmarkEnd w:id="55"/>
      <w:r>
        <w:rPr>
          <w:b w:val="0"/>
        </w:rPr>
      </w:r>
      <w:r>
        <w:rPr/>
        <w:t>Interdisciplinary</w:t>
      </w:r>
      <w:r>
        <w:rPr>
          <w:spacing w:val="53"/>
        </w:rPr>
        <w:t> </w:t>
      </w:r>
      <w:r>
        <w:rPr>
          <w:spacing w:val="-2"/>
        </w:rPr>
        <w:t>Thinking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The effectiveness of global collaboration can be strengthened through interdisciplinary thinking. Shortened attention spans</w:t>
      </w:r>
      <w:r>
        <w:rPr>
          <w:spacing w:val="-1"/>
          <w:w w:val="105"/>
        </w:rPr>
        <w:t> </w:t>
      </w:r>
      <w:r>
        <w:rPr>
          <w:w w:val="105"/>
        </w:rPr>
        <w:t>are influenced by psychological, technological, social, and cultural factors, making it more than</w:t>
      </w:r>
      <w:r>
        <w:rPr>
          <w:spacing w:val="-3"/>
          <w:w w:val="105"/>
        </w:rPr>
        <w:t> </w:t>
      </w:r>
      <w:r>
        <w:rPr>
          <w:w w:val="105"/>
        </w:rPr>
        <w:t>an educational</w:t>
      </w:r>
      <w:r>
        <w:rPr>
          <w:spacing w:val="-1"/>
          <w:w w:val="105"/>
        </w:rPr>
        <w:t> </w:t>
      </w:r>
      <w:r>
        <w:rPr>
          <w:w w:val="105"/>
        </w:rPr>
        <w:t>issue. Therefore,</w:t>
      </w:r>
      <w:r>
        <w:rPr>
          <w:spacing w:val="-16"/>
          <w:w w:val="105"/>
        </w:rPr>
        <w:t> </w:t>
      </w:r>
      <w:r>
        <w:rPr>
          <w:w w:val="105"/>
        </w:rPr>
        <w:t>an</w:t>
      </w:r>
      <w:r>
        <w:rPr>
          <w:spacing w:val="-15"/>
          <w:w w:val="105"/>
        </w:rPr>
        <w:t> </w:t>
      </w:r>
      <w:r>
        <w:rPr>
          <w:w w:val="105"/>
        </w:rPr>
        <w:t>effective</w:t>
      </w:r>
      <w:r>
        <w:rPr>
          <w:spacing w:val="-15"/>
          <w:w w:val="105"/>
        </w:rPr>
        <w:t> </w:t>
      </w:r>
      <w:r>
        <w:rPr>
          <w:w w:val="105"/>
        </w:rPr>
        <w:t>international</w:t>
      </w:r>
      <w:r>
        <w:rPr>
          <w:spacing w:val="-15"/>
          <w:w w:val="105"/>
        </w:rPr>
        <w:t> </w:t>
      </w:r>
      <w:r>
        <w:rPr>
          <w:w w:val="105"/>
        </w:rPr>
        <w:t>team</w:t>
      </w:r>
      <w:r>
        <w:rPr>
          <w:spacing w:val="-15"/>
          <w:w w:val="105"/>
        </w:rPr>
        <w:t> </w:t>
      </w:r>
      <w:r>
        <w:rPr>
          <w:w w:val="105"/>
        </w:rPr>
        <w:t>could</w:t>
      </w:r>
      <w:r>
        <w:rPr>
          <w:spacing w:val="-15"/>
          <w:w w:val="105"/>
        </w:rPr>
        <w:t> </w:t>
      </w:r>
      <w:r>
        <w:rPr>
          <w:w w:val="105"/>
        </w:rPr>
        <w:t>involve</w:t>
      </w:r>
      <w:r>
        <w:rPr>
          <w:spacing w:val="-15"/>
          <w:w w:val="105"/>
        </w:rPr>
        <w:t> </w:t>
      </w:r>
      <w:r>
        <w:rPr>
          <w:w w:val="105"/>
        </w:rPr>
        <w:t>educators,</w:t>
      </w:r>
      <w:r>
        <w:rPr>
          <w:spacing w:val="-15"/>
          <w:w w:val="105"/>
        </w:rPr>
        <w:t> </w:t>
      </w:r>
      <w:r>
        <w:rPr>
          <w:w w:val="105"/>
        </w:rPr>
        <w:t>psychologists,</w:t>
      </w:r>
      <w:r>
        <w:rPr>
          <w:spacing w:val="-15"/>
          <w:w w:val="105"/>
        </w:rPr>
        <w:t> </w:t>
      </w:r>
      <w:r>
        <w:rPr>
          <w:w w:val="105"/>
        </w:rPr>
        <w:t>technology specialists, policymakers, and social scientists.</w:t>
      </w:r>
    </w:p>
    <w:p>
      <w:pPr>
        <w:pStyle w:val="BodyText"/>
        <w:spacing w:line="501" w:lineRule="auto" w:before="233"/>
        <w:ind w:left="360" w:right="764" w:firstLine="720"/>
      </w:pPr>
      <w:r>
        <w:rPr>
          <w:w w:val="105"/>
        </w:rPr>
        <w:t>Each</w:t>
      </w:r>
      <w:r>
        <w:rPr>
          <w:spacing w:val="-8"/>
          <w:w w:val="105"/>
        </w:rPr>
        <w:t> </w:t>
      </w:r>
      <w:r>
        <w:rPr>
          <w:w w:val="105"/>
        </w:rPr>
        <w:t>discipline</w:t>
      </w:r>
      <w:r>
        <w:rPr>
          <w:spacing w:val="-3"/>
          <w:w w:val="105"/>
        </w:rPr>
        <w:t> </w:t>
      </w:r>
      <w:r>
        <w:rPr>
          <w:w w:val="105"/>
        </w:rPr>
        <w:t>provides</w:t>
      </w:r>
      <w:r>
        <w:rPr>
          <w:spacing w:val="-10"/>
          <w:w w:val="105"/>
        </w:rPr>
        <w:t> </w:t>
      </w:r>
      <w:r>
        <w:rPr>
          <w:w w:val="105"/>
        </w:rPr>
        <w:t>a different perspective. Psychologists</w:t>
      </w:r>
      <w:r>
        <w:rPr>
          <w:spacing w:val="-10"/>
          <w:w w:val="105"/>
        </w:rPr>
        <w:t> </w:t>
      </w:r>
      <w:r>
        <w:rPr>
          <w:w w:val="105"/>
        </w:rPr>
        <w:t>can</w:t>
      </w:r>
      <w:r>
        <w:rPr>
          <w:spacing w:val="-2"/>
          <w:w w:val="105"/>
        </w:rPr>
        <w:t> </w:t>
      </w:r>
      <w:r>
        <w:rPr>
          <w:w w:val="105"/>
        </w:rPr>
        <w:t>examine</w:t>
      </w:r>
      <w:r>
        <w:rPr>
          <w:spacing w:val="-3"/>
          <w:w w:val="105"/>
        </w:rPr>
        <w:t> </w:t>
      </w:r>
      <w:r>
        <w:rPr>
          <w:w w:val="105"/>
        </w:rPr>
        <w:t>attention and</w:t>
      </w:r>
      <w:r>
        <w:rPr>
          <w:spacing w:val="-9"/>
          <w:w w:val="105"/>
        </w:rPr>
        <w:t> </w:t>
      </w:r>
      <w:r>
        <w:rPr>
          <w:w w:val="105"/>
        </w:rPr>
        <w:t>motivation,</w:t>
      </w:r>
      <w:r>
        <w:rPr>
          <w:spacing w:val="-6"/>
          <w:w w:val="105"/>
        </w:rPr>
        <w:t> </w:t>
      </w:r>
      <w:r>
        <w:rPr>
          <w:w w:val="105"/>
        </w:rPr>
        <w:t>while</w:t>
      </w:r>
      <w:r>
        <w:rPr>
          <w:spacing w:val="-9"/>
          <w:w w:val="105"/>
        </w:rPr>
        <w:t> </w:t>
      </w:r>
      <w:r>
        <w:rPr>
          <w:w w:val="105"/>
        </w:rPr>
        <w:t>educators</w:t>
      </w:r>
      <w:r>
        <w:rPr>
          <w:spacing w:val="-10"/>
          <w:w w:val="105"/>
        </w:rPr>
        <w:t> </w:t>
      </w:r>
      <w:r>
        <w:rPr>
          <w:w w:val="105"/>
        </w:rPr>
        <w:t>can</w:t>
      </w:r>
      <w:r>
        <w:rPr>
          <w:spacing w:val="-9"/>
          <w:w w:val="105"/>
        </w:rPr>
        <w:t> </w:t>
      </w:r>
      <w:r>
        <w:rPr>
          <w:w w:val="105"/>
        </w:rPr>
        <w:t>evaluate</w:t>
      </w:r>
      <w:r>
        <w:rPr>
          <w:spacing w:val="-8"/>
          <w:w w:val="105"/>
        </w:rPr>
        <w:t> </w:t>
      </w:r>
      <w:r>
        <w:rPr>
          <w:w w:val="105"/>
        </w:rPr>
        <w:t>curriculum</w:t>
      </w:r>
      <w:r>
        <w:rPr>
          <w:spacing w:val="-14"/>
          <w:w w:val="105"/>
        </w:rPr>
        <w:t> </w:t>
      </w:r>
      <w:r>
        <w:rPr>
          <w:w w:val="105"/>
        </w:rPr>
        <w:t>and</w:t>
      </w:r>
      <w:r>
        <w:rPr>
          <w:spacing w:val="-14"/>
          <w:w w:val="105"/>
        </w:rPr>
        <w:t> </w:t>
      </w:r>
      <w:r>
        <w:rPr>
          <w:w w:val="105"/>
        </w:rPr>
        <w:t>teaching</w:t>
      </w:r>
      <w:r>
        <w:rPr>
          <w:spacing w:val="-8"/>
          <w:w w:val="105"/>
        </w:rPr>
        <w:t> </w:t>
      </w:r>
      <w:r>
        <w:rPr>
          <w:w w:val="105"/>
        </w:rPr>
        <w:t>strategies.</w:t>
      </w:r>
      <w:r>
        <w:rPr>
          <w:spacing w:val="-13"/>
          <w:w w:val="105"/>
        </w:rPr>
        <w:t> </w:t>
      </w:r>
      <w:r>
        <w:rPr>
          <w:w w:val="105"/>
        </w:rPr>
        <w:t>Technology specialists can</w:t>
      </w:r>
      <w:r>
        <w:rPr>
          <w:spacing w:val="-2"/>
          <w:w w:val="105"/>
        </w:rPr>
        <w:t> </w:t>
      </w:r>
      <w:r>
        <w:rPr>
          <w:w w:val="105"/>
        </w:rPr>
        <w:t>assess how digital tools can support learning without increasing distraction, while policymakers can consider costs,</w:t>
      </w:r>
      <w:r>
        <w:rPr>
          <w:spacing w:val="-1"/>
          <w:w w:val="105"/>
        </w:rPr>
        <w:t> </w:t>
      </w:r>
      <w:r>
        <w:rPr>
          <w:w w:val="105"/>
        </w:rPr>
        <w:t>regulations,</w:t>
      </w:r>
      <w:r>
        <w:rPr>
          <w:spacing w:val="-1"/>
          <w:w w:val="105"/>
        </w:rPr>
        <w:t> </w:t>
      </w:r>
      <w:r>
        <w:rPr>
          <w:w w:val="105"/>
        </w:rPr>
        <w:t>and practical implementation. Social scientists</w:t>
      </w:r>
      <w:r>
        <w:rPr>
          <w:spacing w:val="-15"/>
          <w:w w:val="105"/>
        </w:rPr>
        <w:t> </w:t>
      </w:r>
      <w:r>
        <w:rPr>
          <w:w w:val="105"/>
        </w:rPr>
        <w:t>can</w:t>
      </w:r>
      <w:r>
        <w:rPr>
          <w:spacing w:val="-9"/>
          <w:w w:val="105"/>
        </w:rPr>
        <w:t> </w:t>
      </w:r>
      <w:r>
        <w:rPr>
          <w:w w:val="105"/>
        </w:rPr>
        <w:t>examine</w:t>
      </w:r>
      <w:r>
        <w:rPr>
          <w:spacing w:val="-16"/>
          <w:w w:val="105"/>
        </w:rPr>
        <w:t> </w:t>
      </w:r>
      <w:r>
        <w:rPr>
          <w:w w:val="105"/>
        </w:rPr>
        <w:t>how</w:t>
      </w:r>
      <w:r>
        <w:rPr>
          <w:spacing w:val="-12"/>
          <w:w w:val="105"/>
        </w:rPr>
        <w:t> </w:t>
      </w:r>
      <w:r>
        <w:rPr>
          <w:w w:val="105"/>
        </w:rPr>
        <w:t>socioeconomic</w:t>
      </w:r>
      <w:r>
        <w:rPr>
          <w:spacing w:val="-15"/>
          <w:w w:val="105"/>
        </w:rPr>
        <w:t> </w:t>
      </w:r>
      <w:r>
        <w:rPr>
          <w:w w:val="105"/>
        </w:rPr>
        <w:t>inequalities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10"/>
          <w:w w:val="105"/>
        </w:rPr>
        <w:t> </w:t>
      </w:r>
      <w:r>
        <w:rPr>
          <w:w w:val="105"/>
        </w:rPr>
        <w:t>cultural</w:t>
      </w:r>
      <w:r>
        <w:rPr>
          <w:spacing w:val="-13"/>
          <w:w w:val="105"/>
        </w:rPr>
        <w:t> </w:t>
      </w:r>
      <w:r>
        <w:rPr>
          <w:w w:val="105"/>
        </w:rPr>
        <w:t>norms</w:t>
      </w:r>
      <w:r>
        <w:rPr>
          <w:spacing w:val="-16"/>
          <w:w w:val="105"/>
        </w:rPr>
        <w:t> </w:t>
      </w:r>
      <w:r>
        <w:rPr>
          <w:w w:val="105"/>
        </w:rPr>
        <w:t>influence</w:t>
      </w:r>
      <w:r>
        <w:rPr>
          <w:spacing w:val="-9"/>
          <w:w w:val="105"/>
        </w:rPr>
        <w:t> </w:t>
      </w:r>
      <w:r>
        <w:rPr>
          <w:w w:val="105"/>
        </w:rPr>
        <w:t>students' </w:t>
      </w:r>
      <w:r>
        <w:rPr>
          <w:spacing w:val="-2"/>
          <w:w w:val="105"/>
        </w:rPr>
        <w:t>behaviour.</w:t>
      </w:r>
    </w:p>
    <w:p>
      <w:pPr>
        <w:pStyle w:val="BodyText"/>
        <w:spacing w:line="501" w:lineRule="auto" w:before="242"/>
        <w:ind w:left="360" w:right="836" w:firstLine="720"/>
      </w:pPr>
      <w:r>
        <w:rPr>
          <w:w w:val="105"/>
        </w:rPr>
        <w:t>This approach</w:t>
      </w:r>
      <w:r>
        <w:rPr>
          <w:spacing w:val="-4"/>
          <w:w w:val="105"/>
        </w:rPr>
        <w:t> </w:t>
      </w:r>
      <w:r>
        <w:rPr>
          <w:w w:val="105"/>
        </w:rPr>
        <w:t>reduces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w w:val="105"/>
        </w:rPr>
        <w:t>risk of solving one aspect of the problem while creating another. UNESCO</w:t>
      </w:r>
      <w:r>
        <w:rPr>
          <w:spacing w:val="-6"/>
          <w:w w:val="105"/>
        </w:rPr>
        <w:t> </w:t>
      </w:r>
      <w:r>
        <w:rPr>
          <w:w w:val="105"/>
        </w:rPr>
        <w:t>(2023),</w:t>
      </w:r>
      <w:r>
        <w:rPr>
          <w:spacing w:val="-1"/>
          <w:w w:val="105"/>
        </w:rPr>
        <w:t> </w:t>
      </w:r>
      <w:r>
        <w:rPr>
          <w:w w:val="105"/>
        </w:rPr>
        <w:t>for example,</w:t>
      </w:r>
      <w:r>
        <w:rPr>
          <w:spacing w:val="-1"/>
          <w:w w:val="105"/>
        </w:rPr>
        <w:t> </w:t>
      </w:r>
      <w:r>
        <w:rPr>
          <w:w w:val="105"/>
        </w:rPr>
        <w:t>emphasises</w:t>
      </w:r>
      <w:r>
        <w:rPr>
          <w:spacing w:val="-6"/>
          <w:w w:val="105"/>
        </w:rPr>
        <w:t> </w:t>
      </w:r>
      <w:r>
        <w:rPr>
          <w:w w:val="105"/>
        </w:rPr>
        <w:t>that</w:t>
      </w:r>
      <w:r>
        <w:rPr>
          <w:spacing w:val="-1"/>
          <w:w w:val="105"/>
        </w:rPr>
        <w:t> </w:t>
      </w:r>
      <w:r>
        <w:rPr>
          <w:w w:val="105"/>
        </w:rPr>
        <w:t>educational</w:t>
      </w:r>
      <w:r>
        <w:rPr>
          <w:spacing w:val="-8"/>
          <w:w w:val="105"/>
        </w:rPr>
        <w:t> </w:t>
      </w:r>
      <w:r>
        <w:rPr>
          <w:w w:val="105"/>
        </w:rPr>
        <w:t>technology</w:t>
      </w:r>
      <w:r>
        <w:rPr>
          <w:spacing w:val="-3"/>
          <w:w w:val="105"/>
        </w:rPr>
        <w:t> </w:t>
      </w:r>
      <w:r>
        <w:rPr>
          <w:w w:val="105"/>
        </w:rPr>
        <w:t>should</w:t>
      </w:r>
      <w:r>
        <w:rPr>
          <w:spacing w:val="-3"/>
          <w:w w:val="105"/>
        </w:rPr>
        <w:t> </w:t>
      </w:r>
      <w:r>
        <w:rPr>
          <w:w w:val="105"/>
        </w:rPr>
        <w:t>be evaluated according to its relevance, equity, sustainability, and effectiveness. Therefore, interdisciplinary</w:t>
      </w:r>
      <w:r>
        <w:rPr>
          <w:spacing w:val="-11"/>
          <w:w w:val="105"/>
        </w:rPr>
        <w:t> </w:t>
      </w:r>
      <w:r>
        <w:rPr>
          <w:w w:val="105"/>
        </w:rPr>
        <w:t>global</w:t>
      </w:r>
      <w:r>
        <w:rPr>
          <w:spacing w:val="-14"/>
          <w:w w:val="105"/>
        </w:rPr>
        <w:t> </w:t>
      </w:r>
      <w:r>
        <w:rPr>
          <w:w w:val="105"/>
        </w:rPr>
        <w:t>teams</w:t>
      </w:r>
      <w:r>
        <w:rPr>
          <w:spacing w:val="-12"/>
          <w:w w:val="105"/>
        </w:rPr>
        <w:t> </w:t>
      </w:r>
      <w:r>
        <w:rPr>
          <w:w w:val="105"/>
        </w:rPr>
        <w:t>can</w:t>
      </w:r>
      <w:r>
        <w:rPr>
          <w:spacing w:val="-16"/>
          <w:w w:val="105"/>
        </w:rPr>
        <w:t> </w:t>
      </w:r>
      <w:r>
        <w:rPr>
          <w:w w:val="105"/>
        </w:rPr>
        <w:t>help</w:t>
      </w:r>
      <w:r>
        <w:rPr>
          <w:spacing w:val="-9"/>
          <w:w w:val="105"/>
        </w:rPr>
        <w:t> </w:t>
      </w:r>
      <w:r>
        <w:rPr>
          <w:w w:val="105"/>
        </w:rPr>
        <w:t>develop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hybrid</w:t>
      </w:r>
      <w:r>
        <w:rPr>
          <w:spacing w:val="-9"/>
          <w:w w:val="105"/>
        </w:rPr>
        <w:t> </w:t>
      </w:r>
      <w:r>
        <w:rPr>
          <w:w w:val="105"/>
        </w:rPr>
        <w:t>model</w:t>
      </w:r>
      <w:r>
        <w:rPr>
          <w:spacing w:val="-14"/>
          <w:w w:val="105"/>
        </w:rPr>
        <w:t> </w:t>
      </w:r>
      <w:r>
        <w:rPr>
          <w:w w:val="105"/>
        </w:rPr>
        <w:t>that</w:t>
      </w:r>
      <w:r>
        <w:rPr>
          <w:spacing w:val="-14"/>
          <w:w w:val="105"/>
        </w:rPr>
        <w:t> </w:t>
      </w:r>
      <w:r>
        <w:rPr>
          <w:w w:val="105"/>
        </w:rPr>
        <w:t>combines</w:t>
      </w:r>
      <w:r>
        <w:rPr>
          <w:spacing w:val="-16"/>
          <w:w w:val="105"/>
        </w:rPr>
        <w:t> </w:t>
      </w:r>
      <w:r>
        <w:rPr>
          <w:w w:val="105"/>
        </w:rPr>
        <w:t>technological innovation with evidence-based teaching and human interaction.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10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5.3 Leadership in Global Teams" w:id="56"/>
      <w:bookmarkEnd w:id="56"/>
      <w:r>
        <w:rPr>
          <w:b w:val="0"/>
        </w:rPr>
      </w:r>
      <w:bookmarkStart w:name="_bookmark27" w:id="57"/>
      <w:bookmarkEnd w:id="57"/>
      <w:r>
        <w:rPr>
          <w:b w:val="0"/>
        </w:rPr>
      </w:r>
      <w:r>
        <w:rPr>
          <w:w w:val="105"/>
        </w:rPr>
        <w:t>Leadership</w:t>
      </w:r>
      <w:r>
        <w:rPr>
          <w:spacing w:val="-12"/>
          <w:w w:val="105"/>
        </w:rPr>
        <w:t> </w:t>
      </w:r>
      <w:r>
        <w:rPr>
          <w:w w:val="105"/>
        </w:rPr>
        <w:t>in</w:t>
      </w:r>
      <w:r>
        <w:rPr>
          <w:spacing w:val="-11"/>
          <w:w w:val="105"/>
        </w:rPr>
        <w:t> </w:t>
      </w:r>
      <w:r>
        <w:rPr>
          <w:w w:val="105"/>
        </w:rPr>
        <w:t>Global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Teams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Effective</w:t>
      </w:r>
      <w:r>
        <w:rPr>
          <w:spacing w:val="-16"/>
          <w:w w:val="105"/>
        </w:rPr>
        <w:t> </w:t>
      </w:r>
      <w:r>
        <w:rPr>
          <w:w w:val="105"/>
        </w:rPr>
        <w:t>leadership</w:t>
      </w:r>
      <w:r>
        <w:rPr>
          <w:spacing w:val="-14"/>
          <w:w w:val="105"/>
        </w:rPr>
        <w:t> </w:t>
      </w:r>
      <w:r>
        <w:rPr>
          <w:w w:val="105"/>
        </w:rPr>
        <w:t>is</w:t>
      </w:r>
      <w:r>
        <w:rPr>
          <w:spacing w:val="-16"/>
          <w:w w:val="105"/>
        </w:rPr>
        <w:t> </w:t>
      </w:r>
      <w:r>
        <w:rPr>
          <w:w w:val="105"/>
        </w:rPr>
        <w:t>essential</w:t>
      </w:r>
      <w:r>
        <w:rPr>
          <w:spacing w:val="-11"/>
          <w:w w:val="105"/>
        </w:rPr>
        <w:t> </w:t>
      </w:r>
      <w:r>
        <w:rPr>
          <w:w w:val="105"/>
        </w:rPr>
        <w:t>because</w:t>
      </w:r>
      <w:r>
        <w:rPr>
          <w:spacing w:val="-15"/>
          <w:w w:val="105"/>
        </w:rPr>
        <w:t> </w:t>
      </w:r>
      <w:r>
        <w:rPr>
          <w:w w:val="105"/>
        </w:rPr>
        <w:t>diversity</w:t>
      </w:r>
      <w:r>
        <w:rPr>
          <w:spacing w:val="-8"/>
          <w:w w:val="105"/>
        </w:rPr>
        <w:t> </w:t>
      </w:r>
      <w:r>
        <w:rPr>
          <w:w w:val="105"/>
        </w:rPr>
        <w:t>within</w:t>
      </w:r>
      <w:r>
        <w:rPr>
          <w:spacing w:val="-15"/>
          <w:w w:val="105"/>
        </w:rPr>
        <w:t> </w:t>
      </w:r>
      <w:r>
        <w:rPr>
          <w:w w:val="105"/>
        </w:rPr>
        <w:t>global</w:t>
      </w:r>
      <w:r>
        <w:rPr>
          <w:spacing w:val="-13"/>
          <w:w w:val="105"/>
        </w:rPr>
        <w:t> </w:t>
      </w:r>
      <w:r>
        <w:rPr>
          <w:w w:val="105"/>
        </w:rPr>
        <w:t>teams</w:t>
      </w:r>
      <w:r>
        <w:rPr>
          <w:spacing w:val="-11"/>
          <w:w w:val="105"/>
        </w:rPr>
        <w:t> </w:t>
      </w:r>
      <w:r>
        <w:rPr>
          <w:w w:val="105"/>
        </w:rPr>
        <w:t>can</w:t>
      </w:r>
      <w:r>
        <w:rPr>
          <w:spacing w:val="-10"/>
          <w:w w:val="105"/>
        </w:rPr>
        <w:t> </w:t>
      </w:r>
      <w:r>
        <w:rPr>
          <w:w w:val="105"/>
        </w:rPr>
        <w:t>produce both creativity and conflict. Leaders must manage members with different cultural</w:t>
      </w:r>
      <w:r>
        <w:rPr>
          <w:spacing w:val="-2"/>
          <w:w w:val="105"/>
        </w:rPr>
        <w:t> </w:t>
      </w:r>
      <w:r>
        <w:rPr>
          <w:w w:val="105"/>
        </w:rPr>
        <w:t>and professional backgrounds</w:t>
      </w:r>
      <w:r>
        <w:rPr>
          <w:spacing w:val="-1"/>
          <w:w w:val="105"/>
        </w:rPr>
        <w:t> </w:t>
      </w:r>
      <w:r>
        <w:rPr>
          <w:w w:val="105"/>
        </w:rPr>
        <w:t>while ensuring that no single country's</w:t>
      </w:r>
      <w:r>
        <w:rPr>
          <w:spacing w:val="-1"/>
          <w:w w:val="105"/>
        </w:rPr>
        <w:t> </w:t>
      </w:r>
      <w:r>
        <w:rPr>
          <w:w w:val="105"/>
        </w:rPr>
        <w:t>educational</w:t>
      </w:r>
      <w:r>
        <w:rPr>
          <w:spacing w:val="-4"/>
          <w:w w:val="105"/>
        </w:rPr>
        <w:t> </w:t>
      </w:r>
      <w:r>
        <w:rPr>
          <w:w w:val="105"/>
        </w:rPr>
        <w:t>philosophy dominates the discussion. Instead, leaders should establish shared goals and create</w:t>
      </w:r>
      <w:r>
        <w:rPr>
          <w:spacing w:val="-3"/>
          <w:w w:val="105"/>
        </w:rPr>
        <w:t> </w:t>
      </w:r>
      <w:r>
        <w:rPr>
          <w:w w:val="105"/>
        </w:rPr>
        <w:t>an environment where different perspectives can be evaluated fairly.</w:t>
      </w:r>
    </w:p>
    <w:p>
      <w:pPr>
        <w:pStyle w:val="BodyText"/>
        <w:spacing w:line="501" w:lineRule="auto" w:before="233"/>
        <w:ind w:left="360" w:right="888" w:firstLine="720"/>
      </w:pPr>
      <w:r>
        <w:rPr>
          <w:w w:val="105"/>
        </w:rPr>
        <w:t>Effective leadership should involve communication, delegation, negotiation, and evidence-based</w:t>
      </w:r>
      <w:r>
        <w:rPr>
          <w:spacing w:val="-16"/>
          <w:w w:val="105"/>
        </w:rPr>
        <w:t> </w:t>
      </w:r>
      <w:r>
        <w:rPr>
          <w:w w:val="105"/>
        </w:rPr>
        <w:t>decision-making.</w:t>
      </w:r>
      <w:r>
        <w:rPr>
          <w:spacing w:val="-15"/>
          <w:w w:val="105"/>
        </w:rPr>
        <w:t> </w:t>
      </w:r>
      <w:r>
        <w:rPr>
          <w:w w:val="105"/>
        </w:rPr>
        <w:t>Leaders</w:t>
      </w:r>
      <w:r>
        <w:rPr>
          <w:spacing w:val="-15"/>
          <w:w w:val="105"/>
        </w:rPr>
        <w:t> </w:t>
      </w:r>
      <w:r>
        <w:rPr>
          <w:w w:val="105"/>
        </w:rPr>
        <w:t>must</w:t>
      </w:r>
      <w:r>
        <w:rPr>
          <w:spacing w:val="-15"/>
          <w:w w:val="105"/>
        </w:rPr>
        <w:t> </w:t>
      </w:r>
      <w:r>
        <w:rPr>
          <w:w w:val="105"/>
        </w:rPr>
        <w:t>also</w:t>
      </w:r>
      <w:r>
        <w:rPr>
          <w:spacing w:val="-15"/>
          <w:w w:val="105"/>
        </w:rPr>
        <w:t> </w:t>
      </w:r>
      <w:r>
        <w:rPr>
          <w:w w:val="105"/>
        </w:rPr>
        <w:t>consider</w:t>
      </w:r>
      <w:r>
        <w:rPr>
          <w:spacing w:val="-15"/>
          <w:w w:val="105"/>
        </w:rPr>
        <w:t> </w:t>
      </w:r>
      <w:r>
        <w:rPr>
          <w:w w:val="105"/>
        </w:rPr>
        <w:t>whether</w:t>
      </w:r>
      <w:r>
        <w:rPr>
          <w:spacing w:val="-11"/>
          <w:w w:val="105"/>
        </w:rPr>
        <w:t> </w:t>
      </w:r>
      <w:r>
        <w:rPr>
          <w:w w:val="105"/>
        </w:rPr>
        <w:t>solutions</w:t>
      </w:r>
      <w:r>
        <w:rPr>
          <w:spacing w:val="-15"/>
          <w:w w:val="105"/>
        </w:rPr>
        <w:t> </w:t>
      </w:r>
      <w:r>
        <w:rPr>
          <w:w w:val="105"/>
        </w:rPr>
        <w:t>developed</w:t>
      </w:r>
      <w:r>
        <w:rPr>
          <w:spacing w:val="-15"/>
          <w:w w:val="105"/>
        </w:rPr>
        <w:t> </w:t>
      </w:r>
      <w:r>
        <w:rPr>
          <w:w w:val="105"/>
        </w:rPr>
        <w:t>in wealthier countries are financially and culturally suitable for Malaysia. Therefore, a successful global leader should</w:t>
      </w:r>
      <w:r>
        <w:rPr>
          <w:spacing w:val="-2"/>
          <w:w w:val="105"/>
        </w:rPr>
        <w:t> </w:t>
      </w:r>
      <w:r>
        <w:rPr>
          <w:w w:val="105"/>
        </w:rPr>
        <w:t>act as</w:t>
      </w:r>
      <w:r>
        <w:rPr>
          <w:spacing w:val="-4"/>
          <w:w w:val="105"/>
        </w:rPr>
        <w:t> </w:t>
      </w:r>
      <w:r>
        <w:rPr>
          <w:w w:val="105"/>
        </w:rPr>
        <w:t>a facilitator who combines different perspectives towards a common objective. This supports UNESCO's (2023) recommendation that educational</w:t>
      </w:r>
      <w:r>
        <w:rPr>
          <w:spacing w:val="-10"/>
          <w:w w:val="105"/>
        </w:rPr>
        <w:t> </w:t>
      </w:r>
      <w:r>
        <w:rPr>
          <w:w w:val="105"/>
        </w:rPr>
        <w:t>decisions</w:t>
      </w:r>
      <w:r>
        <w:rPr>
          <w:spacing w:val="-7"/>
          <w:w w:val="105"/>
        </w:rPr>
        <w:t> </w:t>
      </w:r>
      <w:r>
        <w:rPr>
          <w:w w:val="105"/>
        </w:rPr>
        <w:t>consider</w:t>
      </w:r>
      <w:r>
        <w:rPr>
          <w:spacing w:val="-9"/>
          <w:w w:val="105"/>
        </w:rPr>
        <w:t> </w:t>
      </w:r>
      <w:r>
        <w:rPr>
          <w:w w:val="105"/>
        </w:rPr>
        <w:t>learners'</w:t>
      </w:r>
      <w:r>
        <w:rPr>
          <w:spacing w:val="-8"/>
          <w:w w:val="105"/>
        </w:rPr>
        <w:t> </w:t>
      </w:r>
      <w:r>
        <w:rPr>
          <w:w w:val="105"/>
        </w:rPr>
        <w:t>needs,</w:t>
      </w:r>
      <w:r>
        <w:rPr>
          <w:spacing w:val="-10"/>
          <w:w w:val="105"/>
        </w:rPr>
        <w:t> </w:t>
      </w:r>
      <w:r>
        <w:rPr>
          <w:w w:val="105"/>
        </w:rPr>
        <w:t>teacher</w:t>
      </w:r>
      <w:r>
        <w:rPr>
          <w:spacing w:val="-9"/>
          <w:w w:val="105"/>
        </w:rPr>
        <w:t> </w:t>
      </w:r>
      <w:r>
        <w:rPr>
          <w:w w:val="105"/>
        </w:rPr>
        <w:t>and</w:t>
      </w:r>
      <w:r>
        <w:rPr>
          <w:spacing w:val="-7"/>
          <w:w w:val="105"/>
        </w:rPr>
        <w:t> </w:t>
      </w:r>
      <w:r>
        <w:rPr>
          <w:w w:val="105"/>
        </w:rPr>
        <w:t>student</w:t>
      </w:r>
      <w:r>
        <w:rPr>
          <w:spacing w:val="-4"/>
          <w:w w:val="105"/>
        </w:rPr>
        <w:t> </w:t>
      </w:r>
      <w:r>
        <w:rPr>
          <w:w w:val="105"/>
        </w:rPr>
        <w:t>experiences,</w:t>
      </w:r>
      <w:r>
        <w:rPr>
          <w:spacing w:val="-9"/>
          <w:w w:val="105"/>
        </w:rPr>
        <w:t> </w:t>
      </w:r>
      <w:r>
        <w:rPr>
          <w:w w:val="105"/>
        </w:rPr>
        <w:t>and</w:t>
      </w:r>
      <w:r>
        <w:rPr>
          <w:spacing w:val="-13"/>
          <w:w w:val="105"/>
        </w:rPr>
        <w:t> </w:t>
      </w:r>
      <w:r>
        <w:rPr>
          <w:w w:val="105"/>
        </w:rPr>
        <w:t>national and local contexts.</w:t>
      </w:r>
    </w:p>
    <w:p>
      <w:pPr>
        <w:pStyle w:val="Heading2"/>
        <w:numPr>
          <w:ilvl w:val="1"/>
          <w:numId w:val="10"/>
        </w:numPr>
        <w:tabs>
          <w:tab w:pos="719" w:val="left" w:leader="none"/>
        </w:tabs>
        <w:spacing w:line="240" w:lineRule="auto" w:before="244" w:after="0"/>
        <w:ind w:left="719" w:right="0" w:hanging="359"/>
        <w:jc w:val="left"/>
      </w:pPr>
      <w:bookmarkStart w:name="5.4 Emotional Intelligence in Team Colla" w:id="58"/>
      <w:bookmarkEnd w:id="58"/>
      <w:r>
        <w:rPr>
          <w:b w:val="0"/>
        </w:rPr>
      </w:r>
      <w:bookmarkStart w:name="_bookmark28" w:id="59"/>
      <w:bookmarkEnd w:id="59"/>
      <w:r>
        <w:rPr>
          <w:b w:val="0"/>
        </w:rPr>
      </w:r>
      <w:r>
        <w:rPr/>
        <w:t>Emotional</w:t>
      </w:r>
      <w:r>
        <w:rPr>
          <w:spacing w:val="30"/>
        </w:rPr>
        <w:t> </w:t>
      </w:r>
      <w:r>
        <w:rPr/>
        <w:t>Intelligence</w:t>
      </w:r>
      <w:r>
        <w:rPr>
          <w:spacing w:val="25"/>
        </w:rPr>
        <w:t> </w:t>
      </w:r>
      <w:r>
        <w:rPr/>
        <w:t>in</w:t>
      </w:r>
      <w:r>
        <w:rPr>
          <w:spacing w:val="15"/>
        </w:rPr>
        <w:t> </w:t>
      </w:r>
      <w:r>
        <w:rPr/>
        <w:t>Team</w:t>
      </w:r>
      <w:r>
        <w:rPr>
          <w:spacing w:val="15"/>
        </w:rPr>
        <w:t> </w:t>
      </w:r>
      <w:r>
        <w:rPr>
          <w:spacing w:val="-2"/>
        </w:rPr>
        <w:t>Collaboration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Emotional</w:t>
      </w:r>
      <w:r>
        <w:rPr>
          <w:spacing w:val="-16"/>
          <w:w w:val="105"/>
        </w:rPr>
        <w:t> </w:t>
      </w:r>
      <w:r>
        <w:rPr>
          <w:w w:val="105"/>
        </w:rPr>
        <w:t>intelligence</w:t>
      </w:r>
      <w:r>
        <w:rPr>
          <w:spacing w:val="-15"/>
          <w:w w:val="105"/>
        </w:rPr>
        <w:t> </w:t>
      </w:r>
      <w:r>
        <w:rPr>
          <w:w w:val="105"/>
        </w:rPr>
        <w:t>(EI)</w:t>
      </w:r>
      <w:r>
        <w:rPr>
          <w:spacing w:val="-15"/>
          <w:w w:val="105"/>
        </w:rPr>
        <w:t> </w:t>
      </w:r>
      <w:r>
        <w:rPr>
          <w:w w:val="105"/>
        </w:rPr>
        <w:t>is</w:t>
      </w:r>
      <w:r>
        <w:rPr>
          <w:spacing w:val="-15"/>
          <w:w w:val="105"/>
        </w:rPr>
        <w:t> </w:t>
      </w:r>
      <w:r>
        <w:rPr>
          <w:w w:val="105"/>
        </w:rPr>
        <w:t>particularly</w:t>
      </w:r>
      <w:r>
        <w:rPr>
          <w:spacing w:val="-14"/>
          <w:w w:val="105"/>
        </w:rPr>
        <w:t> </w:t>
      </w:r>
      <w:r>
        <w:rPr>
          <w:w w:val="105"/>
        </w:rPr>
        <w:t>important</w:t>
      </w:r>
      <w:r>
        <w:rPr>
          <w:spacing w:val="-13"/>
          <w:w w:val="105"/>
        </w:rPr>
        <w:t> </w:t>
      </w:r>
      <w:r>
        <w:rPr>
          <w:w w:val="105"/>
        </w:rPr>
        <w:t>when</w:t>
      </w:r>
      <w:r>
        <w:rPr>
          <w:spacing w:val="-16"/>
          <w:w w:val="105"/>
        </w:rPr>
        <w:t> </w:t>
      </w:r>
      <w:r>
        <w:rPr>
          <w:w w:val="105"/>
        </w:rPr>
        <w:t>individuals</w:t>
      </w:r>
      <w:r>
        <w:rPr>
          <w:spacing w:val="-10"/>
          <w:w w:val="105"/>
        </w:rPr>
        <w:t> </w:t>
      </w:r>
      <w:r>
        <w:rPr>
          <w:w w:val="105"/>
        </w:rPr>
        <w:t>from</w:t>
      </w:r>
      <w:r>
        <w:rPr>
          <w:spacing w:val="-16"/>
          <w:w w:val="105"/>
        </w:rPr>
        <w:t> </w:t>
      </w:r>
      <w:r>
        <w:rPr>
          <w:w w:val="105"/>
        </w:rPr>
        <w:t>different cultural</w:t>
      </w:r>
      <w:r>
        <w:rPr>
          <w:spacing w:val="-4"/>
          <w:w w:val="105"/>
        </w:rPr>
        <w:t> </w:t>
      </w:r>
      <w:r>
        <w:rPr>
          <w:w w:val="105"/>
        </w:rPr>
        <w:t>and professional backgrounds</w:t>
      </w:r>
      <w:r>
        <w:rPr>
          <w:spacing w:val="-1"/>
          <w:w w:val="105"/>
        </w:rPr>
        <w:t> </w:t>
      </w:r>
      <w:r>
        <w:rPr>
          <w:w w:val="105"/>
        </w:rPr>
        <w:t>work together.</w:t>
      </w:r>
      <w:r>
        <w:rPr>
          <w:spacing w:val="-4"/>
          <w:w w:val="105"/>
        </w:rPr>
        <w:t> </w:t>
      </w:r>
      <w:r>
        <w:rPr>
          <w:w w:val="105"/>
        </w:rPr>
        <w:t>Differences</w:t>
      </w:r>
      <w:r>
        <w:rPr>
          <w:spacing w:val="-8"/>
          <w:w w:val="105"/>
        </w:rPr>
        <w:t> </w:t>
      </w:r>
      <w:r>
        <w:rPr>
          <w:w w:val="105"/>
        </w:rPr>
        <w:t>in communication styles and cultural expectations can cause disagreements to become personal if they</w:t>
      </w:r>
      <w:r>
        <w:rPr>
          <w:spacing w:val="-1"/>
          <w:w w:val="105"/>
        </w:rPr>
        <w:t> </w:t>
      </w:r>
      <w:r>
        <w:rPr>
          <w:w w:val="105"/>
        </w:rPr>
        <w:t>are not managed effectively.</w:t>
      </w:r>
    </w:p>
    <w:p>
      <w:pPr>
        <w:pStyle w:val="BodyText"/>
        <w:spacing w:line="501" w:lineRule="auto" w:before="231"/>
        <w:ind w:left="360" w:right="836" w:firstLine="720"/>
      </w:pPr>
      <w:r>
        <w:rPr>
          <w:w w:val="105"/>
        </w:rPr>
        <w:t>Team</w:t>
      </w:r>
      <w:r>
        <w:rPr>
          <w:spacing w:val="-9"/>
          <w:w w:val="105"/>
        </w:rPr>
        <w:t> </w:t>
      </w:r>
      <w:r>
        <w:rPr>
          <w:w w:val="105"/>
        </w:rPr>
        <w:t>members</w:t>
      </w:r>
      <w:r>
        <w:rPr>
          <w:spacing w:val="-9"/>
          <w:w w:val="105"/>
        </w:rPr>
        <w:t> </w:t>
      </w:r>
      <w:r>
        <w:rPr>
          <w:w w:val="105"/>
        </w:rPr>
        <w:t>with</w:t>
      </w:r>
      <w:r>
        <w:rPr>
          <w:spacing w:val="-9"/>
          <w:w w:val="105"/>
        </w:rPr>
        <w:t> </w:t>
      </w:r>
      <w:r>
        <w:rPr>
          <w:w w:val="105"/>
        </w:rPr>
        <w:t>strong</w:t>
      </w:r>
      <w:r>
        <w:rPr>
          <w:spacing w:val="-8"/>
          <w:w w:val="105"/>
        </w:rPr>
        <w:t> </w:t>
      </w:r>
      <w:r>
        <w:rPr>
          <w:w w:val="105"/>
        </w:rPr>
        <w:t>EI</w:t>
      </w:r>
      <w:r>
        <w:rPr>
          <w:spacing w:val="-11"/>
          <w:w w:val="105"/>
        </w:rPr>
        <w:t> </w:t>
      </w:r>
      <w:r>
        <w:rPr>
          <w:w w:val="105"/>
        </w:rPr>
        <w:t>can</w:t>
      </w:r>
      <w:r>
        <w:rPr>
          <w:spacing w:val="-15"/>
          <w:w w:val="105"/>
        </w:rPr>
        <w:t> </w:t>
      </w:r>
      <w:r>
        <w:rPr>
          <w:w w:val="105"/>
        </w:rPr>
        <w:t>recognise</w:t>
      </w:r>
      <w:r>
        <w:rPr>
          <w:spacing w:val="-14"/>
          <w:w w:val="105"/>
        </w:rPr>
        <w:t> </w:t>
      </w:r>
      <w:r>
        <w:rPr>
          <w:w w:val="105"/>
        </w:rPr>
        <w:t>and</w:t>
      </w:r>
      <w:r>
        <w:rPr>
          <w:spacing w:val="-14"/>
          <w:w w:val="105"/>
        </w:rPr>
        <w:t> </w:t>
      </w:r>
      <w:r>
        <w:rPr>
          <w:w w:val="105"/>
        </w:rPr>
        <w:t>regulate</w:t>
      </w:r>
      <w:r>
        <w:rPr>
          <w:spacing w:val="-15"/>
          <w:w w:val="105"/>
        </w:rPr>
        <w:t> </w:t>
      </w:r>
      <w:r>
        <w:rPr>
          <w:w w:val="105"/>
        </w:rPr>
        <w:t>their</w:t>
      </w:r>
      <w:r>
        <w:rPr>
          <w:spacing w:val="-11"/>
          <w:w w:val="105"/>
        </w:rPr>
        <w:t> </w:t>
      </w:r>
      <w:r>
        <w:rPr>
          <w:w w:val="105"/>
        </w:rPr>
        <w:t>emotions,</w:t>
      </w:r>
      <w:r>
        <w:rPr>
          <w:spacing w:val="-5"/>
          <w:w w:val="105"/>
        </w:rPr>
        <w:t> </w:t>
      </w:r>
      <w:r>
        <w:rPr>
          <w:w w:val="105"/>
        </w:rPr>
        <w:t>empathise with</w:t>
      </w:r>
      <w:r>
        <w:rPr>
          <w:spacing w:val="-6"/>
          <w:w w:val="105"/>
        </w:rPr>
        <w:t> </w:t>
      </w:r>
      <w:r>
        <w:rPr>
          <w:w w:val="105"/>
        </w:rPr>
        <w:t>others,</w:t>
      </w:r>
      <w:r>
        <w:rPr>
          <w:spacing w:val="-11"/>
          <w:w w:val="105"/>
        </w:rPr>
        <w:t> </w:t>
      </w:r>
      <w:r>
        <w:rPr>
          <w:w w:val="105"/>
        </w:rPr>
        <w:t>and</w:t>
      </w:r>
      <w:r>
        <w:rPr>
          <w:spacing w:val="-6"/>
          <w:w w:val="105"/>
        </w:rPr>
        <w:t> </w:t>
      </w:r>
      <w:r>
        <w:rPr>
          <w:w w:val="105"/>
        </w:rPr>
        <w:t>maintain</w:t>
      </w:r>
      <w:r>
        <w:rPr>
          <w:spacing w:val="-12"/>
          <w:w w:val="105"/>
        </w:rPr>
        <w:t> </w:t>
      </w:r>
      <w:r>
        <w:rPr>
          <w:w w:val="105"/>
        </w:rPr>
        <w:t>positive</w:t>
      </w:r>
      <w:r>
        <w:rPr>
          <w:spacing w:val="-13"/>
          <w:w w:val="105"/>
        </w:rPr>
        <w:t> </w:t>
      </w:r>
      <w:r>
        <w:rPr>
          <w:w w:val="105"/>
        </w:rPr>
        <w:t>relationships.</w:t>
      </w:r>
      <w:r>
        <w:rPr>
          <w:spacing w:val="-8"/>
          <w:w w:val="105"/>
        </w:rPr>
        <w:t> </w:t>
      </w:r>
      <w:r>
        <w:rPr>
          <w:w w:val="105"/>
        </w:rPr>
        <w:t>This</w:t>
      </w:r>
      <w:r>
        <w:rPr>
          <w:spacing w:val="-14"/>
          <w:w w:val="105"/>
        </w:rPr>
        <w:t> </w:t>
      </w:r>
      <w:r>
        <w:rPr>
          <w:w w:val="105"/>
        </w:rPr>
        <w:t>allows</w:t>
      </w:r>
      <w:r>
        <w:rPr>
          <w:spacing w:val="-14"/>
          <w:w w:val="105"/>
        </w:rPr>
        <w:t> </w:t>
      </w:r>
      <w:r>
        <w:rPr>
          <w:w w:val="105"/>
        </w:rPr>
        <w:t>disagreement</w:t>
      </w:r>
      <w:r>
        <w:rPr>
          <w:spacing w:val="-9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be</w:t>
      </w:r>
      <w:r>
        <w:rPr>
          <w:spacing w:val="-7"/>
          <w:w w:val="105"/>
        </w:rPr>
        <w:t> </w:t>
      </w:r>
      <w:r>
        <w:rPr>
          <w:w w:val="105"/>
        </w:rPr>
        <w:t>treated</w:t>
      </w:r>
      <w:r>
        <w:rPr>
          <w:spacing w:val="-12"/>
          <w:w w:val="105"/>
        </w:rPr>
        <w:t> </w:t>
      </w:r>
      <w:r>
        <w:rPr>
          <w:w w:val="105"/>
        </w:rPr>
        <w:t>as</w:t>
      </w:r>
      <w:r>
        <w:rPr>
          <w:spacing w:val="-15"/>
          <w:w w:val="105"/>
        </w:rPr>
        <w:t> </w:t>
      </w:r>
      <w:r>
        <w:rPr>
          <w:w w:val="105"/>
        </w:rPr>
        <w:t>a difference in perspective rather than personal rejection. Davaei et al. (2022) found</w:t>
      </w:r>
      <w:r>
        <w:rPr>
          <w:spacing w:val="-2"/>
          <w:w w:val="105"/>
        </w:rPr>
        <w:t> </w:t>
      </w:r>
      <w:r>
        <w:rPr>
          <w:w w:val="105"/>
        </w:rPr>
        <w:t>that emotional and</w:t>
      </w:r>
      <w:r>
        <w:rPr>
          <w:spacing w:val="-1"/>
          <w:w w:val="105"/>
        </w:rPr>
        <w:t> </w:t>
      </w:r>
      <w:r>
        <w:rPr>
          <w:w w:val="105"/>
        </w:rPr>
        <w:t>cultural</w:t>
      </w:r>
      <w:r>
        <w:rPr>
          <w:spacing w:val="-6"/>
          <w:w w:val="105"/>
        </w:rPr>
        <w:t> </w:t>
      </w:r>
      <w:r>
        <w:rPr>
          <w:w w:val="105"/>
        </w:rPr>
        <w:t>intelligence</w:t>
      </w:r>
      <w:r>
        <w:rPr>
          <w:spacing w:val="-9"/>
          <w:w w:val="105"/>
        </w:rPr>
        <w:t> </w:t>
      </w:r>
      <w:r>
        <w:rPr>
          <w:w w:val="105"/>
        </w:rPr>
        <w:t>reduced</w:t>
      </w:r>
      <w:r>
        <w:rPr>
          <w:spacing w:val="-1"/>
          <w:w w:val="105"/>
        </w:rPr>
        <w:t> </w:t>
      </w:r>
      <w:r>
        <w:rPr>
          <w:w w:val="105"/>
        </w:rPr>
        <w:t>interpersonal, task, and</w:t>
      </w:r>
      <w:r>
        <w:rPr>
          <w:spacing w:val="-1"/>
          <w:w w:val="105"/>
        </w:rPr>
        <w:t> </w:t>
      </w:r>
      <w:r>
        <w:rPr>
          <w:w w:val="105"/>
        </w:rPr>
        <w:t>process conflict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232 global virtual teams involving students from 38 countries.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BodyText"/>
        <w:spacing w:line="501" w:lineRule="auto" w:before="68"/>
        <w:ind w:left="360" w:right="836" w:firstLine="720"/>
      </w:pPr>
      <w:r>
        <w:rPr>
          <w:w w:val="105"/>
        </w:rPr>
        <w:t>Therefore, EI can help international teams maintain psychological safety while </w:t>
      </w:r>
      <w:r>
        <w:rPr/>
        <w:t>encouraging members to challenge ideas constructively. This is particularly important</w:t>
      </w:r>
      <w:r>
        <w:rPr>
          <w:spacing w:val="40"/>
        </w:rPr>
        <w:t> </w:t>
      </w:r>
      <w:r>
        <w:rPr/>
        <w:t>when</w:t>
      </w:r>
      <w:r>
        <w:rPr>
          <w:spacing w:val="40"/>
          <w:w w:val="105"/>
        </w:rPr>
        <w:t> </w:t>
      </w:r>
      <w:r>
        <w:rPr>
          <w:w w:val="105"/>
        </w:rPr>
        <w:t>developing</w:t>
      </w:r>
      <w:r>
        <w:rPr>
          <w:spacing w:val="-2"/>
          <w:w w:val="105"/>
        </w:rPr>
        <w:t> </w:t>
      </w:r>
      <w:r>
        <w:rPr>
          <w:w w:val="105"/>
        </w:rPr>
        <w:t>a hybrid education model, where members may disagree</w:t>
      </w:r>
      <w:r>
        <w:rPr>
          <w:spacing w:val="-3"/>
          <w:w w:val="105"/>
        </w:rPr>
        <w:t> </w:t>
      </w:r>
      <w:r>
        <w:rPr>
          <w:w w:val="105"/>
        </w:rPr>
        <w:t>about the balance between traditional classroom teaching and digital learning.</w:t>
      </w:r>
    </w:p>
    <w:p>
      <w:pPr>
        <w:pStyle w:val="Heading2"/>
        <w:numPr>
          <w:ilvl w:val="1"/>
          <w:numId w:val="10"/>
        </w:numPr>
        <w:tabs>
          <w:tab w:pos="719" w:val="left" w:leader="none"/>
        </w:tabs>
        <w:spacing w:line="240" w:lineRule="auto" w:before="238" w:after="0"/>
        <w:ind w:left="719" w:right="0" w:hanging="359"/>
        <w:jc w:val="left"/>
      </w:pPr>
      <w:bookmarkStart w:name="5.5 Managing Conflict and Decision-Makin" w:id="60"/>
      <w:bookmarkEnd w:id="60"/>
      <w:r>
        <w:rPr>
          <w:b w:val="0"/>
        </w:rPr>
      </w:r>
      <w:bookmarkStart w:name="_bookmark29" w:id="61"/>
      <w:bookmarkEnd w:id="61"/>
      <w:r>
        <w:rPr>
          <w:b w:val="0"/>
        </w:rPr>
      </w:r>
      <w:r>
        <w:rPr/>
        <w:t>Managing</w:t>
      </w:r>
      <w:r>
        <w:rPr>
          <w:spacing w:val="37"/>
        </w:rPr>
        <w:t> </w:t>
      </w:r>
      <w:r>
        <w:rPr/>
        <w:t>Conflict</w:t>
      </w:r>
      <w:r>
        <w:rPr>
          <w:spacing w:val="44"/>
        </w:rPr>
        <w:t> </w:t>
      </w:r>
      <w:r>
        <w:rPr/>
        <w:t>and</w:t>
      </w:r>
      <w:r>
        <w:rPr>
          <w:spacing w:val="28"/>
        </w:rPr>
        <w:t> </w:t>
      </w:r>
      <w:r>
        <w:rPr/>
        <w:t>Decision-</w:t>
      </w:r>
      <w:r>
        <w:rPr>
          <w:spacing w:val="-2"/>
        </w:rPr>
        <w:t>Making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499" w:lineRule="auto"/>
        <w:ind w:left="360" w:right="836" w:firstLine="720"/>
      </w:pPr>
      <w:r>
        <w:rPr>
          <w:w w:val="105"/>
        </w:rPr>
        <w:t>Global teams offer diverse perspectives, but differences in language, culture, communication</w:t>
      </w:r>
      <w:r>
        <w:rPr>
          <w:spacing w:val="-16"/>
          <w:w w:val="105"/>
        </w:rPr>
        <w:t> </w:t>
      </w:r>
      <w:r>
        <w:rPr>
          <w:w w:val="105"/>
        </w:rPr>
        <w:t>styles,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professional</w:t>
      </w:r>
      <w:r>
        <w:rPr>
          <w:spacing w:val="-14"/>
          <w:w w:val="105"/>
        </w:rPr>
        <w:t> </w:t>
      </w:r>
      <w:r>
        <w:rPr>
          <w:w w:val="105"/>
        </w:rPr>
        <w:t>priorities</w:t>
      </w:r>
      <w:r>
        <w:rPr>
          <w:spacing w:val="-14"/>
          <w:w w:val="105"/>
        </w:rPr>
        <w:t> </w:t>
      </w:r>
      <w:r>
        <w:rPr>
          <w:w w:val="105"/>
        </w:rPr>
        <w:t>can</w:t>
      </w:r>
      <w:r>
        <w:rPr>
          <w:spacing w:val="-12"/>
          <w:w w:val="105"/>
        </w:rPr>
        <w:t> </w:t>
      </w:r>
      <w:r>
        <w:rPr>
          <w:w w:val="105"/>
        </w:rPr>
        <w:t>create</w:t>
      </w:r>
      <w:r>
        <w:rPr>
          <w:spacing w:val="-16"/>
          <w:w w:val="105"/>
        </w:rPr>
        <w:t> </w:t>
      </w:r>
      <w:r>
        <w:rPr>
          <w:w w:val="105"/>
        </w:rPr>
        <w:t>conflict.</w:t>
      </w:r>
      <w:r>
        <w:rPr>
          <w:spacing w:val="-15"/>
          <w:w w:val="105"/>
        </w:rPr>
        <w:t> </w:t>
      </w:r>
      <w:r>
        <w:rPr>
          <w:w w:val="105"/>
        </w:rPr>
        <w:t>Effective</w:t>
      </w:r>
      <w:r>
        <w:rPr>
          <w:spacing w:val="-11"/>
          <w:w w:val="105"/>
        </w:rPr>
        <w:t> </w:t>
      </w:r>
      <w:r>
        <w:rPr>
          <w:w w:val="105"/>
        </w:rPr>
        <w:t>conflict management is therefore necessary for productive decision-making.</w:t>
      </w:r>
    </w:p>
    <w:p>
      <w:pPr>
        <w:pStyle w:val="BodyText"/>
        <w:spacing w:line="501" w:lineRule="auto" w:before="244"/>
        <w:ind w:left="360" w:right="1134" w:firstLine="720"/>
      </w:pPr>
      <w:r>
        <w:rPr>
          <w:w w:val="105"/>
        </w:rPr>
        <w:t>Teams</w:t>
      </w:r>
      <w:r>
        <w:rPr>
          <w:spacing w:val="-16"/>
          <w:w w:val="105"/>
        </w:rPr>
        <w:t> </w:t>
      </w:r>
      <w:r>
        <w:rPr>
          <w:w w:val="105"/>
        </w:rPr>
        <w:t>should</w:t>
      </w:r>
      <w:r>
        <w:rPr>
          <w:spacing w:val="-14"/>
          <w:w w:val="105"/>
        </w:rPr>
        <w:t> </w:t>
      </w:r>
      <w:r>
        <w:rPr>
          <w:w w:val="105"/>
        </w:rPr>
        <w:t>establish</w:t>
      </w:r>
      <w:r>
        <w:rPr>
          <w:spacing w:val="-7"/>
          <w:w w:val="105"/>
        </w:rPr>
        <w:t> </w:t>
      </w:r>
      <w:r>
        <w:rPr>
          <w:w w:val="105"/>
        </w:rPr>
        <w:t>shared</w:t>
      </w:r>
      <w:r>
        <w:rPr>
          <w:spacing w:val="-14"/>
          <w:w w:val="105"/>
        </w:rPr>
        <w:t> </w:t>
      </w:r>
      <w:r>
        <w:rPr>
          <w:w w:val="105"/>
        </w:rPr>
        <w:t>objectives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7"/>
          <w:w w:val="105"/>
        </w:rPr>
        <w:t> </w:t>
      </w:r>
      <w:r>
        <w:rPr>
          <w:w w:val="105"/>
        </w:rPr>
        <w:t>evaluate</w:t>
      </w:r>
      <w:r>
        <w:rPr>
          <w:spacing w:val="-9"/>
          <w:w w:val="105"/>
        </w:rPr>
        <w:t> </w:t>
      </w:r>
      <w:r>
        <w:rPr>
          <w:w w:val="105"/>
        </w:rPr>
        <w:t>suggestions</w:t>
      </w:r>
      <w:r>
        <w:rPr>
          <w:spacing w:val="-16"/>
          <w:w w:val="105"/>
        </w:rPr>
        <w:t> </w:t>
      </w:r>
      <w:r>
        <w:rPr>
          <w:w w:val="105"/>
        </w:rPr>
        <w:t>according</w:t>
      </w:r>
      <w:r>
        <w:rPr>
          <w:spacing w:val="-12"/>
          <w:w w:val="105"/>
        </w:rPr>
        <w:t> </w:t>
      </w:r>
      <w:r>
        <w:rPr>
          <w:w w:val="105"/>
        </w:rPr>
        <w:t>to agreed</w:t>
      </w:r>
      <w:r>
        <w:rPr>
          <w:spacing w:val="-16"/>
          <w:w w:val="105"/>
        </w:rPr>
        <w:t> </w:t>
      </w:r>
      <w:r>
        <w:rPr>
          <w:w w:val="105"/>
        </w:rPr>
        <w:t>criteria</w:t>
      </w:r>
      <w:r>
        <w:rPr>
          <w:spacing w:val="-14"/>
          <w:w w:val="105"/>
        </w:rPr>
        <w:t> </w:t>
      </w:r>
      <w:r>
        <w:rPr>
          <w:w w:val="105"/>
        </w:rPr>
        <w:t>such</w:t>
      </w:r>
      <w:r>
        <w:rPr>
          <w:spacing w:val="-15"/>
          <w:w w:val="105"/>
        </w:rPr>
        <w:t> </w:t>
      </w:r>
      <w:r>
        <w:rPr>
          <w:w w:val="105"/>
        </w:rPr>
        <w:t>as</w:t>
      </w:r>
      <w:r>
        <w:rPr>
          <w:spacing w:val="-16"/>
          <w:w w:val="105"/>
        </w:rPr>
        <w:t> </w:t>
      </w:r>
      <w:r>
        <w:rPr>
          <w:w w:val="105"/>
        </w:rPr>
        <w:t>effectiveness,</w:t>
      </w:r>
      <w:r>
        <w:rPr>
          <w:spacing w:val="-10"/>
          <w:w w:val="105"/>
        </w:rPr>
        <w:t> </w:t>
      </w:r>
      <w:r>
        <w:rPr>
          <w:w w:val="105"/>
        </w:rPr>
        <w:t>cost,</w:t>
      </w:r>
      <w:r>
        <w:rPr>
          <w:spacing w:val="-14"/>
          <w:w w:val="105"/>
        </w:rPr>
        <w:t> </w:t>
      </w:r>
      <w:r>
        <w:rPr>
          <w:w w:val="105"/>
        </w:rPr>
        <w:t>inclusiveness,</w:t>
      </w:r>
      <w:r>
        <w:rPr>
          <w:spacing w:val="-11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cultural</w:t>
      </w:r>
      <w:r>
        <w:rPr>
          <w:spacing w:val="-12"/>
          <w:w w:val="105"/>
        </w:rPr>
        <w:t> </w:t>
      </w:r>
      <w:r>
        <w:rPr>
          <w:w w:val="105"/>
        </w:rPr>
        <w:t>suitability.</w:t>
      </w:r>
      <w:r>
        <w:rPr>
          <w:spacing w:val="-13"/>
          <w:w w:val="105"/>
        </w:rPr>
        <w:t> </w:t>
      </w:r>
      <w:r>
        <w:rPr>
          <w:w w:val="105"/>
        </w:rPr>
        <w:t>Active listening and clarification can also reduce misunderstandings. Cultural intelligence is particularly</w:t>
      </w:r>
      <w:r>
        <w:rPr>
          <w:spacing w:val="-16"/>
          <w:w w:val="105"/>
        </w:rPr>
        <w:t> </w:t>
      </w:r>
      <w:r>
        <w:rPr>
          <w:w w:val="105"/>
        </w:rPr>
        <w:t>useful</w:t>
      </w:r>
      <w:r>
        <w:rPr>
          <w:spacing w:val="-15"/>
          <w:w w:val="105"/>
        </w:rPr>
        <w:t> </w:t>
      </w:r>
      <w:r>
        <w:rPr>
          <w:w w:val="105"/>
        </w:rPr>
        <w:t>because</w:t>
      </w:r>
      <w:r>
        <w:rPr>
          <w:spacing w:val="-14"/>
          <w:w w:val="105"/>
        </w:rPr>
        <w:t> </w:t>
      </w:r>
      <w:r>
        <w:rPr>
          <w:w w:val="105"/>
        </w:rPr>
        <w:t>it</w:t>
      </w:r>
      <w:r>
        <w:rPr>
          <w:spacing w:val="-6"/>
          <w:w w:val="105"/>
        </w:rPr>
        <w:t> </w:t>
      </w:r>
      <w:r>
        <w:rPr>
          <w:w w:val="105"/>
        </w:rPr>
        <w:t>can</w:t>
      </w:r>
      <w:r>
        <w:rPr>
          <w:spacing w:val="-14"/>
          <w:w w:val="105"/>
        </w:rPr>
        <w:t> </w:t>
      </w:r>
      <w:r>
        <w:rPr>
          <w:w w:val="105"/>
        </w:rPr>
        <w:t>reduce</w:t>
      </w:r>
      <w:r>
        <w:rPr>
          <w:spacing w:val="-8"/>
          <w:w w:val="105"/>
        </w:rPr>
        <w:t> </w:t>
      </w:r>
      <w:r>
        <w:rPr>
          <w:w w:val="105"/>
        </w:rPr>
        <w:t>conflict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6"/>
          <w:w w:val="105"/>
        </w:rPr>
        <w:t> </w:t>
      </w:r>
      <w:r>
        <w:rPr>
          <w:w w:val="105"/>
        </w:rPr>
        <w:t>differences</w:t>
      </w:r>
      <w:r>
        <w:rPr>
          <w:spacing w:val="-15"/>
          <w:w w:val="105"/>
        </w:rPr>
        <w:t> </w:t>
      </w:r>
      <w:r>
        <w:rPr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conflict</w:t>
      </w:r>
      <w:r>
        <w:rPr>
          <w:spacing w:val="-11"/>
          <w:w w:val="105"/>
        </w:rPr>
        <w:t> </w:t>
      </w:r>
      <w:r>
        <w:rPr>
          <w:w w:val="105"/>
        </w:rPr>
        <w:t>perceptions within international virtual teams (Johnson et al., 2024).</w:t>
      </w:r>
    </w:p>
    <w:p>
      <w:pPr>
        <w:pStyle w:val="BodyText"/>
        <w:spacing w:line="501" w:lineRule="auto" w:before="241"/>
        <w:ind w:left="360" w:right="836" w:firstLine="720"/>
      </w:pPr>
      <w:r>
        <w:rPr>
          <w:w w:val="105"/>
        </w:rPr>
        <w:t>The objective should therefore not be</w:t>
      </w:r>
      <w:r>
        <w:rPr>
          <w:spacing w:val="-2"/>
          <w:w w:val="105"/>
        </w:rPr>
        <w:t> </w:t>
      </w:r>
      <w:r>
        <w:rPr>
          <w:w w:val="105"/>
        </w:rPr>
        <w:t>to eliminate disagreement. Constructive task disagreement</w:t>
      </w:r>
      <w:r>
        <w:rPr>
          <w:spacing w:val="-16"/>
          <w:w w:val="105"/>
        </w:rPr>
        <w:t> </w:t>
      </w:r>
      <w:r>
        <w:rPr>
          <w:w w:val="105"/>
        </w:rPr>
        <w:t>can</w:t>
      </w:r>
      <w:r>
        <w:rPr>
          <w:spacing w:val="-15"/>
          <w:w w:val="105"/>
        </w:rPr>
        <w:t> </w:t>
      </w:r>
      <w:r>
        <w:rPr>
          <w:w w:val="105"/>
        </w:rPr>
        <w:t>improve</w:t>
      </w:r>
      <w:r>
        <w:rPr>
          <w:spacing w:val="-15"/>
          <w:w w:val="105"/>
        </w:rPr>
        <w:t> </w:t>
      </w:r>
      <w:r>
        <w:rPr>
          <w:w w:val="105"/>
        </w:rPr>
        <w:t>ideas,</w:t>
      </w:r>
      <w:r>
        <w:rPr>
          <w:spacing w:val="-7"/>
          <w:w w:val="105"/>
        </w:rPr>
        <w:t> </w:t>
      </w:r>
      <w:r>
        <w:rPr>
          <w:w w:val="105"/>
        </w:rPr>
        <w:t>whereas</w:t>
      </w:r>
      <w:r>
        <w:rPr>
          <w:spacing w:val="-11"/>
          <w:w w:val="105"/>
        </w:rPr>
        <w:t> </w:t>
      </w:r>
      <w:r>
        <w:rPr>
          <w:w w:val="105"/>
        </w:rPr>
        <w:t>poorly</w:t>
      </w:r>
      <w:r>
        <w:rPr>
          <w:spacing w:val="-10"/>
          <w:w w:val="105"/>
        </w:rPr>
        <w:t> </w:t>
      </w:r>
      <w:r>
        <w:rPr>
          <w:w w:val="105"/>
        </w:rPr>
        <w:t>managed</w:t>
      </w:r>
      <w:r>
        <w:rPr>
          <w:spacing w:val="-15"/>
          <w:w w:val="105"/>
        </w:rPr>
        <w:t> </w:t>
      </w:r>
      <w:r>
        <w:rPr>
          <w:w w:val="105"/>
        </w:rPr>
        <w:t>interpersonal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process</w:t>
      </w:r>
      <w:r>
        <w:rPr>
          <w:spacing w:val="-10"/>
          <w:w w:val="105"/>
        </w:rPr>
        <w:t> </w:t>
      </w:r>
      <w:r>
        <w:rPr>
          <w:w w:val="105"/>
        </w:rPr>
        <w:t>conflict can reduce team performance. Effective global collaboration</w:t>
      </w:r>
      <w:r>
        <w:rPr>
          <w:spacing w:val="-2"/>
          <w:w w:val="105"/>
        </w:rPr>
        <w:t> </w:t>
      </w:r>
      <w:r>
        <w:rPr>
          <w:w w:val="105"/>
        </w:rPr>
        <w:t>requires the</w:t>
      </w:r>
      <w:r>
        <w:rPr>
          <w:spacing w:val="-3"/>
          <w:w w:val="105"/>
        </w:rPr>
        <w:t> </w:t>
      </w:r>
      <w:r>
        <w:rPr>
          <w:w w:val="105"/>
        </w:rPr>
        <w:t>ability to manage differences constructively.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11"/>
        </w:numPr>
        <w:tabs>
          <w:tab w:pos="993" w:val="left" w:leader="none"/>
        </w:tabs>
        <w:spacing w:line="240" w:lineRule="auto" w:before="70" w:after="0"/>
        <w:ind w:left="993" w:right="0" w:hanging="359"/>
        <w:jc w:val="left"/>
      </w:pPr>
      <w:bookmarkStart w:name="6.0 CRITICAL EVALUATION OF THE PROPOSED " w:id="62"/>
      <w:bookmarkEnd w:id="62"/>
      <w:r>
        <w:rPr>
          <w:b w:val="0"/>
        </w:rPr>
      </w:r>
      <w:bookmarkStart w:name="_bookmark30" w:id="63"/>
      <w:bookmarkEnd w:id="63"/>
      <w:r>
        <w:rPr>
          <w:b w:val="0"/>
        </w:rPr>
      </w:r>
      <w:r>
        <w:rPr/>
        <w:t>CRITICAL</w:t>
      </w:r>
      <w:r>
        <w:rPr>
          <w:spacing w:val="28"/>
        </w:rPr>
        <w:t> </w:t>
      </w:r>
      <w:r>
        <w:rPr/>
        <w:t>EVALUATION</w:t>
      </w:r>
      <w:r>
        <w:rPr>
          <w:spacing w:val="42"/>
        </w:rPr>
        <w:t> </w:t>
      </w:r>
      <w:r>
        <w:rPr/>
        <w:t>OF</w:t>
      </w:r>
      <w:r>
        <w:rPr>
          <w:spacing w:val="23"/>
        </w:rPr>
        <w:t> </w:t>
      </w:r>
      <w:r>
        <w:rPr/>
        <w:t>THE</w:t>
      </w:r>
      <w:r>
        <w:rPr>
          <w:spacing w:val="27"/>
        </w:rPr>
        <w:t> </w:t>
      </w:r>
      <w:r>
        <w:rPr/>
        <w:t>PROPOSED</w:t>
      </w:r>
      <w:r>
        <w:rPr>
          <w:spacing w:val="43"/>
        </w:rPr>
        <w:t> </w:t>
      </w:r>
      <w:r>
        <w:rPr/>
        <w:t>SOLUTIONS</w:t>
      </w:r>
      <w:r>
        <w:rPr>
          <w:spacing w:val="23"/>
        </w:rPr>
        <w:t> </w:t>
      </w:r>
      <w:r>
        <w:rPr>
          <w:spacing w:val="-2"/>
        </w:rPr>
        <w:t>(Muqri)</w:t>
      </w:r>
    </w:p>
    <w:p>
      <w:pPr>
        <w:pStyle w:val="BodyText"/>
        <w:spacing w:before="263"/>
        <w:rPr>
          <w:b/>
        </w:rPr>
      </w:pPr>
    </w:p>
    <w:p>
      <w:pPr>
        <w:pStyle w:val="Heading2"/>
        <w:numPr>
          <w:ilvl w:val="1"/>
          <w:numId w:val="11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6.1 Advantages of Global Team Collaborat" w:id="64"/>
      <w:bookmarkEnd w:id="64"/>
      <w:r>
        <w:rPr>
          <w:b w:val="0"/>
        </w:rPr>
      </w:r>
      <w:bookmarkStart w:name="_bookmark31" w:id="65"/>
      <w:bookmarkEnd w:id="65"/>
      <w:r>
        <w:rPr>
          <w:b w:val="0"/>
        </w:rPr>
      </w:r>
      <w:r>
        <w:rPr/>
        <w:t>Advantages</w:t>
      </w:r>
      <w:r>
        <w:rPr>
          <w:spacing w:val="15"/>
        </w:rPr>
        <w:t> </w:t>
      </w:r>
      <w:r>
        <w:rPr/>
        <w:t>of</w:t>
      </w:r>
      <w:r>
        <w:rPr>
          <w:spacing w:val="22"/>
        </w:rPr>
        <w:t> </w:t>
      </w:r>
      <w:r>
        <w:rPr/>
        <w:t>Global</w:t>
      </w:r>
      <w:r>
        <w:rPr>
          <w:spacing w:val="19"/>
        </w:rPr>
        <w:t> </w:t>
      </w:r>
      <w:r>
        <w:rPr/>
        <w:t>Team</w:t>
      </w:r>
      <w:r>
        <w:rPr>
          <w:spacing w:val="18"/>
        </w:rPr>
        <w:t> </w:t>
      </w:r>
      <w:r>
        <w:rPr>
          <w:spacing w:val="-2"/>
        </w:rPr>
        <w:t>Collaboration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499" w:lineRule="auto"/>
        <w:ind w:left="360" w:right="836" w:firstLine="720"/>
      </w:pP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main</w:t>
      </w:r>
      <w:r>
        <w:rPr>
          <w:spacing w:val="-11"/>
          <w:w w:val="105"/>
        </w:rPr>
        <w:t> </w:t>
      </w:r>
      <w:r>
        <w:rPr>
          <w:w w:val="105"/>
        </w:rPr>
        <w:t>advantage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global</w:t>
      </w:r>
      <w:r>
        <w:rPr>
          <w:spacing w:val="-9"/>
          <w:w w:val="105"/>
        </w:rPr>
        <w:t> </w:t>
      </w:r>
      <w:r>
        <w:rPr>
          <w:w w:val="105"/>
        </w:rPr>
        <w:t>teamwork</w:t>
      </w:r>
      <w:r>
        <w:rPr>
          <w:spacing w:val="-4"/>
          <w:w w:val="105"/>
        </w:rPr>
        <w:t> </w:t>
      </w:r>
      <w:r>
        <w:rPr>
          <w:w w:val="105"/>
        </w:rPr>
        <w:t>is</w:t>
      </w:r>
      <w:r>
        <w:rPr>
          <w:spacing w:val="-14"/>
          <w:w w:val="105"/>
        </w:rPr>
        <w:t> </w:t>
      </w:r>
      <w:r>
        <w:rPr>
          <w:w w:val="105"/>
        </w:rPr>
        <w:t>access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2"/>
          <w:w w:val="105"/>
        </w:rPr>
        <w:t> </w:t>
      </w:r>
      <w:r>
        <w:rPr>
          <w:w w:val="105"/>
        </w:rPr>
        <w:t>a wider</w:t>
      </w:r>
      <w:r>
        <w:rPr>
          <w:spacing w:val="-8"/>
          <w:w w:val="105"/>
        </w:rPr>
        <w:t> </w:t>
      </w:r>
      <w:r>
        <w:rPr>
          <w:w w:val="105"/>
        </w:rPr>
        <w:t>range</w:t>
      </w:r>
      <w:r>
        <w:rPr>
          <w:spacing w:val="-12"/>
          <w:w w:val="105"/>
        </w:rPr>
        <w:t> </w:t>
      </w:r>
      <w:r>
        <w:rPr>
          <w:w w:val="105"/>
        </w:rPr>
        <w:t>of</w:t>
      </w:r>
      <w:r>
        <w:rPr>
          <w:spacing w:val="-16"/>
          <w:w w:val="105"/>
        </w:rPr>
        <w:t> </w:t>
      </w:r>
      <w:r>
        <w:rPr>
          <w:w w:val="105"/>
        </w:rPr>
        <w:t>knowledge</w:t>
      </w:r>
      <w:r>
        <w:rPr>
          <w:spacing w:val="-9"/>
          <w:w w:val="105"/>
        </w:rPr>
        <w:t> </w:t>
      </w:r>
      <w:r>
        <w:rPr>
          <w:w w:val="105"/>
        </w:rPr>
        <w:t>and experiences. International teams can examine educational strategies used in different countries</w:t>
      </w:r>
      <w:r>
        <w:rPr>
          <w:spacing w:val="-3"/>
          <w:w w:val="105"/>
        </w:rPr>
        <w:t> </w:t>
      </w:r>
      <w:r>
        <w:rPr>
          <w:w w:val="105"/>
        </w:rPr>
        <w:t>and</w:t>
      </w:r>
      <w:r>
        <w:rPr>
          <w:spacing w:val="-1"/>
          <w:w w:val="105"/>
        </w:rPr>
        <w:t> </w:t>
      </w:r>
      <w:r>
        <w:rPr>
          <w:w w:val="105"/>
        </w:rPr>
        <w:t>assess</w:t>
      </w:r>
      <w:r>
        <w:rPr>
          <w:spacing w:val="-4"/>
          <w:w w:val="105"/>
        </w:rPr>
        <w:t> </w:t>
      </w:r>
      <w:r>
        <w:rPr>
          <w:w w:val="105"/>
        </w:rPr>
        <w:t>their suitability for addressing shortened</w:t>
      </w:r>
      <w:r>
        <w:rPr>
          <w:spacing w:val="-7"/>
          <w:w w:val="105"/>
        </w:rPr>
        <w:t> </w:t>
      </w:r>
      <w:r>
        <w:rPr>
          <w:w w:val="105"/>
        </w:rPr>
        <w:t>attention spans</w:t>
      </w:r>
      <w:r>
        <w:rPr>
          <w:spacing w:val="-4"/>
          <w:w w:val="105"/>
        </w:rPr>
        <w:t> </w:t>
      </w:r>
      <w:r>
        <w:rPr>
          <w:w w:val="105"/>
        </w:rPr>
        <w:t>and</w:t>
      </w:r>
      <w:r>
        <w:rPr>
          <w:spacing w:val="-1"/>
          <w:w w:val="105"/>
        </w:rPr>
        <w:t> </w:t>
      </w:r>
      <w:r>
        <w:rPr>
          <w:w w:val="105"/>
        </w:rPr>
        <w:t>declining academic performance. This encourages</w:t>
      </w:r>
      <w:r>
        <w:rPr>
          <w:spacing w:val="-1"/>
          <w:w w:val="105"/>
        </w:rPr>
        <w:t> </w:t>
      </w:r>
      <w:r>
        <w:rPr>
          <w:w w:val="105"/>
        </w:rPr>
        <w:t>innovation while reducing dependence on the assumptions of one country.</w:t>
      </w:r>
    </w:p>
    <w:p>
      <w:pPr>
        <w:pStyle w:val="BodyText"/>
        <w:spacing w:line="499" w:lineRule="auto" w:before="246"/>
        <w:ind w:left="360" w:right="836" w:firstLine="720"/>
      </w:pPr>
      <w:r>
        <w:rPr>
          <w:w w:val="105"/>
        </w:rPr>
        <w:t>Global collaboration also promotes cultural adaptability. Rather than creating a universal</w:t>
      </w:r>
      <w:r>
        <w:rPr>
          <w:spacing w:val="-13"/>
          <w:w w:val="105"/>
        </w:rPr>
        <w:t> </w:t>
      </w:r>
      <w:r>
        <w:rPr>
          <w:w w:val="105"/>
        </w:rPr>
        <w:t>solution,</w:t>
      </w:r>
      <w:r>
        <w:rPr>
          <w:spacing w:val="-13"/>
          <w:w w:val="105"/>
        </w:rPr>
        <w:t> </w:t>
      </w:r>
      <w:r>
        <w:rPr>
          <w:w w:val="105"/>
        </w:rPr>
        <w:t>team</w:t>
      </w:r>
      <w:r>
        <w:rPr>
          <w:spacing w:val="-10"/>
          <w:w w:val="105"/>
        </w:rPr>
        <w:t> </w:t>
      </w:r>
      <w:r>
        <w:rPr>
          <w:w w:val="105"/>
        </w:rPr>
        <w:t>members</w:t>
      </w:r>
      <w:r>
        <w:rPr>
          <w:spacing w:val="-11"/>
          <w:w w:val="105"/>
        </w:rPr>
        <w:t> </w:t>
      </w:r>
      <w:r>
        <w:rPr>
          <w:w w:val="105"/>
        </w:rPr>
        <w:t>can</w:t>
      </w:r>
      <w:r>
        <w:rPr>
          <w:spacing w:val="-15"/>
          <w:w w:val="105"/>
        </w:rPr>
        <w:t> </w:t>
      </w:r>
      <w:r>
        <w:rPr>
          <w:w w:val="105"/>
        </w:rPr>
        <w:t>identify</w:t>
      </w:r>
      <w:r>
        <w:rPr>
          <w:spacing w:val="-14"/>
          <w:w w:val="105"/>
        </w:rPr>
        <w:t> </w:t>
      </w:r>
      <w:r>
        <w:rPr>
          <w:w w:val="105"/>
        </w:rPr>
        <w:t>which</w:t>
      </w:r>
      <w:r>
        <w:rPr>
          <w:spacing w:val="-15"/>
          <w:w w:val="105"/>
        </w:rPr>
        <w:t> </w:t>
      </w:r>
      <w:r>
        <w:rPr>
          <w:w w:val="105"/>
        </w:rPr>
        <w:t>elements</w:t>
      </w:r>
      <w:r>
        <w:rPr>
          <w:spacing w:val="-11"/>
          <w:w w:val="105"/>
        </w:rPr>
        <w:t> </w:t>
      </w:r>
      <w:r>
        <w:rPr>
          <w:w w:val="105"/>
        </w:rPr>
        <w:t>of</w:t>
      </w:r>
      <w:r>
        <w:rPr>
          <w:spacing w:val="-18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hybrid</w:t>
      </w:r>
      <w:r>
        <w:rPr>
          <w:spacing w:val="-9"/>
          <w:w w:val="105"/>
        </w:rPr>
        <w:t> </w:t>
      </w:r>
      <w:r>
        <w:rPr>
          <w:w w:val="105"/>
        </w:rPr>
        <w:t>education</w:t>
      </w:r>
      <w:r>
        <w:rPr>
          <w:spacing w:val="-8"/>
          <w:w w:val="105"/>
        </w:rPr>
        <w:t> </w:t>
      </w:r>
      <w:r>
        <w:rPr>
          <w:w w:val="105"/>
        </w:rPr>
        <w:t>model can</w:t>
      </w:r>
      <w:r>
        <w:rPr>
          <w:spacing w:val="-1"/>
          <w:w w:val="105"/>
        </w:rPr>
        <w:t> </w:t>
      </w:r>
      <w:r>
        <w:rPr>
          <w:w w:val="105"/>
        </w:rPr>
        <w:t>be</w:t>
      </w:r>
      <w:r>
        <w:rPr>
          <w:spacing w:val="-2"/>
          <w:w w:val="105"/>
        </w:rPr>
        <w:t> </w:t>
      </w:r>
      <w:r>
        <w:rPr>
          <w:w w:val="105"/>
        </w:rPr>
        <w:t>transferred</w:t>
      </w:r>
      <w:r>
        <w:rPr>
          <w:spacing w:val="-8"/>
          <w:w w:val="105"/>
        </w:rPr>
        <w:t> </w:t>
      </w:r>
      <w:r>
        <w:rPr>
          <w:w w:val="105"/>
        </w:rPr>
        <w:t>and</w:t>
      </w:r>
      <w:r>
        <w:rPr>
          <w:spacing w:val="-1"/>
          <w:w w:val="105"/>
        </w:rPr>
        <w:t> </w:t>
      </w:r>
      <w:r>
        <w:rPr>
          <w:w w:val="105"/>
        </w:rPr>
        <w:t>which</w:t>
      </w:r>
      <w:r>
        <w:rPr>
          <w:spacing w:val="-8"/>
          <w:w w:val="105"/>
        </w:rPr>
        <w:t> </w:t>
      </w:r>
      <w:r>
        <w:rPr>
          <w:w w:val="105"/>
        </w:rPr>
        <w:t>require</w:t>
      </w:r>
      <w:r>
        <w:rPr>
          <w:spacing w:val="-2"/>
          <w:w w:val="105"/>
        </w:rPr>
        <w:t> </w:t>
      </w:r>
      <w:r>
        <w:rPr>
          <w:w w:val="105"/>
        </w:rPr>
        <w:t>modification.</w:t>
      </w:r>
      <w:r>
        <w:rPr>
          <w:spacing w:val="-6"/>
          <w:w w:val="105"/>
        </w:rPr>
        <w:t> </w:t>
      </w:r>
      <w:r>
        <w:rPr>
          <w:w w:val="105"/>
        </w:rPr>
        <w:t>This</w:t>
      </w:r>
      <w:r>
        <w:rPr>
          <w:spacing w:val="-4"/>
          <w:w w:val="105"/>
        </w:rPr>
        <w:t> </w:t>
      </w:r>
      <w:r>
        <w:rPr>
          <w:w w:val="105"/>
        </w:rPr>
        <w:t>is</w:t>
      </w:r>
      <w:r>
        <w:rPr>
          <w:spacing w:val="-10"/>
          <w:w w:val="105"/>
        </w:rPr>
        <w:t> </w:t>
      </w:r>
      <w:r>
        <w:rPr>
          <w:w w:val="105"/>
        </w:rPr>
        <w:t>important for Malaysia</w:t>
      </w:r>
      <w:r>
        <w:rPr>
          <w:spacing w:val="-2"/>
          <w:w w:val="105"/>
        </w:rPr>
        <w:t> </w:t>
      </w:r>
      <w:r>
        <w:rPr>
          <w:w w:val="105"/>
        </w:rPr>
        <w:t>because educational strategies must consider local infrastructure, cultural expectations, and socioeconomic differences.</w:t>
      </w:r>
    </w:p>
    <w:p>
      <w:pPr>
        <w:pStyle w:val="BodyText"/>
        <w:spacing w:line="501" w:lineRule="auto" w:before="253"/>
        <w:ind w:left="360" w:right="836" w:firstLine="720"/>
      </w:pPr>
      <w:r>
        <w:rPr/>
        <w:t>Furthermore, international comparison supports evidence-based decision-making. The</w:t>
      </w:r>
      <w:r>
        <w:rPr>
          <w:spacing w:val="80"/>
          <w:w w:val="105"/>
        </w:rPr>
        <w:t> </w:t>
      </w:r>
      <w:r>
        <w:rPr>
          <w:w w:val="105"/>
        </w:rPr>
        <w:t>OECD's PISA programme provides comparative data on educational performance</w:t>
      </w:r>
      <w:r>
        <w:rPr>
          <w:spacing w:val="-1"/>
          <w:w w:val="105"/>
        </w:rPr>
        <w:t> </w:t>
      </w:r>
      <w:r>
        <w:rPr>
          <w:w w:val="105"/>
        </w:rPr>
        <w:t>across countries</w:t>
      </w:r>
      <w:r>
        <w:rPr>
          <w:spacing w:val="-1"/>
          <w:w w:val="105"/>
        </w:rPr>
        <w:t> </w:t>
      </w:r>
      <w:r>
        <w:rPr>
          <w:w w:val="105"/>
        </w:rPr>
        <w:t>(OECD, 2023a).</w:t>
      </w:r>
      <w:r>
        <w:rPr>
          <w:spacing w:val="-4"/>
          <w:w w:val="105"/>
        </w:rPr>
        <w:t> </w:t>
      </w:r>
      <w:r>
        <w:rPr>
          <w:w w:val="105"/>
        </w:rPr>
        <w:t>Global teams</w:t>
      </w:r>
      <w:r>
        <w:rPr>
          <w:spacing w:val="-1"/>
          <w:w w:val="105"/>
        </w:rPr>
        <w:t> </w:t>
      </w:r>
      <w:r>
        <w:rPr>
          <w:w w:val="105"/>
        </w:rPr>
        <w:t>can therefore combine international evidence with local knowledge when developing and evaluating educational interventions.</w:t>
      </w:r>
    </w:p>
    <w:p>
      <w:pPr>
        <w:pStyle w:val="Heading2"/>
        <w:numPr>
          <w:ilvl w:val="1"/>
          <w:numId w:val="11"/>
        </w:numPr>
        <w:tabs>
          <w:tab w:pos="719" w:val="left" w:leader="none"/>
        </w:tabs>
        <w:spacing w:line="240" w:lineRule="auto" w:before="239" w:after="0"/>
        <w:ind w:left="719" w:right="0" w:hanging="359"/>
        <w:jc w:val="left"/>
      </w:pPr>
      <w:bookmarkStart w:name="6.2 Challenges and Limitations" w:id="66"/>
      <w:bookmarkEnd w:id="66"/>
      <w:r>
        <w:rPr>
          <w:b w:val="0"/>
        </w:rPr>
      </w:r>
      <w:bookmarkStart w:name="_bookmark32" w:id="67"/>
      <w:bookmarkEnd w:id="67"/>
      <w:r>
        <w:rPr>
          <w:b w:val="0"/>
        </w:rPr>
      </w:r>
      <w:r>
        <w:rPr>
          <w:w w:val="105"/>
        </w:rPr>
        <w:t>Challenges</w:t>
      </w:r>
      <w:r>
        <w:rPr>
          <w:spacing w:val="-12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Limitations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Despite</w:t>
      </w:r>
      <w:r>
        <w:rPr>
          <w:spacing w:val="-7"/>
          <w:w w:val="105"/>
        </w:rPr>
        <w:t> </w:t>
      </w:r>
      <w:r>
        <w:rPr>
          <w:w w:val="105"/>
        </w:rPr>
        <w:t>these</w:t>
      </w:r>
      <w:r>
        <w:rPr>
          <w:spacing w:val="-7"/>
          <w:w w:val="105"/>
        </w:rPr>
        <w:t> </w:t>
      </w:r>
      <w:r>
        <w:rPr>
          <w:w w:val="105"/>
        </w:rPr>
        <w:t>advantages, global collaboration has</w:t>
      </w:r>
      <w:r>
        <w:rPr>
          <w:spacing w:val="-8"/>
          <w:w w:val="105"/>
        </w:rPr>
        <w:t> </w:t>
      </w:r>
      <w:r>
        <w:rPr>
          <w:w w:val="105"/>
        </w:rPr>
        <w:t>limitations. An intervention that succeeds in one education system may not produce the same results elsewhere because of differences</w:t>
      </w:r>
      <w:r>
        <w:rPr>
          <w:spacing w:val="-16"/>
          <w:w w:val="105"/>
        </w:rPr>
        <w:t> </w:t>
      </w:r>
      <w:r>
        <w:rPr>
          <w:w w:val="105"/>
        </w:rPr>
        <w:t>in</w:t>
      </w:r>
      <w:r>
        <w:rPr>
          <w:spacing w:val="-15"/>
          <w:w w:val="105"/>
        </w:rPr>
        <w:t> </w:t>
      </w:r>
      <w:r>
        <w:rPr>
          <w:w w:val="105"/>
        </w:rPr>
        <w:t>culture,</w:t>
      </w:r>
      <w:r>
        <w:rPr>
          <w:spacing w:val="-15"/>
          <w:w w:val="105"/>
        </w:rPr>
        <w:t> </w:t>
      </w:r>
      <w:r>
        <w:rPr>
          <w:w w:val="105"/>
        </w:rPr>
        <w:t>infrastructure,</w:t>
      </w:r>
      <w:r>
        <w:rPr>
          <w:spacing w:val="-15"/>
          <w:w w:val="105"/>
        </w:rPr>
        <w:t> </w:t>
      </w:r>
      <w:r>
        <w:rPr>
          <w:w w:val="105"/>
        </w:rPr>
        <w:t>resources,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educational</w:t>
      </w:r>
      <w:r>
        <w:rPr>
          <w:spacing w:val="-12"/>
          <w:w w:val="105"/>
        </w:rPr>
        <w:t> </w:t>
      </w:r>
      <w:r>
        <w:rPr>
          <w:w w:val="105"/>
        </w:rPr>
        <w:t>priorities.</w:t>
      </w:r>
      <w:r>
        <w:rPr>
          <w:spacing w:val="-14"/>
          <w:w w:val="105"/>
        </w:rPr>
        <w:t> </w:t>
      </w:r>
      <w:r>
        <w:rPr>
          <w:w w:val="105"/>
        </w:rPr>
        <w:t>UNESCO</w:t>
      </w:r>
      <w:r>
        <w:rPr>
          <w:spacing w:val="-13"/>
          <w:w w:val="105"/>
        </w:rPr>
        <w:t> </w:t>
      </w:r>
      <w:r>
        <w:rPr>
          <w:w w:val="105"/>
        </w:rPr>
        <w:t>(2023) therefore stresses</w:t>
      </w:r>
      <w:r>
        <w:rPr>
          <w:spacing w:val="-6"/>
          <w:w w:val="105"/>
        </w:rPr>
        <w:t> </w:t>
      </w:r>
      <w:r>
        <w:rPr>
          <w:w w:val="105"/>
        </w:rPr>
        <w:t>that</w:t>
      </w:r>
      <w:r>
        <w:rPr>
          <w:spacing w:val="-8"/>
          <w:w w:val="105"/>
        </w:rPr>
        <w:t> </w:t>
      </w:r>
      <w:r>
        <w:rPr>
          <w:w w:val="105"/>
        </w:rPr>
        <w:t>technology-based</w:t>
      </w:r>
      <w:r>
        <w:rPr>
          <w:spacing w:val="-3"/>
          <w:w w:val="105"/>
        </w:rPr>
        <w:t> </w:t>
      </w:r>
      <w:r>
        <w:rPr>
          <w:w w:val="105"/>
        </w:rPr>
        <w:t>solutions</w:t>
      </w:r>
      <w:r>
        <w:rPr>
          <w:spacing w:val="-5"/>
          <w:w w:val="105"/>
        </w:rPr>
        <w:t> </w:t>
      </w:r>
      <w:r>
        <w:rPr>
          <w:w w:val="105"/>
        </w:rPr>
        <w:t>must</w:t>
      </w:r>
      <w:r>
        <w:rPr>
          <w:spacing w:val="-1"/>
          <w:w w:val="105"/>
        </w:rPr>
        <w:t> </w:t>
      </w:r>
      <w:r>
        <w:rPr>
          <w:w w:val="105"/>
        </w:rPr>
        <w:t>be</w:t>
      </w:r>
      <w:r>
        <w:rPr>
          <w:spacing w:val="-11"/>
          <w:w w:val="105"/>
        </w:rPr>
        <w:t> </w:t>
      </w:r>
      <w:r>
        <w:rPr>
          <w:w w:val="105"/>
        </w:rPr>
        <w:t>appropriate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3"/>
          <w:w w:val="105"/>
        </w:rPr>
        <w:t> </w:t>
      </w:r>
      <w:r>
        <w:rPr>
          <w:w w:val="105"/>
        </w:rPr>
        <w:t>national</w:t>
      </w:r>
      <w:r>
        <w:rPr>
          <w:spacing w:val="-8"/>
          <w:w w:val="105"/>
        </w:rPr>
        <w:t> </w:t>
      </w:r>
      <w:r>
        <w:rPr>
          <w:w w:val="105"/>
        </w:rPr>
        <w:t>and</w:t>
      </w:r>
      <w:r>
        <w:rPr>
          <w:spacing w:val="-3"/>
          <w:w w:val="105"/>
        </w:rPr>
        <w:t> </w:t>
      </w:r>
      <w:r>
        <w:rPr>
          <w:w w:val="105"/>
        </w:rPr>
        <w:t>local </w:t>
      </w:r>
      <w:r>
        <w:rPr>
          <w:spacing w:val="-2"/>
          <w:w w:val="105"/>
        </w:rPr>
        <w:t>contexts.</w:t>
      </w:r>
    </w:p>
    <w:p>
      <w:pPr>
        <w:pStyle w:val="BodyText"/>
        <w:spacing w:after="0" w:line="501" w:lineRule="auto"/>
        <w:sectPr>
          <w:footerReference w:type="default" r:id="rId63"/>
          <w:pgSz w:w="11930" w:h="16850"/>
          <w:pgMar w:header="0" w:footer="1056" w:top="1580" w:bottom="1240" w:left="1080" w:right="720"/>
        </w:sectPr>
      </w:pPr>
    </w:p>
    <w:p>
      <w:pPr>
        <w:pStyle w:val="BodyText"/>
        <w:spacing w:line="501" w:lineRule="auto" w:before="68"/>
        <w:ind w:left="360" w:right="764" w:firstLine="720"/>
      </w:pPr>
      <w:r>
        <w:rPr>
          <w:w w:val="105"/>
        </w:rPr>
        <w:t>International teams may also experience language barriers, cultural misunderstandings,</w:t>
      </w:r>
      <w:r>
        <w:rPr>
          <w:spacing w:val="-11"/>
          <w:w w:val="105"/>
        </w:rPr>
        <w:t> </w:t>
      </w:r>
      <w:r>
        <w:rPr>
          <w:w w:val="105"/>
        </w:rPr>
        <w:t>unequal</w:t>
      </w:r>
      <w:r>
        <w:rPr>
          <w:spacing w:val="-11"/>
          <w:w w:val="105"/>
        </w:rPr>
        <w:t> </w:t>
      </w:r>
      <w:r>
        <w:rPr>
          <w:w w:val="105"/>
        </w:rPr>
        <w:t>participation,</w:t>
      </w:r>
      <w:r>
        <w:rPr>
          <w:spacing w:val="-11"/>
          <w:w w:val="105"/>
        </w:rPr>
        <w:t> </w:t>
      </w:r>
      <w:r>
        <w:rPr>
          <w:w w:val="105"/>
        </w:rPr>
        <w:t>time-zone</w:t>
      </w:r>
      <w:r>
        <w:rPr>
          <w:spacing w:val="-13"/>
          <w:w w:val="105"/>
        </w:rPr>
        <w:t> </w:t>
      </w:r>
      <w:r>
        <w:rPr>
          <w:w w:val="105"/>
        </w:rPr>
        <w:t>differences,</w:t>
      </w:r>
      <w:r>
        <w:rPr>
          <w:spacing w:val="-11"/>
          <w:w w:val="105"/>
        </w:rPr>
        <w:t> </w:t>
      </w:r>
      <w:r>
        <w:rPr>
          <w:w w:val="105"/>
        </w:rPr>
        <w:t>and</w:t>
      </w:r>
      <w:r>
        <w:rPr>
          <w:spacing w:val="-12"/>
          <w:w w:val="105"/>
        </w:rPr>
        <w:t> </w:t>
      </w:r>
      <w:r>
        <w:rPr>
          <w:w w:val="105"/>
        </w:rPr>
        <w:t>conflicting</w:t>
      </w:r>
      <w:r>
        <w:rPr>
          <w:spacing w:val="-12"/>
          <w:w w:val="105"/>
        </w:rPr>
        <w:t> </w:t>
      </w:r>
      <w:r>
        <w:rPr>
          <w:w w:val="105"/>
        </w:rPr>
        <w:t>professional priorities.</w:t>
      </w:r>
      <w:r>
        <w:rPr>
          <w:spacing w:val="-14"/>
          <w:w w:val="105"/>
        </w:rPr>
        <w:t> </w:t>
      </w:r>
      <w:r>
        <w:rPr>
          <w:w w:val="105"/>
        </w:rPr>
        <w:t>Members</w:t>
      </w:r>
      <w:r>
        <w:rPr>
          <w:spacing w:val="-11"/>
          <w:w w:val="105"/>
        </w:rPr>
        <w:t> </w:t>
      </w:r>
      <w:r>
        <w:rPr>
          <w:w w:val="105"/>
        </w:rPr>
        <w:t>from</w:t>
      </w:r>
      <w:r>
        <w:rPr>
          <w:spacing w:val="-10"/>
          <w:w w:val="105"/>
        </w:rPr>
        <w:t> </w:t>
      </w:r>
      <w:r>
        <w:rPr>
          <w:w w:val="105"/>
        </w:rPr>
        <w:t>wealthier</w:t>
      </w:r>
      <w:r>
        <w:rPr>
          <w:spacing w:val="-12"/>
          <w:w w:val="105"/>
        </w:rPr>
        <w:t> </w:t>
      </w:r>
      <w:r>
        <w:rPr>
          <w:w w:val="105"/>
        </w:rPr>
        <w:t>countries</w:t>
      </w:r>
      <w:r>
        <w:rPr>
          <w:spacing w:val="-16"/>
          <w:w w:val="105"/>
        </w:rPr>
        <w:t> </w:t>
      </w:r>
      <w:r>
        <w:rPr>
          <w:w w:val="105"/>
        </w:rPr>
        <w:t>may</w:t>
      </w:r>
      <w:r>
        <w:rPr>
          <w:spacing w:val="-15"/>
          <w:w w:val="105"/>
        </w:rPr>
        <w:t> </w:t>
      </w:r>
      <w:r>
        <w:rPr>
          <w:w w:val="105"/>
        </w:rPr>
        <w:t>additionally</w:t>
      </w:r>
      <w:r>
        <w:rPr>
          <w:spacing w:val="-13"/>
          <w:w w:val="105"/>
        </w:rPr>
        <w:t> </w:t>
      </w:r>
      <w:r>
        <w:rPr>
          <w:w w:val="105"/>
        </w:rPr>
        <w:t>have</w:t>
      </w:r>
      <w:r>
        <w:rPr>
          <w:spacing w:val="-11"/>
          <w:w w:val="105"/>
        </w:rPr>
        <w:t> </w:t>
      </w:r>
      <w:r>
        <w:rPr>
          <w:w w:val="105"/>
        </w:rPr>
        <w:t>greater</w:t>
      </w:r>
      <w:r>
        <w:rPr>
          <w:spacing w:val="-12"/>
          <w:w w:val="105"/>
        </w:rPr>
        <w:t> </w:t>
      </w:r>
      <w:r>
        <w:rPr>
          <w:w w:val="105"/>
        </w:rPr>
        <w:t>influence</w:t>
      </w:r>
      <w:r>
        <w:rPr>
          <w:spacing w:val="-15"/>
          <w:w w:val="105"/>
        </w:rPr>
        <w:t> </w:t>
      </w:r>
      <w:r>
        <w:rPr>
          <w:w w:val="105"/>
        </w:rPr>
        <w:t>because of their access to more advanced technologies and resources.</w:t>
      </w:r>
    </w:p>
    <w:p>
      <w:pPr>
        <w:pStyle w:val="BodyText"/>
        <w:spacing w:line="501" w:lineRule="auto" w:before="238"/>
        <w:ind w:left="360" w:right="1231" w:firstLine="720"/>
      </w:pPr>
      <w:r>
        <w:rPr>
          <w:w w:val="105"/>
        </w:rPr>
        <w:t>Consequently, the proposed hybrid model should not be viewed as</w:t>
      </w:r>
      <w:r>
        <w:rPr>
          <w:spacing w:val="-3"/>
          <w:w w:val="105"/>
        </w:rPr>
        <w:t> </w:t>
      </w:r>
      <w:r>
        <w:rPr>
          <w:w w:val="105"/>
        </w:rPr>
        <w:t>a simple combination of</w:t>
      </w:r>
      <w:r>
        <w:rPr>
          <w:spacing w:val="-5"/>
          <w:w w:val="105"/>
        </w:rPr>
        <w:t> </w:t>
      </w:r>
      <w:r>
        <w:rPr>
          <w:w w:val="105"/>
        </w:rPr>
        <w:t>international education systems. Instead, global teams should</w:t>
      </w:r>
      <w:r>
        <w:rPr>
          <w:spacing w:val="-1"/>
          <w:w w:val="105"/>
        </w:rPr>
        <w:t> </w:t>
      </w:r>
      <w:r>
        <w:rPr>
          <w:w w:val="105"/>
        </w:rPr>
        <w:t>identify evidence-based</w:t>
      </w:r>
      <w:r>
        <w:rPr>
          <w:spacing w:val="-12"/>
          <w:w w:val="105"/>
        </w:rPr>
        <w:t> </w:t>
      </w:r>
      <w:r>
        <w:rPr>
          <w:w w:val="105"/>
        </w:rPr>
        <w:t>practices,</w:t>
      </w:r>
      <w:r>
        <w:rPr>
          <w:spacing w:val="-14"/>
          <w:w w:val="105"/>
        </w:rPr>
        <w:t> </w:t>
      </w:r>
      <w:r>
        <w:rPr>
          <w:w w:val="105"/>
        </w:rPr>
        <w:t>assess</w:t>
      </w:r>
      <w:r>
        <w:rPr>
          <w:spacing w:val="-16"/>
          <w:w w:val="105"/>
        </w:rPr>
        <w:t> </w:t>
      </w:r>
      <w:r>
        <w:rPr>
          <w:w w:val="105"/>
        </w:rPr>
        <w:t>their</w:t>
      </w:r>
      <w:r>
        <w:rPr>
          <w:spacing w:val="-6"/>
          <w:w w:val="105"/>
        </w:rPr>
        <w:t> </w:t>
      </w:r>
      <w:r>
        <w:rPr>
          <w:w w:val="105"/>
        </w:rPr>
        <w:t>suitability</w:t>
      </w:r>
      <w:r>
        <w:rPr>
          <w:spacing w:val="-10"/>
          <w:w w:val="105"/>
        </w:rPr>
        <w:t> </w:t>
      </w:r>
      <w:r>
        <w:rPr>
          <w:w w:val="105"/>
        </w:rPr>
        <w:t>for</w:t>
      </w:r>
      <w:r>
        <w:rPr>
          <w:spacing w:val="-13"/>
          <w:w w:val="105"/>
        </w:rPr>
        <w:t> </w:t>
      </w:r>
      <w:r>
        <w:rPr>
          <w:w w:val="105"/>
        </w:rPr>
        <w:t>Malaysia,</w:t>
      </w:r>
      <w:r>
        <w:rPr>
          <w:spacing w:val="-14"/>
          <w:w w:val="105"/>
        </w:rPr>
        <w:t> </w:t>
      </w:r>
      <w:r>
        <w:rPr>
          <w:w w:val="105"/>
        </w:rPr>
        <w:t>and</w:t>
      </w:r>
      <w:r>
        <w:rPr>
          <w:spacing w:val="-16"/>
          <w:w w:val="105"/>
        </w:rPr>
        <w:t> </w:t>
      </w:r>
      <w:r>
        <w:rPr>
          <w:w w:val="105"/>
        </w:rPr>
        <w:t>test</w:t>
      </w:r>
      <w:r>
        <w:rPr>
          <w:spacing w:val="-13"/>
          <w:w w:val="105"/>
        </w:rPr>
        <w:t> </w:t>
      </w:r>
      <w:r>
        <w:rPr>
          <w:w w:val="105"/>
        </w:rPr>
        <w:t>them</w:t>
      </w:r>
      <w:r>
        <w:rPr>
          <w:spacing w:val="-11"/>
          <w:w w:val="105"/>
        </w:rPr>
        <w:t> </w:t>
      </w:r>
      <w:r>
        <w:rPr>
          <w:w w:val="105"/>
        </w:rPr>
        <w:t>before</w:t>
      </w:r>
      <w:r>
        <w:rPr>
          <w:spacing w:val="-11"/>
          <w:w w:val="105"/>
        </w:rPr>
        <w:t> </w:t>
      </w:r>
      <w:r>
        <w:rPr>
          <w:w w:val="105"/>
        </w:rPr>
        <w:t>wider </w:t>
      </w:r>
      <w:r>
        <w:rPr>
          <w:spacing w:val="-2"/>
          <w:w w:val="105"/>
        </w:rPr>
        <w:t>implementation.</w:t>
      </w:r>
    </w:p>
    <w:p>
      <w:pPr>
        <w:pStyle w:val="Heading2"/>
        <w:numPr>
          <w:ilvl w:val="1"/>
          <w:numId w:val="11"/>
        </w:numPr>
        <w:tabs>
          <w:tab w:pos="719" w:val="left" w:leader="none"/>
        </w:tabs>
        <w:spacing w:line="240" w:lineRule="auto" w:before="238" w:after="0"/>
        <w:ind w:left="719" w:right="0" w:hanging="359"/>
        <w:jc w:val="left"/>
      </w:pPr>
      <w:bookmarkStart w:name="6.3 Real-World Examples and Best Practic" w:id="68"/>
      <w:bookmarkEnd w:id="68"/>
      <w:r>
        <w:rPr>
          <w:b w:val="0"/>
        </w:rPr>
      </w:r>
      <w:bookmarkStart w:name="_bookmark33" w:id="69"/>
      <w:bookmarkEnd w:id="69"/>
      <w:r>
        <w:rPr>
          <w:b w:val="0"/>
        </w:rPr>
      </w:r>
      <w:r>
        <w:rPr/>
        <w:t>Real-World</w:t>
      </w:r>
      <w:r>
        <w:rPr>
          <w:spacing w:val="19"/>
        </w:rPr>
        <w:t> </w:t>
      </w:r>
      <w:r>
        <w:rPr/>
        <w:t>Examples</w:t>
      </w:r>
      <w:r>
        <w:rPr>
          <w:spacing w:val="36"/>
        </w:rPr>
        <w:t> </w:t>
      </w:r>
      <w:r>
        <w:rPr/>
        <w:t>and</w:t>
      </w:r>
      <w:r>
        <w:rPr>
          <w:spacing w:val="20"/>
        </w:rPr>
        <w:t> </w:t>
      </w:r>
      <w:r>
        <w:rPr/>
        <w:t>Best</w:t>
      </w:r>
      <w:r>
        <w:rPr>
          <w:spacing w:val="24"/>
        </w:rPr>
        <w:t> </w:t>
      </w:r>
      <w:r>
        <w:rPr>
          <w:spacing w:val="-2"/>
        </w:rPr>
        <w:t>Practices</w:t>
      </w:r>
    </w:p>
    <w:p>
      <w:pPr>
        <w:pStyle w:val="BodyText"/>
        <w:spacing w:before="264"/>
        <w:rPr>
          <w:b/>
        </w:rPr>
      </w:pPr>
    </w:p>
    <w:p>
      <w:pPr>
        <w:pStyle w:val="BodyText"/>
        <w:spacing w:line="501" w:lineRule="auto"/>
        <w:ind w:left="360" w:right="711" w:firstLine="720"/>
      </w:pPr>
      <w:r>
        <w:rPr>
          <w:w w:val="105"/>
        </w:rPr>
        <w:t>International experience demonstrates the importance of balance when using educational</w:t>
      </w:r>
      <w:r>
        <w:rPr>
          <w:spacing w:val="-2"/>
          <w:w w:val="105"/>
        </w:rPr>
        <w:t> </w:t>
      </w:r>
      <w:r>
        <w:rPr>
          <w:w w:val="105"/>
        </w:rPr>
        <w:t>technology. Finland provides an example of</w:t>
      </w:r>
      <w:r>
        <w:rPr>
          <w:spacing w:val="-12"/>
          <w:w w:val="105"/>
        </w:rPr>
        <w:t> </w:t>
      </w:r>
      <w:r>
        <w:rPr>
          <w:w w:val="105"/>
        </w:rPr>
        <w:t>reassessing digitalisation</w:t>
      </w:r>
      <w:r>
        <w:rPr>
          <w:spacing w:val="-5"/>
          <w:w w:val="105"/>
        </w:rPr>
        <w:t> </w:t>
      </w:r>
      <w:r>
        <w:rPr>
          <w:w w:val="105"/>
        </w:rPr>
        <w:t>after teachers</w:t>
      </w:r>
      <w:r>
        <w:rPr>
          <w:spacing w:val="-13"/>
          <w:w w:val="105"/>
        </w:rPr>
        <w:t> </w:t>
      </w:r>
      <w:r>
        <w:rPr>
          <w:w w:val="105"/>
        </w:rPr>
        <w:t>observed</w:t>
      </w:r>
      <w:r>
        <w:rPr>
          <w:spacing w:val="-12"/>
          <w:w w:val="105"/>
        </w:rPr>
        <w:t> </w:t>
      </w:r>
      <w:r>
        <w:rPr>
          <w:w w:val="105"/>
        </w:rPr>
        <w:t>that</w:t>
      </w:r>
      <w:r>
        <w:rPr>
          <w:spacing w:val="-11"/>
          <w:w w:val="105"/>
        </w:rPr>
        <w:t> </w:t>
      </w:r>
      <w:r>
        <w:rPr>
          <w:w w:val="105"/>
        </w:rPr>
        <w:t>digital</w:t>
      </w:r>
      <w:r>
        <w:rPr>
          <w:spacing w:val="-11"/>
          <w:w w:val="105"/>
        </w:rPr>
        <w:t> </w:t>
      </w:r>
      <w:r>
        <w:rPr>
          <w:w w:val="105"/>
        </w:rPr>
        <w:t>devices</w:t>
      </w:r>
      <w:r>
        <w:rPr>
          <w:spacing w:val="-15"/>
          <w:w w:val="105"/>
        </w:rPr>
        <w:t> </w:t>
      </w:r>
      <w:r>
        <w:rPr>
          <w:w w:val="105"/>
        </w:rPr>
        <w:t>could</w:t>
      </w:r>
      <w:r>
        <w:rPr>
          <w:spacing w:val="-7"/>
          <w:w w:val="105"/>
        </w:rPr>
        <w:t> </w:t>
      </w:r>
      <w:r>
        <w:rPr>
          <w:w w:val="105"/>
        </w:rPr>
        <w:t>negatively</w:t>
      </w:r>
      <w:r>
        <w:rPr>
          <w:spacing w:val="-12"/>
          <w:w w:val="105"/>
        </w:rPr>
        <w:t> </w:t>
      </w:r>
      <w:r>
        <w:rPr>
          <w:w w:val="105"/>
        </w:rPr>
        <w:t>affect</w:t>
      </w:r>
      <w:r>
        <w:rPr>
          <w:spacing w:val="-11"/>
          <w:w w:val="105"/>
        </w:rPr>
        <w:t> </w:t>
      </w:r>
      <w:r>
        <w:rPr>
          <w:w w:val="105"/>
        </w:rPr>
        <w:t>students'</w:t>
      </w:r>
      <w:r>
        <w:rPr>
          <w:spacing w:val="-15"/>
          <w:w w:val="105"/>
        </w:rPr>
        <w:t> </w:t>
      </w:r>
      <w:r>
        <w:rPr>
          <w:w w:val="105"/>
        </w:rPr>
        <w:t>concentration.</w:t>
      </w:r>
      <w:r>
        <w:rPr>
          <w:spacing w:val="-11"/>
          <w:w w:val="105"/>
        </w:rPr>
        <w:t> </w:t>
      </w:r>
      <w:r>
        <w:rPr>
          <w:w w:val="105"/>
        </w:rPr>
        <w:t>In</w:t>
      </w:r>
      <w:r>
        <w:rPr>
          <w:spacing w:val="-16"/>
          <w:w w:val="105"/>
        </w:rPr>
        <w:t> </w:t>
      </w:r>
      <w:r>
        <w:rPr>
          <w:w w:val="105"/>
        </w:rPr>
        <w:t>2024, schools in Riihimäki increased their use of traditional books</w:t>
      </w:r>
      <w:r>
        <w:rPr>
          <w:spacing w:val="-3"/>
          <w:w w:val="105"/>
        </w:rPr>
        <w:t> </w:t>
      </w:r>
      <w:r>
        <w:rPr>
          <w:w w:val="105"/>
        </w:rPr>
        <w:t>in</w:t>
      </w:r>
      <w:r>
        <w:rPr>
          <w:spacing w:val="-1"/>
          <w:w w:val="105"/>
        </w:rPr>
        <w:t> </w:t>
      </w:r>
      <w:r>
        <w:rPr>
          <w:w w:val="105"/>
        </w:rPr>
        <w:t>response</w:t>
      </w:r>
      <w:r>
        <w:rPr>
          <w:spacing w:val="-2"/>
          <w:w w:val="105"/>
        </w:rPr>
        <w:t> </w:t>
      </w:r>
      <w:r>
        <w:rPr>
          <w:w w:val="105"/>
        </w:rPr>
        <w:t>to concerns</w:t>
      </w:r>
      <w:r>
        <w:rPr>
          <w:spacing w:val="-3"/>
          <w:w w:val="105"/>
        </w:rPr>
        <w:t> </w:t>
      </w:r>
      <w:r>
        <w:rPr>
          <w:w w:val="105"/>
        </w:rPr>
        <w:t>about distraction</w:t>
      </w:r>
      <w:r>
        <w:rPr>
          <w:spacing w:val="-6"/>
          <w:w w:val="105"/>
        </w:rPr>
        <w:t> </w:t>
      </w:r>
      <w:r>
        <w:rPr>
          <w:w w:val="105"/>
        </w:rPr>
        <w:t>(Reuters, 2024).</w:t>
      </w:r>
      <w:r>
        <w:rPr>
          <w:spacing w:val="-4"/>
          <w:w w:val="105"/>
        </w:rPr>
        <w:t> </w:t>
      </w:r>
      <w:r>
        <w:rPr>
          <w:w w:val="105"/>
        </w:rPr>
        <w:t>Although this</w:t>
      </w:r>
      <w:r>
        <w:rPr>
          <w:spacing w:val="-2"/>
          <w:w w:val="105"/>
        </w:rPr>
        <w:t> </w:t>
      </w:r>
      <w:r>
        <w:rPr>
          <w:w w:val="105"/>
        </w:rPr>
        <w:t>does</w:t>
      </w:r>
      <w:r>
        <w:rPr>
          <w:spacing w:val="-1"/>
          <w:w w:val="105"/>
        </w:rPr>
        <w:t> </w:t>
      </w:r>
      <w:r>
        <w:rPr>
          <w:w w:val="105"/>
        </w:rPr>
        <w:t>not mean technology</w:t>
      </w:r>
      <w:r>
        <w:rPr>
          <w:spacing w:val="-6"/>
          <w:w w:val="105"/>
        </w:rPr>
        <w:t> </w:t>
      </w:r>
      <w:r>
        <w:rPr>
          <w:w w:val="105"/>
        </w:rPr>
        <w:t>is</w:t>
      </w:r>
      <w:r>
        <w:rPr>
          <w:spacing w:val="-2"/>
          <w:w w:val="105"/>
        </w:rPr>
        <w:t> </w:t>
      </w:r>
      <w:r>
        <w:rPr>
          <w:w w:val="105"/>
        </w:rPr>
        <w:t>inherently harmful,</w:t>
      </w:r>
      <w:r>
        <w:rPr>
          <w:spacing w:val="-4"/>
          <w:w w:val="105"/>
        </w:rPr>
        <w:t> </w:t>
      </w:r>
      <w:r>
        <w:rPr>
          <w:w w:val="105"/>
        </w:rPr>
        <w:t>it highlights the importance of evaluating how</w:t>
      </w:r>
      <w:r>
        <w:rPr>
          <w:spacing w:val="-2"/>
          <w:w w:val="105"/>
        </w:rPr>
        <w:t> </w:t>
      </w:r>
      <w:r>
        <w:rPr>
          <w:w w:val="105"/>
        </w:rPr>
        <w:t>technology is</w:t>
      </w:r>
      <w:r>
        <w:rPr>
          <w:spacing w:val="-2"/>
          <w:w w:val="105"/>
        </w:rPr>
        <w:t> </w:t>
      </w:r>
      <w:r>
        <w:rPr>
          <w:w w:val="105"/>
        </w:rPr>
        <w:t>used within specific learning </w:t>
      </w:r>
      <w:r>
        <w:rPr>
          <w:spacing w:val="-2"/>
          <w:w w:val="105"/>
        </w:rPr>
        <w:t>environments.</w:t>
      </w:r>
    </w:p>
    <w:p>
      <w:pPr>
        <w:pStyle w:val="BodyText"/>
        <w:spacing w:line="501" w:lineRule="auto" w:before="236"/>
        <w:ind w:left="360" w:right="1018" w:firstLine="720"/>
      </w:pPr>
      <w:r>
        <w:rPr>
          <w:w w:val="105"/>
        </w:rPr>
        <w:t>UNESCO (2023) similarly argues that technology should be learner-centred, evidence-based,</w:t>
      </w:r>
      <w:r>
        <w:rPr>
          <w:spacing w:val="-16"/>
          <w:w w:val="105"/>
        </w:rPr>
        <w:t> </w:t>
      </w:r>
      <w:r>
        <w:rPr>
          <w:w w:val="105"/>
        </w:rPr>
        <w:t>equitable,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sustainable</w:t>
      </w:r>
      <w:r>
        <w:rPr>
          <w:spacing w:val="-15"/>
          <w:w w:val="105"/>
        </w:rPr>
        <w:t> </w:t>
      </w:r>
      <w:r>
        <w:rPr>
          <w:w w:val="105"/>
        </w:rPr>
        <w:t>while</w:t>
      </w:r>
      <w:r>
        <w:rPr>
          <w:spacing w:val="-15"/>
          <w:w w:val="105"/>
        </w:rPr>
        <w:t> </w:t>
      </w:r>
      <w:r>
        <w:rPr>
          <w:w w:val="105"/>
        </w:rPr>
        <w:t>strengthening</w:t>
      </w:r>
      <w:r>
        <w:rPr>
          <w:spacing w:val="-15"/>
          <w:w w:val="105"/>
        </w:rPr>
        <w:t> </w:t>
      </w:r>
      <w:r>
        <w:rPr>
          <w:w w:val="105"/>
        </w:rPr>
        <w:t>rather</w:t>
      </w:r>
      <w:r>
        <w:rPr>
          <w:spacing w:val="-13"/>
          <w:w w:val="105"/>
        </w:rPr>
        <w:t> </w:t>
      </w:r>
      <w:r>
        <w:rPr>
          <w:w w:val="105"/>
        </w:rPr>
        <w:t>than</w:t>
      </w:r>
      <w:r>
        <w:rPr>
          <w:spacing w:val="-15"/>
          <w:w w:val="105"/>
        </w:rPr>
        <w:t> </w:t>
      </w:r>
      <w:r>
        <w:rPr>
          <w:w w:val="105"/>
        </w:rPr>
        <w:t>replacing</w:t>
      </w:r>
      <w:r>
        <w:rPr>
          <w:spacing w:val="-15"/>
          <w:w w:val="105"/>
        </w:rPr>
        <w:t> </w:t>
      </w:r>
      <w:r>
        <w:rPr>
          <w:w w:val="105"/>
        </w:rPr>
        <w:t>human interaction.</w:t>
      </w:r>
      <w:r>
        <w:rPr>
          <w:spacing w:val="-5"/>
          <w:w w:val="105"/>
        </w:rPr>
        <w:t> </w:t>
      </w:r>
      <w:r>
        <w:rPr>
          <w:w w:val="105"/>
        </w:rPr>
        <w:t>Therefore,</w:t>
      </w:r>
      <w:r>
        <w:rPr>
          <w:spacing w:val="-5"/>
          <w:w w:val="105"/>
        </w:rPr>
        <w:t> </w:t>
      </w:r>
      <w:r>
        <w:rPr>
          <w:w w:val="105"/>
        </w:rPr>
        <w:t>the</w:t>
      </w:r>
      <w:r>
        <w:rPr>
          <w:spacing w:val="-1"/>
          <w:w w:val="105"/>
        </w:rPr>
        <w:t> </w:t>
      </w:r>
      <w:r>
        <w:rPr>
          <w:w w:val="105"/>
        </w:rPr>
        <w:t>most</w:t>
      </w:r>
      <w:r>
        <w:rPr>
          <w:spacing w:val="-5"/>
          <w:w w:val="105"/>
        </w:rPr>
        <w:t> </w:t>
      </w:r>
      <w:r>
        <w:rPr>
          <w:w w:val="105"/>
        </w:rPr>
        <w:t>appropriate</w:t>
      </w:r>
      <w:r>
        <w:rPr>
          <w:spacing w:val="-8"/>
          <w:w w:val="105"/>
        </w:rPr>
        <w:t> </w:t>
      </w:r>
      <w:r>
        <w:rPr>
          <w:w w:val="105"/>
        </w:rPr>
        <w:t>approach is</w:t>
      </w:r>
      <w:r>
        <w:rPr>
          <w:spacing w:val="-3"/>
          <w:w w:val="105"/>
        </w:rPr>
        <w:t> </w:t>
      </w:r>
      <w:r>
        <w:rPr>
          <w:w w:val="105"/>
        </w:rPr>
        <w:t>not to choose</w:t>
      </w:r>
      <w:r>
        <w:rPr>
          <w:spacing w:val="-1"/>
          <w:w w:val="105"/>
        </w:rPr>
        <w:t> </w:t>
      </w:r>
      <w:r>
        <w:rPr>
          <w:w w:val="105"/>
        </w:rPr>
        <w:t>completely between traditional and digital education. Instead, global teams should identify where technology genuinely improves</w:t>
      </w:r>
      <w:r>
        <w:rPr>
          <w:spacing w:val="-9"/>
          <w:w w:val="105"/>
        </w:rPr>
        <w:t> </w:t>
      </w:r>
      <w:r>
        <w:rPr>
          <w:w w:val="105"/>
        </w:rPr>
        <w:t>learning while</w:t>
      </w:r>
      <w:r>
        <w:rPr>
          <w:spacing w:val="-8"/>
          <w:w w:val="105"/>
        </w:rPr>
        <w:t> </w:t>
      </w:r>
      <w:r>
        <w:rPr>
          <w:w w:val="105"/>
        </w:rPr>
        <w:t>retaining teaching practices</w:t>
      </w:r>
      <w:r>
        <w:rPr>
          <w:spacing w:val="-3"/>
          <w:w w:val="105"/>
        </w:rPr>
        <w:t> </w:t>
      </w:r>
      <w:r>
        <w:rPr>
          <w:w w:val="105"/>
        </w:rPr>
        <w:t>that support concentration, social interaction, and deeper learning.</w:t>
      </w:r>
    </w:p>
    <w:p>
      <w:pPr>
        <w:pStyle w:val="BodyText"/>
        <w:spacing w:after="0" w:line="501" w:lineRule="auto"/>
        <w:sectPr>
          <w:pgSz w:w="11930" w:h="16850"/>
          <w:pgMar w:header="0" w:footer="1056" w:top="1380" w:bottom="1240" w:left="1080" w:right="720"/>
        </w:sectPr>
      </w:pPr>
    </w:p>
    <w:p>
      <w:pPr>
        <w:pStyle w:val="Heading2"/>
        <w:numPr>
          <w:ilvl w:val="1"/>
          <w:numId w:val="12"/>
        </w:numPr>
        <w:tabs>
          <w:tab w:pos="3047" w:val="left" w:leader="none"/>
        </w:tabs>
        <w:spacing w:line="240" w:lineRule="auto" w:before="73" w:after="0"/>
        <w:ind w:left="3047" w:right="0" w:hanging="359"/>
        <w:jc w:val="left"/>
      </w:pPr>
      <w:bookmarkStart w:name="7.0 ETHICAL CONSIDERATIONS (Afiq)" w:id="70"/>
      <w:bookmarkEnd w:id="70"/>
      <w:r>
        <w:rPr>
          <w:b w:val="0"/>
        </w:rPr>
      </w:r>
      <w:bookmarkStart w:name="_bookmark34" w:id="71"/>
      <w:bookmarkEnd w:id="71"/>
      <w:r>
        <w:rPr>
          <w:b w:val="0"/>
        </w:rPr>
      </w:r>
      <w:r>
        <w:rPr>
          <w:spacing w:val="2"/>
        </w:rPr>
        <w:t>ETHICAL</w:t>
      </w:r>
      <w:r>
        <w:rPr>
          <w:spacing w:val="25"/>
        </w:rPr>
        <w:t> </w:t>
      </w:r>
      <w:r>
        <w:rPr>
          <w:spacing w:val="2"/>
        </w:rPr>
        <w:t>CONSIDERATIONS</w:t>
      </w:r>
      <w:r>
        <w:rPr>
          <w:spacing w:val="25"/>
        </w:rPr>
        <w:t> </w:t>
      </w:r>
      <w:r>
        <w:rPr>
          <w:spacing w:val="-2"/>
        </w:rPr>
        <w:t>(Afiq)</w:t>
      </w:r>
    </w:p>
    <w:p>
      <w:pPr>
        <w:pStyle w:val="BodyText"/>
        <w:rPr>
          <w:b/>
        </w:rPr>
      </w:pPr>
    </w:p>
    <w:p>
      <w:pPr>
        <w:pStyle w:val="BodyText"/>
        <w:spacing w:before="237"/>
        <w:rPr>
          <w:b/>
        </w:rPr>
      </w:pPr>
    </w:p>
    <w:p>
      <w:pPr>
        <w:pStyle w:val="Heading2"/>
        <w:numPr>
          <w:ilvl w:val="1"/>
          <w:numId w:val="12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7.1 Ethical Use of AI and technology in " w:id="72"/>
      <w:bookmarkEnd w:id="72"/>
      <w:r>
        <w:rPr>
          <w:b w:val="0"/>
        </w:rPr>
      </w:r>
      <w:bookmarkStart w:name="_bookmark35" w:id="73"/>
      <w:bookmarkEnd w:id="73"/>
      <w:r>
        <w:rPr>
          <w:b w:val="0"/>
        </w:rPr>
      </w:r>
      <w:r>
        <w:rPr>
          <w:w w:val="105"/>
        </w:rPr>
        <w:t>Ethical</w:t>
      </w:r>
      <w:r>
        <w:rPr>
          <w:spacing w:val="-13"/>
          <w:w w:val="105"/>
        </w:rPr>
        <w:t> </w:t>
      </w:r>
      <w:r>
        <w:rPr>
          <w:w w:val="105"/>
        </w:rPr>
        <w:t>Use</w:t>
      </w:r>
      <w:r>
        <w:rPr>
          <w:spacing w:val="-9"/>
          <w:w w:val="105"/>
        </w:rPr>
        <w:t> </w:t>
      </w:r>
      <w:r>
        <w:rPr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AI</w:t>
      </w:r>
      <w:r>
        <w:rPr>
          <w:spacing w:val="-4"/>
          <w:w w:val="105"/>
        </w:rPr>
        <w:t> </w:t>
      </w:r>
      <w:r>
        <w:rPr>
          <w:w w:val="105"/>
        </w:rPr>
        <w:t>and</w:t>
      </w:r>
      <w:r>
        <w:rPr>
          <w:spacing w:val="-8"/>
          <w:w w:val="105"/>
        </w:rPr>
        <w:t> </w:t>
      </w:r>
      <w:r>
        <w:rPr>
          <w:w w:val="105"/>
        </w:rPr>
        <w:t>technology</w:t>
      </w:r>
      <w:r>
        <w:rPr>
          <w:spacing w:val="-6"/>
          <w:w w:val="105"/>
        </w:rPr>
        <w:t> </w:t>
      </w:r>
      <w:r>
        <w:rPr>
          <w:w w:val="105"/>
        </w:rPr>
        <w:t>in</w:t>
      </w:r>
      <w:r>
        <w:rPr>
          <w:spacing w:val="-9"/>
          <w:w w:val="105"/>
        </w:rPr>
        <w:t> </w:t>
      </w:r>
      <w:r>
        <w:rPr>
          <w:w w:val="105"/>
        </w:rPr>
        <w:t>Education</w:t>
      </w:r>
      <w:r>
        <w:rPr>
          <w:spacing w:val="-12"/>
          <w:w w:val="105"/>
        </w:rPr>
        <w:t> </w:t>
      </w:r>
      <w:r>
        <w:rPr>
          <w:w w:val="105"/>
        </w:rPr>
        <w:t>(Current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Situation)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499" w:lineRule="auto"/>
        <w:ind w:left="360" w:right="764" w:firstLine="720"/>
      </w:pPr>
      <w:r>
        <w:rPr>
          <w:w w:val="105"/>
        </w:rPr>
        <w:t>Artificial Intelligence</w:t>
      </w:r>
      <w:r>
        <w:rPr>
          <w:spacing w:val="-1"/>
          <w:w w:val="105"/>
        </w:rPr>
        <w:t> </w:t>
      </w:r>
      <w:r>
        <w:rPr>
          <w:w w:val="105"/>
        </w:rPr>
        <w:t>(A.I.) must be</w:t>
      </w:r>
      <w:r>
        <w:rPr>
          <w:spacing w:val="-3"/>
          <w:w w:val="105"/>
        </w:rPr>
        <w:t> </w:t>
      </w:r>
      <w:r>
        <w:rPr>
          <w:w w:val="105"/>
        </w:rPr>
        <w:t>a tool to</w:t>
      </w:r>
      <w:r>
        <w:rPr>
          <w:spacing w:val="-2"/>
          <w:w w:val="105"/>
        </w:rPr>
        <w:t> </w:t>
      </w:r>
      <w:r>
        <w:rPr>
          <w:w w:val="105"/>
        </w:rPr>
        <w:t>enhance</w:t>
      </w:r>
      <w:r>
        <w:rPr>
          <w:spacing w:val="-1"/>
          <w:w w:val="105"/>
        </w:rPr>
        <w:t> </w:t>
      </w:r>
      <w:r>
        <w:rPr>
          <w:w w:val="105"/>
        </w:rPr>
        <w:t>learning by generating a new pathway for students</w:t>
      </w:r>
      <w:r>
        <w:rPr>
          <w:spacing w:val="-3"/>
          <w:w w:val="105"/>
        </w:rPr>
        <w:t> </w:t>
      </w:r>
      <w:r>
        <w:rPr>
          <w:w w:val="105"/>
        </w:rPr>
        <w:t>to obtain</w:t>
      </w:r>
      <w:r>
        <w:rPr>
          <w:spacing w:val="-1"/>
          <w:w w:val="105"/>
        </w:rPr>
        <w:t> </w:t>
      </w:r>
      <w:r>
        <w:rPr>
          <w:w w:val="105"/>
        </w:rPr>
        <w:t>information, and not to simplify</w:t>
      </w:r>
      <w:r>
        <w:rPr>
          <w:spacing w:val="-1"/>
          <w:w w:val="105"/>
        </w:rPr>
        <w:t> </w:t>
      </w:r>
      <w:r>
        <w:rPr>
          <w:w w:val="105"/>
        </w:rPr>
        <w:t>tasks</w:t>
      </w:r>
      <w:r>
        <w:rPr>
          <w:spacing w:val="-3"/>
          <w:w w:val="105"/>
        </w:rPr>
        <w:t> </w:t>
      </w:r>
      <w:r>
        <w:rPr>
          <w:w w:val="105"/>
        </w:rPr>
        <w:t>till their real responsibilities</w:t>
      </w:r>
      <w:r>
        <w:rPr>
          <w:spacing w:val="-3"/>
          <w:w w:val="105"/>
        </w:rPr>
        <w:t> </w:t>
      </w:r>
      <w:r>
        <w:rPr>
          <w:w w:val="105"/>
        </w:rPr>
        <w:t>are forgotten. According to</w:t>
      </w:r>
      <w:r>
        <w:rPr>
          <w:spacing w:val="-1"/>
          <w:w w:val="105"/>
        </w:rPr>
        <w:t> </w:t>
      </w:r>
      <w:r>
        <w:rPr>
          <w:w w:val="105"/>
        </w:rPr>
        <w:t>D.K (2026),</w:t>
      </w:r>
      <w:r>
        <w:rPr>
          <w:spacing w:val="-1"/>
          <w:w w:val="105"/>
        </w:rPr>
        <w:t> </w:t>
      </w:r>
      <w:r>
        <w:rPr>
          <w:w w:val="105"/>
        </w:rPr>
        <w:t>Malaysia is facing a digital focus crisis</w:t>
      </w:r>
      <w:r>
        <w:rPr>
          <w:spacing w:val="-16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country</w:t>
      </w:r>
      <w:r>
        <w:rPr>
          <w:spacing w:val="-16"/>
          <w:w w:val="105"/>
        </w:rPr>
        <w:t> </w:t>
      </w:r>
      <w:r>
        <w:rPr>
          <w:w w:val="105"/>
        </w:rPr>
        <w:t>ranks</w:t>
      </w:r>
      <w:r>
        <w:rPr>
          <w:spacing w:val="-14"/>
          <w:w w:val="105"/>
        </w:rPr>
        <w:t> </w:t>
      </w:r>
      <w:r>
        <w:rPr>
          <w:w w:val="105"/>
        </w:rPr>
        <w:t>among</w:t>
      </w:r>
      <w:r>
        <w:rPr>
          <w:spacing w:val="-12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most</w:t>
      </w:r>
      <w:r>
        <w:rPr>
          <w:spacing w:val="-10"/>
          <w:w w:val="105"/>
        </w:rPr>
        <w:t> </w:t>
      </w:r>
      <w:r>
        <w:rPr>
          <w:w w:val="105"/>
        </w:rPr>
        <w:t>AI-enthusiastic</w:t>
      </w:r>
      <w:r>
        <w:rPr>
          <w:spacing w:val="-12"/>
          <w:w w:val="105"/>
        </w:rPr>
        <w:t> </w:t>
      </w:r>
      <w:r>
        <w:rPr>
          <w:w w:val="105"/>
        </w:rPr>
        <w:t>nations</w:t>
      </w:r>
      <w:r>
        <w:rPr>
          <w:spacing w:val="-14"/>
          <w:w w:val="105"/>
        </w:rPr>
        <w:t> </w:t>
      </w:r>
      <w:r>
        <w:rPr>
          <w:w w:val="105"/>
        </w:rPr>
        <w:t>globally,</w:t>
      </w:r>
      <w:r>
        <w:rPr>
          <w:spacing w:val="-4"/>
          <w:w w:val="105"/>
        </w:rPr>
        <w:t> </w:t>
      </w:r>
      <w:r>
        <w:rPr>
          <w:w w:val="105"/>
        </w:rPr>
        <w:t>which</w:t>
      </w:r>
      <w:r>
        <w:rPr>
          <w:spacing w:val="-12"/>
          <w:w w:val="105"/>
        </w:rPr>
        <w:t> </w:t>
      </w:r>
      <w:r>
        <w:rPr>
          <w:w w:val="105"/>
        </w:rPr>
        <w:t>attracts</w:t>
      </w:r>
      <w:r>
        <w:rPr>
          <w:spacing w:val="-14"/>
          <w:w w:val="105"/>
        </w:rPr>
        <w:t> </w:t>
      </w:r>
      <w:r>
        <w:rPr>
          <w:w w:val="105"/>
        </w:rPr>
        <w:t>the attention of educators and academicians of this severe decline.</w:t>
      </w:r>
    </w:p>
    <w:p>
      <w:pPr>
        <w:pStyle w:val="BodyText"/>
        <w:spacing w:line="504" w:lineRule="auto" w:before="246"/>
        <w:ind w:left="360" w:right="711" w:firstLine="720"/>
      </w:pPr>
      <w:r>
        <w:rPr>
          <w:w w:val="105"/>
        </w:rPr>
        <w:t>Taylor’s College (2025), once highlighted that Malaysian youth are heavily experiencing</w:t>
      </w:r>
      <w:r>
        <w:rPr>
          <w:spacing w:val="-16"/>
          <w:w w:val="105"/>
        </w:rPr>
        <w:t> </w:t>
      </w:r>
      <w:r>
        <w:rPr>
          <w:w w:val="105"/>
        </w:rPr>
        <w:t>"cognitive</w:t>
      </w:r>
      <w:r>
        <w:rPr>
          <w:spacing w:val="-15"/>
          <w:w w:val="105"/>
        </w:rPr>
        <w:t> </w:t>
      </w:r>
      <w:r>
        <w:rPr>
          <w:w w:val="105"/>
        </w:rPr>
        <w:t>overload"</w:t>
      </w:r>
      <w:r>
        <w:rPr>
          <w:spacing w:val="-9"/>
          <w:w w:val="105"/>
        </w:rPr>
        <w:t> </w:t>
      </w:r>
      <w:r>
        <w:rPr>
          <w:w w:val="105"/>
        </w:rPr>
        <w:t>due</w:t>
      </w:r>
      <w:r>
        <w:rPr>
          <w:spacing w:val="-16"/>
          <w:w w:val="105"/>
        </w:rPr>
        <w:t> </w:t>
      </w:r>
      <w:r>
        <w:rPr>
          <w:w w:val="105"/>
        </w:rPr>
        <w:t>to</w:t>
      </w:r>
      <w:r>
        <w:rPr>
          <w:spacing w:val="-15"/>
          <w:w w:val="105"/>
        </w:rPr>
        <w:t> </w:t>
      </w:r>
      <w:r>
        <w:rPr>
          <w:w w:val="105"/>
        </w:rPr>
        <w:t>hyper-fast,</w:t>
      </w:r>
      <w:r>
        <w:rPr>
          <w:spacing w:val="-15"/>
          <w:w w:val="105"/>
        </w:rPr>
        <w:t> </w:t>
      </w:r>
      <w:r>
        <w:rPr>
          <w:w w:val="105"/>
        </w:rPr>
        <w:t>algorithmically</w:t>
      </w:r>
      <w:r>
        <w:rPr>
          <w:spacing w:val="-13"/>
          <w:w w:val="105"/>
        </w:rPr>
        <w:t> </w:t>
      </w:r>
      <w:r>
        <w:rPr>
          <w:w w:val="105"/>
        </w:rPr>
        <w:t>driven</w:t>
      </w:r>
      <w:r>
        <w:rPr>
          <w:spacing w:val="-16"/>
          <w:w w:val="105"/>
        </w:rPr>
        <w:t> </w:t>
      </w:r>
      <w:r>
        <w:rPr>
          <w:w w:val="105"/>
        </w:rPr>
        <w:t>content,</w:t>
      </w:r>
      <w:r>
        <w:rPr>
          <w:spacing w:val="-13"/>
          <w:w w:val="105"/>
        </w:rPr>
        <w:t> </w:t>
      </w:r>
      <w:r>
        <w:rPr>
          <w:w w:val="105"/>
        </w:rPr>
        <w:t>leading</w:t>
      </w:r>
      <w:r>
        <w:rPr>
          <w:spacing w:val="-16"/>
          <w:w w:val="105"/>
        </w:rPr>
        <w:t> </w:t>
      </w:r>
      <w:r>
        <w:rPr>
          <w:w w:val="105"/>
        </w:rPr>
        <w:t>8</w:t>
      </w:r>
    </w:p>
    <w:p>
      <w:pPr>
        <w:pStyle w:val="BodyText"/>
        <w:spacing w:line="499" w:lineRule="auto"/>
        <w:ind w:left="360" w:right="818"/>
      </w:pPr>
      <w:r>
        <w:rPr>
          <w:w w:val="105"/>
        </w:rPr>
        <w:t>- seconds of</w:t>
      </w:r>
      <w:r>
        <w:rPr>
          <w:spacing w:val="-7"/>
          <w:w w:val="105"/>
        </w:rPr>
        <w:t> </w:t>
      </w:r>
      <w:r>
        <w:rPr>
          <w:w w:val="105"/>
        </w:rPr>
        <w:t>attention span lost on</w:t>
      </w:r>
      <w:r>
        <w:rPr>
          <w:spacing w:val="-3"/>
          <w:w w:val="105"/>
        </w:rPr>
        <w:t> </w:t>
      </w:r>
      <w:r>
        <w:rPr>
          <w:w w:val="105"/>
        </w:rPr>
        <w:t>average. Short span entertainment such</w:t>
      </w:r>
      <w:r>
        <w:rPr>
          <w:spacing w:val="-3"/>
          <w:w w:val="105"/>
        </w:rPr>
        <w:t> </w:t>
      </w:r>
      <w:r>
        <w:rPr>
          <w:w w:val="105"/>
        </w:rPr>
        <w:t>as reels, short videos,</w:t>
      </w:r>
      <w:r>
        <w:rPr>
          <w:spacing w:val="-16"/>
          <w:w w:val="105"/>
        </w:rPr>
        <w:t> </w:t>
      </w:r>
      <w:r>
        <w:rPr>
          <w:w w:val="105"/>
        </w:rPr>
        <w:t>micro-dramas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vertical</w:t>
      </w:r>
      <w:r>
        <w:rPr>
          <w:spacing w:val="-8"/>
          <w:w w:val="105"/>
        </w:rPr>
        <w:t> </w:t>
      </w:r>
      <w:r>
        <w:rPr>
          <w:w w:val="105"/>
        </w:rPr>
        <w:t>series</w:t>
      </w:r>
      <w:r>
        <w:rPr>
          <w:spacing w:val="-16"/>
          <w:w w:val="105"/>
        </w:rPr>
        <w:t> </w:t>
      </w:r>
      <w:r>
        <w:rPr>
          <w:w w:val="105"/>
        </w:rPr>
        <w:t>are</w:t>
      </w:r>
      <w:r>
        <w:rPr>
          <w:spacing w:val="-15"/>
          <w:w w:val="105"/>
        </w:rPr>
        <w:t> </w:t>
      </w:r>
      <w:r>
        <w:rPr>
          <w:w w:val="105"/>
        </w:rPr>
        <w:t>commonly</w:t>
      </w:r>
      <w:r>
        <w:rPr>
          <w:spacing w:val="-10"/>
          <w:w w:val="105"/>
        </w:rPr>
        <w:t> </w:t>
      </w:r>
      <w:r>
        <w:rPr>
          <w:w w:val="105"/>
        </w:rPr>
        <w:t>engaged</w:t>
      </w:r>
      <w:r>
        <w:rPr>
          <w:spacing w:val="-11"/>
          <w:w w:val="105"/>
        </w:rPr>
        <w:t> </w:t>
      </w:r>
      <w:r>
        <w:rPr>
          <w:w w:val="105"/>
        </w:rPr>
        <w:t>with,</w:t>
      </w:r>
      <w:r>
        <w:rPr>
          <w:spacing w:val="-10"/>
          <w:w w:val="105"/>
        </w:rPr>
        <w:t> </w:t>
      </w:r>
      <w:r>
        <w:rPr>
          <w:w w:val="105"/>
        </w:rPr>
        <w:t>drastically</w:t>
      </w:r>
      <w:r>
        <w:rPr>
          <w:spacing w:val="-16"/>
          <w:w w:val="105"/>
        </w:rPr>
        <w:t> </w:t>
      </w:r>
      <w:r>
        <w:rPr>
          <w:w w:val="105"/>
        </w:rPr>
        <w:t>diminishing academic classroom focus. Duration being spent can clearly be determined through the capability for</w:t>
      </w:r>
      <w:r>
        <w:rPr>
          <w:spacing w:val="-1"/>
          <w:w w:val="105"/>
        </w:rPr>
        <w:t> </w:t>
      </w:r>
      <w:r>
        <w:rPr>
          <w:w w:val="105"/>
        </w:rPr>
        <w:t>them</w:t>
      </w:r>
      <w:r>
        <w:rPr>
          <w:spacing w:val="-7"/>
          <w:w w:val="105"/>
        </w:rPr>
        <w:t> </w:t>
      </w:r>
      <w:r>
        <w:rPr>
          <w:w w:val="105"/>
        </w:rPr>
        <w:t>in paying</w:t>
      </w:r>
      <w:r>
        <w:rPr>
          <w:spacing w:val="-6"/>
          <w:w w:val="105"/>
        </w:rPr>
        <w:t> </w:t>
      </w:r>
      <w:r>
        <w:rPr>
          <w:w w:val="105"/>
        </w:rPr>
        <w:t>attention during class.</w:t>
      </w:r>
      <w:r>
        <w:rPr>
          <w:spacing w:val="-4"/>
          <w:w w:val="105"/>
        </w:rPr>
        <w:t> </w:t>
      </w:r>
      <w:r>
        <w:rPr>
          <w:w w:val="105"/>
        </w:rPr>
        <w:t>It displaces</w:t>
      </w:r>
      <w:r>
        <w:rPr>
          <w:spacing w:val="-8"/>
          <w:w w:val="105"/>
        </w:rPr>
        <w:t> </w:t>
      </w:r>
      <w:r>
        <w:rPr>
          <w:w w:val="105"/>
        </w:rPr>
        <w:t>the cognitive</w:t>
      </w:r>
      <w:r>
        <w:rPr>
          <w:spacing w:val="-7"/>
          <w:w w:val="105"/>
        </w:rPr>
        <w:t> </w:t>
      </w:r>
      <w:r>
        <w:rPr>
          <w:w w:val="105"/>
        </w:rPr>
        <w:t>investments</w:t>
      </w:r>
      <w:r>
        <w:rPr>
          <w:spacing w:val="-1"/>
          <w:w w:val="105"/>
        </w:rPr>
        <w:t> </w:t>
      </w:r>
      <w:r>
        <w:rPr>
          <w:w w:val="105"/>
        </w:rPr>
        <w:t>in slow-paced, beneficial activities like reading or sports.</w:t>
      </w:r>
    </w:p>
    <w:p>
      <w:pPr>
        <w:pStyle w:val="BodyText"/>
      </w:pPr>
    </w:p>
    <w:p>
      <w:pPr>
        <w:pStyle w:val="BodyText"/>
        <w:spacing w:before="32"/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This decline often begins in early childhood. A Universiti Kebangsaan Malaysia (UKM) study</w:t>
      </w:r>
      <w:r>
        <w:rPr>
          <w:spacing w:val="-3"/>
          <w:w w:val="105"/>
        </w:rPr>
        <w:t> </w:t>
      </w:r>
      <w:r>
        <w:rPr>
          <w:w w:val="105"/>
        </w:rPr>
        <w:t>reported by Malay Mail (2026) revealed</w:t>
      </w:r>
      <w:r>
        <w:rPr>
          <w:spacing w:val="-3"/>
          <w:w w:val="105"/>
        </w:rPr>
        <w:t> </w:t>
      </w:r>
      <w:r>
        <w:rPr>
          <w:w w:val="105"/>
        </w:rPr>
        <w:t>that</w:t>
      </w:r>
      <w:r>
        <w:rPr>
          <w:spacing w:val="-1"/>
          <w:w w:val="105"/>
        </w:rPr>
        <w:t> </w:t>
      </w:r>
      <w:r>
        <w:rPr>
          <w:w w:val="105"/>
        </w:rPr>
        <w:t>80% of children aged</w:t>
      </w:r>
      <w:r>
        <w:rPr>
          <w:spacing w:val="-3"/>
          <w:w w:val="105"/>
        </w:rPr>
        <w:t> </w:t>
      </w:r>
      <w:r>
        <w:rPr>
          <w:w w:val="105"/>
        </w:rPr>
        <w:t>9 to</w:t>
      </w:r>
      <w:r>
        <w:rPr>
          <w:spacing w:val="-3"/>
          <w:w w:val="105"/>
        </w:rPr>
        <w:t> </w:t>
      </w:r>
      <w:r>
        <w:rPr>
          <w:w w:val="105"/>
        </w:rPr>
        <w:t>12 failed</w:t>
      </w:r>
      <w:r>
        <w:rPr>
          <w:spacing w:val="-15"/>
          <w:w w:val="105"/>
        </w:rPr>
        <w:t> </w:t>
      </w:r>
      <w:r>
        <w:rPr>
          <w:w w:val="105"/>
        </w:rPr>
        <w:t>basic</w:t>
      </w:r>
      <w:r>
        <w:rPr>
          <w:spacing w:val="-8"/>
          <w:w w:val="105"/>
        </w:rPr>
        <w:t> </w:t>
      </w:r>
      <w:r>
        <w:rPr>
          <w:w w:val="105"/>
        </w:rPr>
        <w:t>mathematical</w:t>
      </w:r>
      <w:r>
        <w:rPr>
          <w:spacing w:val="-10"/>
          <w:w w:val="105"/>
        </w:rPr>
        <w:t> </w:t>
      </w:r>
      <w:r>
        <w:rPr>
          <w:w w:val="105"/>
        </w:rPr>
        <w:t>reasoning.</w:t>
      </w:r>
      <w:r>
        <w:rPr>
          <w:spacing w:val="-16"/>
          <w:w w:val="105"/>
        </w:rPr>
        <w:t> </w:t>
      </w:r>
      <w:r>
        <w:rPr>
          <w:w w:val="105"/>
        </w:rPr>
        <w:t>Instead</w:t>
      </w:r>
      <w:r>
        <w:rPr>
          <w:spacing w:val="-12"/>
          <w:w w:val="105"/>
        </w:rPr>
        <w:t> </w:t>
      </w:r>
      <w:r>
        <w:rPr>
          <w:w w:val="105"/>
        </w:rPr>
        <w:t>of</w:t>
      </w:r>
      <w:r>
        <w:rPr>
          <w:spacing w:val="-11"/>
          <w:w w:val="105"/>
        </w:rPr>
        <w:t> </w:t>
      </w:r>
      <w:r>
        <w:rPr>
          <w:w w:val="105"/>
        </w:rPr>
        <w:t>solving</w:t>
      </w:r>
      <w:r>
        <w:rPr>
          <w:spacing w:val="-13"/>
          <w:w w:val="105"/>
        </w:rPr>
        <w:t> </w:t>
      </w:r>
      <w:r>
        <w:rPr>
          <w:w w:val="105"/>
        </w:rPr>
        <w:t>it</w:t>
      </w:r>
      <w:r>
        <w:rPr>
          <w:spacing w:val="-12"/>
          <w:w w:val="105"/>
        </w:rPr>
        <w:t> </w:t>
      </w:r>
      <w:r>
        <w:rPr>
          <w:w w:val="105"/>
        </w:rPr>
        <w:t>mentally,</w:t>
      </w:r>
      <w:r>
        <w:rPr>
          <w:spacing w:val="-12"/>
          <w:w w:val="105"/>
        </w:rPr>
        <w:t> </w:t>
      </w:r>
      <w:r>
        <w:rPr>
          <w:w w:val="105"/>
        </w:rPr>
        <w:t>they</w:t>
      </w:r>
      <w:r>
        <w:rPr>
          <w:spacing w:val="-13"/>
          <w:w w:val="105"/>
        </w:rPr>
        <w:t> </w:t>
      </w:r>
      <w:r>
        <w:rPr>
          <w:w w:val="105"/>
        </w:rPr>
        <w:t>relied</w:t>
      </w:r>
      <w:r>
        <w:rPr>
          <w:spacing w:val="-13"/>
          <w:w w:val="105"/>
        </w:rPr>
        <w:t> </w:t>
      </w:r>
      <w:r>
        <w:rPr>
          <w:w w:val="105"/>
        </w:rPr>
        <w:t>on</w:t>
      </w:r>
      <w:r>
        <w:rPr>
          <w:spacing w:val="-14"/>
          <w:w w:val="105"/>
        </w:rPr>
        <w:t> </w:t>
      </w:r>
      <w:r>
        <w:rPr>
          <w:w w:val="105"/>
        </w:rPr>
        <w:t>calculators and ChatGPT.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BodyText"/>
        <w:spacing w:line="496" w:lineRule="auto"/>
        <w:ind w:left="360" w:right="836" w:firstLine="720"/>
      </w:pPr>
      <w:r>
        <w:rPr>
          <w:w w:val="105"/>
        </w:rPr>
        <w:t>Combating</w:t>
      </w:r>
      <w:r>
        <w:rPr>
          <w:spacing w:val="-16"/>
          <w:w w:val="105"/>
        </w:rPr>
        <w:t> </w:t>
      </w:r>
      <w:r>
        <w:rPr>
          <w:w w:val="105"/>
        </w:rPr>
        <w:t>this</w:t>
      </w:r>
      <w:r>
        <w:rPr>
          <w:spacing w:val="-12"/>
          <w:w w:val="105"/>
        </w:rPr>
        <w:t> </w:t>
      </w:r>
      <w:r>
        <w:rPr>
          <w:w w:val="105"/>
        </w:rPr>
        <w:t>crisis</w:t>
      </w:r>
      <w:r>
        <w:rPr>
          <w:spacing w:val="-11"/>
          <w:w w:val="105"/>
        </w:rPr>
        <w:t> </w:t>
      </w:r>
      <w:r>
        <w:rPr>
          <w:w w:val="105"/>
        </w:rPr>
        <w:t>demands</w:t>
      </w:r>
      <w:r>
        <w:rPr>
          <w:spacing w:val="-11"/>
          <w:w w:val="105"/>
        </w:rPr>
        <w:t> </w:t>
      </w:r>
      <w:r>
        <w:rPr>
          <w:w w:val="105"/>
        </w:rPr>
        <w:t>global</w:t>
      </w:r>
      <w:r>
        <w:rPr>
          <w:spacing w:val="-13"/>
          <w:w w:val="105"/>
        </w:rPr>
        <w:t> </w:t>
      </w:r>
      <w:r>
        <w:rPr>
          <w:w w:val="105"/>
        </w:rPr>
        <w:t>collaboration.</w:t>
      </w:r>
      <w:r>
        <w:rPr>
          <w:spacing w:val="-13"/>
          <w:w w:val="105"/>
        </w:rPr>
        <w:t> </w:t>
      </w:r>
      <w:r>
        <w:rPr>
          <w:w w:val="105"/>
        </w:rPr>
        <w:t>It</w:t>
      </w:r>
      <w:r>
        <w:rPr>
          <w:spacing w:val="-13"/>
          <w:w w:val="105"/>
        </w:rPr>
        <w:t> </w:t>
      </w:r>
      <w:r>
        <w:rPr>
          <w:w w:val="105"/>
        </w:rPr>
        <w:t>is</w:t>
      </w:r>
      <w:r>
        <w:rPr>
          <w:spacing w:val="-16"/>
          <w:w w:val="105"/>
        </w:rPr>
        <w:t> </w:t>
      </w:r>
      <w:r>
        <w:rPr>
          <w:w w:val="105"/>
        </w:rPr>
        <w:t>because</w:t>
      </w:r>
      <w:r>
        <w:rPr>
          <w:spacing w:val="-8"/>
          <w:w w:val="105"/>
        </w:rPr>
        <w:t> </w:t>
      </w:r>
      <w:r>
        <w:rPr>
          <w:w w:val="105"/>
        </w:rPr>
        <w:t>modern</w:t>
      </w:r>
      <w:r>
        <w:rPr>
          <w:spacing w:val="-9"/>
          <w:w w:val="105"/>
        </w:rPr>
        <w:t> </w:t>
      </w:r>
      <w:r>
        <w:rPr>
          <w:w w:val="105"/>
        </w:rPr>
        <w:t>education requires a diverse cognitive framework that a single nation cannot solve</w:t>
      </w:r>
      <w:r>
        <w:rPr>
          <w:spacing w:val="-5"/>
          <w:w w:val="105"/>
        </w:rPr>
        <w:t> </w:t>
      </w:r>
      <w:r>
        <w:rPr>
          <w:w w:val="105"/>
        </w:rPr>
        <w:t>these digital challenges alone.</w:t>
      </w:r>
    </w:p>
    <w:p>
      <w:pPr>
        <w:pStyle w:val="BodyText"/>
        <w:spacing w:after="0" w:line="496" w:lineRule="auto"/>
        <w:sectPr>
          <w:footerReference w:type="default" r:id="rId64"/>
          <w:pgSz w:w="11930" w:h="16850"/>
          <w:pgMar w:header="0" w:footer="804" w:top="1620" w:bottom="1000" w:left="1080" w:right="720"/>
        </w:sectPr>
      </w:pPr>
    </w:p>
    <w:p>
      <w:pPr>
        <w:pStyle w:val="Heading2"/>
        <w:numPr>
          <w:ilvl w:val="1"/>
          <w:numId w:val="12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7.2 Privacy and Data Protection" w:id="74"/>
      <w:bookmarkEnd w:id="74"/>
      <w:r>
        <w:rPr>
          <w:b w:val="0"/>
        </w:rPr>
      </w:r>
      <w:bookmarkStart w:name="_bookmark36" w:id="75"/>
      <w:bookmarkEnd w:id="75"/>
      <w:r>
        <w:rPr>
          <w:b w:val="0"/>
        </w:rPr>
      </w:r>
      <w:r>
        <w:rPr>
          <w:w w:val="105"/>
        </w:rPr>
        <w:t>Privacy</w:t>
      </w:r>
      <w:r>
        <w:rPr>
          <w:spacing w:val="-10"/>
          <w:w w:val="105"/>
        </w:rPr>
        <w:t> </w:t>
      </w:r>
      <w:r>
        <w:rPr>
          <w:w w:val="105"/>
        </w:rPr>
        <w:t>and</w:t>
      </w:r>
      <w:r>
        <w:rPr>
          <w:spacing w:val="-9"/>
          <w:w w:val="105"/>
        </w:rPr>
        <w:t> </w:t>
      </w:r>
      <w:r>
        <w:rPr>
          <w:w w:val="105"/>
        </w:rPr>
        <w:t>Data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Protection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499" w:lineRule="auto"/>
        <w:ind w:left="360" w:right="1151" w:firstLine="720"/>
        <w:jc w:val="both"/>
      </w:pPr>
      <w:r>
        <w:rPr>
          <w:w w:val="105"/>
        </w:rPr>
        <w:t>Data</w:t>
      </w:r>
      <w:r>
        <w:rPr>
          <w:spacing w:val="-7"/>
          <w:w w:val="105"/>
        </w:rPr>
        <w:t> </w:t>
      </w:r>
      <w:r>
        <w:rPr>
          <w:w w:val="105"/>
        </w:rPr>
        <w:t>privacy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6"/>
          <w:w w:val="105"/>
        </w:rPr>
        <w:t> </w:t>
      </w:r>
      <w:r>
        <w:rPr>
          <w:w w:val="105"/>
        </w:rPr>
        <w:t>protection</w:t>
      </w:r>
      <w:r>
        <w:rPr>
          <w:spacing w:val="-12"/>
          <w:w w:val="105"/>
        </w:rPr>
        <w:t> </w:t>
      </w:r>
      <w:r>
        <w:rPr>
          <w:w w:val="105"/>
        </w:rPr>
        <w:t>are</w:t>
      </w:r>
      <w:r>
        <w:rPr>
          <w:spacing w:val="-7"/>
          <w:w w:val="105"/>
        </w:rPr>
        <w:t> </w:t>
      </w:r>
      <w:r>
        <w:rPr>
          <w:w w:val="105"/>
        </w:rPr>
        <w:t>deeply</w:t>
      </w:r>
      <w:r>
        <w:rPr>
          <w:spacing w:val="-6"/>
          <w:w w:val="105"/>
        </w:rPr>
        <w:t> </w:t>
      </w:r>
      <w:r>
        <w:rPr>
          <w:w w:val="105"/>
        </w:rPr>
        <w:t>connected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7"/>
          <w:w w:val="105"/>
        </w:rPr>
        <w:t> </w:t>
      </w: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attention</w:t>
      </w:r>
      <w:r>
        <w:rPr>
          <w:spacing w:val="-5"/>
          <w:w w:val="105"/>
        </w:rPr>
        <w:t> </w:t>
      </w:r>
      <w:r>
        <w:rPr>
          <w:w w:val="105"/>
        </w:rPr>
        <w:t>span</w:t>
      </w:r>
      <w:r>
        <w:rPr>
          <w:spacing w:val="-6"/>
          <w:w w:val="105"/>
        </w:rPr>
        <w:t> </w:t>
      </w:r>
      <w:r>
        <w:rPr>
          <w:w w:val="105"/>
        </w:rPr>
        <w:t>because AI companies</w:t>
      </w:r>
      <w:r>
        <w:rPr>
          <w:spacing w:val="-9"/>
          <w:w w:val="105"/>
        </w:rPr>
        <w:t> </w:t>
      </w:r>
      <w:r>
        <w:rPr>
          <w:w w:val="105"/>
        </w:rPr>
        <w:t>use</w:t>
      </w:r>
      <w:r>
        <w:rPr>
          <w:spacing w:val="-8"/>
          <w:w w:val="105"/>
        </w:rPr>
        <w:t> </w:t>
      </w:r>
      <w:r>
        <w:rPr>
          <w:w w:val="105"/>
        </w:rPr>
        <w:t>data collection</w:t>
      </w:r>
      <w:r>
        <w:rPr>
          <w:spacing w:val="-8"/>
          <w:w w:val="105"/>
        </w:rPr>
        <w:t> </w:t>
      </w:r>
      <w:r>
        <w:rPr>
          <w:w w:val="105"/>
        </w:rPr>
        <w:t>to</w:t>
      </w:r>
      <w:r>
        <w:rPr>
          <w:spacing w:val="-1"/>
          <w:w w:val="105"/>
        </w:rPr>
        <w:t> </w:t>
      </w:r>
      <w:r>
        <w:rPr>
          <w:w w:val="105"/>
        </w:rPr>
        <w:t>manipulate</w:t>
      </w:r>
      <w:r>
        <w:rPr>
          <w:spacing w:val="-8"/>
          <w:w w:val="105"/>
        </w:rPr>
        <w:t> </w:t>
      </w:r>
      <w:r>
        <w:rPr>
          <w:w w:val="105"/>
        </w:rPr>
        <w:t>user</w:t>
      </w:r>
      <w:r>
        <w:rPr>
          <w:spacing w:val="-4"/>
          <w:w w:val="105"/>
        </w:rPr>
        <w:t> </w:t>
      </w:r>
      <w:r>
        <w:rPr>
          <w:w w:val="105"/>
        </w:rPr>
        <w:t>behavior. AI</w:t>
      </w:r>
      <w:r>
        <w:rPr>
          <w:spacing w:val="-4"/>
          <w:w w:val="105"/>
        </w:rPr>
        <w:t> </w:t>
      </w:r>
      <w:r>
        <w:rPr>
          <w:w w:val="105"/>
        </w:rPr>
        <w:t>platforms</w:t>
      </w:r>
      <w:r>
        <w:rPr>
          <w:spacing w:val="-3"/>
          <w:w w:val="105"/>
        </w:rPr>
        <w:t> </w:t>
      </w:r>
      <w:r>
        <w:rPr>
          <w:w w:val="105"/>
        </w:rPr>
        <w:t>may</w:t>
      </w:r>
      <w:r>
        <w:rPr>
          <w:spacing w:val="-8"/>
          <w:w w:val="105"/>
        </w:rPr>
        <w:t> </w:t>
      </w:r>
      <w:r>
        <w:rPr>
          <w:w w:val="105"/>
        </w:rPr>
        <w:t>track every interaction, such as homework queries</w:t>
      </w:r>
      <w:r>
        <w:rPr>
          <w:spacing w:val="-3"/>
          <w:w w:val="105"/>
        </w:rPr>
        <w:t> </w:t>
      </w:r>
      <w:r>
        <w:rPr>
          <w:w w:val="105"/>
        </w:rPr>
        <w:t>to predict physiological triggers, delivering a</w:t>
      </w:r>
    </w:p>
    <w:p>
      <w:pPr>
        <w:pStyle w:val="BodyText"/>
        <w:spacing w:line="501" w:lineRule="auto" w:before="7"/>
        <w:ind w:left="360" w:right="836"/>
      </w:pPr>
      <w:r>
        <w:rPr>
          <w:w w:val="105"/>
        </w:rPr>
        <w:t>hyper-personalized</w:t>
      </w:r>
      <w:r>
        <w:rPr>
          <w:spacing w:val="-6"/>
          <w:w w:val="105"/>
        </w:rPr>
        <w:t> </w:t>
      </w:r>
      <w:r>
        <w:rPr>
          <w:w w:val="105"/>
        </w:rPr>
        <w:t>answer.</w:t>
      </w:r>
      <w:r>
        <w:rPr>
          <w:spacing w:val="-5"/>
          <w:w w:val="105"/>
        </w:rPr>
        <w:t> </w:t>
      </w:r>
      <w:r>
        <w:rPr>
          <w:w w:val="105"/>
        </w:rPr>
        <w:t>This</w:t>
      </w:r>
      <w:r>
        <w:rPr>
          <w:spacing w:val="-8"/>
          <w:w w:val="105"/>
        </w:rPr>
        <w:t> </w:t>
      </w:r>
      <w:r>
        <w:rPr>
          <w:w w:val="105"/>
        </w:rPr>
        <w:t>intense</w:t>
      </w:r>
      <w:r>
        <w:rPr>
          <w:spacing w:val="-7"/>
          <w:w w:val="105"/>
        </w:rPr>
        <w:t> </w:t>
      </w:r>
      <w:r>
        <w:rPr>
          <w:w w:val="105"/>
        </w:rPr>
        <w:t>engagement</w:t>
      </w:r>
      <w:r>
        <w:rPr>
          <w:spacing w:val="-5"/>
          <w:w w:val="105"/>
        </w:rPr>
        <w:t> </w:t>
      </w:r>
      <w:r>
        <w:rPr>
          <w:w w:val="105"/>
        </w:rPr>
        <w:t>interrupts</w:t>
      </w:r>
      <w:r>
        <w:rPr>
          <w:spacing w:val="-2"/>
          <w:w w:val="105"/>
        </w:rPr>
        <w:t> </w:t>
      </w:r>
      <w:r>
        <w:rPr>
          <w:w w:val="105"/>
        </w:rPr>
        <w:t>focus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answers</w:t>
      </w:r>
      <w:r>
        <w:rPr>
          <w:spacing w:val="-14"/>
          <w:w w:val="105"/>
        </w:rPr>
        <w:t> </w:t>
      </w:r>
      <w:r>
        <w:rPr>
          <w:w w:val="105"/>
        </w:rPr>
        <w:t>are</w:t>
      </w:r>
      <w:r>
        <w:rPr>
          <w:spacing w:val="-7"/>
          <w:w w:val="105"/>
        </w:rPr>
        <w:t> </w:t>
      </w:r>
      <w:r>
        <w:rPr>
          <w:w w:val="105"/>
        </w:rPr>
        <w:t>easily accessible</w:t>
      </w:r>
      <w:r>
        <w:rPr>
          <w:spacing w:val="-16"/>
          <w:w w:val="105"/>
        </w:rPr>
        <w:t> </w:t>
      </w:r>
      <w:r>
        <w:rPr>
          <w:w w:val="105"/>
        </w:rPr>
        <w:t>at</w:t>
      </w:r>
      <w:r>
        <w:rPr>
          <w:spacing w:val="-14"/>
          <w:w w:val="105"/>
        </w:rPr>
        <w:t> </w:t>
      </w:r>
      <w:r>
        <w:rPr>
          <w:w w:val="105"/>
        </w:rPr>
        <w:t>home,</w:t>
      </w:r>
      <w:r>
        <w:rPr>
          <w:spacing w:val="-13"/>
          <w:w w:val="105"/>
        </w:rPr>
        <w:t> </w:t>
      </w:r>
      <w:r>
        <w:rPr>
          <w:w w:val="105"/>
        </w:rPr>
        <w:t>then</w:t>
      </w:r>
      <w:r>
        <w:rPr>
          <w:spacing w:val="-8"/>
          <w:w w:val="105"/>
        </w:rPr>
        <w:t> </w:t>
      </w:r>
      <w:r>
        <w:rPr>
          <w:w w:val="105"/>
        </w:rPr>
        <w:t>disengaged</w:t>
      </w:r>
      <w:r>
        <w:rPr>
          <w:spacing w:val="-13"/>
          <w:w w:val="105"/>
        </w:rPr>
        <w:t> </w:t>
      </w: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students</w:t>
      </w:r>
      <w:r>
        <w:rPr>
          <w:spacing w:val="-10"/>
          <w:w w:val="105"/>
        </w:rPr>
        <w:t> </w:t>
      </w:r>
      <w:r>
        <w:rPr>
          <w:w w:val="105"/>
        </w:rPr>
        <w:t>during</w:t>
      </w:r>
      <w:r>
        <w:rPr>
          <w:spacing w:val="-8"/>
          <w:w w:val="105"/>
        </w:rPr>
        <w:t> </w:t>
      </w:r>
      <w:r>
        <w:rPr>
          <w:w w:val="105"/>
        </w:rPr>
        <w:t>class.</w:t>
      </w:r>
      <w:r>
        <w:rPr>
          <w:spacing w:val="-7"/>
          <w:w w:val="105"/>
        </w:rPr>
        <w:t> </w:t>
      </w:r>
      <w:r>
        <w:rPr>
          <w:w w:val="105"/>
        </w:rPr>
        <w:t>Amburgey</w:t>
      </w:r>
      <w:r>
        <w:rPr>
          <w:spacing w:val="-13"/>
          <w:w w:val="105"/>
        </w:rPr>
        <w:t> </w:t>
      </w:r>
      <w:r>
        <w:rPr>
          <w:w w:val="105"/>
        </w:rPr>
        <w:t>(2025),</w:t>
      </w:r>
      <w:r>
        <w:rPr>
          <w:spacing w:val="-16"/>
          <w:w w:val="105"/>
        </w:rPr>
        <w:t> </w:t>
      </w:r>
      <w:r>
        <w:rPr>
          <w:w w:val="105"/>
        </w:rPr>
        <w:t>notes</w:t>
      </w:r>
      <w:r>
        <w:rPr>
          <w:spacing w:val="-15"/>
          <w:w w:val="105"/>
        </w:rPr>
        <w:t> </w:t>
      </w:r>
      <w:r>
        <w:rPr>
          <w:w w:val="105"/>
        </w:rPr>
        <w:t>that young users may share</w:t>
      </w:r>
      <w:r>
        <w:rPr>
          <w:spacing w:val="-4"/>
          <w:w w:val="105"/>
        </w:rPr>
        <w:t> </w:t>
      </w:r>
      <w:r>
        <w:rPr>
          <w:w w:val="105"/>
        </w:rPr>
        <w:t>too much</w:t>
      </w:r>
      <w:r>
        <w:rPr>
          <w:spacing w:val="-3"/>
          <w:w w:val="105"/>
        </w:rPr>
        <w:t> </w:t>
      </w:r>
      <w:r>
        <w:rPr>
          <w:w w:val="105"/>
        </w:rPr>
        <w:t>information,</w:t>
      </w:r>
      <w:r>
        <w:rPr>
          <w:spacing w:val="40"/>
          <w:w w:val="105"/>
        </w:rPr>
        <w:t> </w:t>
      </w:r>
      <w:r>
        <w:rPr>
          <w:w w:val="105"/>
        </w:rPr>
        <w:t>enabling AI to understand</w:t>
      </w:r>
      <w:r>
        <w:rPr>
          <w:spacing w:val="-3"/>
          <w:w w:val="105"/>
        </w:rPr>
        <w:t> </w:t>
      </w:r>
      <w:r>
        <w:rPr>
          <w:w w:val="105"/>
        </w:rPr>
        <w:t>and hook their </w:t>
      </w:r>
      <w:r>
        <w:rPr>
          <w:spacing w:val="-2"/>
          <w:w w:val="105"/>
        </w:rPr>
        <w:t>attention.</w:t>
      </w:r>
    </w:p>
    <w:p>
      <w:pPr>
        <w:pStyle w:val="BodyText"/>
        <w:spacing w:line="501" w:lineRule="auto" w:before="238"/>
        <w:ind w:left="360" w:right="836" w:firstLine="720"/>
      </w:pPr>
      <w:r>
        <w:rPr>
          <w:w w:val="105"/>
        </w:rPr>
        <w:t>This excessive usage of AI causes a cognitive decline known as</w:t>
      </w:r>
      <w:r>
        <w:rPr>
          <w:spacing w:val="-3"/>
          <w:w w:val="105"/>
        </w:rPr>
        <w:t> </w:t>
      </w:r>
      <w:r>
        <w:rPr>
          <w:w w:val="105"/>
        </w:rPr>
        <w:t>“cognitive offloading”, reducing one’s critical thinking</w:t>
      </w:r>
      <w:r>
        <w:rPr>
          <w:spacing w:val="-1"/>
          <w:w w:val="105"/>
        </w:rPr>
        <w:t> </w:t>
      </w:r>
      <w:r>
        <w:rPr>
          <w:w w:val="105"/>
        </w:rPr>
        <w:t>and problem solving capability. Students</w:t>
      </w:r>
      <w:r>
        <w:rPr>
          <w:spacing w:val="-4"/>
          <w:w w:val="105"/>
        </w:rPr>
        <w:t> </w:t>
      </w:r>
      <w:r>
        <w:rPr>
          <w:w w:val="105"/>
        </w:rPr>
        <w:t>are heavily</w:t>
      </w:r>
      <w:r>
        <w:rPr>
          <w:spacing w:val="-7"/>
          <w:w w:val="105"/>
        </w:rPr>
        <w:t> </w:t>
      </w:r>
      <w:r>
        <w:rPr>
          <w:w w:val="105"/>
        </w:rPr>
        <w:t>impacted</w:t>
      </w:r>
      <w:r>
        <w:rPr>
          <w:spacing w:val="-7"/>
          <w:w w:val="105"/>
        </w:rPr>
        <w:t> </w:t>
      </w:r>
      <w:r>
        <w:rPr>
          <w:w w:val="105"/>
        </w:rPr>
        <w:t>with</w:t>
      </w:r>
      <w:r>
        <w:rPr>
          <w:spacing w:val="-7"/>
          <w:w w:val="105"/>
        </w:rPr>
        <w:t> </w:t>
      </w:r>
      <w:r>
        <w:rPr>
          <w:w w:val="105"/>
        </w:rPr>
        <w:t>these</w:t>
      </w:r>
      <w:r>
        <w:rPr>
          <w:spacing w:val="-8"/>
          <w:w w:val="105"/>
        </w:rPr>
        <w:t> </w:t>
      </w:r>
      <w:r>
        <w:rPr>
          <w:w w:val="105"/>
        </w:rPr>
        <w:t>consequences.</w:t>
      </w:r>
      <w:r>
        <w:rPr>
          <w:spacing w:val="-11"/>
          <w:w w:val="105"/>
        </w:rPr>
        <w:t> </w:t>
      </w:r>
      <w:r>
        <w:rPr>
          <w:w w:val="105"/>
        </w:rPr>
        <w:t>Instead</w:t>
      </w:r>
      <w:r>
        <w:rPr>
          <w:spacing w:val="-7"/>
          <w:w w:val="105"/>
        </w:rPr>
        <w:t> </w:t>
      </w:r>
      <w:r>
        <w:rPr>
          <w:w w:val="105"/>
        </w:rPr>
        <w:t>of</w:t>
      </w:r>
      <w:r>
        <w:rPr>
          <w:spacing w:val="-10"/>
          <w:w w:val="105"/>
        </w:rPr>
        <w:t> </w:t>
      </w:r>
      <w:r>
        <w:rPr>
          <w:w w:val="105"/>
        </w:rPr>
        <w:t>trying</w:t>
      </w:r>
      <w:r>
        <w:rPr>
          <w:spacing w:val="-7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answer</w:t>
      </w:r>
      <w:r>
        <w:rPr>
          <w:spacing w:val="-3"/>
          <w:w w:val="105"/>
        </w:rPr>
        <w:t> </w:t>
      </w:r>
      <w:r>
        <w:rPr>
          <w:w w:val="105"/>
        </w:rPr>
        <w:t>the</w:t>
      </w:r>
      <w:r>
        <w:rPr>
          <w:spacing w:val="-8"/>
          <w:w w:val="105"/>
        </w:rPr>
        <w:t> </w:t>
      </w:r>
      <w:r>
        <w:rPr>
          <w:w w:val="105"/>
        </w:rPr>
        <w:t>question,</w:t>
      </w:r>
      <w:r>
        <w:rPr>
          <w:spacing w:val="-5"/>
          <w:w w:val="105"/>
        </w:rPr>
        <w:t> </w:t>
      </w:r>
      <w:r>
        <w:rPr>
          <w:w w:val="105"/>
        </w:rPr>
        <w:t>students would just copy</w:t>
      </w:r>
      <w:r>
        <w:rPr>
          <w:spacing w:val="-1"/>
          <w:w w:val="105"/>
        </w:rPr>
        <w:t> </w:t>
      </w:r>
      <w:r>
        <w:rPr>
          <w:w w:val="105"/>
        </w:rPr>
        <w:t>and paste them into ChatGPT. Barcaui (2025) had</w:t>
      </w:r>
      <w:r>
        <w:rPr>
          <w:spacing w:val="-1"/>
          <w:w w:val="105"/>
        </w:rPr>
        <w:t> </w:t>
      </w:r>
      <w:r>
        <w:rPr>
          <w:w w:val="105"/>
        </w:rPr>
        <w:t>also stated</w:t>
      </w:r>
      <w:r>
        <w:rPr>
          <w:spacing w:val="-1"/>
          <w:w w:val="105"/>
        </w:rPr>
        <w:t> </w:t>
      </w:r>
      <w:r>
        <w:rPr>
          <w:w w:val="105"/>
        </w:rPr>
        <w:t>a research which says, students</w:t>
      </w:r>
      <w:r>
        <w:rPr>
          <w:spacing w:val="-4"/>
          <w:w w:val="105"/>
        </w:rPr>
        <w:t> </w:t>
      </w:r>
      <w:r>
        <w:rPr>
          <w:w w:val="105"/>
        </w:rPr>
        <w:t>using AI tools to</w:t>
      </w:r>
      <w:r>
        <w:rPr>
          <w:spacing w:val="-2"/>
          <w:w w:val="105"/>
        </w:rPr>
        <w:t> </w:t>
      </w:r>
      <w:r>
        <w:rPr>
          <w:w w:val="105"/>
        </w:rPr>
        <w:t>assist their learning scored 57.5% on long-term retention</w:t>
      </w:r>
      <w:r>
        <w:rPr>
          <w:spacing w:val="-16"/>
          <w:w w:val="105"/>
        </w:rPr>
        <w:t> </w:t>
      </w:r>
      <w:r>
        <w:rPr>
          <w:w w:val="105"/>
        </w:rPr>
        <w:t>tests</w:t>
      </w:r>
      <w:r>
        <w:rPr>
          <w:spacing w:val="-15"/>
          <w:w w:val="105"/>
        </w:rPr>
        <w:t> </w:t>
      </w:r>
      <w:r>
        <w:rPr>
          <w:w w:val="105"/>
        </w:rPr>
        <w:t>45</w:t>
      </w:r>
      <w:r>
        <w:rPr>
          <w:spacing w:val="-12"/>
          <w:w w:val="105"/>
        </w:rPr>
        <w:t> </w:t>
      </w:r>
      <w:r>
        <w:rPr>
          <w:w w:val="105"/>
        </w:rPr>
        <w:t>days</w:t>
      </w:r>
      <w:r>
        <w:rPr>
          <w:spacing w:val="-15"/>
          <w:w w:val="105"/>
        </w:rPr>
        <w:t> </w:t>
      </w:r>
      <w:r>
        <w:rPr>
          <w:w w:val="105"/>
        </w:rPr>
        <w:t>later,</w:t>
      </w:r>
      <w:r>
        <w:rPr>
          <w:spacing w:val="-5"/>
          <w:w w:val="105"/>
        </w:rPr>
        <w:t> </w:t>
      </w:r>
      <w:r>
        <w:rPr>
          <w:w w:val="105"/>
        </w:rPr>
        <w:t>compared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6"/>
          <w:w w:val="105"/>
        </w:rPr>
        <w:t> </w:t>
      </w:r>
      <w:r>
        <w:rPr>
          <w:w w:val="105"/>
        </w:rPr>
        <w:t>68.5%</w:t>
      </w:r>
      <w:r>
        <w:rPr>
          <w:spacing w:val="-13"/>
          <w:w w:val="105"/>
        </w:rPr>
        <w:t> </w:t>
      </w:r>
      <w:r>
        <w:rPr>
          <w:w w:val="105"/>
        </w:rPr>
        <w:t>for</w:t>
      </w:r>
      <w:r>
        <w:rPr>
          <w:spacing w:val="-11"/>
          <w:w w:val="105"/>
        </w:rPr>
        <w:t> </w:t>
      </w:r>
      <w:r>
        <w:rPr>
          <w:w w:val="105"/>
        </w:rPr>
        <w:t>non-AI</w:t>
      </w:r>
      <w:r>
        <w:rPr>
          <w:spacing w:val="-11"/>
          <w:w w:val="105"/>
        </w:rPr>
        <w:t> </w:t>
      </w:r>
      <w:r>
        <w:rPr>
          <w:w w:val="105"/>
        </w:rPr>
        <w:t>users.</w:t>
      </w:r>
      <w:r>
        <w:rPr>
          <w:spacing w:val="-12"/>
          <w:w w:val="105"/>
        </w:rPr>
        <w:t> </w:t>
      </w:r>
      <w:r>
        <w:rPr>
          <w:w w:val="105"/>
        </w:rPr>
        <w:t>Consequently,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15"/>
          <w:w w:val="105"/>
        </w:rPr>
        <w:t> </w:t>
      </w:r>
      <w:r>
        <w:rPr>
          <w:w w:val="105"/>
        </w:rPr>
        <w:t>younger generation faces severe</w:t>
      </w:r>
      <w:r>
        <w:rPr>
          <w:spacing w:val="-3"/>
          <w:w w:val="105"/>
        </w:rPr>
        <w:t> </w:t>
      </w:r>
      <w:r>
        <w:rPr>
          <w:w w:val="105"/>
        </w:rPr>
        <w:t>interpersonal skills, including professional communication, writing and decision-making.</w:t>
      </w:r>
      <w:r>
        <w:rPr>
          <w:spacing w:val="-4"/>
          <w:w w:val="105"/>
        </w:rPr>
        <w:t> </w:t>
      </w:r>
      <w:r>
        <w:rPr>
          <w:w w:val="105"/>
        </w:rPr>
        <w:t>In overall, this</w:t>
      </w:r>
      <w:r>
        <w:rPr>
          <w:spacing w:val="-8"/>
          <w:w w:val="105"/>
        </w:rPr>
        <w:t> </w:t>
      </w:r>
      <w:r>
        <w:rPr>
          <w:w w:val="105"/>
        </w:rPr>
        <w:t>attention drops not from</w:t>
      </w:r>
      <w:r>
        <w:rPr>
          <w:spacing w:val="-7"/>
          <w:w w:val="105"/>
        </w:rPr>
        <w:t> </w:t>
      </w:r>
      <w:r>
        <w:rPr>
          <w:w w:val="105"/>
        </w:rPr>
        <w:t>a lack of</w:t>
      </w:r>
      <w:r>
        <w:rPr>
          <w:spacing w:val="-1"/>
          <w:w w:val="105"/>
        </w:rPr>
        <w:t> </w:t>
      </w:r>
      <w:r>
        <w:rPr>
          <w:w w:val="105"/>
        </w:rPr>
        <w:t>student intelligence, but from the unethical use of AI tools.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12"/>
        </w:numPr>
        <w:tabs>
          <w:tab w:pos="719" w:val="left" w:leader="none"/>
        </w:tabs>
        <w:spacing w:line="240" w:lineRule="auto" w:before="68" w:after="0"/>
        <w:ind w:left="719" w:right="0" w:hanging="359"/>
        <w:jc w:val="left"/>
      </w:pPr>
      <w:bookmarkStart w:name="7.3 Digital Inequality" w:id="76"/>
      <w:bookmarkEnd w:id="76"/>
      <w:r>
        <w:rPr>
          <w:b w:val="0"/>
        </w:rPr>
      </w:r>
      <w:bookmarkStart w:name="_bookmark37" w:id="77"/>
      <w:bookmarkEnd w:id="77"/>
      <w:r>
        <w:rPr>
          <w:b w:val="0"/>
        </w:rPr>
      </w:r>
      <w:r>
        <w:rPr>
          <w:w w:val="105"/>
        </w:rPr>
        <w:t>Digital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Inequality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Digital accessibility</w:t>
      </w:r>
      <w:r>
        <w:rPr>
          <w:spacing w:val="-1"/>
          <w:w w:val="105"/>
        </w:rPr>
        <w:t> </w:t>
      </w:r>
      <w:r>
        <w:rPr>
          <w:w w:val="105"/>
        </w:rPr>
        <w:t>is ensuring all learners, including those with permanent or temporary disabilities can engage with educational technology</w:t>
      </w:r>
      <w:r>
        <w:rPr>
          <w:spacing w:val="-1"/>
          <w:w w:val="105"/>
        </w:rPr>
        <w:t> </w:t>
      </w:r>
      <w:r>
        <w:rPr>
          <w:w w:val="105"/>
        </w:rPr>
        <w:t>and course materials. In Malaysia,</w:t>
      </w:r>
      <w:r>
        <w:rPr>
          <w:spacing w:val="-9"/>
          <w:w w:val="105"/>
        </w:rPr>
        <w:t> </w:t>
      </w:r>
      <w:r>
        <w:rPr>
          <w:w w:val="105"/>
        </w:rPr>
        <w:t>access</w:t>
      </w:r>
      <w:r>
        <w:rPr>
          <w:spacing w:val="-13"/>
          <w:w w:val="105"/>
        </w:rPr>
        <w:t> </w:t>
      </w:r>
      <w:r>
        <w:rPr>
          <w:w w:val="105"/>
        </w:rPr>
        <w:t>is</w:t>
      </w:r>
      <w:r>
        <w:rPr>
          <w:spacing w:val="-14"/>
          <w:w w:val="105"/>
        </w:rPr>
        <w:t> </w:t>
      </w:r>
      <w:r>
        <w:rPr>
          <w:w w:val="105"/>
        </w:rPr>
        <w:t>divided</w:t>
      </w:r>
      <w:r>
        <w:rPr>
          <w:spacing w:val="-11"/>
          <w:w w:val="105"/>
        </w:rPr>
        <w:t> </w:t>
      </w:r>
      <w:r>
        <w:rPr>
          <w:w w:val="105"/>
        </w:rPr>
        <w:t>across</w:t>
      </w:r>
      <w:r>
        <w:rPr>
          <w:spacing w:val="-13"/>
          <w:w w:val="105"/>
        </w:rPr>
        <w:t> </w:t>
      </w:r>
      <w:r>
        <w:rPr>
          <w:w w:val="105"/>
        </w:rPr>
        <w:t>B40,</w:t>
      </w:r>
      <w:r>
        <w:rPr>
          <w:spacing w:val="-9"/>
          <w:w w:val="105"/>
        </w:rPr>
        <w:t> </w:t>
      </w:r>
      <w:r>
        <w:rPr>
          <w:w w:val="105"/>
        </w:rPr>
        <w:t>M40</w:t>
      </w:r>
      <w:r>
        <w:rPr>
          <w:spacing w:val="-5"/>
          <w:w w:val="105"/>
        </w:rPr>
        <w:t> </w:t>
      </w:r>
      <w:r>
        <w:rPr>
          <w:w w:val="105"/>
        </w:rPr>
        <w:t>and</w:t>
      </w:r>
      <w:r>
        <w:rPr>
          <w:spacing w:val="-12"/>
          <w:w w:val="105"/>
        </w:rPr>
        <w:t> </w:t>
      </w:r>
      <w:r>
        <w:rPr>
          <w:w w:val="105"/>
        </w:rPr>
        <w:t>T20</w:t>
      </w:r>
      <w:r>
        <w:rPr>
          <w:spacing w:val="-5"/>
          <w:w w:val="105"/>
        </w:rPr>
        <w:t> </w:t>
      </w:r>
      <w:r>
        <w:rPr>
          <w:w w:val="105"/>
        </w:rPr>
        <w:t>income</w:t>
      </w:r>
      <w:r>
        <w:rPr>
          <w:spacing w:val="-6"/>
          <w:w w:val="105"/>
        </w:rPr>
        <w:t> </w:t>
      </w:r>
      <w:r>
        <w:rPr>
          <w:w w:val="105"/>
        </w:rPr>
        <w:t>groups.</w:t>
      </w:r>
      <w:r>
        <w:rPr>
          <w:spacing w:val="-10"/>
          <w:w w:val="105"/>
        </w:rPr>
        <w:t> </w:t>
      </w:r>
      <w:r>
        <w:rPr>
          <w:w w:val="105"/>
        </w:rPr>
        <w:t>B40s</w:t>
      </w:r>
      <w:r>
        <w:rPr>
          <w:spacing w:val="-14"/>
          <w:w w:val="105"/>
        </w:rPr>
        <w:t> </w:t>
      </w:r>
      <w:r>
        <w:rPr>
          <w:w w:val="105"/>
        </w:rPr>
        <w:t>are</w:t>
      </w:r>
      <w:r>
        <w:rPr>
          <w:spacing w:val="-12"/>
          <w:w w:val="105"/>
        </w:rPr>
        <w:t> </w:t>
      </w:r>
      <w:r>
        <w:rPr>
          <w:w w:val="105"/>
        </w:rPr>
        <w:t>commonly found in rural villages with certain technology limitations.</w:t>
      </w:r>
    </w:p>
    <w:p>
      <w:pPr>
        <w:pStyle w:val="BodyText"/>
        <w:spacing w:line="501" w:lineRule="auto" w:before="238"/>
        <w:ind w:left="360" w:right="761" w:firstLine="720"/>
      </w:pPr>
      <w:r>
        <w:rPr>
          <w:w w:val="105"/>
        </w:rPr>
        <w:t>The Ministry of Education Malaysia (MOE) conducted a survey in March 2020, revealing that only</w:t>
      </w:r>
      <w:r>
        <w:rPr>
          <w:spacing w:val="-5"/>
          <w:w w:val="105"/>
        </w:rPr>
        <w:t> </w:t>
      </w:r>
      <w:r>
        <w:rPr>
          <w:w w:val="105"/>
        </w:rPr>
        <w:t>9% of students from 900,</w:t>
      </w:r>
      <w:r>
        <w:rPr>
          <w:spacing w:val="-3"/>
          <w:w w:val="105"/>
        </w:rPr>
        <w:t> </w:t>
      </w:r>
      <w:r>
        <w:rPr>
          <w:w w:val="105"/>
        </w:rPr>
        <w:t>000 pupils had</w:t>
      </w:r>
      <w:r>
        <w:rPr>
          <w:spacing w:val="-5"/>
          <w:w w:val="105"/>
        </w:rPr>
        <w:t> </w:t>
      </w:r>
      <w:r>
        <w:rPr>
          <w:w w:val="105"/>
        </w:rPr>
        <w:t>a personal computer and tablet, while</w:t>
      </w:r>
      <w:r>
        <w:rPr>
          <w:spacing w:val="-13"/>
          <w:w w:val="105"/>
        </w:rPr>
        <w:t> </w:t>
      </w:r>
      <w:r>
        <w:rPr>
          <w:w w:val="105"/>
        </w:rPr>
        <w:t>36.9%</w:t>
      </w:r>
      <w:r>
        <w:rPr>
          <w:spacing w:val="-12"/>
          <w:w w:val="105"/>
        </w:rPr>
        <w:t> </w:t>
      </w:r>
      <w:r>
        <w:rPr>
          <w:w w:val="105"/>
        </w:rPr>
        <w:t>didn't</w:t>
      </w:r>
      <w:r>
        <w:rPr>
          <w:spacing w:val="-4"/>
          <w:w w:val="105"/>
        </w:rPr>
        <w:t> </w:t>
      </w:r>
      <w:r>
        <w:rPr>
          <w:w w:val="105"/>
        </w:rPr>
        <w:t>have</w:t>
      </w:r>
      <w:r>
        <w:rPr>
          <w:spacing w:val="-13"/>
          <w:w w:val="105"/>
        </w:rPr>
        <w:t> </w:t>
      </w:r>
      <w:r>
        <w:rPr>
          <w:w w:val="105"/>
        </w:rPr>
        <w:t>any.</w:t>
      </w:r>
      <w:r>
        <w:rPr>
          <w:spacing w:val="-11"/>
          <w:w w:val="105"/>
        </w:rPr>
        <w:t> </w:t>
      </w:r>
      <w:r>
        <w:rPr>
          <w:w w:val="105"/>
        </w:rPr>
        <w:t>This</w:t>
      </w:r>
      <w:r>
        <w:rPr>
          <w:spacing w:val="-9"/>
          <w:w w:val="105"/>
        </w:rPr>
        <w:t> </w:t>
      </w:r>
      <w:r>
        <w:rPr>
          <w:w w:val="105"/>
        </w:rPr>
        <w:t>digital</w:t>
      </w:r>
      <w:r>
        <w:rPr>
          <w:spacing w:val="-4"/>
          <w:w w:val="105"/>
        </w:rPr>
        <w:t> </w:t>
      </w:r>
      <w:r>
        <w:rPr>
          <w:w w:val="105"/>
        </w:rPr>
        <w:t>divide</w:t>
      </w:r>
      <w:r>
        <w:rPr>
          <w:spacing w:val="-7"/>
          <w:w w:val="105"/>
        </w:rPr>
        <w:t> </w:t>
      </w:r>
      <w:r>
        <w:rPr>
          <w:w w:val="105"/>
        </w:rPr>
        <w:t>shows</w:t>
      </w:r>
      <w:r>
        <w:rPr>
          <w:spacing w:val="-14"/>
          <w:w w:val="105"/>
        </w:rPr>
        <w:t> </w:t>
      </w: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nation</w:t>
      </w:r>
      <w:r>
        <w:rPr>
          <w:spacing w:val="-6"/>
          <w:w w:val="105"/>
        </w:rPr>
        <w:t> </w:t>
      </w:r>
      <w:r>
        <w:rPr>
          <w:w w:val="105"/>
        </w:rPr>
        <w:t>was</w:t>
      </w:r>
      <w:r>
        <w:rPr>
          <w:spacing w:val="-15"/>
          <w:w w:val="105"/>
        </w:rPr>
        <w:t> </w:t>
      </w:r>
      <w:r>
        <w:rPr>
          <w:w w:val="105"/>
        </w:rPr>
        <w:t>unprepared</w:t>
      </w:r>
      <w:r>
        <w:rPr>
          <w:spacing w:val="-12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shift</w:t>
      </w:r>
      <w:r>
        <w:rPr>
          <w:spacing w:val="-11"/>
          <w:w w:val="105"/>
        </w:rPr>
        <w:t> </w:t>
      </w:r>
      <w:r>
        <w:rPr>
          <w:w w:val="105"/>
        </w:rPr>
        <w:t>into a digital education environment. It caused the students</w:t>
      </w:r>
      <w:r>
        <w:rPr>
          <w:spacing w:val="-5"/>
          <w:w w:val="105"/>
        </w:rPr>
        <w:t> </w:t>
      </w:r>
      <w:r>
        <w:rPr>
          <w:w w:val="105"/>
        </w:rPr>
        <w:t>to</w:t>
      </w:r>
      <w:r>
        <w:rPr>
          <w:spacing w:val="-3"/>
          <w:w w:val="105"/>
        </w:rPr>
        <w:t> </w:t>
      </w:r>
      <w:r>
        <w:rPr>
          <w:w w:val="105"/>
        </w:rPr>
        <w:t>lose</w:t>
      </w:r>
      <w:r>
        <w:rPr>
          <w:spacing w:val="-4"/>
          <w:w w:val="105"/>
        </w:rPr>
        <w:t> </w:t>
      </w:r>
      <w:r>
        <w:rPr>
          <w:w w:val="105"/>
        </w:rPr>
        <w:t>their academic focus, fall behind and finally disengage from education.</w:t>
      </w:r>
    </w:p>
    <w:p>
      <w:pPr>
        <w:pStyle w:val="BodyText"/>
        <w:spacing w:line="501" w:lineRule="auto" w:before="233"/>
        <w:ind w:left="360" w:right="711" w:firstLine="720"/>
      </w:pPr>
      <w:r>
        <w:rPr>
          <w:w w:val="105"/>
        </w:rPr>
        <w:t>However, for</w:t>
      </w:r>
      <w:r>
        <w:rPr>
          <w:spacing w:val="-10"/>
          <w:w w:val="105"/>
        </w:rPr>
        <w:t> </w:t>
      </w:r>
      <w:r>
        <w:rPr>
          <w:w w:val="105"/>
        </w:rPr>
        <w:t>those</w:t>
      </w:r>
      <w:r>
        <w:rPr>
          <w:spacing w:val="-2"/>
          <w:w w:val="105"/>
        </w:rPr>
        <w:t> </w:t>
      </w:r>
      <w:r>
        <w:rPr>
          <w:w w:val="105"/>
        </w:rPr>
        <w:t>who</w:t>
      </w:r>
      <w:r>
        <w:rPr>
          <w:spacing w:val="-8"/>
          <w:w w:val="105"/>
        </w:rPr>
        <w:t> </w:t>
      </w:r>
      <w:r>
        <w:rPr>
          <w:w w:val="105"/>
        </w:rPr>
        <w:t>had</w:t>
      </w:r>
      <w:r>
        <w:rPr>
          <w:spacing w:val="-8"/>
          <w:w w:val="105"/>
        </w:rPr>
        <w:t> </w:t>
      </w:r>
      <w:r>
        <w:rPr>
          <w:w w:val="105"/>
        </w:rPr>
        <w:t>device,</w:t>
      </w:r>
      <w:r>
        <w:rPr>
          <w:spacing w:val="-6"/>
          <w:w w:val="105"/>
        </w:rPr>
        <w:t> </w:t>
      </w:r>
      <w:r>
        <w:rPr>
          <w:w w:val="105"/>
        </w:rPr>
        <w:t>they</w:t>
      </w:r>
      <w:r>
        <w:rPr>
          <w:spacing w:val="-8"/>
          <w:w w:val="105"/>
        </w:rPr>
        <w:t> </w:t>
      </w:r>
      <w:r>
        <w:rPr>
          <w:w w:val="105"/>
        </w:rPr>
        <w:t>were</w:t>
      </w:r>
      <w:r>
        <w:rPr>
          <w:spacing w:val="-9"/>
          <w:w w:val="105"/>
        </w:rPr>
        <w:t> </w:t>
      </w:r>
      <w:r>
        <w:rPr>
          <w:w w:val="105"/>
        </w:rPr>
        <w:t>engineered</w:t>
      </w:r>
      <w:r>
        <w:rPr>
          <w:spacing w:val="-8"/>
          <w:w w:val="105"/>
        </w:rPr>
        <w:t> </w:t>
      </w:r>
      <w:r>
        <w:rPr>
          <w:w w:val="105"/>
        </w:rPr>
        <w:t>as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fast-paced</w:t>
      </w:r>
      <w:r>
        <w:rPr>
          <w:spacing w:val="-8"/>
          <w:w w:val="105"/>
        </w:rPr>
        <w:t> </w:t>
      </w:r>
      <w:r>
        <w:rPr>
          <w:w w:val="105"/>
        </w:rPr>
        <w:t>information giver</w:t>
      </w:r>
      <w:r>
        <w:rPr>
          <w:spacing w:val="-10"/>
          <w:w w:val="105"/>
        </w:rPr>
        <w:t> </w:t>
      </w:r>
      <w:r>
        <w:rPr>
          <w:w w:val="105"/>
        </w:rPr>
        <w:t>that</w:t>
      </w:r>
      <w:r>
        <w:rPr>
          <w:spacing w:val="-9"/>
          <w:w w:val="105"/>
        </w:rPr>
        <w:t> </w:t>
      </w:r>
      <w:r>
        <w:rPr>
          <w:w w:val="105"/>
        </w:rPr>
        <w:t>causes</w:t>
      </w:r>
      <w:r>
        <w:rPr>
          <w:spacing w:val="-12"/>
          <w:w w:val="105"/>
        </w:rPr>
        <w:t> </w:t>
      </w:r>
      <w:r>
        <w:rPr>
          <w:w w:val="105"/>
        </w:rPr>
        <w:t>mental</w:t>
      </w:r>
      <w:r>
        <w:rPr>
          <w:spacing w:val="-9"/>
          <w:w w:val="105"/>
        </w:rPr>
        <w:t> </w:t>
      </w:r>
      <w:r>
        <w:rPr>
          <w:w w:val="105"/>
        </w:rPr>
        <w:t>fatigue,</w:t>
      </w:r>
      <w:r>
        <w:rPr>
          <w:spacing w:val="-9"/>
          <w:w w:val="105"/>
        </w:rPr>
        <w:t> </w:t>
      </w:r>
      <w:r>
        <w:rPr>
          <w:w w:val="105"/>
        </w:rPr>
        <w:t>making</w:t>
      </w:r>
      <w:r>
        <w:rPr>
          <w:spacing w:val="-16"/>
          <w:w w:val="105"/>
        </w:rPr>
        <w:t> </w:t>
      </w:r>
      <w:r>
        <w:rPr>
          <w:w w:val="105"/>
        </w:rPr>
        <w:t>long</w:t>
      </w:r>
      <w:r>
        <w:rPr>
          <w:spacing w:val="-9"/>
          <w:w w:val="105"/>
        </w:rPr>
        <w:t> </w:t>
      </w:r>
      <w:r>
        <w:rPr>
          <w:w w:val="105"/>
        </w:rPr>
        <w:t>form</w:t>
      </w:r>
      <w:r>
        <w:rPr>
          <w:spacing w:val="-16"/>
          <w:w w:val="105"/>
        </w:rPr>
        <w:t> </w:t>
      </w:r>
      <w:r>
        <w:rPr>
          <w:w w:val="105"/>
        </w:rPr>
        <w:t>textbook</w:t>
      </w:r>
      <w:r>
        <w:rPr>
          <w:spacing w:val="-9"/>
          <w:w w:val="105"/>
        </w:rPr>
        <w:t> </w:t>
      </w:r>
      <w:r>
        <w:rPr>
          <w:w w:val="105"/>
        </w:rPr>
        <w:t>reading</w:t>
      </w:r>
      <w:r>
        <w:rPr>
          <w:spacing w:val="-16"/>
          <w:w w:val="105"/>
        </w:rPr>
        <w:t> </w:t>
      </w:r>
      <w:r>
        <w:rPr>
          <w:w w:val="105"/>
        </w:rPr>
        <w:t>feel</w:t>
      </w:r>
      <w:r>
        <w:rPr>
          <w:spacing w:val="-14"/>
          <w:w w:val="105"/>
        </w:rPr>
        <w:t> </w:t>
      </w:r>
      <w:r>
        <w:rPr>
          <w:w w:val="105"/>
        </w:rPr>
        <w:t>intolerable.</w:t>
      </w:r>
      <w:r>
        <w:rPr>
          <w:spacing w:val="-14"/>
          <w:w w:val="105"/>
        </w:rPr>
        <w:t> </w:t>
      </w:r>
      <w:r>
        <w:rPr>
          <w:w w:val="105"/>
        </w:rPr>
        <w:t>Students tend to</w:t>
      </w:r>
      <w:r>
        <w:rPr>
          <w:spacing w:val="-3"/>
          <w:w w:val="105"/>
        </w:rPr>
        <w:t> </w:t>
      </w:r>
      <w:r>
        <w:rPr>
          <w:w w:val="105"/>
        </w:rPr>
        <w:t>lose focus during class, due to</w:t>
      </w:r>
      <w:r>
        <w:rPr>
          <w:spacing w:val="-3"/>
          <w:w w:val="105"/>
        </w:rPr>
        <w:t> </w:t>
      </w:r>
      <w:r>
        <w:rPr>
          <w:w w:val="105"/>
        </w:rPr>
        <w:t>“cognitive offloading” induced by AI, including chatbots. Taylor’s</w:t>
      </w:r>
      <w:r>
        <w:rPr>
          <w:spacing w:val="-9"/>
          <w:w w:val="105"/>
        </w:rPr>
        <w:t> </w:t>
      </w:r>
      <w:r>
        <w:rPr>
          <w:w w:val="105"/>
        </w:rPr>
        <w:t>College</w:t>
      </w:r>
      <w:r>
        <w:rPr>
          <w:spacing w:val="-8"/>
          <w:w w:val="105"/>
        </w:rPr>
        <w:t> </w:t>
      </w:r>
      <w:r>
        <w:rPr>
          <w:w w:val="105"/>
        </w:rPr>
        <w:t>(2025),</w:t>
      </w:r>
      <w:r>
        <w:rPr>
          <w:spacing w:val="-5"/>
          <w:w w:val="105"/>
        </w:rPr>
        <w:t> </w:t>
      </w:r>
      <w:r>
        <w:rPr>
          <w:w w:val="105"/>
        </w:rPr>
        <w:t>stated that platforms</w:t>
      </w:r>
      <w:r>
        <w:rPr>
          <w:spacing w:val="-9"/>
          <w:w w:val="105"/>
        </w:rPr>
        <w:t> </w:t>
      </w:r>
      <w:r>
        <w:rPr>
          <w:w w:val="105"/>
        </w:rPr>
        <w:t>that serve</w:t>
      </w:r>
      <w:r>
        <w:rPr>
          <w:spacing w:val="-1"/>
          <w:w w:val="105"/>
        </w:rPr>
        <w:t> </w:t>
      </w:r>
      <w:r>
        <w:rPr>
          <w:w w:val="105"/>
        </w:rPr>
        <w:t>sped-up content,</w:t>
      </w:r>
      <w:r>
        <w:rPr>
          <w:spacing w:val="-5"/>
          <w:w w:val="105"/>
        </w:rPr>
        <w:t> </w:t>
      </w:r>
      <w:r>
        <w:rPr>
          <w:w w:val="105"/>
        </w:rPr>
        <w:t>influence the</w:t>
      </w:r>
      <w:r>
        <w:rPr>
          <w:spacing w:val="-14"/>
          <w:w w:val="105"/>
        </w:rPr>
        <w:t> </w:t>
      </w:r>
      <w:r>
        <w:rPr>
          <w:w w:val="105"/>
        </w:rPr>
        <w:t>viewer’s</w:t>
      </w:r>
      <w:r>
        <w:rPr>
          <w:spacing w:val="-12"/>
          <w:w w:val="105"/>
        </w:rPr>
        <w:t> </w:t>
      </w:r>
      <w:r>
        <w:rPr>
          <w:w w:val="105"/>
        </w:rPr>
        <w:t>focus</w:t>
      </w:r>
      <w:r>
        <w:rPr>
          <w:spacing w:val="-16"/>
          <w:w w:val="105"/>
        </w:rPr>
        <w:t> </w:t>
      </w:r>
      <w:r>
        <w:rPr>
          <w:w w:val="105"/>
        </w:rPr>
        <w:t>ability,</w:t>
      </w:r>
      <w:r>
        <w:rPr>
          <w:spacing w:val="-7"/>
          <w:w w:val="105"/>
        </w:rPr>
        <w:t> </w:t>
      </w:r>
      <w:r>
        <w:rPr>
          <w:w w:val="105"/>
        </w:rPr>
        <w:t>dropping</w:t>
      </w:r>
      <w:r>
        <w:rPr>
          <w:spacing w:val="-3"/>
          <w:w w:val="105"/>
        </w:rPr>
        <w:t> </w:t>
      </w:r>
      <w:r>
        <w:rPr>
          <w:w w:val="105"/>
        </w:rPr>
        <w:t>student</w:t>
      </w:r>
      <w:r>
        <w:rPr>
          <w:spacing w:val="-8"/>
          <w:w w:val="105"/>
        </w:rPr>
        <w:t> </w:t>
      </w:r>
      <w:r>
        <w:rPr>
          <w:w w:val="105"/>
        </w:rPr>
        <w:t>attention</w:t>
      </w:r>
      <w:r>
        <w:rPr>
          <w:spacing w:val="-2"/>
          <w:w w:val="105"/>
        </w:rPr>
        <w:t> </w:t>
      </w:r>
      <w:r>
        <w:rPr>
          <w:w w:val="105"/>
        </w:rPr>
        <w:t>spans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1"/>
          <w:w w:val="105"/>
        </w:rPr>
        <w:t> </w:t>
      </w:r>
      <w:r>
        <w:rPr>
          <w:w w:val="105"/>
        </w:rPr>
        <w:t>an</w:t>
      </w:r>
      <w:r>
        <w:rPr>
          <w:spacing w:val="-11"/>
          <w:w w:val="105"/>
        </w:rPr>
        <w:t> </w:t>
      </w:r>
      <w:r>
        <w:rPr>
          <w:w w:val="105"/>
        </w:rPr>
        <w:t>average</w:t>
      </w:r>
      <w:r>
        <w:rPr>
          <w:spacing w:val="-4"/>
          <w:w w:val="105"/>
        </w:rPr>
        <w:t> </w:t>
      </w:r>
      <w:r>
        <w:rPr>
          <w:w w:val="105"/>
        </w:rPr>
        <w:t>of</w:t>
      </w:r>
      <w:r>
        <w:rPr>
          <w:spacing w:val="-14"/>
          <w:w w:val="105"/>
        </w:rPr>
        <w:t> </w:t>
      </w:r>
      <w:r>
        <w:rPr>
          <w:w w:val="105"/>
        </w:rPr>
        <w:t>eight</w:t>
      </w:r>
      <w:r>
        <w:rPr>
          <w:spacing w:val="-8"/>
          <w:w w:val="105"/>
        </w:rPr>
        <w:t> </w:t>
      </w:r>
      <w:r>
        <w:rPr>
          <w:w w:val="105"/>
        </w:rPr>
        <w:t>seconds.</w:t>
      </w:r>
      <w:r>
        <w:rPr>
          <w:spacing w:val="-8"/>
          <w:w w:val="105"/>
        </w:rPr>
        <w:t> </w:t>
      </w:r>
      <w:r>
        <w:rPr>
          <w:w w:val="105"/>
        </w:rPr>
        <w:t>To support this, McQuiston (2025) highlighted that USC report revealing that AI is</w:t>
      </w:r>
      <w:r>
        <w:rPr>
          <w:spacing w:val="-4"/>
          <w:w w:val="105"/>
        </w:rPr>
        <w:t> </w:t>
      </w:r>
      <w:r>
        <w:rPr>
          <w:w w:val="105"/>
        </w:rPr>
        <w:t>used by college students for quick answers, instead of conceptual learning.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13"/>
        </w:numPr>
        <w:tabs>
          <w:tab w:pos="3435" w:val="left" w:leader="none"/>
        </w:tabs>
        <w:spacing w:line="240" w:lineRule="auto" w:before="68" w:after="0"/>
        <w:ind w:left="3435" w:right="0" w:hanging="359"/>
        <w:jc w:val="left"/>
      </w:pPr>
      <w:bookmarkStart w:name="8.0 RECOMMENDATIONS (Afiq)" w:id="78"/>
      <w:bookmarkEnd w:id="78"/>
      <w:r>
        <w:rPr>
          <w:b w:val="0"/>
        </w:rPr>
      </w:r>
      <w:bookmarkStart w:name="_bookmark38" w:id="79"/>
      <w:bookmarkEnd w:id="79"/>
      <w:r>
        <w:rPr>
          <w:b w:val="0"/>
        </w:rPr>
      </w:r>
      <w:r>
        <w:rPr>
          <w:spacing w:val="2"/>
        </w:rPr>
        <w:t>RECOMMENDATIONS</w:t>
      </w:r>
      <w:r>
        <w:rPr>
          <w:spacing w:val="45"/>
        </w:rPr>
        <w:t> </w:t>
      </w:r>
      <w:r>
        <w:rPr>
          <w:spacing w:val="-2"/>
        </w:rPr>
        <w:t>(Afiq)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pStyle w:val="Heading2"/>
        <w:numPr>
          <w:ilvl w:val="1"/>
          <w:numId w:val="13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8.1 Recommendations for Governments" w:id="80"/>
      <w:bookmarkEnd w:id="80"/>
      <w:r>
        <w:rPr>
          <w:b w:val="0"/>
        </w:rPr>
      </w:r>
      <w:bookmarkStart w:name="_bookmark39" w:id="81"/>
      <w:bookmarkEnd w:id="81"/>
      <w:r>
        <w:rPr>
          <w:b w:val="0"/>
        </w:rPr>
      </w:r>
      <w:r>
        <w:rPr/>
        <w:t>Recommendations</w:t>
      </w:r>
      <w:r>
        <w:rPr>
          <w:spacing w:val="31"/>
        </w:rPr>
        <w:t> </w:t>
      </w:r>
      <w:r>
        <w:rPr/>
        <w:t>for</w:t>
      </w:r>
      <w:r>
        <w:rPr>
          <w:spacing w:val="51"/>
        </w:rPr>
        <w:t> </w:t>
      </w:r>
      <w:r>
        <w:rPr>
          <w:spacing w:val="-2"/>
        </w:rPr>
        <w:t>Governments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 w:before="1"/>
        <w:ind w:left="360" w:right="905" w:firstLine="720"/>
      </w:pPr>
      <w:r>
        <w:rPr>
          <w:w w:val="105"/>
        </w:rPr>
        <w:t>Governments</w:t>
      </w:r>
      <w:r>
        <w:rPr>
          <w:spacing w:val="-16"/>
          <w:w w:val="105"/>
        </w:rPr>
        <w:t> </w:t>
      </w:r>
      <w:r>
        <w:rPr>
          <w:w w:val="105"/>
        </w:rPr>
        <w:t>must</w:t>
      </w:r>
      <w:r>
        <w:rPr>
          <w:spacing w:val="-7"/>
          <w:w w:val="105"/>
        </w:rPr>
        <w:t> </w:t>
      </w:r>
      <w:r>
        <w:rPr>
          <w:w w:val="105"/>
        </w:rPr>
        <w:t>shift</w:t>
      </w:r>
      <w:r>
        <w:rPr>
          <w:spacing w:val="-7"/>
          <w:w w:val="105"/>
        </w:rPr>
        <w:t> </w:t>
      </w:r>
      <w:r>
        <w:rPr>
          <w:w w:val="105"/>
        </w:rPr>
        <w:t>from</w:t>
      </w:r>
      <w:r>
        <w:rPr>
          <w:spacing w:val="-15"/>
          <w:w w:val="105"/>
        </w:rPr>
        <w:t> </w:t>
      </w:r>
      <w:r>
        <w:rPr>
          <w:w w:val="105"/>
        </w:rPr>
        <w:t>merely</w:t>
      </w:r>
      <w:r>
        <w:rPr>
          <w:spacing w:val="-15"/>
          <w:w w:val="105"/>
        </w:rPr>
        <w:t> </w:t>
      </w:r>
      <w:r>
        <w:rPr>
          <w:w w:val="105"/>
        </w:rPr>
        <w:t>distributing</w:t>
      </w:r>
      <w:r>
        <w:rPr>
          <w:spacing w:val="-14"/>
          <w:w w:val="105"/>
        </w:rPr>
        <w:t> </w:t>
      </w:r>
      <w:r>
        <w:rPr>
          <w:w w:val="105"/>
        </w:rPr>
        <w:t>devices</w:t>
      </w:r>
      <w:r>
        <w:rPr>
          <w:spacing w:val="-16"/>
          <w:w w:val="105"/>
        </w:rPr>
        <w:t> </w:t>
      </w:r>
      <w:r>
        <w:rPr>
          <w:w w:val="105"/>
        </w:rPr>
        <w:t>to</w:t>
      </w:r>
      <w:r>
        <w:rPr>
          <w:spacing w:val="-15"/>
          <w:w w:val="105"/>
        </w:rPr>
        <w:t> </w:t>
      </w:r>
      <w:r>
        <w:rPr>
          <w:w w:val="105"/>
        </w:rPr>
        <w:t>constructing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regulated, human-centered digital education policies. By collaborating proactively with global bodies like</w:t>
      </w:r>
      <w:r>
        <w:rPr>
          <w:spacing w:val="-1"/>
          <w:w w:val="105"/>
        </w:rPr>
        <w:t> </w:t>
      </w:r>
      <w:r>
        <w:rPr>
          <w:w w:val="105"/>
        </w:rPr>
        <w:t>(UNESCO), the Malaysian government can leverage frameworks such as the</w:t>
      </w:r>
      <w:r>
        <w:rPr>
          <w:spacing w:val="-1"/>
          <w:w w:val="105"/>
        </w:rPr>
        <w:t> </w:t>
      </w:r>
      <w:r>
        <w:rPr>
          <w:w w:val="105"/>
        </w:rPr>
        <w:t>Global Education Monitoring Report and</w:t>
      </w:r>
      <w:r>
        <w:rPr>
          <w:spacing w:val="-2"/>
          <w:w w:val="105"/>
        </w:rPr>
        <w:t> </w:t>
      </w:r>
      <w:r>
        <w:rPr>
          <w:w w:val="105"/>
        </w:rPr>
        <w:t>Guidelines</w:t>
      </w:r>
      <w:r>
        <w:rPr>
          <w:spacing w:val="-4"/>
          <w:w w:val="105"/>
        </w:rPr>
        <w:t> </w:t>
      </w:r>
      <w:r>
        <w:rPr>
          <w:w w:val="105"/>
        </w:rPr>
        <w:t>on AI. It highly focuses on a rights-based approach</w:t>
      </w:r>
      <w:r>
        <w:rPr>
          <w:spacing w:val="-2"/>
          <w:w w:val="105"/>
        </w:rPr>
        <w:t> </w:t>
      </w:r>
      <w:r>
        <w:rPr>
          <w:w w:val="105"/>
        </w:rPr>
        <w:t>to</w:t>
      </w:r>
      <w:r>
        <w:rPr>
          <w:spacing w:val="-3"/>
          <w:w w:val="105"/>
        </w:rPr>
        <w:t> </w:t>
      </w:r>
      <w:r>
        <w:rPr>
          <w:w w:val="105"/>
        </w:rPr>
        <w:t>GenAI in classrooms, while</w:t>
      </w:r>
      <w:r>
        <w:rPr>
          <w:spacing w:val="-3"/>
          <w:w w:val="105"/>
        </w:rPr>
        <w:t> </w:t>
      </w:r>
      <w:r>
        <w:rPr>
          <w:w w:val="105"/>
        </w:rPr>
        <w:t>preventing</w:t>
      </w:r>
      <w:r>
        <w:rPr>
          <w:spacing w:val="-1"/>
          <w:w w:val="105"/>
        </w:rPr>
        <w:t> </w:t>
      </w:r>
      <w:r>
        <w:rPr>
          <w:w w:val="105"/>
        </w:rPr>
        <w:t>the</w:t>
      </w:r>
      <w:r>
        <w:rPr>
          <w:spacing w:val="-3"/>
          <w:w w:val="105"/>
        </w:rPr>
        <w:t> </w:t>
      </w:r>
      <w:r>
        <w:rPr>
          <w:w w:val="105"/>
        </w:rPr>
        <w:t>“AI divide”, to</w:t>
      </w:r>
      <w:r>
        <w:rPr>
          <w:spacing w:val="-3"/>
          <w:w w:val="105"/>
        </w:rPr>
        <w:t> </w:t>
      </w:r>
      <w:r>
        <w:rPr>
          <w:w w:val="105"/>
        </w:rPr>
        <w:t>protect student data </w:t>
      </w:r>
      <w:r>
        <w:rPr>
          <w:spacing w:val="-2"/>
          <w:w w:val="105"/>
        </w:rPr>
        <w:t>rights.</w:t>
      </w:r>
    </w:p>
    <w:p>
      <w:pPr>
        <w:pStyle w:val="BodyText"/>
        <w:spacing w:line="501" w:lineRule="auto" w:before="227"/>
        <w:ind w:left="360" w:right="836" w:firstLine="720"/>
      </w:pPr>
      <w:r>
        <w:rPr>
          <w:w w:val="105"/>
        </w:rPr>
        <w:t>This attention span</w:t>
      </w:r>
      <w:r>
        <w:rPr>
          <w:spacing w:val="-2"/>
          <w:w w:val="105"/>
        </w:rPr>
        <w:t> </w:t>
      </w:r>
      <w:r>
        <w:rPr>
          <w:w w:val="105"/>
        </w:rPr>
        <w:t>issue</w:t>
      </w:r>
      <w:r>
        <w:rPr>
          <w:spacing w:val="-3"/>
          <w:w w:val="105"/>
        </w:rPr>
        <w:t> </w:t>
      </w:r>
      <w:r>
        <w:rPr>
          <w:w w:val="105"/>
        </w:rPr>
        <w:t>is directly aligned with Sustainable Development Goal 4 (SDG</w:t>
      </w:r>
      <w:r>
        <w:rPr>
          <w:spacing w:val="-8"/>
          <w:w w:val="105"/>
        </w:rPr>
        <w:t> </w:t>
      </w:r>
      <w:r>
        <w:rPr>
          <w:w w:val="105"/>
        </w:rPr>
        <w:t>4)</w:t>
      </w:r>
      <w:r>
        <w:rPr>
          <w:spacing w:val="-9"/>
          <w:w w:val="105"/>
        </w:rPr>
        <w:t> </w:t>
      </w:r>
      <w:r>
        <w:rPr>
          <w:w w:val="105"/>
        </w:rPr>
        <w:t>which</w:t>
      </w:r>
      <w:r>
        <w:rPr>
          <w:spacing w:val="-11"/>
          <w:w w:val="105"/>
        </w:rPr>
        <w:t> </w:t>
      </w:r>
      <w:r>
        <w:rPr>
          <w:w w:val="105"/>
        </w:rPr>
        <w:t>promotes</w:t>
      </w:r>
      <w:r>
        <w:rPr>
          <w:spacing w:val="-13"/>
          <w:w w:val="105"/>
        </w:rPr>
        <w:t> </w:t>
      </w:r>
      <w:r>
        <w:rPr>
          <w:w w:val="105"/>
        </w:rPr>
        <w:t>equitable</w:t>
      </w:r>
      <w:r>
        <w:rPr>
          <w:spacing w:val="-12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education</w:t>
      </w:r>
      <w:r>
        <w:rPr>
          <w:spacing w:val="-5"/>
          <w:w w:val="105"/>
        </w:rPr>
        <w:t> </w:t>
      </w:r>
      <w:r>
        <w:rPr>
          <w:w w:val="105"/>
        </w:rPr>
        <w:t>quality</w:t>
      </w:r>
      <w:r>
        <w:rPr>
          <w:spacing w:val="-11"/>
          <w:w w:val="105"/>
        </w:rPr>
        <w:t> </w:t>
      </w:r>
      <w:r>
        <w:rPr>
          <w:w w:val="105"/>
        </w:rPr>
        <w:t>by</w:t>
      </w:r>
      <w:r>
        <w:rPr>
          <w:spacing w:val="-12"/>
          <w:w w:val="105"/>
        </w:rPr>
        <w:t> </w:t>
      </w:r>
      <w:r>
        <w:rPr>
          <w:w w:val="105"/>
        </w:rPr>
        <w:t>2030.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research</w:t>
      </w:r>
      <w:r>
        <w:rPr>
          <w:spacing w:val="-10"/>
          <w:w w:val="105"/>
        </w:rPr>
        <w:t> </w:t>
      </w:r>
      <w:r>
        <w:rPr>
          <w:w w:val="105"/>
        </w:rPr>
        <w:t>highlights</w:t>
      </w:r>
      <w:r>
        <w:rPr>
          <w:spacing w:val="-13"/>
          <w:w w:val="105"/>
        </w:rPr>
        <w:t> </w:t>
      </w:r>
      <w:r>
        <w:rPr>
          <w:w w:val="105"/>
        </w:rPr>
        <w:t>that concentration and</w:t>
      </w:r>
      <w:r>
        <w:rPr>
          <w:spacing w:val="-2"/>
          <w:w w:val="105"/>
        </w:rPr>
        <w:t> </w:t>
      </w:r>
      <w:r>
        <w:rPr>
          <w:w w:val="105"/>
        </w:rPr>
        <w:t>attentiveness has gained increasing</w:t>
      </w:r>
      <w:r>
        <w:rPr>
          <w:spacing w:val="-2"/>
          <w:w w:val="105"/>
        </w:rPr>
        <w:t> </w:t>
      </w:r>
      <w:r>
        <w:rPr>
          <w:w w:val="105"/>
        </w:rPr>
        <w:t>attention from most of the educators and</w:t>
      </w:r>
      <w:r>
        <w:rPr>
          <w:spacing w:val="-13"/>
          <w:w w:val="105"/>
        </w:rPr>
        <w:t> </w:t>
      </w:r>
      <w:r>
        <w:rPr>
          <w:w w:val="105"/>
        </w:rPr>
        <w:t>academic</w:t>
      </w:r>
      <w:r>
        <w:rPr>
          <w:spacing w:val="-5"/>
          <w:w w:val="105"/>
        </w:rPr>
        <w:t> </w:t>
      </w:r>
      <w:r>
        <w:rPr>
          <w:w w:val="105"/>
        </w:rPr>
        <w:t>people,</w:t>
      </w:r>
      <w:r>
        <w:rPr>
          <w:spacing w:val="-3"/>
          <w:w w:val="105"/>
        </w:rPr>
        <w:t> </w:t>
      </w:r>
      <w:r>
        <w:rPr>
          <w:w w:val="105"/>
        </w:rPr>
        <w:t>(Rajeswari</w:t>
      </w:r>
      <w:r>
        <w:rPr>
          <w:spacing w:val="-3"/>
          <w:w w:val="105"/>
        </w:rPr>
        <w:t> </w:t>
      </w:r>
      <w:r>
        <w:rPr>
          <w:w w:val="105"/>
        </w:rPr>
        <w:t>et</w:t>
      </w:r>
      <w:r>
        <w:rPr>
          <w:spacing w:val="-11"/>
          <w:w w:val="105"/>
        </w:rPr>
        <w:t> </w:t>
      </w:r>
      <w:r>
        <w:rPr>
          <w:w w:val="105"/>
        </w:rPr>
        <w:t>al.,</w:t>
      </w:r>
      <w:r>
        <w:rPr>
          <w:spacing w:val="-10"/>
          <w:w w:val="105"/>
        </w:rPr>
        <w:t> </w:t>
      </w:r>
      <w:r>
        <w:rPr>
          <w:w w:val="105"/>
        </w:rPr>
        <w:t>2025,</w:t>
      </w:r>
      <w:r>
        <w:rPr>
          <w:spacing w:val="-11"/>
          <w:w w:val="105"/>
        </w:rPr>
        <w:t> </w:t>
      </w:r>
      <w:r>
        <w:rPr>
          <w:w w:val="105"/>
        </w:rPr>
        <w:t>p.2),</w:t>
      </w:r>
      <w:r>
        <w:rPr>
          <w:spacing w:val="-3"/>
          <w:w w:val="105"/>
        </w:rPr>
        <w:t> </w:t>
      </w:r>
      <w:r>
        <w:rPr>
          <w:w w:val="105"/>
        </w:rPr>
        <w:t>proving</w:t>
      </w:r>
      <w:r>
        <w:rPr>
          <w:spacing w:val="-12"/>
          <w:w w:val="105"/>
        </w:rPr>
        <w:t> </w:t>
      </w:r>
      <w:r>
        <w:rPr>
          <w:w w:val="105"/>
        </w:rPr>
        <w:t>that</w:t>
      </w:r>
      <w:r>
        <w:rPr>
          <w:spacing w:val="-3"/>
          <w:w w:val="105"/>
        </w:rPr>
        <w:t> </w:t>
      </w:r>
      <w:r>
        <w:rPr>
          <w:w w:val="105"/>
        </w:rPr>
        <w:t>education</w:t>
      </w:r>
      <w:r>
        <w:rPr>
          <w:spacing w:val="-5"/>
          <w:w w:val="105"/>
        </w:rPr>
        <w:t> </w:t>
      </w:r>
      <w:r>
        <w:rPr>
          <w:w w:val="105"/>
        </w:rPr>
        <w:t>quality</w:t>
      </w:r>
      <w:r>
        <w:rPr>
          <w:spacing w:val="-5"/>
          <w:w w:val="105"/>
        </w:rPr>
        <w:t> </w:t>
      </w:r>
      <w:r>
        <w:rPr>
          <w:w w:val="105"/>
        </w:rPr>
        <w:t>is</w:t>
      </w:r>
      <w:r>
        <w:rPr>
          <w:spacing w:val="-14"/>
          <w:w w:val="105"/>
        </w:rPr>
        <w:t> </w:t>
      </w:r>
      <w:r>
        <w:rPr>
          <w:w w:val="105"/>
        </w:rPr>
        <w:t>attached towards students attention span.</w:t>
      </w:r>
    </w:p>
    <w:p>
      <w:pPr>
        <w:pStyle w:val="BodyText"/>
        <w:spacing w:before="19"/>
      </w:pPr>
    </w:p>
    <w:p>
      <w:pPr>
        <w:pStyle w:val="Heading2"/>
        <w:numPr>
          <w:ilvl w:val="1"/>
          <w:numId w:val="13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8.2 Recommendations for Educational Inst" w:id="82"/>
      <w:bookmarkEnd w:id="82"/>
      <w:r>
        <w:rPr>
          <w:b w:val="0"/>
        </w:rPr>
      </w:r>
      <w:bookmarkStart w:name="_bookmark40" w:id="83"/>
      <w:bookmarkEnd w:id="83"/>
      <w:r>
        <w:rPr>
          <w:b w:val="0"/>
        </w:rPr>
      </w:r>
      <w:r>
        <w:rPr/>
        <w:t>Recommendations</w:t>
      </w:r>
      <w:r>
        <w:rPr>
          <w:spacing w:val="34"/>
        </w:rPr>
        <w:t> </w:t>
      </w:r>
      <w:r>
        <w:rPr/>
        <w:t>for</w:t>
      </w:r>
      <w:r>
        <w:rPr>
          <w:spacing w:val="38"/>
        </w:rPr>
        <w:t> </w:t>
      </w:r>
      <w:r>
        <w:rPr/>
        <w:t>Educational</w:t>
      </w:r>
      <w:r>
        <w:rPr>
          <w:spacing w:val="51"/>
        </w:rPr>
        <w:t> </w:t>
      </w:r>
      <w:r>
        <w:rPr>
          <w:spacing w:val="-2"/>
        </w:rPr>
        <w:t>Institutions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Local</w:t>
      </w:r>
      <w:r>
        <w:rPr>
          <w:spacing w:val="-5"/>
          <w:w w:val="105"/>
        </w:rPr>
        <w:t> </w:t>
      </w:r>
      <w:r>
        <w:rPr>
          <w:w w:val="105"/>
        </w:rPr>
        <w:t>educational</w:t>
      </w:r>
      <w:r>
        <w:rPr>
          <w:spacing w:val="-11"/>
          <w:w w:val="105"/>
        </w:rPr>
        <w:t> </w:t>
      </w:r>
      <w:r>
        <w:rPr>
          <w:w w:val="105"/>
        </w:rPr>
        <w:t>institutions</w:t>
      </w:r>
      <w:r>
        <w:rPr>
          <w:spacing w:val="-2"/>
          <w:w w:val="105"/>
        </w:rPr>
        <w:t> </w:t>
      </w:r>
      <w:r>
        <w:rPr>
          <w:w w:val="105"/>
        </w:rPr>
        <w:t>must</w:t>
      </w:r>
      <w:r>
        <w:rPr>
          <w:spacing w:val="-6"/>
          <w:w w:val="105"/>
        </w:rPr>
        <w:t> </w:t>
      </w:r>
      <w:r>
        <w:rPr>
          <w:w w:val="105"/>
        </w:rPr>
        <w:t>shoulder</w:t>
      </w:r>
      <w:r>
        <w:rPr>
          <w:spacing w:val="-10"/>
          <w:w w:val="105"/>
        </w:rPr>
        <w:t> </w:t>
      </w:r>
      <w:r>
        <w:rPr>
          <w:w w:val="105"/>
        </w:rPr>
        <w:t>their</w:t>
      </w:r>
      <w:r>
        <w:rPr>
          <w:spacing w:val="-4"/>
          <w:w w:val="105"/>
        </w:rPr>
        <w:t> </w:t>
      </w:r>
      <w:r>
        <w:rPr>
          <w:w w:val="105"/>
        </w:rPr>
        <w:t>responsibility</w:t>
      </w:r>
      <w:r>
        <w:rPr>
          <w:spacing w:val="-6"/>
          <w:w w:val="105"/>
        </w:rPr>
        <w:t> </w:t>
      </w:r>
      <w:r>
        <w:rPr>
          <w:w w:val="105"/>
        </w:rPr>
        <w:t>by</w:t>
      </w:r>
      <w:r>
        <w:rPr>
          <w:spacing w:val="-14"/>
          <w:w w:val="105"/>
        </w:rPr>
        <w:t> </w:t>
      </w:r>
      <w:r>
        <w:rPr>
          <w:w w:val="105"/>
        </w:rPr>
        <w:t>responding</w:t>
      </w:r>
      <w:r>
        <w:rPr>
          <w:spacing w:val="-7"/>
          <w:w w:val="105"/>
        </w:rPr>
        <w:t> </w:t>
      </w:r>
      <w:r>
        <w:rPr>
          <w:w w:val="105"/>
        </w:rPr>
        <w:t>to</w:t>
      </w:r>
      <w:r>
        <w:rPr>
          <w:spacing w:val="-14"/>
          <w:w w:val="105"/>
        </w:rPr>
        <w:t> </w:t>
      </w:r>
      <w:r>
        <w:rPr>
          <w:w w:val="105"/>
        </w:rPr>
        <w:t>the national policies such as</w:t>
      </w:r>
      <w:r>
        <w:rPr>
          <w:spacing w:val="-3"/>
          <w:w w:val="105"/>
        </w:rPr>
        <w:t> </w:t>
      </w:r>
      <w:r>
        <w:rPr>
          <w:w w:val="105"/>
        </w:rPr>
        <w:t>Digital Education Policy (DEP) 2023 -</w:t>
      </w:r>
      <w:r>
        <w:rPr>
          <w:spacing w:val="-5"/>
          <w:w w:val="105"/>
        </w:rPr>
        <w:t> </w:t>
      </w:r>
      <w:r>
        <w:rPr>
          <w:w w:val="105"/>
        </w:rPr>
        <w:t>2030. Specifically, institutions</w:t>
      </w:r>
      <w:r>
        <w:rPr>
          <w:spacing w:val="-2"/>
          <w:w w:val="105"/>
        </w:rPr>
        <w:t> </w:t>
      </w:r>
      <w:r>
        <w:rPr>
          <w:w w:val="105"/>
        </w:rPr>
        <w:t>must enforce</w:t>
      </w:r>
      <w:r>
        <w:rPr>
          <w:spacing w:val="-1"/>
          <w:w w:val="105"/>
        </w:rPr>
        <w:t> </w:t>
      </w:r>
      <w:r>
        <w:rPr>
          <w:w w:val="105"/>
        </w:rPr>
        <w:t>Strategic</w:t>
      </w:r>
      <w:r>
        <w:rPr>
          <w:spacing w:val="-1"/>
          <w:w w:val="105"/>
        </w:rPr>
        <w:t> </w:t>
      </w:r>
      <w:r>
        <w:rPr>
          <w:w w:val="105"/>
        </w:rPr>
        <w:t>Thrust</w:t>
      </w:r>
      <w:r>
        <w:rPr>
          <w:spacing w:val="-5"/>
          <w:w w:val="105"/>
        </w:rPr>
        <w:t> </w:t>
      </w:r>
      <w:r>
        <w:rPr>
          <w:w w:val="105"/>
        </w:rPr>
        <w:t>1</w:t>
      </w:r>
      <w:r>
        <w:rPr>
          <w:spacing w:val="-1"/>
          <w:w w:val="105"/>
        </w:rPr>
        <w:t> </w:t>
      </w:r>
      <w:r>
        <w:rPr>
          <w:w w:val="105"/>
        </w:rPr>
        <w:t>(digital literate students), focuses</w:t>
      </w:r>
      <w:r>
        <w:rPr>
          <w:spacing w:val="-2"/>
          <w:w w:val="105"/>
        </w:rPr>
        <w:t> </w:t>
      </w:r>
      <w:r>
        <w:rPr>
          <w:w w:val="105"/>
        </w:rPr>
        <w:t>ethical digital citizenship, and Thrust 4 (infrastructure enablement) addresses devices and Internet equity. These efforts navigate students</w:t>
      </w:r>
      <w:r>
        <w:rPr>
          <w:spacing w:val="-2"/>
          <w:w w:val="105"/>
        </w:rPr>
        <w:t> </w:t>
      </w:r>
      <w:r>
        <w:rPr>
          <w:w w:val="105"/>
        </w:rPr>
        <w:t>toward deep learning rather than passive scrolling.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BodyText"/>
        <w:spacing w:line="501" w:lineRule="auto" w:before="68"/>
        <w:ind w:left="360" w:right="711" w:firstLine="720"/>
      </w:pPr>
      <w:r>
        <w:rPr>
          <w:w w:val="105"/>
        </w:rPr>
        <w:t>Furthermore, institutions should</w:t>
      </w:r>
      <w:r>
        <w:rPr>
          <w:spacing w:val="-1"/>
          <w:w w:val="105"/>
        </w:rPr>
        <w:t> </w:t>
      </w:r>
      <w:r>
        <w:rPr>
          <w:w w:val="105"/>
        </w:rPr>
        <w:t>implement global frameworks, such as the OECD Digital</w:t>
      </w:r>
      <w:r>
        <w:rPr>
          <w:spacing w:val="-14"/>
          <w:w w:val="105"/>
        </w:rPr>
        <w:t> </w:t>
      </w:r>
      <w:r>
        <w:rPr>
          <w:w w:val="105"/>
        </w:rPr>
        <w:t>Education</w:t>
      </w:r>
      <w:r>
        <w:rPr>
          <w:spacing w:val="-14"/>
          <w:w w:val="105"/>
        </w:rPr>
        <w:t> </w:t>
      </w:r>
      <w:r>
        <w:rPr>
          <w:w w:val="105"/>
        </w:rPr>
        <w:t>Outlook.</w:t>
      </w:r>
      <w:r>
        <w:rPr>
          <w:spacing w:val="-6"/>
          <w:w w:val="105"/>
        </w:rPr>
        <w:t> </w:t>
      </w:r>
      <w:r>
        <w:rPr>
          <w:w w:val="105"/>
        </w:rPr>
        <w:t>As</w:t>
      </w:r>
      <w:r>
        <w:rPr>
          <w:spacing w:val="-16"/>
          <w:w w:val="105"/>
        </w:rPr>
        <w:t> </w:t>
      </w:r>
      <w:r>
        <w:rPr>
          <w:w w:val="105"/>
        </w:rPr>
        <w:t>excessive</w:t>
      </w:r>
      <w:r>
        <w:rPr>
          <w:spacing w:val="-7"/>
          <w:w w:val="105"/>
        </w:rPr>
        <w:t> </w:t>
      </w:r>
      <w:r>
        <w:rPr>
          <w:w w:val="105"/>
        </w:rPr>
        <w:t>AI</w:t>
      </w:r>
      <w:r>
        <w:rPr>
          <w:spacing w:val="-12"/>
          <w:w w:val="105"/>
        </w:rPr>
        <w:t> </w:t>
      </w:r>
      <w:r>
        <w:rPr>
          <w:w w:val="105"/>
        </w:rPr>
        <w:t>usage</w:t>
      </w:r>
      <w:r>
        <w:rPr>
          <w:spacing w:val="-15"/>
          <w:w w:val="105"/>
        </w:rPr>
        <w:t> </w:t>
      </w:r>
      <w:r>
        <w:rPr>
          <w:w w:val="105"/>
        </w:rPr>
        <w:t>could</w:t>
      </w:r>
      <w:r>
        <w:rPr>
          <w:spacing w:val="-14"/>
          <w:w w:val="105"/>
        </w:rPr>
        <w:t> </w:t>
      </w:r>
      <w:r>
        <w:rPr>
          <w:w w:val="105"/>
        </w:rPr>
        <w:t>decrease</w:t>
      </w:r>
      <w:r>
        <w:rPr>
          <w:spacing w:val="-9"/>
          <w:w w:val="105"/>
        </w:rPr>
        <w:t> </w:t>
      </w:r>
      <w:r>
        <w:rPr>
          <w:w w:val="105"/>
        </w:rPr>
        <w:t>critical</w:t>
      </w:r>
      <w:r>
        <w:rPr>
          <w:spacing w:val="-13"/>
          <w:w w:val="105"/>
        </w:rPr>
        <w:t> </w:t>
      </w:r>
      <w:r>
        <w:rPr>
          <w:w w:val="105"/>
        </w:rPr>
        <w:t>thinking,</w:t>
      </w:r>
      <w:r>
        <w:rPr>
          <w:spacing w:val="-13"/>
          <w:w w:val="105"/>
        </w:rPr>
        <w:t> </w:t>
      </w:r>
      <w:r>
        <w:rPr>
          <w:w w:val="105"/>
        </w:rPr>
        <w:t>the</w:t>
      </w:r>
      <w:r>
        <w:rPr>
          <w:spacing w:val="-15"/>
          <w:w w:val="105"/>
        </w:rPr>
        <w:t> </w:t>
      </w:r>
      <w:r>
        <w:rPr>
          <w:w w:val="105"/>
        </w:rPr>
        <w:t>OECD offers</w:t>
      </w:r>
      <w:r>
        <w:rPr>
          <w:spacing w:val="-5"/>
          <w:w w:val="105"/>
        </w:rPr>
        <w:t> </w:t>
      </w:r>
      <w:r>
        <w:rPr>
          <w:w w:val="105"/>
        </w:rPr>
        <w:t>a model to co-design AI as an</w:t>
      </w:r>
      <w:r>
        <w:rPr>
          <w:spacing w:val="-3"/>
          <w:w w:val="105"/>
        </w:rPr>
        <w:t> </w:t>
      </w:r>
      <w:r>
        <w:rPr>
          <w:w w:val="105"/>
        </w:rPr>
        <w:t>augmenting partner rather than</w:t>
      </w:r>
      <w:r>
        <w:rPr>
          <w:spacing w:val="-3"/>
          <w:w w:val="105"/>
        </w:rPr>
        <w:t> </w:t>
      </w:r>
      <w:r>
        <w:rPr>
          <w:w w:val="105"/>
        </w:rPr>
        <w:t>a task replacement. As Paule (2026)</w:t>
      </w:r>
      <w:r>
        <w:rPr>
          <w:spacing w:val="-2"/>
          <w:w w:val="105"/>
        </w:rPr>
        <w:t> </w:t>
      </w:r>
      <w:r>
        <w:rPr>
          <w:w w:val="105"/>
        </w:rPr>
        <w:t>notes, “Offloading cognitive work to chatbots</w:t>
      </w:r>
      <w:r>
        <w:rPr>
          <w:spacing w:val="-1"/>
          <w:w w:val="105"/>
        </w:rPr>
        <w:t> </w:t>
      </w:r>
      <w:r>
        <w:rPr>
          <w:w w:val="105"/>
        </w:rPr>
        <w:t>can lead to</w:t>
      </w:r>
      <w:r>
        <w:rPr>
          <w:spacing w:val="-8"/>
          <w:w w:val="105"/>
        </w:rPr>
        <w:t> </w:t>
      </w:r>
      <w:r>
        <w:rPr>
          <w:w w:val="105"/>
        </w:rPr>
        <w:t>“metacognitive laziness”, reducing engagement and long-term skill development.</w:t>
      </w:r>
    </w:p>
    <w:p>
      <w:pPr>
        <w:pStyle w:val="BodyText"/>
        <w:spacing w:before="11"/>
      </w:pPr>
    </w:p>
    <w:p>
      <w:pPr>
        <w:pStyle w:val="Heading2"/>
        <w:numPr>
          <w:ilvl w:val="1"/>
          <w:numId w:val="13"/>
        </w:numPr>
        <w:tabs>
          <w:tab w:pos="719" w:val="left" w:leader="none"/>
        </w:tabs>
        <w:spacing w:line="240" w:lineRule="auto" w:before="1" w:after="0"/>
        <w:ind w:left="719" w:right="0" w:hanging="359"/>
        <w:jc w:val="left"/>
      </w:pPr>
      <w:bookmarkStart w:name="8.3 Recommendations for Parents and Stud" w:id="84"/>
      <w:bookmarkEnd w:id="84"/>
      <w:r>
        <w:rPr>
          <w:b w:val="0"/>
        </w:rPr>
      </w:r>
      <w:bookmarkStart w:name="_bookmark41" w:id="85"/>
      <w:bookmarkEnd w:id="85"/>
      <w:r>
        <w:rPr>
          <w:b w:val="0"/>
        </w:rPr>
      </w:r>
      <w:r>
        <w:rPr/>
        <w:t>Recommendations</w:t>
      </w:r>
      <w:r>
        <w:rPr>
          <w:spacing w:val="30"/>
        </w:rPr>
        <w:t> </w:t>
      </w:r>
      <w:r>
        <w:rPr/>
        <w:t>for</w:t>
      </w:r>
      <w:r>
        <w:rPr>
          <w:spacing w:val="29"/>
        </w:rPr>
        <w:t> </w:t>
      </w:r>
      <w:r>
        <w:rPr/>
        <w:t>Parents</w:t>
      </w:r>
      <w:r>
        <w:rPr>
          <w:spacing w:val="38"/>
        </w:rPr>
        <w:t> </w:t>
      </w:r>
      <w:r>
        <w:rPr/>
        <w:t>and</w:t>
      </w:r>
      <w:r>
        <w:rPr>
          <w:spacing w:val="21"/>
        </w:rPr>
        <w:t> </w:t>
      </w:r>
      <w:r>
        <w:rPr>
          <w:spacing w:val="-2"/>
        </w:rPr>
        <w:t>Students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360" w:right="836" w:firstLine="720"/>
      </w:pPr>
      <w:r>
        <w:rPr>
          <w:w w:val="105"/>
        </w:rPr>
        <w:t>For</w:t>
      </w:r>
      <w:r>
        <w:rPr>
          <w:spacing w:val="-7"/>
          <w:w w:val="105"/>
        </w:rPr>
        <w:t> </w:t>
      </w:r>
      <w:r>
        <w:rPr>
          <w:w w:val="105"/>
        </w:rPr>
        <w:t>parents,</w:t>
      </w:r>
      <w:r>
        <w:rPr>
          <w:spacing w:val="-14"/>
          <w:w w:val="105"/>
        </w:rPr>
        <w:t> </w:t>
      </w:r>
      <w:r>
        <w:rPr>
          <w:w w:val="105"/>
        </w:rPr>
        <w:t>they</w:t>
      </w:r>
      <w:r>
        <w:rPr>
          <w:spacing w:val="-16"/>
          <w:w w:val="105"/>
        </w:rPr>
        <w:t> </w:t>
      </w:r>
      <w:r>
        <w:rPr>
          <w:w w:val="105"/>
        </w:rPr>
        <w:t>could</w:t>
      </w:r>
      <w:r>
        <w:rPr>
          <w:spacing w:val="-15"/>
          <w:w w:val="105"/>
        </w:rPr>
        <w:t> </w:t>
      </w:r>
      <w:r>
        <w:rPr>
          <w:w w:val="105"/>
        </w:rPr>
        <w:t>integrate</w:t>
      </w:r>
      <w:r>
        <w:rPr>
          <w:spacing w:val="-9"/>
          <w:w w:val="105"/>
        </w:rPr>
        <w:t> </w:t>
      </w:r>
      <w:r>
        <w:rPr>
          <w:w w:val="105"/>
        </w:rPr>
        <w:t>AI</w:t>
      </w:r>
      <w:r>
        <w:rPr>
          <w:spacing w:val="-13"/>
          <w:w w:val="105"/>
        </w:rPr>
        <w:t> </w:t>
      </w:r>
      <w:r>
        <w:rPr>
          <w:w w:val="105"/>
        </w:rPr>
        <w:t>into</w:t>
      </w:r>
      <w:r>
        <w:rPr>
          <w:spacing w:val="-16"/>
          <w:w w:val="105"/>
        </w:rPr>
        <w:t> </w:t>
      </w:r>
      <w:r>
        <w:rPr>
          <w:w w:val="105"/>
        </w:rPr>
        <w:t>their</w:t>
      </w:r>
      <w:r>
        <w:rPr>
          <w:spacing w:val="-6"/>
          <w:w w:val="105"/>
        </w:rPr>
        <w:t> </w:t>
      </w:r>
      <w:r>
        <w:rPr>
          <w:w w:val="105"/>
        </w:rPr>
        <w:t>children's</w:t>
      </w:r>
      <w:r>
        <w:rPr>
          <w:spacing w:val="-11"/>
          <w:w w:val="105"/>
        </w:rPr>
        <w:t> </w:t>
      </w:r>
      <w:r>
        <w:rPr>
          <w:w w:val="105"/>
        </w:rPr>
        <w:t>world</w:t>
      </w:r>
      <w:r>
        <w:rPr>
          <w:spacing w:val="-10"/>
          <w:w w:val="105"/>
        </w:rPr>
        <w:t> </w:t>
      </w:r>
      <w:r>
        <w:rPr>
          <w:w w:val="105"/>
        </w:rPr>
        <w:t>without</w:t>
      </w:r>
      <w:r>
        <w:rPr>
          <w:spacing w:val="-13"/>
          <w:w w:val="105"/>
        </w:rPr>
        <w:t> </w:t>
      </w:r>
      <w:r>
        <w:rPr>
          <w:w w:val="105"/>
        </w:rPr>
        <w:t>compromising their academic performances. Firstly, practice</w:t>
      </w:r>
      <w:r>
        <w:rPr>
          <w:spacing w:val="-4"/>
          <w:w w:val="105"/>
        </w:rPr>
        <w:t> </w:t>
      </w:r>
      <w:r>
        <w:rPr>
          <w:w w:val="105"/>
        </w:rPr>
        <w:t>“Think First, Ask Second, Verify</w:t>
      </w:r>
      <w:r>
        <w:rPr>
          <w:spacing w:val="-3"/>
          <w:w w:val="105"/>
        </w:rPr>
        <w:t> </w:t>
      </w:r>
      <w:r>
        <w:rPr>
          <w:w w:val="105"/>
        </w:rPr>
        <w:t>Third” at home, shifting from</w:t>
      </w:r>
      <w:r>
        <w:rPr>
          <w:spacing w:val="-5"/>
          <w:w w:val="105"/>
        </w:rPr>
        <w:t> </w:t>
      </w:r>
      <w:r>
        <w:rPr>
          <w:w w:val="105"/>
        </w:rPr>
        <w:t>a strict surveillance to a shared exploration. For instance,</w:t>
      </w:r>
      <w:r>
        <w:rPr>
          <w:spacing w:val="-2"/>
          <w:w w:val="105"/>
        </w:rPr>
        <w:t> </w:t>
      </w:r>
      <w:r>
        <w:rPr>
          <w:w w:val="105"/>
        </w:rPr>
        <w:t>attempt a problem independently first, then reconfirm it with AI.</w:t>
      </w:r>
    </w:p>
    <w:p>
      <w:pPr>
        <w:pStyle w:val="BodyText"/>
        <w:spacing w:line="499" w:lineRule="auto" w:before="238"/>
        <w:ind w:left="360" w:right="764" w:firstLine="720"/>
      </w:pPr>
      <w:r>
        <w:rPr>
          <w:w w:val="105"/>
        </w:rPr>
        <w:t>Next,</w:t>
      </w:r>
      <w:r>
        <w:rPr>
          <w:spacing w:val="-11"/>
          <w:w w:val="105"/>
        </w:rPr>
        <w:t> </w:t>
      </w:r>
      <w:r>
        <w:rPr>
          <w:w w:val="105"/>
        </w:rPr>
        <w:t>set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“Never-share</w:t>
      </w:r>
      <w:r>
        <w:rPr>
          <w:spacing w:val="-13"/>
          <w:w w:val="105"/>
        </w:rPr>
        <w:t> </w:t>
      </w:r>
      <w:r>
        <w:rPr>
          <w:w w:val="105"/>
        </w:rPr>
        <w:t>Rules’,</w:t>
      </w:r>
      <w:r>
        <w:rPr>
          <w:spacing w:val="-10"/>
          <w:w w:val="105"/>
        </w:rPr>
        <w:t> </w:t>
      </w:r>
      <w:r>
        <w:rPr>
          <w:w w:val="105"/>
        </w:rPr>
        <w:t>as</w:t>
      </w:r>
      <w:r>
        <w:rPr>
          <w:spacing w:val="-17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w w:val="105"/>
        </w:rPr>
        <w:t>data</w:t>
      </w:r>
      <w:r>
        <w:rPr>
          <w:spacing w:val="-7"/>
          <w:w w:val="105"/>
        </w:rPr>
        <w:t> </w:t>
      </w:r>
      <w:r>
        <w:rPr>
          <w:w w:val="105"/>
        </w:rPr>
        <w:t>protection</w:t>
      </w:r>
      <w:r>
        <w:rPr>
          <w:spacing w:val="-12"/>
          <w:w w:val="105"/>
        </w:rPr>
        <w:t> </w:t>
      </w:r>
      <w:r>
        <w:rPr>
          <w:w w:val="105"/>
        </w:rPr>
        <w:t>initiative</w:t>
      </w:r>
      <w:r>
        <w:rPr>
          <w:spacing w:val="-16"/>
          <w:w w:val="105"/>
        </w:rPr>
        <w:t> </w:t>
      </w:r>
      <w:r>
        <w:rPr>
          <w:w w:val="105"/>
        </w:rPr>
        <w:t>at</w:t>
      </w:r>
      <w:r>
        <w:rPr>
          <w:spacing w:val="-3"/>
          <w:w w:val="105"/>
        </w:rPr>
        <w:t> </w:t>
      </w:r>
      <w:r>
        <w:rPr>
          <w:w w:val="105"/>
        </w:rPr>
        <w:t>family</w:t>
      </w:r>
      <w:r>
        <w:rPr>
          <w:spacing w:val="-12"/>
          <w:w w:val="105"/>
        </w:rPr>
        <w:t> </w:t>
      </w:r>
      <w:r>
        <w:rPr>
          <w:w w:val="105"/>
        </w:rPr>
        <w:t>level.</w:t>
      </w:r>
      <w:r>
        <w:rPr>
          <w:spacing w:val="-10"/>
          <w:w w:val="105"/>
        </w:rPr>
        <w:t> </w:t>
      </w:r>
      <w:r>
        <w:rPr>
          <w:w w:val="105"/>
        </w:rPr>
        <w:t>Parents must</w:t>
      </w:r>
      <w:r>
        <w:rPr>
          <w:spacing w:val="-2"/>
          <w:w w:val="105"/>
        </w:rPr>
        <w:t> </w:t>
      </w:r>
      <w:r>
        <w:rPr>
          <w:w w:val="105"/>
        </w:rPr>
        <w:t>teach the children to not take</w:t>
      </w:r>
      <w:r>
        <w:rPr>
          <w:spacing w:val="-5"/>
          <w:w w:val="105"/>
        </w:rPr>
        <w:t> </w:t>
      </w:r>
      <w:r>
        <w:rPr>
          <w:w w:val="105"/>
        </w:rPr>
        <w:t>any photo, or sensitive information on any AI platform. Simultaneously, this would cut off the level of engagement between the AI with them.</w:t>
      </w:r>
    </w:p>
    <w:p>
      <w:pPr>
        <w:pStyle w:val="BodyText"/>
        <w:spacing w:line="504" w:lineRule="auto" w:before="7"/>
        <w:ind w:left="360" w:right="836"/>
      </w:pPr>
      <w:r>
        <w:rPr>
          <w:w w:val="105"/>
        </w:rPr>
        <w:t>According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12"/>
          <w:w w:val="105"/>
        </w:rPr>
        <w:t> </w:t>
      </w:r>
      <w:r>
        <w:rPr>
          <w:w w:val="105"/>
        </w:rPr>
        <w:t>EdCircuit</w:t>
      </w:r>
      <w:r>
        <w:rPr>
          <w:spacing w:val="-10"/>
          <w:w w:val="105"/>
        </w:rPr>
        <w:t> </w:t>
      </w:r>
      <w:r>
        <w:rPr>
          <w:w w:val="105"/>
        </w:rPr>
        <w:t>(2026),</w:t>
      </w:r>
      <w:r>
        <w:rPr>
          <w:spacing w:val="-10"/>
          <w:w w:val="105"/>
        </w:rPr>
        <w:t> </w:t>
      </w:r>
      <w:r>
        <w:rPr>
          <w:w w:val="105"/>
        </w:rPr>
        <w:t>family</w:t>
      </w:r>
      <w:r>
        <w:rPr>
          <w:spacing w:val="-12"/>
          <w:w w:val="105"/>
        </w:rPr>
        <w:t> </w:t>
      </w:r>
      <w:r>
        <w:rPr>
          <w:w w:val="105"/>
        </w:rPr>
        <w:t>rules</w:t>
      </w:r>
      <w:r>
        <w:rPr>
          <w:spacing w:val="-8"/>
          <w:w w:val="105"/>
        </w:rPr>
        <w:t> </w:t>
      </w:r>
      <w:r>
        <w:rPr>
          <w:w w:val="105"/>
        </w:rPr>
        <w:t>must</w:t>
      </w:r>
      <w:r>
        <w:rPr>
          <w:spacing w:val="-4"/>
          <w:w w:val="105"/>
        </w:rPr>
        <w:t> </w:t>
      </w:r>
      <w:r>
        <w:rPr>
          <w:w w:val="105"/>
        </w:rPr>
        <w:t>stay</w:t>
      </w:r>
      <w:r>
        <w:rPr>
          <w:spacing w:val="-6"/>
          <w:w w:val="105"/>
        </w:rPr>
        <w:t> </w:t>
      </w:r>
      <w:r>
        <w:rPr>
          <w:w w:val="105"/>
        </w:rPr>
        <w:t>short,</w:t>
      </w:r>
      <w:r>
        <w:rPr>
          <w:spacing w:val="-5"/>
          <w:w w:val="105"/>
        </w:rPr>
        <w:t> </w:t>
      </w:r>
      <w:r>
        <w:rPr>
          <w:w w:val="105"/>
        </w:rPr>
        <w:t>such</w:t>
      </w:r>
      <w:r>
        <w:rPr>
          <w:spacing w:val="-12"/>
          <w:w w:val="105"/>
        </w:rPr>
        <w:t> </w:t>
      </w:r>
      <w:r>
        <w:rPr>
          <w:w w:val="105"/>
        </w:rPr>
        <w:t>as</w:t>
      </w:r>
      <w:r>
        <w:rPr>
          <w:spacing w:val="-15"/>
          <w:w w:val="105"/>
        </w:rPr>
        <w:t> </w:t>
      </w:r>
      <w:r>
        <w:rPr>
          <w:w w:val="105"/>
        </w:rPr>
        <w:t>using</w:t>
      </w:r>
      <w:r>
        <w:rPr>
          <w:spacing w:val="-6"/>
          <w:w w:val="105"/>
        </w:rPr>
        <w:t> </w:t>
      </w:r>
      <w:r>
        <w:rPr>
          <w:w w:val="105"/>
        </w:rPr>
        <w:t>AI</w:t>
      </w:r>
      <w:r>
        <w:rPr>
          <w:spacing w:val="-10"/>
          <w:w w:val="105"/>
        </w:rPr>
        <w:t> </w:t>
      </w:r>
      <w:r>
        <w:rPr>
          <w:w w:val="105"/>
        </w:rPr>
        <w:t>to</w:t>
      </w:r>
      <w:r>
        <w:rPr>
          <w:spacing w:val="-7"/>
          <w:w w:val="105"/>
        </w:rPr>
        <w:t> </w:t>
      </w:r>
      <w:r>
        <w:rPr>
          <w:w w:val="105"/>
        </w:rPr>
        <w:t>explore ideas, not to finish the school homework.</w:t>
      </w:r>
    </w:p>
    <w:p>
      <w:pPr>
        <w:pStyle w:val="BodyText"/>
        <w:spacing w:before="7"/>
      </w:pPr>
    </w:p>
    <w:p>
      <w:pPr>
        <w:pStyle w:val="Heading2"/>
        <w:numPr>
          <w:ilvl w:val="1"/>
          <w:numId w:val="13"/>
        </w:numPr>
        <w:tabs>
          <w:tab w:pos="719" w:val="left" w:leader="none"/>
        </w:tabs>
        <w:spacing w:line="240" w:lineRule="auto" w:before="0" w:after="0"/>
        <w:ind w:left="719" w:right="0" w:hanging="359"/>
        <w:jc w:val="left"/>
      </w:pPr>
      <w:bookmarkStart w:name="8.4 Recommendations for Technology Compa" w:id="86"/>
      <w:bookmarkEnd w:id="86"/>
      <w:r>
        <w:rPr>
          <w:b w:val="0"/>
        </w:rPr>
      </w:r>
      <w:bookmarkStart w:name="_bookmark42" w:id="87"/>
      <w:bookmarkEnd w:id="87"/>
      <w:r>
        <w:rPr>
          <w:b w:val="0"/>
        </w:rPr>
      </w:r>
      <w:r>
        <w:rPr/>
        <w:t>Recommendations</w:t>
      </w:r>
      <w:r>
        <w:rPr>
          <w:spacing w:val="37"/>
        </w:rPr>
        <w:t> </w:t>
      </w:r>
      <w:r>
        <w:rPr/>
        <w:t>for</w:t>
      </w:r>
      <w:r>
        <w:rPr>
          <w:spacing w:val="34"/>
        </w:rPr>
        <w:t> </w:t>
      </w:r>
      <w:r>
        <w:rPr/>
        <w:t>Technology</w:t>
      </w:r>
      <w:r>
        <w:rPr>
          <w:spacing w:val="27"/>
        </w:rPr>
        <w:t> </w:t>
      </w:r>
      <w:r>
        <w:rPr>
          <w:spacing w:val="-2"/>
        </w:rPr>
        <w:t>Companies</w:t>
      </w:r>
    </w:p>
    <w:p>
      <w:pPr>
        <w:pStyle w:val="BodyText"/>
        <w:spacing w:before="256"/>
        <w:rPr>
          <w:b/>
        </w:rPr>
      </w:pPr>
    </w:p>
    <w:p>
      <w:pPr>
        <w:pStyle w:val="BodyText"/>
        <w:spacing w:line="506" w:lineRule="auto"/>
        <w:ind w:left="360" w:right="836" w:firstLine="720"/>
      </w:pPr>
      <w:r>
        <w:rPr>
          <w:w w:val="105"/>
        </w:rPr>
        <w:t>Beyond education institutions, technology companies must also comply with regulations</w:t>
      </w:r>
      <w:r>
        <w:rPr>
          <w:spacing w:val="-10"/>
          <w:w w:val="105"/>
        </w:rPr>
        <w:t> </w:t>
      </w:r>
      <w:r>
        <w:rPr>
          <w:w w:val="105"/>
        </w:rPr>
        <w:t>established</w:t>
      </w:r>
      <w:r>
        <w:rPr>
          <w:spacing w:val="-12"/>
          <w:w w:val="105"/>
        </w:rPr>
        <w:t> </w:t>
      </w:r>
      <w:r>
        <w:rPr>
          <w:w w:val="105"/>
        </w:rPr>
        <w:t>by</w:t>
      </w:r>
      <w:r>
        <w:rPr>
          <w:spacing w:val="-13"/>
          <w:w w:val="105"/>
        </w:rPr>
        <w:t> </w:t>
      </w:r>
      <w:r>
        <w:rPr>
          <w:w w:val="105"/>
        </w:rPr>
        <w:t>higher</w:t>
      </w:r>
      <w:r>
        <w:rPr>
          <w:spacing w:val="-9"/>
          <w:w w:val="105"/>
        </w:rPr>
        <w:t> </w:t>
      </w:r>
      <w:r>
        <w:rPr>
          <w:w w:val="105"/>
        </w:rPr>
        <w:t>authorities</w:t>
      </w:r>
      <w:r>
        <w:rPr>
          <w:spacing w:val="-14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ensure</w:t>
      </w:r>
      <w:r>
        <w:rPr>
          <w:spacing w:val="-13"/>
          <w:w w:val="105"/>
        </w:rPr>
        <w:t> </w:t>
      </w:r>
      <w:r>
        <w:rPr>
          <w:w w:val="105"/>
        </w:rPr>
        <w:t>youth</w:t>
      </w:r>
      <w:r>
        <w:rPr>
          <w:spacing w:val="-13"/>
          <w:w w:val="105"/>
        </w:rPr>
        <w:t> </w:t>
      </w:r>
      <w:r>
        <w:rPr>
          <w:w w:val="105"/>
        </w:rPr>
        <w:t>have</w:t>
      </w:r>
      <w:r>
        <w:rPr>
          <w:spacing w:val="-7"/>
          <w:w w:val="105"/>
        </w:rPr>
        <w:t> </w:t>
      </w:r>
      <w:r>
        <w:rPr>
          <w:w w:val="105"/>
        </w:rPr>
        <w:t>safe</w:t>
      </w:r>
      <w:r>
        <w:rPr>
          <w:spacing w:val="-13"/>
          <w:w w:val="105"/>
        </w:rPr>
        <w:t> </w:t>
      </w:r>
      <w:r>
        <w:rPr>
          <w:w w:val="105"/>
        </w:rPr>
        <w:t>digital</w:t>
      </w:r>
      <w:r>
        <w:rPr>
          <w:spacing w:val="-16"/>
          <w:w w:val="105"/>
        </w:rPr>
        <w:t> </w:t>
      </w:r>
      <w:r>
        <w:rPr>
          <w:w w:val="105"/>
        </w:rPr>
        <w:t>access</w:t>
      </w:r>
      <w:r>
        <w:rPr>
          <w:spacing w:val="-14"/>
          <w:w w:val="105"/>
        </w:rPr>
        <w:t> </w:t>
      </w:r>
      <w:r>
        <w:rPr>
          <w:w w:val="105"/>
        </w:rPr>
        <w:t>along with their actual needs.</w:t>
      </w:r>
    </w:p>
    <w:p>
      <w:pPr>
        <w:pStyle w:val="BodyText"/>
        <w:spacing w:line="504" w:lineRule="auto" w:before="228"/>
        <w:ind w:left="360" w:right="836" w:firstLine="720"/>
      </w:pPr>
      <w:r>
        <w:rPr>
          <w:w w:val="105"/>
        </w:rPr>
        <w:t>For instance, the United Kingdom’s</w:t>
      </w:r>
      <w:r>
        <w:rPr>
          <w:spacing w:val="-1"/>
          <w:w w:val="105"/>
        </w:rPr>
        <w:t> </w:t>
      </w:r>
      <w:r>
        <w:rPr>
          <w:w w:val="105"/>
        </w:rPr>
        <w:t>Information Commissioner's</w:t>
      </w:r>
      <w:r>
        <w:rPr>
          <w:spacing w:val="-1"/>
          <w:w w:val="105"/>
        </w:rPr>
        <w:t> </w:t>
      </w:r>
      <w:r>
        <w:rPr>
          <w:w w:val="105"/>
        </w:rPr>
        <w:t>Office (ICO) has designed a standard</w:t>
      </w:r>
      <w:r>
        <w:rPr>
          <w:spacing w:val="-3"/>
          <w:w w:val="105"/>
        </w:rPr>
        <w:t> </w:t>
      </w:r>
      <w:r>
        <w:rPr>
          <w:w w:val="105"/>
        </w:rPr>
        <w:t>that contains</w:t>
      </w:r>
      <w:r>
        <w:rPr>
          <w:spacing w:val="-5"/>
          <w:w w:val="105"/>
        </w:rPr>
        <w:t> </w:t>
      </w:r>
      <w:r>
        <w:rPr>
          <w:w w:val="105"/>
        </w:rPr>
        <w:t>15 statutory standards for software</w:t>
      </w:r>
      <w:r>
        <w:rPr>
          <w:spacing w:val="-4"/>
          <w:w w:val="105"/>
        </w:rPr>
        <w:t> </w:t>
      </w:r>
      <w:r>
        <w:rPr>
          <w:w w:val="105"/>
        </w:rPr>
        <w:t>that is</w:t>
      </w:r>
      <w:r>
        <w:rPr>
          <w:spacing w:val="-5"/>
          <w:w w:val="105"/>
        </w:rPr>
        <w:t> </w:t>
      </w:r>
      <w:r>
        <w:rPr>
          <w:w w:val="105"/>
        </w:rPr>
        <w:t>likely</w:t>
      </w:r>
      <w:r>
        <w:rPr>
          <w:spacing w:val="-3"/>
          <w:w w:val="105"/>
        </w:rPr>
        <w:t> </w:t>
      </w:r>
      <w:r>
        <w:rPr>
          <w:w w:val="105"/>
        </w:rPr>
        <w:t>to be accessed</w:t>
      </w:r>
      <w:r>
        <w:rPr>
          <w:spacing w:val="-16"/>
          <w:w w:val="105"/>
        </w:rPr>
        <w:t> </w:t>
      </w:r>
      <w:r>
        <w:rPr>
          <w:w w:val="105"/>
        </w:rPr>
        <w:t>by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person</w:t>
      </w:r>
      <w:r>
        <w:rPr>
          <w:spacing w:val="-13"/>
          <w:w w:val="105"/>
        </w:rPr>
        <w:t> </w:t>
      </w:r>
      <w:r>
        <w:rPr>
          <w:w w:val="105"/>
        </w:rPr>
        <w:t>under</w:t>
      </w:r>
      <w:r>
        <w:rPr>
          <w:spacing w:val="-9"/>
          <w:w w:val="105"/>
        </w:rPr>
        <w:t> </w:t>
      </w:r>
      <w:r>
        <w:rPr>
          <w:w w:val="105"/>
        </w:rPr>
        <w:t>18.</w:t>
      </w:r>
      <w:r>
        <w:rPr>
          <w:spacing w:val="-16"/>
          <w:w w:val="105"/>
        </w:rPr>
        <w:t> </w:t>
      </w:r>
      <w:r>
        <w:rPr>
          <w:w w:val="105"/>
        </w:rPr>
        <w:t>Crucially,</w:t>
      </w:r>
      <w:r>
        <w:rPr>
          <w:spacing w:val="-10"/>
          <w:w w:val="105"/>
        </w:rPr>
        <w:t> </w:t>
      </w:r>
      <w:r>
        <w:rPr>
          <w:w w:val="105"/>
        </w:rPr>
        <w:t>Standard</w:t>
      </w:r>
      <w:r>
        <w:rPr>
          <w:spacing w:val="-13"/>
          <w:w w:val="105"/>
        </w:rPr>
        <w:t> </w:t>
      </w:r>
      <w:r>
        <w:rPr>
          <w:w w:val="105"/>
        </w:rPr>
        <w:t>13</w:t>
      </w:r>
      <w:r>
        <w:rPr>
          <w:spacing w:val="-7"/>
          <w:w w:val="105"/>
        </w:rPr>
        <w:t> </w:t>
      </w:r>
      <w:r>
        <w:rPr>
          <w:w w:val="105"/>
        </w:rPr>
        <w:t>forbids</w:t>
      </w:r>
      <w:r>
        <w:rPr>
          <w:spacing w:val="-8"/>
          <w:w w:val="105"/>
        </w:rPr>
        <w:t> </w:t>
      </w:r>
      <w:r>
        <w:rPr>
          <w:w w:val="105"/>
        </w:rPr>
        <w:t>companies</w:t>
      </w:r>
      <w:r>
        <w:rPr>
          <w:spacing w:val="-15"/>
          <w:w w:val="105"/>
        </w:rPr>
        <w:t> </w:t>
      </w:r>
      <w:r>
        <w:rPr>
          <w:w w:val="105"/>
        </w:rPr>
        <w:t>from</w:t>
      </w:r>
      <w:r>
        <w:rPr>
          <w:spacing w:val="-14"/>
          <w:w w:val="105"/>
        </w:rPr>
        <w:t> </w:t>
      </w:r>
      <w:r>
        <w:rPr>
          <w:w w:val="105"/>
        </w:rPr>
        <w:t>using</w:t>
      </w:r>
      <w:r>
        <w:rPr>
          <w:spacing w:val="-13"/>
          <w:w w:val="105"/>
        </w:rPr>
        <w:t> </w:t>
      </w:r>
      <w:r>
        <w:rPr>
          <w:w w:val="105"/>
        </w:rPr>
        <w:t>harmful “nudge techniques”, preventing data manipulation and exploitation.</w:t>
      </w:r>
    </w:p>
    <w:p>
      <w:pPr>
        <w:pStyle w:val="BodyText"/>
        <w:spacing w:after="0" w:line="504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BodyText"/>
        <w:spacing w:line="501" w:lineRule="auto" w:before="68"/>
        <w:ind w:left="360" w:right="905" w:firstLine="720"/>
      </w:pPr>
      <w:r>
        <w:rPr/>
        <w:t>Additionally, organizations including Center for Humane Technology (CHT), focuses</w:t>
      </w:r>
      <w:r>
        <w:rPr>
          <w:spacing w:val="40"/>
          <w:w w:val="105"/>
        </w:rPr>
        <w:t> </w:t>
      </w:r>
      <w:r>
        <w:rPr>
          <w:w w:val="105"/>
        </w:rPr>
        <w:t>on shifting tech company business models from engagement driven profit into prioritizing human well-being. Ultimately, these global frameworks prove that protecting students requires</w:t>
      </w:r>
      <w:r>
        <w:rPr>
          <w:spacing w:val="-4"/>
          <w:w w:val="105"/>
        </w:rPr>
        <w:t> </w:t>
      </w:r>
      <w:r>
        <w:rPr>
          <w:w w:val="105"/>
        </w:rPr>
        <w:t>accountability from</w:t>
      </w:r>
      <w:r>
        <w:rPr>
          <w:spacing w:val="-4"/>
          <w:w w:val="105"/>
        </w:rPr>
        <w:t> </w:t>
      </w:r>
      <w:r>
        <w:rPr>
          <w:w w:val="105"/>
        </w:rPr>
        <w:t>both ends. Tech companies</w:t>
      </w:r>
      <w:r>
        <w:rPr>
          <w:spacing w:val="-4"/>
          <w:w w:val="105"/>
        </w:rPr>
        <w:t> </w:t>
      </w:r>
      <w:r>
        <w:rPr>
          <w:w w:val="105"/>
        </w:rPr>
        <w:t>provide</w:t>
      </w:r>
      <w:r>
        <w:rPr>
          <w:spacing w:val="-3"/>
          <w:w w:val="105"/>
        </w:rPr>
        <w:t> </w:t>
      </w:r>
      <w:r>
        <w:rPr>
          <w:w w:val="105"/>
        </w:rPr>
        <w:t>an ethical platform, while educational institutions ensure AI serves</w:t>
      </w:r>
      <w:r>
        <w:rPr>
          <w:spacing w:val="-4"/>
          <w:w w:val="105"/>
        </w:rPr>
        <w:t> </w:t>
      </w:r>
      <w:r>
        <w:rPr>
          <w:w w:val="105"/>
        </w:rPr>
        <w:t>as</w:t>
      </w:r>
      <w:r>
        <w:rPr>
          <w:spacing w:val="-4"/>
          <w:w w:val="105"/>
        </w:rPr>
        <w:t> </w:t>
      </w:r>
      <w:r>
        <w:rPr>
          <w:w w:val="105"/>
        </w:rPr>
        <w:t>a partner learner, not a shortcut.</w:t>
      </w:r>
    </w:p>
    <w:p>
      <w:pPr>
        <w:pStyle w:val="BodyText"/>
        <w:spacing w:before="11"/>
      </w:pPr>
    </w:p>
    <w:p>
      <w:pPr>
        <w:pStyle w:val="Heading2"/>
        <w:numPr>
          <w:ilvl w:val="1"/>
          <w:numId w:val="13"/>
        </w:numPr>
        <w:tabs>
          <w:tab w:pos="719" w:val="left" w:leader="none"/>
        </w:tabs>
        <w:spacing w:line="240" w:lineRule="auto" w:before="1" w:after="0"/>
        <w:ind w:left="719" w:right="0" w:hanging="359"/>
        <w:jc w:val="left"/>
      </w:pPr>
      <w:bookmarkStart w:name="8.5 Future Directions" w:id="88"/>
      <w:bookmarkEnd w:id="88"/>
      <w:r>
        <w:rPr>
          <w:b w:val="0"/>
        </w:rPr>
      </w:r>
      <w:bookmarkStart w:name="_bookmark43" w:id="89"/>
      <w:bookmarkEnd w:id="89"/>
      <w:r>
        <w:rPr>
          <w:b w:val="0"/>
        </w:rPr>
      </w:r>
      <w:r>
        <w:rPr/>
        <w:t>Future</w:t>
      </w:r>
      <w:r>
        <w:rPr>
          <w:spacing w:val="17"/>
        </w:rPr>
        <w:t> </w:t>
      </w:r>
      <w:r>
        <w:rPr>
          <w:spacing w:val="-2"/>
        </w:rPr>
        <w:t>Directions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499" w:lineRule="auto"/>
        <w:ind w:left="360" w:right="836" w:firstLine="720"/>
      </w:pPr>
      <w:r>
        <w:rPr>
          <w:w w:val="105"/>
        </w:rPr>
        <w:t>In future, AI platforms should be</w:t>
      </w:r>
      <w:r>
        <w:rPr>
          <w:spacing w:val="-2"/>
          <w:w w:val="105"/>
        </w:rPr>
        <w:t> </w:t>
      </w:r>
      <w:r>
        <w:rPr>
          <w:w w:val="105"/>
        </w:rPr>
        <w:t>able to customize courses and</w:t>
      </w:r>
      <w:r>
        <w:rPr>
          <w:spacing w:val="-1"/>
          <w:w w:val="105"/>
        </w:rPr>
        <w:t> </w:t>
      </w:r>
      <w:r>
        <w:rPr>
          <w:w w:val="105"/>
        </w:rPr>
        <w:t>lesson plans by aligning with</w:t>
      </w:r>
      <w:r>
        <w:rPr>
          <w:spacing w:val="-3"/>
          <w:w w:val="105"/>
        </w:rPr>
        <w:t> </w:t>
      </w:r>
      <w:r>
        <w:rPr>
          <w:w w:val="105"/>
        </w:rPr>
        <w:t>a student’s specific</w:t>
      </w:r>
      <w:r>
        <w:rPr>
          <w:spacing w:val="-4"/>
          <w:w w:val="105"/>
        </w:rPr>
        <w:t> </w:t>
      </w:r>
      <w:r>
        <w:rPr>
          <w:w w:val="105"/>
        </w:rPr>
        <w:t>tone and suitable</w:t>
      </w:r>
      <w:r>
        <w:rPr>
          <w:spacing w:val="-4"/>
          <w:w w:val="105"/>
        </w:rPr>
        <w:t> </w:t>
      </w:r>
      <w:r>
        <w:rPr>
          <w:w w:val="105"/>
        </w:rPr>
        <w:t>answer</w:t>
      </w:r>
      <w:r>
        <w:rPr>
          <w:spacing w:val="28"/>
          <w:w w:val="105"/>
        </w:rPr>
        <w:t> </w:t>
      </w:r>
      <w:r>
        <w:rPr>
          <w:w w:val="105"/>
        </w:rPr>
        <w:t>format.</w:t>
      </w:r>
      <w:r>
        <w:rPr>
          <w:spacing w:val="-1"/>
          <w:w w:val="105"/>
        </w:rPr>
        <w:t> </w:t>
      </w:r>
      <w:r>
        <w:rPr>
          <w:w w:val="105"/>
        </w:rPr>
        <w:t>This</w:t>
      </w:r>
      <w:r>
        <w:rPr>
          <w:spacing w:val="-5"/>
          <w:w w:val="105"/>
        </w:rPr>
        <w:t> </w:t>
      </w:r>
      <w:r>
        <w:rPr>
          <w:w w:val="105"/>
        </w:rPr>
        <w:t>allows it</w:t>
      </w:r>
      <w:r>
        <w:rPr>
          <w:spacing w:val="-1"/>
          <w:w w:val="105"/>
        </w:rPr>
        <w:t> </w:t>
      </w:r>
      <w:r>
        <w:rPr>
          <w:w w:val="105"/>
        </w:rPr>
        <w:t>to deliver friendly</w:t>
      </w:r>
      <w:r>
        <w:rPr>
          <w:spacing w:val="-11"/>
          <w:w w:val="105"/>
        </w:rPr>
        <w:t> </w:t>
      </w:r>
      <w:r>
        <w:rPr>
          <w:w w:val="105"/>
        </w:rPr>
        <w:t>and</w:t>
      </w:r>
      <w:r>
        <w:rPr>
          <w:spacing w:val="-12"/>
          <w:w w:val="105"/>
        </w:rPr>
        <w:t> </w:t>
      </w:r>
      <w:r>
        <w:rPr>
          <w:w w:val="105"/>
        </w:rPr>
        <w:t>engaging</w:t>
      </w:r>
      <w:r>
        <w:rPr>
          <w:spacing w:val="-11"/>
          <w:w w:val="105"/>
        </w:rPr>
        <w:t> </w:t>
      </w:r>
      <w:r>
        <w:rPr>
          <w:w w:val="105"/>
        </w:rPr>
        <w:t>answers</w:t>
      </w:r>
      <w:r>
        <w:rPr>
          <w:spacing w:val="-13"/>
          <w:w w:val="105"/>
        </w:rPr>
        <w:t> </w:t>
      </w:r>
      <w:r>
        <w:rPr>
          <w:w w:val="105"/>
        </w:rPr>
        <w:t>tailored</w:t>
      </w:r>
      <w:r>
        <w:rPr>
          <w:spacing w:val="-12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individual</w:t>
      </w:r>
      <w:r>
        <w:rPr>
          <w:spacing w:val="-9"/>
          <w:w w:val="105"/>
        </w:rPr>
        <w:t> </w:t>
      </w:r>
      <w:r>
        <w:rPr>
          <w:w w:val="105"/>
        </w:rPr>
        <w:t>needs.</w:t>
      </w:r>
      <w:r>
        <w:rPr>
          <w:spacing w:val="-10"/>
          <w:w w:val="105"/>
        </w:rPr>
        <w:t> </w:t>
      </w:r>
      <w:r>
        <w:rPr>
          <w:w w:val="105"/>
        </w:rPr>
        <w:t>Furthermore,</w:t>
      </w:r>
      <w:r>
        <w:rPr>
          <w:spacing w:val="-3"/>
          <w:w w:val="105"/>
        </w:rPr>
        <w:t> </w:t>
      </w:r>
      <w:r>
        <w:rPr>
          <w:w w:val="105"/>
        </w:rPr>
        <w:t>AI</w:t>
      </w:r>
      <w:r>
        <w:rPr>
          <w:spacing w:val="-9"/>
          <w:w w:val="105"/>
        </w:rPr>
        <w:t> </w:t>
      </w:r>
      <w:r>
        <w:rPr>
          <w:w w:val="105"/>
        </w:rPr>
        <w:t>must</w:t>
      </w:r>
      <w:r>
        <w:rPr>
          <w:spacing w:val="-10"/>
          <w:w w:val="105"/>
        </w:rPr>
        <w:t> </w:t>
      </w:r>
      <w:r>
        <w:rPr>
          <w:w w:val="105"/>
        </w:rPr>
        <w:t>be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tool</w:t>
      </w:r>
      <w:r>
        <w:rPr>
          <w:spacing w:val="-10"/>
          <w:w w:val="105"/>
        </w:rPr>
        <w:t> </w:t>
      </w:r>
      <w:r>
        <w:rPr>
          <w:w w:val="105"/>
        </w:rPr>
        <w:t>to protect students from dropping out,</w:t>
      </w:r>
      <w:r>
        <w:rPr>
          <w:spacing w:val="-1"/>
          <w:w w:val="105"/>
        </w:rPr>
        <w:t> </w:t>
      </w:r>
      <w:r>
        <w:rPr>
          <w:w w:val="105"/>
        </w:rPr>
        <w:t>as the risk is frequently driven by fragmented attention span and</w:t>
      </w:r>
      <w:r>
        <w:rPr>
          <w:spacing w:val="40"/>
          <w:w w:val="105"/>
        </w:rPr>
        <w:t> </w:t>
      </w:r>
      <w:r>
        <w:rPr>
          <w:w w:val="105"/>
        </w:rPr>
        <w:t>digital inequality. Besides</w:t>
      </w:r>
      <w:r>
        <w:rPr>
          <w:spacing w:val="-2"/>
          <w:w w:val="105"/>
        </w:rPr>
        <w:t> </w:t>
      </w:r>
      <w:r>
        <w:rPr>
          <w:w w:val="105"/>
        </w:rPr>
        <w:t>that, governments may implement AI-powered early warning systems to monitor learning patterns,</w:t>
      </w:r>
      <w:r>
        <w:rPr>
          <w:spacing w:val="-1"/>
          <w:w w:val="105"/>
        </w:rPr>
        <w:t> </w:t>
      </w:r>
      <w:r>
        <w:rPr>
          <w:w w:val="105"/>
        </w:rPr>
        <w:t>identify</w:t>
      </w:r>
      <w:r>
        <w:rPr>
          <w:spacing w:val="-3"/>
          <w:w w:val="105"/>
        </w:rPr>
        <w:t> </w:t>
      </w:r>
      <w:r>
        <w:rPr>
          <w:w w:val="105"/>
        </w:rPr>
        <w:t>any student</w:t>
      </w:r>
      <w:r>
        <w:rPr>
          <w:spacing w:val="-1"/>
          <w:w w:val="105"/>
        </w:rPr>
        <w:t> </w:t>
      </w:r>
      <w:r>
        <w:rPr>
          <w:w w:val="105"/>
        </w:rPr>
        <w:t>at risk,</w:t>
      </w:r>
      <w:r>
        <w:rPr>
          <w:spacing w:val="-1"/>
          <w:w w:val="105"/>
        </w:rPr>
        <w:t> </w:t>
      </w:r>
      <w:r>
        <w:rPr>
          <w:w w:val="105"/>
        </w:rPr>
        <w:t>and deploy</w:t>
      </w:r>
      <w:r>
        <w:rPr>
          <w:spacing w:val="-3"/>
          <w:w w:val="105"/>
        </w:rPr>
        <w:t> </w:t>
      </w:r>
      <w:r>
        <w:rPr>
          <w:w w:val="105"/>
        </w:rPr>
        <w:t>time interventions before they are completely disengaged.</w:t>
      </w:r>
    </w:p>
    <w:p>
      <w:pPr>
        <w:pStyle w:val="BodyText"/>
        <w:spacing w:after="0" w:line="499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14"/>
        </w:numPr>
        <w:tabs>
          <w:tab w:pos="3904" w:val="left" w:leader="none"/>
        </w:tabs>
        <w:spacing w:line="240" w:lineRule="auto" w:before="69" w:after="0"/>
        <w:ind w:left="3904" w:right="0" w:hanging="359"/>
        <w:jc w:val="left"/>
      </w:pPr>
      <w:bookmarkStart w:name="9.0 CONCLUSION (Afiq)" w:id="90"/>
      <w:bookmarkEnd w:id="90"/>
      <w:r>
        <w:rPr>
          <w:b w:val="0"/>
        </w:rPr>
      </w:r>
      <w:bookmarkStart w:name="_bookmark44" w:id="91"/>
      <w:bookmarkEnd w:id="91"/>
      <w:r>
        <w:rPr>
          <w:b w:val="0"/>
        </w:rPr>
      </w:r>
      <w:r>
        <w:rPr/>
        <w:t>CONCLUSION</w:t>
      </w:r>
      <w:r>
        <w:rPr>
          <w:spacing w:val="51"/>
        </w:rPr>
        <w:t> </w:t>
      </w:r>
      <w:r>
        <w:rPr>
          <w:spacing w:val="-2"/>
        </w:rPr>
        <w:t>(Afiq)</w:t>
      </w:r>
    </w:p>
    <w:p>
      <w:pPr>
        <w:pStyle w:val="BodyText"/>
        <w:rPr>
          <w:b/>
        </w:rPr>
      </w:pPr>
    </w:p>
    <w:p>
      <w:pPr>
        <w:pStyle w:val="BodyText"/>
        <w:spacing w:before="35"/>
        <w:rPr>
          <w:b/>
        </w:rPr>
      </w:pPr>
    </w:p>
    <w:p>
      <w:pPr>
        <w:pStyle w:val="BodyText"/>
        <w:spacing w:line="501" w:lineRule="auto"/>
        <w:ind w:left="360" w:right="764" w:firstLine="720"/>
      </w:pPr>
      <w:r>
        <w:rPr>
          <w:w w:val="105"/>
        </w:rPr>
        <w:t>In conclusion, addressing the digital focus</w:t>
      </w:r>
      <w:r>
        <w:rPr>
          <w:spacing w:val="-2"/>
          <w:w w:val="105"/>
        </w:rPr>
        <w:t> </w:t>
      </w:r>
      <w:r>
        <w:rPr>
          <w:w w:val="105"/>
        </w:rPr>
        <w:t>requires</w:t>
      </w:r>
      <w:r>
        <w:rPr>
          <w:spacing w:val="-1"/>
          <w:w w:val="105"/>
        </w:rPr>
        <w:t> </w:t>
      </w:r>
      <w:r>
        <w:rPr>
          <w:w w:val="105"/>
        </w:rPr>
        <w:t>a systemic accountability across all sectors. While global bodies such</w:t>
      </w:r>
      <w:r>
        <w:rPr>
          <w:spacing w:val="-2"/>
          <w:w w:val="105"/>
        </w:rPr>
        <w:t> </w:t>
      </w:r>
      <w:r>
        <w:rPr>
          <w:w w:val="105"/>
        </w:rPr>
        <w:t>as UNESCO and</w:t>
      </w:r>
      <w:r>
        <w:rPr>
          <w:spacing w:val="-2"/>
          <w:w w:val="105"/>
        </w:rPr>
        <w:t> </w:t>
      </w:r>
      <w:r>
        <w:rPr>
          <w:w w:val="105"/>
        </w:rPr>
        <w:t>the</w:t>
      </w:r>
      <w:r>
        <w:rPr>
          <w:spacing w:val="-3"/>
          <w:w w:val="105"/>
        </w:rPr>
        <w:t> </w:t>
      </w:r>
      <w:r>
        <w:rPr>
          <w:w w:val="105"/>
        </w:rPr>
        <w:t>OECD structure frameworks, Malaysia relies on successful</w:t>
      </w:r>
      <w:r>
        <w:rPr>
          <w:spacing w:val="-1"/>
          <w:w w:val="105"/>
        </w:rPr>
        <w:t> </w:t>
      </w:r>
      <w:r>
        <w:rPr>
          <w:w w:val="105"/>
        </w:rPr>
        <w:t>implementation of DEP</w:t>
      </w:r>
      <w:r>
        <w:rPr>
          <w:spacing w:val="-2"/>
          <w:w w:val="105"/>
        </w:rPr>
        <w:t> </w:t>
      </w:r>
      <w:r>
        <w:rPr>
          <w:w w:val="105"/>
        </w:rPr>
        <w:t>2023 -</w:t>
      </w:r>
      <w:r>
        <w:rPr>
          <w:spacing w:val="-6"/>
          <w:w w:val="105"/>
        </w:rPr>
        <w:t> </w:t>
      </w:r>
      <w:r>
        <w:rPr>
          <w:w w:val="105"/>
        </w:rPr>
        <w:t>2030 and active cooperation between governments, educational institutions, tech companies and families. Then, turning AI</w:t>
      </w:r>
      <w:r>
        <w:rPr>
          <w:spacing w:val="-5"/>
          <w:w w:val="105"/>
        </w:rPr>
        <w:t> </w:t>
      </w:r>
      <w:r>
        <w:rPr>
          <w:w w:val="105"/>
        </w:rPr>
        <w:t>from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shortcut</w:t>
      </w:r>
      <w:r>
        <w:rPr>
          <w:spacing w:val="-11"/>
          <w:w w:val="105"/>
        </w:rPr>
        <w:t> </w:t>
      </w:r>
      <w:r>
        <w:rPr>
          <w:w w:val="105"/>
        </w:rPr>
        <w:t>into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human</w:t>
      </w:r>
      <w:r>
        <w:rPr>
          <w:spacing w:val="-7"/>
          <w:w w:val="105"/>
        </w:rPr>
        <w:t> </w:t>
      </w:r>
      <w:r>
        <w:rPr>
          <w:w w:val="105"/>
        </w:rPr>
        <w:t>centered</w:t>
      </w:r>
      <w:r>
        <w:rPr>
          <w:spacing w:val="-12"/>
          <w:w w:val="105"/>
        </w:rPr>
        <w:t> </w:t>
      </w:r>
      <w:r>
        <w:rPr>
          <w:w w:val="105"/>
        </w:rPr>
        <w:t>learning</w:t>
      </w:r>
      <w:r>
        <w:rPr>
          <w:spacing w:val="-13"/>
          <w:w w:val="105"/>
        </w:rPr>
        <w:t> </w:t>
      </w:r>
      <w:r>
        <w:rPr>
          <w:w w:val="105"/>
        </w:rPr>
        <w:t>partner</w:t>
      </w:r>
      <w:r>
        <w:rPr>
          <w:spacing w:val="-10"/>
          <w:w w:val="105"/>
        </w:rPr>
        <w:t> </w:t>
      </w:r>
      <w:r>
        <w:rPr>
          <w:w w:val="105"/>
        </w:rPr>
        <w:t>is</w:t>
      </w:r>
      <w:r>
        <w:rPr>
          <w:spacing w:val="-10"/>
          <w:w w:val="105"/>
        </w:rPr>
        <w:t> </w:t>
      </w:r>
      <w:r>
        <w:rPr>
          <w:w w:val="105"/>
        </w:rPr>
        <w:t>paramount.</w:t>
      </w:r>
      <w:r>
        <w:rPr>
          <w:spacing w:val="-11"/>
          <w:w w:val="105"/>
        </w:rPr>
        <w:t> </w:t>
      </w:r>
      <w:r>
        <w:rPr>
          <w:w w:val="105"/>
        </w:rPr>
        <w:t>By</w:t>
      </w:r>
      <w:r>
        <w:rPr>
          <w:spacing w:val="-8"/>
          <w:w w:val="105"/>
        </w:rPr>
        <w:t> </w:t>
      </w:r>
      <w:r>
        <w:rPr>
          <w:w w:val="105"/>
        </w:rPr>
        <w:t>prioritizing</w:t>
      </w:r>
      <w:r>
        <w:rPr>
          <w:spacing w:val="-7"/>
          <w:w w:val="105"/>
        </w:rPr>
        <w:t> </w:t>
      </w:r>
      <w:r>
        <w:rPr>
          <w:w w:val="105"/>
        </w:rPr>
        <w:t>strict data protections</w:t>
      </w:r>
      <w:r>
        <w:rPr>
          <w:spacing w:val="-13"/>
          <w:w w:val="105"/>
        </w:rPr>
        <w:t> </w:t>
      </w:r>
      <w:r>
        <w:rPr>
          <w:w w:val="105"/>
        </w:rPr>
        <w:t>and</w:t>
      </w:r>
      <w:r>
        <w:rPr>
          <w:spacing w:val="-5"/>
          <w:w w:val="105"/>
        </w:rPr>
        <w:t> </w:t>
      </w:r>
      <w:r>
        <w:rPr>
          <w:w w:val="105"/>
        </w:rPr>
        <w:t>utilizing</w:t>
      </w:r>
      <w:r>
        <w:rPr>
          <w:spacing w:val="-5"/>
          <w:w w:val="105"/>
        </w:rPr>
        <w:t> </w:t>
      </w:r>
      <w:r>
        <w:rPr>
          <w:w w:val="105"/>
        </w:rPr>
        <w:t>proactive, stakeholders may</w:t>
      </w:r>
      <w:r>
        <w:rPr>
          <w:spacing w:val="-5"/>
          <w:w w:val="105"/>
        </w:rPr>
        <w:t> </w:t>
      </w:r>
      <w:r>
        <w:rPr>
          <w:w w:val="105"/>
        </w:rPr>
        <w:t>safeguard</w:t>
      </w:r>
      <w:r>
        <w:rPr>
          <w:spacing w:val="-5"/>
          <w:w w:val="105"/>
        </w:rPr>
        <w:t> </w:t>
      </w:r>
      <w:r>
        <w:rPr>
          <w:w w:val="105"/>
        </w:rPr>
        <w:t>student</w:t>
      </w:r>
      <w:r>
        <w:rPr>
          <w:spacing w:val="-3"/>
          <w:w w:val="105"/>
        </w:rPr>
        <w:t> </w:t>
      </w:r>
      <w:r>
        <w:rPr>
          <w:w w:val="105"/>
        </w:rPr>
        <w:t>attention</w:t>
      </w:r>
      <w:r>
        <w:rPr>
          <w:spacing w:val="-5"/>
          <w:w w:val="105"/>
        </w:rPr>
        <w:t> </w:t>
      </w:r>
      <w:r>
        <w:rPr>
          <w:w w:val="105"/>
        </w:rPr>
        <w:t>spans, and continuously cultivate the minds of future generations</w:t>
      </w:r>
    </w:p>
    <w:p>
      <w:pPr>
        <w:pStyle w:val="BodyText"/>
        <w:spacing w:after="0" w:line="501" w:lineRule="auto"/>
        <w:sectPr>
          <w:pgSz w:w="11930" w:h="16850"/>
          <w:pgMar w:header="0" w:footer="804" w:top="1660" w:bottom="1000" w:left="1080" w:right="720"/>
        </w:sectPr>
      </w:pPr>
    </w:p>
    <w:p>
      <w:pPr>
        <w:pStyle w:val="Heading2"/>
        <w:numPr>
          <w:ilvl w:val="1"/>
          <w:numId w:val="15"/>
        </w:numPr>
        <w:tabs>
          <w:tab w:pos="3572" w:val="left" w:leader="none"/>
        </w:tabs>
        <w:spacing w:line="240" w:lineRule="auto" w:before="72" w:after="0"/>
        <w:ind w:left="3572" w:right="0" w:hanging="481"/>
        <w:jc w:val="left"/>
      </w:pPr>
      <w:bookmarkStart w:name="10.0 INDIVIDUAL REFLECTIONS" w:id="92"/>
      <w:bookmarkEnd w:id="92"/>
      <w:r>
        <w:rPr>
          <w:b w:val="0"/>
        </w:rPr>
      </w:r>
      <w:bookmarkStart w:name="_bookmark45" w:id="93"/>
      <w:bookmarkEnd w:id="93"/>
      <w:r>
        <w:rPr>
          <w:b w:val="0"/>
        </w:rPr>
      </w:r>
      <w:r>
        <w:rPr/>
        <w:t>INDIVIDUAL</w:t>
      </w:r>
      <w:r>
        <w:rPr>
          <w:spacing w:val="46"/>
        </w:rPr>
        <w:t> </w:t>
      </w:r>
      <w:r>
        <w:rPr>
          <w:spacing w:val="-2"/>
        </w:rPr>
        <w:t>REFLECTIONS</w:t>
      </w:r>
    </w:p>
    <w:p>
      <w:pPr>
        <w:pStyle w:val="BodyText"/>
        <w:rPr>
          <w:b/>
        </w:rPr>
      </w:pPr>
    </w:p>
    <w:p>
      <w:pPr>
        <w:pStyle w:val="BodyText"/>
        <w:spacing w:before="34"/>
        <w:rPr>
          <w:b/>
        </w:rPr>
      </w:pPr>
    </w:p>
    <w:p>
      <w:pPr>
        <w:pStyle w:val="Heading2"/>
        <w:numPr>
          <w:ilvl w:val="1"/>
          <w:numId w:val="16"/>
        </w:numPr>
        <w:tabs>
          <w:tab w:pos="1014" w:val="left" w:leader="none"/>
        </w:tabs>
        <w:spacing w:line="240" w:lineRule="auto" w:before="1" w:after="0"/>
        <w:ind w:left="1014" w:right="0" w:hanging="474"/>
        <w:jc w:val="left"/>
      </w:pPr>
      <w:bookmarkStart w:name="10.1 Reflection (Husaini)" w:id="94"/>
      <w:bookmarkEnd w:id="94"/>
      <w:r>
        <w:rPr>
          <w:b w:val="0"/>
        </w:rPr>
      </w:r>
      <w:bookmarkStart w:name="_bookmark46" w:id="95"/>
      <w:bookmarkEnd w:id="95"/>
      <w:r>
        <w:rPr>
          <w:b w:val="0"/>
        </w:rPr>
      </w:r>
      <w:r>
        <w:rPr/>
        <w:t>Reflection</w:t>
      </w:r>
      <w:r>
        <w:rPr>
          <w:spacing w:val="33"/>
        </w:rPr>
        <w:t> </w:t>
      </w:r>
      <w:r>
        <w:rPr>
          <w:spacing w:val="-2"/>
        </w:rPr>
        <w:t>(Husaini)</w:t>
      </w:r>
    </w:p>
    <w:p>
      <w:pPr>
        <w:pStyle w:val="BodyText"/>
        <w:rPr>
          <w:b/>
        </w:rPr>
      </w:pPr>
    </w:p>
    <w:p>
      <w:pPr>
        <w:pStyle w:val="BodyText"/>
        <w:spacing w:before="41"/>
        <w:rPr>
          <w:b/>
        </w:rPr>
      </w:pPr>
    </w:p>
    <w:p>
      <w:pPr>
        <w:spacing w:before="0"/>
        <w:ind w:left="540" w:right="0" w:firstLine="0"/>
        <w:jc w:val="left"/>
        <w:rPr>
          <w:b/>
          <w:sz w:val="23"/>
        </w:rPr>
      </w:pPr>
      <w:r>
        <w:rPr>
          <w:b/>
          <w:spacing w:val="-2"/>
          <w:w w:val="105"/>
          <w:sz w:val="23"/>
        </w:rPr>
        <w:t>Descriptions</w:t>
      </w:r>
    </w:p>
    <w:p>
      <w:pPr>
        <w:pStyle w:val="BodyText"/>
        <w:rPr>
          <w:b/>
        </w:rPr>
      </w:pPr>
    </w:p>
    <w:p>
      <w:pPr>
        <w:pStyle w:val="BodyText"/>
        <w:spacing w:before="35"/>
        <w:rPr>
          <w:b/>
        </w:rPr>
      </w:pPr>
    </w:p>
    <w:p>
      <w:pPr>
        <w:pStyle w:val="BodyText"/>
        <w:spacing w:line="501" w:lineRule="auto"/>
        <w:ind w:left="540" w:right="836" w:firstLine="720"/>
      </w:pPr>
      <w:r>
        <w:rPr>
          <w:w w:val="105"/>
        </w:rPr>
        <w:t>My task was to conduct research on the</w:t>
      </w:r>
      <w:r>
        <w:rPr>
          <w:spacing w:val="-1"/>
          <w:w w:val="105"/>
        </w:rPr>
        <w:t> </w:t>
      </w:r>
      <w:r>
        <w:rPr>
          <w:w w:val="105"/>
        </w:rPr>
        <w:t>issue of shortened attention span and deteriorating</w:t>
      </w:r>
      <w:r>
        <w:rPr>
          <w:spacing w:val="-16"/>
          <w:w w:val="105"/>
        </w:rPr>
        <w:t> </w:t>
      </w:r>
      <w:r>
        <w:rPr>
          <w:w w:val="105"/>
        </w:rPr>
        <w:t>academic</w:t>
      </w:r>
      <w:r>
        <w:rPr>
          <w:spacing w:val="-15"/>
          <w:w w:val="105"/>
        </w:rPr>
        <w:t> </w:t>
      </w:r>
      <w:r>
        <w:rPr>
          <w:w w:val="105"/>
        </w:rPr>
        <w:t>performance</w:t>
      </w:r>
      <w:r>
        <w:rPr>
          <w:spacing w:val="-15"/>
          <w:w w:val="105"/>
        </w:rPr>
        <w:t> </w:t>
      </w:r>
      <w:r>
        <w:rPr>
          <w:w w:val="105"/>
        </w:rPr>
        <w:t>of</w:t>
      </w:r>
      <w:r>
        <w:rPr>
          <w:spacing w:val="-10"/>
          <w:w w:val="105"/>
        </w:rPr>
        <w:t> </w:t>
      </w:r>
      <w:r>
        <w:rPr>
          <w:w w:val="105"/>
        </w:rPr>
        <w:t>Malaysian</w:t>
      </w:r>
      <w:r>
        <w:rPr>
          <w:spacing w:val="-13"/>
          <w:w w:val="105"/>
        </w:rPr>
        <w:t> </w:t>
      </w:r>
      <w:r>
        <w:rPr>
          <w:w w:val="105"/>
        </w:rPr>
        <w:t>teenagers</w:t>
      </w:r>
      <w:r>
        <w:rPr>
          <w:spacing w:val="-14"/>
          <w:w w:val="105"/>
        </w:rPr>
        <w:t> </w:t>
      </w:r>
      <w:r>
        <w:rPr>
          <w:w w:val="105"/>
        </w:rPr>
        <w:t>(aged</w:t>
      </w:r>
      <w:r>
        <w:rPr>
          <w:spacing w:val="-16"/>
          <w:w w:val="105"/>
        </w:rPr>
        <w:t> </w:t>
      </w:r>
      <w:r>
        <w:rPr>
          <w:w w:val="105"/>
        </w:rPr>
        <w:t>13-17).</w:t>
      </w:r>
      <w:r>
        <w:rPr>
          <w:spacing w:val="-15"/>
          <w:w w:val="105"/>
        </w:rPr>
        <w:t> </w:t>
      </w:r>
      <w:r>
        <w:rPr>
          <w:w w:val="105"/>
        </w:rPr>
        <w:t>I</w:t>
      </w:r>
      <w:r>
        <w:rPr>
          <w:spacing w:val="-4"/>
          <w:w w:val="105"/>
        </w:rPr>
        <w:t> </w:t>
      </w:r>
      <w:r>
        <w:rPr>
          <w:w w:val="105"/>
        </w:rPr>
        <w:t>was</w:t>
      </w:r>
      <w:r>
        <w:rPr>
          <w:spacing w:val="-10"/>
          <w:w w:val="105"/>
        </w:rPr>
        <w:t> </w:t>
      </w:r>
      <w:r>
        <w:rPr>
          <w:w w:val="105"/>
        </w:rPr>
        <w:t>struggling due to the complexity of</w:t>
      </w:r>
      <w:r>
        <w:rPr>
          <w:spacing w:val="-1"/>
          <w:w w:val="105"/>
        </w:rPr>
        <w:t> </w:t>
      </w:r>
      <w:r>
        <w:rPr>
          <w:w w:val="105"/>
        </w:rPr>
        <w:t>quantifying</w:t>
      </w:r>
      <w:r>
        <w:rPr>
          <w:spacing w:val="-5"/>
          <w:w w:val="105"/>
        </w:rPr>
        <w:t> </w:t>
      </w:r>
      <w:r>
        <w:rPr>
          <w:w w:val="105"/>
        </w:rPr>
        <w:t>the severity of</w:t>
      </w:r>
      <w:r>
        <w:rPr>
          <w:spacing w:val="-9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issues, but</w:t>
      </w:r>
      <w:r>
        <w:rPr>
          <w:spacing w:val="-3"/>
          <w:w w:val="105"/>
        </w:rPr>
        <w:t> </w:t>
      </w:r>
      <w:r>
        <w:rPr>
          <w:w w:val="105"/>
        </w:rPr>
        <w:t>I applied OECD PISA and</w:t>
      </w:r>
      <w:r>
        <w:rPr>
          <w:spacing w:val="-3"/>
          <w:w w:val="105"/>
        </w:rPr>
        <w:t> </w:t>
      </w:r>
      <w:r>
        <w:rPr>
          <w:w w:val="105"/>
        </w:rPr>
        <w:t>used</w:t>
      </w:r>
      <w:r>
        <w:rPr>
          <w:spacing w:val="-3"/>
          <w:w w:val="105"/>
        </w:rPr>
        <w:t> </w:t>
      </w:r>
      <w:r>
        <w:rPr>
          <w:w w:val="105"/>
        </w:rPr>
        <w:t>research on prospective memory, to get</w:t>
      </w:r>
      <w:r>
        <w:rPr>
          <w:spacing w:val="-1"/>
          <w:w w:val="105"/>
        </w:rPr>
        <w:t> </w:t>
      </w:r>
      <w:r>
        <w:rPr>
          <w:w w:val="105"/>
        </w:rPr>
        <w:t>a proper indicator for the problems.</w:t>
      </w:r>
    </w:p>
    <w:p>
      <w:pPr>
        <w:pStyle w:val="BodyText"/>
        <w:spacing w:before="17"/>
      </w:pPr>
    </w:p>
    <w:p>
      <w:pPr>
        <w:pStyle w:val="Heading2"/>
        <w:ind w:left="540" w:firstLine="0"/>
      </w:pPr>
      <w:bookmarkStart w:name="Feelings" w:id="96"/>
      <w:bookmarkEnd w:id="96"/>
      <w:r>
        <w:rPr>
          <w:b w:val="0"/>
        </w:rPr>
      </w:r>
      <w:r>
        <w:rPr>
          <w:spacing w:val="-2"/>
          <w:w w:val="105"/>
        </w:rPr>
        <w:t>Feelings</w:t>
      </w:r>
    </w:p>
    <w:p>
      <w:pPr>
        <w:pStyle w:val="BodyText"/>
        <w:rPr>
          <w:b/>
        </w:rPr>
      </w:pPr>
    </w:p>
    <w:p>
      <w:pPr>
        <w:pStyle w:val="BodyText"/>
        <w:spacing w:before="35"/>
        <w:rPr>
          <w:b/>
        </w:rPr>
      </w:pPr>
    </w:p>
    <w:p>
      <w:pPr>
        <w:pStyle w:val="BodyText"/>
        <w:spacing w:line="504" w:lineRule="auto"/>
        <w:ind w:left="540" w:right="836" w:firstLine="720"/>
      </w:pPr>
      <w:r>
        <w:rPr>
          <w:w w:val="105"/>
        </w:rPr>
        <w:t>I initially felt overwhelmed because the topic is too broad. However, after discussing</w:t>
      </w:r>
      <w:r>
        <w:rPr>
          <w:spacing w:val="-4"/>
          <w:w w:val="105"/>
        </w:rPr>
        <w:t> </w:t>
      </w:r>
      <w:r>
        <w:rPr>
          <w:w w:val="105"/>
        </w:rPr>
        <w:t>with</w:t>
      </w:r>
      <w:r>
        <w:rPr>
          <w:spacing w:val="-6"/>
          <w:w w:val="105"/>
        </w:rPr>
        <w:t> </w:t>
      </w:r>
      <w:r>
        <w:rPr>
          <w:w w:val="105"/>
        </w:rPr>
        <w:t>my</w:t>
      </w:r>
      <w:r>
        <w:rPr>
          <w:spacing w:val="-13"/>
          <w:w w:val="105"/>
        </w:rPr>
        <w:t> </w:t>
      </w:r>
      <w:r>
        <w:rPr>
          <w:w w:val="105"/>
        </w:rPr>
        <w:t>group</w:t>
      </w:r>
      <w:r>
        <w:rPr>
          <w:spacing w:val="-6"/>
          <w:w w:val="105"/>
        </w:rPr>
        <w:t> </w:t>
      </w:r>
      <w:r>
        <w:rPr>
          <w:w w:val="105"/>
        </w:rPr>
        <w:t>members,</w:t>
      </w:r>
      <w:r>
        <w:rPr>
          <w:spacing w:val="-9"/>
          <w:w w:val="105"/>
        </w:rPr>
        <w:t> </w:t>
      </w:r>
      <w:r>
        <w:rPr>
          <w:w w:val="105"/>
        </w:rPr>
        <w:t>I</w:t>
      </w:r>
      <w:r>
        <w:rPr>
          <w:spacing w:val="-9"/>
          <w:w w:val="105"/>
        </w:rPr>
        <w:t> </w:t>
      </w:r>
      <w:r>
        <w:rPr>
          <w:w w:val="105"/>
        </w:rPr>
        <w:t>managed</w:t>
      </w:r>
      <w:r>
        <w:rPr>
          <w:spacing w:val="-12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limit</w:t>
      </w:r>
      <w:r>
        <w:rPr>
          <w:spacing w:val="-10"/>
          <w:w w:val="105"/>
        </w:rPr>
        <w:t> </w:t>
      </w:r>
      <w:r>
        <w:rPr>
          <w:w w:val="105"/>
        </w:rPr>
        <w:t>my</w:t>
      </w:r>
      <w:r>
        <w:rPr>
          <w:spacing w:val="-6"/>
          <w:w w:val="105"/>
        </w:rPr>
        <w:t> </w:t>
      </w:r>
      <w:r>
        <w:rPr>
          <w:w w:val="105"/>
        </w:rPr>
        <w:t>findings</w:t>
      </w:r>
      <w:r>
        <w:rPr>
          <w:spacing w:val="-14"/>
          <w:w w:val="105"/>
        </w:rPr>
        <w:t> </w:t>
      </w:r>
      <w:r>
        <w:rPr>
          <w:w w:val="105"/>
        </w:rPr>
        <w:t>to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relevant</w:t>
      </w:r>
      <w:r>
        <w:rPr>
          <w:spacing w:val="-3"/>
          <w:w w:val="105"/>
        </w:rPr>
        <w:t> </w:t>
      </w:r>
      <w:r>
        <w:rPr>
          <w:w w:val="105"/>
        </w:rPr>
        <w:t>scope.</w:t>
      </w:r>
    </w:p>
    <w:p>
      <w:pPr>
        <w:pStyle w:val="BodyText"/>
        <w:spacing w:before="7"/>
      </w:pPr>
    </w:p>
    <w:p>
      <w:pPr>
        <w:pStyle w:val="Heading2"/>
        <w:spacing w:before="1"/>
        <w:ind w:left="540" w:firstLine="0"/>
      </w:pPr>
      <w:bookmarkStart w:name="Evaluation" w:id="97"/>
      <w:bookmarkEnd w:id="97"/>
      <w:r>
        <w:rPr>
          <w:b w:val="0"/>
        </w:rPr>
      </w:r>
      <w:r>
        <w:rPr>
          <w:spacing w:val="-2"/>
          <w:w w:val="105"/>
        </w:rPr>
        <w:t>Evaluation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pStyle w:val="BodyText"/>
        <w:spacing w:line="501" w:lineRule="auto"/>
        <w:ind w:left="540" w:right="836" w:firstLine="720"/>
      </w:pPr>
      <w:r>
        <w:rPr>
          <w:w w:val="105"/>
        </w:rPr>
        <w:t>I</w:t>
      </w:r>
      <w:r>
        <w:rPr>
          <w:spacing w:val="-5"/>
          <w:w w:val="105"/>
        </w:rPr>
        <w:t> </w:t>
      </w:r>
      <w:r>
        <w:rPr>
          <w:w w:val="105"/>
        </w:rPr>
        <w:t>helped</w:t>
      </w:r>
      <w:r>
        <w:rPr>
          <w:spacing w:val="-8"/>
          <w:w w:val="105"/>
        </w:rPr>
        <w:t> </w:t>
      </w:r>
      <w:r>
        <w:rPr>
          <w:w w:val="105"/>
        </w:rPr>
        <w:t>the</w:t>
      </w:r>
      <w:r>
        <w:rPr>
          <w:spacing w:val="-2"/>
          <w:w w:val="105"/>
        </w:rPr>
        <w:t> </w:t>
      </w:r>
      <w:r>
        <w:rPr>
          <w:w w:val="105"/>
        </w:rPr>
        <w:t>team</w:t>
      </w:r>
      <w:r>
        <w:rPr>
          <w:spacing w:val="-3"/>
          <w:w w:val="105"/>
        </w:rPr>
        <w:t> </w:t>
      </w:r>
      <w:r>
        <w:rPr>
          <w:w w:val="105"/>
        </w:rPr>
        <w:t>by</w:t>
      </w:r>
      <w:r>
        <w:rPr>
          <w:spacing w:val="-1"/>
          <w:w w:val="105"/>
        </w:rPr>
        <w:t> </w:t>
      </w:r>
      <w:r>
        <w:rPr>
          <w:w w:val="105"/>
        </w:rPr>
        <w:t>providing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clearer</w:t>
      </w:r>
      <w:r>
        <w:rPr>
          <w:spacing w:val="-4"/>
          <w:w w:val="105"/>
        </w:rPr>
        <w:t> </w:t>
      </w:r>
      <w:r>
        <w:rPr>
          <w:w w:val="105"/>
        </w:rPr>
        <w:t>understanding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-5"/>
          <w:w w:val="105"/>
        </w:rPr>
        <w:t> </w:t>
      </w:r>
      <w:r>
        <w:rPr>
          <w:w w:val="105"/>
        </w:rPr>
        <w:t>our</w:t>
      </w:r>
      <w:r>
        <w:rPr>
          <w:spacing w:val="-5"/>
          <w:w w:val="105"/>
        </w:rPr>
        <w:t> </w:t>
      </w:r>
      <w:r>
        <w:rPr>
          <w:w w:val="105"/>
        </w:rPr>
        <w:t>report. Using</w:t>
      </w:r>
      <w:r>
        <w:rPr>
          <w:spacing w:val="-1"/>
          <w:w w:val="105"/>
        </w:rPr>
        <w:t> </w:t>
      </w:r>
      <w:r>
        <w:rPr>
          <w:w w:val="105"/>
        </w:rPr>
        <w:t>PISA helps to evaluate Malaysian education internationally</w:t>
      </w:r>
      <w:r>
        <w:rPr>
          <w:spacing w:val="-1"/>
          <w:w w:val="105"/>
        </w:rPr>
        <w:t> </w:t>
      </w:r>
      <w:r>
        <w:rPr>
          <w:w w:val="105"/>
        </w:rPr>
        <w:t>and the research helps provide perspective</w:t>
      </w:r>
      <w:r>
        <w:rPr>
          <w:spacing w:val="-12"/>
          <w:w w:val="105"/>
        </w:rPr>
        <w:t> </w:t>
      </w:r>
      <w:r>
        <w:rPr>
          <w:w w:val="105"/>
        </w:rPr>
        <w:t>on</w:t>
      </w:r>
      <w:r>
        <w:rPr>
          <w:spacing w:val="-13"/>
          <w:w w:val="105"/>
        </w:rPr>
        <w:t> </w:t>
      </w:r>
      <w:r>
        <w:rPr>
          <w:w w:val="105"/>
        </w:rPr>
        <w:t>how</w:t>
      </w:r>
      <w:r>
        <w:rPr>
          <w:spacing w:val="-15"/>
          <w:w w:val="105"/>
        </w:rPr>
        <w:t> </w:t>
      </w:r>
      <w:r>
        <w:rPr>
          <w:w w:val="105"/>
        </w:rPr>
        <w:t>technology</w:t>
      </w:r>
      <w:r>
        <w:rPr>
          <w:spacing w:val="-11"/>
          <w:w w:val="105"/>
        </w:rPr>
        <w:t> </w:t>
      </w:r>
      <w:r>
        <w:rPr>
          <w:w w:val="105"/>
        </w:rPr>
        <w:t>affects</w:t>
      </w:r>
      <w:r>
        <w:rPr>
          <w:spacing w:val="-14"/>
          <w:w w:val="105"/>
        </w:rPr>
        <w:t> </w:t>
      </w:r>
      <w:r>
        <w:rPr>
          <w:w w:val="105"/>
        </w:rPr>
        <w:t>attention</w:t>
      </w:r>
      <w:r>
        <w:rPr>
          <w:spacing w:val="-5"/>
          <w:w w:val="105"/>
        </w:rPr>
        <w:t> </w:t>
      </w:r>
      <w:r>
        <w:rPr>
          <w:w w:val="105"/>
        </w:rPr>
        <w:t>span.</w:t>
      </w:r>
      <w:r>
        <w:rPr>
          <w:spacing w:val="-11"/>
          <w:w w:val="105"/>
        </w:rPr>
        <w:t> </w:t>
      </w:r>
      <w:r>
        <w:rPr>
          <w:w w:val="105"/>
        </w:rPr>
        <w:t>However,</w:t>
      </w:r>
      <w:r>
        <w:rPr>
          <w:spacing w:val="-11"/>
          <w:w w:val="105"/>
        </w:rPr>
        <w:t> </w:t>
      </w:r>
      <w:r>
        <w:rPr>
          <w:w w:val="105"/>
        </w:rPr>
        <w:t>I</w:t>
      </w:r>
      <w:r>
        <w:rPr>
          <w:spacing w:val="-3"/>
          <w:w w:val="105"/>
        </w:rPr>
        <w:t> </w:t>
      </w:r>
      <w:r>
        <w:rPr>
          <w:w w:val="105"/>
        </w:rPr>
        <w:t>spent</w:t>
      </w:r>
      <w:r>
        <w:rPr>
          <w:spacing w:val="-11"/>
          <w:w w:val="105"/>
        </w:rPr>
        <w:t> </w:t>
      </w:r>
      <w:r>
        <w:rPr>
          <w:w w:val="105"/>
        </w:rPr>
        <w:t>too</w:t>
      </w:r>
      <w:r>
        <w:rPr>
          <w:spacing w:val="-12"/>
          <w:w w:val="105"/>
        </w:rPr>
        <w:t> </w:t>
      </w:r>
      <w:r>
        <w:rPr>
          <w:w w:val="105"/>
        </w:rPr>
        <w:t>much</w:t>
      </w:r>
      <w:r>
        <w:rPr>
          <w:spacing w:val="-13"/>
          <w:w w:val="105"/>
        </w:rPr>
        <w:t> </w:t>
      </w:r>
      <w:r>
        <w:rPr>
          <w:w w:val="105"/>
        </w:rPr>
        <w:t>time</w:t>
      </w:r>
      <w:r>
        <w:rPr>
          <w:spacing w:val="-13"/>
          <w:w w:val="105"/>
        </w:rPr>
        <w:t> </w:t>
      </w:r>
      <w:r>
        <w:rPr>
          <w:w w:val="105"/>
        </w:rPr>
        <w:t>on attention span.</w:t>
      </w:r>
    </w:p>
    <w:p>
      <w:pPr>
        <w:pStyle w:val="BodyText"/>
        <w:spacing w:before="16"/>
      </w:pPr>
    </w:p>
    <w:p>
      <w:pPr>
        <w:pStyle w:val="Heading2"/>
        <w:spacing w:before="1"/>
        <w:ind w:left="540" w:firstLine="0"/>
      </w:pPr>
      <w:bookmarkStart w:name="Analysis" w:id="98"/>
      <w:bookmarkEnd w:id="98"/>
      <w:r>
        <w:rPr>
          <w:b w:val="0"/>
        </w:rPr>
      </w:r>
      <w:r>
        <w:rPr>
          <w:spacing w:val="-2"/>
          <w:w w:val="105"/>
        </w:rPr>
        <w:t>Analysis</w:t>
      </w:r>
    </w:p>
    <w:p>
      <w:pPr>
        <w:pStyle w:val="BodyText"/>
        <w:rPr>
          <w:b/>
        </w:rPr>
      </w:pPr>
    </w:p>
    <w:p>
      <w:pPr>
        <w:pStyle w:val="BodyText"/>
        <w:spacing w:before="34"/>
        <w:rPr>
          <w:b/>
        </w:rPr>
      </w:pPr>
    </w:p>
    <w:p>
      <w:pPr>
        <w:pStyle w:val="BodyText"/>
        <w:spacing w:line="504" w:lineRule="auto" w:before="1"/>
        <w:ind w:left="540" w:right="836" w:firstLine="720"/>
      </w:pPr>
      <w:r>
        <w:rPr>
          <w:w w:val="105"/>
        </w:rPr>
        <w:t>This</w:t>
      </w:r>
      <w:r>
        <w:rPr>
          <w:spacing w:val="-7"/>
          <w:w w:val="105"/>
        </w:rPr>
        <w:t> </w:t>
      </w:r>
      <w:r>
        <w:rPr>
          <w:w w:val="105"/>
        </w:rPr>
        <w:t>happened</w:t>
      </w:r>
      <w:r>
        <w:rPr>
          <w:spacing w:val="-10"/>
          <w:w w:val="105"/>
        </w:rPr>
        <w:t> </w:t>
      </w:r>
      <w:r>
        <w:rPr>
          <w:w w:val="105"/>
        </w:rPr>
        <w:t>due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2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inherent</w:t>
      </w:r>
      <w:r>
        <w:rPr>
          <w:spacing w:val="-2"/>
          <w:w w:val="105"/>
        </w:rPr>
        <w:t> </w:t>
      </w:r>
      <w:r>
        <w:rPr>
          <w:w w:val="105"/>
        </w:rPr>
        <w:t>nature</w:t>
      </w:r>
      <w:r>
        <w:rPr>
          <w:spacing w:val="-12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wicked</w:t>
      </w:r>
      <w:r>
        <w:rPr>
          <w:spacing w:val="-11"/>
          <w:w w:val="105"/>
        </w:rPr>
        <w:t> </w:t>
      </w:r>
      <w:r>
        <w:rPr>
          <w:w w:val="105"/>
        </w:rPr>
        <w:t>problems</w:t>
      </w:r>
      <w:r>
        <w:rPr>
          <w:spacing w:val="-13"/>
          <w:w w:val="105"/>
        </w:rPr>
        <w:t> </w:t>
      </w:r>
      <w:r>
        <w:rPr>
          <w:w w:val="105"/>
        </w:rPr>
        <w:t>and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broadness</w:t>
      </w:r>
      <w:r>
        <w:rPr>
          <w:spacing w:val="-13"/>
          <w:w w:val="105"/>
        </w:rPr>
        <w:t> </w:t>
      </w:r>
      <w:r>
        <w:rPr>
          <w:w w:val="105"/>
        </w:rPr>
        <w:t>of the topic of education, which causes too much time for research.</w:t>
      </w:r>
    </w:p>
    <w:p>
      <w:pPr>
        <w:pStyle w:val="BodyText"/>
        <w:spacing w:after="0" w:line="504" w:lineRule="auto"/>
        <w:sectPr>
          <w:pgSz w:w="11930" w:h="16850"/>
          <w:pgMar w:header="0" w:footer="804" w:top="1780" w:bottom="1000" w:left="1080" w:right="720"/>
        </w:sectPr>
      </w:pPr>
    </w:p>
    <w:p>
      <w:pPr>
        <w:pStyle w:val="Heading2"/>
        <w:spacing w:before="68"/>
        <w:ind w:left="540" w:firstLine="0"/>
      </w:pPr>
      <w:bookmarkStart w:name="Conclusion" w:id="99"/>
      <w:bookmarkEnd w:id="99"/>
      <w:r>
        <w:rPr>
          <w:b w:val="0"/>
        </w:rPr>
      </w:r>
      <w:r>
        <w:rPr>
          <w:spacing w:val="-2"/>
          <w:w w:val="105"/>
        </w:rPr>
        <w:t>Conclusion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pStyle w:val="BodyText"/>
        <w:spacing w:line="499" w:lineRule="auto"/>
        <w:ind w:left="540" w:right="836" w:firstLine="720"/>
      </w:pPr>
      <w:r>
        <w:rPr>
          <w:w w:val="105"/>
        </w:rPr>
        <w:t>In</w:t>
      </w:r>
      <w:r>
        <w:rPr>
          <w:spacing w:val="-15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w w:val="105"/>
        </w:rPr>
        <w:t>end,</w:t>
      </w:r>
      <w:r>
        <w:rPr>
          <w:spacing w:val="-10"/>
          <w:w w:val="105"/>
        </w:rPr>
        <w:t> </w:t>
      </w:r>
      <w:r>
        <w:rPr>
          <w:w w:val="105"/>
        </w:rPr>
        <w:t>I</w:t>
      </w:r>
      <w:r>
        <w:rPr>
          <w:spacing w:val="-8"/>
          <w:w w:val="105"/>
        </w:rPr>
        <w:t> </w:t>
      </w:r>
      <w:r>
        <w:rPr>
          <w:w w:val="105"/>
        </w:rPr>
        <w:t>learned</w:t>
      </w:r>
      <w:r>
        <w:rPr>
          <w:spacing w:val="-11"/>
          <w:w w:val="105"/>
        </w:rPr>
        <w:t> </w:t>
      </w:r>
      <w:r>
        <w:rPr>
          <w:w w:val="105"/>
        </w:rPr>
        <w:t>that</w:t>
      </w:r>
      <w:r>
        <w:rPr>
          <w:spacing w:val="-2"/>
          <w:w w:val="105"/>
        </w:rPr>
        <w:t> </w:t>
      </w:r>
      <w:r>
        <w:rPr>
          <w:w w:val="105"/>
        </w:rPr>
        <w:t>for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team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4"/>
          <w:w w:val="105"/>
        </w:rPr>
        <w:t> </w:t>
      </w:r>
      <w:r>
        <w:rPr>
          <w:w w:val="105"/>
        </w:rPr>
        <w:t>be</w:t>
      </w:r>
      <w:r>
        <w:rPr>
          <w:spacing w:val="-16"/>
          <w:w w:val="105"/>
        </w:rPr>
        <w:t> </w:t>
      </w:r>
      <w:r>
        <w:rPr>
          <w:w w:val="105"/>
        </w:rPr>
        <w:t>able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12"/>
          <w:w w:val="105"/>
        </w:rPr>
        <w:t> </w:t>
      </w:r>
      <w:r>
        <w:rPr>
          <w:w w:val="105"/>
        </w:rPr>
        <w:t>commit</w:t>
      </w:r>
      <w:r>
        <w:rPr>
          <w:spacing w:val="-9"/>
          <w:w w:val="105"/>
        </w:rPr>
        <w:t> </w:t>
      </w:r>
      <w:r>
        <w:rPr>
          <w:w w:val="105"/>
        </w:rPr>
        <w:t>to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work</w:t>
      </w:r>
      <w:r>
        <w:rPr>
          <w:spacing w:val="-4"/>
          <w:w w:val="105"/>
        </w:rPr>
        <w:t> </w:t>
      </w:r>
      <w:r>
        <w:rPr>
          <w:w w:val="105"/>
        </w:rPr>
        <w:t>effectively,</w:t>
      </w:r>
      <w:r>
        <w:rPr>
          <w:spacing w:val="-8"/>
          <w:w w:val="105"/>
        </w:rPr>
        <w:t> </w:t>
      </w:r>
      <w:r>
        <w:rPr>
          <w:w w:val="105"/>
        </w:rPr>
        <w:t>a proper scope and definition of problem</w:t>
      </w:r>
      <w:r>
        <w:rPr>
          <w:spacing w:val="-4"/>
          <w:w w:val="105"/>
        </w:rPr>
        <w:t> </w:t>
      </w:r>
      <w:r>
        <w:rPr>
          <w:w w:val="105"/>
        </w:rPr>
        <w:t>are</w:t>
      </w:r>
      <w:r>
        <w:rPr>
          <w:spacing w:val="40"/>
          <w:w w:val="105"/>
        </w:rPr>
        <w:t> </w:t>
      </w:r>
      <w:r>
        <w:rPr>
          <w:w w:val="105"/>
        </w:rPr>
        <w:t>needed to ensure</w:t>
      </w:r>
      <w:r>
        <w:rPr>
          <w:spacing w:val="-4"/>
          <w:w w:val="105"/>
        </w:rPr>
        <w:t> </w:t>
      </w:r>
      <w:r>
        <w:rPr>
          <w:w w:val="105"/>
        </w:rPr>
        <w:t>a proper workflow is </w:t>
      </w:r>
      <w:r>
        <w:rPr>
          <w:spacing w:val="-2"/>
          <w:w w:val="105"/>
        </w:rPr>
        <w:t>maintained.</w:t>
      </w:r>
    </w:p>
    <w:p>
      <w:pPr>
        <w:pStyle w:val="BodyText"/>
        <w:spacing w:before="16"/>
      </w:pPr>
    </w:p>
    <w:p>
      <w:pPr>
        <w:pStyle w:val="Heading2"/>
        <w:ind w:left="540" w:firstLine="0"/>
      </w:pPr>
      <w:bookmarkStart w:name="Action Plan" w:id="100"/>
      <w:bookmarkEnd w:id="100"/>
      <w:r>
        <w:rPr>
          <w:b w:val="0"/>
        </w:rPr>
      </w:r>
      <w:r>
        <w:rPr>
          <w:w w:val="105"/>
        </w:rPr>
        <w:t>Action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Plan</w:t>
      </w:r>
    </w:p>
    <w:p>
      <w:pPr>
        <w:pStyle w:val="BodyText"/>
        <w:spacing w:before="25"/>
        <w:rPr>
          <w:b/>
        </w:rPr>
      </w:pPr>
    </w:p>
    <w:p>
      <w:pPr>
        <w:pStyle w:val="BodyText"/>
        <w:spacing w:line="501" w:lineRule="auto"/>
        <w:ind w:left="540" w:right="836" w:firstLine="720"/>
      </w:pPr>
      <w:r>
        <w:rPr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future</w:t>
      </w:r>
      <w:r>
        <w:rPr>
          <w:spacing w:val="-9"/>
          <w:w w:val="105"/>
        </w:rPr>
        <w:t> </w:t>
      </w:r>
      <w:r>
        <w:rPr>
          <w:w w:val="105"/>
        </w:rPr>
        <w:t>projects,</w:t>
      </w:r>
      <w:r>
        <w:rPr>
          <w:spacing w:val="-12"/>
          <w:w w:val="105"/>
        </w:rPr>
        <w:t> </w:t>
      </w:r>
      <w:r>
        <w:rPr>
          <w:w w:val="105"/>
        </w:rPr>
        <w:t>I will create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proper</w:t>
      </w:r>
      <w:r>
        <w:rPr>
          <w:spacing w:val="-4"/>
          <w:w w:val="105"/>
        </w:rPr>
        <w:t> </w:t>
      </w:r>
      <w:r>
        <w:rPr>
          <w:w w:val="105"/>
        </w:rPr>
        <w:t>workflow</w:t>
      </w:r>
      <w:r>
        <w:rPr>
          <w:spacing w:val="-9"/>
          <w:w w:val="105"/>
        </w:rPr>
        <w:t> </w:t>
      </w:r>
      <w:r>
        <w:rPr>
          <w:w w:val="105"/>
        </w:rPr>
        <w:t>plan</w:t>
      </w:r>
      <w:r>
        <w:rPr>
          <w:spacing w:val="-1"/>
          <w:w w:val="105"/>
        </w:rPr>
        <w:t> </w:t>
      </w:r>
      <w:r>
        <w:rPr>
          <w:w w:val="105"/>
        </w:rPr>
        <w:t>for</w:t>
      </w:r>
      <w:r>
        <w:rPr>
          <w:spacing w:val="-4"/>
          <w:w w:val="105"/>
        </w:rPr>
        <w:t> </w:t>
      </w:r>
      <w:r>
        <w:rPr>
          <w:w w:val="105"/>
        </w:rPr>
        <w:t>brainstorming</w:t>
      </w:r>
      <w:r>
        <w:rPr>
          <w:spacing w:val="-14"/>
          <w:w w:val="105"/>
        </w:rPr>
        <w:t> </w:t>
      </w:r>
      <w:r>
        <w:rPr>
          <w:w w:val="105"/>
        </w:rPr>
        <w:t>to</w:t>
      </w:r>
      <w:r>
        <w:rPr>
          <w:spacing w:val="-8"/>
          <w:w w:val="105"/>
        </w:rPr>
        <w:t> </w:t>
      </w:r>
      <w:r>
        <w:rPr>
          <w:w w:val="105"/>
        </w:rPr>
        <w:t>reduce time waste on finding non-relevant information. Additionally,</w:t>
      </w:r>
      <w:r>
        <w:rPr>
          <w:spacing w:val="-2"/>
          <w:w w:val="105"/>
        </w:rPr>
        <w:t> </w:t>
      </w:r>
      <w:r>
        <w:rPr>
          <w:w w:val="105"/>
        </w:rPr>
        <w:t>I will create</w:t>
      </w:r>
      <w:r>
        <w:rPr>
          <w:spacing w:val="-6"/>
          <w:w w:val="105"/>
        </w:rPr>
        <w:t> </w:t>
      </w:r>
      <w:r>
        <w:rPr>
          <w:w w:val="105"/>
        </w:rPr>
        <w:t>a proper time allocation</w:t>
      </w:r>
      <w:r>
        <w:rPr>
          <w:spacing w:val="-10"/>
          <w:w w:val="105"/>
        </w:rPr>
        <w:t> </w:t>
      </w:r>
      <w:r>
        <w:rPr>
          <w:w w:val="105"/>
        </w:rPr>
        <w:t>chart</w:t>
      </w:r>
      <w:r>
        <w:rPr>
          <w:spacing w:val="-7"/>
          <w:w w:val="105"/>
        </w:rPr>
        <w:t> </w:t>
      </w:r>
      <w:r>
        <w:rPr>
          <w:w w:val="105"/>
        </w:rPr>
        <w:t>for</w:t>
      </w:r>
      <w:r>
        <w:rPr>
          <w:spacing w:val="-7"/>
          <w:w w:val="105"/>
        </w:rPr>
        <w:t> </w:t>
      </w:r>
      <w:r>
        <w:rPr>
          <w:w w:val="105"/>
        </w:rPr>
        <w:t>myself</w:t>
      </w:r>
      <w:r>
        <w:rPr>
          <w:spacing w:val="-12"/>
          <w:w w:val="105"/>
        </w:rPr>
        <w:t> </w:t>
      </w:r>
      <w:r>
        <w:rPr>
          <w:w w:val="105"/>
        </w:rPr>
        <w:t>so</w:t>
      </w:r>
      <w:r>
        <w:rPr>
          <w:spacing w:val="-16"/>
          <w:w w:val="105"/>
        </w:rPr>
        <w:t> </w:t>
      </w:r>
      <w:r>
        <w:rPr>
          <w:w w:val="105"/>
        </w:rPr>
        <w:t>I</w:t>
      </w:r>
      <w:r>
        <w:rPr>
          <w:spacing w:val="-6"/>
          <w:w w:val="105"/>
        </w:rPr>
        <w:t> </w:t>
      </w:r>
      <w:r>
        <w:rPr>
          <w:w w:val="105"/>
        </w:rPr>
        <w:t>can</w:t>
      </w:r>
      <w:r>
        <w:rPr>
          <w:spacing w:val="-9"/>
          <w:w w:val="105"/>
        </w:rPr>
        <w:t> </w:t>
      </w:r>
      <w:r>
        <w:rPr>
          <w:w w:val="105"/>
        </w:rPr>
        <w:t>complete</w:t>
      </w:r>
      <w:r>
        <w:rPr>
          <w:spacing w:val="-9"/>
          <w:w w:val="105"/>
        </w:rPr>
        <w:t> </w:t>
      </w:r>
      <w:r>
        <w:rPr>
          <w:w w:val="105"/>
        </w:rPr>
        <w:t>my</w:t>
      </w:r>
      <w:r>
        <w:rPr>
          <w:spacing w:val="-16"/>
          <w:w w:val="105"/>
        </w:rPr>
        <w:t> </w:t>
      </w:r>
      <w:r>
        <w:rPr>
          <w:w w:val="105"/>
        </w:rPr>
        <w:t>part</w:t>
      </w:r>
      <w:r>
        <w:rPr>
          <w:spacing w:val="-7"/>
          <w:w w:val="105"/>
        </w:rPr>
        <w:t> </w:t>
      </w:r>
      <w:r>
        <w:rPr>
          <w:w w:val="105"/>
        </w:rPr>
        <w:t>faster,</w:t>
      </w:r>
      <w:r>
        <w:rPr>
          <w:spacing w:val="-14"/>
          <w:w w:val="105"/>
        </w:rPr>
        <w:t> </w:t>
      </w:r>
      <w:r>
        <w:rPr>
          <w:w w:val="105"/>
        </w:rPr>
        <w:t>allowing</w:t>
      </w:r>
      <w:r>
        <w:rPr>
          <w:spacing w:val="-14"/>
          <w:w w:val="105"/>
        </w:rPr>
        <w:t> </w:t>
      </w:r>
      <w:r>
        <w:rPr>
          <w:w w:val="105"/>
        </w:rPr>
        <w:t>better</w:t>
      </w:r>
      <w:r>
        <w:rPr>
          <w:spacing w:val="-6"/>
          <w:w w:val="105"/>
        </w:rPr>
        <w:t> </w:t>
      </w:r>
      <w:r>
        <w:rPr>
          <w:w w:val="105"/>
        </w:rPr>
        <w:t>quality</w:t>
      </w:r>
      <w:r>
        <w:rPr>
          <w:spacing w:val="-15"/>
          <w:w w:val="105"/>
        </w:rPr>
        <w:t> </w:t>
      </w:r>
      <w:r>
        <w:rPr>
          <w:w w:val="105"/>
        </w:rPr>
        <w:t>control of my work.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numPr>
          <w:ilvl w:val="1"/>
          <w:numId w:val="16"/>
        </w:numPr>
        <w:tabs>
          <w:tab w:pos="1014" w:val="left" w:leader="none"/>
        </w:tabs>
        <w:spacing w:line="240" w:lineRule="auto" w:before="68" w:after="0"/>
        <w:ind w:left="1014" w:right="0" w:hanging="474"/>
        <w:jc w:val="left"/>
      </w:pPr>
      <w:bookmarkStart w:name="10.2 Reflection (Eswaran)" w:id="101"/>
      <w:bookmarkEnd w:id="101"/>
      <w:r>
        <w:rPr>
          <w:b w:val="0"/>
        </w:rPr>
      </w:r>
      <w:bookmarkStart w:name="_bookmark47" w:id="102"/>
      <w:bookmarkEnd w:id="102"/>
      <w:r>
        <w:rPr>
          <w:b w:val="0"/>
        </w:rPr>
      </w:r>
      <w:r>
        <w:rPr/>
        <w:t>Reflection</w:t>
      </w:r>
      <w:r>
        <w:rPr>
          <w:spacing w:val="33"/>
        </w:rPr>
        <w:t> </w:t>
      </w:r>
      <w:r>
        <w:rPr>
          <w:spacing w:val="-2"/>
        </w:rPr>
        <w:t>(Eswaran)</w:t>
      </w:r>
    </w:p>
    <w:p>
      <w:pPr>
        <w:pStyle w:val="BodyText"/>
        <w:spacing w:before="263"/>
        <w:rPr>
          <w:b/>
        </w:rPr>
      </w:pPr>
    </w:p>
    <w:p>
      <w:pPr>
        <w:spacing w:before="0"/>
        <w:ind w:left="540" w:right="0" w:firstLine="0"/>
        <w:jc w:val="left"/>
        <w:rPr>
          <w:b/>
          <w:sz w:val="23"/>
        </w:rPr>
      </w:pPr>
      <w:r>
        <w:rPr>
          <w:b/>
          <w:spacing w:val="-2"/>
          <w:w w:val="105"/>
          <w:sz w:val="23"/>
        </w:rPr>
        <w:t>Description</w:t>
      </w:r>
    </w:p>
    <w:p>
      <w:pPr>
        <w:pStyle w:val="BodyText"/>
        <w:spacing w:before="19"/>
        <w:rPr>
          <w:b/>
        </w:rPr>
      </w:pPr>
    </w:p>
    <w:p>
      <w:pPr>
        <w:pStyle w:val="BodyText"/>
        <w:spacing w:line="504" w:lineRule="auto"/>
        <w:ind w:left="540" w:right="836" w:firstLine="720"/>
      </w:pPr>
      <w:r>
        <w:rPr>
          <w:w w:val="105"/>
        </w:rPr>
        <w:t>At the start of this module, my primary task was to analyze</w:t>
      </w:r>
      <w:r>
        <w:rPr>
          <w:spacing w:val="-4"/>
          <w:w w:val="105"/>
        </w:rPr>
        <w:t> </w:t>
      </w:r>
      <w:r>
        <w:rPr>
          <w:w w:val="105"/>
        </w:rPr>
        <w:t>the</w:t>
      </w:r>
      <w:r>
        <w:rPr>
          <w:spacing w:val="-4"/>
          <w:w w:val="105"/>
        </w:rPr>
        <w:t> </w:t>
      </w:r>
      <w:r>
        <w:rPr>
          <w:w w:val="105"/>
        </w:rPr>
        <w:t>root cause of shortened attention spans and the declining academic performance of Malaysian High School</w:t>
      </w:r>
      <w:r>
        <w:rPr>
          <w:spacing w:val="-9"/>
          <w:w w:val="105"/>
        </w:rPr>
        <w:t> </w:t>
      </w:r>
      <w:r>
        <w:rPr>
          <w:w w:val="105"/>
        </w:rPr>
        <w:t>Students</w:t>
      </w:r>
      <w:r>
        <w:rPr>
          <w:spacing w:val="-14"/>
          <w:w w:val="105"/>
        </w:rPr>
        <w:t> </w:t>
      </w:r>
      <w:r>
        <w:rPr>
          <w:w w:val="105"/>
        </w:rPr>
        <w:t>and</w:t>
      </w:r>
      <w:r>
        <w:rPr>
          <w:spacing w:val="-6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apply</w:t>
      </w:r>
      <w:r>
        <w:rPr>
          <w:spacing w:val="-12"/>
          <w:w w:val="105"/>
        </w:rPr>
        <w:t> </w:t>
      </w:r>
      <w:r>
        <w:rPr>
          <w:w w:val="105"/>
        </w:rPr>
        <w:t>the</w:t>
      </w:r>
      <w:r>
        <w:rPr>
          <w:spacing w:val="-13"/>
          <w:w w:val="105"/>
        </w:rPr>
        <w:t> </w:t>
      </w:r>
      <w:r>
        <w:rPr>
          <w:w w:val="105"/>
        </w:rPr>
        <w:t>5</w:t>
      </w:r>
      <w:r>
        <w:rPr>
          <w:spacing w:val="-6"/>
          <w:w w:val="105"/>
        </w:rPr>
        <w:t> </w:t>
      </w:r>
      <w:r>
        <w:rPr>
          <w:w w:val="105"/>
        </w:rPr>
        <w:t>stages</w:t>
      </w:r>
      <w:r>
        <w:rPr>
          <w:spacing w:val="-15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design</w:t>
      </w:r>
      <w:r>
        <w:rPr>
          <w:spacing w:val="-6"/>
          <w:w w:val="105"/>
        </w:rPr>
        <w:t> </w:t>
      </w:r>
      <w:r>
        <w:rPr>
          <w:w w:val="105"/>
        </w:rPr>
        <w:t>thinking</w:t>
      </w:r>
      <w:r>
        <w:rPr>
          <w:spacing w:val="-6"/>
          <w:w w:val="105"/>
        </w:rPr>
        <w:t> </w:t>
      </w:r>
      <w:r>
        <w:rPr>
          <w:w w:val="105"/>
        </w:rPr>
        <w:t>to</w:t>
      </w:r>
      <w:r>
        <w:rPr>
          <w:spacing w:val="-7"/>
          <w:w w:val="105"/>
        </w:rPr>
        <w:t> </w:t>
      </w:r>
      <w:r>
        <w:rPr>
          <w:w w:val="105"/>
        </w:rPr>
        <w:t>design</w:t>
      </w:r>
      <w:r>
        <w:rPr>
          <w:spacing w:val="-6"/>
          <w:w w:val="105"/>
        </w:rPr>
        <w:t> </w:t>
      </w:r>
      <w:r>
        <w:rPr>
          <w:w w:val="105"/>
        </w:rPr>
        <w:t>practical</w:t>
      </w:r>
      <w:r>
        <w:rPr>
          <w:spacing w:val="-9"/>
          <w:w w:val="105"/>
        </w:rPr>
        <w:t> </w:t>
      </w:r>
      <w:r>
        <w:rPr>
          <w:w w:val="105"/>
        </w:rPr>
        <w:t>actionable hybrid learning solutions for Malaysian high school.</w:t>
      </w:r>
    </w:p>
    <w:p>
      <w:pPr>
        <w:pStyle w:val="Heading2"/>
        <w:spacing w:before="235"/>
        <w:ind w:left="540" w:firstLine="0"/>
      </w:pPr>
      <w:bookmarkStart w:name="Feelings (1)" w:id="103"/>
      <w:bookmarkEnd w:id="103"/>
      <w:r>
        <w:rPr>
          <w:b w:val="0"/>
        </w:rPr>
      </w:r>
      <w:r>
        <w:rPr>
          <w:spacing w:val="-2"/>
          <w:w w:val="105"/>
        </w:rPr>
        <w:t>Feelings</w:t>
      </w:r>
    </w:p>
    <w:p>
      <w:pPr>
        <w:pStyle w:val="BodyText"/>
        <w:spacing w:before="256"/>
        <w:rPr>
          <w:b/>
        </w:rPr>
      </w:pPr>
    </w:p>
    <w:p>
      <w:pPr>
        <w:pStyle w:val="BodyText"/>
        <w:spacing w:line="501" w:lineRule="auto"/>
        <w:ind w:left="540" w:right="836" w:firstLine="720"/>
      </w:pPr>
      <w:r>
        <w:rPr>
          <w:w w:val="105"/>
        </w:rPr>
        <w:t>Initially,</w:t>
      </w:r>
      <w:r>
        <w:rPr>
          <w:spacing w:val="-11"/>
          <w:w w:val="105"/>
        </w:rPr>
        <w:t> </w:t>
      </w:r>
      <w:r>
        <w:rPr>
          <w:w w:val="105"/>
        </w:rPr>
        <w:t>I</w:t>
      </w:r>
      <w:r>
        <w:rPr>
          <w:spacing w:val="-9"/>
          <w:w w:val="105"/>
        </w:rPr>
        <w:t> </w:t>
      </w:r>
      <w:r>
        <w:rPr>
          <w:w w:val="105"/>
        </w:rPr>
        <w:t>was</w:t>
      </w:r>
      <w:r>
        <w:rPr>
          <w:spacing w:val="-15"/>
          <w:w w:val="105"/>
        </w:rPr>
        <w:t> </w:t>
      </w:r>
      <w:r>
        <w:rPr>
          <w:w w:val="105"/>
        </w:rPr>
        <w:t>overwhelmed</w:t>
      </w:r>
      <w:r>
        <w:rPr>
          <w:spacing w:val="-10"/>
          <w:w w:val="105"/>
        </w:rPr>
        <w:t> </w:t>
      </w:r>
      <w:r>
        <w:rPr>
          <w:w w:val="105"/>
        </w:rPr>
        <w:t>by</w:t>
      </w:r>
      <w:r>
        <w:rPr>
          <w:spacing w:val="-13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complexity</w:t>
      </w:r>
      <w:r>
        <w:rPr>
          <w:spacing w:val="-11"/>
          <w:w w:val="105"/>
        </w:rPr>
        <w:t> </w:t>
      </w:r>
      <w:r>
        <w:rPr>
          <w:w w:val="105"/>
        </w:rPr>
        <w:t>of</w:t>
      </w:r>
      <w:r>
        <w:rPr>
          <w:spacing w:val="-16"/>
          <w:w w:val="105"/>
        </w:rPr>
        <w:t> </w:t>
      </w:r>
      <w:r>
        <w:rPr>
          <w:w w:val="105"/>
        </w:rPr>
        <w:t>the</w:t>
      </w:r>
      <w:r>
        <w:rPr>
          <w:spacing w:val="-12"/>
          <w:w w:val="105"/>
        </w:rPr>
        <w:t> </w:t>
      </w:r>
      <w:r>
        <w:rPr>
          <w:w w:val="105"/>
        </w:rPr>
        <w:t>issue</w:t>
      </w:r>
      <w:r>
        <w:rPr>
          <w:spacing w:val="-13"/>
          <w:w w:val="105"/>
        </w:rPr>
        <w:t> </w:t>
      </w:r>
      <w:r>
        <w:rPr>
          <w:w w:val="105"/>
        </w:rPr>
        <w:t>presented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me.</w:t>
      </w:r>
      <w:r>
        <w:rPr>
          <w:spacing w:val="-11"/>
          <w:w w:val="105"/>
        </w:rPr>
        <w:t> </w:t>
      </w:r>
      <w:r>
        <w:rPr>
          <w:w w:val="105"/>
        </w:rPr>
        <w:t>Indeed reconciling the current rigid Malaysian educational structure with the current rapidly evolving digital behaviour felt like</w:t>
      </w:r>
      <w:r>
        <w:rPr>
          <w:spacing w:val="-1"/>
          <w:w w:val="105"/>
        </w:rPr>
        <w:t> </w:t>
      </w:r>
      <w:r>
        <w:rPr>
          <w:w w:val="105"/>
        </w:rPr>
        <w:t>an insurmountable task. Luckily, applying design thinking</w:t>
      </w:r>
      <w:r>
        <w:rPr>
          <w:spacing w:val="-7"/>
          <w:w w:val="105"/>
        </w:rPr>
        <w:t> </w:t>
      </w:r>
      <w:r>
        <w:rPr>
          <w:w w:val="105"/>
        </w:rPr>
        <w:t>and</w:t>
      </w:r>
      <w:r>
        <w:rPr>
          <w:spacing w:val="-7"/>
          <w:w w:val="105"/>
        </w:rPr>
        <w:t> </w:t>
      </w:r>
      <w:r>
        <w:rPr>
          <w:w w:val="105"/>
        </w:rPr>
        <w:t>team brainstorming meetings</w:t>
      </w:r>
      <w:r>
        <w:rPr>
          <w:spacing w:val="-2"/>
          <w:w w:val="105"/>
        </w:rPr>
        <w:t> </w:t>
      </w:r>
      <w:r>
        <w:rPr>
          <w:w w:val="105"/>
        </w:rPr>
        <w:t>provided the necessary clarity</w:t>
      </w:r>
      <w:r>
        <w:rPr>
          <w:spacing w:val="-7"/>
          <w:w w:val="105"/>
        </w:rPr>
        <w:t> </w:t>
      </w:r>
      <w:r>
        <w:rPr>
          <w:w w:val="105"/>
        </w:rPr>
        <w:t>and structure for me to complete my tasks.</w:t>
      </w:r>
    </w:p>
    <w:p>
      <w:pPr>
        <w:spacing w:before="247"/>
        <w:ind w:left="540" w:right="0" w:firstLine="0"/>
        <w:jc w:val="left"/>
        <w:rPr>
          <w:b/>
          <w:sz w:val="23"/>
        </w:rPr>
      </w:pPr>
      <w:r>
        <w:rPr>
          <w:b/>
          <w:w w:val="105"/>
          <w:sz w:val="23"/>
        </w:rPr>
        <w:t>Evaluation</w:t>
      </w:r>
      <w:r>
        <w:rPr>
          <w:b/>
          <w:spacing w:val="-15"/>
          <w:w w:val="105"/>
          <w:sz w:val="23"/>
        </w:rPr>
        <w:t> </w:t>
      </w:r>
      <w:r>
        <w:rPr>
          <w:b/>
          <w:w w:val="105"/>
          <w:sz w:val="23"/>
        </w:rPr>
        <w:t>+</w:t>
      </w:r>
      <w:r>
        <w:rPr>
          <w:b/>
          <w:spacing w:val="-3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Analysis</w:t>
      </w:r>
    </w:p>
    <w:p>
      <w:pPr>
        <w:pStyle w:val="BodyText"/>
        <w:rPr>
          <w:b/>
        </w:rPr>
      </w:pPr>
    </w:p>
    <w:p>
      <w:pPr>
        <w:pStyle w:val="BodyText"/>
        <w:spacing w:before="236"/>
        <w:rPr>
          <w:b/>
        </w:rPr>
      </w:pPr>
    </w:p>
    <w:p>
      <w:pPr>
        <w:pStyle w:val="BodyText"/>
        <w:spacing w:line="501" w:lineRule="auto"/>
        <w:ind w:left="540" w:right="711" w:firstLine="720"/>
      </w:pPr>
      <w:r>
        <w:rPr>
          <w:w w:val="105"/>
        </w:rPr>
        <w:t>What</w:t>
      </w:r>
      <w:r>
        <w:rPr>
          <w:spacing w:val="-8"/>
          <w:w w:val="105"/>
        </w:rPr>
        <w:t> </w:t>
      </w:r>
      <w:r>
        <w:rPr>
          <w:w w:val="105"/>
        </w:rPr>
        <w:t>worked</w:t>
      </w:r>
      <w:r>
        <w:rPr>
          <w:spacing w:val="-9"/>
          <w:w w:val="105"/>
        </w:rPr>
        <w:t> </w:t>
      </w:r>
      <w:r>
        <w:rPr>
          <w:w w:val="105"/>
        </w:rPr>
        <w:t>well</w:t>
      </w:r>
      <w:r>
        <w:rPr>
          <w:spacing w:val="-7"/>
          <w:w w:val="105"/>
        </w:rPr>
        <w:t> </w:t>
      </w:r>
      <w:r>
        <w:rPr>
          <w:w w:val="105"/>
        </w:rPr>
        <w:t>for</w:t>
      </w:r>
      <w:r>
        <w:rPr>
          <w:spacing w:val="-6"/>
          <w:w w:val="105"/>
        </w:rPr>
        <w:t> </w:t>
      </w:r>
      <w:r>
        <w:rPr>
          <w:w w:val="105"/>
        </w:rPr>
        <w:t>my</w:t>
      </w:r>
      <w:r>
        <w:rPr>
          <w:spacing w:val="-16"/>
          <w:w w:val="105"/>
        </w:rPr>
        <w:t> </w:t>
      </w:r>
      <w:r>
        <w:rPr>
          <w:w w:val="105"/>
        </w:rPr>
        <w:t>team</w:t>
      </w:r>
      <w:r>
        <w:rPr>
          <w:spacing w:val="-9"/>
          <w:w w:val="105"/>
        </w:rPr>
        <w:t> </w:t>
      </w:r>
      <w:r>
        <w:rPr>
          <w:w w:val="105"/>
        </w:rPr>
        <w:t>were</w:t>
      </w:r>
      <w:r>
        <w:rPr>
          <w:spacing w:val="-16"/>
          <w:w w:val="105"/>
        </w:rPr>
        <w:t> </w:t>
      </w: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weekly</w:t>
      </w:r>
      <w:r>
        <w:rPr>
          <w:spacing w:val="-8"/>
          <w:w w:val="105"/>
        </w:rPr>
        <w:t> </w:t>
      </w:r>
      <w:r>
        <w:rPr>
          <w:w w:val="105"/>
        </w:rPr>
        <w:t>meetings,</w:t>
      </w:r>
      <w:r>
        <w:rPr>
          <w:spacing w:val="-13"/>
          <w:w w:val="105"/>
        </w:rPr>
        <w:t> </w:t>
      </w:r>
      <w:r>
        <w:rPr>
          <w:w w:val="105"/>
        </w:rPr>
        <w:t>used</w:t>
      </w:r>
      <w:r>
        <w:rPr>
          <w:spacing w:val="-9"/>
          <w:w w:val="105"/>
        </w:rPr>
        <w:t> </w:t>
      </w:r>
      <w:r>
        <w:rPr>
          <w:w w:val="105"/>
        </w:rPr>
        <w:t>to</w:t>
      </w:r>
      <w:r>
        <w:rPr>
          <w:spacing w:val="-10"/>
          <w:w w:val="105"/>
        </w:rPr>
        <w:t> </w:t>
      </w:r>
      <w:r>
        <w:rPr>
          <w:w w:val="105"/>
        </w:rPr>
        <w:t>ensure</w:t>
      </w:r>
      <w:r>
        <w:rPr>
          <w:spacing w:val="-10"/>
          <w:w w:val="105"/>
        </w:rPr>
        <w:t> </w:t>
      </w:r>
      <w:r>
        <w:rPr>
          <w:w w:val="105"/>
        </w:rPr>
        <w:t>consistent progress</w:t>
      </w:r>
      <w:r>
        <w:rPr>
          <w:spacing w:val="-4"/>
          <w:w w:val="105"/>
        </w:rPr>
        <w:t> </w:t>
      </w:r>
      <w:r>
        <w:rPr>
          <w:w w:val="105"/>
        </w:rPr>
        <w:t>and enable group members to voice out difficulties</w:t>
      </w:r>
      <w:r>
        <w:rPr>
          <w:spacing w:val="-4"/>
          <w:w w:val="105"/>
        </w:rPr>
        <w:t> </w:t>
      </w:r>
      <w:r>
        <w:rPr>
          <w:w w:val="105"/>
        </w:rPr>
        <w:t>and seek support. At times there</w:t>
      </w:r>
      <w:r>
        <w:rPr>
          <w:spacing w:val="-2"/>
          <w:w w:val="105"/>
        </w:rPr>
        <w:t> </w:t>
      </w:r>
      <w:r>
        <w:rPr>
          <w:w w:val="105"/>
        </w:rPr>
        <w:t>were</w:t>
      </w:r>
      <w:r>
        <w:rPr>
          <w:spacing w:val="-2"/>
          <w:w w:val="105"/>
        </w:rPr>
        <w:t> </w:t>
      </w:r>
      <w:r>
        <w:rPr>
          <w:w w:val="105"/>
        </w:rPr>
        <w:t>disagreements</w:t>
      </w:r>
      <w:r>
        <w:rPr>
          <w:spacing w:val="-10"/>
          <w:w w:val="105"/>
        </w:rPr>
        <w:t> </w:t>
      </w:r>
      <w:r>
        <w:rPr>
          <w:w w:val="105"/>
        </w:rPr>
        <w:t>as</w:t>
      </w:r>
      <w:r>
        <w:rPr>
          <w:spacing w:val="-10"/>
          <w:w w:val="105"/>
        </w:rPr>
        <w:t> </w:t>
      </w:r>
      <w:r>
        <w:rPr>
          <w:w w:val="105"/>
        </w:rPr>
        <w:t>to</w:t>
      </w:r>
      <w:r>
        <w:rPr>
          <w:spacing w:val="-1"/>
          <w:w w:val="105"/>
        </w:rPr>
        <w:t> </w:t>
      </w:r>
      <w:r>
        <w:rPr>
          <w:w w:val="105"/>
        </w:rPr>
        <w:t>the</w:t>
      </w:r>
      <w:r>
        <w:rPr>
          <w:spacing w:val="-2"/>
          <w:w w:val="105"/>
        </w:rPr>
        <w:t> </w:t>
      </w:r>
      <w:r>
        <w:rPr>
          <w:w w:val="105"/>
        </w:rPr>
        <w:t>ideas</w:t>
      </w:r>
      <w:r>
        <w:rPr>
          <w:spacing w:val="-10"/>
          <w:w w:val="105"/>
        </w:rPr>
        <w:t> </w:t>
      </w:r>
      <w:r>
        <w:rPr>
          <w:w w:val="105"/>
        </w:rPr>
        <w:t>that should</w:t>
      </w:r>
      <w:r>
        <w:rPr>
          <w:spacing w:val="-1"/>
          <w:w w:val="105"/>
        </w:rPr>
        <w:t> </w:t>
      </w:r>
      <w:r>
        <w:rPr>
          <w:w w:val="105"/>
        </w:rPr>
        <w:t>be</w:t>
      </w:r>
      <w:r>
        <w:rPr>
          <w:spacing w:val="-2"/>
          <w:w w:val="105"/>
        </w:rPr>
        <w:t> </w:t>
      </w:r>
      <w:r>
        <w:rPr>
          <w:w w:val="105"/>
        </w:rPr>
        <w:t>implemented</w:t>
      </w:r>
      <w:r>
        <w:rPr>
          <w:spacing w:val="-8"/>
          <w:w w:val="105"/>
        </w:rPr>
        <w:t> </w:t>
      </w:r>
      <w:r>
        <w:rPr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report, but with active</w:t>
      </w:r>
      <w:r>
        <w:rPr>
          <w:spacing w:val="-15"/>
          <w:w w:val="105"/>
        </w:rPr>
        <w:t> </w:t>
      </w:r>
      <w:r>
        <w:rPr>
          <w:w w:val="105"/>
        </w:rPr>
        <w:t>listening</w:t>
      </w:r>
      <w:r>
        <w:rPr>
          <w:spacing w:val="-13"/>
          <w:w w:val="105"/>
        </w:rPr>
        <w:t> </w:t>
      </w:r>
      <w:r>
        <w:rPr>
          <w:w w:val="105"/>
        </w:rPr>
        <w:t>and</w:t>
      </w:r>
      <w:r>
        <w:rPr>
          <w:spacing w:val="-7"/>
          <w:w w:val="105"/>
        </w:rPr>
        <w:t> </w:t>
      </w:r>
      <w:r>
        <w:rPr>
          <w:w w:val="105"/>
        </w:rPr>
        <w:t>constructive</w:t>
      </w:r>
      <w:r>
        <w:rPr>
          <w:spacing w:val="-13"/>
          <w:w w:val="105"/>
        </w:rPr>
        <w:t> </w:t>
      </w:r>
      <w:r>
        <w:rPr>
          <w:w w:val="105"/>
        </w:rPr>
        <w:t>peer</w:t>
      </w:r>
      <w:r>
        <w:rPr>
          <w:spacing w:val="-3"/>
          <w:w w:val="105"/>
        </w:rPr>
        <w:t> </w:t>
      </w:r>
      <w:r>
        <w:rPr>
          <w:w w:val="105"/>
        </w:rPr>
        <w:t>feedback,</w:t>
      </w:r>
      <w:r>
        <w:rPr>
          <w:spacing w:val="-4"/>
          <w:w w:val="105"/>
        </w:rPr>
        <w:t> </w:t>
      </w:r>
      <w:r>
        <w:rPr>
          <w:w w:val="105"/>
        </w:rPr>
        <w:t>we</w:t>
      </w:r>
      <w:r>
        <w:rPr>
          <w:spacing w:val="-8"/>
          <w:w w:val="105"/>
        </w:rPr>
        <w:t> </w:t>
      </w:r>
      <w:r>
        <w:rPr>
          <w:w w:val="105"/>
        </w:rPr>
        <w:t>managed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4"/>
          <w:w w:val="105"/>
        </w:rPr>
        <w:t> </w:t>
      </w:r>
      <w:r>
        <w:rPr>
          <w:w w:val="105"/>
        </w:rPr>
        <w:t>synergise</w:t>
      </w:r>
      <w:r>
        <w:rPr>
          <w:spacing w:val="-7"/>
          <w:w w:val="105"/>
        </w:rPr>
        <w:t> </w:t>
      </w:r>
      <w:r>
        <w:rPr>
          <w:w w:val="105"/>
        </w:rPr>
        <w:t>our</w:t>
      </w:r>
      <w:r>
        <w:rPr>
          <w:spacing w:val="-16"/>
          <w:w w:val="105"/>
        </w:rPr>
        <w:t> </w:t>
      </w:r>
      <w:r>
        <w:rPr>
          <w:w w:val="105"/>
        </w:rPr>
        <w:t>ideas</w:t>
      </w:r>
      <w:r>
        <w:rPr>
          <w:spacing w:val="-15"/>
          <w:w w:val="105"/>
        </w:rPr>
        <w:t> </w:t>
      </w:r>
      <w:r>
        <w:rPr>
          <w:w w:val="105"/>
        </w:rPr>
        <w:t>towards the</w:t>
      </w:r>
      <w:r>
        <w:rPr>
          <w:spacing w:val="-9"/>
          <w:w w:val="105"/>
        </w:rPr>
        <w:t> </w:t>
      </w:r>
      <w:r>
        <w:rPr>
          <w:w w:val="105"/>
        </w:rPr>
        <w:t>intended</w:t>
      </w:r>
      <w:r>
        <w:rPr>
          <w:spacing w:val="-1"/>
          <w:w w:val="105"/>
        </w:rPr>
        <w:t> </w:t>
      </w:r>
      <w:r>
        <w:rPr>
          <w:w w:val="105"/>
        </w:rPr>
        <w:t>solutions.</w:t>
      </w:r>
      <w:r>
        <w:rPr>
          <w:spacing w:val="-6"/>
          <w:w w:val="105"/>
        </w:rPr>
        <w:t> </w:t>
      </w:r>
      <w:r>
        <w:rPr>
          <w:w w:val="105"/>
        </w:rPr>
        <w:t>Not to mention, we</w:t>
      </w:r>
      <w:r>
        <w:rPr>
          <w:spacing w:val="-2"/>
          <w:w w:val="105"/>
        </w:rPr>
        <w:t> </w:t>
      </w:r>
      <w:r>
        <w:rPr>
          <w:w w:val="105"/>
        </w:rPr>
        <w:t>have</w:t>
      </w:r>
      <w:r>
        <w:rPr>
          <w:spacing w:val="-2"/>
          <w:w w:val="105"/>
        </w:rPr>
        <w:t> </w:t>
      </w:r>
      <w:r>
        <w:rPr>
          <w:w w:val="105"/>
        </w:rPr>
        <w:t>been</w:t>
      </w:r>
      <w:r>
        <w:rPr>
          <w:spacing w:val="-1"/>
          <w:w w:val="105"/>
        </w:rPr>
        <w:t> </w:t>
      </w:r>
      <w:r>
        <w:rPr>
          <w:w w:val="105"/>
        </w:rPr>
        <w:t>team</w:t>
      </w:r>
      <w:r>
        <w:rPr>
          <w:spacing w:val="-2"/>
          <w:w w:val="105"/>
        </w:rPr>
        <w:t> </w:t>
      </w:r>
      <w:r>
        <w:rPr>
          <w:w w:val="105"/>
        </w:rPr>
        <w:t>members</w:t>
      </w:r>
      <w:r>
        <w:rPr>
          <w:spacing w:val="-10"/>
          <w:w w:val="105"/>
        </w:rPr>
        <w:t> </w:t>
      </w:r>
      <w:r>
        <w:rPr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almost all modules offered</w:t>
      </w:r>
      <w:r>
        <w:rPr>
          <w:spacing w:val="-1"/>
          <w:w w:val="105"/>
        </w:rPr>
        <w:t> </w:t>
      </w:r>
      <w:r>
        <w:rPr>
          <w:w w:val="105"/>
        </w:rPr>
        <w:t>this</w:t>
      </w:r>
      <w:r>
        <w:rPr>
          <w:spacing w:val="-3"/>
          <w:w w:val="105"/>
        </w:rPr>
        <w:t> </w:t>
      </w:r>
      <w:r>
        <w:rPr>
          <w:w w:val="105"/>
        </w:rPr>
        <w:t>semester, hence</w:t>
      </w:r>
      <w:r>
        <w:rPr>
          <w:spacing w:val="-2"/>
          <w:w w:val="105"/>
        </w:rPr>
        <w:t> </w:t>
      </w:r>
      <w:r>
        <w:rPr>
          <w:w w:val="105"/>
        </w:rPr>
        <w:t>we</w:t>
      </w:r>
      <w:r>
        <w:rPr>
          <w:spacing w:val="-2"/>
          <w:w w:val="105"/>
        </w:rPr>
        <w:t> </w:t>
      </w:r>
      <w:r>
        <w:rPr>
          <w:w w:val="105"/>
        </w:rPr>
        <w:t>have</w:t>
      </w:r>
      <w:r>
        <w:rPr>
          <w:spacing w:val="-2"/>
          <w:w w:val="105"/>
        </w:rPr>
        <w:t> </w:t>
      </w:r>
      <w:r>
        <w:rPr>
          <w:w w:val="105"/>
        </w:rPr>
        <w:t>a base</w:t>
      </w:r>
      <w:r>
        <w:rPr>
          <w:spacing w:val="-2"/>
          <w:w w:val="105"/>
        </w:rPr>
        <w:t> </w:t>
      </w:r>
      <w:r>
        <w:rPr>
          <w:w w:val="105"/>
        </w:rPr>
        <w:t>level of synergy</w:t>
      </w:r>
      <w:r>
        <w:rPr>
          <w:spacing w:val="-1"/>
          <w:w w:val="105"/>
        </w:rPr>
        <w:t> </w:t>
      </w:r>
      <w:r>
        <w:rPr>
          <w:w w:val="105"/>
        </w:rPr>
        <w:t>we</w:t>
      </w:r>
      <w:r>
        <w:rPr>
          <w:spacing w:val="-2"/>
          <w:w w:val="105"/>
        </w:rPr>
        <w:t> </w:t>
      </w:r>
      <w:r>
        <w:rPr>
          <w:w w:val="105"/>
        </w:rPr>
        <w:t>have</w:t>
      </w:r>
      <w:r>
        <w:rPr>
          <w:spacing w:val="-2"/>
          <w:w w:val="105"/>
        </w:rPr>
        <w:t> </w:t>
      </w:r>
      <w:r>
        <w:rPr>
          <w:w w:val="105"/>
        </w:rPr>
        <w:t>built over</w:t>
      </w:r>
      <w:r>
        <w:rPr>
          <w:spacing w:val="-4"/>
          <w:w w:val="105"/>
        </w:rPr>
        <w:t> </w:t>
      </w:r>
      <w:r>
        <w:rPr>
          <w:w w:val="105"/>
        </w:rPr>
        <w:t>time. This synergy</w:t>
      </w:r>
      <w:r>
        <w:rPr>
          <w:spacing w:val="-2"/>
          <w:w w:val="105"/>
        </w:rPr>
        <w:t> </w:t>
      </w:r>
      <w:r>
        <w:rPr>
          <w:w w:val="105"/>
        </w:rPr>
        <w:t>has</w:t>
      </w:r>
      <w:r>
        <w:rPr>
          <w:spacing w:val="-5"/>
          <w:w w:val="105"/>
        </w:rPr>
        <w:t> </w:t>
      </w:r>
      <w:r>
        <w:rPr>
          <w:w w:val="105"/>
        </w:rPr>
        <w:t>been</w:t>
      </w:r>
      <w:r>
        <w:rPr>
          <w:spacing w:val="-9"/>
          <w:w w:val="105"/>
        </w:rPr>
        <w:t> </w:t>
      </w:r>
      <w:r>
        <w:rPr>
          <w:w w:val="105"/>
        </w:rPr>
        <w:t>the</w:t>
      </w:r>
      <w:r>
        <w:rPr>
          <w:spacing w:val="-3"/>
          <w:w w:val="105"/>
        </w:rPr>
        <w:t> </w:t>
      </w:r>
      <w:r>
        <w:rPr>
          <w:w w:val="105"/>
        </w:rPr>
        <w:t>primary</w:t>
      </w:r>
      <w:r>
        <w:rPr>
          <w:spacing w:val="-2"/>
          <w:w w:val="105"/>
        </w:rPr>
        <w:t> </w:t>
      </w:r>
      <w:r>
        <w:rPr>
          <w:w w:val="105"/>
        </w:rPr>
        <w:t>reason</w:t>
      </w:r>
      <w:r>
        <w:rPr>
          <w:spacing w:val="-2"/>
          <w:w w:val="105"/>
        </w:rPr>
        <w:t> </w:t>
      </w:r>
      <w:r>
        <w:rPr>
          <w:w w:val="105"/>
        </w:rPr>
        <w:t>we</w:t>
      </w:r>
      <w:r>
        <w:rPr>
          <w:spacing w:val="-3"/>
          <w:w w:val="105"/>
        </w:rPr>
        <w:t> </w:t>
      </w:r>
      <w:r>
        <w:rPr>
          <w:w w:val="105"/>
        </w:rPr>
        <w:t>managed</w:t>
      </w:r>
      <w:r>
        <w:rPr>
          <w:spacing w:val="-9"/>
          <w:w w:val="105"/>
        </w:rPr>
        <w:t> </w:t>
      </w:r>
      <w:r>
        <w:rPr>
          <w:w w:val="105"/>
        </w:rPr>
        <w:t>to</w:t>
      </w:r>
      <w:r>
        <w:rPr>
          <w:spacing w:val="-2"/>
          <w:w w:val="105"/>
        </w:rPr>
        <w:t> </w:t>
      </w:r>
      <w:r>
        <w:rPr>
          <w:w w:val="105"/>
        </w:rPr>
        <w:t>execute</w:t>
      </w:r>
      <w:r>
        <w:rPr>
          <w:spacing w:val="-9"/>
          <w:w w:val="105"/>
        </w:rPr>
        <w:t> </w:t>
      </w:r>
      <w:r>
        <w:rPr>
          <w:w w:val="105"/>
        </w:rPr>
        <w:t>this</w:t>
      </w:r>
      <w:r>
        <w:rPr>
          <w:spacing w:val="-5"/>
          <w:w w:val="105"/>
        </w:rPr>
        <w:t> </w:t>
      </w:r>
      <w:r>
        <w:rPr>
          <w:w w:val="105"/>
        </w:rPr>
        <w:t>project very</w:t>
      </w:r>
      <w:r>
        <w:rPr>
          <w:spacing w:val="-2"/>
          <w:w w:val="105"/>
        </w:rPr>
        <w:t> </w:t>
      </w:r>
      <w:r>
        <w:rPr>
          <w:w w:val="105"/>
        </w:rPr>
        <w:t>well, despite delays in keeping up with our initial deadline.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spacing w:before="68"/>
        <w:ind w:left="540" w:firstLine="0"/>
      </w:pPr>
      <w:bookmarkStart w:name="Conclusion (1)" w:id="104"/>
      <w:bookmarkEnd w:id="104"/>
      <w:r>
        <w:rPr>
          <w:b w:val="0"/>
        </w:rPr>
      </w:r>
      <w:r>
        <w:rPr>
          <w:spacing w:val="-2"/>
          <w:w w:val="105"/>
        </w:rPr>
        <w:t>Conclusion</w:t>
      </w:r>
    </w:p>
    <w:p>
      <w:pPr>
        <w:pStyle w:val="BodyText"/>
        <w:rPr>
          <w:b/>
        </w:rPr>
      </w:pPr>
    </w:p>
    <w:p>
      <w:pPr>
        <w:pStyle w:val="BodyText"/>
        <w:spacing w:before="236"/>
        <w:rPr>
          <w:b/>
        </w:rPr>
      </w:pPr>
    </w:p>
    <w:p>
      <w:pPr>
        <w:pStyle w:val="BodyText"/>
        <w:spacing w:line="501" w:lineRule="auto" w:before="1"/>
        <w:ind w:left="540" w:right="836" w:firstLine="720"/>
      </w:pPr>
      <w:r>
        <w:rPr>
          <w:w w:val="105"/>
        </w:rPr>
        <w:t>The design thinking process demonstrated</w:t>
      </w:r>
      <w:r>
        <w:rPr>
          <w:spacing w:val="-1"/>
          <w:w w:val="105"/>
        </w:rPr>
        <w:t> </w:t>
      </w:r>
      <w:r>
        <w:rPr>
          <w:w w:val="105"/>
        </w:rPr>
        <w:t>that complex educational challenges, which</w:t>
      </w:r>
      <w:r>
        <w:rPr>
          <w:spacing w:val="-4"/>
          <w:w w:val="105"/>
        </w:rPr>
        <w:t> </w:t>
      </w:r>
      <w:r>
        <w:rPr>
          <w:w w:val="105"/>
        </w:rPr>
        <w:t>is</w:t>
      </w:r>
      <w:r>
        <w:rPr>
          <w:spacing w:val="-13"/>
          <w:w w:val="105"/>
        </w:rPr>
        <w:t> </w:t>
      </w:r>
      <w:r>
        <w:rPr>
          <w:w w:val="105"/>
        </w:rPr>
        <w:t>a wicked</w:t>
      </w:r>
      <w:r>
        <w:rPr>
          <w:spacing w:val="-4"/>
          <w:w w:val="105"/>
        </w:rPr>
        <w:t> </w:t>
      </w:r>
      <w:r>
        <w:rPr>
          <w:w w:val="105"/>
        </w:rPr>
        <w:t>problem</w:t>
      </w:r>
      <w:r>
        <w:rPr>
          <w:spacing w:val="-5"/>
          <w:w w:val="105"/>
        </w:rPr>
        <w:t> </w:t>
      </w:r>
      <w:r>
        <w:rPr>
          <w:w w:val="105"/>
        </w:rPr>
        <w:t>in</w:t>
      </w:r>
      <w:r>
        <w:rPr>
          <w:spacing w:val="-4"/>
          <w:w w:val="105"/>
        </w:rPr>
        <w:t> </w:t>
      </w:r>
      <w:r>
        <w:rPr>
          <w:w w:val="105"/>
        </w:rPr>
        <w:t>our case,</w:t>
      </w:r>
      <w:r>
        <w:rPr>
          <w:spacing w:val="-2"/>
          <w:w w:val="105"/>
        </w:rPr>
        <w:t> </w:t>
      </w:r>
      <w:r>
        <w:rPr>
          <w:w w:val="105"/>
        </w:rPr>
        <w:t>cannot</w:t>
      </w:r>
      <w:r>
        <w:rPr>
          <w:spacing w:val="-2"/>
          <w:w w:val="105"/>
        </w:rPr>
        <w:t> </w:t>
      </w:r>
      <w:r>
        <w:rPr>
          <w:w w:val="105"/>
        </w:rPr>
        <w:t>be</w:t>
      </w:r>
      <w:r>
        <w:rPr>
          <w:spacing w:val="-5"/>
          <w:w w:val="105"/>
        </w:rPr>
        <w:t> </w:t>
      </w:r>
      <w:r>
        <w:rPr>
          <w:w w:val="105"/>
        </w:rPr>
        <w:t>solved with</w:t>
      </w:r>
      <w:r>
        <w:rPr>
          <w:spacing w:val="-11"/>
          <w:w w:val="105"/>
        </w:rPr>
        <w:t> </w:t>
      </w:r>
      <w:r>
        <w:rPr>
          <w:w w:val="105"/>
        </w:rPr>
        <w:t>a single</w:t>
      </w:r>
      <w:r>
        <w:rPr>
          <w:spacing w:val="-5"/>
          <w:w w:val="105"/>
        </w:rPr>
        <w:t> </w:t>
      </w:r>
      <w:r>
        <w:rPr>
          <w:w w:val="105"/>
        </w:rPr>
        <w:t>solution.</w:t>
      </w:r>
      <w:r>
        <w:rPr>
          <w:spacing w:val="-9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w w:val="105"/>
        </w:rPr>
        <w:t>best approach</w:t>
      </w:r>
      <w:r>
        <w:rPr>
          <w:spacing w:val="-14"/>
          <w:w w:val="105"/>
        </w:rPr>
        <w:t> </w:t>
      </w:r>
      <w:r>
        <w:rPr>
          <w:w w:val="105"/>
        </w:rPr>
        <w:t>is</w:t>
      </w:r>
      <w:r>
        <w:rPr>
          <w:spacing w:val="-16"/>
          <w:w w:val="105"/>
        </w:rPr>
        <w:t> </w:t>
      </w:r>
      <w:r>
        <w:rPr>
          <w:w w:val="105"/>
        </w:rPr>
        <w:t>using</w:t>
      </w:r>
      <w:r>
        <w:rPr>
          <w:spacing w:val="-14"/>
          <w:w w:val="105"/>
        </w:rPr>
        <w:t> </w:t>
      </w:r>
      <w:r>
        <w:rPr>
          <w:w w:val="105"/>
        </w:rPr>
        <w:t>Design</w:t>
      </w:r>
      <w:r>
        <w:rPr>
          <w:spacing w:val="-14"/>
          <w:w w:val="105"/>
        </w:rPr>
        <w:t> </w:t>
      </w:r>
      <w:r>
        <w:rPr>
          <w:w w:val="105"/>
        </w:rPr>
        <w:t>Thinking</w:t>
      </w:r>
      <w:r>
        <w:rPr>
          <w:spacing w:val="-13"/>
          <w:w w:val="105"/>
        </w:rPr>
        <w:t> </w:t>
      </w:r>
      <w:r>
        <w:rPr>
          <w:w w:val="105"/>
        </w:rPr>
        <w:t>to</w:t>
      </w:r>
      <w:r>
        <w:rPr>
          <w:spacing w:val="-15"/>
          <w:w w:val="105"/>
        </w:rPr>
        <w:t> </w:t>
      </w:r>
      <w:r>
        <w:rPr>
          <w:w w:val="105"/>
        </w:rPr>
        <w:t>deconstruct</w:t>
      </w:r>
      <w:r>
        <w:rPr>
          <w:spacing w:val="-5"/>
          <w:w w:val="105"/>
        </w:rPr>
        <w:t> </w:t>
      </w:r>
      <w:r>
        <w:rPr>
          <w:w w:val="105"/>
        </w:rPr>
        <w:t>multifaceted</w:t>
      </w:r>
      <w:r>
        <w:rPr>
          <w:spacing w:val="-12"/>
          <w:w w:val="105"/>
        </w:rPr>
        <w:t> </w:t>
      </w:r>
      <w:r>
        <w:rPr>
          <w:w w:val="105"/>
        </w:rPr>
        <w:t>(“wicked”)</w:t>
      </w:r>
      <w:r>
        <w:rPr>
          <w:spacing w:val="-10"/>
          <w:w w:val="105"/>
        </w:rPr>
        <w:t> </w:t>
      </w:r>
      <w:r>
        <w:rPr>
          <w:w w:val="105"/>
        </w:rPr>
        <w:t>problems</w:t>
      </w:r>
      <w:r>
        <w:rPr>
          <w:spacing w:val="-15"/>
          <w:w w:val="105"/>
        </w:rPr>
        <w:t> </w:t>
      </w:r>
      <w:r>
        <w:rPr>
          <w:w w:val="105"/>
        </w:rPr>
        <w:t>into practical, manageable - user-centred solution stages.</w:t>
      </w:r>
    </w:p>
    <w:p>
      <w:pPr>
        <w:pStyle w:val="Heading2"/>
        <w:spacing w:before="245"/>
        <w:ind w:left="540" w:firstLine="0"/>
      </w:pPr>
      <w:bookmarkStart w:name="Action Plan (1)" w:id="105"/>
      <w:bookmarkEnd w:id="105"/>
      <w:r>
        <w:rPr>
          <w:b w:val="0"/>
        </w:rPr>
      </w:r>
      <w:r>
        <w:rPr>
          <w:w w:val="105"/>
        </w:rPr>
        <w:t>Action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Plan</w:t>
      </w:r>
    </w:p>
    <w:p>
      <w:pPr>
        <w:pStyle w:val="BodyText"/>
        <w:rPr>
          <w:b/>
        </w:rPr>
      </w:pPr>
    </w:p>
    <w:p>
      <w:pPr>
        <w:pStyle w:val="BodyText"/>
        <w:spacing w:before="229"/>
        <w:rPr>
          <w:b/>
        </w:rPr>
      </w:pPr>
    </w:p>
    <w:p>
      <w:pPr>
        <w:pStyle w:val="BodyText"/>
        <w:spacing w:line="501" w:lineRule="auto"/>
        <w:ind w:left="540" w:right="836" w:firstLine="727"/>
      </w:pPr>
      <w:r>
        <w:rPr>
          <w:w w:val="105"/>
        </w:rPr>
        <w:t>In future collaborative projects, I’d like</w:t>
      </w:r>
      <w:r>
        <w:rPr>
          <w:spacing w:val="-4"/>
          <w:w w:val="105"/>
        </w:rPr>
        <w:t> </w:t>
      </w:r>
      <w:r>
        <w:rPr>
          <w:w w:val="105"/>
        </w:rPr>
        <w:t>to ensure that we stick to our initial deadlines more strictly to prevent any unwarranted last minute complications with the assignment</w:t>
      </w:r>
      <w:r>
        <w:rPr>
          <w:spacing w:val="-4"/>
          <w:w w:val="105"/>
        </w:rPr>
        <w:t> </w:t>
      </w:r>
      <w:r>
        <w:rPr>
          <w:w w:val="105"/>
        </w:rPr>
        <w:t>prep.</w:t>
      </w:r>
      <w:r>
        <w:rPr>
          <w:spacing w:val="-6"/>
          <w:w w:val="105"/>
        </w:rPr>
        <w:t> </w:t>
      </w:r>
      <w:r>
        <w:rPr>
          <w:w w:val="105"/>
        </w:rPr>
        <w:t>Also,</w:t>
      </w:r>
      <w:r>
        <w:rPr>
          <w:spacing w:val="-12"/>
          <w:w w:val="105"/>
        </w:rPr>
        <w:t> </w:t>
      </w:r>
      <w:r>
        <w:rPr>
          <w:w w:val="105"/>
        </w:rPr>
        <w:t>I’ll</w:t>
      </w:r>
      <w:r>
        <w:rPr>
          <w:spacing w:val="-5"/>
          <w:w w:val="105"/>
        </w:rPr>
        <w:t> </w:t>
      </w:r>
      <w:r>
        <w:rPr>
          <w:w w:val="105"/>
        </w:rPr>
        <w:t>prefer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implement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14"/>
          <w:w w:val="105"/>
        </w:rPr>
        <w:t> </w:t>
      </w:r>
      <w:r>
        <w:rPr>
          <w:w w:val="105"/>
        </w:rPr>
        <w:t>prototyping</w:t>
      </w:r>
      <w:r>
        <w:rPr>
          <w:spacing w:val="-12"/>
          <w:w w:val="105"/>
        </w:rPr>
        <w:t> </w:t>
      </w:r>
      <w:r>
        <w:rPr>
          <w:w w:val="105"/>
        </w:rPr>
        <w:t>and</w:t>
      </w:r>
      <w:r>
        <w:rPr>
          <w:spacing w:val="-13"/>
          <w:w w:val="105"/>
        </w:rPr>
        <w:t> </w:t>
      </w:r>
      <w:r>
        <w:rPr>
          <w:w w:val="105"/>
        </w:rPr>
        <w:t>testing</w:t>
      </w:r>
      <w:r>
        <w:rPr>
          <w:spacing w:val="-13"/>
          <w:w w:val="105"/>
        </w:rPr>
        <w:t> </w:t>
      </w:r>
      <w:r>
        <w:rPr>
          <w:w w:val="105"/>
        </w:rPr>
        <w:t>phases</w:t>
      </w:r>
      <w:r>
        <w:rPr>
          <w:spacing w:val="-9"/>
          <w:w w:val="105"/>
        </w:rPr>
        <w:t> </w:t>
      </w:r>
      <w:r>
        <w:rPr>
          <w:w w:val="105"/>
        </w:rPr>
        <w:t>earlier</w:t>
      </w:r>
      <w:r>
        <w:rPr>
          <w:spacing w:val="-10"/>
          <w:w w:val="105"/>
        </w:rPr>
        <w:t> </w:t>
      </w:r>
      <w:r>
        <w:rPr>
          <w:w w:val="105"/>
        </w:rPr>
        <w:t>in the group planning process to gauge solution feasibility quickly before finalizing written report proposals.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4"/>
      </w:pPr>
    </w:p>
    <w:p>
      <w:pPr>
        <w:pStyle w:val="Heading2"/>
        <w:numPr>
          <w:ilvl w:val="1"/>
          <w:numId w:val="16"/>
        </w:numPr>
        <w:tabs>
          <w:tab w:pos="1014" w:val="left" w:leader="none"/>
        </w:tabs>
        <w:spacing w:line="240" w:lineRule="auto" w:before="0" w:after="0"/>
        <w:ind w:left="1014" w:right="0" w:hanging="474"/>
        <w:jc w:val="left"/>
      </w:pPr>
      <w:bookmarkStart w:name="10.3 Reflection (Muqri)" w:id="106"/>
      <w:bookmarkEnd w:id="106"/>
      <w:r>
        <w:rPr>
          <w:b w:val="0"/>
        </w:rPr>
      </w:r>
      <w:bookmarkStart w:name="_bookmark48" w:id="107"/>
      <w:bookmarkEnd w:id="107"/>
      <w:r>
        <w:rPr>
          <w:b w:val="0"/>
        </w:rPr>
      </w:r>
      <w:r>
        <w:rPr/>
        <w:t>Reflection</w:t>
      </w:r>
      <w:r>
        <w:rPr>
          <w:spacing w:val="33"/>
        </w:rPr>
        <w:t> </w:t>
      </w:r>
      <w:r>
        <w:rPr>
          <w:spacing w:val="-2"/>
        </w:rPr>
        <w:t>(Muqri)</w:t>
      </w:r>
    </w:p>
    <w:p>
      <w:pPr>
        <w:pStyle w:val="BodyText"/>
        <w:rPr>
          <w:b/>
        </w:rPr>
      </w:pPr>
    </w:p>
    <w:p>
      <w:pPr>
        <w:pStyle w:val="BodyText"/>
        <w:spacing w:before="244"/>
        <w:rPr>
          <w:b/>
        </w:rPr>
      </w:pPr>
    </w:p>
    <w:p>
      <w:pPr>
        <w:spacing w:before="0"/>
        <w:ind w:left="540" w:right="0" w:firstLine="0"/>
        <w:jc w:val="left"/>
        <w:rPr>
          <w:b/>
          <w:sz w:val="23"/>
        </w:rPr>
      </w:pPr>
      <w:r>
        <w:rPr>
          <w:b/>
          <w:spacing w:val="-2"/>
          <w:w w:val="105"/>
          <w:sz w:val="23"/>
        </w:rPr>
        <w:t>Description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499" w:lineRule="auto"/>
        <w:ind w:left="540" w:right="836" w:firstLine="720"/>
      </w:pPr>
      <w:r>
        <w:rPr>
          <w:w w:val="105"/>
        </w:rPr>
        <w:t>Our group collaborated through Google Meet and WhatsApp. I contributed by helping</w:t>
      </w:r>
      <w:r>
        <w:rPr>
          <w:spacing w:val="-8"/>
          <w:w w:val="105"/>
        </w:rPr>
        <w:t> </w:t>
      </w:r>
      <w:r>
        <w:rPr>
          <w:w w:val="105"/>
        </w:rPr>
        <w:t>with</w:t>
      </w:r>
      <w:r>
        <w:rPr>
          <w:spacing w:val="-8"/>
          <w:w w:val="105"/>
        </w:rPr>
        <w:t> </w:t>
      </w:r>
      <w:r>
        <w:rPr>
          <w:w w:val="105"/>
        </w:rPr>
        <w:t>task</w:t>
      </w:r>
      <w:r>
        <w:rPr>
          <w:spacing w:val="-9"/>
          <w:w w:val="105"/>
        </w:rPr>
        <w:t> </w:t>
      </w:r>
      <w:r>
        <w:rPr>
          <w:w w:val="105"/>
        </w:rPr>
        <w:t>delegation,</w:t>
      </w:r>
      <w:r>
        <w:rPr>
          <w:spacing w:val="-12"/>
          <w:w w:val="105"/>
        </w:rPr>
        <w:t> </w:t>
      </w:r>
      <w:r>
        <w:rPr>
          <w:w w:val="105"/>
        </w:rPr>
        <w:t>identifying</w:t>
      </w:r>
      <w:r>
        <w:rPr>
          <w:spacing w:val="-13"/>
          <w:w w:val="105"/>
        </w:rPr>
        <w:t> </w:t>
      </w:r>
      <w:r>
        <w:rPr>
          <w:w w:val="105"/>
        </w:rPr>
        <w:t>relevant</w:t>
      </w:r>
      <w:r>
        <w:rPr>
          <w:spacing w:val="-6"/>
          <w:w w:val="105"/>
        </w:rPr>
        <w:t> </w:t>
      </w:r>
      <w:r>
        <w:rPr>
          <w:w w:val="105"/>
        </w:rPr>
        <w:t>countries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8"/>
          <w:w w:val="105"/>
        </w:rPr>
        <w:t> </w:t>
      </w:r>
      <w:r>
        <w:rPr>
          <w:w w:val="105"/>
        </w:rPr>
        <w:t>examples,</w:t>
      </w:r>
      <w:r>
        <w:rPr>
          <w:spacing w:val="-12"/>
          <w:w w:val="105"/>
        </w:rPr>
        <w:t> </w:t>
      </w:r>
      <w:r>
        <w:rPr>
          <w:w w:val="105"/>
        </w:rPr>
        <w:t>and</w:t>
      </w:r>
      <w:r>
        <w:rPr>
          <w:spacing w:val="-8"/>
          <w:w w:val="105"/>
        </w:rPr>
        <w:t> </w:t>
      </w:r>
      <w:r>
        <w:rPr>
          <w:w w:val="105"/>
        </w:rPr>
        <w:t>monitoring deadlines. Contributions</w:t>
      </w:r>
      <w:r>
        <w:rPr>
          <w:spacing w:val="-2"/>
          <w:w w:val="105"/>
        </w:rPr>
        <w:t> </w:t>
      </w:r>
      <w:r>
        <w:rPr>
          <w:w w:val="105"/>
        </w:rPr>
        <w:t>were</w:t>
      </w:r>
      <w:r>
        <w:rPr>
          <w:spacing w:val="-1"/>
          <w:w w:val="105"/>
        </w:rPr>
        <w:t> </w:t>
      </w:r>
      <w:r>
        <w:rPr>
          <w:w w:val="105"/>
        </w:rPr>
        <w:t>generally balanced, with frequent discussions about ideas. We</w:t>
      </w:r>
      <w:r>
        <w:rPr>
          <w:spacing w:val="-16"/>
          <w:w w:val="105"/>
        </w:rPr>
        <w:t> </w:t>
      </w:r>
      <w:r>
        <w:rPr>
          <w:w w:val="105"/>
        </w:rPr>
        <w:t>had</w:t>
      </w:r>
      <w:r>
        <w:rPr>
          <w:spacing w:val="-7"/>
          <w:w w:val="105"/>
        </w:rPr>
        <w:t> </w:t>
      </w:r>
      <w:r>
        <w:rPr>
          <w:w w:val="105"/>
        </w:rPr>
        <w:t>minor</w:t>
      </w:r>
      <w:r>
        <w:rPr>
          <w:spacing w:val="-3"/>
          <w:w w:val="105"/>
        </w:rPr>
        <w:t> </w:t>
      </w:r>
      <w:r>
        <w:rPr>
          <w:w w:val="105"/>
        </w:rPr>
        <w:t>disagreements</w:t>
      </w:r>
      <w:r>
        <w:rPr>
          <w:spacing w:val="-16"/>
          <w:w w:val="105"/>
        </w:rPr>
        <w:t> </w:t>
      </w:r>
      <w:r>
        <w:rPr>
          <w:w w:val="105"/>
        </w:rPr>
        <w:t>about</w:t>
      </w:r>
      <w:r>
        <w:rPr>
          <w:spacing w:val="-10"/>
          <w:w w:val="105"/>
        </w:rPr>
        <w:t> </w:t>
      </w:r>
      <w:r>
        <w:rPr>
          <w:w w:val="105"/>
        </w:rPr>
        <w:t>the</w:t>
      </w:r>
      <w:r>
        <w:rPr>
          <w:spacing w:val="-16"/>
          <w:w w:val="105"/>
        </w:rPr>
        <w:t> </w:t>
      </w:r>
      <w:r>
        <w:rPr>
          <w:w w:val="105"/>
        </w:rPr>
        <w:t>use</w:t>
      </w:r>
      <w:r>
        <w:rPr>
          <w:spacing w:val="-13"/>
          <w:w w:val="105"/>
        </w:rPr>
        <w:t> </w:t>
      </w:r>
      <w:r>
        <w:rPr>
          <w:w w:val="105"/>
        </w:rPr>
        <w:t>of</w:t>
      </w:r>
      <w:r>
        <w:rPr>
          <w:spacing w:val="-10"/>
          <w:w w:val="105"/>
        </w:rPr>
        <w:t> </w:t>
      </w:r>
      <w:r>
        <w:rPr>
          <w:w w:val="105"/>
        </w:rPr>
        <w:t>Kamus</w:t>
      </w:r>
      <w:r>
        <w:rPr>
          <w:spacing w:val="-14"/>
          <w:w w:val="105"/>
        </w:rPr>
        <w:t> </w:t>
      </w:r>
      <w:r>
        <w:rPr>
          <w:w w:val="105"/>
        </w:rPr>
        <w:t>Dewan</w:t>
      </w:r>
      <w:r>
        <w:rPr>
          <w:spacing w:val="-13"/>
          <w:w w:val="105"/>
        </w:rPr>
        <w:t> </w:t>
      </w:r>
      <w:r>
        <w:rPr>
          <w:w w:val="105"/>
        </w:rPr>
        <w:t>language</w:t>
      </w:r>
      <w:r>
        <w:rPr>
          <w:spacing w:val="-14"/>
          <w:w w:val="105"/>
        </w:rPr>
        <w:t> </w:t>
      </w:r>
      <w:r>
        <w:rPr>
          <w:w w:val="105"/>
        </w:rPr>
        <w:t>and</w:t>
      </w:r>
      <w:r>
        <w:rPr>
          <w:spacing w:val="-14"/>
          <w:w w:val="105"/>
        </w:rPr>
        <w:t> </w:t>
      </w:r>
      <w:r>
        <w:rPr>
          <w:w w:val="105"/>
        </w:rPr>
        <w:t>AI</w:t>
      </w:r>
      <w:r>
        <w:rPr>
          <w:spacing w:val="-10"/>
          <w:w w:val="105"/>
        </w:rPr>
        <w:t> </w:t>
      </w:r>
      <w:r>
        <w:rPr>
          <w:w w:val="105"/>
        </w:rPr>
        <w:t>integration, but these were resolved through discussion.</w:t>
      </w:r>
    </w:p>
    <w:p>
      <w:pPr>
        <w:pStyle w:val="BodyText"/>
        <w:spacing w:after="0" w:line="499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spacing w:before="68"/>
        <w:ind w:left="540" w:firstLine="0"/>
      </w:pPr>
      <w:bookmarkStart w:name="Feelings (2)" w:id="108"/>
      <w:bookmarkEnd w:id="108"/>
      <w:r>
        <w:rPr>
          <w:b w:val="0"/>
        </w:rPr>
      </w:r>
      <w:r>
        <w:rPr>
          <w:spacing w:val="-2"/>
          <w:w w:val="105"/>
        </w:rPr>
        <w:t>Feelings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540" w:right="836" w:firstLine="720"/>
      </w:pPr>
      <w:r>
        <w:rPr>
          <w:w w:val="105"/>
        </w:rPr>
        <w:t>Initially, I felt that organisation would be</w:t>
      </w:r>
      <w:r>
        <w:rPr>
          <w:spacing w:val="-3"/>
          <w:w w:val="105"/>
        </w:rPr>
        <w:t> </w:t>
      </w:r>
      <w:r>
        <w:rPr>
          <w:w w:val="105"/>
        </w:rPr>
        <w:t>important because members were managing assignments from different subjects. I therefore felt responsible for helping establish</w:t>
      </w:r>
      <w:r>
        <w:rPr>
          <w:spacing w:val="-2"/>
          <w:w w:val="105"/>
        </w:rPr>
        <w:t> </w:t>
      </w:r>
      <w:r>
        <w:rPr>
          <w:w w:val="105"/>
        </w:rPr>
        <w:t>clear tasks</w:t>
      </w:r>
      <w:r>
        <w:rPr>
          <w:spacing w:val="-13"/>
          <w:w w:val="105"/>
        </w:rPr>
        <w:t> </w:t>
      </w:r>
      <w:r>
        <w:rPr>
          <w:w w:val="105"/>
        </w:rPr>
        <w:t>and deadlines. I was</w:t>
      </w:r>
      <w:r>
        <w:rPr>
          <w:spacing w:val="-5"/>
          <w:w w:val="105"/>
        </w:rPr>
        <w:t> </w:t>
      </w:r>
      <w:r>
        <w:rPr>
          <w:w w:val="105"/>
        </w:rPr>
        <w:t>also comfortable sharing my opinions</w:t>
      </w:r>
      <w:r>
        <w:rPr>
          <w:spacing w:val="-4"/>
          <w:w w:val="105"/>
        </w:rPr>
        <w:t> </w:t>
      </w:r>
      <w:r>
        <w:rPr>
          <w:w w:val="105"/>
        </w:rPr>
        <w:t>because members</w:t>
      </w:r>
      <w:r>
        <w:rPr>
          <w:spacing w:val="-13"/>
          <w:w w:val="105"/>
        </w:rPr>
        <w:t> </w:t>
      </w:r>
      <w:r>
        <w:rPr>
          <w:w w:val="105"/>
        </w:rPr>
        <w:t>were</w:t>
      </w:r>
      <w:r>
        <w:rPr>
          <w:spacing w:val="-16"/>
          <w:w w:val="105"/>
        </w:rPr>
        <w:t> </w:t>
      </w:r>
      <w:r>
        <w:rPr>
          <w:w w:val="105"/>
        </w:rPr>
        <w:t>generally</w:t>
      </w:r>
      <w:r>
        <w:rPr>
          <w:spacing w:val="-14"/>
          <w:w w:val="105"/>
        </w:rPr>
        <w:t> </w:t>
      </w:r>
      <w:r>
        <w:rPr>
          <w:w w:val="105"/>
        </w:rPr>
        <w:t>receptive.</w:t>
      </w:r>
      <w:r>
        <w:rPr>
          <w:spacing w:val="-13"/>
          <w:w w:val="105"/>
        </w:rPr>
        <w:t> </w:t>
      </w:r>
      <w:r>
        <w:rPr>
          <w:w w:val="105"/>
        </w:rPr>
        <w:t>Although</w:t>
      </w:r>
      <w:r>
        <w:rPr>
          <w:spacing w:val="-10"/>
          <w:w w:val="105"/>
        </w:rPr>
        <w:t> </w:t>
      </w:r>
      <w:r>
        <w:rPr>
          <w:w w:val="105"/>
        </w:rPr>
        <w:t>disagreements</w:t>
      </w:r>
      <w:r>
        <w:rPr>
          <w:spacing w:val="-16"/>
          <w:w w:val="105"/>
        </w:rPr>
        <w:t> </w:t>
      </w:r>
      <w:r>
        <w:rPr>
          <w:w w:val="105"/>
        </w:rPr>
        <w:t>occurred,</w:t>
      </w:r>
      <w:r>
        <w:rPr>
          <w:spacing w:val="-6"/>
          <w:w w:val="105"/>
        </w:rPr>
        <w:t> </w:t>
      </w:r>
      <w:r>
        <w:rPr>
          <w:w w:val="105"/>
        </w:rPr>
        <w:t>they</w:t>
      </w:r>
      <w:r>
        <w:rPr>
          <w:spacing w:val="-15"/>
          <w:w w:val="105"/>
        </w:rPr>
        <w:t> </w:t>
      </w:r>
      <w:r>
        <w:rPr>
          <w:w w:val="105"/>
        </w:rPr>
        <w:t>did</w:t>
      </w:r>
      <w:r>
        <w:rPr>
          <w:spacing w:val="-16"/>
          <w:w w:val="105"/>
        </w:rPr>
        <w:t> </w:t>
      </w:r>
      <w:r>
        <w:rPr>
          <w:w w:val="105"/>
        </w:rPr>
        <w:t>not</w:t>
      </w:r>
      <w:r>
        <w:rPr>
          <w:spacing w:val="-7"/>
          <w:w w:val="105"/>
        </w:rPr>
        <w:t> </w:t>
      </w:r>
      <w:r>
        <w:rPr>
          <w:w w:val="105"/>
        </w:rPr>
        <w:t>become </w:t>
      </w:r>
      <w:r>
        <w:rPr>
          <w:spacing w:val="-2"/>
          <w:w w:val="105"/>
        </w:rPr>
        <w:t>personal.</w:t>
      </w:r>
    </w:p>
    <w:p>
      <w:pPr>
        <w:pStyle w:val="BodyText"/>
        <w:spacing w:before="213"/>
      </w:pPr>
    </w:p>
    <w:p>
      <w:pPr>
        <w:pStyle w:val="Heading2"/>
        <w:spacing w:before="1"/>
        <w:ind w:left="540" w:firstLine="0"/>
      </w:pPr>
      <w:bookmarkStart w:name="Evaluation (1)" w:id="109"/>
      <w:bookmarkEnd w:id="109"/>
      <w:r>
        <w:rPr>
          <w:b w:val="0"/>
        </w:rPr>
      </w:r>
      <w:r>
        <w:rPr>
          <w:spacing w:val="-2"/>
          <w:w w:val="105"/>
        </w:rPr>
        <w:t>Evaluation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540" w:right="836" w:firstLine="720"/>
      </w:pPr>
      <w:r>
        <w:rPr>
          <w:w w:val="105"/>
        </w:rPr>
        <w:t>A major strength was the group's willingness to support one another. Members generally responded positively to suggestions, making delegation and decision-making easier.</w:t>
      </w:r>
      <w:r>
        <w:rPr>
          <w:spacing w:val="-16"/>
          <w:w w:val="105"/>
        </w:rPr>
        <w:t> </w:t>
      </w:r>
      <w:r>
        <w:rPr>
          <w:w w:val="105"/>
        </w:rPr>
        <w:t>My</w:t>
      </w:r>
      <w:r>
        <w:rPr>
          <w:spacing w:val="-15"/>
          <w:w w:val="105"/>
        </w:rPr>
        <w:t> </w:t>
      </w:r>
      <w:r>
        <w:rPr>
          <w:w w:val="105"/>
        </w:rPr>
        <w:t>involvement</w:t>
      </w:r>
      <w:r>
        <w:rPr>
          <w:spacing w:val="-15"/>
          <w:w w:val="105"/>
        </w:rPr>
        <w:t> </w:t>
      </w:r>
      <w:r>
        <w:rPr>
          <w:w w:val="105"/>
        </w:rPr>
        <w:t>in</w:t>
      </w:r>
      <w:r>
        <w:rPr>
          <w:spacing w:val="-15"/>
          <w:w w:val="105"/>
        </w:rPr>
        <w:t> </w:t>
      </w:r>
      <w:r>
        <w:rPr>
          <w:w w:val="105"/>
        </w:rPr>
        <w:t>task</w:t>
      </w:r>
      <w:r>
        <w:rPr>
          <w:spacing w:val="-9"/>
          <w:w w:val="105"/>
        </w:rPr>
        <w:t> </w:t>
      </w:r>
      <w:r>
        <w:rPr>
          <w:w w:val="105"/>
        </w:rPr>
        <w:t>delegation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8"/>
          <w:w w:val="105"/>
        </w:rPr>
        <w:t> </w:t>
      </w:r>
      <w:r>
        <w:rPr>
          <w:w w:val="105"/>
        </w:rPr>
        <w:t>deadline</w:t>
      </w:r>
      <w:r>
        <w:rPr>
          <w:spacing w:val="-16"/>
          <w:w w:val="105"/>
        </w:rPr>
        <w:t> </w:t>
      </w:r>
      <w:r>
        <w:rPr>
          <w:w w:val="105"/>
        </w:rPr>
        <w:t>management</w:t>
      </w:r>
      <w:r>
        <w:rPr>
          <w:spacing w:val="-15"/>
          <w:w w:val="105"/>
        </w:rPr>
        <w:t> </w:t>
      </w:r>
      <w:r>
        <w:rPr>
          <w:w w:val="105"/>
        </w:rPr>
        <w:t>also</w:t>
      </w:r>
      <w:r>
        <w:rPr>
          <w:spacing w:val="-14"/>
          <w:w w:val="105"/>
        </w:rPr>
        <w:t> </w:t>
      </w:r>
      <w:r>
        <w:rPr>
          <w:w w:val="105"/>
        </w:rPr>
        <w:t>helped</w:t>
      </w:r>
      <w:r>
        <w:rPr>
          <w:spacing w:val="-8"/>
          <w:w w:val="105"/>
        </w:rPr>
        <w:t> </w:t>
      </w:r>
      <w:r>
        <w:rPr>
          <w:w w:val="105"/>
        </w:rPr>
        <w:t>maintain structure.</w:t>
      </w:r>
      <w:r>
        <w:rPr>
          <w:spacing w:val="-16"/>
          <w:w w:val="105"/>
        </w:rPr>
        <w:t> </w:t>
      </w:r>
      <w:r>
        <w:rPr>
          <w:w w:val="105"/>
        </w:rPr>
        <w:t>However,</w:t>
      </w:r>
      <w:r>
        <w:rPr>
          <w:spacing w:val="-7"/>
          <w:w w:val="105"/>
        </w:rPr>
        <w:t> </w:t>
      </w:r>
      <w:r>
        <w:rPr>
          <w:w w:val="105"/>
        </w:rPr>
        <w:t>our</w:t>
      </w:r>
      <w:r>
        <w:rPr>
          <w:spacing w:val="-12"/>
          <w:w w:val="105"/>
        </w:rPr>
        <w:t> </w:t>
      </w:r>
      <w:r>
        <w:rPr>
          <w:w w:val="105"/>
        </w:rPr>
        <w:t>meetings</w:t>
      </w:r>
      <w:r>
        <w:rPr>
          <w:spacing w:val="-10"/>
          <w:w w:val="105"/>
        </w:rPr>
        <w:t> </w:t>
      </w:r>
      <w:r>
        <w:rPr>
          <w:w w:val="105"/>
        </w:rPr>
        <w:t>could</w:t>
      </w:r>
      <w:r>
        <w:rPr>
          <w:spacing w:val="-8"/>
          <w:w w:val="105"/>
        </w:rPr>
        <w:t> </w:t>
      </w:r>
      <w:r>
        <w:rPr>
          <w:w w:val="105"/>
        </w:rPr>
        <w:t>have</w:t>
      </w:r>
      <w:r>
        <w:rPr>
          <w:spacing w:val="-15"/>
          <w:w w:val="105"/>
        </w:rPr>
        <w:t> </w:t>
      </w:r>
      <w:r>
        <w:rPr>
          <w:w w:val="105"/>
        </w:rPr>
        <w:t>been</w:t>
      </w:r>
      <w:r>
        <w:rPr>
          <w:spacing w:val="-14"/>
          <w:w w:val="105"/>
        </w:rPr>
        <w:t> </w:t>
      </w:r>
      <w:r>
        <w:rPr>
          <w:w w:val="105"/>
        </w:rPr>
        <w:t>more</w:t>
      </w:r>
      <w:r>
        <w:rPr>
          <w:spacing w:val="-9"/>
          <w:w w:val="105"/>
        </w:rPr>
        <w:t> </w:t>
      </w:r>
      <w:r>
        <w:rPr>
          <w:w w:val="105"/>
        </w:rPr>
        <w:t>frequent,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6"/>
          <w:w w:val="105"/>
        </w:rPr>
        <w:t> </w:t>
      </w:r>
      <w:r>
        <w:rPr>
          <w:w w:val="105"/>
        </w:rPr>
        <w:t>conflicting</w:t>
      </w:r>
      <w:r>
        <w:rPr>
          <w:spacing w:val="-15"/>
          <w:w w:val="105"/>
        </w:rPr>
        <w:t> </w:t>
      </w:r>
      <w:r>
        <w:rPr>
          <w:w w:val="105"/>
        </w:rPr>
        <w:t>academic responsibilities sometimes made progress discussions difficult.</w:t>
      </w:r>
    </w:p>
    <w:p>
      <w:pPr>
        <w:pStyle w:val="BodyText"/>
        <w:spacing w:before="213"/>
      </w:pPr>
    </w:p>
    <w:p>
      <w:pPr>
        <w:pStyle w:val="Heading2"/>
        <w:ind w:left="540" w:firstLine="0"/>
      </w:pPr>
      <w:bookmarkStart w:name="Analysis (1)" w:id="110"/>
      <w:bookmarkEnd w:id="110"/>
      <w:r>
        <w:rPr>
          <w:b w:val="0"/>
        </w:rPr>
      </w:r>
      <w:r>
        <w:rPr>
          <w:spacing w:val="-2"/>
          <w:w w:val="105"/>
        </w:rPr>
        <w:t>Analysis</w:t>
      </w:r>
    </w:p>
    <w:p>
      <w:pPr>
        <w:pStyle w:val="BodyText"/>
        <w:spacing w:before="263"/>
        <w:rPr>
          <w:b/>
        </w:rPr>
      </w:pPr>
    </w:p>
    <w:p>
      <w:pPr>
        <w:pStyle w:val="BodyText"/>
        <w:spacing w:line="501" w:lineRule="auto"/>
        <w:ind w:left="540" w:right="711" w:firstLine="720"/>
      </w:pPr>
      <w:r>
        <w:rPr>
          <w:w w:val="105"/>
        </w:rPr>
        <w:t>This experience demonstrated the importance of respectful communication and emotional</w:t>
      </w:r>
      <w:r>
        <w:rPr>
          <w:spacing w:val="-16"/>
          <w:w w:val="105"/>
        </w:rPr>
        <w:t> </w:t>
      </w:r>
      <w:r>
        <w:rPr>
          <w:w w:val="105"/>
        </w:rPr>
        <w:t>intelligence</w:t>
      </w:r>
      <w:r>
        <w:rPr>
          <w:spacing w:val="-14"/>
          <w:w w:val="105"/>
        </w:rPr>
        <w:t> </w:t>
      </w:r>
      <w:r>
        <w:rPr>
          <w:w w:val="105"/>
        </w:rPr>
        <w:t>in</w:t>
      </w:r>
      <w:r>
        <w:rPr>
          <w:spacing w:val="-16"/>
          <w:w w:val="105"/>
        </w:rPr>
        <w:t> </w:t>
      </w:r>
      <w:r>
        <w:rPr>
          <w:w w:val="105"/>
        </w:rPr>
        <w:t>teamwork.</w:t>
      </w:r>
      <w:r>
        <w:rPr>
          <w:spacing w:val="-15"/>
          <w:w w:val="105"/>
        </w:rPr>
        <w:t> </w:t>
      </w:r>
      <w:r>
        <w:rPr>
          <w:w w:val="105"/>
        </w:rPr>
        <w:t>The</w:t>
      </w:r>
      <w:r>
        <w:rPr>
          <w:spacing w:val="-9"/>
          <w:w w:val="105"/>
        </w:rPr>
        <w:t> </w:t>
      </w:r>
      <w:r>
        <w:rPr>
          <w:w w:val="105"/>
        </w:rPr>
        <w:t>disagreement</w:t>
      </w:r>
      <w:r>
        <w:rPr>
          <w:spacing w:val="-12"/>
          <w:w w:val="105"/>
        </w:rPr>
        <w:t> </w:t>
      </w:r>
      <w:r>
        <w:rPr>
          <w:w w:val="105"/>
        </w:rPr>
        <w:t>regarding</w:t>
      </w:r>
      <w:r>
        <w:rPr>
          <w:spacing w:val="-9"/>
          <w:w w:val="105"/>
        </w:rPr>
        <w:t> </w:t>
      </w:r>
      <w:r>
        <w:rPr>
          <w:w w:val="105"/>
        </w:rPr>
        <w:t>AI</w:t>
      </w:r>
      <w:r>
        <w:rPr>
          <w:spacing w:val="-13"/>
          <w:w w:val="105"/>
        </w:rPr>
        <w:t> </w:t>
      </w:r>
      <w:r>
        <w:rPr>
          <w:w w:val="105"/>
        </w:rPr>
        <w:t>integration</w:t>
      </w:r>
      <w:r>
        <w:rPr>
          <w:spacing w:val="-8"/>
          <w:w w:val="105"/>
        </w:rPr>
        <w:t> </w:t>
      </w:r>
      <w:r>
        <w:rPr>
          <w:w w:val="105"/>
        </w:rPr>
        <w:t>showed</w:t>
      </w:r>
      <w:r>
        <w:rPr>
          <w:spacing w:val="-15"/>
          <w:w w:val="105"/>
        </w:rPr>
        <w:t> </w:t>
      </w:r>
      <w:r>
        <w:rPr>
          <w:w w:val="105"/>
        </w:rPr>
        <w:t>that different opinions do not necessarily create conflict; when members listen</w:t>
      </w:r>
      <w:r>
        <w:rPr>
          <w:spacing w:val="-3"/>
          <w:w w:val="105"/>
        </w:rPr>
        <w:t> </w:t>
      </w:r>
      <w:r>
        <w:rPr>
          <w:w w:val="105"/>
        </w:rPr>
        <w:t>to one another, disagreement can contribute</w:t>
      </w:r>
      <w:r>
        <w:rPr>
          <w:spacing w:val="-3"/>
          <w:w w:val="105"/>
        </w:rPr>
        <w:t> </w:t>
      </w:r>
      <w:r>
        <w:rPr>
          <w:w w:val="105"/>
        </w:rPr>
        <w:t>to better decisions. I also learned</w:t>
      </w:r>
      <w:r>
        <w:rPr>
          <w:spacing w:val="-2"/>
          <w:w w:val="105"/>
        </w:rPr>
        <w:t> </w:t>
      </w:r>
      <w:r>
        <w:rPr>
          <w:w w:val="105"/>
        </w:rPr>
        <w:t>that effective delegation requires consideration of</w:t>
      </w:r>
      <w:r>
        <w:rPr>
          <w:spacing w:val="-6"/>
          <w:w w:val="105"/>
        </w:rPr>
        <w:t> </w:t>
      </w:r>
      <w:r>
        <w:rPr>
          <w:w w:val="105"/>
        </w:rPr>
        <w:t>members'</w:t>
      </w:r>
      <w:r>
        <w:rPr>
          <w:spacing w:val="-3"/>
          <w:w w:val="105"/>
        </w:rPr>
        <w:t> </w:t>
      </w:r>
      <w:r>
        <w:rPr>
          <w:w w:val="105"/>
        </w:rPr>
        <w:t>abilities,</w:t>
      </w:r>
      <w:r>
        <w:rPr>
          <w:spacing w:val="-6"/>
          <w:w w:val="105"/>
        </w:rPr>
        <w:t> </w:t>
      </w:r>
      <w:r>
        <w:rPr>
          <w:w w:val="105"/>
        </w:rPr>
        <w:t>availability, and workload</w:t>
      </w:r>
      <w:r>
        <w:rPr>
          <w:spacing w:val="-1"/>
          <w:w w:val="105"/>
        </w:rPr>
        <w:t> </w:t>
      </w:r>
      <w:r>
        <w:rPr>
          <w:w w:val="105"/>
        </w:rPr>
        <w:t>rather</w:t>
      </w:r>
      <w:r>
        <w:rPr>
          <w:spacing w:val="-4"/>
          <w:w w:val="105"/>
        </w:rPr>
        <w:t> </w:t>
      </w:r>
      <w:r>
        <w:rPr>
          <w:w w:val="105"/>
        </w:rPr>
        <w:t>than</w:t>
      </w:r>
      <w:r>
        <w:rPr>
          <w:spacing w:val="-1"/>
          <w:w w:val="105"/>
        </w:rPr>
        <w:t> </w:t>
      </w:r>
      <w:r>
        <w:rPr>
          <w:w w:val="105"/>
        </w:rPr>
        <w:t>simply assigning tasks.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8"/>
      </w:pPr>
    </w:p>
    <w:p>
      <w:pPr>
        <w:pStyle w:val="Heading2"/>
        <w:ind w:left="540" w:firstLine="0"/>
      </w:pPr>
      <w:bookmarkStart w:name="Conclusion (2)" w:id="111"/>
      <w:bookmarkEnd w:id="111"/>
      <w:r>
        <w:rPr>
          <w:b w:val="0"/>
        </w:rPr>
      </w:r>
      <w:r>
        <w:rPr>
          <w:spacing w:val="-2"/>
          <w:w w:val="105"/>
        </w:rPr>
        <w:t>Conclusion</w:t>
      </w:r>
    </w:p>
    <w:p>
      <w:pPr>
        <w:pStyle w:val="Heading2"/>
        <w:spacing w:after="0"/>
        <w:sectPr>
          <w:pgSz w:w="11930" w:h="16850"/>
          <w:pgMar w:header="0" w:footer="804" w:top="1380" w:bottom="1000" w:left="1080" w:right="720"/>
        </w:sectPr>
      </w:pPr>
    </w:p>
    <w:p>
      <w:pPr>
        <w:pStyle w:val="BodyText"/>
        <w:spacing w:line="501" w:lineRule="auto" w:before="68"/>
        <w:ind w:left="540" w:right="836" w:firstLine="720"/>
      </w:pPr>
      <w:r>
        <w:rPr/>
        <w:t>Overall, our team functioned effectively because members communicated openly,</w:t>
      </w:r>
      <w:r>
        <w:rPr>
          <w:spacing w:val="40"/>
          <w:w w:val="105"/>
        </w:rPr>
        <w:t> </w:t>
      </w:r>
      <w:r>
        <w:rPr>
          <w:w w:val="105"/>
        </w:rPr>
        <w:t>respected different opinions, and contributed fairly. However, more regular progress meetings could have</w:t>
      </w:r>
      <w:r>
        <w:rPr>
          <w:spacing w:val="-9"/>
          <w:w w:val="105"/>
        </w:rPr>
        <w:t> </w:t>
      </w:r>
      <w:r>
        <w:rPr>
          <w:w w:val="105"/>
        </w:rPr>
        <w:t>improved our organisation.</w:t>
      </w:r>
      <w:r>
        <w:rPr>
          <w:spacing w:val="-5"/>
          <w:w w:val="105"/>
        </w:rPr>
        <w:t> </w:t>
      </w:r>
      <w:r>
        <w:rPr>
          <w:w w:val="105"/>
        </w:rPr>
        <w:t>I learned that successful collaboration requires both individual effort and continued accountability towards the group.</w:t>
      </w:r>
    </w:p>
    <w:p>
      <w:pPr>
        <w:pStyle w:val="BodyText"/>
        <w:spacing w:before="211"/>
      </w:pPr>
    </w:p>
    <w:p>
      <w:pPr>
        <w:pStyle w:val="Heading2"/>
        <w:ind w:left="540" w:firstLine="0"/>
      </w:pPr>
      <w:bookmarkStart w:name="Action Plan (2)" w:id="112"/>
      <w:bookmarkEnd w:id="112"/>
      <w:r>
        <w:rPr>
          <w:b w:val="0"/>
        </w:rPr>
      </w:r>
      <w:r>
        <w:rPr>
          <w:w w:val="105"/>
        </w:rPr>
        <w:t>Action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Plan</w:t>
      </w:r>
    </w:p>
    <w:p>
      <w:pPr>
        <w:pStyle w:val="BodyText"/>
        <w:spacing w:before="264"/>
        <w:rPr>
          <w:b/>
        </w:rPr>
      </w:pPr>
    </w:p>
    <w:p>
      <w:pPr>
        <w:pStyle w:val="BodyText"/>
        <w:spacing w:line="501" w:lineRule="auto"/>
        <w:ind w:left="540" w:right="764" w:firstLine="720"/>
      </w:pPr>
      <w:r>
        <w:rPr>
          <w:w w:val="105"/>
        </w:rPr>
        <w:t>In</w:t>
      </w:r>
      <w:r>
        <w:rPr>
          <w:spacing w:val="-3"/>
          <w:w w:val="105"/>
        </w:rPr>
        <w:t> </w:t>
      </w:r>
      <w:r>
        <w:rPr>
          <w:w w:val="105"/>
        </w:rPr>
        <w:t>future</w:t>
      </w:r>
      <w:r>
        <w:rPr>
          <w:spacing w:val="-4"/>
          <w:w w:val="105"/>
        </w:rPr>
        <w:t> </w:t>
      </w:r>
      <w:r>
        <w:rPr>
          <w:w w:val="105"/>
        </w:rPr>
        <w:t>group</w:t>
      </w:r>
      <w:r>
        <w:rPr>
          <w:spacing w:val="-3"/>
          <w:w w:val="105"/>
        </w:rPr>
        <w:t> </w:t>
      </w:r>
      <w:r>
        <w:rPr>
          <w:w w:val="105"/>
        </w:rPr>
        <w:t>projects,</w:t>
      </w:r>
      <w:r>
        <w:rPr>
          <w:spacing w:val="-8"/>
          <w:w w:val="105"/>
        </w:rPr>
        <w:t> </w:t>
      </w:r>
      <w:r>
        <w:rPr>
          <w:w w:val="105"/>
        </w:rPr>
        <w:t>I would</w:t>
      </w:r>
      <w:r>
        <w:rPr>
          <w:spacing w:val="-3"/>
          <w:w w:val="105"/>
        </w:rPr>
        <w:t> </w:t>
      </w:r>
      <w:r>
        <w:rPr>
          <w:w w:val="105"/>
        </w:rPr>
        <w:t>organise shorter but</w:t>
      </w:r>
      <w:r>
        <w:rPr>
          <w:spacing w:val="-1"/>
          <w:w w:val="105"/>
        </w:rPr>
        <w:t> </w:t>
      </w:r>
      <w:r>
        <w:rPr>
          <w:w w:val="105"/>
        </w:rPr>
        <w:t>more</w:t>
      </w:r>
      <w:r>
        <w:rPr>
          <w:spacing w:val="-4"/>
          <w:w w:val="105"/>
        </w:rPr>
        <w:t> </w:t>
      </w:r>
      <w:r>
        <w:rPr>
          <w:w w:val="105"/>
        </w:rPr>
        <w:t>frequent</w:t>
      </w:r>
      <w:r>
        <w:rPr>
          <w:spacing w:val="-1"/>
          <w:w w:val="105"/>
        </w:rPr>
        <w:t> </w:t>
      </w:r>
      <w:r>
        <w:rPr>
          <w:w w:val="105"/>
        </w:rPr>
        <w:t>meetings</w:t>
      </w:r>
      <w:r>
        <w:rPr>
          <w:spacing w:val="-12"/>
          <w:w w:val="105"/>
        </w:rPr>
        <w:t> </w:t>
      </w:r>
      <w:r>
        <w:rPr>
          <w:w w:val="105"/>
        </w:rPr>
        <w:t>and establish</w:t>
      </w:r>
      <w:r>
        <w:rPr>
          <w:spacing w:val="-9"/>
          <w:w w:val="105"/>
        </w:rPr>
        <w:t> </w:t>
      </w:r>
      <w:r>
        <w:rPr>
          <w:w w:val="105"/>
        </w:rPr>
        <w:t>intermediate</w:t>
      </w:r>
      <w:r>
        <w:rPr>
          <w:spacing w:val="-3"/>
          <w:w w:val="105"/>
        </w:rPr>
        <w:t> </w:t>
      </w:r>
      <w:r>
        <w:rPr>
          <w:w w:val="105"/>
        </w:rPr>
        <w:t>deadlines</w:t>
      </w:r>
      <w:r>
        <w:rPr>
          <w:spacing w:val="-11"/>
          <w:w w:val="105"/>
        </w:rPr>
        <w:t> </w:t>
      </w:r>
      <w:r>
        <w:rPr>
          <w:w w:val="105"/>
        </w:rPr>
        <w:t>rather</w:t>
      </w:r>
      <w:r>
        <w:rPr>
          <w:spacing w:val="-5"/>
          <w:w w:val="105"/>
        </w:rPr>
        <w:t> </w:t>
      </w:r>
      <w:r>
        <w:rPr>
          <w:w w:val="105"/>
        </w:rPr>
        <w:t>than</w:t>
      </w:r>
      <w:r>
        <w:rPr>
          <w:spacing w:val="-2"/>
          <w:w w:val="105"/>
        </w:rPr>
        <w:t> </w:t>
      </w:r>
      <w:r>
        <w:rPr>
          <w:w w:val="105"/>
        </w:rPr>
        <w:t>relying</w:t>
      </w:r>
      <w:r>
        <w:rPr>
          <w:spacing w:val="-2"/>
          <w:w w:val="105"/>
        </w:rPr>
        <w:t> </w:t>
      </w:r>
      <w:r>
        <w:rPr>
          <w:w w:val="105"/>
        </w:rPr>
        <w:t>mainly</w:t>
      </w:r>
      <w:r>
        <w:rPr>
          <w:spacing w:val="-2"/>
          <w:w w:val="105"/>
        </w:rPr>
        <w:t> </w:t>
      </w:r>
      <w:r>
        <w:rPr>
          <w:w w:val="105"/>
        </w:rPr>
        <w:t>on</w:t>
      </w:r>
      <w:r>
        <w:rPr>
          <w:spacing w:val="-9"/>
          <w:w w:val="105"/>
        </w:rPr>
        <w:t> </w:t>
      </w:r>
      <w:r>
        <w:rPr>
          <w:w w:val="105"/>
        </w:rPr>
        <w:t>the</w:t>
      </w:r>
      <w:r>
        <w:rPr>
          <w:spacing w:val="-3"/>
          <w:w w:val="105"/>
        </w:rPr>
        <w:t> </w:t>
      </w:r>
      <w:r>
        <w:rPr>
          <w:w w:val="105"/>
        </w:rPr>
        <w:t>final submission</w:t>
      </w:r>
      <w:r>
        <w:rPr>
          <w:spacing w:val="-2"/>
          <w:w w:val="105"/>
        </w:rPr>
        <w:t> </w:t>
      </w:r>
      <w:r>
        <w:rPr>
          <w:w w:val="105"/>
        </w:rPr>
        <w:t>date.</w:t>
      </w:r>
      <w:r>
        <w:rPr>
          <w:spacing w:val="-7"/>
          <w:w w:val="105"/>
        </w:rPr>
        <w:t> </w:t>
      </w:r>
      <w:r>
        <w:rPr>
          <w:w w:val="105"/>
        </w:rPr>
        <w:t>I would continue using platforms such as</w:t>
      </w:r>
      <w:r>
        <w:rPr>
          <w:spacing w:val="-2"/>
          <w:w w:val="105"/>
        </w:rPr>
        <w:t> </w:t>
      </w:r>
      <w:r>
        <w:rPr>
          <w:w w:val="105"/>
        </w:rPr>
        <w:t>Google Meet and WhatsApp while</w:t>
      </w:r>
      <w:r>
        <w:rPr>
          <w:spacing w:val="-1"/>
          <w:w w:val="105"/>
        </w:rPr>
        <w:t> </w:t>
      </w:r>
      <w:r>
        <w:rPr>
          <w:w w:val="105"/>
        </w:rPr>
        <w:t>regularly reviewing</w:t>
      </w:r>
      <w:r>
        <w:rPr>
          <w:spacing w:val="-16"/>
          <w:w w:val="105"/>
        </w:rPr>
        <w:t> </w:t>
      </w:r>
      <w:r>
        <w:rPr>
          <w:w w:val="105"/>
        </w:rPr>
        <w:t>task</w:t>
      </w:r>
      <w:r>
        <w:rPr>
          <w:spacing w:val="-13"/>
          <w:w w:val="105"/>
        </w:rPr>
        <w:t> </w:t>
      </w:r>
      <w:r>
        <w:rPr>
          <w:w w:val="105"/>
        </w:rPr>
        <w:t>progress.</w:t>
      </w:r>
      <w:r>
        <w:rPr>
          <w:spacing w:val="-13"/>
          <w:w w:val="105"/>
        </w:rPr>
        <w:t> </w:t>
      </w:r>
      <w:r>
        <w:rPr>
          <w:w w:val="105"/>
        </w:rPr>
        <w:t>I</w:t>
      </w:r>
      <w:r>
        <w:rPr>
          <w:spacing w:val="-12"/>
          <w:w w:val="105"/>
        </w:rPr>
        <w:t> </w:t>
      </w:r>
      <w:r>
        <w:rPr>
          <w:w w:val="105"/>
        </w:rPr>
        <w:t>would</w:t>
      </w:r>
      <w:r>
        <w:rPr>
          <w:spacing w:val="-15"/>
          <w:w w:val="105"/>
        </w:rPr>
        <w:t> </w:t>
      </w:r>
      <w:r>
        <w:rPr>
          <w:w w:val="105"/>
        </w:rPr>
        <w:t>also</w:t>
      </w:r>
      <w:r>
        <w:rPr>
          <w:spacing w:val="-9"/>
          <w:w w:val="105"/>
        </w:rPr>
        <w:t> </w:t>
      </w:r>
      <w:r>
        <w:rPr>
          <w:w w:val="105"/>
        </w:rPr>
        <w:t>maintain</w:t>
      </w:r>
      <w:r>
        <w:rPr>
          <w:spacing w:val="-15"/>
          <w:w w:val="105"/>
        </w:rPr>
        <w:t> </w:t>
      </w:r>
      <w:r>
        <w:rPr>
          <w:w w:val="105"/>
        </w:rPr>
        <w:t>the</w:t>
      </w:r>
      <w:r>
        <w:rPr>
          <w:spacing w:val="-10"/>
          <w:w w:val="105"/>
        </w:rPr>
        <w:t> </w:t>
      </w:r>
      <w:r>
        <w:rPr>
          <w:w w:val="105"/>
        </w:rPr>
        <w:t>group's</w:t>
      </w:r>
      <w:r>
        <w:rPr>
          <w:spacing w:val="-16"/>
          <w:w w:val="105"/>
        </w:rPr>
        <w:t> </w:t>
      </w:r>
      <w:r>
        <w:rPr>
          <w:w w:val="105"/>
        </w:rPr>
        <w:t>respectful</w:t>
      </w:r>
      <w:r>
        <w:rPr>
          <w:spacing w:val="-10"/>
          <w:w w:val="105"/>
        </w:rPr>
        <w:t> </w:t>
      </w:r>
      <w:r>
        <w:rPr>
          <w:w w:val="105"/>
        </w:rPr>
        <w:t>communication</w:t>
      </w:r>
      <w:r>
        <w:rPr>
          <w:spacing w:val="-7"/>
          <w:w w:val="105"/>
        </w:rPr>
        <w:t> </w:t>
      </w:r>
      <w:r>
        <w:rPr>
          <w:w w:val="105"/>
        </w:rPr>
        <w:t>style while taking earlier action when delays or lack of engagement occur.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14"/>
      </w:pPr>
    </w:p>
    <w:p>
      <w:pPr>
        <w:pStyle w:val="Heading2"/>
        <w:numPr>
          <w:ilvl w:val="1"/>
          <w:numId w:val="16"/>
        </w:numPr>
        <w:tabs>
          <w:tab w:pos="1014" w:val="left" w:leader="none"/>
        </w:tabs>
        <w:spacing w:line="240" w:lineRule="auto" w:before="1" w:after="0"/>
        <w:ind w:left="1014" w:right="0" w:hanging="474"/>
        <w:jc w:val="left"/>
      </w:pPr>
      <w:bookmarkStart w:name="10.4 Reflection (Afiq)" w:id="113"/>
      <w:bookmarkEnd w:id="113"/>
      <w:r>
        <w:rPr>
          <w:b w:val="0"/>
        </w:rPr>
      </w:r>
      <w:bookmarkStart w:name="_bookmark49" w:id="114"/>
      <w:bookmarkEnd w:id="114"/>
      <w:r>
        <w:rPr>
          <w:b w:val="0"/>
        </w:rPr>
      </w:r>
      <w:r>
        <w:rPr/>
        <w:t>Reflection</w:t>
      </w:r>
      <w:r>
        <w:rPr>
          <w:spacing w:val="33"/>
        </w:rPr>
        <w:t> </w:t>
      </w:r>
      <w:r>
        <w:rPr>
          <w:spacing w:val="-2"/>
        </w:rPr>
        <w:t>(Afiq)</w:t>
      </w:r>
    </w:p>
    <w:p>
      <w:pPr>
        <w:pStyle w:val="BodyText"/>
        <w:rPr>
          <w:b/>
        </w:rPr>
      </w:pPr>
    </w:p>
    <w:p>
      <w:pPr>
        <w:pStyle w:val="BodyText"/>
        <w:spacing w:before="41"/>
        <w:rPr>
          <w:b/>
        </w:rPr>
      </w:pPr>
    </w:p>
    <w:p>
      <w:pPr>
        <w:spacing w:before="0"/>
        <w:ind w:left="540" w:right="0" w:firstLine="0"/>
        <w:jc w:val="left"/>
        <w:rPr>
          <w:b/>
          <w:sz w:val="23"/>
        </w:rPr>
      </w:pPr>
      <w:r>
        <w:rPr>
          <w:b/>
          <w:spacing w:val="-2"/>
          <w:w w:val="105"/>
          <w:sz w:val="23"/>
        </w:rPr>
        <w:t>Descriptions</w:t>
      </w:r>
    </w:p>
    <w:p>
      <w:pPr>
        <w:spacing w:after="0"/>
        <w:jc w:val="left"/>
        <w:rPr>
          <w:b/>
          <w:sz w:val="23"/>
        </w:rPr>
        <w:sectPr>
          <w:pgSz w:w="11930" w:h="16850"/>
          <w:pgMar w:header="0" w:footer="804" w:top="1380" w:bottom="1000" w:left="1080" w:right="720"/>
        </w:sectPr>
      </w:pPr>
    </w:p>
    <w:p>
      <w:pPr>
        <w:pStyle w:val="BodyText"/>
        <w:spacing w:line="504" w:lineRule="auto" w:before="81"/>
        <w:ind w:left="540" w:right="888" w:firstLine="720"/>
      </w:pPr>
      <w:r>
        <w:rPr>
          <w:w w:val="105"/>
        </w:rPr>
        <w:t>Two months</w:t>
      </w:r>
      <w:r>
        <w:rPr>
          <w:spacing w:val="-1"/>
          <w:w w:val="105"/>
        </w:rPr>
        <w:t> </w:t>
      </w:r>
      <w:r>
        <w:rPr>
          <w:w w:val="105"/>
        </w:rPr>
        <w:t>were given to complete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1"/>
          <w:w w:val="105"/>
        </w:rPr>
        <w:t> </w:t>
      </w:r>
      <w:r>
        <w:rPr>
          <w:w w:val="105"/>
        </w:rPr>
        <w:t>assignment.</w:t>
      </w:r>
      <w:r>
        <w:rPr>
          <w:spacing w:val="-3"/>
          <w:w w:val="105"/>
        </w:rPr>
        <w:t> </w:t>
      </w:r>
      <w:r>
        <w:rPr>
          <w:w w:val="105"/>
        </w:rPr>
        <w:t>Everything went smooth,</w:t>
      </w:r>
      <w:r>
        <w:rPr>
          <w:spacing w:val="-4"/>
          <w:w w:val="105"/>
        </w:rPr>
        <w:t> </w:t>
      </w:r>
      <w:r>
        <w:rPr>
          <w:w w:val="105"/>
        </w:rPr>
        <w:t>all tasks</w:t>
      </w:r>
      <w:r>
        <w:rPr>
          <w:spacing w:val="-16"/>
          <w:w w:val="105"/>
        </w:rPr>
        <w:t> </w:t>
      </w:r>
      <w:r>
        <w:rPr>
          <w:w w:val="105"/>
        </w:rPr>
        <w:t>delegated</w:t>
      </w:r>
      <w:r>
        <w:rPr>
          <w:spacing w:val="-15"/>
          <w:w w:val="105"/>
        </w:rPr>
        <w:t> </w:t>
      </w:r>
      <w:r>
        <w:rPr>
          <w:w w:val="105"/>
        </w:rPr>
        <w:t>equally</w:t>
      </w:r>
      <w:r>
        <w:rPr>
          <w:spacing w:val="-15"/>
          <w:w w:val="105"/>
        </w:rPr>
        <w:t> </w:t>
      </w:r>
      <w:r>
        <w:rPr>
          <w:w w:val="105"/>
        </w:rPr>
        <w:t>among</w:t>
      </w:r>
      <w:r>
        <w:rPr>
          <w:spacing w:val="-12"/>
          <w:w w:val="105"/>
        </w:rPr>
        <w:t> </w:t>
      </w:r>
      <w:r>
        <w:rPr>
          <w:w w:val="105"/>
        </w:rPr>
        <w:t>the</w:t>
      </w:r>
      <w:r>
        <w:rPr>
          <w:spacing w:val="-14"/>
          <w:w w:val="105"/>
        </w:rPr>
        <w:t> </w:t>
      </w:r>
      <w:r>
        <w:rPr>
          <w:w w:val="105"/>
        </w:rPr>
        <w:t>4</w:t>
      </w:r>
      <w:r>
        <w:rPr>
          <w:spacing w:val="-6"/>
          <w:w w:val="105"/>
        </w:rPr>
        <w:t> </w:t>
      </w:r>
      <w:r>
        <w:rPr>
          <w:w w:val="105"/>
        </w:rPr>
        <w:t>team</w:t>
      </w:r>
      <w:r>
        <w:rPr>
          <w:spacing w:val="-8"/>
          <w:w w:val="105"/>
        </w:rPr>
        <w:t> </w:t>
      </w:r>
      <w:r>
        <w:rPr>
          <w:w w:val="105"/>
        </w:rPr>
        <w:t>members</w:t>
      </w:r>
      <w:r>
        <w:rPr>
          <w:spacing w:val="-14"/>
          <w:w w:val="105"/>
        </w:rPr>
        <w:t> </w:t>
      </w:r>
      <w:r>
        <w:rPr>
          <w:w w:val="105"/>
        </w:rPr>
        <w:t>including</w:t>
      </w:r>
      <w:r>
        <w:rPr>
          <w:spacing w:val="-6"/>
          <w:w w:val="105"/>
        </w:rPr>
        <w:t> </w:t>
      </w:r>
      <w:r>
        <w:rPr>
          <w:w w:val="105"/>
        </w:rPr>
        <w:t>me.</w:t>
      </w:r>
      <w:r>
        <w:rPr>
          <w:spacing w:val="-11"/>
          <w:w w:val="105"/>
        </w:rPr>
        <w:t> </w:t>
      </w:r>
      <w:r>
        <w:rPr>
          <w:w w:val="105"/>
        </w:rPr>
        <w:t>We</w:t>
      </w:r>
      <w:r>
        <w:rPr>
          <w:spacing w:val="-14"/>
          <w:w w:val="105"/>
        </w:rPr>
        <w:t> </w:t>
      </w:r>
      <w:r>
        <w:rPr>
          <w:w w:val="105"/>
        </w:rPr>
        <w:t>agreed</w:t>
      </w:r>
      <w:r>
        <w:rPr>
          <w:spacing w:val="-12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schedule</w:t>
      </w:r>
      <w:r>
        <w:rPr>
          <w:spacing w:val="-16"/>
          <w:w w:val="105"/>
        </w:rPr>
        <w:t> </w:t>
      </w:r>
      <w:r>
        <w:rPr>
          <w:w w:val="105"/>
        </w:rPr>
        <w:t>a 1</w:t>
      </w:r>
      <w:r>
        <w:rPr>
          <w:spacing w:val="-1"/>
          <w:w w:val="105"/>
        </w:rPr>
        <w:t> </w:t>
      </w:r>
      <w:r>
        <w:rPr>
          <w:w w:val="105"/>
        </w:rPr>
        <w:t>month</w:t>
      </w:r>
      <w:r>
        <w:rPr>
          <w:spacing w:val="-1"/>
          <w:w w:val="105"/>
        </w:rPr>
        <w:t> </w:t>
      </w:r>
      <w:r>
        <w:rPr>
          <w:w w:val="105"/>
        </w:rPr>
        <w:t>earlier submission</w:t>
      </w:r>
      <w:r>
        <w:rPr>
          <w:spacing w:val="-1"/>
          <w:w w:val="105"/>
        </w:rPr>
        <w:t> </w:t>
      </w:r>
      <w:r>
        <w:rPr>
          <w:w w:val="105"/>
        </w:rPr>
        <w:t>deadline, giving</w:t>
      </w:r>
      <w:r>
        <w:rPr>
          <w:spacing w:val="-8"/>
          <w:w w:val="105"/>
        </w:rPr>
        <w:t> </w:t>
      </w:r>
      <w:r>
        <w:rPr>
          <w:w w:val="105"/>
        </w:rPr>
        <w:t>us</w:t>
      </w:r>
      <w:r>
        <w:rPr>
          <w:spacing w:val="-3"/>
          <w:w w:val="105"/>
        </w:rPr>
        <w:t> </w:t>
      </w:r>
      <w:r>
        <w:rPr>
          <w:w w:val="105"/>
        </w:rPr>
        <w:t>plenty</w:t>
      </w:r>
      <w:r>
        <w:rPr>
          <w:spacing w:val="-1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time</w:t>
      </w:r>
      <w:r>
        <w:rPr>
          <w:spacing w:val="-2"/>
          <w:w w:val="105"/>
        </w:rPr>
        <w:t> </w:t>
      </w:r>
      <w:r>
        <w:rPr>
          <w:w w:val="105"/>
        </w:rPr>
        <w:t>to</w:t>
      </w:r>
      <w:r>
        <w:rPr>
          <w:spacing w:val="-8"/>
          <w:w w:val="105"/>
        </w:rPr>
        <w:t> </w:t>
      </w:r>
      <w:r>
        <w:rPr>
          <w:w w:val="105"/>
        </w:rPr>
        <w:t>recheck</w:t>
      </w:r>
      <w:r>
        <w:rPr>
          <w:spacing w:val="-1"/>
          <w:w w:val="105"/>
        </w:rPr>
        <w:t> </w:t>
      </w:r>
      <w:r>
        <w:rPr>
          <w:w w:val="105"/>
        </w:rPr>
        <w:t>and</w:t>
      </w:r>
      <w:r>
        <w:rPr>
          <w:spacing w:val="-1"/>
          <w:w w:val="105"/>
        </w:rPr>
        <w:t> </w:t>
      </w:r>
      <w:r>
        <w:rPr>
          <w:w w:val="105"/>
        </w:rPr>
        <w:t>improve</w:t>
      </w:r>
      <w:r>
        <w:rPr>
          <w:spacing w:val="-2"/>
          <w:w w:val="105"/>
        </w:rPr>
        <w:t> </w:t>
      </w:r>
      <w:r>
        <w:rPr>
          <w:w w:val="105"/>
        </w:rPr>
        <w:t>our writing</w:t>
      </w:r>
      <w:r>
        <w:rPr>
          <w:spacing w:val="-13"/>
          <w:w w:val="105"/>
        </w:rPr>
        <w:t> </w:t>
      </w:r>
      <w:r>
        <w:rPr>
          <w:w w:val="105"/>
        </w:rPr>
        <w:t>afterwards.</w:t>
      </w:r>
      <w:r>
        <w:rPr>
          <w:spacing w:val="-9"/>
          <w:w w:val="105"/>
        </w:rPr>
        <w:t> </w:t>
      </w:r>
      <w:r>
        <w:rPr>
          <w:w w:val="105"/>
        </w:rPr>
        <w:t>As</w:t>
      </w:r>
      <w:r>
        <w:rPr>
          <w:spacing w:val="-12"/>
          <w:w w:val="105"/>
        </w:rPr>
        <w:t> </w:t>
      </w:r>
      <w:r>
        <w:rPr>
          <w:w w:val="105"/>
        </w:rPr>
        <w:t>everyone</w:t>
      </w:r>
      <w:r>
        <w:rPr>
          <w:spacing w:val="-5"/>
          <w:w w:val="105"/>
        </w:rPr>
        <w:t> </w:t>
      </w:r>
      <w:r>
        <w:rPr>
          <w:w w:val="105"/>
        </w:rPr>
        <w:t>came</w:t>
      </w:r>
      <w:r>
        <w:rPr>
          <w:spacing w:val="-11"/>
          <w:w w:val="105"/>
        </w:rPr>
        <w:t> </w:t>
      </w:r>
      <w:r>
        <w:rPr>
          <w:w w:val="105"/>
        </w:rPr>
        <w:t>from</w:t>
      </w:r>
      <w:r>
        <w:rPr>
          <w:spacing w:val="-11"/>
          <w:w w:val="105"/>
        </w:rPr>
        <w:t> </w:t>
      </w:r>
      <w:r>
        <w:rPr>
          <w:w w:val="105"/>
        </w:rPr>
        <w:t>different</w:t>
      </w:r>
      <w:r>
        <w:rPr>
          <w:spacing w:val="-9"/>
          <w:w w:val="105"/>
        </w:rPr>
        <w:t> </w:t>
      </w:r>
      <w:r>
        <w:rPr>
          <w:w w:val="105"/>
        </w:rPr>
        <w:t>courses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9"/>
          <w:w w:val="105"/>
        </w:rPr>
        <w:t> </w:t>
      </w:r>
      <w:r>
        <w:rPr>
          <w:w w:val="105"/>
        </w:rPr>
        <w:t>commitment,</w:t>
      </w:r>
      <w:r>
        <w:rPr>
          <w:spacing w:val="-3"/>
          <w:w w:val="105"/>
        </w:rPr>
        <w:t> </w:t>
      </w:r>
      <w:r>
        <w:rPr>
          <w:w w:val="105"/>
        </w:rPr>
        <w:t>we</w:t>
      </w:r>
      <w:r>
        <w:rPr>
          <w:spacing w:val="-5"/>
          <w:w w:val="105"/>
        </w:rPr>
        <w:t> </w:t>
      </w:r>
      <w:r>
        <w:rPr>
          <w:w w:val="105"/>
        </w:rPr>
        <w:t>missed </w:t>
      </w:r>
      <w:r>
        <w:rPr>
          <w:spacing w:val="-4"/>
          <w:w w:val="105"/>
        </w:rPr>
        <w:t>it.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2"/>
      </w:pPr>
    </w:p>
    <w:p>
      <w:pPr>
        <w:pStyle w:val="Heading2"/>
        <w:ind w:left="540" w:firstLine="0"/>
      </w:pPr>
      <w:bookmarkStart w:name="Feelings (3)" w:id="115"/>
      <w:bookmarkEnd w:id="115"/>
      <w:r>
        <w:rPr>
          <w:b w:val="0"/>
        </w:rPr>
      </w:r>
      <w:r>
        <w:rPr>
          <w:spacing w:val="-2"/>
          <w:w w:val="105"/>
        </w:rPr>
        <w:t>Feelings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pStyle w:val="BodyText"/>
        <w:spacing w:line="499" w:lineRule="auto"/>
        <w:ind w:left="540" w:right="836" w:firstLine="720"/>
      </w:pPr>
      <w:r>
        <w:rPr>
          <w:w w:val="105"/>
        </w:rPr>
        <w:t>At first,</w:t>
      </w:r>
      <w:r>
        <w:rPr>
          <w:spacing w:val="-2"/>
          <w:w w:val="105"/>
        </w:rPr>
        <w:t> </w:t>
      </w:r>
      <w:r>
        <w:rPr>
          <w:w w:val="105"/>
        </w:rPr>
        <w:t>a bit of disappointment surrounded myself because things could be done way</w:t>
      </w:r>
      <w:r>
        <w:rPr>
          <w:spacing w:val="-10"/>
          <w:w w:val="105"/>
        </w:rPr>
        <w:t> </w:t>
      </w:r>
      <w:r>
        <w:rPr>
          <w:w w:val="105"/>
        </w:rPr>
        <w:t>earlier</w:t>
      </w:r>
      <w:r>
        <w:rPr>
          <w:spacing w:val="-6"/>
          <w:w w:val="105"/>
        </w:rPr>
        <w:t> </w:t>
      </w:r>
      <w:r>
        <w:rPr>
          <w:w w:val="105"/>
        </w:rPr>
        <w:t>and</w:t>
      </w:r>
      <w:r>
        <w:rPr>
          <w:spacing w:val="-11"/>
          <w:w w:val="105"/>
        </w:rPr>
        <w:t> </w:t>
      </w:r>
      <w:r>
        <w:rPr>
          <w:w w:val="105"/>
        </w:rPr>
        <w:t>this</w:t>
      </w:r>
      <w:r>
        <w:rPr>
          <w:spacing w:val="-13"/>
          <w:w w:val="105"/>
        </w:rPr>
        <w:t> </w:t>
      </w:r>
      <w:r>
        <w:rPr>
          <w:w w:val="105"/>
        </w:rPr>
        <w:t>had</w:t>
      </w:r>
      <w:r>
        <w:rPr>
          <w:spacing w:val="-11"/>
          <w:w w:val="105"/>
        </w:rPr>
        <w:t> </w:t>
      </w:r>
      <w:r>
        <w:rPr>
          <w:w w:val="105"/>
        </w:rPr>
        <w:t>burdened</w:t>
      </w:r>
      <w:r>
        <w:rPr>
          <w:spacing w:val="-10"/>
          <w:w w:val="105"/>
        </w:rPr>
        <w:t> </w:t>
      </w:r>
      <w:r>
        <w:rPr>
          <w:w w:val="105"/>
        </w:rPr>
        <w:t>all</w:t>
      </w:r>
      <w:r>
        <w:rPr>
          <w:spacing w:val="-8"/>
          <w:w w:val="105"/>
        </w:rPr>
        <w:t> </w:t>
      </w:r>
      <w:r>
        <w:rPr>
          <w:w w:val="105"/>
        </w:rPr>
        <w:t>the</w:t>
      </w:r>
      <w:r>
        <w:rPr>
          <w:spacing w:val="-5"/>
          <w:w w:val="105"/>
        </w:rPr>
        <w:t> </w:t>
      </w:r>
      <w:r>
        <w:rPr>
          <w:w w:val="105"/>
        </w:rPr>
        <w:t>team</w:t>
      </w:r>
      <w:r>
        <w:rPr>
          <w:spacing w:val="-4"/>
          <w:w w:val="105"/>
        </w:rPr>
        <w:t> </w:t>
      </w:r>
      <w:r>
        <w:rPr>
          <w:w w:val="105"/>
        </w:rPr>
        <w:t>members.</w:t>
      </w:r>
      <w:r>
        <w:rPr>
          <w:spacing w:val="-8"/>
          <w:w w:val="105"/>
        </w:rPr>
        <w:t> </w:t>
      </w:r>
      <w:r>
        <w:rPr>
          <w:w w:val="105"/>
        </w:rPr>
        <w:t>It</w:t>
      </w:r>
      <w:r>
        <w:rPr>
          <w:spacing w:val="-9"/>
          <w:w w:val="105"/>
        </w:rPr>
        <w:t> </w:t>
      </w:r>
      <w:r>
        <w:rPr>
          <w:w w:val="105"/>
        </w:rPr>
        <w:t>badly</w:t>
      </w:r>
      <w:r>
        <w:rPr>
          <w:spacing w:val="-10"/>
          <w:w w:val="105"/>
        </w:rPr>
        <w:t> </w:t>
      </w:r>
      <w:r>
        <w:rPr>
          <w:w w:val="105"/>
        </w:rPr>
        <w:t>impacts</w:t>
      </w:r>
      <w:r>
        <w:rPr>
          <w:spacing w:val="-5"/>
          <w:w w:val="105"/>
        </w:rPr>
        <w:t> </w:t>
      </w:r>
      <w:r>
        <w:rPr>
          <w:w w:val="105"/>
        </w:rPr>
        <w:t>everyone</w:t>
      </w:r>
      <w:r>
        <w:rPr>
          <w:spacing w:val="-10"/>
          <w:w w:val="105"/>
        </w:rPr>
        <w:t> </w:t>
      </w:r>
      <w:r>
        <w:rPr>
          <w:w w:val="105"/>
        </w:rPr>
        <w:t>to</w:t>
      </w:r>
      <w:r>
        <w:rPr>
          <w:spacing w:val="-11"/>
          <w:w w:val="105"/>
        </w:rPr>
        <w:t> </w:t>
      </w:r>
      <w:r>
        <w:rPr>
          <w:w w:val="105"/>
        </w:rPr>
        <w:t>rush and particular at the same time toward completing their own part.</w:t>
      </w:r>
    </w:p>
    <w:p>
      <w:pPr>
        <w:pStyle w:val="BodyText"/>
        <w:spacing w:before="23"/>
      </w:pPr>
    </w:p>
    <w:p>
      <w:pPr>
        <w:pStyle w:val="Heading2"/>
        <w:ind w:left="540" w:firstLine="0"/>
      </w:pPr>
      <w:bookmarkStart w:name="Evaluation (2)" w:id="116"/>
      <w:bookmarkEnd w:id="116"/>
      <w:r>
        <w:rPr>
          <w:b w:val="0"/>
        </w:rPr>
      </w:r>
      <w:r>
        <w:rPr>
          <w:spacing w:val="-2"/>
          <w:w w:val="105"/>
        </w:rPr>
        <w:t>Evaluation</w:t>
      </w:r>
    </w:p>
    <w:p>
      <w:pPr>
        <w:pStyle w:val="BodyText"/>
        <w:rPr>
          <w:b/>
        </w:rPr>
      </w:pPr>
    </w:p>
    <w:p>
      <w:pPr>
        <w:pStyle w:val="BodyText"/>
        <w:spacing w:before="28"/>
        <w:rPr>
          <w:b/>
        </w:rPr>
      </w:pPr>
    </w:p>
    <w:p>
      <w:pPr>
        <w:pStyle w:val="BodyText"/>
        <w:spacing w:line="504" w:lineRule="auto"/>
        <w:ind w:left="540" w:right="711" w:firstLine="720"/>
      </w:pPr>
      <w:r>
        <w:rPr>
          <w:w w:val="105"/>
        </w:rPr>
        <w:t>However, we</w:t>
      </w:r>
      <w:r>
        <w:rPr>
          <w:spacing w:val="-4"/>
          <w:w w:val="105"/>
        </w:rPr>
        <w:t> </w:t>
      </w:r>
      <w:r>
        <w:rPr>
          <w:w w:val="105"/>
        </w:rPr>
        <w:t>tackled</w:t>
      </w:r>
      <w:r>
        <w:rPr>
          <w:spacing w:val="-2"/>
          <w:w w:val="105"/>
        </w:rPr>
        <w:t> </w:t>
      </w:r>
      <w:r>
        <w:rPr>
          <w:w w:val="105"/>
        </w:rPr>
        <w:t>this matter swiftly by conducting</w:t>
      </w:r>
      <w:r>
        <w:rPr>
          <w:spacing w:val="-2"/>
          <w:w w:val="105"/>
        </w:rPr>
        <w:t> </w:t>
      </w:r>
      <w:r>
        <w:rPr>
          <w:w w:val="105"/>
        </w:rPr>
        <w:t>an online discussion via Google</w:t>
      </w:r>
      <w:r>
        <w:rPr>
          <w:spacing w:val="-11"/>
          <w:w w:val="105"/>
        </w:rPr>
        <w:t> </w:t>
      </w:r>
      <w:r>
        <w:rPr>
          <w:w w:val="105"/>
        </w:rPr>
        <w:t>Meet.</w:t>
      </w:r>
      <w:r>
        <w:rPr>
          <w:spacing w:val="-10"/>
          <w:w w:val="105"/>
        </w:rPr>
        <w:t> </w:t>
      </w:r>
      <w:r>
        <w:rPr>
          <w:w w:val="105"/>
        </w:rPr>
        <w:t>We</w:t>
      </w:r>
      <w:r>
        <w:rPr>
          <w:spacing w:val="-14"/>
          <w:w w:val="105"/>
        </w:rPr>
        <w:t> </w:t>
      </w:r>
      <w:r>
        <w:rPr>
          <w:w w:val="105"/>
        </w:rPr>
        <w:t>realigned</w:t>
      </w:r>
      <w:r>
        <w:rPr>
          <w:spacing w:val="-5"/>
          <w:w w:val="105"/>
        </w:rPr>
        <w:t> </w:t>
      </w:r>
      <w:r>
        <w:rPr>
          <w:w w:val="105"/>
        </w:rPr>
        <w:t>our</w:t>
      </w:r>
      <w:r>
        <w:rPr>
          <w:spacing w:val="-9"/>
          <w:w w:val="105"/>
        </w:rPr>
        <w:t> </w:t>
      </w:r>
      <w:r>
        <w:rPr>
          <w:w w:val="105"/>
        </w:rPr>
        <w:t>objective,</w:t>
      </w:r>
      <w:r>
        <w:rPr>
          <w:spacing w:val="-3"/>
          <w:w w:val="105"/>
        </w:rPr>
        <w:t> </w:t>
      </w:r>
      <w:r>
        <w:rPr>
          <w:w w:val="105"/>
        </w:rPr>
        <w:t>working</w:t>
      </w:r>
      <w:r>
        <w:rPr>
          <w:spacing w:val="-5"/>
          <w:w w:val="105"/>
        </w:rPr>
        <w:t> </w:t>
      </w:r>
      <w:r>
        <w:rPr>
          <w:w w:val="105"/>
        </w:rPr>
        <w:t>flow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12"/>
          <w:w w:val="105"/>
        </w:rPr>
        <w:t> </w:t>
      </w:r>
      <w:r>
        <w:rPr>
          <w:w w:val="105"/>
        </w:rPr>
        <w:t>set</w:t>
      </w:r>
      <w:r>
        <w:rPr>
          <w:spacing w:val="-10"/>
          <w:w w:val="105"/>
        </w:rPr>
        <w:t> </w:t>
      </w:r>
      <w:r>
        <w:rPr>
          <w:w w:val="105"/>
        </w:rPr>
        <w:t>up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new</w:t>
      </w:r>
      <w:r>
        <w:rPr>
          <w:spacing w:val="-9"/>
          <w:w w:val="105"/>
        </w:rPr>
        <w:t> </w:t>
      </w:r>
      <w:r>
        <w:rPr>
          <w:w w:val="105"/>
        </w:rPr>
        <w:t>deadline</w:t>
      </w:r>
      <w:r>
        <w:rPr>
          <w:spacing w:val="-6"/>
          <w:w w:val="105"/>
        </w:rPr>
        <w:t> </w:t>
      </w:r>
      <w:r>
        <w:rPr>
          <w:w w:val="105"/>
        </w:rPr>
        <w:t>which</w:t>
      </w:r>
      <w:r>
        <w:rPr>
          <w:spacing w:val="-12"/>
          <w:w w:val="105"/>
        </w:rPr>
        <w:t> </w:t>
      </w:r>
      <w:r>
        <w:rPr>
          <w:w w:val="105"/>
        </w:rPr>
        <w:t>is 10</w:t>
      </w:r>
      <w:r>
        <w:rPr>
          <w:spacing w:val="-1"/>
          <w:w w:val="105"/>
        </w:rPr>
        <w:t> </w:t>
      </w:r>
      <w:r>
        <w:rPr>
          <w:w w:val="105"/>
        </w:rPr>
        <w:t>days</w:t>
      </w:r>
      <w:r>
        <w:rPr>
          <w:spacing w:val="-3"/>
          <w:w w:val="105"/>
        </w:rPr>
        <w:t> </w:t>
      </w:r>
      <w:r>
        <w:rPr>
          <w:w w:val="105"/>
        </w:rPr>
        <w:t>earlier.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2"/>
          <w:w w:val="105"/>
        </w:rPr>
        <w:t> </w:t>
      </w:r>
      <w:r>
        <w:rPr>
          <w:w w:val="105"/>
        </w:rPr>
        <w:t>meeting was</w:t>
      </w:r>
      <w:r>
        <w:rPr>
          <w:spacing w:val="-10"/>
          <w:w w:val="105"/>
        </w:rPr>
        <w:t> </w:t>
      </w:r>
      <w:r>
        <w:rPr>
          <w:w w:val="105"/>
        </w:rPr>
        <w:t>a buffer for everyone</w:t>
      </w:r>
      <w:r>
        <w:rPr>
          <w:spacing w:val="-2"/>
          <w:w w:val="105"/>
        </w:rPr>
        <w:t> </w:t>
      </w:r>
      <w:r>
        <w:rPr>
          <w:w w:val="105"/>
        </w:rPr>
        <w:t>to</w:t>
      </w:r>
      <w:r>
        <w:rPr>
          <w:spacing w:val="-1"/>
          <w:w w:val="105"/>
        </w:rPr>
        <w:t> </w:t>
      </w:r>
      <w:r>
        <w:rPr>
          <w:w w:val="105"/>
        </w:rPr>
        <w:t>visualize</w:t>
      </w:r>
      <w:r>
        <w:rPr>
          <w:spacing w:val="-2"/>
          <w:w w:val="105"/>
        </w:rPr>
        <w:t> </w:t>
      </w:r>
      <w:r>
        <w:rPr>
          <w:w w:val="105"/>
        </w:rPr>
        <w:t>the</w:t>
      </w:r>
      <w:r>
        <w:rPr>
          <w:spacing w:val="-2"/>
          <w:w w:val="105"/>
        </w:rPr>
        <w:t> </w:t>
      </w:r>
      <w:r>
        <w:rPr>
          <w:w w:val="105"/>
        </w:rPr>
        <w:t>things</w:t>
      </w:r>
      <w:r>
        <w:rPr>
          <w:spacing w:val="-3"/>
          <w:w w:val="105"/>
        </w:rPr>
        <w:t> </w:t>
      </w:r>
      <w:r>
        <w:rPr>
          <w:w w:val="105"/>
        </w:rPr>
        <w:t>that must be done to complete the assignment.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Heading2"/>
        <w:spacing w:before="1"/>
        <w:ind w:left="540" w:firstLine="0"/>
      </w:pPr>
      <w:bookmarkStart w:name="Analysis (2)" w:id="117"/>
      <w:bookmarkEnd w:id="117"/>
      <w:r>
        <w:rPr>
          <w:b w:val="0"/>
        </w:rPr>
      </w:r>
      <w:r>
        <w:rPr>
          <w:spacing w:val="-2"/>
          <w:w w:val="105"/>
        </w:rPr>
        <w:t>Analysis</w:t>
      </w:r>
    </w:p>
    <w:p>
      <w:pPr>
        <w:pStyle w:val="Heading2"/>
        <w:spacing w:after="0"/>
        <w:sectPr>
          <w:pgSz w:w="11930" w:h="16850"/>
          <w:pgMar w:header="0" w:footer="804" w:top="1360" w:bottom="1000" w:left="1080" w:right="720"/>
        </w:sectPr>
      </w:pPr>
    </w:p>
    <w:p>
      <w:pPr>
        <w:pStyle w:val="BodyText"/>
        <w:spacing w:line="499" w:lineRule="auto" w:before="68"/>
        <w:ind w:left="540" w:firstLine="720"/>
      </w:pPr>
      <w:r>
        <w:rPr>
          <w:w w:val="105"/>
        </w:rPr>
        <w:t>This</w:t>
      </w:r>
      <w:r>
        <w:rPr>
          <w:spacing w:val="-14"/>
          <w:w w:val="105"/>
        </w:rPr>
        <w:t> </w:t>
      </w:r>
      <w:r>
        <w:rPr>
          <w:w w:val="105"/>
        </w:rPr>
        <w:t>taught</w:t>
      </w:r>
      <w:r>
        <w:rPr>
          <w:spacing w:val="-10"/>
          <w:w w:val="105"/>
        </w:rPr>
        <w:t> </w:t>
      </w:r>
      <w:r>
        <w:rPr>
          <w:w w:val="105"/>
        </w:rPr>
        <w:t>us</w:t>
      </w:r>
      <w:r>
        <w:rPr>
          <w:spacing w:val="-14"/>
          <w:w w:val="105"/>
        </w:rPr>
        <w:t> </w:t>
      </w:r>
      <w:r>
        <w:rPr>
          <w:w w:val="105"/>
        </w:rPr>
        <w:t>that</w:t>
      </w:r>
      <w:r>
        <w:rPr>
          <w:spacing w:val="-10"/>
          <w:w w:val="105"/>
        </w:rPr>
        <w:t> </w:t>
      </w:r>
      <w:r>
        <w:rPr>
          <w:w w:val="105"/>
        </w:rPr>
        <w:t>time</w:t>
      </w:r>
      <w:r>
        <w:rPr>
          <w:spacing w:val="-6"/>
          <w:w w:val="105"/>
        </w:rPr>
        <w:t> </w:t>
      </w:r>
      <w:r>
        <w:rPr>
          <w:w w:val="105"/>
        </w:rPr>
        <w:t>management</w:t>
      </w:r>
      <w:r>
        <w:rPr>
          <w:spacing w:val="-9"/>
          <w:w w:val="105"/>
        </w:rPr>
        <w:t> </w:t>
      </w:r>
      <w:r>
        <w:rPr>
          <w:w w:val="105"/>
        </w:rPr>
        <w:t>is</w:t>
      </w:r>
      <w:r>
        <w:rPr>
          <w:spacing w:val="-8"/>
          <w:w w:val="105"/>
        </w:rPr>
        <w:t> </w:t>
      </w:r>
      <w:r>
        <w:rPr>
          <w:w w:val="105"/>
        </w:rPr>
        <w:t>paramount</w:t>
      </w:r>
      <w:r>
        <w:rPr>
          <w:spacing w:val="-9"/>
          <w:w w:val="105"/>
        </w:rPr>
        <w:t> </w:t>
      </w:r>
      <w:r>
        <w:rPr>
          <w:w w:val="105"/>
        </w:rPr>
        <w:t>in</w:t>
      </w:r>
      <w:r>
        <w:rPr>
          <w:spacing w:val="-12"/>
          <w:w w:val="105"/>
        </w:rPr>
        <w:t> </w:t>
      </w:r>
      <w:r>
        <w:rPr>
          <w:w w:val="105"/>
        </w:rPr>
        <w:t>an</w:t>
      </w:r>
      <w:r>
        <w:rPr>
          <w:spacing w:val="-12"/>
          <w:w w:val="105"/>
        </w:rPr>
        <w:t> </w:t>
      </w:r>
      <w:r>
        <w:rPr>
          <w:w w:val="105"/>
        </w:rPr>
        <w:t>assignment.</w:t>
      </w:r>
      <w:r>
        <w:rPr>
          <w:spacing w:val="-9"/>
          <w:w w:val="105"/>
        </w:rPr>
        <w:t> </w:t>
      </w:r>
      <w:r>
        <w:rPr>
          <w:w w:val="105"/>
        </w:rPr>
        <w:t>It</w:t>
      </w:r>
      <w:r>
        <w:rPr>
          <w:spacing w:val="-11"/>
          <w:w w:val="105"/>
        </w:rPr>
        <w:t> </w:t>
      </w:r>
      <w:r>
        <w:rPr>
          <w:w w:val="105"/>
        </w:rPr>
        <w:t>showed</w:t>
      </w:r>
      <w:r>
        <w:rPr>
          <w:spacing w:val="-4"/>
          <w:w w:val="105"/>
        </w:rPr>
        <w:t> </w:t>
      </w:r>
      <w:r>
        <w:rPr>
          <w:w w:val="105"/>
        </w:rPr>
        <w:t>that inefficient time management would</w:t>
      </w:r>
      <w:r>
        <w:rPr>
          <w:spacing w:val="-3"/>
          <w:w w:val="105"/>
        </w:rPr>
        <w:t> </w:t>
      </w:r>
      <w:r>
        <w:rPr>
          <w:w w:val="105"/>
        </w:rPr>
        <w:t>affect the whole group. It would create pressure, miscommunication and interrupt the overall progress.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8"/>
      </w:pPr>
    </w:p>
    <w:p>
      <w:pPr>
        <w:pStyle w:val="Heading2"/>
        <w:ind w:left="540" w:firstLine="0"/>
      </w:pPr>
      <w:bookmarkStart w:name="Conclusion (3)" w:id="118"/>
      <w:bookmarkEnd w:id="118"/>
      <w:r>
        <w:rPr>
          <w:b w:val="0"/>
        </w:rPr>
      </w:r>
      <w:r>
        <w:rPr>
          <w:spacing w:val="-2"/>
          <w:w w:val="105"/>
        </w:rPr>
        <w:t>Conclusion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pStyle w:val="BodyText"/>
        <w:spacing w:line="501" w:lineRule="auto"/>
        <w:ind w:left="540" w:right="836" w:firstLine="720"/>
      </w:pPr>
      <w:r>
        <w:rPr>
          <w:w w:val="105"/>
        </w:rPr>
        <w:t>Finally,</w:t>
      </w:r>
      <w:r>
        <w:rPr>
          <w:spacing w:val="-6"/>
          <w:w w:val="105"/>
        </w:rPr>
        <w:t> </w:t>
      </w:r>
      <w:r>
        <w:rPr>
          <w:w w:val="105"/>
        </w:rPr>
        <w:t>everyone</w:t>
      </w:r>
      <w:r>
        <w:rPr>
          <w:spacing w:val="-8"/>
          <w:w w:val="105"/>
        </w:rPr>
        <w:t> </w:t>
      </w:r>
      <w:r>
        <w:rPr>
          <w:w w:val="105"/>
        </w:rPr>
        <w:t>got</w:t>
      </w:r>
      <w:r>
        <w:rPr>
          <w:spacing w:val="-12"/>
          <w:w w:val="105"/>
        </w:rPr>
        <w:t> </w:t>
      </w:r>
      <w:r>
        <w:rPr>
          <w:w w:val="105"/>
        </w:rPr>
        <w:t>their</w:t>
      </w:r>
      <w:r>
        <w:rPr>
          <w:spacing w:val="-4"/>
          <w:w w:val="105"/>
        </w:rPr>
        <w:t> </w:t>
      </w:r>
      <w:r>
        <w:rPr>
          <w:w w:val="105"/>
        </w:rPr>
        <w:t>part</w:t>
      </w:r>
      <w:r>
        <w:rPr>
          <w:spacing w:val="-6"/>
          <w:w w:val="105"/>
        </w:rPr>
        <w:t> </w:t>
      </w:r>
      <w:r>
        <w:rPr>
          <w:w w:val="105"/>
        </w:rPr>
        <w:t>settled</w:t>
      </w:r>
      <w:r>
        <w:rPr>
          <w:spacing w:val="-7"/>
          <w:w w:val="105"/>
        </w:rPr>
        <w:t> </w:t>
      </w:r>
      <w:r>
        <w:rPr>
          <w:w w:val="105"/>
        </w:rPr>
        <w:t>right</w:t>
      </w:r>
      <w:r>
        <w:rPr>
          <w:spacing w:val="-6"/>
          <w:w w:val="105"/>
        </w:rPr>
        <w:t> </w:t>
      </w:r>
      <w:r>
        <w:rPr>
          <w:w w:val="105"/>
        </w:rPr>
        <w:t>on</w:t>
      </w:r>
      <w:r>
        <w:rPr>
          <w:spacing w:val="-15"/>
          <w:w w:val="105"/>
        </w:rPr>
        <w:t> </w:t>
      </w:r>
      <w:r>
        <w:rPr>
          <w:w w:val="105"/>
        </w:rPr>
        <w:t>time.</w:t>
      </w:r>
      <w:r>
        <w:rPr>
          <w:spacing w:val="-12"/>
          <w:w w:val="105"/>
        </w:rPr>
        <w:t> </w:t>
      </w:r>
      <w:r>
        <w:rPr>
          <w:w w:val="105"/>
        </w:rPr>
        <w:t>I</w:t>
      </w:r>
      <w:r>
        <w:rPr>
          <w:spacing w:val="-5"/>
          <w:w w:val="105"/>
        </w:rPr>
        <w:t> </w:t>
      </w:r>
      <w:r>
        <w:rPr>
          <w:w w:val="105"/>
        </w:rPr>
        <w:t>believe</w:t>
      </w:r>
      <w:r>
        <w:rPr>
          <w:spacing w:val="-9"/>
          <w:w w:val="105"/>
        </w:rPr>
        <w:t> </w:t>
      </w:r>
      <w:r>
        <w:rPr>
          <w:w w:val="105"/>
        </w:rPr>
        <w:t>that</w:t>
      </w:r>
      <w:r>
        <w:rPr>
          <w:spacing w:val="-6"/>
          <w:w w:val="105"/>
        </w:rPr>
        <w:t> </w:t>
      </w:r>
      <w:r>
        <w:rPr>
          <w:w w:val="105"/>
        </w:rPr>
        <w:t>every</w:t>
      </w:r>
      <w:r>
        <w:rPr>
          <w:spacing w:val="-8"/>
          <w:w w:val="105"/>
        </w:rPr>
        <w:t> </w:t>
      </w:r>
      <w:r>
        <w:rPr>
          <w:w w:val="105"/>
        </w:rPr>
        <w:t>challenge that</w:t>
      </w:r>
      <w:r>
        <w:rPr>
          <w:spacing w:val="-4"/>
          <w:w w:val="105"/>
        </w:rPr>
        <w:t> </w:t>
      </w:r>
      <w:r>
        <w:rPr>
          <w:w w:val="105"/>
        </w:rPr>
        <w:t>happens</w:t>
      </w:r>
      <w:r>
        <w:rPr>
          <w:spacing w:val="-13"/>
          <w:w w:val="105"/>
        </w:rPr>
        <w:t> </w:t>
      </w:r>
      <w:r>
        <w:rPr>
          <w:w w:val="105"/>
        </w:rPr>
        <w:t>indicates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room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-16"/>
          <w:w w:val="105"/>
        </w:rPr>
        <w:t> </w:t>
      </w:r>
      <w:r>
        <w:rPr>
          <w:w w:val="105"/>
        </w:rPr>
        <w:t>improvement</w:t>
      </w:r>
      <w:r>
        <w:rPr>
          <w:spacing w:val="-7"/>
          <w:w w:val="105"/>
        </w:rPr>
        <w:t> </w:t>
      </w:r>
      <w:r>
        <w:rPr>
          <w:w w:val="105"/>
        </w:rPr>
        <w:t>personally</w:t>
      </w:r>
      <w:r>
        <w:rPr>
          <w:spacing w:val="-4"/>
          <w:w w:val="105"/>
        </w:rPr>
        <w:t> </w:t>
      </w:r>
      <w:r>
        <w:rPr>
          <w:w w:val="105"/>
        </w:rPr>
        <w:t>to</w:t>
      </w:r>
      <w:r>
        <w:rPr>
          <w:spacing w:val="-13"/>
          <w:w w:val="105"/>
        </w:rPr>
        <w:t> </w:t>
      </w:r>
      <w:r>
        <w:rPr>
          <w:w w:val="105"/>
        </w:rPr>
        <w:t>all</w:t>
      </w:r>
      <w:r>
        <w:rPr>
          <w:spacing w:val="-10"/>
          <w:w w:val="105"/>
        </w:rPr>
        <w:t> </w:t>
      </w:r>
      <w:r>
        <w:rPr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members.</w:t>
      </w:r>
      <w:r>
        <w:rPr>
          <w:spacing w:val="-9"/>
          <w:w w:val="105"/>
        </w:rPr>
        <w:t> </w:t>
      </w:r>
      <w:r>
        <w:rPr>
          <w:w w:val="105"/>
        </w:rPr>
        <w:t>It</w:t>
      </w:r>
      <w:r>
        <w:rPr>
          <w:spacing w:val="-11"/>
          <w:w w:val="105"/>
        </w:rPr>
        <w:t> </w:t>
      </w:r>
      <w:r>
        <w:rPr>
          <w:w w:val="105"/>
        </w:rPr>
        <w:t>is</w:t>
      </w:r>
      <w:r>
        <w:rPr>
          <w:spacing w:val="-14"/>
          <w:w w:val="105"/>
        </w:rPr>
        <w:t> </w:t>
      </w:r>
      <w:r>
        <w:rPr>
          <w:w w:val="105"/>
        </w:rPr>
        <w:t>because this lesson could be</w:t>
      </w:r>
      <w:r>
        <w:rPr>
          <w:spacing w:val="-3"/>
          <w:w w:val="105"/>
        </w:rPr>
        <w:t> </w:t>
      </w:r>
      <w:r>
        <w:rPr>
          <w:w w:val="105"/>
        </w:rPr>
        <w:t>applied for other assignments</w:t>
      </w:r>
      <w:r>
        <w:rPr>
          <w:spacing w:val="-5"/>
          <w:w w:val="105"/>
        </w:rPr>
        <w:t> </w:t>
      </w:r>
      <w:r>
        <w:rPr>
          <w:w w:val="105"/>
        </w:rPr>
        <w:t>in future. Additionally, every</w:t>
      </w:r>
      <w:r>
        <w:rPr>
          <w:spacing w:val="-2"/>
          <w:w w:val="105"/>
        </w:rPr>
        <w:t> </w:t>
      </w:r>
      <w:r>
        <w:rPr>
          <w:w w:val="105"/>
        </w:rPr>
        <w:t>team member must be on the same page</w:t>
      </w:r>
      <w:r>
        <w:rPr>
          <w:spacing w:val="-1"/>
          <w:w w:val="105"/>
        </w:rPr>
        <w:t> </w:t>
      </w:r>
      <w:r>
        <w:rPr>
          <w:w w:val="105"/>
        </w:rPr>
        <w:t>and encouraged to obtain achievement together.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3"/>
      </w:pPr>
    </w:p>
    <w:p>
      <w:pPr>
        <w:pStyle w:val="Heading2"/>
        <w:spacing w:before="1"/>
        <w:ind w:left="540" w:firstLine="0"/>
      </w:pPr>
      <w:bookmarkStart w:name="Action Plan (3)" w:id="119"/>
      <w:bookmarkEnd w:id="119"/>
      <w:r>
        <w:rPr>
          <w:b w:val="0"/>
        </w:rPr>
      </w:r>
      <w:r>
        <w:rPr>
          <w:w w:val="105"/>
        </w:rPr>
        <w:t>Action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Plan</w:t>
      </w:r>
    </w:p>
    <w:p>
      <w:pPr>
        <w:pStyle w:val="BodyText"/>
        <w:rPr>
          <w:b/>
        </w:rPr>
      </w:pPr>
    </w:p>
    <w:p>
      <w:pPr>
        <w:pStyle w:val="BodyText"/>
        <w:spacing w:before="34"/>
        <w:rPr>
          <w:b/>
        </w:rPr>
      </w:pPr>
    </w:p>
    <w:p>
      <w:pPr>
        <w:pStyle w:val="BodyText"/>
        <w:spacing w:line="501" w:lineRule="auto" w:before="1"/>
        <w:ind w:left="540" w:right="711" w:firstLine="720"/>
      </w:pPr>
      <w:r>
        <w:rPr>
          <w:w w:val="105"/>
        </w:rPr>
        <w:t>As part of the team, I should have</w:t>
      </w:r>
      <w:r>
        <w:rPr>
          <w:spacing w:val="-3"/>
          <w:w w:val="105"/>
        </w:rPr>
        <w:t> </w:t>
      </w:r>
      <w:r>
        <w:rPr>
          <w:w w:val="105"/>
        </w:rPr>
        <w:t>taken my responsibilities more seriously. For example,</w:t>
      </w:r>
      <w:r>
        <w:rPr>
          <w:spacing w:val="-11"/>
          <w:w w:val="105"/>
        </w:rPr>
        <w:t> </w:t>
      </w:r>
      <w:r>
        <w:rPr>
          <w:w w:val="105"/>
        </w:rPr>
        <w:t>I</w:t>
      </w:r>
      <w:r>
        <w:rPr>
          <w:spacing w:val="-4"/>
          <w:w w:val="105"/>
        </w:rPr>
        <w:t> </w:t>
      </w:r>
      <w:r>
        <w:rPr>
          <w:w w:val="105"/>
        </w:rPr>
        <w:t>must</w:t>
      </w:r>
      <w:r>
        <w:rPr>
          <w:spacing w:val="-5"/>
          <w:w w:val="105"/>
        </w:rPr>
        <w:t> </w:t>
      </w:r>
      <w:r>
        <w:rPr>
          <w:w w:val="105"/>
        </w:rPr>
        <w:t>schedule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timely</w:t>
      </w:r>
      <w:r>
        <w:rPr>
          <w:spacing w:val="-7"/>
          <w:w w:val="105"/>
        </w:rPr>
        <w:t> </w:t>
      </w:r>
      <w:r>
        <w:rPr>
          <w:w w:val="105"/>
        </w:rPr>
        <w:t>work</w:t>
      </w:r>
      <w:r>
        <w:rPr>
          <w:spacing w:val="-7"/>
          <w:w w:val="105"/>
        </w:rPr>
        <w:t> </w:t>
      </w:r>
      <w:r>
        <w:rPr>
          <w:w w:val="105"/>
        </w:rPr>
        <w:t>check</w:t>
      </w:r>
      <w:r>
        <w:rPr>
          <w:spacing w:val="-7"/>
          <w:w w:val="105"/>
        </w:rPr>
        <w:t> </w:t>
      </w:r>
      <w:r>
        <w:rPr>
          <w:w w:val="105"/>
        </w:rPr>
        <w:t>for</w:t>
      </w:r>
      <w:r>
        <w:rPr>
          <w:spacing w:val="-4"/>
          <w:w w:val="105"/>
        </w:rPr>
        <w:t> </w:t>
      </w:r>
      <w:r>
        <w:rPr>
          <w:w w:val="105"/>
        </w:rPr>
        <w:t>every</w:t>
      </w:r>
      <w:r>
        <w:rPr>
          <w:spacing w:val="-13"/>
          <w:w w:val="105"/>
        </w:rPr>
        <w:t> </w:t>
      </w:r>
      <w:r>
        <w:rPr>
          <w:w w:val="105"/>
        </w:rPr>
        <w:t>assignment,</w:t>
      </w:r>
      <w:r>
        <w:rPr>
          <w:spacing w:val="-4"/>
          <w:w w:val="105"/>
        </w:rPr>
        <w:t> </w:t>
      </w:r>
      <w:r>
        <w:rPr>
          <w:w w:val="105"/>
        </w:rPr>
        <w:t>so</w:t>
      </w:r>
      <w:r>
        <w:rPr>
          <w:spacing w:val="-14"/>
          <w:w w:val="105"/>
        </w:rPr>
        <w:t> </w:t>
      </w:r>
      <w:r>
        <w:rPr>
          <w:w w:val="105"/>
        </w:rPr>
        <w:t>that</w:t>
      </w:r>
      <w:r>
        <w:rPr>
          <w:spacing w:val="-4"/>
          <w:w w:val="105"/>
        </w:rPr>
        <w:t> </w:t>
      </w:r>
      <w:r>
        <w:rPr>
          <w:w w:val="105"/>
        </w:rPr>
        <w:t>I</w:t>
      </w:r>
      <w:r>
        <w:rPr>
          <w:spacing w:val="-10"/>
          <w:w w:val="105"/>
        </w:rPr>
        <w:t> </w:t>
      </w:r>
      <w:r>
        <w:rPr>
          <w:w w:val="105"/>
        </w:rPr>
        <w:t>am</w:t>
      </w:r>
      <w:r>
        <w:rPr>
          <w:spacing w:val="-14"/>
          <w:w w:val="105"/>
        </w:rPr>
        <w:t> </w:t>
      </w:r>
      <w:r>
        <w:rPr>
          <w:w w:val="105"/>
        </w:rPr>
        <w:t>able</w:t>
      </w:r>
      <w:r>
        <w:rPr>
          <w:spacing w:val="-14"/>
          <w:w w:val="105"/>
        </w:rPr>
        <w:t> </w:t>
      </w:r>
      <w:r>
        <w:rPr>
          <w:w w:val="105"/>
        </w:rPr>
        <w:t>to</w:t>
      </w:r>
      <w:r>
        <w:rPr>
          <w:spacing w:val="-7"/>
          <w:w w:val="105"/>
        </w:rPr>
        <w:t> </w:t>
      </w:r>
      <w:r>
        <w:rPr>
          <w:w w:val="105"/>
        </w:rPr>
        <w:t>see the one that needs my</w:t>
      </w:r>
      <w:r>
        <w:rPr>
          <w:spacing w:val="-3"/>
          <w:w w:val="105"/>
        </w:rPr>
        <w:t> </w:t>
      </w:r>
      <w:r>
        <w:rPr>
          <w:w w:val="105"/>
        </w:rPr>
        <w:t>attention more.</w:t>
      </w:r>
      <w:r>
        <w:rPr>
          <w:spacing w:val="-1"/>
          <w:w w:val="105"/>
        </w:rPr>
        <w:t> </w:t>
      </w:r>
      <w:r>
        <w:rPr>
          <w:w w:val="105"/>
        </w:rPr>
        <w:t>Besides,</w:t>
      </w:r>
      <w:r>
        <w:rPr>
          <w:spacing w:val="-1"/>
          <w:w w:val="105"/>
        </w:rPr>
        <w:t> </w:t>
      </w:r>
      <w:r>
        <w:rPr>
          <w:w w:val="105"/>
        </w:rPr>
        <w:t>I would inform my leader regarding every progress completed, then only he</w:t>
      </w:r>
      <w:r>
        <w:rPr>
          <w:spacing w:val="-5"/>
          <w:w w:val="105"/>
        </w:rPr>
        <w:t> </w:t>
      </w:r>
      <w:r>
        <w:rPr>
          <w:w w:val="105"/>
        </w:rPr>
        <w:t>or she will</w:t>
      </w:r>
      <w:r>
        <w:rPr>
          <w:spacing w:val="-1"/>
          <w:w w:val="105"/>
        </w:rPr>
        <w:t> </w:t>
      </w:r>
      <w:r>
        <w:rPr>
          <w:w w:val="105"/>
        </w:rPr>
        <w:t>know when</w:t>
      </w:r>
      <w:r>
        <w:rPr>
          <w:spacing w:val="-3"/>
          <w:w w:val="105"/>
        </w:rPr>
        <w:t> </w:t>
      </w:r>
      <w:r>
        <w:rPr>
          <w:w w:val="105"/>
        </w:rPr>
        <w:t>to follow</w:t>
      </w:r>
      <w:r>
        <w:rPr>
          <w:spacing w:val="-6"/>
          <w:w w:val="105"/>
        </w:rPr>
        <w:t> </w:t>
      </w:r>
      <w:r>
        <w:rPr>
          <w:w w:val="105"/>
        </w:rPr>
        <w:t>up with me</w:t>
      </w:r>
      <w:r>
        <w:rPr>
          <w:spacing w:val="-4"/>
          <w:w w:val="105"/>
        </w:rPr>
        <w:t> </w:t>
      </w:r>
      <w:r>
        <w:rPr>
          <w:w w:val="105"/>
        </w:rPr>
        <w:t>if</w:t>
      </w:r>
      <w:r>
        <w:rPr>
          <w:spacing w:val="-7"/>
          <w:w w:val="105"/>
        </w:rPr>
        <w:t> </w:t>
      </w:r>
      <w:r>
        <w:rPr>
          <w:w w:val="105"/>
        </w:rPr>
        <w:t>I fall behind the process.</w:t>
      </w:r>
    </w:p>
    <w:p>
      <w:pPr>
        <w:pStyle w:val="BodyText"/>
        <w:spacing w:after="0" w:line="501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spacing w:before="68"/>
        <w:ind w:left="913" w:right="387" w:firstLine="0"/>
        <w:jc w:val="center"/>
      </w:pPr>
      <w:bookmarkStart w:name="REFERENCES" w:id="120"/>
      <w:bookmarkEnd w:id="120"/>
      <w:r>
        <w:rPr>
          <w:b w:val="0"/>
        </w:rPr>
      </w:r>
      <w:bookmarkStart w:name="_bookmark50" w:id="121"/>
      <w:bookmarkEnd w:id="121"/>
      <w:r>
        <w:rPr>
          <w:b w:val="0"/>
        </w:rPr>
      </w:r>
      <w:r>
        <w:rPr>
          <w:spacing w:val="-2"/>
          <w:w w:val="105"/>
        </w:rPr>
        <w:t>REFERENCES</w:t>
      </w:r>
    </w:p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pStyle w:val="BodyText"/>
        <w:spacing w:line="496" w:lineRule="auto"/>
        <w:ind w:left="1261" w:right="938" w:hanging="721"/>
      </w:pPr>
      <w:r>
        <w:rPr>
          <w:w w:val="105"/>
        </w:rPr>
        <w:t>-Academy of Singapore Teachers. (2026, July 28). </w:t>
      </w:r>
      <w:r>
        <w:rPr>
          <w:i/>
          <w:w w:val="105"/>
        </w:rPr>
        <w:t>Teacher Growth Model</w:t>
      </w:r>
      <w:r>
        <w:rPr>
          <w:w w:val="105"/>
        </w:rPr>
        <w:t>. </w:t>
      </w:r>
      <w:hyperlink r:id="rId65">
        <w:r>
          <w:rPr>
            <w:color w:val="1153CC"/>
            <w:spacing w:val="-2"/>
            <w:u w:val="thick" w:color="1153CC"/>
          </w:rPr>
          <w:t>https://academyofsingaporeteachers.moe.edu.sg/professional-excellence/teacher-gro</w:t>
        </w:r>
      </w:hyperlink>
    </w:p>
    <w:p>
      <w:pPr>
        <w:pStyle w:val="BodyText"/>
        <w:spacing w:before="7"/>
        <w:ind w:left="1261"/>
      </w:pPr>
      <w:hyperlink r:id="rId65">
        <w:r>
          <w:rPr>
            <w:color w:val="1153CC"/>
            <w:u w:val="thick" w:color="1153CC"/>
          </w:rPr>
          <w:t>wth-</w:t>
        </w:r>
        <w:r>
          <w:rPr>
            <w:color w:val="1153CC"/>
            <w:spacing w:val="-2"/>
            <w:u w:val="thick" w:color="1153CC"/>
          </w:rPr>
          <w:t>model/</w:t>
        </w:r>
      </w:hyperlink>
    </w:p>
    <w:p>
      <w:pPr>
        <w:pStyle w:val="BodyText"/>
        <w:spacing w:before="264"/>
      </w:pPr>
    </w:p>
    <w:p>
      <w:pPr>
        <w:spacing w:line="504" w:lineRule="auto" w:before="0"/>
        <w:ind w:left="1261" w:right="1041" w:hanging="721"/>
        <w:jc w:val="left"/>
        <w:rPr>
          <w:sz w:val="23"/>
        </w:rPr>
      </w:pPr>
      <w:r>
        <w:rPr>
          <w:w w:val="105"/>
          <w:sz w:val="23"/>
        </w:rPr>
        <w:t>Australian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School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of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Abu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Dhabi.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(2026).</w:t>
      </w:r>
      <w:r>
        <w:rPr>
          <w:spacing w:val="-16"/>
          <w:w w:val="105"/>
          <w:sz w:val="23"/>
        </w:rPr>
        <w:t> </w:t>
      </w:r>
      <w:r>
        <w:rPr>
          <w:i/>
          <w:w w:val="105"/>
          <w:sz w:val="23"/>
        </w:rPr>
        <w:t>Navigating</w:t>
      </w:r>
      <w:r>
        <w:rPr>
          <w:i/>
          <w:spacing w:val="-10"/>
          <w:w w:val="105"/>
          <w:sz w:val="23"/>
        </w:rPr>
        <w:t> </w:t>
      </w:r>
      <w:r>
        <w:rPr>
          <w:i/>
          <w:w w:val="105"/>
          <w:sz w:val="23"/>
        </w:rPr>
        <w:t>AI</w:t>
      </w:r>
      <w:r>
        <w:rPr>
          <w:i/>
          <w:spacing w:val="-15"/>
          <w:w w:val="105"/>
          <w:sz w:val="23"/>
        </w:rPr>
        <w:t> </w:t>
      </w:r>
      <w:r>
        <w:rPr>
          <w:i/>
          <w:w w:val="105"/>
          <w:sz w:val="23"/>
        </w:rPr>
        <w:t>as</w:t>
      </w:r>
      <w:r>
        <w:rPr>
          <w:i/>
          <w:spacing w:val="-8"/>
          <w:w w:val="105"/>
          <w:sz w:val="23"/>
        </w:rPr>
        <w:t> </w:t>
      </w:r>
      <w:r>
        <w:rPr>
          <w:i/>
          <w:w w:val="105"/>
          <w:sz w:val="23"/>
        </w:rPr>
        <w:t>a</w:t>
      </w:r>
      <w:r>
        <w:rPr>
          <w:i/>
          <w:spacing w:val="-12"/>
          <w:w w:val="105"/>
          <w:sz w:val="23"/>
        </w:rPr>
        <w:t> </w:t>
      </w:r>
      <w:r>
        <w:rPr>
          <w:i/>
          <w:w w:val="105"/>
          <w:sz w:val="23"/>
        </w:rPr>
        <w:t>family:</w:t>
      </w:r>
      <w:r>
        <w:rPr>
          <w:i/>
          <w:spacing w:val="-8"/>
          <w:w w:val="105"/>
          <w:sz w:val="23"/>
        </w:rPr>
        <w:t> </w:t>
      </w:r>
      <w:r>
        <w:rPr>
          <w:i/>
          <w:w w:val="105"/>
          <w:sz w:val="23"/>
        </w:rPr>
        <w:t>AI</w:t>
      </w:r>
      <w:r>
        <w:rPr>
          <w:i/>
          <w:spacing w:val="-9"/>
          <w:w w:val="105"/>
          <w:sz w:val="23"/>
        </w:rPr>
        <w:t> </w:t>
      </w:r>
      <w:r>
        <w:rPr>
          <w:i/>
          <w:w w:val="105"/>
          <w:sz w:val="23"/>
        </w:rPr>
        <w:t>guide</w:t>
      </w:r>
      <w:r>
        <w:rPr>
          <w:i/>
          <w:spacing w:val="-12"/>
          <w:w w:val="105"/>
          <w:sz w:val="23"/>
        </w:rPr>
        <w:t> </w:t>
      </w:r>
      <w:r>
        <w:rPr>
          <w:i/>
          <w:w w:val="105"/>
          <w:sz w:val="23"/>
        </w:rPr>
        <w:t>for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parents</w:t>
      </w:r>
      <w:r>
        <w:rPr>
          <w:w w:val="105"/>
          <w:sz w:val="23"/>
        </w:rPr>
        <w:t>. </w:t>
      </w:r>
      <w:hyperlink r:id="rId66">
        <w:r>
          <w:rPr>
            <w:color w:val="1153CC"/>
            <w:spacing w:val="-2"/>
            <w:w w:val="105"/>
            <w:sz w:val="23"/>
            <w:u w:val="thick" w:color="1153CC"/>
          </w:rPr>
          <w:t>https://australianschool.ae/ai-guide-for-parents/</w:t>
        </w:r>
      </w:hyperlink>
    </w:p>
    <w:p>
      <w:pPr>
        <w:pStyle w:val="BodyText"/>
        <w:spacing w:line="501" w:lineRule="auto" w:before="229"/>
        <w:ind w:left="1261" w:right="764" w:hanging="721"/>
      </w:pPr>
      <w:r>
        <w:rPr>
          <w:w w:val="105"/>
        </w:rPr>
        <w:t>Davaei,</w:t>
      </w:r>
      <w:r>
        <w:rPr>
          <w:spacing w:val="-6"/>
          <w:w w:val="105"/>
        </w:rPr>
        <w:t> </w:t>
      </w:r>
      <w:r>
        <w:rPr>
          <w:w w:val="105"/>
        </w:rPr>
        <w:t>M.,</w:t>
      </w:r>
      <w:r>
        <w:rPr>
          <w:spacing w:val="-7"/>
          <w:w w:val="105"/>
        </w:rPr>
        <w:t> </w:t>
      </w:r>
      <w:r>
        <w:rPr>
          <w:w w:val="105"/>
        </w:rPr>
        <w:t>Gunkel, M., Veglio, V., &amp;</w:t>
      </w:r>
      <w:r>
        <w:rPr>
          <w:spacing w:val="-11"/>
          <w:w w:val="105"/>
        </w:rPr>
        <w:t> </w:t>
      </w:r>
      <w:r>
        <w:rPr>
          <w:w w:val="105"/>
        </w:rPr>
        <w:t>Taras, V. (2022).</w:t>
      </w:r>
      <w:r>
        <w:rPr>
          <w:spacing w:val="-6"/>
          <w:w w:val="105"/>
        </w:rPr>
        <w:t> </w:t>
      </w:r>
      <w:r>
        <w:rPr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influence</w:t>
      </w:r>
      <w:r>
        <w:rPr>
          <w:spacing w:val="-1"/>
          <w:w w:val="105"/>
        </w:rPr>
        <w:t> </w:t>
      </w:r>
      <w:r>
        <w:rPr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cultural intelligence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emotional</w:t>
      </w:r>
      <w:r>
        <w:rPr>
          <w:spacing w:val="-15"/>
          <w:w w:val="105"/>
        </w:rPr>
        <w:t> </w:t>
      </w:r>
      <w:r>
        <w:rPr>
          <w:w w:val="105"/>
        </w:rPr>
        <w:t>intelligence</w:t>
      </w:r>
      <w:r>
        <w:rPr>
          <w:spacing w:val="-8"/>
          <w:w w:val="105"/>
        </w:rPr>
        <w:t> </w:t>
      </w:r>
      <w:r>
        <w:rPr>
          <w:w w:val="105"/>
        </w:rPr>
        <w:t>on</w:t>
      </w:r>
      <w:r>
        <w:rPr>
          <w:spacing w:val="-11"/>
          <w:w w:val="105"/>
        </w:rPr>
        <w:t> </w:t>
      </w:r>
      <w:r>
        <w:rPr>
          <w:w w:val="105"/>
        </w:rPr>
        <w:t>conflict</w:t>
      </w:r>
      <w:r>
        <w:rPr>
          <w:spacing w:val="-14"/>
          <w:w w:val="105"/>
        </w:rPr>
        <w:t> </w:t>
      </w:r>
      <w:r>
        <w:rPr>
          <w:w w:val="105"/>
        </w:rPr>
        <w:t>occurrence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15"/>
          <w:w w:val="105"/>
        </w:rPr>
        <w:t> </w:t>
      </w:r>
      <w:r>
        <w:rPr>
          <w:w w:val="105"/>
        </w:rPr>
        <w:t>performance</w:t>
      </w:r>
      <w:r>
        <w:rPr>
          <w:spacing w:val="-15"/>
          <w:w w:val="105"/>
        </w:rPr>
        <w:t> </w:t>
      </w:r>
      <w:r>
        <w:rPr>
          <w:w w:val="105"/>
        </w:rPr>
        <w:t>in global virtual teams. </w:t>
      </w:r>
      <w:r>
        <w:rPr>
          <w:i/>
          <w:w w:val="105"/>
        </w:rPr>
        <w:t>Journal of International Management, 28</w:t>
      </w:r>
      <w:r>
        <w:rPr>
          <w:w w:val="105"/>
        </w:rPr>
        <w:t>(4), 100969. </w:t>
      </w:r>
      <w:hyperlink r:id="rId67">
        <w:r>
          <w:rPr>
            <w:color w:val="1153CC"/>
            <w:spacing w:val="-2"/>
            <w:w w:val="105"/>
            <w:u w:val="thick" w:color="1153CC"/>
          </w:rPr>
          <w:t>https://doi.org/10.1016/j.intman.2022.100969</w:t>
        </w:r>
      </w:hyperlink>
    </w:p>
    <w:p>
      <w:pPr>
        <w:spacing w:line="504" w:lineRule="auto" w:before="238"/>
        <w:ind w:left="1261" w:right="764" w:hanging="721"/>
        <w:jc w:val="left"/>
        <w:rPr>
          <w:sz w:val="23"/>
        </w:rPr>
      </w:pPr>
      <w:r>
        <w:rPr>
          <w:w w:val="105"/>
          <w:sz w:val="23"/>
        </w:rPr>
        <w:t>Department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of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Statistics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Malaysia.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(2025).</w:t>
      </w:r>
      <w:r>
        <w:rPr>
          <w:spacing w:val="-16"/>
          <w:w w:val="105"/>
          <w:sz w:val="23"/>
        </w:rPr>
        <w:t> </w:t>
      </w:r>
      <w:r>
        <w:rPr>
          <w:i/>
          <w:w w:val="105"/>
          <w:sz w:val="23"/>
        </w:rPr>
        <w:t>Household</w:t>
      </w:r>
      <w:r>
        <w:rPr>
          <w:i/>
          <w:spacing w:val="-11"/>
          <w:w w:val="105"/>
          <w:sz w:val="23"/>
        </w:rPr>
        <w:t> </w:t>
      </w:r>
      <w:r>
        <w:rPr>
          <w:i/>
          <w:w w:val="105"/>
          <w:sz w:val="23"/>
        </w:rPr>
        <w:t>income</w:t>
      </w:r>
      <w:r>
        <w:rPr>
          <w:i/>
          <w:spacing w:val="-15"/>
          <w:w w:val="105"/>
          <w:sz w:val="23"/>
        </w:rPr>
        <w:t> </w:t>
      </w:r>
      <w:r>
        <w:rPr>
          <w:i/>
          <w:w w:val="105"/>
          <w:sz w:val="23"/>
        </w:rPr>
        <w:t>survey</w:t>
      </w:r>
      <w:r>
        <w:rPr>
          <w:i/>
          <w:spacing w:val="-15"/>
          <w:w w:val="105"/>
          <w:sz w:val="23"/>
        </w:rPr>
        <w:t> </w:t>
      </w:r>
      <w:r>
        <w:rPr>
          <w:i/>
          <w:w w:val="105"/>
          <w:sz w:val="23"/>
        </w:rPr>
        <w:t>report,</w:t>
      </w:r>
      <w:r>
        <w:rPr>
          <w:i/>
          <w:spacing w:val="-16"/>
          <w:w w:val="105"/>
          <w:sz w:val="23"/>
        </w:rPr>
        <w:t> </w:t>
      </w:r>
      <w:r>
        <w:rPr>
          <w:i/>
          <w:w w:val="105"/>
          <w:sz w:val="23"/>
        </w:rPr>
        <w:t>Malaysia &amp; states, 2024</w:t>
      </w:r>
      <w:r>
        <w:rPr>
          <w:w w:val="105"/>
          <w:sz w:val="23"/>
        </w:rPr>
        <w:t>.</w:t>
      </w:r>
    </w:p>
    <w:p>
      <w:pPr>
        <w:pStyle w:val="BodyText"/>
        <w:spacing w:line="263" w:lineRule="exact"/>
        <w:ind w:left="329"/>
        <w:jc w:val="center"/>
      </w:pPr>
      <w:hyperlink r:id="rId68">
        <w:r>
          <w:rPr>
            <w:color w:val="1153CC"/>
            <w:u w:val="thick" w:color="1153CC"/>
          </w:rPr>
          <w:t>https://www.dosm.gov.my/portal-main/release-content/household-income-survey-</w:t>
        </w:r>
        <w:r>
          <w:rPr>
            <w:color w:val="1153CC"/>
            <w:spacing w:val="-5"/>
            <w:u w:val="thick" w:color="1153CC"/>
          </w:rPr>
          <w:t>re</w:t>
        </w:r>
      </w:hyperlink>
    </w:p>
    <w:p>
      <w:pPr>
        <w:pStyle w:val="BodyText"/>
        <w:spacing w:before="18"/>
      </w:pPr>
    </w:p>
    <w:p>
      <w:pPr>
        <w:pStyle w:val="BodyText"/>
        <w:ind w:left="1261"/>
      </w:pPr>
      <w:hyperlink r:id="rId68">
        <w:r>
          <w:rPr>
            <w:color w:val="1153CC"/>
            <w:u w:val="thick" w:color="1153CC"/>
          </w:rPr>
          <w:t>port--malaysia--states-</w:t>
        </w:r>
        <w:r>
          <w:rPr>
            <w:color w:val="1153CC"/>
            <w:spacing w:val="-4"/>
            <w:u w:val="thick" w:color="1153CC"/>
          </w:rPr>
          <w:t>2024</w:t>
        </w:r>
      </w:hyperlink>
    </w:p>
    <w:p>
      <w:pPr>
        <w:pStyle w:val="BodyText"/>
        <w:spacing w:before="264"/>
      </w:pPr>
    </w:p>
    <w:p>
      <w:pPr>
        <w:spacing w:line="504" w:lineRule="auto" w:before="0"/>
        <w:ind w:left="1261" w:right="1409" w:hanging="721"/>
        <w:jc w:val="left"/>
        <w:rPr>
          <w:sz w:val="23"/>
        </w:rPr>
      </w:pPr>
      <w:r>
        <w:rPr>
          <w:w w:val="105"/>
          <w:sz w:val="23"/>
        </w:rPr>
        <w:t>EdCircuit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Staff.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(2026,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August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5).</w:t>
      </w:r>
      <w:r>
        <w:rPr>
          <w:spacing w:val="-10"/>
          <w:w w:val="105"/>
          <w:sz w:val="23"/>
        </w:rPr>
        <w:t> </w:t>
      </w:r>
      <w:r>
        <w:rPr>
          <w:i/>
          <w:w w:val="105"/>
          <w:sz w:val="23"/>
        </w:rPr>
        <w:t>AI</w:t>
      </w:r>
      <w:r>
        <w:rPr>
          <w:i/>
          <w:spacing w:val="-8"/>
          <w:w w:val="105"/>
          <w:sz w:val="23"/>
        </w:rPr>
        <w:t> </w:t>
      </w:r>
      <w:r>
        <w:rPr>
          <w:i/>
          <w:w w:val="105"/>
          <w:sz w:val="23"/>
        </w:rPr>
        <w:t>for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students: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A</w:t>
      </w:r>
      <w:r>
        <w:rPr>
          <w:i/>
          <w:spacing w:val="-9"/>
          <w:w w:val="105"/>
          <w:sz w:val="23"/>
        </w:rPr>
        <w:t> </w:t>
      </w:r>
      <w:r>
        <w:rPr>
          <w:i/>
          <w:w w:val="105"/>
          <w:sz w:val="23"/>
        </w:rPr>
        <w:t>parent's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guide</w:t>
      </w:r>
      <w:r>
        <w:rPr>
          <w:i/>
          <w:spacing w:val="-12"/>
          <w:w w:val="105"/>
          <w:sz w:val="23"/>
        </w:rPr>
        <w:t> </w:t>
      </w:r>
      <w:r>
        <w:rPr>
          <w:i/>
          <w:w w:val="105"/>
          <w:sz w:val="23"/>
        </w:rPr>
        <w:t>by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age</w:t>
      </w:r>
      <w:r>
        <w:rPr>
          <w:w w:val="105"/>
          <w:sz w:val="23"/>
        </w:rPr>
        <w:t>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edCircuit. </w:t>
      </w:r>
      <w:hyperlink r:id="rId69">
        <w:r>
          <w:rPr>
            <w:color w:val="1153CC"/>
            <w:spacing w:val="-2"/>
            <w:w w:val="105"/>
            <w:sz w:val="23"/>
            <w:u w:val="thick" w:color="1153CC"/>
          </w:rPr>
          <w:t>https://edcircuit.com/ai-for-students-a-parents-guide-by-age/</w:t>
        </w:r>
      </w:hyperlink>
    </w:p>
    <w:p>
      <w:pPr>
        <w:spacing w:line="504" w:lineRule="auto" w:before="236"/>
        <w:ind w:left="1261" w:right="764" w:hanging="721"/>
        <w:jc w:val="left"/>
        <w:rPr>
          <w:sz w:val="23"/>
        </w:rPr>
      </w:pPr>
      <w:r>
        <w:rPr>
          <w:w w:val="105"/>
          <w:sz w:val="23"/>
        </w:rPr>
        <w:t>Finnish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National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Agency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Education.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(2016).</w:t>
      </w:r>
      <w:r>
        <w:rPr>
          <w:spacing w:val="-16"/>
          <w:w w:val="105"/>
          <w:sz w:val="23"/>
        </w:rPr>
        <w:t> </w:t>
      </w:r>
      <w:r>
        <w:rPr>
          <w:i/>
          <w:w w:val="105"/>
          <w:sz w:val="23"/>
        </w:rPr>
        <w:t>National</w:t>
      </w:r>
      <w:r>
        <w:rPr>
          <w:i/>
          <w:spacing w:val="-15"/>
          <w:w w:val="105"/>
          <w:sz w:val="23"/>
        </w:rPr>
        <w:t> </w:t>
      </w:r>
      <w:r>
        <w:rPr>
          <w:i/>
          <w:w w:val="105"/>
          <w:sz w:val="23"/>
        </w:rPr>
        <w:t>core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curriculum</w:t>
      </w:r>
      <w:r>
        <w:rPr>
          <w:i/>
          <w:spacing w:val="-15"/>
          <w:w w:val="105"/>
          <w:sz w:val="23"/>
        </w:rPr>
        <w:t> </w:t>
      </w:r>
      <w:r>
        <w:rPr>
          <w:i/>
          <w:w w:val="105"/>
          <w:sz w:val="23"/>
        </w:rPr>
        <w:t>for</w:t>
      </w:r>
      <w:r>
        <w:rPr>
          <w:i/>
          <w:spacing w:val="-16"/>
          <w:w w:val="105"/>
          <w:sz w:val="23"/>
        </w:rPr>
        <w:t> </w:t>
      </w:r>
      <w:r>
        <w:rPr>
          <w:i/>
          <w:w w:val="105"/>
          <w:sz w:val="23"/>
        </w:rPr>
        <w:t>basic education 2014</w:t>
      </w:r>
      <w:r>
        <w:rPr>
          <w:w w:val="105"/>
          <w:sz w:val="23"/>
        </w:rPr>
        <w:t>.</w:t>
      </w:r>
    </w:p>
    <w:p>
      <w:pPr>
        <w:spacing w:line="504" w:lineRule="auto" w:before="229"/>
        <w:ind w:left="1261" w:right="1134" w:hanging="721"/>
        <w:jc w:val="left"/>
        <w:rPr>
          <w:sz w:val="23"/>
        </w:rPr>
      </w:pPr>
      <w:r>
        <w:rPr>
          <w:sz w:val="23"/>
        </w:rPr>
        <w:t>Government Technology Agency of Singapore. (2025, September 26). </w:t>
      </w:r>
      <w:r>
        <w:rPr>
          <w:i/>
          <w:sz w:val="23"/>
        </w:rPr>
        <w:t>Student Learning</w:t>
      </w:r>
      <w:r>
        <w:rPr>
          <w:i/>
          <w:spacing w:val="80"/>
          <w:w w:val="105"/>
          <w:sz w:val="23"/>
        </w:rPr>
        <w:t> </w:t>
      </w:r>
      <w:r>
        <w:rPr>
          <w:i/>
          <w:w w:val="105"/>
          <w:sz w:val="23"/>
        </w:rPr>
        <w:t>Space (SLS)</w:t>
      </w:r>
      <w:r>
        <w:rPr>
          <w:w w:val="105"/>
          <w:sz w:val="23"/>
        </w:rPr>
        <w:t>.</w:t>
      </w:r>
    </w:p>
    <w:p>
      <w:pPr>
        <w:pStyle w:val="BodyText"/>
        <w:spacing w:line="263" w:lineRule="exact"/>
        <w:ind w:left="296"/>
        <w:jc w:val="center"/>
      </w:pPr>
      <w:hyperlink r:id="rId70">
        <w:r>
          <w:rPr>
            <w:color w:val="1153CC"/>
            <w:u w:val="thick" w:color="1153CC"/>
          </w:rPr>
          <w:t>https://www.tech.gov.sg/products-and-services/for-citizens/education/student-</w:t>
        </w:r>
        <w:r>
          <w:rPr>
            <w:color w:val="1153CC"/>
            <w:spacing w:val="-2"/>
            <w:u w:val="thick" w:color="1153CC"/>
          </w:rPr>
          <w:t>learni</w:t>
        </w:r>
      </w:hyperlink>
    </w:p>
    <w:p>
      <w:pPr>
        <w:pStyle w:val="BodyText"/>
        <w:spacing w:before="25"/>
      </w:pPr>
    </w:p>
    <w:p>
      <w:pPr>
        <w:pStyle w:val="BodyText"/>
        <w:ind w:left="1261"/>
      </w:pPr>
      <w:hyperlink r:id="rId70">
        <w:r>
          <w:rPr>
            <w:color w:val="1153CC"/>
            <w:u w:val="thick" w:color="1153CC"/>
          </w:rPr>
          <w:t>ng-</w:t>
        </w:r>
        <w:r>
          <w:rPr>
            <w:color w:val="1153CC"/>
            <w:spacing w:val="-2"/>
            <w:u w:val="thick" w:color="1153CC"/>
          </w:rPr>
          <w:t>space/</w:t>
        </w:r>
      </w:hyperlink>
    </w:p>
    <w:p>
      <w:pPr>
        <w:pStyle w:val="BodyText"/>
        <w:spacing w:after="0"/>
        <w:sectPr>
          <w:pgSz w:w="11930" w:h="16850"/>
          <w:pgMar w:header="0" w:footer="804" w:top="1380" w:bottom="1000" w:left="1080" w:right="720"/>
        </w:sectPr>
      </w:pPr>
    </w:p>
    <w:p>
      <w:pPr>
        <w:spacing w:line="499" w:lineRule="auto" w:before="68"/>
        <w:ind w:left="1261" w:right="948" w:hanging="721"/>
        <w:jc w:val="left"/>
        <w:rPr>
          <w:sz w:val="23"/>
        </w:rPr>
      </w:pPr>
      <w:r>
        <w:rPr>
          <w:w w:val="105"/>
          <w:sz w:val="23"/>
        </w:rPr>
        <w:t>Harian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Metro.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(2026,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January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24).</w:t>
      </w:r>
      <w:r>
        <w:rPr>
          <w:spacing w:val="-5"/>
          <w:w w:val="105"/>
          <w:sz w:val="23"/>
        </w:rPr>
        <w:t> </w:t>
      </w:r>
      <w:r>
        <w:rPr>
          <w:i/>
          <w:w w:val="105"/>
          <w:sz w:val="23"/>
        </w:rPr>
        <w:t>Isu sekolah padat:</w:t>
      </w:r>
      <w:r>
        <w:rPr>
          <w:i/>
          <w:spacing w:val="-3"/>
          <w:w w:val="105"/>
          <w:sz w:val="23"/>
        </w:rPr>
        <w:t> </w:t>
      </w:r>
      <w:r>
        <w:rPr>
          <w:i/>
          <w:w w:val="105"/>
          <w:sz w:val="23"/>
        </w:rPr>
        <w:t>KPM</w:t>
      </w:r>
      <w:r>
        <w:rPr>
          <w:i/>
          <w:spacing w:val="-6"/>
          <w:w w:val="105"/>
          <w:sz w:val="23"/>
        </w:rPr>
        <w:t> </w:t>
      </w:r>
      <w:r>
        <w:rPr>
          <w:i/>
          <w:w w:val="105"/>
          <w:sz w:val="23"/>
        </w:rPr>
        <w:t>lulus</w:t>
      </w:r>
      <w:r>
        <w:rPr>
          <w:i/>
          <w:spacing w:val="-3"/>
          <w:w w:val="105"/>
          <w:sz w:val="23"/>
        </w:rPr>
        <w:t> </w:t>
      </w:r>
      <w:r>
        <w:rPr>
          <w:i/>
          <w:w w:val="105"/>
          <w:sz w:val="23"/>
        </w:rPr>
        <w:t>segera bina</w:t>
      </w:r>
      <w:r>
        <w:rPr>
          <w:i/>
          <w:spacing w:val="-6"/>
          <w:w w:val="105"/>
          <w:sz w:val="23"/>
        </w:rPr>
        <w:t> </w:t>
      </w:r>
      <w:r>
        <w:rPr>
          <w:i/>
          <w:w w:val="105"/>
          <w:sz w:val="23"/>
        </w:rPr>
        <w:t>bilik</w:t>
      </w:r>
      <w:r>
        <w:rPr>
          <w:i/>
          <w:spacing w:val="-2"/>
          <w:w w:val="105"/>
          <w:sz w:val="23"/>
        </w:rPr>
        <w:t> </w:t>
      </w:r>
      <w:r>
        <w:rPr>
          <w:i/>
          <w:w w:val="105"/>
          <w:sz w:val="23"/>
        </w:rPr>
        <w:t>darjah tambahan</w:t>
      </w:r>
      <w:r>
        <w:rPr>
          <w:i/>
          <w:spacing w:val="39"/>
          <w:w w:val="105"/>
          <w:sz w:val="23"/>
        </w:rPr>
        <w:t> </w:t>
      </w:r>
      <w:r>
        <w:rPr>
          <w:i/>
          <w:w w:val="105"/>
          <w:sz w:val="23"/>
        </w:rPr>
        <w:t>di</w:t>
      </w:r>
      <w:r>
        <w:rPr>
          <w:i/>
          <w:spacing w:val="31"/>
          <w:w w:val="105"/>
          <w:sz w:val="23"/>
        </w:rPr>
        <w:t> </w:t>
      </w:r>
      <w:r>
        <w:rPr>
          <w:i/>
          <w:w w:val="105"/>
          <w:sz w:val="23"/>
        </w:rPr>
        <w:t>Selangor</w:t>
      </w:r>
      <w:r>
        <w:rPr>
          <w:w w:val="105"/>
          <w:sz w:val="23"/>
        </w:rPr>
        <w:t>.</w:t>
      </w:r>
      <w:r>
        <w:rPr>
          <w:spacing w:val="80"/>
          <w:w w:val="150"/>
          <w:sz w:val="23"/>
        </w:rPr>
        <w:t> </w:t>
      </w:r>
      <w:hyperlink r:id="rId71">
        <w:r>
          <w:rPr>
            <w:color w:val="1153CC"/>
            <w:spacing w:val="-2"/>
            <w:sz w:val="23"/>
            <w:u w:val="thick" w:color="1153CC"/>
          </w:rPr>
          <w:t>https://www.hmetro.com.my/mutakhir/2026/01/1314965/isu-sekolah-padat-kpm-lul</w:t>
        </w:r>
      </w:hyperlink>
    </w:p>
    <w:p>
      <w:pPr>
        <w:pStyle w:val="BodyText"/>
        <w:spacing w:before="6"/>
        <w:ind w:left="1261"/>
      </w:pPr>
      <w:hyperlink r:id="rId71">
        <w:r>
          <w:rPr>
            <w:color w:val="1153CC"/>
            <w:u w:val="thick" w:color="1153CC"/>
          </w:rPr>
          <w:t>us-segera-bina-bilik-darjah-tambahan-di-</w:t>
        </w:r>
        <w:r>
          <w:rPr>
            <w:color w:val="1153CC"/>
            <w:spacing w:val="-2"/>
            <w:u w:val="thick" w:color="1153CC"/>
          </w:rPr>
          <w:t>selangor</w:t>
        </w:r>
      </w:hyperlink>
    </w:p>
    <w:p>
      <w:pPr>
        <w:pStyle w:val="BodyText"/>
        <w:spacing w:before="264"/>
      </w:pPr>
    </w:p>
    <w:p>
      <w:pPr>
        <w:spacing w:line="504" w:lineRule="auto" w:before="0"/>
        <w:ind w:left="1261" w:right="836" w:hanging="721"/>
        <w:jc w:val="left"/>
        <w:rPr>
          <w:sz w:val="23"/>
        </w:rPr>
      </w:pPr>
      <w:r>
        <w:rPr>
          <w:w w:val="105"/>
          <w:sz w:val="23"/>
        </w:rPr>
        <w:t>Hofstede,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G.,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Hofstede,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G.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J.,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&amp;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Minkov,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M.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(2010).</w:t>
      </w:r>
      <w:r>
        <w:rPr>
          <w:spacing w:val="-16"/>
          <w:w w:val="105"/>
          <w:sz w:val="23"/>
        </w:rPr>
        <w:t> </w:t>
      </w:r>
      <w:r>
        <w:rPr>
          <w:i/>
          <w:w w:val="105"/>
          <w:sz w:val="23"/>
        </w:rPr>
        <w:t>Cultures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and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organizations: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Software of the mind </w:t>
      </w:r>
      <w:r>
        <w:rPr>
          <w:w w:val="105"/>
          <w:sz w:val="23"/>
        </w:rPr>
        <w:t>(3rd ed.). McGraw-Hill Education.</w:t>
      </w:r>
    </w:p>
    <w:p>
      <w:pPr>
        <w:pStyle w:val="BodyText"/>
        <w:spacing w:line="504" w:lineRule="auto" w:before="229"/>
        <w:ind w:left="1261" w:right="764" w:hanging="721"/>
      </w:pPr>
      <w:r>
        <w:rPr>
          <w:w w:val="105"/>
        </w:rPr>
        <w:t>Johnson,</w:t>
      </w:r>
      <w:r>
        <w:rPr>
          <w:spacing w:val="-16"/>
          <w:w w:val="105"/>
        </w:rPr>
        <w:t> </w:t>
      </w:r>
      <w:r>
        <w:rPr>
          <w:w w:val="105"/>
        </w:rPr>
        <w:t>W.</w:t>
      </w:r>
      <w:r>
        <w:rPr>
          <w:spacing w:val="-15"/>
          <w:w w:val="105"/>
        </w:rPr>
        <w:t> </w:t>
      </w:r>
      <w:r>
        <w:rPr>
          <w:w w:val="105"/>
        </w:rPr>
        <w:t>H.</w:t>
      </w:r>
      <w:r>
        <w:rPr>
          <w:spacing w:val="-15"/>
          <w:w w:val="105"/>
        </w:rPr>
        <w:t> </w:t>
      </w:r>
      <w:r>
        <w:rPr>
          <w:w w:val="105"/>
        </w:rPr>
        <w:t>A.,</w:t>
      </w:r>
      <w:r>
        <w:rPr>
          <w:spacing w:val="-15"/>
          <w:w w:val="105"/>
        </w:rPr>
        <w:t> </w:t>
      </w:r>
      <w:r>
        <w:rPr>
          <w:w w:val="105"/>
        </w:rPr>
        <w:t>Dong,</w:t>
      </w:r>
      <w:r>
        <w:rPr>
          <w:spacing w:val="-15"/>
          <w:w w:val="105"/>
        </w:rPr>
        <w:t> </w:t>
      </w:r>
      <w:r>
        <w:rPr>
          <w:w w:val="105"/>
        </w:rPr>
        <w:t>L.,</w:t>
      </w:r>
      <w:r>
        <w:rPr>
          <w:spacing w:val="-15"/>
          <w:w w:val="105"/>
        </w:rPr>
        <w:t> </w:t>
      </w:r>
      <w:r>
        <w:rPr>
          <w:w w:val="105"/>
        </w:rPr>
        <w:t>Li,</w:t>
      </w:r>
      <w:r>
        <w:rPr>
          <w:spacing w:val="-14"/>
          <w:w w:val="105"/>
        </w:rPr>
        <w:t> </w:t>
      </w:r>
      <w:r>
        <w:rPr>
          <w:w w:val="105"/>
        </w:rPr>
        <w:t>M.</w:t>
      </w:r>
      <w:r>
        <w:rPr>
          <w:spacing w:val="-11"/>
          <w:w w:val="105"/>
        </w:rPr>
        <w:t> </w:t>
      </w:r>
      <w:r>
        <w:rPr>
          <w:w w:val="105"/>
        </w:rPr>
        <w:t>L.,</w:t>
      </w:r>
      <w:r>
        <w:rPr>
          <w:spacing w:val="-11"/>
          <w:w w:val="105"/>
        </w:rPr>
        <w:t> </w:t>
      </w:r>
      <w:r>
        <w:rPr>
          <w:w w:val="105"/>
        </w:rPr>
        <w:t>&amp;</w:t>
      </w:r>
      <w:r>
        <w:rPr>
          <w:spacing w:val="-16"/>
          <w:w w:val="105"/>
        </w:rPr>
        <w:t> </w:t>
      </w:r>
      <w:r>
        <w:rPr>
          <w:w w:val="105"/>
        </w:rPr>
        <w:t>Taras,</w:t>
      </w:r>
      <w:r>
        <w:rPr>
          <w:spacing w:val="-3"/>
          <w:w w:val="105"/>
        </w:rPr>
        <w:t> </w:t>
      </w:r>
      <w:r>
        <w:rPr>
          <w:w w:val="105"/>
        </w:rPr>
        <w:t>V.</w:t>
      </w:r>
      <w:r>
        <w:rPr>
          <w:spacing w:val="-16"/>
          <w:w w:val="105"/>
        </w:rPr>
        <w:t> </w:t>
      </w:r>
      <w:r>
        <w:rPr>
          <w:w w:val="105"/>
        </w:rPr>
        <w:t>(2024).</w:t>
      </w:r>
      <w:r>
        <w:rPr>
          <w:spacing w:val="-15"/>
          <w:w w:val="105"/>
        </w:rPr>
        <w:t> </w:t>
      </w:r>
      <w:r>
        <w:rPr>
          <w:w w:val="105"/>
        </w:rPr>
        <w:t>Transcending</w:t>
      </w:r>
      <w:r>
        <w:rPr>
          <w:spacing w:val="-10"/>
          <w:w w:val="105"/>
        </w:rPr>
        <w:t> </w:t>
      </w:r>
      <w:r>
        <w:rPr>
          <w:w w:val="105"/>
        </w:rPr>
        <w:t>conflict</w:t>
      </w:r>
      <w:r>
        <w:rPr>
          <w:spacing w:val="-9"/>
          <w:w w:val="105"/>
        </w:rPr>
        <w:t> </w:t>
      </w:r>
      <w:r>
        <w:rPr>
          <w:w w:val="105"/>
        </w:rPr>
        <w:t>in</w:t>
      </w:r>
      <w:r>
        <w:rPr>
          <w:spacing w:val="-13"/>
          <w:w w:val="105"/>
        </w:rPr>
        <w:t> </w:t>
      </w:r>
      <w:r>
        <w:rPr>
          <w:w w:val="105"/>
        </w:rPr>
        <w:t>global virtual</w:t>
      </w:r>
      <w:r>
        <w:rPr>
          <w:spacing w:val="-13"/>
          <w:w w:val="105"/>
        </w:rPr>
        <w:t> </w:t>
      </w:r>
      <w:r>
        <w:rPr>
          <w:w w:val="105"/>
        </w:rPr>
        <w:t>teams:</w:t>
      </w:r>
      <w:r>
        <w:rPr>
          <w:spacing w:val="-6"/>
          <w:w w:val="105"/>
        </w:rPr>
        <w:t> </w:t>
      </w:r>
      <w:r>
        <w:rPr>
          <w:w w:val="105"/>
        </w:rPr>
        <w:t>Multi-level</w:t>
      </w:r>
      <w:r>
        <w:rPr>
          <w:spacing w:val="-7"/>
          <w:w w:val="105"/>
        </w:rPr>
        <w:t> </w:t>
      </w:r>
      <w:r>
        <w:rPr>
          <w:w w:val="105"/>
        </w:rPr>
        <w:t>effects</w:t>
      </w:r>
      <w:r>
        <w:rPr>
          <w:spacing w:val="-10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cultural</w:t>
      </w:r>
      <w:r>
        <w:rPr>
          <w:spacing w:val="-12"/>
          <w:w w:val="105"/>
        </w:rPr>
        <w:t> </w:t>
      </w:r>
      <w:r>
        <w:rPr>
          <w:w w:val="105"/>
        </w:rPr>
        <w:t>intelligence</w:t>
      </w:r>
      <w:r>
        <w:rPr>
          <w:spacing w:val="-15"/>
          <w:w w:val="105"/>
        </w:rPr>
        <w:t> </w:t>
      </w:r>
      <w:r>
        <w:rPr>
          <w:w w:val="105"/>
        </w:rPr>
        <w:t>and</w:t>
      </w:r>
      <w:r>
        <w:rPr>
          <w:spacing w:val="-9"/>
          <w:w w:val="105"/>
        </w:rPr>
        <w:t> </w:t>
      </w:r>
      <w:r>
        <w:rPr>
          <w:w w:val="105"/>
        </w:rPr>
        <w:t>perceptions</w:t>
      </w:r>
      <w:r>
        <w:rPr>
          <w:spacing w:val="-10"/>
          <w:w w:val="105"/>
        </w:rPr>
        <w:t> </w:t>
      </w:r>
      <w:r>
        <w:rPr>
          <w:w w:val="105"/>
        </w:rPr>
        <w:t>of</w:t>
      </w:r>
      <w:r>
        <w:rPr>
          <w:spacing w:val="-12"/>
          <w:w w:val="105"/>
        </w:rPr>
        <w:t> </w:t>
      </w:r>
      <w:r>
        <w:rPr>
          <w:w w:val="105"/>
        </w:rPr>
        <w:t>conflict on subjective and objective outcomes. </w:t>
      </w:r>
      <w:r>
        <w:rPr>
          <w:i/>
          <w:w w:val="105"/>
        </w:rPr>
        <w:t>Journal of International Management</w:t>
      </w:r>
      <w:r>
        <w:rPr>
          <w:w w:val="105"/>
        </w:rPr>
        <w:t>. </w:t>
      </w:r>
      <w:hyperlink r:id="rId72">
        <w:r>
          <w:rPr>
            <w:color w:val="1153CC"/>
            <w:spacing w:val="-2"/>
            <w:w w:val="105"/>
            <w:u w:val="thick" w:color="1153CC"/>
          </w:rPr>
          <w:t>https://doi.org/10.1016/j.intman.2024.101219</w:t>
        </w:r>
      </w:hyperlink>
    </w:p>
    <w:p>
      <w:pPr>
        <w:pStyle w:val="BodyText"/>
        <w:spacing w:line="504" w:lineRule="auto" w:before="227"/>
        <w:ind w:left="1261" w:right="1176" w:hanging="721"/>
      </w:pPr>
      <w:r>
        <w:rPr>
          <w:w w:val="105"/>
        </w:rPr>
        <w:t>Kee,</w:t>
      </w:r>
      <w:r>
        <w:rPr>
          <w:spacing w:val="-9"/>
          <w:w w:val="105"/>
        </w:rPr>
        <w:t> </w:t>
      </w:r>
      <w:r>
        <w:rPr>
          <w:w w:val="105"/>
        </w:rPr>
        <w:t>D.</w:t>
      </w:r>
      <w:r>
        <w:rPr>
          <w:spacing w:val="-3"/>
          <w:w w:val="105"/>
        </w:rPr>
        <w:t> </w:t>
      </w:r>
      <w:r>
        <w:rPr>
          <w:w w:val="105"/>
        </w:rPr>
        <w:t>M.</w:t>
      </w:r>
      <w:r>
        <w:rPr>
          <w:spacing w:val="-10"/>
          <w:w w:val="105"/>
        </w:rPr>
        <w:t> </w:t>
      </w:r>
      <w:r>
        <w:rPr>
          <w:w w:val="105"/>
        </w:rPr>
        <w:t>H.,</w:t>
      </w:r>
      <w:r>
        <w:rPr>
          <w:spacing w:val="-10"/>
          <w:w w:val="105"/>
        </w:rPr>
        <w:t> </w:t>
      </w:r>
      <w:r>
        <w:rPr>
          <w:w w:val="105"/>
        </w:rPr>
        <w:t>Tai,</w:t>
      </w:r>
      <w:r>
        <w:rPr>
          <w:spacing w:val="-9"/>
          <w:w w:val="105"/>
        </w:rPr>
        <w:t> </w:t>
      </w:r>
      <w:r>
        <w:rPr>
          <w:w w:val="105"/>
        </w:rPr>
        <w:t>J.</w:t>
      </w:r>
      <w:r>
        <w:rPr>
          <w:spacing w:val="-10"/>
          <w:w w:val="105"/>
        </w:rPr>
        <w:t> </w:t>
      </w:r>
      <w:r>
        <w:rPr>
          <w:w w:val="105"/>
        </w:rPr>
        <w:t>C.</w:t>
      </w:r>
      <w:r>
        <w:rPr>
          <w:spacing w:val="-10"/>
          <w:w w:val="105"/>
        </w:rPr>
        <w:t> </w:t>
      </w:r>
      <w:r>
        <w:rPr>
          <w:w w:val="105"/>
        </w:rPr>
        <w:t>Q.,</w:t>
      </w:r>
      <w:r>
        <w:rPr>
          <w:spacing w:val="-10"/>
          <w:w w:val="105"/>
        </w:rPr>
        <w:t> </w:t>
      </w:r>
      <w:r>
        <w:rPr>
          <w:w w:val="105"/>
        </w:rPr>
        <w:t>Ng,</w:t>
      </w:r>
      <w:r>
        <w:rPr>
          <w:spacing w:val="-10"/>
          <w:w w:val="105"/>
        </w:rPr>
        <w:t> </w:t>
      </w:r>
      <w:r>
        <w:rPr>
          <w:w w:val="105"/>
        </w:rPr>
        <w:t>I.</w:t>
      </w:r>
      <w:r>
        <w:rPr>
          <w:spacing w:val="-10"/>
          <w:w w:val="105"/>
        </w:rPr>
        <w:t> </w:t>
      </w:r>
      <w:r>
        <w:rPr>
          <w:w w:val="105"/>
        </w:rPr>
        <w:t>S.</w:t>
      </w:r>
      <w:r>
        <w:rPr>
          <w:spacing w:val="-16"/>
          <w:w w:val="105"/>
        </w:rPr>
        <w:t> </w:t>
      </w:r>
      <w:r>
        <w:rPr>
          <w:w w:val="105"/>
        </w:rPr>
        <w:t>Q.,</w:t>
      </w:r>
      <w:r>
        <w:rPr>
          <w:spacing w:val="-2"/>
          <w:w w:val="105"/>
        </w:rPr>
        <w:t> </w:t>
      </w:r>
      <w:r>
        <w:rPr>
          <w:w w:val="105"/>
        </w:rPr>
        <w:t>&amp;</w:t>
      </w:r>
      <w:r>
        <w:rPr>
          <w:spacing w:val="-12"/>
          <w:w w:val="105"/>
        </w:rPr>
        <w:t> </w:t>
      </w:r>
      <w:r>
        <w:rPr>
          <w:w w:val="105"/>
        </w:rPr>
        <w:t>Parameswaran,</w:t>
      </w:r>
      <w:r>
        <w:rPr>
          <w:spacing w:val="-1"/>
          <w:w w:val="105"/>
        </w:rPr>
        <w:t> </w:t>
      </w:r>
      <w:r>
        <w:rPr>
          <w:w w:val="105"/>
        </w:rPr>
        <w:t>K.</w:t>
      </w:r>
      <w:r>
        <w:rPr>
          <w:spacing w:val="-10"/>
          <w:w w:val="105"/>
        </w:rPr>
        <w:t> </w:t>
      </w:r>
      <w:r>
        <w:rPr>
          <w:w w:val="105"/>
        </w:rPr>
        <w:t>(2025).</w:t>
      </w:r>
      <w:r>
        <w:rPr>
          <w:spacing w:val="-9"/>
          <w:w w:val="105"/>
        </w:rPr>
        <w:t> </w:t>
      </w:r>
      <w:r>
        <w:rPr>
          <w:w w:val="105"/>
        </w:rPr>
        <w:t>From</w:t>
      </w:r>
      <w:r>
        <w:rPr>
          <w:spacing w:val="-5"/>
          <w:w w:val="105"/>
        </w:rPr>
        <w:t> </w:t>
      </w:r>
      <w:r>
        <w:rPr>
          <w:w w:val="105"/>
        </w:rPr>
        <w:t>scroll</w:t>
      </w:r>
      <w:r>
        <w:rPr>
          <w:spacing w:val="-9"/>
          <w:w w:val="105"/>
        </w:rPr>
        <w:t> </w:t>
      </w:r>
      <w:r>
        <w:rPr>
          <w:w w:val="105"/>
        </w:rPr>
        <w:t>to struggle:</w:t>
      </w:r>
      <w:r>
        <w:rPr>
          <w:spacing w:val="-16"/>
          <w:w w:val="105"/>
        </w:rPr>
        <w:t> </w:t>
      </w:r>
      <w:r>
        <w:rPr>
          <w:w w:val="105"/>
        </w:rPr>
        <w:t>Social</w:t>
      </w:r>
      <w:r>
        <w:rPr>
          <w:spacing w:val="-13"/>
          <w:w w:val="105"/>
        </w:rPr>
        <w:t> </w:t>
      </w:r>
      <w:r>
        <w:rPr>
          <w:w w:val="105"/>
        </w:rPr>
        <w:t>media</w:t>
      </w:r>
      <w:r>
        <w:rPr>
          <w:spacing w:val="-7"/>
          <w:w w:val="105"/>
        </w:rPr>
        <w:t> </w:t>
      </w:r>
      <w:r>
        <w:rPr>
          <w:w w:val="105"/>
        </w:rPr>
        <w:t>usage</w:t>
      </w:r>
      <w:r>
        <w:rPr>
          <w:spacing w:val="-16"/>
          <w:w w:val="105"/>
        </w:rPr>
        <w:t> </w:t>
      </w:r>
      <w:r>
        <w:rPr>
          <w:w w:val="105"/>
        </w:rPr>
        <w:t>and</w:t>
      </w:r>
      <w:r>
        <w:rPr>
          <w:spacing w:val="-7"/>
          <w:w w:val="105"/>
        </w:rPr>
        <w:t> </w:t>
      </w:r>
      <w:r>
        <w:rPr>
          <w:w w:val="105"/>
        </w:rPr>
        <w:t>its</w:t>
      </w:r>
      <w:r>
        <w:rPr>
          <w:spacing w:val="-15"/>
          <w:w w:val="105"/>
        </w:rPr>
        <w:t> </w:t>
      </w:r>
      <w:r>
        <w:rPr>
          <w:w w:val="105"/>
        </w:rPr>
        <w:t>impact</w:t>
      </w:r>
      <w:r>
        <w:rPr>
          <w:spacing w:val="-4"/>
          <w:w w:val="105"/>
        </w:rPr>
        <w:t> </w:t>
      </w:r>
      <w:r>
        <w:rPr>
          <w:w w:val="105"/>
        </w:rPr>
        <w:t>on</w:t>
      </w:r>
      <w:r>
        <w:rPr>
          <w:spacing w:val="-7"/>
          <w:w w:val="105"/>
        </w:rPr>
        <w:t> </w:t>
      </w:r>
      <w:r>
        <w:rPr>
          <w:w w:val="105"/>
        </w:rPr>
        <w:t>Malaysian</w:t>
      </w:r>
      <w:r>
        <w:rPr>
          <w:spacing w:val="-13"/>
          <w:w w:val="105"/>
        </w:rPr>
        <w:t> </w:t>
      </w:r>
      <w:r>
        <w:rPr>
          <w:w w:val="105"/>
        </w:rPr>
        <w:t>youth</w:t>
      </w:r>
      <w:r>
        <w:rPr>
          <w:spacing w:val="-16"/>
          <w:w w:val="105"/>
        </w:rPr>
        <w:t> </w:t>
      </w:r>
      <w:r>
        <w:rPr>
          <w:w w:val="105"/>
        </w:rPr>
        <w:t>attention</w:t>
      </w:r>
      <w:r>
        <w:rPr>
          <w:spacing w:val="-11"/>
          <w:w w:val="105"/>
        </w:rPr>
        <w:t> </w:t>
      </w:r>
      <w:r>
        <w:rPr>
          <w:w w:val="105"/>
        </w:rPr>
        <w:t>and academic focus. </w:t>
      </w:r>
      <w:r>
        <w:rPr>
          <w:i/>
          <w:w w:val="105"/>
        </w:rPr>
        <w:t>Asia Pacific Journal of Management and Education, 8</w:t>
      </w:r>
      <w:r>
        <w:rPr>
          <w:w w:val="105"/>
        </w:rPr>
        <w:t>(3), 390–406. </w:t>
      </w:r>
      <w:hyperlink r:id="rId73">
        <w:r>
          <w:rPr>
            <w:color w:val="1153CC"/>
            <w:w w:val="105"/>
            <w:u w:val="thick" w:color="1153CC"/>
          </w:rPr>
          <w:t>https://doi.org/10.32535/apjme.v8i3.4266</w:t>
        </w:r>
      </w:hyperlink>
    </w:p>
    <w:p>
      <w:pPr>
        <w:pStyle w:val="BodyText"/>
        <w:spacing w:line="504" w:lineRule="auto" w:before="228"/>
        <w:ind w:left="1261" w:right="764" w:hanging="721"/>
      </w:pPr>
      <w:r>
        <w:rPr>
          <w:w w:val="105"/>
        </w:rPr>
        <w:t>Liao,</w:t>
      </w:r>
      <w:r>
        <w:rPr>
          <w:spacing w:val="-5"/>
          <w:w w:val="105"/>
        </w:rPr>
        <w:t> </w:t>
      </w:r>
      <w:r>
        <w:rPr>
          <w:w w:val="105"/>
        </w:rPr>
        <w:t>C.-H.</w:t>
      </w:r>
      <w:r>
        <w:rPr>
          <w:spacing w:val="-11"/>
          <w:w w:val="105"/>
        </w:rPr>
        <w:t> </w:t>
      </w:r>
      <w:r>
        <w:rPr>
          <w:w w:val="105"/>
        </w:rPr>
        <w:t>(2023).</w:t>
      </w:r>
      <w:r>
        <w:rPr>
          <w:spacing w:val="-10"/>
          <w:w w:val="105"/>
        </w:rPr>
        <w:t> </w:t>
      </w:r>
      <w:r>
        <w:rPr>
          <w:w w:val="105"/>
        </w:rPr>
        <w:t>Exploring</w:t>
      </w:r>
      <w:r>
        <w:rPr>
          <w:spacing w:val="-11"/>
          <w:w w:val="105"/>
        </w:rPr>
        <w:t> </w:t>
      </w:r>
      <w:r>
        <w:rPr>
          <w:w w:val="105"/>
        </w:rPr>
        <w:t>the</w:t>
      </w:r>
      <w:r>
        <w:rPr>
          <w:spacing w:val="-8"/>
          <w:w w:val="105"/>
        </w:rPr>
        <w:t> </w:t>
      </w:r>
      <w:r>
        <w:rPr>
          <w:w w:val="105"/>
        </w:rPr>
        <w:t>influence</w:t>
      </w:r>
      <w:r>
        <w:rPr>
          <w:spacing w:val="-6"/>
          <w:w w:val="105"/>
        </w:rPr>
        <w:t> </w:t>
      </w:r>
      <w:r>
        <w:rPr>
          <w:w w:val="105"/>
        </w:rPr>
        <w:t>of</w:t>
      </w:r>
      <w:r>
        <w:rPr>
          <w:spacing w:val="-16"/>
          <w:w w:val="105"/>
        </w:rPr>
        <w:t> </w:t>
      </w:r>
      <w:r>
        <w:rPr>
          <w:w w:val="105"/>
        </w:rPr>
        <w:t>public</w:t>
      </w:r>
      <w:r>
        <w:rPr>
          <w:spacing w:val="-6"/>
          <w:w w:val="105"/>
        </w:rPr>
        <w:t> </w:t>
      </w:r>
      <w:r>
        <w:rPr>
          <w:w w:val="105"/>
        </w:rPr>
        <w:t>perception</w:t>
      </w:r>
      <w:r>
        <w:rPr>
          <w:spacing w:val="-11"/>
          <w:w w:val="105"/>
        </w:rPr>
        <w:t> </w:t>
      </w:r>
      <w:r>
        <w:rPr>
          <w:w w:val="105"/>
        </w:rPr>
        <w:t>of</w:t>
      </w:r>
      <w:r>
        <w:rPr>
          <w:spacing w:val="-9"/>
          <w:w w:val="105"/>
        </w:rPr>
        <w:t> </w:t>
      </w:r>
      <w:r>
        <w:rPr>
          <w:w w:val="105"/>
        </w:rPr>
        <w:t>mass</w:t>
      </w:r>
      <w:r>
        <w:rPr>
          <w:spacing w:val="-9"/>
          <w:w w:val="105"/>
        </w:rPr>
        <w:t> </w:t>
      </w:r>
      <w:r>
        <w:rPr>
          <w:w w:val="105"/>
        </w:rPr>
        <w:t>media</w:t>
      </w:r>
      <w:r>
        <w:rPr>
          <w:spacing w:val="-7"/>
          <w:w w:val="105"/>
        </w:rPr>
        <w:t> </w:t>
      </w:r>
      <w:r>
        <w:rPr>
          <w:w w:val="105"/>
        </w:rPr>
        <w:t>usage</w:t>
      </w:r>
      <w:r>
        <w:rPr>
          <w:spacing w:val="-13"/>
          <w:w w:val="105"/>
        </w:rPr>
        <w:t> </w:t>
      </w:r>
      <w:r>
        <w:rPr>
          <w:w w:val="105"/>
        </w:rPr>
        <w:t>and attitudes towards mass media news on altruistic behavior. </w:t>
      </w:r>
      <w:r>
        <w:rPr>
          <w:i/>
          <w:w w:val="105"/>
        </w:rPr>
        <w:t>Behavioral Sciences, 13</w:t>
      </w:r>
      <w:r>
        <w:rPr>
          <w:w w:val="105"/>
        </w:rPr>
        <w:t>(8), 621. </w:t>
      </w:r>
      <w:hyperlink r:id="rId74">
        <w:r>
          <w:rPr>
            <w:color w:val="1153CC"/>
            <w:w w:val="105"/>
            <w:u w:val="thick" w:color="1153CC"/>
          </w:rPr>
          <w:t>https://doi.org/10.3390/bs13080621</w:t>
        </w:r>
      </w:hyperlink>
    </w:p>
    <w:p>
      <w:pPr>
        <w:spacing w:line="499" w:lineRule="auto" w:before="235"/>
        <w:ind w:left="1261" w:right="879" w:hanging="721"/>
        <w:jc w:val="left"/>
        <w:rPr>
          <w:sz w:val="23"/>
        </w:rPr>
      </w:pPr>
      <w:r>
        <w:rPr>
          <w:w w:val="105"/>
          <w:sz w:val="23"/>
        </w:rPr>
        <w:t>Malik, M.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(2026,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June 16).</w:t>
      </w:r>
      <w:r>
        <w:rPr>
          <w:spacing w:val="-4"/>
          <w:w w:val="105"/>
          <w:sz w:val="23"/>
        </w:rPr>
        <w:t> </w:t>
      </w:r>
      <w:r>
        <w:rPr>
          <w:i/>
          <w:w w:val="105"/>
          <w:sz w:val="23"/>
        </w:rPr>
        <w:t>In Malaysia's education system,</w:t>
      </w:r>
      <w:r>
        <w:rPr>
          <w:i/>
          <w:spacing w:val="-4"/>
          <w:w w:val="105"/>
          <w:sz w:val="23"/>
        </w:rPr>
        <w:t> </w:t>
      </w:r>
      <w:r>
        <w:rPr>
          <w:i/>
          <w:w w:val="105"/>
          <w:sz w:val="23"/>
        </w:rPr>
        <w:t>the problem is more than examinations</w:t>
      </w:r>
      <w:r>
        <w:rPr>
          <w:w w:val="105"/>
          <w:sz w:val="23"/>
        </w:rPr>
        <w:t>. Sinar Daily. </w:t>
      </w:r>
      <w:hyperlink r:id="rId75">
        <w:r>
          <w:rPr>
            <w:color w:val="1153CC"/>
            <w:spacing w:val="-2"/>
            <w:sz w:val="23"/>
            <w:u w:val="thick" w:color="1153CC"/>
          </w:rPr>
          <w:t>https://www.sinardaily.my/article/737018/opinions/letters/in-malaysias-education-sy</w:t>
        </w:r>
      </w:hyperlink>
    </w:p>
    <w:p>
      <w:pPr>
        <w:pStyle w:val="BodyText"/>
        <w:spacing w:before="6"/>
        <w:ind w:left="1261"/>
      </w:pPr>
      <w:hyperlink r:id="rId75">
        <w:r>
          <w:rPr>
            <w:color w:val="1153CC"/>
            <w:u w:val="thick" w:color="1153CC"/>
          </w:rPr>
          <w:t>stem-the-problem-is-more-than-</w:t>
        </w:r>
        <w:r>
          <w:rPr>
            <w:color w:val="1153CC"/>
            <w:spacing w:val="-2"/>
            <w:u w:val="thick" w:color="1153CC"/>
          </w:rPr>
          <w:t>examinations</w:t>
        </w:r>
      </w:hyperlink>
    </w:p>
    <w:p>
      <w:pPr>
        <w:pStyle w:val="BodyText"/>
        <w:spacing w:after="0"/>
        <w:sectPr>
          <w:pgSz w:w="11930" w:h="16850"/>
          <w:pgMar w:header="0" w:footer="804" w:top="1380" w:bottom="1000" w:left="1080" w:right="720"/>
        </w:sectPr>
      </w:pPr>
    </w:p>
    <w:p>
      <w:pPr>
        <w:spacing w:line="504" w:lineRule="auto" w:before="68"/>
        <w:ind w:left="1261" w:right="836" w:hanging="721"/>
        <w:jc w:val="left"/>
        <w:rPr>
          <w:sz w:val="23"/>
        </w:rPr>
      </w:pPr>
      <w:r>
        <w:rPr>
          <w:w w:val="105"/>
          <w:sz w:val="23"/>
        </w:rPr>
        <w:t>McQuiston,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(2025,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September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18).</w:t>
      </w:r>
      <w:r>
        <w:rPr>
          <w:spacing w:val="-9"/>
          <w:w w:val="105"/>
          <w:sz w:val="23"/>
        </w:rPr>
        <w:t> </w:t>
      </w:r>
      <w:r>
        <w:rPr>
          <w:i/>
          <w:w w:val="105"/>
          <w:sz w:val="23"/>
        </w:rPr>
        <w:t>AI</w:t>
      </w:r>
      <w:r>
        <w:rPr>
          <w:i/>
          <w:spacing w:val="-8"/>
          <w:w w:val="105"/>
          <w:sz w:val="23"/>
        </w:rPr>
        <w:t> </w:t>
      </w:r>
      <w:r>
        <w:rPr>
          <w:i/>
          <w:w w:val="105"/>
          <w:sz w:val="23"/>
        </w:rPr>
        <w:t>is</w:t>
      </w:r>
      <w:r>
        <w:rPr>
          <w:i/>
          <w:spacing w:val="-7"/>
          <w:w w:val="105"/>
          <w:sz w:val="23"/>
        </w:rPr>
        <w:t> </w:t>
      </w:r>
      <w:r>
        <w:rPr>
          <w:i/>
          <w:w w:val="105"/>
          <w:sz w:val="23"/>
        </w:rPr>
        <w:t>changing</w:t>
      </w:r>
      <w:r>
        <w:rPr>
          <w:i/>
          <w:spacing w:val="-9"/>
          <w:w w:val="105"/>
          <w:sz w:val="23"/>
        </w:rPr>
        <w:t> </w:t>
      </w:r>
      <w:r>
        <w:rPr>
          <w:i/>
          <w:w w:val="105"/>
          <w:sz w:val="23"/>
        </w:rPr>
        <w:t>how</w:t>
      </w:r>
      <w:r>
        <w:rPr>
          <w:i/>
          <w:spacing w:val="-18"/>
          <w:w w:val="105"/>
          <w:sz w:val="23"/>
        </w:rPr>
        <w:t> </w:t>
      </w:r>
      <w:r>
        <w:rPr>
          <w:i/>
          <w:w w:val="105"/>
          <w:sz w:val="23"/>
        </w:rPr>
        <w:t>students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learn</w:t>
      </w:r>
      <w:r>
        <w:rPr>
          <w:i/>
          <w:spacing w:val="-11"/>
          <w:w w:val="105"/>
          <w:sz w:val="23"/>
        </w:rPr>
        <w:t> </w:t>
      </w:r>
      <w:r>
        <w:rPr>
          <w:i/>
          <w:w w:val="105"/>
          <w:sz w:val="23"/>
        </w:rPr>
        <w:t>—</w:t>
      </w:r>
      <w:r>
        <w:rPr>
          <w:i/>
          <w:spacing w:val="-11"/>
          <w:w w:val="105"/>
          <w:sz w:val="23"/>
        </w:rPr>
        <w:t> </w:t>
      </w:r>
      <w:r>
        <w:rPr>
          <w:i/>
          <w:w w:val="105"/>
          <w:sz w:val="23"/>
        </w:rPr>
        <w:t>or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avoid learning</w:t>
      </w:r>
      <w:r>
        <w:rPr>
          <w:w w:val="105"/>
          <w:sz w:val="23"/>
        </w:rPr>
        <w:t>. USC Today.</w:t>
      </w:r>
    </w:p>
    <w:p>
      <w:pPr>
        <w:pStyle w:val="BodyText"/>
        <w:spacing w:line="248" w:lineRule="exact"/>
        <w:ind w:left="1261"/>
      </w:pPr>
      <w:hyperlink r:id="rId76">
        <w:r>
          <w:rPr>
            <w:color w:val="1153CC"/>
            <w:u w:val="thick" w:color="1153CC"/>
          </w:rPr>
          <w:t>https://today.usc.edu/ai-is-changing-how-students-learn-or-avoid-</w:t>
        </w:r>
        <w:r>
          <w:rPr>
            <w:color w:val="1153CC"/>
            <w:spacing w:val="-2"/>
            <w:u w:val="thick" w:color="1153CC"/>
          </w:rPr>
          <w:t>learning/</w:t>
        </w:r>
      </w:hyperlink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504" w:lineRule="auto" w:before="1"/>
        <w:ind w:left="1261" w:right="1018" w:hanging="721"/>
      </w:pPr>
      <w:r>
        <w:rPr>
          <w:w w:val="105"/>
        </w:rPr>
        <w:t>Nhedzi,</w:t>
      </w:r>
      <w:r>
        <w:rPr>
          <w:spacing w:val="-16"/>
          <w:w w:val="105"/>
        </w:rPr>
        <w:t> </w:t>
      </w:r>
      <w:r>
        <w:rPr>
          <w:w w:val="105"/>
        </w:rPr>
        <w:t>A.</w:t>
      </w:r>
      <w:r>
        <w:rPr>
          <w:spacing w:val="-12"/>
          <w:w w:val="105"/>
        </w:rPr>
        <w:t> </w:t>
      </w:r>
      <w:r>
        <w:rPr>
          <w:w w:val="105"/>
        </w:rPr>
        <w:t>(2018).</w:t>
      </w:r>
      <w:r>
        <w:rPr>
          <w:spacing w:val="-16"/>
          <w:w w:val="105"/>
        </w:rPr>
        <w:t> </w:t>
      </w:r>
      <w:r>
        <w:rPr>
          <w:w w:val="105"/>
        </w:rPr>
        <w:t>The</w:t>
      </w:r>
      <w:r>
        <w:rPr>
          <w:spacing w:val="-14"/>
          <w:w w:val="105"/>
        </w:rPr>
        <w:t> </w:t>
      </w:r>
      <w:r>
        <w:rPr>
          <w:w w:val="105"/>
        </w:rPr>
        <w:t>relationship</w:t>
      </w:r>
      <w:r>
        <w:rPr>
          <w:spacing w:val="-5"/>
          <w:w w:val="105"/>
        </w:rPr>
        <w:t> </w:t>
      </w:r>
      <w:r>
        <w:rPr>
          <w:w w:val="105"/>
        </w:rPr>
        <w:t>between</w:t>
      </w:r>
      <w:r>
        <w:rPr>
          <w:spacing w:val="-12"/>
          <w:w w:val="105"/>
        </w:rPr>
        <w:t> </w:t>
      </w:r>
      <w:r>
        <w:rPr>
          <w:w w:val="105"/>
        </w:rPr>
        <w:t>traditional</w:t>
      </w:r>
      <w:r>
        <w:rPr>
          <w:spacing w:val="-10"/>
          <w:w w:val="105"/>
        </w:rPr>
        <w:t> </w:t>
      </w:r>
      <w:r>
        <w:rPr>
          <w:w w:val="105"/>
        </w:rPr>
        <w:t>and</w:t>
      </w:r>
      <w:r>
        <w:rPr>
          <w:spacing w:val="-13"/>
          <w:w w:val="105"/>
        </w:rPr>
        <w:t> </w:t>
      </w:r>
      <w:r>
        <w:rPr>
          <w:w w:val="105"/>
        </w:rPr>
        <w:t>digital</w:t>
      </w:r>
      <w:r>
        <w:rPr>
          <w:spacing w:val="-4"/>
          <w:w w:val="105"/>
        </w:rPr>
        <w:t> </w:t>
      </w:r>
      <w:r>
        <w:rPr>
          <w:w w:val="105"/>
        </w:rPr>
        <w:t>media</w:t>
      </w:r>
      <w:r>
        <w:rPr>
          <w:spacing w:val="-8"/>
          <w:w w:val="105"/>
        </w:rPr>
        <w:t> </w:t>
      </w:r>
      <w:r>
        <w:rPr>
          <w:w w:val="105"/>
        </w:rPr>
        <w:t>as</w:t>
      </w:r>
      <w:r>
        <w:rPr>
          <w:spacing w:val="-15"/>
          <w:w w:val="105"/>
        </w:rPr>
        <w:t> </w:t>
      </w:r>
      <w:r>
        <w:rPr>
          <w:w w:val="105"/>
        </w:rPr>
        <w:t>an</w:t>
      </w:r>
      <w:r>
        <w:rPr>
          <w:spacing w:val="-16"/>
          <w:w w:val="105"/>
        </w:rPr>
        <w:t> </w:t>
      </w:r>
      <w:r>
        <w:rPr>
          <w:w w:val="105"/>
        </w:rPr>
        <w:t>influence on generational consumer preference. </w:t>
      </w:r>
      <w:r>
        <w:rPr>
          <w:i/>
          <w:w w:val="105"/>
        </w:rPr>
        <w:t>Communitas, 23</w:t>
      </w:r>
      <w:r>
        <w:rPr>
          <w:w w:val="105"/>
        </w:rPr>
        <w:t>, 18–38. </w:t>
      </w:r>
      <w:hyperlink r:id="rId77">
        <w:r>
          <w:rPr>
            <w:color w:val="1153CC"/>
            <w:spacing w:val="-2"/>
            <w:w w:val="105"/>
            <w:u w:val="thick" w:color="1153CC"/>
          </w:rPr>
          <w:t>https://doi.org/10.38140/com.v23i0.3718</w:t>
        </w:r>
      </w:hyperlink>
    </w:p>
    <w:p>
      <w:pPr>
        <w:spacing w:line="504" w:lineRule="auto" w:before="228"/>
        <w:ind w:left="1261" w:right="1134" w:hanging="721"/>
        <w:jc w:val="left"/>
        <w:rPr>
          <w:sz w:val="23"/>
        </w:rPr>
      </w:pPr>
      <w:r>
        <w:rPr>
          <w:sz w:val="23"/>
        </w:rPr>
        <w:t>OECD. (2020). </w:t>
      </w:r>
      <w:r>
        <w:rPr>
          <w:i/>
          <w:sz w:val="23"/>
        </w:rPr>
        <w:t>Education</w:t>
      </w:r>
      <w:r>
        <w:rPr>
          <w:i/>
          <w:spacing w:val="40"/>
          <w:sz w:val="23"/>
        </w:rPr>
        <w:t> </w:t>
      </w:r>
      <w:r>
        <w:rPr>
          <w:i/>
          <w:sz w:val="23"/>
        </w:rPr>
        <w:t>Policy Outlook: Competence frameworks and formative</w:t>
      </w:r>
      <w:r>
        <w:rPr>
          <w:i/>
          <w:w w:val="105"/>
          <w:sz w:val="23"/>
        </w:rPr>
        <w:t> assessment in Europe</w:t>
      </w:r>
      <w:r>
        <w:rPr>
          <w:w w:val="105"/>
          <w:sz w:val="23"/>
        </w:rPr>
        <w:t>. OECD Publishing.</w:t>
      </w:r>
    </w:p>
    <w:p>
      <w:pPr>
        <w:spacing w:line="504" w:lineRule="auto" w:before="236"/>
        <w:ind w:left="1261" w:right="1041" w:hanging="721"/>
        <w:jc w:val="left"/>
        <w:rPr>
          <w:sz w:val="23"/>
        </w:rPr>
      </w:pPr>
      <w:r>
        <w:rPr>
          <w:w w:val="105"/>
          <w:sz w:val="23"/>
        </w:rPr>
        <w:t>OECD.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(2023a).</w:t>
      </w:r>
      <w:r>
        <w:rPr>
          <w:spacing w:val="-15"/>
          <w:w w:val="105"/>
          <w:sz w:val="23"/>
        </w:rPr>
        <w:t> </w:t>
      </w:r>
      <w:r>
        <w:rPr>
          <w:i/>
          <w:w w:val="105"/>
          <w:sz w:val="23"/>
        </w:rPr>
        <w:t>PISA</w:t>
      </w:r>
      <w:r>
        <w:rPr>
          <w:i/>
          <w:spacing w:val="-15"/>
          <w:w w:val="105"/>
          <w:sz w:val="23"/>
        </w:rPr>
        <w:t> </w:t>
      </w:r>
      <w:r>
        <w:rPr>
          <w:i/>
          <w:w w:val="105"/>
          <w:sz w:val="23"/>
        </w:rPr>
        <w:t>2022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results</w:t>
      </w:r>
      <w:r>
        <w:rPr>
          <w:i/>
          <w:spacing w:val="-9"/>
          <w:w w:val="105"/>
          <w:sz w:val="23"/>
        </w:rPr>
        <w:t> </w:t>
      </w:r>
      <w:r>
        <w:rPr>
          <w:i/>
          <w:w w:val="105"/>
          <w:sz w:val="23"/>
        </w:rPr>
        <w:t>(Volume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I):</w:t>
      </w:r>
      <w:r>
        <w:rPr>
          <w:i/>
          <w:spacing w:val="-10"/>
          <w:w w:val="105"/>
          <w:sz w:val="23"/>
        </w:rPr>
        <w:t> </w:t>
      </w:r>
      <w:r>
        <w:rPr>
          <w:i/>
          <w:w w:val="105"/>
          <w:sz w:val="23"/>
        </w:rPr>
        <w:t>The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state</w:t>
      </w:r>
      <w:r>
        <w:rPr>
          <w:i/>
          <w:spacing w:val="-8"/>
          <w:w w:val="105"/>
          <w:sz w:val="23"/>
        </w:rPr>
        <w:t> </w:t>
      </w:r>
      <w:r>
        <w:rPr>
          <w:i/>
          <w:w w:val="105"/>
          <w:sz w:val="23"/>
        </w:rPr>
        <w:t>of</w:t>
      </w:r>
      <w:r>
        <w:rPr>
          <w:i/>
          <w:spacing w:val="-16"/>
          <w:w w:val="105"/>
          <w:sz w:val="23"/>
        </w:rPr>
        <w:t> </w:t>
      </w:r>
      <w:r>
        <w:rPr>
          <w:i/>
          <w:w w:val="105"/>
          <w:sz w:val="23"/>
        </w:rPr>
        <w:t>learning</w:t>
      </w:r>
      <w:r>
        <w:rPr>
          <w:i/>
          <w:spacing w:val="-11"/>
          <w:w w:val="105"/>
          <w:sz w:val="23"/>
        </w:rPr>
        <w:t> </w:t>
      </w:r>
      <w:r>
        <w:rPr>
          <w:i/>
          <w:w w:val="105"/>
          <w:sz w:val="23"/>
        </w:rPr>
        <w:t>and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equity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in education</w:t>
      </w:r>
      <w:r>
        <w:rPr>
          <w:w w:val="105"/>
          <w:sz w:val="23"/>
        </w:rPr>
        <w:t>. OECD Publishing. </w:t>
      </w:r>
      <w:hyperlink r:id="rId78">
        <w:r>
          <w:rPr>
            <w:color w:val="1153CC"/>
            <w:w w:val="105"/>
            <w:sz w:val="23"/>
            <w:u w:val="thick" w:color="1153CC"/>
          </w:rPr>
          <w:t>https://doi.org/10.1787/53f23881-en</w:t>
        </w:r>
      </w:hyperlink>
    </w:p>
    <w:p>
      <w:pPr>
        <w:spacing w:before="229"/>
        <w:ind w:left="540" w:right="0" w:firstLine="0"/>
        <w:jc w:val="left"/>
        <w:rPr>
          <w:sz w:val="23"/>
        </w:rPr>
      </w:pPr>
      <w:r>
        <w:rPr>
          <w:sz w:val="23"/>
        </w:rPr>
        <w:t>OECD.</w:t>
      </w:r>
      <w:r>
        <w:rPr>
          <w:spacing w:val="25"/>
          <w:sz w:val="23"/>
        </w:rPr>
        <w:t> </w:t>
      </w:r>
      <w:r>
        <w:rPr>
          <w:sz w:val="23"/>
        </w:rPr>
        <w:t>(2023b).</w:t>
      </w:r>
      <w:r>
        <w:rPr>
          <w:spacing w:val="27"/>
          <w:sz w:val="23"/>
        </w:rPr>
        <w:t> </w:t>
      </w:r>
      <w:r>
        <w:rPr>
          <w:i/>
          <w:sz w:val="23"/>
        </w:rPr>
        <w:t>PISA</w:t>
      </w:r>
      <w:r>
        <w:rPr>
          <w:i/>
          <w:spacing w:val="15"/>
          <w:sz w:val="23"/>
        </w:rPr>
        <w:t> </w:t>
      </w:r>
      <w:r>
        <w:rPr>
          <w:i/>
          <w:sz w:val="23"/>
        </w:rPr>
        <w:t>2022</w:t>
      </w:r>
      <w:r>
        <w:rPr>
          <w:i/>
          <w:spacing w:val="21"/>
          <w:sz w:val="23"/>
        </w:rPr>
        <w:t> </w:t>
      </w:r>
      <w:r>
        <w:rPr>
          <w:i/>
          <w:sz w:val="23"/>
        </w:rPr>
        <w:t>results</w:t>
      </w:r>
      <w:r>
        <w:rPr>
          <w:i/>
          <w:spacing w:val="29"/>
          <w:sz w:val="23"/>
        </w:rPr>
        <w:t> </w:t>
      </w:r>
      <w:r>
        <w:rPr>
          <w:i/>
          <w:sz w:val="23"/>
        </w:rPr>
        <w:t>(Volume</w:t>
      </w:r>
      <w:r>
        <w:rPr>
          <w:i/>
          <w:spacing w:val="31"/>
          <w:sz w:val="23"/>
        </w:rPr>
        <w:t> </w:t>
      </w:r>
      <w:r>
        <w:rPr>
          <w:i/>
          <w:sz w:val="23"/>
        </w:rPr>
        <w:t>II):</w:t>
      </w:r>
      <w:r>
        <w:rPr>
          <w:i/>
          <w:spacing w:val="27"/>
          <w:sz w:val="23"/>
        </w:rPr>
        <w:t> </w:t>
      </w:r>
      <w:r>
        <w:rPr>
          <w:i/>
          <w:sz w:val="23"/>
        </w:rPr>
        <w:t>Learning</w:t>
      </w:r>
      <w:r>
        <w:rPr>
          <w:i/>
          <w:spacing w:val="24"/>
          <w:sz w:val="23"/>
        </w:rPr>
        <w:t> </w:t>
      </w:r>
      <w:r>
        <w:rPr>
          <w:i/>
          <w:sz w:val="23"/>
        </w:rPr>
        <w:t>during—and</w:t>
      </w:r>
      <w:r>
        <w:rPr>
          <w:i/>
          <w:spacing w:val="21"/>
          <w:sz w:val="23"/>
        </w:rPr>
        <w:t> </w:t>
      </w:r>
      <w:r>
        <w:rPr>
          <w:i/>
          <w:sz w:val="23"/>
        </w:rPr>
        <w:t>from—</w:t>
      </w:r>
      <w:r>
        <w:rPr>
          <w:i/>
          <w:spacing w:val="-2"/>
          <w:sz w:val="23"/>
        </w:rPr>
        <w:t>disruption</w:t>
      </w:r>
      <w:r>
        <w:rPr>
          <w:spacing w:val="-2"/>
          <w:sz w:val="23"/>
        </w:rPr>
        <w:t>.</w:t>
      </w:r>
    </w:p>
    <w:p>
      <w:pPr>
        <w:pStyle w:val="BodyText"/>
        <w:spacing w:before="26"/>
      </w:pPr>
    </w:p>
    <w:p>
      <w:pPr>
        <w:pStyle w:val="BodyText"/>
        <w:ind w:left="1261"/>
      </w:pPr>
      <w:r>
        <w:rPr>
          <w:spacing w:val="-2"/>
          <w:w w:val="105"/>
        </w:rPr>
        <w:t>OECD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Publishing.</w:t>
      </w:r>
    </w:p>
    <w:p>
      <w:pPr>
        <w:pStyle w:val="BodyText"/>
        <w:spacing w:before="248"/>
      </w:pPr>
    </w:p>
    <w:p>
      <w:pPr>
        <w:spacing w:line="511" w:lineRule="auto" w:before="1"/>
        <w:ind w:left="1261" w:right="905" w:hanging="721"/>
        <w:jc w:val="left"/>
        <w:rPr>
          <w:sz w:val="23"/>
        </w:rPr>
      </w:pPr>
      <w:r>
        <w:rPr>
          <w:w w:val="105"/>
          <w:sz w:val="23"/>
        </w:rPr>
        <w:t>OECD. (2023c). </w:t>
      </w:r>
      <w:r>
        <w:rPr>
          <w:i/>
          <w:w w:val="105"/>
          <w:sz w:val="23"/>
        </w:rPr>
        <w:t>PISA 2022</w:t>
      </w:r>
      <w:r>
        <w:rPr>
          <w:i/>
          <w:spacing w:val="-2"/>
          <w:w w:val="105"/>
          <w:sz w:val="23"/>
        </w:rPr>
        <w:t> </w:t>
      </w:r>
      <w:r>
        <w:rPr>
          <w:i/>
          <w:w w:val="105"/>
          <w:sz w:val="23"/>
        </w:rPr>
        <w:t>results (Volume I and</w:t>
      </w:r>
      <w:r>
        <w:rPr>
          <w:i/>
          <w:spacing w:val="-2"/>
          <w:w w:val="105"/>
          <w:sz w:val="23"/>
        </w:rPr>
        <w:t> </w:t>
      </w:r>
      <w:r>
        <w:rPr>
          <w:i/>
          <w:w w:val="105"/>
          <w:sz w:val="23"/>
        </w:rPr>
        <w:t>II): Country notes—Malaysia</w:t>
      </w:r>
      <w:r>
        <w:rPr>
          <w:w w:val="105"/>
          <w:sz w:val="23"/>
        </w:rPr>
        <w:t>. OECD. </w:t>
      </w:r>
      <w:hyperlink r:id="rId79">
        <w:r>
          <w:rPr>
            <w:color w:val="1153CC"/>
            <w:spacing w:val="-2"/>
            <w:sz w:val="23"/>
            <w:u w:val="thick" w:color="1153CC"/>
          </w:rPr>
          <w:t>https://www.oecd.org/en/publications/pisa-2022-results-volume-i-and-ii-country-not</w:t>
        </w:r>
      </w:hyperlink>
    </w:p>
    <w:p>
      <w:pPr>
        <w:pStyle w:val="BodyText"/>
        <w:spacing w:line="261" w:lineRule="exact"/>
        <w:ind w:left="1261"/>
      </w:pPr>
      <w:hyperlink r:id="rId79">
        <w:r>
          <w:rPr>
            <w:color w:val="1153CC"/>
            <w:u w:val="thick" w:color="1153CC"/>
          </w:rPr>
          <w:t>es_ed6fbcc5-en/malaysia_1dbe2061-</w:t>
        </w:r>
        <w:r>
          <w:rPr>
            <w:color w:val="1153CC"/>
            <w:spacing w:val="-2"/>
            <w:u w:val="thick" w:color="1153CC"/>
          </w:rPr>
          <w:t>en.html</w:t>
        </w:r>
      </w:hyperlink>
    </w:p>
    <w:p>
      <w:pPr>
        <w:pStyle w:val="BodyText"/>
        <w:spacing w:before="256"/>
      </w:pPr>
    </w:p>
    <w:p>
      <w:pPr>
        <w:spacing w:line="504" w:lineRule="auto" w:before="0"/>
        <w:ind w:left="1261" w:right="905" w:hanging="721"/>
        <w:jc w:val="left"/>
        <w:rPr>
          <w:sz w:val="23"/>
        </w:rPr>
      </w:pPr>
      <w:r>
        <w:rPr>
          <w:w w:val="105"/>
          <w:sz w:val="23"/>
        </w:rPr>
        <w:t>OECD.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(2023d).</w:t>
      </w:r>
      <w:r>
        <w:rPr>
          <w:spacing w:val="-3"/>
          <w:w w:val="105"/>
          <w:sz w:val="23"/>
        </w:rPr>
        <w:t> </w:t>
      </w:r>
      <w:r>
        <w:rPr>
          <w:i/>
          <w:w w:val="105"/>
          <w:sz w:val="23"/>
        </w:rPr>
        <w:t>PISA</w:t>
      </w:r>
      <w:r>
        <w:rPr>
          <w:i/>
          <w:spacing w:val="-4"/>
          <w:w w:val="105"/>
          <w:sz w:val="23"/>
        </w:rPr>
        <w:t> </w:t>
      </w:r>
      <w:r>
        <w:rPr>
          <w:i/>
          <w:w w:val="105"/>
          <w:sz w:val="23"/>
        </w:rPr>
        <w:t>2022</w:t>
      </w:r>
      <w:r>
        <w:rPr>
          <w:i/>
          <w:spacing w:val="-7"/>
          <w:w w:val="105"/>
          <w:sz w:val="23"/>
        </w:rPr>
        <w:t> </w:t>
      </w:r>
      <w:r>
        <w:rPr>
          <w:i/>
          <w:w w:val="105"/>
          <w:sz w:val="23"/>
        </w:rPr>
        <w:t>results</w:t>
      </w:r>
      <w:r>
        <w:rPr>
          <w:i/>
          <w:spacing w:val="-1"/>
          <w:w w:val="105"/>
          <w:sz w:val="23"/>
        </w:rPr>
        <w:t> </w:t>
      </w:r>
      <w:r>
        <w:rPr>
          <w:i/>
          <w:w w:val="105"/>
          <w:sz w:val="23"/>
        </w:rPr>
        <w:t>(Volume</w:t>
      </w:r>
      <w:r>
        <w:rPr>
          <w:i/>
          <w:spacing w:val="-7"/>
          <w:w w:val="105"/>
          <w:sz w:val="23"/>
        </w:rPr>
        <w:t> </w:t>
      </w:r>
      <w:r>
        <w:rPr>
          <w:i/>
          <w:w w:val="105"/>
          <w:sz w:val="23"/>
        </w:rPr>
        <w:t>I</w:t>
      </w:r>
      <w:r>
        <w:rPr>
          <w:i/>
          <w:spacing w:val="-3"/>
          <w:w w:val="105"/>
          <w:sz w:val="23"/>
        </w:rPr>
        <w:t> </w:t>
      </w:r>
      <w:r>
        <w:rPr>
          <w:i/>
          <w:w w:val="105"/>
          <w:sz w:val="23"/>
        </w:rPr>
        <w:t>and</w:t>
      </w:r>
      <w:r>
        <w:rPr>
          <w:i/>
          <w:spacing w:val="-7"/>
          <w:w w:val="105"/>
          <w:sz w:val="23"/>
        </w:rPr>
        <w:t> </w:t>
      </w:r>
      <w:r>
        <w:rPr>
          <w:i/>
          <w:w w:val="105"/>
          <w:sz w:val="23"/>
        </w:rPr>
        <w:t>II):</w:t>
      </w:r>
      <w:r>
        <w:rPr>
          <w:i/>
          <w:spacing w:val="-3"/>
          <w:w w:val="105"/>
          <w:sz w:val="23"/>
        </w:rPr>
        <w:t> </w:t>
      </w:r>
      <w:r>
        <w:rPr>
          <w:i/>
          <w:w w:val="105"/>
          <w:sz w:val="23"/>
        </w:rPr>
        <w:t>Country</w:t>
      </w:r>
      <w:r>
        <w:rPr>
          <w:i/>
          <w:spacing w:val="-7"/>
          <w:w w:val="105"/>
          <w:sz w:val="23"/>
        </w:rPr>
        <w:t> </w:t>
      </w:r>
      <w:r>
        <w:rPr>
          <w:i/>
          <w:w w:val="105"/>
          <w:sz w:val="23"/>
        </w:rPr>
        <w:t>notes—Singapore</w:t>
      </w:r>
      <w:r>
        <w:rPr>
          <w:w w:val="105"/>
          <w:sz w:val="23"/>
        </w:rPr>
        <w:t>.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OECD. </w:t>
      </w:r>
      <w:hyperlink r:id="rId80">
        <w:r>
          <w:rPr>
            <w:color w:val="1153CC"/>
            <w:spacing w:val="-2"/>
            <w:sz w:val="23"/>
            <w:u w:val="thick" w:color="1153CC"/>
          </w:rPr>
          <w:t>https://www.oecd.org/en/publications/pisa-2022-results-volume-i-and-ii-country-not</w:t>
        </w:r>
      </w:hyperlink>
    </w:p>
    <w:p>
      <w:pPr>
        <w:pStyle w:val="BodyText"/>
        <w:spacing w:line="263" w:lineRule="exact"/>
        <w:ind w:left="1261"/>
      </w:pPr>
      <w:hyperlink r:id="rId80">
        <w:r>
          <w:rPr>
            <w:color w:val="1153CC"/>
            <w:u w:val="thick" w:color="1153CC"/>
          </w:rPr>
          <w:t>es_ed6fbcc5-en/singapore_2f72624e-</w:t>
        </w:r>
        <w:r>
          <w:rPr>
            <w:color w:val="1153CC"/>
            <w:spacing w:val="-2"/>
            <w:u w:val="thick" w:color="1153CC"/>
          </w:rPr>
          <w:t>en.html</w:t>
        </w:r>
      </w:hyperlink>
    </w:p>
    <w:p>
      <w:pPr>
        <w:pStyle w:val="BodyText"/>
        <w:spacing w:before="256"/>
      </w:pPr>
    </w:p>
    <w:p>
      <w:pPr>
        <w:spacing w:line="504" w:lineRule="auto" w:before="1"/>
        <w:ind w:left="1261" w:right="952" w:hanging="721"/>
        <w:jc w:val="both"/>
        <w:rPr>
          <w:sz w:val="23"/>
        </w:rPr>
      </w:pPr>
      <w:r>
        <w:rPr>
          <w:w w:val="105"/>
          <w:sz w:val="23"/>
        </w:rPr>
        <w:t>Paule,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G.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(2026,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February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3).</w:t>
      </w:r>
      <w:r>
        <w:rPr>
          <w:spacing w:val="-4"/>
          <w:w w:val="105"/>
          <w:sz w:val="23"/>
        </w:rPr>
        <w:t> </w:t>
      </w:r>
      <w:r>
        <w:rPr>
          <w:i/>
          <w:w w:val="105"/>
          <w:sz w:val="23"/>
        </w:rPr>
        <w:t>OECD</w:t>
      </w:r>
      <w:r>
        <w:rPr>
          <w:i/>
          <w:spacing w:val="-8"/>
          <w:w w:val="105"/>
          <w:sz w:val="23"/>
        </w:rPr>
        <w:t> </w:t>
      </w:r>
      <w:r>
        <w:rPr>
          <w:i/>
          <w:w w:val="105"/>
          <w:sz w:val="23"/>
        </w:rPr>
        <w:t>Digital</w:t>
      </w:r>
      <w:r>
        <w:rPr>
          <w:i/>
          <w:spacing w:val="-10"/>
          <w:w w:val="105"/>
          <w:sz w:val="23"/>
        </w:rPr>
        <w:t> </w:t>
      </w:r>
      <w:r>
        <w:rPr>
          <w:i/>
          <w:w w:val="105"/>
          <w:sz w:val="23"/>
        </w:rPr>
        <w:t>Education</w:t>
      </w:r>
      <w:r>
        <w:rPr>
          <w:i/>
          <w:spacing w:val="-5"/>
          <w:w w:val="105"/>
          <w:sz w:val="23"/>
        </w:rPr>
        <w:t> </w:t>
      </w:r>
      <w:r>
        <w:rPr>
          <w:i/>
          <w:w w:val="105"/>
          <w:sz w:val="23"/>
        </w:rPr>
        <w:t>Outlook</w:t>
      </w:r>
      <w:r>
        <w:rPr>
          <w:i/>
          <w:spacing w:val="-6"/>
          <w:w w:val="105"/>
          <w:sz w:val="23"/>
        </w:rPr>
        <w:t> </w:t>
      </w:r>
      <w:r>
        <w:rPr>
          <w:i/>
          <w:w w:val="105"/>
          <w:sz w:val="23"/>
        </w:rPr>
        <w:t>2026:</w:t>
      </w:r>
      <w:r>
        <w:rPr>
          <w:i/>
          <w:spacing w:val="-8"/>
          <w:w w:val="105"/>
          <w:sz w:val="23"/>
        </w:rPr>
        <w:t> </w:t>
      </w:r>
      <w:r>
        <w:rPr>
          <w:i/>
          <w:w w:val="105"/>
          <w:sz w:val="23"/>
        </w:rPr>
        <w:t>How</w:t>
      </w:r>
      <w:r>
        <w:rPr>
          <w:i/>
          <w:spacing w:val="-15"/>
          <w:w w:val="105"/>
          <w:sz w:val="23"/>
        </w:rPr>
        <w:t> </w:t>
      </w:r>
      <w:r>
        <w:rPr>
          <w:i/>
          <w:w w:val="105"/>
          <w:sz w:val="23"/>
        </w:rPr>
        <w:t>generative AI</w:t>
      </w:r>
      <w:r>
        <w:rPr>
          <w:i/>
          <w:spacing w:val="-9"/>
          <w:w w:val="105"/>
          <w:sz w:val="23"/>
        </w:rPr>
        <w:t> </w:t>
      </w:r>
      <w:r>
        <w:rPr>
          <w:i/>
          <w:w w:val="105"/>
          <w:sz w:val="23"/>
        </w:rPr>
        <w:t>can</w:t>
      </w:r>
      <w:r>
        <w:rPr>
          <w:i/>
          <w:spacing w:val="-6"/>
          <w:w w:val="105"/>
          <w:sz w:val="23"/>
        </w:rPr>
        <w:t> </w:t>
      </w:r>
      <w:r>
        <w:rPr>
          <w:i/>
          <w:w w:val="105"/>
          <w:sz w:val="23"/>
        </w:rPr>
        <w:t>support</w:t>
      </w:r>
      <w:r>
        <w:rPr>
          <w:i/>
          <w:spacing w:val="-11"/>
          <w:w w:val="105"/>
          <w:sz w:val="23"/>
        </w:rPr>
        <w:t> </w:t>
      </w:r>
      <w:r>
        <w:rPr>
          <w:i/>
          <w:w w:val="105"/>
          <w:sz w:val="23"/>
        </w:rPr>
        <w:t>learning</w:t>
      </w:r>
      <w:r>
        <w:rPr>
          <w:i/>
          <w:spacing w:val="-6"/>
          <w:w w:val="105"/>
          <w:sz w:val="23"/>
        </w:rPr>
        <w:t> </w:t>
      </w:r>
      <w:r>
        <w:rPr>
          <w:i/>
          <w:w w:val="105"/>
          <w:sz w:val="23"/>
        </w:rPr>
        <w:t>when</w:t>
      </w:r>
      <w:r>
        <w:rPr>
          <w:i/>
          <w:spacing w:val="-6"/>
          <w:w w:val="105"/>
          <w:sz w:val="23"/>
        </w:rPr>
        <w:t> </w:t>
      </w:r>
      <w:r>
        <w:rPr>
          <w:i/>
          <w:w w:val="105"/>
          <w:sz w:val="23"/>
        </w:rPr>
        <w:t>used</w:t>
      </w:r>
      <w:r>
        <w:rPr>
          <w:i/>
          <w:spacing w:val="-6"/>
          <w:w w:val="105"/>
          <w:sz w:val="23"/>
        </w:rPr>
        <w:t> </w:t>
      </w:r>
      <w:r>
        <w:rPr>
          <w:i/>
          <w:w w:val="105"/>
          <w:sz w:val="23"/>
        </w:rPr>
        <w:t>with</w:t>
      </w:r>
      <w:r>
        <w:rPr>
          <w:i/>
          <w:spacing w:val="-6"/>
          <w:w w:val="105"/>
          <w:sz w:val="23"/>
        </w:rPr>
        <w:t> </w:t>
      </w:r>
      <w:r>
        <w:rPr>
          <w:i/>
          <w:w w:val="105"/>
          <w:sz w:val="23"/>
        </w:rPr>
        <w:t>purpose</w:t>
      </w:r>
      <w:r>
        <w:rPr>
          <w:w w:val="105"/>
          <w:sz w:val="23"/>
        </w:rPr>
        <w:t>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Digital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Skills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and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Jobs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Platform. </w:t>
      </w:r>
      <w:hyperlink r:id="rId81">
        <w:r>
          <w:rPr>
            <w:color w:val="1153CC"/>
            <w:spacing w:val="-2"/>
            <w:sz w:val="23"/>
            <w:u w:val="thick" w:color="1153CC"/>
          </w:rPr>
          <w:t>https://digital-skills-jobs.europa.eu/en/latest/news/oecd-digital-education-outlook-2</w:t>
        </w:r>
      </w:hyperlink>
    </w:p>
    <w:p>
      <w:pPr>
        <w:pStyle w:val="BodyText"/>
        <w:spacing w:line="261" w:lineRule="exact"/>
        <w:ind w:left="1261"/>
      </w:pPr>
      <w:hyperlink r:id="rId81">
        <w:r>
          <w:rPr>
            <w:color w:val="1153CC"/>
            <w:u w:val="thick" w:color="1153CC"/>
          </w:rPr>
          <w:t>026-how-generative-ai-can-support-learning-when-</w:t>
        </w:r>
        <w:r>
          <w:rPr>
            <w:color w:val="1153CC"/>
            <w:spacing w:val="-4"/>
            <w:u w:val="thick" w:color="1153CC"/>
          </w:rPr>
          <w:t>used</w:t>
        </w:r>
      </w:hyperlink>
    </w:p>
    <w:p>
      <w:pPr>
        <w:pStyle w:val="BodyText"/>
        <w:spacing w:after="0" w:line="261" w:lineRule="exact"/>
        <w:sectPr>
          <w:pgSz w:w="11930" w:h="16850"/>
          <w:pgMar w:header="0" w:footer="804" w:top="1380" w:bottom="1000" w:left="1080" w:right="720"/>
        </w:sectPr>
      </w:pPr>
    </w:p>
    <w:p>
      <w:pPr>
        <w:spacing w:line="504" w:lineRule="auto" w:before="68"/>
        <w:ind w:left="1261" w:right="836" w:hanging="721"/>
        <w:jc w:val="left"/>
        <w:rPr>
          <w:sz w:val="23"/>
        </w:rPr>
      </w:pPr>
      <w:r>
        <w:rPr>
          <w:sz w:val="23"/>
        </w:rPr>
        <w:t>Radio Televisyen Malaysia. (2025).</w:t>
      </w:r>
      <w:r>
        <w:rPr>
          <w:spacing w:val="35"/>
          <w:sz w:val="23"/>
        </w:rPr>
        <w:t> </w:t>
      </w:r>
      <w:r>
        <w:rPr>
          <w:i/>
          <w:sz w:val="23"/>
        </w:rPr>
        <w:t>KPM laksana pelbagai inisiatif tangani isu kekurangan</w:t>
      </w:r>
      <w:r>
        <w:rPr>
          <w:i/>
          <w:spacing w:val="40"/>
          <w:w w:val="105"/>
          <w:sz w:val="23"/>
        </w:rPr>
        <w:t> </w:t>
      </w:r>
      <w:r>
        <w:rPr>
          <w:i/>
          <w:w w:val="105"/>
          <w:sz w:val="23"/>
        </w:rPr>
        <w:t>guru</w:t>
      </w:r>
      <w:r>
        <w:rPr>
          <w:w w:val="105"/>
          <w:sz w:val="23"/>
        </w:rPr>
        <w:t>. RTM.</w:t>
      </w:r>
    </w:p>
    <w:p>
      <w:pPr>
        <w:pStyle w:val="BodyText"/>
        <w:spacing w:line="255" w:lineRule="exact"/>
        <w:ind w:left="377"/>
        <w:jc w:val="center"/>
      </w:pPr>
      <w:hyperlink r:id="rId82">
        <w:r>
          <w:rPr>
            <w:color w:val="1153CC"/>
            <w:u w:val="thick" w:color="1153CC"/>
          </w:rPr>
          <w:t>https://berita.rtm.gov.my/nasional/senarai-berita-nasional/senarai-artikel/kpm-</w:t>
        </w:r>
        <w:r>
          <w:rPr>
            <w:color w:val="1153CC"/>
            <w:spacing w:val="-2"/>
            <w:u w:val="thick" w:color="1153CC"/>
          </w:rPr>
          <w:t>laksan</w:t>
        </w:r>
      </w:hyperlink>
    </w:p>
    <w:p>
      <w:pPr>
        <w:pStyle w:val="BodyText"/>
        <w:spacing w:before="26"/>
      </w:pPr>
    </w:p>
    <w:p>
      <w:pPr>
        <w:pStyle w:val="BodyText"/>
        <w:ind w:left="1261"/>
      </w:pPr>
      <w:hyperlink r:id="rId82">
        <w:r>
          <w:rPr>
            <w:color w:val="1153CC"/>
            <w:u w:val="thick" w:color="1153CC"/>
          </w:rPr>
          <w:t>a-pelbagai-inisiatif-tangani-isu-kekurangan-</w:t>
        </w:r>
        <w:r>
          <w:rPr>
            <w:color w:val="1153CC"/>
            <w:spacing w:val="-4"/>
            <w:u w:val="thick" w:color="1153CC"/>
          </w:rPr>
          <w:t>guru/</w:t>
        </w:r>
      </w:hyperlink>
    </w:p>
    <w:p>
      <w:pPr>
        <w:pStyle w:val="BodyText"/>
        <w:spacing w:before="264"/>
      </w:pPr>
    </w:p>
    <w:p>
      <w:pPr>
        <w:spacing w:line="504" w:lineRule="auto" w:before="0"/>
        <w:ind w:left="1261" w:right="764" w:hanging="721"/>
        <w:jc w:val="left"/>
        <w:rPr>
          <w:sz w:val="23"/>
        </w:rPr>
      </w:pPr>
      <w:r>
        <w:rPr>
          <w:w w:val="105"/>
          <w:sz w:val="23"/>
        </w:rPr>
        <w:t>Ravi,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(2025,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October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3).</w:t>
      </w:r>
      <w:r>
        <w:rPr>
          <w:spacing w:val="-5"/>
          <w:w w:val="105"/>
          <w:sz w:val="23"/>
        </w:rPr>
        <w:t> </w:t>
      </w:r>
      <w:r>
        <w:rPr>
          <w:i/>
          <w:w w:val="105"/>
          <w:sz w:val="23"/>
        </w:rPr>
        <w:t>The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8-second</w:t>
      </w:r>
      <w:r>
        <w:rPr>
          <w:i/>
          <w:spacing w:val="-11"/>
          <w:w w:val="105"/>
          <w:sz w:val="23"/>
        </w:rPr>
        <w:t> </w:t>
      </w:r>
      <w:r>
        <w:rPr>
          <w:i/>
          <w:w w:val="105"/>
          <w:sz w:val="23"/>
        </w:rPr>
        <w:t>attention</w:t>
      </w:r>
      <w:r>
        <w:rPr>
          <w:i/>
          <w:spacing w:val="-12"/>
          <w:w w:val="105"/>
          <w:sz w:val="23"/>
        </w:rPr>
        <w:t> </w:t>
      </w:r>
      <w:r>
        <w:rPr>
          <w:i/>
          <w:w w:val="105"/>
          <w:sz w:val="23"/>
        </w:rPr>
        <w:t>span</w:t>
      </w:r>
      <w:r>
        <w:rPr>
          <w:i/>
          <w:spacing w:val="-12"/>
          <w:w w:val="105"/>
          <w:sz w:val="23"/>
        </w:rPr>
        <w:t> </w:t>
      </w:r>
      <w:r>
        <w:rPr>
          <w:i/>
          <w:w w:val="105"/>
          <w:sz w:val="23"/>
        </w:rPr>
        <w:t>generation: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Childhood</w:t>
      </w:r>
      <w:r>
        <w:rPr>
          <w:i/>
          <w:spacing w:val="-11"/>
          <w:w w:val="105"/>
          <w:sz w:val="23"/>
        </w:rPr>
        <w:t> </w:t>
      </w:r>
      <w:r>
        <w:rPr>
          <w:i/>
          <w:w w:val="105"/>
          <w:sz w:val="23"/>
        </w:rPr>
        <w:t>in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digital overload</w:t>
      </w:r>
      <w:r>
        <w:rPr>
          <w:w w:val="105"/>
          <w:sz w:val="23"/>
        </w:rPr>
        <w:t>. Taylor's College.</w:t>
      </w:r>
    </w:p>
    <w:p>
      <w:pPr>
        <w:pStyle w:val="BodyText"/>
        <w:spacing w:line="256" w:lineRule="exact"/>
        <w:ind w:left="257"/>
        <w:jc w:val="center"/>
      </w:pPr>
      <w:hyperlink r:id="rId83">
        <w:r>
          <w:rPr>
            <w:color w:val="1153CC"/>
            <w:u w:val="thick" w:color="1153CC"/>
          </w:rPr>
          <w:t>https://college.taylors.edu.my/en/student-life/news/2025/the-8-second-attention-</w:t>
        </w:r>
        <w:r>
          <w:rPr>
            <w:color w:val="1153CC"/>
            <w:spacing w:val="-5"/>
            <w:u w:val="thick" w:color="1153CC"/>
          </w:rPr>
          <w:t>spa</w:t>
        </w:r>
      </w:hyperlink>
    </w:p>
    <w:p>
      <w:pPr>
        <w:pStyle w:val="BodyText"/>
        <w:spacing w:before="25"/>
      </w:pPr>
    </w:p>
    <w:p>
      <w:pPr>
        <w:pStyle w:val="BodyText"/>
        <w:ind w:left="1261"/>
      </w:pPr>
      <w:hyperlink r:id="rId83">
        <w:r>
          <w:rPr>
            <w:color w:val="1153CC"/>
            <w:u w:val="thick" w:color="1153CC"/>
          </w:rPr>
          <w:t>n-generation-childhood-in-digital-</w:t>
        </w:r>
        <w:r>
          <w:rPr>
            <w:color w:val="1153CC"/>
            <w:spacing w:val="-2"/>
            <w:u w:val="thick" w:color="1153CC"/>
          </w:rPr>
          <w:t>overload.html</w:t>
        </w:r>
      </w:hyperlink>
    </w:p>
    <w:p>
      <w:pPr>
        <w:pStyle w:val="BodyText"/>
        <w:spacing w:before="264"/>
      </w:pPr>
    </w:p>
    <w:p>
      <w:pPr>
        <w:spacing w:line="504" w:lineRule="auto" w:before="0"/>
        <w:ind w:left="1261" w:right="764" w:hanging="721"/>
        <w:jc w:val="left"/>
        <w:rPr>
          <w:sz w:val="23"/>
        </w:rPr>
      </w:pPr>
      <w:r>
        <w:rPr>
          <w:w w:val="105"/>
          <w:sz w:val="23"/>
        </w:rPr>
        <w:t>Reuters.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(2024,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September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11).</w:t>
      </w:r>
      <w:r>
        <w:rPr>
          <w:spacing w:val="-16"/>
          <w:w w:val="105"/>
          <w:sz w:val="23"/>
        </w:rPr>
        <w:t> </w:t>
      </w:r>
      <w:r>
        <w:rPr>
          <w:i/>
          <w:w w:val="105"/>
          <w:sz w:val="23"/>
        </w:rPr>
        <w:t>Books,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screens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out: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Some</w:t>
      </w:r>
      <w:r>
        <w:rPr>
          <w:i/>
          <w:spacing w:val="-5"/>
          <w:w w:val="105"/>
          <w:sz w:val="23"/>
        </w:rPr>
        <w:t> </w:t>
      </w:r>
      <w:r>
        <w:rPr>
          <w:i/>
          <w:w w:val="105"/>
          <w:sz w:val="23"/>
        </w:rPr>
        <w:t>Finnish</w:t>
      </w:r>
      <w:r>
        <w:rPr>
          <w:i/>
          <w:spacing w:val="-11"/>
          <w:w w:val="105"/>
          <w:sz w:val="23"/>
        </w:rPr>
        <w:t> </w:t>
      </w:r>
      <w:r>
        <w:rPr>
          <w:i/>
          <w:w w:val="105"/>
          <w:sz w:val="23"/>
        </w:rPr>
        <w:t>pupils</w:t>
      </w:r>
      <w:r>
        <w:rPr>
          <w:i/>
          <w:spacing w:val="-13"/>
          <w:w w:val="105"/>
          <w:sz w:val="23"/>
        </w:rPr>
        <w:t> </w:t>
      </w:r>
      <w:r>
        <w:rPr>
          <w:i/>
          <w:w w:val="105"/>
          <w:sz w:val="23"/>
        </w:rPr>
        <w:t>go</w:t>
      </w:r>
      <w:r>
        <w:rPr>
          <w:i/>
          <w:spacing w:val="-4"/>
          <w:w w:val="105"/>
          <w:sz w:val="23"/>
        </w:rPr>
        <w:t> </w:t>
      </w:r>
      <w:r>
        <w:rPr>
          <w:i/>
          <w:w w:val="105"/>
          <w:sz w:val="23"/>
        </w:rPr>
        <w:t>back</w:t>
      </w:r>
      <w:r>
        <w:rPr>
          <w:i/>
          <w:spacing w:val="-12"/>
          <w:w w:val="105"/>
          <w:sz w:val="23"/>
        </w:rPr>
        <w:t> </w:t>
      </w:r>
      <w:r>
        <w:rPr>
          <w:i/>
          <w:w w:val="105"/>
          <w:sz w:val="23"/>
        </w:rPr>
        <w:t>to</w:t>
      </w:r>
      <w:r>
        <w:rPr>
          <w:i/>
          <w:spacing w:val="-12"/>
          <w:w w:val="105"/>
          <w:sz w:val="23"/>
        </w:rPr>
        <w:t> </w:t>
      </w:r>
      <w:r>
        <w:rPr>
          <w:i/>
          <w:w w:val="105"/>
          <w:sz w:val="23"/>
        </w:rPr>
        <w:t>paper after tech push</w:t>
      </w:r>
      <w:r>
        <w:rPr>
          <w:w w:val="105"/>
          <w:sz w:val="23"/>
        </w:rPr>
        <w:t>.</w:t>
      </w:r>
    </w:p>
    <w:p>
      <w:pPr>
        <w:spacing w:line="504" w:lineRule="auto" w:before="229"/>
        <w:ind w:left="1261" w:right="764" w:hanging="721"/>
        <w:jc w:val="left"/>
        <w:rPr>
          <w:sz w:val="23"/>
        </w:rPr>
      </w:pPr>
      <w:r>
        <w:rPr>
          <w:w w:val="105"/>
          <w:sz w:val="23"/>
        </w:rPr>
        <w:t>Shanmugasundaram, M., &amp; Tamilarasu, A. (2023). The impact of multi-screening and social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media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usage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on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cognitive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overload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and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academic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focus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among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youth.</w:t>
      </w:r>
      <w:r>
        <w:rPr>
          <w:spacing w:val="-5"/>
          <w:w w:val="105"/>
          <w:sz w:val="23"/>
        </w:rPr>
        <w:t> </w:t>
      </w:r>
      <w:r>
        <w:rPr>
          <w:i/>
          <w:w w:val="105"/>
          <w:sz w:val="23"/>
        </w:rPr>
        <w:t>Journal of Educational Psychology and Pedagogy, 15</w:t>
      </w:r>
      <w:r>
        <w:rPr>
          <w:w w:val="105"/>
          <w:sz w:val="23"/>
        </w:rPr>
        <w:t>(2), 112–128.</w:t>
      </w:r>
    </w:p>
    <w:p>
      <w:pPr>
        <w:spacing w:before="228"/>
        <w:ind w:left="540" w:right="0" w:firstLine="0"/>
        <w:jc w:val="left"/>
        <w:rPr>
          <w:sz w:val="23"/>
        </w:rPr>
      </w:pPr>
      <w:r>
        <w:rPr>
          <w:sz w:val="23"/>
        </w:rPr>
        <w:t>Singapore</w:t>
      </w:r>
      <w:r>
        <w:rPr>
          <w:spacing w:val="18"/>
          <w:sz w:val="23"/>
        </w:rPr>
        <w:t> </w:t>
      </w:r>
      <w:r>
        <w:rPr>
          <w:sz w:val="23"/>
        </w:rPr>
        <w:t>Department</w:t>
      </w:r>
      <w:r>
        <w:rPr>
          <w:spacing w:val="34"/>
          <w:sz w:val="23"/>
        </w:rPr>
        <w:t> </w:t>
      </w:r>
      <w:r>
        <w:rPr>
          <w:sz w:val="23"/>
        </w:rPr>
        <w:t>of</w:t>
      </w:r>
      <w:r>
        <w:rPr>
          <w:spacing w:val="24"/>
          <w:sz w:val="23"/>
        </w:rPr>
        <w:t> </w:t>
      </w:r>
      <w:r>
        <w:rPr>
          <w:sz w:val="23"/>
        </w:rPr>
        <w:t>Statistics.</w:t>
      </w:r>
      <w:r>
        <w:rPr>
          <w:spacing w:val="24"/>
          <w:sz w:val="23"/>
        </w:rPr>
        <w:t> </w:t>
      </w:r>
      <w:r>
        <w:rPr>
          <w:sz w:val="23"/>
        </w:rPr>
        <w:t>(2024).</w:t>
      </w:r>
      <w:r>
        <w:rPr>
          <w:spacing w:val="23"/>
          <w:sz w:val="23"/>
        </w:rPr>
        <w:t> </w:t>
      </w:r>
      <w:r>
        <w:rPr>
          <w:i/>
          <w:sz w:val="23"/>
        </w:rPr>
        <w:t>[SingStat</w:t>
      </w:r>
      <w:r>
        <w:rPr>
          <w:i/>
          <w:spacing w:val="24"/>
          <w:sz w:val="23"/>
        </w:rPr>
        <w:t> </w:t>
      </w:r>
      <w:r>
        <w:rPr>
          <w:i/>
          <w:sz w:val="23"/>
        </w:rPr>
        <w:t>Table</w:t>
      </w:r>
      <w:r>
        <w:rPr>
          <w:i/>
          <w:spacing w:val="28"/>
          <w:sz w:val="23"/>
        </w:rPr>
        <w:t> </w:t>
      </w:r>
      <w:r>
        <w:rPr>
          <w:i/>
          <w:sz w:val="23"/>
        </w:rPr>
        <w:t>Builder</w:t>
      </w:r>
      <w:r>
        <w:rPr>
          <w:i/>
          <w:spacing w:val="27"/>
          <w:sz w:val="23"/>
        </w:rPr>
        <w:t> </w:t>
      </w:r>
      <w:r>
        <w:rPr>
          <w:i/>
          <w:sz w:val="23"/>
        </w:rPr>
        <w:t>table</w:t>
      </w:r>
      <w:r>
        <w:rPr>
          <w:i/>
          <w:spacing w:val="28"/>
          <w:sz w:val="23"/>
        </w:rPr>
        <w:t> </w:t>
      </w:r>
      <w:r>
        <w:rPr>
          <w:i/>
          <w:spacing w:val="-2"/>
          <w:sz w:val="23"/>
        </w:rPr>
        <w:t>M810361]</w:t>
      </w:r>
      <w:r>
        <w:rPr>
          <w:spacing w:val="-2"/>
          <w:sz w:val="23"/>
        </w:rPr>
        <w:t>.</w:t>
      </w:r>
    </w:p>
    <w:p>
      <w:pPr>
        <w:pStyle w:val="BodyText"/>
        <w:spacing w:before="25"/>
      </w:pPr>
    </w:p>
    <w:p>
      <w:pPr>
        <w:pStyle w:val="BodyText"/>
        <w:spacing w:line="504" w:lineRule="auto" w:before="1"/>
        <w:ind w:left="1261" w:right="836"/>
      </w:pPr>
      <w:r>
        <w:rPr>
          <w:w w:val="105"/>
        </w:rPr>
        <w:t>Singapore Department of Statistics. </w:t>
      </w:r>
      <w:hyperlink r:id="rId84">
        <w:r>
          <w:rPr>
            <w:color w:val="1153CC"/>
            <w:spacing w:val="-2"/>
            <w:u w:val="thick" w:color="1153CC"/>
          </w:rPr>
          <w:t>https://tablebuilder.singstat.gov.sg/table/TS/M810361</w:t>
        </w:r>
      </w:hyperlink>
    </w:p>
    <w:p>
      <w:pPr>
        <w:pStyle w:val="BodyText"/>
        <w:spacing w:line="504" w:lineRule="auto" w:before="236"/>
        <w:ind w:left="1261" w:right="931" w:hanging="721"/>
      </w:pPr>
      <w:r>
        <w:rPr>
          <w:w w:val="105"/>
        </w:rPr>
        <w:t>Stony</w:t>
      </w:r>
      <w:r>
        <w:rPr>
          <w:spacing w:val="-5"/>
          <w:w w:val="105"/>
        </w:rPr>
        <w:t> </w:t>
      </w:r>
      <w:r>
        <w:rPr>
          <w:w w:val="105"/>
        </w:rPr>
        <w:t>Brook University.</w:t>
      </w:r>
      <w:r>
        <w:rPr>
          <w:spacing w:val="-3"/>
          <w:w w:val="105"/>
        </w:rPr>
        <w:t> </w:t>
      </w:r>
      <w:r>
        <w:rPr>
          <w:w w:val="105"/>
        </w:rPr>
        <w:t>(2023). </w:t>
      </w:r>
      <w:r>
        <w:rPr>
          <w:i/>
          <w:w w:val="105"/>
        </w:rPr>
        <w:t>What's</w:t>
      </w:r>
      <w:r>
        <w:rPr>
          <w:i/>
          <w:spacing w:val="-1"/>
          <w:w w:val="105"/>
        </w:rPr>
        <w:t> </w:t>
      </w:r>
      <w:r>
        <w:rPr>
          <w:i/>
          <w:w w:val="105"/>
        </w:rPr>
        <w:t>a wicked problem? </w:t>
      </w:r>
      <w:r>
        <w:rPr>
          <w:w w:val="105"/>
        </w:rPr>
        <w:t>Stony Brook University. </w:t>
      </w:r>
      <w:hyperlink r:id="rId85">
        <w:r>
          <w:rPr>
            <w:color w:val="1153CC"/>
            <w:spacing w:val="-2"/>
            <w:u w:val="thick" w:color="1153CC"/>
          </w:rPr>
          <w:t>https://www.stonybrook.edu/commcms/wicked-problem/about/What-is-a-wicked-pr</w:t>
        </w:r>
      </w:hyperlink>
    </w:p>
    <w:p>
      <w:pPr>
        <w:pStyle w:val="BodyText"/>
        <w:spacing w:line="263" w:lineRule="exact"/>
        <w:ind w:left="1261"/>
      </w:pPr>
      <w:hyperlink r:id="rId85">
        <w:r>
          <w:rPr>
            <w:color w:val="1153CC"/>
            <w:spacing w:val="-4"/>
            <w:w w:val="105"/>
            <w:u w:val="thick" w:color="1153CC"/>
          </w:rPr>
          <w:t>oblem</w:t>
        </w:r>
      </w:hyperlink>
    </w:p>
    <w:p>
      <w:pPr>
        <w:pStyle w:val="BodyText"/>
        <w:spacing w:before="256"/>
      </w:pPr>
    </w:p>
    <w:p>
      <w:pPr>
        <w:spacing w:line="504" w:lineRule="auto" w:before="0"/>
        <w:ind w:left="1261" w:right="1823" w:hanging="721"/>
        <w:jc w:val="left"/>
        <w:rPr>
          <w:sz w:val="23"/>
        </w:rPr>
      </w:pPr>
      <w:r>
        <w:rPr>
          <w:sz w:val="23"/>
        </w:rPr>
        <w:t>Tan, C. (2017). </w:t>
      </w:r>
      <w:r>
        <w:rPr>
          <w:i/>
          <w:sz w:val="23"/>
        </w:rPr>
        <w:t>Instructional leadership and Asian educational models: Rigorous</w:t>
      </w:r>
      <w:r>
        <w:rPr>
          <w:i/>
          <w:spacing w:val="40"/>
          <w:w w:val="105"/>
          <w:sz w:val="23"/>
        </w:rPr>
        <w:t> </w:t>
      </w:r>
      <w:r>
        <w:rPr>
          <w:i/>
          <w:w w:val="105"/>
          <w:sz w:val="23"/>
        </w:rPr>
        <w:t>skill-building and collaborative accountability</w:t>
      </w:r>
      <w:r>
        <w:rPr>
          <w:w w:val="105"/>
          <w:sz w:val="23"/>
        </w:rPr>
        <w:t>. Springer.</w:t>
      </w:r>
    </w:p>
    <w:p>
      <w:pPr>
        <w:spacing w:after="0" w:line="504" w:lineRule="auto"/>
        <w:jc w:val="left"/>
        <w:rPr>
          <w:sz w:val="23"/>
        </w:rPr>
        <w:sectPr>
          <w:pgSz w:w="11930" w:h="16850"/>
          <w:pgMar w:header="0" w:footer="804" w:top="1380" w:bottom="1000" w:left="1080" w:right="720"/>
        </w:sectPr>
      </w:pPr>
    </w:p>
    <w:p>
      <w:pPr>
        <w:spacing w:line="504" w:lineRule="auto" w:before="68"/>
        <w:ind w:left="1261" w:right="1134" w:hanging="721"/>
        <w:jc w:val="left"/>
        <w:rPr>
          <w:sz w:val="23"/>
        </w:rPr>
      </w:pPr>
      <w:r>
        <w:rPr>
          <w:w w:val="105"/>
          <w:sz w:val="23"/>
        </w:rPr>
        <w:t>The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Star.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(2025,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July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26).</w:t>
      </w:r>
      <w:r>
        <w:rPr>
          <w:spacing w:val="-15"/>
          <w:w w:val="105"/>
          <w:sz w:val="23"/>
        </w:rPr>
        <w:t> </w:t>
      </w:r>
      <w:r>
        <w:rPr>
          <w:i/>
          <w:w w:val="105"/>
          <w:sz w:val="23"/>
        </w:rPr>
        <w:t>Only</w:t>
      </w:r>
      <w:r>
        <w:rPr>
          <w:i/>
          <w:spacing w:val="-4"/>
          <w:w w:val="105"/>
          <w:sz w:val="23"/>
        </w:rPr>
        <w:t> </w:t>
      </w:r>
      <w:r>
        <w:rPr>
          <w:i/>
          <w:w w:val="105"/>
          <w:sz w:val="23"/>
        </w:rPr>
        <w:t>40%</w:t>
      </w:r>
      <w:r>
        <w:rPr>
          <w:i/>
          <w:spacing w:val="-9"/>
          <w:w w:val="105"/>
          <w:sz w:val="23"/>
        </w:rPr>
        <w:t> </w:t>
      </w:r>
      <w:r>
        <w:rPr>
          <w:i/>
          <w:w w:val="105"/>
          <w:sz w:val="23"/>
        </w:rPr>
        <w:t>of</w:t>
      </w:r>
      <w:r>
        <w:rPr>
          <w:i/>
          <w:spacing w:val="-8"/>
          <w:w w:val="105"/>
          <w:sz w:val="23"/>
        </w:rPr>
        <w:t> </w:t>
      </w:r>
      <w:r>
        <w:rPr>
          <w:i/>
          <w:w w:val="105"/>
          <w:sz w:val="23"/>
        </w:rPr>
        <w:t>Malaysians</w:t>
      </w:r>
      <w:r>
        <w:rPr>
          <w:i/>
          <w:spacing w:val="-10"/>
          <w:w w:val="105"/>
          <w:sz w:val="23"/>
        </w:rPr>
        <w:t> </w:t>
      </w:r>
      <w:r>
        <w:rPr>
          <w:i/>
          <w:w w:val="105"/>
          <w:sz w:val="23"/>
        </w:rPr>
        <w:t>believe</w:t>
      </w:r>
      <w:r>
        <w:rPr>
          <w:i/>
          <w:spacing w:val="-10"/>
          <w:w w:val="105"/>
          <w:sz w:val="23"/>
        </w:rPr>
        <w:t> </w:t>
      </w:r>
      <w:r>
        <w:rPr>
          <w:i/>
          <w:w w:val="105"/>
          <w:sz w:val="23"/>
        </w:rPr>
        <w:t>country</w:t>
      </w:r>
      <w:r>
        <w:rPr>
          <w:i/>
          <w:spacing w:val="-9"/>
          <w:w w:val="105"/>
          <w:sz w:val="23"/>
        </w:rPr>
        <w:t> </w:t>
      </w:r>
      <w:r>
        <w:rPr>
          <w:i/>
          <w:w w:val="105"/>
          <w:sz w:val="23"/>
        </w:rPr>
        <w:t>is</w:t>
      </w:r>
      <w:r>
        <w:rPr>
          <w:i/>
          <w:spacing w:val="-12"/>
          <w:w w:val="105"/>
          <w:sz w:val="23"/>
        </w:rPr>
        <w:t> </w:t>
      </w:r>
      <w:r>
        <w:rPr>
          <w:i/>
          <w:w w:val="105"/>
          <w:sz w:val="23"/>
        </w:rPr>
        <w:t>on</w:t>
      </w:r>
      <w:r>
        <w:rPr>
          <w:i/>
          <w:spacing w:val="-4"/>
          <w:w w:val="105"/>
          <w:sz w:val="23"/>
        </w:rPr>
        <w:t> </w:t>
      </w:r>
      <w:r>
        <w:rPr>
          <w:i/>
          <w:w w:val="105"/>
          <w:sz w:val="23"/>
        </w:rPr>
        <w:t>the</w:t>
      </w:r>
      <w:r>
        <w:rPr>
          <w:i/>
          <w:spacing w:val="-4"/>
          <w:w w:val="105"/>
          <w:sz w:val="23"/>
        </w:rPr>
        <w:t> </w:t>
      </w:r>
      <w:r>
        <w:rPr>
          <w:i/>
          <w:w w:val="105"/>
          <w:sz w:val="23"/>
        </w:rPr>
        <w:t>right</w:t>
      </w:r>
      <w:r>
        <w:rPr>
          <w:i/>
          <w:spacing w:val="-14"/>
          <w:w w:val="105"/>
          <w:sz w:val="23"/>
        </w:rPr>
        <w:t> </w:t>
      </w:r>
      <w:r>
        <w:rPr>
          <w:i/>
          <w:w w:val="105"/>
          <w:sz w:val="23"/>
        </w:rPr>
        <w:t>track, says survey</w:t>
      </w:r>
      <w:r>
        <w:rPr>
          <w:w w:val="105"/>
          <w:sz w:val="23"/>
        </w:rPr>
        <w:t>. The Star.</w:t>
      </w:r>
    </w:p>
    <w:p>
      <w:pPr>
        <w:pStyle w:val="BodyText"/>
        <w:spacing w:line="248" w:lineRule="exact"/>
        <w:ind w:left="364"/>
        <w:jc w:val="center"/>
      </w:pPr>
      <w:hyperlink r:id="rId86">
        <w:r>
          <w:rPr>
            <w:color w:val="1153CC"/>
            <w:u w:val="thick" w:color="1153CC"/>
          </w:rPr>
          <w:t>https://www.thestar.com.my/news/nation/2025/07/26/only-40-of-malaysians-</w:t>
        </w:r>
        <w:r>
          <w:rPr>
            <w:color w:val="1153CC"/>
            <w:spacing w:val="-2"/>
            <w:u w:val="thick" w:color="1153CC"/>
          </w:rPr>
          <w:t>believe</w:t>
        </w:r>
      </w:hyperlink>
    </w:p>
    <w:p>
      <w:pPr>
        <w:pStyle w:val="BodyText"/>
        <w:spacing w:before="26"/>
      </w:pPr>
    </w:p>
    <w:p>
      <w:pPr>
        <w:pStyle w:val="BodyText"/>
        <w:ind w:left="1261"/>
      </w:pPr>
      <w:hyperlink r:id="rId86">
        <w:r>
          <w:rPr>
            <w:color w:val="1153CC"/>
            <w:u w:val="thick" w:color="1153CC"/>
          </w:rPr>
          <w:t>-country-is-on-the-right-track-says-</w:t>
        </w:r>
        <w:r>
          <w:rPr>
            <w:color w:val="1153CC"/>
            <w:spacing w:val="-2"/>
            <w:u w:val="thick" w:color="1153CC"/>
          </w:rPr>
          <w:t>survey</w:t>
        </w:r>
      </w:hyperlink>
    </w:p>
    <w:p>
      <w:pPr>
        <w:pStyle w:val="BodyText"/>
      </w:pPr>
    </w:p>
    <w:p>
      <w:pPr>
        <w:pStyle w:val="BodyText"/>
        <w:spacing w:before="6"/>
      </w:pPr>
    </w:p>
    <w:p>
      <w:pPr>
        <w:pStyle w:val="BodyText"/>
        <w:spacing w:line="501" w:lineRule="auto" w:before="1"/>
        <w:ind w:left="1261" w:right="1433" w:hanging="721"/>
      </w:pPr>
      <w:r>
        <w:rPr>
          <w:w w:val="105"/>
        </w:rPr>
        <w:t>Twenge,</w:t>
      </w:r>
      <w:r>
        <w:rPr>
          <w:spacing w:val="-16"/>
          <w:w w:val="105"/>
        </w:rPr>
        <w:t> </w:t>
      </w:r>
      <w:r>
        <w:rPr>
          <w:w w:val="105"/>
        </w:rPr>
        <w:t>J.</w:t>
      </w:r>
      <w:r>
        <w:rPr>
          <w:spacing w:val="-13"/>
          <w:w w:val="105"/>
        </w:rPr>
        <w:t> </w:t>
      </w:r>
      <w:r>
        <w:rPr>
          <w:w w:val="105"/>
        </w:rPr>
        <w:t>M.,</w:t>
      </w:r>
      <w:r>
        <w:rPr>
          <w:spacing w:val="-12"/>
          <w:w w:val="105"/>
        </w:rPr>
        <w:t> </w:t>
      </w:r>
      <w:r>
        <w:rPr>
          <w:w w:val="105"/>
        </w:rPr>
        <w:t>Martin,</w:t>
      </w:r>
      <w:r>
        <w:rPr>
          <w:spacing w:val="-16"/>
          <w:w w:val="105"/>
        </w:rPr>
        <w:t> </w:t>
      </w:r>
      <w:r>
        <w:rPr>
          <w:w w:val="105"/>
        </w:rPr>
        <w:t>G.</w:t>
      </w:r>
      <w:r>
        <w:rPr>
          <w:spacing w:val="-15"/>
          <w:w w:val="105"/>
        </w:rPr>
        <w:t> </w:t>
      </w:r>
      <w:r>
        <w:rPr>
          <w:w w:val="105"/>
        </w:rPr>
        <w:t>N.,</w:t>
      </w:r>
      <w:r>
        <w:rPr>
          <w:spacing w:val="-11"/>
          <w:w w:val="105"/>
        </w:rPr>
        <w:t> </w:t>
      </w:r>
      <w:r>
        <w:rPr>
          <w:w w:val="105"/>
        </w:rPr>
        <w:t>&amp;</w:t>
      </w:r>
      <w:r>
        <w:rPr>
          <w:spacing w:val="-15"/>
          <w:w w:val="105"/>
        </w:rPr>
        <w:t> </w:t>
      </w:r>
      <w:r>
        <w:rPr>
          <w:w w:val="105"/>
        </w:rPr>
        <w:t>Campbell,</w:t>
      </w:r>
      <w:r>
        <w:rPr>
          <w:spacing w:val="-10"/>
          <w:w w:val="105"/>
        </w:rPr>
        <w:t> </w:t>
      </w:r>
      <w:r>
        <w:rPr>
          <w:w w:val="105"/>
        </w:rPr>
        <w:t>W.</w:t>
      </w:r>
      <w:r>
        <w:rPr>
          <w:spacing w:val="-6"/>
          <w:w w:val="105"/>
        </w:rPr>
        <w:t> </w:t>
      </w:r>
      <w:r>
        <w:rPr>
          <w:w w:val="105"/>
        </w:rPr>
        <w:t>K.</w:t>
      </w:r>
      <w:r>
        <w:rPr>
          <w:spacing w:val="-12"/>
          <w:w w:val="105"/>
        </w:rPr>
        <w:t> </w:t>
      </w:r>
      <w:r>
        <w:rPr>
          <w:w w:val="105"/>
        </w:rPr>
        <w:t>(2018).</w:t>
      </w:r>
      <w:r>
        <w:rPr>
          <w:spacing w:val="-16"/>
          <w:w w:val="105"/>
        </w:rPr>
        <w:t> </w:t>
      </w:r>
      <w:r>
        <w:rPr>
          <w:w w:val="105"/>
        </w:rPr>
        <w:t>Decreases</w:t>
      </w:r>
      <w:r>
        <w:rPr>
          <w:spacing w:val="-13"/>
          <w:w w:val="105"/>
        </w:rPr>
        <w:t> </w:t>
      </w:r>
      <w:r>
        <w:rPr>
          <w:w w:val="105"/>
        </w:rPr>
        <w:t>in</w:t>
      </w:r>
      <w:r>
        <w:rPr>
          <w:spacing w:val="-14"/>
          <w:w w:val="105"/>
        </w:rPr>
        <w:t> </w:t>
      </w:r>
      <w:r>
        <w:rPr>
          <w:w w:val="105"/>
        </w:rPr>
        <w:t>psychological well-being</w:t>
      </w:r>
      <w:r>
        <w:rPr>
          <w:spacing w:val="-7"/>
          <w:w w:val="105"/>
        </w:rPr>
        <w:t> </w:t>
      </w:r>
      <w:r>
        <w:rPr>
          <w:w w:val="105"/>
        </w:rPr>
        <w:t>among American adolescents</w:t>
      </w:r>
      <w:r>
        <w:rPr>
          <w:spacing w:val="-3"/>
          <w:w w:val="105"/>
        </w:rPr>
        <w:t> </w:t>
      </w:r>
      <w:r>
        <w:rPr>
          <w:w w:val="105"/>
        </w:rPr>
        <w:t>after</w:t>
      </w:r>
      <w:r>
        <w:rPr>
          <w:spacing w:val="-3"/>
          <w:w w:val="105"/>
        </w:rPr>
        <w:t> </w:t>
      </w:r>
      <w:r>
        <w:rPr>
          <w:w w:val="105"/>
        </w:rPr>
        <w:t>2012 and links</w:t>
      </w:r>
      <w:r>
        <w:rPr>
          <w:spacing w:val="-3"/>
          <w:w w:val="105"/>
        </w:rPr>
        <w:t> </w:t>
      </w:r>
      <w:r>
        <w:rPr>
          <w:w w:val="105"/>
        </w:rPr>
        <w:t>to screen</w:t>
      </w:r>
      <w:r>
        <w:rPr>
          <w:spacing w:val="-7"/>
          <w:w w:val="105"/>
        </w:rPr>
        <w:t> </w:t>
      </w:r>
      <w:r>
        <w:rPr>
          <w:w w:val="105"/>
        </w:rPr>
        <w:t>time: Analysis of monitoring the future data. </w:t>
      </w:r>
      <w:r>
        <w:rPr>
          <w:i/>
          <w:w w:val="105"/>
        </w:rPr>
        <w:t>Emotion, 18</w:t>
      </w:r>
      <w:r>
        <w:rPr>
          <w:w w:val="105"/>
        </w:rPr>
        <w:t>(6), 765–780. </w:t>
      </w:r>
      <w:hyperlink r:id="rId87">
        <w:r>
          <w:rPr>
            <w:color w:val="1153CC"/>
            <w:spacing w:val="-2"/>
            <w:w w:val="105"/>
            <w:u w:val="thick" w:color="1153CC"/>
          </w:rPr>
          <w:t>https://doi.org/10.1037/emo0000403</w:t>
        </w:r>
      </w:hyperlink>
    </w:p>
    <w:p>
      <w:pPr>
        <w:spacing w:line="504" w:lineRule="auto" w:before="237"/>
        <w:ind w:left="1261" w:right="1041" w:hanging="721"/>
        <w:jc w:val="left"/>
        <w:rPr>
          <w:sz w:val="23"/>
        </w:rPr>
      </w:pPr>
      <w:r>
        <w:rPr>
          <w:sz w:val="23"/>
        </w:rPr>
        <w:t>UNESCO. (2021). </w:t>
      </w:r>
      <w:r>
        <w:rPr>
          <w:i/>
          <w:sz w:val="23"/>
        </w:rPr>
        <w:t>Technology in education: A global comparison of digital learning,</w:t>
      </w:r>
      <w:r>
        <w:rPr>
          <w:i/>
          <w:spacing w:val="80"/>
          <w:w w:val="105"/>
          <w:sz w:val="23"/>
        </w:rPr>
        <w:t> </w:t>
      </w:r>
      <w:r>
        <w:rPr>
          <w:i/>
          <w:w w:val="105"/>
          <w:sz w:val="23"/>
        </w:rPr>
        <w:t>cultural norms, and student habits</w:t>
      </w:r>
      <w:r>
        <w:rPr>
          <w:w w:val="105"/>
          <w:sz w:val="23"/>
        </w:rPr>
        <w:t>. UNESCO Publishing.</w:t>
      </w:r>
    </w:p>
    <w:p>
      <w:pPr>
        <w:spacing w:line="504" w:lineRule="auto" w:before="229"/>
        <w:ind w:left="1261" w:right="1041" w:hanging="721"/>
        <w:jc w:val="left"/>
        <w:rPr>
          <w:sz w:val="23"/>
        </w:rPr>
      </w:pPr>
      <w:r>
        <w:rPr>
          <w:sz w:val="23"/>
        </w:rPr>
        <w:t>UNESCO. (2023). </w:t>
      </w:r>
      <w:r>
        <w:rPr>
          <w:i/>
          <w:sz w:val="23"/>
        </w:rPr>
        <w:t>Global education monitoring report 2023: Technology in education: A</w:t>
      </w:r>
      <w:r>
        <w:rPr>
          <w:i/>
          <w:spacing w:val="80"/>
          <w:w w:val="105"/>
          <w:sz w:val="23"/>
        </w:rPr>
        <w:t> </w:t>
      </w:r>
      <w:r>
        <w:rPr>
          <w:i/>
          <w:w w:val="105"/>
          <w:sz w:val="23"/>
        </w:rPr>
        <w:t>tool on whose terms? </w:t>
      </w:r>
      <w:r>
        <w:rPr>
          <w:w w:val="105"/>
          <w:sz w:val="23"/>
        </w:rPr>
        <w:t>UNESCO.</w:t>
      </w:r>
    </w:p>
    <w:p>
      <w:pPr>
        <w:spacing w:line="499" w:lineRule="auto" w:before="236"/>
        <w:ind w:left="1261" w:right="927" w:hanging="721"/>
        <w:jc w:val="left"/>
        <w:rPr>
          <w:sz w:val="23"/>
        </w:rPr>
      </w:pPr>
      <w:r>
        <w:rPr>
          <w:w w:val="105"/>
          <w:sz w:val="23"/>
        </w:rPr>
        <w:t>United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Nations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Educational,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Scientific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and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Cultural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Organization.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(2025,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September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4).</w:t>
      </w:r>
      <w:r>
        <w:rPr>
          <w:spacing w:val="-13"/>
          <w:w w:val="105"/>
          <w:sz w:val="23"/>
        </w:rPr>
        <w:t> </w:t>
      </w:r>
      <w:r>
        <w:rPr>
          <w:i/>
          <w:w w:val="105"/>
          <w:sz w:val="23"/>
        </w:rPr>
        <w:t>AI and education: Protecting the rights of learners</w:t>
      </w:r>
      <w:r>
        <w:rPr>
          <w:w w:val="105"/>
          <w:sz w:val="23"/>
        </w:rPr>
        <w:t>. UNESCO. </w:t>
      </w:r>
      <w:hyperlink r:id="rId88">
        <w:r>
          <w:rPr>
            <w:color w:val="1153CC"/>
            <w:spacing w:val="-2"/>
            <w:w w:val="105"/>
            <w:sz w:val="23"/>
            <w:u w:val="thick" w:color="1153CC"/>
          </w:rPr>
          <w:t>https://www.unesco.org/en/articles/ai-and-education-protecting-rights-learners</w:t>
        </w:r>
      </w:hyperlink>
    </w:p>
    <w:p>
      <w:pPr>
        <w:pStyle w:val="BodyText"/>
        <w:spacing w:line="504" w:lineRule="auto" w:before="245"/>
        <w:ind w:left="1261" w:right="764" w:hanging="721"/>
      </w:pPr>
      <w:r>
        <w:rPr>
          <w:w w:val="105"/>
        </w:rPr>
        <w:t>Volkow,</w:t>
      </w:r>
      <w:r>
        <w:rPr>
          <w:spacing w:val="-16"/>
          <w:w w:val="105"/>
        </w:rPr>
        <w:t> </w:t>
      </w:r>
      <w:r>
        <w:rPr>
          <w:w w:val="105"/>
        </w:rPr>
        <w:t>N.</w:t>
      </w:r>
      <w:r>
        <w:rPr>
          <w:spacing w:val="-15"/>
          <w:w w:val="105"/>
        </w:rPr>
        <w:t> </w:t>
      </w:r>
      <w:r>
        <w:rPr>
          <w:w w:val="105"/>
        </w:rPr>
        <w:t>D.,</w:t>
      </w:r>
      <w:r>
        <w:rPr>
          <w:spacing w:val="-15"/>
          <w:w w:val="105"/>
        </w:rPr>
        <w:t> </w:t>
      </w:r>
      <w:r>
        <w:rPr>
          <w:w w:val="105"/>
        </w:rPr>
        <w:t>Wise,</w:t>
      </w:r>
      <w:r>
        <w:rPr>
          <w:spacing w:val="-15"/>
          <w:w w:val="105"/>
        </w:rPr>
        <w:t> </w:t>
      </w:r>
      <w:r>
        <w:rPr>
          <w:w w:val="105"/>
        </w:rPr>
        <w:t>R.</w:t>
      </w:r>
      <w:r>
        <w:rPr>
          <w:spacing w:val="-14"/>
          <w:w w:val="105"/>
        </w:rPr>
        <w:t> </w:t>
      </w:r>
      <w:r>
        <w:rPr>
          <w:w w:val="105"/>
        </w:rPr>
        <w:t>A.,</w:t>
      </w:r>
      <w:r>
        <w:rPr>
          <w:spacing w:val="-11"/>
          <w:w w:val="105"/>
        </w:rPr>
        <w:t> </w:t>
      </w:r>
      <w:r>
        <w:rPr>
          <w:w w:val="105"/>
        </w:rPr>
        <w:t>&amp;</w:t>
      </w:r>
      <w:r>
        <w:rPr>
          <w:spacing w:val="-15"/>
          <w:w w:val="105"/>
        </w:rPr>
        <w:t> </w:t>
      </w:r>
      <w:r>
        <w:rPr>
          <w:w w:val="105"/>
        </w:rPr>
        <w:t>Baler,</w:t>
      </w:r>
      <w:r>
        <w:rPr>
          <w:spacing w:val="-16"/>
          <w:w w:val="105"/>
        </w:rPr>
        <w:t> </w:t>
      </w:r>
      <w:r>
        <w:rPr>
          <w:w w:val="105"/>
        </w:rPr>
        <w:t>R.</w:t>
      </w:r>
      <w:r>
        <w:rPr>
          <w:spacing w:val="-15"/>
          <w:w w:val="105"/>
        </w:rPr>
        <w:t> </w:t>
      </w:r>
      <w:r>
        <w:rPr>
          <w:w w:val="105"/>
        </w:rPr>
        <w:t>(2017).</w:t>
      </w:r>
      <w:r>
        <w:rPr>
          <w:spacing w:val="-15"/>
          <w:w w:val="105"/>
        </w:rPr>
        <w:t> </w:t>
      </w:r>
      <w:r>
        <w:rPr>
          <w:w w:val="105"/>
        </w:rPr>
        <w:t>The</w:t>
      </w:r>
      <w:r>
        <w:rPr>
          <w:spacing w:val="-14"/>
          <w:w w:val="105"/>
        </w:rPr>
        <w:t> </w:t>
      </w:r>
      <w:r>
        <w:rPr>
          <w:w w:val="105"/>
        </w:rPr>
        <w:t>dopamine</w:t>
      </w:r>
      <w:r>
        <w:rPr>
          <w:spacing w:val="-15"/>
          <w:w w:val="105"/>
        </w:rPr>
        <w:t> </w:t>
      </w:r>
      <w:r>
        <w:rPr>
          <w:w w:val="105"/>
        </w:rPr>
        <w:t>motive</w:t>
      </w:r>
      <w:r>
        <w:rPr>
          <w:spacing w:val="-14"/>
          <w:w w:val="105"/>
        </w:rPr>
        <w:t> </w:t>
      </w:r>
      <w:r>
        <w:rPr>
          <w:w w:val="105"/>
        </w:rPr>
        <w:t>system:</w:t>
      </w:r>
      <w:r>
        <w:rPr>
          <w:spacing w:val="-12"/>
          <w:w w:val="105"/>
        </w:rPr>
        <w:t> </w:t>
      </w:r>
      <w:r>
        <w:rPr>
          <w:w w:val="105"/>
        </w:rPr>
        <w:t>Implications for drug and food addiction. </w:t>
      </w:r>
      <w:r>
        <w:rPr>
          <w:i/>
          <w:w w:val="105"/>
        </w:rPr>
        <w:t>Nature Reviews Neuroscience, 18</w:t>
      </w:r>
      <w:r>
        <w:rPr>
          <w:w w:val="105"/>
        </w:rPr>
        <w:t>(12), 741–752. </w:t>
      </w:r>
      <w:hyperlink r:id="rId89">
        <w:r>
          <w:rPr>
            <w:color w:val="1153CC"/>
            <w:spacing w:val="-2"/>
            <w:w w:val="105"/>
            <w:u w:val="thick" w:color="1153CC"/>
          </w:rPr>
          <w:t>https://doi.org/10.1038/nrn.2017.130</w:t>
        </w:r>
      </w:hyperlink>
    </w:p>
    <w:p>
      <w:pPr>
        <w:pStyle w:val="BodyText"/>
        <w:spacing w:after="0" w:line="504" w:lineRule="auto"/>
        <w:sectPr>
          <w:pgSz w:w="11930" w:h="16850"/>
          <w:pgMar w:header="0" w:footer="804" w:top="1380" w:bottom="1000" w:left="1080" w:right="720"/>
        </w:sectPr>
      </w:pPr>
    </w:p>
    <w:p>
      <w:pPr>
        <w:pStyle w:val="Heading2"/>
        <w:spacing w:before="72"/>
        <w:ind w:left="526" w:right="907" w:firstLine="0"/>
        <w:jc w:val="center"/>
      </w:pPr>
      <w:bookmarkStart w:name="APPENDIX" w:id="122"/>
      <w:bookmarkEnd w:id="122"/>
      <w:r>
        <w:rPr>
          <w:b w:val="0"/>
        </w:rPr>
      </w:r>
      <w:bookmarkStart w:name="_bookmark51" w:id="123"/>
      <w:bookmarkEnd w:id="123"/>
      <w:r>
        <w:rPr>
          <w:b w:val="0"/>
        </w:rPr>
      </w:r>
      <w:r>
        <w:rPr>
          <w:spacing w:val="-2"/>
          <w:w w:val="105"/>
        </w:rPr>
        <w:t>APPENDIX</w:t>
      </w:r>
    </w:p>
    <w:p>
      <w:pPr>
        <w:pStyle w:val="Heading2"/>
        <w:spacing w:after="0"/>
        <w:jc w:val="center"/>
        <w:sectPr>
          <w:pgSz w:w="11930" w:h="16850"/>
          <w:pgMar w:header="0" w:footer="804" w:top="1420" w:bottom="1000" w:left="1080" w:right="720"/>
        </w:sectPr>
      </w:pPr>
    </w:p>
    <w:p>
      <w:pPr>
        <w:spacing w:line="240" w:lineRule="auto"/>
        <w:ind w:left="365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715000" cy="901700"/>
                <wp:effectExtent l="9525" t="0" r="0" b="12700"/>
                <wp:docPr id="99" name="Textbox 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" name="Textbox 99"/>
                      <wps:cNvSpPr txBox="1"/>
                      <wps:spPr>
                        <a:xfrm>
                          <a:off x="0" y="0"/>
                          <a:ext cx="5715000" cy="901700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56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0" w:right="8" w:firstLine="0"/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bookmarkStart w:name="_bookmark52" w:id="124"/>
                            <w:bookmarkEnd w:id="124"/>
                            <w:r>
                              <w:rPr>
                                <w:color w:val="000000"/>
                              </w:rPr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STUDENT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FEEDBACK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8"/>
                              </w:rPr>
                              <w:t>FORM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50pt;height:71pt;mso-position-horizontal-relative:char;mso-position-vertical-relative:line" type="#_x0000_t202" id="docshape66" filled="true" fillcolor="#bdbdbd" stroked="true" strokeweight="1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56"/>
                        <w:rPr>
                          <w:b/>
                          <w:color w:val="000000"/>
                          <w:sz w:val="28"/>
                        </w:rPr>
                      </w:pPr>
                    </w:p>
                    <w:p>
                      <w:pPr>
                        <w:spacing w:before="0"/>
                        <w:ind w:left="0" w:right="8" w:firstLine="0"/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bookmarkStart w:name="_bookmark52" w:id="125"/>
                      <w:bookmarkEnd w:id="125"/>
                      <w:r>
                        <w:rPr>
                          <w:color w:val="000000"/>
                        </w:rPr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STUDENT</w:t>
                      </w:r>
                      <w:r>
                        <w:rPr>
                          <w:b/>
                          <w:color w:val="000000"/>
                          <w:spacing w:val="-13"/>
                          <w:sz w:val="28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FEEDBACK</w:t>
                      </w:r>
                      <w:r>
                        <w:rPr>
                          <w:b/>
                          <w:color w:val="000000"/>
                          <w:spacing w:val="-12"/>
                          <w:sz w:val="28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4"/>
                          <w:sz w:val="28"/>
                        </w:rPr>
                        <w:t>FORM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line="501" w:lineRule="auto" w:before="261"/>
        <w:ind w:left="360" w:right="836"/>
      </w:pPr>
      <w:r>
        <w:rPr>
          <w:w w:val="105"/>
        </w:rPr>
        <w:t>This section details the </w:t>
      </w:r>
      <w:r>
        <w:rPr>
          <w:i/>
          <w:w w:val="105"/>
        </w:rPr>
        <w:t>extent </w:t>
      </w:r>
      <w:r>
        <w:rPr>
          <w:w w:val="105"/>
        </w:rPr>
        <w:t>to which the assessment criteria are demonstrated by you, which in</w:t>
      </w:r>
      <w:r>
        <w:rPr>
          <w:spacing w:val="-2"/>
          <w:w w:val="105"/>
        </w:rPr>
        <w:t> </w:t>
      </w:r>
      <w:r>
        <w:rPr>
          <w:w w:val="105"/>
        </w:rPr>
        <w:t>turn determines your mark. The marks</w:t>
      </w:r>
      <w:r>
        <w:rPr>
          <w:spacing w:val="-4"/>
          <w:w w:val="105"/>
        </w:rPr>
        <w:t> </w:t>
      </w:r>
      <w:r>
        <w:rPr>
          <w:w w:val="105"/>
        </w:rPr>
        <w:t>available for each category of skill are shown.</w:t>
      </w:r>
      <w:r>
        <w:rPr>
          <w:spacing w:val="-4"/>
          <w:w w:val="105"/>
        </w:rPr>
        <w:t> </w:t>
      </w:r>
      <w:r>
        <w:rPr>
          <w:w w:val="105"/>
        </w:rPr>
        <w:t>Lecturers</w:t>
      </w:r>
      <w:r>
        <w:rPr>
          <w:spacing w:val="-7"/>
          <w:w w:val="105"/>
        </w:rPr>
        <w:t> </w:t>
      </w:r>
      <w:r>
        <w:rPr>
          <w:w w:val="105"/>
        </w:rPr>
        <w:t>will</w:t>
      </w:r>
      <w:r>
        <w:rPr>
          <w:spacing w:val="-10"/>
          <w:w w:val="105"/>
        </w:rPr>
        <w:t> </w:t>
      </w:r>
      <w:r>
        <w:rPr>
          <w:w w:val="105"/>
        </w:rPr>
        <w:t>use</w:t>
      </w:r>
      <w:r>
        <w:rPr>
          <w:spacing w:val="-13"/>
          <w:w w:val="105"/>
        </w:rPr>
        <w:t> </w:t>
      </w:r>
      <w:r>
        <w:rPr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space</w:t>
      </w:r>
      <w:r>
        <w:rPr>
          <w:spacing w:val="-13"/>
          <w:w w:val="105"/>
        </w:rPr>
        <w:t> </w:t>
      </w:r>
      <w:r>
        <w:rPr>
          <w:w w:val="105"/>
        </w:rPr>
        <w:t>provided</w:t>
      </w:r>
      <w:r>
        <w:rPr>
          <w:spacing w:val="-11"/>
          <w:w w:val="105"/>
        </w:rPr>
        <w:t> </w:t>
      </w:r>
      <w:r>
        <w:rPr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comment</w:t>
      </w:r>
      <w:r>
        <w:rPr>
          <w:spacing w:val="-2"/>
          <w:w w:val="105"/>
        </w:rPr>
        <w:t> </w:t>
      </w:r>
      <w:r>
        <w:rPr>
          <w:w w:val="105"/>
        </w:rPr>
        <w:t>on</w:t>
      </w:r>
      <w:r>
        <w:rPr>
          <w:spacing w:val="-12"/>
          <w:w w:val="105"/>
        </w:rPr>
        <w:t> </w:t>
      </w:r>
      <w:r>
        <w:rPr>
          <w:w w:val="105"/>
        </w:rPr>
        <w:t>the</w:t>
      </w:r>
      <w:r>
        <w:rPr>
          <w:spacing w:val="-12"/>
          <w:w w:val="105"/>
        </w:rPr>
        <w:t> </w:t>
      </w:r>
      <w:r>
        <w:rPr>
          <w:w w:val="105"/>
        </w:rPr>
        <w:t>achievement</w:t>
      </w:r>
      <w:r>
        <w:rPr>
          <w:spacing w:val="-8"/>
          <w:w w:val="105"/>
        </w:rPr>
        <w:t> </w:t>
      </w:r>
      <w:r>
        <w:rPr>
          <w:w w:val="105"/>
        </w:rPr>
        <w:t>of</w:t>
      </w:r>
      <w:r>
        <w:rPr>
          <w:spacing w:val="-16"/>
          <w:w w:val="105"/>
        </w:rPr>
        <w:t> </w:t>
      </w:r>
      <w:r>
        <w:rPr>
          <w:w w:val="105"/>
        </w:rPr>
        <w:t>the</w:t>
      </w:r>
      <w:r>
        <w:rPr>
          <w:spacing w:val="-12"/>
          <w:w w:val="105"/>
        </w:rPr>
        <w:t> </w:t>
      </w:r>
      <w:r>
        <w:rPr>
          <w:w w:val="105"/>
        </w:rPr>
        <w:t>task(s), including</w:t>
      </w:r>
      <w:r>
        <w:rPr>
          <w:spacing w:val="-6"/>
          <w:w w:val="105"/>
        </w:rPr>
        <w:t> </w:t>
      </w:r>
      <w:r>
        <w:rPr>
          <w:w w:val="105"/>
        </w:rPr>
        <w:t>those</w:t>
      </w:r>
      <w:r>
        <w:rPr>
          <w:spacing w:val="-7"/>
          <w:w w:val="105"/>
        </w:rPr>
        <w:t> </w:t>
      </w:r>
      <w:r>
        <w:rPr>
          <w:w w:val="105"/>
        </w:rPr>
        <w:t>areas</w:t>
      </w:r>
      <w:r>
        <w:rPr>
          <w:spacing w:val="-1"/>
          <w:w w:val="105"/>
        </w:rPr>
        <w:t> </w:t>
      </w:r>
      <w:r>
        <w:rPr>
          <w:w w:val="105"/>
        </w:rPr>
        <w:t>in which you have performed well</w:t>
      </w:r>
      <w:r>
        <w:rPr>
          <w:spacing w:val="-4"/>
          <w:w w:val="105"/>
        </w:rPr>
        <w:t> </w:t>
      </w:r>
      <w:r>
        <w:rPr>
          <w:w w:val="105"/>
        </w:rPr>
        <w:t>and areas that would benefit from </w:t>
      </w:r>
      <w:r>
        <w:rPr>
          <w:spacing w:val="-2"/>
          <w:w w:val="105"/>
        </w:rPr>
        <w:t>development/improvement.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7" w:after="1"/>
        <w:rPr>
          <w:sz w:val="20"/>
        </w:rPr>
      </w:pPr>
    </w:p>
    <w:tbl>
      <w:tblPr>
        <w:tblW w:w="0" w:type="auto"/>
        <w:jc w:val="left"/>
        <w:tblInd w:w="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63"/>
        <w:gridCol w:w="1766"/>
        <w:gridCol w:w="1895"/>
      </w:tblGrid>
      <w:tr>
        <w:trPr>
          <w:trHeight w:val="1382" w:hRule="atLeast"/>
        </w:trPr>
        <w:tc>
          <w:tcPr>
            <w:tcW w:w="5663" w:type="dxa"/>
            <w:shd w:val="clear" w:color="auto" w:fill="BDBDBD"/>
          </w:tcPr>
          <w:p>
            <w:pPr>
              <w:pStyle w:val="TableParagraph"/>
              <w:spacing w:before="176"/>
              <w:rPr>
                <w:sz w:val="23"/>
              </w:rPr>
            </w:pPr>
          </w:p>
          <w:p>
            <w:pPr>
              <w:pStyle w:val="TableParagraph"/>
              <w:ind w:left="1375"/>
              <w:rPr>
                <w:b/>
                <w:sz w:val="23"/>
              </w:rPr>
            </w:pPr>
            <w:r>
              <w:rPr>
                <w:b/>
                <w:sz w:val="23"/>
              </w:rPr>
              <w:t>Generic</w:t>
            </w:r>
            <w:r>
              <w:rPr>
                <w:b/>
                <w:spacing w:val="36"/>
                <w:sz w:val="23"/>
              </w:rPr>
              <w:t> </w:t>
            </w:r>
            <w:r>
              <w:rPr>
                <w:b/>
                <w:sz w:val="23"/>
              </w:rPr>
              <w:t>Assessment</w:t>
            </w:r>
            <w:r>
              <w:rPr>
                <w:b/>
                <w:spacing w:val="28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Criteria</w:t>
            </w:r>
          </w:p>
        </w:tc>
        <w:tc>
          <w:tcPr>
            <w:tcW w:w="1766" w:type="dxa"/>
            <w:shd w:val="clear" w:color="auto" w:fill="BDBDBD"/>
          </w:tcPr>
          <w:p>
            <w:pPr>
              <w:pStyle w:val="TableParagraph"/>
              <w:spacing w:line="496" w:lineRule="auto" w:before="37"/>
              <w:ind w:left="388" w:firstLine="115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Marks </w:t>
            </w:r>
            <w:r>
              <w:rPr>
                <w:b/>
                <w:spacing w:val="-2"/>
                <w:sz w:val="23"/>
              </w:rPr>
              <w:t>available</w:t>
            </w:r>
          </w:p>
        </w:tc>
        <w:tc>
          <w:tcPr>
            <w:tcW w:w="1895" w:type="dxa"/>
            <w:shd w:val="clear" w:color="auto" w:fill="BDBDBD"/>
          </w:tcPr>
          <w:p>
            <w:pPr>
              <w:pStyle w:val="TableParagraph"/>
              <w:spacing w:line="496" w:lineRule="auto" w:before="37"/>
              <w:ind w:left="502" w:right="494" w:firstLine="108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Marks </w:t>
            </w:r>
            <w:r>
              <w:rPr>
                <w:b/>
                <w:spacing w:val="-2"/>
                <w:sz w:val="23"/>
              </w:rPr>
              <w:t>awarded</w:t>
            </w:r>
          </w:p>
        </w:tc>
      </w:tr>
      <w:tr>
        <w:trPr>
          <w:trHeight w:val="849" w:hRule="atLeast"/>
        </w:trPr>
        <w:tc>
          <w:tcPr>
            <w:tcW w:w="5663" w:type="dxa"/>
            <w:shd w:val="clear" w:color="auto" w:fill="D9D9D9"/>
          </w:tcPr>
          <w:p>
            <w:pPr>
              <w:pStyle w:val="TableParagraph"/>
              <w:spacing w:before="30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1.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Engagement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with</w:t>
            </w:r>
            <w:r>
              <w:rPr>
                <w:b/>
                <w:spacing w:val="-1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Literature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Skills</w:t>
            </w:r>
          </w:p>
        </w:tc>
        <w:tc>
          <w:tcPr>
            <w:tcW w:w="1766" w:type="dxa"/>
            <w:shd w:val="clear" w:color="auto" w:fill="D9D9D9"/>
          </w:tcPr>
          <w:p>
            <w:pPr>
              <w:pStyle w:val="TableParagraph"/>
              <w:spacing w:before="167"/>
              <w:ind w:left="34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10</w:t>
            </w:r>
          </w:p>
        </w:tc>
        <w:tc>
          <w:tcPr>
            <w:tcW w:w="1895" w:type="dxa"/>
            <w:shd w:val="clear" w:color="auto" w:fill="D9D9D9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63" w:hRule="atLeast"/>
        </w:trPr>
        <w:tc>
          <w:tcPr>
            <w:tcW w:w="56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9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5663" w:type="dxa"/>
            <w:shd w:val="clear" w:color="auto" w:fill="D9D9D9"/>
          </w:tcPr>
          <w:p>
            <w:pPr>
              <w:pStyle w:val="TableParagraph"/>
              <w:spacing w:before="15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2.</w:t>
            </w:r>
            <w:r>
              <w:rPr>
                <w:b/>
                <w:spacing w:val="-1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Knowledge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and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Understanding</w:t>
            </w:r>
            <w:r>
              <w:rPr>
                <w:b/>
                <w:spacing w:val="-2"/>
                <w:w w:val="105"/>
                <w:sz w:val="23"/>
              </w:rPr>
              <w:t> Skills</w:t>
            </w:r>
          </w:p>
        </w:tc>
        <w:tc>
          <w:tcPr>
            <w:tcW w:w="1766" w:type="dxa"/>
            <w:shd w:val="clear" w:color="auto" w:fill="D9D9D9"/>
          </w:tcPr>
          <w:p>
            <w:pPr>
              <w:pStyle w:val="TableParagraph"/>
              <w:spacing w:before="145"/>
              <w:ind w:left="34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30</w:t>
            </w:r>
          </w:p>
        </w:tc>
        <w:tc>
          <w:tcPr>
            <w:tcW w:w="1895" w:type="dxa"/>
            <w:shd w:val="clear" w:color="auto" w:fill="D9D9D9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63" w:hRule="atLeast"/>
        </w:trPr>
        <w:tc>
          <w:tcPr>
            <w:tcW w:w="56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9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7" w:hRule="atLeast"/>
        </w:trPr>
        <w:tc>
          <w:tcPr>
            <w:tcW w:w="5663" w:type="dxa"/>
            <w:shd w:val="clear" w:color="auto" w:fill="D9D9D9"/>
          </w:tcPr>
          <w:p>
            <w:pPr>
              <w:pStyle w:val="TableParagraph"/>
              <w:spacing w:before="22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3.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Cognitive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and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Intellectual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Skills</w:t>
            </w:r>
          </w:p>
        </w:tc>
        <w:tc>
          <w:tcPr>
            <w:tcW w:w="1766" w:type="dxa"/>
            <w:shd w:val="clear" w:color="auto" w:fill="D9D9D9"/>
          </w:tcPr>
          <w:p>
            <w:pPr>
              <w:pStyle w:val="TableParagraph"/>
              <w:spacing w:before="152"/>
              <w:ind w:left="34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  <w:tc>
          <w:tcPr>
            <w:tcW w:w="1895" w:type="dxa"/>
            <w:shd w:val="clear" w:color="auto" w:fill="D9D9D9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8" w:hRule="atLeast"/>
        </w:trPr>
        <w:tc>
          <w:tcPr>
            <w:tcW w:w="56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95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pgSz w:w="11930" w:h="16850"/>
          <w:pgMar w:header="0" w:footer="804" w:top="1540" w:bottom="1000" w:left="1080" w:right="720"/>
        </w:sectPr>
      </w:pPr>
    </w:p>
    <w:tbl>
      <w:tblPr>
        <w:tblW w:w="0" w:type="auto"/>
        <w:jc w:val="left"/>
        <w:tblInd w:w="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63"/>
        <w:gridCol w:w="1766"/>
        <w:gridCol w:w="1895"/>
      </w:tblGrid>
      <w:tr>
        <w:trPr>
          <w:trHeight w:val="827" w:hRule="atLeast"/>
        </w:trPr>
        <w:tc>
          <w:tcPr>
            <w:tcW w:w="56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66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9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0" w:hRule="atLeast"/>
        </w:trPr>
        <w:tc>
          <w:tcPr>
            <w:tcW w:w="5663" w:type="dxa"/>
            <w:shd w:val="clear" w:color="auto" w:fill="D9D9D9"/>
          </w:tcPr>
          <w:p>
            <w:pPr>
              <w:pStyle w:val="TableParagraph"/>
              <w:spacing w:before="15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4.</w:t>
            </w:r>
            <w:r>
              <w:rPr>
                <w:b/>
                <w:spacing w:val="-1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Practical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Application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Skills</w:t>
            </w:r>
          </w:p>
        </w:tc>
        <w:tc>
          <w:tcPr>
            <w:tcW w:w="1766" w:type="dxa"/>
            <w:shd w:val="clear" w:color="auto" w:fill="D9D9D9"/>
          </w:tcPr>
          <w:p>
            <w:pPr>
              <w:pStyle w:val="TableParagraph"/>
              <w:spacing w:before="152"/>
              <w:ind w:left="34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15</w:t>
            </w:r>
          </w:p>
        </w:tc>
        <w:tc>
          <w:tcPr>
            <w:tcW w:w="1895" w:type="dxa"/>
            <w:shd w:val="clear" w:color="auto" w:fill="D9D9D9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85" w:hRule="atLeast"/>
        </w:trPr>
        <w:tc>
          <w:tcPr>
            <w:tcW w:w="56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95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9" w:hRule="atLeast"/>
        </w:trPr>
        <w:tc>
          <w:tcPr>
            <w:tcW w:w="5663" w:type="dxa"/>
            <w:shd w:val="clear" w:color="auto" w:fill="D9D9D9"/>
          </w:tcPr>
          <w:p>
            <w:pPr>
              <w:pStyle w:val="TableParagraph"/>
              <w:spacing w:line="504" w:lineRule="auto" w:before="29"/>
              <w:ind w:left="122" w:right="123"/>
              <w:rPr>
                <w:b/>
                <w:sz w:val="23"/>
              </w:rPr>
            </w:pPr>
            <w:r>
              <w:rPr>
                <w:b/>
                <w:sz w:val="23"/>
              </w:rPr>
              <w:t>5. Transferable Skills for Life and Professional </w:t>
            </w:r>
            <w:r>
              <w:rPr>
                <w:b/>
                <w:spacing w:val="-2"/>
                <w:w w:val="105"/>
                <w:sz w:val="23"/>
              </w:rPr>
              <w:t>Practice</w:t>
            </w:r>
          </w:p>
        </w:tc>
        <w:tc>
          <w:tcPr>
            <w:tcW w:w="1766" w:type="dxa"/>
            <w:shd w:val="clear" w:color="auto" w:fill="D9D9D9"/>
          </w:tcPr>
          <w:p>
            <w:pPr>
              <w:pStyle w:val="TableParagraph"/>
              <w:spacing w:before="168"/>
              <w:rPr>
                <w:sz w:val="23"/>
              </w:rPr>
            </w:pPr>
          </w:p>
          <w:p>
            <w:pPr>
              <w:pStyle w:val="TableParagraph"/>
              <w:ind w:left="34"/>
              <w:jc w:val="center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30</w:t>
            </w:r>
          </w:p>
        </w:tc>
        <w:tc>
          <w:tcPr>
            <w:tcW w:w="1895" w:type="dxa"/>
            <w:shd w:val="clear" w:color="auto" w:fill="D9D9D9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389" w:hRule="atLeast"/>
        </w:trPr>
        <w:tc>
          <w:tcPr>
            <w:tcW w:w="566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6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95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7"/>
        <w:rPr>
          <w:sz w:val="20"/>
        </w:rPr>
      </w:pPr>
    </w:p>
    <w:tbl>
      <w:tblPr>
        <w:tblW w:w="0" w:type="auto"/>
        <w:jc w:val="left"/>
        <w:tblInd w:w="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60"/>
        <w:gridCol w:w="3105"/>
        <w:gridCol w:w="900"/>
        <w:gridCol w:w="778"/>
      </w:tblGrid>
      <w:tr>
        <w:trPr>
          <w:trHeight w:val="1097" w:hRule="atLeast"/>
        </w:trPr>
        <w:tc>
          <w:tcPr>
            <w:tcW w:w="4560" w:type="dxa"/>
            <w:tcBorders>
              <w:bottom w:val="nil"/>
            </w:tcBorders>
            <w:shd w:val="clear" w:color="auto" w:fill="D9D9D9"/>
          </w:tcPr>
          <w:p>
            <w:pPr>
              <w:pStyle w:val="TableParagraph"/>
              <w:spacing w:before="11"/>
              <w:ind w:left="122"/>
              <w:rPr>
                <w:sz w:val="23"/>
              </w:rPr>
            </w:pPr>
            <w:r>
              <w:rPr>
                <w:b/>
                <w:sz w:val="23"/>
              </w:rPr>
              <w:t>Assessment</w:t>
            </w:r>
            <w:r>
              <w:rPr>
                <w:b/>
                <w:spacing w:val="28"/>
                <w:sz w:val="23"/>
              </w:rPr>
              <w:t> </w:t>
            </w:r>
            <w:r>
              <w:rPr>
                <w:b/>
                <w:sz w:val="23"/>
              </w:rPr>
              <w:t>Mark</w:t>
            </w:r>
            <w:r>
              <w:rPr>
                <w:b/>
                <w:spacing w:val="29"/>
                <w:sz w:val="23"/>
              </w:rPr>
              <w:t> </w:t>
            </w:r>
            <w:r>
              <w:rPr>
                <w:sz w:val="23"/>
              </w:rPr>
              <w:t>(Assessment</w:t>
            </w:r>
            <w:r>
              <w:rPr>
                <w:spacing w:val="37"/>
                <w:sz w:val="23"/>
              </w:rPr>
              <w:t> </w:t>
            </w:r>
            <w:r>
              <w:rPr>
                <w:sz w:val="23"/>
              </w:rPr>
              <w:t>marks</w:t>
            </w:r>
            <w:r>
              <w:rPr>
                <w:spacing w:val="35"/>
                <w:sz w:val="23"/>
              </w:rPr>
              <w:t> </w:t>
            </w:r>
            <w:r>
              <w:rPr>
                <w:spacing w:val="-5"/>
                <w:sz w:val="23"/>
              </w:rPr>
              <w:t>are</w:t>
            </w:r>
          </w:p>
          <w:p>
            <w:pPr>
              <w:pStyle w:val="TableParagraph"/>
              <w:spacing w:before="19"/>
              <w:rPr>
                <w:sz w:val="23"/>
              </w:rPr>
            </w:pPr>
          </w:p>
          <w:p>
            <w:pPr>
              <w:pStyle w:val="TableParagraph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subject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ratification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by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Exam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Board.</w:t>
            </w:r>
          </w:p>
        </w:tc>
        <w:tc>
          <w:tcPr>
            <w:tcW w:w="4005" w:type="dxa"/>
            <w:gridSpan w:val="2"/>
            <w:shd w:val="clear" w:color="auto" w:fill="D9D9D9"/>
          </w:tcPr>
          <w:p>
            <w:pPr>
              <w:pStyle w:val="TableParagraph"/>
              <w:spacing w:before="19"/>
              <w:ind w:left="122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Late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Submission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Penalties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(tick</w:t>
            </w:r>
            <w:r>
              <w:rPr>
                <w:b/>
                <w:spacing w:val="-14"/>
                <w:w w:val="105"/>
                <w:sz w:val="23"/>
              </w:rPr>
              <w:t> </w:t>
            </w:r>
            <w:r>
              <w:rPr>
                <w:b/>
                <w:spacing w:val="-5"/>
                <w:w w:val="105"/>
                <w:sz w:val="23"/>
              </w:rPr>
              <w:t>if</w:t>
            </w:r>
          </w:p>
          <w:p>
            <w:pPr>
              <w:pStyle w:val="TableParagraph"/>
              <w:spacing w:before="18"/>
              <w:rPr>
                <w:sz w:val="23"/>
              </w:rPr>
            </w:pPr>
          </w:p>
          <w:p>
            <w:pPr>
              <w:pStyle w:val="TableParagraph"/>
              <w:ind w:left="12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appropriate)</w:t>
            </w:r>
          </w:p>
        </w:tc>
        <w:tc>
          <w:tcPr>
            <w:tcW w:w="778" w:type="dxa"/>
            <w:vMerge w:val="restart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before="63"/>
              <w:rPr>
                <w:sz w:val="23"/>
              </w:rPr>
            </w:pPr>
          </w:p>
          <w:p>
            <w:pPr>
              <w:pStyle w:val="TableParagraph"/>
              <w:ind w:left="281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%</w:t>
            </w:r>
          </w:p>
        </w:tc>
      </w:tr>
      <w:tr>
        <w:trPr>
          <w:trHeight w:val="612" w:hRule="atLeast"/>
        </w:trPr>
        <w:tc>
          <w:tcPr>
            <w:tcW w:w="4560" w:type="dxa"/>
            <w:vMerge w:val="restart"/>
            <w:tcBorders>
              <w:top w:val="nil"/>
            </w:tcBorders>
            <w:shd w:val="clear" w:color="auto" w:fill="D9D9D9"/>
          </w:tcPr>
          <w:p>
            <w:pPr>
              <w:pStyle w:val="TableParagraph"/>
              <w:spacing w:before="15"/>
              <w:ind w:left="122"/>
              <w:rPr>
                <w:sz w:val="23"/>
              </w:rPr>
            </w:pPr>
            <w:r>
              <w:rPr>
                <w:sz w:val="23"/>
              </w:rPr>
              <w:t>These</w:t>
            </w:r>
            <w:r>
              <w:rPr>
                <w:spacing w:val="16"/>
                <w:sz w:val="23"/>
              </w:rPr>
              <w:t> </w:t>
            </w:r>
            <w:r>
              <w:rPr>
                <w:sz w:val="23"/>
              </w:rPr>
              <w:t>comments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and</w:t>
            </w:r>
            <w:r>
              <w:rPr>
                <w:spacing w:val="27"/>
                <w:sz w:val="23"/>
              </w:rPr>
              <w:t> </w:t>
            </w:r>
            <w:r>
              <w:rPr>
                <w:sz w:val="23"/>
              </w:rPr>
              <w:t>marks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are</w:t>
            </w:r>
            <w:r>
              <w:rPr>
                <w:spacing w:val="14"/>
                <w:sz w:val="23"/>
              </w:rPr>
              <w:t> </w:t>
            </w:r>
            <w:r>
              <w:rPr>
                <w:sz w:val="23"/>
              </w:rPr>
              <w:t>intended</w:t>
            </w:r>
            <w:r>
              <w:rPr>
                <w:spacing w:val="19"/>
                <w:sz w:val="23"/>
              </w:rPr>
              <w:t> </w:t>
            </w:r>
            <w:r>
              <w:rPr>
                <w:spacing w:val="-5"/>
                <w:sz w:val="23"/>
              </w:rPr>
              <w:t>to</w:t>
            </w:r>
          </w:p>
          <w:p>
            <w:pPr>
              <w:pStyle w:val="TableParagraph"/>
              <w:spacing w:line="540" w:lineRule="atLeast" w:before="15"/>
              <w:ind w:left="122" w:right="84"/>
              <w:rPr>
                <w:sz w:val="23"/>
              </w:rPr>
            </w:pPr>
            <w:r>
              <w:rPr>
                <w:w w:val="105"/>
                <w:sz w:val="23"/>
              </w:rPr>
              <w:t>provide feedback on module work and are for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guidance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only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until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they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are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confirmed.)</w:t>
            </w:r>
          </w:p>
        </w:tc>
        <w:tc>
          <w:tcPr>
            <w:tcW w:w="3105" w:type="dxa"/>
          </w:tcPr>
          <w:p>
            <w:pPr>
              <w:pStyle w:val="TableParagraph"/>
              <w:spacing w:before="65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Up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1</w:t>
            </w:r>
            <w:r>
              <w:rPr>
                <w:spacing w:val="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week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late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(40% </w:t>
            </w:r>
            <w:r>
              <w:rPr>
                <w:spacing w:val="-4"/>
                <w:w w:val="105"/>
                <w:sz w:val="23"/>
              </w:rPr>
              <w:t>Max)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9" w:hRule="atLeast"/>
        </w:trPr>
        <w:tc>
          <w:tcPr>
            <w:tcW w:w="4560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05" w:type="dxa"/>
          </w:tcPr>
          <w:p>
            <w:pPr>
              <w:pStyle w:val="TableParagraph"/>
              <w:spacing w:before="211"/>
              <w:rPr>
                <w:sz w:val="23"/>
              </w:rPr>
            </w:pPr>
          </w:p>
          <w:p>
            <w:pPr>
              <w:pStyle w:val="TableParagraph"/>
              <w:ind w:left="122"/>
              <w:rPr>
                <w:sz w:val="23"/>
              </w:rPr>
            </w:pPr>
            <w:r>
              <w:rPr>
                <w:w w:val="105"/>
                <w:sz w:val="23"/>
              </w:rPr>
              <w:t>Over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1 week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late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(0%)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69"/>
        <w:rPr>
          <w:sz w:val="16"/>
        </w:rPr>
      </w:pPr>
    </w:p>
    <w:p>
      <w:pPr>
        <w:spacing w:before="0"/>
        <w:ind w:left="0" w:right="733" w:firstLine="0"/>
        <w:jc w:val="right"/>
        <w:rPr>
          <w:rFonts w:ascii="Microsoft Sans Serif"/>
          <w:sz w:val="16"/>
        </w:rPr>
      </w:pPr>
      <w:r>
        <w:rPr>
          <w:rFonts w:ascii="Microsoft Sans Serif"/>
          <w:spacing w:val="-5"/>
          <w:sz w:val="16"/>
        </w:rPr>
        <w:t>52</w:t>
      </w:r>
    </w:p>
    <w:p>
      <w:pPr>
        <w:spacing w:after="0"/>
        <w:jc w:val="right"/>
        <w:rPr>
          <w:rFonts w:ascii="Microsoft Sans Serif"/>
          <w:sz w:val="16"/>
        </w:rPr>
        <w:sectPr>
          <w:footerReference w:type="default" r:id="rId90"/>
          <w:pgSz w:w="11930" w:h="16850"/>
          <w:pgMar w:header="0" w:footer="0" w:top="1400" w:bottom="280" w:left="1080" w:right="720"/>
        </w:sect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spacing w:before="174"/>
        <w:rPr>
          <w:rFonts w:ascii="Microsoft Sans Serif"/>
          <w:sz w:val="20"/>
        </w:rPr>
      </w:pPr>
    </w:p>
    <w:p>
      <w:pPr>
        <w:spacing w:line="240" w:lineRule="auto"/>
        <w:ind w:left="5" w:right="0" w:firstLine="0"/>
        <w:rPr>
          <w:rFonts w:ascii="Microsoft Sans Serif"/>
          <w:sz w:val="20"/>
        </w:rPr>
      </w:pPr>
      <w:r>
        <w:rPr>
          <w:rFonts w:ascii="Microsoft Sans Serif"/>
          <w:sz w:val="20"/>
        </w:rPr>
        <mc:AlternateContent>
          <mc:Choice Requires="wps">
            <w:drawing>
              <wp:inline distT="0" distB="0" distL="0" distR="0">
                <wp:extent cx="8801100" cy="546100"/>
                <wp:effectExtent l="9525" t="0" r="0" b="6350"/>
                <wp:docPr id="101" name="Textbox 1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" name="Textbox 101"/>
                      <wps:cNvSpPr txBox="1"/>
                      <wps:spPr>
                        <a:xfrm>
                          <a:off x="0" y="0"/>
                          <a:ext cx="8801100" cy="546100"/>
                        </a:xfrm>
                        <a:prstGeom prst="rect">
                          <a:avLst/>
                        </a:prstGeom>
                        <a:solidFill>
                          <a:srgbClr val="ABB8C9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11"/>
                              <w:ind w:left="0" w:right="5" w:firstLine="0"/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bookmarkStart w:name="_bookmark53" w:id="126"/>
                            <w:bookmarkEnd w:id="126"/>
                            <w:r>
                              <w:rPr>
                                <w:color w:val="000000"/>
                              </w:rPr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GENERIC</w:t>
                            </w:r>
                            <w:r>
                              <w:rPr>
                                <w:b/>
                                <w:color w:val="000000"/>
                                <w:spacing w:val="-19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ASSESSMENT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CRITERIA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93pt;height:43pt;mso-position-horizontal-relative:char;mso-position-vertical-relative:line" type="#_x0000_t202" id="docshape68" filled="true" fillcolor="#abb8c9" stroked="true" strokeweight="1pt" strokecolor="#000000">
                <w10:anchorlock/>
                <v:textbox inset="0,0,0,0">
                  <w:txbxContent>
                    <w:p>
                      <w:pPr>
                        <w:spacing w:before="111"/>
                        <w:ind w:left="0" w:right="5" w:firstLine="0"/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bookmarkStart w:name="_bookmark53" w:id="127"/>
                      <w:bookmarkEnd w:id="127"/>
                      <w:r>
                        <w:rPr>
                          <w:color w:val="000000"/>
                        </w:rPr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GENERIC</w:t>
                      </w:r>
                      <w:r>
                        <w:rPr>
                          <w:b/>
                          <w:color w:val="000000"/>
                          <w:spacing w:val="-19"/>
                          <w:sz w:val="28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ASSESSMENT</w:t>
                      </w:r>
                      <w:r>
                        <w:rPr>
                          <w:b/>
                          <w:color w:val="000000"/>
                          <w:spacing w:val="-16"/>
                          <w:sz w:val="28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2"/>
                          <w:sz w:val="28"/>
                        </w:rPr>
                        <w:t>CRITERIA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rFonts w:ascii="Microsoft Sans Serif"/>
          <w:sz w:val="20"/>
        </w:rPr>
      </w: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spacing w:before="55"/>
        <w:rPr>
          <w:rFonts w:ascii="Microsoft Sans Serif"/>
          <w:sz w:val="20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953"/>
      </w:tblGrid>
      <w:tr>
        <w:trPr>
          <w:trHeight w:val="540" w:hRule="atLeast"/>
        </w:trPr>
        <w:tc>
          <w:tcPr>
            <w:tcW w:w="13953" w:type="dxa"/>
            <w:shd w:val="clear" w:color="auto" w:fill="ABB8C9"/>
          </w:tcPr>
          <w:p>
            <w:pPr>
              <w:pStyle w:val="TableParagraph"/>
              <w:spacing w:before="8"/>
              <w:ind w:left="107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</w:tr>
      <w:tr>
        <w:trPr>
          <w:trHeight w:val="3875" w:hRule="atLeast"/>
        </w:trPr>
        <w:tc>
          <w:tcPr>
            <w:tcW w:w="13953" w:type="dxa"/>
            <w:shd w:val="clear" w:color="auto" w:fill="D9E1F1"/>
          </w:tcPr>
          <w:p>
            <w:pPr>
              <w:pStyle w:val="TableParagraph"/>
              <w:spacing w:line="501" w:lineRule="auto" w:before="15"/>
              <w:ind w:left="107" w:right="14"/>
              <w:rPr>
                <w:sz w:val="23"/>
              </w:rPr>
            </w:pPr>
            <w:r>
              <w:rPr>
                <w:w w:val="105"/>
                <w:sz w:val="23"/>
              </w:rPr>
              <w:t>In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accordance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Framework for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Higher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Education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Qualifications,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at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end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Level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4,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students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will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expected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have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demonstrated knowledge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basic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underlying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concepts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principles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 subject,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ability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evaluate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interpret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these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within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context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that area of study. They should be able to present, evaluate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interpret qualitative and quantitative data to develop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lines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argument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make sound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judgments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accordance with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basic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theories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concepts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their subject(s) of study.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They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will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have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learned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how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evaluate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different approaches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 solving problems, and will be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able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 communicate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results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their study/work accurately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reliably,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with structured and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coherent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arguments.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They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will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able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undertake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further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training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develop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new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skills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within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structured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managed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environment,</w:t>
            </w:r>
          </w:p>
          <w:p>
            <w:pPr>
              <w:pStyle w:val="TableParagraph"/>
              <w:spacing w:line="262" w:lineRule="exact"/>
              <w:ind w:left="107"/>
              <w:rPr>
                <w:sz w:val="23"/>
              </w:rPr>
            </w:pPr>
            <w:r>
              <w:rPr>
                <w:w w:val="105"/>
                <w:sz w:val="23"/>
              </w:rPr>
              <w:t>and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will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have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qualities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transferable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skills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necessary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for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employment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requiring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exercise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some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personal</w:t>
            </w:r>
            <w:r>
              <w:rPr>
                <w:spacing w:val="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responsibility.</w:t>
            </w:r>
          </w:p>
        </w:tc>
      </w:tr>
    </w:tbl>
    <w:p>
      <w:pPr>
        <w:pStyle w:val="TableParagraph"/>
        <w:spacing w:after="0" w:line="262" w:lineRule="exact"/>
        <w:rPr>
          <w:sz w:val="23"/>
        </w:rPr>
        <w:sectPr>
          <w:footerReference w:type="default" r:id="rId91"/>
          <w:pgSz w:w="16850" w:h="11930" w:orient="landscape"/>
          <w:pgMar w:header="0" w:footer="873" w:top="1340" w:bottom="1060" w:left="1440" w:right="720"/>
          <w:pgNumType w:start="53"/>
        </w:sect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rPr>
          <w:rFonts w:ascii="Microsoft Sans Serif"/>
          <w:sz w:val="20"/>
        </w:rPr>
      </w:pPr>
    </w:p>
    <w:p>
      <w:pPr>
        <w:pStyle w:val="BodyText"/>
        <w:spacing w:before="17"/>
        <w:rPr>
          <w:rFonts w:ascii="Microsoft Sans Serif"/>
          <w:sz w:val="20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63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40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55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4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55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4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55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4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55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4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43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5813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499" w:lineRule="auto" w:before="29"/>
              <w:ind w:left="216" w:right="32"/>
              <w:rPr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Engagement with</w:t>
            </w:r>
            <w:r>
              <w:rPr>
                <w:b/>
                <w:spacing w:val="-20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literature </w:t>
            </w:r>
            <w:r>
              <w:rPr>
                <w:spacing w:val="-2"/>
                <w:w w:val="105"/>
                <w:sz w:val="23"/>
              </w:rPr>
              <w:t>(including reading, referencing,</w:t>
            </w:r>
          </w:p>
          <w:p>
            <w:pPr>
              <w:pStyle w:val="TableParagraph"/>
              <w:spacing w:before="15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6" w:lineRule="auto" w:before="1"/>
              <w:ind w:left="216" w:right="15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academic </w:t>
            </w:r>
            <w:r>
              <w:rPr>
                <w:spacing w:val="-2"/>
                <w:sz w:val="23"/>
              </w:rPr>
              <w:t>conventions </w:t>
            </w:r>
            <w:r>
              <w:rPr>
                <w:spacing w:val="-4"/>
                <w:w w:val="105"/>
                <w:sz w:val="23"/>
              </w:rPr>
              <w:t>and</w:t>
            </w:r>
          </w:p>
        </w:tc>
        <w:tc>
          <w:tcPr>
            <w:tcW w:w="1519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22"/>
              <w:ind w:left="100" w:right="108"/>
              <w:rPr>
                <w:sz w:val="23"/>
              </w:rPr>
            </w:pPr>
            <w:r>
              <w:rPr>
                <w:w w:val="105"/>
                <w:sz w:val="23"/>
              </w:rPr>
              <w:t>Little or no evidence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 </w:t>
            </w:r>
            <w:r>
              <w:rPr>
                <w:spacing w:val="-2"/>
                <w:w w:val="105"/>
                <w:sz w:val="23"/>
              </w:rPr>
              <w:t>reading and/or </w:t>
            </w:r>
            <w:r>
              <w:rPr>
                <w:w w:val="105"/>
                <w:sz w:val="23"/>
              </w:rPr>
              <w:t>reliance on </w:t>
            </w:r>
            <w:r>
              <w:rPr>
                <w:spacing w:val="-2"/>
                <w:sz w:val="23"/>
              </w:rPr>
              <w:t>inappropriate </w:t>
            </w:r>
            <w:r>
              <w:rPr>
                <w:spacing w:val="-2"/>
                <w:w w:val="105"/>
                <w:sz w:val="23"/>
              </w:rPr>
              <w:t>sources.</w:t>
            </w:r>
          </w:p>
          <w:p>
            <w:pPr>
              <w:pStyle w:val="TableParagraph"/>
              <w:spacing w:before="1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496" w:lineRule="auto" w:before="1"/>
              <w:ind w:left="100" w:right="108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Views</w:t>
            </w:r>
            <w:r>
              <w:rPr>
                <w:spacing w:val="-23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findings</w:t>
            </w:r>
          </w:p>
          <w:p>
            <w:pPr>
              <w:pStyle w:val="TableParagraph"/>
              <w:spacing w:before="7"/>
              <w:ind w:left="10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mostly</w:t>
            </w:r>
          </w:p>
        </w:tc>
        <w:tc>
          <w:tcPr>
            <w:tcW w:w="184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22"/>
              <w:ind w:left="108" w:right="277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Poor </w:t>
            </w:r>
            <w:r>
              <w:rPr>
                <w:spacing w:val="-2"/>
                <w:w w:val="105"/>
                <w:sz w:val="23"/>
              </w:rPr>
              <w:t>engagement </w:t>
            </w:r>
            <w:r>
              <w:rPr>
                <w:w w:val="105"/>
                <w:sz w:val="23"/>
              </w:rPr>
              <w:t>with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essential reading. No evidence of wider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reading. Reliance on </w:t>
            </w:r>
            <w:r>
              <w:rPr>
                <w:spacing w:val="-2"/>
                <w:w w:val="105"/>
                <w:sz w:val="23"/>
              </w:rPr>
              <w:t>inappropriate sources,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and/or indiscriminate</w:t>
            </w:r>
          </w:p>
        </w:tc>
        <w:tc>
          <w:tcPr>
            <w:tcW w:w="2081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22"/>
              <w:ind w:left="105" w:right="136"/>
              <w:rPr>
                <w:sz w:val="23"/>
              </w:rPr>
            </w:pPr>
            <w:r>
              <w:rPr>
                <w:sz w:val="23"/>
              </w:rPr>
              <w:t>Engagement with</w:t>
            </w:r>
            <w:r>
              <w:rPr>
                <w:spacing w:val="-7"/>
                <w:sz w:val="23"/>
              </w:rPr>
              <w:t> </w:t>
            </w:r>
            <w:r>
              <w:rPr>
                <w:sz w:val="23"/>
              </w:rPr>
              <w:t>a </w:t>
            </w:r>
            <w:r>
              <w:rPr>
                <w:w w:val="105"/>
                <w:sz w:val="23"/>
              </w:rPr>
              <w:t>limited range of mostly relevant and credible sources, but with some reliance on </w:t>
            </w:r>
            <w:r>
              <w:rPr>
                <w:sz w:val="23"/>
              </w:rPr>
              <w:t>information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gained </w:t>
            </w:r>
            <w:r>
              <w:rPr>
                <w:w w:val="105"/>
                <w:sz w:val="23"/>
              </w:rPr>
              <w:t>through class contact. Some</w:t>
            </w:r>
          </w:p>
        </w:tc>
        <w:tc>
          <w:tcPr>
            <w:tcW w:w="133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22"/>
              <w:ind w:left="113" w:right="96"/>
              <w:rPr>
                <w:sz w:val="23"/>
              </w:rPr>
            </w:pPr>
            <w:r>
              <w:rPr>
                <w:spacing w:val="-2"/>
                <w:sz w:val="23"/>
              </w:rPr>
              <w:t>Engagemen </w:t>
            </w:r>
            <w:r>
              <w:rPr>
                <w:w w:val="105"/>
                <w:sz w:val="23"/>
              </w:rPr>
              <w:t>t with an </w:t>
            </w:r>
            <w:r>
              <w:rPr>
                <w:spacing w:val="-2"/>
                <w:w w:val="105"/>
                <w:sz w:val="23"/>
              </w:rPr>
              <w:t>appropriate </w:t>
            </w:r>
            <w:r>
              <w:rPr>
                <w:w w:val="105"/>
                <w:sz w:val="23"/>
              </w:rPr>
              <w:t>range of </w:t>
            </w:r>
            <w:r>
              <w:rPr>
                <w:spacing w:val="-2"/>
                <w:w w:val="105"/>
                <w:sz w:val="23"/>
              </w:rPr>
              <w:t>literature, including sources retrieved independen </w:t>
            </w:r>
            <w:r>
              <w:rPr>
                <w:w w:val="105"/>
                <w:sz w:val="23"/>
              </w:rPr>
              <w:t>tly. Some</w:t>
            </w:r>
          </w:p>
        </w:tc>
        <w:tc>
          <w:tcPr>
            <w:tcW w:w="1742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22"/>
              <w:ind w:left="121" w:right="12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Engagement </w:t>
            </w:r>
            <w:r>
              <w:rPr>
                <w:w w:val="105"/>
                <w:sz w:val="23"/>
              </w:rPr>
              <w:t>with a wide range of </w:t>
            </w:r>
            <w:r>
              <w:rPr>
                <w:spacing w:val="-2"/>
                <w:w w:val="105"/>
                <w:sz w:val="23"/>
              </w:rPr>
              <w:t>literature, including sources retrieved </w:t>
            </w:r>
            <w:r>
              <w:rPr>
                <w:spacing w:val="-2"/>
                <w:sz w:val="23"/>
              </w:rPr>
              <w:t>independently.</w:t>
            </w:r>
          </w:p>
          <w:p>
            <w:pPr>
              <w:pStyle w:val="TableParagraph"/>
              <w:spacing w:line="548" w:lineRule="exact" w:before="52"/>
              <w:ind w:left="121" w:right="430"/>
              <w:rPr>
                <w:sz w:val="23"/>
              </w:rPr>
            </w:pPr>
            <w:r>
              <w:rPr>
                <w:w w:val="105"/>
                <w:sz w:val="23"/>
              </w:rPr>
              <w:t>Selection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 </w:t>
            </w:r>
            <w:r>
              <w:rPr>
                <w:spacing w:val="-2"/>
                <w:w w:val="105"/>
                <w:sz w:val="23"/>
              </w:rPr>
              <w:t>relevant</w:t>
            </w:r>
            <w:r>
              <w:rPr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and</w:t>
            </w:r>
          </w:p>
        </w:tc>
        <w:tc>
          <w:tcPr>
            <w:tcW w:w="191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22"/>
              <w:ind w:left="108" w:right="126"/>
              <w:rPr>
                <w:sz w:val="23"/>
              </w:rPr>
            </w:pPr>
            <w:r>
              <w:rPr>
                <w:sz w:val="23"/>
              </w:rPr>
              <w:t>Engagement </w:t>
            </w:r>
            <w:r>
              <w:rPr>
                <w:sz w:val="23"/>
              </w:rPr>
              <w:t>with </w:t>
            </w:r>
            <w:r>
              <w:rPr>
                <w:w w:val="105"/>
                <w:sz w:val="23"/>
              </w:rPr>
              <w:t>an extensive range of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relevant and credible </w:t>
            </w:r>
            <w:r>
              <w:rPr>
                <w:spacing w:val="-2"/>
                <w:w w:val="105"/>
                <w:sz w:val="23"/>
              </w:rPr>
              <w:t>literature.</w:t>
            </w:r>
          </w:p>
          <w:p>
            <w:pPr>
              <w:pStyle w:val="TableParagraph"/>
              <w:spacing w:line="501" w:lineRule="auto" w:before="3"/>
              <w:ind w:left="108" w:right="48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Consistently accurate application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 referencing.</w:t>
            </w:r>
          </w:p>
        </w:tc>
        <w:tc>
          <w:tcPr>
            <w:tcW w:w="216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22"/>
              <w:ind w:left="105" w:right="13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Exceptional </w:t>
            </w:r>
            <w:r>
              <w:rPr>
                <w:sz w:val="23"/>
              </w:rPr>
              <w:t>engagement with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an </w:t>
            </w:r>
            <w:r>
              <w:rPr>
                <w:w w:val="105"/>
                <w:sz w:val="23"/>
              </w:rPr>
              <w:t>extensive range of relevant and credible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literature. </w:t>
            </w:r>
            <w:r>
              <w:rPr>
                <w:spacing w:val="-2"/>
                <w:w w:val="105"/>
                <w:sz w:val="23"/>
              </w:rPr>
              <w:t>High-level </w:t>
            </w:r>
            <w:r>
              <w:rPr>
                <w:w w:val="105"/>
                <w:sz w:val="23"/>
              </w:rPr>
              <w:t>referencing skills </w:t>
            </w:r>
            <w:r>
              <w:rPr>
                <w:spacing w:val="-2"/>
                <w:w w:val="105"/>
                <w:sz w:val="23"/>
              </w:rPr>
              <w:t>consistently applied.</w:t>
            </w:r>
          </w:p>
        </w:tc>
      </w:tr>
    </w:tbl>
    <w:p>
      <w:pPr>
        <w:pStyle w:val="TableParagraph"/>
        <w:spacing w:after="0" w:line="501" w:lineRule="auto"/>
        <w:rPr>
          <w:sz w:val="23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1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6634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504" w:lineRule="auto" w:before="15"/>
              <w:ind w:left="216" w:right="32"/>
              <w:rPr>
                <w:sz w:val="23"/>
              </w:rPr>
            </w:pPr>
            <w:r>
              <w:rPr>
                <w:spacing w:val="-2"/>
                <w:sz w:val="23"/>
              </w:rPr>
              <w:t>academic </w:t>
            </w:r>
            <w:r>
              <w:rPr>
                <w:spacing w:val="-2"/>
                <w:w w:val="105"/>
                <w:sz w:val="23"/>
              </w:rPr>
              <w:t>honesty)</w:t>
            </w:r>
          </w:p>
        </w:tc>
        <w:tc>
          <w:tcPr>
            <w:tcW w:w="1519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4" w:lineRule="auto" w:before="15"/>
              <w:ind w:left="100" w:right="108"/>
              <w:rPr>
                <w:sz w:val="23"/>
              </w:rPr>
            </w:pPr>
            <w:r>
              <w:rPr>
                <w:spacing w:val="-2"/>
                <w:sz w:val="23"/>
              </w:rPr>
              <w:t>unsupported </w:t>
            </w:r>
            <w:r>
              <w:rPr>
                <w:spacing w:val="-4"/>
                <w:w w:val="105"/>
                <w:sz w:val="23"/>
              </w:rPr>
              <w:t>and</w:t>
            </w:r>
          </w:p>
          <w:p>
            <w:pPr>
              <w:pStyle w:val="TableParagraph"/>
              <w:spacing w:line="504" w:lineRule="auto"/>
              <w:ind w:left="100" w:right="108"/>
              <w:rPr>
                <w:sz w:val="23"/>
              </w:rPr>
            </w:pPr>
            <w:r>
              <w:rPr>
                <w:spacing w:val="-2"/>
                <w:sz w:val="23"/>
              </w:rPr>
              <w:t>non-authorita </w:t>
            </w:r>
            <w:r>
              <w:rPr>
                <w:spacing w:val="-2"/>
                <w:w w:val="105"/>
                <w:sz w:val="23"/>
              </w:rPr>
              <w:t>tive.</w:t>
            </w:r>
          </w:p>
          <w:p>
            <w:pPr>
              <w:pStyle w:val="TableParagraph"/>
              <w:spacing w:before="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 w:before="1"/>
              <w:ind w:left="100" w:righ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Referencing conventions </w:t>
            </w:r>
            <w:r>
              <w:rPr>
                <w:w w:val="105"/>
                <w:sz w:val="23"/>
              </w:rPr>
              <w:t>are used </w:t>
            </w:r>
            <w:r>
              <w:rPr>
                <w:spacing w:val="-2"/>
                <w:w w:val="105"/>
                <w:sz w:val="23"/>
              </w:rPr>
              <w:t>incoherently or</w:t>
            </w:r>
            <w:r>
              <w:rPr>
                <w:spacing w:val="-18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are</w:t>
            </w:r>
            <w:r>
              <w:rPr>
                <w:spacing w:val="-22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largely absent.</w:t>
            </w:r>
          </w:p>
        </w:tc>
        <w:tc>
          <w:tcPr>
            <w:tcW w:w="184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8" w:right="116"/>
              <w:rPr>
                <w:sz w:val="23"/>
              </w:rPr>
            </w:pPr>
            <w:r>
              <w:rPr>
                <w:w w:val="105"/>
                <w:sz w:val="23"/>
              </w:rPr>
              <w:t>use of sources. Heavily reliant on information gained through class contact. </w:t>
            </w:r>
            <w:r>
              <w:rPr>
                <w:sz w:val="23"/>
              </w:rPr>
              <w:t>Inconsistent</w:t>
            </w:r>
            <w:r>
              <w:rPr>
                <w:spacing w:val="-11"/>
                <w:sz w:val="23"/>
              </w:rPr>
              <w:t> </w:t>
            </w:r>
            <w:r>
              <w:rPr>
                <w:sz w:val="23"/>
              </w:rPr>
              <w:t>and </w:t>
            </w:r>
            <w:r>
              <w:rPr>
                <w:w w:val="105"/>
                <w:sz w:val="23"/>
              </w:rPr>
              <w:t>weak use of </w:t>
            </w:r>
            <w:r>
              <w:rPr>
                <w:spacing w:val="-2"/>
                <w:w w:val="105"/>
                <w:sz w:val="23"/>
              </w:rPr>
              <w:t>referencing.</w:t>
            </w:r>
          </w:p>
        </w:tc>
        <w:tc>
          <w:tcPr>
            <w:tcW w:w="2081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4" w:lineRule="auto" w:before="15"/>
              <w:ind w:left="105" w:right="60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omissions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and </w:t>
            </w:r>
            <w:r>
              <w:rPr>
                <w:w w:val="105"/>
                <w:sz w:val="23"/>
              </w:rPr>
              <w:t>minor errors.</w:t>
            </w:r>
          </w:p>
          <w:p>
            <w:pPr>
              <w:pStyle w:val="TableParagraph"/>
              <w:spacing w:before="5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/>
              <w:ind w:left="10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Referencing </w:t>
            </w:r>
            <w:r>
              <w:rPr>
                <w:w w:val="105"/>
                <w:sz w:val="23"/>
              </w:rPr>
              <w:t>conventions are </w:t>
            </w:r>
            <w:r>
              <w:rPr>
                <w:sz w:val="23"/>
              </w:rPr>
              <w:t>evident, though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not </w:t>
            </w:r>
            <w:r>
              <w:rPr>
                <w:w w:val="105"/>
                <w:sz w:val="23"/>
              </w:rPr>
              <w:t>always applied accurately or </w:t>
            </w:r>
            <w:r>
              <w:rPr>
                <w:spacing w:val="-2"/>
                <w:w w:val="105"/>
                <w:sz w:val="23"/>
              </w:rPr>
              <w:t>consistently.</w:t>
            </w:r>
          </w:p>
        </w:tc>
        <w:tc>
          <w:tcPr>
            <w:tcW w:w="133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13" w:right="17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over-</w:t>
            </w:r>
            <w:r>
              <w:rPr>
                <w:spacing w:val="-4"/>
                <w:w w:val="105"/>
                <w:sz w:val="23"/>
              </w:rPr>
              <w:t>relian </w:t>
            </w:r>
            <w:r>
              <w:rPr>
                <w:w w:val="105"/>
                <w:sz w:val="23"/>
              </w:rPr>
              <w:t>ce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on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texts </w:t>
            </w:r>
            <w:r>
              <w:rPr>
                <w:spacing w:val="-2"/>
                <w:w w:val="105"/>
                <w:sz w:val="23"/>
              </w:rPr>
              <w:t>rather</w:t>
            </w:r>
            <w:r>
              <w:rPr>
                <w:spacing w:val="-1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than other sources.</w:t>
            </w:r>
          </w:p>
          <w:p>
            <w:pPr>
              <w:pStyle w:val="TableParagraph"/>
              <w:spacing w:line="501" w:lineRule="auto"/>
              <w:ind w:left="113" w:right="9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Referencin </w:t>
            </w:r>
            <w:r>
              <w:rPr>
                <w:w w:val="105"/>
                <w:sz w:val="23"/>
              </w:rPr>
              <w:t>g may</w:t>
            </w:r>
            <w:r>
              <w:rPr>
                <w:spacing w:val="40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show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minor </w:t>
            </w:r>
            <w:r>
              <w:rPr>
                <w:spacing w:val="-2"/>
                <w:w w:val="105"/>
                <w:sz w:val="23"/>
              </w:rPr>
              <w:t>inaccuracie </w:t>
            </w:r>
            <w:r>
              <w:rPr>
                <w:w w:val="105"/>
                <w:sz w:val="23"/>
              </w:rPr>
              <w:t>s or </w:t>
            </w:r>
            <w:r>
              <w:rPr>
                <w:spacing w:val="-2"/>
                <w:w w:val="105"/>
                <w:sz w:val="23"/>
              </w:rPr>
              <w:t>inconsisten</w:t>
            </w:r>
          </w:p>
          <w:p>
            <w:pPr>
              <w:pStyle w:val="TableParagraph"/>
              <w:spacing w:line="255" w:lineRule="exact"/>
              <w:ind w:lef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cies.</w:t>
            </w:r>
          </w:p>
        </w:tc>
        <w:tc>
          <w:tcPr>
            <w:tcW w:w="1742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21" w:right="12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credible sources. Generally sound referencing, </w:t>
            </w:r>
            <w:r>
              <w:rPr>
                <w:w w:val="105"/>
                <w:sz w:val="23"/>
              </w:rPr>
              <w:t>with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no/very </w:t>
            </w:r>
            <w:r>
              <w:rPr>
                <w:spacing w:val="-4"/>
                <w:w w:val="105"/>
                <w:sz w:val="23"/>
              </w:rPr>
              <w:t>few </w:t>
            </w:r>
            <w:r>
              <w:rPr>
                <w:w w:val="105"/>
                <w:sz w:val="23"/>
              </w:rPr>
              <w:t>inaccuracies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or </w:t>
            </w:r>
            <w:r>
              <w:rPr>
                <w:spacing w:val="-2"/>
                <w:sz w:val="23"/>
              </w:rPr>
              <w:t>inconsistencies.</w:t>
            </w:r>
          </w:p>
        </w:tc>
        <w:tc>
          <w:tcPr>
            <w:tcW w:w="191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60" w:type="dxa"/>
            <w:tcBorders>
              <w:lef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1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6634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499" w:lineRule="auto" w:before="22"/>
              <w:ind w:left="216" w:right="153"/>
              <w:rPr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Knowledge </w:t>
            </w:r>
            <w:r>
              <w:rPr>
                <w:b/>
                <w:spacing w:val="-4"/>
                <w:w w:val="105"/>
                <w:sz w:val="23"/>
              </w:rPr>
              <w:t>and </w:t>
            </w:r>
            <w:r>
              <w:rPr>
                <w:b/>
                <w:spacing w:val="-2"/>
                <w:sz w:val="23"/>
              </w:rPr>
              <w:t>understandin </w:t>
            </w:r>
            <w:r>
              <w:rPr>
                <w:b/>
                <w:spacing w:val="-2"/>
                <w:w w:val="105"/>
                <w:sz w:val="23"/>
              </w:rPr>
              <w:t>g</w:t>
            </w:r>
            <w:r>
              <w:rPr>
                <w:b/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(Knowledge </w:t>
            </w:r>
            <w:r>
              <w:rPr>
                <w:w w:val="105"/>
                <w:sz w:val="23"/>
              </w:rPr>
              <w:t>of the basic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 and </w:t>
            </w:r>
            <w:r>
              <w:rPr>
                <w:spacing w:val="-2"/>
                <w:w w:val="105"/>
                <w:sz w:val="23"/>
              </w:rPr>
              <w:t>principles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</w:t>
            </w:r>
            <w:r>
              <w:rPr>
                <w:spacing w:val="-1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 subject.)</w:t>
            </w:r>
          </w:p>
        </w:tc>
        <w:tc>
          <w:tcPr>
            <w:tcW w:w="1519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0" w:right="123"/>
              <w:rPr>
                <w:sz w:val="23"/>
              </w:rPr>
            </w:pPr>
            <w:r>
              <w:rPr>
                <w:w w:val="105"/>
                <w:sz w:val="23"/>
              </w:rPr>
              <w:t>Major gaps </w:t>
            </w:r>
            <w:r>
              <w:rPr>
                <w:spacing w:val="-2"/>
                <w:w w:val="105"/>
                <w:sz w:val="23"/>
              </w:rPr>
              <w:t>in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knowledge </w:t>
            </w:r>
            <w:r>
              <w:rPr>
                <w:spacing w:val="-4"/>
                <w:w w:val="105"/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understandin </w:t>
            </w:r>
            <w:r>
              <w:rPr>
                <w:w w:val="105"/>
                <w:sz w:val="23"/>
              </w:rPr>
              <w:t>g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basic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</w:t>
            </w:r>
            <w:r>
              <w:rPr>
                <w:spacing w:val="-2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principles of the subject </w:t>
            </w:r>
            <w:r>
              <w:rPr>
                <w:spacing w:val="-2"/>
                <w:w w:val="105"/>
                <w:sz w:val="23"/>
              </w:rPr>
              <w:t>matter.</w:t>
            </w:r>
          </w:p>
          <w:p>
            <w:pPr>
              <w:pStyle w:val="TableParagraph"/>
              <w:spacing w:line="248" w:lineRule="exact"/>
              <w:ind w:left="100"/>
              <w:rPr>
                <w:sz w:val="23"/>
              </w:rPr>
            </w:pPr>
            <w:r>
              <w:rPr>
                <w:w w:val="105"/>
                <w:sz w:val="23"/>
              </w:rPr>
              <w:t>Inclusion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of</w:t>
            </w:r>
          </w:p>
          <w:p>
            <w:pPr>
              <w:pStyle w:val="TableParagraph"/>
              <w:spacing w:before="30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0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irrelevant</w:t>
            </w:r>
          </w:p>
        </w:tc>
        <w:tc>
          <w:tcPr>
            <w:tcW w:w="184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08" w:right="116"/>
              <w:rPr>
                <w:sz w:val="23"/>
              </w:rPr>
            </w:pPr>
            <w:r>
              <w:rPr>
                <w:w w:val="105"/>
                <w:sz w:val="23"/>
              </w:rPr>
              <w:t>Gaps in knowledge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 the basic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 and principles,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 a flawed or </w:t>
            </w:r>
            <w:r>
              <w:rPr>
                <w:spacing w:val="-2"/>
                <w:w w:val="105"/>
                <w:sz w:val="23"/>
              </w:rPr>
              <w:t>superficial understanding. </w:t>
            </w:r>
            <w:r>
              <w:rPr>
                <w:sz w:val="23"/>
              </w:rPr>
              <w:t>Some</w:t>
            </w:r>
            <w:r>
              <w:rPr>
                <w:spacing w:val="-5"/>
                <w:sz w:val="23"/>
              </w:rPr>
              <w:t> </w:t>
            </w:r>
            <w:r>
              <w:rPr>
                <w:sz w:val="23"/>
              </w:rPr>
              <w:t>significant </w:t>
            </w:r>
            <w:r>
              <w:rPr>
                <w:spacing w:val="-2"/>
                <w:w w:val="105"/>
                <w:sz w:val="23"/>
              </w:rPr>
              <w:t>inaccuracies</w:t>
            </w:r>
          </w:p>
        </w:tc>
        <w:tc>
          <w:tcPr>
            <w:tcW w:w="2081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5" w:right="136"/>
              <w:rPr>
                <w:sz w:val="23"/>
              </w:rPr>
            </w:pPr>
            <w:r>
              <w:rPr>
                <w:sz w:val="23"/>
              </w:rPr>
              <w:t>Limited</w:t>
            </w:r>
            <w:r>
              <w:rPr>
                <w:spacing w:val="-17"/>
                <w:sz w:val="23"/>
              </w:rPr>
              <w:t> </w:t>
            </w:r>
            <w:r>
              <w:rPr>
                <w:sz w:val="23"/>
              </w:rPr>
              <w:t>knowledge </w:t>
            </w:r>
            <w:r>
              <w:rPr>
                <w:w w:val="105"/>
                <w:sz w:val="23"/>
              </w:rPr>
              <w:t>and understanding of the basic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 and principles within the subject area.</w:t>
            </w:r>
          </w:p>
          <w:p>
            <w:pPr>
              <w:pStyle w:val="TableParagraph"/>
              <w:spacing w:line="496" w:lineRule="auto"/>
              <w:ind w:left="105" w:right="395"/>
              <w:rPr>
                <w:sz w:val="23"/>
              </w:rPr>
            </w:pPr>
            <w:r>
              <w:rPr>
                <w:w w:val="105"/>
                <w:sz w:val="23"/>
              </w:rPr>
              <w:t>Some elements may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missing.</w:t>
            </w:r>
          </w:p>
        </w:tc>
        <w:tc>
          <w:tcPr>
            <w:tcW w:w="133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499" w:lineRule="auto" w:before="15"/>
              <w:ind w:left="113" w:right="110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Knowledge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2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basic </w:t>
            </w:r>
            <w:r>
              <w:rPr>
                <w:spacing w:val="-2"/>
                <w:w w:val="105"/>
                <w:sz w:val="23"/>
              </w:rPr>
              <w:t>underlying concepts </w:t>
            </w:r>
            <w:r>
              <w:rPr>
                <w:spacing w:val="-4"/>
                <w:w w:val="105"/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principles </w:t>
            </w:r>
            <w:r>
              <w:rPr>
                <w:w w:val="105"/>
                <w:sz w:val="23"/>
              </w:rPr>
              <w:t>is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accurate, </w:t>
            </w:r>
            <w:r>
              <w:rPr>
                <w:spacing w:val="-4"/>
                <w:w w:val="105"/>
                <w:sz w:val="23"/>
              </w:rPr>
              <w:t>with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a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good </w:t>
            </w:r>
            <w:r>
              <w:rPr>
                <w:spacing w:val="-2"/>
                <w:sz w:val="23"/>
              </w:rPr>
              <w:t>understandi </w:t>
            </w:r>
            <w:r>
              <w:rPr>
                <w:w w:val="105"/>
                <w:sz w:val="23"/>
              </w:rPr>
              <w:t>ng of the field of</w:t>
            </w:r>
          </w:p>
          <w:p>
            <w:pPr>
              <w:pStyle w:val="TableParagraph"/>
              <w:spacing w:before="8"/>
              <w:ind w:left="113"/>
              <w:rPr>
                <w:sz w:val="23"/>
              </w:rPr>
            </w:pPr>
            <w:r>
              <w:rPr>
                <w:w w:val="105"/>
                <w:sz w:val="23"/>
              </w:rPr>
              <w:t>study,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but</w:t>
            </w:r>
          </w:p>
        </w:tc>
        <w:tc>
          <w:tcPr>
            <w:tcW w:w="1742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21" w:right="30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Competent knowledge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 </w:t>
            </w:r>
            <w:r>
              <w:rPr>
                <w:w w:val="105"/>
                <w:sz w:val="23"/>
              </w:rPr>
              <w:t>the basic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</w:t>
            </w:r>
            <w:r>
              <w:rPr>
                <w:spacing w:val="-2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principles.</w:t>
            </w:r>
          </w:p>
          <w:p>
            <w:pPr>
              <w:pStyle w:val="TableParagraph"/>
              <w:spacing w:line="499" w:lineRule="auto" w:before="5"/>
              <w:ind w:left="12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Exhibits</w:t>
            </w:r>
            <w:r>
              <w:rPr>
                <w:spacing w:val="-2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very </w:t>
            </w:r>
            <w:r>
              <w:rPr>
                <w:spacing w:val="-4"/>
                <w:w w:val="105"/>
                <w:sz w:val="23"/>
              </w:rPr>
              <w:t>good </w:t>
            </w:r>
            <w:r>
              <w:rPr>
                <w:spacing w:val="-2"/>
                <w:w w:val="105"/>
                <w:sz w:val="23"/>
              </w:rPr>
              <w:t>understanding.</w:t>
            </w:r>
          </w:p>
        </w:tc>
        <w:tc>
          <w:tcPr>
            <w:tcW w:w="191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Excellent </w:t>
            </w:r>
            <w:r>
              <w:rPr>
                <w:w w:val="105"/>
                <w:sz w:val="23"/>
              </w:rPr>
              <w:t>knowledge and </w:t>
            </w:r>
            <w:r>
              <w:rPr>
                <w:sz w:val="23"/>
              </w:rPr>
              <w:t>understanding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of </w:t>
            </w:r>
            <w:r>
              <w:rPr>
                <w:w w:val="105"/>
                <w:sz w:val="23"/>
              </w:rPr>
              <w:t>the basic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 and principles of</w:t>
            </w:r>
            <w:r>
              <w:rPr>
                <w:spacing w:val="-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 </w:t>
            </w:r>
            <w:r>
              <w:rPr>
                <w:spacing w:val="-2"/>
                <w:w w:val="105"/>
                <w:sz w:val="23"/>
              </w:rPr>
              <w:t>subject.</w:t>
            </w:r>
          </w:p>
        </w:tc>
        <w:tc>
          <w:tcPr>
            <w:tcW w:w="216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5" w:right="10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Exceptional, </w:t>
            </w:r>
            <w:r>
              <w:rPr>
                <w:w w:val="105"/>
                <w:sz w:val="23"/>
              </w:rPr>
              <w:t>detailed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knowledge and understanding of the basic </w:t>
            </w:r>
            <w:r>
              <w:rPr>
                <w:sz w:val="23"/>
              </w:rPr>
              <w:t>underlying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concepts </w:t>
            </w:r>
            <w:r>
              <w:rPr>
                <w:w w:val="105"/>
                <w:sz w:val="23"/>
              </w:rPr>
              <w:t>and principles</w:t>
            </w:r>
          </w:p>
        </w:tc>
      </w:tr>
    </w:tbl>
    <w:p>
      <w:pPr>
        <w:pStyle w:val="TableParagraph"/>
        <w:spacing w:after="0" w:line="501" w:lineRule="auto"/>
        <w:rPr>
          <w:sz w:val="23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1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1642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9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before="15"/>
              <w:ind w:left="10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material.</w:t>
            </w:r>
          </w:p>
          <w:p>
            <w:pPr>
              <w:pStyle w:val="TableParagraph"/>
              <w:spacing w:line="540" w:lineRule="atLeast" w:before="15"/>
              <w:ind w:left="100" w:righ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Substantial </w:t>
            </w:r>
            <w:r>
              <w:rPr>
                <w:spacing w:val="-2"/>
                <w:sz w:val="23"/>
              </w:rPr>
              <w:t>inaccuracies.</w:t>
            </w:r>
          </w:p>
        </w:tc>
        <w:tc>
          <w:tcPr>
            <w:tcW w:w="184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4" w:lineRule="auto" w:before="15"/>
              <w:ind w:left="108"/>
              <w:rPr>
                <w:sz w:val="23"/>
              </w:rPr>
            </w:pPr>
            <w:r>
              <w:rPr>
                <w:sz w:val="23"/>
              </w:rPr>
              <w:t>and/or irrelevant </w:t>
            </w:r>
            <w:r>
              <w:rPr>
                <w:spacing w:val="-2"/>
                <w:w w:val="105"/>
                <w:sz w:val="23"/>
              </w:rPr>
              <w:t>material.</w:t>
            </w:r>
          </w:p>
        </w:tc>
        <w:tc>
          <w:tcPr>
            <w:tcW w:w="2081" w:type="dxa"/>
            <w:tcBorders>
              <w:righ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3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before="15"/>
              <w:ind w:left="113"/>
              <w:rPr>
                <w:sz w:val="23"/>
              </w:rPr>
            </w:pPr>
            <w:r>
              <w:rPr>
                <w:sz w:val="23"/>
              </w:rPr>
              <w:t>lacks</w:t>
            </w:r>
            <w:r>
              <w:rPr>
                <w:spacing w:val="-1"/>
                <w:sz w:val="23"/>
              </w:rPr>
              <w:t> </w:t>
            </w:r>
            <w:r>
              <w:rPr>
                <w:spacing w:val="-2"/>
                <w:sz w:val="23"/>
              </w:rPr>
              <w:t>depth</w:t>
            </w:r>
          </w:p>
          <w:p>
            <w:pPr>
              <w:pStyle w:val="TableParagraph"/>
              <w:spacing w:line="540" w:lineRule="atLeast" w:before="15"/>
              <w:ind w:lef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and/or </w:t>
            </w:r>
            <w:r>
              <w:rPr>
                <w:spacing w:val="-2"/>
                <w:sz w:val="23"/>
              </w:rPr>
              <w:t>breadth.</w:t>
            </w:r>
          </w:p>
        </w:tc>
        <w:tc>
          <w:tcPr>
            <w:tcW w:w="1742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1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60" w:type="dxa"/>
            <w:tcBorders>
              <w:lef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97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499" w:lineRule="auto" w:before="29"/>
              <w:ind w:left="216" w:right="87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Cognitive</w:t>
            </w:r>
            <w:r>
              <w:rPr>
                <w:b/>
                <w:spacing w:val="-14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and intellectual skills</w:t>
            </w:r>
          </w:p>
          <w:p>
            <w:pPr>
              <w:pStyle w:val="TableParagraph"/>
              <w:spacing w:before="2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499" w:lineRule="auto"/>
              <w:ind w:left="216" w:right="16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(Evaluate underlying </w:t>
            </w:r>
            <w:r>
              <w:rPr>
                <w:w w:val="105"/>
                <w:sz w:val="23"/>
              </w:rPr>
              <w:t>concepts and </w:t>
            </w:r>
            <w:r>
              <w:rPr>
                <w:spacing w:val="-2"/>
                <w:w w:val="105"/>
                <w:sz w:val="23"/>
              </w:rPr>
              <w:t>principles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</w:t>
            </w:r>
            <w:r>
              <w:rPr>
                <w:spacing w:val="-1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 </w:t>
            </w:r>
            <w:r>
              <w:rPr>
                <w:w w:val="105"/>
                <w:sz w:val="23"/>
              </w:rPr>
              <w:t>subject and</w:t>
            </w:r>
          </w:p>
        </w:tc>
        <w:tc>
          <w:tcPr>
            <w:tcW w:w="1519" w:type="dxa"/>
          </w:tcPr>
          <w:p>
            <w:pPr>
              <w:pStyle w:val="TableParagraph"/>
              <w:spacing w:line="501" w:lineRule="auto" w:before="22"/>
              <w:ind w:left="100" w:right="154"/>
              <w:rPr>
                <w:sz w:val="23"/>
              </w:rPr>
            </w:pPr>
            <w:r>
              <w:rPr>
                <w:w w:val="105"/>
                <w:sz w:val="23"/>
              </w:rPr>
              <w:t>Wholly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or </w:t>
            </w:r>
            <w:r>
              <w:rPr>
                <w:spacing w:val="-2"/>
                <w:w w:val="105"/>
                <w:sz w:val="23"/>
              </w:rPr>
              <w:t>almost wholly descriptive </w:t>
            </w:r>
            <w:r>
              <w:rPr>
                <w:w w:val="105"/>
                <w:sz w:val="23"/>
              </w:rPr>
              <w:t>work. Little or no </w:t>
            </w:r>
            <w:r>
              <w:rPr>
                <w:spacing w:val="-2"/>
                <w:w w:val="105"/>
                <w:sz w:val="23"/>
              </w:rPr>
              <w:t>evaluation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 </w:t>
            </w:r>
            <w:r>
              <w:rPr>
                <w:spacing w:val="-4"/>
                <w:w w:val="105"/>
                <w:sz w:val="23"/>
              </w:rPr>
              <w:t>the</w:t>
            </w:r>
          </w:p>
          <w:p>
            <w:pPr>
              <w:pStyle w:val="TableParagraph"/>
              <w:spacing w:line="259" w:lineRule="exact"/>
              <w:ind w:left="10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underlying</w:t>
            </w:r>
          </w:p>
        </w:tc>
        <w:tc>
          <w:tcPr>
            <w:tcW w:w="1840" w:type="dxa"/>
          </w:tcPr>
          <w:p>
            <w:pPr>
              <w:pStyle w:val="TableParagraph"/>
              <w:spacing w:line="501" w:lineRule="auto" w:before="22"/>
              <w:ind w:left="108" w:right="11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Largely descriptive </w:t>
            </w:r>
            <w:r>
              <w:rPr>
                <w:w w:val="105"/>
                <w:sz w:val="23"/>
              </w:rPr>
              <w:t>work, with </w:t>
            </w:r>
            <w:r>
              <w:rPr>
                <w:spacing w:val="-2"/>
                <w:w w:val="105"/>
                <w:sz w:val="23"/>
              </w:rPr>
              <w:t>superficial </w:t>
            </w:r>
            <w:r>
              <w:rPr>
                <w:w w:val="105"/>
                <w:sz w:val="23"/>
              </w:rPr>
              <w:t>evaluation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2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 and </w:t>
            </w:r>
            <w:r>
              <w:rPr>
                <w:sz w:val="23"/>
              </w:rPr>
              <w:t>principles.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Weak</w:t>
            </w:r>
          </w:p>
          <w:p>
            <w:pPr>
              <w:pStyle w:val="TableParagraph"/>
              <w:spacing w:line="259" w:lineRule="exact"/>
              <w:ind w:left="108"/>
              <w:rPr>
                <w:sz w:val="23"/>
              </w:rPr>
            </w:pPr>
            <w:r>
              <w:rPr>
                <w:sz w:val="23"/>
              </w:rPr>
              <w:t>interpretation</w:t>
            </w:r>
            <w:r>
              <w:rPr>
                <w:spacing w:val="47"/>
                <w:sz w:val="23"/>
              </w:rPr>
              <w:t> </w:t>
            </w:r>
            <w:r>
              <w:rPr>
                <w:spacing w:val="-5"/>
                <w:sz w:val="23"/>
              </w:rPr>
              <w:t>of</w:t>
            </w:r>
          </w:p>
        </w:tc>
        <w:tc>
          <w:tcPr>
            <w:tcW w:w="2081" w:type="dxa"/>
          </w:tcPr>
          <w:p>
            <w:pPr>
              <w:pStyle w:val="TableParagraph"/>
              <w:spacing w:line="501" w:lineRule="auto" w:before="22"/>
              <w:ind w:left="105" w:right="136"/>
              <w:rPr>
                <w:sz w:val="23"/>
              </w:rPr>
            </w:pPr>
            <w:r>
              <w:rPr>
                <w:w w:val="105"/>
                <w:sz w:val="23"/>
              </w:rPr>
              <w:t>Limited</w:t>
            </w:r>
            <w:r>
              <w:rPr>
                <w:spacing w:val="-2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attempt</w:t>
            </w:r>
            <w:r>
              <w:rPr>
                <w:spacing w:val="-1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at evaluation of the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 and </w:t>
            </w:r>
            <w:r>
              <w:rPr>
                <w:sz w:val="23"/>
              </w:rPr>
              <w:t>principles,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tending </w:t>
            </w:r>
            <w:r>
              <w:rPr>
                <w:spacing w:val="-2"/>
                <w:w w:val="105"/>
                <w:sz w:val="23"/>
              </w:rPr>
              <w:t>towards description.</w:t>
            </w:r>
          </w:p>
        </w:tc>
        <w:tc>
          <w:tcPr>
            <w:tcW w:w="1339" w:type="dxa"/>
          </w:tcPr>
          <w:p>
            <w:pPr>
              <w:pStyle w:val="TableParagraph"/>
              <w:spacing w:line="501" w:lineRule="auto" w:before="22"/>
              <w:ind w:left="113" w:right="96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Good </w:t>
            </w:r>
            <w:r>
              <w:rPr>
                <w:spacing w:val="-2"/>
                <w:w w:val="105"/>
                <w:sz w:val="23"/>
              </w:rPr>
              <w:t>evaluation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 </w:t>
            </w:r>
            <w:r>
              <w:rPr>
                <w:spacing w:val="-2"/>
                <w:sz w:val="23"/>
              </w:rPr>
              <w:t>underlying </w:t>
            </w:r>
            <w:r>
              <w:rPr>
                <w:spacing w:val="-2"/>
                <w:w w:val="105"/>
                <w:sz w:val="23"/>
              </w:rPr>
              <w:t>concepts </w:t>
            </w:r>
            <w:r>
              <w:rPr>
                <w:spacing w:val="-4"/>
                <w:w w:val="105"/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principles. </w:t>
            </w:r>
            <w:r>
              <w:rPr>
                <w:spacing w:val="-4"/>
                <w:w w:val="105"/>
                <w:sz w:val="23"/>
              </w:rPr>
              <w:t>Can</w:t>
            </w:r>
          </w:p>
          <w:p>
            <w:pPr>
              <w:pStyle w:val="TableParagraph"/>
              <w:spacing w:line="259" w:lineRule="exact"/>
              <w:ind w:lef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interpret</w:t>
            </w:r>
          </w:p>
        </w:tc>
        <w:tc>
          <w:tcPr>
            <w:tcW w:w="1742" w:type="dxa"/>
          </w:tcPr>
          <w:p>
            <w:pPr>
              <w:pStyle w:val="TableParagraph"/>
              <w:spacing w:line="501" w:lineRule="auto" w:before="22"/>
              <w:ind w:left="121" w:right="12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Sound </w:t>
            </w:r>
            <w:r>
              <w:rPr>
                <w:w w:val="105"/>
                <w:sz w:val="23"/>
              </w:rPr>
              <w:t>evaluation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 the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underlying concepts and </w:t>
            </w:r>
            <w:r>
              <w:rPr>
                <w:sz w:val="23"/>
              </w:rPr>
              <w:t>principles.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Can </w:t>
            </w:r>
            <w:r>
              <w:rPr>
                <w:spacing w:val="-2"/>
                <w:w w:val="105"/>
                <w:sz w:val="23"/>
              </w:rPr>
              <w:t>interpret </w:t>
            </w:r>
            <w:r>
              <w:rPr>
                <w:w w:val="105"/>
                <w:sz w:val="23"/>
              </w:rPr>
              <w:t>qualitative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quantitative</w:t>
            </w:r>
          </w:p>
          <w:p>
            <w:pPr>
              <w:pStyle w:val="TableParagraph"/>
              <w:spacing w:line="259" w:lineRule="exact"/>
              <w:ind w:left="121"/>
              <w:rPr>
                <w:sz w:val="23"/>
              </w:rPr>
            </w:pPr>
            <w:r>
              <w:rPr>
                <w:w w:val="105"/>
                <w:sz w:val="23"/>
              </w:rPr>
              <w:t>data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accurately.</w:t>
            </w:r>
          </w:p>
        </w:tc>
        <w:tc>
          <w:tcPr>
            <w:tcW w:w="1919" w:type="dxa"/>
          </w:tcPr>
          <w:p>
            <w:pPr>
              <w:pStyle w:val="TableParagraph"/>
              <w:spacing w:line="501" w:lineRule="auto" w:before="22"/>
              <w:ind w:lef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Excellent </w:t>
            </w:r>
            <w:r>
              <w:rPr>
                <w:sz w:val="23"/>
              </w:rPr>
              <w:t>evaluation of</w:t>
            </w:r>
            <w:r>
              <w:rPr>
                <w:spacing w:val="-9"/>
                <w:sz w:val="23"/>
              </w:rPr>
              <w:t> </w:t>
            </w:r>
            <w:r>
              <w:rPr>
                <w:sz w:val="23"/>
              </w:rPr>
              <w:t>the </w:t>
            </w:r>
            <w:r>
              <w:rPr>
                <w:spacing w:val="-2"/>
                <w:w w:val="105"/>
                <w:sz w:val="23"/>
              </w:rPr>
              <w:t>underlying </w:t>
            </w:r>
            <w:r>
              <w:rPr>
                <w:w w:val="105"/>
                <w:sz w:val="23"/>
              </w:rPr>
              <w:t>concepts and principles.</w:t>
            </w:r>
            <w:r>
              <w:rPr>
                <w:spacing w:val="-1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Can </w:t>
            </w:r>
            <w:r>
              <w:rPr>
                <w:spacing w:val="-2"/>
                <w:w w:val="105"/>
                <w:sz w:val="23"/>
              </w:rPr>
              <w:t>interpret </w:t>
            </w:r>
            <w:r>
              <w:rPr>
                <w:w w:val="105"/>
                <w:sz w:val="23"/>
              </w:rPr>
              <w:t>qualitative and </w:t>
            </w:r>
            <w:r>
              <w:rPr>
                <w:spacing w:val="-2"/>
                <w:w w:val="105"/>
                <w:sz w:val="23"/>
              </w:rPr>
              <w:t>quantitative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data</w:t>
            </w:r>
          </w:p>
          <w:p>
            <w:pPr>
              <w:pStyle w:val="TableParagraph"/>
              <w:spacing w:line="259" w:lineRule="exact"/>
              <w:ind w:left="108"/>
              <w:rPr>
                <w:sz w:val="23"/>
              </w:rPr>
            </w:pPr>
            <w:r>
              <w:rPr>
                <w:sz w:val="23"/>
              </w:rPr>
              <w:t>accurately</w:t>
            </w:r>
            <w:r>
              <w:rPr>
                <w:spacing w:val="28"/>
                <w:sz w:val="23"/>
              </w:rPr>
              <w:t> </w:t>
            </w:r>
            <w:r>
              <w:rPr>
                <w:spacing w:val="-5"/>
                <w:sz w:val="23"/>
              </w:rPr>
              <w:t>and</w:t>
            </w:r>
          </w:p>
        </w:tc>
        <w:tc>
          <w:tcPr>
            <w:tcW w:w="2160" w:type="dxa"/>
          </w:tcPr>
          <w:p>
            <w:pPr>
              <w:pStyle w:val="TableParagraph"/>
              <w:spacing w:line="501" w:lineRule="auto" w:before="22"/>
              <w:ind w:left="10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Exceptional </w:t>
            </w:r>
            <w:r>
              <w:rPr>
                <w:w w:val="105"/>
                <w:sz w:val="23"/>
              </w:rPr>
              <w:t>evaluation of the </w:t>
            </w:r>
            <w:r>
              <w:rPr>
                <w:sz w:val="23"/>
              </w:rPr>
              <w:t>underlying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concepts and principles based </w:t>
            </w:r>
            <w:r>
              <w:rPr>
                <w:w w:val="105"/>
                <w:sz w:val="23"/>
              </w:rPr>
              <w:t>on evidence.</w:t>
            </w:r>
          </w:p>
          <w:p>
            <w:pPr>
              <w:pStyle w:val="TableParagraph"/>
              <w:spacing w:line="504" w:lineRule="auto" w:before="3"/>
              <w:ind w:left="10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Outstanding </w:t>
            </w:r>
            <w:r>
              <w:rPr>
                <w:sz w:val="23"/>
              </w:rPr>
              <w:t>interpretation</w:t>
            </w:r>
            <w:r>
              <w:rPr>
                <w:spacing w:val="-17"/>
                <w:sz w:val="23"/>
              </w:rPr>
              <w:t> </w:t>
            </w:r>
            <w:r>
              <w:rPr>
                <w:sz w:val="23"/>
              </w:rPr>
              <w:t>of</w:t>
            </w:r>
          </w:p>
        </w:tc>
      </w:tr>
    </w:tbl>
    <w:p>
      <w:pPr>
        <w:pStyle w:val="TableParagraph"/>
        <w:spacing w:after="0" w:line="504" w:lineRule="auto"/>
        <w:rPr>
          <w:sz w:val="23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1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6634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501" w:lineRule="auto" w:before="8"/>
              <w:ind w:left="216" w:right="7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interpret </w:t>
            </w:r>
            <w:r>
              <w:rPr>
                <w:w w:val="105"/>
                <w:sz w:val="23"/>
              </w:rPr>
              <w:t>qualitative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quantitative data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to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develop </w:t>
            </w:r>
            <w:r>
              <w:rPr>
                <w:w w:val="105"/>
                <w:sz w:val="23"/>
              </w:rPr>
              <w:t>lines of argument and make sound </w:t>
            </w:r>
            <w:r>
              <w:rPr>
                <w:spacing w:val="-2"/>
                <w:w w:val="105"/>
                <w:sz w:val="23"/>
              </w:rPr>
              <w:t>judgements.)</w:t>
            </w:r>
          </w:p>
        </w:tc>
        <w:tc>
          <w:tcPr>
            <w:tcW w:w="1519" w:type="dxa"/>
          </w:tcPr>
          <w:p>
            <w:pPr>
              <w:pStyle w:val="TableParagraph"/>
              <w:spacing w:line="504" w:lineRule="auto" w:before="15"/>
              <w:ind w:left="100" w:righ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concepts</w:t>
            </w:r>
            <w:r>
              <w:rPr>
                <w:spacing w:val="-22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and principles.</w:t>
            </w:r>
          </w:p>
          <w:p>
            <w:pPr>
              <w:pStyle w:val="TableParagraph"/>
              <w:spacing w:before="1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/>
              <w:ind w:left="100" w:right="108"/>
              <w:rPr>
                <w:sz w:val="23"/>
              </w:rPr>
            </w:pPr>
            <w:r>
              <w:rPr>
                <w:w w:val="105"/>
                <w:sz w:val="23"/>
              </w:rPr>
              <w:t>Failure to </w:t>
            </w:r>
            <w:r>
              <w:rPr>
                <w:spacing w:val="-2"/>
                <w:w w:val="105"/>
                <w:sz w:val="23"/>
              </w:rPr>
              <w:t>develop arguments, </w:t>
            </w:r>
            <w:r>
              <w:rPr>
                <w:w w:val="105"/>
                <w:sz w:val="23"/>
              </w:rPr>
              <w:t>leading to illogical or </w:t>
            </w:r>
            <w:r>
              <w:rPr>
                <w:spacing w:val="-2"/>
                <w:w w:val="105"/>
                <w:sz w:val="23"/>
              </w:rPr>
              <w:t>invalid </w:t>
            </w:r>
            <w:r>
              <w:rPr>
                <w:spacing w:val="-2"/>
                <w:sz w:val="23"/>
              </w:rPr>
              <w:t>judgements. </w:t>
            </w:r>
            <w:r>
              <w:rPr>
                <w:w w:val="105"/>
                <w:sz w:val="23"/>
              </w:rPr>
              <w:t>Minimal or no use of</w:t>
            </w:r>
          </w:p>
        </w:tc>
        <w:tc>
          <w:tcPr>
            <w:tcW w:w="1840" w:type="dxa"/>
          </w:tcPr>
          <w:p>
            <w:pPr>
              <w:pStyle w:val="TableParagraph"/>
              <w:spacing w:line="501" w:lineRule="auto" w:before="15"/>
              <w:ind w:left="108" w:right="228"/>
              <w:rPr>
                <w:sz w:val="23"/>
              </w:rPr>
            </w:pPr>
            <w:r>
              <w:rPr>
                <w:w w:val="105"/>
                <w:sz w:val="23"/>
              </w:rPr>
              <w:t>data, flawed </w:t>
            </w:r>
            <w:r>
              <w:rPr>
                <w:spacing w:val="-2"/>
                <w:w w:val="105"/>
                <w:sz w:val="23"/>
              </w:rPr>
              <w:t>development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 </w:t>
            </w:r>
            <w:r>
              <w:rPr>
                <w:w w:val="105"/>
                <w:sz w:val="23"/>
              </w:rPr>
              <w:t>arguments and </w:t>
            </w:r>
            <w:r>
              <w:rPr>
                <w:spacing w:val="-2"/>
                <w:w w:val="105"/>
                <w:sz w:val="23"/>
              </w:rPr>
              <w:t>judgements.</w:t>
            </w:r>
          </w:p>
          <w:p>
            <w:pPr>
              <w:pStyle w:val="TableParagraph"/>
              <w:spacing w:line="499" w:lineRule="auto" w:before="1"/>
              <w:ind w:left="108"/>
              <w:rPr>
                <w:sz w:val="23"/>
              </w:rPr>
            </w:pPr>
            <w:r>
              <w:rPr>
                <w:w w:val="105"/>
                <w:sz w:val="23"/>
              </w:rPr>
              <w:t>Information is </w:t>
            </w:r>
            <w:r>
              <w:rPr>
                <w:spacing w:val="-2"/>
                <w:w w:val="105"/>
                <w:sz w:val="23"/>
              </w:rPr>
              <w:t>accepted </w:t>
            </w:r>
            <w:r>
              <w:rPr>
                <w:sz w:val="23"/>
              </w:rPr>
              <w:t>uncritically,</w:t>
            </w:r>
            <w:r>
              <w:rPr>
                <w:spacing w:val="-16"/>
                <w:sz w:val="23"/>
              </w:rPr>
              <w:t> </w:t>
            </w:r>
            <w:r>
              <w:rPr>
                <w:sz w:val="23"/>
              </w:rPr>
              <w:t>uses </w:t>
            </w:r>
            <w:r>
              <w:rPr>
                <w:spacing w:val="-2"/>
                <w:w w:val="105"/>
                <w:sz w:val="23"/>
              </w:rPr>
              <w:t>generalised </w:t>
            </w:r>
            <w:r>
              <w:rPr>
                <w:sz w:val="23"/>
              </w:rPr>
              <w:t>statements</w:t>
            </w:r>
            <w:r>
              <w:rPr>
                <w:spacing w:val="-7"/>
                <w:sz w:val="23"/>
              </w:rPr>
              <w:t> </w:t>
            </w:r>
            <w:r>
              <w:rPr>
                <w:sz w:val="23"/>
              </w:rPr>
              <w:t>made </w:t>
            </w:r>
            <w:r>
              <w:rPr>
                <w:w w:val="105"/>
                <w:sz w:val="23"/>
              </w:rPr>
              <w:t>with scant evidence and</w:t>
            </w:r>
          </w:p>
          <w:p>
            <w:pPr>
              <w:pStyle w:val="TableParagraph"/>
              <w:spacing w:before="3"/>
              <w:ind w:lef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unsubstantiated</w:t>
            </w:r>
          </w:p>
        </w:tc>
        <w:tc>
          <w:tcPr>
            <w:tcW w:w="2081" w:type="dxa"/>
          </w:tcPr>
          <w:p>
            <w:pPr>
              <w:pStyle w:val="TableParagraph"/>
              <w:spacing w:line="501" w:lineRule="auto" w:before="15"/>
              <w:ind w:left="105" w:right="150"/>
              <w:rPr>
                <w:sz w:val="23"/>
              </w:rPr>
            </w:pPr>
            <w:r>
              <w:rPr>
                <w:w w:val="105"/>
                <w:sz w:val="23"/>
              </w:rPr>
              <w:t>Can interpret qualitative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quantitative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data, but with some errors. Some evidence to support emerging arguments and judgements, but these may be </w:t>
            </w:r>
            <w:r>
              <w:rPr>
                <w:sz w:val="23"/>
              </w:rPr>
              <w:t>underdeveloped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or</w:t>
            </w:r>
          </w:p>
          <w:p>
            <w:pPr>
              <w:pStyle w:val="TableParagraph"/>
              <w:spacing w:line="250" w:lineRule="exact"/>
              <w:ind w:left="105"/>
              <w:rPr>
                <w:sz w:val="23"/>
              </w:rPr>
            </w:pPr>
            <w:r>
              <w:rPr>
                <w:w w:val="105"/>
                <w:sz w:val="23"/>
              </w:rPr>
              <w:t>with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little</w:t>
            </w:r>
          </w:p>
        </w:tc>
        <w:tc>
          <w:tcPr>
            <w:tcW w:w="1339" w:type="dxa"/>
          </w:tcPr>
          <w:p>
            <w:pPr>
              <w:pStyle w:val="TableParagraph"/>
              <w:spacing w:line="501" w:lineRule="auto" w:before="15"/>
              <w:ind w:left="113" w:right="9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qualitative </w:t>
            </w:r>
            <w:r>
              <w:rPr>
                <w:spacing w:val="-4"/>
                <w:w w:val="105"/>
                <w:sz w:val="23"/>
              </w:rPr>
              <w:t>and </w:t>
            </w:r>
            <w:r>
              <w:rPr>
                <w:spacing w:val="-2"/>
                <w:sz w:val="23"/>
              </w:rPr>
              <w:t>quantitative </w:t>
            </w:r>
            <w:r>
              <w:rPr>
                <w:w w:val="105"/>
                <w:sz w:val="23"/>
              </w:rPr>
              <w:t>data, with </w:t>
            </w:r>
            <w:r>
              <w:rPr>
                <w:spacing w:val="-2"/>
                <w:w w:val="105"/>
                <w:sz w:val="23"/>
              </w:rPr>
              <w:t>minor errors.</w:t>
            </w:r>
          </w:p>
          <w:p>
            <w:pPr>
              <w:pStyle w:val="TableParagraph"/>
              <w:spacing w:before="1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499" w:lineRule="auto"/>
              <w:ind w:left="113" w:right="96"/>
              <w:rPr>
                <w:sz w:val="23"/>
              </w:rPr>
            </w:pPr>
            <w:r>
              <w:rPr>
                <w:spacing w:val="-6"/>
                <w:w w:val="105"/>
                <w:sz w:val="23"/>
              </w:rPr>
              <w:t>An </w:t>
            </w:r>
            <w:r>
              <w:rPr>
                <w:spacing w:val="-2"/>
                <w:w w:val="105"/>
                <w:sz w:val="23"/>
              </w:rPr>
              <w:t>emerging </w:t>
            </w:r>
            <w:r>
              <w:rPr>
                <w:w w:val="105"/>
                <w:sz w:val="23"/>
              </w:rPr>
              <w:t>ability to </w:t>
            </w:r>
            <w:r>
              <w:rPr>
                <w:spacing w:val="-4"/>
                <w:w w:val="105"/>
                <w:sz w:val="23"/>
              </w:rPr>
              <w:t>use </w:t>
            </w:r>
            <w:r>
              <w:rPr>
                <w:spacing w:val="-2"/>
                <w:w w:val="105"/>
                <w:sz w:val="23"/>
              </w:rPr>
              <w:t>evidence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to</w:t>
            </w:r>
          </w:p>
        </w:tc>
        <w:tc>
          <w:tcPr>
            <w:tcW w:w="1742" w:type="dxa"/>
          </w:tcPr>
          <w:p>
            <w:pPr>
              <w:pStyle w:val="TableParagraph"/>
              <w:spacing w:line="501" w:lineRule="auto" w:before="15"/>
              <w:ind w:left="121" w:right="114"/>
              <w:rPr>
                <w:sz w:val="23"/>
              </w:rPr>
            </w:pPr>
            <w:r>
              <w:rPr>
                <w:w w:val="105"/>
                <w:sz w:val="23"/>
              </w:rPr>
              <w:t>Ability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to </w:t>
            </w:r>
            <w:r>
              <w:rPr>
                <w:spacing w:val="-2"/>
                <w:w w:val="105"/>
                <w:sz w:val="23"/>
              </w:rPr>
              <w:t>devise arguments </w:t>
            </w:r>
            <w:r>
              <w:rPr>
                <w:w w:val="105"/>
                <w:sz w:val="23"/>
              </w:rPr>
              <w:t>using evidence to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make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mostly </w:t>
            </w:r>
            <w:r>
              <w:rPr>
                <w:sz w:val="23"/>
              </w:rPr>
              <w:t>appropriate</w:t>
            </w:r>
            <w:r>
              <w:rPr>
                <w:spacing w:val="-18"/>
                <w:sz w:val="23"/>
              </w:rPr>
              <w:t> </w:t>
            </w:r>
            <w:r>
              <w:rPr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valid judgements.</w:t>
            </w:r>
          </w:p>
        </w:tc>
        <w:tc>
          <w:tcPr>
            <w:tcW w:w="1919" w:type="dxa"/>
          </w:tcPr>
          <w:p>
            <w:pPr>
              <w:pStyle w:val="TableParagraph"/>
              <w:spacing w:line="501" w:lineRule="auto" w:before="15"/>
              <w:ind w:left="108" w:right="139"/>
              <w:rPr>
                <w:sz w:val="23"/>
              </w:rPr>
            </w:pPr>
            <w:r>
              <w:rPr>
                <w:w w:val="105"/>
                <w:sz w:val="23"/>
              </w:rPr>
              <w:t>with some </w:t>
            </w:r>
            <w:r>
              <w:rPr>
                <w:sz w:val="23"/>
              </w:rPr>
              <w:t>insight.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Excellent </w:t>
            </w:r>
            <w:r>
              <w:rPr>
                <w:w w:val="105"/>
                <w:sz w:val="23"/>
              </w:rPr>
              <w:t>ability to devise arguments using evidence and </w:t>
            </w:r>
            <w:r>
              <w:rPr>
                <w:sz w:val="23"/>
              </w:rPr>
              <w:t>make</w:t>
            </w:r>
            <w:r>
              <w:rPr>
                <w:spacing w:val="-19"/>
                <w:sz w:val="23"/>
              </w:rPr>
              <w:t> </w:t>
            </w:r>
            <w:r>
              <w:rPr>
                <w:sz w:val="23"/>
              </w:rPr>
              <w:t>appropriate </w:t>
            </w:r>
            <w:r>
              <w:rPr>
                <w:w w:val="105"/>
                <w:sz w:val="23"/>
              </w:rPr>
              <w:t>and valid </w:t>
            </w:r>
            <w:r>
              <w:rPr>
                <w:spacing w:val="-2"/>
                <w:w w:val="105"/>
                <w:sz w:val="23"/>
              </w:rPr>
              <w:t>judgements.</w:t>
            </w:r>
          </w:p>
        </w:tc>
        <w:tc>
          <w:tcPr>
            <w:tcW w:w="2160" w:type="dxa"/>
          </w:tcPr>
          <w:p>
            <w:pPr>
              <w:pStyle w:val="TableParagraph"/>
              <w:spacing w:line="504" w:lineRule="auto" w:before="8"/>
              <w:ind w:left="105"/>
              <w:rPr>
                <w:sz w:val="23"/>
              </w:rPr>
            </w:pPr>
            <w:r>
              <w:rPr>
                <w:w w:val="105"/>
                <w:sz w:val="23"/>
              </w:rPr>
              <w:t>qualitative and </w:t>
            </w:r>
            <w:r>
              <w:rPr>
                <w:spacing w:val="-2"/>
                <w:w w:val="105"/>
                <w:sz w:val="23"/>
              </w:rPr>
              <w:t>quantitative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data.</w:t>
            </w:r>
          </w:p>
          <w:p>
            <w:pPr>
              <w:pStyle w:val="TableParagraph"/>
              <w:spacing w:before="19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/>
              <w:ind w:left="105" w:right="139"/>
              <w:rPr>
                <w:sz w:val="23"/>
              </w:rPr>
            </w:pPr>
            <w:r>
              <w:rPr>
                <w:w w:val="105"/>
                <w:sz w:val="23"/>
              </w:rPr>
              <w:t>Exceptional ability </w:t>
            </w:r>
            <w:r>
              <w:rPr>
                <w:sz w:val="23"/>
              </w:rPr>
              <w:t>to devise </w:t>
            </w:r>
            <w:r>
              <w:rPr>
                <w:sz w:val="23"/>
              </w:rPr>
              <w:t>arguments </w:t>
            </w:r>
            <w:r>
              <w:rPr>
                <w:w w:val="105"/>
                <w:sz w:val="23"/>
              </w:rPr>
              <w:t>using evidence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make wholly appropriate and valid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judgements.</w:t>
            </w:r>
          </w:p>
        </w:tc>
      </w:tr>
    </w:tbl>
    <w:p>
      <w:pPr>
        <w:pStyle w:val="TableParagraph"/>
        <w:spacing w:after="0" w:line="501" w:lineRule="auto"/>
        <w:rPr>
          <w:sz w:val="23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1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468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9" w:type="dxa"/>
          </w:tcPr>
          <w:p>
            <w:pPr>
              <w:pStyle w:val="TableParagraph"/>
              <w:spacing w:line="499" w:lineRule="auto" w:before="15"/>
              <w:ind w:left="100" w:right="31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evidence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to </w:t>
            </w:r>
            <w:r>
              <w:rPr>
                <w:w w:val="105"/>
                <w:sz w:val="23"/>
              </w:rPr>
              <w:t>back up </w:t>
            </w:r>
            <w:r>
              <w:rPr>
                <w:spacing w:val="-2"/>
                <w:w w:val="105"/>
                <w:sz w:val="23"/>
              </w:rPr>
              <w:t>views.</w:t>
            </w:r>
          </w:p>
        </w:tc>
        <w:tc>
          <w:tcPr>
            <w:tcW w:w="1840" w:type="dxa"/>
          </w:tcPr>
          <w:p>
            <w:pPr>
              <w:pStyle w:val="TableParagraph"/>
              <w:spacing w:line="501" w:lineRule="auto" w:before="15"/>
              <w:ind w:left="108" w:right="11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opinions.</w:t>
            </w:r>
            <w:r>
              <w:rPr>
                <w:spacing w:val="-18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Ideas </w:t>
            </w:r>
            <w:r>
              <w:rPr>
                <w:w w:val="105"/>
                <w:sz w:val="23"/>
              </w:rPr>
              <w:t>are sometimes illogical and </w:t>
            </w:r>
            <w:r>
              <w:rPr>
                <w:spacing w:val="-2"/>
                <w:w w:val="105"/>
                <w:sz w:val="23"/>
              </w:rPr>
              <w:t>contradictory.</w:t>
            </w:r>
          </w:p>
        </w:tc>
        <w:tc>
          <w:tcPr>
            <w:tcW w:w="2081" w:type="dxa"/>
          </w:tcPr>
          <w:p>
            <w:pPr>
              <w:pStyle w:val="TableParagraph"/>
              <w:spacing w:line="504" w:lineRule="auto" w:before="15"/>
              <w:ind w:left="105"/>
              <w:rPr>
                <w:sz w:val="23"/>
              </w:rPr>
            </w:pPr>
            <w:r>
              <w:rPr>
                <w:spacing w:val="-2"/>
                <w:sz w:val="23"/>
              </w:rPr>
              <w:t>inconsistency/misi </w:t>
            </w:r>
            <w:r>
              <w:rPr>
                <w:spacing w:val="-2"/>
                <w:w w:val="105"/>
                <w:sz w:val="23"/>
              </w:rPr>
              <w:t>nterpretation.</w:t>
            </w:r>
          </w:p>
        </w:tc>
        <w:tc>
          <w:tcPr>
            <w:tcW w:w="1339" w:type="dxa"/>
          </w:tcPr>
          <w:p>
            <w:pPr>
              <w:pStyle w:val="TableParagraph"/>
              <w:spacing w:line="504" w:lineRule="auto" w:before="15"/>
              <w:ind w:left="113" w:right="14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support</w:t>
            </w:r>
            <w:r>
              <w:rPr>
                <w:spacing w:val="-18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the argument.</w:t>
            </w:r>
          </w:p>
          <w:p>
            <w:pPr>
              <w:pStyle w:val="TableParagraph"/>
              <w:spacing w:before="1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/>
              <w:ind w:left="113"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Mostly valid arguments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logical </w:t>
            </w:r>
            <w:r>
              <w:rPr>
                <w:spacing w:val="-2"/>
                <w:w w:val="105"/>
                <w:sz w:val="23"/>
              </w:rPr>
              <w:t>judgements</w:t>
            </w:r>
          </w:p>
          <w:p>
            <w:pPr>
              <w:pStyle w:val="TableParagraph"/>
              <w:spacing w:line="252" w:lineRule="exact"/>
              <w:ind w:left="113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.</w:t>
            </w:r>
          </w:p>
        </w:tc>
        <w:tc>
          <w:tcPr>
            <w:tcW w:w="174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1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6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670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504" w:lineRule="auto" w:before="29"/>
              <w:ind w:left="216" w:right="169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Practical </w:t>
            </w:r>
            <w:r>
              <w:rPr>
                <w:b/>
                <w:spacing w:val="-2"/>
                <w:w w:val="105"/>
                <w:sz w:val="23"/>
              </w:rPr>
              <w:t>skills</w:t>
            </w:r>
          </w:p>
        </w:tc>
        <w:tc>
          <w:tcPr>
            <w:tcW w:w="1519" w:type="dxa"/>
          </w:tcPr>
          <w:p>
            <w:pPr>
              <w:pStyle w:val="TableParagraph"/>
              <w:spacing w:before="22"/>
              <w:ind w:left="100"/>
              <w:rPr>
                <w:sz w:val="23"/>
              </w:rPr>
            </w:pPr>
            <w:r>
              <w:rPr>
                <w:sz w:val="23"/>
              </w:rPr>
              <w:t>Limited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or</w:t>
            </w:r>
            <w:r>
              <w:rPr>
                <w:spacing w:val="2"/>
                <w:sz w:val="23"/>
              </w:rPr>
              <w:t> </w:t>
            </w:r>
            <w:r>
              <w:rPr>
                <w:spacing w:val="-5"/>
                <w:sz w:val="23"/>
              </w:rPr>
              <w:t>no</w:t>
            </w:r>
          </w:p>
          <w:p>
            <w:pPr>
              <w:pStyle w:val="TableParagraph"/>
              <w:spacing w:line="540" w:lineRule="atLeast" w:before="15"/>
              <w:ind w:left="100" w:righ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use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taught, basic</w:t>
            </w:r>
          </w:p>
        </w:tc>
        <w:tc>
          <w:tcPr>
            <w:tcW w:w="1840" w:type="dxa"/>
          </w:tcPr>
          <w:p>
            <w:pPr>
              <w:pStyle w:val="TableParagraph"/>
              <w:spacing w:before="22"/>
              <w:ind w:lef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Rudimentary</w:t>
            </w:r>
          </w:p>
          <w:p>
            <w:pPr>
              <w:pStyle w:val="TableParagraph"/>
              <w:spacing w:line="540" w:lineRule="atLeast" w:before="15"/>
              <w:ind w:lef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application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 </w:t>
            </w:r>
            <w:r>
              <w:rPr>
                <w:w w:val="105"/>
                <w:sz w:val="23"/>
              </w:rPr>
              <w:t>taught, basic</w:t>
            </w:r>
          </w:p>
        </w:tc>
        <w:tc>
          <w:tcPr>
            <w:tcW w:w="2081" w:type="dxa"/>
          </w:tcPr>
          <w:p>
            <w:pPr>
              <w:pStyle w:val="TableParagraph"/>
              <w:spacing w:before="15"/>
              <w:ind w:left="105"/>
              <w:rPr>
                <w:sz w:val="23"/>
              </w:rPr>
            </w:pPr>
            <w:r>
              <w:rPr>
                <w:w w:val="105"/>
                <w:sz w:val="23"/>
              </w:rPr>
              <w:t>An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adequate</w:t>
            </w:r>
          </w:p>
          <w:p>
            <w:pPr>
              <w:pStyle w:val="TableParagraph"/>
              <w:spacing w:line="540" w:lineRule="atLeast" w:before="15"/>
              <w:ind w:left="105"/>
              <w:rPr>
                <w:sz w:val="23"/>
              </w:rPr>
            </w:pPr>
            <w:r>
              <w:rPr>
                <w:w w:val="105"/>
                <w:sz w:val="23"/>
              </w:rPr>
              <w:t>awareness and </w:t>
            </w:r>
            <w:r>
              <w:rPr>
                <w:sz w:val="23"/>
              </w:rPr>
              <w:t>mostly</w:t>
            </w:r>
            <w:r>
              <w:rPr>
                <w:spacing w:val="-17"/>
                <w:sz w:val="23"/>
              </w:rPr>
              <w:t> </w:t>
            </w:r>
            <w:r>
              <w:rPr>
                <w:sz w:val="23"/>
              </w:rPr>
              <w:t>appropriate</w:t>
            </w:r>
          </w:p>
        </w:tc>
        <w:tc>
          <w:tcPr>
            <w:tcW w:w="1339" w:type="dxa"/>
          </w:tcPr>
          <w:p>
            <w:pPr>
              <w:pStyle w:val="TableParagraph"/>
              <w:spacing w:before="22"/>
              <w:ind w:left="113"/>
              <w:rPr>
                <w:sz w:val="23"/>
              </w:rPr>
            </w:pPr>
            <w:r>
              <w:rPr>
                <w:sz w:val="23"/>
              </w:rPr>
              <w:t>A</w:t>
            </w:r>
            <w:r>
              <w:rPr>
                <w:spacing w:val="-4"/>
                <w:sz w:val="23"/>
              </w:rPr>
              <w:t> </w:t>
            </w:r>
            <w:r>
              <w:rPr>
                <w:sz w:val="23"/>
              </w:rPr>
              <w:t>good</w:t>
            </w:r>
            <w:r>
              <w:rPr>
                <w:spacing w:val="-8"/>
                <w:sz w:val="23"/>
              </w:rPr>
              <w:t> </w:t>
            </w:r>
            <w:r>
              <w:rPr>
                <w:spacing w:val="-5"/>
                <w:sz w:val="23"/>
              </w:rPr>
              <w:t>and</w:t>
            </w:r>
          </w:p>
          <w:p>
            <w:pPr>
              <w:pStyle w:val="TableParagraph"/>
              <w:spacing w:line="540" w:lineRule="atLeast" w:before="15"/>
              <w:ind w:left="113"/>
              <w:rPr>
                <w:sz w:val="23"/>
              </w:rPr>
            </w:pPr>
            <w:r>
              <w:rPr>
                <w:spacing w:val="-2"/>
                <w:sz w:val="23"/>
              </w:rPr>
              <w:t>appropriate </w:t>
            </w:r>
            <w:r>
              <w:rPr>
                <w:spacing w:val="-2"/>
                <w:w w:val="105"/>
                <w:sz w:val="23"/>
              </w:rPr>
              <w:t>application</w:t>
            </w:r>
          </w:p>
        </w:tc>
        <w:tc>
          <w:tcPr>
            <w:tcW w:w="1742" w:type="dxa"/>
          </w:tcPr>
          <w:p>
            <w:pPr>
              <w:pStyle w:val="TableParagraph"/>
              <w:spacing w:before="22"/>
              <w:ind w:left="121"/>
              <w:rPr>
                <w:sz w:val="23"/>
              </w:rPr>
            </w:pPr>
            <w:r>
              <w:rPr>
                <w:w w:val="105"/>
                <w:sz w:val="23"/>
              </w:rPr>
              <w:t>A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very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spacing w:line="540" w:lineRule="atLeast" w:before="15"/>
              <w:ind w:left="121"/>
              <w:rPr>
                <w:sz w:val="23"/>
              </w:rPr>
            </w:pPr>
            <w:r>
              <w:rPr>
                <w:sz w:val="23"/>
              </w:rPr>
              <w:t>application</w:t>
            </w:r>
            <w:r>
              <w:rPr>
                <w:spacing w:val="-1"/>
                <w:sz w:val="23"/>
              </w:rPr>
              <w:t> </w:t>
            </w:r>
            <w:r>
              <w:rPr>
                <w:sz w:val="23"/>
              </w:rPr>
              <w:t>of</w:t>
            </w:r>
            <w:r>
              <w:rPr>
                <w:spacing w:val="-16"/>
                <w:sz w:val="23"/>
              </w:rPr>
              <w:t> </w:t>
            </w:r>
            <w:r>
              <w:rPr>
                <w:sz w:val="23"/>
              </w:rPr>
              <w:t>a </w:t>
            </w:r>
            <w:r>
              <w:rPr>
                <w:w w:val="105"/>
                <w:sz w:val="23"/>
              </w:rPr>
              <w:t>range of basic</w:t>
            </w:r>
          </w:p>
        </w:tc>
        <w:tc>
          <w:tcPr>
            <w:tcW w:w="1919" w:type="dxa"/>
          </w:tcPr>
          <w:p>
            <w:pPr>
              <w:pStyle w:val="TableParagraph"/>
              <w:spacing w:before="22"/>
              <w:ind w:left="108"/>
              <w:rPr>
                <w:sz w:val="23"/>
              </w:rPr>
            </w:pPr>
            <w:r>
              <w:rPr>
                <w:w w:val="105"/>
                <w:sz w:val="23"/>
              </w:rPr>
              <w:t>An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advanced</w:t>
            </w:r>
          </w:p>
          <w:p>
            <w:pPr>
              <w:pStyle w:val="TableParagraph"/>
              <w:spacing w:line="540" w:lineRule="atLeast" w:before="15"/>
              <w:ind w:left="108"/>
              <w:rPr>
                <w:sz w:val="23"/>
              </w:rPr>
            </w:pPr>
            <w:r>
              <w:rPr>
                <w:w w:val="105"/>
                <w:sz w:val="23"/>
              </w:rPr>
              <w:t>application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 range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taught,</w:t>
            </w:r>
          </w:p>
        </w:tc>
        <w:tc>
          <w:tcPr>
            <w:tcW w:w="2160" w:type="dxa"/>
          </w:tcPr>
          <w:p>
            <w:pPr>
              <w:pStyle w:val="TableParagraph"/>
              <w:spacing w:before="22"/>
              <w:ind w:left="105"/>
              <w:rPr>
                <w:sz w:val="23"/>
              </w:rPr>
            </w:pPr>
            <w:r>
              <w:rPr>
                <w:sz w:val="23"/>
              </w:rPr>
              <w:t>Exceptional</w:t>
            </w:r>
            <w:r>
              <w:rPr>
                <w:spacing w:val="23"/>
                <w:sz w:val="23"/>
              </w:rPr>
              <w:t> </w:t>
            </w:r>
            <w:r>
              <w:rPr>
                <w:spacing w:val="-2"/>
                <w:sz w:val="23"/>
              </w:rPr>
              <w:t>levels</w:t>
            </w:r>
          </w:p>
          <w:p>
            <w:pPr>
              <w:pStyle w:val="TableParagraph"/>
              <w:spacing w:line="540" w:lineRule="atLeast" w:before="15"/>
              <w:ind w:left="105" w:right="92"/>
              <w:rPr>
                <w:sz w:val="23"/>
              </w:rPr>
            </w:pPr>
            <w:r>
              <w:rPr>
                <w:w w:val="105"/>
                <w:sz w:val="23"/>
              </w:rPr>
              <w:t>of application and deployment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skills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</w:t>
            </w:r>
          </w:p>
        </w:tc>
      </w:tr>
    </w:tbl>
    <w:p>
      <w:pPr>
        <w:pStyle w:val="TableParagraph"/>
        <w:spacing w:after="0" w:line="540" w:lineRule="atLeast"/>
        <w:rPr>
          <w:sz w:val="23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1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6634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501" w:lineRule="auto" w:before="8"/>
              <w:ind w:left="216" w:right="3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(Different approaches</w:t>
            </w:r>
            <w:r>
              <w:rPr>
                <w:spacing w:val="-22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to solving </w:t>
            </w:r>
            <w:r>
              <w:rPr>
                <w:w w:val="105"/>
                <w:sz w:val="23"/>
              </w:rPr>
              <w:t>problems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 </w:t>
            </w:r>
            <w:r>
              <w:rPr>
                <w:spacing w:val="-2"/>
                <w:w w:val="105"/>
                <w:sz w:val="23"/>
              </w:rPr>
              <w:t>particular contexts.)</w:t>
            </w:r>
          </w:p>
        </w:tc>
        <w:tc>
          <w:tcPr>
            <w:tcW w:w="1519" w:type="dxa"/>
          </w:tcPr>
          <w:p>
            <w:pPr>
              <w:pStyle w:val="TableParagraph"/>
              <w:spacing w:line="501" w:lineRule="auto" w:before="15"/>
              <w:ind w:left="100" w:right="28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methods, materials, tools</w:t>
            </w:r>
            <w:r>
              <w:rPr>
                <w:spacing w:val="-2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and/or techniques.</w:t>
            </w:r>
          </w:p>
          <w:p>
            <w:pPr>
              <w:pStyle w:val="TableParagraph"/>
              <w:spacing w:before="14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/>
              <w:ind w:left="100" w:right="108"/>
              <w:rPr>
                <w:sz w:val="23"/>
              </w:rPr>
            </w:pPr>
            <w:r>
              <w:rPr>
                <w:w w:val="105"/>
                <w:sz w:val="23"/>
              </w:rPr>
              <w:t>Little or no </w:t>
            </w:r>
            <w:r>
              <w:rPr>
                <w:spacing w:val="-2"/>
                <w:w w:val="105"/>
                <w:sz w:val="23"/>
              </w:rPr>
              <w:t>appreciation of</w:t>
            </w:r>
            <w:r>
              <w:rPr>
                <w:spacing w:val="-25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the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context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 </w:t>
            </w:r>
            <w:r>
              <w:rPr>
                <w:spacing w:val="-2"/>
                <w:w w:val="105"/>
                <w:sz w:val="23"/>
              </w:rPr>
              <w:t>application.</w:t>
            </w:r>
          </w:p>
          <w:p>
            <w:pPr>
              <w:pStyle w:val="TableParagraph"/>
              <w:spacing w:line="548" w:lineRule="exact" w:before="53"/>
              <w:ind w:left="100" w:right="288"/>
              <w:rPr>
                <w:sz w:val="23"/>
              </w:rPr>
            </w:pPr>
            <w:r>
              <w:rPr>
                <w:w w:val="105"/>
                <w:sz w:val="23"/>
              </w:rPr>
              <w:t>Very weak evidence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spacing w:val="-7"/>
                <w:w w:val="105"/>
                <w:sz w:val="23"/>
              </w:rPr>
              <w:t>of</w:t>
            </w:r>
          </w:p>
        </w:tc>
        <w:tc>
          <w:tcPr>
            <w:tcW w:w="1840" w:type="dxa"/>
          </w:tcPr>
          <w:p>
            <w:pPr>
              <w:pStyle w:val="TableParagraph"/>
              <w:spacing w:line="501" w:lineRule="auto" w:before="15"/>
              <w:ind w:left="108" w:right="11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methods, </w:t>
            </w:r>
            <w:r>
              <w:rPr>
                <w:w w:val="105"/>
                <w:sz w:val="23"/>
              </w:rPr>
              <w:t>materials, tools </w:t>
            </w:r>
            <w:r>
              <w:rPr>
                <w:spacing w:val="-2"/>
                <w:w w:val="105"/>
                <w:sz w:val="23"/>
              </w:rPr>
              <w:t>and/or </w:t>
            </w:r>
            <w:r>
              <w:rPr>
                <w:w w:val="105"/>
                <w:sz w:val="23"/>
              </w:rPr>
              <w:t>techniques, but </w:t>
            </w:r>
            <w:r>
              <w:rPr>
                <w:spacing w:val="-2"/>
                <w:w w:val="105"/>
                <w:sz w:val="23"/>
              </w:rPr>
              <w:t>without consideration and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competence. Flawed </w:t>
            </w:r>
            <w:r>
              <w:rPr>
                <w:w w:val="105"/>
                <w:sz w:val="23"/>
              </w:rPr>
              <w:t>appreciation of the context of the application.</w:t>
            </w:r>
          </w:p>
        </w:tc>
        <w:tc>
          <w:tcPr>
            <w:tcW w:w="2081" w:type="dxa"/>
          </w:tcPr>
          <w:p>
            <w:pPr>
              <w:pStyle w:val="TableParagraph"/>
              <w:spacing w:line="499" w:lineRule="auto" w:before="15"/>
              <w:ind w:left="105" w:right="150"/>
              <w:rPr>
                <w:sz w:val="23"/>
              </w:rPr>
            </w:pPr>
            <w:r>
              <w:rPr>
                <w:w w:val="105"/>
                <w:sz w:val="23"/>
              </w:rPr>
              <w:t>application of basic methods, materials, tools </w:t>
            </w:r>
            <w:r>
              <w:rPr>
                <w:sz w:val="23"/>
              </w:rPr>
              <w:t>and/or</w:t>
            </w:r>
            <w:r>
              <w:rPr>
                <w:spacing w:val="13"/>
                <w:sz w:val="23"/>
              </w:rPr>
              <w:t> </w:t>
            </w:r>
            <w:r>
              <w:rPr>
                <w:spacing w:val="-2"/>
                <w:sz w:val="23"/>
              </w:rPr>
              <w:t>techniques.</w:t>
            </w:r>
          </w:p>
          <w:p>
            <w:pPr>
              <w:pStyle w:val="TableParagraph"/>
              <w:spacing w:before="25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499" w:lineRule="auto"/>
              <w:ind w:left="105" w:right="136"/>
              <w:rPr>
                <w:sz w:val="23"/>
              </w:rPr>
            </w:pPr>
            <w:r>
              <w:rPr>
                <w:sz w:val="23"/>
              </w:rPr>
              <w:t>Basic</w:t>
            </w:r>
            <w:r>
              <w:rPr>
                <w:spacing w:val="-19"/>
                <w:sz w:val="23"/>
              </w:rPr>
              <w:t> </w:t>
            </w:r>
            <w:r>
              <w:rPr>
                <w:sz w:val="23"/>
              </w:rPr>
              <w:t>appreciation </w:t>
            </w:r>
            <w:r>
              <w:rPr>
                <w:w w:val="105"/>
                <w:sz w:val="23"/>
              </w:rPr>
              <w:t>of the context of the application.</w:t>
            </w:r>
          </w:p>
          <w:p>
            <w:pPr>
              <w:pStyle w:val="TableParagraph"/>
              <w:spacing w:before="27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499" w:lineRule="auto"/>
              <w:ind w:left="105"/>
              <w:rPr>
                <w:sz w:val="23"/>
              </w:rPr>
            </w:pPr>
            <w:r>
              <w:rPr>
                <w:w w:val="105"/>
                <w:sz w:val="23"/>
              </w:rPr>
              <w:t>Can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identify problems in </w:t>
            </w:r>
            <w:r>
              <w:rPr>
                <w:spacing w:val="-2"/>
                <w:w w:val="105"/>
                <w:sz w:val="23"/>
              </w:rPr>
              <w:t>particular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contexts</w:t>
            </w:r>
          </w:p>
          <w:p>
            <w:pPr>
              <w:pStyle w:val="TableParagraph"/>
              <w:spacing w:before="7"/>
              <w:ind w:left="105"/>
              <w:rPr>
                <w:sz w:val="23"/>
              </w:rPr>
            </w:pPr>
            <w:r>
              <w:rPr>
                <w:w w:val="105"/>
                <w:sz w:val="23"/>
              </w:rPr>
              <w:t>and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propose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basic</w:t>
            </w:r>
          </w:p>
        </w:tc>
        <w:tc>
          <w:tcPr>
            <w:tcW w:w="1339" w:type="dxa"/>
          </w:tcPr>
          <w:p>
            <w:pPr>
              <w:pStyle w:val="TableParagraph"/>
              <w:spacing w:line="501" w:lineRule="auto" w:before="15"/>
              <w:ind w:left="113" w:right="89"/>
              <w:rPr>
                <w:sz w:val="23"/>
              </w:rPr>
            </w:pPr>
            <w:r>
              <w:rPr>
                <w:w w:val="105"/>
                <w:sz w:val="23"/>
              </w:rPr>
              <w:t>of basic </w:t>
            </w:r>
            <w:r>
              <w:rPr>
                <w:spacing w:val="-2"/>
                <w:w w:val="105"/>
                <w:sz w:val="23"/>
              </w:rPr>
              <w:t>methods, materials, tools</w:t>
            </w:r>
            <w:r>
              <w:rPr>
                <w:spacing w:val="-2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and/or techniques.</w:t>
            </w:r>
          </w:p>
          <w:p>
            <w:pPr>
              <w:pStyle w:val="TableParagraph"/>
              <w:spacing w:before="16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499" w:lineRule="auto"/>
              <w:ind w:left="113" w:right="9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Clear appreciatio </w:t>
            </w:r>
            <w:r>
              <w:rPr>
                <w:w w:val="105"/>
                <w:sz w:val="23"/>
              </w:rPr>
              <w:t>n of the context of </w:t>
            </w:r>
            <w:r>
              <w:rPr>
                <w:spacing w:val="-4"/>
                <w:w w:val="105"/>
                <w:sz w:val="23"/>
              </w:rPr>
              <w:t>the </w:t>
            </w:r>
            <w:r>
              <w:rPr>
                <w:spacing w:val="-2"/>
                <w:sz w:val="23"/>
              </w:rPr>
              <w:t>application.</w:t>
            </w:r>
          </w:p>
        </w:tc>
        <w:tc>
          <w:tcPr>
            <w:tcW w:w="1742" w:type="dxa"/>
          </w:tcPr>
          <w:p>
            <w:pPr>
              <w:pStyle w:val="TableParagraph"/>
              <w:spacing w:line="501" w:lineRule="auto" w:before="15"/>
              <w:ind w:left="12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methods, materials,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tools and/or techniques.</w:t>
            </w:r>
          </w:p>
          <w:p>
            <w:pPr>
              <w:pStyle w:val="TableParagraph"/>
              <w:spacing w:before="14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/>
              <w:ind w:left="121" w:right="310"/>
              <w:rPr>
                <w:sz w:val="23"/>
              </w:rPr>
            </w:pPr>
            <w:r>
              <w:rPr>
                <w:w w:val="105"/>
                <w:sz w:val="23"/>
              </w:rPr>
              <w:t>Very good </w:t>
            </w:r>
            <w:r>
              <w:rPr>
                <w:spacing w:val="-2"/>
                <w:w w:val="105"/>
                <w:sz w:val="23"/>
              </w:rPr>
              <w:t>consideration of</w:t>
            </w:r>
            <w:r>
              <w:rPr>
                <w:spacing w:val="-25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the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context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 </w:t>
            </w:r>
            <w:r>
              <w:rPr>
                <w:spacing w:val="-2"/>
                <w:w w:val="105"/>
                <w:sz w:val="23"/>
              </w:rPr>
              <w:t>application. </w:t>
            </w:r>
            <w:r>
              <w:rPr>
                <w:w w:val="105"/>
                <w:sz w:val="23"/>
              </w:rPr>
              <w:t>Very good evidence of</w:t>
            </w:r>
          </w:p>
        </w:tc>
        <w:tc>
          <w:tcPr>
            <w:tcW w:w="1919" w:type="dxa"/>
          </w:tcPr>
          <w:p>
            <w:pPr>
              <w:pStyle w:val="TableParagraph"/>
              <w:spacing w:line="501" w:lineRule="auto" w:before="15"/>
              <w:ind w:left="108" w:right="139"/>
              <w:rPr>
                <w:sz w:val="23"/>
              </w:rPr>
            </w:pPr>
            <w:r>
              <w:rPr>
                <w:w w:val="105"/>
                <w:sz w:val="23"/>
              </w:rPr>
              <w:t>basic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methods, </w:t>
            </w:r>
            <w:r>
              <w:rPr>
                <w:spacing w:val="-2"/>
                <w:w w:val="105"/>
                <w:sz w:val="23"/>
              </w:rPr>
              <w:t>materials,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tools and/or techniques.</w:t>
            </w:r>
          </w:p>
          <w:p>
            <w:pPr>
              <w:pStyle w:val="TableParagraph"/>
              <w:spacing w:before="7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108" w:right="126"/>
              <w:rPr>
                <w:sz w:val="23"/>
              </w:rPr>
            </w:pPr>
            <w:r>
              <w:rPr>
                <w:w w:val="105"/>
                <w:sz w:val="23"/>
              </w:rPr>
              <w:t>The context of </w:t>
            </w:r>
            <w:r>
              <w:rPr>
                <w:sz w:val="23"/>
              </w:rPr>
              <w:t>the</w:t>
            </w:r>
            <w:r>
              <w:rPr>
                <w:spacing w:val="-6"/>
                <w:sz w:val="23"/>
              </w:rPr>
              <w:t> </w:t>
            </w:r>
            <w:r>
              <w:rPr>
                <w:sz w:val="23"/>
              </w:rPr>
              <w:t>application is </w:t>
            </w:r>
            <w:r>
              <w:rPr>
                <w:w w:val="105"/>
                <w:sz w:val="23"/>
              </w:rPr>
              <w:t>well considered and insightful.</w:t>
            </w:r>
          </w:p>
          <w:p>
            <w:pPr>
              <w:pStyle w:val="TableParagraph"/>
              <w:spacing w:before="11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spacing w:line="540" w:lineRule="atLeast" w:before="15"/>
              <w:ind w:left="108" w:right="69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evidence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 different</w:t>
            </w:r>
          </w:p>
        </w:tc>
        <w:tc>
          <w:tcPr>
            <w:tcW w:w="2160" w:type="dxa"/>
          </w:tcPr>
          <w:p>
            <w:pPr>
              <w:pStyle w:val="TableParagraph"/>
              <w:spacing w:line="504" w:lineRule="auto" w:before="15"/>
              <w:ind w:left="105"/>
              <w:rPr>
                <w:sz w:val="23"/>
              </w:rPr>
            </w:pPr>
            <w:r>
              <w:rPr>
                <w:sz w:val="23"/>
              </w:rPr>
              <w:t>particular practical </w:t>
            </w:r>
            <w:r>
              <w:rPr>
                <w:spacing w:val="-2"/>
                <w:w w:val="105"/>
                <w:sz w:val="23"/>
              </w:rPr>
              <w:t>contexts.</w:t>
            </w:r>
          </w:p>
          <w:p>
            <w:pPr>
              <w:pStyle w:val="TableParagraph"/>
              <w:spacing w:line="501" w:lineRule="auto"/>
              <w:ind w:left="10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Outstanding </w:t>
            </w:r>
            <w:r>
              <w:rPr>
                <w:w w:val="105"/>
                <w:sz w:val="23"/>
              </w:rPr>
              <w:t>identification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 problems in particular contexts and formulation of wholly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appropriate, </w:t>
            </w:r>
            <w:r>
              <w:rPr>
                <w:sz w:val="23"/>
              </w:rPr>
              <w:t>thoughtful</w:t>
            </w:r>
            <w:r>
              <w:rPr>
                <w:spacing w:val="34"/>
                <w:sz w:val="23"/>
              </w:rPr>
              <w:t> </w:t>
            </w:r>
            <w:r>
              <w:rPr>
                <w:spacing w:val="-2"/>
                <w:sz w:val="23"/>
              </w:rPr>
              <w:t>solutions</w:t>
            </w:r>
          </w:p>
          <w:p>
            <w:pPr>
              <w:pStyle w:val="TableParagraph"/>
              <w:spacing w:line="496" w:lineRule="auto"/>
              <w:ind w:left="105" w:right="139"/>
              <w:rPr>
                <w:sz w:val="23"/>
              </w:rPr>
            </w:pPr>
            <w:r>
              <w:rPr>
                <w:w w:val="105"/>
                <w:sz w:val="23"/>
              </w:rPr>
              <w:t>/ different </w:t>
            </w:r>
            <w:r>
              <w:rPr>
                <w:spacing w:val="-2"/>
                <w:sz w:val="23"/>
              </w:rPr>
              <w:t>approaches.</w:t>
            </w:r>
          </w:p>
        </w:tc>
      </w:tr>
    </w:tbl>
    <w:p>
      <w:pPr>
        <w:pStyle w:val="TableParagraph"/>
        <w:spacing w:after="0" w:line="496" w:lineRule="auto"/>
        <w:rPr>
          <w:sz w:val="23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51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6634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9" w:type="dxa"/>
          </w:tcPr>
          <w:p>
            <w:pPr>
              <w:pStyle w:val="TableParagraph"/>
              <w:spacing w:line="504" w:lineRule="auto" w:before="8"/>
              <w:ind w:left="100" w:right="31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different </w:t>
            </w:r>
            <w:r>
              <w:rPr>
                <w:spacing w:val="-2"/>
                <w:sz w:val="23"/>
              </w:rPr>
              <w:t>approaches </w:t>
            </w:r>
            <w:r>
              <w:rPr>
                <w:spacing w:val="-6"/>
                <w:w w:val="105"/>
                <w:sz w:val="23"/>
              </w:rPr>
              <w:t>to</w:t>
            </w:r>
          </w:p>
          <w:p>
            <w:pPr>
              <w:pStyle w:val="TableParagraph"/>
              <w:spacing w:line="501" w:lineRule="auto"/>
              <w:ind w:left="100" w:right="144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problem-</w:t>
            </w:r>
            <w:r>
              <w:rPr>
                <w:spacing w:val="-4"/>
                <w:w w:val="105"/>
                <w:sz w:val="23"/>
              </w:rPr>
              <w:t>solv </w:t>
            </w:r>
            <w:r>
              <w:rPr>
                <w:w w:val="105"/>
                <w:sz w:val="23"/>
              </w:rPr>
              <w:t>ing in </w:t>
            </w:r>
            <w:r>
              <w:rPr>
                <w:spacing w:val="-2"/>
                <w:w w:val="105"/>
                <w:sz w:val="23"/>
              </w:rPr>
              <w:t>particular contexts.</w:t>
            </w:r>
          </w:p>
        </w:tc>
        <w:tc>
          <w:tcPr>
            <w:tcW w:w="1840" w:type="dxa"/>
          </w:tcPr>
          <w:p>
            <w:pPr>
              <w:pStyle w:val="TableParagraph"/>
              <w:spacing w:line="501" w:lineRule="auto" w:before="15"/>
              <w:ind w:left="108" w:right="162"/>
              <w:rPr>
                <w:sz w:val="23"/>
              </w:rPr>
            </w:pPr>
            <w:r>
              <w:rPr>
                <w:w w:val="105"/>
                <w:sz w:val="23"/>
              </w:rPr>
              <w:t>Weak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evidence of different approaches to </w:t>
            </w:r>
            <w:r>
              <w:rPr>
                <w:spacing w:val="-2"/>
                <w:sz w:val="23"/>
              </w:rPr>
              <w:t>problem-</w:t>
            </w:r>
            <w:r>
              <w:rPr>
                <w:spacing w:val="-2"/>
                <w:sz w:val="23"/>
              </w:rPr>
              <w:t>solving </w:t>
            </w:r>
            <w:r>
              <w:rPr>
                <w:w w:val="105"/>
                <w:sz w:val="23"/>
              </w:rPr>
              <w:t>in particular </w:t>
            </w:r>
            <w:r>
              <w:rPr>
                <w:spacing w:val="-2"/>
                <w:w w:val="105"/>
                <w:sz w:val="23"/>
              </w:rPr>
              <w:t>contexts.</w:t>
            </w:r>
          </w:p>
        </w:tc>
        <w:tc>
          <w:tcPr>
            <w:tcW w:w="2081" w:type="dxa"/>
          </w:tcPr>
          <w:p>
            <w:pPr>
              <w:pStyle w:val="TableParagraph"/>
              <w:spacing w:line="504" w:lineRule="auto" w:before="8"/>
              <w:ind w:left="105" w:right="13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alternative </w:t>
            </w:r>
            <w:r>
              <w:rPr>
                <w:w w:val="105"/>
                <w:sz w:val="23"/>
              </w:rPr>
              <w:t>approaches or </w:t>
            </w:r>
            <w:r>
              <w:rPr>
                <w:sz w:val="23"/>
              </w:rPr>
              <w:t>solutions,</w:t>
            </w:r>
            <w:r>
              <w:rPr>
                <w:spacing w:val="-13"/>
                <w:sz w:val="23"/>
              </w:rPr>
              <w:t> </w:t>
            </w:r>
            <w:r>
              <w:rPr>
                <w:sz w:val="23"/>
              </w:rPr>
              <w:t>though </w:t>
            </w:r>
            <w:r>
              <w:rPr>
                <w:w w:val="105"/>
                <w:sz w:val="23"/>
              </w:rPr>
              <w:t>there may be </w:t>
            </w:r>
            <w:r>
              <w:rPr>
                <w:spacing w:val="-2"/>
                <w:w w:val="105"/>
                <w:sz w:val="23"/>
              </w:rPr>
              <w:t>errors.</w:t>
            </w:r>
          </w:p>
        </w:tc>
        <w:tc>
          <w:tcPr>
            <w:tcW w:w="1339" w:type="dxa"/>
          </w:tcPr>
          <w:p>
            <w:pPr>
              <w:pStyle w:val="TableParagraph"/>
              <w:spacing w:line="504" w:lineRule="auto" w:before="8"/>
              <w:ind w:left="113" w:right="105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Good </w:t>
            </w:r>
            <w:r>
              <w:rPr>
                <w:spacing w:val="-2"/>
                <w:w w:val="105"/>
                <w:sz w:val="23"/>
              </w:rPr>
              <w:t>evidence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 different approaches </w:t>
            </w:r>
            <w:r>
              <w:rPr>
                <w:spacing w:val="-6"/>
                <w:w w:val="105"/>
                <w:sz w:val="23"/>
              </w:rPr>
              <w:t>to</w:t>
            </w:r>
          </w:p>
          <w:p>
            <w:pPr>
              <w:pStyle w:val="TableParagraph"/>
              <w:spacing w:line="499" w:lineRule="auto"/>
              <w:ind w:left="113" w:right="131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problem-</w:t>
            </w:r>
            <w:r>
              <w:rPr>
                <w:spacing w:val="-4"/>
                <w:w w:val="105"/>
                <w:sz w:val="23"/>
              </w:rPr>
              <w:t>so </w:t>
            </w:r>
            <w:r>
              <w:rPr>
                <w:w w:val="105"/>
                <w:sz w:val="23"/>
              </w:rPr>
              <w:t>lving in </w:t>
            </w:r>
            <w:r>
              <w:rPr>
                <w:spacing w:val="-2"/>
                <w:w w:val="105"/>
                <w:sz w:val="23"/>
              </w:rPr>
              <w:t>particular contexts, </w:t>
            </w:r>
            <w:r>
              <w:rPr>
                <w:spacing w:val="-4"/>
                <w:w w:val="105"/>
                <w:sz w:val="23"/>
              </w:rPr>
              <w:t>and </w:t>
            </w:r>
            <w:r>
              <w:rPr>
                <w:spacing w:val="-2"/>
                <w:w w:val="105"/>
                <w:sz w:val="23"/>
              </w:rPr>
              <w:t>proposes</w:t>
            </w:r>
          </w:p>
          <w:p>
            <w:pPr>
              <w:pStyle w:val="TableParagraph"/>
              <w:ind w:lef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mostly</w:t>
            </w:r>
          </w:p>
        </w:tc>
        <w:tc>
          <w:tcPr>
            <w:tcW w:w="1742" w:type="dxa"/>
          </w:tcPr>
          <w:p>
            <w:pPr>
              <w:pStyle w:val="TableParagraph"/>
              <w:spacing w:line="501" w:lineRule="auto" w:before="8"/>
              <w:ind w:left="121" w:right="16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different </w:t>
            </w:r>
            <w:r>
              <w:rPr>
                <w:w w:val="105"/>
                <w:sz w:val="23"/>
              </w:rPr>
              <w:t>approaches to </w:t>
            </w:r>
            <w:r>
              <w:rPr>
                <w:spacing w:val="-2"/>
                <w:sz w:val="23"/>
              </w:rPr>
              <w:t>problem-</w:t>
            </w:r>
            <w:r>
              <w:rPr>
                <w:spacing w:val="-2"/>
                <w:sz w:val="23"/>
              </w:rPr>
              <w:t>solvin </w:t>
            </w:r>
            <w:r>
              <w:rPr>
                <w:w w:val="105"/>
                <w:sz w:val="23"/>
              </w:rPr>
              <w:t>g in particular contexts, and </w:t>
            </w:r>
            <w:r>
              <w:rPr>
                <w:spacing w:val="-2"/>
                <w:w w:val="105"/>
                <w:sz w:val="23"/>
              </w:rPr>
              <w:t>proposes appropriate solutions.</w:t>
            </w:r>
          </w:p>
        </w:tc>
        <w:tc>
          <w:tcPr>
            <w:tcW w:w="1919" w:type="dxa"/>
          </w:tcPr>
          <w:p>
            <w:pPr>
              <w:pStyle w:val="TableParagraph"/>
              <w:spacing w:line="501" w:lineRule="auto" w:before="15"/>
              <w:ind w:left="108" w:right="242"/>
              <w:rPr>
                <w:sz w:val="23"/>
              </w:rPr>
            </w:pPr>
            <w:r>
              <w:rPr>
                <w:w w:val="105"/>
                <w:sz w:val="23"/>
              </w:rPr>
              <w:t>approaches to </w:t>
            </w:r>
            <w:r>
              <w:rPr>
                <w:spacing w:val="-2"/>
                <w:sz w:val="23"/>
              </w:rPr>
              <w:t>problem-</w:t>
            </w:r>
            <w:r>
              <w:rPr>
                <w:spacing w:val="-2"/>
                <w:sz w:val="23"/>
              </w:rPr>
              <w:t>solving </w:t>
            </w:r>
            <w:r>
              <w:rPr>
                <w:w w:val="105"/>
                <w:sz w:val="23"/>
              </w:rPr>
              <w:t>in particular contexts, and </w:t>
            </w:r>
            <w:r>
              <w:rPr>
                <w:spacing w:val="-2"/>
                <w:w w:val="105"/>
                <w:sz w:val="23"/>
              </w:rPr>
              <w:t>proposes appropriate solutions.</w:t>
            </w:r>
          </w:p>
        </w:tc>
        <w:tc>
          <w:tcPr>
            <w:tcW w:w="2160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1108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8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before="8"/>
              <w:ind w:lef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appropriate</w:t>
            </w:r>
          </w:p>
          <w:p>
            <w:pPr>
              <w:pStyle w:val="TableParagraph"/>
              <w:spacing w:before="30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solutions.</w:t>
            </w:r>
          </w:p>
        </w:tc>
        <w:tc>
          <w:tcPr>
            <w:tcW w:w="1742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19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6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10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501" w:lineRule="auto" w:before="16"/>
              <w:ind w:left="216" w:right="198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Transferable </w:t>
            </w:r>
            <w:r>
              <w:rPr>
                <w:b/>
                <w:w w:val="105"/>
                <w:sz w:val="23"/>
              </w:rPr>
              <w:t>skills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for</w:t>
            </w:r>
            <w:r>
              <w:rPr>
                <w:b/>
                <w:spacing w:val="-3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life </w:t>
            </w:r>
            <w:r>
              <w:rPr>
                <w:b/>
                <w:spacing w:val="-4"/>
                <w:w w:val="105"/>
                <w:sz w:val="23"/>
              </w:rPr>
              <w:t>and </w:t>
            </w:r>
            <w:r>
              <w:rPr>
                <w:b/>
                <w:spacing w:val="-2"/>
                <w:w w:val="105"/>
                <w:sz w:val="23"/>
              </w:rPr>
              <w:t>professional practice</w:t>
            </w:r>
          </w:p>
          <w:p>
            <w:pPr>
              <w:pStyle w:val="TableParagraph"/>
              <w:spacing w:before="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 w:before="1"/>
              <w:ind w:left="216" w:right="32"/>
              <w:rPr>
                <w:sz w:val="23"/>
              </w:rPr>
            </w:pPr>
            <w:r>
              <w:rPr>
                <w:spacing w:val="-2"/>
                <w:sz w:val="23"/>
              </w:rPr>
              <w:t>(Communicate </w:t>
            </w:r>
            <w:r>
              <w:rPr>
                <w:w w:val="105"/>
                <w:sz w:val="23"/>
              </w:rPr>
              <w:t>the results of </w:t>
            </w:r>
            <w:r>
              <w:rPr>
                <w:spacing w:val="-2"/>
                <w:w w:val="105"/>
                <w:sz w:val="23"/>
              </w:rPr>
              <w:t>their study/work</w:t>
            </w:r>
          </w:p>
        </w:tc>
        <w:tc>
          <w:tcPr>
            <w:tcW w:w="1519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00" w:right="108"/>
              <w:rPr>
                <w:sz w:val="23"/>
              </w:rPr>
            </w:pPr>
            <w:r>
              <w:rPr>
                <w:w w:val="105"/>
                <w:sz w:val="23"/>
              </w:rPr>
              <w:t>Work is </w:t>
            </w:r>
            <w:r>
              <w:rPr>
                <w:spacing w:val="-2"/>
                <w:w w:val="105"/>
                <w:sz w:val="23"/>
              </w:rPr>
              <w:t>poorly structured, </w:t>
            </w:r>
            <w:r>
              <w:rPr>
                <w:spacing w:val="-2"/>
                <w:sz w:val="23"/>
              </w:rPr>
              <w:t>disorganised, </w:t>
            </w:r>
            <w:r>
              <w:rPr>
                <w:spacing w:val="-2"/>
                <w:w w:val="105"/>
                <w:sz w:val="23"/>
              </w:rPr>
              <w:t>inaccurate and/or confusingly expressed.</w:t>
            </w:r>
          </w:p>
          <w:p>
            <w:pPr>
              <w:pStyle w:val="TableParagraph"/>
              <w:spacing w:line="258" w:lineRule="exact"/>
              <w:ind w:left="100"/>
              <w:rPr>
                <w:sz w:val="23"/>
              </w:rPr>
            </w:pPr>
            <w:r>
              <w:rPr>
                <w:sz w:val="23"/>
              </w:rPr>
              <w:t>Very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4"/>
                <w:sz w:val="23"/>
              </w:rPr>
              <w:t>weak</w:t>
            </w:r>
          </w:p>
          <w:p>
            <w:pPr>
              <w:pStyle w:val="TableParagraph"/>
              <w:spacing w:before="2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00"/>
              <w:rPr>
                <w:sz w:val="23"/>
              </w:rPr>
            </w:pPr>
            <w:r>
              <w:rPr>
                <w:w w:val="105"/>
                <w:sz w:val="23"/>
              </w:rPr>
              <w:t>use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of</w:t>
            </w:r>
          </w:p>
        </w:tc>
        <w:tc>
          <w:tcPr>
            <w:tcW w:w="184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08" w:right="116"/>
              <w:rPr>
                <w:sz w:val="23"/>
              </w:rPr>
            </w:pPr>
            <w:r>
              <w:rPr>
                <w:w w:val="105"/>
                <w:sz w:val="23"/>
              </w:rPr>
              <w:t>Work is poorly presented in a </w:t>
            </w:r>
            <w:r>
              <w:rPr>
                <w:spacing w:val="-2"/>
                <w:w w:val="105"/>
                <w:sz w:val="23"/>
              </w:rPr>
              <w:t>disjointed </w:t>
            </w:r>
            <w:r>
              <w:rPr>
                <w:w w:val="105"/>
                <w:sz w:val="23"/>
              </w:rPr>
              <w:t>manner. It is loosely, and at </w:t>
            </w:r>
            <w:r>
              <w:rPr>
                <w:spacing w:val="-2"/>
                <w:w w:val="105"/>
                <w:sz w:val="23"/>
              </w:rPr>
              <w:t>times incoherently, </w:t>
            </w:r>
            <w:r>
              <w:rPr>
                <w:w w:val="105"/>
                <w:sz w:val="23"/>
              </w:rPr>
              <w:t>structured,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 </w:t>
            </w:r>
            <w:r>
              <w:rPr>
                <w:sz w:val="23"/>
              </w:rPr>
              <w:t>information</w:t>
            </w:r>
            <w:r>
              <w:rPr>
                <w:spacing w:val="22"/>
                <w:sz w:val="23"/>
              </w:rPr>
              <w:t> </w:t>
            </w:r>
            <w:r>
              <w:rPr>
                <w:spacing w:val="-5"/>
                <w:sz w:val="23"/>
              </w:rPr>
              <w:t>and</w:t>
            </w:r>
          </w:p>
          <w:p>
            <w:pPr>
              <w:pStyle w:val="TableParagraph"/>
              <w:spacing w:line="253" w:lineRule="exact"/>
              <w:ind w:left="108"/>
              <w:rPr>
                <w:sz w:val="23"/>
              </w:rPr>
            </w:pPr>
            <w:r>
              <w:rPr>
                <w:w w:val="105"/>
                <w:sz w:val="23"/>
              </w:rPr>
              <w:t>ideas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often</w:t>
            </w:r>
          </w:p>
        </w:tc>
        <w:tc>
          <w:tcPr>
            <w:tcW w:w="2081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05" w:right="136"/>
              <w:rPr>
                <w:sz w:val="23"/>
              </w:rPr>
            </w:pPr>
            <w:r>
              <w:rPr>
                <w:w w:val="105"/>
                <w:sz w:val="23"/>
              </w:rPr>
              <w:t>Mostly ordered presentation and structure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which </w:t>
            </w:r>
            <w:r>
              <w:rPr>
                <w:spacing w:val="-2"/>
                <w:w w:val="105"/>
                <w:sz w:val="23"/>
              </w:rPr>
              <w:t>relevant </w:t>
            </w:r>
            <w:r>
              <w:rPr>
                <w:sz w:val="23"/>
              </w:rPr>
              <w:t>ideas/concepts</w:t>
            </w:r>
            <w:r>
              <w:rPr>
                <w:spacing w:val="-5"/>
                <w:sz w:val="23"/>
              </w:rPr>
              <w:t> </w:t>
            </w:r>
            <w:r>
              <w:rPr>
                <w:sz w:val="23"/>
              </w:rPr>
              <w:t>are </w:t>
            </w:r>
            <w:r>
              <w:rPr>
                <w:spacing w:val="-2"/>
                <w:w w:val="105"/>
                <w:sz w:val="23"/>
              </w:rPr>
              <w:t>reasonably </w:t>
            </w:r>
            <w:r>
              <w:rPr>
                <w:w w:val="105"/>
                <w:sz w:val="23"/>
              </w:rPr>
              <w:t>expressed. Work may lack coherence and/or</w:t>
            </w:r>
          </w:p>
          <w:p>
            <w:pPr>
              <w:pStyle w:val="TableParagraph"/>
              <w:spacing w:line="253" w:lineRule="exact"/>
              <w:ind w:left="105"/>
              <w:rPr>
                <w:sz w:val="23"/>
              </w:rPr>
            </w:pPr>
            <w:r>
              <w:rPr>
                <w:w w:val="105"/>
                <w:sz w:val="23"/>
              </w:rPr>
              <w:t>accuracy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in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places.</w:t>
            </w:r>
          </w:p>
        </w:tc>
        <w:tc>
          <w:tcPr>
            <w:tcW w:w="133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13" w:right="27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Mostly coherent, </w:t>
            </w:r>
            <w:r>
              <w:rPr>
                <w:spacing w:val="-4"/>
                <w:w w:val="105"/>
                <w:sz w:val="23"/>
              </w:rPr>
              <w:t>organised and </w:t>
            </w:r>
            <w:r>
              <w:rPr>
                <w:spacing w:val="-2"/>
                <w:w w:val="105"/>
                <w:sz w:val="23"/>
              </w:rPr>
              <w:t>accurate work,</w:t>
            </w:r>
            <w:r>
              <w:rPr>
                <w:spacing w:val="-19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in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 suitable structure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is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for</w:t>
            </w:r>
          </w:p>
          <w:p>
            <w:pPr>
              <w:pStyle w:val="TableParagraph"/>
              <w:spacing w:line="253" w:lineRule="exact"/>
              <w:ind w:left="113"/>
              <w:rPr>
                <w:sz w:val="23"/>
              </w:rPr>
            </w:pPr>
            <w:r>
              <w:rPr>
                <w:w w:val="105"/>
                <w:sz w:val="23"/>
              </w:rPr>
              <w:t>the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most</w:t>
            </w:r>
          </w:p>
        </w:tc>
        <w:tc>
          <w:tcPr>
            <w:tcW w:w="1742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21" w:right="430"/>
              <w:rPr>
                <w:sz w:val="23"/>
              </w:rPr>
            </w:pPr>
            <w:r>
              <w:rPr>
                <w:w w:val="105"/>
                <w:sz w:val="23"/>
              </w:rPr>
              <w:t>Work is </w:t>
            </w:r>
            <w:r>
              <w:rPr>
                <w:spacing w:val="-2"/>
                <w:w w:val="105"/>
                <w:sz w:val="23"/>
              </w:rPr>
              <w:t>accurate, </w:t>
            </w:r>
            <w:r>
              <w:rPr>
                <w:spacing w:val="-2"/>
                <w:sz w:val="23"/>
              </w:rPr>
              <w:t>coherent, </w:t>
            </w:r>
            <w:r>
              <w:rPr>
                <w:spacing w:val="-2"/>
                <w:w w:val="105"/>
                <w:sz w:val="23"/>
              </w:rPr>
              <w:t>fluent,</w:t>
            </w:r>
          </w:p>
          <w:p>
            <w:pPr>
              <w:pStyle w:val="TableParagraph"/>
              <w:spacing w:line="504" w:lineRule="auto" w:before="1"/>
              <w:ind w:left="121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well-</w:t>
            </w:r>
            <w:r>
              <w:rPr>
                <w:spacing w:val="-4"/>
                <w:w w:val="105"/>
                <w:sz w:val="23"/>
              </w:rPr>
              <w:t>structured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organised.</w:t>
            </w:r>
          </w:p>
          <w:p>
            <w:pPr>
              <w:pStyle w:val="TableParagraph"/>
              <w:spacing w:before="1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499" w:lineRule="auto"/>
              <w:ind w:left="121"/>
              <w:rPr>
                <w:sz w:val="23"/>
              </w:rPr>
            </w:pPr>
            <w:r>
              <w:rPr>
                <w:w w:val="105"/>
                <w:sz w:val="23"/>
              </w:rPr>
              <w:t>Can work </w:t>
            </w:r>
            <w:r>
              <w:rPr>
                <w:spacing w:val="-2"/>
                <w:w w:val="105"/>
                <w:sz w:val="23"/>
              </w:rPr>
              <w:t>effectively </w:t>
            </w:r>
            <w:r>
              <w:rPr>
                <w:spacing w:val="-2"/>
                <w:sz w:val="23"/>
              </w:rPr>
              <w:t>independently</w:t>
            </w:r>
          </w:p>
        </w:tc>
        <w:tc>
          <w:tcPr>
            <w:tcW w:w="191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08" w:righ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Work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is</w:t>
            </w:r>
            <w:r>
              <w:rPr>
                <w:spacing w:val="-1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coherent, </w:t>
            </w:r>
            <w:r>
              <w:rPr>
                <w:w w:val="105"/>
                <w:sz w:val="23"/>
              </w:rPr>
              <w:t>very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fluent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is </w:t>
            </w:r>
            <w:r>
              <w:rPr>
                <w:spacing w:val="-2"/>
                <w:w w:val="105"/>
                <w:sz w:val="23"/>
              </w:rPr>
              <w:t>presented professionally.</w:t>
            </w:r>
          </w:p>
          <w:p>
            <w:pPr>
              <w:pStyle w:val="TableParagraph"/>
              <w:spacing w:line="501" w:lineRule="auto" w:before="1"/>
              <w:ind w:left="108" w:right="242"/>
              <w:rPr>
                <w:sz w:val="23"/>
              </w:rPr>
            </w:pPr>
            <w:r>
              <w:rPr>
                <w:w w:val="105"/>
                <w:sz w:val="23"/>
              </w:rPr>
              <w:t>Can work </w:t>
            </w:r>
            <w:r>
              <w:rPr>
                <w:spacing w:val="-2"/>
                <w:w w:val="105"/>
                <w:sz w:val="23"/>
              </w:rPr>
              <w:t>effectively independently and/or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as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part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 </w:t>
            </w:r>
            <w:r>
              <w:rPr>
                <w:w w:val="105"/>
                <w:sz w:val="23"/>
              </w:rPr>
              <w:t>a team, with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</w:t>
            </w:r>
          </w:p>
          <w:p>
            <w:pPr>
              <w:pStyle w:val="TableParagraph"/>
              <w:spacing w:line="253" w:lineRule="exact"/>
              <w:ind w:left="10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excellent</w:t>
            </w:r>
          </w:p>
        </w:tc>
        <w:tc>
          <w:tcPr>
            <w:tcW w:w="216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05" w:right="126"/>
              <w:rPr>
                <w:sz w:val="23"/>
              </w:rPr>
            </w:pPr>
            <w:r>
              <w:rPr>
                <w:w w:val="105"/>
                <w:sz w:val="23"/>
              </w:rPr>
              <w:t>Work is accurate, </w:t>
            </w:r>
            <w:r>
              <w:rPr>
                <w:spacing w:val="-2"/>
                <w:w w:val="105"/>
                <w:sz w:val="23"/>
              </w:rPr>
              <w:t>exceptionally </w:t>
            </w:r>
            <w:r>
              <w:rPr>
                <w:w w:val="105"/>
                <w:sz w:val="23"/>
              </w:rPr>
              <w:t>coherent, very </w:t>
            </w:r>
            <w:r>
              <w:rPr>
                <w:sz w:val="23"/>
              </w:rPr>
              <w:t>fluent and presented </w:t>
            </w:r>
            <w:r>
              <w:rPr>
                <w:w w:val="105"/>
                <w:sz w:val="23"/>
              </w:rPr>
              <w:t>well. Can work </w:t>
            </w:r>
            <w:r>
              <w:rPr>
                <w:spacing w:val="-2"/>
                <w:w w:val="105"/>
                <w:sz w:val="23"/>
              </w:rPr>
              <w:t>effectively independently </w:t>
            </w:r>
            <w:r>
              <w:rPr>
                <w:w w:val="105"/>
                <w:sz w:val="23"/>
              </w:rPr>
              <w:t>and/or as part of a team, with an</w:t>
            </w:r>
          </w:p>
          <w:p>
            <w:pPr>
              <w:pStyle w:val="TableParagraph"/>
              <w:spacing w:line="253" w:lineRule="exact"/>
              <w:ind w:left="10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exceptional</w:t>
            </w:r>
          </w:p>
        </w:tc>
      </w:tr>
    </w:tbl>
    <w:p>
      <w:pPr>
        <w:pStyle w:val="TableParagraph"/>
        <w:spacing w:after="0" w:line="253" w:lineRule="exact"/>
        <w:rPr>
          <w:sz w:val="23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6634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501" w:lineRule="auto" w:before="15"/>
              <w:ind w:left="216" w:right="78"/>
              <w:rPr>
                <w:sz w:val="23"/>
              </w:rPr>
            </w:pPr>
            <w:r>
              <w:rPr>
                <w:w w:val="105"/>
                <w:sz w:val="23"/>
              </w:rPr>
              <w:t>accurately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and reliably, and </w:t>
            </w:r>
            <w:r>
              <w:rPr>
                <w:spacing w:val="-2"/>
                <w:w w:val="105"/>
                <w:sz w:val="23"/>
              </w:rPr>
              <w:t>with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structured </w:t>
            </w:r>
            <w:r>
              <w:rPr>
                <w:w w:val="105"/>
                <w:sz w:val="23"/>
              </w:rPr>
              <w:t>and coherent arguments;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 </w:t>
            </w:r>
            <w:r>
              <w:rPr>
                <w:spacing w:val="-2"/>
                <w:w w:val="105"/>
                <w:sz w:val="23"/>
              </w:rPr>
              <w:t>qualities </w:t>
            </w:r>
            <w:r>
              <w:rPr>
                <w:w w:val="105"/>
                <w:sz w:val="23"/>
              </w:rPr>
              <w:t>needed for </w:t>
            </w:r>
            <w:r>
              <w:rPr>
                <w:spacing w:val="-2"/>
                <w:w w:val="105"/>
                <w:sz w:val="23"/>
              </w:rPr>
              <w:t>employment </w:t>
            </w:r>
            <w:r>
              <w:rPr>
                <w:w w:val="105"/>
                <w:sz w:val="23"/>
              </w:rPr>
              <w:t>requiring the exercise of some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personal</w:t>
            </w:r>
          </w:p>
          <w:p>
            <w:pPr>
              <w:pStyle w:val="TableParagraph"/>
              <w:spacing w:line="250" w:lineRule="exact"/>
              <w:ind w:left="21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responsibility</w:t>
            </w:r>
          </w:p>
        </w:tc>
        <w:tc>
          <w:tcPr>
            <w:tcW w:w="1519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499" w:lineRule="auto" w:before="15"/>
              <w:ind w:left="100" w:right="12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language </w:t>
            </w:r>
            <w:r>
              <w:rPr>
                <w:w w:val="105"/>
                <w:sz w:val="23"/>
              </w:rPr>
              <w:t>and/or very </w:t>
            </w:r>
            <w:r>
              <w:rPr>
                <w:spacing w:val="-2"/>
                <w:w w:val="105"/>
                <w:sz w:val="23"/>
              </w:rPr>
              <w:t>inappropriate </w:t>
            </w:r>
            <w:r>
              <w:rPr>
                <w:w w:val="105"/>
                <w:sz w:val="23"/>
              </w:rPr>
              <w:t>style.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Failure to work </w:t>
            </w:r>
            <w:r>
              <w:rPr>
                <w:spacing w:val="-2"/>
                <w:w w:val="105"/>
                <w:sz w:val="23"/>
              </w:rPr>
              <w:t>effectively individually </w:t>
            </w:r>
            <w:r>
              <w:rPr>
                <w:w w:val="105"/>
                <w:sz w:val="23"/>
              </w:rPr>
              <w:t>or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as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part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 group. Little or no evidence of</w:t>
            </w:r>
          </w:p>
          <w:p>
            <w:pPr>
              <w:pStyle w:val="TableParagraph"/>
              <w:spacing w:before="15"/>
              <w:ind w:left="100"/>
              <w:rPr>
                <w:sz w:val="23"/>
              </w:rPr>
            </w:pPr>
            <w:r>
              <w:rPr>
                <w:w w:val="105"/>
                <w:sz w:val="23"/>
              </w:rPr>
              <w:t>the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skills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for</w:t>
            </w:r>
          </w:p>
        </w:tc>
        <w:tc>
          <w:tcPr>
            <w:tcW w:w="184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8" w:right="13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poorly </w:t>
            </w:r>
            <w:r>
              <w:rPr>
                <w:sz w:val="23"/>
              </w:rPr>
              <w:t>expressed.</w:t>
            </w:r>
            <w:r>
              <w:rPr>
                <w:spacing w:val="-15"/>
                <w:sz w:val="23"/>
              </w:rPr>
              <w:t> </w:t>
            </w:r>
            <w:r>
              <w:rPr>
                <w:sz w:val="23"/>
              </w:rPr>
              <w:t>Weak </w:t>
            </w:r>
            <w:r>
              <w:rPr>
                <w:w w:val="105"/>
                <w:sz w:val="23"/>
              </w:rPr>
              <w:t>use of language </w:t>
            </w:r>
            <w:r>
              <w:rPr>
                <w:spacing w:val="-2"/>
                <w:w w:val="105"/>
                <w:sz w:val="23"/>
              </w:rPr>
              <w:t>and/or inappropriate </w:t>
            </w:r>
            <w:r>
              <w:rPr>
                <w:w w:val="105"/>
                <w:sz w:val="23"/>
              </w:rPr>
              <w:t>style.</w:t>
            </w:r>
            <w:r>
              <w:rPr>
                <w:spacing w:val="-2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Flawed approach to individual or group work, meeting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only </w:t>
            </w:r>
            <w:r>
              <w:rPr>
                <w:spacing w:val="-2"/>
                <w:w w:val="105"/>
                <w:sz w:val="23"/>
              </w:rPr>
              <w:t>partial</w:t>
            </w:r>
          </w:p>
          <w:p>
            <w:pPr>
              <w:pStyle w:val="TableParagraph"/>
              <w:spacing w:line="250" w:lineRule="exact"/>
              <w:ind w:left="108"/>
              <w:rPr>
                <w:sz w:val="23"/>
              </w:rPr>
            </w:pPr>
            <w:r>
              <w:rPr>
                <w:sz w:val="23"/>
              </w:rPr>
              <w:t>obligations</w:t>
            </w:r>
            <w:r>
              <w:rPr>
                <w:spacing w:val="34"/>
                <w:sz w:val="23"/>
              </w:rPr>
              <w:t> </w:t>
            </w:r>
            <w:r>
              <w:rPr>
                <w:spacing w:val="-5"/>
                <w:sz w:val="23"/>
              </w:rPr>
              <w:t>to</w:t>
            </w:r>
          </w:p>
        </w:tc>
        <w:tc>
          <w:tcPr>
            <w:tcW w:w="2081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5" w:right="150"/>
              <w:rPr>
                <w:sz w:val="23"/>
              </w:rPr>
            </w:pPr>
            <w:r>
              <w:rPr>
                <w:w w:val="105"/>
                <w:sz w:val="23"/>
              </w:rPr>
              <w:t>Can work as part of a group, meeting most obligations to </w:t>
            </w:r>
            <w:r>
              <w:rPr>
                <w:sz w:val="23"/>
              </w:rPr>
              <w:t>others, but perhaps </w:t>
            </w:r>
            <w:r>
              <w:rPr>
                <w:w w:val="105"/>
                <w:sz w:val="23"/>
              </w:rPr>
              <w:t>with limited involvement in group activities.</w:t>
            </w:r>
          </w:p>
          <w:p>
            <w:pPr>
              <w:pStyle w:val="TableParagraph"/>
              <w:spacing w:before="15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499" w:lineRule="auto"/>
              <w:ind w:left="105"/>
              <w:rPr>
                <w:sz w:val="23"/>
              </w:rPr>
            </w:pPr>
            <w:r>
              <w:rPr>
                <w:sz w:val="23"/>
              </w:rPr>
              <w:t>Demonstrates</w:t>
            </w:r>
            <w:r>
              <w:rPr>
                <w:spacing w:val="-7"/>
                <w:sz w:val="23"/>
              </w:rPr>
              <w:t> </w:t>
            </w:r>
            <w:r>
              <w:rPr>
                <w:sz w:val="23"/>
              </w:rPr>
              <w:t>the </w:t>
            </w:r>
            <w:r>
              <w:rPr>
                <w:w w:val="105"/>
                <w:sz w:val="23"/>
              </w:rPr>
              <w:t>basic skills for </w:t>
            </w:r>
            <w:r>
              <w:rPr>
                <w:spacing w:val="-2"/>
                <w:w w:val="105"/>
                <w:sz w:val="23"/>
              </w:rPr>
              <w:t>employment</w:t>
            </w:r>
          </w:p>
        </w:tc>
        <w:tc>
          <w:tcPr>
            <w:tcW w:w="133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13" w:right="9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part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clearly expressed. </w:t>
            </w:r>
            <w:r>
              <w:rPr>
                <w:w w:val="105"/>
                <w:sz w:val="23"/>
              </w:rPr>
              <w:t>Can work </w:t>
            </w:r>
            <w:r>
              <w:rPr>
                <w:spacing w:val="-2"/>
                <w:w w:val="105"/>
                <w:sz w:val="23"/>
              </w:rPr>
              <w:t>effectively </w:t>
            </w:r>
            <w:r>
              <w:rPr>
                <w:spacing w:val="-2"/>
                <w:sz w:val="23"/>
              </w:rPr>
              <w:t>independen </w:t>
            </w:r>
            <w:r>
              <w:rPr>
                <w:w w:val="105"/>
                <w:sz w:val="23"/>
              </w:rPr>
              <w:t>tly and/or as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part</w:t>
            </w:r>
            <w:r>
              <w:rPr>
                <w:spacing w:val="-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 team, with </w:t>
            </w:r>
            <w:r>
              <w:rPr>
                <w:spacing w:val="-2"/>
                <w:w w:val="105"/>
                <w:sz w:val="23"/>
              </w:rPr>
              <w:t>clear contributio</w:t>
            </w:r>
          </w:p>
        </w:tc>
        <w:tc>
          <w:tcPr>
            <w:tcW w:w="1742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21" w:right="193"/>
              <w:rPr>
                <w:sz w:val="23"/>
              </w:rPr>
            </w:pPr>
            <w:r>
              <w:rPr>
                <w:w w:val="105"/>
                <w:sz w:val="23"/>
              </w:rPr>
              <w:t>and/or as part of</w:t>
            </w:r>
            <w:r>
              <w:rPr>
                <w:spacing w:val="-2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team,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 a very good </w:t>
            </w:r>
            <w:r>
              <w:rPr>
                <w:sz w:val="23"/>
              </w:rPr>
              <w:t>contribution</w:t>
            </w:r>
            <w:r>
              <w:rPr>
                <w:spacing w:val="-17"/>
                <w:sz w:val="23"/>
              </w:rPr>
              <w:t> </w:t>
            </w:r>
            <w:r>
              <w:rPr>
                <w:sz w:val="23"/>
              </w:rPr>
              <w:t>to </w:t>
            </w:r>
            <w:r>
              <w:rPr>
                <w:spacing w:val="-2"/>
                <w:w w:val="105"/>
                <w:sz w:val="23"/>
              </w:rPr>
              <w:t>group activities.</w:t>
            </w:r>
          </w:p>
          <w:p>
            <w:pPr>
              <w:pStyle w:val="TableParagraph"/>
              <w:spacing w:line="499" w:lineRule="auto"/>
              <w:ind w:left="121" w:right="300"/>
              <w:rPr>
                <w:sz w:val="23"/>
              </w:rPr>
            </w:pPr>
            <w:r>
              <w:rPr>
                <w:spacing w:val="-2"/>
                <w:sz w:val="23"/>
              </w:rPr>
              <w:t>Demonstrates </w:t>
            </w:r>
            <w:r>
              <w:rPr>
                <w:w w:val="105"/>
                <w:sz w:val="23"/>
              </w:rPr>
              <w:t>very good skills for </w:t>
            </w:r>
            <w:r>
              <w:rPr>
                <w:spacing w:val="-2"/>
                <w:w w:val="105"/>
                <w:sz w:val="23"/>
              </w:rPr>
              <w:t>employment </w:t>
            </w:r>
            <w:r>
              <w:rPr>
                <w:w w:val="105"/>
                <w:sz w:val="23"/>
              </w:rPr>
              <w:t>requiring the</w:t>
            </w:r>
          </w:p>
          <w:p>
            <w:pPr>
              <w:pStyle w:val="TableParagraph"/>
              <w:ind w:left="121"/>
              <w:rPr>
                <w:sz w:val="23"/>
              </w:rPr>
            </w:pPr>
            <w:r>
              <w:rPr>
                <w:w w:val="105"/>
                <w:sz w:val="23"/>
              </w:rPr>
              <w:t>exercise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of</w:t>
            </w:r>
          </w:p>
        </w:tc>
        <w:tc>
          <w:tcPr>
            <w:tcW w:w="191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8" w:right="126"/>
              <w:rPr>
                <w:sz w:val="23"/>
              </w:rPr>
            </w:pPr>
            <w:r>
              <w:rPr>
                <w:w w:val="105"/>
                <w:sz w:val="23"/>
              </w:rPr>
              <w:t>contribution to group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activities. </w:t>
            </w:r>
            <w:r>
              <w:rPr>
                <w:spacing w:val="-2"/>
                <w:w w:val="105"/>
                <w:sz w:val="23"/>
              </w:rPr>
              <w:t>Demonstrates </w:t>
            </w:r>
            <w:r>
              <w:rPr>
                <w:w w:val="105"/>
                <w:sz w:val="23"/>
              </w:rPr>
              <w:t>excellent skills for</w:t>
            </w:r>
            <w:r>
              <w:rPr>
                <w:spacing w:val="-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employment requiring the </w:t>
            </w:r>
            <w:r>
              <w:rPr>
                <w:sz w:val="23"/>
              </w:rPr>
              <w:t>exercise of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some </w:t>
            </w:r>
            <w:r>
              <w:rPr>
                <w:spacing w:val="-2"/>
                <w:w w:val="105"/>
                <w:sz w:val="23"/>
              </w:rPr>
              <w:t>personal responsibility </w:t>
            </w:r>
            <w:r>
              <w:rPr>
                <w:w w:val="105"/>
                <w:sz w:val="23"/>
              </w:rPr>
              <w:t>with an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appetite</w:t>
            </w:r>
          </w:p>
        </w:tc>
        <w:tc>
          <w:tcPr>
            <w:tcW w:w="216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5" w:right="139"/>
              <w:rPr>
                <w:sz w:val="23"/>
              </w:rPr>
            </w:pPr>
            <w:r>
              <w:rPr>
                <w:w w:val="105"/>
                <w:sz w:val="23"/>
              </w:rPr>
              <w:t>contribution to group activities. </w:t>
            </w:r>
            <w:r>
              <w:rPr>
                <w:spacing w:val="-2"/>
                <w:w w:val="105"/>
                <w:sz w:val="23"/>
              </w:rPr>
              <w:t>Demonstrates </w:t>
            </w:r>
            <w:r>
              <w:rPr>
                <w:w w:val="105"/>
                <w:sz w:val="23"/>
              </w:rPr>
              <w:t>exceptional skills for employment requiring the exercise of some </w:t>
            </w:r>
            <w:r>
              <w:rPr>
                <w:spacing w:val="-2"/>
                <w:w w:val="105"/>
                <w:sz w:val="23"/>
              </w:rPr>
              <w:t>personal </w:t>
            </w:r>
            <w:r>
              <w:rPr>
                <w:sz w:val="23"/>
              </w:rPr>
              <w:t>responsibility with </w:t>
            </w:r>
            <w:r>
              <w:rPr>
                <w:w w:val="105"/>
                <w:sz w:val="23"/>
              </w:rPr>
              <w:t>an appetite for </w:t>
            </w:r>
            <w:r>
              <w:rPr>
                <w:spacing w:val="-2"/>
                <w:w w:val="105"/>
                <w:sz w:val="23"/>
              </w:rPr>
              <w:t>further</w:t>
            </w:r>
          </w:p>
          <w:p>
            <w:pPr>
              <w:pStyle w:val="TableParagraph"/>
              <w:spacing w:line="250" w:lineRule="exact"/>
              <w:ind w:left="10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development.</w:t>
            </w:r>
          </w:p>
        </w:tc>
      </w:tr>
    </w:tbl>
    <w:p>
      <w:pPr>
        <w:pStyle w:val="TableParagraph"/>
        <w:spacing w:after="0" w:line="250" w:lineRule="exact"/>
        <w:rPr>
          <w:sz w:val="23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6353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line="501" w:lineRule="auto" w:before="15"/>
              <w:ind w:left="216" w:right="156"/>
              <w:rPr>
                <w:sz w:val="23"/>
              </w:rPr>
            </w:pPr>
            <w:r>
              <w:rPr>
                <w:w w:val="105"/>
                <w:sz w:val="23"/>
              </w:rPr>
              <w:t>within a </w:t>
            </w:r>
            <w:r>
              <w:rPr>
                <w:spacing w:val="-2"/>
                <w:w w:val="105"/>
                <w:sz w:val="23"/>
              </w:rPr>
              <w:t>structured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and managed environment.)</w:t>
            </w:r>
          </w:p>
        </w:tc>
        <w:tc>
          <w:tcPr>
            <w:tcW w:w="1519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0" w:right="12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employment </w:t>
            </w:r>
            <w:r>
              <w:rPr>
                <w:w w:val="105"/>
                <w:sz w:val="23"/>
              </w:rPr>
              <w:t>requiring the exercise of </w:t>
            </w:r>
            <w:r>
              <w:rPr>
                <w:spacing w:val="-4"/>
                <w:w w:val="105"/>
                <w:sz w:val="23"/>
              </w:rPr>
              <w:t>some </w:t>
            </w:r>
            <w:r>
              <w:rPr>
                <w:spacing w:val="-2"/>
                <w:w w:val="105"/>
                <w:sz w:val="23"/>
              </w:rPr>
              <w:t>personal </w:t>
            </w:r>
            <w:r>
              <w:rPr>
                <w:spacing w:val="-2"/>
                <w:sz w:val="23"/>
              </w:rPr>
              <w:t>responsibility</w:t>
            </w:r>
          </w:p>
          <w:p>
            <w:pPr>
              <w:pStyle w:val="TableParagraph"/>
              <w:spacing w:line="255" w:lineRule="exact"/>
              <w:ind w:left="100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.</w:t>
            </w:r>
          </w:p>
        </w:tc>
        <w:tc>
          <w:tcPr>
            <w:tcW w:w="1840" w:type="dxa"/>
            <w:tcBorders>
              <w:lef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08"/>
              <w:rPr>
                <w:sz w:val="23"/>
              </w:rPr>
            </w:pPr>
            <w:r>
              <w:rPr>
                <w:w w:val="105"/>
                <w:sz w:val="23"/>
              </w:rPr>
              <w:t>others.</w:t>
            </w:r>
            <w:r>
              <w:rPr>
                <w:spacing w:val="-1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Limited evidence of the skills for </w:t>
            </w:r>
            <w:r>
              <w:rPr>
                <w:spacing w:val="-2"/>
                <w:w w:val="105"/>
                <w:sz w:val="23"/>
              </w:rPr>
              <w:t>employment </w:t>
            </w:r>
            <w:r>
              <w:rPr>
                <w:w w:val="105"/>
                <w:sz w:val="23"/>
              </w:rPr>
              <w:t>requiring the </w:t>
            </w:r>
            <w:r>
              <w:rPr>
                <w:sz w:val="23"/>
              </w:rPr>
              <w:t>exercise of</w:t>
            </w:r>
            <w:r>
              <w:rPr>
                <w:spacing w:val="-4"/>
                <w:sz w:val="23"/>
              </w:rPr>
              <w:t> </w:t>
            </w:r>
            <w:r>
              <w:rPr>
                <w:sz w:val="23"/>
              </w:rPr>
              <w:t>some </w:t>
            </w:r>
            <w:r>
              <w:rPr>
                <w:spacing w:val="-2"/>
                <w:w w:val="105"/>
                <w:sz w:val="23"/>
              </w:rPr>
              <w:t>personal responsibility.</w:t>
            </w:r>
          </w:p>
        </w:tc>
        <w:tc>
          <w:tcPr>
            <w:tcW w:w="2081" w:type="dxa"/>
            <w:tcBorders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8"/>
              <w:ind w:left="105" w:right="136"/>
              <w:rPr>
                <w:sz w:val="23"/>
              </w:rPr>
            </w:pPr>
            <w:r>
              <w:rPr>
                <w:w w:val="105"/>
                <w:sz w:val="23"/>
              </w:rPr>
              <w:t>requiring the exercise of some </w:t>
            </w:r>
            <w:r>
              <w:rPr>
                <w:spacing w:val="-2"/>
                <w:w w:val="105"/>
                <w:sz w:val="23"/>
              </w:rPr>
              <w:t>personal </w:t>
            </w:r>
            <w:r>
              <w:rPr>
                <w:sz w:val="23"/>
              </w:rPr>
              <w:t>responsibility,</w:t>
            </w:r>
            <w:r>
              <w:rPr>
                <w:spacing w:val="-15"/>
                <w:sz w:val="23"/>
              </w:rPr>
              <w:t> </w:t>
            </w:r>
            <w:r>
              <w:rPr>
                <w:sz w:val="23"/>
              </w:rPr>
              <w:t>with </w:t>
            </w:r>
            <w:r>
              <w:rPr>
                <w:w w:val="105"/>
                <w:sz w:val="23"/>
              </w:rPr>
              <w:t>some areas of minor weakness.</w:t>
            </w:r>
          </w:p>
        </w:tc>
        <w:tc>
          <w:tcPr>
            <w:tcW w:w="133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4" w:lineRule="auto" w:before="15"/>
              <w:ind w:left="113" w:right="24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n</w:t>
            </w:r>
            <w:r>
              <w:rPr>
                <w:spacing w:val="-21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to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group activities.</w:t>
            </w:r>
          </w:p>
          <w:p>
            <w:pPr>
              <w:pStyle w:val="TableParagraph"/>
              <w:spacing w:before="1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1" w:lineRule="auto"/>
              <w:ind w:left="113" w:right="8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Demonstrat </w:t>
            </w:r>
            <w:r>
              <w:rPr>
                <w:w w:val="105"/>
                <w:sz w:val="23"/>
              </w:rPr>
              <w:t>es</w:t>
            </w:r>
            <w:r>
              <w:rPr>
                <w:spacing w:val="-1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the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skills </w:t>
            </w:r>
            <w:r>
              <w:rPr>
                <w:spacing w:val="-4"/>
                <w:w w:val="105"/>
                <w:sz w:val="23"/>
              </w:rPr>
              <w:t>for </w:t>
            </w:r>
            <w:r>
              <w:rPr>
                <w:spacing w:val="-2"/>
                <w:sz w:val="23"/>
              </w:rPr>
              <w:t>employmen </w:t>
            </w:r>
            <w:r>
              <w:rPr>
                <w:w w:val="105"/>
                <w:sz w:val="23"/>
              </w:rPr>
              <w:t>t requiring </w:t>
            </w:r>
            <w:r>
              <w:rPr>
                <w:spacing w:val="-2"/>
                <w:w w:val="105"/>
                <w:sz w:val="23"/>
              </w:rPr>
              <w:t>the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exercise </w:t>
            </w:r>
            <w:r>
              <w:rPr>
                <w:w w:val="105"/>
                <w:sz w:val="23"/>
              </w:rPr>
              <w:t>of some </w:t>
            </w:r>
            <w:r>
              <w:rPr>
                <w:spacing w:val="-2"/>
                <w:w w:val="105"/>
                <w:sz w:val="23"/>
              </w:rPr>
              <w:t>personal</w:t>
            </w:r>
          </w:p>
          <w:p>
            <w:pPr>
              <w:pStyle w:val="TableParagraph"/>
              <w:spacing w:line="252" w:lineRule="exact"/>
              <w:ind w:lef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responsibili</w:t>
            </w:r>
          </w:p>
        </w:tc>
        <w:tc>
          <w:tcPr>
            <w:tcW w:w="1742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1" w:lineRule="auto" w:before="15"/>
              <w:ind w:left="121" w:right="23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some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personal responsibility, </w:t>
            </w:r>
            <w:r>
              <w:rPr>
                <w:w w:val="105"/>
                <w:sz w:val="23"/>
              </w:rPr>
              <w:t>with just </w:t>
            </w:r>
            <w:r>
              <w:rPr>
                <w:spacing w:val="-2"/>
                <w:w w:val="105"/>
                <w:sz w:val="23"/>
              </w:rPr>
              <w:t>occasional minor weakness.</w:t>
            </w:r>
          </w:p>
        </w:tc>
        <w:tc>
          <w:tcPr>
            <w:tcW w:w="191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504" w:lineRule="auto" w:before="15"/>
              <w:ind w:left="108"/>
              <w:rPr>
                <w:sz w:val="23"/>
              </w:rPr>
            </w:pPr>
            <w:r>
              <w:rPr>
                <w:w w:val="105"/>
                <w:sz w:val="23"/>
              </w:rPr>
              <w:t>for further </w:t>
            </w:r>
            <w:r>
              <w:rPr>
                <w:spacing w:val="-2"/>
                <w:sz w:val="23"/>
              </w:rPr>
              <w:t>development.</w:t>
            </w:r>
          </w:p>
        </w:tc>
        <w:tc>
          <w:tcPr>
            <w:tcW w:w="2160" w:type="dxa"/>
            <w:tcBorders>
              <w:lef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spacing w:before="10" w:after="1"/>
        <w:rPr>
          <w:rFonts w:ascii="Microsoft Sans Serif"/>
          <w:sz w:val="8"/>
        </w:rPr>
      </w:pPr>
    </w:p>
    <w:tbl>
      <w:tblPr>
        <w:tblW w:w="0" w:type="auto"/>
        <w:jc w:val="left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3"/>
        <w:gridCol w:w="1519"/>
        <w:gridCol w:w="1840"/>
        <w:gridCol w:w="2081"/>
        <w:gridCol w:w="1339"/>
        <w:gridCol w:w="1742"/>
        <w:gridCol w:w="1919"/>
        <w:gridCol w:w="2160"/>
      </w:tblGrid>
      <w:tr>
        <w:trPr>
          <w:trHeight w:val="1649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right="469"/>
              <w:jc w:val="right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Level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4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38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32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line="504" w:lineRule="auto"/>
              <w:ind w:left="642" w:hanging="397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MARGINAL </w:t>
            </w:r>
            <w:r>
              <w:rPr>
                <w:b/>
                <w:spacing w:val="-4"/>
                <w:w w:val="105"/>
                <w:sz w:val="23"/>
              </w:rPr>
              <w:t>FAIL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48"/>
              <w:ind w:left="17" w:right="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SATISFACTORY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7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(3</w:t>
            </w:r>
            <w:r>
              <w:rPr>
                <w:b/>
                <w:w w:val="105"/>
                <w:sz w:val="23"/>
                <w:vertAlign w:val="superscript"/>
              </w:rPr>
              <w:t>rd</w:t>
            </w:r>
            <w:r>
              <w:rPr>
                <w:b/>
                <w:spacing w:val="-16"/>
                <w:w w:val="105"/>
                <w:sz w:val="23"/>
                <w:vertAlign w:val="baseline"/>
              </w:rPr>
              <w:t> </w:t>
            </w:r>
            <w:r>
              <w:rPr>
                <w:b/>
                <w:w w:val="105"/>
                <w:sz w:val="23"/>
                <w:vertAlign w:val="baseline"/>
              </w:rPr>
              <w:t>/</w:t>
            </w:r>
            <w:r>
              <w:rPr>
                <w:b/>
                <w:spacing w:val="-10"/>
                <w:w w:val="105"/>
                <w:sz w:val="23"/>
                <w:vertAlign w:val="baseline"/>
              </w:rPr>
              <w:t> </w:t>
            </w:r>
            <w:r>
              <w:rPr>
                <w:b/>
                <w:spacing w:val="-2"/>
                <w:w w:val="105"/>
                <w:sz w:val="23"/>
                <w:vertAlign w:val="baseline"/>
              </w:rPr>
              <w:t>Pass)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48"/>
              <w:ind w:left="39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39" w:right="6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(2.2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Pass)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48"/>
              <w:ind w:left="150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VERY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GOOD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65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(2.1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Merit)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4"/>
              <w:ind w:left="22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EXCELLENT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115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4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48"/>
              <w:ind w:left="20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EXCEPTIONAL</w:t>
            </w:r>
          </w:p>
          <w:p>
            <w:pPr>
              <w:pStyle w:val="TableParagraph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43"/>
              <w:rPr>
                <w:rFonts w:ascii="Microsoft Sans Serif"/>
                <w:sz w:val="23"/>
              </w:rPr>
            </w:pPr>
          </w:p>
          <w:p>
            <w:pPr>
              <w:pStyle w:val="TableParagraph"/>
              <w:spacing w:before="1"/>
              <w:ind w:left="242"/>
              <w:rPr>
                <w:b/>
                <w:sz w:val="23"/>
              </w:rPr>
            </w:pPr>
            <w:r>
              <w:rPr>
                <w:b/>
                <w:sz w:val="23"/>
              </w:rPr>
              <w:t>(1</w:t>
            </w:r>
            <w:r>
              <w:rPr>
                <w:b/>
                <w:sz w:val="23"/>
                <w:vertAlign w:val="superscript"/>
              </w:rPr>
              <w:t>st</w:t>
            </w:r>
            <w:r>
              <w:rPr>
                <w:b/>
                <w:spacing w:val="-3"/>
                <w:sz w:val="23"/>
                <w:vertAlign w:val="baseline"/>
              </w:rPr>
              <w:t> </w:t>
            </w:r>
            <w:r>
              <w:rPr>
                <w:b/>
                <w:sz w:val="23"/>
                <w:vertAlign w:val="baseline"/>
              </w:rPr>
              <w:t>/</w:t>
            </w:r>
            <w:r>
              <w:rPr>
                <w:b/>
                <w:spacing w:val="1"/>
                <w:sz w:val="23"/>
                <w:vertAlign w:val="baseline"/>
              </w:rPr>
              <w:t> </w:t>
            </w:r>
            <w:r>
              <w:rPr>
                <w:b/>
                <w:spacing w:val="-2"/>
                <w:sz w:val="23"/>
                <w:vertAlign w:val="baseline"/>
              </w:rPr>
              <w:t>Distinction)</w:t>
            </w:r>
          </w:p>
        </w:tc>
      </w:tr>
      <w:tr>
        <w:trPr>
          <w:trHeight w:val="557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spacing w:before="19"/>
              <w:ind w:right="491"/>
              <w:jc w:val="right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Category</w:t>
            </w:r>
          </w:p>
        </w:tc>
        <w:tc>
          <w:tcPr>
            <w:tcW w:w="1519" w:type="dxa"/>
            <w:shd w:val="clear" w:color="auto" w:fill="ABB8C9"/>
          </w:tcPr>
          <w:p>
            <w:pPr>
              <w:pStyle w:val="TableParagraph"/>
              <w:spacing w:before="19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0-</w:t>
            </w:r>
            <w:r>
              <w:rPr>
                <w:b/>
                <w:spacing w:val="-5"/>
                <w:sz w:val="23"/>
              </w:rPr>
              <w:t>29%</w:t>
            </w:r>
          </w:p>
        </w:tc>
        <w:tc>
          <w:tcPr>
            <w:tcW w:w="1840" w:type="dxa"/>
            <w:shd w:val="clear" w:color="auto" w:fill="ABB8C9"/>
          </w:tcPr>
          <w:p>
            <w:pPr>
              <w:pStyle w:val="TableParagraph"/>
              <w:spacing w:before="19"/>
              <w:ind w:left="526"/>
              <w:rPr>
                <w:b/>
                <w:sz w:val="23"/>
              </w:rPr>
            </w:pPr>
            <w:r>
              <w:rPr>
                <w:b/>
                <w:sz w:val="23"/>
              </w:rPr>
              <w:t>30-</w:t>
            </w:r>
            <w:r>
              <w:rPr>
                <w:b/>
                <w:spacing w:val="-5"/>
                <w:sz w:val="23"/>
              </w:rPr>
              <w:t>39%</w:t>
            </w:r>
          </w:p>
        </w:tc>
        <w:tc>
          <w:tcPr>
            <w:tcW w:w="2081" w:type="dxa"/>
            <w:shd w:val="clear" w:color="auto" w:fill="ABB8C9"/>
          </w:tcPr>
          <w:p>
            <w:pPr>
              <w:pStyle w:val="TableParagraph"/>
              <w:spacing w:before="19"/>
              <w:ind w:left="645"/>
              <w:rPr>
                <w:b/>
                <w:sz w:val="23"/>
              </w:rPr>
            </w:pPr>
            <w:r>
              <w:rPr>
                <w:b/>
                <w:sz w:val="23"/>
              </w:rPr>
              <w:t>40-</w:t>
            </w:r>
            <w:r>
              <w:rPr>
                <w:b/>
                <w:spacing w:val="-5"/>
                <w:sz w:val="23"/>
              </w:rPr>
              <w:t>49%</w:t>
            </w:r>
          </w:p>
        </w:tc>
        <w:tc>
          <w:tcPr>
            <w:tcW w:w="1339" w:type="dxa"/>
            <w:shd w:val="clear" w:color="auto" w:fill="ABB8C9"/>
          </w:tcPr>
          <w:p>
            <w:pPr>
              <w:pStyle w:val="TableParagraph"/>
              <w:spacing w:before="19"/>
              <w:ind w:left="286"/>
              <w:rPr>
                <w:b/>
                <w:sz w:val="23"/>
              </w:rPr>
            </w:pPr>
            <w:r>
              <w:rPr>
                <w:b/>
                <w:sz w:val="23"/>
              </w:rPr>
              <w:t>50-</w:t>
            </w:r>
            <w:r>
              <w:rPr>
                <w:b/>
                <w:spacing w:val="-5"/>
                <w:sz w:val="23"/>
              </w:rPr>
              <w:t>59%</w:t>
            </w:r>
          </w:p>
        </w:tc>
        <w:tc>
          <w:tcPr>
            <w:tcW w:w="1742" w:type="dxa"/>
            <w:shd w:val="clear" w:color="auto" w:fill="ABB8C9"/>
          </w:tcPr>
          <w:p>
            <w:pPr>
              <w:pStyle w:val="TableParagraph"/>
              <w:spacing w:before="19"/>
              <w:ind w:left="481"/>
              <w:rPr>
                <w:b/>
                <w:sz w:val="23"/>
              </w:rPr>
            </w:pPr>
            <w:r>
              <w:rPr>
                <w:b/>
                <w:sz w:val="23"/>
              </w:rPr>
              <w:t>60-</w:t>
            </w:r>
            <w:r>
              <w:rPr>
                <w:b/>
                <w:spacing w:val="-5"/>
                <w:sz w:val="23"/>
              </w:rPr>
              <w:t>69%</w:t>
            </w:r>
          </w:p>
        </w:tc>
        <w:tc>
          <w:tcPr>
            <w:tcW w:w="1919" w:type="dxa"/>
            <w:shd w:val="clear" w:color="auto" w:fill="ABB8C9"/>
          </w:tcPr>
          <w:p>
            <w:pPr>
              <w:pStyle w:val="TableParagraph"/>
              <w:spacing w:before="19"/>
              <w:ind w:left="562"/>
              <w:rPr>
                <w:b/>
                <w:sz w:val="23"/>
              </w:rPr>
            </w:pPr>
            <w:r>
              <w:rPr>
                <w:b/>
                <w:sz w:val="23"/>
              </w:rPr>
              <w:t>70-</w:t>
            </w:r>
            <w:r>
              <w:rPr>
                <w:b/>
                <w:spacing w:val="-5"/>
                <w:sz w:val="23"/>
              </w:rPr>
              <w:t>84%</w:t>
            </w:r>
          </w:p>
        </w:tc>
        <w:tc>
          <w:tcPr>
            <w:tcW w:w="2160" w:type="dxa"/>
            <w:shd w:val="clear" w:color="auto" w:fill="ABB8C9"/>
          </w:tcPr>
          <w:p>
            <w:pPr>
              <w:pStyle w:val="TableParagraph"/>
              <w:spacing w:before="19"/>
              <w:ind w:left="631"/>
              <w:rPr>
                <w:b/>
                <w:sz w:val="23"/>
              </w:rPr>
            </w:pPr>
            <w:r>
              <w:rPr>
                <w:b/>
                <w:sz w:val="23"/>
              </w:rPr>
              <w:t>85-</w:t>
            </w:r>
            <w:r>
              <w:rPr>
                <w:b/>
                <w:spacing w:val="-4"/>
                <w:sz w:val="23"/>
              </w:rPr>
              <w:t>100%</w:t>
            </w:r>
          </w:p>
        </w:tc>
      </w:tr>
      <w:tr>
        <w:trPr>
          <w:trHeight w:val="3313" w:hRule="atLeast"/>
        </w:trPr>
        <w:tc>
          <w:tcPr>
            <w:tcW w:w="1743" w:type="dxa"/>
            <w:shd w:val="clear" w:color="auto" w:fill="ABB8C9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9" w:type="dxa"/>
            <w:tcBorders>
              <w:righ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40" w:type="dxa"/>
            <w:tcBorders>
              <w:lef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081" w:type="dxa"/>
            <w:tcBorders>
              <w:righ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3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spacing w:line="499" w:lineRule="auto" w:before="8"/>
              <w:ind w:left="113" w:right="157"/>
              <w:rPr>
                <w:sz w:val="23"/>
              </w:rPr>
            </w:pPr>
            <w:r>
              <w:rPr>
                <w:w w:val="105"/>
                <w:sz w:val="23"/>
              </w:rPr>
              <w:t>ty,</w:t>
            </w:r>
            <w:r>
              <w:rPr>
                <w:spacing w:val="-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with </w:t>
            </w:r>
            <w:r>
              <w:rPr>
                <w:spacing w:val="-2"/>
                <w:w w:val="105"/>
                <w:sz w:val="23"/>
              </w:rPr>
              <w:t>some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areas </w:t>
            </w:r>
            <w:r>
              <w:rPr>
                <w:w w:val="105"/>
                <w:sz w:val="23"/>
              </w:rPr>
              <w:t>of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strength and some of minor</w:t>
            </w:r>
          </w:p>
          <w:p>
            <w:pPr>
              <w:pStyle w:val="TableParagraph"/>
              <w:spacing w:before="2"/>
              <w:ind w:left="113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weakness.</w:t>
            </w:r>
          </w:p>
        </w:tc>
        <w:tc>
          <w:tcPr>
            <w:tcW w:w="1742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919" w:type="dxa"/>
            <w:tcBorders>
              <w:left w:val="dashSmallGap" w:sz="6" w:space="0" w:color="000000"/>
              <w:righ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60" w:type="dxa"/>
            <w:tcBorders>
              <w:left w:val="dashSmallGap" w:sz="6" w:space="0" w:color="000000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pgSz w:w="16850" w:h="11930" w:orient="landscape"/>
          <w:pgMar w:header="0" w:footer="873" w:top="1340" w:bottom="1060" w:left="1440" w:right="720"/>
        </w:sectPr>
      </w:pPr>
    </w:p>
    <w:p>
      <w:pPr>
        <w:pStyle w:val="BodyText"/>
        <w:rPr>
          <w:rFonts w:ascii="Microsoft Sans Serif"/>
          <w:sz w:val="41"/>
        </w:rPr>
      </w:pPr>
    </w:p>
    <w:p>
      <w:pPr>
        <w:pStyle w:val="BodyText"/>
        <w:spacing w:before="414"/>
        <w:rPr>
          <w:rFonts w:ascii="Microsoft Sans Serif"/>
          <w:sz w:val="41"/>
        </w:rPr>
      </w:pPr>
    </w:p>
    <w:p>
      <w:pPr>
        <w:spacing w:before="0"/>
        <w:ind w:left="958" w:right="0" w:firstLine="0"/>
        <w:jc w:val="left"/>
        <w:rPr>
          <w:rFonts w:ascii="Trebuchet MS"/>
          <w:sz w:val="41"/>
        </w:rPr>
      </w:pPr>
      <w:r>
        <w:rPr>
          <w:rFonts w:ascii="Trebuchet MS"/>
          <w:color w:val="D9341A"/>
          <w:sz w:val="41"/>
        </w:rPr>
        <w:t>Digital</w:t>
      </w:r>
      <w:r>
        <w:rPr>
          <w:rFonts w:ascii="Trebuchet MS"/>
          <w:color w:val="D9341A"/>
          <w:spacing w:val="3"/>
          <w:sz w:val="41"/>
        </w:rPr>
        <w:t> </w:t>
      </w:r>
      <w:r>
        <w:rPr>
          <w:rFonts w:ascii="Trebuchet MS"/>
          <w:color w:val="D9341A"/>
          <w:spacing w:val="-2"/>
          <w:sz w:val="41"/>
        </w:rPr>
        <w:t>Receipt</w:t>
      </w:r>
    </w:p>
    <w:p>
      <w:pPr>
        <w:spacing w:line="290" w:lineRule="auto" w:before="281"/>
        <w:ind w:left="958" w:right="1811" w:firstLine="0"/>
        <w:jc w:val="left"/>
        <w:rPr>
          <w:rFonts w:ascii="Trebuchet MS"/>
          <w:sz w:val="21"/>
        </w:rPr>
      </w:pPr>
      <w:r>
        <w:rPr>
          <w:rFonts w:ascii="Trebuchet MS"/>
          <w:sz w:val="21"/>
        </w:rPr>
        <w:t>This</w:t>
      </w:r>
      <w:r>
        <w:rPr>
          <w:rFonts w:ascii="Trebuchet MS"/>
          <w:spacing w:val="-4"/>
          <w:sz w:val="21"/>
        </w:rPr>
        <w:t> </w:t>
      </w:r>
      <w:r>
        <w:rPr>
          <w:rFonts w:ascii="Trebuchet MS"/>
          <w:sz w:val="21"/>
        </w:rPr>
        <w:t>receipt</w:t>
      </w:r>
      <w:r>
        <w:rPr>
          <w:rFonts w:ascii="Trebuchet MS"/>
          <w:spacing w:val="-2"/>
          <w:sz w:val="21"/>
        </w:rPr>
        <w:t> </w:t>
      </w:r>
      <w:r>
        <w:rPr>
          <w:rFonts w:ascii="Trebuchet MS"/>
          <w:sz w:val="21"/>
        </w:rPr>
        <w:t>acknowledges</w:t>
      </w:r>
      <w:r>
        <w:rPr>
          <w:rFonts w:ascii="Trebuchet MS"/>
          <w:spacing w:val="-10"/>
          <w:sz w:val="21"/>
        </w:rPr>
        <w:t> </w:t>
      </w:r>
      <w:r>
        <w:rPr>
          <w:rFonts w:ascii="Trebuchet MS"/>
          <w:sz w:val="21"/>
        </w:rPr>
        <w:t>that </w:t>
      </w:r>
      <w:r>
        <w:rPr>
          <w:rFonts w:ascii="Trebuchet MS"/>
          <w:color w:val="D9341A"/>
          <w:sz w:val="21"/>
        </w:rPr>
        <w:t>Turnitin</w:t>
      </w:r>
      <w:r>
        <w:rPr>
          <w:rFonts w:ascii="Trebuchet MS"/>
          <w:color w:val="D9341A"/>
          <w:spacing w:val="-3"/>
          <w:sz w:val="21"/>
        </w:rPr>
        <w:t> </w:t>
      </w:r>
      <w:r>
        <w:rPr>
          <w:rFonts w:ascii="Trebuchet MS"/>
          <w:sz w:val="21"/>
        </w:rPr>
        <w:t>received</w:t>
      </w:r>
      <w:r>
        <w:rPr>
          <w:rFonts w:ascii="Trebuchet MS"/>
          <w:spacing w:val="-6"/>
          <w:sz w:val="21"/>
        </w:rPr>
        <w:t> </w:t>
      </w:r>
      <w:r>
        <w:rPr>
          <w:rFonts w:ascii="Trebuchet MS"/>
          <w:sz w:val="21"/>
        </w:rPr>
        <w:t>your</w:t>
      </w:r>
      <w:r>
        <w:rPr>
          <w:rFonts w:ascii="Trebuchet MS"/>
          <w:spacing w:val="-7"/>
          <w:sz w:val="21"/>
        </w:rPr>
        <w:t> </w:t>
      </w:r>
      <w:r>
        <w:rPr>
          <w:rFonts w:ascii="Trebuchet MS"/>
          <w:sz w:val="21"/>
        </w:rPr>
        <w:t>paper.</w:t>
      </w:r>
      <w:r>
        <w:rPr>
          <w:rFonts w:ascii="Trebuchet MS"/>
          <w:spacing w:val="-3"/>
          <w:sz w:val="21"/>
        </w:rPr>
        <w:t> </w:t>
      </w:r>
      <w:r>
        <w:rPr>
          <w:rFonts w:ascii="Trebuchet MS"/>
          <w:sz w:val="21"/>
        </w:rPr>
        <w:t>Below</w:t>
      </w:r>
      <w:r>
        <w:rPr>
          <w:rFonts w:ascii="Trebuchet MS"/>
          <w:spacing w:val="-2"/>
          <w:sz w:val="21"/>
        </w:rPr>
        <w:t> </w:t>
      </w:r>
      <w:r>
        <w:rPr>
          <w:rFonts w:ascii="Trebuchet MS"/>
          <w:sz w:val="21"/>
        </w:rPr>
        <w:t>you</w:t>
      </w:r>
      <w:r>
        <w:rPr>
          <w:rFonts w:ascii="Trebuchet MS"/>
          <w:spacing w:val="-4"/>
          <w:sz w:val="21"/>
        </w:rPr>
        <w:t> </w:t>
      </w:r>
      <w:r>
        <w:rPr>
          <w:rFonts w:ascii="Trebuchet MS"/>
          <w:sz w:val="21"/>
        </w:rPr>
        <w:t>will</w:t>
      </w:r>
      <w:r>
        <w:rPr>
          <w:rFonts w:ascii="Trebuchet MS"/>
          <w:spacing w:val="-2"/>
          <w:sz w:val="21"/>
        </w:rPr>
        <w:t> </w:t>
      </w:r>
      <w:r>
        <w:rPr>
          <w:rFonts w:ascii="Trebuchet MS"/>
          <w:sz w:val="21"/>
        </w:rPr>
        <w:t>find</w:t>
      </w:r>
      <w:r>
        <w:rPr>
          <w:rFonts w:ascii="Trebuchet MS"/>
          <w:spacing w:val="-6"/>
          <w:sz w:val="21"/>
        </w:rPr>
        <w:t> </w:t>
      </w:r>
      <w:r>
        <w:rPr>
          <w:rFonts w:ascii="Trebuchet MS"/>
          <w:sz w:val="21"/>
        </w:rPr>
        <w:t>the</w:t>
      </w:r>
      <w:r>
        <w:rPr>
          <w:rFonts w:ascii="Trebuchet MS"/>
          <w:spacing w:val="-4"/>
          <w:sz w:val="21"/>
        </w:rPr>
        <w:t> </w:t>
      </w:r>
      <w:r>
        <w:rPr>
          <w:rFonts w:ascii="Trebuchet MS"/>
          <w:sz w:val="21"/>
        </w:rPr>
        <w:t>receipt information regarding your submission.</w:t>
      </w:r>
    </w:p>
    <w:p>
      <w:pPr>
        <w:spacing w:before="210"/>
        <w:ind w:left="958" w:right="0" w:firstLine="0"/>
        <w:jc w:val="left"/>
        <w:rPr>
          <w:rFonts w:ascii="Trebuchet MS"/>
          <w:sz w:val="21"/>
        </w:rPr>
      </w:pPr>
      <w:r>
        <w:rPr>
          <w:rFonts w:ascii="Trebuchet MS"/>
          <w:sz w:val="21"/>
        </w:rPr>
        <w:t>The</w:t>
      </w:r>
      <w:r>
        <w:rPr>
          <w:rFonts w:ascii="Trebuchet MS"/>
          <w:spacing w:val="14"/>
          <w:sz w:val="21"/>
        </w:rPr>
        <w:t> </w:t>
      </w:r>
      <w:r>
        <w:rPr>
          <w:rFonts w:ascii="Trebuchet MS"/>
          <w:sz w:val="21"/>
        </w:rPr>
        <w:t>first</w:t>
      </w:r>
      <w:r>
        <w:rPr>
          <w:rFonts w:ascii="Trebuchet MS"/>
          <w:spacing w:val="18"/>
          <w:sz w:val="21"/>
        </w:rPr>
        <w:t> </w:t>
      </w:r>
      <w:r>
        <w:rPr>
          <w:rFonts w:ascii="Trebuchet MS"/>
          <w:sz w:val="21"/>
        </w:rPr>
        <w:t>page</w:t>
      </w:r>
      <w:r>
        <w:rPr>
          <w:rFonts w:ascii="Trebuchet MS"/>
          <w:spacing w:val="15"/>
          <w:sz w:val="21"/>
        </w:rPr>
        <w:t> </w:t>
      </w:r>
      <w:r>
        <w:rPr>
          <w:rFonts w:ascii="Trebuchet MS"/>
          <w:sz w:val="21"/>
        </w:rPr>
        <w:t>of</w:t>
      </w:r>
      <w:r>
        <w:rPr>
          <w:rFonts w:ascii="Trebuchet MS"/>
          <w:spacing w:val="15"/>
          <w:sz w:val="21"/>
        </w:rPr>
        <w:t> </w:t>
      </w:r>
      <w:r>
        <w:rPr>
          <w:rFonts w:ascii="Trebuchet MS"/>
          <w:sz w:val="21"/>
        </w:rPr>
        <w:t>your</w:t>
      </w:r>
      <w:r>
        <w:rPr>
          <w:rFonts w:ascii="Trebuchet MS"/>
          <w:spacing w:val="11"/>
          <w:sz w:val="21"/>
        </w:rPr>
        <w:t> </w:t>
      </w:r>
      <w:r>
        <w:rPr>
          <w:rFonts w:ascii="Trebuchet MS"/>
          <w:sz w:val="21"/>
        </w:rPr>
        <w:t>submissions</w:t>
      </w:r>
      <w:r>
        <w:rPr>
          <w:rFonts w:ascii="Trebuchet MS"/>
          <w:spacing w:val="18"/>
          <w:sz w:val="21"/>
        </w:rPr>
        <w:t> </w:t>
      </w:r>
      <w:r>
        <w:rPr>
          <w:rFonts w:ascii="Trebuchet MS"/>
          <w:sz w:val="21"/>
        </w:rPr>
        <w:t>is</w:t>
      </w:r>
      <w:r>
        <w:rPr>
          <w:rFonts w:ascii="Trebuchet MS"/>
          <w:spacing w:val="15"/>
          <w:sz w:val="21"/>
        </w:rPr>
        <w:t> </w:t>
      </w:r>
      <w:r>
        <w:rPr>
          <w:rFonts w:ascii="Trebuchet MS"/>
          <w:sz w:val="21"/>
        </w:rPr>
        <w:t>displayed</w:t>
      </w:r>
      <w:r>
        <w:rPr>
          <w:rFonts w:ascii="Trebuchet MS"/>
          <w:spacing w:val="13"/>
          <w:sz w:val="21"/>
        </w:rPr>
        <w:t> </w:t>
      </w:r>
      <w:r>
        <w:rPr>
          <w:rFonts w:ascii="Trebuchet MS"/>
          <w:spacing w:val="-2"/>
          <w:sz w:val="21"/>
        </w:rPr>
        <w:t>below.</w:t>
      </w:r>
    </w:p>
    <w:p>
      <w:pPr>
        <w:pStyle w:val="BodyText"/>
        <w:spacing w:before="11"/>
        <w:rPr>
          <w:rFonts w:ascii="Trebuchet MS"/>
          <w:sz w:val="16"/>
        </w:rPr>
      </w:pPr>
    </w:p>
    <w:p>
      <w:pPr>
        <w:pStyle w:val="BodyText"/>
        <w:spacing w:after="0"/>
        <w:rPr>
          <w:rFonts w:ascii="Trebuchet MS"/>
          <w:sz w:val="16"/>
        </w:rPr>
        <w:sectPr>
          <w:footerReference w:type="default" r:id="rId92"/>
          <w:pgSz w:w="12240" w:h="15840"/>
          <w:pgMar w:header="0" w:footer="0" w:top="700" w:bottom="280" w:left="360" w:right="360"/>
        </w:sectPr>
      </w:pPr>
    </w:p>
    <w:p>
      <w:pPr>
        <w:spacing w:line="348" w:lineRule="auto" w:before="106"/>
        <w:ind w:left="2031" w:right="0" w:hanging="274"/>
        <w:jc w:val="both"/>
        <w:rPr>
          <w:rFonts w:ascii="Trebuchet MS"/>
          <w:sz w:val="21"/>
        </w:rPr>
      </w:pPr>
      <w:r>
        <w:rPr>
          <w:rFonts w:ascii="Trebuchet MS"/>
          <w:color w:val="868686"/>
          <w:sz w:val="21"/>
        </w:rPr>
        <w:t>Submission author: Assignment</w:t>
      </w:r>
      <w:r>
        <w:rPr>
          <w:rFonts w:ascii="Trebuchet MS"/>
          <w:color w:val="868686"/>
          <w:spacing w:val="-12"/>
          <w:sz w:val="21"/>
        </w:rPr>
        <w:t> </w:t>
      </w:r>
      <w:r>
        <w:rPr>
          <w:rFonts w:ascii="Trebuchet MS"/>
          <w:color w:val="868686"/>
          <w:sz w:val="21"/>
        </w:rPr>
        <w:t>title: Submission</w:t>
      </w:r>
      <w:r>
        <w:rPr>
          <w:rFonts w:ascii="Trebuchet MS"/>
          <w:color w:val="868686"/>
          <w:spacing w:val="25"/>
          <w:sz w:val="21"/>
        </w:rPr>
        <w:t> </w:t>
      </w:r>
      <w:r>
        <w:rPr>
          <w:rFonts w:ascii="Trebuchet MS"/>
          <w:color w:val="868686"/>
          <w:sz w:val="21"/>
        </w:rPr>
        <w:t>title:</w:t>
      </w:r>
    </w:p>
    <w:p>
      <w:pPr>
        <w:spacing w:line="350" w:lineRule="auto" w:before="0"/>
        <w:ind w:left="2478" w:right="4" w:firstLine="194"/>
        <w:jc w:val="right"/>
        <w:rPr>
          <w:rFonts w:ascii="Trebuchet MS"/>
          <w:sz w:val="21"/>
        </w:rPr>
      </w:pPr>
      <w:r>
        <w:rPr>
          <w:rFonts w:ascii="Trebuchet MS"/>
          <w:color w:val="868686"/>
          <w:spacing w:val="-2"/>
          <w:sz w:val="21"/>
        </w:rPr>
        <w:t>File</w:t>
      </w:r>
      <w:r>
        <w:rPr>
          <w:rFonts w:ascii="Trebuchet MS"/>
          <w:color w:val="868686"/>
          <w:spacing w:val="-14"/>
          <w:sz w:val="21"/>
        </w:rPr>
        <w:t> </w:t>
      </w:r>
      <w:r>
        <w:rPr>
          <w:rFonts w:ascii="Trebuchet MS"/>
          <w:color w:val="868686"/>
          <w:spacing w:val="-2"/>
          <w:sz w:val="21"/>
        </w:rPr>
        <w:t>name: </w:t>
      </w:r>
      <w:r>
        <w:rPr>
          <w:rFonts w:ascii="Trebuchet MS"/>
          <w:color w:val="868686"/>
          <w:sz w:val="21"/>
        </w:rPr>
        <w:t>File</w:t>
      </w:r>
      <w:r>
        <w:rPr>
          <w:rFonts w:ascii="Trebuchet MS"/>
          <w:color w:val="868686"/>
          <w:spacing w:val="-15"/>
          <w:sz w:val="21"/>
        </w:rPr>
        <w:t> </w:t>
      </w:r>
      <w:r>
        <w:rPr>
          <w:rFonts w:ascii="Trebuchet MS"/>
          <w:color w:val="868686"/>
          <w:sz w:val="21"/>
        </w:rPr>
        <w:t>size: Page count: Word</w:t>
      </w:r>
      <w:r>
        <w:rPr>
          <w:rFonts w:ascii="Trebuchet MS"/>
          <w:color w:val="868686"/>
          <w:spacing w:val="33"/>
          <w:sz w:val="21"/>
        </w:rPr>
        <w:t> </w:t>
      </w:r>
      <w:r>
        <w:rPr>
          <w:rFonts w:ascii="Trebuchet MS"/>
          <w:color w:val="868686"/>
          <w:spacing w:val="-5"/>
          <w:sz w:val="21"/>
        </w:rPr>
        <w:t>count:</w:t>
      </w:r>
    </w:p>
    <w:p>
      <w:pPr>
        <w:spacing w:line="348" w:lineRule="auto" w:before="0"/>
        <w:ind w:left="2010" w:right="5" w:firstLine="57"/>
        <w:jc w:val="right"/>
        <w:rPr>
          <w:rFonts w:ascii="Trebuchet MS"/>
          <w:sz w:val="21"/>
        </w:rPr>
      </w:pPr>
      <w:r>
        <w:rPr>
          <w:rFonts w:ascii="Trebuchet MS"/>
          <w:color w:val="868686"/>
          <w:sz w:val="21"/>
        </w:rPr>
        <w:t>Character</w:t>
      </w:r>
      <w:r>
        <w:rPr>
          <w:rFonts w:ascii="Trebuchet MS"/>
          <w:color w:val="868686"/>
          <w:spacing w:val="-16"/>
          <w:sz w:val="21"/>
        </w:rPr>
        <w:t> </w:t>
      </w:r>
      <w:r>
        <w:rPr>
          <w:rFonts w:ascii="Trebuchet MS"/>
          <w:color w:val="868686"/>
          <w:sz w:val="21"/>
        </w:rPr>
        <w:t>count: Submission date: Submission ID:</w:t>
      </w:r>
    </w:p>
    <w:p>
      <w:pPr>
        <w:spacing w:before="99"/>
        <w:ind w:left="258" w:right="0" w:firstLine="0"/>
        <w:jc w:val="left"/>
        <w:rPr>
          <w:rFonts w:ascii="Trebuchet MS"/>
          <w:sz w:val="21"/>
        </w:rPr>
      </w:pPr>
      <w:r>
        <w:rPr/>
        <w:br w:type="column"/>
      </w:r>
      <w:r>
        <w:rPr>
          <w:rFonts w:ascii="Trebuchet MS"/>
          <w:w w:val="105"/>
          <w:sz w:val="21"/>
        </w:rPr>
        <w:t>Muhammad</w:t>
      </w:r>
      <w:r>
        <w:rPr>
          <w:rFonts w:ascii="Trebuchet MS"/>
          <w:spacing w:val="14"/>
          <w:w w:val="105"/>
          <w:sz w:val="21"/>
        </w:rPr>
        <w:t> </w:t>
      </w:r>
      <w:r>
        <w:rPr>
          <w:rFonts w:ascii="Trebuchet MS"/>
          <w:w w:val="105"/>
          <w:sz w:val="21"/>
        </w:rPr>
        <w:t>Husaini</w:t>
      </w:r>
      <w:r>
        <w:rPr>
          <w:rFonts w:ascii="Trebuchet MS"/>
          <w:spacing w:val="18"/>
          <w:w w:val="105"/>
          <w:sz w:val="21"/>
        </w:rPr>
        <w:t> </w:t>
      </w:r>
      <w:r>
        <w:rPr>
          <w:rFonts w:ascii="Trebuchet MS"/>
          <w:w w:val="105"/>
          <w:sz w:val="21"/>
        </w:rPr>
        <w:t>Bin</w:t>
      </w:r>
      <w:r>
        <w:rPr>
          <w:rFonts w:ascii="Trebuchet MS"/>
          <w:spacing w:val="6"/>
          <w:w w:val="105"/>
          <w:sz w:val="21"/>
        </w:rPr>
        <w:t> </w:t>
      </w:r>
      <w:r>
        <w:rPr>
          <w:rFonts w:ascii="Trebuchet MS"/>
          <w:spacing w:val="-2"/>
          <w:w w:val="105"/>
          <w:sz w:val="21"/>
        </w:rPr>
        <w:t>Suhaini</w:t>
      </w:r>
    </w:p>
    <w:p>
      <w:pPr>
        <w:spacing w:before="102"/>
        <w:ind w:left="258" w:right="0" w:firstLine="0"/>
        <w:jc w:val="left"/>
        <w:rPr>
          <w:rFonts w:ascii="Trebuchet MS"/>
          <w:sz w:val="21"/>
        </w:rPr>
      </w:pPr>
      <w:r>
        <w:rPr>
          <w:rFonts w:ascii="Trebuchet MS"/>
          <w:sz w:val="21"/>
        </w:rPr>
        <w:t>Submit</w:t>
      </w:r>
      <w:r>
        <w:rPr>
          <w:rFonts w:ascii="Trebuchet MS"/>
          <w:spacing w:val="18"/>
          <w:sz w:val="21"/>
        </w:rPr>
        <w:t> </w:t>
      </w:r>
      <w:r>
        <w:rPr>
          <w:rFonts w:ascii="Trebuchet MS"/>
          <w:sz w:val="21"/>
        </w:rPr>
        <w:t>your</w:t>
      </w:r>
      <w:r>
        <w:rPr>
          <w:rFonts w:ascii="Trebuchet MS"/>
          <w:spacing w:val="20"/>
          <w:sz w:val="21"/>
        </w:rPr>
        <w:t> </w:t>
      </w:r>
      <w:r>
        <w:rPr>
          <w:rFonts w:ascii="Trebuchet MS"/>
          <w:sz w:val="21"/>
        </w:rPr>
        <w:t>assignment</w:t>
      </w:r>
      <w:r>
        <w:rPr>
          <w:rFonts w:ascii="Trebuchet MS"/>
          <w:spacing w:val="28"/>
          <w:sz w:val="21"/>
        </w:rPr>
        <w:t> </w:t>
      </w:r>
      <w:r>
        <w:rPr>
          <w:rFonts w:ascii="Trebuchet MS"/>
          <w:sz w:val="21"/>
        </w:rPr>
        <w:t>here</w:t>
      </w:r>
      <w:r>
        <w:rPr>
          <w:rFonts w:ascii="Trebuchet MS"/>
          <w:spacing w:val="15"/>
          <w:sz w:val="21"/>
        </w:rPr>
        <w:t> </w:t>
      </w:r>
      <w:r>
        <w:rPr>
          <w:rFonts w:ascii="Trebuchet MS"/>
          <w:sz w:val="21"/>
        </w:rPr>
        <w:t>Part</w:t>
      </w:r>
      <w:r>
        <w:rPr>
          <w:rFonts w:ascii="Trebuchet MS"/>
          <w:spacing w:val="27"/>
          <w:sz w:val="21"/>
        </w:rPr>
        <w:t> </w:t>
      </w:r>
      <w:r>
        <w:rPr>
          <w:rFonts w:ascii="Trebuchet MS"/>
          <w:sz w:val="21"/>
        </w:rPr>
        <w:t>1</w:t>
      </w:r>
      <w:r>
        <w:rPr>
          <w:rFonts w:ascii="Trebuchet MS"/>
          <w:spacing w:val="11"/>
          <w:sz w:val="21"/>
        </w:rPr>
        <w:t> </w:t>
      </w:r>
      <w:r>
        <w:rPr>
          <w:rFonts w:ascii="Trebuchet MS"/>
          <w:sz w:val="21"/>
        </w:rPr>
        <w:t>(Moodle</w:t>
      </w:r>
      <w:r>
        <w:rPr>
          <w:rFonts w:ascii="Trebuchet MS"/>
          <w:spacing w:val="24"/>
          <w:sz w:val="21"/>
        </w:rPr>
        <w:t> </w:t>
      </w:r>
      <w:r>
        <w:rPr>
          <w:rFonts w:ascii="Trebuchet MS"/>
          <w:spacing w:val="-5"/>
          <w:sz w:val="21"/>
        </w:rPr>
        <w:t>TT)</w:t>
      </w:r>
    </w:p>
    <w:p>
      <w:pPr>
        <w:spacing w:line="350" w:lineRule="auto" w:before="116"/>
        <w:ind w:left="258" w:right="1174" w:firstLine="0"/>
        <w:jc w:val="left"/>
        <w:rPr>
          <w:rFonts w:ascii="Trebuchet MS" w:hAnsi="Trebuchet MS"/>
          <w:sz w:val="21"/>
        </w:rPr>
      </w:pPr>
      <w:r>
        <w:rPr>
          <w:rFonts w:ascii="Trebuchet MS" w:hAnsi="Trebuchet MS"/>
          <w:sz w:val="21"/>
        </w:rPr>
        <w:t>The Significance of Global Teams in Solving Shortened Attenti… </w:t>
      </w:r>
      <w:r>
        <w:rPr>
          <w:rFonts w:ascii="Trebuchet MS" w:hAnsi="Trebuchet MS"/>
          <w:spacing w:val="-2"/>
          <w:sz w:val="21"/>
        </w:rPr>
        <w:t>72451_Muhammad_Husaini_Bin_Suhaini_The_Significance_of_… 2.08M</w:t>
      </w:r>
    </w:p>
    <w:p>
      <w:pPr>
        <w:spacing w:line="242" w:lineRule="exact" w:before="0"/>
        <w:ind w:left="258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5"/>
          <w:w w:val="105"/>
          <w:sz w:val="21"/>
        </w:rPr>
        <w:t>37</w:t>
      </w:r>
    </w:p>
    <w:p>
      <w:pPr>
        <w:spacing w:before="102"/>
        <w:ind w:left="258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2"/>
          <w:sz w:val="21"/>
        </w:rPr>
        <w:t>5,929</w:t>
      </w:r>
    </w:p>
    <w:p>
      <w:pPr>
        <w:spacing w:before="117"/>
        <w:ind w:left="258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2"/>
          <w:sz w:val="21"/>
        </w:rPr>
        <w:t>36,122</w:t>
      </w:r>
    </w:p>
    <w:p>
      <w:pPr>
        <w:spacing w:before="102"/>
        <w:ind w:left="258" w:right="0" w:firstLine="0"/>
        <w:jc w:val="left"/>
        <w:rPr>
          <w:rFonts w:ascii="Trebuchet MS"/>
          <w:sz w:val="21"/>
        </w:rPr>
      </w:pPr>
      <w:r>
        <w:rPr>
          <w:rFonts w:ascii="Trebuchet MS"/>
          <w:sz w:val="21"/>
        </w:rPr>
        <w:t>23-Aug-2026</w:t>
      </w:r>
      <w:r>
        <w:rPr>
          <w:rFonts w:ascii="Trebuchet MS"/>
          <w:spacing w:val="45"/>
          <w:sz w:val="21"/>
        </w:rPr>
        <w:t> </w:t>
      </w:r>
      <w:r>
        <w:rPr>
          <w:rFonts w:ascii="Trebuchet MS"/>
          <w:sz w:val="21"/>
        </w:rPr>
        <w:t>03:27PM</w:t>
      </w:r>
      <w:r>
        <w:rPr>
          <w:rFonts w:ascii="Trebuchet MS"/>
          <w:spacing w:val="42"/>
          <w:sz w:val="21"/>
        </w:rPr>
        <w:t> </w:t>
      </w:r>
      <w:r>
        <w:rPr>
          <w:rFonts w:ascii="Trebuchet MS"/>
          <w:spacing w:val="-2"/>
          <w:sz w:val="21"/>
        </w:rPr>
        <w:t>(UTC+0100)</w:t>
      </w:r>
    </w:p>
    <w:p>
      <w:pPr>
        <w:spacing w:before="116"/>
        <w:ind w:left="258" w:right="0" w:firstLine="0"/>
        <w:jc w:val="left"/>
        <w:rPr>
          <w:rFonts w:ascii="Trebuchet MS"/>
          <w:sz w:val="21"/>
        </w:rPr>
      </w:pPr>
      <w:r>
        <w:rPr>
          <w:rFonts w:ascii="Trebuchet MS"/>
          <w:spacing w:val="-2"/>
          <w:w w:val="105"/>
          <w:sz w:val="21"/>
        </w:rPr>
        <w:t>288003633</w:t>
      </w:r>
    </w:p>
    <w:p>
      <w:pPr>
        <w:spacing w:after="0"/>
        <w:jc w:val="left"/>
        <w:rPr>
          <w:rFonts w:ascii="Trebuchet MS"/>
          <w:sz w:val="21"/>
        </w:rPr>
        <w:sectPr>
          <w:type w:val="continuous"/>
          <w:pgSz w:w="12240" w:h="15840"/>
          <w:pgMar w:header="0" w:footer="0" w:top="1820" w:bottom="280" w:left="360" w:right="360"/>
          <w:cols w:num="2" w:equalWidth="0">
            <w:col w:w="3664" w:space="40"/>
            <w:col w:w="7816"/>
          </w:cols>
        </w:sectPr>
      </w:pPr>
    </w:p>
    <w:p>
      <w:pPr>
        <w:pStyle w:val="BodyText"/>
        <w:rPr>
          <w:rFonts w:ascii="Trebuchet MS"/>
          <w:sz w:val="18"/>
        </w:rPr>
      </w:pP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208576">
                <wp:simplePos x="0" y="0"/>
                <wp:positionH relativeFrom="page">
                  <wp:posOffset>351790</wp:posOffset>
                </wp:positionH>
                <wp:positionV relativeFrom="page">
                  <wp:posOffset>351790</wp:posOffset>
                </wp:positionV>
                <wp:extent cx="7058025" cy="9344025"/>
                <wp:effectExtent l="0" t="0" r="0" b="0"/>
                <wp:wrapNone/>
                <wp:docPr id="102" name="Graphic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Graphic 102"/>
                      <wps:cNvSpPr/>
                      <wps:spPr>
                        <a:xfrm>
                          <a:off x="0" y="0"/>
                          <a:ext cx="7058025" cy="9344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58025" h="9344025">
                              <a:moveTo>
                                <a:pt x="7058025" y="0"/>
                              </a:moveTo>
                              <a:lnTo>
                                <a:pt x="0" y="0"/>
                              </a:lnTo>
                              <a:lnTo>
                                <a:pt x="0" y="9344025"/>
                              </a:lnTo>
                              <a:lnTo>
                                <a:pt x="7058025" y="9344025"/>
                              </a:lnTo>
                              <a:lnTo>
                                <a:pt x="70580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7E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7.700001pt;margin-top:27.700001pt;width:555.75pt;height:735.75pt;mso-position-horizontal-relative:page;mso-position-vertical-relative:page;z-index:-18107904" id="docshape69" filled="true" fillcolor="#e2e7e9" stroked="false">
                <v:fill type="solid"/>
                <w10:wrap type="none"/>
              </v:rect>
            </w:pict>
          </mc:Fallback>
        </mc:AlternateContent>
      </w:r>
      <w:r>
        <w:rPr>
          <w:rFonts w:ascii="Trebuchet MS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5209088">
                <wp:simplePos x="0" y="0"/>
                <wp:positionH relativeFrom="page">
                  <wp:posOffset>420369</wp:posOffset>
                </wp:positionH>
                <wp:positionV relativeFrom="page">
                  <wp:posOffset>438784</wp:posOffset>
                </wp:positionV>
                <wp:extent cx="6720840" cy="9037320"/>
                <wp:effectExtent l="0" t="0" r="0" b="0"/>
                <wp:wrapNone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6720840" cy="9037320"/>
                          <a:chExt cx="6720840" cy="9037320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0" y="0"/>
                            <a:ext cx="6720840" cy="903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20840" h="9037320">
                                <a:moveTo>
                                  <a:pt x="6720840" y="0"/>
                                </a:moveTo>
                                <a:lnTo>
                                  <a:pt x="6685026" y="0"/>
                                </a:lnTo>
                                <a:lnTo>
                                  <a:pt x="6685026" y="104013"/>
                                </a:lnTo>
                                <a:lnTo>
                                  <a:pt x="6685026" y="8895588"/>
                                </a:lnTo>
                                <a:lnTo>
                                  <a:pt x="6653657" y="8961882"/>
                                </a:lnTo>
                                <a:lnTo>
                                  <a:pt x="6616065" y="8979675"/>
                                </a:lnTo>
                                <a:lnTo>
                                  <a:pt x="6599301" y="8981313"/>
                                </a:lnTo>
                                <a:lnTo>
                                  <a:pt x="122301" y="8981313"/>
                                </a:lnTo>
                                <a:lnTo>
                                  <a:pt x="113855" y="8980907"/>
                                </a:lnTo>
                                <a:lnTo>
                                  <a:pt x="74663" y="8966873"/>
                                </a:lnTo>
                                <a:lnTo>
                                  <a:pt x="46710" y="8936037"/>
                                </a:lnTo>
                                <a:lnTo>
                                  <a:pt x="36576" y="8895588"/>
                                </a:lnTo>
                                <a:lnTo>
                                  <a:pt x="36576" y="104013"/>
                                </a:lnTo>
                                <a:lnTo>
                                  <a:pt x="46710" y="63500"/>
                                </a:lnTo>
                                <a:lnTo>
                                  <a:pt x="74663" y="32766"/>
                                </a:lnTo>
                                <a:lnTo>
                                  <a:pt x="113855" y="18669"/>
                                </a:lnTo>
                                <a:lnTo>
                                  <a:pt x="122301" y="18288"/>
                                </a:lnTo>
                                <a:lnTo>
                                  <a:pt x="6599301" y="18288"/>
                                </a:lnTo>
                                <a:lnTo>
                                  <a:pt x="6607683" y="18669"/>
                                </a:lnTo>
                                <a:lnTo>
                                  <a:pt x="6646926" y="32766"/>
                                </a:lnTo>
                                <a:lnTo>
                                  <a:pt x="6674866" y="63500"/>
                                </a:lnTo>
                                <a:lnTo>
                                  <a:pt x="6685026" y="104013"/>
                                </a:lnTo>
                                <a:lnTo>
                                  <a:pt x="66850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037320"/>
                                </a:lnTo>
                                <a:lnTo>
                                  <a:pt x="6720840" y="9037320"/>
                                </a:lnTo>
                                <a:lnTo>
                                  <a:pt x="6720840" y="8981313"/>
                                </a:lnTo>
                                <a:lnTo>
                                  <a:pt x="6720840" y="18288"/>
                                </a:lnTo>
                                <a:lnTo>
                                  <a:pt x="67208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25097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31813" y="13461"/>
                            <a:ext cx="6657975" cy="8973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7975" h="8973185">
                                <a:moveTo>
                                  <a:pt x="6573456" y="0"/>
                                </a:moveTo>
                                <a:lnTo>
                                  <a:pt x="84543" y="0"/>
                                </a:lnTo>
                                <a:lnTo>
                                  <a:pt x="45161" y="12064"/>
                                </a:lnTo>
                                <a:lnTo>
                                  <a:pt x="11950" y="45211"/>
                                </a:lnTo>
                                <a:lnTo>
                                  <a:pt x="0" y="84581"/>
                                </a:lnTo>
                                <a:lnTo>
                                  <a:pt x="0" y="8888069"/>
                                </a:lnTo>
                                <a:lnTo>
                                  <a:pt x="9156" y="8922245"/>
                                </a:lnTo>
                                <a:lnTo>
                                  <a:pt x="35280" y="8954058"/>
                                </a:lnTo>
                                <a:lnTo>
                                  <a:pt x="78663" y="8972029"/>
                                </a:lnTo>
                                <a:lnTo>
                                  <a:pt x="84543" y="8972613"/>
                                </a:lnTo>
                                <a:lnTo>
                                  <a:pt x="6573456" y="8972613"/>
                                </a:lnTo>
                                <a:lnTo>
                                  <a:pt x="6579298" y="8972029"/>
                                </a:lnTo>
                                <a:lnTo>
                                  <a:pt x="6612826" y="8960662"/>
                                </a:lnTo>
                                <a:lnTo>
                                  <a:pt x="6645973" y="8927452"/>
                                </a:lnTo>
                                <a:lnTo>
                                  <a:pt x="6657911" y="8888069"/>
                                </a:lnTo>
                                <a:lnTo>
                                  <a:pt x="6657911" y="84581"/>
                                </a:lnTo>
                                <a:lnTo>
                                  <a:pt x="6645973" y="45211"/>
                                </a:lnTo>
                                <a:lnTo>
                                  <a:pt x="6612826" y="12064"/>
                                </a:lnTo>
                                <a:lnTo>
                                  <a:pt x="65734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FAF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31813" y="13461"/>
                            <a:ext cx="6657975" cy="8973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7975" h="8973185">
                                <a:moveTo>
                                  <a:pt x="0" y="8882126"/>
                                </a:moveTo>
                                <a:lnTo>
                                  <a:pt x="0" y="90550"/>
                                </a:lnTo>
                                <a:lnTo>
                                  <a:pt x="0" y="84581"/>
                                </a:lnTo>
                                <a:lnTo>
                                  <a:pt x="584" y="78739"/>
                                </a:lnTo>
                                <a:lnTo>
                                  <a:pt x="1739" y="72898"/>
                                </a:lnTo>
                                <a:lnTo>
                                  <a:pt x="2895" y="67055"/>
                                </a:lnTo>
                                <a:lnTo>
                                  <a:pt x="4610" y="61468"/>
                                </a:lnTo>
                                <a:lnTo>
                                  <a:pt x="26504" y="26543"/>
                                </a:lnTo>
                                <a:lnTo>
                                  <a:pt x="30708" y="22351"/>
                                </a:lnTo>
                                <a:lnTo>
                                  <a:pt x="55854" y="6984"/>
                                </a:lnTo>
                                <a:lnTo>
                                  <a:pt x="61353" y="4699"/>
                                </a:lnTo>
                                <a:lnTo>
                                  <a:pt x="67005" y="2921"/>
                                </a:lnTo>
                                <a:lnTo>
                                  <a:pt x="72834" y="1777"/>
                                </a:lnTo>
                                <a:lnTo>
                                  <a:pt x="78663" y="634"/>
                                </a:lnTo>
                                <a:lnTo>
                                  <a:pt x="84543" y="0"/>
                                </a:lnTo>
                                <a:lnTo>
                                  <a:pt x="90487" y="0"/>
                                </a:lnTo>
                                <a:lnTo>
                                  <a:pt x="6567487" y="0"/>
                                </a:lnTo>
                                <a:lnTo>
                                  <a:pt x="6573456" y="0"/>
                                </a:lnTo>
                                <a:lnTo>
                                  <a:pt x="6579298" y="634"/>
                                </a:lnTo>
                                <a:lnTo>
                                  <a:pt x="6585140" y="1777"/>
                                </a:lnTo>
                                <a:lnTo>
                                  <a:pt x="6590982" y="2921"/>
                                </a:lnTo>
                                <a:lnTo>
                                  <a:pt x="6627304" y="22351"/>
                                </a:lnTo>
                                <a:lnTo>
                                  <a:pt x="6651053" y="55879"/>
                                </a:lnTo>
                                <a:lnTo>
                                  <a:pt x="6657911" y="84581"/>
                                </a:lnTo>
                                <a:lnTo>
                                  <a:pt x="6657911" y="90550"/>
                                </a:lnTo>
                                <a:lnTo>
                                  <a:pt x="6657911" y="8882126"/>
                                </a:lnTo>
                                <a:lnTo>
                                  <a:pt x="6657911" y="8888069"/>
                                </a:lnTo>
                                <a:lnTo>
                                  <a:pt x="6657403" y="8893949"/>
                                </a:lnTo>
                                <a:lnTo>
                                  <a:pt x="6642671" y="8932392"/>
                                </a:lnTo>
                                <a:lnTo>
                                  <a:pt x="6612826" y="8960662"/>
                                </a:lnTo>
                                <a:lnTo>
                                  <a:pt x="6585140" y="8970873"/>
                                </a:lnTo>
                                <a:lnTo>
                                  <a:pt x="6579298" y="8972029"/>
                                </a:lnTo>
                                <a:lnTo>
                                  <a:pt x="6573456" y="8972613"/>
                                </a:lnTo>
                                <a:lnTo>
                                  <a:pt x="6567487" y="8972613"/>
                                </a:lnTo>
                                <a:lnTo>
                                  <a:pt x="90487" y="8972613"/>
                                </a:lnTo>
                                <a:lnTo>
                                  <a:pt x="84543" y="8972613"/>
                                </a:lnTo>
                                <a:lnTo>
                                  <a:pt x="78663" y="8972029"/>
                                </a:lnTo>
                                <a:lnTo>
                                  <a:pt x="72834" y="8970873"/>
                                </a:lnTo>
                                <a:lnTo>
                                  <a:pt x="67005" y="8969717"/>
                                </a:lnTo>
                                <a:lnTo>
                                  <a:pt x="30708" y="8950312"/>
                                </a:lnTo>
                                <a:lnTo>
                                  <a:pt x="26504" y="8946108"/>
                                </a:lnTo>
                                <a:lnTo>
                                  <a:pt x="22301" y="8941904"/>
                                </a:lnTo>
                                <a:lnTo>
                                  <a:pt x="1739" y="8899779"/>
                                </a:lnTo>
                                <a:lnTo>
                                  <a:pt x="0" y="8888069"/>
                                </a:lnTo>
                                <a:lnTo>
                                  <a:pt x="0" y="8882126"/>
                                </a:lnTo>
                                <a:close/>
                              </a:path>
                            </a:pathLst>
                          </a:custGeom>
                          <a:ln w="9523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36576" y="8633650"/>
                            <a:ext cx="6648450" cy="347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0" h="347980">
                                <a:moveTo>
                                  <a:pt x="66484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466"/>
                                </a:lnTo>
                                <a:lnTo>
                                  <a:pt x="3886" y="295998"/>
                                </a:lnTo>
                                <a:lnTo>
                                  <a:pt x="29705" y="332041"/>
                                </a:lnTo>
                                <a:lnTo>
                                  <a:pt x="66243" y="347167"/>
                                </a:lnTo>
                                <a:lnTo>
                                  <a:pt x="71196" y="347662"/>
                                </a:lnTo>
                                <a:lnTo>
                                  <a:pt x="6577203" y="347662"/>
                                </a:lnTo>
                                <a:lnTo>
                                  <a:pt x="6582156" y="347167"/>
                                </a:lnTo>
                                <a:lnTo>
                                  <a:pt x="6596760" y="343776"/>
                                </a:lnTo>
                                <a:lnTo>
                                  <a:pt x="6632829" y="317957"/>
                                </a:lnTo>
                                <a:lnTo>
                                  <a:pt x="6648450" y="276466"/>
                                </a:lnTo>
                                <a:lnTo>
                                  <a:pt x="6648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6CC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36576" y="8628888"/>
                            <a:ext cx="66484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0" h="9525">
                                <a:moveTo>
                                  <a:pt x="66484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4"/>
                                </a:lnTo>
                                <a:lnTo>
                                  <a:pt x="6648450" y="9524"/>
                                </a:lnTo>
                                <a:lnTo>
                                  <a:pt x="66484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9" name="Image 109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7576" y="208788"/>
                            <a:ext cx="1733550" cy="47625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0" name="Image 110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3501" y="4695063"/>
                            <a:ext cx="2514600" cy="3552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099998pt;margin-top:34.549999pt;width:529.2pt;height:711.6pt;mso-position-horizontal-relative:page;mso-position-vertical-relative:page;z-index:-18107392" id="docshapegroup70" coordorigin="662,691" coordsize="10584,14232">
                <v:shape style="position:absolute;left:662;top:691;width:10584;height:14232" id="docshape71" coordorigin="662,691" coordsize="10584,14232" path="m11246,691l11190,691,11190,855,11190,14700,11140,14804,11081,14832,11055,14835,855,14835,841,14834,780,14812,736,14763,720,14700,720,855,736,791,780,743,841,720,855,720,11055,720,11068,720,11130,743,11174,791,11190,855,11190,691,662,691,662,14923,11246,14923,11246,14835,11246,720,11246,691xe" filled="true" fillcolor="#000000" stroked="false">
                  <v:path arrowok="t"/>
                  <v:fill opacity="16448f" type="solid"/>
                </v:shape>
                <v:shape style="position:absolute;left:712;top:712;width:10485;height:14131" id="docshape72" coordorigin="712,712" coordsize="10485,14131" path="m11064,712l845,712,783,731,731,783,712,845,712,14709,727,14763,768,14813,836,14841,845,14842,11064,14842,11073,14841,11126,14823,11178,14771,11197,14709,11197,845,11178,783,11126,731,11064,712xe" filled="true" fillcolor="#fafafa" stroked="false">
                  <v:path arrowok="t"/>
                  <v:fill type="solid"/>
                </v:shape>
                <v:shape style="position:absolute;left:712;top:712;width:10485;height:14131" id="docshape73" coordorigin="712,712" coordsize="10485,14131" path="m712,14700l712,855,712,845,713,836,715,827,717,818,719,809,754,754,760,747,800,723,809,720,818,717,827,715,836,713,845,712,855,712,11055,712,11064,712,11073,713,11082,715,11092,717,11149,747,11186,800,11197,845,11197,855,11197,14700,11197,14709,11196,14718,11173,14779,11126,14823,11082,14840,11073,14841,11064,14842,11055,14842,855,14842,845,14842,836,14841,827,14840,818,14838,760,14807,754,14801,747,14794,715,14728,712,14709,712,14700xe" filled="false" stroked="true" strokeweight=".74992pt" strokecolor="#cccccc">
                  <v:path arrowok="t"/>
                  <v:stroke dashstyle="solid"/>
                </v:shape>
                <v:shape style="position:absolute;left:719;top:14287;width:10470;height:548" id="docshape74" coordorigin="720,14287" coordsize="10470,548" path="m11190,14287l720,14287,720,14723,726,14753,766,14810,824,14834,832,14835,11077,14835,11085,14834,11108,14829,11165,14788,11190,14723,11190,14287xe" filled="true" fillcolor="#96ccee" stroked="false">
                  <v:path arrowok="t"/>
                  <v:fill type="solid"/>
                </v:shape>
                <v:rect style="position:absolute;left:719;top:14279;width:10470;height:15" id="docshape75" filled="true" fillcolor="#cccccc" stroked="false">
                  <v:fill type="solid"/>
                </v:rect>
                <v:shape style="position:absolute;left:1319;top:1019;width:2730;height:750" type="#_x0000_t75" id="docshape76" stroked="false">
                  <v:imagedata r:id="rId93" o:title=""/>
                </v:shape>
                <v:shape style="position:absolute;left:3974;top:8084;width:3960;height:5595" type="#_x0000_t75" id="docshape77" stroked="false">
                  <v:imagedata r:id="rId94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rPr>
          <w:rFonts w:ascii="Trebuchet MS"/>
          <w:sz w:val="18"/>
        </w:rPr>
      </w:pPr>
    </w:p>
    <w:p>
      <w:pPr>
        <w:pStyle w:val="BodyText"/>
        <w:spacing w:before="67"/>
        <w:rPr>
          <w:rFonts w:ascii="Trebuchet MS"/>
          <w:sz w:val="18"/>
        </w:rPr>
      </w:pPr>
    </w:p>
    <w:p>
      <w:pPr>
        <w:spacing w:before="0"/>
        <w:ind w:left="958" w:right="0" w:firstLine="0"/>
        <w:jc w:val="left"/>
        <w:rPr>
          <w:rFonts w:ascii="Trebuchet MS"/>
          <w:sz w:val="18"/>
        </w:rPr>
      </w:pPr>
      <w:r>
        <w:rPr>
          <w:rFonts w:ascii="Trebuchet MS"/>
          <w:color w:val="666666"/>
          <w:sz w:val="18"/>
        </w:rPr>
        <w:t>Copyright</w:t>
      </w:r>
      <w:r>
        <w:rPr>
          <w:rFonts w:ascii="Trebuchet MS"/>
          <w:color w:val="666666"/>
          <w:spacing w:val="12"/>
          <w:sz w:val="18"/>
        </w:rPr>
        <w:t> </w:t>
      </w:r>
      <w:r>
        <w:rPr>
          <w:rFonts w:ascii="Trebuchet MS"/>
          <w:color w:val="666666"/>
          <w:sz w:val="18"/>
        </w:rPr>
        <w:t>2026</w:t>
      </w:r>
      <w:r>
        <w:rPr>
          <w:rFonts w:ascii="Trebuchet MS"/>
          <w:color w:val="666666"/>
          <w:spacing w:val="2"/>
          <w:sz w:val="18"/>
        </w:rPr>
        <w:t> </w:t>
      </w:r>
      <w:r>
        <w:rPr>
          <w:rFonts w:ascii="Trebuchet MS"/>
          <w:color w:val="666666"/>
          <w:sz w:val="18"/>
        </w:rPr>
        <w:t>Turnitin.</w:t>
      </w:r>
      <w:r>
        <w:rPr>
          <w:rFonts w:ascii="Trebuchet MS"/>
          <w:color w:val="666666"/>
          <w:spacing w:val="10"/>
          <w:sz w:val="18"/>
        </w:rPr>
        <w:t> </w:t>
      </w:r>
      <w:r>
        <w:rPr>
          <w:rFonts w:ascii="Trebuchet MS"/>
          <w:color w:val="666666"/>
          <w:sz w:val="18"/>
        </w:rPr>
        <w:t>All</w:t>
      </w:r>
      <w:r>
        <w:rPr>
          <w:rFonts w:ascii="Trebuchet MS"/>
          <w:color w:val="666666"/>
          <w:spacing w:val="1"/>
          <w:sz w:val="18"/>
        </w:rPr>
        <w:t> </w:t>
      </w:r>
      <w:r>
        <w:rPr>
          <w:rFonts w:ascii="Trebuchet MS"/>
          <w:color w:val="666666"/>
          <w:sz w:val="18"/>
        </w:rPr>
        <w:t>rights</w:t>
      </w:r>
      <w:r>
        <w:rPr>
          <w:rFonts w:ascii="Trebuchet MS"/>
          <w:color w:val="666666"/>
          <w:spacing w:val="3"/>
          <w:sz w:val="18"/>
        </w:rPr>
        <w:t> </w:t>
      </w:r>
      <w:r>
        <w:rPr>
          <w:rFonts w:ascii="Trebuchet MS"/>
          <w:color w:val="666666"/>
          <w:spacing w:val="-2"/>
          <w:sz w:val="18"/>
        </w:rPr>
        <w:t>reserved.</w:t>
      </w:r>
    </w:p>
    <w:p>
      <w:pPr>
        <w:spacing w:after="0"/>
        <w:jc w:val="left"/>
        <w:rPr>
          <w:rFonts w:ascii="Trebuchet MS"/>
          <w:sz w:val="18"/>
        </w:rPr>
        <w:sectPr>
          <w:type w:val="continuous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48"/>
        </w:rPr>
      </w:pPr>
      <w:r>
        <w:rPr>
          <w:rFonts w:ascii="Trebuchet MS"/>
          <w:sz w:val="48"/>
        </w:rPr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304800</wp:posOffset>
                </wp:positionH>
                <wp:positionV relativeFrom="page">
                  <wp:posOffset>8915400</wp:posOffset>
                </wp:positionV>
                <wp:extent cx="7467600" cy="6350"/>
                <wp:effectExtent l="0" t="0" r="0" b="0"/>
                <wp:wrapNone/>
                <wp:docPr id="111" name="Graphic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Graphic 111"/>
                      <wps:cNvSpPr/>
                      <wps:spPr>
                        <a:xfrm>
                          <a:off x="0" y="0"/>
                          <a:ext cx="74676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67600" h="6350">
                              <a:moveTo>
                                <a:pt x="746760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7467600" y="6350"/>
                              </a:lnTo>
                              <a:lnTo>
                                <a:pt x="7467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pt;margin-top:702pt;width:588pt;height:.5pt;mso-position-horizontal-relative:page;mso-position-vertical-relative:page;z-index:15756800" id="docshape78" filled="true" fillcolor="#cccccc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before="86"/>
        <w:rPr>
          <w:rFonts w:ascii="Trebuchet MS"/>
          <w:sz w:val="48"/>
        </w:rPr>
      </w:pPr>
    </w:p>
    <w:p>
      <w:pPr>
        <w:spacing w:line="283" w:lineRule="auto" w:before="0"/>
        <w:ind w:left="706" w:right="764" w:firstLine="212"/>
        <w:jc w:val="center"/>
        <w:rPr>
          <w:rFonts w:ascii="Trebuchet MS"/>
          <w:sz w:val="48"/>
        </w:rPr>
      </w:pPr>
      <w:r>
        <w:rPr>
          <w:rFonts w:ascii="Trebuchet MS"/>
          <w:color w:val="333333"/>
          <w:w w:val="105"/>
          <w:sz w:val="48"/>
        </w:rPr>
        <w:t>The</w:t>
      </w:r>
      <w:r>
        <w:rPr>
          <w:rFonts w:ascii="Trebuchet MS"/>
          <w:color w:val="333333"/>
          <w:spacing w:val="-3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Significance</w:t>
      </w:r>
      <w:r>
        <w:rPr>
          <w:rFonts w:ascii="Trebuchet MS"/>
          <w:color w:val="333333"/>
          <w:spacing w:val="-1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of</w:t>
      </w:r>
      <w:r>
        <w:rPr>
          <w:rFonts w:ascii="Trebuchet MS"/>
          <w:color w:val="333333"/>
          <w:spacing w:val="-4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Global</w:t>
      </w:r>
      <w:r>
        <w:rPr>
          <w:rFonts w:ascii="Trebuchet MS"/>
          <w:color w:val="333333"/>
          <w:spacing w:val="-8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Teams</w:t>
      </w:r>
      <w:r>
        <w:rPr>
          <w:rFonts w:ascii="Trebuchet MS"/>
          <w:color w:val="333333"/>
          <w:spacing w:val="-5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in</w:t>
      </w:r>
      <w:r>
        <w:rPr>
          <w:rFonts w:ascii="Trebuchet MS"/>
          <w:color w:val="333333"/>
          <w:spacing w:val="-5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Solving Shortened</w:t>
      </w:r>
      <w:r>
        <w:rPr>
          <w:rFonts w:ascii="Trebuchet MS"/>
          <w:color w:val="333333"/>
          <w:spacing w:val="-24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Attention</w:t>
      </w:r>
      <w:r>
        <w:rPr>
          <w:rFonts w:ascii="Trebuchet MS"/>
          <w:color w:val="333333"/>
          <w:spacing w:val="-31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Spans</w:t>
      </w:r>
      <w:r>
        <w:rPr>
          <w:rFonts w:ascii="Trebuchet MS"/>
          <w:color w:val="333333"/>
          <w:spacing w:val="-28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and</w:t>
      </w:r>
      <w:r>
        <w:rPr>
          <w:rFonts w:ascii="Trebuchet MS"/>
          <w:color w:val="333333"/>
          <w:spacing w:val="-32"/>
          <w:w w:val="105"/>
          <w:sz w:val="48"/>
        </w:rPr>
        <w:t> </w:t>
      </w:r>
      <w:r>
        <w:rPr>
          <w:rFonts w:ascii="Trebuchet MS"/>
          <w:color w:val="333333"/>
          <w:w w:val="105"/>
          <w:sz w:val="48"/>
        </w:rPr>
        <w:t>Deteriorating</w:t>
      </w:r>
    </w:p>
    <w:p>
      <w:pPr>
        <w:spacing w:before="11"/>
        <w:ind w:left="706" w:right="869" w:firstLine="0"/>
        <w:jc w:val="center"/>
        <w:rPr>
          <w:rFonts w:ascii="Trebuchet MS"/>
          <w:sz w:val="48"/>
        </w:rPr>
      </w:pPr>
      <w:r>
        <w:rPr>
          <w:rFonts w:ascii="Trebuchet MS"/>
          <w:color w:val="333333"/>
          <w:sz w:val="48"/>
        </w:rPr>
        <w:t>Academic</w:t>
      </w:r>
      <w:r>
        <w:rPr>
          <w:rFonts w:ascii="Trebuchet MS"/>
          <w:color w:val="333333"/>
          <w:spacing w:val="55"/>
          <w:sz w:val="48"/>
        </w:rPr>
        <w:t> </w:t>
      </w:r>
      <w:r>
        <w:rPr>
          <w:rFonts w:ascii="Trebuchet MS"/>
          <w:color w:val="333333"/>
          <w:spacing w:val="-2"/>
          <w:sz w:val="48"/>
        </w:rPr>
        <w:t>Performance</w:t>
      </w:r>
    </w:p>
    <w:p>
      <w:pPr>
        <w:spacing w:before="41"/>
        <w:ind w:left="0" w:right="0" w:firstLine="0"/>
        <w:jc w:val="center"/>
        <w:rPr>
          <w:rFonts w:ascii="Trebuchet MS"/>
          <w:sz w:val="21"/>
        </w:rPr>
      </w:pPr>
      <w:r>
        <w:rPr>
          <w:rFonts w:ascii="Arial"/>
          <w:i/>
          <w:color w:val="333333"/>
          <w:sz w:val="21"/>
        </w:rPr>
        <w:t>by</w:t>
      </w:r>
      <w:r>
        <w:rPr>
          <w:rFonts w:ascii="Arial"/>
          <w:i/>
          <w:color w:val="333333"/>
          <w:spacing w:val="39"/>
          <w:sz w:val="21"/>
        </w:rPr>
        <w:t> </w:t>
      </w:r>
      <w:r>
        <w:rPr>
          <w:rFonts w:ascii="Trebuchet MS"/>
          <w:color w:val="333333"/>
          <w:sz w:val="21"/>
        </w:rPr>
        <w:t>Muhammad</w:t>
      </w:r>
      <w:r>
        <w:rPr>
          <w:rFonts w:ascii="Trebuchet MS"/>
          <w:color w:val="333333"/>
          <w:spacing w:val="40"/>
          <w:sz w:val="21"/>
        </w:rPr>
        <w:t> </w:t>
      </w:r>
      <w:r>
        <w:rPr>
          <w:rFonts w:ascii="Trebuchet MS"/>
          <w:color w:val="333333"/>
          <w:sz w:val="21"/>
        </w:rPr>
        <w:t>Husaini</w:t>
      </w:r>
      <w:r>
        <w:rPr>
          <w:rFonts w:ascii="Trebuchet MS"/>
          <w:color w:val="333333"/>
          <w:spacing w:val="30"/>
          <w:sz w:val="21"/>
        </w:rPr>
        <w:t> </w:t>
      </w:r>
      <w:r>
        <w:rPr>
          <w:rFonts w:ascii="Trebuchet MS"/>
          <w:color w:val="333333"/>
          <w:sz w:val="21"/>
        </w:rPr>
        <w:t>Bin</w:t>
      </w:r>
      <w:r>
        <w:rPr>
          <w:rFonts w:ascii="Trebuchet MS"/>
          <w:color w:val="333333"/>
          <w:spacing w:val="34"/>
          <w:sz w:val="21"/>
        </w:rPr>
        <w:t> </w:t>
      </w:r>
      <w:r>
        <w:rPr>
          <w:rFonts w:ascii="Trebuchet MS"/>
          <w:color w:val="333333"/>
          <w:spacing w:val="-2"/>
          <w:sz w:val="21"/>
        </w:rPr>
        <w:t>Suhaini</w:t>
      </w: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rPr>
          <w:rFonts w:ascii="Trebuchet MS"/>
          <w:sz w:val="21"/>
        </w:rPr>
      </w:pPr>
    </w:p>
    <w:p>
      <w:pPr>
        <w:pStyle w:val="BodyText"/>
        <w:spacing w:before="2"/>
        <w:rPr>
          <w:rFonts w:ascii="Trebuchet MS"/>
          <w:sz w:val="21"/>
        </w:rPr>
      </w:pPr>
    </w:p>
    <w:p>
      <w:pPr>
        <w:spacing w:before="0"/>
        <w:ind w:left="122" w:right="0" w:firstLine="0"/>
        <w:jc w:val="left"/>
        <w:rPr>
          <w:rFonts w:ascii="Trebuchet MS"/>
          <w:sz w:val="13"/>
        </w:rPr>
      </w:pPr>
      <w:r>
        <w:rPr>
          <w:rFonts w:ascii="Arial Black"/>
          <w:color w:val="333333"/>
          <w:w w:val="105"/>
          <w:sz w:val="13"/>
        </w:rPr>
        <w:t>Submission</w:t>
      </w:r>
      <w:r>
        <w:rPr>
          <w:rFonts w:ascii="Arial Black"/>
          <w:color w:val="333333"/>
          <w:spacing w:val="-10"/>
          <w:w w:val="105"/>
          <w:sz w:val="13"/>
        </w:rPr>
        <w:t> </w:t>
      </w:r>
      <w:r>
        <w:rPr>
          <w:rFonts w:ascii="Arial Black"/>
          <w:color w:val="333333"/>
          <w:w w:val="105"/>
          <w:sz w:val="13"/>
        </w:rPr>
        <w:t>date:</w:t>
      </w:r>
      <w:r>
        <w:rPr>
          <w:rFonts w:ascii="Arial Black"/>
          <w:color w:val="333333"/>
          <w:spacing w:val="-6"/>
          <w:w w:val="105"/>
          <w:sz w:val="13"/>
        </w:rPr>
        <w:t> </w:t>
      </w:r>
      <w:r>
        <w:rPr>
          <w:rFonts w:ascii="Trebuchet MS"/>
          <w:color w:val="333333"/>
          <w:w w:val="105"/>
          <w:sz w:val="13"/>
        </w:rPr>
        <w:t>23-Aug-2026 03:27PM</w:t>
      </w:r>
      <w:r>
        <w:rPr>
          <w:rFonts w:ascii="Trebuchet MS"/>
          <w:color w:val="333333"/>
          <w:spacing w:val="3"/>
          <w:w w:val="105"/>
          <w:sz w:val="13"/>
        </w:rPr>
        <w:t> </w:t>
      </w:r>
      <w:r>
        <w:rPr>
          <w:rFonts w:ascii="Trebuchet MS"/>
          <w:color w:val="333333"/>
          <w:spacing w:val="-2"/>
          <w:w w:val="105"/>
          <w:sz w:val="13"/>
        </w:rPr>
        <w:t>(UTC+0100)</w:t>
      </w:r>
    </w:p>
    <w:p>
      <w:pPr>
        <w:spacing w:before="54"/>
        <w:ind w:left="122" w:right="0" w:firstLine="0"/>
        <w:jc w:val="left"/>
        <w:rPr>
          <w:rFonts w:ascii="Trebuchet MS"/>
          <w:sz w:val="13"/>
        </w:rPr>
      </w:pPr>
      <w:r>
        <w:rPr>
          <w:rFonts w:ascii="Arial Black"/>
          <w:color w:val="333333"/>
          <w:w w:val="90"/>
          <w:sz w:val="13"/>
        </w:rPr>
        <w:t>Submission</w:t>
      </w:r>
      <w:r>
        <w:rPr>
          <w:rFonts w:ascii="Arial Black"/>
          <w:color w:val="333333"/>
          <w:spacing w:val="20"/>
          <w:sz w:val="13"/>
        </w:rPr>
        <w:t> </w:t>
      </w:r>
      <w:r>
        <w:rPr>
          <w:rFonts w:ascii="Arial Black"/>
          <w:color w:val="333333"/>
          <w:w w:val="90"/>
          <w:sz w:val="13"/>
        </w:rPr>
        <w:t>ID:</w:t>
      </w:r>
      <w:r>
        <w:rPr>
          <w:rFonts w:ascii="Arial Black"/>
          <w:color w:val="333333"/>
          <w:spacing w:val="14"/>
          <w:sz w:val="13"/>
        </w:rPr>
        <w:t> </w:t>
      </w:r>
      <w:r>
        <w:rPr>
          <w:rFonts w:ascii="Trebuchet MS"/>
          <w:color w:val="333333"/>
          <w:spacing w:val="-2"/>
          <w:w w:val="90"/>
          <w:sz w:val="13"/>
        </w:rPr>
        <w:t>288003633</w:t>
      </w:r>
    </w:p>
    <w:p>
      <w:pPr>
        <w:spacing w:before="54"/>
        <w:ind w:left="122" w:right="0" w:firstLine="0"/>
        <w:jc w:val="left"/>
        <w:rPr>
          <w:rFonts w:ascii="Trebuchet MS"/>
          <w:sz w:val="13"/>
        </w:rPr>
      </w:pPr>
      <w:r>
        <w:rPr>
          <w:rFonts w:ascii="Arial Black"/>
          <w:color w:val="333333"/>
          <w:w w:val="105"/>
          <w:sz w:val="13"/>
        </w:rPr>
        <w:t>File</w:t>
      </w:r>
      <w:r>
        <w:rPr>
          <w:rFonts w:ascii="Arial Black"/>
          <w:color w:val="333333"/>
          <w:spacing w:val="75"/>
          <w:w w:val="150"/>
          <w:sz w:val="13"/>
        </w:rPr>
        <w:t> </w:t>
      </w:r>
      <w:r>
        <w:rPr>
          <w:rFonts w:ascii="Arial Black"/>
          <w:color w:val="333333"/>
          <w:w w:val="105"/>
          <w:sz w:val="13"/>
        </w:rPr>
        <w:t>name:</w:t>
      </w:r>
      <w:r>
        <w:rPr>
          <w:rFonts w:ascii="Arial Black"/>
          <w:color w:val="333333"/>
          <w:spacing w:val="69"/>
          <w:w w:val="150"/>
          <w:sz w:val="13"/>
        </w:rPr>
        <w:t> </w:t>
      </w:r>
      <w:r>
        <w:rPr>
          <w:rFonts w:ascii="Trebuchet MS"/>
          <w:color w:val="333333"/>
          <w:w w:val="105"/>
          <w:sz w:val="13"/>
        </w:rPr>
        <w:t>72451_Muhammad_Husaini_Bin_Suhaini_The_Significance_of_Global_Teams_in_Solving_Shortened_Attention_Spans_and_Deteriora_179433</w:t>
      </w:r>
      <w:r>
        <w:rPr>
          <w:rFonts w:ascii="Trebuchet MS"/>
          <w:color w:val="333333"/>
          <w:spacing w:val="-20"/>
          <w:w w:val="105"/>
          <w:sz w:val="13"/>
        </w:rPr>
        <w:t> </w:t>
      </w:r>
      <w:r>
        <w:rPr>
          <w:rFonts w:ascii="Trebuchet MS"/>
          <w:color w:val="333333"/>
          <w:w w:val="105"/>
          <w:sz w:val="13"/>
        </w:rPr>
        <w:t>1244.docx</w:t>
      </w:r>
      <w:r>
        <w:rPr>
          <w:rFonts w:ascii="Trebuchet MS"/>
          <w:color w:val="333333"/>
          <w:spacing w:val="30"/>
          <w:w w:val="105"/>
          <w:sz w:val="13"/>
        </w:rPr>
        <w:t>  </w:t>
      </w:r>
      <w:r>
        <w:rPr>
          <w:rFonts w:ascii="Trebuchet MS"/>
          <w:color w:val="333333"/>
          <w:spacing w:val="-2"/>
          <w:w w:val="105"/>
          <w:sz w:val="13"/>
        </w:rPr>
        <w:t>(2.08M)</w:t>
      </w:r>
    </w:p>
    <w:p>
      <w:pPr>
        <w:spacing w:before="55"/>
        <w:ind w:left="122" w:right="0" w:firstLine="0"/>
        <w:jc w:val="left"/>
        <w:rPr>
          <w:rFonts w:ascii="Trebuchet MS"/>
          <w:sz w:val="13"/>
        </w:rPr>
      </w:pPr>
      <w:r>
        <w:rPr>
          <w:rFonts w:ascii="Arial Black"/>
          <w:color w:val="333333"/>
          <w:spacing w:val="-2"/>
          <w:sz w:val="13"/>
        </w:rPr>
        <w:t>Word</w:t>
      </w:r>
      <w:r>
        <w:rPr>
          <w:rFonts w:ascii="Arial Black"/>
          <w:color w:val="333333"/>
          <w:spacing w:val="-3"/>
          <w:sz w:val="13"/>
        </w:rPr>
        <w:t> </w:t>
      </w:r>
      <w:r>
        <w:rPr>
          <w:rFonts w:ascii="Arial Black"/>
          <w:color w:val="333333"/>
          <w:spacing w:val="-2"/>
          <w:sz w:val="13"/>
        </w:rPr>
        <w:t>count:</w:t>
      </w:r>
      <w:r>
        <w:rPr>
          <w:rFonts w:ascii="Arial Black"/>
          <w:color w:val="333333"/>
          <w:spacing w:val="-4"/>
          <w:sz w:val="13"/>
        </w:rPr>
        <w:t> </w:t>
      </w:r>
      <w:r>
        <w:rPr>
          <w:rFonts w:ascii="Trebuchet MS"/>
          <w:color w:val="333333"/>
          <w:spacing w:val="-4"/>
          <w:sz w:val="13"/>
        </w:rPr>
        <w:t>5929</w:t>
      </w:r>
    </w:p>
    <w:p>
      <w:pPr>
        <w:spacing w:before="62"/>
        <w:ind w:left="122" w:right="0" w:firstLine="0"/>
        <w:jc w:val="left"/>
        <w:rPr>
          <w:rFonts w:ascii="Trebuchet MS"/>
          <w:sz w:val="13"/>
        </w:rPr>
      </w:pPr>
      <w:r>
        <w:rPr>
          <w:rFonts w:ascii="Arial Black"/>
          <w:color w:val="333333"/>
          <w:spacing w:val="-4"/>
          <w:sz w:val="13"/>
        </w:rPr>
        <w:t>Character</w:t>
      </w:r>
      <w:r>
        <w:rPr>
          <w:rFonts w:ascii="Arial Black"/>
          <w:color w:val="333333"/>
          <w:sz w:val="13"/>
        </w:rPr>
        <w:t> </w:t>
      </w:r>
      <w:r>
        <w:rPr>
          <w:rFonts w:ascii="Arial Black"/>
          <w:color w:val="333333"/>
          <w:spacing w:val="-4"/>
          <w:sz w:val="13"/>
        </w:rPr>
        <w:t>count:</w:t>
      </w:r>
      <w:r>
        <w:rPr>
          <w:rFonts w:ascii="Arial Black"/>
          <w:color w:val="333333"/>
          <w:spacing w:val="-1"/>
          <w:sz w:val="13"/>
        </w:rPr>
        <w:t> </w:t>
      </w:r>
      <w:r>
        <w:rPr>
          <w:rFonts w:ascii="Trebuchet MS"/>
          <w:color w:val="333333"/>
          <w:spacing w:val="-4"/>
          <w:sz w:val="13"/>
        </w:rPr>
        <w:t>36122</w:t>
      </w:r>
    </w:p>
    <w:p>
      <w:pPr>
        <w:spacing w:after="0"/>
        <w:jc w:val="left"/>
        <w:rPr>
          <w:rFonts w:ascii="Trebuchet MS"/>
          <w:sz w:val="13"/>
        </w:rPr>
        <w:sectPr>
          <w:footerReference w:type="default" r:id="rId95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101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12" name="Group 1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2" name="Group 112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13" name="Image 113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4" name="Image 114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6886" y="5702757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871029" y="5834697"/>
                            <a:ext cx="501713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7135" h="455930">
                                <a:moveTo>
                                  <a:pt x="1240929" y="330073"/>
                                </a:moveTo>
                                <a:lnTo>
                                  <a:pt x="0" y="330073"/>
                                </a:lnTo>
                                <a:lnTo>
                                  <a:pt x="0" y="455485"/>
                                </a:lnTo>
                                <a:lnTo>
                                  <a:pt x="1240929" y="455485"/>
                                </a:lnTo>
                                <a:lnTo>
                                  <a:pt x="1240929" y="330073"/>
                                </a:lnTo>
                                <a:close/>
                              </a:path>
                              <a:path w="5017135" h="455930">
                                <a:moveTo>
                                  <a:pt x="5016563" y="0"/>
                                </a:moveTo>
                                <a:lnTo>
                                  <a:pt x="2429065" y="0"/>
                                </a:lnTo>
                                <a:lnTo>
                                  <a:pt x="2429065" y="125412"/>
                                </a:lnTo>
                                <a:lnTo>
                                  <a:pt x="5016563" y="125412"/>
                                </a:lnTo>
                                <a:lnTo>
                                  <a:pt x="50165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04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106368" id="docshapegroup79" coordorigin="0,0" coordsize="11200,15840">
                <v:shape style="position:absolute;left:0;top:0;width:11200;height:15840" type="#_x0000_t75" id="docshape80" stroked="false">
                  <v:imagedata r:id="rId97" o:title=""/>
                </v:shape>
                <v:shape style="position:absolute;left:5176;top:8980;width:188;height:229" type="#_x0000_t75" id="docshape81" stroked="false">
                  <v:imagedata r:id="rId98" o:title=""/>
                </v:shape>
                <v:shape style="position:absolute;left:1371;top:9188;width:7901;height:718" id="docshape82" coordorigin="1372,9188" coordsize="7901,718" path="m3326,9708l1372,9708,1372,9906,3326,9906,3326,9708xm9272,9188l5197,9188,5197,9386,9272,9386,9272,9188xe" filled="true" fillcolor="#8a04ff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111"/>
        <w:rPr>
          <w:rFonts w:ascii="Trebuchet MS"/>
          <w:sz w:val="13"/>
        </w:rPr>
      </w:pPr>
    </w:p>
    <w:p>
      <w:pPr>
        <w:spacing w:before="1"/>
        <w:ind w:left="1762" w:right="3444" w:firstLine="0"/>
        <w:jc w:val="center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3</w:t>
      </w:r>
    </w:p>
    <w:p>
      <w:pPr>
        <w:spacing w:after="0"/>
        <w:jc w:val="center"/>
        <w:rPr>
          <w:rFonts w:ascii="Trebuchet MS"/>
          <w:sz w:val="13"/>
        </w:rPr>
        <w:sectPr>
          <w:footerReference w:type="default" r:id="rId96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57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16" name="Image 1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6" name="Image 116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99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583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17" name="Image 1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" name="Image 117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01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588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18" name="Image 1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" name="Image 118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03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593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19" name="Image 1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9" name="Image 119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05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598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20" name="Image 1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0" name="Image 120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07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1318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21" name="Group 1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1" name="Group 121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22" name="Image 122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3" name="Image 123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17896" y="5121859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4" name="Graphic 124"/>
                        <wps:cNvSpPr/>
                        <wps:spPr>
                          <a:xfrm>
                            <a:off x="1498092" y="5253926"/>
                            <a:ext cx="4449445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9445" h="462280">
                                <a:moveTo>
                                  <a:pt x="1399286" y="329946"/>
                                </a:moveTo>
                                <a:lnTo>
                                  <a:pt x="0" y="329946"/>
                                </a:lnTo>
                                <a:lnTo>
                                  <a:pt x="0" y="461962"/>
                                </a:lnTo>
                                <a:lnTo>
                                  <a:pt x="1399286" y="461962"/>
                                </a:lnTo>
                                <a:lnTo>
                                  <a:pt x="1399286" y="329946"/>
                                </a:lnTo>
                                <a:close/>
                              </a:path>
                              <a:path w="4449445" h="462280">
                                <a:moveTo>
                                  <a:pt x="3643503" y="329946"/>
                                </a:moveTo>
                                <a:lnTo>
                                  <a:pt x="1927352" y="329946"/>
                                </a:lnTo>
                                <a:lnTo>
                                  <a:pt x="1927352" y="461962"/>
                                </a:lnTo>
                                <a:lnTo>
                                  <a:pt x="3643503" y="461962"/>
                                </a:lnTo>
                                <a:lnTo>
                                  <a:pt x="3643503" y="329946"/>
                                </a:lnTo>
                                <a:close/>
                              </a:path>
                              <a:path w="4449445" h="462280">
                                <a:moveTo>
                                  <a:pt x="4448861" y="0"/>
                                </a:moveTo>
                                <a:lnTo>
                                  <a:pt x="4033012" y="0"/>
                                </a:lnTo>
                                <a:lnTo>
                                  <a:pt x="4033012" y="132016"/>
                                </a:lnTo>
                                <a:lnTo>
                                  <a:pt x="4448861" y="132016"/>
                                </a:lnTo>
                                <a:lnTo>
                                  <a:pt x="44488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A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103296" id="docshapegroup83" coordorigin="0,0" coordsize="11200,15840">
                <v:shape style="position:absolute;left:0;top:0;width:11200;height:15840" type="#_x0000_t75" id="docshape84" stroked="false">
                  <v:imagedata r:id="rId110" o:title=""/>
                </v:shape>
                <v:shape style="position:absolute;left:8689;top:8065;width:188;height:229" type="#_x0000_t75" id="docshape85" stroked="false">
                  <v:imagedata r:id="rId111" o:title=""/>
                </v:shape>
                <v:shape style="position:absolute;left:2359;top:8273;width:7007;height:728" id="docshape86" coordorigin="2359,8274" coordsize="7007,728" path="m4563,8793l2359,8793,2359,9001,4563,9001,4563,8793xm8097,8793l5394,8793,5394,9001,8097,9001,8097,8793xm9365,8274l8710,8274,8710,8482,9365,8482,9365,8274xe" filled="true" fillcolor="#00aa00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102"/>
        <w:rPr>
          <w:rFonts w:ascii="Trebuchet MS"/>
          <w:sz w:val="13"/>
        </w:rPr>
      </w:pPr>
    </w:p>
    <w:p>
      <w:pPr>
        <w:spacing w:before="0"/>
        <w:ind w:left="0" w:right="3037" w:firstLine="0"/>
        <w:jc w:val="right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5</w:t>
      </w:r>
    </w:p>
    <w:p>
      <w:pPr>
        <w:spacing w:after="0"/>
        <w:jc w:val="right"/>
        <w:rPr>
          <w:rFonts w:ascii="Trebuchet MS"/>
          <w:sz w:val="13"/>
        </w:rPr>
        <w:sectPr>
          <w:footerReference w:type="default" r:id="rId109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136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25" name="Group 1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5" name="Group 125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26" name="Image 126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7" name="Image 127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7834" y="8838031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" name="Graphic 128"/>
                        <wps:cNvSpPr/>
                        <wps:spPr>
                          <a:xfrm>
                            <a:off x="871042" y="8970047"/>
                            <a:ext cx="4508500" cy="132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08500" h="132080">
                                <a:moveTo>
                                  <a:pt x="45082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2016"/>
                                </a:lnTo>
                                <a:lnTo>
                                  <a:pt x="4508246" y="132016"/>
                                </a:lnTo>
                                <a:lnTo>
                                  <a:pt x="45082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3399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102784" id="docshapegroup87" coordorigin="0,0" coordsize="11200,15840">
                <v:shape style="position:absolute;left:0;top:0;width:11200;height:15840" type="#_x0000_t75" id="docshape88" stroked="false">
                  <v:imagedata r:id="rId113" o:title=""/>
                </v:shape>
                <v:shape style="position:absolute;left:1350;top:13918;width:188;height:229" type="#_x0000_t75" id="docshape89" stroked="false">
                  <v:imagedata r:id="rId114" o:title=""/>
                </v:shape>
                <v:rect style="position:absolute;left:1371;top:14126;width:7100;height:208" id="docshape90" filled="true" fillcolor="#993399" stroked="false">
                  <v:fill opacity="13107f" type="solid"/>
                </v:rect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64"/>
        <w:rPr>
          <w:rFonts w:ascii="Trebuchet MS"/>
          <w:sz w:val="13"/>
        </w:rPr>
      </w:pPr>
    </w:p>
    <w:p>
      <w:pPr>
        <w:spacing w:before="1"/>
        <w:ind w:left="1044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9</w:t>
      </w:r>
    </w:p>
    <w:p>
      <w:pPr>
        <w:spacing w:after="0"/>
        <w:jc w:val="left"/>
        <w:rPr>
          <w:rFonts w:ascii="Trebuchet MS"/>
          <w:sz w:val="13"/>
        </w:rPr>
        <w:sectPr>
          <w:footerReference w:type="default" r:id="rId112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14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29" name="Image 1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9" name="Image 129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15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19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30" name="Image 1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0" name="Image 130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17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1523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31" name="Group 1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1" name="Group 131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32" name="Image 132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3" name="Image 133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0002" y="2540965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4" name="Graphic 134"/>
                        <wps:cNvSpPr/>
                        <wps:spPr>
                          <a:xfrm>
                            <a:off x="871029" y="2673032"/>
                            <a:ext cx="527431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4310" h="462280">
                                <a:moveTo>
                                  <a:pt x="343217" y="330085"/>
                                </a:moveTo>
                                <a:lnTo>
                                  <a:pt x="0" y="330085"/>
                                </a:lnTo>
                                <a:lnTo>
                                  <a:pt x="0" y="462089"/>
                                </a:lnTo>
                                <a:lnTo>
                                  <a:pt x="343217" y="462089"/>
                                </a:lnTo>
                                <a:lnTo>
                                  <a:pt x="343217" y="330085"/>
                                </a:lnTo>
                                <a:close/>
                              </a:path>
                              <a:path w="5274310" h="462280">
                                <a:moveTo>
                                  <a:pt x="3386137" y="0"/>
                                </a:moveTo>
                                <a:lnTo>
                                  <a:pt x="1452181" y="0"/>
                                </a:lnTo>
                                <a:lnTo>
                                  <a:pt x="1452181" y="132016"/>
                                </a:lnTo>
                                <a:lnTo>
                                  <a:pt x="3386137" y="132016"/>
                                </a:lnTo>
                                <a:lnTo>
                                  <a:pt x="3386137" y="0"/>
                                </a:lnTo>
                                <a:close/>
                              </a:path>
                              <a:path w="5274310" h="462280">
                                <a:moveTo>
                                  <a:pt x="5273992" y="0"/>
                                </a:moveTo>
                                <a:lnTo>
                                  <a:pt x="3663378" y="0"/>
                                </a:lnTo>
                                <a:lnTo>
                                  <a:pt x="3663378" y="132016"/>
                                </a:lnTo>
                                <a:lnTo>
                                  <a:pt x="5273992" y="132016"/>
                                </a:lnTo>
                                <a:lnTo>
                                  <a:pt x="52739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6E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101248" id="docshapegroup91" coordorigin="0,0" coordsize="11200,15840">
                <v:shape style="position:absolute;left:0;top:0;width:11200;height:15840" type="#_x0000_t75" id="docshape92" stroked="false">
                  <v:imagedata r:id="rId120" o:title=""/>
                </v:shape>
                <v:shape style="position:absolute;left:3637;top:4001;width:188;height:229" type="#_x0000_t75" id="docshape93" stroked="false">
                  <v:imagedata r:id="rId121" o:title=""/>
                </v:shape>
                <v:shape style="position:absolute;left:1371;top:4209;width:8306;height:728" id="docshape94" coordorigin="1372,4209" coordsize="8306,728" path="m1912,4729l1372,4729,1372,4937,1912,4937,1912,4729xm6704,4209l3659,4209,3659,4417,6704,4417,6704,4209xm9677,4209l7141,4209,7141,4417,9677,4417,9677,4209xe" filled="true" fillcolor="#ab6e00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108"/>
        <w:rPr>
          <w:rFonts w:ascii="Trebuchet MS"/>
          <w:sz w:val="13"/>
        </w:rPr>
      </w:pPr>
    </w:p>
    <w:p>
      <w:pPr>
        <w:spacing w:before="0"/>
        <w:ind w:left="3328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6</w:t>
      </w:r>
    </w:p>
    <w:p>
      <w:pPr>
        <w:spacing w:after="0"/>
        <w:jc w:val="left"/>
        <w:rPr>
          <w:rFonts w:ascii="Trebuchet MS"/>
          <w:sz w:val="13"/>
        </w:rPr>
        <w:sectPr>
          <w:footerReference w:type="default" r:id="rId119"/>
          <w:pgSz w:w="12240" w:h="15840"/>
          <w:pgMar w:header="0" w:footer="0" w:top="1820" w:bottom="280" w:left="360" w:right="360"/>
        </w:sectPr>
      </w:pPr>
    </w:p>
    <w:p>
      <w:pPr>
        <w:spacing w:before="92"/>
        <w:ind w:left="1747" w:right="3444" w:firstLine="0"/>
        <w:jc w:val="center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1574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35" name="Group 1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5" name="Group 135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36" name="Image 136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7" name="Image 137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0283" y="1102055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8" name="Graphic 138"/>
                        <wps:cNvSpPr/>
                        <wps:spPr>
                          <a:xfrm>
                            <a:off x="871029" y="1234134"/>
                            <a:ext cx="5366385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6385" h="455930">
                                <a:moveTo>
                                  <a:pt x="1247521" y="329933"/>
                                </a:moveTo>
                                <a:lnTo>
                                  <a:pt x="0" y="329933"/>
                                </a:lnTo>
                                <a:lnTo>
                                  <a:pt x="0" y="455345"/>
                                </a:lnTo>
                                <a:lnTo>
                                  <a:pt x="1247521" y="455345"/>
                                </a:lnTo>
                                <a:lnTo>
                                  <a:pt x="1247521" y="329933"/>
                                </a:lnTo>
                                <a:close/>
                              </a:path>
                              <a:path w="5366385" h="455930">
                                <a:moveTo>
                                  <a:pt x="5366321" y="0"/>
                                </a:moveTo>
                                <a:lnTo>
                                  <a:pt x="2422448" y="0"/>
                                </a:lnTo>
                                <a:lnTo>
                                  <a:pt x="2422448" y="132003"/>
                                </a:lnTo>
                                <a:lnTo>
                                  <a:pt x="5366321" y="132003"/>
                                </a:lnTo>
                                <a:lnTo>
                                  <a:pt x="53663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04FF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100736" id="docshapegroup95" coordorigin="0,0" coordsize="11200,15840">
                <v:shape style="position:absolute;left:0;top:0;width:11200;height:15840" type="#_x0000_t75" id="docshape96" stroked="false">
                  <v:imagedata r:id="rId123" o:title=""/>
                </v:shape>
                <v:shape style="position:absolute;left:5165;top:1735;width:188;height:229" type="#_x0000_t75" id="docshape97" stroked="false">
                  <v:imagedata r:id="rId98" o:title=""/>
                </v:shape>
                <v:shape style="position:absolute;left:1371;top:1943;width:8451;height:718" id="docshape98" coordorigin="1372,1944" coordsize="8451,718" path="m3336,2463l1372,2463,1372,2661,3336,2661,3336,2463xm9823,1944l5187,1944,5187,2151,9823,2151,9823,1944xe" filled="true" fillcolor="#8a04ff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  <w:r>
        <w:rPr>
          <w:rFonts w:ascii="Trebuchet MS"/>
          <w:color w:val="FDFDFD"/>
          <w:spacing w:val="-10"/>
          <w:w w:val="115"/>
          <w:sz w:val="13"/>
        </w:rPr>
        <w:t>3</w:t>
      </w:r>
    </w:p>
    <w:p>
      <w:pPr>
        <w:spacing w:after="0"/>
        <w:jc w:val="center"/>
        <w:rPr>
          <w:rFonts w:ascii="Trebuchet MS"/>
          <w:sz w:val="13"/>
        </w:rPr>
        <w:sectPr>
          <w:footerReference w:type="default" r:id="rId122"/>
          <w:pgSz w:w="12240" w:h="15840"/>
          <w:pgMar w:header="0" w:footer="0" w:top="168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34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39" name="Image 1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9" name="Image 139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24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39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40" name="Image 1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0" name="Image 140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26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44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41" name="Image 1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1" name="Image 141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28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49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42" name="Image 1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2" name="Image 142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30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55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43" name="Image 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3" name="Image 143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32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60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44" name="Image 1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4" name="Image 144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34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1932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45" name="Group 1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5" name="Group 145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46" name="Image 146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7" name="Image 147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45965" y="8065719"/>
                            <a:ext cx="118812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" name="Graphic 148"/>
                        <wps:cNvSpPr/>
                        <wps:spPr>
                          <a:xfrm>
                            <a:off x="871029" y="8197786"/>
                            <a:ext cx="4944110" cy="785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44110" h="785495">
                                <a:moveTo>
                                  <a:pt x="1135316" y="660069"/>
                                </a:moveTo>
                                <a:lnTo>
                                  <a:pt x="0" y="660069"/>
                                </a:lnTo>
                                <a:lnTo>
                                  <a:pt x="0" y="785482"/>
                                </a:lnTo>
                                <a:lnTo>
                                  <a:pt x="1135316" y="785482"/>
                                </a:lnTo>
                                <a:lnTo>
                                  <a:pt x="1135316" y="660069"/>
                                </a:lnTo>
                                <a:close/>
                              </a:path>
                              <a:path w="4944110" h="785495">
                                <a:moveTo>
                                  <a:pt x="4924044" y="330073"/>
                                </a:moveTo>
                                <a:lnTo>
                                  <a:pt x="0" y="330073"/>
                                </a:lnTo>
                                <a:lnTo>
                                  <a:pt x="0" y="462089"/>
                                </a:lnTo>
                                <a:lnTo>
                                  <a:pt x="4924044" y="462089"/>
                                </a:lnTo>
                                <a:lnTo>
                                  <a:pt x="4924044" y="330073"/>
                                </a:lnTo>
                                <a:close/>
                              </a:path>
                              <a:path w="4944110" h="785495">
                                <a:moveTo>
                                  <a:pt x="4943919" y="0"/>
                                </a:moveTo>
                                <a:lnTo>
                                  <a:pt x="3188144" y="0"/>
                                </a:lnTo>
                                <a:lnTo>
                                  <a:pt x="3188144" y="132016"/>
                                </a:lnTo>
                                <a:lnTo>
                                  <a:pt x="4943919" y="132016"/>
                                </a:lnTo>
                                <a:lnTo>
                                  <a:pt x="49439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097152" id="docshapegroup99" coordorigin="0,0" coordsize="11200,15840">
                <v:shape style="position:absolute;left:0;top:0;width:11200;height:15840" type="#_x0000_t75" id="docshape100" stroked="false">
                  <v:imagedata r:id="rId137" o:title=""/>
                </v:shape>
                <v:shape style="position:absolute;left:6371;top:12701;width:188;height:229" type="#_x0000_t75" id="docshape101" stroked="false">
                  <v:imagedata r:id="rId138" o:title=""/>
                </v:shape>
                <v:shape style="position:absolute;left:1371;top:12909;width:7786;height:1237" id="docshape102" coordorigin="1372,12910" coordsize="7786,1237" path="m3160,13949l1372,13949,1372,14147,3160,14147,3160,13949xm9126,13430l1372,13430,1372,13638,9126,13638,9126,13430xm9157,12910l6392,12910,6392,13118,9157,13118,9157,12910xe" filled="true" fillcolor="#ff0000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62"/>
        <w:rPr>
          <w:rFonts w:ascii="Trebuchet MS"/>
          <w:sz w:val="13"/>
        </w:rPr>
      </w:pPr>
    </w:p>
    <w:p>
      <w:pPr>
        <w:spacing w:before="0"/>
        <w:ind w:left="706" w:right="0" w:firstLine="0"/>
        <w:jc w:val="center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1</w:t>
      </w:r>
    </w:p>
    <w:p>
      <w:pPr>
        <w:spacing w:after="0"/>
        <w:jc w:val="center"/>
        <w:rPr>
          <w:rFonts w:ascii="Trebuchet MS"/>
          <w:sz w:val="13"/>
        </w:rPr>
        <w:sectPr>
          <w:footerReference w:type="default" r:id="rId136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70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49" name="Image 1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9" name="Image 149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39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75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50" name="Image 1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0" name="Image 150"/>
                    <pic:cNvPicPr/>
                  </pic:nvPicPr>
                  <pic:blipFill>
                    <a:blip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41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80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51" name="Image 1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1" name="Image 151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43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85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52" name="Image 1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2" name="Image 152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45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2188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53" name="Group 1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3" name="Group 153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54" name="Image 154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55" name="Image 155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2684" y="5002987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6" name="Graphic 156"/>
                        <wps:cNvSpPr/>
                        <wps:spPr>
                          <a:xfrm>
                            <a:off x="871029" y="5135066"/>
                            <a:ext cx="430403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04030" h="462280">
                                <a:moveTo>
                                  <a:pt x="508241" y="330073"/>
                                </a:moveTo>
                                <a:lnTo>
                                  <a:pt x="0" y="330073"/>
                                </a:lnTo>
                                <a:lnTo>
                                  <a:pt x="0" y="462076"/>
                                </a:lnTo>
                                <a:lnTo>
                                  <a:pt x="508241" y="462076"/>
                                </a:lnTo>
                                <a:lnTo>
                                  <a:pt x="508241" y="330073"/>
                                </a:lnTo>
                                <a:close/>
                              </a:path>
                              <a:path w="4304030" h="462280">
                                <a:moveTo>
                                  <a:pt x="2950514" y="330073"/>
                                </a:moveTo>
                                <a:lnTo>
                                  <a:pt x="831659" y="330073"/>
                                </a:lnTo>
                                <a:lnTo>
                                  <a:pt x="831659" y="462076"/>
                                </a:lnTo>
                                <a:lnTo>
                                  <a:pt x="2950514" y="462076"/>
                                </a:lnTo>
                                <a:lnTo>
                                  <a:pt x="2950514" y="330073"/>
                                </a:lnTo>
                                <a:close/>
                              </a:path>
                              <a:path w="4304030" h="462280">
                                <a:moveTo>
                                  <a:pt x="4303585" y="0"/>
                                </a:moveTo>
                                <a:lnTo>
                                  <a:pt x="2844863" y="0"/>
                                </a:lnTo>
                                <a:lnTo>
                                  <a:pt x="2844863" y="132003"/>
                                </a:lnTo>
                                <a:lnTo>
                                  <a:pt x="4303585" y="132003"/>
                                </a:lnTo>
                                <a:lnTo>
                                  <a:pt x="43035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AAA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094592" id="docshapegroup103" coordorigin="0,0" coordsize="11200,15840">
                <v:shape style="position:absolute;left:0;top:0;width:11200;height:15840" type="#_x0000_t75" id="docshape104" stroked="false">
                  <v:imagedata r:id="rId148" o:title=""/>
                </v:shape>
                <v:shape style="position:absolute;left:5831;top:7878;width:188;height:229" type="#_x0000_t75" id="docshape105" stroked="false">
                  <v:imagedata r:id="rId149" o:title=""/>
                </v:shape>
                <v:shape style="position:absolute;left:1371;top:8086;width:6778;height:728" id="docshape106" coordorigin="1372,8087" coordsize="6778,728" path="m2172,8607l1372,8607,1372,8814,2172,8814,2172,8607xm6018,8607l2681,8607,2681,8814,6018,8814,6018,8607xm8149,8087l5852,8087,5852,8295,8149,8295,8149,8087xe" filled="true" fillcolor="#00aaaa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66"/>
        <w:rPr>
          <w:rFonts w:ascii="Trebuchet MS"/>
          <w:sz w:val="13"/>
        </w:rPr>
      </w:pPr>
    </w:p>
    <w:p>
      <w:pPr>
        <w:spacing w:before="0"/>
        <w:ind w:left="3072" w:right="3444" w:firstLine="0"/>
        <w:jc w:val="center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4</w:t>
      </w:r>
    </w:p>
    <w:p>
      <w:pPr>
        <w:spacing w:after="0"/>
        <w:jc w:val="center"/>
        <w:rPr>
          <w:rFonts w:ascii="Trebuchet MS"/>
          <w:sz w:val="13"/>
        </w:rPr>
        <w:sectPr>
          <w:footerReference w:type="default" r:id="rId147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696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57" name="Image 1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7" name="Image 157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50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229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58" name="Group 15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8" name="Group 158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59" name="Image 159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0" name="Image 160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32404" y="3854526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" name="Graphic 161"/>
                        <wps:cNvSpPr/>
                        <wps:spPr>
                          <a:xfrm>
                            <a:off x="871029" y="3986605"/>
                            <a:ext cx="5109210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9210" h="462280">
                                <a:moveTo>
                                  <a:pt x="442239" y="330073"/>
                                </a:moveTo>
                                <a:lnTo>
                                  <a:pt x="0" y="330073"/>
                                </a:lnTo>
                                <a:lnTo>
                                  <a:pt x="0" y="462076"/>
                                </a:lnTo>
                                <a:lnTo>
                                  <a:pt x="442239" y="462076"/>
                                </a:lnTo>
                                <a:lnTo>
                                  <a:pt x="442239" y="330073"/>
                                </a:lnTo>
                                <a:close/>
                              </a:path>
                              <a:path w="5109210" h="462280">
                                <a:moveTo>
                                  <a:pt x="5108892" y="0"/>
                                </a:moveTo>
                                <a:lnTo>
                                  <a:pt x="1874583" y="0"/>
                                </a:lnTo>
                                <a:lnTo>
                                  <a:pt x="1874583" y="132003"/>
                                </a:lnTo>
                                <a:lnTo>
                                  <a:pt x="5108892" y="132003"/>
                                </a:lnTo>
                                <a:lnTo>
                                  <a:pt x="51088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44679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093568" id="docshapegroup107" coordorigin="0,0" coordsize="11200,15840">
                <v:shape style="position:absolute;left:0;top:0;width:11200;height:15840" type="#_x0000_t75" id="docshape108" stroked="false">
                  <v:imagedata r:id="rId153" o:title=""/>
                </v:shape>
                <v:shape style="position:absolute;left:4303;top:6070;width:188;height:229" type="#_x0000_t75" id="docshape109" stroked="false">
                  <v:imagedata r:id="rId154" o:title=""/>
                </v:shape>
                <v:shape style="position:absolute;left:1371;top:6278;width:8046;height:728" id="docshape110" coordorigin="1372,6278" coordsize="8046,728" path="m2068,6798l1372,6798,1372,7006,2068,7006,2068,6798xm9417,6278l4324,6278,4324,6486,9417,6486,9417,6278xe" filled="true" fillcolor="#044679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62"/>
        <w:rPr>
          <w:rFonts w:ascii="Trebuchet MS"/>
          <w:sz w:val="13"/>
        </w:rPr>
      </w:pPr>
    </w:p>
    <w:p>
      <w:pPr>
        <w:spacing w:before="0"/>
        <w:ind w:left="0" w:right="3426" w:firstLine="0"/>
        <w:jc w:val="center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8</w:t>
      </w:r>
    </w:p>
    <w:p>
      <w:pPr>
        <w:spacing w:after="0"/>
        <w:jc w:val="center"/>
        <w:rPr>
          <w:rFonts w:ascii="Trebuchet MS"/>
          <w:sz w:val="13"/>
        </w:rPr>
        <w:sectPr>
          <w:footerReference w:type="default" r:id="rId152"/>
          <w:pgSz w:w="12240" w:h="15840"/>
          <w:pgMar w:header="0" w:footer="0" w:top="1820" w:bottom="280" w:left="360" w:right="360"/>
        </w:sectPr>
      </w:pPr>
    </w:p>
    <w:p>
      <w:pPr>
        <w:pStyle w:val="BodyText"/>
        <w:rPr>
          <w:rFonts w:ascii="Trebuchet MS"/>
          <w:sz w:val="13"/>
        </w:rPr>
      </w:pPr>
      <w:r>
        <w:rPr>
          <w:rFonts w:ascii="Trebuchet MS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52234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112000" cy="10058400"/>
                <wp:effectExtent l="0" t="0" r="0" b="0"/>
                <wp:wrapNone/>
                <wp:docPr id="162" name="Group 1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2" name="Group 162"/>
                      <wpg:cNvGrpSpPr/>
                      <wpg:grpSpPr>
                        <a:xfrm>
                          <a:off x="0" y="0"/>
                          <a:ext cx="7112000" cy="10058400"/>
                          <a:chExt cx="7112000" cy="10058400"/>
                        </a:xfrm>
                      </wpg:grpSpPr>
                      <pic:pic>
                        <pic:nvPicPr>
                          <pic:cNvPr id="163" name="Image 163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0" cy="1005840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4" name="Image 164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9457" y="1762201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5" name="Graphic 165"/>
                        <wps:cNvSpPr/>
                        <wps:spPr>
                          <a:xfrm>
                            <a:off x="871029" y="1894141"/>
                            <a:ext cx="5010150" cy="455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10150" h="455930">
                                <a:moveTo>
                                  <a:pt x="4620514" y="323469"/>
                                </a:moveTo>
                                <a:lnTo>
                                  <a:pt x="0" y="323469"/>
                                </a:lnTo>
                                <a:lnTo>
                                  <a:pt x="0" y="455485"/>
                                </a:lnTo>
                                <a:lnTo>
                                  <a:pt x="4620514" y="455485"/>
                                </a:lnTo>
                                <a:lnTo>
                                  <a:pt x="4620514" y="323469"/>
                                </a:lnTo>
                                <a:close/>
                              </a:path>
                              <a:path w="5010150" h="455930">
                                <a:moveTo>
                                  <a:pt x="5009959" y="0"/>
                                </a:moveTo>
                                <a:lnTo>
                                  <a:pt x="2171636" y="0"/>
                                </a:lnTo>
                                <a:lnTo>
                                  <a:pt x="2171636" y="125412"/>
                                </a:lnTo>
                                <a:lnTo>
                                  <a:pt x="5009959" y="125412"/>
                                </a:lnTo>
                                <a:lnTo>
                                  <a:pt x="50099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CD5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6" name="Image 166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59177" y="7927161"/>
                            <a:ext cx="118811" cy="145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7" name="Graphic 167"/>
                        <wps:cNvSpPr/>
                        <wps:spPr>
                          <a:xfrm>
                            <a:off x="2032762" y="8059229"/>
                            <a:ext cx="3993515" cy="4622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3515" h="462280">
                                <a:moveTo>
                                  <a:pt x="217817" y="329946"/>
                                </a:moveTo>
                                <a:lnTo>
                                  <a:pt x="0" y="329946"/>
                                </a:lnTo>
                                <a:lnTo>
                                  <a:pt x="0" y="461962"/>
                                </a:lnTo>
                                <a:lnTo>
                                  <a:pt x="217817" y="461962"/>
                                </a:lnTo>
                                <a:lnTo>
                                  <a:pt x="217817" y="329946"/>
                                </a:lnTo>
                                <a:close/>
                              </a:path>
                              <a:path w="3993515" h="462280">
                                <a:moveTo>
                                  <a:pt x="3993388" y="0"/>
                                </a:moveTo>
                                <a:lnTo>
                                  <a:pt x="39624" y="0"/>
                                </a:lnTo>
                                <a:lnTo>
                                  <a:pt x="39624" y="132016"/>
                                </a:lnTo>
                                <a:lnTo>
                                  <a:pt x="3993388" y="132016"/>
                                </a:lnTo>
                                <a:lnTo>
                                  <a:pt x="39933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92D04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60pt;height:792pt;mso-position-horizontal-relative:page;mso-position-vertical-relative:page;z-index:-18093056" id="docshapegroup111" coordorigin="0,0" coordsize="11200,15840">
                <v:shape style="position:absolute;left:0;top:0;width:11200;height:15840" type="#_x0000_t75" id="docshape112" stroked="false">
                  <v:imagedata r:id="rId156" o:title=""/>
                </v:shape>
                <v:shape style="position:absolute;left:4770;top:2775;width:188;height:229" type="#_x0000_t75" id="docshape113" stroked="false">
                  <v:imagedata r:id="rId157" o:title=""/>
                </v:shape>
                <v:shape style="position:absolute;left:1371;top:2982;width:7890;height:718" id="docshape114" coordorigin="1372,2983" coordsize="7890,718" path="m8648,3492l1372,3492,1372,3700,8648,3700,8648,3492xm9261,2983l4792,2983,4792,3180,9261,3180,9261,2983xe" filled="true" fillcolor="#e70cd5" stroked="false">
                  <v:path arrowok="t"/>
                  <v:fill opacity="13107f" type="solid"/>
                </v:shape>
                <v:shape style="position:absolute;left:3242;top:12483;width:188;height:229" type="#_x0000_t75" id="docshape115" stroked="false">
                  <v:imagedata r:id="rId158" o:title=""/>
                </v:shape>
                <v:shape style="position:absolute;left:3201;top:12691;width:6289;height:728" id="docshape116" coordorigin="3201,12692" coordsize="6289,728" path="m3544,13211l3201,13211,3201,13419,3544,13419,3544,13211xm9490,12692l3264,12692,3264,12900,9490,12900,9490,12692xe" filled="true" fillcolor="#792d04" stroked="false">
                  <v:path arrowok="t"/>
                  <v:fill opacity="13107f"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91"/>
        <w:rPr>
          <w:rFonts w:ascii="Trebuchet MS"/>
          <w:sz w:val="13"/>
        </w:rPr>
      </w:pPr>
    </w:p>
    <w:p>
      <w:pPr>
        <w:spacing w:before="0"/>
        <w:ind w:left="954" w:right="3444" w:firstLine="0"/>
        <w:jc w:val="center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2</w:t>
      </w: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rPr>
          <w:rFonts w:ascii="Trebuchet MS"/>
          <w:sz w:val="13"/>
        </w:rPr>
      </w:pPr>
    </w:p>
    <w:p>
      <w:pPr>
        <w:pStyle w:val="BodyText"/>
        <w:spacing w:before="49"/>
        <w:rPr>
          <w:rFonts w:ascii="Trebuchet MS"/>
          <w:sz w:val="13"/>
        </w:rPr>
      </w:pPr>
    </w:p>
    <w:p>
      <w:pPr>
        <w:spacing w:before="0"/>
        <w:ind w:left="2932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FDFDFD"/>
          <w:spacing w:val="-10"/>
          <w:w w:val="115"/>
          <w:sz w:val="13"/>
        </w:rPr>
        <w:t>7</w:t>
      </w:r>
    </w:p>
    <w:p>
      <w:pPr>
        <w:spacing w:after="0"/>
        <w:jc w:val="left"/>
        <w:rPr>
          <w:rFonts w:ascii="Trebuchet MS"/>
          <w:sz w:val="13"/>
        </w:rPr>
        <w:sectPr>
          <w:footerReference w:type="default" r:id="rId155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113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68" name="Image 1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8" name="Image 168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59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164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69" name="Image 16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9" name="Image 169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61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216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70" name="Image 1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0" name="Image 170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63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26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71" name="Image 17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1" name="Image 171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65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31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72" name="Image 17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2" name="Image 172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67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36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73" name="Image 1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3" name="Image 173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69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42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74" name="Image 17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4" name="Image 174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71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47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75" name="Image 1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5" name="Image 175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73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52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76" name="Image 1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6" name="Image 176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75"/>
          <w:pgSz w:w="12240" w:h="15840"/>
          <w:pgMar w:header="0" w:footer="0" w:top="1820" w:bottom="280" w:left="360" w:right="360"/>
        </w:sectPr>
      </w:pPr>
    </w:p>
    <w:p>
      <w:pPr>
        <w:pStyle w:val="BodyText"/>
        <w:spacing w:before="2"/>
        <w:rPr>
          <w:rFonts w:ascii="Trebuchet MS"/>
          <w:sz w:val="17"/>
        </w:rPr>
      </w:pPr>
      <w:r>
        <w:rPr>
          <w:rFonts w:ascii="Trebuchet MS"/>
          <w:sz w:val="17"/>
        </w:rPr>
        <w:drawing>
          <wp:anchor distT="0" distB="0" distL="0" distR="0" allowOverlap="1" layoutInCell="1" locked="0" behindDoc="0" simplePos="0" relativeHeight="157757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112000" cy="10058400"/>
            <wp:effectExtent l="0" t="0" r="0" b="0"/>
            <wp:wrapNone/>
            <wp:docPr id="177" name="Image 1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7" name="Image 177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20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rebuchet MS"/>
          <w:sz w:val="17"/>
        </w:rPr>
        <w:sectPr>
          <w:footerReference w:type="default" r:id="rId177"/>
          <w:pgSz w:w="12240" w:h="15840"/>
          <w:pgMar w:header="0" w:footer="0" w:top="1820" w:bottom="280" w:left="360" w:right="360"/>
        </w:sectPr>
      </w:pPr>
    </w:p>
    <w:p>
      <w:pPr>
        <w:pStyle w:val="BodyText"/>
        <w:spacing w:line="290" w:lineRule="auto" w:before="82"/>
        <w:ind w:left="266"/>
        <w:rPr>
          <w:rFonts w:ascii="Trebuchet MS"/>
        </w:rPr>
      </w:pPr>
      <w:r>
        <w:rPr>
          <w:rFonts w:ascii="Trebuchet MS"/>
        </w:rPr>
        <mc:AlternateContent>
          <mc:Choice Requires="wps">
            <w:drawing>
              <wp:anchor distT="0" distB="0" distL="0" distR="0" allowOverlap="1" layoutInCell="1" locked="0" behindDoc="0" simplePos="0" relativeHeight="15781376">
                <wp:simplePos x="0" y="0"/>
                <wp:positionH relativeFrom="page">
                  <wp:posOffset>304800</wp:posOffset>
                </wp:positionH>
                <wp:positionV relativeFrom="paragraph">
                  <wp:posOffset>469900</wp:posOffset>
                </wp:positionV>
                <wp:extent cx="7162800" cy="12700"/>
                <wp:effectExtent l="0" t="0" r="0" b="0"/>
                <wp:wrapNone/>
                <wp:docPr id="178" name="Graphic 1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8" name="Graphic 178"/>
                      <wps:cNvSpPr/>
                      <wps:spPr>
                        <a:xfrm>
                          <a:off x="0" y="0"/>
                          <a:ext cx="71628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62800" h="12700">
                              <a:moveTo>
                                <a:pt x="716280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7162800" y="12700"/>
                              </a:lnTo>
                              <a:lnTo>
                                <a:pt x="7162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pt;margin-top:37pt;width:564pt;height:1pt;mso-position-horizontal-relative:page;mso-position-vertical-relative:paragraph;z-index:15781376" id="docshape117" filled="true" fillcolor="#999999" stroked="false">
                <v:fill type="solid"/>
                <w10:wrap type="none"/>
              </v:rect>
            </w:pict>
          </mc:Fallback>
        </mc:AlternateContent>
      </w:r>
      <w:r>
        <w:rPr>
          <w:rFonts w:ascii="Trebuchet MS"/>
          <w:color w:val="333333"/>
          <w:w w:val="105"/>
        </w:rPr>
        <w:t>The Significance of Global Teams in Solving Shortened Attention Spans and Deteriorating Academic </w:t>
      </w:r>
      <w:r>
        <w:rPr>
          <w:rFonts w:ascii="Trebuchet MS"/>
          <w:color w:val="333333"/>
          <w:spacing w:val="-2"/>
          <w:w w:val="105"/>
        </w:rPr>
        <w:t>Performance</w:t>
      </w:r>
    </w:p>
    <w:p>
      <w:pPr>
        <w:pStyle w:val="BodyText"/>
        <w:spacing w:after="0" w:line="290" w:lineRule="auto"/>
        <w:rPr>
          <w:rFonts w:ascii="Trebuchet MS"/>
        </w:rPr>
        <w:sectPr>
          <w:footerReference w:type="default" r:id="rId179"/>
          <w:pgSz w:w="12240" w:h="15840"/>
          <w:pgMar w:header="0" w:footer="0" w:top="660" w:bottom="280" w:left="360" w:right="360"/>
        </w:sectPr>
      </w:pPr>
    </w:p>
    <w:p>
      <w:pPr>
        <w:spacing w:before="91"/>
        <w:ind w:left="266" w:right="0" w:firstLine="0"/>
        <w:jc w:val="left"/>
        <w:rPr>
          <w:rFonts w:ascii="Trebuchet MS"/>
          <w:sz w:val="12"/>
        </w:rPr>
      </w:pPr>
      <w:r>
        <w:rPr>
          <w:rFonts w:ascii="Trebuchet MS"/>
          <w:color w:val="FF0000"/>
          <w:sz w:val="12"/>
        </w:rPr>
        <w:t>ORIGINALITY</w:t>
      </w:r>
      <w:r>
        <w:rPr>
          <w:rFonts w:ascii="Trebuchet MS"/>
          <w:color w:val="FF0000"/>
          <w:spacing w:val="19"/>
          <w:sz w:val="12"/>
        </w:rPr>
        <w:t> </w:t>
      </w:r>
      <w:r>
        <w:rPr>
          <w:rFonts w:ascii="Trebuchet MS"/>
          <w:color w:val="FF0000"/>
          <w:spacing w:val="-2"/>
          <w:sz w:val="12"/>
        </w:rPr>
        <w:t>REPORT</w:t>
      </w:r>
    </w:p>
    <w:p>
      <w:pPr>
        <w:spacing w:line="806" w:lineRule="exact" w:before="126"/>
        <w:ind w:left="274" w:right="0" w:firstLine="0"/>
        <w:jc w:val="left"/>
        <w:rPr>
          <w:rFonts w:ascii="Trebuchet MS"/>
          <w:sz w:val="23"/>
        </w:rPr>
      </w:pPr>
      <w:r>
        <w:rPr>
          <w:rFonts w:ascii="Trebuchet MS"/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76768">
                <wp:simplePos x="0" y="0"/>
                <wp:positionH relativeFrom="page">
                  <wp:posOffset>304800</wp:posOffset>
                </wp:positionH>
                <wp:positionV relativeFrom="paragraph">
                  <wp:posOffset>55738</wp:posOffset>
                </wp:positionV>
                <wp:extent cx="7162800" cy="6350"/>
                <wp:effectExtent l="0" t="0" r="0" b="0"/>
                <wp:wrapNone/>
                <wp:docPr id="179" name="Graphic 1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9" name="Graphic 179"/>
                      <wps:cNvSpPr/>
                      <wps:spPr>
                        <a:xfrm>
                          <a:off x="0" y="0"/>
                          <a:ext cx="7162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62800" h="6350">
                              <a:moveTo>
                                <a:pt x="716280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7162800" y="6350"/>
                              </a:lnTo>
                              <a:lnTo>
                                <a:pt x="7162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999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pt;margin-top:4.388877pt;width:564pt;height:.5pt;mso-position-horizontal-relative:page;mso-position-vertical-relative:paragraph;z-index:15776768" id="docshape118" filled="true" fillcolor="#999999" stroked="false">
                <v:fill type="solid"/>
                <w10:wrap type="none"/>
              </v:rect>
            </w:pict>
          </mc:Fallback>
        </mc:AlternateContent>
      </w:r>
      <w:r>
        <w:rPr>
          <w:rFonts w:ascii="Trebuchet MS"/>
          <w:color w:val="FF0000"/>
          <w:spacing w:val="11"/>
          <w:w w:val="120"/>
          <w:position w:val="-2"/>
          <w:sz w:val="72"/>
        </w:rPr>
        <w:t>2</w:t>
      </w:r>
      <w:r>
        <w:rPr>
          <w:rFonts w:ascii="Trebuchet MS"/>
          <w:color w:val="333333"/>
          <w:spacing w:val="11"/>
          <w:w w:val="120"/>
          <w:sz w:val="23"/>
        </w:rPr>
        <w:t>%</w:t>
      </w:r>
    </w:p>
    <w:p>
      <w:pPr>
        <w:spacing w:line="121" w:lineRule="exact" w:before="0"/>
        <w:ind w:left="266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333333"/>
          <w:spacing w:val="2"/>
          <w:w w:val="105"/>
          <w:sz w:val="13"/>
        </w:rPr>
        <w:t>SIMILARITY</w:t>
      </w:r>
      <w:r>
        <w:rPr>
          <w:rFonts w:ascii="Trebuchet MS"/>
          <w:color w:val="333333"/>
          <w:spacing w:val="48"/>
          <w:w w:val="105"/>
          <w:sz w:val="13"/>
        </w:rPr>
        <w:t> </w:t>
      </w:r>
      <w:r>
        <w:rPr>
          <w:rFonts w:ascii="Trebuchet MS"/>
          <w:color w:val="333333"/>
          <w:spacing w:val="-4"/>
          <w:w w:val="105"/>
          <w:sz w:val="13"/>
        </w:rPr>
        <w:t>INDEX</w:t>
      </w:r>
    </w:p>
    <w:p>
      <w:pPr>
        <w:pStyle w:val="BodyText"/>
        <w:rPr>
          <w:rFonts w:ascii="Trebuchet MS"/>
        </w:rPr>
      </w:pPr>
      <w:r>
        <w:rPr/>
        <w:br w:type="column"/>
      </w:r>
      <w:r>
        <w:rPr>
          <w:rFonts w:ascii="Trebuchet MS"/>
        </w:rPr>
      </w:r>
    </w:p>
    <w:p>
      <w:pPr>
        <w:pStyle w:val="BodyText"/>
        <w:spacing w:before="3"/>
        <w:rPr>
          <w:rFonts w:ascii="Trebuchet MS"/>
        </w:rPr>
      </w:pPr>
    </w:p>
    <w:p>
      <w:pPr>
        <w:spacing w:before="1"/>
        <w:ind w:left="266" w:right="0" w:firstLine="0"/>
        <w:jc w:val="left"/>
        <w:rPr>
          <w:rFonts w:ascii="Trebuchet MS"/>
          <w:sz w:val="23"/>
        </w:rPr>
      </w:pPr>
      <w:r>
        <w:rPr>
          <w:rFonts w:ascii="Trebuchet MS"/>
          <w:color w:val="333333"/>
          <w:spacing w:val="-5"/>
          <w:w w:val="125"/>
          <w:sz w:val="48"/>
        </w:rPr>
        <w:t>1</w:t>
      </w:r>
      <w:r>
        <w:rPr>
          <w:rFonts w:ascii="Trebuchet MS"/>
          <w:color w:val="333333"/>
          <w:spacing w:val="-5"/>
          <w:w w:val="125"/>
          <w:sz w:val="23"/>
        </w:rPr>
        <w:t>%</w:t>
      </w:r>
    </w:p>
    <w:p>
      <w:pPr>
        <w:spacing w:before="38"/>
        <w:ind w:left="266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333333"/>
          <w:w w:val="105"/>
          <w:sz w:val="13"/>
        </w:rPr>
        <w:t>INTERNET</w:t>
      </w:r>
      <w:r>
        <w:rPr>
          <w:rFonts w:ascii="Trebuchet MS"/>
          <w:color w:val="333333"/>
          <w:spacing w:val="49"/>
          <w:w w:val="105"/>
          <w:sz w:val="13"/>
        </w:rPr>
        <w:t> </w:t>
      </w:r>
      <w:r>
        <w:rPr>
          <w:rFonts w:ascii="Trebuchet MS"/>
          <w:color w:val="333333"/>
          <w:spacing w:val="-2"/>
          <w:w w:val="105"/>
          <w:sz w:val="13"/>
        </w:rPr>
        <w:t>SOURCES</w:t>
      </w:r>
    </w:p>
    <w:p>
      <w:pPr>
        <w:pStyle w:val="BodyText"/>
        <w:rPr>
          <w:rFonts w:ascii="Trebuchet MS"/>
        </w:rPr>
      </w:pPr>
      <w:r>
        <w:rPr/>
        <w:br w:type="column"/>
      </w:r>
      <w:r>
        <w:rPr>
          <w:rFonts w:ascii="Trebuchet MS"/>
        </w:rPr>
      </w:r>
    </w:p>
    <w:p>
      <w:pPr>
        <w:pStyle w:val="BodyText"/>
        <w:spacing w:before="3"/>
        <w:rPr>
          <w:rFonts w:ascii="Trebuchet MS"/>
        </w:rPr>
      </w:pPr>
    </w:p>
    <w:p>
      <w:pPr>
        <w:spacing w:before="1"/>
        <w:ind w:left="266" w:right="0" w:firstLine="0"/>
        <w:jc w:val="left"/>
        <w:rPr>
          <w:rFonts w:ascii="Trebuchet MS"/>
          <w:sz w:val="23"/>
        </w:rPr>
      </w:pPr>
      <w:r>
        <w:rPr>
          <w:rFonts w:ascii="Trebuchet MS"/>
          <w:color w:val="333333"/>
          <w:spacing w:val="-5"/>
          <w:w w:val="125"/>
          <w:sz w:val="48"/>
        </w:rPr>
        <w:t>0</w:t>
      </w:r>
      <w:r>
        <w:rPr>
          <w:rFonts w:ascii="Trebuchet MS"/>
          <w:color w:val="333333"/>
          <w:spacing w:val="-5"/>
          <w:w w:val="125"/>
          <w:sz w:val="23"/>
        </w:rPr>
        <w:t>%</w:t>
      </w:r>
    </w:p>
    <w:p>
      <w:pPr>
        <w:spacing w:before="38"/>
        <w:ind w:left="266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333333"/>
          <w:spacing w:val="-2"/>
          <w:w w:val="105"/>
          <w:sz w:val="13"/>
        </w:rPr>
        <w:t>PUBLICATIONS</w:t>
      </w:r>
    </w:p>
    <w:p>
      <w:pPr>
        <w:pStyle w:val="BodyText"/>
        <w:rPr>
          <w:rFonts w:ascii="Trebuchet MS"/>
        </w:rPr>
      </w:pPr>
      <w:r>
        <w:rPr/>
        <w:br w:type="column"/>
      </w:r>
      <w:r>
        <w:rPr>
          <w:rFonts w:ascii="Trebuchet MS"/>
        </w:rPr>
      </w:r>
    </w:p>
    <w:p>
      <w:pPr>
        <w:pStyle w:val="BodyText"/>
        <w:spacing w:before="3"/>
        <w:rPr>
          <w:rFonts w:ascii="Trebuchet MS"/>
        </w:rPr>
      </w:pPr>
    </w:p>
    <w:p>
      <w:pPr>
        <w:spacing w:before="1"/>
        <w:ind w:left="266" w:right="0" w:firstLine="0"/>
        <w:jc w:val="left"/>
        <w:rPr>
          <w:rFonts w:ascii="Trebuchet MS"/>
          <w:sz w:val="23"/>
        </w:rPr>
      </w:pPr>
      <w:r>
        <w:rPr>
          <w:rFonts w:ascii="Trebuchet MS"/>
          <w:color w:val="333333"/>
          <w:spacing w:val="-5"/>
          <w:w w:val="125"/>
          <w:sz w:val="48"/>
        </w:rPr>
        <w:t>1</w:t>
      </w:r>
      <w:r>
        <w:rPr>
          <w:rFonts w:ascii="Trebuchet MS"/>
          <w:color w:val="333333"/>
          <w:spacing w:val="-5"/>
          <w:w w:val="125"/>
          <w:sz w:val="23"/>
        </w:rPr>
        <w:t>%</w:t>
      </w:r>
    </w:p>
    <w:p>
      <w:pPr>
        <w:spacing w:before="38"/>
        <w:ind w:left="266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333333"/>
          <w:w w:val="105"/>
          <w:sz w:val="13"/>
        </w:rPr>
        <w:t>STUDENT</w:t>
      </w:r>
      <w:r>
        <w:rPr>
          <w:rFonts w:ascii="Trebuchet MS"/>
          <w:color w:val="333333"/>
          <w:spacing w:val="68"/>
          <w:w w:val="105"/>
          <w:sz w:val="13"/>
        </w:rPr>
        <w:t> </w:t>
      </w:r>
      <w:r>
        <w:rPr>
          <w:rFonts w:ascii="Trebuchet MS"/>
          <w:color w:val="333333"/>
          <w:spacing w:val="-2"/>
          <w:w w:val="105"/>
          <w:sz w:val="13"/>
        </w:rPr>
        <w:t>PAPERS</w:t>
      </w:r>
    </w:p>
    <w:p>
      <w:pPr>
        <w:spacing w:after="0"/>
        <w:jc w:val="left"/>
        <w:rPr>
          <w:rFonts w:ascii="Trebuchet MS"/>
          <w:sz w:val="13"/>
        </w:rPr>
        <w:sectPr>
          <w:type w:val="continuous"/>
          <w:pgSz w:w="12240" w:h="15840"/>
          <w:pgMar w:header="0" w:footer="0" w:top="1820" w:bottom="280" w:left="360" w:right="360"/>
          <w:cols w:num="4" w:equalWidth="0">
            <w:col w:w="1473" w:space="1351"/>
            <w:col w:w="1597" w:space="1220"/>
            <w:col w:w="1250" w:space="1573"/>
            <w:col w:w="3056"/>
          </w:cols>
        </w:sectPr>
      </w:pPr>
    </w:p>
    <w:p>
      <w:pPr>
        <w:pStyle w:val="BodyText"/>
        <w:spacing w:before="21"/>
        <w:rPr>
          <w:rFonts w:ascii="Trebuchet MS"/>
          <w:sz w:val="20"/>
        </w:rPr>
      </w:pPr>
    </w:p>
    <w:tbl>
      <w:tblPr>
        <w:tblW w:w="0" w:type="auto"/>
        <w:jc w:val="left"/>
        <w:tblInd w:w="115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76"/>
        <w:gridCol w:w="3441"/>
      </w:tblGrid>
      <w:tr>
        <w:trPr>
          <w:trHeight w:val="286" w:hRule="atLeast"/>
        </w:trPr>
        <w:tc>
          <w:tcPr>
            <w:tcW w:w="7876" w:type="dxa"/>
            <w:tcBorders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67"/>
              <w:ind w:left="158"/>
              <w:rPr>
                <w:rFonts w:ascii="Trebuchet MS"/>
                <w:sz w:val="12"/>
              </w:rPr>
            </w:pPr>
            <w:r>
              <w:rPr>
                <w:rFonts w:ascii="Trebuchet MS"/>
                <w:color w:val="FF0000"/>
                <w:sz w:val="12"/>
              </w:rPr>
              <w:t>PRIMARY</w:t>
            </w:r>
            <w:r>
              <w:rPr>
                <w:rFonts w:ascii="Trebuchet MS"/>
                <w:color w:val="FF0000"/>
                <w:spacing w:val="20"/>
                <w:sz w:val="12"/>
              </w:rPr>
              <w:t> </w:t>
            </w:r>
            <w:r>
              <w:rPr>
                <w:rFonts w:ascii="Trebuchet MS"/>
                <w:color w:val="FF0000"/>
                <w:spacing w:val="-2"/>
                <w:sz w:val="12"/>
              </w:rPr>
              <w:t>SOURCES</w:t>
            </w:r>
          </w:p>
        </w:tc>
        <w:tc>
          <w:tcPr>
            <w:tcW w:w="3441" w:type="dxa"/>
            <w:tcBorders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11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89" w:lineRule="auto" w:before="180"/>
              <w:ind w:left="172"/>
              <w:rPr>
                <w:rFonts w:ascii="Trebuchet MS"/>
                <w:sz w:val="25"/>
              </w:rPr>
            </w:pPr>
            <w:r>
              <w:rPr>
                <w:rFonts w:ascii="Trebuchet MS"/>
                <w:color w:val="FFFFFF"/>
                <w:spacing w:val="40"/>
                <w:position w:val="-10"/>
                <w:sz w:val="23"/>
                <w:highlight w:val="red"/>
              </w:rPr>
              <w:t> </w:t>
            </w:r>
            <w:r>
              <w:rPr>
                <w:rFonts w:ascii="Trebuchet MS"/>
                <w:color w:val="FFFFFF"/>
                <w:position w:val="-10"/>
                <w:sz w:val="23"/>
                <w:highlight w:val="red"/>
              </w:rPr>
              <w:t>1</w:t>
            </w:r>
            <w:r>
              <w:rPr>
                <w:rFonts w:ascii="Trebuchet MS"/>
                <w:color w:val="FFFFFF"/>
                <w:spacing w:val="40"/>
                <w:position w:val="-10"/>
                <w:sz w:val="23"/>
                <w:highlight w:val="red"/>
              </w:rPr>
              <w:t> </w:t>
            </w:r>
            <w:r>
              <w:rPr>
                <w:rFonts w:ascii="Trebuchet MS"/>
                <w:color w:val="FFFFFF"/>
                <w:position w:val="-10"/>
                <w:sz w:val="23"/>
              </w:rPr>
              <w:tab/>
            </w:r>
            <w:r>
              <w:rPr>
                <w:rFonts w:ascii="Trebuchet MS"/>
                <w:color w:val="FF0000"/>
                <w:sz w:val="25"/>
              </w:rPr>
              <w:t>Submitted</w:t>
            </w:r>
            <w:r>
              <w:rPr>
                <w:rFonts w:ascii="Trebuchet MS"/>
                <w:color w:val="FF0000"/>
                <w:spacing w:val="11"/>
                <w:sz w:val="25"/>
              </w:rPr>
              <w:t> </w:t>
            </w:r>
            <w:r>
              <w:rPr>
                <w:rFonts w:ascii="Trebuchet MS"/>
                <w:color w:val="FF0000"/>
                <w:sz w:val="25"/>
              </w:rPr>
              <w:t>to</w:t>
            </w:r>
            <w:r>
              <w:rPr>
                <w:rFonts w:ascii="Trebuchet MS"/>
                <w:color w:val="FF0000"/>
                <w:spacing w:val="7"/>
                <w:sz w:val="25"/>
              </w:rPr>
              <w:t> </w:t>
            </w:r>
            <w:r>
              <w:rPr>
                <w:rFonts w:ascii="Trebuchet MS"/>
                <w:color w:val="FF0000"/>
                <w:sz w:val="25"/>
              </w:rPr>
              <w:t>Saint</w:t>
            </w:r>
            <w:r>
              <w:rPr>
                <w:rFonts w:ascii="Trebuchet MS"/>
                <w:color w:val="FF0000"/>
                <w:spacing w:val="8"/>
                <w:sz w:val="25"/>
              </w:rPr>
              <w:t> </w:t>
            </w:r>
            <w:r>
              <w:rPr>
                <w:rFonts w:ascii="Trebuchet MS"/>
                <w:color w:val="FF0000"/>
                <w:sz w:val="25"/>
              </w:rPr>
              <w:t>Leo</w:t>
            </w:r>
            <w:r>
              <w:rPr>
                <w:rFonts w:ascii="Trebuchet MS"/>
                <w:color w:val="FF0000"/>
                <w:spacing w:val="9"/>
                <w:sz w:val="25"/>
              </w:rPr>
              <w:t> </w:t>
            </w:r>
            <w:r>
              <w:rPr>
                <w:rFonts w:ascii="Trebuchet MS"/>
                <w:color w:val="FF0000"/>
                <w:spacing w:val="-2"/>
                <w:sz w:val="25"/>
              </w:rPr>
              <w:t>University</w:t>
            </w:r>
          </w:p>
          <w:p>
            <w:pPr>
              <w:pStyle w:val="TableParagraph"/>
              <w:spacing w:line="118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Student</w:t>
            </w:r>
            <w:r>
              <w:rPr>
                <w:rFonts w:ascii="Trebuchet MS"/>
                <w:color w:val="777777"/>
                <w:spacing w:val="43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4"/>
                <w:w w:val="105"/>
                <w:sz w:val="13"/>
              </w:rPr>
              <w:t>Paper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100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  <w:tr>
        <w:trPr>
          <w:trHeight w:val="804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84" w:lineRule="auto" w:before="182"/>
              <w:ind w:left="273"/>
              <w:rPr>
                <w:rFonts w:ascii="Trebuchet MS"/>
                <w:sz w:val="25"/>
              </w:rPr>
            </w:pPr>
            <w:r>
              <w:rPr>
                <w:rFonts w:ascii="Trebuchet MS"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230080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90264</wp:posOffset>
                      </wp:positionV>
                      <wp:extent cx="205740" cy="260985"/>
                      <wp:effectExtent l="0" t="0" r="0" b="0"/>
                      <wp:wrapNone/>
                      <wp:docPr id="180" name="Group 18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0" name="Group 180"/>
                            <wpg:cNvGrpSpPr/>
                            <wpg:grpSpPr>
                              <a:xfrm>
                                <a:off x="0" y="0"/>
                                <a:ext cx="205740" cy="260985"/>
                                <a:chExt cx="205740" cy="260985"/>
                              </a:xfrm>
                            </wpg:grpSpPr>
                            <wps:wsp>
                              <wps:cNvPr id="181" name="Graphic 181"/>
                              <wps:cNvSpPr/>
                              <wps:spPr>
                                <a:xfrm>
                                  <a:off x="0" y="0"/>
                                  <a:ext cx="205740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260985">
                                      <a:moveTo>
                                        <a:pt x="2057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0908"/>
                                      </a:lnTo>
                                      <a:lnTo>
                                        <a:pt x="205739" y="260908"/>
                                      </a:lnTo>
                                      <a:lnTo>
                                        <a:pt x="2057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0CD5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4pt;margin-top:7.107421pt;width:16.2pt;height:20.55pt;mso-position-horizontal-relative:column;mso-position-vertical-relative:paragraph;z-index:-18086400" id="docshapegroup119" coordorigin="173,142" coordsize="324,411">
                      <v:rect style="position:absolute;left:172;top:142;width:324;height:411" id="docshape120" filled="true" fillcolor="#e70cd5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Trebuchet MS"/>
                <w:color w:val="FFFFFF"/>
                <w:spacing w:val="-10"/>
                <w:position w:val="-10"/>
                <w:sz w:val="23"/>
              </w:rPr>
              <w:t>2</w:t>
            </w:r>
            <w:r>
              <w:rPr>
                <w:rFonts w:ascii="Trebuchet MS"/>
                <w:color w:val="FFFFFF"/>
                <w:position w:val="-10"/>
                <w:sz w:val="23"/>
              </w:rPr>
              <w:tab/>
            </w:r>
            <w:r>
              <w:rPr>
                <w:rFonts w:ascii="Trebuchet MS"/>
                <w:color w:val="E70CD5"/>
                <w:spacing w:val="-2"/>
                <w:sz w:val="25"/>
              </w:rPr>
              <w:t>digital-skills-jobs.europa.eu</w:t>
            </w:r>
          </w:p>
          <w:p>
            <w:pPr>
              <w:pStyle w:val="TableParagraph"/>
              <w:spacing w:line="114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Internet</w:t>
            </w:r>
            <w:r>
              <w:rPr>
                <w:rFonts w:ascii="Trebuchet MS"/>
                <w:color w:val="777777"/>
                <w:spacing w:val="27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2"/>
                <w:w w:val="105"/>
                <w:sz w:val="13"/>
              </w:rPr>
              <w:t>Source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93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  <w:tr>
        <w:trPr>
          <w:trHeight w:val="811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82" w:lineRule="auto" w:before="182"/>
              <w:ind w:left="273"/>
              <w:rPr>
                <w:rFonts w:ascii="Trebuchet MS"/>
                <w:sz w:val="25"/>
              </w:rPr>
            </w:pPr>
            <w:r>
              <w:rPr>
                <w:rFonts w:ascii="Trebuchet MS"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230592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90314</wp:posOffset>
                      </wp:positionV>
                      <wp:extent cx="215265" cy="260985"/>
                      <wp:effectExtent l="0" t="0" r="0" b="0"/>
                      <wp:wrapNone/>
                      <wp:docPr id="182" name="Group 18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2" name="Group 182"/>
                            <wpg:cNvGrpSpPr/>
                            <wpg:grpSpPr>
                              <a:xfrm>
                                <a:off x="0" y="0"/>
                                <a:ext cx="215265" cy="260985"/>
                                <a:chExt cx="215265" cy="260985"/>
                              </a:xfrm>
                            </wpg:grpSpPr>
                            <wps:wsp>
                              <wps:cNvPr id="183" name="Graphic 183"/>
                              <wps:cNvSpPr/>
                              <wps:spPr>
                                <a:xfrm>
                                  <a:off x="0" y="0"/>
                                  <a:ext cx="215265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265" h="260985">
                                      <a:moveTo>
                                        <a:pt x="2148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0603"/>
                                      </a:lnTo>
                                      <a:lnTo>
                                        <a:pt x="214884" y="260603"/>
                                      </a:lnTo>
                                      <a:lnTo>
                                        <a:pt x="214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A04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4pt;margin-top:7.111409pt;width:16.95pt;height:20.55pt;mso-position-horizontal-relative:column;mso-position-vertical-relative:paragraph;z-index:-18085888" id="docshapegroup121" coordorigin="173,142" coordsize="339,411">
                      <v:rect style="position:absolute;left:172;top:142;width:339;height:411" id="docshape122" filled="true" fillcolor="#8a04ff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Trebuchet MS"/>
                <w:color w:val="FFFFFF"/>
                <w:spacing w:val="-10"/>
                <w:position w:val="-10"/>
                <w:sz w:val="23"/>
              </w:rPr>
              <w:t>3</w:t>
            </w:r>
            <w:r>
              <w:rPr>
                <w:rFonts w:ascii="Trebuchet MS"/>
                <w:color w:val="FFFFFF"/>
                <w:position w:val="-10"/>
                <w:sz w:val="23"/>
              </w:rPr>
              <w:tab/>
            </w:r>
            <w:hyperlink r:id="rId51">
              <w:r>
                <w:rPr>
                  <w:rFonts w:ascii="Trebuchet MS"/>
                  <w:color w:val="8A04FF"/>
                  <w:spacing w:val="-2"/>
                  <w:sz w:val="25"/>
                </w:rPr>
                <w:t>www.youthpolicy.org</w:t>
              </w:r>
            </w:hyperlink>
          </w:p>
          <w:p>
            <w:pPr>
              <w:pStyle w:val="TableParagraph"/>
              <w:spacing w:line="114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Internet</w:t>
            </w:r>
            <w:r>
              <w:rPr>
                <w:rFonts w:ascii="Trebuchet MS"/>
                <w:color w:val="777777"/>
                <w:spacing w:val="27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2"/>
                <w:w w:val="105"/>
                <w:sz w:val="13"/>
              </w:rPr>
              <w:t>Source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93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  <w:tr>
        <w:trPr>
          <w:trHeight w:val="796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82" w:lineRule="auto" w:before="175"/>
              <w:ind w:left="273"/>
              <w:rPr>
                <w:rFonts w:ascii="Trebuchet MS"/>
                <w:sz w:val="25"/>
              </w:rPr>
            </w:pPr>
            <w:r>
              <w:rPr>
                <w:rFonts w:ascii="Trebuchet MS"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231104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85870</wp:posOffset>
                      </wp:positionV>
                      <wp:extent cx="215265" cy="260985"/>
                      <wp:effectExtent l="0" t="0" r="0" b="0"/>
                      <wp:wrapNone/>
                      <wp:docPr id="184" name="Group 18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4" name="Group 184"/>
                            <wpg:cNvGrpSpPr/>
                            <wpg:grpSpPr>
                              <a:xfrm>
                                <a:off x="0" y="0"/>
                                <a:ext cx="215265" cy="260985"/>
                                <a:chExt cx="215265" cy="260985"/>
                              </a:xfrm>
                            </wpg:grpSpPr>
                            <wps:wsp>
                              <wps:cNvPr id="185" name="Graphic 185"/>
                              <wps:cNvSpPr/>
                              <wps:spPr>
                                <a:xfrm>
                                  <a:off x="0" y="0"/>
                                  <a:ext cx="215265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265" h="260985">
                                      <a:moveTo>
                                        <a:pt x="2148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0603"/>
                                      </a:lnTo>
                                      <a:lnTo>
                                        <a:pt x="214884" y="260603"/>
                                      </a:lnTo>
                                      <a:lnTo>
                                        <a:pt x="214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AAAA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4pt;margin-top:6.761427pt;width:16.95pt;height:20.55pt;mso-position-horizontal-relative:column;mso-position-vertical-relative:paragraph;z-index:-18085376" id="docshapegroup123" coordorigin="173,135" coordsize="339,411">
                      <v:rect style="position:absolute;left:172;top:135;width:339;height:411" id="docshape124" filled="true" fillcolor="#00aaaa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Trebuchet MS"/>
                <w:color w:val="FFFFFF"/>
                <w:spacing w:val="-10"/>
                <w:position w:val="-10"/>
                <w:sz w:val="23"/>
              </w:rPr>
              <w:t>4</w:t>
            </w:r>
            <w:r>
              <w:rPr>
                <w:rFonts w:ascii="Trebuchet MS"/>
                <w:color w:val="FFFFFF"/>
                <w:position w:val="-10"/>
                <w:sz w:val="23"/>
              </w:rPr>
              <w:tab/>
            </w:r>
            <w:r>
              <w:rPr>
                <w:rFonts w:ascii="Trebuchet MS"/>
                <w:color w:val="00AAAA"/>
                <w:sz w:val="25"/>
              </w:rPr>
              <w:t>Submitted</w:t>
            </w:r>
            <w:r>
              <w:rPr>
                <w:rFonts w:ascii="Trebuchet MS"/>
                <w:color w:val="00AAAA"/>
                <w:spacing w:val="14"/>
                <w:sz w:val="25"/>
              </w:rPr>
              <w:t> </w:t>
            </w:r>
            <w:r>
              <w:rPr>
                <w:rFonts w:ascii="Trebuchet MS"/>
                <w:color w:val="00AAAA"/>
                <w:sz w:val="25"/>
              </w:rPr>
              <w:t>to</w:t>
            </w:r>
            <w:r>
              <w:rPr>
                <w:rFonts w:ascii="Trebuchet MS"/>
                <w:color w:val="00AAAA"/>
                <w:spacing w:val="10"/>
                <w:sz w:val="25"/>
              </w:rPr>
              <w:t> </w:t>
            </w:r>
            <w:r>
              <w:rPr>
                <w:rFonts w:ascii="Trebuchet MS"/>
                <w:color w:val="00AAAA"/>
                <w:sz w:val="25"/>
              </w:rPr>
              <w:t>Cesine</w:t>
            </w:r>
            <w:r>
              <w:rPr>
                <w:rFonts w:ascii="Trebuchet MS"/>
                <w:color w:val="00AAAA"/>
                <w:spacing w:val="9"/>
                <w:sz w:val="25"/>
              </w:rPr>
              <w:t> </w:t>
            </w:r>
            <w:r>
              <w:rPr>
                <w:rFonts w:ascii="Trebuchet MS"/>
                <w:color w:val="00AAAA"/>
                <w:spacing w:val="-2"/>
                <w:sz w:val="25"/>
              </w:rPr>
              <w:t>University</w:t>
            </w:r>
          </w:p>
          <w:p>
            <w:pPr>
              <w:pStyle w:val="TableParagraph"/>
              <w:spacing w:line="114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Student</w:t>
            </w:r>
            <w:r>
              <w:rPr>
                <w:rFonts w:ascii="Trebuchet MS"/>
                <w:color w:val="777777"/>
                <w:spacing w:val="43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4"/>
                <w:w w:val="105"/>
                <w:sz w:val="13"/>
              </w:rPr>
              <w:t>Paper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93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  <w:tr>
        <w:trPr>
          <w:trHeight w:val="811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89" w:lineRule="auto" w:before="180"/>
              <w:ind w:left="273"/>
              <w:rPr>
                <w:rFonts w:ascii="Trebuchet MS" w:hAnsi="Trebuchet MS"/>
                <w:sz w:val="25"/>
              </w:rPr>
            </w:pPr>
            <w:r>
              <w:rPr>
                <w:rFonts w:ascii="Trebuchet MS" w:hAnsi="Trebuchet MS"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231616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90381</wp:posOffset>
                      </wp:positionV>
                      <wp:extent cx="205740" cy="260985"/>
                      <wp:effectExtent l="0" t="0" r="0" b="0"/>
                      <wp:wrapNone/>
                      <wp:docPr id="186" name="Group 18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6" name="Group 186"/>
                            <wpg:cNvGrpSpPr/>
                            <wpg:grpSpPr>
                              <a:xfrm>
                                <a:off x="0" y="0"/>
                                <a:ext cx="205740" cy="260985"/>
                                <a:chExt cx="205740" cy="260985"/>
                              </a:xfrm>
                            </wpg:grpSpPr>
                            <wps:wsp>
                              <wps:cNvPr id="187" name="Graphic 187"/>
                              <wps:cNvSpPr/>
                              <wps:spPr>
                                <a:xfrm>
                                  <a:off x="0" y="0"/>
                                  <a:ext cx="205740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5740" h="260985">
                                      <a:moveTo>
                                        <a:pt x="2057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0908"/>
                                      </a:lnTo>
                                      <a:lnTo>
                                        <a:pt x="205739" y="260908"/>
                                      </a:lnTo>
                                      <a:lnTo>
                                        <a:pt x="2057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AA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4pt;margin-top:7.11662pt;width:16.2pt;height:20.55pt;mso-position-horizontal-relative:column;mso-position-vertical-relative:paragraph;z-index:-18084864" id="docshapegroup125" coordorigin="173,142" coordsize="324,411">
                      <v:rect style="position:absolute;left:172;top:142;width:324;height:411" id="docshape126" filled="true" fillcolor="#00aa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color w:val="FFFFFF"/>
                <w:spacing w:val="-10"/>
                <w:position w:val="-10"/>
                <w:sz w:val="23"/>
              </w:rPr>
              <w:t>5</w:t>
            </w:r>
            <w:r>
              <w:rPr>
                <w:rFonts w:ascii="Trebuchet MS" w:hAnsi="Trebuchet MS"/>
                <w:color w:val="FFFFFF"/>
                <w:position w:val="-10"/>
                <w:sz w:val="23"/>
              </w:rPr>
              <w:tab/>
            </w:r>
            <w:r>
              <w:rPr>
                <w:rFonts w:ascii="Trebuchet MS" w:hAnsi="Trebuchet MS"/>
                <w:color w:val="00AA00"/>
                <w:sz w:val="25"/>
              </w:rPr>
              <w:t>Submitted to</w:t>
            </w:r>
            <w:r>
              <w:rPr>
                <w:rFonts w:ascii="Trebuchet MS" w:hAnsi="Trebuchet MS"/>
                <w:color w:val="00AA00"/>
                <w:spacing w:val="4"/>
                <w:sz w:val="25"/>
              </w:rPr>
              <w:t> </w:t>
            </w:r>
            <w:r>
              <w:rPr>
                <w:rFonts w:ascii="Trebuchet MS" w:hAnsi="Trebuchet MS"/>
                <w:color w:val="00AA00"/>
                <w:sz w:val="25"/>
              </w:rPr>
              <w:t>Taylor’s</w:t>
            </w:r>
            <w:r>
              <w:rPr>
                <w:rFonts w:ascii="Trebuchet MS" w:hAnsi="Trebuchet MS"/>
                <w:color w:val="00AA00"/>
                <w:spacing w:val="-4"/>
                <w:sz w:val="25"/>
              </w:rPr>
              <w:t> </w:t>
            </w:r>
            <w:r>
              <w:rPr>
                <w:rFonts w:ascii="Trebuchet MS" w:hAnsi="Trebuchet MS"/>
                <w:color w:val="00AA00"/>
                <w:sz w:val="25"/>
              </w:rPr>
              <w:t>Education</w:t>
            </w:r>
            <w:r>
              <w:rPr>
                <w:rFonts w:ascii="Trebuchet MS" w:hAnsi="Trebuchet MS"/>
                <w:color w:val="00AA00"/>
                <w:spacing w:val="-4"/>
                <w:sz w:val="25"/>
              </w:rPr>
              <w:t> Group</w:t>
            </w:r>
          </w:p>
          <w:p>
            <w:pPr>
              <w:pStyle w:val="TableParagraph"/>
              <w:spacing w:line="118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Student</w:t>
            </w:r>
            <w:r>
              <w:rPr>
                <w:rFonts w:ascii="Trebuchet MS"/>
                <w:color w:val="777777"/>
                <w:spacing w:val="43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4"/>
                <w:w w:val="105"/>
                <w:sz w:val="13"/>
              </w:rPr>
              <w:t>Paper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93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  <w:tr>
        <w:trPr>
          <w:trHeight w:val="796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77" w:lineRule="auto" w:before="185"/>
              <w:ind w:left="273"/>
              <w:rPr>
                <w:rFonts w:ascii="Trebuchet MS"/>
                <w:sz w:val="25"/>
              </w:rPr>
            </w:pPr>
            <w:r>
              <w:rPr>
                <w:rFonts w:ascii="Trebuchet MS"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232128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90274</wp:posOffset>
                      </wp:positionV>
                      <wp:extent cx="215265" cy="260985"/>
                      <wp:effectExtent l="0" t="0" r="0" b="0"/>
                      <wp:wrapNone/>
                      <wp:docPr id="188" name="Group 18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8" name="Group 188"/>
                            <wpg:cNvGrpSpPr/>
                            <wpg:grpSpPr>
                              <a:xfrm>
                                <a:off x="0" y="0"/>
                                <a:ext cx="215265" cy="260985"/>
                                <a:chExt cx="215265" cy="260985"/>
                              </a:xfrm>
                            </wpg:grpSpPr>
                            <wps:wsp>
                              <wps:cNvPr id="189" name="Graphic 189"/>
                              <wps:cNvSpPr/>
                              <wps:spPr>
                                <a:xfrm>
                                  <a:off x="0" y="0"/>
                                  <a:ext cx="215265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265" h="260985">
                                      <a:moveTo>
                                        <a:pt x="2148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0908"/>
                                      </a:lnTo>
                                      <a:lnTo>
                                        <a:pt x="214884" y="260908"/>
                                      </a:lnTo>
                                      <a:lnTo>
                                        <a:pt x="214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B6E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4pt;margin-top:7.108253pt;width:16.95pt;height:20.55pt;mso-position-horizontal-relative:column;mso-position-vertical-relative:paragraph;z-index:-18084352" id="docshapegroup127" coordorigin="173,142" coordsize="339,411">
                      <v:rect style="position:absolute;left:172;top:142;width:339;height:411" id="docshape128" filled="true" fillcolor="#ab6e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Trebuchet MS"/>
                <w:color w:val="FFFFFF"/>
                <w:spacing w:val="-10"/>
                <w:position w:val="-10"/>
                <w:sz w:val="23"/>
              </w:rPr>
              <w:t>6</w:t>
            </w:r>
            <w:r>
              <w:rPr>
                <w:rFonts w:ascii="Trebuchet MS"/>
                <w:color w:val="FFFFFF"/>
                <w:position w:val="-10"/>
                <w:sz w:val="23"/>
              </w:rPr>
              <w:tab/>
            </w:r>
            <w:r>
              <w:rPr>
                <w:rFonts w:ascii="Trebuchet MS"/>
                <w:color w:val="AB6E00"/>
                <w:spacing w:val="-2"/>
                <w:sz w:val="25"/>
              </w:rPr>
              <w:t>kocerroxy.com</w:t>
            </w:r>
          </w:p>
          <w:p>
            <w:pPr>
              <w:pStyle w:val="TableParagraph"/>
              <w:spacing w:line="110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Internet</w:t>
            </w:r>
            <w:r>
              <w:rPr>
                <w:rFonts w:ascii="Trebuchet MS"/>
                <w:color w:val="777777"/>
                <w:spacing w:val="27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2"/>
                <w:w w:val="105"/>
                <w:sz w:val="13"/>
              </w:rPr>
              <w:t>Source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93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  <w:tr>
        <w:trPr>
          <w:trHeight w:val="811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89" w:lineRule="auto" w:before="179"/>
              <w:ind w:left="273"/>
              <w:rPr>
                <w:rFonts w:ascii="Trebuchet MS"/>
                <w:sz w:val="25"/>
              </w:rPr>
            </w:pPr>
            <w:r>
              <w:rPr>
                <w:rFonts w:ascii="Trebuchet MS"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232640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90050</wp:posOffset>
                      </wp:positionV>
                      <wp:extent cx="215265" cy="260985"/>
                      <wp:effectExtent l="0" t="0" r="0" b="0"/>
                      <wp:wrapNone/>
                      <wp:docPr id="190" name="Group 19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0" name="Group 190"/>
                            <wpg:cNvGrpSpPr/>
                            <wpg:grpSpPr>
                              <a:xfrm>
                                <a:off x="0" y="0"/>
                                <a:ext cx="215265" cy="260985"/>
                                <a:chExt cx="215265" cy="260985"/>
                              </a:xfrm>
                            </wpg:grpSpPr>
                            <wps:wsp>
                              <wps:cNvPr id="191" name="Graphic 191"/>
                              <wps:cNvSpPr/>
                              <wps:spPr>
                                <a:xfrm>
                                  <a:off x="0" y="0"/>
                                  <a:ext cx="215265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265" h="260985">
                                      <a:moveTo>
                                        <a:pt x="2148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0603"/>
                                      </a:lnTo>
                                      <a:lnTo>
                                        <a:pt x="214884" y="260603"/>
                                      </a:lnTo>
                                      <a:lnTo>
                                        <a:pt x="214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792D0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4pt;margin-top:7.090615pt;width:16.95pt;height:20.55pt;mso-position-horizontal-relative:column;mso-position-vertical-relative:paragraph;z-index:-18083840" id="docshapegroup129" coordorigin="173,142" coordsize="339,411">
                      <v:rect style="position:absolute;left:172;top:141;width:339;height:411" id="docshape130" filled="true" fillcolor="#792d04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Trebuchet MS"/>
                <w:color w:val="FFFFFF"/>
                <w:spacing w:val="-10"/>
                <w:position w:val="-10"/>
                <w:sz w:val="23"/>
              </w:rPr>
              <w:t>7</w:t>
            </w:r>
            <w:r>
              <w:rPr>
                <w:rFonts w:ascii="Trebuchet MS"/>
                <w:color w:val="FFFFFF"/>
                <w:position w:val="-10"/>
                <w:sz w:val="23"/>
              </w:rPr>
              <w:tab/>
            </w:r>
            <w:hyperlink r:id="rId180">
              <w:r>
                <w:rPr>
                  <w:rFonts w:ascii="Trebuchet MS"/>
                  <w:color w:val="792D04"/>
                  <w:spacing w:val="-2"/>
                  <w:sz w:val="25"/>
                </w:rPr>
                <w:t>www.annualreports.co.uk</w:t>
              </w:r>
            </w:hyperlink>
          </w:p>
          <w:p>
            <w:pPr>
              <w:pStyle w:val="TableParagraph"/>
              <w:spacing w:line="118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Internet</w:t>
            </w:r>
            <w:r>
              <w:rPr>
                <w:rFonts w:ascii="Trebuchet MS"/>
                <w:color w:val="777777"/>
                <w:spacing w:val="27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2"/>
                <w:w w:val="105"/>
                <w:sz w:val="13"/>
              </w:rPr>
              <w:t>Source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100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  <w:tr>
        <w:trPr>
          <w:trHeight w:val="804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82" w:lineRule="auto" w:before="182"/>
              <w:ind w:left="273"/>
              <w:rPr>
                <w:rFonts w:ascii="Trebuchet MS"/>
                <w:sz w:val="25"/>
              </w:rPr>
            </w:pPr>
            <w:r>
              <w:rPr>
                <w:rFonts w:ascii="Trebuchet MS"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233152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90315</wp:posOffset>
                      </wp:positionV>
                      <wp:extent cx="215265" cy="260985"/>
                      <wp:effectExtent l="0" t="0" r="0" b="0"/>
                      <wp:wrapNone/>
                      <wp:docPr id="192" name="Group 19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2" name="Group 192"/>
                            <wpg:cNvGrpSpPr/>
                            <wpg:grpSpPr>
                              <a:xfrm>
                                <a:off x="0" y="0"/>
                                <a:ext cx="215265" cy="260985"/>
                                <a:chExt cx="215265" cy="260985"/>
                              </a:xfrm>
                            </wpg:grpSpPr>
                            <wps:wsp>
                              <wps:cNvPr id="193" name="Graphic 193"/>
                              <wps:cNvSpPr/>
                              <wps:spPr>
                                <a:xfrm>
                                  <a:off x="0" y="0"/>
                                  <a:ext cx="215265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265" h="260985">
                                      <a:moveTo>
                                        <a:pt x="2148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0603"/>
                                      </a:lnTo>
                                      <a:lnTo>
                                        <a:pt x="214884" y="260603"/>
                                      </a:lnTo>
                                      <a:lnTo>
                                        <a:pt x="214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4467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4pt;margin-top:7.111423pt;width:16.95pt;height:20.55pt;mso-position-horizontal-relative:column;mso-position-vertical-relative:paragraph;z-index:-18083328" id="docshapegroup131" coordorigin="173,142" coordsize="339,411">
                      <v:rect style="position:absolute;left:172;top:142;width:339;height:411" id="docshape132" filled="true" fillcolor="#04467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Trebuchet MS"/>
                <w:color w:val="FFFFFF"/>
                <w:spacing w:val="-10"/>
                <w:position w:val="-10"/>
                <w:sz w:val="23"/>
              </w:rPr>
              <w:t>8</w:t>
            </w:r>
            <w:r>
              <w:rPr>
                <w:rFonts w:ascii="Trebuchet MS"/>
                <w:color w:val="FFFFFF"/>
                <w:position w:val="-10"/>
                <w:sz w:val="23"/>
              </w:rPr>
              <w:tab/>
            </w:r>
            <w:r>
              <w:rPr>
                <w:rFonts w:ascii="Trebuchet MS"/>
                <w:color w:val="044679"/>
                <w:spacing w:val="-2"/>
                <w:sz w:val="25"/>
              </w:rPr>
              <w:t>giki.edu.pk</w:t>
            </w:r>
          </w:p>
          <w:p>
            <w:pPr>
              <w:pStyle w:val="TableParagraph"/>
              <w:spacing w:line="114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Internet</w:t>
            </w:r>
            <w:r>
              <w:rPr>
                <w:rFonts w:ascii="Trebuchet MS"/>
                <w:color w:val="777777"/>
                <w:spacing w:val="27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2"/>
                <w:w w:val="105"/>
                <w:sz w:val="13"/>
              </w:rPr>
              <w:t>Source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100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  <w:tr>
        <w:trPr>
          <w:trHeight w:val="810" w:hRule="atLeast"/>
        </w:trPr>
        <w:tc>
          <w:tcPr>
            <w:tcW w:w="7876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tabs>
                <w:tab w:pos="770" w:val="left" w:leader="none"/>
              </w:tabs>
              <w:spacing w:line="189" w:lineRule="auto" w:before="179"/>
              <w:ind w:left="273"/>
              <w:rPr>
                <w:rFonts w:ascii="Trebuchet MS"/>
                <w:sz w:val="25"/>
              </w:rPr>
            </w:pPr>
            <w:r>
              <w:rPr>
                <w:rFonts w:ascii="Trebuchet MS"/>
                <w:sz w:val="2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5233664">
                      <wp:simplePos x="0" y="0"/>
                      <wp:positionH relativeFrom="column">
                        <wp:posOffset>109728</wp:posOffset>
                      </wp:positionH>
                      <wp:positionV relativeFrom="paragraph">
                        <wp:posOffset>90050</wp:posOffset>
                      </wp:positionV>
                      <wp:extent cx="215265" cy="260985"/>
                      <wp:effectExtent l="0" t="0" r="0" b="0"/>
                      <wp:wrapNone/>
                      <wp:docPr id="194" name="Group 19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4" name="Group 194"/>
                            <wpg:cNvGrpSpPr/>
                            <wpg:grpSpPr>
                              <a:xfrm>
                                <a:off x="0" y="0"/>
                                <a:ext cx="215265" cy="260985"/>
                                <a:chExt cx="215265" cy="260985"/>
                              </a:xfrm>
                            </wpg:grpSpPr>
                            <wps:wsp>
                              <wps:cNvPr id="195" name="Graphic 195"/>
                              <wps:cNvSpPr/>
                              <wps:spPr>
                                <a:xfrm>
                                  <a:off x="0" y="0"/>
                                  <a:ext cx="215265" cy="260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5265" h="260985">
                                      <a:moveTo>
                                        <a:pt x="21488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60603"/>
                                      </a:lnTo>
                                      <a:lnTo>
                                        <a:pt x="214884" y="260603"/>
                                      </a:lnTo>
                                      <a:lnTo>
                                        <a:pt x="2148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33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64pt;margin-top:7.090626pt;width:16.95pt;height:20.55pt;mso-position-horizontal-relative:column;mso-position-vertical-relative:paragraph;z-index:-18082816" id="docshapegroup133" coordorigin="173,142" coordsize="339,411">
                      <v:rect style="position:absolute;left:172;top:141;width:339;height:411" id="docshape134" filled="true" fillcolor="#993399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Trebuchet MS"/>
                <w:color w:val="FFFFFF"/>
                <w:spacing w:val="-10"/>
                <w:position w:val="-10"/>
                <w:sz w:val="23"/>
              </w:rPr>
              <w:t>9</w:t>
            </w:r>
            <w:r>
              <w:rPr>
                <w:rFonts w:ascii="Trebuchet MS"/>
                <w:color w:val="FFFFFF"/>
                <w:position w:val="-10"/>
                <w:sz w:val="23"/>
              </w:rPr>
              <w:tab/>
            </w:r>
            <w:hyperlink r:id="rId53">
              <w:r>
                <w:rPr>
                  <w:rFonts w:ascii="Trebuchet MS"/>
                  <w:color w:val="993399"/>
                  <w:spacing w:val="-2"/>
                  <w:sz w:val="25"/>
                </w:rPr>
                <w:t>www.tech.gov.sg</w:t>
              </w:r>
            </w:hyperlink>
          </w:p>
          <w:p>
            <w:pPr>
              <w:pStyle w:val="TableParagraph"/>
              <w:spacing w:line="118" w:lineRule="exact"/>
              <w:ind w:left="763"/>
              <w:rPr>
                <w:rFonts w:ascii="Trebuchet MS"/>
                <w:sz w:val="13"/>
              </w:rPr>
            </w:pPr>
            <w:r>
              <w:rPr>
                <w:rFonts w:ascii="Trebuchet MS"/>
                <w:color w:val="777777"/>
                <w:w w:val="105"/>
                <w:sz w:val="13"/>
              </w:rPr>
              <w:t>Internet</w:t>
            </w:r>
            <w:r>
              <w:rPr>
                <w:rFonts w:ascii="Trebuchet MS"/>
                <w:color w:val="777777"/>
                <w:spacing w:val="27"/>
                <w:w w:val="105"/>
                <w:sz w:val="13"/>
              </w:rPr>
              <w:t> </w:t>
            </w:r>
            <w:r>
              <w:rPr>
                <w:rFonts w:ascii="Trebuchet MS"/>
                <w:color w:val="777777"/>
                <w:spacing w:val="-2"/>
                <w:w w:val="105"/>
                <w:sz w:val="13"/>
              </w:rPr>
              <w:t>Source</w:t>
            </w:r>
          </w:p>
        </w:tc>
        <w:tc>
          <w:tcPr>
            <w:tcW w:w="3441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>
            <w:pPr>
              <w:pStyle w:val="TableParagraph"/>
              <w:spacing w:before="93"/>
              <w:jc w:val="right"/>
              <w:rPr>
                <w:rFonts w:ascii="Trebuchet MS"/>
                <w:sz w:val="23"/>
              </w:rPr>
            </w:pPr>
            <w:r>
              <w:rPr>
                <w:rFonts w:ascii="Trebuchet MS"/>
                <w:color w:val="333333"/>
                <w:spacing w:val="-5"/>
                <w:w w:val="120"/>
                <w:sz w:val="40"/>
              </w:rPr>
              <w:t>&lt;</w:t>
            </w:r>
            <w:r>
              <w:rPr>
                <w:rFonts w:ascii="Trebuchet MS"/>
                <w:color w:val="333333"/>
                <w:spacing w:val="-5"/>
                <w:w w:val="120"/>
                <w:sz w:val="49"/>
              </w:rPr>
              <w:t>1</w:t>
            </w:r>
            <w:r>
              <w:rPr>
                <w:rFonts w:ascii="Trebuchet MS"/>
                <w:color w:val="333333"/>
                <w:spacing w:val="-5"/>
                <w:w w:val="120"/>
                <w:sz w:val="23"/>
              </w:rPr>
              <w:t>%</w:t>
            </w:r>
          </w:p>
        </w:tc>
      </w:tr>
    </w:tbl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40"/>
        <w:rPr>
          <w:rFonts w:ascii="Trebuchet MS"/>
          <w:sz w:val="20"/>
        </w:rPr>
      </w:pPr>
      <w:r>
        <w:rPr>
          <w:rFonts w:ascii="Trebuchet MS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5456">
                <wp:simplePos x="0" y="0"/>
                <wp:positionH relativeFrom="page">
                  <wp:posOffset>304800</wp:posOffset>
                </wp:positionH>
                <wp:positionV relativeFrom="paragraph">
                  <wp:posOffset>188671</wp:posOffset>
                </wp:positionV>
                <wp:extent cx="7162800" cy="6350"/>
                <wp:effectExtent l="0" t="0" r="0" b="0"/>
                <wp:wrapTopAndBottom/>
                <wp:docPr id="196" name="Graphic 1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6" name="Graphic 196"/>
                      <wps:cNvSpPr/>
                      <wps:spPr>
                        <a:xfrm>
                          <a:off x="0" y="0"/>
                          <a:ext cx="7162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62800" h="6350">
                              <a:moveTo>
                                <a:pt x="7162800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7162800" y="6350"/>
                              </a:lnTo>
                              <a:lnTo>
                                <a:pt x="7162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pt;margin-top:14.856015pt;width:564pt;height:.5pt;mso-position-horizontal-relative:page;mso-position-vertical-relative:paragraph;z-index:-15681024;mso-wrap-distance-left:0;mso-wrap-distance-right:0" id="docshape135" filled="true" fillcolor="#cccccc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Trebuchet MS"/>
          <w:sz w:val="6"/>
        </w:rPr>
      </w:pPr>
    </w:p>
    <w:p>
      <w:pPr>
        <w:pStyle w:val="BodyText"/>
        <w:spacing w:after="0"/>
        <w:rPr>
          <w:rFonts w:ascii="Trebuchet MS"/>
          <w:sz w:val="6"/>
        </w:rPr>
        <w:sectPr>
          <w:type w:val="continuous"/>
          <w:pgSz w:w="12240" w:h="15840"/>
          <w:pgMar w:header="0" w:footer="0" w:top="1820" w:bottom="280" w:left="360" w:right="360"/>
        </w:sectPr>
      </w:pPr>
    </w:p>
    <w:p>
      <w:pPr>
        <w:tabs>
          <w:tab w:pos="2809" w:val="left" w:leader="none"/>
        </w:tabs>
        <w:spacing w:before="68"/>
        <w:ind w:left="317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666666"/>
          <w:w w:val="105"/>
          <w:sz w:val="13"/>
        </w:rPr>
        <w:t>Exclude</w:t>
      </w:r>
      <w:r>
        <w:rPr>
          <w:rFonts w:ascii="Trebuchet MS"/>
          <w:color w:val="666666"/>
          <w:spacing w:val="14"/>
          <w:w w:val="105"/>
          <w:sz w:val="13"/>
        </w:rPr>
        <w:t> </w:t>
      </w:r>
      <w:r>
        <w:rPr>
          <w:rFonts w:ascii="Trebuchet MS"/>
          <w:color w:val="666666"/>
          <w:spacing w:val="-2"/>
          <w:w w:val="105"/>
          <w:sz w:val="13"/>
        </w:rPr>
        <w:t>quotes</w:t>
      </w:r>
      <w:r>
        <w:rPr>
          <w:rFonts w:ascii="Trebuchet MS"/>
          <w:color w:val="666666"/>
          <w:sz w:val="13"/>
        </w:rPr>
        <w:tab/>
      </w:r>
      <w:r>
        <w:rPr>
          <w:rFonts w:ascii="Trebuchet MS"/>
          <w:color w:val="999999"/>
          <w:spacing w:val="-5"/>
          <w:w w:val="105"/>
          <w:sz w:val="13"/>
        </w:rPr>
        <w:t>Off</w:t>
      </w:r>
    </w:p>
    <w:p>
      <w:pPr>
        <w:tabs>
          <w:tab w:pos="2809" w:val="left" w:leader="none"/>
        </w:tabs>
        <w:spacing w:before="108"/>
        <w:ind w:left="317" w:right="0" w:firstLine="0"/>
        <w:jc w:val="left"/>
        <w:rPr>
          <w:rFonts w:ascii="Trebuchet MS"/>
          <w:sz w:val="13"/>
        </w:rPr>
      </w:pPr>
      <w:r>
        <w:rPr>
          <w:rFonts w:ascii="Trebuchet MS"/>
          <w:color w:val="666666"/>
          <w:w w:val="105"/>
          <w:sz w:val="13"/>
        </w:rPr>
        <w:t>Exclude</w:t>
      </w:r>
      <w:r>
        <w:rPr>
          <w:rFonts w:ascii="Trebuchet MS"/>
          <w:color w:val="666666"/>
          <w:spacing w:val="14"/>
          <w:w w:val="105"/>
          <w:sz w:val="13"/>
        </w:rPr>
        <w:t> </w:t>
      </w:r>
      <w:r>
        <w:rPr>
          <w:rFonts w:ascii="Trebuchet MS"/>
          <w:color w:val="666666"/>
          <w:spacing w:val="-2"/>
          <w:w w:val="105"/>
          <w:sz w:val="13"/>
        </w:rPr>
        <w:t>bibliography</w:t>
      </w:r>
      <w:r>
        <w:rPr>
          <w:rFonts w:ascii="Trebuchet MS"/>
          <w:color w:val="666666"/>
          <w:sz w:val="13"/>
        </w:rPr>
        <w:tab/>
      </w:r>
      <w:r>
        <w:rPr>
          <w:rFonts w:ascii="Trebuchet MS"/>
          <w:color w:val="999999"/>
          <w:spacing w:val="-5"/>
          <w:w w:val="105"/>
          <w:sz w:val="13"/>
        </w:rPr>
        <w:t>Off</w:t>
      </w:r>
    </w:p>
    <w:p>
      <w:pPr>
        <w:tabs>
          <w:tab w:pos="2809" w:val="left" w:leader="none"/>
        </w:tabs>
        <w:spacing w:before="68"/>
        <w:ind w:left="317" w:right="0" w:firstLine="0"/>
        <w:jc w:val="left"/>
        <w:rPr>
          <w:rFonts w:ascii="Trebuchet MS"/>
          <w:sz w:val="13"/>
        </w:rPr>
      </w:pPr>
      <w:r>
        <w:rPr/>
        <w:br w:type="column"/>
      </w:r>
      <w:r>
        <w:rPr>
          <w:rFonts w:ascii="Trebuchet MS"/>
          <w:color w:val="666666"/>
          <w:w w:val="105"/>
          <w:sz w:val="13"/>
        </w:rPr>
        <w:t>Exclude</w:t>
      </w:r>
      <w:r>
        <w:rPr>
          <w:rFonts w:ascii="Trebuchet MS"/>
          <w:color w:val="666666"/>
          <w:spacing w:val="14"/>
          <w:w w:val="105"/>
          <w:sz w:val="13"/>
        </w:rPr>
        <w:t> </w:t>
      </w:r>
      <w:r>
        <w:rPr>
          <w:rFonts w:ascii="Trebuchet MS"/>
          <w:color w:val="666666"/>
          <w:spacing w:val="-2"/>
          <w:w w:val="105"/>
          <w:sz w:val="13"/>
        </w:rPr>
        <w:t>matches</w:t>
      </w:r>
      <w:r>
        <w:rPr>
          <w:rFonts w:ascii="Trebuchet MS"/>
          <w:color w:val="666666"/>
          <w:sz w:val="13"/>
        </w:rPr>
        <w:tab/>
      </w:r>
      <w:r>
        <w:rPr>
          <w:rFonts w:ascii="Trebuchet MS"/>
          <w:color w:val="999999"/>
          <w:spacing w:val="-5"/>
          <w:w w:val="105"/>
          <w:sz w:val="13"/>
        </w:rPr>
        <w:t>Off</w:t>
      </w:r>
    </w:p>
    <w:sectPr>
      <w:type w:val="continuous"/>
      <w:pgSz w:w="12240" w:h="15840"/>
      <w:pgMar w:header="0" w:footer="0" w:top="1820" w:bottom="280" w:left="360" w:right="360"/>
      <w:cols w:num="2" w:equalWidth="0">
        <w:col w:w="3031" w:space="2776"/>
        <w:col w:w="571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 Black">
    <w:altName w:val="Arial Black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Segoe UI Symbol">
    <w:altName w:val="Segoe UI Symbo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181440">
              <wp:simplePos x="0" y="0"/>
              <wp:positionH relativeFrom="page">
                <wp:posOffset>3667633</wp:posOffset>
              </wp:positionH>
              <wp:positionV relativeFrom="page">
                <wp:posOffset>10043535</wp:posOffset>
              </wp:positionV>
              <wp:extent cx="197485" cy="193040"/>
              <wp:effectExtent l="0" t="0" r="0" b="0"/>
              <wp:wrapNone/>
              <wp:docPr id="92" name="Textbox 9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2" name="Textbox 92"/>
                    <wps:cNvSpPr txBox="1"/>
                    <wps:spPr>
                      <a:xfrm>
                        <a:off x="0" y="0"/>
                        <a:ext cx="197485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60"/>
                          </w:pPr>
                          <w:r>
                            <w:rPr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0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790009pt;margin-top:790.829529pt;width:15.55pt;height:15.2pt;mso-position-horizontal-relative:page;mso-position-vertical-relative:page;z-index:-18135040" type="#_x0000_t202" id="docshape63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60"/>
                    </w:pPr>
                    <w:r>
                      <w:rPr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spacing w:val="-5"/>
                        <w:w w:val="105"/>
                      </w:rPr>
                      <w:t>10</w:t>
                    </w:r>
                    <w:r>
                      <w:rPr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181952">
              <wp:simplePos x="0" y="0"/>
              <wp:positionH relativeFrom="page">
                <wp:posOffset>3667633</wp:posOffset>
              </wp:positionH>
              <wp:positionV relativeFrom="page">
                <wp:posOffset>9883515</wp:posOffset>
              </wp:positionV>
              <wp:extent cx="235585" cy="193040"/>
              <wp:effectExtent l="0" t="0" r="0" b="0"/>
              <wp:wrapNone/>
              <wp:docPr id="97" name="Textbox 9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7" name="Textbox 97"/>
                    <wps:cNvSpPr txBox="1"/>
                    <wps:spPr>
                      <a:xfrm>
                        <a:off x="0" y="0"/>
                        <a:ext cx="235585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60"/>
                          </w:pPr>
                          <w:r>
                            <w:rPr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05"/>
                            </w:rPr>
                            <w:t>28</w:t>
                          </w:r>
                          <w:r>
                            <w:rPr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790009pt;margin-top:778.229553pt;width:18.55pt;height:15.2pt;mso-position-horizontal-relative:page;mso-position-vertical-relative:page;z-index:-18134528" type="#_x0000_t202" id="docshape64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60"/>
                    </w:pPr>
                    <w:r>
                      <w:rPr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spacing w:val="-5"/>
                        <w:w w:val="105"/>
                      </w:rPr>
                      <w:t>28</w:t>
                    </w:r>
                    <w:r>
                      <w:rPr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182464">
              <wp:simplePos x="0" y="0"/>
              <wp:positionH relativeFrom="page">
                <wp:posOffset>3667633</wp:posOffset>
              </wp:positionH>
              <wp:positionV relativeFrom="page">
                <wp:posOffset>10043535</wp:posOffset>
              </wp:positionV>
              <wp:extent cx="235585" cy="193040"/>
              <wp:effectExtent l="0" t="0" r="0" b="0"/>
              <wp:wrapNone/>
              <wp:docPr id="98" name="Textbox 9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8" name="Textbox 98"/>
                    <wps:cNvSpPr txBox="1"/>
                    <wps:spPr>
                      <a:xfrm>
                        <a:off x="0" y="0"/>
                        <a:ext cx="235585" cy="193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60"/>
                          </w:pPr>
                          <w:r>
                            <w:rPr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05"/>
                            </w:rPr>
                            <w:t>30</w:t>
                          </w:r>
                          <w:r>
                            <w:rPr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8.790009pt;margin-top:790.829529pt;width:18.55pt;height:15.2pt;mso-position-horizontal-relative:page;mso-position-vertical-relative:page;z-index:-18134016" type="#_x0000_t202" id="docshape65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60"/>
                    </w:pPr>
                    <w:r>
                      <w:rPr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spacing w:val="-5"/>
                        <w:w w:val="105"/>
                      </w:rPr>
                      <w:t>30</w:t>
                    </w:r>
                    <w:r>
                      <w:rPr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182976">
              <wp:simplePos x="0" y="0"/>
              <wp:positionH relativeFrom="page">
                <wp:posOffset>9631426</wp:posOffset>
              </wp:positionH>
              <wp:positionV relativeFrom="page">
                <wp:posOffset>6877382</wp:posOffset>
              </wp:positionV>
              <wp:extent cx="189865" cy="137795"/>
              <wp:effectExtent l="0" t="0" r="0" b="0"/>
              <wp:wrapNone/>
              <wp:docPr id="100" name="Textbox 10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0" name="Textbox 100"/>
                    <wps:cNvSpPr txBox="1"/>
                    <wps:spPr>
                      <a:xfrm>
                        <a:off x="0" y="0"/>
                        <a:ext cx="189865" cy="137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60" w:right="0" w:firstLine="0"/>
                            <w:jc w:val="left"/>
                            <w:rPr>
                              <w:rFonts w:ascii="Microsoft Sans Serif"/>
                              <w:sz w:val="16"/>
                            </w:rPr>
                          </w:pPr>
                          <w:r>
                            <w:rPr>
                              <w:rFonts w:ascii="Microsoft Sans Serif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Microsoft Sans Serif"/>
                              <w:spacing w:val="-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Microsoft Sans Serif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Microsoft Sans Serif"/>
                              <w:spacing w:val="-5"/>
                              <w:sz w:val="16"/>
                            </w:rPr>
                            <w:t>53</w:t>
                          </w:r>
                          <w:r>
                            <w:rPr>
                              <w:rFonts w:ascii="Microsoft Sans Serif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58.380005pt;margin-top:541.526184pt;width:14.95pt;height:10.85pt;mso-position-horizontal-relative:page;mso-position-vertical-relative:page;z-index:-18133504" type="#_x0000_t202" id="docshape67" filled="false" stroked="false">
              <v:textbox inset="0,0,0,0">
                <w:txbxContent>
                  <w:p>
                    <w:pPr>
                      <w:spacing w:before="16"/>
                      <w:ind w:left="60" w:right="0" w:firstLine="0"/>
                      <w:jc w:val="left"/>
                      <w:rPr>
                        <w:rFonts w:ascii="Microsoft Sans Serif"/>
                        <w:sz w:val="16"/>
                      </w:rPr>
                    </w:pPr>
                    <w:r>
                      <w:rPr>
                        <w:rFonts w:ascii="Microsoft Sans Serif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Microsoft Sans Serif"/>
                        <w:spacing w:val="-5"/>
                        <w:sz w:val="16"/>
                      </w:rPr>
                      <w:instrText> PAGE </w:instrText>
                    </w:r>
                    <w:r>
                      <w:rPr>
                        <w:rFonts w:ascii="Microsoft Sans Serif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Microsoft Sans Serif"/>
                        <w:spacing w:val="-5"/>
                        <w:sz w:val="16"/>
                      </w:rPr>
                      <w:t>53</w:t>
                    </w:r>
                    <w:r>
                      <w:rPr>
                        <w:rFonts w:ascii="Microsoft Sans Serif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5">
    <w:multiLevelType w:val="hybridMultilevel"/>
    <w:lvl w:ilvl="0">
      <w:start w:val="10"/>
      <w:numFmt w:val="decimal"/>
      <w:lvlText w:val="%1"/>
      <w:lvlJc w:val="left"/>
      <w:pPr>
        <w:ind w:left="1016" w:hanging="47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16" w:hanging="476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40" w:hanging="47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50" w:hanging="47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61" w:hanging="47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71" w:hanging="47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81" w:hanging="47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92" w:hanging="47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02" w:hanging="476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10"/>
      <w:numFmt w:val="decimal"/>
      <w:lvlText w:val="%1"/>
      <w:lvlJc w:val="left"/>
      <w:pPr>
        <w:ind w:left="3574" w:hanging="483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3574" w:hanging="483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88" w:hanging="48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542" w:hanging="48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197" w:hanging="48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851" w:hanging="48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505" w:hanging="48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60" w:hanging="48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814" w:hanging="483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3905" w:hanging="361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3905" w:hanging="36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144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766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389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011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633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56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878" w:hanging="361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8"/>
      <w:numFmt w:val="decimal"/>
      <w:lvlText w:val="%1"/>
      <w:lvlJc w:val="left"/>
      <w:pPr>
        <w:ind w:left="3437" w:hanging="361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3437" w:hanging="36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776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444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113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781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449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1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786" w:hanging="361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7"/>
      <w:numFmt w:val="decimal"/>
      <w:lvlText w:val="%1"/>
      <w:lvlJc w:val="left"/>
      <w:pPr>
        <w:ind w:left="3048" w:hanging="360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3048" w:hanging="3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6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87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58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8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9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706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6"/>
      <w:numFmt w:val="decimal"/>
      <w:lvlText w:val="%1"/>
      <w:lvlJc w:val="left"/>
      <w:pPr>
        <w:ind w:left="995" w:hanging="361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995" w:hanging="36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36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49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61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73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86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98" w:hanging="361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5"/>
      <w:numFmt w:val="decimal"/>
      <w:lvlText w:val="%1"/>
      <w:lvlJc w:val="left"/>
      <w:pPr>
        <w:ind w:left="72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20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4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6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42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5"/>
      <w:numFmt w:val="decimal"/>
      <w:lvlText w:val="%1"/>
      <w:lvlJc w:val="left"/>
      <w:pPr>
        <w:ind w:left="829" w:hanging="361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829" w:hanging="36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8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10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41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1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01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3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62" w:hanging="361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4"/>
      <w:numFmt w:val="decimal"/>
      <w:lvlText w:val="%1"/>
      <w:lvlJc w:val="left"/>
      <w:pPr>
        <w:ind w:left="1139" w:hanging="361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1139" w:hanging="36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36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34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33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31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29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2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26" w:hanging="361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3"/>
      <w:numFmt w:val="decimal"/>
      <w:lvlText w:val="%1"/>
      <w:lvlJc w:val="left"/>
      <w:pPr>
        <w:ind w:left="72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20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4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8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6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42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3"/>
      <w:numFmt w:val="decimal"/>
      <w:lvlText w:val="%1"/>
      <w:lvlJc w:val="left"/>
      <w:pPr>
        <w:ind w:left="1283" w:hanging="360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1283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3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1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0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58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4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54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2"/>
      <w:numFmt w:val="decimal"/>
      <w:lvlText w:val="%1"/>
      <w:lvlJc w:val="left"/>
      <w:pPr>
        <w:ind w:left="72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20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081" w:hanging="36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89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94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99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04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0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13" w:hanging="361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"/>
      <w:lvlJc w:val="left"/>
      <w:pPr>
        <w:ind w:left="3581" w:hanging="360"/>
        <w:jc w:val="left"/>
      </w:pPr>
      <w:rPr>
        <w:rFonts w:hint="default"/>
        <w:lang w:val="en-US" w:eastAsia="en-US" w:bidi="ar-SA"/>
      </w:rPr>
    </w:lvl>
    <w:lvl w:ilvl="1">
      <w:start w:val="0"/>
      <w:numFmt w:val="decimal"/>
      <w:lvlText w:val="%1.%2"/>
      <w:lvlJc w:val="left"/>
      <w:pPr>
        <w:ind w:left="3581" w:hanging="3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081" w:hanging="36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034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61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488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15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4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69" w:hanging="36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0"/>
      <w:lvlJc w:val="left"/>
      <w:pPr>
        <w:ind w:left="720" w:hanging="36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81" w:hanging="36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"/>
        <w:w w:val="103"/>
        <w:sz w:val="23"/>
        <w:szCs w:val="2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20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15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3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546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61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77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92" w:hanging="36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●"/>
      <w:lvlJc w:val="left"/>
      <w:pPr>
        <w:ind w:left="129" w:hanging="721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spacing w:val="0"/>
        <w:w w:val="61"/>
        <w:sz w:val="23"/>
        <w:szCs w:val="2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87" w:hanging="72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54" w:hanging="72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021" w:hanging="72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88" w:hanging="72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55" w:hanging="72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22" w:hanging="72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89" w:hanging="72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56" w:hanging="72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42" w:hanging="36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174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09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43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178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512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47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181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516" w:hanging="361"/>
      </w:pPr>
      <w:rPr>
        <w:rFonts w:hint="default"/>
        <w:lang w:val="en-US" w:eastAsia="en-US" w:bidi="ar-SA"/>
      </w:r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TOC1" w:type="paragraph">
    <w:name w:val="TOC 1"/>
    <w:basedOn w:val="Normal"/>
    <w:uiPriority w:val="1"/>
    <w:qFormat/>
    <w:pPr>
      <w:spacing w:before="348"/>
      <w:ind w:left="360"/>
    </w:pPr>
    <w:rPr>
      <w:rFonts w:ascii="Times New Roman" w:hAnsi="Times New Roman" w:eastAsia="Times New Roman" w:cs="Times New Roman"/>
      <w:b/>
      <w:bCs/>
      <w:sz w:val="23"/>
      <w:szCs w:val="23"/>
      <w:lang w:val="en-US" w:eastAsia="en-US" w:bidi="ar-SA"/>
    </w:rPr>
  </w:style>
  <w:style w:styleId="TOC2" w:type="paragraph">
    <w:name w:val="TOC 2"/>
    <w:basedOn w:val="Normal"/>
    <w:uiPriority w:val="1"/>
    <w:qFormat/>
    <w:pPr>
      <w:spacing w:before="355"/>
      <w:ind w:left="719" w:hanging="359"/>
    </w:pPr>
    <w:rPr>
      <w:rFonts w:ascii="Times New Roman" w:hAnsi="Times New Roman" w:eastAsia="Times New Roman" w:cs="Times New Roman"/>
      <w:b/>
      <w:bCs/>
      <w:sz w:val="23"/>
      <w:szCs w:val="23"/>
      <w:lang w:val="en-US" w:eastAsia="en-US" w:bidi="ar-SA"/>
    </w:rPr>
  </w:style>
  <w:style w:styleId="TOC3" w:type="paragraph">
    <w:name w:val="TOC 3"/>
    <w:basedOn w:val="Normal"/>
    <w:uiPriority w:val="1"/>
    <w:qFormat/>
    <w:pPr>
      <w:spacing w:before="348"/>
      <w:ind w:left="1079" w:hanging="359"/>
    </w:pPr>
    <w:rPr>
      <w:rFonts w:ascii="Times New Roman" w:hAnsi="Times New Roman" w:eastAsia="Times New Roman" w:cs="Times New Roman"/>
      <w:sz w:val="23"/>
      <w:szCs w:val="23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en-US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719" w:hanging="359"/>
      <w:outlineLvl w:val="2"/>
    </w:pPr>
    <w:rPr>
      <w:rFonts w:ascii="Times New Roman" w:hAnsi="Times New Roman" w:eastAsia="Times New Roman" w:cs="Times New Roman"/>
      <w:b/>
      <w:bCs/>
      <w:sz w:val="23"/>
      <w:szCs w:val="23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719" w:hanging="359"/>
    </w:pPr>
    <w:rPr>
      <w:rFonts w:ascii="Times New Roman" w:hAnsi="Times New Roman" w:eastAsia="Times New Roman" w:cs="Times New Roman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hyperlink" Target="http://www.youthpolicy.org/" TargetMode="External"/><Relationship Id="rId52" Type="http://schemas.openxmlformats.org/officeDocument/2006/relationships/hyperlink" Target="http://www.cdr-news.com/" TargetMode="External"/><Relationship Id="rId53" Type="http://schemas.openxmlformats.org/officeDocument/2006/relationships/hyperlink" Target="http://www.tech.gov.sg/" TargetMode="External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hyperlink" Target="https://drive.google.com/file/d/1UJqFlOG3OLjIGIc0BnxDPoBifWMvhnsQ/view?usp=sharing" TargetMode="External"/><Relationship Id="rId58" Type="http://schemas.openxmlformats.org/officeDocument/2006/relationships/image" Target="media/image50.png"/><Relationship Id="rId59" Type="http://schemas.openxmlformats.org/officeDocument/2006/relationships/footer" Target="footer1.xml"/><Relationship Id="rId60" Type="http://schemas.openxmlformats.org/officeDocument/2006/relationships/image" Target="media/image51.jpeg"/><Relationship Id="rId61" Type="http://schemas.openxmlformats.org/officeDocument/2006/relationships/image" Target="media/image52.jpeg"/><Relationship Id="rId62" Type="http://schemas.openxmlformats.org/officeDocument/2006/relationships/image" Target="media/image53.png"/><Relationship Id="rId63" Type="http://schemas.openxmlformats.org/officeDocument/2006/relationships/footer" Target="footer2.xml"/><Relationship Id="rId64" Type="http://schemas.openxmlformats.org/officeDocument/2006/relationships/footer" Target="footer3.xml"/><Relationship Id="rId65" Type="http://schemas.openxmlformats.org/officeDocument/2006/relationships/hyperlink" Target="https://academyofsingaporeteachers.moe.edu.sg/professional-excellence/teacher-growth-model/?utm_source=chatgpt.com" TargetMode="External"/><Relationship Id="rId66" Type="http://schemas.openxmlformats.org/officeDocument/2006/relationships/hyperlink" Target="https://australianschool.ae/ai-guide-for-parents/" TargetMode="External"/><Relationship Id="rId67" Type="http://schemas.openxmlformats.org/officeDocument/2006/relationships/hyperlink" Target="https://doi.org/10.1016/j.intman.2022.100969" TargetMode="External"/><Relationship Id="rId68" Type="http://schemas.openxmlformats.org/officeDocument/2006/relationships/hyperlink" Target="https://www.dosm.gov.my/portal-main/release-content/household-income-survey-report--malaysia--states-2024" TargetMode="External"/><Relationship Id="rId69" Type="http://schemas.openxmlformats.org/officeDocument/2006/relationships/hyperlink" Target="https://edcircuit.com/ai-for-students-a-parents-guide-by-age/" TargetMode="External"/><Relationship Id="rId70" Type="http://schemas.openxmlformats.org/officeDocument/2006/relationships/hyperlink" Target="https://www.tech.gov.sg/products-and-services/for-citizens/education/student-learning-space/?utm_source=chatgpt.com" TargetMode="External"/><Relationship Id="rId71" Type="http://schemas.openxmlformats.org/officeDocument/2006/relationships/hyperlink" Target="https://www.hmetro.com.my/mutakhir/2026/01/1314965/isu-sekolah-padat-kpm-lulus-segera-bina-bilik-darjah-tambahan-di-selangor" TargetMode="External"/><Relationship Id="rId72" Type="http://schemas.openxmlformats.org/officeDocument/2006/relationships/hyperlink" Target="https://doi.org/10.1016/j.intman.2024.101219" TargetMode="External"/><Relationship Id="rId73" Type="http://schemas.openxmlformats.org/officeDocument/2006/relationships/hyperlink" Target="https://doi.org/10.32535/apjme.v8i3.4266" TargetMode="External"/><Relationship Id="rId74" Type="http://schemas.openxmlformats.org/officeDocument/2006/relationships/hyperlink" Target="https://doi.org/10.3390/bs13080621" TargetMode="External"/><Relationship Id="rId75" Type="http://schemas.openxmlformats.org/officeDocument/2006/relationships/hyperlink" Target="https://www.sinardaily.my/article/737018/opinions/letters/in-malaysias-education-system-the-problem-is-more-than-examinations" TargetMode="External"/><Relationship Id="rId76" Type="http://schemas.openxmlformats.org/officeDocument/2006/relationships/hyperlink" Target="https://today.usc.edu/ai-is-changing-how-students-learn-or-avoid-learning/" TargetMode="External"/><Relationship Id="rId77" Type="http://schemas.openxmlformats.org/officeDocument/2006/relationships/hyperlink" Target="https://doi.org/10.38140/com.v23i0.3718" TargetMode="External"/><Relationship Id="rId78" Type="http://schemas.openxmlformats.org/officeDocument/2006/relationships/hyperlink" Target="https://doi.org/10.1787/53f23881-en?utm_source=chatgpt.com" TargetMode="External"/><Relationship Id="rId79" Type="http://schemas.openxmlformats.org/officeDocument/2006/relationships/hyperlink" Target="https://www.oecd.org/en/publications/pisa-2022-results-volume-i-and-ii-country-notes_ed6fbcc5-en/malaysia_1dbe2061-en.html?utm_source=chatgpt.com" TargetMode="External"/><Relationship Id="rId80" Type="http://schemas.openxmlformats.org/officeDocument/2006/relationships/hyperlink" Target="https://www.oecd.org/en/publications/pisa-2022-results-volume-i-and-ii-country-notes_ed6fbcc5-en/singapore_2f72624e-en.html?utm_source=chatgpt.com" TargetMode="External"/><Relationship Id="rId81" Type="http://schemas.openxmlformats.org/officeDocument/2006/relationships/hyperlink" Target="https://digital-skills-jobs.europa.eu/en/latest/news/oecd-digital-education-outlook-2026-how-generative-ai-can-support-learning-when-used" TargetMode="External"/><Relationship Id="rId82" Type="http://schemas.openxmlformats.org/officeDocument/2006/relationships/hyperlink" Target="https://berita.rtm.gov.my/nasional/senarai-berita-nasional/senarai-artikel/kpm-laksana-pelbagai-inisiatif-tangani-isu-kekurangan-guru/" TargetMode="External"/><Relationship Id="rId83" Type="http://schemas.openxmlformats.org/officeDocument/2006/relationships/hyperlink" Target="https://college.taylors.edu.my/en/student-life/news/2025/the-8-second-attention-span-generation-childhood-in-digital-overload.html" TargetMode="External"/><Relationship Id="rId84" Type="http://schemas.openxmlformats.org/officeDocument/2006/relationships/hyperlink" Target="https://tablebuilder.singstat.gov.sg/table/TS/M810361?utm_source=chatgpt.com" TargetMode="External"/><Relationship Id="rId85" Type="http://schemas.openxmlformats.org/officeDocument/2006/relationships/hyperlink" Target="https://www.stonybrook.edu/commcms/wicked-problem/about/What-is-a-wicked-problem?utm_source=chatgpt.com" TargetMode="External"/><Relationship Id="rId86" Type="http://schemas.openxmlformats.org/officeDocument/2006/relationships/hyperlink" Target="https://www.thestar.com.my/news/nation/2025/07/26/only-40-of-malaysians-believe-country-is-on-the-right-track-says-survey?utm_source=chatgpt.com" TargetMode="External"/><Relationship Id="rId87" Type="http://schemas.openxmlformats.org/officeDocument/2006/relationships/hyperlink" Target="https://doi.org/10.1037/emo0000403" TargetMode="External"/><Relationship Id="rId88" Type="http://schemas.openxmlformats.org/officeDocument/2006/relationships/hyperlink" Target="https://www.unesco.org/en/articles/ai-and-education-protecting-rights-learners" TargetMode="External"/><Relationship Id="rId89" Type="http://schemas.openxmlformats.org/officeDocument/2006/relationships/hyperlink" Target="https://doi.org/10.1038/nrn.2017.130" TargetMode="External"/><Relationship Id="rId90" Type="http://schemas.openxmlformats.org/officeDocument/2006/relationships/footer" Target="footer4.xml"/><Relationship Id="rId91" Type="http://schemas.openxmlformats.org/officeDocument/2006/relationships/footer" Target="footer5.xml"/><Relationship Id="rId92" Type="http://schemas.openxmlformats.org/officeDocument/2006/relationships/footer" Target="footer6.xml"/><Relationship Id="rId93" Type="http://schemas.openxmlformats.org/officeDocument/2006/relationships/image" Target="media/image54.png"/><Relationship Id="rId94" Type="http://schemas.openxmlformats.org/officeDocument/2006/relationships/image" Target="media/image55.png"/><Relationship Id="rId95" Type="http://schemas.openxmlformats.org/officeDocument/2006/relationships/footer" Target="footer7.xml"/><Relationship Id="rId96" Type="http://schemas.openxmlformats.org/officeDocument/2006/relationships/footer" Target="footer8.xml"/><Relationship Id="rId97" Type="http://schemas.openxmlformats.org/officeDocument/2006/relationships/image" Target="media/image56.png"/><Relationship Id="rId98" Type="http://schemas.openxmlformats.org/officeDocument/2006/relationships/image" Target="media/image57.png"/><Relationship Id="rId99" Type="http://schemas.openxmlformats.org/officeDocument/2006/relationships/footer" Target="footer9.xml"/><Relationship Id="rId100" Type="http://schemas.openxmlformats.org/officeDocument/2006/relationships/image" Target="media/image58.png"/><Relationship Id="rId101" Type="http://schemas.openxmlformats.org/officeDocument/2006/relationships/footer" Target="footer10.xml"/><Relationship Id="rId102" Type="http://schemas.openxmlformats.org/officeDocument/2006/relationships/image" Target="media/image59.png"/><Relationship Id="rId103" Type="http://schemas.openxmlformats.org/officeDocument/2006/relationships/footer" Target="footer11.xml"/><Relationship Id="rId104" Type="http://schemas.openxmlformats.org/officeDocument/2006/relationships/image" Target="media/image60.png"/><Relationship Id="rId105" Type="http://schemas.openxmlformats.org/officeDocument/2006/relationships/footer" Target="footer12.xml"/><Relationship Id="rId106" Type="http://schemas.openxmlformats.org/officeDocument/2006/relationships/image" Target="media/image61.png"/><Relationship Id="rId107" Type="http://schemas.openxmlformats.org/officeDocument/2006/relationships/footer" Target="footer13.xml"/><Relationship Id="rId108" Type="http://schemas.openxmlformats.org/officeDocument/2006/relationships/image" Target="media/image62.png"/><Relationship Id="rId109" Type="http://schemas.openxmlformats.org/officeDocument/2006/relationships/footer" Target="footer14.xml"/><Relationship Id="rId110" Type="http://schemas.openxmlformats.org/officeDocument/2006/relationships/image" Target="media/image63.png"/><Relationship Id="rId111" Type="http://schemas.openxmlformats.org/officeDocument/2006/relationships/image" Target="media/image64.png"/><Relationship Id="rId112" Type="http://schemas.openxmlformats.org/officeDocument/2006/relationships/footer" Target="footer15.xml"/><Relationship Id="rId113" Type="http://schemas.openxmlformats.org/officeDocument/2006/relationships/image" Target="media/image65.png"/><Relationship Id="rId114" Type="http://schemas.openxmlformats.org/officeDocument/2006/relationships/image" Target="media/image66.png"/><Relationship Id="rId115" Type="http://schemas.openxmlformats.org/officeDocument/2006/relationships/footer" Target="footer16.xml"/><Relationship Id="rId116" Type="http://schemas.openxmlformats.org/officeDocument/2006/relationships/image" Target="media/image67.png"/><Relationship Id="rId117" Type="http://schemas.openxmlformats.org/officeDocument/2006/relationships/footer" Target="footer17.xml"/><Relationship Id="rId118" Type="http://schemas.openxmlformats.org/officeDocument/2006/relationships/image" Target="media/image68.png"/><Relationship Id="rId119" Type="http://schemas.openxmlformats.org/officeDocument/2006/relationships/footer" Target="footer18.xml"/><Relationship Id="rId120" Type="http://schemas.openxmlformats.org/officeDocument/2006/relationships/image" Target="media/image69.png"/><Relationship Id="rId121" Type="http://schemas.openxmlformats.org/officeDocument/2006/relationships/image" Target="media/image70.png"/><Relationship Id="rId122" Type="http://schemas.openxmlformats.org/officeDocument/2006/relationships/footer" Target="footer19.xml"/><Relationship Id="rId123" Type="http://schemas.openxmlformats.org/officeDocument/2006/relationships/image" Target="media/image71.png"/><Relationship Id="rId124" Type="http://schemas.openxmlformats.org/officeDocument/2006/relationships/footer" Target="footer20.xml"/><Relationship Id="rId125" Type="http://schemas.openxmlformats.org/officeDocument/2006/relationships/image" Target="media/image72.png"/><Relationship Id="rId126" Type="http://schemas.openxmlformats.org/officeDocument/2006/relationships/footer" Target="footer21.xml"/><Relationship Id="rId127" Type="http://schemas.openxmlformats.org/officeDocument/2006/relationships/image" Target="media/image73.png"/><Relationship Id="rId128" Type="http://schemas.openxmlformats.org/officeDocument/2006/relationships/footer" Target="footer22.xml"/><Relationship Id="rId129" Type="http://schemas.openxmlformats.org/officeDocument/2006/relationships/image" Target="media/image74.png"/><Relationship Id="rId130" Type="http://schemas.openxmlformats.org/officeDocument/2006/relationships/footer" Target="footer23.xml"/><Relationship Id="rId131" Type="http://schemas.openxmlformats.org/officeDocument/2006/relationships/image" Target="media/image75.png"/><Relationship Id="rId132" Type="http://schemas.openxmlformats.org/officeDocument/2006/relationships/footer" Target="footer24.xml"/><Relationship Id="rId133" Type="http://schemas.openxmlformats.org/officeDocument/2006/relationships/image" Target="media/image76.png"/><Relationship Id="rId134" Type="http://schemas.openxmlformats.org/officeDocument/2006/relationships/footer" Target="footer25.xml"/><Relationship Id="rId135" Type="http://schemas.openxmlformats.org/officeDocument/2006/relationships/image" Target="media/image77.png"/><Relationship Id="rId136" Type="http://schemas.openxmlformats.org/officeDocument/2006/relationships/footer" Target="footer26.xml"/><Relationship Id="rId137" Type="http://schemas.openxmlformats.org/officeDocument/2006/relationships/image" Target="media/image78.png"/><Relationship Id="rId138" Type="http://schemas.openxmlformats.org/officeDocument/2006/relationships/image" Target="media/image79.png"/><Relationship Id="rId139" Type="http://schemas.openxmlformats.org/officeDocument/2006/relationships/footer" Target="footer27.xml"/><Relationship Id="rId140" Type="http://schemas.openxmlformats.org/officeDocument/2006/relationships/image" Target="media/image80.png"/><Relationship Id="rId141" Type="http://schemas.openxmlformats.org/officeDocument/2006/relationships/footer" Target="footer28.xml"/><Relationship Id="rId142" Type="http://schemas.openxmlformats.org/officeDocument/2006/relationships/image" Target="media/image81.png"/><Relationship Id="rId143" Type="http://schemas.openxmlformats.org/officeDocument/2006/relationships/footer" Target="footer29.xml"/><Relationship Id="rId144" Type="http://schemas.openxmlformats.org/officeDocument/2006/relationships/image" Target="media/image82.png"/><Relationship Id="rId145" Type="http://schemas.openxmlformats.org/officeDocument/2006/relationships/footer" Target="footer30.xml"/><Relationship Id="rId146" Type="http://schemas.openxmlformats.org/officeDocument/2006/relationships/image" Target="media/image83.png"/><Relationship Id="rId147" Type="http://schemas.openxmlformats.org/officeDocument/2006/relationships/footer" Target="footer31.xml"/><Relationship Id="rId148" Type="http://schemas.openxmlformats.org/officeDocument/2006/relationships/image" Target="media/image84.png"/><Relationship Id="rId149" Type="http://schemas.openxmlformats.org/officeDocument/2006/relationships/image" Target="media/image85.png"/><Relationship Id="rId150" Type="http://schemas.openxmlformats.org/officeDocument/2006/relationships/footer" Target="footer32.xml"/><Relationship Id="rId151" Type="http://schemas.openxmlformats.org/officeDocument/2006/relationships/image" Target="media/image86.png"/><Relationship Id="rId152" Type="http://schemas.openxmlformats.org/officeDocument/2006/relationships/footer" Target="footer33.xml"/><Relationship Id="rId153" Type="http://schemas.openxmlformats.org/officeDocument/2006/relationships/image" Target="media/image87.png"/><Relationship Id="rId154" Type="http://schemas.openxmlformats.org/officeDocument/2006/relationships/image" Target="media/image88.png"/><Relationship Id="rId155" Type="http://schemas.openxmlformats.org/officeDocument/2006/relationships/footer" Target="footer34.xml"/><Relationship Id="rId156" Type="http://schemas.openxmlformats.org/officeDocument/2006/relationships/image" Target="media/image89.png"/><Relationship Id="rId157" Type="http://schemas.openxmlformats.org/officeDocument/2006/relationships/image" Target="media/image90.png"/><Relationship Id="rId158" Type="http://schemas.openxmlformats.org/officeDocument/2006/relationships/image" Target="media/image91.png"/><Relationship Id="rId159" Type="http://schemas.openxmlformats.org/officeDocument/2006/relationships/footer" Target="footer35.xml"/><Relationship Id="rId160" Type="http://schemas.openxmlformats.org/officeDocument/2006/relationships/image" Target="media/image92.png"/><Relationship Id="rId161" Type="http://schemas.openxmlformats.org/officeDocument/2006/relationships/footer" Target="footer36.xml"/><Relationship Id="rId162" Type="http://schemas.openxmlformats.org/officeDocument/2006/relationships/image" Target="media/image93.png"/><Relationship Id="rId163" Type="http://schemas.openxmlformats.org/officeDocument/2006/relationships/footer" Target="footer37.xml"/><Relationship Id="rId164" Type="http://schemas.openxmlformats.org/officeDocument/2006/relationships/image" Target="media/image94.png"/><Relationship Id="rId165" Type="http://schemas.openxmlformats.org/officeDocument/2006/relationships/footer" Target="footer38.xml"/><Relationship Id="rId166" Type="http://schemas.openxmlformats.org/officeDocument/2006/relationships/image" Target="media/image95.png"/><Relationship Id="rId167" Type="http://schemas.openxmlformats.org/officeDocument/2006/relationships/footer" Target="footer39.xml"/><Relationship Id="rId168" Type="http://schemas.openxmlformats.org/officeDocument/2006/relationships/image" Target="media/image96.png"/><Relationship Id="rId169" Type="http://schemas.openxmlformats.org/officeDocument/2006/relationships/footer" Target="footer40.xml"/><Relationship Id="rId170" Type="http://schemas.openxmlformats.org/officeDocument/2006/relationships/image" Target="media/image97.png"/><Relationship Id="rId171" Type="http://schemas.openxmlformats.org/officeDocument/2006/relationships/footer" Target="footer41.xml"/><Relationship Id="rId172" Type="http://schemas.openxmlformats.org/officeDocument/2006/relationships/image" Target="media/image98.png"/><Relationship Id="rId173" Type="http://schemas.openxmlformats.org/officeDocument/2006/relationships/footer" Target="footer42.xml"/><Relationship Id="rId174" Type="http://schemas.openxmlformats.org/officeDocument/2006/relationships/image" Target="media/image99.png"/><Relationship Id="rId175" Type="http://schemas.openxmlformats.org/officeDocument/2006/relationships/footer" Target="footer43.xml"/><Relationship Id="rId176" Type="http://schemas.openxmlformats.org/officeDocument/2006/relationships/image" Target="media/image100.png"/><Relationship Id="rId177" Type="http://schemas.openxmlformats.org/officeDocument/2006/relationships/footer" Target="footer44.xml"/><Relationship Id="rId178" Type="http://schemas.openxmlformats.org/officeDocument/2006/relationships/image" Target="media/image101.png"/><Relationship Id="rId179" Type="http://schemas.openxmlformats.org/officeDocument/2006/relationships/footer" Target="footer45.xml"/><Relationship Id="rId180" Type="http://schemas.openxmlformats.org/officeDocument/2006/relationships/hyperlink" Target="http://www.annualreports.co.uk/" TargetMode="External"/><Relationship Id="rId18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2026-08-24T08:27:53Z</dcterms:created>
  <dcterms:modified xsi:type="dcterms:W3CDTF">2026-08-24T08:27:53Z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2026-08-24T00:00:00Z</vt:filetime>
  </property>
  <property fmtid="{D5CDD505-2E9C-101B-9397-08002B2CF9AE}" pid="4" name="LastSaved">
    <vt:filetime>2026-08-24T00:00:00Z</vt:filetime>
  </property>
  <property fmtid="{D5CDD505-2E9C-101B-9397-08002B2CF9AE}" pid="5" name="Producer">
    <vt:lpwstr>iLovePDF</vt:lpwstr>
  </property>
</Properties>
</file>