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623F5" w:rsidRPr="005D4BE3" w:rsidRDefault="000F4C49" w:rsidP="005D4BE3">
      <w:pPr>
        <w:spacing w:line="360" w:lineRule="auto"/>
        <w:jc w:val="both"/>
        <w:rPr>
          <w:rFonts w:ascii="Arial" w:hAnsi="Arial" w:cs="Arial"/>
          <w:b/>
          <w:sz w:val="24"/>
          <w:szCs w:val="24"/>
        </w:rPr>
      </w:pPr>
      <w:r w:rsidRPr="005D4BE3">
        <w:rPr>
          <w:rFonts w:ascii="Arial" w:hAnsi="Arial" w:cs="Arial"/>
          <w:b/>
          <w:sz w:val="24"/>
          <w:szCs w:val="24"/>
        </w:rPr>
        <w:t xml:space="preserve">Leadership in Early Years (EAEC6009/C):                     </w:t>
      </w:r>
      <w:r w:rsidR="00E64541">
        <w:rPr>
          <w:rFonts w:ascii="Arial" w:hAnsi="Arial" w:cs="Arial"/>
          <w:b/>
          <w:sz w:val="24"/>
          <w:szCs w:val="24"/>
        </w:rPr>
        <w:t xml:space="preserve">                            </w:t>
      </w:r>
      <w:r w:rsidRPr="005D4BE3">
        <w:rPr>
          <w:rFonts w:ascii="Arial" w:hAnsi="Arial" w:cs="Arial"/>
          <w:b/>
          <w:sz w:val="24"/>
          <w:szCs w:val="24"/>
        </w:rPr>
        <w:t>1500921</w:t>
      </w:r>
    </w:p>
    <w:p w:rsidR="00083597" w:rsidRPr="005D4BE3" w:rsidRDefault="00083597" w:rsidP="005D4BE3">
      <w:pPr>
        <w:spacing w:line="360" w:lineRule="auto"/>
        <w:jc w:val="both"/>
        <w:rPr>
          <w:rFonts w:ascii="Arial" w:hAnsi="Arial" w:cs="Arial"/>
          <w:b/>
          <w:sz w:val="24"/>
          <w:szCs w:val="24"/>
        </w:rPr>
      </w:pPr>
      <w:r w:rsidRPr="005D4BE3">
        <w:rPr>
          <w:rFonts w:ascii="Arial" w:hAnsi="Arial" w:cs="Arial"/>
          <w:b/>
          <w:sz w:val="24"/>
          <w:szCs w:val="24"/>
        </w:rPr>
        <w:t>What is leadership?</w:t>
      </w:r>
    </w:p>
    <w:p w:rsidR="006D0C4F" w:rsidRPr="007C2FDA" w:rsidRDefault="000F4C49" w:rsidP="005D4BE3">
      <w:pPr>
        <w:spacing w:line="360" w:lineRule="auto"/>
        <w:jc w:val="both"/>
        <w:rPr>
          <w:rFonts w:ascii="Arial" w:hAnsi="Arial" w:cs="Arial"/>
          <w:sz w:val="24"/>
          <w:szCs w:val="24"/>
        </w:rPr>
      </w:pPr>
      <w:r w:rsidRPr="007C2FDA">
        <w:rPr>
          <w:rFonts w:ascii="Arial" w:hAnsi="Arial" w:cs="Arial"/>
          <w:sz w:val="24"/>
          <w:szCs w:val="24"/>
        </w:rPr>
        <w:t xml:space="preserve">Leadership is </w:t>
      </w:r>
      <w:r w:rsidR="002B4ECD" w:rsidRPr="007C2FDA">
        <w:rPr>
          <w:rFonts w:ascii="Arial" w:hAnsi="Arial" w:cs="Arial"/>
          <w:sz w:val="24"/>
          <w:szCs w:val="24"/>
        </w:rPr>
        <w:t xml:space="preserve">difficult to explain with one simple definition, Volkmann (2012) stated he had learned that there are approximately 1,400 different definitions of leadership and or leader. </w:t>
      </w:r>
      <w:r w:rsidR="005302BB" w:rsidRPr="007C2FDA">
        <w:rPr>
          <w:rFonts w:ascii="Arial" w:hAnsi="Arial" w:cs="Arial"/>
          <w:sz w:val="24"/>
          <w:szCs w:val="24"/>
        </w:rPr>
        <w:t xml:space="preserve">Leadership </w:t>
      </w:r>
      <w:r w:rsidR="00E26CB3" w:rsidRPr="007C2FDA">
        <w:rPr>
          <w:rFonts w:ascii="Arial" w:hAnsi="Arial" w:cs="Arial"/>
          <w:sz w:val="24"/>
          <w:szCs w:val="24"/>
        </w:rPr>
        <w:t>can be described as having the ability to inspire others. As well as providing direction and influencing the opinions of other individuals (Early years matters, 2018).</w:t>
      </w:r>
      <w:r w:rsidR="00D376ED" w:rsidRPr="007C2FDA">
        <w:rPr>
          <w:rFonts w:ascii="Arial" w:hAnsi="Arial" w:cs="Arial"/>
          <w:sz w:val="24"/>
          <w:szCs w:val="24"/>
        </w:rPr>
        <w:t xml:space="preserve"> Handy (1992) emphasised the importance of a leader setting a vision and sharing idea with others</w:t>
      </w:r>
      <w:r w:rsidR="0046280C" w:rsidRPr="007C2FDA">
        <w:rPr>
          <w:rFonts w:ascii="Arial" w:hAnsi="Arial" w:cs="Arial"/>
          <w:sz w:val="24"/>
          <w:szCs w:val="24"/>
        </w:rPr>
        <w:t>,</w:t>
      </w:r>
      <w:r w:rsidR="00D376ED" w:rsidRPr="007C2FDA">
        <w:rPr>
          <w:rFonts w:ascii="Arial" w:hAnsi="Arial" w:cs="Arial"/>
          <w:sz w:val="24"/>
          <w:szCs w:val="24"/>
        </w:rPr>
        <w:t xml:space="preserve"> in addition to this Rost (1993) believes leaders and followers work together to achieve the common goal. </w:t>
      </w:r>
      <w:bookmarkStart w:id="0" w:name="_Hlk513047918"/>
      <w:r w:rsidR="006D0C4F" w:rsidRPr="007C2FDA">
        <w:rPr>
          <w:rFonts w:ascii="Arial" w:hAnsi="Arial" w:cs="Arial"/>
          <w:sz w:val="24"/>
          <w:szCs w:val="24"/>
        </w:rPr>
        <w:t>Do Viet Thanh and Nguyen Viet Anh (2015)</w:t>
      </w:r>
      <w:bookmarkEnd w:id="0"/>
      <w:r w:rsidR="006D0C4F" w:rsidRPr="007C2FDA">
        <w:rPr>
          <w:rFonts w:ascii="Arial" w:hAnsi="Arial" w:cs="Arial"/>
          <w:sz w:val="24"/>
          <w:szCs w:val="24"/>
        </w:rPr>
        <w:t xml:space="preserve"> state the success of individual careers and the future of organizations are determined by the effectiveness of leader’s behaviour (Lussier and Achua, 2009). To continue, it is stated some researchers believe that leadership is considered the most important factor for success. </w:t>
      </w:r>
    </w:p>
    <w:p w:rsidR="00210B81" w:rsidRPr="007C2FDA" w:rsidRDefault="00D376ED" w:rsidP="005D4BE3">
      <w:pPr>
        <w:spacing w:line="360" w:lineRule="auto"/>
        <w:jc w:val="both"/>
        <w:rPr>
          <w:rFonts w:ascii="Arial" w:hAnsi="Arial" w:cs="Arial"/>
          <w:sz w:val="24"/>
          <w:szCs w:val="24"/>
        </w:rPr>
      </w:pPr>
      <w:r w:rsidRPr="007C2FDA">
        <w:rPr>
          <w:rFonts w:ascii="Arial" w:hAnsi="Arial" w:cs="Arial"/>
          <w:sz w:val="24"/>
          <w:szCs w:val="24"/>
        </w:rPr>
        <w:t>As previously mentioned, leadership h</w:t>
      </w:r>
      <w:r w:rsidR="00E27D98" w:rsidRPr="007C2FDA">
        <w:rPr>
          <w:rFonts w:ascii="Arial" w:hAnsi="Arial" w:cs="Arial"/>
          <w:sz w:val="24"/>
          <w:szCs w:val="24"/>
        </w:rPr>
        <w:t>as a variet</w:t>
      </w:r>
      <w:r w:rsidR="0046280C" w:rsidRPr="007C2FDA">
        <w:rPr>
          <w:rFonts w:ascii="Arial" w:hAnsi="Arial" w:cs="Arial"/>
          <w:sz w:val="24"/>
          <w:szCs w:val="24"/>
        </w:rPr>
        <w:t xml:space="preserve">y of definitions. There is no clear description that explains how </w:t>
      </w:r>
      <w:r w:rsidR="00E27D98" w:rsidRPr="007C2FDA">
        <w:rPr>
          <w:rFonts w:ascii="Arial" w:hAnsi="Arial" w:cs="Arial"/>
          <w:sz w:val="24"/>
          <w:szCs w:val="24"/>
        </w:rPr>
        <w:t>leadership should be carried out, there are numerous styles of leadership. Styles can depend on where you wo</w:t>
      </w:r>
      <w:r w:rsidR="000E3F90" w:rsidRPr="007C2FDA">
        <w:rPr>
          <w:rFonts w:ascii="Arial" w:hAnsi="Arial" w:cs="Arial"/>
          <w:sz w:val="24"/>
          <w:szCs w:val="24"/>
        </w:rPr>
        <w:t>rk, your role in that workplace (if you have a leader above you in comparison with being the only leader),</w:t>
      </w:r>
      <w:r w:rsidR="00E27D98" w:rsidRPr="007C2FDA">
        <w:rPr>
          <w:rFonts w:ascii="Arial" w:hAnsi="Arial" w:cs="Arial"/>
          <w:sz w:val="24"/>
          <w:szCs w:val="24"/>
        </w:rPr>
        <w:t xml:space="preserve"> the people you</w:t>
      </w:r>
      <w:r w:rsidR="000E3F90" w:rsidRPr="007C2FDA">
        <w:rPr>
          <w:rFonts w:ascii="Arial" w:hAnsi="Arial" w:cs="Arial"/>
          <w:sz w:val="24"/>
          <w:szCs w:val="24"/>
        </w:rPr>
        <w:t xml:space="preserve"> are</w:t>
      </w:r>
      <w:r w:rsidR="00E27D98" w:rsidRPr="007C2FDA">
        <w:rPr>
          <w:rFonts w:ascii="Arial" w:hAnsi="Arial" w:cs="Arial"/>
          <w:sz w:val="24"/>
          <w:szCs w:val="24"/>
        </w:rPr>
        <w:t xml:space="preserve"> trying to lead, </w:t>
      </w:r>
      <w:r w:rsidR="000E3F90" w:rsidRPr="007C2FDA">
        <w:rPr>
          <w:rFonts w:ascii="Arial" w:hAnsi="Arial" w:cs="Arial"/>
          <w:sz w:val="24"/>
          <w:szCs w:val="24"/>
        </w:rPr>
        <w:t>environment</w:t>
      </w:r>
      <w:r w:rsidR="000F4C49" w:rsidRPr="007C2FDA">
        <w:rPr>
          <w:rFonts w:ascii="Arial" w:hAnsi="Arial" w:cs="Arial"/>
          <w:sz w:val="24"/>
          <w:szCs w:val="24"/>
        </w:rPr>
        <w:t xml:space="preserve"> you are in</w:t>
      </w:r>
      <w:r w:rsidR="000E3F90" w:rsidRPr="007C2FDA">
        <w:rPr>
          <w:rFonts w:ascii="Arial" w:hAnsi="Arial" w:cs="Arial"/>
          <w:sz w:val="24"/>
          <w:szCs w:val="24"/>
        </w:rPr>
        <w:t>, resources, as well as your own personality traits</w:t>
      </w:r>
      <w:r w:rsidR="009C5555" w:rsidRPr="007C2FDA">
        <w:rPr>
          <w:rFonts w:ascii="Arial" w:hAnsi="Arial" w:cs="Arial"/>
          <w:sz w:val="24"/>
          <w:szCs w:val="24"/>
        </w:rPr>
        <w:t>, personal factors among others</w:t>
      </w:r>
      <w:r w:rsidR="0076648B" w:rsidRPr="007C2FDA">
        <w:rPr>
          <w:rFonts w:ascii="Arial" w:hAnsi="Arial" w:cs="Arial"/>
          <w:sz w:val="24"/>
          <w:szCs w:val="24"/>
        </w:rPr>
        <w:t xml:space="preserve"> (Caramela, 2017)</w:t>
      </w:r>
      <w:r w:rsidR="000E3F90" w:rsidRPr="007C2FDA">
        <w:rPr>
          <w:rFonts w:ascii="Arial" w:hAnsi="Arial" w:cs="Arial"/>
          <w:sz w:val="24"/>
          <w:szCs w:val="24"/>
        </w:rPr>
        <w:t xml:space="preserve">. </w:t>
      </w:r>
    </w:p>
    <w:p w:rsidR="009366A6" w:rsidRPr="005D4BE3" w:rsidRDefault="009366A6" w:rsidP="005D4BE3">
      <w:pPr>
        <w:spacing w:line="360" w:lineRule="auto"/>
        <w:jc w:val="both"/>
        <w:rPr>
          <w:rFonts w:ascii="Arial" w:hAnsi="Arial" w:cs="Arial"/>
          <w:b/>
          <w:sz w:val="24"/>
          <w:szCs w:val="24"/>
        </w:rPr>
      </w:pPr>
      <w:r w:rsidRPr="005D4BE3">
        <w:rPr>
          <w:rFonts w:ascii="Arial" w:hAnsi="Arial" w:cs="Arial"/>
          <w:b/>
          <w:sz w:val="24"/>
          <w:szCs w:val="24"/>
        </w:rPr>
        <w:t>What are leadership styles?</w:t>
      </w:r>
    </w:p>
    <w:p w:rsidR="009366A6" w:rsidRPr="007C2FDA" w:rsidRDefault="009366A6" w:rsidP="005D4BE3">
      <w:pPr>
        <w:spacing w:line="360" w:lineRule="auto"/>
        <w:jc w:val="both"/>
        <w:rPr>
          <w:rFonts w:ascii="Arial" w:hAnsi="Arial" w:cs="Arial"/>
          <w:sz w:val="24"/>
          <w:szCs w:val="24"/>
        </w:rPr>
      </w:pPr>
      <w:r w:rsidRPr="007C2FDA">
        <w:rPr>
          <w:rFonts w:ascii="Arial" w:hAnsi="Arial" w:cs="Arial"/>
          <w:sz w:val="24"/>
          <w:szCs w:val="24"/>
        </w:rPr>
        <w:t>According to business and management studies (2016), leadership styles are how you choose to motivate people, provide direction, and secure plans. The suitability of style is depended on what sector in which it is operating. This again re-enforces the importance of appropriate styles according to the workplace you are using it in, and how it is used to reach goals.</w:t>
      </w:r>
      <w:r w:rsidR="009C5555" w:rsidRPr="007C2FDA">
        <w:rPr>
          <w:rFonts w:ascii="Arial" w:hAnsi="Arial" w:cs="Arial"/>
          <w:sz w:val="24"/>
          <w:szCs w:val="24"/>
        </w:rPr>
        <w:t xml:space="preserve"> There are many different styles of leadership, some of these include autocratic, democratic and laissez-faire (Leadership foundation for higher education, no date). </w:t>
      </w:r>
    </w:p>
    <w:p w:rsidR="00210B81" w:rsidRPr="005D4BE3" w:rsidRDefault="00210B81" w:rsidP="005D4BE3">
      <w:pPr>
        <w:spacing w:line="360" w:lineRule="auto"/>
        <w:jc w:val="both"/>
        <w:rPr>
          <w:rFonts w:ascii="Arial" w:hAnsi="Arial" w:cs="Arial"/>
          <w:b/>
          <w:sz w:val="24"/>
          <w:szCs w:val="24"/>
        </w:rPr>
      </w:pPr>
      <w:r w:rsidRPr="005D4BE3">
        <w:rPr>
          <w:rFonts w:ascii="Arial" w:hAnsi="Arial" w:cs="Arial"/>
          <w:b/>
          <w:sz w:val="24"/>
          <w:szCs w:val="24"/>
        </w:rPr>
        <w:t xml:space="preserve">Leadership in general, in comparison with leadership in early years </w:t>
      </w:r>
    </w:p>
    <w:p w:rsidR="000A2F9E" w:rsidRPr="007C2FDA" w:rsidRDefault="000E3F90" w:rsidP="005D4BE3">
      <w:pPr>
        <w:spacing w:line="360" w:lineRule="auto"/>
        <w:jc w:val="both"/>
        <w:rPr>
          <w:rFonts w:ascii="Arial" w:hAnsi="Arial" w:cs="Arial"/>
          <w:sz w:val="24"/>
          <w:szCs w:val="24"/>
        </w:rPr>
      </w:pPr>
      <w:r w:rsidRPr="007C2FDA">
        <w:rPr>
          <w:rFonts w:ascii="Arial" w:hAnsi="Arial" w:cs="Arial"/>
          <w:sz w:val="24"/>
          <w:szCs w:val="24"/>
        </w:rPr>
        <w:t>To continue, leaders can have very different styles on leadership depending on the people and the environment in which they are trying to lead. For example, leaders in a retail environment in comparison to leaders in an early year</w:t>
      </w:r>
      <w:r w:rsidR="00F407BC">
        <w:rPr>
          <w:rFonts w:ascii="Arial" w:hAnsi="Arial" w:cs="Arial"/>
          <w:sz w:val="24"/>
          <w:szCs w:val="24"/>
        </w:rPr>
        <w:t>’</w:t>
      </w:r>
      <w:bookmarkStart w:id="1" w:name="_GoBack"/>
      <w:bookmarkEnd w:id="1"/>
      <w:r w:rsidRPr="007C2FDA">
        <w:rPr>
          <w:rFonts w:ascii="Arial" w:hAnsi="Arial" w:cs="Arial"/>
          <w:sz w:val="24"/>
          <w:szCs w:val="24"/>
        </w:rPr>
        <w:t xml:space="preserve">s environment are likely </w:t>
      </w:r>
      <w:r w:rsidRPr="007C2FDA">
        <w:rPr>
          <w:rFonts w:ascii="Arial" w:hAnsi="Arial" w:cs="Arial"/>
          <w:sz w:val="24"/>
          <w:szCs w:val="24"/>
        </w:rPr>
        <w:lastRenderedPageBreak/>
        <w:t>to have very different ideas on the appropriate way to lead effectively.</w:t>
      </w:r>
      <w:r w:rsidR="007464D2" w:rsidRPr="007C2FDA">
        <w:rPr>
          <w:rFonts w:ascii="Arial" w:hAnsi="Arial" w:cs="Arial"/>
          <w:sz w:val="24"/>
          <w:szCs w:val="24"/>
        </w:rPr>
        <w:t xml:space="preserve"> This can be due to these leaders having different views on what is important and what the shared goals ar</w:t>
      </w:r>
      <w:r w:rsidR="00210B81" w:rsidRPr="007C2FDA">
        <w:rPr>
          <w:rFonts w:ascii="Arial" w:hAnsi="Arial" w:cs="Arial"/>
          <w:sz w:val="24"/>
          <w:szCs w:val="24"/>
        </w:rPr>
        <w:t>e in that workplace. I</w:t>
      </w:r>
      <w:r w:rsidR="000A2F9E" w:rsidRPr="007C2FDA">
        <w:rPr>
          <w:rFonts w:ascii="Arial" w:hAnsi="Arial" w:cs="Arial"/>
          <w:sz w:val="24"/>
          <w:szCs w:val="24"/>
        </w:rPr>
        <w:t>n relation to a retail environment</w:t>
      </w:r>
      <w:r w:rsidR="007464D2" w:rsidRPr="007C2FDA">
        <w:rPr>
          <w:rFonts w:ascii="Arial" w:hAnsi="Arial" w:cs="Arial"/>
          <w:sz w:val="24"/>
          <w:szCs w:val="24"/>
        </w:rPr>
        <w:t xml:space="preserve">, </w:t>
      </w:r>
      <w:r w:rsidR="000A2F9E" w:rsidRPr="007C2FDA">
        <w:rPr>
          <w:rFonts w:ascii="Arial" w:hAnsi="Arial" w:cs="Arial"/>
          <w:sz w:val="24"/>
          <w:szCs w:val="24"/>
        </w:rPr>
        <w:t>Bolman and Deal (</w:t>
      </w:r>
      <w:r w:rsidR="007464D2" w:rsidRPr="007C2FDA">
        <w:rPr>
          <w:rFonts w:ascii="Arial" w:hAnsi="Arial" w:cs="Arial"/>
          <w:sz w:val="24"/>
          <w:szCs w:val="24"/>
        </w:rPr>
        <w:t>1992)</w:t>
      </w:r>
      <w:r w:rsidR="00EC6631" w:rsidRPr="007C2FDA">
        <w:rPr>
          <w:rFonts w:ascii="Arial" w:hAnsi="Arial" w:cs="Arial"/>
          <w:sz w:val="24"/>
          <w:szCs w:val="24"/>
        </w:rPr>
        <w:t xml:space="preserve"> describe the interest that</w:t>
      </w:r>
      <w:r w:rsidR="007464D2" w:rsidRPr="007C2FDA">
        <w:rPr>
          <w:rFonts w:ascii="Arial" w:hAnsi="Arial" w:cs="Arial"/>
          <w:sz w:val="24"/>
          <w:szCs w:val="24"/>
        </w:rPr>
        <w:t xml:space="preserve"> retail </w:t>
      </w:r>
      <w:r w:rsidR="00EC6631" w:rsidRPr="007C2FDA">
        <w:rPr>
          <w:rFonts w:ascii="Arial" w:hAnsi="Arial" w:cs="Arial"/>
          <w:sz w:val="24"/>
          <w:szCs w:val="24"/>
        </w:rPr>
        <w:t>executives</w:t>
      </w:r>
      <w:r w:rsidR="007464D2" w:rsidRPr="007C2FDA">
        <w:rPr>
          <w:rFonts w:ascii="Arial" w:hAnsi="Arial" w:cs="Arial"/>
          <w:sz w:val="24"/>
          <w:szCs w:val="24"/>
        </w:rPr>
        <w:t xml:space="preserve"> have in finding out how leadershi</w:t>
      </w:r>
      <w:r w:rsidR="005E4F6F" w:rsidRPr="007C2FDA">
        <w:rPr>
          <w:rFonts w:ascii="Arial" w:hAnsi="Arial" w:cs="Arial"/>
          <w:sz w:val="24"/>
          <w:szCs w:val="24"/>
        </w:rPr>
        <w:t xml:space="preserve">p impacts performance </w:t>
      </w:r>
      <w:r w:rsidR="007464D2" w:rsidRPr="007C2FDA">
        <w:rPr>
          <w:rFonts w:ascii="Arial" w:hAnsi="Arial" w:cs="Arial"/>
          <w:sz w:val="24"/>
          <w:szCs w:val="24"/>
        </w:rPr>
        <w:t xml:space="preserve">and if there is a cross over between leadership style of mangers </w:t>
      </w:r>
      <w:r w:rsidR="00EC6631" w:rsidRPr="007C2FDA">
        <w:rPr>
          <w:rFonts w:ascii="Arial" w:hAnsi="Arial" w:cs="Arial"/>
          <w:sz w:val="24"/>
          <w:szCs w:val="24"/>
        </w:rPr>
        <w:t>and the store performance results.</w:t>
      </w:r>
      <w:bookmarkStart w:id="2" w:name="_Hlk504947280"/>
      <w:r w:rsidR="000A2F9E" w:rsidRPr="007C2FDA">
        <w:rPr>
          <w:rFonts w:ascii="Arial" w:hAnsi="Arial" w:cs="Arial"/>
          <w:sz w:val="24"/>
          <w:szCs w:val="24"/>
        </w:rPr>
        <w:t xml:space="preserve"> This highlights that results are important in a retail environment, and the interest in leadership style is to determine whether this is a important factor in improving results. </w:t>
      </w:r>
    </w:p>
    <w:p w:rsidR="00A71474" w:rsidRPr="007C2FDA" w:rsidRDefault="00A71474" w:rsidP="005D4BE3">
      <w:pPr>
        <w:spacing w:line="360" w:lineRule="auto"/>
        <w:jc w:val="both"/>
        <w:rPr>
          <w:rFonts w:ascii="Arial" w:hAnsi="Arial" w:cs="Arial"/>
          <w:sz w:val="24"/>
          <w:szCs w:val="24"/>
        </w:rPr>
      </w:pPr>
      <w:r w:rsidRPr="007C2FDA">
        <w:rPr>
          <w:rFonts w:ascii="Arial" w:hAnsi="Arial" w:cs="Arial"/>
          <w:sz w:val="24"/>
          <w:szCs w:val="24"/>
        </w:rPr>
        <w:t>Leadership in the early years has been provided by nursery teachers in charge of nursery classes. However, Hallet (2013) says there has been a general unwillingness for early years leaders to acknowledge leadership as part of their professional role (Kagan and Bowman, 1997) valuing their teaching role more.</w:t>
      </w:r>
    </w:p>
    <w:p w:rsidR="00FE2389" w:rsidRPr="007C2FDA" w:rsidRDefault="00FE2389" w:rsidP="005D4BE3">
      <w:pPr>
        <w:spacing w:line="360" w:lineRule="auto"/>
        <w:jc w:val="both"/>
        <w:rPr>
          <w:rFonts w:ascii="Arial" w:hAnsi="Arial" w:cs="Arial"/>
          <w:sz w:val="24"/>
          <w:szCs w:val="24"/>
        </w:rPr>
      </w:pPr>
      <w:r w:rsidRPr="007C2FDA">
        <w:rPr>
          <w:rFonts w:ascii="Arial" w:hAnsi="Arial" w:cs="Arial"/>
          <w:sz w:val="24"/>
          <w:szCs w:val="24"/>
        </w:rPr>
        <w:t>Following this,</w:t>
      </w:r>
      <w:bookmarkEnd w:id="2"/>
      <w:r w:rsidRPr="007C2FDA">
        <w:rPr>
          <w:rFonts w:ascii="Arial" w:hAnsi="Arial" w:cs="Arial"/>
          <w:sz w:val="24"/>
          <w:szCs w:val="24"/>
        </w:rPr>
        <w:t xml:space="preserve"> </w:t>
      </w:r>
      <w:r w:rsidR="00A71474" w:rsidRPr="007C2FDA">
        <w:rPr>
          <w:rFonts w:ascii="Arial" w:hAnsi="Arial" w:cs="Arial"/>
          <w:sz w:val="24"/>
          <w:szCs w:val="24"/>
          <w:shd w:val="clear" w:color="auto" w:fill="FFFFFF"/>
        </w:rPr>
        <w:t>it is recognised</w:t>
      </w:r>
      <w:r w:rsidR="005E4F6F" w:rsidRPr="007C2FDA">
        <w:rPr>
          <w:rFonts w:ascii="Arial" w:hAnsi="Arial" w:cs="Arial"/>
          <w:sz w:val="24"/>
          <w:szCs w:val="24"/>
          <w:shd w:val="clear" w:color="auto" w:fill="FFFFFF"/>
        </w:rPr>
        <w:t xml:space="preserve"> t</w:t>
      </w:r>
      <w:r w:rsidRPr="007C2FDA">
        <w:rPr>
          <w:rFonts w:ascii="Arial" w:hAnsi="Arial" w:cs="Arial"/>
          <w:sz w:val="24"/>
          <w:szCs w:val="24"/>
          <w:shd w:val="clear" w:color="auto" w:fill="FFFFFF"/>
        </w:rPr>
        <w:t>hat effective leadership is crucial</w:t>
      </w:r>
      <w:r w:rsidR="005E4F6F" w:rsidRPr="007C2FDA">
        <w:rPr>
          <w:rFonts w:ascii="Arial" w:hAnsi="Arial" w:cs="Arial"/>
          <w:sz w:val="24"/>
          <w:szCs w:val="24"/>
          <w:shd w:val="clear" w:color="auto" w:fill="FFFFFF"/>
        </w:rPr>
        <w:t xml:space="preserve"> to the success of education and care settings. Without skilled and</w:t>
      </w:r>
      <w:r w:rsidRPr="007C2FDA">
        <w:rPr>
          <w:rFonts w:ascii="Arial" w:hAnsi="Arial" w:cs="Arial"/>
          <w:sz w:val="24"/>
          <w:szCs w:val="24"/>
          <w:shd w:val="clear" w:color="auto" w:fill="FFFFFF"/>
        </w:rPr>
        <w:t xml:space="preserve"> committed leaders to help develop</w:t>
      </w:r>
      <w:r w:rsidR="005E4F6F" w:rsidRPr="007C2FDA">
        <w:rPr>
          <w:rFonts w:ascii="Arial" w:hAnsi="Arial" w:cs="Arial"/>
          <w:sz w:val="24"/>
          <w:szCs w:val="24"/>
          <w:shd w:val="clear" w:color="auto" w:fill="FFFFFF"/>
        </w:rPr>
        <w:t xml:space="preserve"> teaching and learning, the o</w:t>
      </w:r>
      <w:r w:rsidRPr="007C2FDA">
        <w:rPr>
          <w:rFonts w:ascii="Arial" w:hAnsi="Arial" w:cs="Arial"/>
          <w:sz w:val="24"/>
          <w:szCs w:val="24"/>
          <w:shd w:val="clear" w:color="auto" w:fill="FFFFFF"/>
        </w:rPr>
        <w:t>pportunity to create and maintain</w:t>
      </w:r>
      <w:r w:rsidR="005E4F6F" w:rsidRPr="007C2FDA">
        <w:rPr>
          <w:rFonts w:ascii="Arial" w:hAnsi="Arial" w:cs="Arial"/>
          <w:sz w:val="24"/>
          <w:szCs w:val="24"/>
          <w:shd w:val="clear" w:color="auto" w:fill="FFFFFF"/>
        </w:rPr>
        <w:t xml:space="preserve"> high-quality learning environments i</w:t>
      </w:r>
      <w:r w:rsidRPr="007C2FDA">
        <w:rPr>
          <w:rFonts w:ascii="Arial" w:hAnsi="Arial" w:cs="Arial"/>
          <w:sz w:val="24"/>
          <w:szCs w:val="24"/>
          <w:shd w:val="clear" w:color="auto" w:fill="FFFFFF"/>
        </w:rPr>
        <w:t xml:space="preserve">s </w:t>
      </w:r>
      <w:r w:rsidR="00E96A13" w:rsidRPr="007C2FDA">
        <w:rPr>
          <w:rFonts w:ascii="Arial" w:hAnsi="Arial" w:cs="Arial"/>
          <w:sz w:val="24"/>
          <w:szCs w:val="24"/>
          <w:shd w:val="clear" w:color="auto" w:fill="FFFFFF"/>
        </w:rPr>
        <w:t xml:space="preserve">at a </w:t>
      </w:r>
      <w:r w:rsidRPr="007C2FDA">
        <w:rPr>
          <w:rFonts w:ascii="Arial" w:hAnsi="Arial" w:cs="Arial"/>
          <w:sz w:val="24"/>
          <w:szCs w:val="24"/>
          <w:shd w:val="clear" w:color="auto" w:fill="FFFFFF"/>
        </w:rPr>
        <w:t xml:space="preserve">minimal </w:t>
      </w:r>
      <w:r w:rsidR="000A2F9E" w:rsidRPr="007C2FDA">
        <w:rPr>
          <w:rFonts w:ascii="Arial" w:hAnsi="Arial" w:cs="Arial"/>
          <w:sz w:val="24"/>
          <w:szCs w:val="24"/>
        </w:rPr>
        <w:t>(Early childhood Australia, 2018)</w:t>
      </w:r>
      <w:r w:rsidRPr="007C2FDA">
        <w:rPr>
          <w:rFonts w:ascii="Arial" w:hAnsi="Arial" w:cs="Arial"/>
          <w:sz w:val="24"/>
          <w:szCs w:val="24"/>
        </w:rPr>
        <w:t>.</w:t>
      </w:r>
      <w:r w:rsidR="000A2F9E" w:rsidRPr="007C2FDA">
        <w:rPr>
          <w:rFonts w:ascii="Arial" w:hAnsi="Arial" w:cs="Arial"/>
          <w:sz w:val="24"/>
          <w:szCs w:val="24"/>
        </w:rPr>
        <w:t xml:space="preserve"> </w:t>
      </w:r>
      <w:r w:rsidR="009E28F4" w:rsidRPr="007C2FDA">
        <w:rPr>
          <w:rFonts w:ascii="Arial" w:hAnsi="Arial" w:cs="Arial"/>
          <w:sz w:val="24"/>
          <w:szCs w:val="24"/>
        </w:rPr>
        <w:t>In addition, Walley (2008) states t</w:t>
      </w:r>
      <w:r w:rsidR="00C27FDF" w:rsidRPr="007C2FDA">
        <w:rPr>
          <w:rFonts w:ascii="Arial" w:hAnsi="Arial" w:cs="Arial"/>
          <w:sz w:val="24"/>
          <w:szCs w:val="24"/>
        </w:rPr>
        <w:t>h</w:t>
      </w:r>
      <w:r w:rsidR="00B90DBA" w:rsidRPr="007C2FDA">
        <w:rPr>
          <w:rFonts w:ascii="Arial" w:hAnsi="Arial" w:cs="Arial"/>
          <w:sz w:val="24"/>
          <w:szCs w:val="24"/>
        </w:rPr>
        <w:t>e development of a early years workforce is a crucial</w:t>
      </w:r>
      <w:r w:rsidR="00C27FDF" w:rsidRPr="007C2FDA">
        <w:rPr>
          <w:rFonts w:ascii="Arial" w:hAnsi="Arial" w:cs="Arial"/>
          <w:sz w:val="24"/>
          <w:szCs w:val="24"/>
        </w:rPr>
        <w:t xml:space="preserve"> </w:t>
      </w:r>
      <w:r w:rsidR="00B90DBA" w:rsidRPr="007C2FDA">
        <w:rPr>
          <w:rFonts w:ascii="Arial" w:hAnsi="Arial" w:cs="Arial"/>
          <w:sz w:val="24"/>
          <w:szCs w:val="24"/>
        </w:rPr>
        <w:t>part of</w:t>
      </w:r>
      <w:r w:rsidR="00C27FDF" w:rsidRPr="007C2FDA">
        <w:rPr>
          <w:rFonts w:ascii="Arial" w:hAnsi="Arial" w:cs="Arial"/>
          <w:sz w:val="24"/>
          <w:szCs w:val="24"/>
        </w:rPr>
        <w:t xml:space="preserve"> improving the knowledge, skills and competencies of those working in</w:t>
      </w:r>
      <w:r w:rsidR="00B90DBA" w:rsidRPr="007C2FDA">
        <w:rPr>
          <w:rFonts w:ascii="Arial" w:hAnsi="Arial" w:cs="Arial"/>
          <w:sz w:val="24"/>
          <w:szCs w:val="24"/>
        </w:rPr>
        <w:t xml:space="preserve"> the early years sector to improve</w:t>
      </w:r>
      <w:r w:rsidR="00C27FDF" w:rsidRPr="007C2FDA">
        <w:rPr>
          <w:rFonts w:ascii="Arial" w:hAnsi="Arial" w:cs="Arial"/>
          <w:sz w:val="24"/>
          <w:szCs w:val="24"/>
        </w:rPr>
        <w:t xml:space="preserve"> the quality of children’s experiences (Whalley, 2008).</w:t>
      </w:r>
    </w:p>
    <w:p w:rsidR="00637E57" w:rsidRPr="007C2FDA" w:rsidRDefault="000900EE" w:rsidP="005D4BE3">
      <w:pPr>
        <w:spacing w:line="360" w:lineRule="auto"/>
        <w:jc w:val="both"/>
        <w:rPr>
          <w:rFonts w:ascii="Arial" w:hAnsi="Arial" w:cs="Arial"/>
          <w:sz w:val="24"/>
          <w:szCs w:val="24"/>
        </w:rPr>
      </w:pPr>
      <w:r w:rsidRPr="007C2FDA">
        <w:rPr>
          <w:rFonts w:ascii="Arial" w:hAnsi="Arial" w:cs="Arial"/>
          <w:sz w:val="24"/>
          <w:szCs w:val="24"/>
        </w:rPr>
        <w:t>As previously mentioned</w:t>
      </w:r>
      <w:r w:rsidR="000A2F9E" w:rsidRPr="007C2FDA">
        <w:rPr>
          <w:rFonts w:ascii="Arial" w:hAnsi="Arial" w:cs="Arial"/>
          <w:sz w:val="24"/>
          <w:szCs w:val="24"/>
        </w:rPr>
        <w:t>,</w:t>
      </w:r>
      <w:r w:rsidRPr="007C2FDA">
        <w:rPr>
          <w:rFonts w:ascii="Arial" w:hAnsi="Arial" w:cs="Arial"/>
          <w:sz w:val="24"/>
          <w:szCs w:val="24"/>
        </w:rPr>
        <w:t xml:space="preserve"> leadership varies depending on the environment in which you are leading. L</w:t>
      </w:r>
      <w:r w:rsidR="00FE2389" w:rsidRPr="007C2FDA">
        <w:rPr>
          <w:rFonts w:ascii="Arial" w:hAnsi="Arial" w:cs="Arial"/>
          <w:sz w:val="24"/>
          <w:szCs w:val="24"/>
        </w:rPr>
        <w:t xml:space="preserve">eadership in a retail environment is largely associated with store results and profit. Where-as leadership in a early years setting is focused on improving the teaching and learning opportunities for children. </w:t>
      </w:r>
      <w:r w:rsidR="007B3E6C" w:rsidRPr="007C2FDA">
        <w:rPr>
          <w:rFonts w:ascii="Arial" w:hAnsi="Arial" w:cs="Arial"/>
          <w:sz w:val="24"/>
          <w:szCs w:val="24"/>
        </w:rPr>
        <w:t>Similarly, both environments have goals and targets to ach</w:t>
      </w:r>
      <w:r w:rsidRPr="007C2FDA">
        <w:rPr>
          <w:rFonts w:ascii="Arial" w:hAnsi="Arial" w:cs="Arial"/>
          <w:sz w:val="24"/>
          <w:szCs w:val="24"/>
        </w:rPr>
        <w:t>ieve but they are vastly different</w:t>
      </w:r>
      <w:r w:rsidR="007B3E6C" w:rsidRPr="007C2FDA">
        <w:rPr>
          <w:rFonts w:ascii="Arial" w:hAnsi="Arial" w:cs="Arial"/>
          <w:sz w:val="24"/>
          <w:szCs w:val="24"/>
        </w:rPr>
        <w:t>, therefore the way in which leaders try and achieve these</w:t>
      </w:r>
      <w:r w:rsidRPr="007C2FDA">
        <w:rPr>
          <w:rFonts w:ascii="Arial" w:hAnsi="Arial" w:cs="Arial"/>
          <w:sz w:val="24"/>
          <w:szCs w:val="24"/>
        </w:rPr>
        <w:t xml:space="preserve"> targets would be varied</w:t>
      </w:r>
      <w:r w:rsidR="007B3E6C" w:rsidRPr="007C2FDA">
        <w:rPr>
          <w:rFonts w:ascii="Arial" w:hAnsi="Arial" w:cs="Arial"/>
          <w:sz w:val="24"/>
          <w:szCs w:val="24"/>
        </w:rPr>
        <w:t xml:space="preserve">. This re-enforces the need for many different leadership styles, as there would not be one style that is appropriate in every job role. </w:t>
      </w:r>
    </w:p>
    <w:p w:rsidR="00210B81" w:rsidRPr="005D4BE3" w:rsidRDefault="00210B81" w:rsidP="005D4BE3">
      <w:pPr>
        <w:spacing w:line="360" w:lineRule="auto"/>
        <w:jc w:val="both"/>
        <w:rPr>
          <w:rFonts w:ascii="Arial" w:hAnsi="Arial" w:cs="Arial"/>
          <w:b/>
          <w:sz w:val="24"/>
          <w:szCs w:val="24"/>
        </w:rPr>
      </w:pPr>
      <w:r w:rsidRPr="005D4BE3">
        <w:rPr>
          <w:rFonts w:ascii="Arial" w:hAnsi="Arial" w:cs="Arial"/>
          <w:b/>
          <w:sz w:val="24"/>
          <w:szCs w:val="24"/>
        </w:rPr>
        <w:t>Gender in early years</w:t>
      </w:r>
    </w:p>
    <w:p w:rsidR="00210B81" w:rsidRPr="007C2FDA" w:rsidRDefault="007B3E6C" w:rsidP="005D4BE3">
      <w:pPr>
        <w:spacing w:line="360" w:lineRule="auto"/>
        <w:jc w:val="both"/>
        <w:rPr>
          <w:rFonts w:ascii="Arial" w:hAnsi="Arial" w:cs="Arial"/>
          <w:sz w:val="24"/>
          <w:szCs w:val="24"/>
        </w:rPr>
      </w:pPr>
      <w:r w:rsidRPr="007C2FDA">
        <w:rPr>
          <w:rFonts w:ascii="Arial" w:hAnsi="Arial" w:cs="Arial"/>
          <w:sz w:val="24"/>
          <w:szCs w:val="24"/>
        </w:rPr>
        <w:t>As previously mentioned, there are a variety of factors that influence a style of leadership.</w:t>
      </w:r>
      <w:r w:rsidR="00A21BB3" w:rsidRPr="007C2FDA">
        <w:rPr>
          <w:rFonts w:ascii="Arial" w:hAnsi="Arial" w:cs="Arial"/>
          <w:sz w:val="24"/>
          <w:szCs w:val="24"/>
        </w:rPr>
        <w:t xml:space="preserve"> Miller and Cable (2011)</w:t>
      </w:r>
      <w:r w:rsidRPr="007C2FDA">
        <w:rPr>
          <w:rFonts w:ascii="Arial" w:hAnsi="Arial" w:cs="Arial"/>
          <w:sz w:val="24"/>
          <w:szCs w:val="24"/>
        </w:rPr>
        <w:t xml:space="preserve"> </w:t>
      </w:r>
      <w:r w:rsidR="00A21BB3" w:rsidRPr="007C2FDA">
        <w:rPr>
          <w:rFonts w:ascii="Arial" w:hAnsi="Arial" w:cs="Arial"/>
          <w:sz w:val="24"/>
          <w:szCs w:val="24"/>
        </w:rPr>
        <w:t>discuss the topic of gender in early years and explain the challenge that early years have</w:t>
      </w:r>
      <w:r w:rsidR="00817C8A" w:rsidRPr="007C2FDA">
        <w:rPr>
          <w:rFonts w:ascii="Arial" w:hAnsi="Arial" w:cs="Arial"/>
          <w:sz w:val="24"/>
          <w:szCs w:val="24"/>
        </w:rPr>
        <w:t xml:space="preserve">, </w:t>
      </w:r>
      <w:r w:rsidR="00520D78" w:rsidRPr="007C2FDA">
        <w:rPr>
          <w:rFonts w:ascii="Arial" w:hAnsi="Arial" w:cs="Arial"/>
          <w:sz w:val="24"/>
          <w:szCs w:val="24"/>
        </w:rPr>
        <w:t xml:space="preserve">which is </w:t>
      </w:r>
      <w:r w:rsidR="00817C8A" w:rsidRPr="007C2FDA">
        <w:rPr>
          <w:rFonts w:ascii="Arial" w:hAnsi="Arial" w:cs="Arial"/>
          <w:sz w:val="24"/>
          <w:szCs w:val="24"/>
        </w:rPr>
        <w:t>to</w:t>
      </w:r>
      <w:r w:rsidR="00A21BB3" w:rsidRPr="007C2FDA">
        <w:rPr>
          <w:rFonts w:ascii="Arial" w:hAnsi="Arial" w:cs="Arial"/>
          <w:sz w:val="24"/>
          <w:szCs w:val="24"/>
        </w:rPr>
        <w:t xml:space="preserve"> inspire more male leaders to join a largely women oriented workforce. </w:t>
      </w:r>
      <w:r w:rsidR="00E00857" w:rsidRPr="007C2FDA">
        <w:rPr>
          <w:rFonts w:ascii="Arial" w:hAnsi="Arial" w:cs="Arial"/>
          <w:sz w:val="24"/>
          <w:szCs w:val="24"/>
        </w:rPr>
        <w:t xml:space="preserve">Williams (2017) states that out of </w:t>
      </w:r>
      <w:r w:rsidR="00E27DD0" w:rsidRPr="007C2FDA">
        <w:rPr>
          <w:rFonts w:ascii="Arial" w:hAnsi="Arial" w:cs="Arial"/>
          <w:sz w:val="24"/>
          <w:szCs w:val="24"/>
        </w:rPr>
        <w:t xml:space="preserve">all </w:t>
      </w:r>
      <w:r w:rsidR="00E00857" w:rsidRPr="007C2FDA">
        <w:rPr>
          <w:rFonts w:ascii="Arial" w:hAnsi="Arial" w:cs="Arial"/>
          <w:sz w:val="24"/>
          <w:szCs w:val="24"/>
        </w:rPr>
        <w:t xml:space="preserve">the </w:t>
      </w:r>
      <w:r w:rsidR="00E00857" w:rsidRPr="007C2FDA">
        <w:rPr>
          <w:rFonts w:ascii="Arial" w:hAnsi="Arial" w:cs="Arial"/>
          <w:sz w:val="24"/>
          <w:szCs w:val="24"/>
        </w:rPr>
        <w:lastRenderedPageBreak/>
        <w:t xml:space="preserve">professionals working in early </w:t>
      </w:r>
      <w:r w:rsidR="00DC7FBC" w:rsidRPr="007C2FDA">
        <w:rPr>
          <w:rFonts w:ascii="Arial" w:hAnsi="Arial" w:cs="Arial"/>
          <w:sz w:val="24"/>
          <w:szCs w:val="24"/>
        </w:rPr>
        <w:t xml:space="preserve">years </w:t>
      </w:r>
      <w:r w:rsidR="00E00857" w:rsidRPr="007C2FDA">
        <w:rPr>
          <w:rFonts w:ascii="Arial" w:hAnsi="Arial" w:cs="Arial"/>
          <w:sz w:val="24"/>
          <w:szCs w:val="24"/>
        </w:rPr>
        <w:t>childcare care</w:t>
      </w:r>
      <w:r w:rsidR="00E27DD0" w:rsidRPr="007C2FDA">
        <w:rPr>
          <w:rFonts w:ascii="Arial" w:hAnsi="Arial" w:cs="Arial"/>
          <w:sz w:val="24"/>
          <w:szCs w:val="24"/>
        </w:rPr>
        <w:t xml:space="preserve"> in the UK</w:t>
      </w:r>
      <w:r w:rsidR="00E00857" w:rsidRPr="007C2FDA">
        <w:rPr>
          <w:rFonts w:ascii="Arial" w:hAnsi="Arial" w:cs="Arial"/>
          <w:sz w:val="24"/>
          <w:szCs w:val="24"/>
        </w:rPr>
        <w:t>, on</w:t>
      </w:r>
      <w:r w:rsidR="00E27DD0" w:rsidRPr="007C2FDA">
        <w:rPr>
          <w:rFonts w:ascii="Arial" w:hAnsi="Arial" w:cs="Arial"/>
          <w:sz w:val="24"/>
          <w:szCs w:val="24"/>
        </w:rPr>
        <w:t>ly</w:t>
      </w:r>
      <w:r w:rsidR="00E00857" w:rsidRPr="007C2FDA">
        <w:rPr>
          <w:rFonts w:ascii="Arial" w:hAnsi="Arial" w:cs="Arial"/>
          <w:sz w:val="24"/>
          <w:szCs w:val="24"/>
        </w:rPr>
        <w:t xml:space="preserve"> 2% are male, which highl</w:t>
      </w:r>
      <w:r w:rsidR="006D26BB" w:rsidRPr="007C2FDA">
        <w:rPr>
          <w:rFonts w:ascii="Arial" w:hAnsi="Arial" w:cs="Arial"/>
          <w:sz w:val="24"/>
          <w:szCs w:val="24"/>
        </w:rPr>
        <w:t>ights how female dominated the</w:t>
      </w:r>
      <w:r w:rsidR="00E27DD0" w:rsidRPr="007C2FDA">
        <w:rPr>
          <w:rFonts w:ascii="Arial" w:hAnsi="Arial" w:cs="Arial"/>
          <w:sz w:val="24"/>
          <w:szCs w:val="24"/>
        </w:rPr>
        <w:t xml:space="preserve"> profession is. </w:t>
      </w:r>
      <w:r w:rsidR="00520D78" w:rsidRPr="007C2FDA">
        <w:rPr>
          <w:rFonts w:ascii="Arial" w:hAnsi="Arial" w:cs="Arial"/>
          <w:sz w:val="24"/>
          <w:szCs w:val="24"/>
        </w:rPr>
        <w:t>Miller and</w:t>
      </w:r>
      <w:r w:rsidR="00817C8A" w:rsidRPr="007C2FDA">
        <w:rPr>
          <w:rFonts w:ascii="Arial" w:hAnsi="Arial" w:cs="Arial"/>
          <w:sz w:val="24"/>
          <w:szCs w:val="24"/>
        </w:rPr>
        <w:t xml:space="preserve"> Cable (2011) continue by stating a</w:t>
      </w:r>
      <w:r w:rsidR="00A47CB9" w:rsidRPr="007C2FDA">
        <w:rPr>
          <w:rFonts w:ascii="Arial" w:hAnsi="Arial" w:cs="Arial"/>
          <w:sz w:val="24"/>
          <w:szCs w:val="24"/>
        </w:rPr>
        <w:t xml:space="preserve"> rea</w:t>
      </w:r>
      <w:r w:rsidRPr="007C2FDA">
        <w:rPr>
          <w:rFonts w:ascii="Arial" w:hAnsi="Arial" w:cs="Arial"/>
          <w:sz w:val="24"/>
          <w:szCs w:val="24"/>
        </w:rPr>
        <w:t>son for this could be that early year</w:t>
      </w:r>
      <w:r w:rsidR="00A71474" w:rsidRPr="007C2FDA">
        <w:rPr>
          <w:rFonts w:ascii="Arial" w:hAnsi="Arial" w:cs="Arial"/>
          <w:sz w:val="24"/>
          <w:szCs w:val="24"/>
        </w:rPr>
        <w:t>’</w:t>
      </w:r>
      <w:r w:rsidRPr="007C2FDA">
        <w:rPr>
          <w:rFonts w:ascii="Arial" w:hAnsi="Arial" w:cs="Arial"/>
          <w:sz w:val="24"/>
          <w:szCs w:val="24"/>
        </w:rPr>
        <w:t>s</w:t>
      </w:r>
      <w:r w:rsidR="00A47CB9" w:rsidRPr="007C2FDA">
        <w:rPr>
          <w:rFonts w:ascii="Arial" w:hAnsi="Arial" w:cs="Arial"/>
          <w:sz w:val="24"/>
          <w:szCs w:val="24"/>
        </w:rPr>
        <w:t xml:space="preserve"> leadership is an area that male practitioners feel uncomfortable in</w:t>
      </w:r>
      <w:r w:rsidR="00520D78" w:rsidRPr="007C2FDA">
        <w:rPr>
          <w:rFonts w:ascii="Arial" w:hAnsi="Arial" w:cs="Arial"/>
          <w:sz w:val="24"/>
          <w:szCs w:val="24"/>
        </w:rPr>
        <w:t>. D</w:t>
      </w:r>
      <w:r w:rsidR="00A47CB9" w:rsidRPr="007C2FDA">
        <w:rPr>
          <w:rFonts w:ascii="Arial" w:hAnsi="Arial" w:cs="Arial"/>
          <w:sz w:val="24"/>
          <w:szCs w:val="24"/>
        </w:rPr>
        <w:t xml:space="preserve">ue to the nature </w:t>
      </w:r>
      <w:r w:rsidR="00520D78" w:rsidRPr="007C2FDA">
        <w:rPr>
          <w:rFonts w:ascii="Arial" w:hAnsi="Arial" w:cs="Arial"/>
          <w:sz w:val="24"/>
          <w:szCs w:val="24"/>
        </w:rPr>
        <w:t>of the role and having to work</w:t>
      </w:r>
      <w:r w:rsidR="00A47CB9" w:rsidRPr="007C2FDA">
        <w:rPr>
          <w:rFonts w:ascii="Arial" w:hAnsi="Arial" w:cs="Arial"/>
          <w:sz w:val="24"/>
          <w:szCs w:val="24"/>
        </w:rPr>
        <w:t xml:space="preserve"> close</w:t>
      </w:r>
      <w:r w:rsidR="00520D78" w:rsidRPr="007C2FDA">
        <w:rPr>
          <w:rFonts w:ascii="Arial" w:hAnsi="Arial" w:cs="Arial"/>
          <w:sz w:val="24"/>
          <w:szCs w:val="24"/>
        </w:rPr>
        <w:t xml:space="preserve">ly </w:t>
      </w:r>
      <w:r w:rsidR="006D26BB" w:rsidRPr="007C2FDA">
        <w:rPr>
          <w:rFonts w:ascii="Arial" w:hAnsi="Arial" w:cs="Arial"/>
          <w:sz w:val="24"/>
          <w:szCs w:val="24"/>
        </w:rPr>
        <w:t xml:space="preserve">with </w:t>
      </w:r>
      <w:r w:rsidR="00A47CB9" w:rsidRPr="007C2FDA">
        <w:rPr>
          <w:rFonts w:ascii="Arial" w:hAnsi="Arial" w:cs="Arial"/>
          <w:sz w:val="24"/>
          <w:szCs w:val="24"/>
        </w:rPr>
        <w:t xml:space="preserve">young children, </w:t>
      </w:r>
      <w:r w:rsidR="00817C8A" w:rsidRPr="007C2FDA">
        <w:rPr>
          <w:rFonts w:ascii="Arial" w:hAnsi="Arial" w:cs="Arial"/>
          <w:sz w:val="24"/>
          <w:szCs w:val="24"/>
        </w:rPr>
        <w:t>they could feel</w:t>
      </w:r>
      <w:r w:rsidR="00A47CB9" w:rsidRPr="007C2FDA">
        <w:rPr>
          <w:rFonts w:ascii="Arial" w:hAnsi="Arial" w:cs="Arial"/>
          <w:sz w:val="24"/>
          <w:szCs w:val="24"/>
        </w:rPr>
        <w:t xml:space="preserve"> that </w:t>
      </w:r>
      <w:r w:rsidR="00817C8A" w:rsidRPr="007C2FDA">
        <w:rPr>
          <w:rFonts w:ascii="Arial" w:hAnsi="Arial" w:cs="Arial"/>
          <w:sz w:val="24"/>
          <w:szCs w:val="24"/>
        </w:rPr>
        <w:t xml:space="preserve">they are open to </w:t>
      </w:r>
      <w:r w:rsidR="00A47CB9" w:rsidRPr="007C2FDA">
        <w:rPr>
          <w:rFonts w:ascii="Arial" w:hAnsi="Arial" w:cs="Arial"/>
          <w:sz w:val="24"/>
          <w:szCs w:val="24"/>
        </w:rPr>
        <w:t xml:space="preserve">greater </w:t>
      </w:r>
      <w:r w:rsidR="00817C8A" w:rsidRPr="007C2FDA">
        <w:rPr>
          <w:rFonts w:ascii="Arial" w:hAnsi="Arial" w:cs="Arial"/>
          <w:sz w:val="24"/>
          <w:szCs w:val="24"/>
        </w:rPr>
        <w:t xml:space="preserve">criticism from </w:t>
      </w:r>
      <w:r w:rsidR="00A47CB9" w:rsidRPr="007C2FDA">
        <w:rPr>
          <w:rFonts w:ascii="Arial" w:hAnsi="Arial" w:cs="Arial"/>
          <w:sz w:val="24"/>
          <w:szCs w:val="24"/>
        </w:rPr>
        <w:t>people in compar</w:t>
      </w:r>
      <w:r w:rsidR="00817C8A" w:rsidRPr="007C2FDA">
        <w:rPr>
          <w:rFonts w:ascii="Arial" w:hAnsi="Arial" w:cs="Arial"/>
          <w:sz w:val="24"/>
          <w:szCs w:val="24"/>
        </w:rPr>
        <w:t>ison to their female colleagues</w:t>
      </w:r>
      <w:r w:rsidR="00520D78" w:rsidRPr="007C2FDA">
        <w:rPr>
          <w:rFonts w:ascii="Arial" w:hAnsi="Arial" w:cs="Arial"/>
          <w:sz w:val="24"/>
          <w:szCs w:val="24"/>
        </w:rPr>
        <w:t xml:space="preserve"> (Miller and Cable, 2011)</w:t>
      </w:r>
      <w:r w:rsidR="00817C8A" w:rsidRPr="007C2FDA">
        <w:rPr>
          <w:rFonts w:ascii="Arial" w:hAnsi="Arial" w:cs="Arial"/>
          <w:sz w:val="24"/>
          <w:szCs w:val="24"/>
        </w:rPr>
        <w:t>. This is a</w:t>
      </w:r>
      <w:r w:rsidR="00520D78" w:rsidRPr="007C2FDA">
        <w:rPr>
          <w:rFonts w:ascii="Arial" w:hAnsi="Arial" w:cs="Arial"/>
          <w:sz w:val="24"/>
          <w:szCs w:val="24"/>
        </w:rPr>
        <w:t>n</w:t>
      </w:r>
      <w:r w:rsidR="00817C8A" w:rsidRPr="007C2FDA">
        <w:rPr>
          <w:rFonts w:ascii="Arial" w:hAnsi="Arial" w:cs="Arial"/>
          <w:sz w:val="24"/>
          <w:szCs w:val="24"/>
        </w:rPr>
        <w:t xml:space="preserve"> important factor to consider when thinking about early years leaders, as well as thinking about what could be done to improve the uneven ratio of male and female practitioners in early years. </w:t>
      </w:r>
    </w:p>
    <w:p w:rsidR="00210B81" w:rsidRPr="005D4BE3" w:rsidRDefault="00210B81" w:rsidP="005D4BE3">
      <w:pPr>
        <w:spacing w:line="360" w:lineRule="auto"/>
        <w:jc w:val="both"/>
        <w:rPr>
          <w:rFonts w:ascii="Arial" w:hAnsi="Arial" w:cs="Arial"/>
          <w:b/>
          <w:sz w:val="24"/>
          <w:szCs w:val="24"/>
        </w:rPr>
      </w:pPr>
      <w:r w:rsidRPr="005D4BE3">
        <w:rPr>
          <w:rFonts w:ascii="Arial" w:hAnsi="Arial" w:cs="Arial"/>
          <w:b/>
          <w:sz w:val="24"/>
          <w:szCs w:val="24"/>
        </w:rPr>
        <w:t>Qualities of a leader</w:t>
      </w:r>
    </w:p>
    <w:p w:rsidR="00475629" w:rsidRDefault="00454931" w:rsidP="005D4BE3">
      <w:pPr>
        <w:spacing w:line="360" w:lineRule="auto"/>
        <w:jc w:val="both"/>
        <w:rPr>
          <w:rFonts w:ascii="Arial" w:hAnsi="Arial" w:cs="Arial"/>
          <w:sz w:val="24"/>
          <w:szCs w:val="24"/>
        </w:rPr>
      </w:pPr>
      <w:r w:rsidRPr="007C2FDA">
        <w:rPr>
          <w:rFonts w:ascii="Arial" w:hAnsi="Arial" w:cs="Arial"/>
          <w:sz w:val="24"/>
          <w:szCs w:val="24"/>
        </w:rPr>
        <w:t xml:space="preserve">Early years careers (2015) describe the qualities that a leader in a early years setting should have, these qualities include, the ability to inspire, to lead by example, to run a team as effectively as possible, to be knowledgeable, ability to effectively communicate with those around you, to be able to delegate fairly and to be confident with your decisions just to name a few. </w:t>
      </w:r>
      <w:r w:rsidR="002941C5" w:rsidRPr="007C2FDA">
        <w:rPr>
          <w:rFonts w:ascii="Arial" w:hAnsi="Arial" w:cs="Arial"/>
          <w:sz w:val="24"/>
          <w:szCs w:val="24"/>
        </w:rPr>
        <w:t xml:space="preserve">In addition to this, business and management studies (2016) state a good leader should make employee’s loyal to the organisation. </w:t>
      </w:r>
      <w:r w:rsidRPr="007C2FDA">
        <w:rPr>
          <w:rFonts w:ascii="Arial" w:hAnsi="Arial" w:cs="Arial"/>
          <w:sz w:val="24"/>
          <w:szCs w:val="24"/>
        </w:rPr>
        <w:t xml:space="preserve">Although, in practice to meet all the demands of being a leader can become difficult as other factors such as your team and the environment will impact how effectively you are able to lead. </w:t>
      </w:r>
    </w:p>
    <w:p w:rsidR="00A623F5" w:rsidRPr="00475629" w:rsidRDefault="00A623F5" w:rsidP="005D4BE3">
      <w:pPr>
        <w:spacing w:line="360" w:lineRule="auto"/>
        <w:jc w:val="both"/>
        <w:rPr>
          <w:rFonts w:ascii="Arial" w:hAnsi="Arial" w:cs="Arial"/>
          <w:sz w:val="24"/>
          <w:szCs w:val="24"/>
        </w:rPr>
      </w:pPr>
      <w:r w:rsidRPr="005D4BE3">
        <w:rPr>
          <w:rFonts w:ascii="Arial" w:hAnsi="Arial" w:cs="Arial"/>
          <w:b/>
          <w:sz w:val="24"/>
          <w:szCs w:val="24"/>
        </w:rPr>
        <w:t>Importance of leadership in early years</w:t>
      </w:r>
    </w:p>
    <w:p w:rsidR="00475629" w:rsidRDefault="008E60B9" w:rsidP="005D4BE3">
      <w:pPr>
        <w:spacing w:line="360" w:lineRule="auto"/>
        <w:jc w:val="both"/>
        <w:rPr>
          <w:rFonts w:ascii="Arial" w:hAnsi="Arial" w:cs="Arial"/>
          <w:sz w:val="24"/>
          <w:szCs w:val="24"/>
        </w:rPr>
      </w:pPr>
      <w:r>
        <w:rPr>
          <w:rFonts w:ascii="Arial" w:hAnsi="Arial" w:cs="Arial"/>
          <w:sz w:val="24"/>
          <w:szCs w:val="24"/>
        </w:rPr>
        <w:t xml:space="preserve">Rodd (no date) states leadership’s role in quality provision has not been recognised over the years. </w:t>
      </w:r>
      <w:r w:rsidR="0089608C">
        <w:rPr>
          <w:rFonts w:ascii="Arial" w:hAnsi="Arial" w:cs="Arial"/>
          <w:sz w:val="24"/>
          <w:szCs w:val="24"/>
        </w:rPr>
        <w:t xml:space="preserve">Rodd (no date) </w:t>
      </w:r>
      <w:r>
        <w:rPr>
          <w:rFonts w:ascii="Arial" w:hAnsi="Arial" w:cs="Arial"/>
          <w:sz w:val="24"/>
          <w:szCs w:val="24"/>
        </w:rPr>
        <w:t>continue</w:t>
      </w:r>
      <w:r w:rsidR="0089608C">
        <w:rPr>
          <w:rFonts w:ascii="Arial" w:hAnsi="Arial" w:cs="Arial"/>
          <w:sz w:val="24"/>
          <w:szCs w:val="24"/>
        </w:rPr>
        <w:t xml:space="preserve">s </w:t>
      </w:r>
      <w:r>
        <w:rPr>
          <w:rFonts w:ascii="Arial" w:hAnsi="Arial" w:cs="Arial"/>
          <w:sz w:val="24"/>
          <w:szCs w:val="24"/>
        </w:rPr>
        <w:t xml:space="preserve">by explaining </w:t>
      </w:r>
      <w:r w:rsidR="0089608C">
        <w:rPr>
          <w:rFonts w:ascii="Arial" w:hAnsi="Arial" w:cs="Arial"/>
          <w:sz w:val="24"/>
          <w:szCs w:val="24"/>
        </w:rPr>
        <w:t xml:space="preserve">that the </w:t>
      </w:r>
      <w:r w:rsidR="00475629" w:rsidRPr="00475629">
        <w:rPr>
          <w:rFonts w:ascii="Arial" w:hAnsi="Arial" w:cs="Arial"/>
          <w:sz w:val="24"/>
          <w:szCs w:val="24"/>
        </w:rPr>
        <w:t xml:space="preserve">importance of leadership </w:t>
      </w:r>
      <w:r w:rsidR="0089608C">
        <w:rPr>
          <w:rFonts w:ascii="Arial" w:hAnsi="Arial" w:cs="Arial"/>
          <w:sz w:val="24"/>
          <w:szCs w:val="24"/>
        </w:rPr>
        <w:t>in early years settings needs to</w:t>
      </w:r>
      <w:r w:rsidR="00475629" w:rsidRPr="00475629">
        <w:rPr>
          <w:rFonts w:ascii="Arial" w:hAnsi="Arial" w:cs="Arial"/>
          <w:sz w:val="24"/>
          <w:szCs w:val="24"/>
        </w:rPr>
        <w:t xml:space="preserve"> be acknowledged within</w:t>
      </w:r>
      <w:r w:rsidR="0089608C">
        <w:rPr>
          <w:rFonts w:ascii="Arial" w:hAnsi="Arial" w:cs="Arial"/>
          <w:sz w:val="24"/>
          <w:szCs w:val="24"/>
        </w:rPr>
        <w:t xml:space="preserve"> the profession and used in</w:t>
      </w:r>
      <w:r w:rsidR="00475629" w:rsidRPr="00475629">
        <w:rPr>
          <w:rFonts w:ascii="Arial" w:hAnsi="Arial" w:cs="Arial"/>
          <w:sz w:val="24"/>
          <w:szCs w:val="24"/>
        </w:rPr>
        <w:t xml:space="preserve"> the initial preparation and continuing development of early years practitioners.</w:t>
      </w:r>
      <w:r w:rsidR="0089608C">
        <w:rPr>
          <w:rFonts w:ascii="Arial" w:hAnsi="Arial" w:cs="Arial"/>
          <w:sz w:val="24"/>
          <w:szCs w:val="24"/>
        </w:rPr>
        <w:t xml:space="preserve"> </w:t>
      </w:r>
      <w:r>
        <w:rPr>
          <w:rFonts w:ascii="Arial" w:hAnsi="Arial" w:cs="Arial"/>
          <w:sz w:val="24"/>
          <w:szCs w:val="24"/>
        </w:rPr>
        <w:t xml:space="preserve">Furthermore, Rodd (no date) states research has shown clear links between effective leadership and effective quality early years </w:t>
      </w:r>
      <w:r w:rsidR="00F51AEE">
        <w:rPr>
          <w:rFonts w:ascii="Arial" w:hAnsi="Arial" w:cs="Arial"/>
          <w:sz w:val="24"/>
          <w:szCs w:val="24"/>
        </w:rPr>
        <w:t>although leadership is still not always applied in early years settings,</w:t>
      </w:r>
    </w:p>
    <w:p w:rsidR="007B3E6C" w:rsidRDefault="001B2D16" w:rsidP="005D4BE3">
      <w:pPr>
        <w:spacing w:line="360" w:lineRule="auto"/>
        <w:jc w:val="both"/>
        <w:rPr>
          <w:rFonts w:ascii="Arial" w:hAnsi="Arial" w:cs="Arial"/>
          <w:sz w:val="24"/>
          <w:szCs w:val="24"/>
        </w:rPr>
      </w:pPr>
      <w:r>
        <w:rPr>
          <w:rFonts w:ascii="Arial" w:hAnsi="Arial" w:cs="Arial"/>
          <w:sz w:val="24"/>
          <w:szCs w:val="24"/>
        </w:rPr>
        <w:t xml:space="preserve">On the other hand, </w:t>
      </w:r>
      <w:r w:rsidR="00EC0C53">
        <w:rPr>
          <w:rFonts w:ascii="Arial" w:hAnsi="Arial" w:cs="Arial"/>
          <w:sz w:val="24"/>
          <w:szCs w:val="24"/>
        </w:rPr>
        <w:t xml:space="preserve">Mistry and Sood (2012) state leadership in relation to early years settings has been under researched. Mistry and Sood (2012) discuss the difficult task early years practitioners have to provide the best car for children and families with difficult financial </w:t>
      </w:r>
      <w:r w:rsidR="009D1941">
        <w:rPr>
          <w:rFonts w:ascii="Arial" w:hAnsi="Arial" w:cs="Arial"/>
          <w:sz w:val="24"/>
          <w:szCs w:val="24"/>
        </w:rPr>
        <w:t xml:space="preserve">budgets, and explain the first challenge of applying leadership roles in early years is for there to be cohesion throughout. </w:t>
      </w:r>
    </w:p>
    <w:p w:rsidR="00E64541" w:rsidRDefault="00E64541" w:rsidP="005D4BE3">
      <w:pPr>
        <w:spacing w:line="360" w:lineRule="auto"/>
        <w:jc w:val="both"/>
        <w:rPr>
          <w:rFonts w:ascii="Arial" w:hAnsi="Arial" w:cs="Arial"/>
          <w:b/>
          <w:sz w:val="24"/>
          <w:szCs w:val="24"/>
        </w:rPr>
      </w:pPr>
      <w:r w:rsidRPr="00E64541">
        <w:rPr>
          <w:rFonts w:ascii="Arial" w:hAnsi="Arial" w:cs="Arial"/>
          <w:b/>
          <w:sz w:val="24"/>
          <w:szCs w:val="24"/>
        </w:rPr>
        <w:lastRenderedPageBreak/>
        <w:t>Autocratic leadership</w:t>
      </w:r>
    </w:p>
    <w:p w:rsidR="00E64541" w:rsidRDefault="00E64541" w:rsidP="005D4BE3">
      <w:pPr>
        <w:spacing w:line="360" w:lineRule="auto"/>
        <w:jc w:val="both"/>
        <w:rPr>
          <w:rFonts w:ascii="Arial" w:hAnsi="Arial" w:cs="Arial"/>
          <w:sz w:val="24"/>
          <w:szCs w:val="24"/>
        </w:rPr>
      </w:pPr>
      <w:r>
        <w:rPr>
          <w:rFonts w:ascii="Arial" w:hAnsi="Arial" w:cs="Arial"/>
          <w:sz w:val="24"/>
          <w:szCs w:val="24"/>
        </w:rPr>
        <w:t xml:space="preserve">The economic times (2018) </w:t>
      </w:r>
      <w:r w:rsidR="001F07D8">
        <w:rPr>
          <w:rFonts w:ascii="Arial" w:hAnsi="Arial" w:cs="Arial"/>
          <w:sz w:val="24"/>
          <w:szCs w:val="24"/>
        </w:rPr>
        <w:t xml:space="preserve">describes a autocratic leadership style </w:t>
      </w:r>
      <w:r w:rsidR="00C44786">
        <w:rPr>
          <w:rFonts w:ascii="Arial" w:hAnsi="Arial" w:cs="Arial"/>
          <w:sz w:val="24"/>
          <w:szCs w:val="24"/>
        </w:rPr>
        <w:t xml:space="preserve">as one where there is one person who controls all decisions, with little or no input from other team members. Continuing by stating a autocratic leader does not consider other people’s beliefs or ask for suggestions, there decisions are based on only what they believe. </w:t>
      </w:r>
      <w:r w:rsidR="005A0E56">
        <w:rPr>
          <w:rFonts w:ascii="Arial" w:hAnsi="Arial" w:cs="Arial"/>
          <w:sz w:val="24"/>
          <w:szCs w:val="24"/>
        </w:rPr>
        <w:t>Leonard (</w:t>
      </w:r>
      <w:r w:rsidR="00C56D33">
        <w:rPr>
          <w:rFonts w:ascii="Arial" w:hAnsi="Arial" w:cs="Arial"/>
          <w:sz w:val="24"/>
          <w:szCs w:val="24"/>
        </w:rPr>
        <w:t xml:space="preserve">2018) explains autocratic leadership as being a style in which boss’s require full compliance with all work requirements, but individuals who </w:t>
      </w:r>
      <w:r w:rsidR="0007330A">
        <w:rPr>
          <w:rFonts w:ascii="Arial" w:hAnsi="Arial" w:cs="Arial"/>
          <w:sz w:val="24"/>
          <w:szCs w:val="24"/>
        </w:rPr>
        <w:t xml:space="preserve">work for a autocratic leader can fear any mistakes could lead to termination. </w:t>
      </w:r>
    </w:p>
    <w:p w:rsidR="009275DD" w:rsidRDefault="0007330A" w:rsidP="005D4BE3">
      <w:pPr>
        <w:spacing w:line="360" w:lineRule="auto"/>
        <w:jc w:val="both"/>
        <w:rPr>
          <w:rFonts w:ascii="Arial" w:hAnsi="Arial" w:cs="Arial"/>
          <w:sz w:val="24"/>
          <w:szCs w:val="24"/>
        </w:rPr>
      </w:pPr>
      <w:r>
        <w:rPr>
          <w:rFonts w:ascii="Arial" w:hAnsi="Arial" w:cs="Arial"/>
          <w:sz w:val="24"/>
          <w:szCs w:val="24"/>
        </w:rPr>
        <w:t>A autocratic leadership style has many positives, Leonard (20</w:t>
      </w:r>
      <w:r w:rsidR="00CF1619">
        <w:rPr>
          <w:rFonts w:ascii="Arial" w:hAnsi="Arial" w:cs="Arial"/>
          <w:sz w:val="24"/>
          <w:szCs w:val="24"/>
        </w:rPr>
        <w:t xml:space="preserve">18 lists some of these, such as having a clear vision as </w:t>
      </w:r>
      <w:r w:rsidR="00792C15">
        <w:rPr>
          <w:rFonts w:ascii="Arial" w:hAnsi="Arial" w:cs="Arial"/>
          <w:sz w:val="24"/>
          <w:szCs w:val="24"/>
        </w:rPr>
        <w:t>there is one person in charge there is no confusion future plans, followers know expectations as set out from the leader, one sole leader allows for quick decision making as there is no deliberation to name a few. As well as positives there are also negatives</w:t>
      </w:r>
      <w:r w:rsidR="00C6313B">
        <w:rPr>
          <w:rFonts w:ascii="Arial" w:hAnsi="Arial" w:cs="Arial"/>
          <w:sz w:val="24"/>
          <w:szCs w:val="24"/>
        </w:rPr>
        <w:t xml:space="preserve">, Money Matters (2018) states one of these negatives is that individuals are made to follow directions from a leader, even though they may not be happy with what they are doing. To continue, individuals are also not given the opportunity to </w:t>
      </w:r>
      <w:r w:rsidR="009275DD">
        <w:rPr>
          <w:rFonts w:ascii="Arial" w:hAnsi="Arial" w:cs="Arial"/>
          <w:sz w:val="24"/>
          <w:szCs w:val="24"/>
        </w:rPr>
        <w:t xml:space="preserve">use there initiative, and have no responsibilities. </w:t>
      </w:r>
    </w:p>
    <w:p w:rsidR="0007330A" w:rsidRDefault="009275DD" w:rsidP="005D4BE3">
      <w:pPr>
        <w:spacing w:line="360" w:lineRule="auto"/>
        <w:jc w:val="both"/>
        <w:rPr>
          <w:rFonts w:ascii="Arial" w:hAnsi="Arial" w:cs="Arial"/>
          <w:sz w:val="24"/>
          <w:szCs w:val="24"/>
        </w:rPr>
      </w:pPr>
      <w:r>
        <w:rPr>
          <w:rFonts w:ascii="Arial" w:hAnsi="Arial" w:cs="Arial"/>
          <w:sz w:val="24"/>
          <w:szCs w:val="24"/>
        </w:rPr>
        <w:t xml:space="preserve">A autocratic leadership style could be beneficial in a early years settings in certain situations, such as if there is a emergency. If a fire alarm was set off you would require a adult to instruct children on what to do and where to go with no room for </w:t>
      </w:r>
      <w:r w:rsidR="00917572">
        <w:rPr>
          <w:rFonts w:ascii="Arial" w:hAnsi="Arial" w:cs="Arial"/>
          <w:sz w:val="24"/>
          <w:szCs w:val="24"/>
        </w:rPr>
        <w:t>negotiation</w:t>
      </w:r>
      <w:r>
        <w:rPr>
          <w:rFonts w:ascii="Arial" w:hAnsi="Arial" w:cs="Arial"/>
          <w:sz w:val="24"/>
          <w:szCs w:val="24"/>
        </w:rPr>
        <w:t xml:space="preserve"> from other members of </w:t>
      </w:r>
      <w:r w:rsidR="00917572">
        <w:rPr>
          <w:rFonts w:ascii="Arial" w:hAnsi="Arial" w:cs="Arial"/>
          <w:sz w:val="24"/>
          <w:szCs w:val="24"/>
        </w:rPr>
        <w:t xml:space="preserve">staff. Therefore, a autocratic leader in this circumstance would be </w:t>
      </w:r>
      <w:r w:rsidR="00770D39">
        <w:rPr>
          <w:rFonts w:ascii="Arial" w:hAnsi="Arial" w:cs="Arial"/>
          <w:sz w:val="24"/>
          <w:szCs w:val="24"/>
        </w:rPr>
        <w:t>beneficial</w:t>
      </w:r>
      <w:r w:rsidR="00917572">
        <w:rPr>
          <w:rFonts w:ascii="Arial" w:hAnsi="Arial" w:cs="Arial"/>
          <w:sz w:val="24"/>
          <w:szCs w:val="24"/>
        </w:rPr>
        <w:t xml:space="preserve">. </w:t>
      </w:r>
    </w:p>
    <w:p w:rsidR="007F328F" w:rsidRDefault="007F328F" w:rsidP="005D4BE3">
      <w:pPr>
        <w:spacing w:line="360" w:lineRule="auto"/>
        <w:jc w:val="both"/>
        <w:rPr>
          <w:rFonts w:ascii="Arial" w:hAnsi="Arial" w:cs="Arial"/>
          <w:b/>
          <w:sz w:val="24"/>
          <w:szCs w:val="24"/>
        </w:rPr>
      </w:pPr>
      <w:r w:rsidRPr="007F328F">
        <w:rPr>
          <w:rFonts w:ascii="Arial" w:hAnsi="Arial" w:cs="Arial"/>
          <w:b/>
          <w:sz w:val="24"/>
          <w:szCs w:val="24"/>
        </w:rPr>
        <w:t xml:space="preserve">Democratic leadership </w:t>
      </w:r>
    </w:p>
    <w:p w:rsidR="007F328F" w:rsidRDefault="00E53F43" w:rsidP="005D4BE3">
      <w:pPr>
        <w:spacing w:line="360" w:lineRule="auto"/>
        <w:jc w:val="both"/>
        <w:rPr>
          <w:rFonts w:ascii="Arial" w:hAnsi="Arial" w:cs="Arial"/>
          <w:sz w:val="24"/>
          <w:szCs w:val="24"/>
        </w:rPr>
      </w:pPr>
      <w:r>
        <w:rPr>
          <w:rFonts w:ascii="Arial" w:hAnsi="Arial" w:cs="Arial"/>
          <w:sz w:val="24"/>
          <w:szCs w:val="24"/>
        </w:rPr>
        <w:t xml:space="preserve">Cherry (2018) states democratic leadership is also known as participative or shared leadership, in which all members of a group play a part in a decision making process. The process is concentrates on equality and the ability to share ideas freely, there can still be a leader who organises the discussion, this leadership style is one of the most effective, and has been known to boost group morale (Cherry, 2018). </w:t>
      </w:r>
    </w:p>
    <w:p w:rsidR="00770D39" w:rsidRDefault="001E4351" w:rsidP="005D4BE3">
      <w:pPr>
        <w:spacing w:line="360" w:lineRule="auto"/>
        <w:jc w:val="both"/>
        <w:rPr>
          <w:rFonts w:ascii="Arial" w:hAnsi="Arial" w:cs="Arial"/>
          <w:sz w:val="24"/>
          <w:szCs w:val="24"/>
        </w:rPr>
      </w:pPr>
      <w:r>
        <w:rPr>
          <w:rFonts w:ascii="Arial" w:hAnsi="Arial" w:cs="Arial"/>
          <w:sz w:val="24"/>
          <w:szCs w:val="24"/>
        </w:rPr>
        <w:t xml:space="preserve">Positives of a democratic leadership include, the delegation of responsibility allowing a team work approach and all responsibility does not lay with one person. Creating solutions for complex problems, working in a team allows a collaborative approach to solving problems, </w:t>
      </w:r>
      <w:r w:rsidR="00B0117F">
        <w:rPr>
          <w:rFonts w:ascii="Arial" w:hAnsi="Arial" w:cs="Arial"/>
          <w:sz w:val="24"/>
          <w:szCs w:val="24"/>
        </w:rPr>
        <w:t xml:space="preserve">the development of strong teams through collaboration and honestly </w:t>
      </w:r>
      <w:r w:rsidR="00B0117F">
        <w:rPr>
          <w:rFonts w:ascii="Arial" w:hAnsi="Arial" w:cs="Arial"/>
          <w:sz w:val="24"/>
          <w:szCs w:val="24"/>
        </w:rPr>
        <w:lastRenderedPageBreak/>
        <w:t xml:space="preserve">allows for every individual’s opinions to be taken into consideration (Teamwork definition information, 2017). </w:t>
      </w:r>
    </w:p>
    <w:p w:rsidR="00FA4759" w:rsidRDefault="00FA4759" w:rsidP="005D4BE3">
      <w:pPr>
        <w:spacing w:line="360" w:lineRule="auto"/>
        <w:jc w:val="both"/>
        <w:rPr>
          <w:rFonts w:ascii="Arial" w:hAnsi="Arial" w:cs="Arial"/>
          <w:sz w:val="24"/>
          <w:szCs w:val="24"/>
        </w:rPr>
      </w:pPr>
      <w:r>
        <w:rPr>
          <w:rFonts w:ascii="Arial" w:hAnsi="Arial" w:cs="Arial"/>
          <w:sz w:val="24"/>
          <w:szCs w:val="24"/>
        </w:rPr>
        <w:t xml:space="preserve">Global issues blog (2015) </w:t>
      </w:r>
      <w:r w:rsidR="00CD64AE">
        <w:rPr>
          <w:rFonts w:ascii="Arial" w:hAnsi="Arial" w:cs="Arial"/>
          <w:sz w:val="24"/>
          <w:szCs w:val="24"/>
        </w:rPr>
        <w:t xml:space="preserve">states some disadvantages of democratic leaderships are that it can be time consuming have group discussions, decisions can sometimes be uncertain if not everyone is in agreeance and decisions can take a long time to process and reach a conclusion. </w:t>
      </w:r>
    </w:p>
    <w:p w:rsidR="009854CC" w:rsidRDefault="00CD64AE" w:rsidP="005D4BE3">
      <w:pPr>
        <w:spacing w:line="360" w:lineRule="auto"/>
        <w:jc w:val="both"/>
        <w:rPr>
          <w:rFonts w:ascii="Arial" w:hAnsi="Arial" w:cs="Arial"/>
          <w:sz w:val="24"/>
          <w:szCs w:val="24"/>
        </w:rPr>
      </w:pPr>
      <w:r>
        <w:rPr>
          <w:rFonts w:ascii="Arial" w:hAnsi="Arial" w:cs="Arial"/>
          <w:sz w:val="24"/>
          <w:szCs w:val="24"/>
        </w:rPr>
        <w:t>A example of when a democratic leadership would be beneficial in early years settings would be</w:t>
      </w:r>
      <w:r w:rsidR="009854CC">
        <w:rPr>
          <w:rFonts w:ascii="Arial" w:hAnsi="Arial" w:cs="Arial"/>
          <w:sz w:val="24"/>
          <w:szCs w:val="24"/>
        </w:rPr>
        <w:t xml:space="preserve"> if one member of staff wishes to implement a new learning approach for example, </w:t>
      </w:r>
      <w:r w:rsidR="00B25536">
        <w:rPr>
          <w:rFonts w:ascii="Arial" w:hAnsi="Arial" w:cs="Arial"/>
          <w:sz w:val="24"/>
          <w:szCs w:val="24"/>
        </w:rPr>
        <w:t xml:space="preserve">the Montessori approach (Montessori northwest, 2017). This leadership style would allow for staff members to discuss pro’s and con’s of the approach, how they would implement it, barriers, and to voice their own personal opinions about the change. </w:t>
      </w:r>
    </w:p>
    <w:p w:rsidR="00D65F16" w:rsidRDefault="00D65F16" w:rsidP="005D4BE3">
      <w:pPr>
        <w:spacing w:line="360" w:lineRule="auto"/>
        <w:jc w:val="both"/>
        <w:rPr>
          <w:rFonts w:ascii="Arial" w:hAnsi="Arial" w:cs="Arial"/>
          <w:b/>
          <w:sz w:val="24"/>
          <w:szCs w:val="24"/>
        </w:rPr>
      </w:pPr>
      <w:r w:rsidRPr="00D65F16">
        <w:rPr>
          <w:rFonts w:ascii="Arial" w:hAnsi="Arial" w:cs="Arial"/>
          <w:b/>
          <w:sz w:val="24"/>
          <w:szCs w:val="24"/>
        </w:rPr>
        <w:t>Transformational leadership</w:t>
      </w:r>
    </w:p>
    <w:p w:rsidR="00D65F16" w:rsidRDefault="00D65F16" w:rsidP="005D4BE3">
      <w:pPr>
        <w:spacing w:line="360" w:lineRule="auto"/>
        <w:jc w:val="both"/>
        <w:rPr>
          <w:rFonts w:ascii="Arial" w:hAnsi="Arial" w:cs="Arial"/>
          <w:sz w:val="24"/>
          <w:szCs w:val="24"/>
        </w:rPr>
      </w:pPr>
      <w:r>
        <w:rPr>
          <w:rFonts w:ascii="Arial" w:hAnsi="Arial" w:cs="Arial"/>
          <w:sz w:val="24"/>
          <w:szCs w:val="24"/>
        </w:rPr>
        <w:t xml:space="preserve">St. Thomas university (2018) describes transformational leadership as a leader who inspires people to achieve unexpected and exceptional results. To continue, </w:t>
      </w:r>
      <w:r w:rsidR="005D5B81">
        <w:rPr>
          <w:rFonts w:ascii="Arial" w:hAnsi="Arial" w:cs="Arial"/>
          <w:sz w:val="24"/>
          <w:szCs w:val="24"/>
        </w:rPr>
        <w:t xml:space="preserve">St. Thomas university (2018) states some characteristics of transformational leadership are, inspirational, ability to boost morale, able to resolve conflict and to ability to raise the well-being and motivation level of a group through good relationships. </w:t>
      </w:r>
    </w:p>
    <w:p w:rsidR="00D65F16" w:rsidRDefault="005D5B81" w:rsidP="005D4BE3">
      <w:pPr>
        <w:spacing w:line="360" w:lineRule="auto"/>
        <w:jc w:val="both"/>
        <w:rPr>
          <w:rFonts w:ascii="Arial" w:hAnsi="Arial" w:cs="Arial"/>
          <w:sz w:val="24"/>
          <w:szCs w:val="24"/>
        </w:rPr>
      </w:pPr>
      <w:r>
        <w:rPr>
          <w:rFonts w:ascii="Arial" w:hAnsi="Arial" w:cs="Arial"/>
          <w:sz w:val="24"/>
          <w:szCs w:val="24"/>
        </w:rPr>
        <w:t xml:space="preserve">Future of working (2016) states some positives of transformational leadership, which are the promotion of enthusiasm which </w:t>
      </w:r>
      <w:r w:rsidR="00F16B05">
        <w:rPr>
          <w:rFonts w:ascii="Arial" w:hAnsi="Arial" w:cs="Arial"/>
          <w:sz w:val="24"/>
          <w:szCs w:val="24"/>
        </w:rPr>
        <w:t>guarantees better outcomes</w:t>
      </w:r>
      <w:r>
        <w:rPr>
          <w:rFonts w:ascii="Arial" w:hAnsi="Arial" w:cs="Arial"/>
          <w:sz w:val="24"/>
          <w:szCs w:val="24"/>
        </w:rPr>
        <w:t xml:space="preserve">, </w:t>
      </w:r>
      <w:r w:rsidR="00F16B05">
        <w:rPr>
          <w:rFonts w:ascii="Arial" w:hAnsi="Arial" w:cs="Arial"/>
          <w:sz w:val="24"/>
          <w:szCs w:val="24"/>
        </w:rPr>
        <w:t xml:space="preserve">it encourages inspiration to motivate people and create better outcomes to name a few. </w:t>
      </w:r>
    </w:p>
    <w:p w:rsidR="00F16B05" w:rsidRDefault="00F16B05" w:rsidP="005D4BE3">
      <w:pPr>
        <w:spacing w:line="360" w:lineRule="auto"/>
        <w:jc w:val="both"/>
        <w:rPr>
          <w:rFonts w:ascii="Arial" w:hAnsi="Arial" w:cs="Arial"/>
          <w:sz w:val="24"/>
          <w:szCs w:val="24"/>
        </w:rPr>
      </w:pPr>
      <w:r>
        <w:rPr>
          <w:rFonts w:ascii="Arial" w:hAnsi="Arial" w:cs="Arial"/>
          <w:sz w:val="24"/>
          <w:szCs w:val="24"/>
        </w:rPr>
        <w:t xml:space="preserve">On the other hand, future of working (2016) also describes some negative aspects of this type of leadership which are, it can sometimes not mirror the reality of possible results. Continuing, being a transformational leader with many followers can mean those leaders can have the potential to abuse their power for their own cause. </w:t>
      </w:r>
    </w:p>
    <w:p w:rsidR="00F16B05" w:rsidRDefault="00F16B05" w:rsidP="005D4BE3">
      <w:pPr>
        <w:spacing w:line="360" w:lineRule="auto"/>
        <w:jc w:val="both"/>
        <w:rPr>
          <w:rFonts w:ascii="Arial" w:hAnsi="Arial" w:cs="Arial"/>
          <w:sz w:val="24"/>
          <w:szCs w:val="24"/>
        </w:rPr>
      </w:pPr>
      <w:r>
        <w:rPr>
          <w:rFonts w:ascii="Arial" w:hAnsi="Arial" w:cs="Arial"/>
          <w:sz w:val="24"/>
          <w:szCs w:val="24"/>
        </w:rPr>
        <w:t xml:space="preserve">An example of how a transformational leader can be beneficial in a early years setting would be, if a setting has had the same leader for number of years then has a new leader. A new leader who has enthusiasm, new ideas and goals can motivate staff to want to improve and progress </w:t>
      </w:r>
      <w:r w:rsidR="004A19B2">
        <w:rPr>
          <w:rFonts w:ascii="Arial" w:hAnsi="Arial" w:cs="Arial"/>
          <w:sz w:val="24"/>
          <w:szCs w:val="24"/>
        </w:rPr>
        <w:t xml:space="preserve">positively. </w:t>
      </w:r>
    </w:p>
    <w:p w:rsidR="00B25536" w:rsidRDefault="00B25536" w:rsidP="005D4BE3">
      <w:pPr>
        <w:spacing w:line="360" w:lineRule="auto"/>
        <w:jc w:val="both"/>
        <w:rPr>
          <w:rFonts w:ascii="Arial" w:hAnsi="Arial" w:cs="Arial"/>
          <w:sz w:val="24"/>
          <w:szCs w:val="24"/>
        </w:rPr>
      </w:pPr>
      <w:r>
        <w:rPr>
          <w:rFonts w:ascii="Arial" w:hAnsi="Arial" w:cs="Arial"/>
          <w:sz w:val="24"/>
          <w:szCs w:val="24"/>
        </w:rPr>
        <w:lastRenderedPageBreak/>
        <w:t xml:space="preserve">To conclude, </w:t>
      </w:r>
      <w:r w:rsidR="004A19B2">
        <w:rPr>
          <w:rFonts w:ascii="Arial" w:hAnsi="Arial" w:cs="Arial"/>
          <w:sz w:val="24"/>
          <w:szCs w:val="24"/>
        </w:rPr>
        <w:t xml:space="preserve">there are a variety of different leadership styles that all have positive and negative aspects and can differ depending on how they are implemented and the environment they are implemented in. There are various factors that influence leadership therefore one description of how these styles should be carried out does not always go the way it is intended. Leadership can be very beneficial in the workplace, but also detrimental if it is not carried out accordingly. </w:t>
      </w:r>
    </w:p>
    <w:p w:rsidR="00AF058A" w:rsidRDefault="00AF058A" w:rsidP="005D4BE3">
      <w:pPr>
        <w:spacing w:line="360" w:lineRule="auto"/>
        <w:jc w:val="both"/>
        <w:rPr>
          <w:rFonts w:ascii="Arial" w:hAnsi="Arial" w:cs="Arial"/>
          <w:sz w:val="24"/>
          <w:szCs w:val="24"/>
        </w:rPr>
      </w:pPr>
    </w:p>
    <w:p w:rsidR="007B3E6C" w:rsidRDefault="007B3E6C" w:rsidP="005D4BE3">
      <w:pPr>
        <w:spacing w:line="360" w:lineRule="auto"/>
        <w:jc w:val="both"/>
        <w:rPr>
          <w:rFonts w:ascii="Arial" w:hAnsi="Arial" w:cs="Arial"/>
          <w:sz w:val="24"/>
          <w:szCs w:val="24"/>
        </w:rPr>
      </w:pPr>
    </w:p>
    <w:p w:rsidR="007B3E6C" w:rsidRDefault="007B3E6C" w:rsidP="005D4BE3">
      <w:pPr>
        <w:spacing w:line="360" w:lineRule="auto"/>
        <w:jc w:val="both"/>
        <w:rPr>
          <w:rFonts w:ascii="Arial" w:hAnsi="Arial" w:cs="Arial"/>
          <w:sz w:val="24"/>
          <w:szCs w:val="24"/>
        </w:rPr>
      </w:pPr>
    </w:p>
    <w:p w:rsidR="007B3E6C" w:rsidRDefault="007B3E6C" w:rsidP="007C2FDA">
      <w:pPr>
        <w:spacing w:line="360" w:lineRule="auto"/>
        <w:jc w:val="both"/>
        <w:rPr>
          <w:rFonts w:ascii="Arial" w:hAnsi="Arial" w:cs="Arial"/>
          <w:sz w:val="24"/>
          <w:szCs w:val="24"/>
        </w:rPr>
      </w:pPr>
    </w:p>
    <w:p w:rsidR="007B3E6C" w:rsidRDefault="007B3E6C" w:rsidP="007C2FDA">
      <w:pPr>
        <w:spacing w:line="360" w:lineRule="auto"/>
        <w:jc w:val="both"/>
        <w:rPr>
          <w:rFonts w:ascii="Arial" w:hAnsi="Arial" w:cs="Arial"/>
          <w:sz w:val="24"/>
          <w:szCs w:val="24"/>
        </w:rPr>
      </w:pPr>
    </w:p>
    <w:p w:rsidR="007C2FDA" w:rsidRDefault="007C2FDA" w:rsidP="007C2FDA">
      <w:pPr>
        <w:spacing w:line="360" w:lineRule="auto"/>
        <w:jc w:val="both"/>
        <w:rPr>
          <w:rFonts w:ascii="Arial" w:hAnsi="Arial" w:cs="Arial"/>
          <w:sz w:val="24"/>
          <w:szCs w:val="24"/>
        </w:rPr>
      </w:pPr>
    </w:p>
    <w:p w:rsidR="005D4BE3" w:rsidRDefault="005D4BE3" w:rsidP="007C2FDA">
      <w:pPr>
        <w:spacing w:line="360" w:lineRule="auto"/>
        <w:jc w:val="both"/>
        <w:rPr>
          <w:rFonts w:ascii="Arial" w:hAnsi="Arial" w:cs="Arial"/>
          <w:sz w:val="24"/>
          <w:szCs w:val="24"/>
        </w:rPr>
      </w:pPr>
    </w:p>
    <w:p w:rsidR="005D4BE3" w:rsidRDefault="005D4BE3" w:rsidP="007C2FDA">
      <w:pPr>
        <w:spacing w:line="360" w:lineRule="auto"/>
        <w:jc w:val="both"/>
        <w:rPr>
          <w:rFonts w:ascii="Arial" w:hAnsi="Arial" w:cs="Arial"/>
          <w:sz w:val="24"/>
          <w:szCs w:val="24"/>
        </w:rPr>
      </w:pPr>
    </w:p>
    <w:p w:rsidR="00D65F16" w:rsidRDefault="00D65F16" w:rsidP="007C2FDA">
      <w:pPr>
        <w:spacing w:line="360" w:lineRule="auto"/>
        <w:jc w:val="both"/>
        <w:rPr>
          <w:rFonts w:ascii="Arial" w:hAnsi="Arial" w:cs="Arial"/>
          <w:sz w:val="24"/>
          <w:szCs w:val="24"/>
        </w:rPr>
      </w:pPr>
    </w:p>
    <w:p w:rsidR="004A19B2" w:rsidRDefault="004A19B2" w:rsidP="007C2FDA">
      <w:pPr>
        <w:spacing w:line="360" w:lineRule="auto"/>
        <w:jc w:val="both"/>
        <w:rPr>
          <w:rFonts w:ascii="Arial" w:hAnsi="Arial" w:cs="Arial"/>
          <w:sz w:val="24"/>
          <w:szCs w:val="24"/>
        </w:rPr>
      </w:pPr>
    </w:p>
    <w:p w:rsidR="004A19B2" w:rsidRDefault="004A19B2" w:rsidP="007C2FDA">
      <w:pPr>
        <w:spacing w:line="360" w:lineRule="auto"/>
        <w:jc w:val="both"/>
        <w:rPr>
          <w:rFonts w:ascii="Arial" w:hAnsi="Arial" w:cs="Arial"/>
          <w:sz w:val="24"/>
          <w:szCs w:val="24"/>
        </w:rPr>
      </w:pPr>
    </w:p>
    <w:p w:rsidR="004A19B2" w:rsidRDefault="004A19B2" w:rsidP="007C2FDA">
      <w:pPr>
        <w:spacing w:line="360" w:lineRule="auto"/>
        <w:jc w:val="both"/>
        <w:rPr>
          <w:rFonts w:ascii="Arial" w:hAnsi="Arial" w:cs="Arial"/>
          <w:sz w:val="24"/>
          <w:szCs w:val="24"/>
        </w:rPr>
      </w:pPr>
    </w:p>
    <w:p w:rsidR="004A19B2" w:rsidRDefault="004A19B2" w:rsidP="007C2FDA">
      <w:pPr>
        <w:spacing w:line="360" w:lineRule="auto"/>
        <w:jc w:val="both"/>
        <w:rPr>
          <w:rFonts w:ascii="Arial" w:hAnsi="Arial" w:cs="Arial"/>
          <w:sz w:val="24"/>
          <w:szCs w:val="24"/>
        </w:rPr>
      </w:pPr>
    </w:p>
    <w:p w:rsidR="004A19B2" w:rsidRDefault="004A19B2" w:rsidP="007C2FDA">
      <w:pPr>
        <w:spacing w:line="360" w:lineRule="auto"/>
        <w:jc w:val="both"/>
        <w:rPr>
          <w:rFonts w:ascii="Arial" w:hAnsi="Arial" w:cs="Arial"/>
          <w:sz w:val="24"/>
          <w:szCs w:val="24"/>
        </w:rPr>
      </w:pPr>
    </w:p>
    <w:p w:rsidR="004A19B2" w:rsidRDefault="004A19B2" w:rsidP="007C2FDA">
      <w:pPr>
        <w:spacing w:line="360" w:lineRule="auto"/>
        <w:jc w:val="both"/>
        <w:rPr>
          <w:rFonts w:ascii="Arial" w:hAnsi="Arial" w:cs="Arial"/>
          <w:sz w:val="24"/>
          <w:szCs w:val="24"/>
        </w:rPr>
      </w:pPr>
    </w:p>
    <w:p w:rsidR="004A19B2" w:rsidRDefault="004A19B2" w:rsidP="007C2FDA">
      <w:pPr>
        <w:spacing w:line="360" w:lineRule="auto"/>
        <w:jc w:val="both"/>
        <w:rPr>
          <w:rFonts w:ascii="Arial" w:hAnsi="Arial" w:cs="Arial"/>
          <w:sz w:val="24"/>
          <w:szCs w:val="24"/>
        </w:rPr>
      </w:pPr>
    </w:p>
    <w:p w:rsidR="004A19B2" w:rsidRDefault="004A19B2" w:rsidP="007C2FDA">
      <w:pPr>
        <w:spacing w:line="360" w:lineRule="auto"/>
        <w:jc w:val="both"/>
        <w:rPr>
          <w:rFonts w:ascii="Arial" w:hAnsi="Arial" w:cs="Arial"/>
          <w:sz w:val="24"/>
          <w:szCs w:val="24"/>
        </w:rPr>
      </w:pPr>
    </w:p>
    <w:p w:rsidR="004A19B2" w:rsidRDefault="004A19B2" w:rsidP="007C2FDA">
      <w:pPr>
        <w:spacing w:line="360" w:lineRule="auto"/>
        <w:jc w:val="both"/>
        <w:rPr>
          <w:rFonts w:ascii="Arial" w:hAnsi="Arial" w:cs="Arial"/>
          <w:sz w:val="24"/>
          <w:szCs w:val="24"/>
        </w:rPr>
      </w:pPr>
    </w:p>
    <w:p w:rsidR="004A19B2" w:rsidRDefault="004A19B2" w:rsidP="007C2FDA">
      <w:pPr>
        <w:spacing w:line="360" w:lineRule="auto"/>
        <w:jc w:val="both"/>
        <w:rPr>
          <w:rFonts w:ascii="Arial" w:hAnsi="Arial" w:cs="Arial"/>
          <w:sz w:val="24"/>
          <w:szCs w:val="24"/>
        </w:rPr>
      </w:pPr>
    </w:p>
    <w:p w:rsidR="004A19B2" w:rsidRDefault="004A19B2" w:rsidP="007C2FDA">
      <w:pPr>
        <w:spacing w:line="360" w:lineRule="auto"/>
        <w:jc w:val="both"/>
        <w:rPr>
          <w:rFonts w:ascii="Arial" w:hAnsi="Arial" w:cs="Arial"/>
          <w:sz w:val="24"/>
          <w:szCs w:val="24"/>
        </w:rPr>
      </w:pPr>
    </w:p>
    <w:p w:rsidR="005D4BE3" w:rsidRDefault="00E26CB3" w:rsidP="007C2FDA">
      <w:pPr>
        <w:spacing w:line="360" w:lineRule="auto"/>
        <w:jc w:val="both"/>
        <w:rPr>
          <w:rFonts w:ascii="Arial" w:hAnsi="Arial" w:cs="Arial"/>
          <w:sz w:val="24"/>
          <w:szCs w:val="24"/>
        </w:rPr>
      </w:pPr>
      <w:r w:rsidRPr="007C2FDA">
        <w:rPr>
          <w:rFonts w:ascii="Arial" w:hAnsi="Arial" w:cs="Arial"/>
          <w:sz w:val="24"/>
          <w:szCs w:val="24"/>
        </w:rPr>
        <w:lastRenderedPageBreak/>
        <w:t>References:</w:t>
      </w:r>
    </w:p>
    <w:p w:rsidR="004A19B2" w:rsidRDefault="004A19B2" w:rsidP="009D1941">
      <w:pPr>
        <w:spacing w:line="360" w:lineRule="auto"/>
        <w:jc w:val="both"/>
        <w:rPr>
          <w:rFonts w:ascii="Arial" w:hAnsi="Arial" w:cs="Arial"/>
          <w:sz w:val="24"/>
          <w:szCs w:val="24"/>
        </w:rPr>
      </w:pPr>
      <w:r w:rsidRPr="007C2FDA">
        <w:rPr>
          <w:rFonts w:ascii="Arial" w:hAnsi="Arial" w:cs="Arial"/>
          <w:sz w:val="24"/>
          <w:szCs w:val="24"/>
        </w:rPr>
        <w:t xml:space="preserve">Alkahtani, A.  (2016) ‘Business and management studies’, </w:t>
      </w:r>
      <w:r w:rsidRPr="007C2FDA">
        <w:rPr>
          <w:rFonts w:ascii="Arial" w:hAnsi="Arial" w:cs="Arial"/>
          <w:i/>
          <w:sz w:val="24"/>
          <w:szCs w:val="24"/>
        </w:rPr>
        <w:t xml:space="preserve">The Influence of Leadership Styles on Organizational Commitment: The Moderating Effect of Emotional Intelligence, </w:t>
      </w:r>
      <w:r w:rsidRPr="007C2FDA">
        <w:rPr>
          <w:rFonts w:ascii="Arial" w:hAnsi="Arial" w:cs="Arial"/>
          <w:sz w:val="24"/>
          <w:szCs w:val="24"/>
        </w:rPr>
        <w:t xml:space="preserve">volume 2, issue 1, March, pp. 25. [On-line].  </w:t>
      </w:r>
      <w:hyperlink r:id="rId6" w:history="1">
        <w:r w:rsidRPr="007C2FDA">
          <w:rPr>
            <w:rStyle w:val="Hyperlink"/>
            <w:rFonts w:ascii="Arial" w:hAnsi="Arial" w:cs="Arial"/>
            <w:sz w:val="24"/>
            <w:szCs w:val="24"/>
          </w:rPr>
          <w:t>file:///C:/Users/Lucy/Downloads/1091-5680-1-PB.pdf</w:t>
        </w:r>
      </w:hyperlink>
      <w:r w:rsidRPr="007C2FDA">
        <w:rPr>
          <w:rFonts w:ascii="Arial" w:hAnsi="Arial" w:cs="Arial"/>
          <w:sz w:val="24"/>
          <w:szCs w:val="24"/>
        </w:rPr>
        <w:t xml:space="preserve"> [Accessed: 22</w:t>
      </w:r>
      <w:r w:rsidRPr="007C2FDA">
        <w:rPr>
          <w:rFonts w:ascii="Arial" w:hAnsi="Arial" w:cs="Arial"/>
          <w:sz w:val="24"/>
          <w:szCs w:val="24"/>
          <w:vertAlign w:val="superscript"/>
        </w:rPr>
        <w:t>nd</w:t>
      </w:r>
      <w:r w:rsidRPr="007C2FDA">
        <w:rPr>
          <w:rFonts w:ascii="Arial" w:hAnsi="Arial" w:cs="Arial"/>
          <w:sz w:val="24"/>
          <w:szCs w:val="24"/>
        </w:rPr>
        <w:t xml:space="preserve"> January 2018].</w:t>
      </w:r>
    </w:p>
    <w:p w:rsidR="004A19B2" w:rsidRPr="007C2FDA" w:rsidRDefault="004A19B2" w:rsidP="009D1941">
      <w:pPr>
        <w:spacing w:line="360" w:lineRule="auto"/>
        <w:jc w:val="both"/>
        <w:rPr>
          <w:rFonts w:ascii="Arial" w:hAnsi="Arial" w:cs="Arial"/>
          <w:sz w:val="24"/>
          <w:szCs w:val="24"/>
        </w:rPr>
      </w:pPr>
      <w:r w:rsidRPr="007C2FDA">
        <w:rPr>
          <w:rFonts w:ascii="Arial" w:hAnsi="Arial" w:cs="Arial"/>
          <w:sz w:val="24"/>
          <w:szCs w:val="24"/>
        </w:rPr>
        <w:t xml:space="preserve">Caramela, S. (2017) ‘4 ways to define leadership’. </w:t>
      </w:r>
      <w:hyperlink r:id="rId7" w:history="1">
        <w:r w:rsidRPr="007C2FDA">
          <w:rPr>
            <w:rStyle w:val="Hyperlink"/>
            <w:rFonts w:ascii="Arial" w:hAnsi="Arial" w:cs="Arial"/>
            <w:sz w:val="24"/>
            <w:szCs w:val="24"/>
          </w:rPr>
          <w:t>https://www.businessnewsdaily.com/3647-leadership-definition.html</w:t>
        </w:r>
      </w:hyperlink>
      <w:r w:rsidRPr="007C2FDA">
        <w:rPr>
          <w:rFonts w:ascii="Arial" w:hAnsi="Arial" w:cs="Arial"/>
          <w:sz w:val="24"/>
          <w:szCs w:val="24"/>
        </w:rPr>
        <w:t xml:space="preserve"> [Accessed: 11</w:t>
      </w:r>
      <w:r w:rsidRPr="007C2FDA">
        <w:rPr>
          <w:rFonts w:ascii="Arial" w:hAnsi="Arial" w:cs="Arial"/>
          <w:sz w:val="24"/>
          <w:szCs w:val="24"/>
          <w:vertAlign w:val="superscript"/>
        </w:rPr>
        <w:t>th</w:t>
      </w:r>
      <w:r w:rsidRPr="007C2FDA">
        <w:rPr>
          <w:rFonts w:ascii="Arial" w:hAnsi="Arial" w:cs="Arial"/>
          <w:sz w:val="24"/>
          <w:szCs w:val="24"/>
        </w:rPr>
        <w:t xml:space="preserve"> April].</w:t>
      </w:r>
    </w:p>
    <w:p w:rsidR="004A19B2" w:rsidRPr="007C2FDA" w:rsidRDefault="004A19B2" w:rsidP="007C2FDA">
      <w:pPr>
        <w:spacing w:line="360" w:lineRule="auto"/>
        <w:jc w:val="both"/>
        <w:rPr>
          <w:rFonts w:ascii="Arial" w:hAnsi="Arial" w:cs="Arial"/>
          <w:sz w:val="24"/>
          <w:szCs w:val="24"/>
        </w:rPr>
      </w:pPr>
      <w:r>
        <w:rPr>
          <w:rFonts w:ascii="Arial" w:hAnsi="Arial" w:cs="Arial"/>
          <w:sz w:val="24"/>
          <w:szCs w:val="24"/>
        </w:rPr>
        <w:t xml:space="preserve">Cherry, K. (2018) ‘What is democratic leadership?’. </w:t>
      </w:r>
      <w:hyperlink r:id="rId8" w:history="1">
        <w:r w:rsidRPr="00476449">
          <w:rPr>
            <w:rStyle w:val="Hyperlink"/>
            <w:rFonts w:ascii="Arial" w:hAnsi="Arial" w:cs="Arial"/>
            <w:sz w:val="24"/>
            <w:szCs w:val="24"/>
          </w:rPr>
          <w:t>https://www.verywellmind.com/what-is-democratic-leadership-2795315</w:t>
        </w:r>
      </w:hyperlink>
      <w:r>
        <w:rPr>
          <w:rFonts w:ascii="Arial" w:hAnsi="Arial" w:cs="Arial"/>
          <w:sz w:val="24"/>
          <w:szCs w:val="24"/>
        </w:rPr>
        <w:t xml:space="preserve"> [Accessed: 9</w:t>
      </w:r>
      <w:r w:rsidRPr="00E53F43">
        <w:rPr>
          <w:rFonts w:ascii="Arial" w:hAnsi="Arial" w:cs="Arial"/>
          <w:sz w:val="24"/>
          <w:szCs w:val="24"/>
          <w:vertAlign w:val="superscript"/>
        </w:rPr>
        <w:t>th</w:t>
      </w:r>
      <w:r>
        <w:rPr>
          <w:rFonts w:ascii="Arial" w:hAnsi="Arial" w:cs="Arial"/>
          <w:sz w:val="24"/>
          <w:szCs w:val="24"/>
        </w:rPr>
        <w:t xml:space="preserve"> April 2018].</w:t>
      </w:r>
    </w:p>
    <w:p w:rsidR="004A19B2" w:rsidRPr="007C2FDA" w:rsidRDefault="004A19B2" w:rsidP="009D1941">
      <w:pPr>
        <w:spacing w:line="360" w:lineRule="auto"/>
        <w:jc w:val="both"/>
        <w:rPr>
          <w:rFonts w:ascii="Arial" w:hAnsi="Arial" w:cs="Arial"/>
          <w:sz w:val="24"/>
          <w:szCs w:val="24"/>
        </w:rPr>
      </w:pPr>
      <w:r w:rsidRPr="007C2FDA">
        <w:rPr>
          <w:rFonts w:ascii="Arial" w:hAnsi="Arial" w:cs="Arial"/>
          <w:sz w:val="24"/>
          <w:szCs w:val="24"/>
        </w:rPr>
        <w:t xml:space="preserve">Early Childhood Australia. (2018) ‘What does leadership look like in early years settings?’. </w:t>
      </w:r>
      <w:hyperlink r:id="rId9" w:history="1">
        <w:r w:rsidRPr="007C2FDA">
          <w:rPr>
            <w:rStyle w:val="Hyperlink"/>
            <w:rFonts w:ascii="Arial" w:hAnsi="Arial" w:cs="Arial"/>
            <w:sz w:val="24"/>
            <w:szCs w:val="24"/>
          </w:rPr>
          <w:t>http://www.earlychildhoodaustralia.org.au/our-publications/every-child-magazine/every-child-index/every-child-vol-18-4-2012/leadership-look-like-early-childhood-settings/</w:t>
        </w:r>
      </w:hyperlink>
      <w:r w:rsidRPr="007C2FDA">
        <w:rPr>
          <w:rFonts w:ascii="Arial" w:hAnsi="Arial" w:cs="Arial"/>
          <w:sz w:val="24"/>
          <w:szCs w:val="24"/>
        </w:rPr>
        <w:t xml:space="preserve"> [Accessed: 21</w:t>
      </w:r>
      <w:r w:rsidRPr="007C2FDA">
        <w:rPr>
          <w:rFonts w:ascii="Arial" w:hAnsi="Arial" w:cs="Arial"/>
          <w:sz w:val="24"/>
          <w:szCs w:val="24"/>
          <w:vertAlign w:val="superscript"/>
        </w:rPr>
        <w:t>st</w:t>
      </w:r>
      <w:r w:rsidRPr="007C2FDA">
        <w:rPr>
          <w:rFonts w:ascii="Arial" w:hAnsi="Arial" w:cs="Arial"/>
          <w:sz w:val="24"/>
          <w:szCs w:val="24"/>
        </w:rPr>
        <w:t xml:space="preserve"> January 2018].</w:t>
      </w:r>
    </w:p>
    <w:p w:rsidR="004A19B2" w:rsidRPr="007C2FDA" w:rsidRDefault="004A19B2" w:rsidP="009D1941">
      <w:pPr>
        <w:spacing w:line="360" w:lineRule="auto"/>
        <w:jc w:val="both"/>
        <w:rPr>
          <w:rFonts w:ascii="Arial" w:hAnsi="Arial" w:cs="Arial"/>
          <w:sz w:val="24"/>
          <w:szCs w:val="24"/>
        </w:rPr>
      </w:pPr>
      <w:r w:rsidRPr="007C2FDA">
        <w:rPr>
          <w:rFonts w:ascii="Arial" w:hAnsi="Arial" w:cs="Arial"/>
          <w:sz w:val="24"/>
          <w:szCs w:val="24"/>
        </w:rPr>
        <w:t xml:space="preserve">Early years careers. (2015) ‘Being a effective early years leader’. </w:t>
      </w:r>
      <w:hyperlink r:id="rId10" w:history="1">
        <w:r w:rsidRPr="007C2FDA">
          <w:rPr>
            <w:rStyle w:val="Hyperlink"/>
            <w:rFonts w:ascii="Arial" w:hAnsi="Arial" w:cs="Arial"/>
            <w:sz w:val="24"/>
            <w:szCs w:val="24"/>
          </w:rPr>
          <w:t>http://www.earlyyearscareers.com/eyc/latest-news/being-an-effective-early-years-leader/</w:t>
        </w:r>
      </w:hyperlink>
      <w:r w:rsidRPr="007C2FDA">
        <w:rPr>
          <w:rFonts w:ascii="Arial" w:hAnsi="Arial" w:cs="Arial"/>
          <w:sz w:val="24"/>
          <w:szCs w:val="24"/>
        </w:rPr>
        <w:t xml:space="preserve"> [Accessed: 21</w:t>
      </w:r>
      <w:r w:rsidRPr="007C2FDA">
        <w:rPr>
          <w:rFonts w:ascii="Arial" w:hAnsi="Arial" w:cs="Arial"/>
          <w:sz w:val="24"/>
          <w:szCs w:val="24"/>
          <w:vertAlign w:val="superscript"/>
        </w:rPr>
        <w:t>st</w:t>
      </w:r>
      <w:r w:rsidRPr="007C2FDA">
        <w:rPr>
          <w:rFonts w:ascii="Arial" w:hAnsi="Arial" w:cs="Arial"/>
          <w:sz w:val="24"/>
          <w:szCs w:val="24"/>
        </w:rPr>
        <w:t xml:space="preserve"> January 2018].</w:t>
      </w:r>
    </w:p>
    <w:p w:rsidR="004A19B2" w:rsidRPr="007C2FDA" w:rsidRDefault="004A19B2" w:rsidP="009D1941">
      <w:pPr>
        <w:spacing w:line="360" w:lineRule="auto"/>
        <w:jc w:val="both"/>
        <w:rPr>
          <w:rFonts w:ascii="Arial" w:hAnsi="Arial" w:cs="Arial"/>
          <w:sz w:val="24"/>
          <w:szCs w:val="24"/>
        </w:rPr>
      </w:pPr>
      <w:r w:rsidRPr="007C2FDA">
        <w:rPr>
          <w:rFonts w:ascii="Arial" w:hAnsi="Arial" w:cs="Arial"/>
          <w:sz w:val="24"/>
          <w:szCs w:val="24"/>
        </w:rPr>
        <w:t xml:space="preserve">Early years matters. (2018) ‘Leadership’. </w:t>
      </w:r>
      <w:hyperlink r:id="rId11" w:history="1">
        <w:r w:rsidRPr="007C2FDA">
          <w:rPr>
            <w:rStyle w:val="Hyperlink"/>
            <w:rFonts w:ascii="Arial" w:hAnsi="Arial" w:cs="Arial"/>
            <w:sz w:val="24"/>
            <w:szCs w:val="24"/>
          </w:rPr>
          <w:t>http://www.earlyyearsmatters.co.uk/our-services/school-and-nursery-improvement-partner/leading-learning/</w:t>
        </w:r>
      </w:hyperlink>
      <w:r w:rsidRPr="007C2FDA">
        <w:rPr>
          <w:rFonts w:ascii="Arial" w:hAnsi="Arial" w:cs="Arial"/>
          <w:sz w:val="24"/>
          <w:szCs w:val="24"/>
        </w:rPr>
        <w:t xml:space="preserve"> [Accessed: 22</w:t>
      </w:r>
      <w:r w:rsidRPr="007C2FDA">
        <w:rPr>
          <w:rFonts w:ascii="Arial" w:hAnsi="Arial" w:cs="Arial"/>
          <w:sz w:val="24"/>
          <w:szCs w:val="24"/>
          <w:vertAlign w:val="superscript"/>
        </w:rPr>
        <w:t>nd</w:t>
      </w:r>
      <w:r w:rsidRPr="007C2FDA">
        <w:rPr>
          <w:rFonts w:ascii="Arial" w:hAnsi="Arial" w:cs="Arial"/>
          <w:sz w:val="24"/>
          <w:szCs w:val="24"/>
        </w:rPr>
        <w:t xml:space="preserve"> January 2018].</w:t>
      </w:r>
    </w:p>
    <w:p w:rsidR="004A19B2" w:rsidRDefault="004A19B2" w:rsidP="004A19B2">
      <w:pPr>
        <w:spacing w:line="360" w:lineRule="auto"/>
        <w:jc w:val="both"/>
        <w:rPr>
          <w:rFonts w:ascii="Arial" w:hAnsi="Arial" w:cs="Arial"/>
          <w:sz w:val="24"/>
          <w:szCs w:val="24"/>
        </w:rPr>
      </w:pPr>
      <w:r>
        <w:rPr>
          <w:rFonts w:ascii="Arial" w:hAnsi="Arial" w:cs="Arial"/>
          <w:sz w:val="24"/>
          <w:szCs w:val="24"/>
        </w:rPr>
        <w:t xml:space="preserve">Future of working. (2016) ‘6 pros and cons of transformational leadership’. </w:t>
      </w:r>
      <w:hyperlink r:id="rId12" w:history="1">
        <w:r w:rsidRPr="00476449">
          <w:rPr>
            <w:rStyle w:val="Hyperlink"/>
            <w:rFonts w:ascii="Arial" w:hAnsi="Arial" w:cs="Arial"/>
            <w:sz w:val="24"/>
            <w:szCs w:val="24"/>
          </w:rPr>
          <w:t>https://futureofworking.com/6-pros-and-cons-of-transformational-leadership/</w:t>
        </w:r>
      </w:hyperlink>
      <w:r>
        <w:rPr>
          <w:rFonts w:ascii="Arial" w:hAnsi="Arial" w:cs="Arial"/>
          <w:sz w:val="24"/>
          <w:szCs w:val="24"/>
        </w:rPr>
        <w:t xml:space="preserve"> [Accessed: 18</w:t>
      </w:r>
      <w:r w:rsidRPr="004A19B2">
        <w:rPr>
          <w:rFonts w:ascii="Arial" w:hAnsi="Arial" w:cs="Arial"/>
          <w:sz w:val="24"/>
          <w:szCs w:val="24"/>
          <w:vertAlign w:val="superscript"/>
        </w:rPr>
        <w:t>th</w:t>
      </w:r>
      <w:r>
        <w:rPr>
          <w:rFonts w:ascii="Arial" w:hAnsi="Arial" w:cs="Arial"/>
          <w:sz w:val="24"/>
          <w:szCs w:val="24"/>
        </w:rPr>
        <w:t xml:space="preserve"> April 2018].</w:t>
      </w:r>
    </w:p>
    <w:p w:rsidR="004A19B2" w:rsidRPr="007C2FDA" w:rsidRDefault="004A19B2" w:rsidP="009D1941">
      <w:pPr>
        <w:spacing w:line="360" w:lineRule="auto"/>
        <w:jc w:val="both"/>
        <w:rPr>
          <w:rFonts w:ascii="Arial" w:hAnsi="Arial" w:cs="Arial"/>
          <w:sz w:val="24"/>
          <w:szCs w:val="24"/>
        </w:rPr>
      </w:pPr>
      <w:r w:rsidRPr="007C2FDA">
        <w:rPr>
          <w:rFonts w:ascii="Arial" w:hAnsi="Arial" w:cs="Arial"/>
          <w:sz w:val="24"/>
          <w:szCs w:val="24"/>
        </w:rPr>
        <w:t xml:space="preserve">Hallet, E. (2013) ‘’We all share a common vision and passion’: Early years professionals reflect upon their leadership of practice role’, </w:t>
      </w:r>
      <w:r w:rsidRPr="007C2FDA">
        <w:rPr>
          <w:rFonts w:ascii="Arial" w:hAnsi="Arial" w:cs="Arial"/>
          <w:i/>
          <w:sz w:val="24"/>
          <w:szCs w:val="24"/>
        </w:rPr>
        <w:t xml:space="preserve">Early childhood research, </w:t>
      </w:r>
      <w:r w:rsidRPr="007C2FDA">
        <w:rPr>
          <w:rFonts w:ascii="Arial" w:hAnsi="Arial" w:cs="Arial"/>
          <w:sz w:val="24"/>
          <w:szCs w:val="24"/>
        </w:rPr>
        <w:t xml:space="preserve">pp.313 [On-line]. </w:t>
      </w:r>
      <w:hyperlink r:id="rId13" w:history="1">
        <w:r w:rsidRPr="007C2FDA">
          <w:rPr>
            <w:rStyle w:val="Hyperlink"/>
            <w:rFonts w:ascii="Arial" w:hAnsi="Arial" w:cs="Arial"/>
            <w:sz w:val="24"/>
            <w:szCs w:val="24"/>
          </w:rPr>
          <w:t>file:///C:/Users/Lucy/Downloads/Article%202.pdf</w:t>
        </w:r>
      </w:hyperlink>
      <w:r w:rsidRPr="007C2FDA">
        <w:rPr>
          <w:rFonts w:ascii="Arial" w:hAnsi="Arial" w:cs="Arial"/>
          <w:sz w:val="24"/>
          <w:szCs w:val="24"/>
        </w:rPr>
        <w:t xml:space="preserve"> [Accessed: 11</w:t>
      </w:r>
      <w:r w:rsidRPr="007C2FDA">
        <w:rPr>
          <w:rFonts w:ascii="Arial" w:hAnsi="Arial" w:cs="Arial"/>
          <w:sz w:val="24"/>
          <w:szCs w:val="24"/>
          <w:vertAlign w:val="superscript"/>
        </w:rPr>
        <w:t>th</w:t>
      </w:r>
      <w:r w:rsidRPr="007C2FDA">
        <w:rPr>
          <w:rFonts w:ascii="Arial" w:hAnsi="Arial" w:cs="Arial"/>
          <w:sz w:val="24"/>
          <w:szCs w:val="24"/>
        </w:rPr>
        <w:t xml:space="preserve"> April 2018].</w:t>
      </w:r>
    </w:p>
    <w:p w:rsidR="004A19B2" w:rsidRPr="007C2FDA" w:rsidRDefault="004A19B2" w:rsidP="009D1941">
      <w:pPr>
        <w:spacing w:line="360" w:lineRule="auto"/>
        <w:jc w:val="both"/>
        <w:rPr>
          <w:rFonts w:ascii="Arial" w:hAnsi="Arial" w:cs="Arial"/>
          <w:sz w:val="24"/>
          <w:szCs w:val="24"/>
        </w:rPr>
      </w:pPr>
      <w:r w:rsidRPr="007C2FDA">
        <w:rPr>
          <w:rFonts w:ascii="Arial" w:hAnsi="Arial" w:cs="Arial"/>
          <w:sz w:val="24"/>
          <w:szCs w:val="24"/>
        </w:rPr>
        <w:lastRenderedPageBreak/>
        <w:t xml:space="preserve">Leadership foundation for higher education. (no date) ‘10x leadership styles’. </w:t>
      </w:r>
      <w:hyperlink r:id="rId14" w:history="1">
        <w:r w:rsidRPr="007C2FDA">
          <w:rPr>
            <w:rStyle w:val="Hyperlink"/>
            <w:rFonts w:ascii="Arial" w:hAnsi="Arial" w:cs="Arial"/>
            <w:sz w:val="24"/>
            <w:szCs w:val="24"/>
          </w:rPr>
          <w:t>https://www.lfhe.ac.uk/en/general/lf10/ten-times-tables/10-leadership-styles.cfm</w:t>
        </w:r>
      </w:hyperlink>
      <w:r w:rsidRPr="007C2FDA">
        <w:rPr>
          <w:rFonts w:ascii="Arial" w:hAnsi="Arial" w:cs="Arial"/>
          <w:sz w:val="24"/>
          <w:szCs w:val="24"/>
        </w:rPr>
        <w:t xml:space="preserve"> [Accessed: 12</w:t>
      </w:r>
      <w:r w:rsidRPr="007C2FDA">
        <w:rPr>
          <w:rFonts w:ascii="Arial" w:hAnsi="Arial" w:cs="Arial"/>
          <w:sz w:val="24"/>
          <w:szCs w:val="24"/>
          <w:vertAlign w:val="superscript"/>
        </w:rPr>
        <w:t>th</w:t>
      </w:r>
      <w:r w:rsidRPr="007C2FDA">
        <w:rPr>
          <w:rFonts w:ascii="Arial" w:hAnsi="Arial" w:cs="Arial"/>
          <w:sz w:val="24"/>
          <w:szCs w:val="24"/>
        </w:rPr>
        <w:t xml:space="preserve"> April 2018].</w:t>
      </w:r>
    </w:p>
    <w:p w:rsidR="004A19B2" w:rsidRPr="007C2FDA" w:rsidRDefault="004A19B2" w:rsidP="009D1941">
      <w:pPr>
        <w:spacing w:line="360" w:lineRule="auto"/>
        <w:jc w:val="both"/>
        <w:rPr>
          <w:rFonts w:ascii="Arial" w:hAnsi="Arial" w:cs="Arial"/>
          <w:sz w:val="24"/>
          <w:szCs w:val="24"/>
        </w:rPr>
      </w:pPr>
      <w:r>
        <w:rPr>
          <w:rFonts w:ascii="Arial" w:hAnsi="Arial" w:cs="Arial"/>
          <w:sz w:val="24"/>
          <w:szCs w:val="24"/>
        </w:rPr>
        <w:t xml:space="preserve">Leonard, K. (2018) ‘Advantages of an Autocratic Leadership Style’. </w:t>
      </w:r>
      <w:hyperlink r:id="rId15" w:history="1">
        <w:r w:rsidRPr="00476449">
          <w:rPr>
            <w:rStyle w:val="Hyperlink"/>
            <w:rFonts w:ascii="Arial" w:hAnsi="Arial" w:cs="Arial"/>
            <w:sz w:val="24"/>
            <w:szCs w:val="24"/>
          </w:rPr>
          <w:t>http://smallbusiness.chron.com/advantages-autocratic-leadership-style-2980.html</w:t>
        </w:r>
      </w:hyperlink>
      <w:r>
        <w:rPr>
          <w:rFonts w:ascii="Arial" w:hAnsi="Arial" w:cs="Arial"/>
          <w:sz w:val="24"/>
          <w:szCs w:val="24"/>
        </w:rPr>
        <w:t xml:space="preserve"> [Accessed: 11</w:t>
      </w:r>
      <w:r w:rsidRPr="00C56D33">
        <w:rPr>
          <w:rFonts w:ascii="Arial" w:hAnsi="Arial" w:cs="Arial"/>
          <w:sz w:val="24"/>
          <w:szCs w:val="24"/>
          <w:vertAlign w:val="superscript"/>
        </w:rPr>
        <w:t>th</w:t>
      </w:r>
      <w:r>
        <w:rPr>
          <w:rFonts w:ascii="Arial" w:hAnsi="Arial" w:cs="Arial"/>
          <w:sz w:val="24"/>
          <w:szCs w:val="24"/>
        </w:rPr>
        <w:t xml:space="preserve"> April 2018].</w:t>
      </w:r>
    </w:p>
    <w:p w:rsidR="004A19B2" w:rsidRDefault="004A19B2" w:rsidP="009D1941">
      <w:pPr>
        <w:spacing w:line="360" w:lineRule="auto"/>
        <w:jc w:val="both"/>
        <w:rPr>
          <w:rFonts w:ascii="Arial" w:hAnsi="Arial" w:cs="Arial"/>
          <w:sz w:val="24"/>
          <w:szCs w:val="24"/>
        </w:rPr>
      </w:pPr>
      <w:r w:rsidRPr="007C2FDA">
        <w:rPr>
          <w:rFonts w:ascii="Arial" w:hAnsi="Arial" w:cs="Arial"/>
          <w:sz w:val="24"/>
          <w:szCs w:val="24"/>
        </w:rPr>
        <w:t xml:space="preserve">Mekraz, A. Gundala, R. Jack, A. (2016) ‘Journal of Business and Retail Management Research’, </w:t>
      </w:r>
      <w:r w:rsidRPr="007C2FDA">
        <w:rPr>
          <w:rFonts w:ascii="Arial" w:hAnsi="Arial" w:cs="Arial"/>
          <w:i/>
          <w:sz w:val="24"/>
          <w:szCs w:val="24"/>
        </w:rPr>
        <w:t>Leadership Style and Retail Store Performance – A Case Study of Discount Retail Chain</w:t>
      </w:r>
      <w:r w:rsidRPr="007C2FDA">
        <w:rPr>
          <w:rFonts w:ascii="Arial" w:hAnsi="Arial" w:cs="Arial"/>
          <w:sz w:val="24"/>
          <w:szCs w:val="24"/>
        </w:rPr>
        <w:t xml:space="preserve">, volume 10, issue 2, pp. 3. [On-line]. </w:t>
      </w:r>
      <w:hyperlink r:id="rId16" w:history="1">
        <w:r w:rsidRPr="007C2FDA">
          <w:rPr>
            <w:rStyle w:val="Hyperlink"/>
            <w:rFonts w:ascii="Arial" w:hAnsi="Arial" w:cs="Arial"/>
            <w:sz w:val="24"/>
            <w:szCs w:val="24"/>
          </w:rPr>
          <w:t>http://www.jbrmr.com/admin/content/pdf/i-23_c-211.pdf</w:t>
        </w:r>
      </w:hyperlink>
      <w:r w:rsidRPr="007C2FDA">
        <w:rPr>
          <w:rFonts w:ascii="Arial" w:hAnsi="Arial" w:cs="Arial"/>
          <w:sz w:val="24"/>
          <w:szCs w:val="24"/>
        </w:rPr>
        <w:t xml:space="preserve"> [Accessed: 23</w:t>
      </w:r>
      <w:r w:rsidRPr="007C2FDA">
        <w:rPr>
          <w:rFonts w:ascii="Arial" w:hAnsi="Arial" w:cs="Arial"/>
          <w:sz w:val="24"/>
          <w:szCs w:val="24"/>
          <w:vertAlign w:val="superscript"/>
        </w:rPr>
        <w:t>rd</w:t>
      </w:r>
      <w:r w:rsidRPr="007C2FDA">
        <w:rPr>
          <w:rFonts w:ascii="Arial" w:hAnsi="Arial" w:cs="Arial"/>
          <w:sz w:val="24"/>
          <w:szCs w:val="24"/>
        </w:rPr>
        <w:t xml:space="preserve"> January 2018]. </w:t>
      </w:r>
    </w:p>
    <w:p w:rsidR="004A19B2" w:rsidRPr="009D1941" w:rsidRDefault="004A19B2" w:rsidP="009D1941">
      <w:pPr>
        <w:spacing w:line="360" w:lineRule="auto"/>
        <w:jc w:val="both"/>
        <w:rPr>
          <w:rFonts w:ascii="Arial" w:hAnsi="Arial" w:cs="Arial"/>
          <w:color w:val="000000" w:themeColor="text1"/>
          <w:sz w:val="24"/>
          <w:szCs w:val="24"/>
        </w:rPr>
      </w:pPr>
      <w:r>
        <w:rPr>
          <w:rFonts w:ascii="Arial" w:hAnsi="Arial" w:cs="Arial"/>
          <w:sz w:val="24"/>
          <w:szCs w:val="24"/>
        </w:rPr>
        <w:t xml:space="preserve">Mistry, M. and Sood, K. (2012) ‘Management in Education’, </w:t>
      </w:r>
      <w:r>
        <w:rPr>
          <w:rFonts w:ascii="Arial" w:hAnsi="Arial" w:cs="Arial"/>
          <w:i/>
          <w:sz w:val="24"/>
          <w:szCs w:val="24"/>
        </w:rPr>
        <w:t xml:space="preserve">Challenges of Early Years leadership preparation: a comparison between early and experiences Early Years practitioners in England, </w:t>
      </w:r>
      <w:r>
        <w:rPr>
          <w:rFonts w:ascii="Arial" w:hAnsi="Arial" w:cs="Arial"/>
          <w:sz w:val="24"/>
          <w:szCs w:val="24"/>
        </w:rPr>
        <w:t>pp.1. [On-line].</w:t>
      </w:r>
      <w:r>
        <w:rPr>
          <w:rFonts w:ascii="Arial" w:hAnsi="Arial" w:cs="Arial"/>
          <w:i/>
          <w:sz w:val="24"/>
          <w:szCs w:val="24"/>
        </w:rPr>
        <w:t xml:space="preserve"> </w:t>
      </w:r>
      <w:hyperlink r:id="rId17" w:history="1">
        <w:r w:rsidRPr="00FE43D9">
          <w:rPr>
            <w:rStyle w:val="Hyperlink"/>
            <w:rFonts w:ascii="Arial" w:hAnsi="Arial" w:cs="Arial"/>
            <w:sz w:val="24"/>
            <w:szCs w:val="24"/>
          </w:rPr>
          <w:t>http://irep.ntu.ac.uk/id/eprint/24241/1/217998_PubSub1185_Sood.pdf</w:t>
        </w:r>
      </w:hyperlink>
      <w:r>
        <w:rPr>
          <w:rStyle w:val="Hyperlink"/>
          <w:rFonts w:ascii="Arial" w:hAnsi="Arial" w:cs="Arial"/>
          <w:sz w:val="24"/>
          <w:szCs w:val="24"/>
        </w:rPr>
        <w:t xml:space="preserve"> </w:t>
      </w:r>
      <w:r>
        <w:rPr>
          <w:rStyle w:val="Hyperlink"/>
          <w:rFonts w:ascii="Arial" w:hAnsi="Arial" w:cs="Arial"/>
          <w:color w:val="000000" w:themeColor="text1"/>
          <w:sz w:val="24"/>
          <w:szCs w:val="24"/>
          <w:u w:val="none"/>
        </w:rPr>
        <w:t>[Accessed: 11</w:t>
      </w:r>
      <w:r w:rsidRPr="009D1941">
        <w:rPr>
          <w:rStyle w:val="Hyperlink"/>
          <w:rFonts w:ascii="Arial" w:hAnsi="Arial" w:cs="Arial"/>
          <w:color w:val="000000" w:themeColor="text1"/>
          <w:sz w:val="24"/>
          <w:szCs w:val="24"/>
          <w:u w:val="none"/>
          <w:vertAlign w:val="superscript"/>
        </w:rPr>
        <w:t>th</w:t>
      </w:r>
      <w:r>
        <w:rPr>
          <w:rStyle w:val="Hyperlink"/>
          <w:rFonts w:ascii="Arial" w:hAnsi="Arial" w:cs="Arial"/>
          <w:color w:val="000000" w:themeColor="text1"/>
          <w:sz w:val="24"/>
          <w:szCs w:val="24"/>
          <w:u w:val="none"/>
        </w:rPr>
        <w:t xml:space="preserve"> April 2018]. </w:t>
      </w:r>
    </w:p>
    <w:p w:rsidR="004A19B2" w:rsidRPr="007C2FDA" w:rsidRDefault="004A19B2" w:rsidP="009D1941">
      <w:pPr>
        <w:spacing w:line="360" w:lineRule="auto"/>
        <w:jc w:val="both"/>
        <w:rPr>
          <w:rFonts w:ascii="Arial" w:hAnsi="Arial" w:cs="Arial"/>
          <w:sz w:val="24"/>
          <w:szCs w:val="24"/>
        </w:rPr>
      </w:pPr>
      <w:r w:rsidRPr="007C2FDA">
        <w:rPr>
          <w:rFonts w:ascii="Arial" w:hAnsi="Arial" w:cs="Arial"/>
          <w:sz w:val="24"/>
          <w:szCs w:val="24"/>
        </w:rPr>
        <w:t xml:space="preserve">Mistry, M. Sood, K. (2012) ‘Management in Education’, </w:t>
      </w:r>
      <w:r w:rsidRPr="007C2FDA">
        <w:rPr>
          <w:rFonts w:ascii="Arial" w:hAnsi="Arial" w:cs="Arial"/>
          <w:i/>
          <w:sz w:val="24"/>
          <w:szCs w:val="24"/>
        </w:rPr>
        <w:t>Challenges of Early Years leadership preparation: a comparison between early and experienced Early Years practitioners in England</w:t>
      </w:r>
      <w:r w:rsidRPr="007C2FDA">
        <w:rPr>
          <w:rFonts w:ascii="Arial" w:hAnsi="Arial" w:cs="Arial"/>
          <w:sz w:val="24"/>
          <w:szCs w:val="24"/>
        </w:rPr>
        <w:t xml:space="preserve">, pp. 30. [On-line]. </w:t>
      </w:r>
      <w:hyperlink r:id="rId18" w:history="1">
        <w:r w:rsidRPr="007C2FDA">
          <w:rPr>
            <w:rStyle w:val="Hyperlink"/>
            <w:rFonts w:ascii="Arial" w:hAnsi="Arial" w:cs="Arial"/>
            <w:sz w:val="24"/>
            <w:szCs w:val="24"/>
          </w:rPr>
          <w:t>http://irep.ntu.ac.uk/id/eprint/24241/1/217998_PubSub1185_Sood.pdf</w:t>
        </w:r>
      </w:hyperlink>
      <w:r w:rsidRPr="007C2FDA">
        <w:rPr>
          <w:rFonts w:ascii="Arial" w:hAnsi="Arial" w:cs="Arial"/>
          <w:sz w:val="24"/>
          <w:szCs w:val="24"/>
        </w:rPr>
        <w:t xml:space="preserve"> [Accessed: 23</w:t>
      </w:r>
      <w:r w:rsidRPr="007C2FDA">
        <w:rPr>
          <w:rFonts w:ascii="Arial" w:hAnsi="Arial" w:cs="Arial"/>
          <w:sz w:val="24"/>
          <w:szCs w:val="24"/>
          <w:vertAlign w:val="superscript"/>
        </w:rPr>
        <w:t>rd</w:t>
      </w:r>
      <w:r w:rsidRPr="007C2FDA">
        <w:rPr>
          <w:rFonts w:ascii="Arial" w:hAnsi="Arial" w:cs="Arial"/>
          <w:sz w:val="24"/>
          <w:szCs w:val="24"/>
        </w:rPr>
        <w:t xml:space="preserve"> January 2018].</w:t>
      </w:r>
    </w:p>
    <w:p w:rsidR="004A19B2" w:rsidRDefault="004A19B2" w:rsidP="007C2FDA">
      <w:pPr>
        <w:spacing w:line="360" w:lineRule="auto"/>
        <w:jc w:val="both"/>
        <w:rPr>
          <w:rFonts w:ascii="Arial" w:hAnsi="Arial" w:cs="Arial"/>
          <w:sz w:val="24"/>
          <w:szCs w:val="24"/>
        </w:rPr>
      </w:pPr>
      <w:r>
        <w:rPr>
          <w:rFonts w:ascii="Arial" w:hAnsi="Arial" w:cs="Arial"/>
          <w:sz w:val="24"/>
          <w:szCs w:val="24"/>
        </w:rPr>
        <w:t xml:space="preserve">Money Matters. (2018) ‘Autocratic style leadership, meaning, advantages, disadvantages’. </w:t>
      </w:r>
      <w:hyperlink r:id="rId19" w:history="1">
        <w:r w:rsidRPr="00476449">
          <w:rPr>
            <w:rStyle w:val="Hyperlink"/>
            <w:rFonts w:ascii="Arial" w:hAnsi="Arial" w:cs="Arial"/>
            <w:sz w:val="24"/>
            <w:szCs w:val="24"/>
          </w:rPr>
          <w:t>https://accountlearning.com/autocratic-style-leadership-meaning-advantages-disadvantage/</w:t>
        </w:r>
      </w:hyperlink>
      <w:r>
        <w:rPr>
          <w:rFonts w:ascii="Arial" w:hAnsi="Arial" w:cs="Arial"/>
          <w:sz w:val="24"/>
          <w:szCs w:val="24"/>
        </w:rPr>
        <w:t xml:space="preserve"> [Accessed: 12</w:t>
      </w:r>
      <w:r w:rsidRPr="00C6313B">
        <w:rPr>
          <w:rFonts w:ascii="Arial" w:hAnsi="Arial" w:cs="Arial"/>
          <w:sz w:val="24"/>
          <w:szCs w:val="24"/>
          <w:vertAlign w:val="superscript"/>
        </w:rPr>
        <w:t>th</w:t>
      </w:r>
      <w:r>
        <w:rPr>
          <w:rFonts w:ascii="Arial" w:hAnsi="Arial" w:cs="Arial"/>
          <w:sz w:val="24"/>
          <w:szCs w:val="24"/>
        </w:rPr>
        <w:t xml:space="preserve"> April 2018].</w:t>
      </w:r>
    </w:p>
    <w:p w:rsidR="004A19B2" w:rsidRDefault="004A19B2" w:rsidP="00D65F16">
      <w:pPr>
        <w:spacing w:line="360" w:lineRule="auto"/>
        <w:jc w:val="both"/>
        <w:rPr>
          <w:rFonts w:ascii="Arial" w:hAnsi="Arial" w:cs="Arial"/>
          <w:sz w:val="24"/>
          <w:szCs w:val="24"/>
        </w:rPr>
      </w:pPr>
      <w:r>
        <w:rPr>
          <w:rFonts w:ascii="Arial" w:hAnsi="Arial" w:cs="Arial"/>
          <w:sz w:val="24"/>
          <w:szCs w:val="24"/>
        </w:rPr>
        <w:t xml:space="preserve">Montessori northwest. (2017) ‘What is Montessori education?’. </w:t>
      </w:r>
      <w:hyperlink r:id="rId20" w:history="1">
        <w:r w:rsidRPr="00476449">
          <w:rPr>
            <w:rStyle w:val="Hyperlink"/>
            <w:rFonts w:ascii="Arial" w:hAnsi="Arial" w:cs="Arial"/>
            <w:sz w:val="24"/>
            <w:szCs w:val="24"/>
          </w:rPr>
          <w:t>https://montessori-nw.org/what-is-montessori-education/</w:t>
        </w:r>
      </w:hyperlink>
      <w:r>
        <w:rPr>
          <w:rFonts w:ascii="Arial" w:hAnsi="Arial" w:cs="Arial"/>
          <w:sz w:val="24"/>
          <w:szCs w:val="24"/>
        </w:rPr>
        <w:t xml:space="preserve"> [Accessed: 14</w:t>
      </w:r>
      <w:r w:rsidRPr="00D65F16">
        <w:rPr>
          <w:rFonts w:ascii="Arial" w:hAnsi="Arial" w:cs="Arial"/>
          <w:sz w:val="24"/>
          <w:szCs w:val="24"/>
          <w:vertAlign w:val="superscript"/>
        </w:rPr>
        <w:t>th</w:t>
      </w:r>
      <w:r>
        <w:rPr>
          <w:rFonts w:ascii="Arial" w:hAnsi="Arial" w:cs="Arial"/>
          <w:sz w:val="24"/>
          <w:szCs w:val="24"/>
        </w:rPr>
        <w:t xml:space="preserve"> April 2018].</w:t>
      </w:r>
    </w:p>
    <w:p w:rsidR="004A19B2" w:rsidRPr="007C2FDA" w:rsidRDefault="004A19B2" w:rsidP="009D1941">
      <w:pPr>
        <w:spacing w:line="360" w:lineRule="auto"/>
        <w:jc w:val="both"/>
        <w:rPr>
          <w:rFonts w:ascii="Arial" w:hAnsi="Arial" w:cs="Arial"/>
          <w:sz w:val="24"/>
          <w:szCs w:val="24"/>
        </w:rPr>
      </w:pPr>
      <w:r>
        <w:rPr>
          <w:rFonts w:ascii="Arial" w:hAnsi="Arial" w:cs="Arial"/>
          <w:sz w:val="24"/>
          <w:szCs w:val="24"/>
        </w:rPr>
        <w:t xml:space="preserve">Rodd, J. (no date) ‘Leadership: an essential ingredient or an optional extra for quality early childhood provision?’. </w:t>
      </w:r>
      <w:hyperlink r:id="rId21" w:history="1">
        <w:r w:rsidRPr="007A2B3D">
          <w:rPr>
            <w:rStyle w:val="Hyperlink"/>
            <w:rFonts w:ascii="Arial" w:hAnsi="Arial" w:cs="Arial"/>
            <w:sz w:val="24"/>
            <w:szCs w:val="24"/>
          </w:rPr>
          <w:t>http://tactyc.org.uk/pdfs/Reflection-rodd.pdf</w:t>
        </w:r>
      </w:hyperlink>
      <w:r>
        <w:rPr>
          <w:rFonts w:ascii="Arial" w:hAnsi="Arial" w:cs="Arial"/>
          <w:sz w:val="24"/>
          <w:szCs w:val="24"/>
        </w:rPr>
        <w:t xml:space="preserve"> [Accessed: 10</w:t>
      </w:r>
      <w:r w:rsidRPr="0089608C">
        <w:rPr>
          <w:rFonts w:ascii="Arial" w:hAnsi="Arial" w:cs="Arial"/>
          <w:sz w:val="24"/>
          <w:szCs w:val="24"/>
          <w:vertAlign w:val="superscript"/>
        </w:rPr>
        <w:t>th</w:t>
      </w:r>
      <w:r>
        <w:rPr>
          <w:rFonts w:ascii="Arial" w:hAnsi="Arial" w:cs="Arial"/>
          <w:sz w:val="24"/>
          <w:szCs w:val="24"/>
        </w:rPr>
        <w:t xml:space="preserve"> April 2018].</w:t>
      </w:r>
    </w:p>
    <w:p w:rsidR="004A19B2" w:rsidRPr="007C2FDA" w:rsidRDefault="004A19B2" w:rsidP="009D1941">
      <w:pPr>
        <w:spacing w:line="360" w:lineRule="auto"/>
        <w:jc w:val="both"/>
        <w:rPr>
          <w:rFonts w:ascii="Arial" w:hAnsi="Arial" w:cs="Arial"/>
          <w:sz w:val="24"/>
          <w:szCs w:val="24"/>
        </w:rPr>
      </w:pPr>
      <w:r w:rsidRPr="007C2FDA">
        <w:rPr>
          <w:rFonts w:ascii="Arial" w:hAnsi="Arial" w:cs="Arial"/>
          <w:sz w:val="24"/>
          <w:szCs w:val="24"/>
        </w:rPr>
        <w:lastRenderedPageBreak/>
        <w:t xml:space="preserve">Silva, A. (2016) ‘Journal of Business Studies Quarterly’, </w:t>
      </w:r>
      <w:r w:rsidRPr="007C2FDA">
        <w:rPr>
          <w:rFonts w:ascii="Arial" w:hAnsi="Arial" w:cs="Arial"/>
          <w:i/>
          <w:sz w:val="24"/>
          <w:szCs w:val="24"/>
        </w:rPr>
        <w:t xml:space="preserve">What is leadership?, </w:t>
      </w:r>
      <w:r w:rsidRPr="007C2FDA">
        <w:rPr>
          <w:rFonts w:ascii="Arial" w:hAnsi="Arial" w:cs="Arial"/>
          <w:sz w:val="24"/>
          <w:szCs w:val="24"/>
        </w:rPr>
        <w:t>volume 8, pp. 1 and 2. [On-line].</w:t>
      </w:r>
      <w:r w:rsidRPr="007C2FDA">
        <w:rPr>
          <w:rFonts w:ascii="Arial" w:hAnsi="Arial" w:cs="Arial"/>
          <w:i/>
          <w:sz w:val="24"/>
          <w:szCs w:val="24"/>
        </w:rPr>
        <w:t xml:space="preserve"> </w:t>
      </w:r>
      <w:hyperlink r:id="rId22" w:history="1">
        <w:r w:rsidRPr="007C2FDA">
          <w:rPr>
            <w:rStyle w:val="Hyperlink"/>
            <w:rFonts w:ascii="Arial" w:hAnsi="Arial" w:cs="Arial"/>
            <w:sz w:val="24"/>
            <w:szCs w:val="24"/>
          </w:rPr>
          <w:t>http://jbsq.org/wp-content/uploads/2016/09/September_2016_1.pdf</w:t>
        </w:r>
      </w:hyperlink>
      <w:r w:rsidRPr="007C2FDA">
        <w:rPr>
          <w:rFonts w:ascii="Arial" w:hAnsi="Arial" w:cs="Arial"/>
          <w:sz w:val="24"/>
          <w:szCs w:val="24"/>
        </w:rPr>
        <w:t xml:space="preserve"> [Accessed: 22</w:t>
      </w:r>
      <w:r w:rsidRPr="007C2FDA">
        <w:rPr>
          <w:rFonts w:ascii="Arial" w:hAnsi="Arial" w:cs="Arial"/>
          <w:sz w:val="24"/>
          <w:szCs w:val="24"/>
          <w:vertAlign w:val="superscript"/>
        </w:rPr>
        <w:t>nd</w:t>
      </w:r>
      <w:r w:rsidRPr="007C2FDA">
        <w:rPr>
          <w:rFonts w:ascii="Arial" w:hAnsi="Arial" w:cs="Arial"/>
          <w:sz w:val="24"/>
          <w:szCs w:val="24"/>
        </w:rPr>
        <w:t xml:space="preserve"> January 2018].</w:t>
      </w:r>
    </w:p>
    <w:p w:rsidR="004A19B2" w:rsidRDefault="004A19B2" w:rsidP="005D5B81">
      <w:pPr>
        <w:spacing w:line="360" w:lineRule="auto"/>
        <w:jc w:val="both"/>
        <w:rPr>
          <w:rFonts w:ascii="Arial" w:hAnsi="Arial" w:cs="Arial"/>
          <w:sz w:val="24"/>
          <w:szCs w:val="24"/>
        </w:rPr>
      </w:pPr>
      <w:r>
        <w:rPr>
          <w:rFonts w:ascii="Arial" w:hAnsi="Arial" w:cs="Arial"/>
          <w:sz w:val="24"/>
          <w:szCs w:val="24"/>
        </w:rPr>
        <w:t xml:space="preserve">St. Thomas university. (2018) ‘What is transformational leadership? How new ideas produce impressive results’. </w:t>
      </w:r>
      <w:hyperlink r:id="rId23" w:history="1">
        <w:r w:rsidRPr="00476449">
          <w:rPr>
            <w:rStyle w:val="Hyperlink"/>
            <w:rFonts w:ascii="Arial" w:hAnsi="Arial" w:cs="Arial"/>
            <w:sz w:val="24"/>
            <w:szCs w:val="24"/>
          </w:rPr>
          <w:t>https://online.stu.edu/articles/education/what-is-transformational-leadership.aspx</w:t>
        </w:r>
      </w:hyperlink>
      <w:r>
        <w:rPr>
          <w:rFonts w:ascii="Arial" w:hAnsi="Arial" w:cs="Arial"/>
          <w:sz w:val="24"/>
          <w:szCs w:val="24"/>
        </w:rPr>
        <w:t xml:space="preserve"> [Accessed: 16</w:t>
      </w:r>
      <w:r w:rsidRPr="005D5B81">
        <w:rPr>
          <w:rFonts w:ascii="Arial" w:hAnsi="Arial" w:cs="Arial"/>
          <w:sz w:val="24"/>
          <w:szCs w:val="24"/>
          <w:vertAlign w:val="superscript"/>
        </w:rPr>
        <w:t>th</w:t>
      </w:r>
      <w:r>
        <w:rPr>
          <w:rFonts w:ascii="Arial" w:hAnsi="Arial" w:cs="Arial"/>
          <w:sz w:val="24"/>
          <w:szCs w:val="24"/>
        </w:rPr>
        <w:t xml:space="preserve"> April 2018].</w:t>
      </w:r>
    </w:p>
    <w:p w:rsidR="004A19B2" w:rsidRDefault="004A19B2" w:rsidP="007C2FDA">
      <w:pPr>
        <w:spacing w:line="360" w:lineRule="auto"/>
        <w:jc w:val="both"/>
        <w:rPr>
          <w:rFonts w:ascii="Arial" w:hAnsi="Arial" w:cs="Arial"/>
          <w:sz w:val="24"/>
          <w:szCs w:val="24"/>
        </w:rPr>
      </w:pPr>
      <w:r>
        <w:rPr>
          <w:rFonts w:ascii="Arial" w:hAnsi="Arial" w:cs="Arial"/>
          <w:sz w:val="24"/>
          <w:szCs w:val="24"/>
        </w:rPr>
        <w:t xml:space="preserve">Teamwork definition information. (2017) ‘Advantages and disadvantages of democratic leadership’. </w:t>
      </w:r>
      <w:hyperlink r:id="rId24" w:history="1">
        <w:r w:rsidRPr="00476449">
          <w:rPr>
            <w:rStyle w:val="Hyperlink"/>
            <w:rFonts w:ascii="Arial" w:hAnsi="Arial" w:cs="Arial"/>
            <w:sz w:val="24"/>
            <w:szCs w:val="24"/>
          </w:rPr>
          <w:t>http://teamworkdefinition.com/democraticleadership/</w:t>
        </w:r>
      </w:hyperlink>
      <w:r>
        <w:rPr>
          <w:rFonts w:ascii="Arial" w:hAnsi="Arial" w:cs="Arial"/>
          <w:sz w:val="24"/>
          <w:szCs w:val="24"/>
        </w:rPr>
        <w:t xml:space="preserve"> [Accessed: 13</w:t>
      </w:r>
      <w:r w:rsidRPr="00B0117F">
        <w:rPr>
          <w:rFonts w:ascii="Arial" w:hAnsi="Arial" w:cs="Arial"/>
          <w:sz w:val="24"/>
          <w:szCs w:val="24"/>
          <w:vertAlign w:val="superscript"/>
        </w:rPr>
        <w:t>th</w:t>
      </w:r>
      <w:r>
        <w:rPr>
          <w:rFonts w:ascii="Arial" w:hAnsi="Arial" w:cs="Arial"/>
          <w:sz w:val="24"/>
          <w:szCs w:val="24"/>
        </w:rPr>
        <w:t xml:space="preserve"> April 2018].</w:t>
      </w:r>
    </w:p>
    <w:p w:rsidR="004A19B2" w:rsidRDefault="004A19B2" w:rsidP="009D1941">
      <w:pPr>
        <w:spacing w:line="360" w:lineRule="auto"/>
        <w:jc w:val="both"/>
        <w:rPr>
          <w:rFonts w:ascii="Arial" w:hAnsi="Arial" w:cs="Arial"/>
          <w:sz w:val="24"/>
          <w:szCs w:val="24"/>
        </w:rPr>
      </w:pPr>
      <w:r w:rsidRPr="007C2FDA">
        <w:rPr>
          <w:rFonts w:ascii="Arial" w:hAnsi="Arial" w:cs="Arial"/>
          <w:sz w:val="24"/>
          <w:szCs w:val="24"/>
        </w:rPr>
        <w:t xml:space="preserve">Thanh, D, V. and Anh N, V. (2015) ‘Factors Affecting Effective Leadership - An Empirical Study in Vietnam Logistics Enterprises’. </w:t>
      </w:r>
      <w:hyperlink r:id="rId25" w:history="1">
        <w:r w:rsidRPr="007C2FDA">
          <w:rPr>
            <w:rStyle w:val="Hyperlink"/>
            <w:rFonts w:ascii="Arial" w:hAnsi="Arial" w:cs="Arial"/>
            <w:sz w:val="24"/>
            <w:szCs w:val="24"/>
          </w:rPr>
          <w:t>http://globalbizresearch.org/Vietnam_Conference/pdf/VL547.pdf</w:t>
        </w:r>
      </w:hyperlink>
      <w:r w:rsidRPr="007C2FDA">
        <w:rPr>
          <w:rFonts w:ascii="Arial" w:hAnsi="Arial" w:cs="Arial"/>
          <w:sz w:val="24"/>
          <w:szCs w:val="24"/>
        </w:rPr>
        <w:t xml:space="preserve"> [Accessed: 13</w:t>
      </w:r>
      <w:r w:rsidRPr="007C2FDA">
        <w:rPr>
          <w:rFonts w:ascii="Arial" w:hAnsi="Arial" w:cs="Arial"/>
          <w:sz w:val="24"/>
          <w:szCs w:val="24"/>
          <w:vertAlign w:val="superscript"/>
        </w:rPr>
        <w:t>th</w:t>
      </w:r>
      <w:r w:rsidRPr="007C2FDA">
        <w:rPr>
          <w:rFonts w:ascii="Arial" w:hAnsi="Arial" w:cs="Arial"/>
          <w:sz w:val="24"/>
          <w:szCs w:val="24"/>
        </w:rPr>
        <w:t xml:space="preserve"> April 2018]. </w:t>
      </w:r>
    </w:p>
    <w:p w:rsidR="004A19B2" w:rsidRDefault="004A19B2" w:rsidP="009D1941">
      <w:pPr>
        <w:spacing w:line="360" w:lineRule="auto"/>
        <w:jc w:val="both"/>
        <w:rPr>
          <w:rFonts w:ascii="Arial" w:hAnsi="Arial" w:cs="Arial"/>
          <w:sz w:val="24"/>
          <w:szCs w:val="24"/>
        </w:rPr>
      </w:pPr>
      <w:r>
        <w:rPr>
          <w:rFonts w:ascii="Arial" w:hAnsi="Arial" w:cs="Arial"/>
          <w:sz w:val="24"/>
          <w:szCs w:val="24"/>
        </w:rPr>
        <w:t xml:space="preserve">The economic times. (2018) ‘Definition of autocratic leadership’. </w:t>
      </w:r>
      <w:hyperlink r:id="rId26" w:history="1">
        <w:r w:rsidRPr="00476449">
          <w:rPr>
            <w:rStyle w:val="Hyperlink"/>
            <w:rFonts w:ascii="Arial" w:hAnsi="Arial" w:cs="Arial"/>
            <w:sz w:val="24"/>
            <w:szCs w:val="24"/>
          </w:rPr>
          <w:t>https://economictimes.indiatimes.com/definition/autocratic-leadership</w:t>
        </w:r>
      </w:hyperlink>
      <w:r>
        <w:rPr>
          <w:rFonts w:ascii="Arial" w:hAnsi="Arial" w:cs="Arial"/>
          <w:sz w:val="24"/>
          <w:szCs w:val="24"/>
        </w:rPr>
        <w:t xml:space="preserve"> [Accessed: 10</w:t>
      </w:r>
      <w:r w:rsidRPr="00E64541">
        <w:rPr>
          <w:rFonts w:ascii="Arial" w:hAnsi="Arial" w:cs="Arial"/>
          <w:sz w:val="24"/>
          <w:szCs w:val="24"/>
          <w:vertAlign w:val="superscript"/>
        </w:rPr>
        <w:t>th</w:t>
      </w:r>
      <w:r>
        <w:rPr>
          <w:rFonts w:ascii="Arial" w:hAnsi="Arial" w:cs="Arial"/>
          <w:sz w:val="24"/>
          <w:szCs w:val="24"/>
        </w:rPr>
        <w:t xml:space="preserve"> April 2018].</w:t>
      </w:r>
    </w:p>
    <w:p w:rsidR="004A19B2" w:rsidRDefault="004A19B2" w:rsidP="007C2FDA">
      <w:pPr>
        <w:spacing w:line="360" w:lineRule="auto"/>
        <w:jc w:val="both"/>
        <w:rPr>
          <w:rFonts w:ascii="Arial" w:hAnsi="Arial" w:cs="Arial"/>
          <w:sz w:val="24"/>
          <w:szCs w:val="24"/>
        </w:rPr>
      </w:pPr>
      <w:r>
        <w:rPr>
          <w:rFonts w:ascii="Arial" w:hAnsi="Arial" w:cs="Arial"/>
          <w:sz w:val="24"/>
          <w:szCs w:val="24"/>
        </w:rPr>
        <w:t xml:space="preserve">The global issues blog. (2015) ‘8 advantages and disadvantages of democratic leadership’. </w:t>
      </w:r>
      <w:hyperlink r:id="rId27" w:history="1">
        <w:r w:rsidRPr="00476449">
          <w:rPr>
            <w:rStyle w:val="Hyperlink"/>
            <w:rFonts w:ascii="Arial" w:hAnsi="Arial" w:cs="Arial"/>
            <w:sz w:val="24"/>
            <w:szCs w:val="24"/>
          </w:rPr>
          <w:t>https://connectusfund.org/8-advantages-and-disadvantages-of-democratic-leadership-style</w:t>
        </w:r>
      </w:hyperlink>
      <w:r>
        <w:rPr>
          <w:rFonts w:ascii="Arial" w:hAnsi="Arial" w:cs="Arial"/>
          <w:sz w:val="24"/>
          <w:szCs w:val="24"/>
        </w:rPr>
        <w:t xml:space="preserve"> [Accessed: 15</w:t>
      </w:r>
      <w:r w:rsidRPr="00CD64AE">
        <w:rPr>
          <w:rFonts w:ascii="Arial" w:hAnsi="Arial" w:cs="Arial"/>
          <w:sz w:val="24"/>
          <w:szCs w:val="24"/>
          <w:vertAlign w:val="superscript"/>
        </w:rPr>
        <w:t>th</w:t>
      </w:r>
      <w:r>
        <w:rPr>
          <w:rFonts w:ascii="Arial" w:hAnsi="Arial" w:cs="Arial"/>
          <w:sz w:val="24"/>
          <w:szCs w:val="24"/>
        </w:rPr>
        <w:t xml:space="preserve"> April 2018].</w:t>
      </w:r>
    </w:p>
    <w:p w:rsidR="004A19B2" w:rsidRDefault="004A19B2" w:rsidP="009D1941">
      <w:pPr>
        <w:spacing w:line="360" w:lineRule="auto"/>
        <w:jc w:val="both"/>
        <w:rPr>
          <w:rFonts w:ascii="Arial" w:hAnsi="Arial" w:cs="Arial"/>
          <w:sz w:val="24"/>
          <w:szCs w:val="24"/>
        </w:rPr>
      </w:pPr>
      <w:r w:rsidRPr="007C2FDA">
        <w:rPr>
          <w:rFonts w:ascii="Arial" w:hAnsi="Arial" w:cs="Arial"/>
          <w:sz w:val="24"/>
          <w:szCs w:val="24"/>
        </w:rPr>
        <w:t xml:space="preserve">Williams, D. (2017) ‘Men in Childcare &amp; the Implications of Gender Bias in Early Years Settings’. </w:t>
      </w:r>
      <w:hyperlink r:id="rId28" w:history="1">
        <w:r w:rsidRPr="007C2FDA">
          <w:rPr>
            <w:rStyle w:val="Hyperlink"/>
            <w:rFonts w:ascii="Arial" w:hAnsi="Arial" w:cs="Arial"/>
            <w:sz w:val="24"/>
            <w:szCs w:val="24"/>
          </w:rPr>
          <w:t>http://www.firstdiscoverers.co.uk/men-in-childcare-implications-gender-bias/</w:t>
        </w:r>
      </w:hyperlink>
      <w:r w:rsidRPr="007C2FDA">
        <w:rPr>
          <w:rFonts w:ascii="Arial" w:hAnsi="Arial" w:cs="Arial"/>
          <w:sz w:val="24"/>
          <w:szCs w:val="24"/>
        </w:rPr>
        <w:t xml:space="preserve"> [Accessed: 10</w:t>
      </w:r>
      <w:r w:rsidRPr="007C2FDA">
        <w:rPr>
          <w:rFonts w:ascii="Arial" w:hAnsi="Arial" w:cs="Arial"/>
          <w:sz w:val="24"/>
          <w:szCs w:val="24"/>
          <w:vertAlign w:val="superscript"/>
        </w:rPr>
        <w:t>th</w:t>
      </w:r>
      <w:r w:rsidRPr="007C2FDA">
        <w:rPr>
          <w:rFonts w:ascii="Arial" w:hAnsi="Arial" w:cs="Arial"/>
          <w:sz w:val="24"/>
          <w:szCs w:val="24"/>
        </w:rPr>
        <w:t xml:space="preserve"> April 2018].</w:t>
      </w:r>
    </w:p>
    <w:p w:rsidR="004A19B2" w:rsidRPr="00D65F16" w:rsidRDefault="004A19B2" w:rsidP="005D5B81">
      <w:pPr>
        <w:spacing w:line="360" w:lineRule="auto"/>
        <w:jc w:val="both"/>
        <w:rPr>
          <w:rFonts w:ascii="Arial" w:hAnsi="Arial" w:cs="Arial"/>
          <w:sz w:val="24"/>
          <w:szCs w:val="24"/>
        </w:rPr>
      </w:pPr>
      <w:r>
        <w:rPr>
          <w:rFonts w:ascii="Arial" w:hAnsi="Arial" w:cs="Arial"/>
          <w:sz w:val="24"/>
          <w:szCs w:val="24"/>
        </w:rPr>
        <w:t xml:space="preserve"> </w:t>
      </w:r>
    </w:p>
    <w:p w:rsidR="005D5B81" w:rsidRDefault="005D5B81" w:rsidP="00D65F16">
      <w:pPr>
        <w:spacing w:line="360" w:lineRule="auto"/>
        <w:jc w:val="both"/>
        <w:rPr>
          <w:rFonts w:ascii="Arial" w:hAnsi="Arial" w:cs="Arial"/>
          <w:sz w:val="24"/>
          <w:szCs w:val="24"/>
        </w:rPr>
      </w:pPr>
    </w:p>
    <w:p w:rsidR="00D65F16" w:rsidRDefault="00D65F16" w:rsidP="009D1941">
      <w:pPr>
        <w:spacing w:line="360" w:lineRule="auto"/>
        <w:jc w:val="both"/>
        <w:rPr>
          <w:rFonts w:ascii="Arial" w:hAnsi="Arial" w:cs="Arial"/>
          <w:sz w:val="24"/>
          <w:szCs w:val="24"/>
        </w:rPr>
      </w:pPr>
      <w:r>
        <w:rPr>
          <w:rFonts w:ascii="Arial" w:hAnsi="Arial" w:cs="Arial"/>
          <w:sz w:val="24"/>
          <w:szCs w:val="24"/>
        </w:rPr>
        <w:t xml:space="preserve"> </w:t>
      </w:r>
    </w:p>
    <w:p w:rsidR="005D4BE3" w:rsidRDefault="005D4BE3" w:rsidP="007C2FDA">
      <w:pPr>
        <w:spacing w:line="360" w:lineRule="auto"/>
        <w:jc w:val="both"/>
        <w:rPr>
          <w:rFonts w:ascii="Arial" w:hAnsi="Arial" w:cs="Arial"/>
          <w:sz w:val="24"/>
          <w:szCs w:val="24"/>
        </w:rPr>
      </w:pPr>
    </w:p>
    <w:p w:rsidR="005D4BE3" w:rsidRPr="007C2FDA" w:rsidRDefault="005D4BE3" w:rsidP="007C2FDA">
      <w:pPr>
        <w:spacing w:line="360" w:lineRule="auto"/>
        <w:jc w:val="both"/>
        <w:rPr>
          <w:rFonts w:ascii="Arial" w:hAnsi="Arial" w:cs="Arial"/>
          <w:sz w:val="24"/>
          <w:szCs w:val="24"/>
        </w:rPr>
      </w:pPr>
    </w:p>
    <w:p w:rsidR="007C2FDA" w:rsidRPr="007C2FDA" w:rsidRDefault="007C2FDA" w:rsidP="007C2FDA">
      <w:pPr>
        <w:spacing w:line="360" w:lineRule="auto"/>
        <w:jc w:val="both"/>
        <w:rPr>
          <w:rFonts w:ascii="Arial" w:hAnsi="Arial" w:cs="Arial"/>
          <w:sz w:val="24"/>
          <w:szCs w:val="24"/>
        </w:rPr>
      </w:pPr>
    </w:p>
    <w:p w:rsidR="00A623F5" w:rsidRPr="00083597" w:rsidRDefault="00A623F5" w:rsidP="007C2FDA">
      <w:pPr>
        <w:spacing w:line="360" w:lineRule="auto"/>
        <w:jc w:val="both"/>
        <w:rPr>
          <w:rFonts w:ascii="Arial" w:hAnsi="Arial" w:cs="Arial"/>
          <w:sz w:val="28"/>
          <w:szCs w:val="28"/>
        </w:rPr>
      </w:pPr>
    </w:p>
    <w:sectPr w:rsidR="00A623F5" w:rsidRPr="00083597">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406AA" w:rsidRDefault="006406AA" w:rsidP="00A623F5">
      <w:pPr>
        <w:spacing w:after="0" w:line="240" w:lineRule="auto"/>
      </w:pPr>
      <w:r>
        <w:separator/>
      </w:r>
    </w:p>
  </w:endnote>
  <w:endnote w:type="continuationSeparator" w:id="0">
    <w:p w:rsidR="006406AA" w:rsidRDefault="006406AA" w:rsidP="00A623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60281326"/>
      <w:docPartObj>
        <w:docPartGallery w:val="Page Numbers (Bottom of Page)"/>
        <w:docPartUnique/>
      </w:docPartObj>
    </w:sdtPr>
    <w:sdtEndPr>
      <w:rPr>
        <w:noProof/>
      </w:rPr>
    </w:sdtEndPr>
    <w:sdtContent>
      <w:p w:rsidR="005D5B81" w:rsidRDefault="005D5B81">
        <w:pPr>
          <w:pStyle w:val="Footer"/>
          <w:jc w:val="right"/>
        </w:pPr>
        <w:r>
          <w:fldChar w:fldCharType="begin"/>
        </w:r>
        <w:r>
          <w:instrText xml:space="preserve"> PAGE   \* MERGEFORMAT </w:instrText>
        </w:r>
        <w:r>
          <w:fldChar w:fldCharType="separate"/>
        </w:r>
        <w:r w:rsidR="00F407BC">
          <w:rPr>
            <w:noProof/>
          </w:rPr>
          <w:t>6</w:t>
        </w:r>
        <w:r>
          <w:rPr>
            <w:noProof/>
          </w:rPr>
          <w:fldChar w:fldCharType="end"/>
        </w:r>
      </w:p>
    </w:sdtContent>
  </w:sdt>
  <w:p w:rsidR="005D5B81" w:rsidRDefault="005D5B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406AA" w:rsidRDefault="006406AA" w:rsidP="00A623F5">
      <w:pPr>
        <w:spacing w:after="0" w:line="240" w:lineRule="auto"/>
      </w:pPr>
      <w:r>
        <w:separator/>
      </w:r>
    </w:p>
  </w:footnote>
  <w:footnote w:type="continuationSeparator" w:id="0">
    <w:p w:rsidR="006406AA" w:rsidRDefault="006406AA" w:rsidP="00A623F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C59F4"/>
    <w:rsid w:val="00045274"/>
    <w:rsid w:val="00057756"/>
    <w:rsid w:val="0007330A"/>
    <w:rsid w:val="00083597"/>
    <w:rsid w:val="000900EE"/>
    <w:rsid w:val="000A2F9E"/>
    <w:rsid w:val="000A3114"/>
    <w:rsid w:val="000E3F90"/>
    <w:rsid w:val="000F2E2A"/>
    <w:rsid w:val="000F4C49"/>
    <w:rsid w:val="001072F5"/>
    <w:rsid w:val="00122A26"/>
    <w:rsid w:val="0012340C"/>
    <w:rsid w:val="00131581"/>
    <w:rsid w:val="001A30B9"/>
    <w:rsid w:val="001B023A"/>
    <w:rsid w:val="001B2D16"/>
    <w:rsid w:val="001D08A7"/>
    <w:rsid w:val="001E4351"/>
    <w:rsid w:val="001F07D8"/>
    <w:rsid w:val="002006B6"/>
    <w:rsid w:val="00210B81"/>
    <w:rsid w:val="00237507"/>
    <w:rsid w:val="002707B7"/>
    <w:rsid w:val="00292F88"/>
    <w:rsid w:val="002941C5"/>
    <w:rsid w:val="00296339"/>
    <w:rsid w:val="002B078E"/>
    <w:rsid w:val="002B3A6A"/>
    <w:rsid w:val="002B4ECD"/>
    <w:rsid w:val="002E3FF3"/>
    <w:rsid w:val="00382B18"/>
    <w:rsid w:val="00383E4A"/>
    <w:rsid w:val="003B6211"/>
    <w:rsid w:val="003F052E"/>
    <w:rsid w:val="003F0C26"/>
    <w:rsid w:val="004179BE"/>
    <w:rsid w:val="00454931"/>
    <w:rsid w:val="0046280C"/>
    <w:rsid w:val="00475629"/>
    <w:rsid w:val="004A19B2"/>
    <w:rsid w:val="004D637D"/>
    <w:rsid w:val="004F0900"/>
    <w:rsid w:val="004F1706"/>
    <w:rsid w:val="00520D78"/>
    <w:rsid w:val="005279CC"/>
    <w:rsid w:val="005302BB"/>
    <w:rsid w:val="005341A6"/>
    <w:rsid w:val="00541495"/>
    <w:rsid w:val="00581485"/>
    <w:rsid w:val="005A0E56"/>
    <w:rsid w:val="005B589E"/>
    <w:rsid w:val="005C7083"/>
    <w:rsid w:val="005D4BE3"/>
    <w:rsid w:val="005D5B81"/>
    <w:rsid w:val="005E4F6F"/>
    <w:rsid w:val="00612B74"/>
    <w:rsid w:val="006271DE"/>
    <w:rsid w:val="00637E57"/>
    <w:rsid w:val="006406AA"/>
    <w:rsid w:val="0066676A"/>
    <w:rsid w:val="006C1C36"/>
    <w:rsid w:val="006D0C4F"/>
    <w:rsid w:val="006D26BB"/>
    <w:rsid w:val="00744C1A"/>
    <w:rsid w:val="007464D2"/>
    <w:rsid w:val="007473B7"/>
    <w:rsid w:val="0075201A"/>
    <w:rsid w:val="0076648B"/>
    <w:rsid w:val="00770D39"/>
    <w:rsid w:val="00773857"/>
    <w:rsid w:val="00792C15"/>
    <w:rsid w:val="007B3E6C"/>
    <w:rsid w:val="007C2FDA"/>
    <w:rsid w:val="007E2985"/>
    <w:rsid w:val="007E6CA5"/>
    <w:rsid w:val="007F328F"/>
    <w:rsid w:val="00817C8A"/>
    <w:rsid w:val="00847215"/>
    <w:rsid w:val="0087753E"/>
    <w:rsid w:val="0089608C"/>
    <w:rsid w:val="008B5076"/>
    <w:rsid w:val="008C59F4"/>
    <w:rsid w:val="008E60B9"/>
    <w:rsid w:val="00917572"/>
    <w:rsid w:val="009275DD"/>
    <w:rsid w:val="00935823"/>
    <w:rsid w:val="009366A6"/>
    <w:rsid w:val="00944B7F"/>
    <w:rsid w:val="00952A2F"/>
    <w:rsid w:val="009854CC"/>
    <w:rsid w:val="0099275A"/>
    <w:rsid w:val="009A28CA"/>
    <w:rsid w:val="009C5555"/>
    <w:rsid w:val="009D1941"/>
    <w:rsid w:val="009E28F4"/>
    <w:rsid w:val="00A036F6"/>
    <w:rsid w:val="00A21BB3"/>
    <w:rsid w:val="00A47CB9"/>
    <w:rsid w:val="00A623F5"/>
    <w:rsid w:val="00A64BC2"/>
    <w:rsid w:val="00A71474"/>
    <w:rsid w:val="00AB2F3B"/>
    <w:rsid w:val="00AC763E"/>
    <w:rsid w:val="00AD0AA4"/>
    <w:rsid w:val="00AF058A"/>
    <w:rsid w:val="00B0117F"/>
    <w:rsid w:val="00B25536"/>
    <w:rsid w:val="00B36B80"/>
    <w:rsid w:val="00B551A3"/>
    <w:rsid w:val="00B90DBA"/>
    <w:rsid w:val="00BB65BB"/>
    <w:rsid w:val="00BD194B"/>
    <w:rsid w:val="00C25A84"/>
    <w:rsid w:val="00C27FDF"/>
    <w:rsid w:val="00C314EB"/>
    <w:rsid w:val="00C44786"/>
    <w:rsid w:val="00C56D33"/>
    <w:rsid w:val="00C6313B"/>
    <w:rsid w:val="00CD64AE"/>
    <w:rsid w:val="00CF1619"/>
    <w:rsid w:val="00D11D20"/>
    <w:rsid w:val="00D21E20"/>
    <w:rsid w:val="00D23BD1"/>
    <w:rsid w:val="00D27406"/>
    <w:rsid w:val="00D376ED"/>
    <w:rsid w:val="00D450E2"/>
    <w:rsid w:val="00D65F16"/>
    <w:rsid w:val="00D72FE7"/>
    <w:rsid w:val="00D76031"/>
    <w:rsid w:val="00DC3E54"/>
    <w:rsid w:val="00DC7FBC"/>
    <w:rsid w:val="00DD6481"/>
    <w:rsid w:val="00DE37A0"/>
    <w:rsid w:val="00DE4D0D"/>
    <w:rsid w:val="00E00857"/>
    <w:rsid w:val="00E169EF"/>
    <w:rsid w:val="00E26CB3"/>
    <w:rsid w:val="00E27D98"/>
    <w:rsid w:val="00E27DD0"/>
    <w:rsid w:val="00E53F43"/>
    <w:rsid w:val="00E64541"/>
    <w:rsid w:val="00E96A13"/>
    <w:rsid w:val="00EC0C53"/>
    <w:rsid w:val="00EC6631"/>
    <w:rsid w:val="00ED41D0"/>
    <w:rsid w:val="00ED5317"/>
    <w:rsid w:val="00ED6980"/>
    <w:rsid w:val="00F00989"/>
    <w:rsid w:val="00F16B05"/>
    <w:rsid w:val="00F17717"/>
    <w:rsid w:val="00F407BC"/>
    <w:rsid w:val="00F51AEE"/>
    <w:rsid w:val="00FA1F13"/>
    <w:rsid w:val="00FA4759"/>
    <w:rsid w:val="00FD0EE9"/>
    <w:rsid w:val="00FE0240"/>
    <w:rsid w:val="00FE2389"/>
    <w:rsid w:val="00FF0B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B5DF84"/>
  <w15:chartTrackingRefBased/>
  <w15:docId w15:val="{2CAF688B-B9A6-4F25-BF52-7CEE812FCE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623F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23F5"/>
  </w:style>
  <w:style w:type="paragraph" w:styleId="Footer">
    <w:name w:val="footer"/>
    <w:basedOn w:val="Normal"/>
    <w:link w:val="FooterChar"/>
    <w:uiPriority w:val="99"/>
    <w:unhideWhenUsed/>
    <w:rsid w:val="00A623F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23F5"/>
  </w:style>
  <w:style w:type="character" w:styleId="Hyperlink">
    <w:name w:val="Hyperlink"/>
    <w:basedOn w:val="DefaultParagraphFont"/>
    <w:uiPriority w:val="99"/>
    <w:unhideWhenUsed/>
    <w:rsid w:val="00237507"/>
    <w:rPr>
      <w:color w:val="0563C1" w:themeColor="hyperlink"/>
      <w:u w:val="single"/>
    </w:rPr>
  </w:style>
  <w:style w:type="character" w:styleId="UnresolvedMention">
    <w:name w:val="Unresolved Mention"/>
    <w:basedOn w:val="DefaultParagraphFont"/>
    <w:uiPriority w:val="99"/>
    <w:semiHidden/>
    <w:unhideWhenUsed/>
    <w:rsid w:val="00237507"/>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verywellmind.com/what-is-democratic-leadership-2795315" TargetMode="External"/><Relationship Id="rId13" Type="http://schemas.openxmlformats.org/officeDocument/2006/relationships/hyperlink" Target="file:///C:/Users/Lucy/Downloads/Article%202.pdf" TargetMode="External"/><Relationship Id="rId18" Type="http://schemas.openxmlformats.org/officeDocument/2006/relationships/hyperlink" Target="http://irep.ntu.ac.uk/id/eprint/24241/1/217998_PubSub1185_Sood.pdf" TargetMode="External"/><Relationship Id="rId26" Type="http://schemas.openxmlformats.org/officeDocument/2006/relationships/hyperlink" Target="https://economictimes.indiatimes.com/definition/autocratic-leadership" TargetMode="External"/><Relationship Id="rId3" Type="http://schemas.openxmlformats.org/officeDocument/2006/relationships/webSettings" Target="webSettings.xml"/><Relationship Id="rId21" Type="http://schemas.openxmlformats.org/officeDocument/2006/relationships/hyperlink" Target="http://tactyc.org.uk/pdfs/Reflection-rodd.pdf" TargetMode="External"/><Relationship Id="rId7" Type="http://schemas.openxmlformats.org/officeDocument/2006/relationships/hyperlink" Target="https://www.businessnewsdaily.com/3647-leadership-definition.html" TargetMode="External"/><Relationship Id="rId12" Type="http://schemas.openxmlformats.org/officeDocument/2006/relationships/hyperlink" Target="https://futureofworking.com/6-pros-and-cons-of-transformational-leadership/" TargetMode="External"/><Relationship Id="rId17" Type="http://schemas.openxmlformats.org/officeDocument/2006/relationships/hyperlink" Target="http://irep.ntu.ac.uk/id/eprint/24241/1/217998_PubSub1185_Sood.pdf" TargetMode="External"/><Relationship Id="rId25" Type="http://schemas.openxmlformats.org/officeDocument/2006/relationships/hyperlink" Target="http://globalbizresearch.org/Vietnam_Conference/pdf/VL547.pdf" TargetMode="External"/><Relationship Id="rId2" Type="http://schemas.openxmlformats.org/officeDocument/2006/relationships/settings" Target="settings.xml"/><Relationship Id="rId16" Type="http://schemas.openxmlformats.org/officeDocument/2006/relationships/hyperlink" Target="http://www.jbrmr.com/admin/content/pdf/i-23_c-211.pdf" TargetMode="External"/><Relationship Id="rId20" Type="http://schemas.openxmlformats.org/officeDocument/2006/relationships/hyperlink" Target="https://montessori-nw.org/what-is-montessori-education/" TargetMode="External"/><Relationship Id="rId29" Type="http://schemas.openxmlformats.org/officeDocument/2006/relationships/footer" Target="footer1.xml"/><Relationship Id="rId1" Type="http://schemas.openxmlformats.org/officeDocument/2006/relationships/styles" Target="styles.xml"/><Relationship Id="rId6" Type="http://schemas.openxmlformats.org/officeDocument/2006/relationships/hyperlink" Target="file:///C:/Users/Lucy/Downloads/1091-5680-1-PB.pdf" TargetMode="External"/><Relationship Id="rId11" Type="http://schemas.openxmlformats.org/officeDocument/2006/relationships/hyperlink" Target="http://www.earlyyearsmatters.co.uk/our-services/school-and-nursery-improvement-partner/leading-learning/" TargetMode="External"/><Relationship Id="rId24" Type="http://schemas.openxmlformats.org/officeDocument/2006/relationships/hyperlink" Target="http://teamworkdefinition.com/democraticleadership/" TargetMode="External"/><Relationship Id="rId5" Type="http://schemas.openxmlformats.org/officeDocument/2006/relationships/endnotes" Target="endnotes.xml"/><Relationship Id="rId15" Type="http://schemas.openxmlformats.org/officeDocument/2006/relationships/hyperlink" Target="http://smallbusiness.chron.com/advantages-autocratic-leadership-style-2980.html" TargetMode="External"/><Relationship Id="rId23" Type="http://schemas.openxmlformats.org/officeDocument/2006/relationships/hyperlink" Target="https://online.stu.edu/articles/education/what-is-transformational-leadership.aspx" TargetMode="External"/><Relationship Id="rId28" Type="http://schemas.openxmlformats.org/officeDocument/2006/relationships/hyperlink" Target="http://www.firstdiscoverers.co.uk/men-in-childcare-implications-gender-bias/" TargetMode="External"/><Relationship Id="rId10" Type="http://schemas.openxmlformats.org/officeDocument/2006/relationships/hyperlink" Target="http://www.earlyyearscareers.com/eyc/latest-news/being-an-effective-early-years-leader/" TargetMode="External"/><Relationship Id="rId19" Type="http://schemas.openxmlformats.org/officeDocument/2006/relationships/hyperlink" Target="https://accountlearning.com/autocratic-style-leadership-meaning-advantages-disadvantage/" TargetMode="External"/><Relationship Id="rId31"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www.earlychildhoodaustralia.org.au/our-publications/every-child-magazine/every-child-index/every-child-vol-18-4-2012/leadership-look-like-early-childhood-settings/" TargetMode="External"/><Relationship Id="rId14" Type="http://schemas.openxmlformats.org/officeDocument/2006/relationships/hyperlink" Target="https://www.lfhe.ac.uk/en/general/lf10/ten-times-tables/10-leadership-styles.cfm" TargetMode="External"/><Relationship Id="rId22" Type="http://schemas.openxmlformats.org/officeDocument/2006/relationships/hyperlink" Target="http://jbsq.org/wp-content/uploads/2016/09/September_2016_1.pdf" TargetMode="External"/><Relationship Id="rId27" Type="http://schemas.openxmlformats.org/officeDocument/2006/relationships/hyperlink" Target="https://connectusfund.org/8-advantages-and-disadvantages-of-democratic-leadership-style"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2887</Words>
  <Characters>16459</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Byrne</dc:creator>
  <cp:keywords/>
  <dc:description/>
  <cp:lastModifiedBy>Lucy Byrne</cp:lastModifiedBy>
  <cp:revision>2</cp:revision>
  <dcterms:created xsi:type="dcterms:W3CDTF">2018-05-29T18:53:00Z</dcterms:created>
  <dcterms:modified xsi:type="dcterms:W3CDTF">2018-05-29T18:53:00Z</dcterms:modified>
</cp:coreProperties>
</file>