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CA81364" w:rsidP="6DD2A3A3" w:rsidRDefault="0CA81364" w14:paraId="790C6AF1" w14:textId="6FCF52DC">
      <w:pPr>
        <w:spacing w:line="360" w:lineRule="auto"/>
        <w:jc w:val="both"/>
        <w:rPr>
          <w:rFonts w:ascii="Times New Roman" w:hAnsi="Times New Roman" w:eastAsia="Times New Roman" w:cs="Times New Roman"/>
          <w:sz w:val="32"/>
          <w:szCs w:val="32"/>
        </w:rPr>
      </w:pPr>
      <w:r w:rsidRPr="6DD2A3A3" w:rsidR="0CA81364">
        <w:rPr>
          <w:rFonts w:ascii="Times New Roman" w:hAnsi="Times New Roman" w:eastAsia="Times New Roman" w:cs="Times New Roman"/>
          <w:sz w:val="28"/>
          <w:szCs w:val="28"/>
        </w:rPr>
        <w:t>Introduction</w:t>
      </w:r>
    </w:p>
    <w:p w:rsidR="342C859C" w:rsidP="07B2A919" w:rsidRDefault="7A3E2AB1" w14:paraId="3F6B04F7" w14:textId="7040C04D">
      <w:pPr>
        <w:spacing w:line="360" w:lineRule="auto"/>
        <w:jc w:val="both"/>
        <w:rPr>
          <w:rFonts w:ascii="Times New Roman" w:hAnsi="Times New Roman" w:eastAsia="Times New Roman" w:cs="Times New Roman"/>
          <w:lang w:val="en-US"/>
        </w:rPr>
      </w:pPr>
      <w:r w:rsidRPr="6DD2A3A3" w:rsidR="7A3E2AB1">
        <w:rPr>
          <w:rFonts w:ascii="Times New Roman" w:hAnsi="Times New Roman" w:eastAsia="Times New Roman" w:cs="Times New Roman"/>
        </w:rPr>
        <w:t xml:space="preserve">Rugby union is a dynamic, high-intensity sport that requires a distinct set of physical, </w:t>
      </w:r>
      <w:r w:rsidRPr="6DD2A3A3" w:rsidR="7A3E2AB1">
        <w:rPr>
          <w:rFonts w:ascii="Times New Roman" w:hAnsi="Times New Roman" w:eastAsia="Times New Roman" w:cs="Times New Roman"/>
        </w:rPr>
        <w:t>technical</w:t>
      </w:r>
      <w:r w:rsidRPr="6DD2A3A3" w:rsidR="7A3E2AB1">
        <w:rPr>
          <w:rFonts w:ascii="Times New Roman" w:hAnsi="Times New Roman" w:eastAsia="Times New Roman" w:cs="Times New Roman"/>
        </w:rPr>
        <w:t xml:space="preserve"> and psychological skills. As the modern game becomes faster, more </w:t>
      </w:r>
      <w:r w:rsidRPr="6DD2A3A3" w:rsidR="7A3E2AB1">
        <w:rPr>
          <w:rFonts w:ascii="Times New Roman" w:hAnsi="Times New Roman" w:eastAsia="Times New Roman" w:cs="Times New Roman"/>
        </w:rPr>
        <w:t>rigid</w:t>
      </w:r>
      <w:r w:rsidRPr="6DD2A3A3" w:rsidR="7A3E2AB1">
        <w:rPr>
          <w:rFonts w:ascii="Times New Roman" w:hAnsi="Times New Roman" w:eastAsia="Times New Roman" w:cs="Times New Roman"/>
        </w:rPr>
        <w:t xml:space="preserve"> and more competitive at the professional level, aspiring athletes must </w:t>
      </w:r>
      <w:r w:rsidRPr="6DD2A3A3" w:rsidR="7A3E2AB1">
        <w:rPr>
          <w:rFonts w:ascii="Times New Roman" w:hAnsi="Times New Roman" w:eastAsia="Times New Roman" w:cs="Times New Roman"/>
        </w:rPr>
        <w:t>exhibit</w:t>
      </w:r>
      <w:r w:rsidRPr="6DD2A3A3" w:rsidR="7A3E2AB1">
        <w:rPr>
          <w:rFonts w:ascii="Times New Roman" w:hAnsi="Times New Roman" w:eastAsia="Times New Roman" w:cs="Times New Roman"/>
        </w:rPr>
        <w:t xml:space="preserve"> both technical excellence and excellent physical preparedness</w:t>
      </w:r>
      <w:r w:rsidRPr="6DD2A3A3" w:rsidR="0AABA4BF">
        <w:rPr>
          <w:rFonts w:ascii="Times New Roman" w:hAnsi="Times New Roman" w:eastAsia="Times New Roman" w:cs="Times New Roman"/>
        </w:rPr>
        <w:t xml:space="preserve"> (</w:t>
      </w:r>
      <w:r w:rsidRPr="6DD2A3A3" w:rsidR="0AABA4BF">
        <w:rPr>
          <w:rFonts w:ascii="Times New Roman" w:hAnsi="Times New Roman" w:eastAsia="Times New Roman" w:cs="Times New Roman"/>
          <w:color w:val="1B1B1B"/>
        </w:rPr>
        <w:t>Till et al., 2020)</w:t>
      </w:r>
      <w:r w:rsidRPr="6DD2A3A3" w:rsidR="7A3E2AB1">
        <w:rPr>
          <w:rFonts w:ascii="Times New Roman" w:hAnsi="Times New Roman" w:eastAsia="Times New Roman" w:cs="Times New Roman"/>
        </w:rPr>
        <w:t xml:space="preserve">. This case study is on the performance development of a 20-year-old male rugby union player who is currently playing at a semi-professional level with ambitions to sign a professional contract within the next year. </w:t>
      </w:r>
      <w:r w:rsidRPr="6DD2A3A3" w:rsidR="03312869">
        <w:rPr>
          <w:rFonts w:ascii="Times New Roman" w:hAnsi="Times New Roman" w:eastAsia="Times New Roman" w:cs="Times New Roman"/>
        </w:rPr>
        <w:t xml:space="preserve">The athlete plays fly-half, which is often considered as the tactical core of a rugby union team. Fly-halves </w:t>
      </w:r>
      <w:r w:rsidRPr="6DD2A3A3" w:rsidR="06122214">
        <w:rPr>
          <w:rFonts w:ascii="Times New Roman" w:hAnsi="Times New Roman" w:eastAsia="Times New Roman" w:cs="Times New Roman"/>
        </w:rPr>
        <w:t>oversee</w:t>
      </w:r>
      <w:r w:rsidRPr="6DD2A3A3" w:rsidR="03312869">
        <w:rPr>
          <w:rFonts w:ascii="Times New Roman" w:hAnsi="Times New Roman" w:eastAsia="Times New Roman" w:cs="Times New Roman"/>
        </w:rPr>
        <w:t xml:space="preserve"> controlling the game's speed, making quick judgements under </w:t>
      </w:r>
      <w:r w:rsidRPr="6DD2A3A3" w:rsidR="03312869">
        <w:rPr>
          <w:rFonts w:ascii="Times New Roman" w:hAnsi="Times New Roman" w:eastAsia="Times New Roman" w:cs="Times New Roman"/>
        </w:rPr>
        <w:t>pressure</w:t>
      </w:r>
      <w:r w:rsidRPr="6DD2A3A3" w:rsidR="03312869">
        <w:rPr>
          <w:rFonts w:ascii="Times New Roman" w:hAnsi="Times New Roman" w:eastAsia="Times New Roman" w:cs="Times New Roman"/>
        </w:rPr>
        <w:t xml:space="preserve"> and performing high-skill actions such as passing, kicking and evasive running. Physiologically, the fly-half must balance anaerobic strength, acceleration and agility with the aerobic fitness </w:t>
      </w:r>
      <w:r w:rsidRPr="6DD2A3A3" w:rsidR="03312869">
        <w:rPr>
          <w:rFonts w:ascii="Times New Roman" w:hAnsi="Times New Roman" w:eastAsia="Times New Roman" w:cs="Times New Roman"/>
        </w:rPr>
        <w:t>required</w:t>
      </w:r>
      <w:r w:rsidRPr="6DD2A3A3" w:rsidR="03312869">
        <w:rPr>
          <w:rFonts w:ascii="Times New Roman" w:hAnsi="Times New Roman" w:eastAsia="Times New Roman" w:cs="Times New Roman"/>
        </w:rPr>
        <w:t xml:space="preserve"> to compete for an entire 80-minute competition. Despite having fewer collisions than forwards, fly-halves must be physically strong, competent of making and absorbing contact when defending and capable of producing repeated high-intensity attempts</w:t>
      </w:r>
      <w:r w:rsidRPr="6DD2A3A3" w:rsidR="098ECAB3">
        <w:rPr>
          <w:rFonts w:ascii="Times New Roman" w:hAnsi="Times New Roman" w:eastAsia="Times New Roman" w:cs="Times New Roman"/>
        </w:rPr>
        <w:t xml:space="preserve"> (</w:t>
      </w:r>
      <w:r w:rsidRPr="6DD2A3A3" w:rsidR="098ECAB3">
        <w:rPr>
          <w:rFonts w:ascii="Times New Roman" w:hAnsi="Times New Roman" w:eastAsia="Times New Roman" w:cs="Times New Roman"/>
          <w:color w:val="212121"/>
        </w:rPr>
        <w:t>Duthie et al., 2003).</w:t>
      </w:r>
      <w:r w:rsidRPr="6DD2A3A3" w:rsidR="314A10D2">
        <w:rPr>
          <w:rFonts w:ascii="Times New Roman" w:hAnsi="Times New Roman" w:eastAsia="Times New Roman" w:cs="Times New Roman"/>
          <w:color w:val="212121"/>
        </w:rPr>
        <w:t xml:space="preserve"> </w:t>
      </w:r>
      <w:r w:rsidRPr="6DD2A3A3" w:rsidR="1F85914E">
        <w:rPr>
          <w:rFonts w:ascii="Times New Roman" w:hAnsi="Times New Roman" w:eastAsia="Times New Roman" w:cs="Times New Roman"/>
        </w:rPr>
        <w:t xml:space="preserve">Professional fly-halves are expected to have sharp movement mechanics, top-end </w:t>
      </w:r>
      <w:r w:rsidRPr="6DD2A3A3" w:rsidR="1F85914E">
        <w:rPr>
          <w:rFonts w:ascii="Times New Roman" w:hAnsi="Times New Roman" w:eastAsia="Times New Roman" w:cs="Times New Roman"/>
        </w:rPr>
        <w:t>speed</w:t>
      </w:r>
      <w:r w:rsidRPr="6DD2A3A3" w:rsidR="1F85914E">
        <w:rPr>
          <w:rFonts w:ascii="Times New Roman" w:hAnsi="Times New Roman" w:eastAsia="Times New Roman" w:cs="Times New Roman"/>
        </w:rPr>
        <w:t xml:space="preserve"> and high repeat sprint ability, as well as strong core strength and upper-body power for kicking and tackling. GPS data from elite events suggest that backline players can travel more than 6 km every match, with a large amount of that distance covered at high-speed running (HSR) thresholds (Reardon et al., 2015). In addition to physical difficulties, psychological resilience, decision-making under exhaustion and </w:t>
      </w:r>
      <w:r w:rsidRPr="6DD2A3A3" w:rsidR="1F85914E">
        <w:rPr>
          <w:rFonts w:ascii="Times New Roman" w:hAnsi="Times New Roman" w:eastAsia="Times New Roman" w:cs="Times New Roman"/>
        </w:rPr>
        <w:t>good communication</w:t>
      </w:r>
      <w:r w:rsidRPr="6DD2A3A3" w:rsidR="1F85914E">
        <w:rPr>
          <w:rFonts w:ascii="Times New Roman" w:hAnsi="Times New Roman" w:eastAsia="Times New Roman" w:cs="Times New Roman"/>
        </w:rPr>
        <w:t xml:space="preserve"> are essential performance characteristics for this position</w:t>
      </w:r>
      <w:r w:rsidRPr="6DD2A3A3" w:rsidR="6BA5B95E">
        <w:rPr>
          <w:rFonts w:ascii="Times New Roman" w:hAnsi="Times New Roman" w:eastAsia="Times New Roman" w:cs="Times New Roman"/>
        </w:rPr>
        <w:t xml:space="preserve"> (</w:t>
      </w:r>
      <w:r w:rsidRPr="6DD2A3A3" w:rsidR="6BA5B95E">
        <w:rPr>
          <w:rFonts w:ascii="Times New Roman" w:hAnsi="Times New Roman" w:eastAsia="Times New Roman" w:cs="Times New Roman"/>
          <w:color w:val="212121"/>
        </w:rPr>
        <w:t>Cunniffe, et al., 2009).</w:t>
      </w:r>
      <w:r w:rsidRPr="6DD2A3A3" w:rsidR="53620014">
        <w:rPr>
          <w:rFonts w:ascii="Times New Roman" w:hAnsi="Times New Roman" w:eastAsia="Times New Roman" w:cs="Times New Roman"/>
          <w:color w:val="212121"/>
        </w:rPr>
        <w:t xml:space="preserve"> </w:t>
      </w:r>
      <w:r w:rsidRPr="6DD2A3A3" w:rsidR="15DB297F">
        <w:rPr>
          <w:rFonts w:ascii="Times New Roman" w:hAnsi="Times New Roman" w:eastAsia="Times New Roman" w:cs="Times New Roman"/>
        </w:rPr>
        <w:t xml:space="preserve">At the semi-professional level, the athlete </w:t>
      </w:r>
      <w:r w:rsidRPr="6DD2A3A3" w:rsidR="2C76F289">
        <w:rPr>
          <w:rFonts w:ascii="Times New Roman" w:hAnsi="Times New Roman" w:eastAsia="Times New Roman" w:cs="Times New Roman"/>
        </w:rPr>
        <w:t xml:space="preserve">trains </w:t>
      </w:r>
      <w:r w:rsidRPr="6DD2A3A3" w:rsidR="15DB297F">
        <w:rPr>
          <w:rFonts w:ascii="Times New Roman" w:hAnsi="Times New Roman" w:eastAsia="Times New Roman" w:cs="Times New Roman"/>
        </w:rPr>
        <w:t xml:space="preserve">with his team twice a week and competes in Super </w:t>
      </w:r>
      <w:r w:rsidRPr="6DD2A3A3" w:rsidR="15DB297F">
        <w:rPr>
          <w:rFonts w:ascii="Times New Roman" w:hAnsi="Times New Roman" w:eastAsia="Times New Roman" w:cs="Times New Roman"/>
        </w:rPr>
        <w:t>Rygbi</w:t>
      </w:r>
      <w:r w:rsidRPr="6DD2A3A3" w:rsidR="15DB297F">
        <w:rPr>
          <w:rFonts w:ascii="Times New Roman" w:hAnsi="Times New Roman" w:eastAsia="Times New Roman" w:cs="Times New Roman"/>
        </w:rPr>
        <w:t xml:space="preserve"> Cymru, a league where tactical sophistication and physical demands begin to resemble those of the professional game. However, like many young athletes, he attends university and does not yet have the time to fully utilise a high-performance support system. These limits can have an impact on exercise frequency, recovery quality and nutritional consistency, all of which are important for physical development and injury prevention</w:t>
      </w:r>
      <w:r w:rsidRPr="6DD2A3A3" w:rsidR="16CC46ED">
        <w:rPr>
          <w:rFonts w:ascii="Times New Roman" w:hAnsi="Times New Roman" w:eastAsia="Times New Roman" w:cs="Times New Roman"/>
        </w:rPr>
        <w:t xml:space="preserve"> (</w:t>
      </w:r>
      <w:r w:rsidRPr="6DD2A3A3" w:rsidR="16CC46ED">
        <w:rPr>
          <w:rFonts w:ascii="Times New Roman" w:hAnsi="Times New Roman" w:eastAsia="Times New Roman" w:cs="Times New Roman"/>
          <w:color w:val="1B1B1B"/>
        </w:rPr>
        <w:t>Hitendre</w:t>
      </w:r>
      <w:r w:rsidRPr="6DD2A3A3" w:rsidR="16CC46ED">
        <w:rPr>
          <w:rFonts w:ascii="Times New Roman" w:hAnsi="Times New Roman" w:eastAsia="Times New Roman" w:cs="Times New Roman"/>
          <w:color w:val="1B1B1B"/>
        </w:rPr>
        <w:t xml:space="preserve"> et al., 2022).</w:t>
      </w:r>
      <w:r w:rsidRPr="6DD2A3A3" w:rsidR="71468134">
        <w:rPr>
          <w:rFonts w:ascii="Times New Roman" w:hAnsi="Times New Roman" w:eastAsia="Times New Roman" w:cs="Times New Roman"/>
          <w:color w:val="1B1B1B"/>
        </w:rPr>
        <w:t xml:space="preserve"> </w:t>
      </w:r>
      <w:r w:rsidRPr="6DD2A3A3" w:rsidR="7512D0E3">
        <w:rPr>
          <w:rFonts w:ascii="Times New Roman" w:hAnsi="Times New Roman" w:eastAsia="Times New Roman" w:cs="Times New Roman"/>
        </w:rPr>
        <w:t xml:space="preserve">This case study will analyse the athlete's current performance levels using a variety of objective physical tests, such as speed, power, </w:t>
      </w:r>
      <w:r w:rsidRPr="6DD2A3A3" w:rsidR="7512D0E3">
        <w:rPr>
          <w:rFonts w:ascii="Times New Roman" w:hAnsi="Times New Roman" w:eastAsia="Times New Roman" w:cs="Times New Roman"/>
        </w:rPr>
        <w:t>strength</w:t>
      </w:r>
      <w:r w:rsidRPr="6DD2A3A3" w:rsidR="7512D0E3">
        <w:rPr>
          <w:rFonts w:ascii="Times New Roman" w:hAnsi="Times New Roman" w:eastAsia="Times New Roman" w:cs="Times New Roman"/>
        </w:rPr>
        <w:t xml:space="preserve"> and endurance measures relevant to the fly-half position. The findings will be compared to normative data from professional rugby players to discover performance disparities. In addition to physiological testing results, subjective feedback will be relayed back to the athlete to ensure development in the key areas of their match related </w:t>
      </w:r>
      <w:r w:rsidRPr="6DD2A3A3" w:rsidR="5F15D280">
        <w:rPr>
          <w:rFonts w:ascii="Times New Roman" w:hAnsi="Times New Roman" w:eastAsia="Times New Roman" w:cs="Times New Roman"/>
        </w:rPr>
        <w:t>performance</w:t>
      </w:r>
      <w:r w:rsidRPr="6DD2A3A3" w:rsidR="7512D0E3">
        <w:rPr>
          <w:rFonts w:ascii="Times New Roman" w:hAnsi="Times New Roman" w:eastAsia="Times New Roman" w:cs="Times New Roman"/>
        </w:rPr>
        <w:t>.</w:t>
      </w:r>
      <w:r w:rsidRPr="6DD2A3A3" w:rsidR="1835DA08">
        <w:rPr>
          <w:rFonts w:ascii="Times New Roman" w:hAnsi="Times New Roman" w:eastAsia="Times New Roman" w:cs="Times New Roman"/>
        </w:rPr>
        <w:t xml:space="preserve"> </w:t>
      </w:r>
      <w:r w:rsidRPr="6DD2A3A3" w:rsidR="342C859C">
        <w:rPr>
          <w:rFonts w:ascii="Times New Roman" w:hAnsi="Times New Roman" w:eastAsia="Times New Roman" w:cs="Times New Roman"/>
        </w:rPr>
        <w:t xml:space="preserve">Following this analysis, the case study will provide </w:t>
      </w:r>
      <w:r w:rsidRPr="6DD2A3A3" w:rsidR="464A1C31">
        <w:rPr>
          <w:rFonts w:ascii="Times New Roman" w:hAnsi="Times New Roman" w:eastAsia="Times New Roman" w:cs="Times New Roman"/>
        </w:rPr>
        <w:t>numerous</w:t>
      </w:r>
      <w:r w:rsidRPr="6DD2A3A3" w:rsidR="342C859C">
        <w:rPr>
          <w:rFonts w:ascii="Times New Roman" w:hAnsi="Times New Roman" w:eastAsia="Times New Roman" w:cs="Times New Roman"/>
        </w:rPr>
        <w:t xml:space="preserve"> evidence-based recommendations to help the athlete </w:t>
      </w:r>
      <w:r w:rsidRPr="6DD2A3A3" w:rsidR="342C859C">
        <w:rPr>
          <w:rFonts w:ascii="Times New Roman" w:hAnsi="Times New Roman" w:eastAsia="Times New Roman" w:cs="Times New Roman"/>
        </w:rPr>
        <w:t xml:space="preserve">transition to professional rugby. These could include changes to physical preparation, positional conditioning, methods for recovery and lifestyle choices. The findings are intended to inform not only the athlete's personal growth, but also to provide practical </w:t>
      </w:r>
      <w:r w:rsidRPr="6DD2A3A3" w:rsidR="342C859C">
        <w:rPr>
          <w:rFonts w:ascii="Times New Roman" w:hAnsi="Times New Roman" w:eastAsia="Times New Roman" w:cs="Times New Roman"/>
        </w:rPr>
        <w:t>assistance</w:t>
      </w:r>
      <w:r w:rsidRPr="6DD2A3A3" w:rsidR="342C859C">
        <w:rPr>
          <w:rFonts w:ascii="Times New Roman" w:hAnsi="Times New Roman" w:eastAsia="Times New Roman" w:cs="Times New Roman"/>
        </w:rPr>
        <w:t xml:space="preserve"> for coaches, trainers</w:t>
      </w:r>
      <w:r w:rsidRPr="6DD2A3A3" w:rsidR="342C859C">
        <w:rPr>
          <w:rFonts w:ascii="Times New Roman" w:hAnsi="Times New Roman" w:eastAsia="Times New Roman" w:cs="Times New Roman"/>
        </w:rPr>
        <w:t xml:space="preserve"> and</w:t>
      </w:r>
      <w:r w:rsidRPr="6DD2A3A3" w:rsidR="342C859C">
        <w:rPr>
          <w:rFonts w:ascii="Times New Roman" w:hAnsi="Times New Roman" w:eastAsia="Times New Roman" w:cs="Times New Roman"/>
        </w:rPr>
        <w:t xml:space="preserve"> support staff who deal with young rugby players in crucial decision-making roles. Finally, this case study emphasises the value of targeted assessment and intervention in the path to peak performance</w:t>
      </w:r>
      <w:r w:rsidRPr="6DD2A3A3" w:rsidR="69CA12BB">
        <w:rPr>
          <w:rFonts w:ascii="Times New Roman" w:hAnsi="Times New Roman" w:eastAsia="Times New Roman" w:cs="Times New Roman"/>
        </w:rPr>
        <w:t xml:space="preserve"> (</w:t>
      </w:r>
      <w:r w:rsidRPr="6DD2A3A3" w:rsidR="69CA12BB">
        <w:rPr>
          <w:rFonts w:ascii="Times New Roman" w:hAnsi="Times New Roman" w:eastAsia="Times New Roman" w:cs="Times New Roman"/>
          <w:color w:val="222222"/>
        </w:rPr>
        <w:t>Bompa</w:t>
      </w:r>
      <w:r w:rsidRPr="6DD2A3A3" w:rsidR="69CA12BB">
        <w:rPr>
          <w:rFonts w:ascii="Times New Roman" w:hAnsi="Times New Roman" w:eastAsia="Times New Roman" w:cs="Times New Roman"/>
          <w:color w:val="222222"/>
        </w:rPr>
        <w:t xml:space="preserve"> &amp; </w:t>
      </w:r>
      <w:r w:rsidRPr="6DD2A3A3" w:rsidR="69CA12BB">
        <w:rPr>
          <w:rFonts w:ascii="Times New Roman" w:hAnsi="Times New Roman" w:eastAsia="Times New Roman" w:cs="Times New Roman"/>
          <w:color w:val="222222"/>
        </w:rPr>
        <w:t>Buzzichelli</w:t>
      </w:r>
      <w:r w:rsidRPr="6DD2A3A3" w:rsidR="69CA12BB">
        <w:rPr>
          <w:rFonts w:ascii="Times New Roman" w:hAnsi="Times New Roman" w:eastAsia="Times New Roman" w:cs="Times New Roman"/>
          <w:color w:val="222222"/>
        </w:rPr>
        <w:t>, 2019)</w:t>
      </w:r>
      <w:r w:rsidRPr="6DD2A3A3" w:rsidR="342C859C">
        <w:rPr>
          <w:rFonts w:ascii="Times New Roman" w:hAnsi="Times New Roman" w:eastAsia="Times New Roman" w:cs="Times New Roman"/>
        </w:rPr>
        <w:t>.</w:t>
      </w:r>
    </w:p>
    <w:p w:rsidR="65CAD3F8" w:rsidP="07B2A919" w:rsidRDefault="65CAD3F8" w14:paraId="405F56AE" w14:textId="5AC4FF66">
      <w:pPr>
        <w:spacing w:line="360" w:lineRule="auto"/>
        <w:jc w:val="both"/>
        <w:rPr>
          <w:rFonts w:ascii="Times New Roman" w:hAnsi="Times New Roman" w:eastAsia="Times New Roman" w:cs="Times New Roman"/>
        </w:rPr>
      </w:pPr>
    </w:p>
    <w:p w:rsidR="6DD2A3A3" w:rsidP="6DD2A3A3" w:rsidRDefault="6DD2A3A3" w14:paraId="50C10257" w14:textId="44C806D6">
      <w:pPr>
        <w:spacing w:line="360" w:lineRule="auto"/>
        <w:jc w:val="both"/>
        <w:rPr>
          <w:rFonts w:ascii="Times New Roman" w:hAnsi="Times New Roman" w:eastAsia="Times New Roman" w:cs="Times New Roman"/>
        </w:rPr>
      </w:pPr>
    </w:p>
    <w:p w:rsidR="65CAD3F8" w:rsidP="07B2A919" w:rsidRDefault="215C44C1" w14:paraId="18234808" w14:textId="3DBD8BE4">
      <w:pPr>
        <w:spacing w:line="360" w:lineRule="auto"/>
        <w:jc w:val="both"/>
        <w:rPr>
          <w:rFonts w:ascii="Times New Roman" w:hAnsi="Times New Roman" w:eastAsia="Times New Roman" w:cs="Times New Roman"/>
          <w:sz w:val="32"/>
          <w:szCs w:val="32"/>
        </w:rPr>
      </w:pPr>
      <w:r w:rsidRPr="07B2A919">
        <w:rPr>
          <w:rFonts w:ascii="Times New Roman" w:hAnsi="Times New Roman" w:eastAsia="Times New Roman" w:cs="Times New Roman"/>
          <w:sz w:val="28"/>
          <w:szCs w:val="28"/>
        </w:rPr>
        <w:t>Method</w:t>
      </w:r>
    </w:p>
    <w:p w:rsidR="65CAD3F8" w:rsidP="65CAD3F8" w:rsidRDefault="215C44C1" w14:paraId="72F7ECFD" w14:textId="0A34F355">
      <w:pPr>
        <w:spacing w:line="360" w:lineRule="auto"/>
        <w:jc w:val="both"/>
      </w:pPr>
      <w:r w:rsidRPr="6DD2A3A3" w:rsidR="215C44C1">
        <w:rPr>
          <w:rFonts w:ascii="Times New Roman" w:hAnsi="Times New Roman" w:eastAsia="Times New Roman" w:cs="Times New Roman"/>
        </w:rPr>
        <w:t>The participant of this case study stood 179.5 cm in height and weighed 80.8 kg at the time of testing. The participant had five years of competitive rugby experience and trained 4-5 times per week, including strength and conditioning sessions and technical rugby training. Prior to testing, ethical approval was given by the participant.</w:t>
      </w:r>
      <w:r w:rsidRPr="6DD2A3A3" w:rsidR="3BEDBFE5">
        <w:rPr>
          <w:rFonts w:ascii="Times New Roman" w:hAnsi="Times New Roman" w:eastAsia="Times New Roman" w:cs="Times New Roman"/>
        </w:rPr>
        <w:t xml:space="preserve"> Testing was conducted across two consecutive days to avoid fatigue and ensure </w:t>
      </w:r>
      <w:r w:rsidRPr="6DD2A3A3" w:rsidR="3BEDBFE5">
        <w:rPr>
          <w:rFonts w:ascii="Times New Roman" w:hAnsi="Times New Roman" w:eastAsia="Times New Roman" w:cs="Times New Roman"/>
        </w:rPr>
        <w:t>accurate</w:t>
      </w:r>
      <w:r w:rsidRPr="6DD2A3A3" w:rsidR="3BEDBFE5">
        <w:rPr>
          <w:rFonts w:ascii="Times New Roman" w:hAnsi="Times New Roman" w:eastAsia="Times New Roman" w:cs="Times New Roman"/>
        </w:rPr>
        <w:t xml:space="preserve"> results. All tests were carried out in a sports science lab with controlled environmental conditions and on an artificial turf pitch. The tests were chosen to evaluate body composition, power, speed, </w:t>
      </w:r>
      <w:r w:rsidRPr="6DD2A3A3" w:rsidR="3BEDBFE5">
        <w:rPr>
          <w:rFonts w:ascii="Times New Roman" w:hAnsi="Times New Roman" w:eastAsia="Times New Roman" w:cs="Times New Roman"/>
        </w:rPr>
        <w:t>agility</w:t>
      </w:r>
      <w:r w:rsidRPr="6DD2A3A3" w:rsidR="3BEDBFE5">
        <w:rPr>
          <w:rFonts w:ascii="Times New Roman" w:hAnsi="Times New Roman" w:eastAsia="Times New Roman" w:cs="Times New Roman"/>
        </w:rPr>
        <w:t xml:space="preserve"> and aerobic capacity which are all important physical performance factors related to rugby performance. Each test session began with a standardised warm-up that included dynamic stretches, test-specific drills</w:t>
      </w:r>
      <w:r w:rsidRPr="6DD2A3A3" w:rsidR="3BEDBFE5">
        <w:rPr>
          <w:rFonts w:ascii="Times New Roman" w:hAnsi="Times New Roman" w:eastAsia="Times New Roman" w:cs="Times New Roman"/>
        </w:rPr>
        <w:t xml:space="preserve"> and</w:t>
      </w:r>
      <w:r w:rsidRPr="6DD2A3A3" w:rsidR="3BEDBFE5">
        <w:rPr>
          <w:rFonts w:ascii="Times New Roman" w:hAnsi="Times New Roman" w:eastAsia="Times New Roman" w:cs="Times New Roman"/>
        </w:rPr>
        <w:t xml:space="preserve"> five minutes of light running.</w:t>
      </w:r>
    </w:p>
    <w:p w:rsidR="65CAD3F8" w:rsidP="07B2A919" w:rsidRDefault="65CAD3F8" w14:paraId="4D146B92" w14:textId="01164392">
      <w:pPr>
        <w:spacing w:line="360" w:lineRule="auto"/>
        <w:jc w:val="both"/>
        <w:rPr>
          <w:rFonts w:ascii="Times New Roman" w:hAnsi="Times New Roman" w:eastAsia="Times New Roman" w:cs="Times New Roman"/>
        </w:rPr>
      </w:pPr>
    </w:p>
    <w:p w:rsidR="65CAD3F8" w:rsidP="07B2A919" w:rsidRDefault="62D60124" w14:paraId="24AF0B9B" w14:textId="7AF6B816">
      <w:pPr>
        <w:spacing w:line="360" w:lineRule="auto"/>
        <w:jc w:val="both"/>
        <w:rPr>
          <w:rFonts w:ascii="Times New Roman" w:hAnsi="Times New Roman" w:eastAsia="Times New Roman" w:cs="Times New Roman"/>
        </w:rPr>
      </w:pPr>
      <w:r w:rsidRPr="6DD2A3A3" w:rsidR="62D60124">
        <w:rPr>
          <w:rFonts w:ascii="Times New Roman" w:hAnsi="Times New Roman" w:eastAsia="Times New Roman" w:cs="Times New Roman"/>
        </w:rPr>
        <w:t xml:space="preserve">Day 1 consisted of a series of assessments targeting power, </w:t>
      </w:r>
      <w:r w:rsidRPr="6DD2A3A3" w:rsidR="62D60124">
        <w:rPr>
          <w:rFonts w:ascii="Times New Roman" w:hAnsi="Times New Roman" w:eastAsia="Times New Roman" w:cs="Times New Roman"/>
        </w:rPr>
        <w:t>speed</w:t>
      </w:r>
      <w:r w:rsidRPr="6DD2A3A3" w:rsidR="62D60124">
        <w:rPr>
          <w:rFonts w:ascii="Times New Roman" w:hAnsi="Times New Roman" w:eastAsia="Times New Roman" w:cs="Times New Roman"/>
        </w:rPr>
        <w:t xml:space="preserve"> and agility. Body composition analysis was the first step in the testing process. A stadiometer and </w:t>
      </w:r>
      <w:r w:rsidRPr="6DD2A3A3" w:rsidR="62D60124">
        <w:rPr>
          <w:rFonts w:ascii="Times New Roman" w:hAnsi="Times New Roman" w:eastAsia="Times New Roman" w:cs="Times New Roman"/>
        </w:rPr>
        <w:t>seca</w:t>
      </w:r>
      <w:r w:rsidRPr="6DD2A3A3" w:rsidR="62D60124">
        <w:rPr>
          <w:rFonts w:ascii="Times New Roman" w:hAnsi="Times New Roman" w:eastAsia="Times New Roman" w:cs="Times New Roman"/>
        </w:rPr>
        <w:t xml:space="preserve"> weighing scales </w:t>
      </w:r>
      <w:r w:rsidRPr="6DD2A3A3" w:rsidR="401220C2">
        <w:rPr>
          <w:rFonts w:ascii="Times New Roman" w:hAnsi="Times New Roman" w:eastAsia="Times New Roman" w:cs="Times New Roman"/>
        </w:rPr>
        <w:t>(Seca, Hamburg, Germany)</w:t>
      </w:r>
      <w:r w:rsidRPr="6DD2A3A3" w:rsidR="120E94B2">
        <w:rPr>
          <w:rFonts w:ascii="Times New Roman" w:hAnsi="Times New Roman" w:eastAsia="Times New Roman" w:cs="Times New Roman"/>
        </w:rPr>
        <w:t xml:space="preserve"> </w:t>
      </w:r>
      <w:r w:rsidRPr="6DD2A3A3" w:rsidR="62D60124">
        <w:rPr>
          <w:rFonts w:ascii="Times New Roman" w:hAnsi="Times New Roman" w:eastAsia="Times New Roman" w:cs="Times New Roman"/>
        </w:rPr>
        <w:t>were used to assess height and body mass, respectively. A Tanita bioelectrical impedance body composition analyser</w:t>
      </w:r>
      <w:r w:rsidRPr="6DD2A3A3" w:rsidR="0C4C3835">
        <w:rPr>
          <w:rFonts w:ascii="Times New Roman" w:hAnsi="Times New Roman" w:eastAsia="Times New Roman" w:cs="Times New Roman"/>
        </w:rPr>
        <w:t xml:space="preserve"> (Tanita, Amsterdam, The Netherlands)</w:t>
      </w:r>
      <w:r w:rsidRPr="6DD2A3A3" w:rsidR="62D60124">
        <w:rPr>
          <w:rFonts w:ascii="Times New Roman" w:hAnsi="Times New Roman" w:eastAsia="Times New Roman" w:cs="Times New Roman"/>
        </w:rPr>
        <w:t xml:space="preserve"> was used to measure body composition, including body fat %. Based on the participant's physiological information, this non-invasive technique quickly calculated the participant's fat mass, lean </w:t>
      </w:r>
      <w:r w:rsidRPr="6DD2A3A3" w:rsidR="62D60124">
        <w:rPr>
          <w:rFonts w:ascii="Times New Roman" w:hAnsi="Times New Roman" w:eastAsia="Times New Roman" w:cs="Times New Roman"/>
        </w:rPr>
        <w:t>mass</w:t>
      </w:r>
      <w:r w:rsidRPr="6DD2A3A3" w:rsidR="62D60124">
        <w:rPr>
          <w:rFonts w:ascii="Times New Roman" w:hAnsi="Times New Roman" w:eastAsia="Times New Roman" w:cs="Times New Roman"/>
        </w:rPr>
        <w:t xml:space="preserve"> and overall body fat percentage.</w:t>
      </w:r>
      <w:r w:rsidRPr="6DD2A3A3" w:rsidR="7F6E14BB">
        <w:rPr>
          <w:rFonts w:ascii="Times New Roman" w:hAnsi="Times New Roman" w:eastAsia="Times New Roman" w:cs="Times New Roman"/>
        </w:rPr>
        <w:t xml:space="preserve"> Using a force platform (Hur, Kokkola, Finland), the countermovement vertical jump was used to assess lower-body power. With hands on hips to prevent arm movement, the participant performed three maximal jumps, taking a 60-second rest in between. The highest jump from the three was recorded. To assess upper-body power, the seated </w:t>
      </w:r>
      <w:r w:rsidRPr="6DD2A3A3" w:rsidR="7F6E14BB">
        <w:rPr>
          <w:rFonts w:ascii="Times New Roman" w:hAnsi="Times New Roman" w:eastAsia="Times New Roman" w:cs="Times New Roman"/>
        </w:rPr>
        <w:t>medicine ball throw was used. The participant threw a 12-kilogram medicine ball as far forward as they could whilst seated. The greatest distance was measured after three attempts with a 60-second rest period.</w:t>
      </w:r>
      <w:r w:rsidRPr="6DD2A3A3" w:rsidR="2B16A998">
        <w:rPr>
          <w:rFonts w:ascii="Times New Roman" w:hAnsi="Times New Roman" w:eastAsia="Times New Roman" w:cs="Times New Roman"/>
        </w:rPr>
        <w:t xml:space="preserve"> </w:t>
      </w:r>
      <w:r w:rsidRPr="6DD2A3A3" w:rsidR="536922D3">
        <w:rPr>
          <w:rFonts w:ascii="Times New Roman" w:hAnsi="Times New Roman" w:eastAsia="Times New Roman" w:cs="Times New Roman"/>
        </w:rPr>
        <w:t>On the playing field, speed and agility were then assessed</w:t>
      </w:r>
      <w:r w:rsidRPr="6DD2A3A3" w:rsidR="536922D3">
        <w:rPr>
          <w:rFonts w:ascii="Times New Roman" w:hAnsi="Times New Roman" w:eastAsia="Times New Roman" w:cs="Times New Roman"/>
        </w:rPr>
        <w:t xml:space="preserve">.  </w:t>
      </w:r>
      <w:r w:rsidRPr="6DD2A3A3" w:rsidR="536922D3">
        <w:rPr>
          <w:rFonts w:ascii="Times New Roman" w:hAnsi="Times New Roman" w:eastAsia="Times New Roman" w:cs="Times New Roman"/>
        </w:rPr>
        <w:t xml:space="preserve">Sprint speed was assessed over 10 m and 30 m distances from a standing start using electronic timing gates (South Fort, Street Draper, USA). Timing gates were placed at 0 m, 10 m and 30 m. The participant completed three sprints with 3 minutes rest between efforts. Best times were used for analysis a t both distances. Agility was measured using the standard T-test protocol. The participant sprinted forward 10 m, shuffled laterally 5 m left and 10 m right, then returned to the starting point. Time was recorded using electronic timing gates </w:t>
      </w:r>
      <w:r w:rsidRPr="6DD2A3A3" w:rsidR="633A692B">
        <w:rPr>
          <w:rFonts w:ascii="Times New Roman" w:hAnsi="Times New Roman" w:eastAsia="Times New Roman" w:cs="Times New Roman"/>
        </w:rPr>
        <w:t>(South Fort, Street Draper, USA)</w:t>
      </w:r>
      <w:r w:rsidRPr="6DD2A3A3" w:rsidR="536922D3">
        <w:rPr>
          <w:rFonts w:ascii="Times New Roman" w:hAnsi="Times New Roman" w:eastAsia="Times New Roman" w:cs="Times New Roman"/>
        </w:rPr>
        <w:t>. Three trials were completed with 2-minute rest period and the best time was taken.</w:t>
      </w:r>
      <w:r w:rsidRPr="6DD2A3A3" w:rsidR="16A27D98">
        <w:rPr>
          <w:rFonts w:ascii="Times New Roman" w:hAnsi="Times New Roman" w:eastAsia="Times New Roman" w:cs="Times New Roman"/>
        </w:rPr>
        <w:t xml:space="preserve"> The second day was dedicated to aerobic capacity. Endurance was assessed using the Bronco test, a c</w:t>
      </w:r>
      <w:r w:rsidRPr="6DD2A3A3" w:rsidR="16A27D98">
        <w:rPr>
          <w:rFonts w:ascii="Times New Roman" w:hAnsi="Times New Roman" w:eastAsia="Times New Roman" w:cs="Times New Roman"/>
        </w:rPr>
        <w:t>onditioning assessment unique to rugby. Five sets of 20, 40 and 60-meter shuttles totalling 1.2 km were to be completed by the participant in the test. On the turf, the course was clearly laid out</w:t>
      </w:r>
      <w:r w:rsidRPr="6DD2A3A3" w:rsidR="16A27D98">
        <w:rPr>
          <w:rFonts w:ascii="Times New Roman" w:hAnsi="Times New Roman" w:eastAsia="Times New Roman" w:cs="Times New Roman"/>
        </w:rPr>
        <w:t xml:space="preserve"> and</w:t>
      </w:r>
      <w:r w:rsidRPr="6DD2A3A3" w:rsidR="16A27D98">
        <w:rPr>
          <w:rFonts w:ascii="Times New Roman" w:hAnsi="Times New Roman" w:eastAsia="Times New Roman" w:cs="Times New Roman"/>
        </w:rPr>
        <w:t xml:space="preserve"> a stopwatch was used to record how long it took to finish the test. There was only one maximal effort made.</w:t>
      </w:r>
    </w:p>
    <w:p w:rsidR="6DD2A3A3" w:rsidP="6DD2A3A3" w:rsidRDefault="6DD2A3A3" w14:paraId="32B52497" w14:textId="1DBFA689">
      <w:pPr>
        <w:pStyle w:val="Normal"/>
        <w:spacing w:line="360" w:lineRule="auto"/>
        <w:jc w:val="both"/>
        <w:rPr>
          <w:rFonts w:ascii="Times New Roman" w:hAnsi="Times New Roman" w:eastAsia="Times New Roman" w:cs="Times New Roman"/>
        </w:rPr>
      </w:pPr>
    </w:p>
    <w:p w:rsidR="6DD2A3A3" w:rsidP="6DD2A3A3" w:rsidRDefault="6DD2A3A3" w14:paraId="102D7335" w14:textId="50C0B7C7">
      <w:pPr>
        <w:pStyle w:val="Normal"/>
        <w:spacing w:line="360" w:lineRule="auto"/>
        <w:jc w:val="both"/>
        <w:rPr>
          <w:rFonts w:ascii="Times New Roman" w:hAnsi="Times New Roman" w:eastAsia="Times New Roman" w:cs="Times New Roman"/>
        </w:rPr>
      </w:pPr>
    </w:p>
    <w:p w:rsidR="0C73186C" w:rsidP="6DD2A3A3" w:rsidRDefault="0C73186C" w14:paraId="152BD7DF" w14:textId="76372F8B">
      <w:pPr>
        <w:spacing w:line="360" w:lineRule="auto"/>
        <w:jc w:val="both"/>
        <w:rPr>
          <w:rFonts w:ascii="Times New Roman" w:hAnsi="Times New Roman" w:eastAsia="Times New Roman" w:cs="Times New Roman"/>
          <w:sz w:val="28"/>
          <w:szCs w:val="28"/>
          <w:u w:val="none"/>
        </w:rPr>
      </w:pPr>
      <w:r w:rsidRPr="6DD2A3A3" w:rsidR="0C73186C">
        <w:rPr>
          <w:rFonts w:ascii="Times New Roman" w:hAnsi="Times New Roman" w:eastAsia="Times New Roman" w:cs="Times New Roman"/>
          <w:sz w:val="28"/>
          <w:szCs w:val="28"/>
          <w:u w:val="none"/>
        </w:rPr>
        <w:t>Results</w:t>
      </w:r>
    </w:p>
    <w:p w:rsidR="6DD2A3A3" w:rsidP="6DD2A3A3" w:rsidRDefault="6DD2A3A3" w14:paraId="015B26E5" w14:textId="7F9C80FF">
      <w:pPr>
        <w:spacing w:line="360" w:lineRule="auto"/>
        <w:jc w:val="both"/>
        <w:rPr>
          <w:rFonts w:ascii="Times New Roman" w:hAnsi="Times New Roman" w:eastAsia="Times New Roman" w:cs="Times New Roman"/>
          <w:sz w:val="28"/>
          <w:szCs w:val="28"/>
          <w:u w:val="none"/>
        </w:rPr>
      </w:pPr>
    </w:p>
    <w:p w:rsidR="0C93FA42" w:rsidP="6DD2A3A3" w:rsidRDefault="0C93FA42" w14:paraId="28A31A9D" w14:textId="29C0890E">
      <w:pPr>
        <w:spacing w:line="360" w:lineRule="auto"/>
        <w:jc w:val="center"/>
        <w:rPr>
          <w:rFonts w:ascii="Times New Roman" w:hAnsi="Times New Roman" w:eastAsia="Times New Roman" w:cs="Times New Roman"/>
          <w:u w:val="none"/>
        </w:rPr>
      </w:pPr>
      <w:r w:rsidRPr="6DD2A3A3" w:rsidR="0C93FA42">
        <w:rPr>
          <w:rFonts w:ascii="Times New Roman" w:hAnsi="Times New Roman" w:eastAsia="Times New Roman" w:cs="Times New Roman"/>
          <w:b w:val="1"/>
          <w:bCs w:val="1"/>
          <w:u w:val="none"/>
        </w:rPr>
        <w:t>Table 1</w:t>
      </w:r>
      <w:r w:rsidRPr="6DD2A3A3" w:rsidR="0AA226E7">
        <w:rPr>
          <w:rFonts w:ascii="Times New Roman" w:hAnsi="Times New Roman" w:eastAsia="Times New Roman" w:cs="Times New Roman"/>
          <w:b w:val="1"/>
          <w:bCs w:val="1"/>
          <w:u w:val="none"/>
        </w:rPr>
        <w:t>.</w:t>
      </w:r>
      <w:r w:rsidRPr="6DD2A3A3" w:rsidR="0AA226E7">
        <w:rPr>
          <w:rFonts w:ascii="Times New Roman" w:hAnsi="Times New Roman" w:eastAsia="Times New Roman" w:cs="Times New Roman"/>
          <w:u w:val="none"/>
        </w:rPr>
        <w:t xml:space="preserve"> Z Score results of subject with a group of rugby players</w:t>
      </w:r>
    </w:p>
    <w:p w:rsidR="71F57726" w:rsidP="6DD2A3A3" w:rsidRDefault="71F57726" w14:paraId="3D048C96" w14:textId="20CD9925">
      <w:pPr>
        <w:spacing w:line="360" w:lineRule="auto"/>
        <w:jc w:val="both"/>
        <w:rPr>
          <w:rFonts w:ascii="Times New Roman" w:hAnsi="Times New Roman" w:eastAsia="Times New Roman" w:cs="Times New Roman"/>
        </w:rPr>
      </w:pPr>
      <w:r w:rsidR="71F57726">
        <w:rPr/>
        <w:t xml:space="preserve">                    </w:t>
      </w:r>
      <w:r w:rsidR="71F57726">
        <w:drawing>
          <wp:inline wp14:editId="35817DDF" wp14:anchorId="07DE405C">
            <wp:extent cx="4584934" cy="2756042"/>
            <wp:effectExtent l="0" t="0" r="0" b="0"/>
            <wp:docPr id="1679299843" name="" title=""/>
            <wp:cNvGraphicFramePr>
              <a:graphicFrameLocks noChangeAspect="1"/>
            </wp:cNvGraphicFramePr>
            <a:graphic>
              <a:graphicData uri="http://schemas.openxmlformats.org/drawingml/2006/picture">
                <pic:pic>
                  <pic:nvPicPr>
                    <pic:cNvPr id="0" name=""/>
                    <pic:cNvPicPr/>
                  </pic:nvPicPr>
                  <pic:blipFill>
                    <a:blip r:embed="Rc24f9845da874594">
                      <a:extLst>
                        <a:ext xmlns:a="http://schemas.openxmlformats.org/drawingml/2006/main" uri="{28A0092B-C50C-407E-A947-70E740481C1C}">
                          <a14:useLocalDpi val="0"/>
                        </a:ext>
                      </a:extLst>
                    </a:blip>
                    <a:stretch>
                      <a:fillRect/>
                    </a:stretch>
                  </pic:blipFill>
                  <pic:spPr>
                    <a:xfrm>
                      <a:off x="0" y="0"/>
                      <a:ext cx="4584934" cy="2756042"/>
                    </a:xfrm>
                    <a:prstGeom prst="rect">
                      <a:avLst/>
                    </a:prstGeom>
                  </pic:spPr>
                </pic:pic>
              </a:graphicData>
            </a:graphic>
          </wp:inline>
        </w:drawing>
      </w:r>
    </w:p>
    <w:p w:rsidR="433FF444" w:rsidP="6DD2A3A3" w:rsidRDefault="433FF444" w14:paraId="5AD5430C" w14:textId="5823C5AB">
      <w:pPr>
        <w:spacing w:line="360" w:lineRule="auto"/>
        <w:jc w:val="both"/>
      </w:pPr>
      <w:r w:rsidRPr="6DD2A3A3" w:rsidR="433FF444">
        <w:rPr>
          <w:rFonts w:ascii="Times New Roman" w:hAnsi="Times New Roman" w:eastAsia="Times New Roman" w:cs="Times New Roman"/>
          <w:noProof w:val="0"/>
          <w:sz w:val="24"/>
          <w:szCs w:val="24"/>
          <w:lang w:val="en-GB"/>
        </w:rPr>
        <w:t xml:space="preserve">Following the </w:t>
      </w:r>
      <w:r w:rsidRPr="6DD2A3A3" w:rsidR="1678F72A">
        <w:rPr>
          <w:rFonts w:ascii="Times New Roman" w:hAnsi="Times New Roman" w:eastAsia="Times New Roman" w:cs="Times New Roman"/>
          <w:noProof w:val="0"/>
          <w:sz w:val="24"/>
          <w:szCs w:val="24"/>
          <w:lang w:val="en-GB"/>
        </w:rPr>
        <w:t>completed tests</w:t>
      </w:r>
      <w:r w:rsidRPr="6DD2A3A3" w:rsidR="433FF444">
        <w:rPr>
          <w:rFonts w:ascii="Times New Roman" w:hAnsi="Times New Roman" w:eastAsia="Times New Roman" w:cs="Times New Roman"/>
          <w:noProof w:val="0"/>
          <w:sz w:val="24"/>
          <w:szCs w:val="24"/>
          <w:lang w:val="en-GB"/>
        </w:rPr>
        <w:t xml:space="preserve">, the results were compared to 17 rugby players of a comparable standard, the Z score graph above was created. The athlete </w:t>
      </w:r>
      <w:r w:rsidRPr="6DD2A3A3" w:rsidR="557C2CB6">
        <w:rPr>
          <w:rFonts w:ascii="Times New Roman" w:hAnsi="Times New Roman" w:eastAsia="Times New Roman" w:cs="Times New Roman"/>
          <w:noProof w:val="0"/>
          <w:sz w:val="24"/>
          <w:szCs w:val="24"/>
          <w:lang w:val="en-GB"/>
        </w:rPr>
        <w:t>excelled</w:t>
      </w:r>
      <w:r w:rsidRPr="6DD2A3A3" w:rsidR="433FF444">
        <w:rPr>
          <w:rFonts w:ascii="Times New Roman" w:hAnsi="Times New Roman" w:eastAsia="Times New Roman" w:cs="Times New Roman"/>
          <w:noProof w:val="0"/>
          <w:sz w:val="24"/>
          <w:szCs w:val="24"/>
          <w:lang w:val="en-GB"/>
        </w:rPr>
        <w:t xml:space="preserve"> in </w:t>
      </w:r>
      <w:r w:rsidRPr="6DD2A3A3" w:rsidR="471F52B2">
        <w:rPr>
          <w:rFonts w:ascii="Times New Roman" w:hAnsi="Times New Roman" w:eastAsia="Times New Roman" w:cs="Times New Roman"/>
          <w:noProof w:val="0"/>
          <w:sz w:val="24"/>
          <w:szCs w:val="24"/>
          <w:lang w:val="en-GB"/>
        </w:rPr>
        <w:t>many valuable</w:t>
      </w:r>
      <w:r w:rsidRPr="6DD2A3A3" w:rsidR="433FF444">
        <w:rPr>
          <w:rFonts w:ascii="Times New Roman" w:hAnsi="Times New Roman" w:eastAsia="Times New Roman" w:cs="Times New Roman"/>
          <w:noProof w:val="0"/>
          <w:sz w:val="24"/>
          <w:szCs w:val="24"/>
          <w:lang w:val="en-GB"/>
        </w:rPr>
        <w:t xml:space="preserve"> areas</w:t>
      </w:r>
      <w:r w:rsidRPr="6DD2A3A3" w:rsidR="433FF444">
        <w:rPr>
          <w:rFonts w:ascii="Times New Roman" w:hAnsi="Times New Roman" w:eastAsia="Times New Roman" w:cs="Times New Roman"/>
          <w:noProof w:val="0"/>
          <w:sz w:val="24"/>
          <w:szCs w:val="24"/>
          <w:lang w:val="en-GB"/>
        </w:rPr>
        <w:t xml:space="preserve">. Below-average results from the Agility T-Test (Z = -1.89), 30m Sprint (Z = -1.57) and Body Fat percentage (Z = -1.26) are all favourable in this situation since they show superior agility, faster sprint times and lower body fat than the group average. These findings imply that the athlete </w:t>
      </w:r>
      <w:r w:rsidRPr="6DD2A3A3" w:rsidR="433FF444">
        <w:rPr>
          <w:rFonts w:ascii="Times New Roman" w:hAnsi="Times New Roman" w:eastAsia="Times New Roman" w:cs="Times New Roman"/>
          <w:noProof w:val="0"/>
          <w:sz w:val="24"/>
          <w:szCs w:val="24"/>
          <w:lang w:val="en-GB"/>
        </w:rPr>
        <w:t>possesses</w:t>
      </w:r>
      <w:r w:rsidRPr="6DD2A3A3" w:rsidR="433FF444">
        <w:rPr>
          <w:rFonts w:ascii="Times New Roman" w:hAnsi="Times New Roman" w:eastAsia="Times New Roman" w:cs="Times New Roman"/>
          <w:noProof w:val="0"/>
          <w:sz w:val="24"/>
          <w:szCs w:val="24"/>
          <w:lang w:val="en-GB"/>
        </w:rPr>
        <w:t xml:space="preserve"> a lean body, strong speed</w:t>
      </w:r>
      <w:r w:rsidRPr="6DD2A3A3" w:rsidR="433FF444">
        <w:rPr>
          <w:rFonts w:ascii="Times New Roman" w:hAnsi="Times New Roman" w:eastAsia="Times New Roman" w:cs="Times New Roman"/>
          <w:noProof w:val="0"/>
          <w:sz w:val="24"/>
          <w:szCs w:val="24"/>
          <w:lang w:val="en-GB"/>
        </w:rPr>
        <w:t xml:space="preserve"> and</w:t>
      </w:r>
      <w:r w:rsidRPr="6DD2A3A3" w:rsidR="433FF444">
        <w:rPr>
          <w:rFonts w:ascii="Times New Roman" w:hAnsi="Times New Roman" w:eastAsia="Times New Roman" w:cs="Times New Roman"/>
          <w:noProof w:val="0"/>
          <w:sz w:val="24"/>
          <w:szCs w:val="24"/>
          <w:lang w:val="en-GB"/>
        </w:rPr>
        <w:t xml:space="preserve"> quick direction changes</w:t>
      </w:r>
      <w:r w:rsidRPr="6DD2A3A3" w:rsidR="1D818A2C">
        <w:rPr>
          <w:rFonts w:ascii="Times New Roman" w:hAnsi="Times New Roman" w:eastAsia="Times New Roman" w:cs="Times New Roman"/>
          <w:noProof w:val="0"/>
          <w:sz w:val="24"/>
          <w:szCs w:val="24"/>
          <w:lang w:val="en-GB"/>
        </w:rPr>
        <w:t xml:space="preserve">, </w:t>
      </w:r>
      <w:r w:rsidRPr="6DD2A3A3" w:rsidR="433FF444">
        <w:rPr>
          <w:rFonts w:ascii="Times New Roman" w:hAnsi="Times New Roman" w:eastAsia="Times New Roman" w:cs="Times New Roman"/>
          <w:noProof w:val="0"/>
          <w:sz w:val="24"/>
          <w:szCs w:val="24"/>
          <w:lang w:val="en-GB"/>
        </w:rPr>
        <w:t xml:space="preserve">all of which are </w:t>
      </w:r>
      <w:r w:rsidRPr="6DD2A3A3" w:rsidR="433FF444">
        <w:rPr>
          <w:rFonts w:ascii="Times New Roman" w:hAnsi="Times New Roman" w:eastAsia="Times New Roman" w:cs="Times New Roman"/>
          <w:noProof w:val="0"/>
          <w:sz w:val="24"/>
          <w:szCs w:val="24"/>
          <w:lang w:val="en-GB"/>
        </w:rPr>
        <w:t>advantageous</w:t>
      </w:r>
      <w:r w:rsidRPr="6DD2A3A3" w:rsidR="433FF444">
        <w:rPr>
          <w:rFonts w:ascii="Times New Roman" w:hAnsi="Times New Roman" w:eastAsia="Times New Roman" w:cs="Times New Roman"/>
          <w:noProof w:val="0"/>
          <w:sz w:val="24"/>
          <w:szCs w:val="24"/>
          <w:lang w:val="en-GB"/>
        </w:rPr>
        <w:t xml:space="preserve"> for rugby performance. However, the Medicine ball Throw (Z = 0.34) was only marginally above average, showing modest upper-body power, whilst the Vertical Jump (Z = -1.07) was below average, </w:t>
      </w:r>
      <w:r w:rsidRPr="6DD2A3A3" w:rsidR="433FF444">
        <w:rPr>
          <w:rFonts w:ascii="Times New Roman" w:hAnsi="Times New Roman" w:eastAsia="Times New Roman" w:cs="Times New Roman"/>
          <w:noProof w:val="0"/>
          <w:sz w:val="24"/>
          <w:szCs w:val="24"/>
          <w:lang w:val="en-GB"/>
        </w:rPr>
        <w:t>indicating</w:t>
      </w:r>
      <w:r w:rsidRPr="6DD2A3A3" w:rsidR="433FF444">
        <w:rPr>
          <w:rFonts w:ascii="Times New Roman" w:hAnsi="Times New Roman" w:eastAsia="Times New Roman" w:cs="Times New Roman"/>
          <w:noProof w:val="0"/>
          <w:sz w:val="24"/>
          <w:szCs w:val="24"/>
          <w:lang w:val="en-GB"/>
        </w:rPr>
        <w:t xml:space="preserve"> limited lower-body explosive power. </w:t>
      </w:r>
      <w:r w:rsidRPr="6DD2A3A3" w:rsidR="528F684B">
        <w:rPr>
          <w:rFonts w:ascii="Times New Roman" w:hAnsi="Times New Roman" w:eastAsia="Times New Roman" w:cs="Times New Roman"/>
          <w:noProof w:val="0"/>
          <w:sz w:val="24"/>
          <w:szCs w:val="24"/>
          <w:lang w:val="en-GB"/>
        </w:rPr>
        <w:t>Future training should focus on improving strength and power output, particularly in the lower body, to complement the athlete's current speed and agility advantages.</w:t>
      </w:r>
    </w:p>
    <w:p w:rsidR="6DD2A3A3" w:rsidP="6DD2A3A3" w:rsidRDefault="6DD2A3A3" w14:paraId="41143236" w14:textId="78B2F771">
      <w:pPr>
        <w:spacing w:line="360" w:lineRule="auto"/>
        <w:jc w:val="both"/>
        <w:rPr>
          <w:rFonts w:ascii="Times New Roman" w:hAnsi="Times New Roman" w:eastAsia="Times New Roman" w:cs="Times New Roman"/>
          <w:noProof w:val="0"/>
          <w:sz w:val="24"/>
          <w:szCs w:val="24"/>
          <w:lang w:val="en-GB"/>
        </w:rPr>
      </w:pPr>
    </w:p>
    <w:p w:rsidR="7A9D7E4D" w:rsidP="6DD2A3A3" w:rsidRDefault="7A9D7E4D" w14:paraId="67337906" w14:textId="794C98AE">
      <w:pPr>
        <w:spacing w:line="360" w:lineRule="auto"/>
        <w:jc w:val="center"/>
        <w:rPr>
          <w:rFonts w:ascii="Times New Roman" w:hAnsi="Times New Roman" w:eastAsia="Times New Roman" w:cs="Times New Roman"/>
          <w:noProof w:val="0"/>
          <w:sz w:val="24"/>
          <w:szCs w:val="24"/>
          <w:lang w:val="en-GB"/>
        </w:rPr>
      </w:pPr>
      <w:r w:rsidRPr="6DD2A3A3" w:rsidR="7A9D7E4D">
        <w:rPr>
          <w:rFonts w:ascii="Times New Roman" w:hAnsi="Times New Roman" w:eastAsia="Times New Roman" w:cs="Times New Roman"/>
          <w:b w:val="1"/>
          <w:bCs w:val="1"/>
          <w:noProof w:val="0"/>
          <w:sz w:val="24"/>
          <w:szCs w:val="24"/>
          <w:lang w:val="en-GB"/>
        </w:rPr>
        <w:t>Table 2</w:t>
      </w:r>
      <w:r w:rsidRPr="6DD2A3A3" w:rsidR="5EC72930">
        <w:rPr>
          <w:rFonts w:ascii="Times New Roman" w:hAnsi="Times New Roman" w:eastAsia="Times New Roman" w:cs="Times New Roman"/>
          <w:b w:val="1"/>
          <w:bCs w:val="1"/>
          <w:noProof w:val="0"/>
          <w:sz w:val="24"/>
          <w:szCs w:val="24"/>
          <w:lang w:val="en-GB"/>
        </w:rPr>
        <w:t>.</w:t>
      </w:r>
      <w:r w:rsidRPr="6DD2A3A3" w:rsidR="5EC72930">
        <w:rPr>
          <w:rFonts w:ascii="Times New Roman" w:hAnsi="Times New Roman" w:eastAsia="Times New Roman" w:cs="Times New Roman"/>
          <w:noProof w:val="0"/>
          <w:sz w:val="24"/>
          <w:szCs w:val="24"/>
          <w:lang w:val="en-GB"/>
        </w:rPr>
        <w:t xml:space="preserve"> Comparison of Subject results to Professional Averages</w:t>
      </w:r>
    </w:p>
    <w:tbl>
      <w:tblPr>
        <w:tblStyle w:val="PlainTable2"/>
        <w:tblW w:w="0" w:type="auto"/>
        <w:jc w:val="center"/>
        <w:tblLayout w:type="fixed"/>
        <w:tblLook w:val="06A0" w:firstRow="1" w:lastRow="0" w:firstColumn="1" w:lastColumn="0" w:noHBand="1" w:noVBand="1"/>
      </w:tblPr>
      <w:tblGrid>
        <w:gridCol w:w="4530"/>
        <w:gridCol w:w="2340"/>
        <w:gridCol w:w="2490"/>
      </w:tblGrid>
      <w:tr w:rsidR="6DD2A3A3" w:rsidTr="6DD2A3A3" w14:paraId="58447FB6">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6DD2A3A3" w:rsidP="6DD2A3A3" w:rsidRDefault="6DD2A3A3" w14:paraId="6A4135CB" w14:textId="4860C2EE">
            <w:pPr>
              <w:pStyle w:val="Normal"/>
              <w:rPr>
                <w:rFonts w:ascii="Times New Roman" w:hAnsi="Times New Roman" w:eastAsia="Times New Roman" w:cs="Times New Roman"/>
                <w:noProof w:val="0"/>
                <w:sz w:val="24"/>
                <w:szCs w:val="24"/>
                <w:lang w:val="en-GB"/>
              </w:rPr>
            </w:pPr>
          </w:p>
        </w:tc>
        <w:tc>
          <w:tcPr>
            <w:cnfStyle w:val="000000000000" w:firstRow="0" w:lastRow="0" w:firstColumn="0" w:lastColumn="0" w:oddVBand="0" w:evenVBand="0" w:oddHBand="0" w:evenHBand="0" w:firstRowFirstColumn="0" w:firstRowLastColumn="0" w:lastRowFirstColumn="0" w:lastRowLastColumn="0"/>
            <w:tcW w:w="2340" w:type="dxa"/>
            <w:tcMar/>
          </w:tcPr>
          <w:p w:rsidR="1B85E5DC" w:rsidP="6DD2A3A3" w:rsidRDefault="1B85E5DC" w14:paraId="72B49464" w14:textId="47C3E834">
            <w:pPr>
              <w:pStyle w:val="Normal"/>
              <w:jc w:val="center"/>
              <w:rPr>
                <w:rFonts w:ascii="Times New Roman" w:hAnsi="Times New Roman" w:eastAsia="Times New Roman" w:cs="Times New Roman"/>
                <w:noProof w:val="0"/>
                <w:sz w:val="24"/>
                <w:szCs w:val="24"/>
                <w:lang w:val="en-GB"/>
              </w:rPr>
            </w:pPr>
            <w:r w:rsidRPr="6DD2A3A3" w:rsidR="1B85E5DC">
              <w:rPr>
                <w:rFonts w:ascii="Times New Roman" w:hAnsi="Times New Roman" w:eastAsia="Times New Roman" w:cs="Times New Roman"/>
                <w:noProof w:val="0"/>
                <w:sz w:val="24"/>
                <w:szCs w:val="24"/>
                <w:lang w:val="en-GB"/>
              </w:rPr>
              <w:t>Subject Result</w:t>
            </w:r>
            <w:r w:rsidRPr="6DD2A3A3" w:rsidR="2A9B3E0C">
              <w:rPr>
                <w:rFonts w:ascii="Times New Roman" w:hAnsi="Times New Roman" w:eastAsia="Times New Roman" w:cs="Times New Roman"/>
                <w:noProof w:val="0"/>
                <w:sz w:val="24"/>
                <w:szCs w:val="24"/>
                <w:lang w:val="en-GB"/>
              </w:rPr>
              <w:t>s</w:t>
            </w:r>
          </w:p>
        </w:tc>
        <w:tc>
          <w:tcPr>
            <w:cnfStyle w:val="000000000000" w:firstRow="0" w:lastRow="0" w:firstColumn="0" w:lastColumn="0" w:oddVBand="0" w:evenVBand="0" w:oddHBand="0" w:evenHBand="0" w:firstRowFirstColumn="0" w:firstRowLastColumn="0" w:lastRowFirstColumn="0" w:lastRowLastColumn="0"/>
            <w:tcW w:w="2490" w:type="dxa"/>
            <w:tcMar/>
          </w:tcPr>
          <w:p w:rsidR="1B85E5DC" w:rsidP="6DD2A3A3" w:rsidRDefault="1B85E5DC" w14:paraId="1013B9F4" w14:textId="17F57B9F">
            <w:pPr>
              <w:pStyle w:val="Normal"/>
              <w:jc w:val="center"/>
              <w:rPr>
                <w:rFonts w:ascii="Times New Roman" w:hAnsi="Times New Roman" w:eastAsia="Times New Roman" w:cs="Times New Roman"/>
                <w:noProof w:val="0"/>
                <w:sz w:val="24"/>
                <w:szCs w:val="24"/>
                <w:lang w:val="en-GB"/>
              </w:rPr>
            </w:pPr>
            <w:r w:rsidRPr="6DD2A3A3" w:rsidR="1B85E5DC">
              <w:rPr>
                <w:rFonts w:ascii="Times New Roman" w:hAnsi="Times New Roman" w:eastAsia="Times New Roman" w:cs="Times New Roman"/>
                <w:noProof w:val="0"/>
                <w:sz w:val="24"/>
                <w:szCs w:val="24"/>
                <w:lang w:val="en-GB"/>
              </w:rPr>
              <w:t>Professional Average</w:t>
            </w:r>
          </w:p>
        </w:tc>
      </w:tr>
      <w:tr w:rsidR="6DD2A3A3" w:rsidTr="6DD2A3A3" w14:paraId="62B26BD2">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7E26223F" w:rsidP="6DD2A3A3" w:rsidRDefault="7E26223F" w14:paraId="3BE67BE8" w14:textId="0B1A0BEA">
            <w:pPr>
              <w:pStyle w:val="Normal"/>
              <w:jc w:val="center"/>
              <w:rPr>
                <w:rFonts w:ascii="Times New Roman" w:hAnsi="Times New Roman" w:eastAsia="Times New Roman" w:cs="Times New Roman"/>
                <w:noProof w:val="0"/>
                <w:sz w:val="24"/>
                <w:szCs w:val="24"/>
                <w:lang w:val="en-GB"/>
              </w:rPr>
            </w:pPr>
            <w:r w:rsidRPr="6DD2A3A3" w:rsidR="7E26223F">
              <w:rPr>
                <w:rFonts w:ascii="Times New Roman" w:hAnsi="Times New Roman" w:eastAsia="Times New Roman" w:cs="Times New Roman"/>
                <w:noProof w:val="0"/>
                <w:sz w:val="24"/>
                <w:szCs w:val="24"/>
                <w:lang w:val="en-GB"/>
              </w:rPr>
              <w:t>Vertical Jump (cm)</w:t>
            </w:r>
          </w:p>
        </w:tc>
        <w:tc>
          <w:tcPr>
            <w:cnfStyle w:val="000000000000" w:firstRow="0" w:lastRow="0" w:firstColumn="0" w:lastColumn="0" w:oddVBand="0" w:evenVBand="0" w:oddHBand="0" w:evenHBand="0" w:firstRowFirstColumn="0" w:firstRowLastColumn="0" w:lastRowFirstColumn="0" w:lastRowLastColumn="0"/>
            <w:tcW w:w="2340" w:type="dxa"/>
            <w:tcMar/>
          </w:tcPr>
          <w:p w:rsidR="05855AC4" w:rsidP="6DD2A3A3" w:rsidRDefault="05855AC4" w14:paraId="2C6C2B0F" w14:textId="7BBA8E25">
            <w:pPr>
              <w:pStyle w:val="Normal"/>
              <w:jc w:val="center"/>
              <w:rPr>
                <w:rFonts w:ascii="Times New Roman" w:hAnsi="Times New Roman" w:eastAsia="Times New Roman" w:cs="Times New Roman"/>
                <w:noProof w:val="0"/>
                <w:sz w:val="24"/>
                <w:szCs w:val="24"/>
                <w:lang w:val="en-GB"/>
              </w:rPr>
            </w:pPr>
            <w:r w:rsidRPr="6DD2A3A3" w:rsidR="05855AC4">
              <w:rPr>
                <w:rFonts w:ascii="Times New Roman" w:hAnsi="Times New Roman" w:eastAsia="Times New Roman" w:cs="Times New Roman"/>
                <w:noProof w:val="0"/>
                <w:sz w:val="24"/>
                <w:szCs w:val="24"/>
                <w:lang w:val="en-GB"/>
              </w:rPr>
              <w:t>36.59</w:t>
            </w:r>
          </w:p>
        </w:tc>
        <w:tc>
          <w:tcPr>
            <w:cnfStyle w:val="000000000000" w:firstRow="0" w:lastRow="0" w:firstColumn="0" w:lastColumn="0" w:oddVBand="0" w:evenVBand="0" w:oddHBand="0" w:evenHBand="0" w:firstRowFirstColumn="0" w:firstRowLastColumn="0" w:lastRowFirstColumn="0" w:lastRowLastColumn="0"/>
            <w:tcW w:w="2490" w:type="dxa"/>
            <w:tcMar/>
          </w:tcPr>
          <w:p w:rsidR="10D81D59" w:rsidP="6DD2A3A3" w:rsidRDefault="10D81D59" w14:paraId="0E784E34" w14:textId="305FDB63">
            <w:pPr>
              <w:pStyle w:val="Normal"/>
              <w:jc w:val="center"/>
              <w:rPr>
                <w:rFonts w:ascii="Times New Roman" w:hAnsi="Times New Roman" w:eastAsia="Times New Roman" w:cs="Times New Roman"/>
                <w:noProof w:val="0"/>
                <w:sz w:val="24"/>
                <w:szCs w:val="24"/>
                <w:lang w:val="en-GB"/>
              </w:rPr>
            </w:pPr>
            <w:r w:rsidRPr="6DD2A3A3" w:rsidR="10D81D59">
              <w:rPr>
                <w:rFonts w:ascii="Times New Roman" w:hAnsi="Times New Roman" w:eastAsia="Times New Roman" w:cs="Times New Roman"/>
                <w:noProof w:val="0"/>
                <w:sz w:val="24"/>
                <w:szCs w:val="24"/>
                <w:lang w:val="en-GB"/>
              </w:rPr>
              <w:t>68 (1)</w:t>
            </w:r>
          </w:p>
        </w:tc>
      </w:tr>
      <w:tr w:rsidR="6DD2A3A3" w:rsidTr="6DD2A3A3" w14:paraId="75D1729E">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7E26223F" w:rsidP="6DD2A3A3" w:rsidRDefault="7E26223F" w14:paraId="08BE5956" w14:textId="4988442C">
            <w:pPr>
              <w:pStyle w:val="Normal"/>
              <w:jc w:val="center"/>
              <w:rPr>
                <w:rFonts w:ascii="Times New Roman" w:hAnsi="Times New Roman" w:eastAsia="Times New Roman" w:cs="Times New Roman"/>
                <w:noProof w:val="0"/>
                <w:sz w:val="24"/>
                <w:szCs w:val="24"/>
                <w:lang w:val="en-GB"/>
              </w:rPr>
            </w:pPr>
            <w:r w:rsidRPr="6DD2A3A3" w:rsidR="7E26223F">
              <w:rPr>
                <w:rFonts w:ascii="Times New Roman" w:hAnsi="Times New Roman" w:eastAsia="Times New Roman" w:cs="Times New Roman"/>
                <w:noProof w:val="0"/>
                <w:sz w:val="24"/>
                <w:szCs w:val="24"/>
                <w:lang w:val="en-GB"/>
              </w:rPr>
              <w:t>Agility T-Test (s)</w:t>
            </w:r>
          </w:p>
        </w:tc>
        <w:tc>
          <w:tcPr>
            <w:cnfStyle w:val="000000000000" w:firstRow="0" w:lastRow="0" w:firstColumn="0" w:lastColumn="0" w:oddVBand="0" w:evenVBand="0" w:oddHBand="0" w:evenHBand="0" w:firstRowFirstColumn="0" w:firstRowLastColumn="0" w:lastRowFirstColumn="0" w:lastRowLastColumn="0"/>
            <w:tcW w:w="2340" w:type="dxa"/>
            <w:tcMar/>
          </w:tcPr>
          <w:p w:rsidR="28719688" w:rsidP="6DD2A3A3" w:rsidRDefault="28719688" w14:paraId="5FB4C6B3" w14:textId="2DE943AD">
            <w:pPr>
              <w:pStyle w:val="Normal"/>
              <w:jc w:val="center"/>
              <w:rPr>
                <w:rFonts w:ascii="Times New Roman" w:hAnsi="Times New Roman" w:eastAsia="Times New Roman" w:cs="Times New Roman"/>
                <w:noProof w:val="0"/>
                <w:sz w:val="24"/>
                <w:szCs w:val="24"/>
                <w:lang w:val="en-GB"/>
              </w:rPr>
            </w:pPr>
            <w:r w:rsidRPr="6DD2A3A3" w:rsidR="28719688">
              <w:rPr>
                <w:rFonts w:ascii="Times New Roman" w:hAnsi="Times New Roman" w:eastAsia="Times New Roman" w:cs="Times New Roman"/>
                <w:noProof w:val="0"/>
                <w:sz w:val="24"/>
                <w:szCs w:val="24"/>
                <w:lang w:val="en-GB"/>
              </w:rPr>
              <w:t>10.52</w:t>
            </w:r>
          </w:p>
        </w:tc>
        <w:tc>
          <w:tcPr>
            <w:cnfStyle w:val="000000000000" w:firstRow="0" w:lastRow="0" w:firstColumn="0" w:lastColumn="0" w:oddVBand="0" w:evenVBand="0" w:oddHBand="0" w:evenHBand="0" w:firstRowFirstColumn="0" w:firstRowLastColumn="0" w:lastRowFirstColumn="0" w:lastRowLastColumn="0"/>
            <w:tcW w:w="2490" w:type="dxa"/>
            <w:tcMar/>
          </w:tcPr>
          <w:p w:rsidR="157EAC6A" w:rsidP="6DD2A3A3" w:rsidRDefault="157EAC6A" w14:paraId="4CD2EE38" w14:textId="6B6DCC8E">
            <w:pPr>
              <w:pStyle w:val="Normal"/>
              <w:jc w:val="center"/>
              <w:rPr>
                <w:rFonts w:ascii="Times New Roman" w:hAnsi="Times New Roman" w:eastAsia="Times New Roman" w:cs="Times New Roman"/>
                <w:noProof w:val="0"/>
                <w:sz w:val="24"/>
                <w:szCs w:val="24"/>
                <w:lang w:val="en-GB"/>
              </w:rPr>
            </w:pPr>
            <w:r w:rsidRPr="6DD2A3A3" w:rsidR="157EAC6A">
              <w:rPr>
                <w:rFonts w:ascii="Times New Roman" w:hAnsi="Times New Roman" w:eastAsia="Times New Roman" w:cs="Times New Roman"/>
                <w:noProof w:val="0"/>
                <w:sz w:val="24"/>
                <w:szCs w:val="24"/>
                <w:lang w:val="en-GB"/>
              </w:rPr>
              <w:t>11.96 (</w:t>
            </w:r>
            <w:r w:rsidRPr="6DD2A3A3" w:rsidR="04566856">
              <w:rPr>
                <w:rFonts w:ascii="Times New Roman" w:hAnsi="Times New Roman" w:eastAsia="Times New Roman" w:cs="Times New Roman"/>
                <w:noProof w:val="0"/>
                <w:sz w:val="24"/>
                <w:szCs w:val="24"/>
                <w:lang w:val="en-GB"/>
              </w:rPr>
              <w:t>2</w:t>
            </w:r>
            <w:r w:rsidRPr="6DD2A3A3" w:rsidR="157EAC6A">
              <w:rPr>
                <w:rFonts w:ascii="Times New Roman" w:hAnsi="Times New Roman" w:eastAsia="Times New Roman" w:cs="Times New Roman"/>
                <w:noProof w:val="0"/>
                <w:sz w:val="24"/>
                <w:szCs w:val="24"/>
                <w:lang w:val="en-GB"/>
              </w:rPr>
              <w:t>)</w:t>
            </w:r>
          </w:p>
        </w:tc>
      </w:tr>
      <w:tr w:rsidR="6DD2A3A3" w:rsidTr="6DD2A3A3" w14:paraId="1D479A15">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7E26223F" w:rsidP="6DD2A3A3" w:rsidRDefault="7E26223F" w14:paraId="3761BD48" w14:textId="6146B30C">
            <w:pPr>
              <w:pStyle w:val="Normal"/>
              <w:jc w:val="center"/>
              <w:rPr>
                <w:rFonts w:ascii="Times New Roman" w:hAnsi="Times New Roman" w:eastAsia="Times New Roman" w:cs="Times New Roman"/>
                <w:noProof w:val="0"/>
                <w:sz w:val="24"/>
                <w:szCs w:val="24"/>
                <w:lang w:val="en-GB"/>
              </w:rPr>
            </w:pPr>
            <w:r w:rsidRPr="6DD2A3A3" w:rsidR="7E26223F">
              <w:rPr>
                <w:rFonts w:ascii="Times New Roman" w:hAnsi="Times New Roman" w:eastAsia="Times New Roman" w:cs="Times New Roman"/>
                <w:noProof w:val="0"/>
                <w:sz w:val="24"/>
                <w:szCs w:val="24"/>
                <w:lang w:val="en-GB"/>
              </w:rPr>
              <w:t>Medicine ball Throw (cm)</w:t>
            </w:r>
          </w:p>
        </w:tc>
        <w:tc>
          <w:tcPr>
            <w:cnfStyle w:val="000000000000" w:firstRow="0" w:lastRow="0" w:firstColumn="0" w:lastColumn="0" w:oddVBand="0" w:evenVBand="0" w:oddHBand="0" w:evenHBand="0" w:firstRowFirstColumn="0" w:firstRowLastColumn="0" w:lastRowFirstColumn="0" w:lastRowLastColumn="0"/>
            <w:tcW w:w="2340" w:type="dxa"/>
            <w:tcMar/>
          </w:tcPr>
          <w:p w:rsidR="3D474F8C" w:rsidP="6DD2A3A3" w:rsidRDefault="3D474F8C" w14:paraId="172935DA" w14:textId="0691C51A">
            <w:pPr>
              <w:pStyle w:val="Normal"/>
              <w:jc w:val="center"/>
              <w:rPr>
                <w:rFonts w:ascii="Times New Roman" w:hAnsi="Times New Roman" w:eastAsia="Times New Roman" w:cs="Times New Roman"/>
                <w:noProof w:val="0"/>
                <w:sz w:val="24"/>
                <w:szCs w:val="24"/>
                <w:lang w:val="en-GB"/>
              </w:rPr>
            </w:pPr>
            <w:r w:rsidRPr="6DD2A3A3" w:rsidR="3D474F8C">
              <w:rPr>
                <w:rFonts w:ascii="Times New Roman" w:hAnsi="Times New Roman" w:eastAsia="Times New Roman" w:cs="Times New Roman"/>
                <w:noProof w:val="0"/>
                <w:sz w:val="24"/>
                <w:szCs w:val="24"/>
                <w:lang w:val="en-GB"/>
              </w:rPr>
              <w:t>285</w:t>
            </w:r>
          </w:p>
        </w:tc>
        <w:tc>
          <w:tcPr>
            <w:cnfStyle w:val="000000000000" w:firstRow="0" w:lastRow="0" w:firstColumn="0" w:lastColumn="0" w:oddVBand="0" w:evenVBand="0" w:oddHBand="0" w:evenHBand="0" w:firstRowFirstColumn="0" w:firstRowLastColumn="0" w:lastRowFirstColumn="0" w:lastRowLastColumn="0"/>
            <w:tcW w:w="2490" w:type="dxa"/>
            <w:tcMar/>
          </w:tcPr>
          <w:p w:rsidR="79A8A4B9" w:rsidP="6DD2A3A3" w:rsidRDefault="79A8A4B9" w14:paraId="3DFB753B" w14:textId="47F5038E">
            <w:pPr>
              <w:pStyle w:val="Normal"/>
              <w:jc w:val="center"/>
              <w:rPr>
                <w:rFonts w:ascii="Times New Roman" w:hAnsi="Times New Roman" w:eastAsia="Times New Roman" w:cs="Times New Roman"/>
                <w:noProof w:val="0"/>
                <w:sz w:val="24"/>
                <w:szCs w:val="24"/>
                <w:lang w:val="en-GB"/>
              </w:rPr>
            </w:pPr>
            <w:r w:rsidRPr="6DD2A3A3" w:rsidR="79A8A4B9">
              <w:rPr>
                <w:rFonts w:ascii="Times New Roman" w:hAnsi="Times New Roman" w:eastAsia="Times New Roman" w:cs="Times New Roman"/>
                <w:noProof w:val="0"/>
                <w:sz w:val="24"/>
                <w:szCs w:val="24"/>
                <w:lang w:val="en-GB"/>
              </w:rPr>
              <w:t>460 (3)</w:t>
            </w:r>
          </w:p>
        </w:tc>
      </w:tr>
      <w:tr w:rsidR="6DD2A3A3" w:rsidTr="6DD2A3A3" w14:paraId="5AA8ED64">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7E26223F" w:rsidP="6DD2A3A3" w:rsidRDefault="7E26223F" w14:paraId="4716ECDB" w14:textId="4CC8E9E5">
            <w:pPr>
              <w:pStyle w:val="Normal"/>
              <w:jc w:val="center"/>
              <w:rPr>
                <w:rFonts w:ascii="Times New Roman" w:hAnsi="Times New Roman" w:eastAsia="Times New Roman" w:cs="Times New Roman"/>
                <w:noProof w:val="0"/>
                <w:sz w:val="24"/>
                <w:szCs w:val="24"/>
                <w:lang w:val="en-GB"/>
              </w:rPr>
            </w:pPr>
            <w:r w:rsidRPr="6DD2A3A3" w:rsidR="7E26223F">
              <w:rPr>
                <w:rFonts w:ascii="Times New Roman" w:hAnsi="Times New Roman" w:eastAsia="Times New Roman" w:cs="Times New Roman"/>
                <w:noProof w:val="0"/>
                <w:sz w:val="24"/>
                <w:szCs w:val="24"/>
                <w:lang w:val="en-GB"/>
              </w:rPr>
              <w:t>Body Fat (%)</w:t>
            </w:r>
          </w:p>
        </w:tc>
        <w:tc>
          <w:tcPr>
            <w:cnfStyle w:val="000000000000" w:firstRow="0" w:lastRow="0" w:firstColumn="0" w:lastColumn="0" w:oddVBand="0" w:evenVBand="0" w:oddHBand="0" w:evenHBand="0" w:firstRowFirstColumn="0" w:firstRowLastColumn="0" w:lastRowFirstColumn="0" w:lastRowLastColumn="0"/>
            <w:tcW w:w="2340" w:type="dxa"/>
            <w:tcMar/>
          </w:tcPr>
          <w:p w:rsidR="1CFC418E" w:rsidP="6DD2A3A3" w:rsidRDefault="1CFC418E" w14:paraId="61A98C36" w14:textId="3ACEAA87">
            <w:pPr>
              <w:pStyle w:val="Normal"/>
              <w:jc w:val="center"/>
              <w:rPr>
                <w:rFonts w:ascii="Times New Roman" w:hAnsi="Times New Roman" w:eastAsia="Times New Roman" w:cs="Times New Roman"/>
                <w:noProof w:val="0"/>
                <w:sz w:val="24"/>
                <w:szCs w:val="24"/>
                <w:lang w:val="en-GB"/>
              </w:rPr>
            </w:pPr>
            <w:r w:rsidRPr="6DD2A3A3" w:rsidR="1CFC418E">
              <w:rPr>
                <w:rFonts w:ascii="Times New Roman" w:hAnsi="Times New Roman" w:eastAsia="Times New Roman" w:cs="Times New Roman"/>
                <w:noProof w:val="0"/>
                <w:sz w:val="24"/>
                <w:szCs w:val="24"/>
                <w:lang w:val="en-GB"/>
              </w:rPr>
              <w:t>14.8</w:t>
            </w:r>
          </w:p>
        </w:tc>
        <w:tc>
          <w:tcPr>
            <w:cnfStyle w:val="000000000000" w:firstRow="0" w:lastRow="0" w:firstColumn="0" w:lastColumn="0" w:oddVBand="0" w:evenVBand="0" w:oddHBand="0" w:evenHBand="0" w:firstRowFirstColumn="0" w:firstRowLastColumn="0" w:lastRowFirstColumn="0" w:lastRowLastColumn="0"/>
            <w:tcW w:w="2490" w:type="dxa"/>
            <w:tcMar/>
          </w:tcPr>
          <w:p w:rsidR="636FEACB" w:rsidP="6DD2A3A3" w:rsidRDefault="636FEACB" w14:paraId="1D939977" w14:textId="016B9996">
            <w:pPr>
              <w:pStyle w:val="Normal"/>
              <w:jc w:val="center"/>
              <w:rPr>
                <w:rFonts w:ascii="Times New Roman" w:hAnsi="Times New Roman" w:eastAsia="Times New Roman" w:cs="Times New Roman"/>
                <w:noProof w:val="0"/>
                <w:sz w:val="24"/>
                <w:szCs w:val="24"/>
                <w:lang w:val="en-GB"/>
              </w:rPr>
            </w:pPr>
            <w:r w:rsidRPr="6DD2A3A3" w:rsidR="636FEACB">
              <w:rPr>
                <w:rFonts w:ascii="Times New Roman" w:hAnsi="Times New Roman" w:eastAsia="Times New Roman" w:cs="Times New Roman"/>
                <w:noProof w:val="0"/>
                <w:sz w:val="24"/>
                <w:szCs w:val="24"/>
                <w:lang w:val="en-GB"/>
              </w:rPr>
              <w:t>13 (</w:t>
            </w:r>
            <w:r w:rsidRPr="6DD2A3A3" w:rsidR="53EA7739">
              <w:rPr>
                <w:rFonts w:ascii="Times New Roman" w:hAnsi="Times New Roman" w:eastAsia="Times New Roman" w:cs="Times New Roman"/>
                <w:noProof w:val="0"/>
                <w:sz w:val="24"/>
                <w:szCs w:val="24"/>
                <w:lang w:val="en-GB"/>
              </w:rPr>
              <w:t>4</w:t>
            </w:r>
            <w:r w:rsidRPr="6DD2A3A3" w:rsidR="636FEACB">
              <w:rPr>
                <w:rFonts w:ascii="Times New Roman" w:hAnsi="Times New Roman" w:eastAsia="Times New Roman" w:cs="Times New Roman"/>
                <w:noProof w:val="0"/>
                <w:sz w:val="24"/>
                <w:szCs w:val="24"/>
                <w:lang w:val="en-GB"/>
              </w:rPr>
              <w:t>)</w:t>
            </w:r>
          </w:p>
        </w:tc>
      </w:tr>
      <w:tr w:rsidR="6DD2A3A3" w:rsidTr="6DD2A3A3" w14:paraId="74D3ED8F">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6B0701FD" w:rsidP="6DD2A3A3" w:rsidRDefault="6B0701FD" w14:paraId="1AB84423" w14:textId="25C4BCC3">
            <w:pPr>
              <w:pStyle w:val="Normal"/>
              <w:jc w:val="center"/>
              <w:rPr>
                <w:rFonts w:ascii="Times New Roman" w:hAnsi="Times New Roman" w:eastAsia="Times New Roman" w:cs="Times New Roman"/>
                <w:noProof w:val="0"/>
                <w:sz w:val="24"/>
                <w:szCs w:val="24"/>
                <w:lang w:val="en-GB"/>
              </w:rPr>
            </w:pPr>
            <w:r w:rsidRPr="6DD2A3A3" w:rsidR="6B0701FD">
              <w:rPr>
                <w:rFonts w:ascii="Times New Roman" w:hAnsi="Times New Roman" w:eastAsia="Times New Roman" w:cs="Times New Roman"/>
                <w:noProof w:val="0"/>
                <w:sz w:val="24"/>
                <w:szCs w:val="24"/>
                <w:lang w:val="en-GB"/>
              </w:rPr>
              <w:t>10m Sprint (s)</w:t>
            </w:r>
          </w:p>
        </w:tc>
        <w:tc>
          <w:tcPr>
            <w:cnfStyle w:val="000000000000" w:firstRow="0" w:lastRow="0" w:firstColumn="0" w:lastColumn="0" w:oddVBand="0" w:evenVBand="0" w:oddHBand="0" w:evenHBand="0" w:firstRowFirstColumn="0" w:firstRowLastColumn="0" w:lastRowFirstColumn="0" w:lastRowLastColumn="0"/>
            <w:tcW w:w="2340" w:type="dxa"/>
            <w:tcMar/>
          </w:tcPr>
          <w:p w:rsidR="4AF0C6FA" w:rsidP="6DD2A3A3" w:rsidRDefault="4AF0C6FA" w14:paraId="120E33B6" w14:textId="52BA9A66">
            <w:pPr>
              <w:pStyle w:val="Normal"/>
              <w:jc w:val="center"/>
              <w:rPr>
                <w:rFonts w:ascii="Times New Roman" w:hAnsi="Times New Roman" w:eastAsia="Times New Roman" w:cs="Times New Roman"/>
                <w:noProof w:val="0"/>
                <w:sz w:val="24"/>
                <w:szCs w:val="24"/>
                <w:lang w:val="en-GB"/>
              </w:rPr>
            </w:pPr>
            <w:r w:rsidRPr="6DD2A3A3" w:rsidR="4AF0C6FA">
              <w:rPr>
                <w:rFonts w:ascii="Times New Roman" w:hAnsi="Times New Roman" w:eastAsia="Times New Roman" w:cs="Times New Roman"/>
                <w:noProof w:val="0"/>
                <w:sz w:val="24"/>
                <w:szCs w:val="24"/>
                <w:lang w:val="en-GB"/>
              </w:rPr>
              <w:t>1.81</w:t>
            </w:r>
          </w:p>
        </w:tc>
        <w:tc>
          <w:tcPr>
            <w:cnfStyle w:val="000000000000" w:firstRow="0" w:lastRow="0" w:firstColumn="0" w:lastColumn="0" w:oddVBand="0" w:evenVBand="0" w:oddHBand="0" w:evenHBand="0" w:firstRowFirstColumn="0" w:firstRowLastColumn="0" w:lastRowFirstColumn="0" w:lastRowLastColumn="0"/>
            <w:tcW w:w="2490" w:type="dxa"/>
            <w:tcMar/>
          </w:tcPr>
          <w:p w:rsidR="3F74DB05" w:rsidP="6DD2A3A3" w:rsidRDefault="3F74DB05" w14:paraId="54825A53" w14:textId="0AF82A0A">
            <w:pPr>
              <w:pStyle w:val="Normal"/>
              <w:jc w:val="center"/>
              <w:rPr>
                <w:rFonts w:ascii="Times New Roman" w:hAnsi="Times New Roman" w:eastAsia="Times New Roman" w:cs="Times New Roman"/>
                <w:noProof w:val="0"/>
                <w:sz w:val="24"/>
                <w:szCs w:val="24"/>
                <w:lang w:val="en-GB"/>
              </w:rPr>
            </w:pPr>
            <w:r w:rsidRPr="6DD2A3A3" w:rsidR="3F74DB05">
              <w:rPr>
                <w:rFonts w:ascii="Times New Roman" w:hAnsi="Times New Roman" w:eastAsia="Times New Roman" w:cs="Times New Roman"/>
                <w:noProof w:val="0"/>
                <w:sz w:val="24"/>
                <w:szCs w:val="24"/>
                <w:lang w:val="en-GB"/>
              </w:rPr>
              <w:t>1.81</w:t>
            </w:r>
            <w:r w:rsidRPr="6DD2A3A3" w:rsidR="048C6614">
              <w:rPr>
                <w:rFonts w:ascii="Times New Roman" w:hAnsi="Times New Roman" w:eastAsia="Times New Roman" w:cs="Times New Roman"/>
                <w:noProof w:val="0"/>
                <w:sz w:val="24"/>
                <w:szCs w:val="24"/>
                <w:lang w:val="en-GB"/>
              </w:rPr>
              <w:t xml:space="preserve"> (1)</w:t>
            </w:r>
          </w:p>
        </w:tc>
      </w:tr>
      <w:tr w:rsidR="6DD2A3A3" w:rsidTr="6DD2A3A3" w14:paraId="5527F425">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7E26223F" w:rsidP="6DD2A3A3" w:rsidRDefault="7E26223F" w14:paraId="24EB0CB2" w14:textId="78008224">
            <w:pPr>
              <w:pStyle w:val="Normal"/>
              <w:jc w:val="center"/>
              <w:rPr>
                <w:rFonts w:ascii="Times New Roman" w:hAnsi="Times New Roman" w:eastAsia="Times New Roman" w:cs="Times New Roman"/>
                <w:noProof w:val="0"/>
                <w:sz w:val="24"/>
                <w:szCs w:val="24"/>
                <w:lang w:val="en-GB"/>
              </w:rPr>
            </w:pPr>
            <w:r w:rsidRPr="6DD2A3A3" w:rsidR="7E26223F">
              <w:rPr>
                <w:rFonts w:ascii="Times New Roman" w:hAnsi="Times New Roman" w:eastAsia="Times New Roman" w:cs="Times New Roman"/>
                <w:noProof w:val="0"/>
                <w:sz w:val="24"/>
                <w:szCs w:val="24"/>
                <w:lang w:val="en-GB"/>
              </w:rPr>
              <w:t>30m Sprint (s)</w:t>
            </w:r>
          </w:p>
        </w:tc>
        <w:tc>
          <w:tcPr>
            <w:cnfStyle w:val="000000000000" w:firstRow="0" w:lastRow="0" w:firstColumn="0" w:lastColumn="0" w:oddVBand="0" w:evenVBand="0" w:oddHBand="0" w:evenHBand="0" w:firstRowFirstColumn="0" w:firstRowLastColumn="0" w:lastRowFirstColumn="0" w:lastRowLastColumn="0"/>
            <w:tcW w:w="2340" w:type="dxa"/>
            <w:tcMar/>
          </w:tcPr>
          <w:p w:rsidR="2F4B0A03" w:rsidP="6DD2A3A3" w:rsidRDefault="2F4B0A03" w14:paraId="0058B973" w14:textId="69CBF202">
            <w:pPr>
              <w:pStyle w:val="Normal"/>
              <w:jc w:val="center"/>
              <w:rPr>
                <w:rFonts w:ascii="Times New Roman" w:hAnsi="Times New Roman" w:eastAsia="Times New Roman" w:cs="Times New Roman"/>
                <w:noProof w:val="0"/>
                <w:sz w:val="24"/>
                <w:szCs w:val="24"/>
                <w:lang w:val="en-GB"/>
              </w:rPr>
            </w:pPr>
            <w:r w:rsidRPr="6DD2A3A3" w:rsidR="2F4B0A03">
              <w:rPr>
                <w:rFonts w:ascii="Times New Roman" w:hAnsi="Times New Roman" w:eastAsia="Times New Roman" w:cs="Times New Roman"/>
                <w:noProof w:val="0"/>
                <w:sz w:val="24"/>
                <w:szCs w:val="24"/>
                <w:lang w:val="en-GB"/>
              </w:rPr>
              <w:t>4.15</w:t>
            </w:r>
          </w:p>
        </w:tc>
        <w:tc>
          <w:tcPr>
            <w:cnfStyle w:val="000000000000" w:firstRow="0" w:lastRow="0" w:firstColumn="0" w:lastColumn="0" w:oddVBand="0" w:evenVBand="0" w:oddHBand="0" w:evenHBand="0" w:firstRowFirstColumn="0" w:firstRowLastColumn="0" w:lastRowFirstColumn="0" w:lastRowLastColumn="0"/>
            <w:tcW w:w="2490" w:type="dxa"/>
            <w:tcMar/>
          </w:tcPr>
          <w:p w:rsidR="2AFA22B1" w:rsidP="6DD2A3A3" w:rsidRDefault="2AFA22B1" w14:paraId="4F9E41D6" w14:textId="72A842E0">
            <w:pPr>
              <w:pStyle w:val="Normal"/>
              <w:jc w:val="center"/>
              <w:rPr>
                <w:rFonts w:ascii="Times New Roman" w:hAnsi="Times New Roman" w:eastAsia="Times New Roman" w:cs="Times New Roman"/>
                <w:noProof w:val="0"/>
                <w:sz w:val="24"/>
                <w:szCs w:val="24"/>
                <w:lang w:val="en-GB"/>
              </w:rPr>
            </w:pPr>
            <w:r w:rsidRPr="6DD2A3A3" w:rsidR="2AFA22B1">
              <w:rPr>
                <w:rFonts w:ascii="Times New Roman" w:hAnsi="Times New Roman" w:eastAsia="Times New Roman" w:cs="Times New Roman"/>
                <w:noProof w:val="0"/>
                <w:sz w:val="24"/>
                <w:szCs w:val="24"/>
                <w:lang w:val="en-GB"/>
              </w:rPr>
              <w:t>4.20 (1)</w:t>
            </w:r>
          </w:p>
        </w:tc>
      </w:tr>
      <w:tr w:rsidR="6DD2A3A3" w:rsidTr="6DD2A3A3" w14:paraId="47E3BC8C">
        <w:trPr>
          <w:trHeight w:val="300"/>
        </w:trPr>
        <w:tc>
          <w:tcPr>
            <w:cnfStyle w:val="001000000000" w:firstRow="0" w:lastRow="0" w:firstColumn="1" w:lastColumn="0" w:oddVBand="0" w:evenVBand="0" w:oddHBand="0" w:evenHBand="0" w:firstRowFirstColumn="0" w:firstRowLastColumn="0" w:lastRowFirstColumn="0" w:lastRowLastColumn="0"/>
            <w:tcW w:w="4530" w:type="dxa"/>
            <w:tcMar/>
          </w:tcPr>
          <w:p w:rsidR="20581990" w:rsidP="6DD2A3A3" w:rsidRDefault="20581990" w14:paraId="06EAB8E9" w14:textId="24626400">
            <w:pPr>
              <w:pStyle w:val="Normal"/>
              <w:jc w:val="center"/>
              <w:rPr>
                <w:rFonts w:ascii="Times New Roman" w:hAnsi="Times New Roman" w:eastAsia="Times New Roman" w:cs="Times New Roman"/>
                <w:noProof w:val="0"/>
                <w:sz w:val="24"/>
                <w:szCs w:val="24"/>
                <w:lang w:val="en-GB"/>
              </w:rPr>
            </w:pPr>
            <w:r w:rsidRPr="6DD2A3A3" w:rsidR="20581990">
              <w:rPr>
                <w:rFonts w:ascii="Times New Roman" w:hAnsi="Times New Roman" w:eastAsia="Times New Roman" w:cs="Times New Roman"/>
                <w:noProof w:val="0"/>
                <w:sz w:val="24"/>
                <w:szCs w:val="24"/>
                <w:lang w:val="en-GB"/>
              </w:rPr>
              <w:t>Bronco (minute)</w:t>
            </w:r>
          </w:p>
        </w:tc>
        <w:tc>
          <w:tcPr>
            <w:cnfStyle w:val="000000000000" w:firstRow="0" w:lastRow="0" w:firstColumn="0" w:lastColumn="0" w:oddVBand="0" w:evenVBand="0" w:oddHBand="0" w:evenHBand="0" w:firstRowFirstColumn="0" w:firstRowLastColumn="0" w:lastRowFirstColumn="0" w:lastRowLastColumn="0"/>
            <w:tcW w:w="2340" w:type="dxa"/>
            <w:tcMar/>
          </w:tcPr>
          <w:p w:rsidR="72045002" w:rsidP="6DD2A3A3" w:rsidRDefault="72045002" w14:paraId="12970CB0" w14:textId="1DC33932">
            <w:pPr>
              <w:pStyle w:val="Normal"/>
              <w:jc w:val="center"/>
              <w:rPr>
                <w:rFonts w:ascii="Times New Roman" w:hAnsi="Times New Roman" w:eastAsia="Times New Roman" w:cs="Times New Roman"/>
                <w:noProof w:val="0"/>
                <w:sz w:val="24"/>
                <w:szCs w:val="24"/>
                <w:lang w:val="en-GB"/>
              </w:rPr>
            </w:pPr>
            <w:r w:rsidRPr="6DD2A3A3" w:rsidR="72045002">
              <w:rPr>
                <w:rFonts w:ascii="Times New Roman" w:hAnsi="Times New Roman" w:eastAsia="Times New Roman" w:cs="Times New Roman"/>
                <w:noProof w:val="0"/>
                <w:sz w:val="24"/>
                <w:szCs w:val="24"/>
                <w:lang w:val="en-GB"/>
              </w:rPr>
              <w:t>4:24</w:t>
            </w:r>
          </w:p>
        </w:tc>
        <w:tc>
          <w:tcPr>
            <w:cnfStyle w:val="000000000000" w:firstRow="0" w:lastRow="0" w:firstColumn="0" w:lastColumn="0" w:oddVBand="0" w:evenVBand="0" w:oddHBand="0" w:evenHBand="0" w:firstRowFirstColumn="0" w:firstRowLastColumn="0" w:lastRowFirstColumn="0" w:lastRowLastColumn="0"/>
            <w:tcW w:w="2490" w:type="dxa"/>
            <w:tcMar/>
          </w:tcPr>
          <w:p w:rsidR="39BB7FA2" w:rsidP="6DD2A3A3" w:rsidRDefault="39BB7FA2" w14:paraId="2D709FC4" w14:textId="54D03DBE">
            <w:pPr>
              <w:pStyle w:val="Normal"/>
              <w:jc w:val="center"/>
              <w:rPr>
                <w:rFonts w:ascii="Times New Roman" w:hAnsi="Times New Roman" w:eastAsia="Times New Roman" w:cs="Times New Roman"/>
                <w:noProof w:val="0"/>
                <w:sz w:val="24"/>
                <w:szCs w:val="24"/>
                <w:lang w:val="en-GB"/>
              </w:rPr>
            </w:pPr>
            <w:r w:rsidRPr="6DD2A3A3" w:rsidR="39BB7FA2">
              <w:rPr>
                <w:rFonts w:ascii="Times New Roman" w:hAnsi="Times New Roman" w:eastAsia="Times New Roman" w:cs="Times New Roman"/>
                <w:noProof w:val="0"/>
                <w:sz w:val="24"/>
                <w:szCs w:val="24"/>
                <w:lang w:val="en-GB"/>
              </w:rPr>
              <w:t>4:55-5:15 (5)</w:t>
            </w:r>
          </w:p>
        </w:tc>
      </w:tr>
    </w:tbl>
    <w:p w:rsidR="0B7ABA0C" w:rsidP="6DD2A3A3" w:rsidRDefault="0B7ABA0C" w14:paraId="79C005AF" w14:textId="107AD634">
      <w:pPr>
        <w:pStyle w:val="Normal"/>
        <w:spacing w:line="360" w:lineRule="auto"/>
        <w:ind w:left="0"/>
        <w:jc w:val="center"/>
        <w:rPr>
          <w:rFonts w:ascii="Times New Roman" w:hAnsi="Times New Roman" w:eastAsia="Times New Roman" w:cs="Times New Roman"/>
          <w:b w:val="0"/>
          <w:bCs w:val="0"/>
          <w:i w:val="0"/>
          <w:iCs w:val="0"/>
          <w:caps w:val="0"/>
          <w:smallCaps w:val="0"/>
          <w:noProof w:val="0"/>
          <w:color w:val="3E3E3E"/>
          <w:sz w:val="22"/>
          <w:szCs w:val="22"/>
          <w:lang w:val="en-US"/>
        </w:rPr>
      </w:pPr>
      <w:r w:rsidRPr="6DD2A3A3" w:rsidR="0B7ABA0C">
        <w:rPr>
          <w:rFonts w:ascii="Times New Roman" w:hAnsi="Times New Roman" w:eastAsia="Times New Roman" w:cs="Times New Roman"/>
          <w:b w:val="0"/>
          <w:bCs w:val="0"/>
          <w:i w:val="0"/>
          <w:iCs w:val="0"/>
          <w:caps w:val="0"/>
          <w:smallCaps w:val="0"/>
          <w:noProof w:val="0"/>
          <w:color w:val="3E3E3E"/>
          <w:sz w:val="22"/>
          <w:szCs w:val="22"/>
          <w:lang w:val="en-US"/>
        </w:rPr>
        <w:t>1</w:t>
      </w:r>
      <w:r w:rsidRPr="6DD2A3A3" w:rsidR="4F525153">
        <w:rPr>
          <w:rFonts w:ascii="Times New Roman" w:hAnsi="Times New Roman" w:eastAsia="Times New Roman" w:cs="Times New Roman"/>
          <w:b w:val="0"/>
          <w:bCs w:val="0"/>
          <w:i w:val="0"/>
          <w:iCs w:val="0"/>
          <w:caps w:val="0"/>
          <w:smallCaps w:val="0"/>
          <w:noProof w:val="0"/>
          <w:color w:val="3E3E3E"/>
          <w:sz w:val="22"/>
          <w:szCs w:val="22"/>
          <w:lang w:val="en-US"/>
        </w:rPr>
        <w:t xml:space="preserve"> </w:t>
      </w:r>
      <w:r w:rsidRPr="6DD2A3A3" w:rsidR="0B7ABA0C">
        <w:rPr>
          <w:rFonts w:ascii="Times New Roman" w:hAnsi="Times New Roman" w:eastAsia="Times New Roman" w:cs="Times New Roman"/>
          <w:b w:val="0"/>
          <w:bCs w:val="0"/>
          <w:i w:val="0"/>
          <w:iCs w:val="0"/>
          <w:caps w:val="0"/>
          <w:smallCaps w:val="0"/>
          <w:noProof w:val="0"/>
          <w:color w:val="3E3E3E"/>
          <w:sz w:val="22"/>
          <w:szCs w:val="22"/>
          <w:lang w:val="en-US"/>
        </w:rPr>
        <w:t xml:space="preserve">(Wood, 2010). </w:t>
      </w:r>
      <w:r w:rsidRPr="6DD2A3A3" w:rsidR="081657CC">
        <w:rPr>
          <w:rFonts w:ascii="Times New Roman" w:hAnsi="Times New Roman" w:eastAsia="Times New Roman" w:cs="Times New Roman"/>
          <w:b w:val="0"/>
          <w:bCs w:val="0"/>
          <w:i w:val="0"/>
          <w:iCs w:val="0"/>
          <w:caps w:val="0"/>
          <w:smallCaps w:val="0"/>
          <w:noProof w:val="0"/>
          <w:color w:val="3E3E3E"/>
          <w:sz w:val="22"/>
          <w:szCs w:val="22"/>
          <w:lang w:val="en-US"/>
        </w:rPr>
        <w:t>2</w:t>
      </w:r>
      <w:r w:rsidRPr="6DD2A3A3" w:rsidR="31B902CC">
        <w:rPr>
          <w:rFonts w:ascii="Times New Roman" w:hAnsi="Times New Roman" w:eastAsia="Times New Roman" w:cs="Times New Roman"/>
          <w:b w:val="0"/>
          <w:bCs w:val="0"/>
          <w:i w:val="0"/>
          <w:iCs w:val="0"/>
          <w:caps w:val="0"/>
          <w:smallCaps w:val="0"/>
          <w:noProof w:val="0"/>
          <w:color w:val="3E3E3E"/>
          <w:sz w:val="22"/>
          <w:szCs w:val="22"/>
          <w:lang w:val="en-US"/>
        </w:rPr>
        <w:t xml:space="preserve"> </w:t>
      </w:r>
      <w:r w:rsidRPr="6DD2A3A3" w:rsidR="081657CC">
        <w:rPr>
          <w:rFonts w:ascii="Times New Roman" w:hAnsi="Times New Roman" w:eastAsia="Times New Roman" w:cs="Times New Roman"/>
          <w:b w:val="0"/>
          <w:bCs w:val="0"/>
          <w:i w:val="0"/>
          <w:iCs w:val="0"/>
          <w:caps w:val="0"/>
          <w:smallCaps w:val="0"/>
          <w:noProof w:val="0"/>
          <w:color w:val="3E3E3E"/>
          <w:sz w:val="22"/>
          <w:szCs w:val="22"/>
          <w:lang w:val="en-US"/>
        </w:rPr>
        <w:t>(</w:t>
      </w:r>
      <w:r w:rsidRPr="6DD2A3A3" w:rsidR="081657CC">
        <w:rPr>
          <w:rFonts w:ascii="Times New Roman" w:hAnsi="Times New Roman" w:eastAsia="Times New Roman" w:cs="Times New Roman"/>
          <w:b w:val="0"/>
          <w:bCs w:val="0"/>
          <w:i w:val="0"/>
          <w:iCs w:val="0"/>
          <w:caps w:val="0"/>
          <w:smallCaps w:val="0"/>
          <w:noProof w:val="0"/>
          <w:color w:val="3E3E3E"/>
          <w:sz w:val="22"/>
          <w:szCs w:val="22"/>
          <w:lang w:val="en-US"/>
        </w:rPr>
        <w:t>Brodani</w:t>
      </w:r>
      <w:r w:rsidRPr="6DD2A3A3" w:rsidR="0C9C7E27">
        <w:rPr>
          <w:rFonts w:ascii="Times New Roman" w:hAnsi="Times New Roman" w:eastAsia="Times New Roman" w:cs="Times New Roman"/>
          <w:b w:val="0"/>
          <w:bCs w:val="0"/>
          <w:i w:val="0"/>
          <w:iCs w:val="0"/>
          <w:caps w:val="0"/>
          <w:smallCaps w:val="0"/>
          <w:noProof w:val="0"/>
          <w:color w:val="3E3E3E"/>
          <w:sz w:val="22"/>
          <w:szCs w:val="22"/>
          <w:lang w:val="en-US"/>
        </w:rPr>
        <w:t xml:space="preserve"> et al.</w:t>
      </w:r>
      <w:r w:rsidRPr="6DD2A3A3" w:rsidR="135520B8">
        <w:rPr>
          <w:rFonts w:ascii="Times New Roman" w:hAnsi="Times New Roman" w:eastAsia="Times New Roman" w:cs="Times New Roman"/>
          <w:b w:val="0"/>
          <w:bCs w:val="0"/>
          <w:i w:val="0"/>
          <w:iCs w:val="0"/>
          <w:caps w:val="0"/>
          <w:smallCaps w:val="0"/>
          <w:noProof w:val="0"/>
          <w:color w:val="3E3E3E"/>
          <w:sz w:val="22"/>
          <w:szCs w:val="22"/>
          <w:lang w:val="en-US"/>
        </w:rPr>
        <w:t>, 2023)</w:t>
      </w:r>
      <w:r w:rsidRPr="6DD2A3A3" w:rsidR="081657CC">
        <w:rPr>
          <w:rFonts w:ascii="Times New Roman" w:hAnsi="Times New Roman" w:eastAsia="Times New Roman" w:cs="Times New Roman"/>
          <w:b w:val="0"/>
          <w:bCs w:val="0"/>
          <w:i w:val="0"/>
          <w:iCs w:val="0"/>
          <w:caps w:val="0"/>
          <w:smallCaps w:val="0"/>
          <w:noProof w:val="0"/>
          <w:color w:val="3E3E3E"/>
          <w:sz w:val="22"/>
          <w:szCs w:val="22"/>
          <w:lang w:val="en-US"/>
        </w:rPr>
        <w:t>.</w:t>
      </w:r>
      <w:r w:rsidRPr="6DD2A3A3" w:rsidR="7003C60E">
        <w:rPr>
          <w:rFonts w:ascii="Times New Roman" w:hAnsi="Times New Roman" w:eastAsia="Times New Roman" w:cs="Times New Roman"/>
          <w:b w:val="0"/>
          <w:bCs w:val="0"/>
          <w:i w:val="0"/>
          <w:iCs w:val="0"/>
          <w:caps w:val="0"/>
          <w:smallCaps w:val="0"/>
          <w:noProof w:val="0"/>
          <w:color w:val="3E3E3E"/>
          <w:sz w:val="22"/>
          <w:szCs w:val="22"/>
          <w:lang w:val="en-US"/>
        </w:rPr>
        <w:t xml:space="preserve"> 3 </w:t>
      </w:r>
      <w:r w:rsidRPr="6DD2A3A3" w:rsidR="7003C60E">
        <w:rPr>
          <w:rFonts w:ascii="Times New Roman" w:hAnsi="Times New Roman" w:eastAsia="Times New Roman" w:cs="Times New Roman"/>
          <w:b w:val="0"/>
          <w:bCs w:val="0"/>
          <w:i w:val="0"/>
          <w:iCs w:val="0"/>
          <w:caps w:val="0"/>
          <w:smallCaps w:val="0"/>
          <w:noProof w:val="0"/>
          <w:color w:val="auto"/>
          <w:sz w:val="22"/>
          <w:szCs w:val="22"/>
          <w:lang w:val="en-US"/>
        </w:rPr>
        <w:t>(</w:t>
      </w:r>
      <w:r w:rsidRPr="6DD2A3A3" w:rsidR="7BDCE29E">
        <w:rPr>
          <w:rFonts w:ascii="Times New Roman" w:hAnsi="Times New Roman" w:eastAsia="Times New Roman" w:cs="Times New Roman"/>
          <w:b w:val="0"/>
          <w:bCs w:val="0"/>
          <w:i w:val="0"/>
          <w:iCs w:val="0"/>
          <w:caps w:val="0"/>
          <w:smallCaps w:val="0"/>
          <w:noProof w:val="0"/>
          <w:color w:val="auto"/>
          <w:sz w:val="22"/>
          <w:szCs w:val="22"/>
          <w:lang w:val="en-US"/>
        </w:rPr>
        <w:t>Leite et al., 2016</w:t>
      </w:r>
      <w:r w:rsidRPr="6DD2A3A3" w:rsidR="7003C60E">
        <w:rPr>
          <w:rFonts w:ascii="Times New Roman" w:hAnsi="Times New Roman" w:eastAsia="Times New Roman" w:cs="Times New Roman"/>
          <w:b w:val="0"/>
          <w:bCs w:val="0"/>
          <w:i w:val="0"/>
          <w:iCs w:val="0"/>
          <w:caps w:val="0"/>
          <w:smallCaps w:val="0"/>
          <w:noProof w:val="0"/>
          <w:color w:val="3E3E3E"/>
          <w:sz w:val="22"/>
          <w:szCs w:val="22"/>
          <w:lang w:val="en-US"/>
        </w:rPr>
        <w:t>).</w:t>
      </w:r>
      <w:r w:rsidRPr="6DD2A3A3" w:rsidR="081657CC">
        <w:rPr>
          <w:rFonts w:ascii="Times New Roman" w:hAnsi="Times New Roman" w:eastAsia="Times New Roman" w:cs="Times New Roman"/>
          <w:b w:val="0"/>
          <w:bCs w:val="0"/>
          <w:i w:val="0"/>
          <w:iCs w:val="0"/>
          <w:caps w:val="0"/>
          <w:smallCaps w:val="0"/>
          <w:noProof w:val="0"/>
          <w:color w:val="3E3E3E"/>
          <w:sz w:val="22"/>
          <w:szCs w:val="22"/>
          <w:lang w:val="en-US"/>
        </w:rPr>
        <w:t xml:space="preserve"> </w:t>
      </w:r>
      <w:r w:rsidRPr="6DD2A3A3" w:rsidR="4345566B">
        <w:rPr>
          <w:rFonts w:ascii="Times New Roman" w:hAnsi="Times New Roman" w:eastAsia="Times New Roman" w:cs="Times New Roman"/>
          <w:b w:val="0"/>
          <w:bCs w:val="0"/>
          <w:i w:val="0"/>
          <w:iCs w:val="0"/>
          <w:caps w:val="0"/>
          <w:smallCaps w:val="0"/>
          <w:noProof w:val="0"/>
          <w:color w:val="3E3E3E"/>
          <w:sz w:val="22"/>
          <w:szCs w:val="22"/>
          <w:lang w:val="en-US"/>
        </w:rPr>
        <w:t>4</w:t>
      </w:r>
      <w:r w:rsidRPr="6DD2A3A3" w:rsidR="0B7ABA0C">
        <w:rPr>
          <w:rFonts w:ascii="Times New Roman" w:hAnsi="Times New Roman" w:eastAsia="Times New Roman" w:cs="Times New Roman"/>
          <w:b w:val="0"/>
          <w:bCs w:val="0"/>
          <w:i w:val="0"/>
          <w:iCs w:val="0"/>
          <w:caps w:val="0"/>
          <w:smallCaps w:val="0"/>
          <w:noProof w:val="0"/>
          <w:color w:val="3E3E3E"/>
          <w:sz w:val="22"/>
          <w:szCs w:val="22"/>
          <w:lang w:val="en-US"/>
        </w:rPr>
        <w:t xml:space="preserve"> </w:t>
      </w:r>
      <w:r w:rsidRPr="6DD2A3A3" w:rsidR="0B7ABA0C">
        <w:rPr>
          <w:rFonts w:ascii="Times New Roman" w:hAnsi="Times New Roman" w:eastAsia="Times New Roman" w:cs="Times New Roman"/>
          <w:b w:val="0"/>
          <w:bCs w:val="0"/>
          <w:i w:val="0"/>
          <w:iCs w:val="0"/>
          <w:caps w:val="0"/>
          <w:smallCaps w:val="0"/>
          <w:noProof w:val="0"/>
          <w:color w:val="3E3E3E"/>
          <w:sz w:val="22"/>
          <w:szCs w:val="22"/>
          <w:lang w:val="en-US"/>
        </w:rPr>
        <w:t>(</w:t>
      </w:r>
      <w:r w:rsidRPr="6DD2A3A3" w:rsidR="7DF120DA">
        <w:rPr>
          <w:rFonts w:ascii="Times New Roman" w:hAnsi="Times New Roman" w:eastAsia="Times New Roman" w:cs="Times New Roman"/>
          <w:b w:val="0"/>
          <w:bCs w:val="0"/>
          <w:i w:val="0"/>
          <w:iCs w:val="0"/>
          <w:caps w:val="0"/>
          <w:smallCaps w:val="0"/>
          <w:noProof w:val="0"/>
          <w:color w:val="3E3E3E"/>
          <w:sz w:val="22"/>
          <w:szCs w:val="22"/>
          <w:lang w:val="en-US"/>
        </w:rPr>
        <w:t>Bruns</w:t>
      </w:r>
      <w:r w:rsidRPr="6DD2A3A3" w:rsidR="05EAAFF7">
        <w:rPr>
          <w:rFonts w:ascii="Times New Roman" w:hAnsi="Times New Roman" w:eastAsia="Times New Roman" w:cs="Times New Roman"/>
          <w:b w:val="0"/>
          <w:bCs w:val="0"/>
          <w:i w:val="0"/>
          <w:iCs w:val="0"/>
          <w:caps w:val="0"/>
          <w:smallCaps w:val="0"/>
          <w:noProof w:val="0"/>
          <w:color w:val="3E3E3E"/>
          <w:sz w:val="22"/>
          <w:szCs w:val="22"/>
          <w:lang w:val="en-US"/>
        </w:rPr>
        <w:t>d</w:t>
      </w:r>
      <w:r w:rsidRPr="6DD2A3A3" w:rsidR="7DF120DA">
        <w:rPr>
          <w:rFonts w:ascii="Times New Roman" w:hAnsi="Times New Roman" w:eastAsia="Times New Roman" w:cs="Times New Roman"/>
          <w:b w:val="0"/>
          <w:bCs w:val="0"/>
          <w:i w:val="0"/>
          <w:iCs w:val="0"/>
          <w:caps w:val="0"/>
          <w:smallCaps w:val="0"/>
          <w:noProof w:val="0"/>
          <w:color w:val="3E3E3E"/>
          <w:sz w:val="22"/>
          <w:szCs w:val="22"/>
          <w:lang w:val="en-US"/>
        </w:rPr>
        <w:t>en</w:t>
      </w:r>
      <w:r w:rsidRPr="6DD2A3A3" w:rsidR="7DF120DA">
        <w:rPr>
          <w:rFonts w:ascii="Times New Roman" w:hAnsi="Times New Roman" w:eastAsia="Times New Roman" w:cs="Times New Roman"/>
          <w:b w:val="0"/>
          <w:bCs w:val="0"/>
          <w:i w:val="0"/>
          <w:iCs w:val="0"/>
          <w:caps w:val="0"/>
          <w:smallCaps w:val="0"/>
          <w:noProof w:val="0"/>
          <w:color w:val="3E3E3E"/>
          <w:sz w:val="22"/>
          <w:szCs w:val="22"/>
          <w:lang w:val="en-US"/>
        </w:rPr>
        <w:t>, 2023).</w:t>
      </w:r>
      <w:r w:rsidRPr="6DD2A3A3" w:rsidR="10E7C448">
        <w:rPr>
          <w:rFonts w:ascii="Times New Roman" w:hAnsi="Times New Roman" w:eastAsia="Times New Roman" w:cs="Times New Roman"/>
          <w:b w:val="0"/>
          <w:bCs w:val="0"/>
          <w:i w:val="0"/>
          <w:iCs w:val="0"/>
          <w:caps w:val="0"/>
          <w:smallCaps w:val="0"/>
          <w:noProof w:val="0"/>
          <w:color w:val="3E3E3E"/>
          <w:sz w:val="22"/>
          <w:szCs w:val="22"/>
          <w:lang w:val="en-US"/>
        </w:rPr>
        <w:t xml:space="preserve"> </w:t>
      </w:r>
      <w:r w:rsidRPr="6DD2A3A3" w:rsidR="4D294DE4">
        <w:rPr>
          <w:rFonts w:ascii="Times New Roman" w:hAnsi="Times New Roman" w:eastAsia="Times New Roman" w:cs="Times New Roman"/>
          <w:b w:val="0"/>
          <w:bCs w:val="0"/>
          <w:i w:val="0"/>
          <w:iCs w:val="0"/>
          <w:caps w:val="0"/>
          <w:smallCaps w:val="0"/>
          <w:noProof w:val="0"/>
          <w:color w:val="3E3E3E"/>
          <w:sz w:val="22"/>
          <w:szCs w:val="22"/>
          <w:lang w:val="en-US"/>
        </w:rPr>
        <w:t>5</w:t>
      </w:r>
      <w:r w:rsidRPr="6DD2A3A3" w:rsidR="02DF4076">
        <w:rPr>
          <w:rFonts w:ascii="Times New Roman" w:hAnsi="Times New Roman" w:eastAsia="Times New Roman" w:cs="Times New Roman"/>
          <w:b w:val="0"/>
          <w:bCs w:val="0"/>
          <w:i w:val="0"/>
          <w:iCs w:val="0"/>
          <w:caps w:val="0"/>
          <w:smallCaps w:val="0"/>
          <w:noProof w:val="0"/>
          <w:color w:val="3E3E3E"/>
          <w:sz w:val="22"/>
          <w:szCs w:val="22"/>
          <w:lang w:val="en-US"/>
        </w:rPr>
        <w:t xml:space="preserve"> </w:t>
      </w:r>
      <w:r w:rsidRPr="6DD2A3A3" w:rsidR="4D294DE4">
        <w:rPr>
          <w:rFonts w:ascii="Times New Roman" w:hAnsi="Times New Roman" w:eastAsia="Times New Roman" w:cs="Times New Roman"/>
          <w:b w:val="0"/>
          <w:bCs w:val="0"/>
          <w:i w:val="0"/>
          <w:iCs w:val="0"/>
          <w:caps w:val="0"/>
          <w:smallCaps w:val="0"/>
          <w:noProof w:val="0"/>
          <w:color w:val="3E3E3E"/>
          <w:sz w:val="22"/>
          <w:szCs w:val="22"/>
          <w:lang w:val="en-US"/>
        </w:rPr>
        <w:t>(</w:t>
      </w:r>
      <w:r w:rsidRPr="6DD2A3A3" w:rsidR="3F2B0939">
        <w:rPr>
          <w:rFonts w:ascii="Times New Roman" w:hAnsi="Times New Roman" w:eastAsia="Times New Roman" w:cs="Times New Roman"/>
          <w:b w:val="0"/>
          <w:bCs w:val="0"/>
          <w:i w:val="0"/>
          <w:iCs w:val="0"/>
          <w:caps w:val="0"/>
          <w:smallCaps w:val="0"/>
          <w:noProof w:val="0"/>
          <w:color w:val="3E3E3E"/>
          <w:sz w:val="22"/>
          <w:szCs w:val="22"/>
          <w:lang w:val="en-US"/>
        </w:rPr>
        <w:t>Treharne, 2024</w:t>
      </w:r>
      <w:r w:rsidRPr="6DD2A3A3" w:rsidR="4D294DE4">
        <w:rPr>
          <w:rFonts w:ascii="Times New Roman" w:hAnsi="Times New Roman" w:eastAsia="Times New Roman" w:cs="Times New Roman"/>
          <w:b w:val="0"/>
          <w:bCs w:val="0"/>
          <w:i w:val="0"/>
          <w:iCs w:val="0"/>
          <w:caps w:val="0"/>
          <w:smallCaps w:val="0"/>
          <w:noProof w:val="0"/>
          <w:color w:val="3E3E3E"/>
          <w:sz w:val="22"/>
          <w:szCs w:val="22"/>
          <w:lang w:val="en-US"/>
        </w:rPr>
        <w:t>)</w:t>
      </w:r>
      <w:r w:rsidRPr="6DD2A3A3" w:rsidR="45AE4628">
        <w:rPr>
          <w:rFonts w:ascii="Times New Roman" w:hAnsi="Times New Roman" w:eastAsia="Times New Roman" w:cs="Times New Roman"/>
          <w:b w:val="0"/>
          <w:bCs w:val="0"/>
          <w:i w:val="0"/>
          <w:iCs w:val="0"/>
          <w:caps w:val="0"/>
          <w:smallCaps w:val="0"/>
          <w:noProof w:val="0"/>
          <w:color w:val="3E3E3E"/>
          <w:sz w:val="22"/>
          <w:szCs w:val="22"/>
          <w:lang w:val="en-US"/>
        </w:rPr>
        <w:t>.</w:t>
      </w:r>
    </w:p>
    <w:p w:rsidR="6DD2A3A3" w:rsidP="6DD2A3A3" w:rsidRDefault="6DD2A3A3" w14:paraId="07069715" w14:textId="6DEB5727">
      <w:pPr>
        <w:pStyle w:val="Normal"/>
        <w:spacing w:line="360" w:lineRule="auto"/>
        <w:ind w:left="0"/>
        <w:jc w:val="center"/>
        <w:rPr>
          <w:rFonts w:ascii="Times New Roman" w:hAnsi="Times New Roman" w:eastAsia="Times New Roman" w:cs="Times New Roman"/>
          <w:b w:val="0"/>
          <w:bCs w:val="0"/>
          <w:i w:val="0"/>
          <w:iCs w:val="0"/>
          <w:caps w:val="0"/>
          <w:smallCaps w:val="0"/>
          <w:noProof w:val="0"/>
          <w:color w:val="3E3E3E"/>
          <w:sz w:val="22"/>
          <w:szCs w:val="22"/>
          <w:lang w:val="en-US"/>
        </w:rPr>
      </w:pPr>
    </w:p>
    <w:p w:rsidR="5E3F6411" w:rsidP="6DD2A3A3" w:rsidRDefault="5E3F6411" w14:paraId="5798C6C1" w14:textId="333DF8E8">
      <w:pPr>
        <w:spacing w:line="360" w:lineRule="auto"/>
        <w:jc w:val="both"/>
      </w:pPr>
      <w:r w:rsidRPr="6DD2A3A3" w:rsidR="5E3F6411">
        <w:rPr>
          <w:rFonts w:ascii="Times New Roman" w:hAnsi="Times New Roman" w:eastAsia="Times New Roman" w:cs="Times New Roman"/>
          <w:noProof w:val="0"/>
          <w:sz w:val="24"/>
          <w:szCs w:val="24"/>
          <w:lang w:val="en-GB"/>
        </w:rPr>
        <w:t xml:space="preserve">The subject's performance in seven key sport-related fitness tests was compared to professional averages. This subject met or exceeded professional standards in several areas. Notably, their Agility T-Test result of 10.52 seconds </w:t>
      </w:r>
      <w:r w:rsidRPr="6DD2A3A3" w:rsidR="5E3F6411">
        <w:rPr>
          <w:rFonts w:ascii="Times New Roman" w:hAnsi="Times New Roman" w:eastAsia="Times New Roman" w:cs="Times New Roman"/>
          <w:noProof w:val="0"/>
          <w:sz w:val="24"/>
          <w:szCs w:val="24"/>
          <w:lang w:val="en-GB"/>
        </w:rPr>
        <w:t>indicated</w:t>
      </w:r>
      <w:r w:rsidRPr="6DD2A3A3" w:rsidR="5E3F6411">
        <w:rPr>
          <w:rFonts w:ascii="Times New Roman" w:hAnsi="Times New Roman" w:eastAsia="Times New Roman" w:cs="Times New Roman"/>
          <w:noProof w:val="0"/>
          <w:sz w:val="24"/>
          <w:szCs w:val="24"/>
          <w:lang w:val="en-GB"/>
        </w:rPr>
        <w:t xml:space="preserve"> exceptional change-of-direction speed and was </w:t>
      </w:r>
      <w:r w:rsidRPr="6DD2A3A3" w:rsidR="2A3A1F73">
        <w:rPr>
          <w:rFonts w:ascii="Times New Roman" w:hAnsi="Times New Roman" w:eastAsia="Times New Roman" w:cs="Times New Roman"/>
          <w:noProof w:val="0"/>
          <w:sz w:val="24"/>
          <w:szCs w:val="24"/>
          <w:lang w:val="en-GB"/>
        </w:rPr>
        <w:t>considerably</w:t>
      </w:r>
      <w:r w:rsidRPr="6DD2A3A3" w:rsidR="5E3F6411">
        <w:rPr>
          <w:rFonts w:ascii="Times New Roman" w:hAnsi="Times New Roman" w:eastAsia="Times New Roman" w:cs="Times New Roman"/>
          <w:noProof w:val="0"/>
          <w:sz w:val="24"/>
          <w:szCs w:val="24"/>
          <w:lang w:val="en-GB"/>
        </w:rPr>
        <w:t xml:space="preserve"> quicker</w:t>
      </w:r>
      <w:r w:rsidRPr="6DD2A3A3" w:rsidR="5E3F6411">
        <w:rPr>
          <w:rFonts w:ascii="Times New Roman" w:hAnsi="Times New Roman" w:eastAsia="Times New Roman" w:cs="Times New Roman"/>
          <w:noProof w:val="0"/>
          <w:sz w:val="24"/>
          <w:szCs w:val="24"/>
          <w:lang w:val="en-GB"/>
        </w:rPr>
        <w:t xml:space="preserve"> than the professional average of 11.96 seconds. Similarly, the 10m sprint matched the professional average at 1.81s, while the 30m sprint (4.15s) was slightly quicker than the professional average (4.20s). Additionally, the subject </w:t>
      </w:r>
      <w:r w:rsidRPr="6DD2A3A3" w:rsidR="5E3F6411">
        <w:rPr>
          <w:rFonts w:ascii="Times New Roman" w:hAnsi="Times New Roman" w:eastAsia="Times New Roman" w:cs="Times New Roman"/>
          <w:noProof w:val="0"/>
          <w:sz w:val="24"/>
          <w:szCs w:val="24"/>
          <w:lang w:val="en-GB"/>
        </w:rPr>
        <w:t>demonstrated</w:t>
      </w:r>
      <w:r w:rsidRPr="6DD2A3A3" w:rsidR="5E3F6411">
        <w:rPr>
          <w:rFonts w:ascii="Times New Roman" w:hAnsi="Times New Roman" w:eastAsia="Times New Roman" w:cs="Times New Roman"/>
          <w:noProof w:val="0"/>
          <w:sz w:val="24"/>
          <w:szCs w:val="24"/>
          <w:lang w:val="en-GB"/>
        </w:rPr>
        <w:t xml:space="preserve"> outstanding aerobic fitness by finishing the Bronco test in 4:24, which was quicker than the professional average of 4:55 to 5:15. Furthermore, the subject's body fat percentage was 14.8%, which is still within an athletic and healthy range but marginally higher than the professional average of 13%.</w:t>
      </w:r>
      <w:r w:rsidRPr="6DD2A3A3" w:rsidR="75B901F7">
        <w:rPr>
          <w:rFonts w:ascii="Times New Roman" w:hAnsi="Times New Roman" w:eastAsia="Times New Roman" w:cs="Times New Roman"/>
          <w:noProof w:val="0"/>
          <w:sz w:val="24"/>
          <w:szCs w:val="24"/>
          <w:lang w:val="en-GB"/>
        </w:rPr>
        <w:t xml:space="preserve"> Conversely</w:t>
      </w:r>
      <w:r w:rsidRPr="6DD2A3A3" w:rsidR="2E56751B">
        <w:rPr>
          <w:rFonts w:ascii="Times New Roman" w:hAnsi="Times New Roman" w:eastAsia="Times New Roman" w:cs="Times New Roman"/>
          <w:noProof w:val="0"/>
          <w:sz w:val="24"/>
          <w:szCs w:val="24"/>
          <w:lang w:val="en-GB"/>
        </w:rPr>
        <w:t>, the subject's score was far lower than the professional average</w:t>
      </w:r>
      <w:r w:rsidRPr="6DD2A3A3" w:rsidR="0EB82AE9">
        <w:rPr>
          <w:rFonts w:ascii="Times New Roman" w:hAnsi="Times New Roman" w:eastAsia="Times New Roman" w:cs="Times New Roman"/>
          <w:noProof w:val="0"/>
          <w:sz w:val="24"/>
          <w:szCs w:val="24"/>
          <w:lang w:val="en-GB"/>
        </w:rPr>
        <w:t xml:space="preserve"> in power-based tests</w:t>
      </w:r>
      <w:r w:rsidRPr="6DD2A3A3" w:rsidR="2E56751B">
        <w:rPr>
          <w:rFonts w:ascii="Times New Roman" w:hAnsi="Times New Roman" w:eastAsia="Times New Roman" w:cs="Times New Roman"/>
          <w:noProof w:val="0"/>
          <w:sz w:val="24"/>
          <w:szCs w:val="24"/>
          <w:lang w:val="en-GB"/>
        </w:rPr>
        <w:t>. The medicine ball throw was 285 cm as opposed to 460 cm</w:t>
      </w:r>
      <w:r w:rsidRPr="6DD2A3A3" w:rsidR="2E56751B">
        <w:rPr>
          <w:rFonts w:ascii="Times New Roman" w:hAnsi="Times New Roman" w:eastAsia="Times New Roman" w:cs="Times New Roman"/>
          <w:noProof w:val="0"/>
          <w:sz w:val="24"/>
          <w:szCs w:val="24"/>
          <w:lang w:val="en-GB"/>
        </w:rPr>
        <w:t xml:space="preserve"> and</w:t>
      </w:r>
      <w:r w:rsidRPr="6DD2A3A3" w:rsidR="2E56751B">
        <w:rPr>
          <w:rFonts w:ascii="Times New Roman" w:hAnsi="Times New Roman" w:eastAsia="Times New Roman" w:cs="Times New Roman"/>
          <w:noProof w:val="0"/>
          <w:sz w:val="24"/>
          <w:szCs w:val="24"/>
          <w:lang w:val="en-GB"/>
        </w:rPr>
        <w:t xml:space="preserve"> the vertical jump was 36.59 cm as opposed to the professional average of 68 cm. These findings suggest that both upper and lower-body explosive power need to be strengthened to close the gaps in these areas and improve overall performance, strength and power training should be prioritised.</w:t>
      </w:r>
    </w:p>
    <w:p w:rsidR="6DD2A3A3" w:rsidP="6DD2A3A3" w:rsidRDefault="6DD2A3A3" w14:paraId="36E3AC0F" w14:textId="69A2433E">
      <w:pPr>
        <w:spacing w:line="360" w:lineRule="auto"/>
        <w:jc w:val="both"/>
        <w:rPr>
          <w:rFonts w:ascii="Times New Roman" w:hAnsi="Times New Roman" w:eastAsia="Times New Roman" w:cs="Times New Roman"/>
          <w:noProof w:val="0"/>
          <w:sz w:val="24"/>
          <w:szCs w:val="24"/>
          <w:lang w:val="en-GB"/>
        </w:rPr>
      </w:pPr>
    </w:p>
    <w:p w:rsidR="0D3A8F3D" w:rsidP="6DD2A3A3" w:rsidRDefault="0D3A8F3D" w14:paraId="40481D2B" w14:textId="5EDD8B03">
      <w:pPr>
        <w:spacing w:line="360" w:lineRule="auto"/>
        <w:jc w:val="both"/>
        <w:rPr>
          <w:rFonts w:ascii="Times New Roman" w:hAnsi="Times New Roman" w:eastAsia="Times New Roman" w:cs="Times New Roman"/>
          <w:noProof w:val="0"/>
          <w:sz w:val="32"/>
          <w:szCs w:val="32"/>
          <w:lang w:val="en-GB"/>
        </w:rPr>
      </w:pPr>
      <w:r w:rsidRPr="6DD2A3A3" w:rsidR="0D3A8F3D">
        <w:rPr>
          <w:rFonts w:ascii="Times New Roman" w:hAnsi="Times New Roman" w:eastAsia="Times New Roman" w:cs="Times New Roman"/>
          <w:noProof w:val="0"/>
          <w:sz w:val="28"/>
          <w:szCs w:val="28"/>
          <w:lang w:val="en-GB"/>
        </w:rPr>
        <w:t>Findings</w:t>
      </w:r>
    </w:p>
    <w:p w:rsidR="03DC3CBA" w:rsidP="6DD2A3A3" w:rsidRDefault="03DC3CBA" w14:paraId="2045FADC" w14:textId="4C40DDAC">
      <w:pPr>
        <w:pStyle w:val="Normal"/>
        <w:suppressLineNumbers w:val="0"/>
        <w:bidi w:val="0"/>
        <w:spacing w:before="0" w:beforeAutospacing="off" w:after="160" w:afterAutospacing="off" w:line="360" w:lineRule="auto"/>
        <w:ind w:left="0" w:right="0"/>
        <w:jc w:val="both"/>
      </w:pPr>
      <w:r w:rsidRPr="6DD2A3A3" w:rsidR="03DC3CBA">
        <w:rPr>
          <w:rFonts w:ascii="Times New Roman" w:hAnsi="Times New Roman" w:eastAsia="Times New Roman" w:cs="Times New Roman"/>
          <w:noProof w:val="0"/>
          <w:sz w:val="24"/>
          <w:szCs w:val="24"/>
          <w:lang w:val="en-GB"/>
        </w:rPr>
        <w:t xml:space="preserve">The performance assessment was intended to compare the athlete's current physical capabilities with those of semi-professional peers and professional standards in key areas related to the fly-half position in rugby union. The tests had the purpose of assessing muscular power, aerobic capacity, speed, </w:t>
      </w:r>
      <w:r w:rsidRPr="6DD2A3A3" w:rsidR="03DC3CBA">
        <w:rPr>
          <w:rFonts w:ascii="Times New Roman" w:hAnsi="Times New Roman" w:eastAsia="Times New Roman" w:cs="Times New Roman"/>
          <w:noProof w:val="0"/>
          <w:sz w:val="24"/>
          <w:szCs w:val="24"/>
          <w:lang w:val="en-GB"/>
        </w:rPr>
        <w:t>agility</w:t>
      </w:r>
      <w:r w:rsidRPr="6DD2A3A3" w:rsidR="03DC3CBA">
        <w:rPr>
          <w:rFonts w:ascii="Times New Roman" w:hAnsi="Times New Roman" w:eastAsia="Times New Roman" w:cs="Times New Roman"/>
          <w:noProof w:val="0"/>
          <w:sz w:val="24"/>
          <w:szCs w:val="24"/>
          <w:lang w:val="en-GB"/>
        </w:rPr>
        <w:t xml:space="preserve"> and body composition. For a player who needs to combine athleticism, physical resilience and tactical leadership, these qualities are essential.</w:t>
      </w:r>
      <w:r w:rsidRPr="6DD2A3A3" w:rsidR="791B7789">
        <w:rPr>
          <w:rFonts w:ascii="Times New Roman" w:hAnsi="Times New Roman" w:eastAsia="Times New Roman" w:cs="Times New Roman"/>
          <w:noProof w:val="0"/>
          <w:sz w:val="24"/>
          <w:szCs w:val="24"/>
          <w:lang w:val="en-GB"/>
        </w:rPr>
        <w:t xml:space="preserve"> The athlete, a 20-year-old semi-professional fly-half, weighed 80.8 kg and stood 179.5 cm tall, both of which are common for backline players. At 14.8%, the athlete's body fat percentage was just marginally greater than the 13% professional norm. Relative power and sustained high-speed running capability may be enhanced by a small reduction in body fat, </w:t>
      </w:r>
      <w:bookmarkStart w:name="_Int_RhN6imr7" w:id="1023622717"/>
      <w:r w:rsidRPr="6DD2A3A3" w:rsidR="791B7789">
        <w:rPr>
          <w:rFonts w:ascii="Times New Roman" w:hAnsi="Times New Roman" w:eastAsia="Times New Roman" w:cs="Times New Roman"/>
          <w:noProof w:val="0"/>
          <w:sz w:val="24"/>
          <w:szCs w:val="24"/>
          <w:lang w:val="en-GB"/>
        </w:rPr>
        <w:t>as long as</w:t>
      </w:r>
      <w:bookmarkEnd w:id="1023622717"/>
      <w:r w:rsidRPr="6DD2A3A3" w:rsidR="791B7789">
        <w:rPr>
          <w:rFonts w:ascii="Times New Roman" w:hAnsi="Times New Roman" w:eastAsia="Times New Roman" w:cs="Times New Roman"/>
          <w:noProof w:val="0"/>
          <w:sz w:val="24"/>
          <w:szCs w:val="24"/>
          <w:lang w:val="en-GB"/>
        </w:rPr>
        <w:t xml:space="preserve"> it stays within a reasonable athletic range. </w:t>
      </w:r>
      <w:r w:rsidRPr="6DD2A3A3" w:rsidR="3F0AD1DB">
        <w:rPr>
          <w:rFonts w:ascii="Times New Roman" w:hAnsi="Times New Roman" w:eastAsia="Times New Roman" w:cs="Times New Roman"/>
          <w:noProof w:val="0"/>
          <w:sz w:val="24"/>
          <w:szCs w:val="24"/>
          <w:lang w:val="en-GB"/>
        </w:rPr>
        <w:t xml:space="preserve">The most encouraging results </w:t>
      </w:r>
      <w:r w:rsidRPr="6DD2A3A3" w:rsidR="462408B9">
        <w:rPr>
          <w:rFonts w:ascii="Times New Roman" w:hAnsi="Times New Roman" w:eastAsia="Times New Roman" w:cs="Times New Roman"/>
          <w:noProof w:val="0"/>
          <w:sz w:val="24"/>
          <w:szCs w:val="24"/>
          <w:lang w:val="en-GB"/>
        </w:rPr>
        <w:t xml:space="preserve">from the testing </w:t>
      </w:r>
      <w:r w:rsidRPr="6DD2A3A3" w:rsidR="3F0AD1DB">
        <w:rPr>
          <w:rFonts w:ascii="Times New Roman" w:hAnsi="Times New Roman" w:eastAsia="Times New Roman" w:cs="Times New Roman"/>
          <w:noProof w:val="0"/>
          <w:sz w:val="24"/>
          <w:szCs w:val="24"/>
          <w:lang w:val="en-GB"/>
        </w:rPr>
        <w:t xml:space="preserve">were those related to speed and agility. While the 30m sprint time of 4.15 seconds was quicker than the professional average of 4.20 seconds, the 10m sprint time of 1.81 seconds was equal with professional average. Based on these findings, the athlete </w:t>
      </w:r>
      <w:r w:rsidRPr="6DD2A3A3" w:rsidR="3F0AD1DB">
        <w:rPr>
          <w:rFonts w:ascii="Times New Roman" w:hAnsi="Times New Roman" w:eastAsia="Times New Roman" w:cs="Times New Roman"/>
          <w:noProof w:val="0"/>
          <w:sz w:val="24"/>
          <w:szCs w:val="24"/>
          <w:lang w:val="en-GB"/>
        </w:rPr>
        <w:t>possesses</w:t>
      </w:r>
      <w:r w:rsidRPr="6DD2A3A3" w:rsidR="3F0AD1DB">
        <w:rPr>
          <w:rFonts w:ascii="Times New Roman" w:hAnsi="Times New Roman" w:eastAsia="Times New Roman" w:cs="Times New Roman"/>
          <w:noProof w:val="0"/>
          <w:sz w:val="24"/>
          <w:szCs w:val="24"/>
          <w:lang w:val="en-GB"/>
        </w:rPr>
        <w:t xml:space="preserve"> exceptional top-end speed and acceleration, two qualities that are essential for a fly-half to take advantage of openings and avoid opponents. The T-Test was used to measure agility and the athlete's time of 10.52 seconds beat the professional average of 11.96 seconds. The athlete's change-of-direction speed is competitive at the elite level and above average when compared to semi-professional peers, as </w:t>
      </w:r>
      <w:r w:rsidRPr="6DD2A3A3" w:rsidR="3F0AD1DB">
        <w:rPr>
          <w:rFonts w:ascii="Times New Roman" w:hAnsi="Times New Roman" w:eastAsia="Times New Roman" w:cs="Times New Roman"/>
          <w:noProof w:val="0"/>
          <w:sz w:val="24"/>
          <w:szCs w:val="24"/>
          <w:lang w:val="en-GB"/>
        </w:rPr>
        <w:t>demonstrated</w:t>
      </w:r>
      <w:r w:rsidRPr="6DD2A3A3" w:rsidR="3F0AD1DB">
        <w:rPr>
          <w:rFonts w:ascii="Times New Roman" w:hAnsi="Times New Roman" w:eastAsia="Times New Roman" w:cs="Times New Roman"/>
          <w:noProof w:val="0"/>
          <w:sz w:val="24"/>
          <w:szCs w:val="24"/>
          <w:lang w:val="en-GB"/>
        </w:rPr>
        <w:t xml:space="preserve"> by the test's Z-score of -1.89.</w:t>
      </w:r>
      <w:r w:rsidRPr="6DD2A3A3" w:rsidR="1CC2F6A6">
        <w:rPr>
          <w:rFonts w:ascii="Times New Roman" w:hAnsi="Times New Roman" w:eastAsia="Times New Roman" w:cs="Times New Roman"/>
          <w:noProof w:val="0"/>
          <w:sz w:val="24"/>
          <w:szCs w:val="24"/>
          <w:lang w:val="en-GB"/>
        </w:rPr>
        <w:t xml:space="preserve"> </w:t>
      </w:r>
      <w:r w:rsidRPr="6DD2A3A3" w:rsidR="1CC2F6A6">
        <w:rPr>
          <w:rFonts w:ascii="Times New Roman" w:hAnsi="Times New Roman" w:eastAsia="Times New Roman" w:cs="Times New Roman"/>
          <w:noProof w:val="0"/>
          <w:sz w:val="24"/>
          <w:szCs w:val="24"/>
          <w:lang w:val="en-GB"/>
        </w:rPr>
        <w:t xml:space="preserve">These qualities are essential to support defensive coverage, execute quick lateral movements and adjust to various games situations. Another </w:t>
      </w:r>
      <w:r w:rsidRPr="6DD2A3A3" w:rsidR="1CC2F6A6">
        <w:rPr>
          <w:rFonts w:ascii="Times New Roman" w:hAnsi="Times New Roman" w:eastAsia="Times New Roman" w:cs="Times New Roman"/>
          <w:noProof w:val="0"/>
          <w:sz w:val="24"/>
          <w:szCs w:val="24"/>
          <w:lang w:val="en-GB"/>
        </w:rPr>
        <w:t>important area</w:t>
      </w:r>
      <w:r w:rsidRPr="6DD2A3A3" w:rsidR="1CC2F6A6">
        <w:rPr>
          <w:rFonts w:ascii="Times New Roman" w:hAnsi="Times New Roman" w:eastAsia="Times New Roman" w:cs="Times New Roman"/>
          <w:noProof w:val="0"/>
          <w:sz w:val="24"/>
          <w:szCs w:val="24"/>
          <w:lang w:val="en-GB"/>
        </w:rPr>
        <w:t xml:space="preserve"> was aerobic fitness, which was assessed using the Bronco test. The athlete easily outperformed the professional average range of 4:55 to 5:15 after finishing the 1.2 km shuttle test in 4 minutes and 24 seconds. This score suggests a high degree of aerobic conditioning, which is essential for both recovering from repeated high-intensity efforts and sustaining performance intensity for the entire 80 minutes of a game. Due to a fly-half constantly </w:t>
      </w:r>
      <w:r w:rsidRPr="6DD2A3A3" w:rsidR="1CC2F6A6">
        <w:rPr>
          <w:rFonts w:ascii="Times New Roman" w:hAnsi="Times New Roman" w:eastAsia="Times New Roman" w:cs="Times New Roman"/>
          <w:noProof w:val="0"/>
          <w:sz w:val="24"/>
          <w:szCs w:val="24"/>
          <w:lang w:val="en-GB"/>
        </w:rPr>
        <w:t>participating</w:t>
      </w:r>
      <w:r w:rsidRPr="6DD2A3A3" w:rsidR="1CC2F6A6">
        <w:rPr>
          <w:rFonts w:ascii="Times New Roman" w:hAnsi="Times New Roman" w:eastAsia="Times New Roman" w:cs="Times New Roman"/>
          <w:noProof w:val="0"/>
          <w:sz w:val="24"/>
          <w:szCs w:val="24"/>
          <w:lang w:val="en-GB"/>
        </w:rPr>
        <w:t xml:space="preserve"> in play, communicating with </w:t>
      </w:r>
      <w:r w:rsidRPr="6DD2A3A3" w:rsidR="1CC2F6A6">
        <w:rPr>
          <w:rFonts w:ascii="Times New Roman" w:hAnsi="Times New Roman" w:eastAsia="Times New Roman" w:cs="Times New Roman"/>
          <w:noProof w:val="0"/>
          <w:sz w:val="24"/>
          <w:szCs w:val="24"/>
          <w:lang w:val="en-GB"/>
        </w:rPr>
        <w:t>teammates</w:t>
      </w:r>
      <w:r w:rsidRPr="6DD2A3A3" w:rsidR="1763D52A">
        <w:rPr>
          <w:rFonts w:ascii="Times New Roman" w:hAnsi="Times New Roman" w:eastAsia="Times New Roman" w:cs="Times New Roman"/>
          <w:noProof w:val="0"/>
          <w:sz w:val="24"/>
          <w:szCs w:val="24"/>
          <w:lang w:val="en-GB"/>
        </w:rPr>
        <w:t xml:space="preserve"> </w:t>
      </w:r>
      <w:r w:rsidRPr="6DD2A3A3" w:rsidR="1CC2F6A6">
        <w:rPr>
          <w:rFonts w:ascii="Times New Roman" w:hAnsi="Times New Roman" w:eastAsia="Times New Roman" w:cs="Times New Roman"/>
          <w:noProof w:val="0"/>
          <w:sz w:val="24"/>
          <w:szCs w:val="24"/>
          <w:lang w:val="en-GB"/>
        </w:rPr>
        <w:t xml:space="preserve">and making decisions while fatigued, this endurance is </w:t>
      </w:r>
      <w:r w:rsidRPr="6DD2A3A3" w:rsidR="1CC2F6A6">
        <w:rPr>
          <w:rFonts w:ascii="Times New Roman" w:hAnsi="Times New Roman" w:eastAsia="Times New Roman" w:cs="Times New Roman"/>
          <w:noProof w:val="0"/>
          <w:sz w:val="24"/>
          <w:szCs w:val="24"/>
          <w:lang w:val="en-GB"/>
        </w:rPr>
        <w:t>very important</w:t>
      </w:r>
      <w:r w:rsidRPr="6DD2A3A3" w:rsidR="1CC2F6A6">
        <w:rPr>
          <w:rFonts w:ascii="Times New Roman" w:hAnsi="Times New Roman" w:eastAsia="Times New Roman" w:cs="Times New Roman"/>
          <w:noProof w:val="0"/>
          <w:sz w:val="24"/>
          <w:szCs w:val="24"/>
          <w:lang w:val="en-GB"/>
        </w:rPr>
        <w:t xml:space="preserve">. </w:t>
      </w:r>
      <w:r w:rsidRPr="6DD2A3A3" w:rsidR="56D6DAC8">
        <w:rPr>
          <w:rFonts w:ascii="Times New Roman" w:hAnsi="Times New Roman" w:eastAsia="Times New Roman" w:cs="Times New Roman"/>
          <w:noProof w:val="0"/>
          <w:sz w:val="24"/>
          <w:szCs w:val="24"/>
          <w:lang w:val="en-GB"/>
        </w:rPr>
        <w:t xml:space="preserve">However, the findings of the power-based evaluations point to the need of focused improvement. The athlete's best jump height in the vertical jump test was 36.59 cm, which is </w:t>
      </w:r>
      <w:r w:rsidRPr="6DD2A3A3" w:rsidR="56D6DAC8">
        <w:rPr>
          <w:rFonts w:ascii="Times New Roman" w:hAnsi="Times New Roman" w:eastAsia="Times New Roman" w:cs="Times New Roman"/>
          <w:noProof w:val="0"/>
          <w:sz w:val="24"/>
          <w:szCs w:val="24"/>
          <w:lang w:val="en-GB"/>
        </w:rPr>
        <w:t>considerably lower</w:t>
      </w:r>
      <w:r w:rsidRPr="6DD2A3A3" w:rsidR="56D6DAC8">
        <w:rPr>
          <w:rFonts w:ascii="Times New Roman" w:hAnsi="Times New Roman" w:eastAsia="Times New Roman" w:cs="Times New Roman"/>
          <w:noProof w:val="0"/>
          <w:sz w:val="24"/>
          <w:szCs w:val="24"/>
          <w:lang w:val="en-GB"/>
        </w:rPr>
        <w:t xml:space="preserve"> than the 68 cm professional level. Comparing this result to semi-professional peers, the Z-score of -1.07 </w:t>
      </w:r>
      <w:r w:rsidRPr="6DD2A3A3" w:rsidR="56D6DAC8">
        <w:rPr>
          <w:rFonts w:ascii="Times New Roman" w:hAnsi="Times New Roman" w:eastAsia="Times New Roman" w:cs="Times New Roman"/>
          <w:noProof w:val="0"/>
          <w:sz w:val="24"/>
          <w:szCs w:val="24"/>
          <w:lang w:val="en-GB"/>
        </w:rPr>
        <w:t>indicates</w:t>
      </w:r>
      <w:r w:rsidRPr="6DD2A3A3" w:rsidR="56D6DAC8">
        <w:rPr>
          <w:rFonts w:ascii="Times New Roman" w:hAnsi="Times New Roman" w:eastAsia="Times New Roman" w:cs="Times New Roman"/>
          <w:noProof w:val="0"/>
          <w:sz w:val="24"/>
          <w:szCs w:val="24"/>
          <w:lang w:val="en-GB"/>
        </w:rPr>
        <w:t xml:space="preserve"> underdeveloped lower-body explosive power. This deficiency may restrict the ability to execute forceful movements under contact or during kicking phases, particularly for a fly-half in rugby who must execute brief bursts of evasion and fast step-offs. </w:t>
      </w:r>
      <w:r w:rsidRPr="6DD2A3A3" w:rsidR="5F8074FF">
        <w:rPr>
          <w:rFonts w:ascii="Times New Roman" w:hAnsi="Times New Roman" w:eastAsia="Times New Roman" w:cs="Times New Roman"/>
          <w:noProof w:val="0"/>
          <w:sz w:val="24"/>
          <w:szCs w:val="24"/>
          <w:lang w:val="en-GB"/>
        </w:rPr>
        <w:t xml:space="preserve">The seated medicine ball throw, which assesses upper-body power, produced a top distance of 285 cm, which is </w:t>
      </w:r>
      <w:r w:rsidRPr="6DD2A3A3" w:rsidR="3313ACD9">
        <w:rPr>
          <w:rFonts w:ascii="Times New Roman" w:hAnsi="Times New Roman" w:eastAsia="Times New Roman" w:cs="Times New Roman"/>
          <w:noProof w:val="0"/>
          <w:sz w:val="24"/>
          <w:szCs w:val="24"/>
          <w:lang w:val="en-GB"/>
        </w:rPr>
        <w:t>considerably lower</w:t>
      </w:r>
      <w:r w:rsidRPr="6DD2A3A3" w:rsidR="3313ACD9">
        <w:rPr>
          <w:rFonts w:ascii="Times New Roman" w:hAnsi="Times New Roman" w:eastAsia="Times New Roman" w:cs="Times New Roman"/>
          <w:noProof w:val="0"/>
          <w:sz w:val="24"/>
          <w:szCs w:val="24"/>
          <w:lang w:val="en-GB"/>
        </w:rPr>
        <w:t xml:space="preserve"> </w:t>
      </w:r>
      <w:r w:rsidRPr="6DD2A3A3" w:rsidR="5F8074FF">
        <w:rPr>
          <w:rFonts w:ascii="Times New Roman" w:hAnsi="Times New Roman" w:eastAsia="Times New Roman" w:cs="Times New Roman"/>
          <w:noProof w:val="0"/>
          <w:sz w:val="24"/>
          <w:szCs w:val="24"/>
          <w:lang w:val="en-GB"/>
        </w:rPr>
        <w:t xml:space="preserve">than the professional average of 460 cm. The athlete's Z-score of 0.34 put them just above the semi-professional average but much below elite standards. This disparity emphasises the necessity of strengthening the upper body's force production, which underpins long-distance kicking, </w:t>
      </w:r>
      <w:r w:rsidRPr="6DD2A3A3" w:rsidR="5F8074FF">
        <w:rPr>
          <w:rFonts w:ascii="Times New Roman" w:hAnsi="Times New Roman" w:eastAsia="Times New Roman" w:cs="Times New Roman"/>
          <w:noProof w:val="0"/>
          <w:sz w:val="24"/>
          <w:szCs w:val="24"/>
          <w:lang w:val="en-GB"/>
        </w:rPr>
        <w:t>offloading</w:t>
      </w:r>
      <w:r w:rsidRPr="6DD2A3A3" w:rsidR="5F8074FF">
        <w:rPr>
          <w:rFonts w:ascii="Times New Roman" w:hAnsi="Times New Roman" w:eastAsia="Times New Roman" w:cs="Times New Roman"/>
          <w:noProof w:val="0"/>
          <w:sz w:val="24"/>
          <w:szCs w:val="24"/>
          <w:lang w:val="en-GB"/>
        </w:rPr>
        <w:t xml:space="preserve"> and tackling. </w:t>
      </w:r>
      <w:r w:rsidRPr="6DD2A3A3" w:rsidR="2673A996">
        <w:rPr>
          <w:rFonts w:ascii="Times New Roman" w:hAnsi="Times New Roman" w:eastAsia="Times New Roman" w:cs="Times New Roman"/>
          <w:noProof w:val="0"/>
          <w:sz w:val="24"/>
          <w:szCs w:val="24"/>
          <w:lang w:val="en-GB"/>
        </w:rPr>
        <w:t xml:space="preserve">Collectively, these findings imply that the athlete has a lean body that is </w:t>
      </w:r>
      <w:r w:rsidRPr="6DD2A3A3" w:rsidR="2673A996">
        <w:rPr>
          <w:rFonts w:ascii="Times New Roman" w:hAnsi="Times New Roman" w:eastAsia="Times New Roman" w:cs="Times New Roman"/>
          <w:noProof w:val="0"/>
          <w:sz w:val="24"/>
          <w:szCs w:val="24"/>
          <w:lang w:val="en-GB"/>
        </w:rPr>
        <w:t>appropriate for</w:t>
      </w:r>
      <w:r w:rsidRPr="6DD2A3A3" w:rsidR="2673A996">
        <w:rPr>
          <w:rFonts w:ascii="Times New Roman" w:hAnsi="Times New Roman" w:eastAsia="Times New Roman" w:cs="Times New Roman"/>
          <w:noProof w:val="0"/>
          <w:sz w:val="24"/>
          <w:szCs w:val="24"/>
          <w:lang w:val="en-GB"/>
        </w:rPr>
        <w:t xml:space="preserve"> their role and is well-rounded in terms of speed, </w:t>
      </w:r>
      <w:r w:rsidRPr="6DD2A3A3" w:rsidR="2673A996">
        <w:rPr>
          <w:rFonts w:ascii="Times New Roman" w:hAnsi="Times New Roman" w:eastAsia="Times New Roman" w:cs="Times New Roman"/>
          <w:noProof w:val="0"/>
          <w:sz w:val="24"/>
          <w:szCs w:val="24"/>
          <w:lang w:val="en-GB"/>
        </w:rPr>
        <w:t>agility</w:t>
      </w:r>
      <w:r w:rsidRPr="6DD2A3A3" w:rsidR="2673A996">
        <w:rPr>
          <w:rFonts w:ascii="Times New Roman" w:hAnsi="Times New Roman" w:eastAsia="Times New Roman" w:cs="Times New Roman"/>
          <w:noProof w:val="0"/>
          <w:sz w:val="24"/>
          <w:szCs w:val="24"/>
          <w:lang w:val="en-GB"/>
        </w:rPr>
        <w:t xml:space="preserve"> and endurance. However, a performance gap that could impede advancement to the professional level is presented by the underperformance in both upper and lower-body power evaluations. In the current game, when fly-halves are expected to be multifaceted athletes with the ability to both dominate physically and have finesse, these physical attributes are extremely crucial. </w:t>
      </w:r>
      <w:r w:rsidRPr="6DD2A3A3" w:rsidR="42843A80">
        <w:rPr>
          <w:rFonts w:ascii="Times New Roman" w:hAnsi="Times New Roman" w:eastAsia="Times New Roman" w:cs="Times New Roman"/>
          <w:noProof w:val="0"/>
          <w:sz w:val="24"/>
          <w:szCs w:val="24"/>
          <w:lang w:val="en-GB"/>
        </w:rPr>
        <w:t xml:space="preserve">The findings made through the testing </w:t>
      </w:r>
      <w:r w:rsidRPr="6DD2A3A3" w:rsidR="42843A80">
        <w:rPr>
          <w:rFonts w:ascii="Times New Roman" w:hAnsi="Times New Roman" w:eastAsia="Times New Roman" w:cs="Times New Roman"/>
          <w:noProof w:val="0"/>
          <w:sz w:val="24"/>
          <w:szCs w:val="24"/>
          <w:lang w:val="en-GB"/>
        </w:rPr>
        <w:t>indicates</w:t>
      </w:r>
      <w:r w:rsidRPr="6DD2A3A3" w:rsidR="42843A80">
        <w:rPr>
          <w:rFonts w:ascii="Times New Roman" w:hAnsi="Times New Roman" w:eastAsia="Times New Roman" w:cs="Times New Roman"/>
          <w:noProof w:val="0"/>
          <w:sz w:val="24"/>
          <w:szCs w:val="24"/>
          <w:lang w:val="en-GB"/>
        </w:rPr>
        <w:t xml:space="preserve"> that though sometimes unable to dominate physically in contact situations or produce strong kicks under duress, the athlete is thought to be swift, </w:t>
      </w:r>
      <w:r w:rsidRPr="6DD2A3A3" w:rsidR="42843A80">
        <w:rPr>
          <w:rFonts w:ascii="Times New Roman" w:hAnsi="Times New Roman" w:eastAsia="Times New Roman" w:cs="Times New Roman"/>
          <w:noProof w:val="0"/>
          <w:sz w:val="24"/>
          <w:szCs w:val="24"/>
          <w:lang w:val="en-GB"/>
        </w:rPr>
        <w:t>agile</w:t>
      </w:r>
      <w:r w:rsidRPr="6DD2A3A3" w:rsidR="42843A80">
        <w:rPr>
          <w:rFonts w:ascii="Times New Roman" w:hAnsi="Times New Roman" w:eastAsia="Times New Roman" w:cs="Times New Roman"/>
          <w:noProof w:val="0"/>
          <w:sz w:val="24"/>
          <w:szCs w:val="24"/>
          <w:lang w:val="en-GB"/>
        </w:rPr>
        <w:t xml:space="preserve"> and strategically astute. The disparity between muscular explosiveness and movement-based performance gives credibility to the idea that the short- to medium-term training cycle should concentrate building strength and power. In summary, despite the athlete </w:t>
      </w:r>
      <w:r w:rsidRPr="6DD2A3A3" w:rsidR="42843A80">
        <w:rPr>
          <w:rFonts w:ascii="Times New Roman" w:hAnsi="Times New Roman" w:eastAsia="Times New Roman" w:cs="Times New Roman"/>
          <w:noProof w:val="0"/>
          <w:sz w:val="24"/>
          <w:szCs w:val="24"/>
          <w:lang w:val="en-GB"/>
        </w:rPr>
        <w:t>demonstrating</w:t>
      </w:r>
      <w:r w:rsidRPr="6DD2A3A3" w:rsidR="42843A80">
        <w:rPr>
          <w:rFonts w:ascii="Times New Roman" w:hAnsi="Times New Roman" w:eastAsia="Times New Roman" w:cs="Times New Roman"/>
          <w:noProof w:val="0"/>
          <w:sz w:val="24"/>
          <w:szCs w:val="24"/>
          <w:lang w:val="en-GB"/>
        </w:rPr>
        <w:t xml:space="preserve"> elite-level speed, agility</w:t>
      </w:r>
      <w:r w:rsidRPr="6DD2A3A3" w:rsidR="42843A80">
        <w:rPr>
          <w:rFonts w:ascii="Times New Roman" w:hAnsi="Times New Roman" w:eastAsia="Times New Roman" w:cs="Times New Roman"/>
          <w:noProof w:val="0"/>
          <w:sz w:val="24"/>
          <w:szCs w:val="24"/>
          <w:lang w:val="en-GB"/>
        </w:rPr>
        <w:t xml:space="preserve"> and</w:t>
      </w:r>
      <w:r w:rsidRPr="6DD2A3A3" w:rsidR="42843A80">
        <w:rPr>
          <w:rFonts w:ascii="Times New Roman" w:hAnsi="Times New Roman" w:eastAsia="Times New Roman" w:cs="Times New Roman"/>
          <w:noProof w:val="0"/>
          <w:sz w:val="24"/>
          <w:szCs w:val="24"/>
          <w:lang w:val="en-GB"/>
        </w:rPr>
        <w:t xml:space="preserve"> endurance, specific gains in muscular strength and explosive power are necessary to meet professional standards and sustain the many demands of the fly-half position.</w:t>
      </w:r>
    </w:p>
    <w:p w:rsidR="6DD2A3A3" w:rsidP="6DD2A3A3" w:rsidRDefault="6DD2A3A3" w14:paraId="42812C51" w14:textId="07BF0CCB">
      <w:pPr>
        <w:jc w:val="both"/>
        <w:rPr>
          <w:rFonts w:ascii="Times New Roman" w:hAnsi="Times New Roman" w:eastAsia="Times New Roman" w:cs="Times New Roman"/>
          <w:noProof w:val="0"/>
          <w:sz w:val="24"/>
          <w:szCs w:val="24"/>
          <w:lang w:val="en-GB"/>
        </w:rPr>
      </w:pPr>
    </w:p>
    <w:p w:rsidR="591710F9" w:rsidP="6DD2A3A3" w:rsidRDefault="591710F9" w14:paraId="39EA8175" w14:textId="1A40F1C2">
      <w:pPr>
        <w:jc w:val="both"/>
        <w:rPr>
          <w:rFonts w:ascii="Times New Roman" w:hAnsi="Times New Roman" w:eastAsia="Times New Roman" w:cs="Times New Roman"/>
          <w:noProof w:val="0"/>
          <w:sz w:val="24"/>
          <w:szCs w:val="24"/>
          <w:lang w:val="en-GB"/>
        </w:rPr>
      </w:pPr>
      <w:r w:rsidRPr="6DD2A3A3" w:rsidR="591710F9">
        <w:rPr>
          <w:rFonts w:ascii="Times New Roman" w:hAnsi="Times New Roman" w:eastAsia="Times New Roman" w:cs="Times New Roman"/>
          <w:noProof w:val="0"/>
          <w:sz w:val="24"/>
          <w:szCs w:val="24"/>
          <w:lang w:val="en-GB"/>
        </w:rPr>
        <w:t xml:space="preserve">Word Count: </w:t>
      </w:r>
      <w:r w:rsidRPr="6DD2A3A3" w:rsidR="7E873F2A">
        <w:rPr>
          <w:rFonts w:ascii="Times New Roman" w:hAnsi="Times New Roman" w:eastAsia="Times New Roman" w:cs="Times New Roman"/>
          <w:noProof w:val="0"/>
          <w:sz w:val="24"/>
          <w:szCs w:val="24"/>
          <w:lang w:val="en-GB"/>
        </w:rPr>
        <w:t>2,029</w:t>
      </w:r>
    </w:p>
    <w:p w:rsidR="6DD2A3A3" w:rsidP="6DD2A3A3" w:rsidRDefault="6DD2A3A3" w14:paraId="306612ED" w14:textId="759FE34A">
      <w:pPr>
        <w:jc w:val="both"/>
        <w:rPr>
          <w:rFonts w:ascii="Times New Roman" w:hAnsi="Times New Roman" w:eastAsia="Times New Roman" w:cs="Times New Roman"/>
          <w:noProof w:val="0"/>
          <w:sz w:val="24"/>
          <w:szCs w:val="24"/>
          <w:lang w:val="en-GB"/>
        </w:rPr>
      </w:pPr>
    </w:p>
    <w:p w:rsidR="6DD2A3A3" w:rsidP="6DD2A3A3" w:rsidRDefault="6DD2A3A3" w14:paraId="7CEAF630" w14:textId="5E760DFE">
      <w:pPr>
        <w:spacing w:line="360" w:lineRule="auto"/>
        <w:jc w:val="both"/>
        <w:rPr>
          <w:rFonts w:ascii="Times New Roman" w:hAnsi="Times New Roman" w:eastAsia="Times New Roman" w:cs="Times New Roman"/>
        </w:rPr>
      </w:pPr>
    </w:p>
    <w:p w:rsidR="65CAD3F8" w:rsidP="07B2A919" w:rsidRDefault="289F3F57" w14:paraId="3E2CF623" w14:textId="344B4544">
      <w:pPr>
        <w:spacing w:line="360" w:lineRule="auto"/>
        <w:jc w:val="both"/>
        <w:rPr>
          <w:rFonts w:ascii="Times New Roman" w:hAnsi="Times New Roman" w:eastAsia="Times New Roman" w:cs="Times New Roman"/>
          <w:u w:val="single"/>
        </w:rPr>
      </w:pPr>
      <w:r w:rsidRPr="07B2A919">
        <w:rPr>
          <w:rFonts w:ascii="Times New Roman" w:hAnsi="Times New Roman" w:eastAsia="Times New Roman" w:cs="Times New Roman"/>
          <w:u w:val="single"/>
        </w:rPr>
        <w:t>Reference List</w:t>
      </w:r>
    </w:p>
    <w:p w:rsidR="65CAD3F8" w:rsidP="07B2A919" w:rsidRDefault="5EA1592F" w14:paraId="1CF034DF" w14:textId="77D5CD9A">
      <w:pPr>
        <w:spacing w:line="360" w:lineRule="auto"/>
        <w:jc w:val="both"/>
        <w:rPr>
          <w:rFonts w:ascii="Times New Roman" w:hAnsi="Times New Roman" w:eastAsia="Times New Roman" w:cs="Times New Roman"/>
          <w:color w:val="222222"/>
        </w:rPr>
      </w:pPr>
      <w:r w:rsidRPr="6DD2A3A3" w:rsidR="5EA1592F">
        <w:rPr>
          <w:rFonts w:ascii="Times New Roman" w:hAnsi="Times New Roman" w:eastAsia="Times New Roman" w:cs="Times New Roman"/>
          <w:color w:val="222222"/>
        </w:rPr>
        <w:t>Bompa</w:t>
      </w:r>
      <w:r w:rsidRPr="6DD2A3A3" w:rsidR="5EA1592F">
        <w:rPr>
          <w:rFonts w:ascii="Times New Roman" w:hAnsi="Times New Roman" w:eastAsia="Times New Roman" w:cs="Times New Roman"/>
          <w:color w:val="222222"/>
        </w:rPr>
        <w:t xml:space="preserve">, T. O., &amp; </w:t>
      </w:r>
      <w:r w:rsidRPr="6DD2A3A3" w:rsidR="5EA1592F">
        <w:rPr>
          <w:rFonts w:ascii="Times New Roman" w:hAnsi="Times New Roman" w:eastAsia="Times New Roman" w:cs="Times New Roman"/>
          <w:color w:val="222222"/>
        </w:rPr>
        <w:t>Buzzichelli</w:t>
      </w:r>
      <w:r w:rsidRPr="6DD2A3A3" w:rsidR="5EA1592F">
        <w:rPr>
          <w:rFonts w:ascii="Times New Roman" w:hAnsi="Times New Roman" w:eastAsia="Times New Roman" w:cs="Times New Roman"/>
          <w:color w:val="222222"/>
        </w:rPr>
        <w:t xml:space="preserve">, C. (2019). Periodization-: theory and </w:t>
      </w:r>
      <w:r w:rsidRPr="6DD2A3A3" w:rsidR="5EA1592F">
        <w:rPr>
          <w:rFonts w:ascii="Times New Roman" w:hAnsi="Times New Roman" w:eastAsia="Times New Roman" w:cs="Times New Roman"/>
          <w:color w:val="222222"/>
        </w:rPr>
        <w:t>methodology</w:t>
      </w:r>
      <w:r w:rsidRPr="6DD2A3A3" w:rsidR="5EA1592F">
        <w:rPr>
          <w:rFonts w:ascii="Times New Roman" w:hAnsi="Times New Roman" w:eastAsia="Times New Roman" w:cs="Times New Roman"/>
          <w:color w:val="222222"/>
        </w:rPr>
        <w:t xml:space="preserve"> of training. </w:t>
      </w:r>
      <w:r w:rsidRPr="6DD2A3A3" w:rsidR="5EA1592F">
        <w:rPr>
          <w:rFonts w:ascii="Times New Roman" w:hAnsi="Times New Roman" w:eastAsia="Times New Roman" w:cs="Times New Roman"/>
          <w:i w:val="1"/>
          <w:iCs w:val="1"/>
          <w:color w:val="222222"/>
        </w:rPr>
        <w:t>Human kinetics.</w:t>
      </w:r>
    </w:p>
    <w:p w:rsidR="7FF17958" w:rsidP="6DD2A3A3" w:rsidRDefault="7FF17958" w14:paraId="3D3FF8A0" w14:textId="63086737">
      <w:pPr>
        <w:spacing w:line="360" w:lineRule="auto"/>
        <w:jc w:val="both"/>
        <w:rPr>
          <w:rFonts w:ascii="Times New Roman" w:hAnsi="Times New Roman" w:eastAsia="Times New Roman" w:cs="Times New Roman"/>
          <w:i w:val="1"/>
          <w:iCs w:val="1"/>
          <w:color w:val="222222"/>
          <w:lang w:val="fr-FR"/>
        </w:rPr>
      </w:pPr>
      <w:r w:rsidRPr="6DD2A3A3" w:rsidR="7FF17958">
        <w:rPr>
          <w:rFonts w:ascii="Times New Roman" w:hAnsi="Times New Roman" w:eastAsia="Times New Roman" w:cs="Times New Roman"/>
          <w:i w:val="1"/>
          <w:iCs w:val="1"/>
          <w:color w:val="222222"/>
          <w:lang w:val="en-US"/>
        </w:rPr>
        <w:t>Brodani</w:t>
      </w:r>
      <w:r w:rsidRPr="6DD2A3A3" w:rsidR="7FF17958">
        <w:rPr>
          <w:rFonts w:ascii="Times New Roman" w:hAnsi="Times New Roman" w:eastAsia="Times New Roman" w:cs="Times New Roman"/>
          <w:i w:val="1"/>
          <w:iCs w:val="1"/>
          <w:color w:val="222222"/>
          <w:lang w:val="en-US"/>
        </w:rPr>
        <w:t xml:space="preserve">, J., </w:t>
      </w:r>
      <w:r w:rsidRPr="6DD2A3A3" w:rsidR="7FF17958">
        <w:rPr>
          <w:rFonts w:ascii="Times New Roman" w:hAnsi="Times New Roman" w:eastAsia="Times New Roman" w:cs="Times New Roman"/>
          <w:i w:val="1"/>
          <w:iCs w:val="1"/>
          <w:color w:val="222222"/>
          <w:lang w:val="en-US"/>
        </w:rPr>
        <w:t>Czakova</w:t>
      </w:r>
      <w:r w:rsidRPr="6DD2A3A3" w:rsidR="7FF17958">
        <w:rPr>
          <w:rFonts w:ascii="Times New Roman" w:hAnsi="Times New Roman" w:eastAsia="Times New Roman" w:cs="Times New Roman"/>
          <w:i w:val="1"/>
          <w:iCs w:val="1"/>
          <w:color w:val="222222"/>
          <w:lang w:val="en-US"/>
        </w:rPr>
        <w:t>, M., Vala, R</w:t>
      </w:r>
      <w:r w:rsidRPr="6DD2A3A3" w:rsidR="0D317B2C">
        <w:rPr>
          <w:rFonts w:ascii="Times New Roman" w:hAnsi="Times New Roman" w:eastAsia="Times New Roman" w:cs="Times New Roman"/>
          <w:i w:val="1"/>
          <w:iCs w:val="1"/>
          <w:color w:val="222222"/>
          <w:lang w:val="en-US"/>
        </w:rPr>
        <w:t xml:space="preserve">., Augustin, J. (2023). </w:t>
      </w:r>
      <w:r w:rsidRPr="6DD2A3A3" w:rsidR="0D317B2C">
        <w:rPr>
          <w:rFonts w:ascii="Times New Roman" w:hAnsi="Times New Roman" w:eastAsia="Times New Roman" w:cs="Times New Roman"/>
          <w:noProof w:val="0"/>
          <w:sz w:val="24"/>
          <w:szCs w:val="24"/>
          <w:lang w:val="en-US"/>
        </w:rPr>
        <w:t xml:space="preserve">Parameters of speed and strength as agility predictors in rugby. </w:t>
      </w:r>
      <w:r w:rsidRPr="6DD2A3A3" w:rsidR="0894F216">
        <w:rPr>
          <w:rFonts w:ascii="Times New Roman" w:hAnsi="Times New Roman" w:eastAsia="Times New Roman" w:cs="Times New Roman"/>
          <w:i w:val="1"/>
          <w:iCs w:val="1"/>
          <w:noProof w:val="0"/>
          <w:sz w:val="24"/>
          <w:szCs w:val="24"/>
          <w:lang w:val="en-US"/>
        </w:rPr>
        <w:t>Journal of Physical Education and Sport,</w:t>
      </w:r>
      <w:r w:rsidRPr="6DD2A3A3" w:rsidR="0894F216">
        <w:rPr>
          <w:rFonts w:ascii="Times New Roman" w:hAnsi="Times New Roman" w:eastAsia="Times New Roman" w:cs="Times New Roman"/>
          <w:noProof w:val="0"/>
          <w:sz w:val="24"/>
          <w:szCs w:val="24"/>
          <w:lang w:val="en-US"/>
        </w:rPr>
        <w:t xml:space="preserve"> 23(11), 3099- 3107</w:t>
      </w:r>
      <w:r w:rsidRPr="6DD2A3A3" w:rsidR="0D0B88C1">
        <w:rPr>
          <w:rFonts w:ascii="Times New Roman" w:hAnsi="Times New Roman" w:eastAsia="Times New Roman" w:cs="Times New Roman"/>
          <w:noProof w:val="0"/>
          <w:sz w:val="24"/>
          <w:szCs w:val="24"/>
          <w:lang w:val="en-US"/>
        </w:rPr>
        <w:t>.</w:t>
      </w:r>
    </w:p>
    <w:p w:rsidR="1E5A6FBB" w:rsidP="6DD2A3A3" w:rsidRDefault="1E5A6FBB" w14:paraId="3A33021C" w14:textId="54F7B0E7">
      <w:pPr>
        <w:spacing w:line="360" w:lineRule="auto"/>
        <w:jc w:val="both"/>
        <w:rPr>
          <w:rFonts w:ascii="Times New Roman" w:hAnsi="Times New Roman" w:eastAsia="Times New Roman" w:cs="Times New Roman"/>
          <w:b w:val="0"/>
          <w:bCs w:val="0"/>
          <w:i w:val="0"/>
          <w:iCs w:val="0"/>
          <w:noProof w:val="0"/>
          <w:color w:val="auto"/>
          <w:sz w:val="24"/>
          <w:szCs w:val="24"/>
          <w:lang w:val="en-GB"/>
        </w:rPr>
      </w:pPr>
      <w:r w:rsidRPr="6DD2A3A3" w:rsidR="1E5A6FBB">
        <w:rPr>
          <w:rFonts w:ascii="Times New Roman" w:hAnsi="Times New Roman" w:eastAsia="Times New Roman" w:cs="Times New Roman"/>
          <w:b w:val="0"/>
          <w:bCs w:val="0"/>
          <w:i w:val="0"/>
          <w:iCs w:val="0"/>
          <w:color w:val="auto"/>
        </w:rPr>
        <w:t>Brunsden</w:t>
      </w:r>
      <w:r w:rsidRPr="6DD2A3A3" w:rsidR="299E7E3F">
        <w:rPr>
          <w:rFonts w:ascii="Times New Roman" w:hAnsi="Times New Roman" w:eastAsia="Times New Roman" w:cs="Times New Roman"/>
          <w:b w:val="0"/>
          <w:bCs w:val="0"/>
          <w:i w:val="0"/>
          <w:iCs w:val="0"/>
          <w:color w:val="auto"/>
        </w:rPr>
        <w:t xml:space="preserve">, T, J. (2023). Performance Testing for Rugby League. </w:t>
      </w:r>
      <w:r w:rsidRPr="6DD2A3A3" w:rsidR="299E7E3F">
        <w:rPr>
          <w:rFonts w:ascii="Times New Roman" w:hAnsi="Times New Roman" w:eastAsia="Times New Roman" w:cs="Times New Roman"/>
          <w:b w:val="0"/>
          <w:bCs w:val="0"/>
          <w:i w:val="1"/>
          <w:iCs w:val="1"/>
          <w:color w:val="auto"/>
        </w:rPr>
        <w:t>Euro</w:t>
      </w:r>
      <w:r w:rsidRPr="6DD2A3A3" w:rsidR="2F7D811A">
        <w:rPr>
          <w:rFonts w:ascii="Times New Roman" w:hAnsi="Times New Roman" w:eastAsia="Times New Roman" w:cs="Times New Roman"/>
          <w:b w:val="0"/>
          <w:bCs w:val="0"/>
          <w:i w:val="1"/>
          <w:iCs w:val="1"/>
          <w:color w:val="auto"/>
        </w:rPr>
        <w:t>pean</w:t>
      </w:r>
      <w:r w:rsidRPr="6DD2A3A3" w:rsidR="299E7E3F">
        <w:rPr>
          <w:rFonts w:ascii="Times New Roman" w:hAnsi="Times New Roman" w:eastAsia="Times New Roman" w:cs="Times New Roman"/>
          <w:b w:val="0"/>
          <w:bCs w:val="0"/>
          <w:i w:val="1"/>
          <w:iCs w:val="1"/>
          <w:color w:val="auto"/>
        </w:rPr>
        <w:t xml:space="preserve"> J</w:t>
      </w:r>
      <w:r w:rsidRPr="6DD2A3A3" w:rsidR="43567108">
        <w:rPr>
          <w:rFonts w:ascii="Times New Roman" w:hAnsi="Times New Roman" w:eastAsia="Times New Roman" w:cs="Times New Roman"/>
          <w:b w:val="0"/>
          <w:bCs w:val="0"/>
          <w:i w:val="1"/>
          <w:iCs w:val="1"/>
          <w:color w:val="auto"/>
        </w:rPr>
        <w:t>ournal of</w:t>
      </w:r>
      <w:r w:rsidRPr="6DD2A3A3" w:rsidR="299E7E3F">
        <w:rPr>
          <w:rFonts w:ascii="Times New Roman" w:hAnsi="Times New Roman" w:eastAsia="Times New Roman" w:cs="Times New Roman"/>
          <w:b w:val="0"/>
          <w:bCs w:val="0"/>
          <w:i w:val="1"/>
          <w:iCs w:val="1"/>
          <w:color w:val="auto"/>
        </w:rPr>
        <w:t xml:space="preserve"> Sports</w:t>
      </w:r>
      <w:r w:rsidRPr="6DD2A3A3" w:rsidR="078BE8BE">
        <w:rPr>
          <w:rFonts w:ascii="Times New Roman" w:hAnsi="Times New Roman" w:eastAsia="Times New Roman" w:cs="Times New Roman"/>
          <w:b w:val="0"/>
          <w:bCs w:val="0"/>
          <w:i w:val="1"/>
          <w:iCs w:val="1"/>
          <w:color w:val="auto"/>
        </w:rPr>
        <w:t xml:space="preserve"> and</w:t>
      </w:r>
      <w:r w:rsidRPr="6DD2A3A3" w:rsidR="299E7E3F">
        <w:rPr>
          <w:rFonts w:ascii="Times New Roman" w:hAnsi="Times New Roman" w:eastAsia="Times New Roman" w:cs="Times New Roman"/>
          <w:b w:val="0"/>
          <w:bCs w:val="0"/>
          <w:i w:val="1"/>
          <w:iCs w:val="1"/>
          <w:color w:val="auto"/>
        </w:rPr>
        <w:t xml:space="preserve"> </w:t>
      </w:r>
      <w:r w:rsidRPr="6DD2A3A3" w:rsidR="299E7E3F">
        <w:rPr>
          <w:rFonts w:ascii="Times New Roman" w:hAnsi="Times New Roman" w:eastAsia="Times New Roman" w:cs="Times New Roman"/>
          <w:b w:val="0"/>
          <w:bCs w:val="0"/>
          <w:i w:val="1"/>
          <w:iCs w:val="1"/>
          <w:noProof w:val="0"/>
          <w:color w:val="auto"/>
          <w:sz w:val="24"/>
          <w:szCs w:val="24"/>
          <w:lang w:val="en-GB"/>
        </w:rPr>
        <w:t>Exerc</w:t>
      </w:r>
      <w:r w:rsidRPr="6DD2A3A3" w:rsidR="40C229E7">
        <w:rPr>
          <w:rFonts w:ascii="Times New Roman" w:hAnsi="Times New Roman" w:eastAsia="Times New Roman" w:cs="Times New Roman"/>
          <w:b w:val="0"/>
          <w:bCs w:val="0"/>
          <w:i w:val="1"/>
          <w:iCs w:val="1"/>
          <w:noProof w:val="0"/>
          <w:color w:val="auto"/>
          <w:sz w:val="24"/>
          <w:szCs w:val="24"/>
          <w:lang w:val="en-GB"/>
        </w:rPr>
        <w:t>ise</w:t>
      </w:r>
      <w:r w:rsidRPr="6DD2A3A3" w:rsidR="299E7E3F">
        <w:rPr>
          <w:rFonts w:ascii="Times New Roman" w:hAnsi="Times New Roman" w:eastAsia="Times New Roman" w:cs="Times New Roman"/>
          <w:b w:val="0"/>
          <w:bCs w:val="0"/>
          <w:i w:val="1"/>
          <w:iCs w:val="1"/>
          <w:noProof w:val="0"/>
          <w:color w:val="auto"/>
          <w:sz w:val="24"/>
          <w:szCs w:val="24"/>
          <w:lang w:val="en-GB"/>
        </w:rPr>
        <w:t xml:space="preserve"> Sci</w:t>
      </w:r>
      <w:r w:rsidRPr="6DD2A3A3" w:rsidR="5FFCCC4F">
        <w:rPr>
          <w:rFonts w:ascii="Times New Roman" w:hAnsi="Times New Roman" w:eastAsia="Times New Roman" w:cs="Times New Roman"/>
          <w:b w:val="0"/>
          <w:bCs w:val="0"/>
          <w:i w:val="1"/>
          <w:iCs w:val="1"/>
          <w:noProof w:val="0"/>
          <w:color w:val="auto"/>
          <w:sz w:val="24"/>
          <w:szCs w:val="24"/>
          <w:lang w:val="en-GB"/>
        </w:rPr>
        <w:t>ence</w:t>
      </w:r>
      <w:r w:rsidRPr="6DD2A3A3" w:rsidR="299E7E3F">
        <w:rPr>
          <w:rFonts w:ascii="Times New Roman" w:hAnsi="Times New Roman" w:eastAsia="Times New Roman" w:cs="Times New Roman"/>
          <w:b w:val="0"/>
          <w:bCs w:val="0"/>
          <w:i w:val="0"/>
          <w:iCs w:val="0"/>
          <w:noProof w:val="0"/>
          <w:color w:val="auto"/>
          <w:sz w:val="24"/>
          <w:szCs w:val="24"/>
          <w:lang w:val="en-GB"/>
        </w:rPr>
        <w:t>, 11 (1)</w:t>
      </w:r>
      <w:r w:rsidRPr="6DD2A3A3" w:rsidR="4DCA91C4">
        <w:rPr>
          <w:rFonts w:ascii="Times New Roman" w:hAnsi="Times New Roman" w:eastAsia="Times New Roman" w:cs="Times New Roman"/>
          <w:b w:val="0"/>
          <w:bCs w:val="0"/>
          <w:i w:val="0"/>
          <w:iCs w:val="0"/>
          <w:noProof w:val="0"/>
          <w:color w:val="auto"/>
          <w:sz w:val="24"/>
          <w:szCs w:val="24"/>
          <w:lang w:val="en-GB"/>
        </w:rPr>
        <w:t>,</w:t>
      </w:r>
      <w:r w:rsidRPr="6DD2A3A3" w:rsidR="299E7E3F">
        <w:rPr>
          <w:rFonts w:ascii="Times New Roman" w:hAnsi="Times New Roman" w:eastAsia="Times New Roman" w:cs="Times New Roman"/>
          <w:b w:val="0"/>
          <w:bCs w:val="0"/>
          <w:i w:val="0"/>
          <w:iCs w:val="0"/>
          <w:noProof w:val="0"/>
          <w:color w:val="auto"/>
          <w:sz w:val="24"/>
          <w:szCs w:val="24"/>
          <w:lang w:val="en-GB"/>
        </w:rPr>
        <w:t xml:space="preserve"> 1-6</w:t>
      </w:r>
      <w:r w:rsidRPr="6DD2A3A3" w:rsidR="141077A2">
        <w:rPr>
          <w:rFonts w:ascii="Times New Roman" w:hAnsi="Times New Roman" w:eastAsia="Times New Roman" w:cs="Times New Roman"/>
          <w:b w:val="0"/>
          <w:bCs w:val="0"/>
          <w:i w:val="0"/>
          <w:iCs w:val="0"/>
          <w:noProof w:val="0"/>
          <w:color w:val="auto"/>
          <w:sz w:val="24"/>
          <w:szCs w:val="24"/>
          <w:lang w:val="en-GB"/>
        </w:rPr>
        <w:t>.</w:t>
      </w:r>
    </w:p>
    <w:p w:rsidR="65CAD3F8" w:rsidP="07B2A919" w:rsidRDefault="146BE53E" w14:paraId="4966E542" w14:textId="3C2A1256">
      <w:pPr>
        <w:spacing w:line="360" w:lineRule="auto"/>
        <w:jc w:val="both"/>
        <w:rPr>
          <w:rFonts w:ascii="Times New Roman" w:hAnsi="Times New Roman" w:eastAsia="Times New Roman" w:cs="Times New Roman"/>
          <w:color w:val="212121"/>
        </w:rPr>
      </w:pPr>
      <w:r w:rsidRPr="07B2A919">
        <w:rPr>
          <w:rFonts w:ascii="Times New Roman" w:hAnsi="Times New Roman" w:eastAsia="Times New Roman" w:cs="Times New Roman"/>
          <w:color w:val="212121"/>
        </w:rPr>
        <w:t xml:space="preserve">Cunniffe, B., Proctor, W., Baker, J. S., &amp; Davies, B. (2009). An evaluation of the physiological demands of elite rugby union using Global Positioning System tracking software. </w:t>
      </w:r>
      <w:r w:rsidRPr="07B2A919">
        <w:rPr>
          <w:rFonts w:ascii="Times New Roman" w:hAnsi="Times New Roman" w:eastAsia="Times New Roman" w:cs="Times New Roman"/>
          <w:i/>
          <w:iCs/>
          <w:color w:val="212121"/>
        </w:rPr>
        <w:t>Journal of strength and conditioning research</w:t>
      </w:r>
      <w:r w:rsidRPr="07B2A919">
        <w:rPr>
          <w:rFonts w:ascii="Times New Roman" w:hAnsi="Times New Roman" w:eastAsia="Times New Roman" w:cs="Times New Roman"/>
          <w:color w:val="212121"/>
        </w:rPr>
        <w:t xml:space="preserve">, </w:t>
      </w:r>
      <w:r w:rsidRPr="07B2A919">
        <w:rPr>
          <w:rFonts w:ascii="Times New Roman" w:hAnsi="Times New Roman" w:eastAsia="Times New Roman" w:cs="Times New Roman"/>
          <w:i/>
          <w:iCs/>
          <w:color w:val="212121"/>
        </w:rPr>
        <w:t>23</w:t>
      </w:r>
      <w:r w:rsidRPr="07B2A919">
        <w:rPr>
          <w:rFonts w:ascii="Times New Roman" w:hAnsi="Times New Roman" w:eastAsia="Times New Roman" w:cs="Times New Roman"/>
          <w:color w:val="212121"/>
        </w:rPr>
        <w:t xml:space="preserve">(4), 1195–1203. </w:t>
      </w:r>
    </w:p>
    <w:p w:rsidR="65CAD3F8" w:rsidP="07B2A919" w:rsidRDefault="7A856669" w14:paraId="5E972099" w14:textId="64FE4EC4">
      <w:pPr>
        <w:spacing w:line="360" w:lineRule="auto"/>
        <w:jc w:val="both"/>
        <w:rPr>
          <w:rFonts w:ascii="Times New Roman" w:hAnsi="Times New Roman" w:eastAsia="Times New Roman" w:cs="Times New Roman"/>
          <w:color w:val="212121"/>
        </w:rPr>
      </w:pPr>
      <w:r w:rsidRPr="07B2A919">
        <w:rPr>
          <w:rFonts w:ascii="Times New Roman" w:hAnsi="Times New Roman" w:eastAsia="Times New Roman" w:cs="Times New Roman"/>
          <w:color w:val="212121"/>
        </w:rPr>
        <w:t xml:space="preserve">Duthie, G., Pyne, D., &amp; Hooper, S. (2003). Applied physiology and game analysis of rugby union. </w:t>
      </w:r>
      <w:r w:rsidRPr="07B2A919">
        <w:rPr>
          <w:rFonts w:ascii="Times New Roman" w:hAnsi="Times New Roman" w:eastAsia="Times New Roman" w:cs="Times New Roman"/>
          <w:i/>
          <w:iCs/>
          <w:color w:val="212121"/>
        </w:rPr>
        <w:t>Sports medicine</w:t>
      </w:r>
      <w:r w:rsidRPr="07B2A919" w:rsidR="728311E1">
        <w:rPr>
          <w:rFonts w:ascii="Times New Roman" w:hAnsi="Times New Roman" w:eastAsia="Times New Roman" w:cs="Times New Roman"/>
          <w:i/>
          <w:iCs/>
          <w:color w:val="212121"/>
        </w:rPr>
        <w:t>,</w:t>
      </w:r>
      <w:r w:rsidRPr="07B2A919">
        <w:rPr>
          <w:rFonts w:ascii="Times New Roman" w:hAnsi="Times New Roman" w:eastAsia="Times New Roman" w:cs="Times New Roman"/>
          <w:color w:val="212121"/>
        </w:rPr>
        <w:t xml:space="preserve"> </w:t>
      </w:r>
      <w:r w:rsidRPr="07B2A919">
        <w:rPr>
          <w:rFonts w:ascii="Times New Roman" w:hAnsi="Times New Roman" w:eastAsia="Times New Roman" w:cs="Times New Roman"/>
          <w:i/>
          <w:iCs/>
          <w:color w:val="212121"/>
        </w:rPr>
        <w:t>33</w:t>
      </w:r>
      <w:r w:rsidRPr="07B2A919">
        <w:rPr>
          <w:rFonts w:ascii="Times New Roman" w:hAnsi="Times New Roman" w:eastAsia="Times New Roman" w:cs="Times New Roman"/>
          <w:color w:val="212121"/>
        </w:rPr>
        <w:t>(13), 973–991.</w:t>
      </w:r>
    </w:p>
    <w:p w:rsidR="65CAD3F8" w:rsidP="6DD2A3A3" w:rsidRDefault="0E69F675" w14:paraId="4FC307D7" w14:textId="7008F178">
      <w:pPr>
        <w:spacing w:line="360" w:lineRule="auto"/>
        <w:jc w:val="both"/>
        <w:rPr>
          <w:rFonts w:ascii="Times New Roman" w:hAnsi="Times New Roman" w:eastAsia="Times New Roman" w:cs="Times New Roman"/>
          <w:color w:val="auto"/>
          <w:sz w:val="24"/>
          <w:szCs w:val="24"/>
        </w:rPr>
      </w:pPr>
      <w:r w:rsidRPr="6DD2A3A3" w:rsidR="0E69F675">
        <w:rPr>
          <w:rFonts w:ascii="Times New Roman" w:hAnsi="Times New Roman" w:eastAsia="Times New Roman" w:cs="Times New Roman"/>
          <w:color w:val="1B1B1B"/>
        </w:rPr>
        <w:t>Hitendre</w:t>
      </w:r>
      <w:r w:rsidRPr="6DD2A3A3" w:rsidR="0E69F675">
        <w:rPr>
          <w:rFonts w:ascii="Times New Roman" w:hAnsi="Times New Roman" w:eastAsia="Times New Roman" w:cs="Times New Roman"/>
          <w:color w:val="1B1B1B"/>
        </w:rPr>
        <w:t>, S., Jordan, R., Theodorakopoulos, C., &amp; White, L. (2022). Dietary Intakes, Knowledge</w:t>
      </w:r>
      <w:r w:rsidRPr="6DD2A3A3" w:rsidR="0E69F675">
        <w:rPr>
          <w:rFonts w:ascii="Times New Roman" w:hAnsi="Times New Roman" w:eastAsia="Times New Roman" w:cs="Times New Roman"/>
          <w:color w:val="1B1B1B"/>
        </w:rPr>
        <w:t xml:space="preserve"> and</w:t>
      </w:r>
      <w:r w:rsidRPr="6DD2A3A3" w:rsidR="0E69F675">
        <w:rPr>
          <w:rFonts w:ascii="Times New Roman" w:hAnsi="Times New Roman" w:eastAsia="Times New Roman" w:cs="Times New Roman"/>
          <w:color w:val="1B1B1B"/>
        </w:rPr>
        <w:t xml:space="preserve"> Perceptions of Semi-professional Rugby Athletes in Scotland. </w:t>
      </w:r>
      <w:r w:rsidRPr="6DD2A3A3" w:rsidR="0E69F675">
        <w:rPr>
          <w:rFonts w:ascii="Times New Roman" w:hAnsi="Times New Roman" w:eastAsia="Times New Roman" w:cs="Times New Roman"/>
          <w:i w:val="1"/>
          <w:iCs w:val="1"/>
          <w:color w:val="1B1B1B"/>
        </w:rPr>
        <w:t xml:space="preserve">Journal of the </w:t>
      </w:r>
      <w:r w:rsidRPr="6DD2A3A3" w:rsidR="0E69F675">
        <w:rPr>
          <w:rFonts w:ascii="Times New Roman" w:hAnsi="Times New Roman" w:eastAsia="Times New Roman" w:cs="Times New Roman"/>
          <w:i w:val="1"/>
          <w:iCs w:val="1"/>
          <w:color w:val="auto"/>
          <w:sz w:val="24"/>
          <w:szCs w:val="24"/>
        </w:rPr>
        <w:t>International Society of Sports Nutrition</w:t>
      </w:r>
      <w:r w:rsidRPr="6DD2A3A3" w:rsidR="0E69F675">
        <w:rPr>
          <w:rFonts w:ascii="Times New Roman" w:hAnsi="Times New Roman" w:eastAsia="Times New Roman" w:cs="Times New Roman"/>
          <w:color w:val="auto"/>
          <w:sz w:val="24"/>
          <w:szCs w:val="24"/>
        </w:rPr>
        <w:t xml:space="preserve">, </w:t>
      </w:r>
      <w:r w:rsidRPr="6DD2A3A3" w:rsidR="0E69F675">
        <w:rPr>
          <w:rFonts w:ascii="Times New Roman" w:hAnsi="Times New Roman" w:eastAsia="Times New Roman" w:cs="Times New Roman"/>
          <w:i w:val="1"/>
          <w:iCs w:val="1"/>
          <w:color w:val="auto"/>
          <w:sz w:val="24"/>
          <w:szCs w:val="24"/>
        </w:rPr>
        <w:t>19</w:t>
      </w:r>
      <w:r w:rsidRPr="6DD2A3A3" w:rsidR="0E69F675">
        <w:rPr>
          <w:rFonts w:ascii="Times New Roman" w:hAnsi="Times New Roman" w:eastAsia="Times New Roman" w:cs="Times New Roman"/>
          <w:color w:val="auto"/>
          <w:sz w:val="24"/>
          <w:szCs w:val="24"/>
        </w:rPr>
        <w:t xml:space="preserve">(1), 49–69. </w:t>
      </w:r>
    </w:p>
    <w:p w:rsidR="5F223423" w:rsidP="6DD2A3A3" w:rsidRDefault="5F223423" w14:paraId="150240EC" w14:textId="1BB2F0FB">
      <w:pPr>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pt-BR"/>
        </w:rPr>
      </w:pP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Leite, M. A. F. de J., Sasaki, J. E., Lourenço, C. L. M., Zanetti, H. R., Cruz, L. G., Mota, G. R.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da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&amp; Mendes, 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L..</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(2016). Medicine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ball</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throw</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test</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predicts</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arm</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power</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in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rugby</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sevens</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players. </w:t>
      </w:r>
      <w:r w:rsidRPr="6DD2A3A3" w:rsidR="5F223423">
        <w:rPr>
          <w:rFonts w:ascii="Times New Roman" w:hAnsi="Times New Roman" w:eastAsia="Times New Roman" w:cs="Times New Roman"/>
          <w:b w:val="0"/>
          <w:bCs w:val="0"/>
          <w:i w:val="1"/>
          <w:iCs w:val="1"/>
          <w:caps w:val="0"/>
          <w:smallCaps w:val="0"/>
          <w:noProof w:val="0"/>
          <w:color w:val="auto"/>
          <w:sz w:val="24"/>
          <w:szCs w:val="24"/>
          <w:lang w:val="pt-BR"/>
        </w:rPr>
        <w:t>Revista Brasileira De Cineantropometria &amp; Desempenho Humano</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 </w:t>
      </w:r>
      <w:r w:rsidRPr="6DD2A3A3" w:rsidR="5F223423">
        <w:rPr>
          <w:rFonts w:ascii="Times New Roman" w:hAnsi="Times New Roman" w:eastAsia="Times New Roman" w:cs="Times New Roman"/>
          <w:b w:val="0"/>
          <w:bCs w:val="0"/>
          <w:i w:val="1"/>
          <w:iCs w:val="1"/>
          <w:caps w:val="0"/>
          <w:smallCaps w:val="0"/>
          <w:noProof w:val="0"/>
          <w:color w:val="auto"/>
          <w:sz w:val="24"/>
          <w:szCs w:val="24"/>
          <w:lang w:val="pt-BR"/>
        </w:rPr>
        <w:t>18</w:t>
      </w:r>
      <w:r w:rsidRPr="6DD2A3A3" w:rsidR="5F223423">
        <w:rPr>
          <w:rFonts w:ascii="Times New Roman" w:hAnsi="Times New Roman" w:eastAsia="Times New Roman" w:cs="Times New Roman"/>
          <w:b w:val="0"/>
          <w:bCs w:val="0"/>
          <w:i w:val="0"/>
          <w:iCs w:val="0"/>
          <w:caps w:val="0"/>
          <w:smallCaps w:val="0"/>
          <w:noProof w:val="0"/>
          <w:color w:val="auto"/>
          <w:sz w:val="24"/>
          <w:szCs w:val="24"/>
          <w:lang w:val="pt-BR"/>
        </w:rPr>
        <w:t xml:space="preserve">(2), 166–176. </w:t>
      </w:r>
    </w:p>
    <w:p w:rsidR="65CAD3F8" w:rsidP="07B2A919" w:rsidRDefault="7A856669" w14:paraId="3E1327BF" w14:textId="6AF77406">
      <w:pPr>
        <w:spacing w:line="360" w:lineRule="auto"/>
        <w:jc w:val="both"/>
        <w:rPr>
          <w:rFonts w:ascii="Times New Roman" w:hAnsi="Times New Roman" w:eastAsia="Times New Roman" w:cs="Times New Roman"/>
          <w:color w:val="1B1B1B"/>
        </w:rPr>
      </w:pPr>
      <w:r w:rsidRPr="07B2A919">
        <w:rPr>
          <w:rFonts w:ascii="Times New Roman" w:hAnsi="Times New Roman" w:eastAsia="Times New Roman" w:cs="Times New Roman"/>
          <w:color w:val="212121"/>
        </w:rPr>
        <w:lastRenderedPageBreak/>
        <w:t xml:space="preserve">Reardon, C., Tobin, D. P., &amp; Delahunt, E. (2015). Application of Individualized Speed Thresholds to Interpret Position Specific Running Demands in Elite Professional Rugby Union: A GPS Study. </w:t>
      </w:r>
      <w:r w:rsidRPr="07B2A919">
        <w:rPr>
          <w:rFonts w:ascii="Times New Roman" w:hAnsi="Times New Roman" w:eastAsia="Times New Roman" w:cs="Times New Roman"/>
          <w:i/>
          <w:iCs/>
          <w:color w:val="212121"/>
        </w:rPr>
        <w:t>PloS one</w:t>
      </w:r>
      <w:r w:rsidRPr="07B2A919">
        <w:rPr>
          <w:rFonts w:ascii="Times New Roman" w:hAnsi="Times New Roman" w:eastAsia="Times New Roman" w:cs="Times New Roman"/>
          <w:color w:val="212121"/>
        </w:rPr>
        <w:t xml:space="preserve">, </w:t>
      </w:r>
      <w:r w:rsidRPr="07B2A919">
        <w:rPr>
          <w:rFonts w:ascii="Times New Roman" w:hAnsi="Times New Roman" w:eastAsia="Times New Roman" w:cs="Times New Roman"/>
          <w:i/>
          <w:iCs/>
          <w:color w:val="212121"/>
        </w:rPr>
        <w:t>10</w:t>
      </w:r>
      <w:r w:rsidRPr="07B2A919">
        <w:rPr>
          <w:rFonts w:ascii="Times New Roman" w:hAnsi="Times New Roman" w:eastAsia="Times New Roman" w:cs="Times New Roman"/>
          <w:color w:val="212121"/>
        </w:rPr>
        <w:t>(7).</w:t>
      </w:r>
    </w:p>
    <w:p w:rsidR="65CAD3F8" w:rsidP="65CAD3F8" w:rsidRDefault="068BDD83" w14:paraId="79DAF342" w14:textId="27295305">
      <w:pPr>
        <w:spacing w:line="360" w:lineRule="auto"/>
        <w:jc w:val="both"/>
      </w:pPr>
      <w:r w:rsidRPr="6DD2A3A3" w:rsidR="068BDD83">
        <w:rPr>
          <w:rFonts w:ascii="Times New Roman" w:hAnsi="Times New Roman" w:eastAsia="Times New Roman" w:cs="Times New Roman"/>
          <w:color w:val="1B1B1B"/>
        </w:rPr>
        <w:t xml:space="preserve">Till, K., Weakley, J., Read, D. B., Phibbs, P., Darrall-Jones, J., Roe, G., Chantler, S., </w:t>
      </w:r>
      <w:r w:rsidRPr="6DD2A3A3" w:rsidR="068BDD83">
        <w:rPr>
          <w:rFonts w:ascii="Times New Roman" w:hAnsi="Times New Roman" w:eastAsia="Times New Roman" w:cs="Times New Roman"/>
          <w:color w:val="1B1B1B"/>
        </w:rPr>
        <w:t>Mellalieu</w:t>
      </w:r>
      <w:r w:rsidRPr="6DD2A3A3" w:rsidR="068BDD83">
        <w:rPr>
          <w:rFonts w:ascii="Times New Roman" w:hAnsi="Times New Roman" w:eastAsia="Times New Roman" w:cs="Times New Roman"/>
          <w:color w:val="1B1B1B"/>
        </w:rPr>
        <w:t xml:space="preserve">, S., Hislop, M., Stokes, K., Rock, A., &amp; Jones, B. (2020). Applied Sport Science for Male Age-Grade Rugby Union in England. </w:t>
      </w:r>
      <w:r w:rsidRPr="6DD2A3A3" w:rsidR="068BDD83">
        <w:rPr>
          <w:rFonts w:ascii="Times New Roman" w:hAnsi="Times New Roman" w:eastAsia="Times New Roman" w:cs="Times New Roman"/>
          <w:i w:val="1"/>
          <w:iCs w:val="1"/>
          <w:color w:val="1B1B1B"/>
        </w:rPr>
        <w:t>Sports medicine - open</w:t>
      </w:r>
      <w:r w:rsidRPr="6DD2A3A3" w:rsidR="068BDD83">
        <w:rPr>
          <w:rFonts w:ascii="Times New Roman" w:hAnsi="Times New Roman" w:eastAsia="Times New Roman" w:cs="Times New Roman"/>
          <w:color w:val="1B1B1B"/>
        </w:rPr>
        <w:t xml:space="preserve">, </w:t>
      </w:r>
      <w:r w:rsidRPr="6DD2A3A3" w:rsidR="068BDD83">
        <w:rPr>
          <w:rFonts w:ascii="Times New Roman" w:hAnsi="Times New Roman" w:eastAsia="Times New Roman" w:cs="Times New Roman"/>
          <w:i w:val="1"/>
          <w:iCs w:val="1"/>
          <w:color w:val="1B1B1B"/>
        </w:rPr>
        <w:t>6</w:t>
      </w:r>
      <w:r w:rsidRPr="6DD2A3A3" w:rsidR="068BDD83">
        <w:rPr>
          <w:rFonts w:ascii="Times New Roman" w:hAnsi="Times New Roman" w:eastAsia="Times New Roman" w:cs="Times New Roman"/>
          <w:color w:val="1B1B1B"/>
        </w:rPr>
        <w:t>(1), 14.</w:t>
      </w:r>
    </w:p>
    <w:p w:rsidR="2C6D5909" w:rsidP="6DD2A3A3" w:rsidRDefault="2C6D5909" w14:paraId="6C93F468" w14:textId="61DEA36D">
      <w:pPr>
        <w:spacing w:line="360" w:lineRule="auto"/>
        <w:jc w:val="left"/>
        <w:rPr>
          <w:rFonts w:ascii="Times New Roman" w:hAnsi="Times New Roman" w:eastAsia="Times New Roman" w:cs="Times New Roman"/>
          <w:color w:val="1B1B1B"/>
        </w:rPr>
      </w:pPr>
      <w:r w:rsidRPr="6DD2A3A3" w:rsidR="2C6D5909">
        <w:rPr>
          <w:rFonts w:ascii="Times New Roman" w:hAnsi="Times New Roman" w:eastAsia="Times New Roman" w:cs="Times New Roman"/>
          <w:color w:val="1B1B1B"/>
        </w:rPr>
        <w:t xml:space="preserve">Treharne, L. (2024). </w:t>
      </w:r>
      <w:r w:rsidRPr="6DD2A3A3" w:rsidR="196906BE">
        <w:rPr>
          <w:rFonts w:ascii="Times New Roman" w:hAnsi="Times New Roman" w:eastAsia="Times New Roman" w:cs="Times New Roman"/>
          <w:color w:val="1B1B1B"/>
        </w:rPr>
        <w:t>“</w:t>
      </w:r>
      <w:r w:rsidRPr="6DD2A3A3" w:rsidR="2C6D5909">
        <w:rPr>
          <w:rFonts w:ascii="Times New Roman" w:hAnsi="Times New Roman" w:eastAsia="Times New Roman" w:cs="Times New Roman"/>
          <w:color w:val="1B1B1B"/>
        </w:rPr>
        <w:t xml:space="preserve">So, do you think </w:t>
      </w:r>
      <w:r w:rsidRPr="6DD2A3A3" w:rsidR="2C6D5909">
        <w:rPr>
          <w:rFonts w:ascii="Times New Roman" w:hAnsi="Times New Roman" w:eastAsia="Times New Roman" w:cs="Times New Roman"/>
          <w:color w:val="1B1B1B"/>
        </w:rPr>
        <w:t xml:space="preserve">you’re fit enough </w:t>
      </w:r>
      <w:r w:rsidRPr="6DD2A3A3" w:rsidR="0929ED24">
        <w:rPr>
          <w:rFonts w:ascii="Times New Roman" w:hAnsi="Times New Roman" w:eastAsia="Times New Roman" w:cs="Times New Roman"/>
          <w:color w:val="1B1B1B"/>
        </w:rPr>
        <w:t xml:space="preserve">to play in an HSBC SVNS 2024 </w:t>
      </w:r>
      <w:r w:rsidRPr="6DD2A3A3" w:rsidR="0929ED24">
        <w:rPr>
          <w:rFonts w:ascii="Times New Roman" w:hAnsi="Times New Roman" w:eastAsia="Times New Roman" w:cs="Times New Roman"/>
          <w:color w:val="1B1B1B"/>
        </w:rPr>
        <w:t>tournamnet</w:t>
      </w:r>
      <w:r w:rsidRPr="6DD2A3A3" w:rsidR="0929ED24">
        <w:rPr>
          <w:rFonts w:ascii="Times New Roman" w:hAnsi="Times New Roman" w:eastAsia="Times New Roman" w:cs="Times New Roman"/>
          <w:color w:val="1B1B1B"/>
        </w:rPr>
        <w:t>?</w:t>
      </w:r>
      <w:r w:rsidRPr="6DD2A3A3" w:rsidR="4C6590C0">
        <w:rPr>
          <w:rFonts w:ascii="Times New Roman" w:hAnsi="Times New Roman" w:eastAsia="Times New Roman" w:cs="Times New Roman"/>
          <w:color w:val="1B1B1B"/>
        </w:rPr>
        <w:t>”</w:t>
      </w:r>
      <w:r w:rsidRPr="6DD2A3A3" w:rsidR="0543E0D4">
        <w:rPr>
          <w:rFonts w:ascii="Times New Roman" w:hAnsi="Times New Roman" w:eastAsia="Times New Roman" w:cs="Times New Roman"/>
          <w:color w:val="1B1B1B"/>
        </w:rPr>
        <w:t xml:space="preserve"> HSBS SVNS</w:t>
      </w:r>
      <w:r w:rsidRPr="6DD2A3A3" w:rsidR="021C08CD">
        <w:rPr>
          <w:rFonts w:ascii="Times New Roman" w:hAnsi="Times New Roman" w:eastAsia="Times New Roman" w:cs="Times New Roman"/>
          <w:color w:val="1B1B1B"/>
        </w:rPr>
        <w:t xml:space="preserve">, </w:t>
      </w:r>
      <w:hyperlink w:anchor=":~:text=Men's%20Bronco%20times,top%20players%20in%20the%20world%E2%80%A6," r:id="R59f112c4e4c6496a">
        <w:r w:rsidRPr="6DD2A3A3" w:rsidR="021C08CD">
          <w:rPr>
            <w:rStyle w:val="Hyperlink"/>
            <w:rFonts w:ascii="Times New Roman" w:hAnsi="Times New Roman" w:eastAsia="Times New Roman" w:cs="Times New Roman"/>
            <w:color w:val="0B769F" w:themeColor="accent4" w:themeTint="FF" w:themeShade="BF"/>
          </w:rPr>
          <w:t>https://www.svns.com/en/news/925050/so-you-think-youre-fit-enough-to-play-in-an-hsbc-svns-2024-tournament#:~:text=Men's%20Bronco%20times,top%20players%20in%20the%20world%E2%80%A6,</w:t>
        </w:r>
      </w:hyperlink>
      <w:r w:rsidRPr="6DD2A3A3" w:rsidR="021C08CD">
        <w:rPr>
          <w:rFonts w:ascii="Times New Roman" w:hAnsi="Times New Roman" w:eastAsia="Times New Roman" w:cs="Times New Roman"/>
          <w:color w:val="0B769F" w:themeColor="accent4" w:themeTint="FF" w:themeShade="BF"/>
        </w:rPr>
        <w:t xml:space="preserve"> </w:t>
      </w:r>
      <w:r w:rsidRPr="6DD2A3A3" w:rsidR="021C08CD">
        <w:rPr>
          <w:rFonts w:ascii="Times New Roman" w:hAnsi="Times New Roman" w:eastAsia="Times New Roman" w:cs="Times New Roman"/>
          <w:color w:val="1B1B1B"/>
        </w:rPr>
        <w:t>Accessed, 30 April 2025.</w:t>
      </w:r>
    </w:p>
    <w:p w:rsidR="6259AC4B" w:rsidP="6DD2A3A3" w:rsidRDefault="6259AC4B" w14:paraId="30B897C3" w14:textId="44828A64">
      <w:pPr>
        <w:spacing w:line="360" w:lineRule="auto"/>
        <w:jc w:val="both"/>
        <w:rPr>
          <w:rFonts w:ascii="Times New Roman" w:hAnsi="Times New Roman" w:eastAsia="Times New Roman" w:cs="Times New Roman"/>
          <w:b w:val="0"/>
          <w:bCs w:val="0"/>
          <w:i w:val="1"/>
          <w:iCs w:val="1"/>
          <w:caps w:val="0"/>
          <w:smallCaps w:val="0"/>
          <w:noProof w:val="0"/>
          <w:color w:val="auto"/>
          <w:sz w:val="24"/>
          <w:szCs w:val="24"/>
          <w:lang w:val="en-GB"/>
        </w:rPr>
      </w:pP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Wood, R, J.,</w:t>
      </w:r>
      <w:r w:rsidRPr="6DD2A3A3" w:rsidR="407BF98B">
        <w:rPr>
          <w:rFonts w:ascii="Times New Roman" w:hAnsi="Times New Roman" w:eastAsia="Times New Roman" w:cs="Times New Roman"/>
          <w:b w:val="0"/>
          <w:bCs w:val="0"/>
          <w:i w:val="1"/>
          <w:iCs w:val="1"/>
          <w:caps w:val="0"/>
          <w:smallCaps w:val="0"/>
          <w:noProof w:val="0"/>
          <w:color w:val="auto"/>
          <w:sz w:val="24"/>
          <w:szCs w:val="24"/>
          <w:lang w:val="en-GB"/>
        </w:rPr>
        <w:t xml:space="preserve"> (2007)</w:t>
      </w: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 xml:space="preserve"> "Rugby League Fitness Test Results." </w:t>
      </w: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Topend</w:t>
      </w: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 xml:space="preserve"> Sports </w:t>
      </w:r>
      <w:r w:rsidRPr="6DD2A3A3" w:rsidR="4B77126A">
        <w:rPr>
          <w:rFonts w:ascii="Times New Roman" w:hAnsi="Times New Roman" w:eastAsia="Times New Roman" w:cs="Times New Roman"/>
          <w:b w:val="0"/>
          <w:bCs w:val="0"/>
          <w:i w:val="1"/>
          <w:iCs w:val="1"/>
          <w:caps w:val="0"/>
          <w:smallCaps w:val="0"/>
          <w:noProof w:val="0"/>
          <w:color w:val="auto"/>
          <w:sz w:val="24"/>
          <w:szCs w:val="24"/>
          <w:lang w:val="en-GB"/>
        </w:rPr>
        <w:t>Website,</w:t>
      </w: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 xml:space="preserve"> </w:t>
      </w:r>
      <w:hyperlink r:id="Rba6260b2c2c8489e">
        <w:r w:rsidRPr="6DD2A3A3" w:rsidR="6259AC4B">
          <w:rPr>
            <w:rStyle w:val="Hyperlink"/>
            <w:rFonts w:ascii="Times New Roman" w:hAnsi="Times New Roman" w:eastAsia="Times New Roman" w:cs="Times New Roman"/>
            <w:b w:val="0"/>
            <w:bCs w:val="0"/>
            <w:i w:val="1"/>
            <w:iCs w:val="1"/>
            <w:caps w:val="0"/>
            <w:smallCaps w:val="0"/>
            <w:noProof w:val="0"/>
            <w:color w:val="0B769F" w:themeColor="accent4" w:themeTint="FF" w:themeShade="BF"/>
            <w:sz w:val="24"/>
            <w:szCs w:val="24"/>
            <w:lang w:val="en-GB"/>
          </w:rPr>
          <w:t>https://www.topendsports.com/sport/league/testing-knights.htm</w:t>
        </w:r>
      </w:hyperlink>
      <w:r w:rsidRPr="6DD2A3A3" w:rsidR="6259AC4B">
        <w:rPr>
          <w:rFonts w:ascii="Times New Roman" w:hAnsi="Times New Roman" w:eastAsia="Times New Roman" w:cs="Times New Roman"/>
          <w:b w:val="0"/>
          <w:bCs w:val="0"/>
          <w:i w:val="1"/>
          <w:iCs w:val="1"/>
          <w:caps w:val="0"/>
          <w:smallCaps w:val="0"/>
          <w:noProof w:val="0"/>
          <w:color w:val="0B769F" w:themeColor="accent4" w:themeTint="FF" w:themeShade="BF"/>
          <w:sz w:val="24"/>
          <w:szCs w:val="24"/>
          <w:lang w:val="en-GB"/>
        </w:rPr>
        <w:t>,</w:t>
      </w: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 xml:space="preserve"> Accessed</w:t>
      </w:r>
      <w:r w:rsidRPr="6DD2A3A3" w:rsidR="79D28653">
        <w:rPr>
          <w:rFonts w:ascii="Times New Roman" w:hAnsi="Times New Roman" w:eastAsia="Times New Roman" w:cs="Times New Roman"/>
          <w:b w:val="0"/>
          <w:bCs w:val="0"/>
          <w:i w:val="1"/>
          <w:iCs w:val="1"/>
          <w:caps w:val="0"/>
          <w:smallCaps w:val="0"/>
          <w:noProof w:val="0"/>
          <w:color w:val="auto"/>
          <w:sz w:val="24"/>
          <w:szCs w:val="24"/>
          <w:lang w:val="en-GB"/>
        </w:rPr>
        <w:t>,</w:t>
      </w:r>
      <w:r w:rsidRPr="6DD2A3A3" w:rsidR="6259AC4B">
        <w:rPr>
          <w:rFonts w:ascii="Times New Roman" w:hAnsi="Times New Roman" w:eastAsia="Times New Roman" w:cs="Times New Roman"/>
          <w:b w:val="0"/>
          <w:bCs w:val="0"/>
          <w:i w:val="1"/>
          <w:iCs w:val="1"/>
          <w:caps w:val="0"/>
          <w:smallCaps w:val="0"/>
          <w:noProof w:val="0"/>
          <w:color w:val="auto"/>
          <w:sz w:val="24"/>
          <w:szCs w:val="24"/>
          <w:lang w:val="en-GB"/>
        </w:rPr>
        <w:t xml:space="preserve"> 30 April 2025</w:t>
      </w:r>
      <w:r w:rsidRPr="6DD2A3A3" w:rsidR="24DBEC95">
        <w:rPr>
          <w:rFonts w:ascii="Times New Roman" w:hAnsi="Times New Roman" w:eastAsia="Times New Roman" w:cs="Times New Roman"/>
          <w:b w:val="0"/>
          <w:bCs w:val="0"/>
          <w:i w:val="1"/>
          <w:iCs w:val="1"/>
          <w:caps w:val="0"/>
          <w:smallCaps w:val="0"/>
          <w:noProof w:val="0"/>
          <w:color w:val="auto"/>
          <w:sz w:val="24"/>
          <w:szCs w:val="24"/>
          <w:lang w:val="en-GB"/>
        </w:rPr>
        <w:t>.</w:t>
      </w:r>
    </w:p>
    <w:p w:rsidR="65CAD3F8" w:rsidP="07B2A919" w:rsidRDefault="65CAD3F8" w14:paraId="5D2B3516" w14:textId="68F41FD2">
      <w:pPr>
        <w:spacing w:line="360" w:lineRule="auto"/>
        <w:jc w:val="both"/>
        <w:rPr>
          <w:rFonts w:ascii="Times New Roman" w:hAnsi="Times New Roman" w:eastAsia="Times New Roman" w:cs="Times New Roman"/>
          <w:color w:val="1B1B1B"/>
        </w:rPr>
      </w:pPr>
    </w:p>
    <w:p w:rsidR="65CAD3F8" w:rsidP="07B2A919" w:rsidRDefault="65CAD3F8" w14:paraId="505EA00A" w14:textId="74630A10">
      <w:pPr>
        <w:spacing w:line="360" w:lineRule="auto"/>
        <w:jc w:val="both"/>
        <w:rPr>
          <w:rFonts w:ascii="Times New Roman" w:hAnsi="Times New Roman" w:eastAsia="Times New Roman" w:cs="Times New Roman"/>
        </w:rPr>
      </w:pPr>
    </w:p>
    <w:p w:rsidR="65CAD3F8" w:rsidP="07B2A919" w:rsidRDefault="436E8CE2" w14:paraId="5F2BF237" w14:textId="219CC689">
      <w:pPr>
        <w:spacing w:line="360" w:lineRule="auto"/>
        <w:jc w:val="both"/>
        <w:rPr>
          <w:rFonts w:ascii="Times New Roman" w:hAnsi="Times New Roman" w:eastAsia="Times New Roman" w:cs="Times New Roman"/>
          <w:u w:val="single"/>
        </w:rPr>
      </w:pPr>
      <w:r w:rsidRPr="07B2A919">
        <w:rPr>
          <w:rFonts w:ascii="Times New Roman" w:hAnsi="Times New Roman" w:eastAsia="Times New Roman" w:cs="Times New Roman"/>
          <w:u w:val="single"/>
        </w:rPr>
        <w:t>Equipment Reference List</w:t>
      </w:r>
    </w:p>
    <w:p w:rsidR="65CAD3F8" w:rsidP="07B2A919" w:rsidRDefault="65CAD3F8" w14:paraId="295BEAC1" w14:textId="4E440332">
      <w:pPr>
        <w:spacing w:line="360" w:lineRule="auto"/>
        <w:jc w:val="both"/>
        <w:rPr>
          <w:rFonts w:ascii="Times New Roman" w:hAnsi="Times New Roman" w:eastAsia="Times New Roman" w:cs="Times New Roman"/>
        </w:rPr>
      </w:pPr>
    </w:p>
    <w:p w:rsidR="65CAD3F8" w:rsidP="07B2A919" w:rsidRDefault="2072C16B" w14:paraId="2B8F43CD" w14:textId="1E787061">
      <w:pPr>
        <w:spacing w:line="360" w:lineRule="auto"/>
        <w:jc w:val="both"/>
        <w:rPr>
          <w:rFonts w:ascii="Times New Roman" w:hAnsi="Times New Roman" w:eastAsia="Times New Roman" w:cs="Times New Roman"/>
        </w:rPr>
      </w:pPr>
      <w:r w:rsidRPr="6DD2A3A3" w:rsidR="2072C16B">
        <w:rPr>
          <w:rFonts w:ascii="Times New Roman" w:hAnsi="Times New Roman" w:eastAsia="Times New Roman" w:cs="Times New Roman"/>
        </w:rPr>
        <w:t>Force</w:t>
      </w:r>
      <w:r w:rsidRPr="6DD2A3A3" w:rsidR="10B64F71">
        <w:rPr>
          <w:rFonts w:ascii="Times New Roman" w:hAnsi="Times New Roman" w:eastAsia="Times New Roman" w:cs="Times New Roman"/>
        </w:rPr>
        <w:t xml:space="preserve"> </w:t>
      </w:r>
      <w:r w:rsidRPr="6DD2A3A3" w:rsidR="2072C16B">
        <w:rPr>
          <w:rFonts w:ascii="Times New Roman" w:hAnsi="Times New Roman" w:eastAsia="Times New Roman" w:cs="Times New Roman"/>
        </w:rPr>
        <w:t>platform FP8 2003, Kokkola, Finland,</w:t>
      </w:r>
      <w:r w:rsidRPr="6DD2A3A3" w:rsidR="2072C16B">
        <w:rPr>
          <w:rFonts w:ascii="Times New Roman" w:hAnsi="Times New Roman" w:eastAsia="Times New Roman" w:cs="Times New Roman"/>
          <w:color w:val="0B769F" w:themeColor="accent4" w:themeTint="FF" w:themeShade="BF"/>
        </w:rPr>
        <w:t xml:space="preserve"> </w:t>
      </w:r>
      <w:hyperlink r:id="Rc50adeaf51074866">
        <w:r w:rsidRPr="6DD2A3A3" w:rsidR="2072C16B">
          <w:rPr>
            <w:rStyle w:val="Hyperlink"/>
            <w:rFonts w:ascii="Times New Roman" w:hAnsi="Times New Roman" w:eastAsia="Times New Roman" w:cs="Times New Roman"/>
            <w:color w:val="0B769F" w:themeColor="accent4" w:themeTint="FF" w:themeShade="BF"/>
          </w:rPr>
          <w:t>https://www.hur.fi</w:t>
        </w:r>
      </w:hyperlink>
      <w:r w:rsidRPr="6DD2A3A3" w:rsidR="2072C16B">
        <w:rPr>
          <w:rFonts w:ascii="Times New Roman" w:hAnsi="Times New Roman" w:eastAsia="Times New Roman" w:cs="Times New Roman"/>
          <w:color w:val="0B769F" w:themeColor="accent4" w:themeTint="FF" w:themeShade="BF"/>
        </w:rPr>
        <w:t xml:space="preserve"> </w:t>
      </w:r>
    </w:p>
    <w:p w:rsidR="65CAD3F8" w:rsidP="65CAD3F8" w:rsidRDefault="7D7B3F06" w14:paraId="669DCA30" w14:textId="692AE4A6">
      <w:pPr>
        <w:spacing w:line="360" w:lineRule="auto"/>
        <w:jc w:val="both"/>
        <w:rPr>
          <w:rFonts w:ascii="Times New Roman" w:hAnsi="Times New Roman" w:eastAsia="Times New Roman" w:cs="Times New Roman"/>
        </w:rPr>
      </w:pPr>
      <w:r w:rsidRPr="6DD2A3A3" w:rsidR="7D7B3F06">
        <w:rPr>
          <w:rFonts w:ascii="Times New Roman" w:hAnsi="Times New Roman" w:eastAsia="Times New Roman" w:cs="Times New Roman"/>
        </w:rPr>
        <w:t xml:space="preserve">Seca </w:t>
      </w:r>
      <w:r w:rsidRPr="6DD2A3A3" w:rsidR="26BAAB8D">
        <w:rPr>
          <w:rFonts w:ascii="Times New Roman" w:hAnsi="Times New Roman" w:eastAsia="Times New Roman" w:cs="Times New Roman"/>
        </w:rPr>
        <w:t>213</w:t>
      </w:r>
      <w:r w:rsidRPr="6DD2A3A3" w:rsidR="7D7B3F06">
        <w:rPr>
          <w:rFonts w:ascii="Times New Roman" w:hAnsi="Times New Roman" w:eastAsia="Times New Roman" w:cs="Times New Roman"/>
        </w:rPr>
        <w:t xml:space="preserve">, Hamburg, Germany, </w:t>
      </w:r>
      <w:hyperlink r:id="R19e578598227487b">
        <w:r w:rsidRPr="6DD2A3A3" w:rsidR="7D7B3F06">
          <w:rPr>
            <w:rStyle w:val="Hyperlink"/>
            <w:rFonts w:ascii="Times New Roman" w:hAnsi="Times New Roman" w:eastAsia="Times New Roman" w:cs="Times New Roman"/>
            <w:color w:val="0B769F" w:themeColor="accent4" w:themeTint="FF" w:themeShade="BF"/>
          </w:rPr>
          <w:t>https://www.seca.com</w:t>
        </w:r>
      </w:hyperlink>
    </w:p>
    <w:p w:rsidR="67D5835F" w:rsidP="07B2A919" w:rsidRDefault="67D5835F" w14:paraId="54E83A10" w14:textId="24D1BC2B">
      <w:pPr>
        <w:spacing w:line="360" w:lineRule="auto"/>
        <w:jc w:val="both"/>
        <w:rPr>
          <w:rFonts w:ascii="Times New Roman" w:hAnsi="Times New Roman" w:eastAsia="Times New Roman" w:cs="Times New Roman"/>
        </w:rPr>
      </w:pPr>
      <w:r w:rsidRPr="6DD2A3A3" w:rsidR="67D5835F">
        <w:rPr>
          <w:rFonts w:ascii="Times New Roman" w:hAnsi="Times New Roman" w:eastAsia="Times New Roman" w:cs="Times New Roman"/>
        </w:rPr>
        <w:t xml:space="preserve">Seca </w:t>
      </w:r>
      <w:r w:rsidRPr="6DD2A3A3" w:rsidR="2673B0CB">
        <w:rPr>
          <w:rFonts w:ascii="Times New Roman" w:hAnsi="Times New Roman" w:eastAsia="Times New Roman" w:cs="Times New Roman"/>
        </w:rPr>
        <w:t>875</w:t>
      </w:r>
      <w:r w:rsidRPr="6DD2A3A3" w:rsidR="67D5835F">
        <w:rPr>
          <w:rFonts w:ascii="Times New Roman" w:hAnsi="Times New Roman" w:eastAsia="Times New Roman" w:cs="Times New Roman"/>
        </w:rPr>
        <w:t xml:space="preserve">, Hamburg, Germany, </w:t>
      </w:r>
      <w:hyperlink r:id="Re7788692fe5b4d3e">
        <w:r w:rsidRPr="6DD2A3A3" w:rsidR="67D5835F">
          <w:rPr>
            <w:rStyle w:val="Hyperlink"/>
            <w:rFonts w:ascii="Times New Roman" w:hAnsi="Times New Roman" w:eastAsia="Times New Roman" w:cs="Times New Roman"/>
            <w:color w:val="0B769F" w:themeColor="accent4" w:themeTint="FF" w:themeShade="BF"/>
          </w:rPr>
          <w:t>https://www.seca.com</w:t>
        </w:r>
      </w:hyperlink>
    </w:p>
    <w:p w:rsidR="67D5835F" w:rsidP="07B2A919" w:rsidRDefault="67D5835F" w14:paraId="7C32D844" w14:textId="17DFC14E">
      <w:pPr>
        <w:spacing w:line="360" w:lineRule="auto"/>
        <w:jc w:val="both"/>
        <w:rPr>
          <w:rFonts w:ascii="Times New Roman" w:hAnsi="Times New Roman" w:eastAsia="Times New Roman" w:cs="Times New Roman"/>
        </w:rPr>
      </w:pPr>
      <w:r w:rsidRPr="6DD2A3A3" w:rsidR="67D5835F">
        <w:rPr>
          <w:rFonts w:ascii="Times New Roman" w:hAnsi="Times New Roman" w:eastAsia="Times New Roman" w:cs="Times New Roman"/>
        </w:rPr>
        <w:t>Tanita MC980 MA, Amsterdam, The Netherlands</w:t>
      </w:r>
      <w:r w:rsidRPr="6DD2A3A3" w:rsidR="1A73BD2C">
        <w:rPr>
          <w:rFonts w:ascii="Times New Roman" w:hAnsi="Times New Roman" w:eastAsia="Times New Roman" w:cs="Times New Roman"/>
        </w:rPr>
        <w:t xml:space="preserve">, </w:t>
      </w:r>
      <w:hyperlink r:id="R8c04f56719734106">
        <w:r w:rsidRPr="6DD2A3A3" w:rsidR="1A73BD2C">
          <w:rPr>
            <w:rStyle w:val="Hyperlink"/>
            <w:rFonts w:ascii="Times New Roman" w:hAnsi="Times New Roman" w:eastAsia="Times New Roman" w:cs="Times New Roman"/>
            <w:color w:val="0B769F" w:themeColor="accent4" w:themeTint="FF" w:themeShade="BF"/>
          </w:rPr>
          <w:t>https://tanita.eu/</w:t>
        </w:r>
      </w:hyperlink>
      <w:r w:rsidRPr="6DD2A3A3" w:rsidR="1A73BD2C">
        <w:rPr>
          <w:rFonts w:ascii="Times New Roman" w:hAnsi="Times New Roman" w:eastAsia="Times New Roman" w:cs="Times New Roman"/>
          <w:color w:val="0B769F" w:themeColor="accent4" w:themeTint="FF" w:themeShade="BF"/>
        </w:rPr>
        <w:t xml:space="preserve"> </w:t>
      </w:r>
    </w:p>
    <w:p w:rsidR="4F1D0627" w:rsidP="07B2A919" w:rsidRDefault="4F1D0627" w14:paraId="566FB56F" w14:textId="6FE7DA43">
      <w:pPr>
        <w:spacing w:line="360" w:lineRule="auto"/>
        <w:jc w:val="both"/>
        <w:rPr>
          <w:rFonts w:ascii="Times New Roman" w:hAnsi="Times New Roman" w:eastAsia="Times New Roman" w:cs="Times New Roman"/>
        </w:rPr>
      </w:pPr>
      <w:r w:rsidRPr="6DD2A3A3" w:rsidR="4F1D0627">
        <w:rPr>
          <w:rFonts w:ascii="Times New Roman" w:hAnsi="Times New Roman" w:eastAsia="Times New Roman" w:cs="Times New Roman"/>
        </w:rPr>
        <w:t xml:space="preserve">Timing Systems, Street Draper, USA, </w:t>
      </w:r>
      <w:hyperlink r:id="Rca35aa75a4534bd4">
        <w:r w:rsidRPr="6DD2A3A3" w:rsidR="4F1D0627">
          <w:rPr>
            <w:rStyle w:val="Hyperlink"/>
            <w:rFonts w:ascii="Times New Roman" w:hAnsi="Times New Roman" w:eastAsia="Times New Roman" w:cs="Times New Roman"/>
            <w:color w:val="0B769F" w:themeColor="accent4" w:themeTint="FF" w:themeShade="BF"/>
          </w:rPr>
          <w:t>https://browertiming.com/</w:t>
        </w:r>
      </w:hyperlink>
      <w:r w:rsidRPr="6DD2A3A3" w:rsidR="4F1D0627">
        <w:rPr>
          <w:rFonts w:ascii="Times New Roman" w:hAnsi="Times New Roman" w:eastAsia="Times New Roman" w:cs="Times New Roman"/>
          <w:color w:val="0B769F" w:themeColor="accent4" w:themeTint="FF" w:themeShade="BF"/>
        </w:rPr>
        <w:t xml:space="preserve"> </w:t>
      </w:r>
    </w:p>
    <w:sectPr w:rsidR="4F1D0627">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27FBC" w:rsidRDefault="00A27FBC" w14:paraId="4D89FFC3" w14:textId="77777777">
      <w:pPr>
        <w:spacing w:after="0" w:line="240" w:lineRule="auto"/>
      </w:pPr>
      <w:r>
        <w:separator/>
      </w:r>
    </w:p>
  </w:endnote>
  <w:endnote w:type="continuationSeparator" w:id="0">
    <w:p w:rsidR="00A27FBC" w:rsidRDefault="00A27FBC" w14:paraId="3D6C92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7B2A919" w:rsidTr="07B2A919" w14:paraId="15CF0EF0" w14:textId="77777777">
      <w:trPr>
        <w:trHeight w:val="300"/>
      </w:trPr>
      <w:tc>
        <w:tcPr>
          <w:tcW w:w="3120" w:type="dxa"/>
        </w:tcPr>
        <w:p w:rsidR="07B2A919" w:rsidP="07B2A919" w:rsidRDefault="07B2A919" w14:paraId="5257D2D2" w14:textId="696EC85E">
          <w:pPr>
            <w:pStyle w:val="Header"/>
            <w:ind w:left="-115"/>
          </w:pPr>
        </w:p>
      </w:tc>
      <w:tc>
        <w:tcPr>
          <w:tcW w:w="3120" w:type="dxa"/>
        </w:tcPr>
        <w:p w:rsidR="07B2A919" w:rsidP="07B2A919" w:rsidRDefault="07B2A919" w14:paraId="71012CC4" w14:textId="72B07CA9">
          <w:pPr>
            <w:pStyle w:val="Header"/>
            <w:jc w:val="center"/>
          </w:pPr>
          <w:r>
            <w:fldChar w:fldCharType="begin"/>
          </w:r>
          <w:r>
            <w:instrText>PAGE</w:instrText>
          </w:r>
          <w:r>
            <w:fldChar w:fldCharType="separate"/>
          </w:r>
          <w:r>
            <w:fldChar w:fldCharType="end"/>
          </w:r>
        </w:p>
      </w:tc>
      <w:tc>
        <w:tcPr>
          <w:tcW w:w="3120" w:type="dxa"/>
        </w:tcPr>
        <w:p w:rsidR="07B2A919" w:rsidP="07B2A919" w:rsidRDefault="07B2A919" w14:paraId="1DFE11C0" w14:textId="5A47ED53">
          <w:pPr>
            <w:pStyle w:val="Header"/>
            <w:ind w:right="-115"/>
            <w:jc w:val="right"/>
          </w:pPr>
        </w:p>
      </w:tc>
    </w:tr>
  </w:tbl>
  <w:p w:rsidR="07B2A919" w:rsidP="07B2A919" w:rsidRDefault="07B2A919" w14:paraId="181AA6C5" w14:textId="08914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27FBC" w:rsidRDefault="00A27FBC" w14:paraId="1CA7A301" w14:textId="77777777">
      <w:pPr>
        <w:spacing w:after="0" w:line="240" w:lineRule="auto"/>
      </w:pPr>
      <w:r>
        <w:separator/>
      </w:r>
    </w:p>
  </w:footnote>
  <w:footnote w:type="continuationSeparator" w:id="0">
    <w:p w:rsidR="00A27FBC" w:rsidRDefault="00A27FBC" w14:paraId="3A1D361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7B2A919" w:rsidTr="07B2A919" w14:paraId="5F65566C" w14:textId="77777777">
      <w:trPr>
        <w:trHeight w:val="300"/>
      </w:trPr>
      <w:tc>
        <w:tcPr>
          <w:tcW w:w="3120" w:type="dxa"/>
        </w:tcPr>
        <w:p w:rsidR="07B2A919" w:rsidP="07B2A919" w:rsidRDefault="07B2A919" w14:paraId="651644A4" w14:textId="474D4EEE">
          <w:pPr>
            <w:pStyle w:val="Header"/>
            <w:ind w:left="-115"/>
          </w:pPr>
          <w:r>
            <w:t>2305710</w:t>
          </w:r>
        </w:p>
      </w:tc>
      <w:tc>
        <w:tcPr>
          <w:tcW w:w="3120" w:type="dxa"/>
        </w:tcPr>
        <w:p w:rsidR="07B2A919" w:rsidP="07B2A919" w:rsidRDefault="07B2A919" w14:paraId="03E2A8C2" w14:textId="384E5E5C">
          <w:pPr>
            <w:pStyle w:val="Header"/>
            <w:jc w:val="center"/>
          </w:pPr>
        </w:p>
      </w:tc>
      <w:tc>
        <w:tcPr>
          <w:tcW w:w="3120" w:type="dxa"/>
        </w:tcPr>
        <w:p w:rsidR="07B2A919" w:rsidP="07B2A919" w:rsidRDefault="07B2A919" w14:paraId="5CA38BEC" w14:textId="6912CBD0">
          <w:pPr>
            <w:pStyle w:val="Header"/>
            <w:ind w:right="-115"/>
            <w:jc w:val="right"/>
          </w:pPr>
          <w:r>
            <w:t>BMSS5001</w:t>
          </w:r>
        </w:p>
      </w:tc>
    </w:tr>
  </w:tbl>
  <w:p w:rsidR="07B2A919" w:rsidP="07B2A919" w:rsidRDefault="07B2A919" w14:paraId="110AE661" w14:textId="4CF7EAC9">
    <w:pPr>
      <w:pStyle w:val="Header"/>
    </w:pPr>
  </w:p>
</w:hdr>
</file>

<file path=word/intelligence2.xml><?xml version="1.0" encoding="utf-8"?>
<int2:intelligence xmlns:int2="http://schemas.microsoft.com/office/intelligence/2020/intelligence" xmlns:oel="http://schemas.microsoft.com/office/2019/extlst">
  <int2:observations>
    <int2:textHash int2:hashCode="xcgb3EeIup7nN2" int2:id="HVnEv0Zp">
      <int2:state int2:type="AugLoop_Text_Critique" int2:value="Rejected"/>
    </int2:textHash>
    <int2:textHash int2:hashCode="TASYReXvdR09tE" int2:id="I3N8i62T">
      <int2:state int2:type="AugLoop_Text_Critique" int2:value="Rejected"/>
    </int2:textHash>
    <int2:textHash int2:hashCode="NT12h6See3qwhk" int2:id="crz67VSU">
      <int2:state int2:type="AugLoop_Text_Critique" int2:value="Rejected"/>
    </int2:textHash>
    <int2:textHash int2:hashCode="HTNyhQL0uXobxx" int2:id="cwAoed0T">
      <int2:state int2:type="AugLoop_Text_Critique" int2:value="Rejected"/>
    </int2:textHash>
    <int2:bookmark int2:bookmarkName="_Int_RhN6imr7" int2:invalidationBookmarkName="" int2:hashCode="aJEbnAIbafiZ8P" int2:id="9H8V5nGI">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3acaa5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C2A98D"/>
    <w:rsid w:val="001A52D4"/>
    <w:rsid w:val="0096EB97"/>
    <w:rsid w:val="00A13253"/>
    <w:rsid w:val="00A27FBC"/>
    <w:rsid w:val="00BF4141"/>
    <w:rsid w:val="00CD2FBB"/>
    <w:rsid w:val="021C08CD"/>
    <w:rsid w:val="02DF4076"/>
    <w:rsid w:val="03312869"/>
    <w:rsid w:val="03DC3CBA"/>
    <w:rsid w:val="04566856"/>
    <w:rsid w:val="048C6614"/>
    <w:rsid w:val="0496CEAD"/>
    <w:rsid w:val="04C3A8FC"/>
    <w:rsid w:val="0543E0D4"/>
    <w:rsid w:val="0568E06D"/>
    <w:rsid w:val="05855AC4"/>
    <w:rsid w:val="0590A4DB"/>
    <w:rsid w:val="05EAAFF7"/>
    <w:rsid w:val="06122214"/>
    <w:rsid w:val="068BDD83"/>
    <w:rsid w:val="078BE8BE"/>
    <w:rsid w:val="07B2A919"/>
    <w:rsid w:val="07E6F82A"/>
    <w:rsid w:val="081657CC"/>
    <w:rsid w:val="0894F216"/>
    <w:rsid w:val="0929ED24"/>
    <w:rsid w:val="098B1BC6"/>
    <w:rsid w:val="098ECAB3"/>
    <w:rsid w:val="0A9382D0"/>
    <w:rsid w:val="0AA226E7"/>
    <w:rsid w:val="0AABA4BF"/>
    <w:rsid w:val="0B7ABA0C"/>
    <w:rsid w:val="0C413921"/>
    <w:rsid w:val="0C4C3835"/>
    <w:rsid w:val="0C73186C"/>
    <w:rsid w:val="0C93FA42"/>
    <w:rsid w:val="0C9C7E27"/>
    <w:rsid w:val="0CA81364"/>
    <w:rsid w:val="0D0B88C1"/>
    <w:rsid w:val="0D317B2C"/>
    <w:rsid w:val="0D3A8F3D"/>
    <w:rsid w:val="0D8BD43E"/>
    <w:rsid w:val="0E69F675"/>
    <w:rsid w:val="0EB82AE9"/>
    <w:rsid w:val="10B64F71"/>
    <w:rsid w:val="10D81D59"/>
    <w:rsid w:val="10E7C448"/>
    <w:rsid w:val="11F16E0F"/>
    <w:rsid w:val="120E94B2"/>
    <w:rsid w:val="12473577"/>
    <w:rsid w:val="127C17D7"/>
    <w:rsid w:val="135520B8"/>
    <w:rsid w:val="1394D81C"/>
    <w:rsid w:val="141077A2"/>
    <w:rsid w:val="14396145"/>
    <w:rsid w:val="1469F30C"/>
    <w:rsid w:val="146BE53E"/>
    <w:rsid w:val="14C0DE3D"/>
    <w:rsid w:val="157EAC6A"/>
    <w:rsid w:val="15DB297F"/>
    <w:rsid w:val="16133137"/>
    <w:rsid w:val="161496ED"/>
    <w:rsid w:val="1678F72A"/>
    <w:rsid w:val="16A27D98"/>
    <w:rsid w:val="16CC46ED"/>
    <w:rsid w:val="16FD6BF8"/>
    <w:rsid w:val="1704CEC1"/>
    <w:rsid w:val="1763D52A"/>
    <w:rsid w:val="17F04869"/>
    <w:rsid w:val="1835DA08"/>
    <w:rsid w:val="196906BE"/>
    <w:rsid w:val="19910CF9"/>
    <w:rsid w:val="19EB29F6"/>
    <w:rsid w:val="1A73BD2C"/>
    <w:rsid w:val="1B7CE1AE"/>
    <w:rsid w:val="1B85E5DC"/>
    <w:rsid w:val="1BD98A69"/>
    <w:rsid w:val="1CB43FC8"/>
    <w:rsid w:val="1CC2F6A6"/>
    <w:rsid w:val="1CDABDE7"/>
    <w:rsid w:val="1CDDDA0C"/>
    <w:rsid w:val="1CFC418E"/>
    <w:rsid w:val="1D818A2C"/>
    <w:rsid w:val="1E5A6FBB"/>
    <w:rsid w:val="1F1876E2"/>
    <w:rsid w:val="1F85914E"/>
    <w:rsid w:val="20581990"/>
    <w:rsid w:val="2072C16B"/>
    <w:rsid w:val="20A2A85A"/>
    <w:rsid w:val="215C44C1"/>
    <w:rsid w:val="21A1ADC6"/>
    <w:rsid w:val="21DC5CBB"/>
    <w:rsid w:val="22262971"/>
    <w:rsid w:val="2306D7A2"/>
    <w:rsid w:val="2365F0AB"/>
    <w:rsid w:val="236B2101"/>
    <w:rsid w:val="24CA4A7A"/>
    <w:rsid w:val="24DBEC95"/>
    <w:rsid w:val="261E881B"/>
    <w:rsid w:val="2673A996"/>
    <w:rsid w:val="2673B0CB"/>
    <w:rsid w:val="2690073A"/>
    <w:rsid w:val="26BAAB8D"/>
    <w:rsid w:val="27F129B2"/>
    <w:rsid w:val="2821E52E"/>
    <w:rsid w:val="283DFF5C"/>
    <w:rsid w:val="28719688"/>
    <w:rsid w:val="289F3F57"/>
    <w:rsid w:val="28D0D930"/>
    <w:rsid w:val="29249EDD"/>
    <w:rsid w:val="299E7E3F"/>
    <w:rsid w:val="29FE730C"/>
    <w:rsid w:val="2A3A1F73"/>
    <w:rsid w:val="2A51EC91"/>
    <w:rsid w:val="2A9B3E0C"/>
    <w:rsid w:val="2ADC98CD"/>
    <w:rsid w:val="2AFA22B1"/>
    <w:rsid w:val="2B16A998"/>
    <w:rsid w:val="2C6D5909"/>
    <w:rsid w:val="2C76F289"/>
    <w:rsid w:val="2D833D7D"/>
    <w:rsid w:val="2E1BDF8D"/>
    <w:rsid w:val="2E56751B"/>
    <w:rsid w:val="2F4B0A03"/>
    <w:rsid w:val="2F7D811A"/>
    <w:rsid w:val="314A10D2"/>
    <w:rsid w:val="31B902CC"/>
    <w:rsid w:val="324FB668"/>
    <w:rsid w:val="3313ACD9"/>
    <w:rsid w:val="332DD587"/>
    <w:rsid w:val="342C859C"/>
    <w:rsid w:val="34F17878"/>
    <w:rsid w:val="3792C051"/>
    <w:rsid w:val="37C451DE"/>
    <w:rsid w:val="392253E7"/>
    <w:rsid w:val="39BB7FA2"/>
    <w:rsid w:val="3A52C288"/>
    <w:rsid w:val="3B755051"/>
    <w:rsid w:val="3BB5A40B"/>
    <w:rsid w:val="3BD62082"/>
    <w:rsid w:val="3BEDBFE5"/>
    <w:rsid w:val="3C0880FB"/>
    <w:rsid w:val="3D474F8C"/>
    <w:rsid w:val="3D60EDD6"/>
    <w:rsid w:val="3DD7ABC5"/>
    <w:rsid w:val="3DF2205D"/>
    <w:rsid w:val="3E9DDC15"/>
    <w:rsid w:val="3F0AD1DB"/>
    <w:rsid w:val="3F2B0939"/>
    <w:rsid w:val="3F74DB05"/>
    <w:rsid w:val="401220C2"/>
    <w:rsid w:val="40360110"/>
    <w:rsid w:val="407BF98B"/>
    <w:rsid w:val="4080E657"/>
    <w:rsid w:val="40C229E7"/>
    <w:rsid w:val="424A6DCD"/>
    <w:rsid w:val="425E02FD"/>
    <w:rsid w:val="42843A80"/>
    <w:rsid w:val="42A30000"/>
    <w:rsid w:val="42CF5FE2"/>
    <w:rsid w:val="433FF444"/>
    <w:rsid w:val="4345566B"/>
    <w:rsid w:val="43567108"/>
    <w:rsid w:val="436E8CE2"/>
    <w:rsid w:val="43711111"/>
    <w:rsid w:val="44FA4737"/>
    <w:rsid w:val="4518E0A4"/>
    <w:rsid w:val="45AE4628"/>
    <w:rsid w:val="45C564DC"/>
    <w:rsid w:val="462408B9"/>
    <w:rsid w:val="464A1C31"/>
    <w:rsid w:val="471F52B2"/>
    <w:rsid w:val="480E0C93"/>
    <w:rsid w:val="48DA0120"/>
    <w:rsid w:val="49D0B99B"/>
    <w:rsid w:val="4A71024F"/>
    <w:rsid w:val="4AF0C6FA"/>
    <w:rsid w:val="4B0F3B46"/>
    <w:rsid w:val="4B77126A"/>
    <w:rsid w:val="4C6590C0"/>
    <w:rsid w:val="4CAF4588"/>
    <w:rsid w:val="4CD1F9C3"/>
    <w:rsid w:val="4D294DE4"/>
    <w:rsid w:val="4D410F93"/>
    <w:rsid w:val="4D43E8AF"/>
    <w:rsid w:val="4DCA91C4"/>
    <w:rsid w:val="4E7574FD"/>
    <w:rsid w:val="4E841E93"/>
    <w:rsid w:val="4F1D0627"/>
    <w:rsid w:val="4F525153"/>
    <w:rsid w:val="4F7C8144"/>
    <w:rsid w:val="4FD48DF7"/>
    <w:rsid w:val="50A93585"/>
    <w:rsid w:val="50BD0D70"/>
    <w:rsid w:val="514CE7A9"/>
    <w:rsid w:val="528F684B"/>
    <w:rsid w:val="53620014"/>
    <w:rsid w:val="536922D3"/>
    <w:rsid w:val="53EA7739"/>
    <w:rsid w:val="54EA3104"/>
    <w:rsid w:val="55186B7D"/>
    <w:rsid w:val="557C2CB6"/>
    <w:rsid w:val="557D15DE"/>
    <w:rsid w:val="564F816A"/>
    <w:rsid w:val="56D6DAC8"/>
    <w:rsid w:val="56F66BBE"/>
    <w:rsid w:val="580E936B"/>
    <w:rsid w:val="583D8F95"/>
    <w:rsid w:val="58BB5D6E"/>
    <w:rsid w:val="591710F9"/>
    <w:rsid w:val="594E4610"/>
    <w:rsid w:val="5A38D1C4"/>
    <w:rsid w:val="5A881E45"/>
    <w:rsid w:val="5D23DC32"/>
    <w:rsid w:val="5E1CFF50"/>
    <w:rsid w:val="5E3F6411"/>
    <w:rsid w:val="5EA1592F"/>
    <w:rsid w:val="5EC72930"/>
    <w:rsid w:val="5F15D280"/>
    <w:rsid w:val="5F223423"/>
    <w:rsid w:val="5F632E3F"/>
    <w:rsid w:val="5F7FEC6B"/>
    <w:rsid w:val="5F8074FF"/>
    <w:rsid w:val="5F8DCC14"/>
    <w:rsid w:val="5FFCCC4F"/>
    <w:rsid w:val="6027A0A5"/>
    <w:rsid w:val="6194EE61"/>
    <w:rsid w:val="61C8999D"/>
    <w:rsid w:val="622AF542"/>
    <w:rsid w:val="6259AC4B"/>
    <w:rsid w:val="62D60124"/>
    <w:rsid w:val="62F02B4E"/>
    <w:rsid w:val="62FF61F5"/>
    <w:rsid w:val="632A4A51"/>
    <w:rsid w:val="633A692B"/>
    <w:rsid w:val="636FEACB"/>
    <w:rsid w:val="63DBCAB5"/>
    <w:rsid w:val="646CD87B"/>
    <w:rsid w:val="65CAD3F8"/>
    <w:rsid w:val="669504DE"/>
    <w:rsid w:val="66C2A98D"/>
    <w:rsid w:val="67750EC4"/>
    <w:rsid w:val="67D5835F"/>
    <w:rsid w:val="6880F143"/>
    <w:rsid w:val="69353C48"/>
    <w:rsid w:val="69CA12BB"/>
    <w:rsid w:val="6B0701FD"/>
    <w:rsid w:val="6BA5B95E"/>
    <w:rsid w:val="6BD3CADB"/>
    <w:rsid w:val="6D105EFD"/>
    <w:rsid w:val="6DD2A3A3"/>
    <w:rsid w:val="6E49BA7B"/>
    <w:rsid w:val="6EA55974"/>
    <w:rsid w:val="6EF0B063"/>
    <w:rsid w:val="6FFF4C12"/>
    <w:rsid w:val="7003C60E"/>
    <w:rsid w:val="70C397CE"/>
    <w:rsid w:val="71468134"/>
    <w:rsid w:val="716C0FF3"/>
    <w:rsid w:val="71758EBE"/>
    <w:rsid w:val="71D6E565"/>
    <w:rsid w:val="71F57726"/>
    <w:rsid w:val="72045002"/>
    <w:rsid w:val="722872E3"/>
    <w:rsid w:val="728311E1"/>
    <w:rsid w:val="7512D0E3"/>
    <w:rsid w:val="75B901F7"/>
    <w:rsid w:val="76896E3F"/>
    <w:rsid w:val="791B7789"/>
    <w:rsid w:val="79563C50"/>
    <w:rsid w:val="79A8A4B9"/>
    <w:rsid w:val="79D28653"/>
    <w:rsid w:val="7A07E1F0"/>
    <w:rsid w:val="7A3E2AB1"/>
    <w:rsid w:val="7A856669"/>
    <w:rsid w:val="7A9D7E4D"/>
    <w:rsid w:val="7AD6D0F2"/>
    <w:rsid w:val="7B2EFB7C"/>
    <w:rsid w:val="7BAE16CA"/>
    <w:rsid w:val="7BDCE29E"/>
    <w:rsid w:val="7C3949B8"/>
    <w:rsid w:val="7C675C12"/>
    <w:rsid w:val="7C6AE74E"/>
    <w:rsid w:val="7D7B3F06"/>
    <w:rsid w:val="7DAC30D1"/>
    <w:rsid w:val="7DF120DA"/>
    <w:rsid w:val="7E26223F"/>
    <w:rsid w:val="7E873F2A"/>
    <w:rsid w:val="7F6E14BB"/>
    <w:rsid w:val="7FF179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1271A"/>
  <w15:chartTrackingRefBased/>
  <w15:docId w15:val="{A1AC215F-5D86-4FA8-80CF-F275275FF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5CAD3F8"/>
    <w:rPr>
      <w:lang w:val="en-GB"/>
    </w:rPr>
  </w:style>
  <w:style w:type="paragraph" w:styleId="Heading1">
    <w:name w:val="heading 1"/>
    <w:basedOn w:val="Normal"/>
    <w:next w:val="Normal"/>
    <w:link w:val="Heading1Char"/>
    <w:uiPriority w:val="9"/>
    <w:qFormat/>
    <w:rsid w:val="65CAD3F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65CAD3F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65CAD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5CAD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5CAD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5CAD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5CAD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5CAD3F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5CAD3F8"/>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65CAD3F8"/>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5CAD3F8"/>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5CAD3F8"/>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5CAD3F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7B2A919"/>
    <w:rPr>
      <w:color w:val="467886"/>
      <w:u w:val="single"/>
    </w:rPr>
  </w:style>
  <w:style w:type="paragraph" w:styleId="Header">
    <w:name w:val="header"/>
    <w:basedOn w:val="Normal"/>
    <w:uiPriority w:val="99"/>
    <w:unhideWhenUsed/>
    <w:rsid w:val="07B2A919"/>
    <w:pPr>
      <w:tabs>
        <w:tab w:val="center" w:pos="4680"/>
        <w:tab w:val="right" w:pos="9360"/>
      </w:tabs>
      <w:spacing w:after="0" w:line="240" w:lineRule="auto"/>
    </w:pPr>
  </w:style>
  <w:style w:type="paragraph" w:styleId="Footer">
    <w:name w:val="footer"/>
    <w:basedOn w:val="Normal"/>
    <w:uiPriority w:val="99"/>
    <w:unhideWhenUsed/>
    <w:rsid w:val="07B2A91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uiPriority w:val="34"/>
    <w:name w:val="List Paragraph"/>
    <w:basedOn w:val="Normal"/>
    <w:qFormat/>
    <w:rsid w:val="6DD2A3A3"/>
    <w:pPr>
      <w:spacing/>
      <w:ind w:left="720"/>
      <w:contextualSpacing/>
    </w:pPr>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image" Target="/media/image.png" Id="Rc24f9845da874594" /><Relationship Type="http://schemas.openxmlformats.org/officeDocument/2006/relationships/hyperlink" Target="https://www.svns.com/en/news/925050/so-you-think-youre-fit-enough-to-play-in-an-hsbc-svns-2024-tournament" TargetMode="External" Id="R59f112c4e4c6496a" /><Relationship Type="http://schemas.openxmlformats.org/officeDocument/2006/relationships/hyperlink" Target="https://www.topendsports.com/sport/league/testing-knights.htm" TargetMode="External" Id="Rba6260b2c2c8489e" /><Relationship Type="http://schemas.openxmlformats.org/officeDocument/2006/relationships/hyperlink" Target="https://www.hur.fi" TargetMode="External" Id="Rc50adeaf51074866" /><Relationship Type="http://schemas.openxmlformats.org/officeDocument/2006/relationships/hyperlink" Target="https://www.seca.com" TargetMode="External" Id="R19e578598227487b" /><Relationship Type="http://schemas.openxmlformats.org/officeDocument/2006/relationships/hyperlink" Target="https://www.seca.com" TargetMode="External" Id="Re7788692fe5b4d3e" /><Relationship Type="http://schemas.openxmlformats.org/officeDocument/2006/relationships/hyperlink" Target="https://tanita.eu/" TargetMode="External" Id="R8c04f56719734106" /><Relationship Type="http://schemas.openxmlformats.org/officeDocument/2006/relationships/hyperlink" Target="https://browertiming.com/" TargetMode="External" Id="Rca35aa75a4534b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Cellan Carter-Jones (2305710)</dc:creator>
  <keywords/>
  <dc:description/>
  <lastModifiedBy>Cellan Carter-Jones (2305710)</lastModifiedBy>
  <revision>5</revision>
  <dcterms:created xsi:type="dcterms:W3CDTF">2025-04-22T11:15:00.0000000Z</dcterms:created>
  <dcterms:modified xsi:type="dcterms:W3CDTF">2025-05-02T09:33:21.3306315Z</dcterms:modified>
</coreProperties>
</file>