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E1F01F" w14:textId="56C750B8" w:rsidR="00B77357" w:rsidRPr="00B77357" w:rsidRDefault="00B77357" w:rsidP="00B77357">
      <w:pPr>
        <w:jc w:val="center"/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</w:pPr>
      <w:r w:rsidRPr="00B77357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>Seminar Activity 1 and 2</w:t>
      </w:r>
    </w:p>
    <w:p w14:paraId="300F334D" w14:textId="77777777" w:rsidR="00B77357" w:rsidRDefault="00B77357"/>
    <w:p w14:paraId="7B24F13A" w14:textId="229EBA42" w:rsidR="00B77357" w:rsidRDefault="00B77357">
      <w:pPr>
        <w:rPr>
          <w:rFonts w:cstheme="minorHAnsi"/>
          <w:color w:val="FF0000"/>
          <w:sz w:val="36"/>
          <w:szCs w:val="36"/>
        </w:rPr>
      </w:pPr>
      <w:r w:rsidRPr="00B77357">
        <w:rPr>
          <w:rFonts w:cstheme="minorHAnsi"/>
          <w:color w:val="FF0000"/>
          <w:sz w:val="36"/>
          <w:szCs w:val="36"/>
        </w:rPr>
        <w:t>Activity 1 Thematic Analysis</w:t>
      </w:r>
    </w:p>
    <w:p w14:paraId="3E5C4840" w14:textId="008A1404" w:rsidR="00C34BFD" w:rsidRDefault="003E0C66">
      <w:pPr>
        <w:rPr>
          <w:rFonts w:cstheme="minorHAnsi"/>
          <w:color w:val="FF0000"/>
          <w:sz w:val="36"/>
          <w:szCs w:val="36"/>
        </w:rPr>
      </w:pPr>
      <w:r>
        <w:rPr>
          <w:rFonts w:cstheme="minorHAnsi"/>
          <w:color w:val="FF0000"/>
          <w:sz w:val="36"/>
          <w:szCs w:val="36"/>
        </w:rPr>
        <w:t>**</w:t>
      </w:r>
      <w:r w:rsidR="00C34BFD">
        <w:rPr>
          <w:rFonts w:cstheme="minorHAnsi"/>
          <w:color w:val="FF0000"/>
          <w:sz w:val="36"/>
          <w:szCs w:val="36"/>
        </w:rPr>
        <w:t xml:space="preserve">In preparation for the seminar you should have completed the </w:t>
      </w:r>
      <w:r>
        <w:rPr>
          <w:rFonts w:cstheme="minorHAnsi"/>
          <w:color w:val="FF0000"/>
          <w:sz w:val="36"/>
          <w:szCs w:val="36"/>
        </w:rPr>
        <w:t xml:space="preserve">three </w:t>
      </w:r>
      <w:r w:rsidR="00C34BFD">
        <w:rPr>
          <w:rFonts w:cstheme="minorHAnsi"/>
          <w:color w:val="FF0000"/>
          <w:sz w:val="36"/>
          <w:szCs w:val="36"/>
        </w:rPr>
        <w:t xml:space="preserve">interviews and read the </w:t>
      </w:r>
      <w:r>
        <w:rPr>
          <w:rFonts w:cstheme="minorHAnsi"/>
          <w:color w:val="FF0000"/>
          <w:sz w:val="36"/>
          <w:szCs w:val="36"/>
        </w:rPr>
        <w:t>s</w:t>
      </w:r>
      <w:r w:rsidR="00C34BFD">
        <w:rPr>
          <w:rFonts w:cstheme="minorHAnsi"/>
          <w:color w:val="FF0000"/>
          <w:sz w:val="36"/>
          <w:szCs w:val="36"/>
        </w:rPr>
        <w:t>eminar files.</w:t>
      </w:r>
    </w:p>
    <w:p w14:paraId="2373101C" w14:textId="77777777" w:rsidR="00C34BFD" w:rsidRPr="00B77357" w:rsidRDefault="00C34BFD">
      <w:pPr>
        <w:rPr>
          <w:rFonts w:cstheme="minorHAnsi"/>
          <w:color w:val="FF0000"/>
          <w:sz w:val="36"/>
          <w:szCs w:val="36"/>
        </w:rPr>
      </w:pPr>
    </w:p>
    <w:p w14:paraId="45BC4DD1" w14:textId="77777777" w:rsidR="00B77357" w:rsidRPr="00B77357" w:rsidRDefault="00B77357" w:rsidP="00B77357">
      <w:pPr>
        <w:rPr>
          <w:rFonts w:ascii="Arial" w:hAnsi="Arial" w:cs="Arial"/>
          <w:sz w:val="24"/>
          <w:szCs w:val="24"/>
        </w:rPr>
      </w:pPr>
      <w:r w:rsidRPr="00440934">
        <w:rPr>
          <w:rFonts w:ascii="Arial" w:hAnsi="Arial" w:cs="Arial"/>
          <w:sz w:val="24"/>
          <w:szCs w:val="24"/>
        </w:rPr>
        <w:t xml:space="preserve">Thematic Analysis - the six-step process defined by Braun and Clarke (2006). </w:t>
      </w:r>
    </w:p>
    <w:p w14:paraId="64022EA7" w14:textId="43727340" w:rsidR="00B77357" w:rsidRPr="00B77357" w:rsidRDefault="00B77357" w:rsidP="00B77357">
      <w:pPr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 w:rsidRPr="00440934">
        <w:rPr>
          <w:rFonts w:ascii="Arial" w:hAnsi="Arial" w:cs="Arial"/>
          <w:sz w:val="24"/>
          <w:szCs w:val="24"/>
        </w:rPr>
        <w:t>Familiarise yourself with the raw data  (your 3 Interview transcripts)</w:t>
      </w:r>
    </w:p>
    <w:p w14:paraId="42C4B3CE" w14:textId="77777777" w:rsidR="00B77357" w:rsidRPr="00B77357" w:rsidRDefault="00B77357" w:rsidP="00B77357">
      <w:pPr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 w:rsidRPr="00440934">
        <w:rPr>
          <w:rFonts w:ascii="Arial" w:hAnsi="Arial" w:cs="Arial"/>
          <w:sz w:val="24"/>
          <w:szCs w:val="24"/>
        </w:rPr>
        <w:t>Generate the initial codes</w:t>
      </w:r>
    </w:p>
    <w:p w14:paraId="0F32B856" w14:textId="77777777" w:rsidR="00B77357" w:rsidRPr="00B77357" w:rsidRDefault="00B77357" w:rsidP="00B77357">
      <w:pPr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 w:rsidRPr="00440934">
        <w:rPr>
          <w:rFonts w:ascii="Arial" w:hAnsi="Arial" w:cs="Arial"/>
          <w:sz w:val="24"/>
          <w:szCs w:val="24"/>
        </w:rPr>
        <w:t xml:space="preserve">Search for themes </w:t>
      </w:r>
    </w:p>
    <w:p w14:paraId="27D66E32" w14:textId="77777777" w:rsidR="00B77357" w:rsidRPr="00B77357" w:rsidRDefault="00B77357" w:rsidP="00B77357">
      <w:pPr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 w:rsidRPr="00440934">
        <w:rPr>
          <w:rFonts w:ascii="Arial" w:hAnsi="Arial" w:cs="Arial"/>
          <w:sz w:val="24"/>
          <w:szCs w:val="24"/>
        </w:rPr>
        <w:t xml:space="preserve">Review themes </w:t>
      </w:r>
    </w:p>
    <w:p w14:paraId="684E3B6B" w14:textId="77777777" w:rsidR="00B77357" w:rsidRPr="00B77357" w:rsidRDefault="00B77357" w:rsidP="00B77357">
      <w:pPr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 w:rsidRPr="00440934">
        <w:rPr>
          <w:rFonts w:ascii="Arial" w:hAnsi="Arial" w:cs="Arial"/>
          <w:sz w:val="24"/>
          <w:szCs w:val="24"/>
        </w:rPr>
        <w:t>Define and name themes</w:t>
      </w:r>
    </w:p>
    <w:p w14:paraId="1C4A6E1C" w14:textId="77777777" w:rsidR="00B77357" w:rsidRPr="00B77357" w:rsidRDefault="00B77357" w:rsidP="00B77357">
      <w:pPr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 w:rsidRPr="00440934">
        <w:rPr>
          <w:rFonts w:ascii="Arial" w:hAnsi="Arial" w:cs="Arial"/>
          <w:sz w:val="24"/>
          <w:szCs w:val="24"/>
        </w:rPr>
        <w:t xml:space="preserve">Write the report </w:t>
      </w:r>
    </w:p>
    <w:p w14:paraId="33A84B4F" w14:textId="77777777" w:rsidR="00B77357" w:rsidRPr="00440934" w:rsidRDefault="00B77357">
      <w:pPr>
        <w:rPr>
          <w:rFonts w:ascii="Arial" w:hAnsi="Arial" w:cs="Arial"/>
          <w:sz w:val="24"/>
          <w:szCs w:val="24"/>
        </w:rPr>
      </w:pPr>
    </w:p>
    <w:p w14:paraId="669F83D8" w14:textId="12E699D5" w:rsidR="00B77357" w:rsidRPr="00440934" w:rsidRDefault="00B77357">
      <w:pPr>
        <w:rPr>
          <w:rFonts w:ascii="Arial" w:hAnsi="Arial" w:cs="Arial"/>
          <w:sz w:val="24"/>
          <w:szCs w:val="24"/>
        </w:rPr>
      </w:pPr>
      <w:r w:rsidRPr="00440934">
        <w:rPr>
          <w:rFonts w:ascii="Arial" w:hAnsi="Arial" w:cs="Arial"/>
          <w:sz w:val="24"/>
          <w:szCs w:val="24"/>
        </w:rPr>
        <w:t>Use the table below to generate themes from the interview transcript code</w:t>
      </w:r>
    </w:p>
    <w:tbl>
      <w:tblPr>
        <w:tblW w:w="9629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3251"/>
        <w:gridCol w:w="2835"/>
        <w:gridCol w:w="3543"/>
      </w:tblGrid>
      <w:tr w:rsidR="00B77357" w:rsidRPr="00B77357" w14:paraId="4F9EAC5A" w14:textId="77777777" w:rsidTr="00B77357">
        <w:trPr>
          <w:trHeight w:val="918"/>
        </w:trPr>
        <w:tc>
          <w:tcPr>
            <w:tcW w:w="325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9EC54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62B37D" w14:textId="77777777" w:rsidR="00B77357" w:rsidRPr="00B77357" w:rsidRDefault="00B77357" w:rsidP="00B77357">
            <w:r w:rsidRPr="00B77357">
              <w:rPr>
                <w:b/>
                <w:bCs/>
              </w:rPr>
              <w:t>Codes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9EC54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18CB979" w14:textId="77777777" w:rsidR="00B77357" w:rsidRPr="00B77357" w:rsidRDefault="00B77357" w:rsidP="00B77357">
            <w:r w:rsidRPr="00B77357">
              <w:rPr>
                <w:b/>
                <w:bCs/>
              </w:rPr>
              <w:t>Interpretation</w:t>
            </w:r>
          </w:p>
        </w:tc>
        <w:tc>
          <w:tcPr>
            <w:tcW w:w="354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9EC54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B42290" w14:textId="77777777" w:rsidR="00B77357" w:rsidRPr="00B77357" w:rsidRDefault="00B77357" w:rsidP="00B77357">
            <w:r w:rsidRPr="00B77357">
              <w:rPr>
                <w:b/>
                <w:bCs/>
              </w:rPr>
              <w:t>Themes</w:t>
            </w:r>
          </w:p>
        </w:tc>
      </w:tr>
      <w:tr w:rsidR="00B77357" w:rsidRPr="00B77357" w14:paraId="28C549A4" w14:textId="77777777" w:rsidTr="00B77357">
        <w:trPr>
          <w:trHeight w:val="1584"/>
        </w:trPr>
        <w:tc>
          <w:tcPr>
            <w:tcW w:w="325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FEA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546E1D3" w14:textId="77777777" w:rsidR="00B77357" w:rsidRPr="00B77357" w:rsidRDefault="00B77357" w:rsidP="00B77357">
            <w:r w:rsidRPr="00B77357">
              <w:t>e.g. In this areas include a sentence / a number of sentences extracted from the individuals and put the participants code in brackets (Participant A)</w:t>
            </w:r>
          </w:p>
        </w:tc>
        <w:tc>
          <w:tcPr>
            <w:tcW w:w="2835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FEA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B52090F" w14:textId="77777777" w:rsidR="00B77357" w:rsidRPr="00B77357" w:rsidRDefault="00B77357" w:rsidP="00B77357">
            <w:r w:rsidRPr="00B77357">
              <w:t>Explain what is meant by these responses</w:t>
            </w:r>
          </w:p>
        </w:tc>
        <w:tc>
          <w:tcPr>
            <w:tcW w:w="354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FEA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5326122" w14:textId="77777777" w:rsidR="00B77357" w:rsidRPr="00B77357" w:rsidRDefault="00B77357" w:rsidP="00B77357">
            <w:r w:rsidRPr="00B77357">
              <w:t xml:space="preserve">Name the theme </w:t>
            </w:r>
          </w:p>
        </w:tc>
      </w:tr>
      <w:tr w:rsidR="00B77357" w:rsidRPr="00B77357" w14:paraId="43E0E357" w14:textId="77777777" w:rsidTr="00B77357">
        <w:trPr>
          <w:trHeight w:val="1584"/>
        </w:trPr>
        <w:tc>
          <w:tcPr>
            <w:tcW w:w="325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5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3A6EED2" w14:textId="77777777" w:rsidR="00B77357" w:rsidRPr="00B77357" w:rsidRDefault="00B77357" w:rsidP="00B77357">
            <w:r w:rsidRPr="00B77357">
              <w:t xml:space="preserve">Pick out sentences from each interviewee (Participant B) </w:t>
            </w:r>
          </w:p>
          <w:p w14:paraId="2624CAC1" w14:textId="77777777" w:rsidR="00B77357" w:rsidRPr="00B77357" w:rsidRDefault="00B77357" w:rsidP="00B77357">
            <w:r w:rsidRPr="00B77357">
              <w:t>A very similar viewpoint  from another participant  should also be picked out (Participant C)  ….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5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830722" w14:textId="77777777" w:rsidR="00B77357" w:rsidRPr="00B77357" w:rsidRDefault="00B77357" w:rsidP="00B77357">
            <w:r w:rsidRPr="00B77357">
              <w:t>Two participant's clearly felt similarly…..</w:t>
            </w:r>
          </w:p>
        </w:tc>
        <w:tc>
          <w:tcPr>
            <w:tcW w:w="35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F5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9B585F4" w14:textId="77777777" w:rsidR="00B77357" w:rsidRPr="00B77357" w:rsidRDefault="00B77357" w:rsidP="00B77357">
            <w:r w:rsidRPr="00B77357">
              <w:t>Name the theme</w:t>
            </w:r>
          </w:p>
        </w:tc>
      </w:tr>
    </w:tbl>
    <w:p w14:paraId="78493FD0" w14:textId="77777777" w:rsidR="00B77357" w:rsidRDefault="00B77357">
      <w:r>
        <w:t xml:space="preserve"> </w:t>
      </w:r>
    </w:p>
    <w:p w14:paraId="0295AC34" w14:textId="5A5DE1C0" w:rsidR="00B77357" w:rsidRPr="00440934" w:rsidRDefault="00B77357">
      <w:pPr>
        <w:rPr>
          <w:rFonts w:ascii="Arial" w:hAnsi="Arial" w:cs="Arial"/>
          <w:sz w:val="24"/>
          <w:szCs w:val="24"/>
        </w:rPr>
      </w:pPr>
      <w:r w:rsidRPr="00440934">
        <w:rPr>
          <w:rFonts w:ascii="Arial" w:hAnsi="Arial" w:cs="Arial"/>
          <w:sz w:val="24"/>
          <w:szCs w:val="24"/>
        </w:rPr>
        <w:t xml:space="preserve"> See Example reminder below </w:t>
      </w:r>
    </w:p>
    <w:p w14:paraId="5EAA6A99" w14:textId="4AC86658" w:rsidR="00B77357" w:rsidRPr="00440934" w:rsidRDefault="00B77357">
      <w:pPr>
        <w:rPr>
          <w:rFonts w:ascii="Arial" w:hAnsi="Arial" w:cs="Arial"/>
          <w:sz w:val="24"/>
          <w:szCs w:val="24"/>
        </w:rPr>
      </w:pPr>
    </w:p>
    <w:p w14:paraId="050B13FE" w14:textId="150A9878" w:rsidR="00B77357" w:rsidRPr="00440934" w:rsidRDefault="00B77357">
      <w:pPr>
        <w:rPr>
          <w:rFonts w:ascii="Arial" w:hAnsi="Arial" w:cs="Arial"/>
          <w:sz w:val="24"/>
          <w:szCs w:val="24"/>
        </w:rPr>
      </w:pPr>
    </w:p>
    <w:p w14:paraId="5287F8FA" w14:textId="4567704D" w:rsidR="00B77357" w:rsidRPr="00440934" w:rsidRDefault="00B77357">
      <w:pPr>
        <w:rPr>
          <w:rFonts w:ascii="Arial" w:hAnsi="Arial" w:cs="Arial"/>
          <w:sz w:val="24"/>
          <w:szCs w:val="24"/>
        </w:rPr>
      </w:pPr>
    </w:p>
    <w:p w14:paraId="2C4C1FE0" w14:textId="7F6FAF69" w:rsidR="00B77357" w:rsidRPr="00440934" w:rsidRDefault="00B77357">
      <w:pPr>
        <w:rPr>
          <w:rFonts w:ascii="Arial" w:hAnsi="Arial" w:cs="Arial"/>
          <w:sz w:val="24"/>
          <w:szCs w:val="24"/>
        </w:rPr>
      </w:pPr>
    </w:p>
    <w:p w14:paraId="7AA94394" w14:textId="4A928F75" w:rsidR="00B77357" w:rsidRPr="00440934" w:rsidRDefault="00B77357">
      <w:pPr>
        <w:rPr>
          <w:rFonts w:ascii="Arial" w:hAnsi="Arial" w:cs="Arial"/>
          <w:sz w:val="24"/>
          <w:szCs w:val="24"/>
        </w:rPr>
      </w:pPr>
    </w:p>
    <w:p w14:paraId="0C3564E8" w14:textId="77777777" w:rsidR="00B77357" w:rsidRPr="00440934" w:rsidRDefault="00B77357">
      <w:pPr>
        <w:rPr>
          <w:rFonts w:ascii="Arial" w:hAnsi="Arial" w:cs="Arial"/>
          <w:sz w:val="24"/>
          <w:szCs w:val="24"/>
        </w:rPr>
      </w:pPr>
    </w:p>
    <w:p w14:paraId="0CF858C3" w14:textId="103DCC0E" w:rsidR="00440934" w:rsidRPr="00440934" w:rsidRDefault="0044093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  <w:r w:rsidR="00B77357" w:rsidRPr="00440934">
        <w:rPr>
          <w:rFonts w:ascii="Arial" w:hAnsi="Arial" w:cs="Arial"/>
          <w:b/>
          <w:bCs/>
          <w:sz w:val="24"/>
          <w:szCs w:val="24"/>
        </w:rPr>
        <w:lastRenderedPageBreak/>
        <w:t xml:space="preserve">Example table reporting </w:t>
      </w:r>
    </w:p>
    <w:p w14:paraId="4E0DEC1B" w14:textId="77777777" w:rsidR="00440934" w:rsidRPr="00440934" w:rsidRDefault="00B77357" w:rsidP="00440934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440934">
        <w:rPr>
          <w:rFonts w:ascii="Arial" w:hAnsi="Arial" w:cs="Arial"/>
          <w:b/>
          <w:bCs/>
          <w:sz w:val="24"/>
          <w:szCs w:val="24"/>
        </w:rPr>
        <w:t xml:space="preserve">the codes </w:t>
      </w:r>
      <w:r w:rsidR="00440934" w:rsidRPr="00440934">
        <w:rPr>
          <w:rFonts w:ascii="Arial" w:hAnsi="Arial" w:cs="Arial"/>
          <w:b/>
          <w:bCs/>
          <w:sz w:val="24"/>
          <w:szCs w:val="24"/>
        </w:rPr>
        <w:t xml:space="preserve">(sentences) </w:t>
      </w:r>
      <w:r w:rsidRPr="00440934">
        <w:rPr>
          <w:rFonts w:ascii="Arial" w:hAnsi="Arial" w:cs="Arial"/>
          <w:b/>
          <w:bCs/>
          <w:sz w:val="24"/>
          <w:szCs w:val="24"/>
        </w:rPr>
        <w:t>you</w:t>
      </w:r>
      <w:r w:rsidR="00440934" w:rsidRPr="00440934">
        <w:rPr>
          <w:rFonts w:ascii="Arial" w:hAnsi="Arial" w:cs="Arial"/>
          <w:b/>
          <w:bCs/>
          <w:sz w:val="24"/>
          <w:szCs w:val="24"/>
        </w:rPr>
        <w:t xml:space="preserve"> extract from the interview transcript</w:t>
      </w:r>
      <w:r w:rsidRPr="00440934">
        <w:rPr>
          <w:rFonts w:ascii="Arial" w:hAnsi="Arial" w:cs="Arial"/>
          <w:b/>
          <w:bCs/>
          <w:sz w:val="24"/>
          <w:szCs w:val="24"/>
        </w:rPr>
        <w:t xml:space="preserve">, </w:t>
      </w:r>
    </w:p>
    <w:p w14:paraId="6DEB72AE" w14:textId="77777777" w:rsidR="00440934" w:rsidRPr="00440934" w:rsidRDefault="00B77357" w:rsidP="00440934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440934">
        <w:rPr>
          <w:rFonts w:ascii="Arial" w:hAnsi="Arial" w:cs="Arial"/>
          <w:b/>
          <w:bCs/>
          <w:sz w:val="24"/>
          <w:szCs w:val="24"/>
        </w:rPr>
        <w:t>your interpretation of the grouped c</w:t>
      </w:r>
      <w:r w:rsidR="00440934" w:rsidRPr="00440934">
        <w:rPr>
          <w:rFonts w:ascii="Arial" w:hAnsi="Arial" w:cs="Arial"/>
          <w:b/>
          <w:bCs/>
          <w:sz w:val="24"/>
          <w:szCs w:val="24"/>
        </w:rPr>
        <w:t>o</w:t>
      </w:r>
      <w:r w:rsidRPr="00440934">
        <w:rPr>
          <w:rFonts w:ascii="Arial" w:hAnsi="Arial" w:cs="Arial"/>
          <w:b/>
          <w:bCs/>
          <w:sz w:val="24"/>
          <w:szCs w:val="24"/>
        </w:rPr>
        <w:t xml:space="preserve">des from participants, </w:t>
      </w:r>
    </w:p>
    <w:p w14:paraId="545170A6" w14:textId="10AD92F5" w:rsidR="00B77357" w:rsidRPr="00440934" w:rsidRDefault="00B77357" w:rsidP="00440934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440934">
        <w:rPr>
          <w:rFonts w:ascii="Arial" w:hAnsi="Arial" w:cs="Arial"/>
          <w:b/>
          <w:bCs/>
          <w:sz w:val="24"/>
          <w:szCs w:val="24"/>
        </w:rPr>
        <w:t>and the theme you assign to your interpretation.</w:t>
      </w:r>
    </w:p>
    <w:p w14:paraId="77E97DBE" w14:textId="77777777" w:rsidR="00B77357" w:rsidRDefault="00B77357"/>
    <w:p w14:paraId="7D53248E" w14:textId="4D1E86EC" w:rsidR="00B77357" w:rsidRDefault="00B77357">
      <w:r w:rsidRPr="00B77357">
        <w:rPr>
          <w:noProof/>
        </w:rPr>
        <w:drawing>
          <wp:inline distT="0" distB="0" distL="0" distR="0" wp14:anchorId="272AEE91" wp14:editId="3BFCD4FD">
            <wp:extent cx="5731510" cy="5382260"/>
            <wp:effectExtent l="0" t="0" r="2540" b="889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139AC232-03D9-4593-B49C-655748835A8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139AC232-03D9-4593-B49C-655748835A8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82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1D03B" w14:textId="77777777" w:rsidR="00B77357" w:rsidRDefault="00B77357"/>
    <w:p w14:paraId="44B4F9D6" w14:textId="333EBD62" w:rsidR="00B77357" w:rsidRDefault="00B77357">
      <w:r>
        <w:br w:type="page"/>
      </w:r>
    </w:p>
    <w:p w14:paraId="27076E65" w14:textId="2A922C29" w:rsidR="00BD08F3" w:rsidRPr="00440934" w:rsidRDefault="00B77357">
      <w:pPr>
        <w:rPr>
          <w:rFonts w:cstheme="minorHAnsi"/>
          <w:color w:val="FF0000"/>
          <w:sz w:val="36"/>
          <w:szCs w:val="36"/>
        </w:rPr>
      </w:pPr>
      <w:r w:rsidRPr="00440934">
        <w:rPr>
          <w:rFonts w:cstheme="minorHAnsi"/>
          <w:color w:val="FF0000"/>
          <w:sz w:val="36"/>
          <w:szCs w:val="36"/>
        </w:rPr>
        <w:lastRenderedPageBreak/>
        <w:t>Activity 2</w:t>
      </w:r>
      <w:r w:rsidRPr="00440934">
        <w:rPr>
          <w:rFonts w:cstheme="minorHAnsi"/>
          <w:color w:val="FF0000"/>
          <w:sz w:val="36"/>
          <w:szCs w:val="36"/>
        </w:rPr>
        <w:tab/>
        <w:t>Reporting Assignment 1 Part 1</w:t>
      </w:r>
    </w:p>
    <w:p w14:paraId="1DB7777A" w14:textId="295DE74A" w:rsidR="00440934" w:rsidRDefault="00440934" w:rsidP="00B77357">
      <w:pPr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Suggested headings, get started on writing under these headings</w:t>
      </w:r>
    </w:p>
    <w:p w14:paraId="127EBE81" w14:textId="77777777" w:rsidR="00440934" w:rsidRDefault="00440934" w:rsidP="00B77357">
      <w:pPr>
        <w:jc w:val="both"/>
        <w:rPr>
          <w:rFonts w:ascii="Arial" w:hAnsi="Arial" w:cs="Arial"/>
          <w:b/>
        </w:rPr>
      </w:pPr>
    </w:p>
    <w:p w14:paraId="6A55E619" w14:textId="77777777" w:rsidR="00B77357" w:rsidRPr="00A406F8" w:rsidRDefault="00B77357" w:rsidP="00B77357">
      <w:pPr>
        <w:jc w:val="both"/>
        <w:rPr>
          <w:rFonts w:ascii="Arial" w:hAnsi="Arial" w:cs="Arial"/>
          <w:b/>
        </w:rPr>
      </w:pPr>
      <w:r w:rsidRPr="00A406F8">
        <w:rPr>
          <w:rFonts w:ascii="Arial" w:hAnsi="Arial" w:cs="Arial"/>
          <w:b/>
        </w:rPr>
        <w:t>Introduction</w:t>
      </w:r>
    </w:p>
    <w:p w14:paraId="7C694C15" w14:textId="235F0C51" w:rsidR="00B77357" w:rsidRDefault="00B77357" w:rsidP="00440934">
      <w:pPr>
        <w:rPr>
          <w:rFonts w:ascii="Arial" w:hAnsi="Arial" w:cs="Arial"/>
        </w:rPr>
      </w:pPr>
      <w:r w:rsidRPr="004C3421">
        <w:rPr>
          <w:rFonts w:ascii="Arial" w:hAnsi="Arial" w:cs="Arial"/>
        </w:rPr>
        <w:t>This report presents the study of …. [study title].</w:t>
      </w:r>
    </w:p>
    <w:p w14:paraId="106854C6" w14:textId="398FC88A" w:rsidR="00440934" w:rsidRPr="004C3421" w:rsidRDefault="00440934" w:rsidP="00440934">
      <w:pPr>
        <w:rPr>
          <w:rFonts w:ascii="Arial" w:hAnsi="Arial" w:cs="Arial"/>
        </w:rPr>
      </w:pPr>
      <w:r>
        <w:rPr>
          <w:rFonts w:ascii="Arial" w:hAnsi="Arial" w:cs="Arial"/>
        </w:rPr>
        <w:t>State the question and why you elected to address this?</w:t>
      </w:r>
    </w:p>
    <w:p w14:paraId="6E98BD42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>Explain the study background, reason for choosing this study area, data collection method (interview</w:t>
      </w:r>
      <w:r>
        <w:rPr>
          <w:rFonts w:ascii="Arial" w:hAnsi="Arial" w:cs="Arial"/>
        </w:rPr>
        <w:t>s</w:t>
      </w:r>
      <w:r w:rsidRPr="004C3421">
        <w:rPr>
          <w:rFonts w:ascii="Arial" w:hAnsi="Arial" w:cs="Arial"/>
        </w:rPr>
        <w:t>), participants, analysis approach (thematic).</w:t>
      </w:r>
    </w:p>
    <w:p w14:paraId="74A18216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>In this section you should include 1-2 references to good literature in the study background (e.g. if it is about peoples experience of learning from mountain adventure then include literature on this subject area).</w:t>
      </w:r>
    </w:p>
    <w:p w14:paraId="73088298" w14:textId="77777777" w:rsidR="00B77357" w:rsidRPr="004C3421" w:rsidRDefault="00B77357" w:rsidP="00B77357">
      <w:pPr>
        <w:jc w:val="both"/>
        <w:rPr>
          <w:rFonts w:ascii="Arial" w:hAnsi="Arial" w:cs="Arial"/>
          <w:b/>
        </w:rPr>
      </w:pPr>
    </w:p>
    <w:p w14:paraId="2887041F" w14:textId="77777777" w:rsidR="00B77357" w:rsidRPr="004C3421" w:rsidRDefault="00B77357" w:rsidP="00B77357">
      <w:pPr>
        <w:jc w:val="both"/>
        <w:rPr>
          <w:rFonts w:ascii="Arial" w:hAnsi="Arial" w:cs="Arial"/>
          <w:b/>
        </w:rPr>
      </w:pPr>
      <w:r w:rsidRPr="004C3421">
        <w:rPr>
          <w:rFonts w:ascii="Arial" w:hAnsi="Arial" w:cs="Arial"/>
          <w:b/>
        </w:rPr>
        <w:t>Procedure</w:t>
      </w:r>
    </w:p>
    <w:p w14:paraId="5EB5D953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>Introduction to the Qualitative approach:</w:t>
      </w:r>
      <w:r>
        <w:rPr>
          <w:rFonts w:ascii="Arial" w:hAnsi="Arial" w:cs="Arial"/>
        </w:rPr>
        <w:t xml:space="preserve"> choices, </w:t>
      </w:r>
      <w:r w:rsidRPr="004C3421">
        <w:rPr>
          <w:rFonts w:ascii="Arial" w:hAnsi="Arial" w:cs="Arial"/>
        </w:rPr>
        <w:t>characteristic principles practices.</w:t>
      </w:r>
    </w:p>
    <w:p w14:paraId="015F2A9C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 xml:space="preserve">Description of </w:t>
      </w:r>
      <w:r>
        <w:rPr>
          <w:rFonts w:ascii="Arial" w:hAnsi="Arial" w:cs="Arial"/>
        </w:rPr>
        <w:t>the data c</w:t>
      </w:r>
      <w:r w:rsidRPr="004C3421">
        <w:rPr>
          <w:rFonts w:ascii="Arial" w:hAnsi="Arial" w:cs="Arial"/>
        </w:rPr>
        <w:t>ollection process as carried out in detail</w:t>
      </w:r>
      <w:r>
        <w:rPr>
          <w:rFonts w:ascii="Arial" w:hAnsi="Arial" w:cs="Arial"/>
        </w:rPr>
        <w:t>.</w:t>
      </w:r>
    </w:p>
    <w:p w14:paraId="3AF253E7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>Description of Data analysis method – How themes were constructed from data</w:t>
      </w:r>
    </w:p>
    <w:p w14:paraId="7D89855B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 xml:space="preserve">(In this section you should have 2/3 references to the qualitative research literature and perhaps </w:t>
      </w:r>
      <w:r>
        <w:rPr>
          <w:rFonts w:ascii="Arial" w:hAnsi="Arial" w:cs="Arial"/>
        </w:rPr>
        <w:t xml:space="preserve">a reference </w:t>
      </w:r>
      <w:r w:rsidRPr="004C3421">
        <w:rPr>
          <w:rFonts w:ascii="Arial" w:hAnsi="Arial" w:cs="Arial"/>
        </w:rPr>
        <w:t>on interviewing</w:t>
      </w:r>
      <w:r>
        <w:rPr>
          <w:rFonts w:ascii="Arial" w:hAnsi="Arial" w:cs="Arial"/>
        </w:rPr>
        <w:t>)</w:t>
      </w:r>
      <w:r w:rsidRPr="004C3421">
        <w:rPr>
          <w:rFonts w:ascii="Arial" w:hAnsi="Arial" w:cs="Arial"/>
        </w:rPr>
        <w:t>.</w:t>
      </w:r>
    </w:p>
    <w:p w14:paraId="1FCDE175" w14:textId="77777777" w:rsidR="00B77357" w:rsidRPr="004C3421" w:rsidRDefault="00B77357" w:rsidP="00B77357">
      <w:pPr>
        <w:jc w:val="both"/>
        <w:rPr>
          <w:rFonts w:ascii="Arial" w:hAnsi="Arial" w:cs="Arial"/>
        </w:rPr>
      </w:pPr>
    </w:p>
    <w:p w14:paraId="384F0079" w14:textId="77777777" w:rsidR="00B77357" w:rsidRPr="004C3421" w:rsidRDefault="00B77357" w:rsidP="00B77357">
      <w:pPr>
        <w:jc w:val="both"/>
        <w:rPr>
          <w:rFonts w:ascii="Arial" w:hAnsi="Arial" w:cs="Arial"/>
          <w:b/>
        </w:rPr>
      </w:pPr>
      <w:r w:rsidRPr="004C3421">
        <w:rPr>
          <w:rFonts w:ascii="Arial" w:hAnsi="Arial" w:cs="Arial"/>
          <w:b/>
        </w:rPr>
        <w:t>Data Presentation and Findings</w:t>
      </w:r>
    </w:p>
    <w:p w14:paraId="49D1F9EC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>In this section you should present your data as data/interpretations/themes</w:t>
      </w:r>
      <w:r>
        <w:rPr>
          <w:rFonts w:ascii="Arial" w:hAnsi="Arial" w:cs="Arial"/>
        </w:rPr>
        <w:t>.</w:t>
      </w:r>
    </w:p>
    <w:p w14:paraId="176DB604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 xml:space="preserve">How you present this is up to you: </w:t>
      </w:r>
      <w:proofErr w:type="spellStart"/>
      <w:r w:rsidRPr="004C3421">
        <w:rPr>
          <w:rFonts w:ascii="Arial" w:hAnsi="Arial" w:cs="Arial"/>
        </w:rPr>
        <w:t>e.g</w:t>
      </w:r>
      <w:proofErr w:type="spellEnd"/>
      <w:r w:rsidRPr="004C3421">
        <w:rPr>
          <w:rFonts w:ascii="Arial" w:hAnsi="Arial" w:cs="Arial"/>
        </w:rPr>
        <w:t xml:space="preserve"> tables, paragraphs</w:t>
      </w:r>
      <w:r>
        <w:rPr>
          <w:rFonts w:ascii="Arial" w:hAnsi="Arial" w:cs="Arial"/>
        </w:rPr>
        <w:t>.</w:t>
      </w:r>
    </w:p>
    <w:p w14:paraId="66EC84C7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>If your interpretations are in note form then for each theme the interpretations need to be put into sentences/a paragraph afterwards so that the read</w:t>
      </w:r>
      <w:r>
        <w:rPr>
          <w:rFonts w:ascii="Arial" w:hAnsi="Arial" w:cs="Arial"/>
        </w:rPr>
        <w:t>er</w:t>
      </w:r>
      <w:r w:rsidRPr="004C3421">
        <w:rPr>
          <w:rFonts w:ascii="Arial" w:hAnsi="Arial" w:cs="Arial"/>
        </w:rPr>
        <w:t xml:space="preserve"> can understand your interpretation of the theme.  Note. You do not have to cross reference with literature, </w:t>
      </w:r>
      <w:r w:rsidRPr="00DA3AA5">
        <w:rPr>
          <w:rFonts w:ascii="Arial" w:hAnsi="Arial" w:cs="Arial"/>
          <w:u w:val="single"/>
        </w:rPr>
        <w:t>just present the data</w:t>
      </w:r>
      <w:r>
        <w:rPr>
          <w:rFonts w:ascii="Arial" w:hAnsi="Arial" w:cs="Arial"/>
          <w:u w:val="single"/>
        </w:rPr>
        <w:t xml:space="preserve"> and show interpretation of the data</w:t>
      </w:r>
      <w:r w:rsidRPr="004C3421">
        <w:rPr>
          <w:rFonts w:ascii="Arial" w:hAnsi="Arial" w:cs="Arial"/>
        </w:rPr>
        <w:t>.</w:t>
      </w:r>
    </w:p>
    <w:p w14:paraId="1AAEB185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>(References are less likely in this section)</w:t>
      </w:r>
    </w:p>
    <w:p w14:paraId="3ADCEC05" w14:textId="77777777" w:rsidR="00B77357" w:rsidRPr="004C3421" w:rsidRDefault="00B77357" w:rsidP="00B77357">
      <w:pPr>
        <w:jc w:val="both"/>
        <w:rPr>
          <w:rFonts w:ascii="Arial" w:hAnsi="Arial" w:cs="Arial"/>
        </w:rPr>
      </w:pPr>
    </w:p>
    <w:p w14:paraId="48575834" w14:textId="77777777" w:rsidR="00B77357" w:rsidRPr="004C3421" w:rsidRDefault="00B77357" w:rsidP="00B77357">
      <w:pPr>
        <w:jc w:val="both"/>
        <w:rPr>
          <w:rFonts w:ascii="Arial" w:hAnsi="Arial" w:cs="Arial"/>
          <w:b/>
        </w:rPr>
      </w:pPr>
      <w:r w:rsidRPr="004C3421">
        <w:rPr>
          <w:rFonts w:ascii="Arial" w:hAnsi="Arial" w:cs="Arial"/>
          <w:b/>
        </w:rPr>
        <w:t>Conclusion/Reflection</w:t>
      </w:r>
    </w:p>
    <w:p w14:paraId="59DF9B4E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 xml:space="preserve">Reflection on the procedures identifying strengths and weakness to your data collection and/or data analysis.  Suggestions for what you would do differently if undertaking the study again </w:t>
      </w:r>
      <w:r>
        <w:rPr>
          <w:rFonts w:ascii="Arial" w:hAnsi="Arial" w:cs="Arial"/>
        </w:rPr>
        <w:t>or in the future</w:t>
      </w:r>
      <w:r w:rsidRPr="004C3421">
        <w:rPr>
          <w:rFonts w:ascii="Arial" w:hAnsi="Arial" w:cs="Arial"/>
        </w:rPr>
        <w:t>.</w:t>
      </w:r>
    </w:p>
    <w:p w14:paraId="7255E60F" w14:textId="77777777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>(References to qualitative methods research that underpin the suggestions you make)</w:t>
      </w:r>
    </w:p>
    <w:p w14:paraId="6467CEC6" w14:textId="77777777" w:rsidR="00B77357" w:rsidRPr="004C3421" w:rsidRDefault="00B77357" w:rsidP="00B77357">
      <w:pPr>
        <w:jc w:val="both"/>
        <w:rPr>
          <w:rFonts w:ascii="Arial" w:hAnsi="Arial" w:cs="Arial"/>
        </w:rPr>
      </w:pPr>
    </w:p>
    <w:p w14:paraId="7D746F8C" w14:textId="5C0D2A80" w:rsidR="00B77357" w:rsidRDefault="00B77357" w:rsidP="00B77357">
      <w:pPr>
        <w:jc w:val="both"/>
        <w:rPr>
          <w:rFonts w:ascii="Arial" w:hAnsi="Arial" w:cs="Arial"/>
          <w:b/>
        </w:rPr>
      </w:pPr>
      <w:r w:rsidRPr="004C3421">
        <w:rPr>
          <w:rFonts w:ascii="Arial" w:hAnsi="Arial" w:cs="Arial"/>
          <w:b/>
        </w:rPr>
        <w:t>References:</w:t>
      </w:r>
    </w:p>
    <w:p w14:paraId="76E84418" w14:textId="41220E5C" w:rsidR="00B77357" w:rsidRPr="004C3421" w:rsidRDefault="00B77357" w:rsidP="00B77357">
      <w:pPr>
        <w:jc w:val="both"/>
        <w:rPr>
          <w:rFonts w:ascii="Arial" w:hAnsi="Arial" w:cs="Arial"/>
        </w:rPr>
      </w:pPr>
      <w:r w:rsidRPr="004C3421">
        <w:rPr>
          <w:rFonts w:ascii="Arial" w:hAnsi="Arial" w:cs="Arial"/>
        </w:rPr>
        <w:t>(Harvard style</w:t>
      </w:r>
      <w:r>
        <w:rPr>
          <w:rFonts w:ascii="Arial" w:hAnsi="Arial" w:cs="Arial"/>
        </w:rPr>
        <w:t xml:space="preserve"> / APA style</w:t>
      </w:r>
      <w:r w:rsidRPr="004C3421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to be confirmed during class </w:t>
      </w:r>
      <w:r w:rsidR="00440934">
        <w:rPr>
          <w:rFonts w:ascii="Arial" w:hAnsi="Arial" w:cs="Arial"/>
        </w:rPr>
        <w:t>discussion.</w:t>
      </w:r>
    </w:p>
    <w:p w14:paraId="606F132A" w14:textId="528DC433" w:rsidR="00B77357" w:rsidRDefault="00B77357"/>
    <w:p w14:paraId="23ACBE22" w14:textId="77777777" w:rsidR="00440934" w:rsidRPr="00440934" w:rsidRDefault="00440934" w:rsidP="00440934">
      <w:pPr>
        <w:jc w:val="right"/>
      </w:pPr>
    </w:p>
    <w:sectPr w:rsidR="00440934" w:rsidRPr="00440934" w:rsidSect="00440934">
      <w:pgSz w:w="11906" w:h="16838"/>
      <w:pgMar w:top="1440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E71615B"/>
    <w:multiLevelType w:val="hybridMultilevel"/>
    <w:tmpl w:val="65BC3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514090"/>
    <w:multiLevelType w:val="hybridMultilevel"/>
    <w:tmpl w:val="1624DE42"/>
    <w:lvl w:ilvl="0" w:tplc="127A3908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537AF372" w:tentative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</w:lvl>
    <w:lvl w:ilvl="2" w:tplc="072CA3C0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A5AC22B8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768427E8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3D22BBBA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5EE63BFE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E4FEAA26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FB62645E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357"/>
    <w:rsid w:val="003E0C66"/>
    <w:rsid w:val="00440934"/>
    <w:rsid w:val="00B77357"/>
    <w:rsid w:val="00BD08F3"/>
    <w:rsid w:val="00C34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C5748"/>
  <w15:chartTrackingRefBased/>
  <w15:docId w15:val="{6B411575-13F1-4CE4-94CD-0857874234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09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347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0694274">
          <w:marLeft w:val="806"/>
          <w:marRight w:val="0"/>
          <w:marTop w:val="0"/>
          <w:marBottom w:val="117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317597">
          <w:marLeft w:val="806"/>
          <w:marRight w:val="0"/>
          <w:marTop w:val="0"/>
          <w:marBottom w:val="11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602420">
          <w:marLeft w:val="806"/>
          <w:marRight w:val="0"/>
          <w:marTop w:val="0"/>
          <w:marBottom w:val="11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73799">
          <w:marLeft w:val="806"/>
          <w:marRight w:val="0"/>
          <w:marTop w:val="0"/>
          <w:marBottom w:val="19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977017">
          <w:marLeft w:val="806"/>
          <w:marRight w:val="0"/>
          <w:marTop w:val="0"/>
          <w:marBottom w:val="11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999944">
          <w:marLeft w:val="806"/>
          <w:marRight w:val="0"/>
          <w:marTop w:val="0"/>
          <w:marBottom w:val="31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460</Words>
  <Characters>2623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3</cp:revision>
  <dcterms:created xsi:type="dcterms:W3CDTF">2021-04-15T07:02:00Z</dcterms:created>
  <dcterms:modified xsi:type="dcterms:W3CDTF">2021-04-15T07:22:00Z</dcterms:modified>
</cp:coreProperties>
</file>