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22DCE6E" w:rsidP="022DCE6E" w:rsidRDefault="022DCE6E" w14:paraId="6253E190" w14:textId="1438CA97">
      <w:pPr>
        <w:spacing w:line="360" w:lineRule="auto"/>
        <w:jc w:val="center"/>
        <w:rPr>
          <w:rFonts w:ascii="Arial" w:hAnsi="Arial" w:eastAsia="Arial" w:cs="Arial"/>
          <w:b w:val="1"/>
          <w:bCs w:val="1"/>
          <w:sz w:val="22"/>
          <w:szCs w:val="22"/>
        </w:rPr>
      </w:pPr>
    </w:p>
    <w:p xmlns:wp14="http://schemas.microsoft.com/office/word/2010/wordml" w:rsidP="4B7440F1" wp14:paraId="394D46C3" wp14:textId="7719EC79">
      <w:pPr>
        <w:spacing w:line="360" w:lineRule="auto"/>
        <w:jc w:val="center"/>
        <w:rPr>
          <w:rFonts w:ascii="Arial" w:hAnsi="Arial" w:eastAsia="Arial" w:cs="Arial"/>
          <w:b w:val="1"/>
          <w:bCs w:val="1"/>
          <w:sz w:val="22"/>
          <w:szCs w:val="22"/>
        </w:rPr>
      </w:pPr>
      <w:r w:rsidRPr="4B7440F1" w:rsidR="38848F2D">
        <w:rPr>
          <w:rFonts w:ascii="Arial" w:hAnsi="Arial" w:eastAsia="Arial" w:cs="Arial"/>
          <w:b w:val="1"/>
          <w:bCs w:val="1"/>
          <w:sz w:val="22"/>
          <w:szCs w:val="22"/>
        </w:rPr>
        <w:t>Course: BSc (Hons) Health and Social Care</w:t>
      </w:r>
    </w:p>
    <w:p xmlns:wp14="http://schemas.microsoft.com/office/word/2010/wordml" w:rsidP="4B7440F1" wp14:paraId="0A394FF5" wp14:textId="0452479C">
      <w:pPr>
        <w:pStyle w:val="Normal"/>
        <w:spacing w:line="360" w:lineRule="auto"/>
        <w:jc w:val="center"/>
        <w:rPr>
          <w:rFonts w:ascii="Arial" w:hAnsi="Arial" w:eastAsia="Arial" w:cs="Arial"/>
          <w:b w:val="1"/>
          <w:bCs w:val="1"/>
          <w:sz w:val="22"/>
          <w:szCs w:val="22"/>
        </w:rPr>
      </w:pPr>
      <w:r w:rsidRPr="4B7440F1" w:rsidR="38848F2D">
        <w:rPr>
          <w:rFonts w:ascii="Arial" w:hAnsi="Arial" w:eastAsia="Arial" w:cs="Arial"/>
          <w:b w:val="1"/>
          <w:bCs w:val="1"/>
          <w:sz w:val="22"/>
          <w:szCs w:val="22"/>
        </w:rPr>
        <w:t>Module: Independent Project (BMHP6020_BIRM)</w:t>
      </w:r>
    </w:p>
    <w:p xmlns:wp14="http://schemas.microsoft.com/office/word/2010/wordml" w:rsidP="4B7440F1" wp14:paraId="1814D77F" wp14:textId="7D9234A7">
      <w:pPr>
        <w:pStyle w:val="Normal"/>
        <w:spacing w:line="360" w:lineRule="auto"/>
        <w:rPr>
          <w:rFonts w:ascii="Arial" w:hAnsi="Arial" w:eastAsia="Arial" w:cs="Arial"/>
          <w:sz w:val="22"/>
          <w:szCs w:val="22"/>
        </w:rPr>
      </w:pPr>
    </w:p>
    <w:p xmlns:wp14="http://schemas.microsoft.com/office/word/2010/wordml" w:rsidP="4B7440F1" wp14:paraId="72817CCD" wp14:textId="34E22E81">
      <w:pPr>
        <w:pStyle w:val="Normal"/>
        <w:spacing w:line="360" w:lineRule="auto"/>
        <w:rPr>
          <w:rFonts w:ascii="Arial" w:hAnsi="Arial" w:eastAsia="Arial" w:cs="Arial"/>
          <w:sz w:val="22"/>
          <w:szCs w:val="22"/>
        </w:rPr>
      </w:pPr>
    </w:p>
    <w:p xmlns:wp14="http://schemas.microsoft.com/office/word/2010/wordml" w:rsidP="4B7440F1" wp14:paraId="31D4224B" wp14:textId="0F292DBF">
      <w:pPr>
        <w:pStyle w:val="Normal"/>
        <w:spacing w:line="360" w:lineRule="auto"/>
        <w:jc w:val="both"/>
        <w:rPr>
          <w:rFonts w:ascii="Arial" w:hAnsi="Arial" w:eastAsia="Arial" w:cs="Arial"/>
          <w:sz w:val="22"/>
          <w:szCs w:val="22"/>
        </w:rPr>
      </w:pPr>
      <w:r w:rsidRPr="4B7440F1" w:rsidR="38848F2D">
        <w:rPr>
          <w:rFonts w:ascii="Arial" w:hAnsi="Arial" w:eastAsia="Arial" w:cs="Arial"/>
          <w:b w:val="1"/>
          <w:bCs w:val="1"/>
          <w:sz w:val="22"/>
          <w:szCs w:val="22"/>
        </w:rPr>
        <w:t>Component 1</w:t>
      </w:r>
      <w:r w:rsidRPr="4B7440F1" w:rsidR="38848F2D">
        <w:rPr>
          <w:rFonts w:ascii="Arial" w:hAnsi="Arial" w:eastAsia="Arial" w:cs="Arial"/>
          <w:sz w:val="22"/>
          <w:szCs w:val="22"/>
        </w:rPr>
        <w:t>: Element 1 - Project Proposal</w:t>
      </w:r>
    </w:p>
    <w:p xmlns:wp14="http://schemas.microsoft.com/office/word/2010/wordml" w:rsidP="4B7440F1" wp14:paraId="784AE179" wp14:textId="62BA122D">
      <w:pPr>
        <w:pStyle w:val="Normal"/>
        <w:spacing w:line="360" w:lineRule="auto"/>
        <w:jc w:val="both"/>
        <w:rPr>
          <w:rFonts w:ascii="Arial" w:hAnsi="Arial" w:eastAsia="Arial" w:cs="Arial"/>
          <w:sz w:val="22"/>
          <w:szCs w:val="22"/>
        </w:rPr>
      </w:pPr>
    </w:p>
    <w:p xmlns:wp14="http://schemas.microsoft.com/office/word/2010/wordml" w:rsidP="4B7440F1" wp14:paraId="0FC2F183" wp14:textId="299748BF">
      <w:pPr>
        <w:pStyle w:val="Normal"/>
        <w:spacing w:line="360" w:lineRule="auto"/>
        <w:jc w:val="both"/>
        <w:rPr>
          <w:rFonts w:ascii="Arial" w:hAnsi="Arial" w:eastAsia="Arial" w:cs="Arial"/>
          <w:sz w:val="22"/>
          <w:szCs w:val="22"/>
        </w:rPr>
      </w:pPr>
      <w:r w:rsidRPr="4B7440F1" w:rsidR="38848F2D">
        <w:rPr>
          <w:rFonts w:ascii="Arial" w:hAnsi="Arial" w:eastAsia="Arial" w:cs="Arial"/>
          <w:b w:val="1"/>
          <w:bCs w:val="1"/>
          <w:sz w:val="22"/>
          <w:szCs w:val="22"/>
        </w:rPr>
        <w:t>Student ID</w:t>
      </w:r>
      <w:r w:rsidRPr="4B7440F1" w:rsidR="38848F2D">
        <w:rPr>
          <w:rFonts w:ascii="Arial" w:hAnsi="Arial" w:eastAsia="Arial" w:cs="Arial"/>
          <w:sz w:val="22"/>
          <w:szCs w:val="22"/>
        </w:rPr>
        <w:t>: 2322734</w:t>
      </w:r>
    </w:p>
    <w:p xmlns:wp14="http://schemas.microsoft.com/office/word/2010/wordml" w:rsidP="4B7440F1" wp14:paraId="7721C077" wp14:textId="70159DFA">
      <w:pPr>
        <w:pStyle w:val="Normal"/>
        <w:spacing w:line="360" w:lineRule="auto"/>
        <w:jc w:val="both"/>
        <w:rPr>
          <w:rFonts w:ascii="Arial" w:hAnsi="Arial" w:eastAsia="Arial" w:cs="Arial"/>
          <w:sz w:val="22"/>
          <w:szCs w:val="22"/>
        </w:rPr>
      </w:pPr>
    </w:p>
    <w:p xmlns:wp14="http://schemas.microsoft.com/office/word/2010/wordml" w:rsidP="4B7440F1" wp14:paraId="5E5787A5" wp14:textId="3129DEFB">
      <w:pPr>
        <w:pStyle w:val="Normal"/>
        <w:spacing w:line="360" w:lineRule="auto"/>
        <w:jc w:val="both"/>
        <w:rPr>
          <w:rFonts w:ascii="Arial" w:hAnsi="Arial" w:eastAsia="Arial" w:cs="Arial"/>
          <w:sz w:val="22"/>
          <w:szCs w:val="22"/>
        </w:rPr>
      </w:pPr>
      <w:r w:rsidRPr="4B7440F1" w:rsidR="38848F2D">
        <w:rPr>
          <w:rFonts w:ascii="Arial" w:hAnsi="Arial" w:eastAsia="Arial" w:cs="Arial"/>
          <w:b w:val="1"/>
          <w:bCs w:val="1"/>
          <w:sz w:val="22"/>
          <w:szCs w:val="22"/>
        </w:rPr>
        <w:t>Student Name:</w:t>
      </w:r>
      <w:r w:rsidRPr="4B7440F1" w:rsidR="38848F2D">
        <w:rPr>
          <w:rFonts w:ascii="Arial" w:hAnsi="Arial" w:eastAsia="Arial" w:cs="Arial"/>
          <w:sz w:val="22"/>
          <w:szCs w:val="22"/>
        </w:rPr>
        <w:t xml:space="preserve"> Alisha Kauser</w:t>
      </w:r>
    </w:p>
    <w:p w:rsidR="4B7440F1" w:rsidP="4B7440F1" w:rsidRDefault="4B7440F1" w14:paraId="73A47D7B" w14:textId="533B43BA">
      <w:pPr>
        <w:pStyle w:val="Normal"/>
      </w:pPr>
    </w:p>
    <w:p w:rsidR="4B7440F1" w:rsidP="4B7440F1" w:rsidRDefault="4B7440F1" w14:paraId="650CA0D6" w14:textId="3C97699D">
      <w:pPr>
        <w:pStyle w:val="Normal"/>
      </w:pPr>
    </w:p>
    <w:p w:rsidR="4B7440F1" w:rsidP="4B7440F1" w:rsidRDefault="4B7440F1" w14:paraId="245A2EDF" w14:textId="2FC9A077">
      <w:pPr>
        <w:pStyle w:val="Normal"/>
      </w:pPr>
    </w:p>
    <w:p w:rsidR="4B7440F1" w:rsidP="4B7440F1" w:rsidRDefault="4B7440F1" w14:paraId="455E97EA" w14:textId="078EF1D4">
      <w:pPr>
        <w:pStyle w:val="Normal"/>
      </w:pPr>
    </w:p>
    <w:p w:rsidR="4B7440F1" w:rsidP="4B7440F1" w:rsidRDefault="4B7440F1" w14:paraId="546E27F5" w14:textId="5E2BB6AA">
      <w:pPr>
        <w:pStyle w:val="Normal"/>
      </w:pPr>
    </w:p>
    <w:p w:rsidR="4B7440F1" w:rsidP="4B7440F1" w:rsidRDefault="4B7440F1" w14:paraId="7289B7D5" w14:textId="59F1CB61">
      <w:pPr>
        <w:pStyle w:val="Normal"/>
      </w:pPr>
    </w:p>
    <w:p w:rsidR="4B7440F1" w:rsidP="4B7440F1" w:rsidRDefault="4B7440F1" w14:paraId="1C1DE58B" w14:textId="20E35C1A">
      <w:pPr>
        <w:pStyle w:val="Normal"/>
      </w:pPr>
    </w:p>
    <w:p w:rsidR="4B7440F1" w:rsidP="4B7440F1" w:rsidRDefault="4B7440F1" w14:paraId="64D9FA09" w14:textId="22EFD56A">
      <w:pPr>
        <w:pStyle w:val="Normal"/>
      </w:pPr>
    </w:p>
    <w:p w:rsidR="4B7440F1" w:rsidP="4B7440F1" w:rsidRDefault="4B7440F1" w14:paraId="4C9CE9E8" w14:textId="156815DF">
      <w:pPr>
        <w:pStyle w:val="Normal"/>
      </w:pPr>
    </w:p>
    <w:p w:rsidR="4B7440F1" w:rsidP="4B7440F1" w:rsidRDefault="4B7440F1" w14:paraId="4CFEAA5E" w14:textId="022FE570">
      <w:pPr>
        <w:pStyle w:val="Normal"/>
      </w:pPr>
    </w:p>
    <w:p w:rsidR="4B7440F1" w:rsidP="4B7440F1" w:rsidRDefault="4B7440F1" w14:paraId="57BA18F9" w14:textId="3659CFBF">
      <w:pPr>
        <w:pStyle w:val="Normal"/>
      </w:pPr>
    </w:p>
    <w:p w:rsidR="4B7440F1" w:rsidP="4B7440F1" w:rsidRDefault="4B7440F1" w14:paraId="7360B912" w14:textId="0AD85F0C">
      <w:pPr>
        <w:pStyle w:val="Normal"/>
      </w:pPr>
    </w:p>
    <w:p w:rsidR="4B7440F1" w:rsidP="4B7440F1" w:rsidRDefault="4B7440F1" w14:paraId="03848B76" w14:textId="53B1FC97">
      <w:pPr>
        <w:pStyle w:val="Normal"/>
      </w:pPr>
    </w:p>
    <w:p w:rsidR="4B7440F1" w:rsidP="4B7440F1" w:rsidRDefault="4B7440F1" w14:paraId="4AA5098E" w14:textId="3BB6EB91">
      <w:pPr>
        <w:pStyle w:val="Normal"/>
      </w:pPr>
    </w:p>
    <w:p w:rsidR="4B7440F1" w:rsidP="4B7440F1" w:rsidRDefault="4B7440F1" w14:paraId="1FDC94EB" w14:textId="45350762">
      <w:pPr>
        <w:pStyle w:val="Normal"/>
      </w:pPr>
    </w:p>
    <w:p w:rsidR="4B7440F1" w:rsidP="4B7440F1" w:rsidRDefault="4B7440F1" w14:paraId="291E3EF2" w14:textId="0BF3D96A">
      <w:pPr>
        <w:pStyle w:val="Normal"/>
      </w:pPr>
    </w:p>
    <w:p w:rsidR="4B7440F1" w:rsidP="4B7440F1" w:rsidRDefault="4B7440F1" w14:paraId="5DE35764" w14:textId="420D740F">
      <w:pPr>
        <w:pStyle w:val="Normal"/>
      </w:pPr>
    </w:p>
    <w:p w:rsidR="0ADC9EB3" w:rsidP="4B7440F1" w:rsidRDefault="0ADC9EB3" w14:paraId="701656BC" w14:textId="33BF6676">
      <w:pPr>
        <w:pStyle w:val="Normal"/>
        <w:spacing w:line="360" w:lineRule="auto"/>
        <w:jc w:val="center"/>
        <w:rPr>
          <w:rFonts w:ascii="Arial" w:hAnsi="Arial" w:eastAsia="Arial" w:cs="Arial"/>
          <w:b w:val="1"/>
          <w:bCs w:val="1"/>
          <w:sz w:val="22"/>
          <w:szCs w:val="22"/>
        </w:rPr>
      </w:pPr>
      <w:r w:rsidRPr="4B7440F1" w:rsidR="0ADC9EB3">
        <w:rPr>
          <w:rFonts w:ascii="Arial" w:hAnsi="Arial" w:eastAsia="Arial" w:cs="Arial"/>
          <w:b w:val="1"/>
          <w:bCs w:val="1"/>
          <w:sz w:val="22"/>
          <w:szCs w:val="22"/>
        </w:rPr>
        <w:t>Element 1 – Project Proposal</w:t>
      </w:r>
    </w:p>
    <w:p w:rsidR="4B7440F1" w:rsidP="4B7440F1" w:rsidRDefault="4B7440F1" w14:paraId="4FAB08AB" w14:textId="3C81D3A9">
      <w:pPr>
        <w:pStyle w:val="Normal"/>
        <w:jc w:val="center"/>
        <w:rPr>
          <w:b w:val="1"/>
          <w:bCs w:val="1"/>
          <w:sz w:val="22"/>
          <w:szCs w:val="22"/>
        </w:rPr>
      </w:pPr>
    </w:p>
    <w:p w:rsidR="0ADC9EB3" w:rsidP="4B7440F1" w:rsidRDefault="0ADC9EB3" w14:paraId="3991389A" w14:textId="4A8474D3">
      <w:pPr>
        <w:pStyle w:val="Normal"/>
        <w:spacing w:line="360" w:lineRule="auto"/>
        <w:jc w:val="both"/>
        <w:rPr>
          <w:rFonts w:ascii="Arial" w:hAnsi="Arial" w:eastAsia="Arial" w:cs="Arial"/>
          <w:b w:val="1"/>
          <w:bCs w:val="1"/>
          <w:sz w:val="22"/>
          <w:szCs w:val="22"/>
        </w:rPr>
      </w:pPr>
      <w:r w:rsidRPr="4B7440F1" w:rsidR="0ADC9EB3">
        <w:rPr>
          <w:rFonts w:ascii="Arial" w:hAnsi="Arial" w:eastAsia="Arial" w:cs="Arial"/>
          <w:b w:val="1"/>
          <w:bCs w:val="1"/>
          <w:sz w:val="22"/>
          <w:szCs w:val="22"/>
        </w:rPr>
        <w:t>My project title:</w:t>
      </w:r>
    </w:p>
    <w:p w:rsidR="218A0D69" w:rsidP="02EFFEAB" w:rsidRDefault="218A0D69" w14:paraId="39F9C335" w14:textId="5758847C">
      <w:pPr>
        <w:pStyle w:val="Normal"/>
        <w:spacing w:line="360" w:lineRule="auto"/>
        <w:jc w:val="both"/>
        <w:rPr>
          <w:rFonts w:ascii="Arial" w:hAnsi="Arial" w:eastAsia="Arial" w:cs="Arial"/>
          <w:b w:val="0"/>
          <w:bCs w:val="0"/>
          <w:sz w:val="32"/>
          <w:szCs w:val="32"/>
        </w:rPr>
      </w:pPr>
      <w:r w:rsidRPr="02EFFEAB" w:rsidR="218A0D69">
        <w:rPr>
          <w:rFonts w:ascii="Arial" w:hAnsi="Arial" w:eastAsia="Arial" w:cs="Arial"/>
          <w:b w:val="0"/>
          <w:bCs w:val="0"/>
          <w:sz w:val="32"/>
          <w:szCs w:val="32"/>
        </w:rPr>
        <w:t>An Investigation and Analysis of the Barriers young black men face when Accessing</w:t>
      </w:r>
      <w:r w:rsidRPr="02EFFEAB" w:rsidR="12EFFDD6">
        <w:rPr>
          <w:rFonts w:ascii="Arial" w:hAnsi="Arial" w:eastAsia="Arial" w:cs="Arial"/>
          <w:b w:val="0"/>
          <w:bCs w:val="0"/>
          <w:sz w:val="32"/>
          <w:szCs w:val="32"/>
        </w:rPr>
        <w:t xml:space="preserve"> </w:t>
      </w:r>
      <w:r w:rsidRPr="02EFFEAB" w:rsidR="218A0D69">
        <w:rPr>
          <w:rFonts w:ascii="Arial" w:hAnsi="Arial" w:eastAsia="Arial" w:cs="Arial"/>
          <w:b w:val="0"/>
          <w:bCs w:val="0"/>
          <w:sz w:val="32"/>
          <w:szCs w:val="32"/>
        </w:rPr>
        <w:t xml:space="preserve">Mental Health Support Service </w:t>
      </w:r>
      <w:r w:rsidRPr="02EFFEAB" w:rsidR="162C1354">
        <w:rPr>
          <w:rFonts w:ascii="Arial" w:hAnsi="Arial" w:eastAsia="Arial" w:cs="Arial"/>
          <w:b w:val="0"/>
          <w:bCs w:val="0"/>
          <w:sz w:val="32"/>
          <w:szCs w:val="32"/>
        </w:rPr>
        <w:t xml:space="preserve">in </w:t>
      </w:r>
      <w:r w:rsidRPr="02EFFEAB" w:rsidR="218A0D69">
        <w:rPr>
          <w:rFonts w:ascii="Arial" w:hAnsi="Arial" w:eastAsia="Arial" w:cs="Arial"/>
          <w:b w:val="0"/>
          <w:bCs w:val="0"/>
          <w:sz w:val="32"/>
          <w:szCs w:val="32"/>
        </w:rPr>
        <w:t>the United</w:t>
      </w:r>
      <w:r w:rsidRPr="02EFFEAB" w:rsidR="5084D233">
        <w:rPr>
          <w:rFonts w:ascii="Arial" w:hAnsi="Arial" w:eastAsia="Arial" w:cs="Arial"/>
          <w:b w:val="0"/>
          <w:bCs w:val="0"/>
          <w:sz w:val="32"/>
          <w:szCs w:val="32"/>
        </w:rPr>
        <w:t xml:space="preserve"> </w:t>
      </w:r>
      <w:r w:rsidRPr="02EFFEAB" w:rsidR="218A0D69">
        <w:rPr>
          <w:rFonts w:ascii="Arial" w:hAnsi="Arial" w:eastAsia="Arial" w:cs="Arial"/>
          <w:b w:val="0"/>
          <w:bCs w:val="0"/>
          <w:sz w:val="32"/>
          <w:szCs w:val="32"/>
        </w:rPr>
        <w:t>Kingdom</w:t>
      </w:r>
    </w:p>
    <w:p w:rsidR="4B7440F1" w:rsidP="4B7440F1" w:rsidRDefault="4B7440F1" w14:paraId="74B5C3AA" w14:textId="13A7DB12">
      <w:pPr>
        <w:pStyle w:val="Normal"/>
        <w:spacing w:line="360" w:lineRule="auto"/>
        <w:jc w:val="both"/>
        <w:rPr>
          <w:rFonts w:ascii="Arial" w:hAnsi="Arial" w:eastAsia="Arial" w:cs="Arial"/>
          <w:b w:val="1"/>
          <w:bCs w:val="1"/>
          <w:sz w:val="22"/>
          <w:szCs w:val="22"/>
        </w:rPr>
      </w:pPr>
    </w:p>
    <w:p w:rsidR="218A0D69" w:rsidP="4B7440F1" w:rsidRDefault="218A0D69" w14:paraId="687149AA" w14:textId="289ADFE3">
      <w:pPr>
        <w:pStyle w:val="Normal"/>
        <w:spacing w:line="360" w:lineRule="auto"/>
        <w:jc w:val="both"/>
        <w:rPr>
          <w:rFonts w:ascii="Arial" w:hAnsi="Arial" w:eastAsia="Arial" w:cs="Arial"/>
          <w:b w:val="1"/>
          <w:bCs w:val="1"/>
          <w:sz w:val="22"/>
          <w:szCs w:val="22"/>
        </w:rPr>
      </w:pPr>
      <w:r w:rsidRPr="4B7440F1" w:rsidR="218A0D69">
        <w:rPr>
          <w:rFonts w:ascii="Arial" w:hAnsi="Arial" w:eastAsia="Arial" w:cs="Arial"/>
          <w:b w:val="1"/>
          <w:bCs w:val="1"/>
          <w:sz w:val="22"/>
          <w:szCs w:val="22"/>
        </w:rPr>
        <w:t>Aim:</w:t>
      </w:r>
    </w:p>
    <w:p w:rsidR="218A0D69" w:rsidP="4B7440F1" w:rsidRDefault="218A0D69" w14:paraId="322E9269" w14:textId="04B8A959">
      <w:pPr>
        <w:pStyle w:val="Normal"/>
        <w:spacing w:line="360" w:lineRule="auto"/>
        <w:jc w:val="both"/>
        <w:rPr>
          <w:rFonts w:ascii="Arial" w:hAnsi="Arial" w:eastAsia="Arial" w:cs="Arial"/>
          <w:b w:val="0"/>
          <w:bCs w:val="0"/>
          <w:sz w:val="22"/>
          <w:szCs w:val="22"/>
        </w:rPr>
      </w:pPr>
      <w:r w:rsidRPr="02EFFEAB" w:rsidR="218A0D69">
        <w:rPr>
          <w:rFonts w:ascii="Arial" w:hAnsi="Arial" w:eastAsia="Arial" w:cs="Arial"/>
          <w:b w:val="0"/>
          <w:bCs w:val="0"/>
          <w:sz w:val="22"/>
          <w:szCs w:val="22"/>
        </w:rPr>
        <w:t xml:space="preserve">The aim of this research is to examine and </w:t>
      </w:r>
      <w:r w:rsidRPr="02EFFEAB" w:rsidR="35F50722">
        <w:rPr>
          <w:rFonts w:ascii="Arial" w:hAnsi="Arial" w:eastAsia="Arial" w:cs="Arial"/>
          <w:b w:val="0"/>
          <w:bCs w:val="0"/>
          <w:sz w:val="22"/>
          <w:szCs w:val="22"/>
        </w:rPr>
        <w:t>analyse</w:t>
      </w:r>
      <w:r w:rsidRPr="02EFFEAB" w:rsidR="218A0D69">
        <w:rPr>
          <w:rFonts w:ascii="Arial" w:hAnsi="Arial" w:eastAsia="Arial" w:cs="Arial"/>
          <w:b w:val="0"/>
          <w:bCs w:val="0"/>
          <w:sz w:val="22"/>
          <w:szCs w:val="22"/>
        </w:rPr>
        <w:t xml:space="preserve"> barriers faced by young Black men in the </w:t>
      </w:r>
      <w:r w:rsidRPr="02EFFEAB" w:rsidR="2DFE5855">
        <w:rPr>
          <w:rFonts w:ascii="Arial" w:hAnsi="Arial" w:eastAsia="Arial" w:cs="Arial"/>
          <w:b w:val="0"/>
          <w:bCs w:val="0"/>
          <w:sz w:val="22"/>
          <w:szCs w:val="22"/>
        </w:rPr>
        <w:t>United Kingdom</w:t>
      </w:r>
      <w:r w:rsidRPr="02EFFEAB" w:rsidR="218A0D69">
        <w:rPr>
          <w:rFonts w:ascii="Arial" w:hAnsi="Arial" w:eastAsia="Arial" w:cs="Arial"/>
          <w:b w:val="0"/>
          <w:bCs w:val="0"/>
          <w:sz w:val="22"/>
          <w:szCs w:val="22"/>
        </w:rPr>
        <w:t xml:space="preserve"> when </w:t>
      </w:r>
      <w:r w:rsidRPr="02EFFEAB" w:rsidR="58AA97F0">
        <w:rPr>
          <w:rFonts w:ascii="Arial" w:hAnsi="Arial" w:eastAsia="Arial" w:cs="Arial"/>
          <w:b w:val="0"/>
          <w:bCs w:val="0"/>
          <w:sz w:val="22"/>
          <w:szCs w:val="22"/>
        </w:rPr>
        <w:t>s</w:t>
      </w:r>
      <w:r w:rsidRPr="02EFFEAB" w:rsidR="218A0D69">
        <w:rPr>
          <w:rFonts w:ascii="Arial" w:hAnsi="Arial" w:eastAsia="Arial" w:cs="Arial"/>
          <w:b w:val="0"/>
          <w:bCs w:val="0"/>
          <w:sz w:val="22"/>
          <w:szCs w:val="22"/>
        </w:rPr>
        <w:t xml:space="preserve">eeking mental health </w:t>
      </w:r>
      <w:r w:rsidRPr="02EFFEAB" w:rsidR="6B307476">
        <w:rPr>
          <w:rFonts w:ascii="Arial" w:hAnsi="Arial" w:eastAsia="Arial" w:cs="Arial"/>
          <w:b w:val="0"/>
          <w:bCs w:val="0"/>
          <w:sz w:val="22"/>
          <w:szCs w:val="22"/>
        </w:rPr>
        <w:t>support</w:t>
      </w:r>
      <w:r w:rsidRPr="02EFFEAB" w:rsidR="218A0D69">
        <w:rPr>
          <w:rFonts w:ascii="Arial" w:hAnsi="Arial" w:eastAsia="Arial" w:cs="Arial"/>
          <w:b w:val="0"/>
          <w:bCs w:val="0"/>
          <w:sz w:val="22"/>
          <w:szCs w:val="22"/>
        </w:rPr>
        <w:t xml:space="preserve"> </w:t>
      </w:r>
      <w:r w:rsidRPr="02EFFEAB" w:rsidR="507457AF">
        <w:rPr>
          <w:rFonts w:ascii="Arial" w:hAnsi="Arial" w:eastAsia="Arial" w:cs="Arial"/>
          <w:b w:val="0"/>
          <w:bCs w:val="0"/>
          <w:sz w:val="22"/>
          <w:szCs w:val="22"/>
        </w:rPr>
        <w:t>s</w:t>
      </w:r>
      <w:r w:rsidRPr="02EFFEAB" w:rsidR="218A0D69">
        <w:rPr>
          <w:rFonts w:ascii="Arial" w:hAnsi="Arial" w:eastAsia="Arial" w:cs="Arial"/>
          <w:b w:val="0"/>
          <w:bCs w:val="0"/>
          <w:sz w:val="22"/>
          <w:szCs w:val="22"/>
        </w:rPr>
        <w:t>ervices</w:t>
      </w:r>
      <w:r w:rsidRPr="02EFFEAB" w:rsidR="28D57336">
        <w:rPr>
          <w:rFonts w:ascii="Arial" w:hAnsi="Arial" w:eastAsia="Arial" w:cs="Arial"/>
          <w:b w:val="0"/>
          <w:bCs w:val="0"/>
          <w:sz w:val="22"/>
          <w:szCs w:val="22"/>
        </w:rPr>
        <w:t>,</w:t>
      </w:r>
      <w:r w:rsidRPr="02EFFEAB" w:rsidR="218A0D69">
        <w:rPr>
          <w:rFonts w:ascii="Arial" w:hAnsi="Arial" w:eastAsia="Arial" w:cs="Arial"/>
          <w:b w:val="0"/>
          <w:bCs w:val="0"/>
          <w:sz w:val="22"/>
          <w:szCs w:val="22"/>
        </w:rPr>
        <w:t xml:space="preserve"> </w:t>
      </w:r>
      <w:r w:rsidRPr="02EFFEAB" w:rsidR="41E2B847">
        <w:rPr>
          <w:rFonts w:ascii="Arial" w:hAnsi="Arial" w:eastAsia="Arial" w:cs="Arial"/>
          <w:b w:val="0"/>
          <w:bCs w:val="0"/>
          <w:sz w:val="22"/>
          <w:szCs w:val="22"/>
        </w:rPr>
        <w:t>focusing</w:t>
      </w:r>
      <w:r w:rsidRPr="02EFFEAB" w:rsidR="218A0D69">
        <w:rPr>
          <w:rFonts w:ascii="Arial" w:hAnsi="Arial" w:eastAsia="Arial" w:cs="Arial"/>
          <w:b w:val="0"/>
          <w:bCs w:val="0"/>
          <w:sz w:val="22"/>
          <w:szCs w:val="22"/>
        </w:rPr>
        <w:t xml:space="preserve"> on </w:t>
      </w:r>
      <w:r w:rsidRPr="02EFFEAB" w:rsidR="55B5380C">
        <w:rPr>
          <w:rFonts w:ascii="Arial" w:hAnsi="Arial" w:eastAsia="Arial" w:cs="Arial"/>
          <w:b w:val="0"/>
          <w:bCs w:val="0"/>
          <w:sz w:val="22"/>
          <w:szCs w:val="22"/>
        </w:rPr>
        <w:t>s</w:t>
      </w:r>
      <w:r w:rsidRPr="02EFFEAB" w:rsidR="218A0D69">
        <w:rPr>
          <w:rFonts w:ascii="Arial" w:hAnsi="Arial" w:eastAsia="Arial" w:cs="Arial"/>
          <w:b w:val="0"/>
          <w:bCs w:val="0"/>
          <w:sz w:val="22"/>
          <w:szCs w:val="22"/>
        </w:rPr>
        <w:t xml:space="preserve">ocial, cultural, and systemic factors that affect access, with the aim of enhancing understanding and </w:t>
      </w:r>
      <w:r w:rsidRPr="02EFFEAB" w:rsidR="7A4B6953">
        <w:rPr>
          <w:rFonts w:ascii="Arial" w:hAnsi="Arial" w:eastAsia="Arial" w:cs="Arial"/>
          <w:b w:val="0"/>
          <w:bCs w:val="0"/>
          <w:sz w:val="22"/>
          <w:szCs w:val="22"/>
        </w:rPr>
        <w:t>informing</w:t>
      </w:r>
      <w:r w:rsidRPr="02EFFEAB" w:rsidR="218A0D69">
        <w:rPr>
          <w:rFonts w:ascii="Arial" w:hAnsi="Arial" w:eastAsia="Arial" w:cs="Arial"/>
          <w:b w:val="0"/>
          <w:bCs w:val="0"/>
          <w:sz w:val="22"/>
          <w:szCs w:val="22"/>
        </w:rPr>
        <w:t xml:space="preserve"> more effective and Inclusive</w:t>
      </w:r>
      <w:r w:rsidRPr="02EFFEAB" w:rsidR="2F5C7E77">
        <w:rPr>
          <w:rFonts w:ascii="Arial" w:hAnsi="Arial" w:eastAsia="Arial" w:cs="Arial"/>
          <w:b w:val="0"/>
          <w:bCs w:val="0"/>
          <w:sz w:val="22"/>
          <w:szCs w:val="22"/>
        </w:rPr>
        <w:t xml:space="preserve"> </w:t>
      </w:r>
      <w:r w:rsidRPr="02EFFEAB" w:rsidR="218A0D69">
        <w:rPr>
          <w:rFonts w:ascii="Arial" w:hAnsi="Arial" w:eastAsia="Arial" w:cs="Arial"/>
          <w:b w:val="0"/>
          <w:bCs w:val="0"/>
          <w:sz w:val="22"/>
          <w:szCs w:val="22"/>
        </w:rPr>
        <w:t xml:space="preserve">health and </w:t>
      </w:r>
      <w:r w:rsidRPr="02EFFEAB" w:rsidR="728316FF">
        <w:rPr>
          <w:rFonts w:ascii="Arial" w:hAnsi="Arial" w:eastAsia="Arial" w:cs="Arial"/>
          <w:b w:val="0"/>
          <w:bCs w:val="0"/>
          <w:sz w:val="22"/>
          <w:szCs w:val="22"/>
        </w:rPr>
        <w:t>social</w:t>
      </w:r>
      <w:r w:rsidRPr="02EFFEAB" w:rsidR="218A0D69">
        <w:rPr>
          <w:rFonts w:ascii="Arial" w:hAnsi="Arial" w:eastAsia="Arial" w:cs="Arial"/>
          <w:b w:val="0"/>
          <w:bCs w:val="0"/>
          <w:sz w:val="22"/>
          <w:szCs w:val="22"/>
        </w:rPr>
        <w:t xml:space="preserve"> care practices.</w:t>
      </w:r>
    </w:p>
    <w:p w:rsidR="4B7440F1" w:rsidP="4B7440F1" w:rsidRDefault="4B7440F1" w14:paraId="0A2010C2" w14:textId="6075B735">
      <w:pPr>
        <w:pStyle w:val="Normal"/>
        <w:spacing w:line="360" w:lineRule="auto"/>
        <w:jc w:val="both"/>
        <w:rPr>
          <w:rFonts w:ascii="Arial" w:hAnsi="Arial" w:eastAsia="Arial" w:cs="Arial"/>
          <w:b w:val="0"/>
          <w:bCs w:val="0"/>
          <w:sz w:val="22"/>
          <w:szCs w:val="22"/>
        </w:rPr>
      </w:pPr>
    </w:p>
    <w:p w:rsidR="218A0D69" w:rsidP="4B7440F1" w:rsidRDefault="218A0D69" w14:paraId="22F99DB7" w14:textId="25D2488F">
      <w:pPr>
        <w:pStyle w:val="Normal"/>
        <w:spacing w:line="360" w:lineRule="auto"/>
        <w:jc w:val="both"/>
        <w:rPr>
          <w:rFonts w:ascii="Arial" w:hAnsi="Arial" w:eastAsia="Arial" w:cs="Arial"/>
          <w:b w:val="0"/>
          <w:bCs w:val="0"/>
          <w:sz w:val="22"/>
          <w:szCs w:val="22"/>
        </w:rPr>
      </w:pPr>
      <w:r w:rsidRPr="4B7440F1" w:rsidR="218A0D69">
        <w:rPr>
          <w:rFonts w:ascii="Arial" w:hAnsi="Arial" w:eastAsia="Arial" w:cs="Arial"/>
          <w:b w:val="1"/>
          <w:bCs w:val="1"/>
          <w:sz w:val="22"/>
          <w:szCs w:val="22"/>
        </w:rPr>
        <w:t>Objectives</w:t>
      </w:r>
      <w:r w:rsidRPr="4B7440F1" w:rsidR="34C09E8B">
        <w:rPr>
          <w:rFonts w:ascii="Arial" w:hAnsi="Arial" w:eastAsia="Arial" w:cs="Arial"/>
          <w:b w:val="1"/>
          <w:bCs w:val="1"/>
          <w:sz w:val="22"/>
          <w:szCs w:val="22"/>
        </w:rPr>
        <w:t>:</w:t>
      </w:r>
      <w:r w:rsidRPr="4B7440F1" w:rsidR="218A0D69">
        <w:rPr>
          <w:rFonts w:ascii="Arial" w:hAnsi="Arial" w:eastAsia="Arial" w:cs="Arial"/>
          <w:b w:val="1"/>
          <w:bCs w:val="1"/>
          <w:sz w:val="22"/>
          <w:szCs w:val="22"/>
        </w:rPr>
        <w:t xml:space="preserve"> </w:t>
      </w:r>
    </w:p>
    <w:p w:rsidR="218A0D69" w:rsidP="4B7440F1" w:rsidRDefault="218A0D69" w14:paraId="3056380C" w14:textId="6D388E5C">
      <w:pPr>
        <w:pStyle w:val="Normal"/>
        <w:spacing w:line="360" w:lineRule="auto"/>
        <w:jc w:val="both"/>
        <w:rPr>
          <w:rFonts w:ascii="Arial" w:hAnsi="Arial" w:eastAsia="Arial" w:cs="Arial"/>
          <w:b w:val="0"/>
          <w:bCs w:val="0"/>
          <w:sz w:val="22"/>
          <w:szCs w:val="22"/>
        </w:rPr>
      </w:pPr>
      <w:r w:rsidRPr="4B7440F1" w:rsidR="218A0D69">
        <w:rPr>
          <w:rFonts w:ascii="Arial" w:hAnsi="Arial" w:eastAsia="Arial" w:cs="Arial"/>
          <w:b w:val="1"/>
          <w:bCs w:val="1"/>
          <w:sz w:val="22"/>
          <w:szCs w:val="22"/>
        </w:rPr>
        <w:t>1.</w:t>
      </w:r>
      <w:r w:rsidRPr="4B7440F1" w:rsidR="218A0D69">
        <w:rPr>
          <w:rFonts w:ascii="Arial" w:hAnsi="Arial" w:eastAsia="Arial" w:cs="Arial"/>
          <w:b w:val="0"/>
          <w:bCs w:val="0"/>
          <w:sz w:val="22"/>
          <w:szCs w:val="22"/>
        </w:rPr>
        <w:t xml:space="preserve"> To </w:t>
      </w:r>
      <w:r w:rsidRPr="4B7440F1" w:rsidR="0DA2E123">
        <w:rPr>
          <w:rFonts w:ascii="Arial" w:hAnsi="Arial" w:eastAsia="Arial" w:cs="Arial"/>
          <w:b w:val="0"/>
          <w:bCs w:val="0"/>
          <w:sz w:val="22"/>
          <w:szCs w:val="22"/>
        </w:rPr>
        <w:t>define and examine</w:t>
      </w:r>
      <w:r w:rsidRPr="4B7440F1" w:rsidR="218A0D69">
        <w:rPr>
          <w:rFonts w:ascii="Arial" w:hAnsi="Arial" w:eastAsia="Arial" w:cs="Arial"/>
          <w:b w:val="0"/>
          <w:bCs w:val="0"/>
          <w:sz w:val="22"/>
          <w:szCs w:val="22"/>
        </w:rPr>
        <w:t xml:space="preserve"> the concept of anxiety and mental health and how it affects young Black men in the</w:t>
      </w:r>
      <w:r w:rsidRPr="4B7440F1" w:rsidR="5D36BAB5">
        <w:rPr>
          <w:rFonts w:ascii="Arial" w:hAnsi="Arial" w:eastAsia="Arial" w:cs="Arial"/>
          <w:b w:val="0"/>
          <w:bCs w:val="0"/>
          <w:sz w:val="22"/>
          <w:szCs w:val="22"/>
        </w:rPr>
        <w:t xml:space="preserve"> </w:t>
      </w:r>
      <w:r w:rsidRPr="4B7440F1" w:rsidR="7CBCEE0D">
        <w:rPr>
          <w:rFonts w:ascii="Arial" w:hAnsi="Arial" w:eastAsia="Arial" w:cs="Arial"/>
          <w:b w:val="0"/>
          <w:bCs w:val="0"/>
          <w:sz w:val="22"/>
          <w:szCs w:val="22"/>
        </w:rPr>
        <w:t>UK.</w:t>
      </w:r>
    </w:p>
    <w:p w:rsidR="218A0D69" w:rsidP="4B7440F1" w:rsidRDefault="218A0D69" w14:paraId="47C07490" w14:textId="16D4F4E1">
      <w:pPr>
        <w:pStyle w:val="Normal"/>
        <w:spacing w:line="360" w:lineRule="auto"/>
        <w:jc w:val="both"/>
        <w:rPr>
          <w:rFonts w:ascii="Arial" w:hAnsi="Arial" w:eastAsia="Arial" w:cs="Arial"/>
          <w:b w:val="0"/>
          <w:bCs w:val="0"/>
          <w:sz w:val="22"/>
          <w:szCs w:val="22"/>
        </w:rPr>
      </w:pPr>
      <w:r w:rsidRPr="4B7440F1" w:rsidR="218A0D69">
        <w:rPr>
          <w:rFonts w:ascii="Arial" w:hAnsi="Arial" w:eastAsia="Arial" w:cs="Arial"/>
          <w:b w:val="1"/>
          <w:bCs w:val="1"/>
          <w:sz w:val="22"/>
          <w:szCs w:val="22"/>
        </w:rPr>
        <w:t xml:space="preserve">2. </w:t>
      </w:r>
      <w:r w:rsidRPr="4B7440F1" w:rsidR="218A0D69">
        <w:rPr>
          <w:rFonts w:ascii="Arial" w:hAnsi="Arial" w:eastAsia="Arial" w:cs="Arial"/>
          <w:b w:val="0"/>
          <w:bCs w:val="0"/>
          <w:sz w:val="22"/>
          <w:szCs w:val="22"/>
        </w:rPr>
        <w:t>To eva</w:t>
      </w:r>
      <w:r w:rsidRPr="4B7440F1" w:rsidR="7F827BFA">
        <w:rPr>
          <w:rFonts w:ascii="Arial" w:hAnsi="Arial" w:eastAsia="Arial" w:cs="Arial"/>
          <w:b w:val="0"/>
          <w:bCs w:val="0"/>
          <w:sz w:val="22"/>
          <w:szCs w:val="22"/>
        </w:rPr>
        <w:t>luate</w:t>
      </w:r>
      <w:r w:rsidRPr="4B7440F1" w:rsidR="218A0D69">
        <w:rPr>
          <w:rFonts w:ascii="Arial" w:hAnsi="Arial" w:eastAsia="Arial" w:cs="Arial"/>
          <w:b w:val="0"/>
          <w:bCs w:val="0"/>
          <w:sz w:val="22"/>
          <w:szCs w:val="22"/>
        </w:rPr>
        <w:t xml:space="preserve"> </w:t>
      </w:r>
      <w:r w:rsidRPr="4B7440F1" w:rsidR="5F455EF7">
        <w:rPr>
          <w:rFonts w:ascii="Arial" w:hAnsi="Arial" w:eastAsia="Arial" w:cs="Arial"/>
          <w:b w:val="0"/>
          <w:bCs w:val="0"/>
          <w:sz w:val="22"/>
          <w:szCs w:val="22"/>
        </w:rPr>
        <w:t xml:space="preserve">existing research, reports, and literature </w:t>
      </w:r>
      <w:bookmarkStart w:name="_Int_u2SJowae" w:id="492282282"/>
      <w:r w:rsidRPr="4B7440F1" w:rsidR="5F455EF7">
        <w:rPr>
          <w:rFonts w:ascii="Arial" w:hAnsi="Arial" w:eastAsia="Arial" w:cs="Arial"/>
          <w:b w:val="0"/>
          <w:bCs w:val="0"/>
          <w:sz w:val="22"/>
          <w:szCs w:val="22"/>
        </w:rPr>
        <w:t>in order to</w:t>
      </w:r>
      <w:bookmarkEnd w:id="492282282"/>
      <w:r w:rsidRPr="4B7440F1" w:rsidR="5F455EF7">
        <w:rPr>
          <w:rFonts w:ascii="Arial" w:hAnsi="Arial" w:eastAsia="Arial" w:cs="Arial"/>
          <w:b w:val="0"/>
          <w:bCs w:val="0"/>
          <w:sz w:val="22"/>
          <w:szCs w:val="22"/>
        </w:rPr>
        <w:t xml:space="preserve"> </w:t>
      </w:r>
      <w:r w:rsidRPr="4B7440F1" w:rsidR="5F455EF7">
        <w:rPr>
          <w:rFonts w:ascii="Arial" w:hAnsi="Arial" w:eastAsia="Arial" w:cs="Arial"/>
          <w:b w:val="0"/>
          <w:bCs w:val="0"/>
          <w:sz w:val="22"/>
          <w:szCs w:val="22"/>
        </w:rPr>
        <w:t>identify</w:t>
      </w:r>
      <w:r w:rsidRPr="4B7440F1" w:rsidR="5F455EF7">
        <w:rPr>
          <w:rFonts w:ascii="Arial" w:hAnsi="Arial" w:eastAsia="Arial" w:cs="Arial"/>
          <w:b w:val="0"/>
          <w:bCs w:val="0"/>
          <w:sz w:val="22"/>
          <w:szCs w:val="22"/>
        </w:rPr>
        <w:t xml:space="preserve"> </w:t>
      </w:r>
      <w:r w:rsidRPr="4B7440F1" w:rsidR="62A66AB9">
        <w:rPr>
          <w:rFonts w:ascii="Arial" w:hAnsi="Arial" w:eastAsia="Arial" w:cs="Arial"/>
          <w:b w:val="0"/>
          <w:bCs w:val="0"/>
          <w:sz w:val="22"/>
          <w:szCs w:val="22"/>
        </w:rPr>
        <w:t xml:space="preserve">the main obstacles </w:t>
      </w:r>
      <w:r w:rsidRPr="4B7440F1" w:rsidR="218A0D69">
        <w:rPr>
          <w:rFonts w:ascii="Arial" w:hAnsi="Arial" w:eastAsia="Arial" w:cs="Arial"/>
          <w:b w:val="0"/>
          <w:bCs w:val="0"/>
          <w:sz w:val="22"/>
          <w:szCs w:val="22"/>
        </w:rPr>
        <w:t>preventing this group from receiving mental health</w:t>
      </w:r>
      <w:r w:rsidRPr="4B7440F1" w:rsidR="3B05D2F8">
        <w:rPr>
          <w:rFonts w:ascii="Arial" w:hAnsi="Arial" w:eastAsia="Arial" w:cs="Arial"/>
          <w:b w:val="0"/>
          <w:bCs w:val="0"/>
          <w:sz w:val="22"/>
          <w:szCs w:val="22"/>
        </w:rPr>
        <w:t xml:space="preserve"> </w:t>
      </w:r>
      <w:r w:rsidRPr="4B7440F1" w:rsidR="218A0D69">
        <w:rPr>
          <w:rFonts w:ascii="Arial" w:hAnsi="Arial" w:eastAsia="Arial" w:cs="Arial"/>
          <w:b w:val="0"/>
          <w:bCs w:val="0"/>
          <w:sz w:val="22"/>
          <w:szCs w:val="22"/>
        </w:rPr>
        <w:t>care</w:t>
      </w:r>
      <w:r w:rsidRPr="4B7440F1" w:rsidR="201174BF">
        <w:rPr>
          <w:rFonts w:ascii="Arial" w:hAnsi="Arial" w:eastAsia="Arial" w:cs="Arial"/>
          <w:b w:val="0"/>
          <w:bCs w:val="0"/>
          <w:sz w:val="22"/>
          <w:szCs w:val="22"/>
        </w:rPr>
        <w:t>.</w:t>
      </w:r>
    </w:p>
    <w:p w:rsidR="218A0D69" w:rsidP="4B7440F1" w:rsidRDefault="218A0D69" w14:paraId="402D0F53" w14:textId="212EFC7F">
      <w:pPr>
        <w:pStyle w:val="Normal"/>
        <w:spacing w:line="360" w:lineRule="auto"/>
        <w:jc w:val="both"/>
        <w:rPr>
          <w:rFonts w:ascii="Arial" w:hAnsi="Arial" w:eastAsia="Arial" w:cs="Arial"/>
          <w:b w:val="0"/>
          <w:bCs w:val="0"/>
          <w:sz w:val="22"/>
          <w:szCs w:val="22"/>
        </w:rPr>
      </w:pPr>
      <w:r w:rsidRPr="4B7440F1" w:rsidR="218A0D69">
        <w:rPr>
          <w:rFonts w:ascii="Arial" w:hAnsi="Arial" w:eastAsia="Arial" w:cs="Arial"/>
          <w:b w:val="1"/>
          <w:bCs w:val="1"/>
          <w:sz w:val="22"/>
          <w:szCs w:val="22"/>
        </w:rPr>
        <w:t>3.</w:t>
      </w:r>
      <w:r w:rsidRPr="4B7440F1" w:rsidR="218A0D69">
        <w:rPr>
          <w:rFonts w:ascii="Arial" w:hAnsi="Arial" w:eastAsia="Arial" w:cs="Arial"/>
          <w:b w:val="0"/>
          <w:bCs w:val="0"/>
          <w:sz w:val="22"/>
          <w:szCs w:val="22"/>
        </w:rPr>
        <w:t xml:space="preserve"> To </w:t>
      </w:r>
      <w:r w:rsidRPr="4B7440F1" w:rsidR="71B496C4">
        <w:rPr>
          <w:rFonts w:ascii="Arial" w:hAnsi="Arial" w:eastAsia="Arial" w:cs="Arial"/>
          <w:b w:val="0"/>
          <w:bCs w:val="0"/>
          <w:sz w:val="22"/>
          <w:szCs w:val="22"/>
        </w:rPr>
        <w:t>a</w:t>
      </w:r>
      <w:r w:rsidRPr="4B7440F1" w:rsidR="218A0D69">
        <w:rPr>
          <w:rFonts w:ascii="Arial" w:hAnsi="Arial" w:eastAsia="Arial" w:cs="Arial"/>
          <w:b w:val="0"/>
          <w:bCs w:val="0"/>
          <w:sz w:val="22"/>
          <w:szCs w:val="22"/>
        </w:rPr>
        <w:t xml:space="preserve">ssess </w:t>
      </w:r>
      <w:r w:rsidRPr="4B7440F1" w:rsidR="302B8149">
        <w:rPr>
          <w:rFonts w:ascii="Arial" w:hAnsi="Arial" w:eastAsia="Arial" w:cs="Arial"/>
          <w:b w:val="0"/>
          <w:bCs w:val="0"/>
          <w:sz w:val="22"/>
          <w:szCs w:val="22"/>
        </w:rPr>
        <w:t>s</w:t>
      </w:r>
      <w:r w:rsidRPr="4B7440F1" w:rsidR="218A0D69">
        <w:rPr>
          <w:rFonts w:ascii="Arial" w:hAnsi="Arial" w:eastAsia="Arial" w:cs="Arial"/>
          <w:b w:val="0"/>
          <w:bCs w:val="0"/>
          <w:sz w:val="22"/>
          <w:szCs w:val="22"/>
        </w:rPr>
        <w:t xml:space="preserve">econdary research results. utilising a thematic literature review </w:t>
      </w:r>
      <w:r w:rsidRPr="4B7440F1" w:rsidR="780D9A2B">
        <w:rPr>
          <w:rFonts w:ascii="Arial" w:hAnsi="Arial" w:eastAsia="Arial" w:cs="Arial"/>
          <w:b w:val="0"/>
          <w:bCs w:val="0"/>
          <w:sz w:val="22"/>
          <w:szCs w:val="22"/>
        </w:rPr>
        <w:t>to</w:t>
      </w:r>
      <w:r w:rsidRPr="4B7440F1" w:rsidR="218A0D69">
        <w:rPr>
          <w:rFonts w:ascii="Arial" w:hAnsi="Arial" w:eastAsia="Arial" w:cs="Arial"/>
          <w:b w:val="0"/>
          <w:bCs w:val="0"/>
          <w:sz w:val="22"/>
          <w:szCs w:val="22"/>
        </w:rPr>
        <w:t xml:space="preserve"> Investigate patterns, difficulties, and gaps in the </w:t>
      </w:r>
      <w:r w:rsidRPr="4B7440F1" w:rsidR="51AF47E5">
        <w:rPr>
          <w:rFonts w:ascii="Arial" w:hAnsi="Arial" w:eastAsia="Arial" w:cs="Arial"/>
          <w:b w:val="0"/>
          <w:bCs w:val="0"/>
          <w:sz w:val="22"/>
          <w:szCs w:val="22"/>
        </w:rPr>
        <w:t>s</w:t>
      </w:r>
      <w:r w:rsidRPr="4B7440F1" w:rsidR="218A0D69">
        <w:rPr>
          <w:rFonts w:ascii="Arial" w:hAnsi="Arial" w:eastAsia="Arial" w:cs="Arial"/>
          <w:b w:val="0"/>
          <w:bCs w:val="0"/>
          <w:sz w:val="22"/>
          <w:szCs w:val="22"/>
        </w:rPr>
        <w:t>upport services that are now available.</w:t>
      </w:r>
    </w:p>
    <w:p w:rsidR="2539AE2F" w:rsidP="4B7440F1" w:rsidRDefault="2539AE2F" w14:paraId="1C48C6CC" w14:textId="737B0266">
      <w:pPr>
        <w:pStyle w:val="Normal"/>
        <w:spacing w:before="0" w:beforeAutospacing="off" w:after="0" w:afterAutospacing="off" w:line="360" w:lineRule="auto"/>
        <w:ind w:left="0"/>
        <w:jc w:val="both"/>
        <w:rPr>
          <w:rFonts w:ascii="Arial" w:hAnsi="Arial" w:eastAsia="Arial" w:cs="Arial"/>
          <w:noProof w:val="0"/>
          <w:sz w:val="22"/>
          <w:szCs w:val="22"/>
          <w:lang w:val="en-GB"/>
        </w:rPr>
      </w:pPr>
      <w:r w:rsidRPr="4B7440F1" w:rsidR="2539AE2F">
        <w:rPr>
          <w:rFonts w:ascii="Arial" w:hAnsi="Arial" w:eastAsia="Arial" w:cs="Arial"/>
          <w:b w:val="1"/>
          <w:bCs w:val="1"/>
          <w:noProof w:val="0"/>
          <w:sz w:val="22"/>
          <w:szCs w:val="22"/>
          <w:lang w:val="en-GB"/>
        </w:rPr>
        <w:t xml:space="preserve">4. </w:t>
      </w:r>
      <w:r w:rsidRPr="4B7440F1" w:rsidR="218A0D69">
        <w:rPr>
          <w:rFonts w:ascii="Arial" w:hAnsi="Arial" w:eastAsia="Arial" w:cs="Arial"/>
          <w:noProof w:val="0"/>
          <w:sz w:val="22"/>
          <w:szCs w:val="22"/>
          <w:lang w:val="en-GB"/>
        </w:rPr>
        <w:t xml:space="preserve">To provide </w:t>
      </w:r>
      <w:r w:rsidRPr="4B7440F1" w:rsidR="6286E1AF">
        <w:rPr>
          <w:rFonts w:ascii="Arial" w:hAnsi="Arial" w:eastAsia="Arial" w:cs="Arial"/>
          <w:noProof w:val="0"/>
          <w:sz w:val="22"/>
          <w:szCs w:val="22"/>
          <w:lang w:val="en-GB"/>
        </w:rPr>
        <w:t>recommendations</w:t>
      </w:r>
      <w:r w:rsidRPr="4B7440F1" w:rsidR="218A0D69">
        <w:rPr>
          <w:rFonts w:ascii="Arial" w:hAnsi="Arial" w:eastAsia="Arial" w:cs="Arial"/>
          <w:noProof w:val="0"/>
          <w:sz w:val="22"/>
          <w:szCs w:val="22"/>
          <w:lang w:val="en-GB"/>
        </w:rPr>
        <w:t xml:space="preserve"> for enhancing young Black men's access to mental </w:t>
      </w:r>
      <w:r w:rsidRPr="4B7440F1" w:rsidR="5F597C45">
        <w:rPr>
          <w:rFonts w:ascii="Arial" w:hAnsi="Arial" w:eastAsia="Arial" w:cs="Arial"/>
          <w:noProof w:val="0"/>
          <w:sz w:val="22"/>
          <w:szCs w:val="22"/>
          <w:lang w:val="en-GB"/>
        </w:rPr>
        <w:t>health</w:t>
      </w:r>
      <w:r w:rsidRPr="4B7440F1" w:rsidR="218A0D69">
        <w:rPr>
          <w:rFonts w:ascii="Arial" w:hAnsi="Arial" w:eastAsia="Arial" w:cs="Arial"/>
          <w:noProof w:val="0"/>
          <w:sz w:val="22"/>
          <w:szCs w:val="22"/>
          <w:lang w:val="en-GB"/>
        </w:rPr>
        <w:t xml:space="preserve"> care and lowering obstacles in the </w:t>
      </w:r>
      <w:r w:rsidRPr="4B7440F1" w:rsidR="309D56F2">
        <w:rPr>
          <w:rFonts w:ascii="Arial" w:hAnsi="Arial" w:eastAsia="Arial" w:cs="Arial"/>
          <w:noProof w:val="0"/>
          <w:sz w:val="22"/>
          <w:szCs w:val="22"/>
          <w:lang w:val="en-GB"/>
        </w:rPr>
        <w:t xml:space="preserve">UK </w:t>
      </w:r>
      <w:r w:rsidRPr="4B7440F1" w:rsidR="218A0D69">
        <w:rPr>
          <w:rFonts w:ascii="Arial" w:hAnsi="Arial" w:eastAsia="Arial" w:cs="Arial"/>
          <w:noProof w:val="0"/>
          <w:sz w:val="22"/>
          <w:szCs w:val="22"/>
          <w:lang w:val="en-GB"/>
        </w:rPr>
        <w:t xml:space="preserve">health and </w:t>
      </w:r>
      <w:r w:rsidRPr="4B7440F1" w:rsidR="3C7426DC">
        <w:rPr>
          <w:rFonts w:ascii="Arial" w:hAnsi="Arial" w:eastAsia="Arial" w:cs="Arial"/>
          <w:noProof w:val="0"/>
          <w:sz w:val="22"/>
          <w:szCs w:val="22"/>
          <w:lang w:val="en-GB"/>
        </w:rPr>
        <w:t>social</w:t>
      </w:r>
      <w:r w:rsidRPr="4B7440F1" w:rsidR="218A0D69">
        <w:rPr>
          <w:rFonts w:ascii="Arial" w:hAnsi="Arial" w:eastAsia="Arial" w:cs="Arial"/>
          <w:noProof w:val="0"/>
          <w:sz w:val="22"/>
          <w:szCs w:val="22"/>
          <w:lang w:val="en-GB"/>
        </w:rPr>
        <w:t xml:space="preserve"> care system.</w:t>
      </w:r>
    </w:p>
    <w:p w:rsidR="4B7440F1" w:rsidP="4B7440F1" w:rsidRDefault="4B7440F1" w14:paraId="302B524A" w14:textId="095073F9">
      <w:pPr>
        <w:pStyle w:val="Normal"/>
        <w:spacing w:before="0" w:beforeAutospacing="off" w:after="0" w:afterAutospacing="off" w:line="360" w:lineRule="auto"/>
        <w:ind w:left="0"/>
        <w:jc w:val="both"/>
        <w:rPr>
          <w:rFonts w:ascii="Arial" w:hAnsi="Arial" w:eastAsia="Arial" w:cs="Arial"/>
          <w:noProof w:val="0"/>
          <w:sz w:val="22"/>
          <w:szCs w:val="22"/>
          <w:lang w:val="en-GB"/>
        </w:rPr>
      </w:pPr>
    </w:p>
    <w:p w:rsidR="4B7440F1" w:rsidP="4B7440F1" w:rsidRDefault="4B7440F1" w14:paraId="26B3BEBC" w14:textId="6985C401">
      <w:pPr>
        <w:pStyle w:val="Normal"/>
        <w:spacing w:before="0" w:beforeAutospacing="off" w:after="0" w:afterAutospacing="off" w:line="360" w:lineRule="auto"/>
        <w:ind w:left="0"/>
        <w:jc w:val="both"/>
        <w:rPr>
          <w:rFonts w:ascii="Arial" w:hAnsi="Arial" w:eastAsia="Arial" w:cs="Arial"/>
          <w:noProof w:val="0"/>
          <w:sz w:val="22"/>
          <w:szCs w:val="22"/>
          <w:lang w:val="en-GB"/>
        </w:rPr>
      </w:pPr>
    </w:p>
    <w:p w:rsidR="5D7D8A62" w:rsidP="4B7440F1" w:rsidRDefault="5D7D8A62" w14:paraId="2B4CCC1A" w14:textId="79FE493E">
      <w:pPr>
        <w:pStyle w:val="Normal"/>
        <w:spacing w:before="0" w:beforeAutospacing="off" w:after="0" w:afterAutospacing="off" w:line="360" w:lineRule="auto"/>
        <w:ind w:left="0"/>
        <w:jc w:val="both"/>
        <w:rPr>
          <w:rFonts w:ascii="Arial" w:hAnsi="Arial" w:eastAsia="Arial" w:cs="Arial"/>
          <w:b w:val="1"/>
          <w:bCs w:val="1"/>
          <w:noProof w:val="0"/>
          <w:sz w:val="22"/>
          <w:szCs w:val="22"/>
          <w:lang w:val="en-GB"/>
        </w:rPr>
      </w:pPr>
      <w:r w:rsidRPr="4B7440F1" w:rsidR="5D7D8A62">
        <w:rPr>
          <w:rFonts w:ascii="Arial" w:hAnsi="Arial" w:eastAsia="Arial" w:cs="Arial"/>
          <w:b w:val="1"/>
          <w:bCs w:val="1"/>
          <w:noProof w:val="0"/>
          <w:sz w:val="22"/>
          <w:szCs w:val="22"/>
          <w:lang w:val="en-GB"/>
        </w:rPr>
        <w:t>Background/Rational:</w:t>
      </w:r>
    </w:p>
    <w:p w:rsidR="3B808B60" w:rsidP="4B7440F1" w:rsidRDefault="3B808B60" w14:paraId="1E57A610" w14:textId="6CE66205">
      <w:pPr>
        <w:pStyle w:val="Normal"/>
        <w:spacing w:before="0" w:beforeAutospacing="off" w:after="0" w:afterAutospacing="off" w:line="360" w:lineRule="auto"/>
        <w:ind w:left="0"/>
        <w:jc w:val="both"/>
      </w:pPr>
      <w:r w:rsidRPr="02EFFEAB" w:rsidR="3B808B60">
        <w:rPr>
          <w:rFonts w:ascii="Arial" w:hAnsi="Arial" w:eastAsia="Arial" w:cs="Arial"/>
          <w:b w:val="0"/>
          <w:bCs w:val="0"/>
          <w:noProof w:val="0"/>
          <w:sz w:val="22"/>
          <w:szCs w:val="22"/>
          <w:lang w:val="en-GB"/>
        </w:rPr>
        <w:t>Mental health is an important health issue for the public throughout the United Kingdom, involving higher levels of anxiety and mental health issues among young individuals</w:t>
      </w:r>
      <w:r w:rsidRPr="02EFFEAB" w:rsidR="3070D794">
        <w:rPr>
          <w:rFonts w:ascii="Arial" w:hAnsi="Arial" w:eastAsia="Arial" w:cs="Arial"/>
          <w:b w:val="0"/>
          <w:bCs w:val="0"/>
          <w:noProof w:val="0"/>
          <w:sz w:val="22"/>
          <w:szCs w:val="22"/>
          <w:lang w:val="en-GB"/>
        </w:rPr>
        <w:t xml:space="preserve"> </w:t>
      </w:r>
      <w:r w:rsidRPr="02EFFEAB" w:rsidR="3070D794">
        <w:rPr>
          <w:rFonts w:ascii="Arial" w:hAnsi="Arial" w:eastAsia="Arial" w:cs="Arial"/>
          <w:noProof w:val="0"/>
          <w:sz w:val="22"/>
          <w:szCs w:val="22"/>
          <w:lang w:val="en-GB"/>
        </w:rPr>
        <w:t xml:space="preserve">(Westberg </w:t>
      </w:r>
      <w:r w:rsidRPr="02EFFEAB" w:rsidR="3070D794">
        <w:rPr>
          <w:rFonts w:ascii="Arial" w:hAnsi="Arial" w:eastAsia="Arial" w:cs="Arial"/>
          <w:i w:val="1"/>
          <w:iCs w:val="1"/>
          <w:noProof w:val="0"/>
          <w:sz w:val="22"/>
          <w:szCs w:val="22"/>
          <w:lang w:val="en-GB"/>
        </w:rPr>
        <w:t>et al.</w:t>
      </w:r>
      <w:r w:rsidRPr="02EFFEAB" w:rsidR="3070D794">
        <w:rPr>
          <w:rFonts w:ascii="Arial" w:hAnsi="Arial" w:eastAsia="Arial" w:cs="Arial"/>
          <w:noProof w:val="0"/>
          <w:sz w:val="22"/>
          <w:szCs w:val="22"/>
          <w:lang w:val="en-GB"/>
        </w:rPr>
        <w:t xml:space="preserve">, 2022). </w:t>
      </w:r>
      <w:r w:rsidRPr="02EFFEAB" w:rsidR="3B808B60">
        <w:rPr>
          <w:rFonts w:ascii="Arial" w:hAnsi="Arial" w:eastAsia="Arial" w:cs="Arial"/>
          <w:b w:val="0"/>
          <w:bCs w:val="0"/>
          <w:noProof w:val="0"/>
          <w:sz w:val="22"/>
          <w:szCs w:val="22"/>
          <w:lang w:val="en-GB"/>
        </w:rPr>
        <w:t>Young Black men, on the other hand, are less likely to seek mental health support services than other groups, even when facing similar or greater levels of mental health difficulties</w:t>
      </w:r>
      <w:r w:rsidRPr="02EFFEAB" w:rsidR="1AA8E594">
        <w:rPr>
          <w:rFonts w:ascii="Arial" w:hAnsi="Arial" w:eastAsia="Arial" w:cs="Arial"/>
          <w:b w:val="0"/>
          <w:bCs w:val="0"/>
          <w:noProof w:val="0"/>
          <w:sz w:val="22"/>
          <w:szCs w:val="22"/>
          <w:lang w:val="en-GB"/>
        </w:rPr>
        <w:t xml:space="preserve"> </w:t>
      </w:r>
      <w:r w:rsidRPr="02EFFEAB" w:rsidR="1AA8E594">
        <w:rPr>
          <w:rFonts w:ascii="Arial" w:hAnsi="Arial" w:eastAsia="Arial" w:cs="Arial"/>
          <w:noProof w:val="0"/>
          <w:sz w:val="22"/>
          <w:szCs w:val="22"/>
          <w:lang w:val="en-GB"/>
        </w:rPr>
        <w:t xml:space="preserve">(Memon </w:t>
      </w:r>
      <w:r w:rsidRPr="02EFFEAB" w:rsidR="1AA8E594">
        <w:rPr>
          <w:rFonts w:ascii="Arial" w:hAnsi="Arial" w:eastAsia="Arial" w:cs="Arial"/>
          <w:i w:val="1"/>
          <w:iCs w:val="1"/>
          <w:noProof w:val="0"/>
          <w:sz w:val="22"/>
          <w:szCs w:val="22"/>
          <w:lang w:val="en-GB"/>
        </w:rPr>
        <w:t>et al.</w:t>
      </w:r>
      <w:r w:rsidRPr="02EFFEAB" w:rsidR="1AA8E594">
        <w:rPr>
          <w:rFonts w:ascii="Arial" w:hAnsi="Arial" w:eastAsia="Arial" w:cs="Arial"/>
          <w:noProof w:val="0"/>
          <w:sz w:val="22"/>
          <w:szCs w:val="22"/>
          <w:lang w:val="en-GB"/>
        </w:rPr>
        <w:t>, 2016</w:t>
      </w:r>
      <w:r w:rsidRPr="02EFFEAB" w:rsidR="63E2EAB9">
        <w:rPr>
          <w:rFonts w:ascii="Arial" w:hAnsi="Arial" w:eastAsia="Arial" w:cs="Arial"/>
          <w:b w:val="0"/>
          <w:bCs w:val="0"/>
          <w:noProof w:val="0"/>
          <w:sz w:val="22"/>
          <w:szCs w:val="22"/>
          <w:lang w:val="en-GB"/>
        </w:rPr>
        <w:t>)</w:t>
      </w:r>
      <w:r w:rsidRPr="02EFFEAB" w:rsidR="1AA8E594">
        <w:rPr>
          <w:rFonts w:ascii="Arial" w:hAnsi="Arial" w:eastAsia="Arial" w:cs="Arial"/>
          <w:b w:val="0"/>
          <w:bCs w:val="0"/>
          <w:noProof w:val="0"/>
          <w:sz w:val="22"/>
          <w:szCs w:val="22"/>
          <w:lang w:val="en-GB"/>
        </w:rPr>
        <w:t xml:space="preserve">. </w:t>
      </w:r>
      <w:r w:rsidRPr="02EFFEAB" w:rsidR="3B808B60">
        <w:rPr>
          <w:rFonts w:ascii="Arial" w:hAnsi="Arial" w:eastAsia="Arial" w:cs="Arial"/>
          <w:b w:val="0"/>
          <w:bCs w:val="0"/>
          <w:noProof w:val="0"/>
          <w:sz w:val="22"/>
          <w:szCs w:val="22"/>
          <w:lang w:val="en-GB"/>
        </w:rPr>
        <w:t>According to research, obstacles such as stigma, cultural beliefs, their lack of faith in healthcare systems, and systemic disparities may prevent individuals from receiving sufficient help</w:t>
      </w:r>
      <w:r w:rsidRPr="02EFFEAB" w:rsidR="2E87F06E">
        <w:rPr>
          <w:rFonts w:ascii="Arial" w:hAnsi="Arial" w:eastAsia="Arial" w:cs="Arial"/>
          <w:b w:val="0"/>
          <w:bCs w:val="0"/>
          <w:noProof w:val="0"/>
          <w:sz w:val="22"/>
          <w:szCs w:val="22"/>
          <w:lang w:val="en-GB"/>
        </w:rPr>
        <w:t xml:space="preserve"> </w:t>
      </w:r>
      <w:r w:rsidRPr="02EFFEAB" w:rsidR="2E87F06E">
        <w:rPr>
          <w:rFonts w:ascii="Arial" w:hAnsi="Arial" w:eastAsia="Arial" w:cs="Arial"/>
          <w:noProof w:val="0"/>
          <w:sz w:val="22"/>
          <w:szCs w:val="22"/>
          <w:lang w:val="en-GB"/>
        </w:rPr>
        <w:t xml:space="preserve">(Westberg </w:t>
      </w:r>
      <w:r w:rsidRPr="02EFFEAB" w:rsidR="2E87F06E">
        <w:rPr>
          <w:rFonts w:ascii="Arial" w:hAnsi="Arial" w:eastAsia="Arial" w:cs="Arial"/>
          <w:i w:val="1"/>
          <w:iCs w:val="1"/>
          <w:noProof w:val="0"/>
          <w:sz w:val="22"/>
          <w:szCs w:val="22"/>
          <w:lang w:val="en-GB"/>
        </w:rPr>
        <w:t>et al.</w:t>
      </w:r>
      <w:r w:rsidRPr="02EFFEAB" w:rsidR="2E87F06E">
        <w:rPr>
          <w:rFonts w:ascii="Arial" w:hAnsi="Arial" w:eastAsia="Arial" w:cs="Arial"/>
          <w:noProof w:val="0"/>
          <w:sz w:val="22"/>
          <w:szCs w:val="22"/>
          <w:lang w:val="en-GB"/>
        </w:rPr>
        <w:t>, 2022</w:t>
      </w:r>
      <w:r w:rsidRPr="02EFFEAB" w:rsidR="2E87F06E">
        <w:rPr>
          <w:rFonts w:ascii="Arial" w:hAnsi="Arial" w:eastAsia="Arial" w:cs="Arial"/>
          <w:noProof w:val="0"/>
          <w:sz w:val="22"/>
          <w:szCs w:val="22"/>
          <w:lang w:val="en-GB"/>
        </w:rPr>
        <w:t>). Also</w:t>
      </w:r>
      <w:r w:rsidRPr="02EFFEAB" w:rsidR="3B808B60">
        <w:rPr>
          <w:rFonts w:ascii="Arial" w:hAnsi="Arial" w:eastAsia="Arial" w:cs="Arial"/>
          <w:b w:val="0"/>
          <w:bCs w:val="0"/>
          <w:noProof w:val="0"/>
          <w:sz w:val="22"/>
          <w:szCs w:val="22"/>
          <w:lang w:val="en-GB"/>
        </w:rPr>
        <w:t xml:space="preserve">, factors such as discrimination, social isolation, and financial hardship may influence their motivation to seek </w:t>
      </w:r>
      <w:r w:rsidRPr="02EFFEAB" w:rsidR="3B808B60">
        <w:rPr>
          <w:rFonts w:ascii="Arial" w:hAnsi="Arial" w:eastAsia="Arial" w:cs="Arial"/>
          <w:b w:val="0"/>
          <w:bCs w:val="0"/>
          <w:noProof w:val="0"/>
          <w:sz w:val="22"/>
          <w:szCs w:val="22"/>
          <w:lang w:val="en-GB"/>
        </w:rPr>
        <w:t>assistance</w:t>
      </w:r>
      <w:r w:rsidRPr="02EFFEAB" w:rsidR="56DBE700">
        <w:rPr>
          <w:rFonts w:ascii="Arial" w:hAnsi="Arial" w:eastAsia="Arial" w:cs="Arial"/>
          <w:b w:val="0"/>
          <w:bCs w:val="0"/>
          <w:noProof w:val="0"/>
          <w:sz w:val="22"/>
          <w:szCs w:val="22"/>
          <w:lang w:val="en-GB"/>
        </w:rPr>
        <w:t xml:space="preserve"> </w:t>
      </w:r>
      <w:r w:rsidRPr="02EFFEAB" w:rsidR="2B984B62">
        <w:rPr>
          <w:rFonts w:ascii="Arial" w:hAnsi="Arial" w:eastAsia="Arial" w:cs="Arial"/>
          <w:noProof w:val="0"/>
          <w:sz w:val="22"/>
          <w:szCs w:val="22"/>
          <w:lang w:val="en-GB"/>
        </w:rPr>
        <w:t>(</w:t>
      </w:r>
      <w:r w:rsidRPr="02EFFEAB" w:rsidR="2B984B62">
        <w:rPr>
          <w:rFonts w:ascii="Arial" w:hAnsi="Arial" w:eastAsia="Arial" w:cs="Arial"/>
          <w:noProof w:val="0"/>
          <w:sz w:val="22"/>
          <w:szCs w:val="22"/>
          <w:lang w:val="en-GB"/>
        </w:rPr>
        <w:t>Obeegadoo</w:t>
      </w:r>
      <w:r w:rsidRPr="02EFFEAB" w:rsidR="2B984B62">
        <w:rPr>
          <w:rFonts w:ascii="Arial" w:hAnsi="Arial" w:eastAsia="Arial" w:cs="Arial"/>
          <w:noProof w:val="0"/>
          <w:sz w:val="22"/>
          <w:szCs w:val="22"/>
          <w:lang w:val="en-GB"/>
        </w:rPr>
        <w:t xml:space="preserve"> </w:t>
      </w:r>
      <w:r w:rsidRPr="02EFFEAB" w:rsidR="2B984B62">
        <w:rPr>
          <w:rFonts w:ascii="Arial" w:hAnsi="Arial" w:eastAsia="Arial" w:cs="Arial"/>
          <w:i w:val="1"/>
          <w:iCs w:val="1"/>
          <w:noProof w:val="0"/>
          <w:sz w:val="22"/>
          <w:szCs w:val="22"/>
          <w:lang w:val="en-GB"/>
        </w:rPr>
        <w:t>et al.</w:t>
      </w:r>
      <w:r w:rsidRPr="02EFFEAB" w:rsidR="2B984B62">
        <w:rPr>
          <w:rFonts w:ascii="Arial" w:hAnsi="Arial" w:eastAsia="Arial" w:cs="Arial"/>
          <w:noProof w:val="0"/>
          <w:sz w:val="22"/>
          <w:szCs w:val="22"/>
          <w:lang w:val="en-GB"/>
        </w:rPr>
        <w:t>, 2025)</w:t>
      </w:r>
      <w:r w:rsidRPr="02EFFEAB" w:rsidR="56DBE700">
        <w:rPr>
          <w:rFonts w:ascii="Arial" w:hAnsi="Arial" w:eastAsia="Arial" w:cs="Arial"/>
          <w:noProof w:val="0"/>
          <w:sz w:val="22"/>
          <w:szCs w:val="22"/>
          <w:lang w:val="en-GB"/>
        </w:rPr>
        <w:t>.</w:t>
      </w:r>
      <w:r w:rsidRPr="02EFFEAB" w:rsidR="6714BF11">
        <w:rPr>
          <w:rFonts w:ascii="Arial" w:hAnsi="Arial" w:eastAsia="Arial" w:cs="Arial"/>
          <w:b w:val="0"/>
          <w:bCs w:val="0"/>
          <w:noProof w:val="0"/>
          <w:sz w:val="22"/>
          <w:szCs w:val="22"/>
          <w:lang w:val="en-GB"/>
        </w:rPr>
        <w:t xml:space="preserve"> </w:t>
      </w:r>
      <w:r w:rsidRPr="02EFFEAB" w:rsidR="6714BF11">
        <w:rPr>
          <w:rFonts w:ascii="Arial" w:hAnsi="Arial" w:eastAsia="Arial" w:cs="Arial"/>
          <w:noProof w:val="0"/>
          <w:sz w:val="22"/>
          <w:szCs w:val="22"/>
          <w:lang w:val="en-GB"/>
        </w:rPr>
        <w:t>This shows a gap in our understanding of how these obstacles influence mental health treatment use.</w:t>
      </w:r>
      <w:r w:rsidRPr="02EFFEAB" w:rsidR="4E50868F">
        <w:rPr>
          <w:rFonts w:ascii="Arial" w:hAnsi="Arial" w:eastAsia="Arial" w:cs="Arial"/>
          <w:noProof w:val="0"/>
          <w:sz w:val="22"/>
          <w:szCs w:val="22"/>
          <w:lang w:val="en-GB"/>
        </w:rPr>
        <w:t xml:space="preserve"> </w:t>
      </w:r>
    </w:p>
    <w:p w:rsidR="603D3C19" w:rsidP="4B7440F1" w:rsidRDefault="603D3C19" w14:paraId="5B975009" w14:textId="38C7375B">
      <w:pPr>
        <w:pStyle w:val="Normal"/>
        <w:spacing w:before="0" w:beforeAutospacing="off" w:after="0" w:afterAutospacing="off" w:line="360" w:lineRule="auto"/>
        <w:ind w:left="0"/>
        <w:jc w:val="both"/>
      </w:pPr>
      <w:r w:rsidRPr="4B7440F1" w:rsidR="603D3C19">
        <w:rPr>
          <w:rFonts w:ascii="Arial" w:hAnsi="Arial" w:eastAsia="Arial" w:cs="Arial"/>
          <w:noProof w:val="0"/>
          <w:sz w:val="22"/>
          <w:szCs w:val="22"/>
          <w:lang w:val="en-GB"/>
        </w:rPr>
        <w:t xml:space="preserve">This study is significant in health and social care because it aims to examine these issues and </w:t>
      </w:r>
      <w:r w:rsidRPr="4B7440F1" w:rsidR="603D3C19">
        <w:rPr>
          <w:rFonts w:ascii="Arial" w:hAnsi="Arial" w:eastAsia="Arial" w:cs="Arial"/>
          <w:noProof w:val="0"/>
          <w:sz w:val="22"/>
          <w:szCs w:val="22"/>
          <w:lang w:val="en-GB"/>
        </w:rPr>
        <w:t>identify</w:t>
      </w:r>
      <w:r w:rsidRPr="4B7440F1" w:rsidR="603D3C19">
        <w:rPr>
          <w:rFonts w:ascii="Arial" w:hAnsi="Arial" w:eastAsia="Arial" w:cs="Arial"/>
          <w:noProof w:val="0"/>
          <w:sz w:val="22"/>
          <w:szCs w:val="22"/>
          <w:lang w:val="en-GB"/>
        </w:rPr>
        <w:t xml:space="preserve"> solutions that will enhance access and inclusivity. The findings will </w:t>
      </w:r>
      <w:r w:rsidRPr="4B7440F1" w:rsidR="603D3C19">
        <w:rPr>
          <w:rFonts w:ascii="Arial" w:hAnsi="Arial" w:eastAsia="Arial" w:cs="Arial"/>
          <w:noProof w:val="0"/>
          <w:sz w:val="22"/>
          <w:szCs w:val="22"/>
          <w:lang w:val="en-GB"/>
        </w:rPr>
        <w:t>assist</w:t>
      </w:r>
      <w:r w:rsidRPr="4B7440F1" w:rsidR="603D3C19">
        <w:rPr>
          <w:rFonts w:ascii="Arial" w:hAnsi="Arial" w:eastAsia="Arial" w:cs="Arial"/>
          <w:noProof w:val="0"/>
          <w:sz w:val="22"/>
          <w:szCs w:val="22"/>
          <w:lang w:val="en-GB"/>
        </w:rPr>
        <w:t xml:space="preserve"> in helping promote evidence-based treatment and the development for more culturally </w:t>
      </w:r>
      <w:r w:rsidRPr="4B7440F1" w:rsidR="603D3C19">
        <w:rPr>
          <w:rFonts w:ascii="Arial" w:hAnsi="Arial" w:eastAsia="Arial" w:cs="Arial"/>
          <w:noProof w:val="0"/>
          <w:sz w:val="22"/>
          <w:szCs w:val="22"/>
          <w:lang w:val="en-GB"/>
        </w:rPr>
        <w:t>appropriate</w:t>
      </w:r>
      <w:r w:rsidRPr="4B7440F1" w:rsidR="603D3C19">
        <w:rPr>
          <w:rFonts w:ascii="Arial" w:hAnsi="Arial" w:eastAsia="Arial" w:cs="Arial"/>
          <w:noProof w:val="0"/>
          <w:sz w:val="22"/>
          <w:szCs w:val="22"/>
          <w:lang w:val="en-GB"/>
        </w:rPr>
        <w:t xml:space="preserve"> and easily accessible mental health care in the UK.</w:t>
      </w:r>
    </w:p>
    <w:p w:rsidR="4B7440F1" w:rsidP="4B7440F1" w:rsidRDefault="4B7440F1" w14:paraId="3B0E6992" w14:textId="156470E3">
      <w:pPr>
        <w:pStyle w:val="Normal"/>
        <w:spacing w:before="0" w:beforeAutospacing="off" w:after="0" w:afterAutospacing="off" w:line="360" w:lineRule="auto"/>
        <w:ind w:left="0"/>
        <w:jc w:val="both"/>
        <w:rPr>
          <w:rFonts w:ascii="Arial" w:hAnsi="Arial" w:eastAsia="Arial" w:cs="Arial"/>
          <w:noProof w:val="0"/>
          <w:sz w:val="22"/>
          <w:szCs w:val="22"/>
          <w:lang w:val="en-GB"/>
        </w:rPr>
      </w:pPr>
    </w:p>
    <w:p w:rsidR="4B7440F1" w:rsidP="4B7440F1" w:rsidRDefault="4B7440F1" w14:paraId="515BCE69" w14:textId="00061455">
      <w:pPr>
        <w:pStyle w:val="Normal"/>
        <w:spacing w:before="0" w:beforeAutospacing="off" w:after="0" w:afterAutospacing="off" w:line="360" w:lineRule="auto"/>
        <w:ind w:left="0"/>
        <w:jc w:val="both"/>
        <w:rPr>
          <w:rFonts w:ascii="Arial" w:hAnsi="Arial" w:eastAsia="Arial" w:cs="Arial"/>
          <w:noProof w:val="0"/>
          <w:sz w:val="22"/>
          <w:szCs w:val="22"/>
          <w:lang w:val="en-GB"/>
        </w:rPr>
      </w:pPr>
    </w:p>
    <w:p w:rsidR="603D3C19" w:rsidP="4B7440F1" w:rsidRDefault="603D3C19" w14:paraId="7B7DF9C2" w14:textId="6A381B0F">
      <w:pPr>
        <w:pStyle w:val="Normal"/>
        <w:spacing w:before="0" w:beforeAutospacing="off" w:after="0" w:afterAutospacing="off" w:line="360" w:lineRule="auto"/>
        <w:ind w:left="0"/>
        <w:jc w:val="both"/>
      </w:pPr>
      <w:r w:rsidRPr="02EFFEAB" w:rsidR="603D3C19">
        <w:rPr>
          <w:rFonts w:ascii="Arial" w:hAnsi="Arial" w:eastAsia="Arial" w:cs="Arial"/>
          <w:b w:val="1"/>
          <w:bCs w:val="1"/>
          <w:noProof w:val="0"/>
          <w:sz w:val="22"/>
          <w:szCs w:val="22"/>
          <w:lang w:val="en-GB"/>
        </w:rPr>
        <w:t>Methods:</w:t>
      </w:r>
    </w:p>
    <w:p w:rsidR="6CAEDBAD" w:rsidP="4B7440F1" w:rsidRDefault="6CAEDBAD" w14:paraId="183F30B6" w14:textId="09290CCA">
      <w:pPr>
        <w:pStyle w:val="Normal"/>
        <w:spacing w:before="0" w:beforeAutospacing="off" w:after="0" w:afterAutospacing="off" w:line="360" w:lineRule="auto"/>
        <w:ind w:left="0"/>
        <w:jc w:val="both"/>
      </w:pPr>
      <w:r w:rsidRPr="02EFFEAB" w:rsidR="6CAEDBAD">
        <w:rPr>
          <w:rFonts w:ascii="Arial" w:hAnsi="Arial" w:eastAsia="Arial" w:cs="Arial"/>
          <w:b w:val="0"/>
          <w:bCs w:val="0"/>
          <w:noProof w:val="0"/>
          <w:sz w:val="22"/>
          <w:szCs w:val="22"/>
          <w:lang w:val="en-GB"/>
        </w:rPr>
        <w:t xml:space="preserve">This study will use a secondary research approach, including qualitative data sourced from academic databases such as PubMed, Science Direct, Google Scholar, and the university library. Other data will be gathered from credible sources such as NHS and WHO reports. Resources will be chosen based on relevancy, credibility, and publication dates within the last ten years, </w:t>
      </w:r>
      <w:r w:rsidRPr="02EFFEAB" w:rsidR="1322B012">
        <w:rPr>
          <w:rFonts w:ascii="Arial" w:hAnsi="Arial" w:eastAsia="Arial" w:cs="Arial"/>
          <w:noProof w:val="0"/>
          <w:sz w:val="22"/>
          <w:szCs w:val="22"/>
          <w:lang w:val="en-GB"/>
        </w:rPr>
        <w:t>concentrating on the people of the United Kingdom. The data will be analysed using a thematic literature review to find important themes about the obstacles young Black men face while trying to get mental health care. Accurate referencing, using reliable sources, and avoiding plagiarism are all ethical considerations</w:t>
      </w:r>
      <w:r w:rsidRPr="02EFFEAB" w:rsidR="3D514204">
        <w:rPr>
          <w:rFonts w:ascii="Arial" w:hAnsi="Arial" w:eastAsia="Arial" w:cs="Arial"/>
          <w:noProof w:val="0"/>
          <w:sz w:val="22"/>
          <w:szCs w:val="22"/>
          <w:lang w:val="en-GB"/>
        </w:rPr>
        <w:t xml:space="preserve"> </w:t>
      </w:r>
      <w:r w:rsidRPr="02EFFEAB" w:rsidR="3D514204">
        <w:rPr>
          <w:rFonts w:ascii="Arial" w:hAnsi="Arial" w:eastAsia="Arial" w:cs="Arial"/>
          <w:noProof w:val="0"/>
          <w:sz w:val="22"/>
          <w:szCs w:val="22"/>
          <w:lang w:val="en-GB"/>
        </w:rPr>
        <w:t>(UWTSD, 2022).</w:t>
      </w:r>
    </w:p>
    <w:p w:rsidR="4B7440F1" w:rsidP="4B7440F1" w:rsidRDefault="4B7440F1" w14:paraId="390C3972" w14:textId="4A21D931">
      <w:pPr>
        <w:pStyle w:val="Normal"/>
        <w:spacing w:before="0" w:beforeAutospacing="off" w:after="0" w:afterAutospacing="off" w:line="360" w:lineRule="auto"/>
        <w:ind w:left="0"/>
        <w:jc w:val="both"/>
        <w:rPr>
          <w:rFonts w:ascii="Arial" w:hAnsi="Arial" w:eastAsia="Arial" w:cs="Arial"/>
          <w:noProof w:val="0"/>
          <w:sz w:val="22"/>
          <w:szCs w:val="22"/>
          <w:lang w:val="en-GB"/>
        </w:rPr>
      </w:pPr>
    </w:p>
    <w:p w:rsidR="4B7440F1" w:rsidP="4B7440F1" w:rsidRDefault="4B7440F1" w14:paraId="6DFF19E4" w14:textId="45DF2B92">
      <w:pPr>
        <w:pStyle w:val="Normal"/>
        <w:spacing w:before="0" w:beforeAutospacing="off" w:after="0" w:afterAutospacing="off" w:line="360" w:lineRule="auto"/>
        <w:ind w:left="0"/>
        <w:jc w:val="both"/>
        <w:rPr>
          <w:rFonts w:ascii="Arial" w:hAnsi="Arial" w:eastAsia="Arial" w:cs="Arial"/>
          <w:noProof w:val="0"/>
          <w:sz w:val="22"/>
          <w:szCs w:val="22"/>
          <w:lang w:val="en-GB"/>
        </w:rPr>
      </w:pPr>
    </w:p>
    <w:p w:rsidR="1322B012" w:rsidP="4B7440F1" w:rsidRDefault="1322B012" w14:paraId="6751106C" w14:textId="56896C50">
      <w:pPr>
        <w:pStyle w:val="Normal"/>
        <w:spacing w:before="0" w:beforeAutospacing="off" w:after="0" w:afterAutospacing="off" w:line="360" w:lineRule="auto"/>
        <w:ind w:left="0"/>
        <w:jc w:val="both"/>
      </w:pPr>
      <w:r w:rsidRPr="02EFFEAB" w:rsidR="1322B012">
        <w:rPr>
          <w:rFonts w:ascii="Arial" w:hAnsi="Arial" w:eastAsia="Arial" w:cs="Arial"/>
          <w:b w:val="1"/>
          <w:bCs w:val="1"/>
          <w:noProof w:val="0"/>
          <w:sz w:val="22"/>
          <w:szCs w:val="22"/>
          <w:lang w:val="en-GB"/>
        </w:rPr>
        <w:t>Resources:</w:t>
      </w:r>
    </w:p>
    <w:p w:rsidR="4B7440F1" w:rsidP="4B7440F1" w:rsidRDefault="4B7440F1" w14:paraId="42E894A0" w14:textId="7160622E">
      <w:pPr>
        <w:pStyle w:val="Normal"/>
        <w:spacing w:before="0" w:beforeAutospacing="off" w:after="0" w:afterAutospacing="off" w:line="360" w:lineRule="auto"/>
        <w:ind w:left="0"/>
        <w:jc w:val="both"/>
      </w:pPr>
      <w:r w:rsidRPr="02EFFEAB" w:rsidR="5F53BF3E">
        <w:rPr>
          <w:rFonts w:ascii="Arial" w:hAnsi="Arial" w:eastAsia="Arial" w:cs="Arial"/>
          <w:b w:val="0"/>
          <w:bCs w:val="0"/>
          <w:noProof w:val="0"/>
          <w:sz w:val="22"/>
          <w:szCs w:val="22"/>
          <w:lang w:val="en-GB"/>
        </w:rPr>
        <w:t>In this study, the following resources will be used:</w:t>
      </w:r>
    </w:p>
    <w:p w:rsidR="02EFFEAB" w:rsidP="02EFFEAB" w:rsidRDefault="02EFFEAB" w14:paraId="3B67FB4D" w14:textId="06249A39">
      <w:pPr>
        <w:pStyle w:val="Normal"/>
        <w:spacing w:before="0" w:beforeAutospacing="off" w:after="0" w:afterAutospacing="off" w:line="360" w:lineRule="auto"/>
        <w:ind w:left="0"/>
        <w:jc w:val="both"/>
        <w:rPr>
          <w:rFonts w:ascii="Arial" w:hAnsi="Arial" w:eastAsia="Arial" w:cs="Arial"/>
          <w:b w:val="0"/>
          <w:bCs w:val="0"/>
          <w:noProof w:val="0"/>
          <w:sz w:val="22"/>
          <w:szCs w:val="22"/>
          <w:lang w:val="en-GB"/>
        </w:rPr>
      </w:pPr>
    </w:p>
    <w:p w:rsidR="5F53BF3E" w:rsidP="4B7440F1" w:rsidRDefault="5F53BF3E" w14:paraId="13C7BA4D" w14:textId="7F8143A8">
      <w:pPr>
        <w:pStyle w:val="Normal"/>
        <w:spacing w:before="0" w:beforeAutospacing="off" w:after="0" w:afterAutospacing="off" w:line="360" w:lineRule="auto"/>
        <w:ind w:left="0"/>
        <w:jc w:val="both"/>
        <w:rPr>
          <w:rFonts w:ascii="Arial" w:hAnsi="Arial" w:eastAsia="Arial" w:cs="Arial"/>
          <w:b w:val="0"/>
          <w:bCs w:val="0"/>
          <w:noProof w:val="0"/>
          <w:sz w:val="22"/>
          <w:szCs w:val="22"/>
          <w:lang w:val="en-GB"/>
        </w:rPr>
      </w:pPr>
      <w:r w:rsidRPr="4B7440F1" w:rsidR="5F53BF3E">
        <w:rPr>
          <w:rFonts w:ascii="Arial" w:hAnsi="Arial" w:eastAsia="Arial" w:cs="Arial"/>
          <w:b w:val="0"/>
          <w:bCs w:val="0"/>
          <w:noProof w:val="0"/>
          <w:sz w:val="22"/>
          <w:szCs w:val="22"/>
          <w:lang w:val="en-GB"/>
        </w:rPr>
        <w:t>• University library databases</w:t>
      </w:r>
    </w:p>
    <w:p w:rsidR="5F53BF3E" w:rsidP="4B7440F1" w:rsidRDefault="5F53BF3E" w14:paraId="227C8F3D" w14:textId="14E8FD32">
      <w:pPr>
        <w:pStyle w:val="Normal"/>
        <w:spacing w:before="0" w:beforeAutospacing="off" w:after="0" w:afterAutospacing="off" w:line="360" w:lineRule="auto"/>
        <w:ind w:left="0"/>
        <w:jc w:val="both"/>
        <w:rPr>
          <w:rFonts w:ascii="Arial" w:hAnsi="Arial" w:eastAsia="Arial" w:cs="Arial"/>
          <w:b w:val="0"/>
          <w:bCs w:val="0"/>
          <w:noProof w:val="0"/>
          <w:sz w:val="22"/>
          <w:szCs w:val="22"/>
          <w:lang w:val="en-GB"/>
        </w:rPr>
      </w:pPr>
      <w:r w:rsidRPr="4B7440F1" w:rsidR="5F53BF3E">
        <w:rPr>
          <w:rFonts w:ascii="Arial" w:hAnsi="Arial" w:eastAsia="Arial" w:cs="Arial"/>
          <w:b w:val="0"/>
          <w:bCs w:val="0"/>
          <w:noProof w:val="0"/>
          <w:sz w:val="22"/>
          <w:szCs w:val="22"/>
          <w:lang w:val="en-GB"/>
        </w:rPr>
        <w:t>• Google Scholar</w:t>
      </w:r>
    </w:p>
    <w:p w:rsidR="5F53BF3E" w:rsidP="4B7440F1" w:rsidRDefault="5F53BF3E" w14:paraId="2E6FAC5C" w14:textId="621E59B8">
      <w:pPr>
        <w:pStyle w:val="Normal"/>
        <w:spacing w:before="0" w:beforeAutospacing="off" w:after="0" w:afterAutospacing="off" w:line="360" w:lineRule="auto"/>
        <w:ind w:left="0"/>
        <w:jc w:val="both"/>
        <w:rPr>
          <w:rFonts w:ascii="Arial" w:hAnsi="Arial" w:eastAsia="Arial" w:cs="Arial"/>
          <w:b w:val="0"/>
          <w:bCs w:val="0"/>
          <w:noProof w:val="0"/>
          <w:sz w:val="22"/>
          <w:szCs w:val="22"/>
          <w:lang w:val="en-GB"/>
        </w:rPr>
      </w:pPr>
      <w:r w:rsidRPr="4B7440F1" w:rsidR="5F53BF3E">
        <w:rPr>
          <w:rFonts w:ascii="Arial" w:hAnsi="Arial" w:eastAsia="Arial" w:cs="Arial"/>
          <w:b w:val="0"/>
          <w:bCs w:val="0"/>
          <w:noProof w:val="0"/>
          <w:sz w:val="22"/>
          <w:szCs w:val="22"/>
          <w:lang w:val="en-GB"/>
        </w:rPr>
        <w:t>• PubMed</w:t>
      </w:r>
    </w:p>
    <w:p w:rsidR="5F53BF3E" w:rsidP="4B7440F1" w:rsidRDefault="5F53BF3E" w14:paraId="5B2ABD67" w14:textId="6E031749">
      <w:pPr>
        <w:pStyle w:val="Normal"/>
        <w:spacing w:before="0" w:beforeAutospacing="off" w:after="0" w:afterAutospacing="off" w:line="360" w:lineRule="auto"/>
        <w:ind w:left="0"/>
        <w:jc w:val="both"/>
        <w:rPr>
          <w:rFonts w:ascii="Arial" w:hAnsi="Arial" w:eastAsia="Arial" w:cs="Arial"/>
          <w:b w:val="0"/>
          <w:bCs w:val="0"/>
          <w:noProof w:val="0"/>
          <w:sz w:val="22"/>
          <w:szCs w:val="22"/>
          <w:lang w:val="en-GB"/>
        </w:rPr>
      </w:pPr>
      <w:r w:rsidRPr="4B7440F1" w:rsidR="5F53BF3E">
        <w:rPr>
          <w:rFonts w:ascii="Arial" w:hAnsi="Arial" w:eastAsia="Arial" w:cs="Arial"/>
          <w:b w:val="0"/>
          <w:bCs w:val="0"/>
          <w:noProof w:val="0"/>
          <w:sz w:val="22"/>
          <w:szCs w:val="22"/>
          <w:lang w:val="en-GB"/>
        </w:rPr>
        <w:t>• ScienceDirect</w:t>
      </w:r>
    </w:p>
    <w:p w:rsidR="5F53BF3E" w:rsidP="4B7440F1" w:rsidRDefault="5F53BF3E" w14:paraId="37A796EC" w14:textId="5284B40B">
      <w:pPr>
        <w:pStyle w:val="Normal"/>
        <w:spacing w:before="0" w:beforeAutospacing="off" w:after="0" w:afterAutospacing="off" w:line="360" w:lineRule="auto"/>
        <w:ind w:left="0"/>
        <w:jc w:val="both"/>
        <w:rPr>
          <w:rFonts w:ascii="Arial" w:hAnsi="Arial" w:eastAsia="Arial" w:cs="Arial"/>
          <w:b w:val="0"/>
          <w:bCs w:val="0"/>
          <w:noProof w:val="0"/>
          <w:sz w:val="22"/>
          <w:szCs w:val="22"/>
          <w:lang w:val="en-GB"/>
        </w:rPr>
      </w:pPr>
      <w:r w:rsidRPr="4B7440F1" w:rsidR="5F53BF3E">
        <w:rPr>
          <w:rFonts w:ascii="Arial" w:hAnsi="Arial" w:eastAsia="Arial" w:cs="Arial"/>
          <w:b w:val="0"/>
          <w:bCs w:val="0"/>
          <w:noProof w:val="0"/>
          <w:sz w:val="22"/>
          <w:szCs w:val="22"/>
          <w:lang w:val="en-GB"/>
        </w:rPr>
        <w:t>• NHS and WHO websites</w:t>
      </w:r>
    </w:p>
    <w:p w:rsidR="5F53BF3E" w:rsidP="4B7440F1" w:rsidRDefault="5F53BF3E" w14:paraId="6822A41F" w14:textId="4FC22DE0">
      <w:pPr>
        <w:pStyle w:val="Normal"/>
        <w:spacing w:before="0" w:beforeAutospacing="off" w:after="0" w:afterAutospacing="off" w:line="360" w:lineRule="auto"/>
        <w:ind w:left="0"/>
        <w:jc w:val="both"/>
        <w:rPr>
          <w:rFonts w:ascii="Arial" w:hAnsi="Arial" w:eastAsia="Arial" w:cs="Arial"/>
          <w:b w:val="0"/>
          <w:bCs w:val="0"/>
          <w:noProof w:val="0"/>
          <w:sz w:val="22"/>
          <w:szCs w:val="22"/>
          <w:lang w:val="en-GB"/>
        </w:rPr>
      </w:pPr>
      <w:r w:rsidRPr="02EFFEAB" w:rsidR="5F53BF3E">
        <w:rPr>
          <w:rFonts w:ascii="Arial" w:hAnsi="Arial" w:eastAsia="Arial" w:cs="Arial"/>
          <w:b w:val="0"/>
          <w:bCs w:val="0"/>
          <w:noProof w:val="0"/>
          <w:sz w:val="22"/>
          <w:szCs w:val="22"/>
          <w:lang w:val="en-GB"/>
        </w:rPr>
        <w:t>• Peer-reviewed journals, articles, and reports</w:t>
      </w:r>
    </w:p>
    <w:p w:rsidR="02EFFEAB" w:rsidP="02EFFEAB" w:rsidRDefault="02EFFEAB" w14:paraId="08A3DEFC" w14:textId="7915D1E7">
      <w:pPr>
        <w:pStyle w:val="Normal"/>
        <w:spacing w:before="0" w:beforeAutospacing="off" w:after="0" w:afterAutospacing="off" w:line="360" w:lineRule="auto"/>
        <w:ind w:left="0"/>
        <w:jc w:val="both"/>
        <w:rPr>
          <w:rFonts w:ascii="Arial" w:hAnsi="Arial" w:eastAsia="Arial" w:cs="Arial"/>
          <w:b w:val="1"/>
          <w:bCs w:val="1"/>
          <w:noProof w:val="0"/>
          <w:sz w:val="22"/>
          <w:szCs w:val="22"/>
          <w:lang w:val="en-GB"/>
        </w:rPr>
      </w:pPr>
    </w:p>
    <w:p w:rsidR="5F53BF3E" w:rsidP="02EFFEAB" w:rsidRDefault="5F53BF3E" w14:paraId="1AF40765" w14:textId="6559CD0F">
      <w:pPr>
        <w:pStyle w:val="Normal"/>
        <w:spacing w:before="0" w:beforeAutospacing="off" w:after="0" w:afterAutospacing="off" w:line="360" w:lineRule="auto"/>
        <w:ind w:left="0"/>
        <w:jc w:val="both"/>
      </w:pPr>
      <w:r w:rsidRPr="02EFFEAB" w:rsidR="5F53BF3E">
        <w:rPr>
          <w:rFonts w:ascii="Arial" w:hAnsi="Arial" w:eastAsia="Arial" w:cs="Arial"/>
          <w:b w:val="1"/>
          <w:bCs w:val="1"/>
          <w:noProof w:val="0"/>
          <w:sz w:val="22"/>
          <w:szCs w:val="22"/>
          <w:lang w:val="en-GB"/>
        </w:rPr>
        <w:t>Timescale:</w:t>
      </w:r>
    </w:p>
    <w:p w:rsidR="02EFFEAB" w:rsidP="02EFFEAB" w:rsidRDefault="02EFFEAB" w14:paraId="596B1F24" w14:textId="11BCC839">
      <w:pPr>
        <w:pStyle w:val="Normal"/>
        <w:spacing w:before="0" w:beforeAutospacing="off" w:after="0" w:afterAutospacing="off" w:line="360" w:lineRule="auto"/>
        <w:ind w:left="0"/>
        <w:jc w:val="both"/>
        <w:rPr>
          <w:rFonts w:ascii="Arial" w:hAnsi="Arial" w:eastAsia="Arial" w:cs="Arial"/>
          <w:b w:val="1"/>
          <w:bCs w:val="1"/>
          <w:noProof w:val="0"/>
          <w:sz w:val="22"/>
          <w:szCs w:val="22"/>
          <w:lang w:val="en-GB"/>
        </w:rPr>
      </w:pPr>
    </w:p>
    <w:tbl>
      <w:tblPr>
        <w:tblStyle w:val="TableGrid"/>
        <w:tblW w:w="0" w:type="auto"/>
        <w:tblLook w:val="06A0" w:firstRow="1" w:lastRow="0" w:firstColumn="1" w:lastColumn="0" w:noHBand="1" w:noVBand="1"/>
      </w:tblPr>
      <w:tblGrid>
        <w:gridCol w:w="4508"/>
        <w:gridCol w:w="4508"/>
      </w:tblGrid>
      <w:tr w:rsidR="02EFFEAB" w:rsidTr="02EFFEAB" w14:paraId="45FE9645">
        <w:trPr>
          <w:trHeight w:val="300"/>
        </w:trPr>
        <w:tc>
          <w:tcPr>
            <w:tcW w:w="4508" w:type="dxa"/>
            <w:tcMar/>
          </w:tcPr>
          <w:p w:rsidR="6424FD04" w:rsidP="02EFFEAB" w:rsidRDefault="6424FD04" w14:paraId="75A4C2EB" w14:textId="3E0305AC">
            <w:pPr>
              <w:pStyle w:val="Normal"/>
              <w:rPr>
                <w:rFonts w:ascii="Arial" w:hAnsi="Arial" w:eastAsia="Arial" w:cs="Arial"/>
                <w:b w:val="1"/>
                <w:bCs w:val="1"/>
                <w:noProof w:val="0"/>
                <w:sz w:val="22"/>
                <w:szCs w:val="22"/>
                <w:lang w:val="en-GB"/>
              </w:rPr>
            </w:pPr>
            <w:r w:rsidRPr="02EFFEAB" w:rsidR="6424FD04">
              <w:rPr>
                <w:rFonts w:ascii="Arial" w:hAnsi="Arial" w:eastAsia="Arial" w:cs="Arial"/>
                <w:b w:val="1"/>
                <w:bCs w:val="1"/>
                <w:noProof w:val="0"/>
                <w:sz w:val="22"/>
                <w:szCs w:val="22"/>
                <w:lang w:val="en-GB"/>
              </w:rPr>
              <w:t>Date/Time</w:t>
            </w:r>
          </w:p>
        </w:tc>
        <w:tc>
          <w:tcPr>
            <w:tcW w:w="4508" w:type="dxa"/>
            <w:tcMar/>
          </w:tcPr>
          <w:p w:rsidR="6424FD04" w:rsidP="02EFFEAB" w:rsidRDefault="6424FD04" w14:paraId="33728850" w14:textId="15F601C7">
            <w:pPr>
              <w:pStyle w:val="Normal"/>
              <w:rPr>
                <w:rFonts w:ascii="Arial" w:hAnsi="Arial" w:eastAsia="Arial" w:cs="Arial"/>
                <w:b w:val="1"/>
                <w:bCs w:val="1"/>
                <w:noProof w:val="0"/>
                <w:sz w:val="22"/>
                <w:szCs w:val="22"/>
                <w:lang w:val="en-GB"/>
              </w:rPr>
            </w:pPr>
            <w:r w:rsidRPr="02EFFEAB" w:rsidR="6424FD04">
              <w:rPr>
                <w:rFonts w:ascii="Arial" w:hAnsi="Arial" w:eastAsia="Arial" w:cs="Arial"/>
                <w:b w:val="1"/>
                <w:bCs w:val="1"/>
                <w:noProof w:val="0"/>
                <w:sz w:val="22"/>
                <w:szCs w:val="22"/>
                <w:lang w:val="en-GB"/>
              </w:rPr>
              <w:t>Activity</w:t>
            </w:r>
          </w:p>
        </w:tc>
      </w:tr>
      <w:tr w:rsidR="02EFFEAB" w:rsidTr="02EFFEAB" w14:paraId="520CC53D">
        <w:trPr>
          <w:trHeight w:val="300"/>
        </w:trPr>
        <w:tc>
          <w:tcPr>
            <w:tcW w:w="4508" w:type="dxa"/>
            <w:tcMar/>
          </w:tcPr>
          <w:p w:rsidR="6424FD04" w:rsidP="02EFFEAB" w:rsidRDefault="6424FD04" w14:paraId="26C900C4" w14:textId="139B03E5">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 xml:space="preserve">May – Early </w:t>
            </w:r>
            <w:r w:rsidRPr="02EFFEAB" w:rsidR="10F55174">
              <w:rPr>
                <w:rFonts w:ascii="Arial" w:hAnsi="Arial" w:eastAsia="Arial" w:cs="Arial"/>
                <w:b w:val="0"/>
                <w:bCs w:val="0"/>
                <w:noProof w:val="0"/>
                <w:sz w:val="22"/>
                <w:szCs w:val="22"/>
                <w:lang w:val="en-GB"/>
              </w:rPr>
              <w:t>June</w:t>
            </w:r>
            <w:r w:rsidRPr="02EFFEAB" w:rsidR="6424FD04">
              <w:rPr>
                <w:rFonts w:ascii="Arial" w:hAnsi="Arial" w:eastAsia="Arial" w:cs="Arial"/>
                <w:b w:val="0"/>
                <w:bCs w:val="0"/>
                <w:noProof w:val="0"/>
                <w:sz w:val="22"/>
                <w:szCs w:val="22"/>
                <w:lang w:val="en-GB"/>
              </w:rPr>
              <w:t xml:space="preserve"> (week 1-4)</w:t>
            </w:r>
          </w:p>
        </w:tc>
        <w:tc>
          <w:tcPr>
            <w:tcW w:w="4508" w:type="dxa"/>
            <w:tcMar/>
          </w:tcPr>
          <w:p w:rsidR="6424FD04" w:rsidP="02EFFEAB" w:rsidRDefault="6424FD04" w14:paraId="7271BE83" w14:textId="4847A950">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Topic selection, initial research, and proposal development</w:t>
            </w:r>
          </w:p>
        </w:tc>
      </w:tr>
      <w:tr w:rsidR="02EFFEAB" w:rsidTr="02EFFEAB" w14:paraId="2D4A8946">
        <w:trPr>
          <w:trHeight w:val="300"/>
        </w:trPr>
        <w:tc>
          <w:tcPr>
            <w:tcW w:w="4508" w:type="dxa"/>
            <w:tcMar/>
          </w:tcPr>
          <w:p w:rsidR="6424FD04" w:rsidP="02EFFEAB" w:rsidRDefault="6424FD04" w14:paraId="7E658FE1" w14:textId="09CBC68C">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June 2026 (week 5)</w:t>
            </w:r>
          </w:p>
        </w:tc>
        <w:tc>
          <w:tcPr>
            <w:tcW w:w="4508" w:type="dxa"/>
            <w:tcMar/>
          </w:tcPr>
          <w:p w:rsidR="6424FD04" w:rsidP="02EFFEAB" w:rsidRDefault="6424FD04" w14:paraId="14F518EE" w14:textId="10A5811D">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Draft proposal su</w:t>
            </w:r>
            <w:r w:rsidRPr="02EFFEAB" w:rsidR="48AAA566">
              <w:rPr>
                <w:rFonts w:ascii="Arial" w:hAnsi="Arial" w:eastAsia="Arial" w:cs="Arial"/>
                <w:b w:val="0"/>
                <w:bCs w:val="0"/>
                <w:noProof w:val="0"/>
                <w:sz w:val="22"/>
                <w:szCs w:val="22"/>
                <w:lang w:val="en-GB"/>
              </w:rPr>
              <w:t>bmission (Turnitin)</w:t>
            </w:r>
          </w:p>
        </w:tc>
      </w:tr>
      <w:tr w:rsidR="02EFFEAB" w:rsidTr="02EFFEAB" w14:paraId="73409B50">
        <w:trPr>
          <w:trHeight w:val="300"/>
        </w:trPr>
        <w:tc>
          <w:tcPr>
            <w:tcW w:w="4508" w:type="dxa"/>
            <w:tcMar/>
          </w:tcPr>
          <w:p w:rsidR="6424FD04" w:rsidP="02EFFEAB" w:rsidRDefault="6424FD04" w14:paraId="4BA80CA2" w14:textId="4AA7DAAB">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June 2026 (week 6)</w:t>
            </w:r>
          </w:p>
        </w:tc>
        <w:tc>
          <w:tcPr>
            <w:tcW w:w="4508" w:type="dxa"/>
            <w:tcMar/>
          </w:tcPr>
          <w:p w:rsidR="464908FB" w:rsidP="02EFFEAB" w:rsidRDefault="464908FB" w14:paraId="6DD2E782" w14:textId="591D7C5D">
            <w:pPr>
              <w:pStyle w:val="Normal"/>
              <w:rPr>
                <w:rFonts w:ascii="Arial" w:hAnsi="Arial" w:eastAsia="Arial" w:cs="Arial"/>
                <w:b w:val="0"/>
                <w:bCs w:val="0"/>
                <w:noProof w:val="0"/>
                <w:sz w:val="22"/>
                <w:szCs w:val="22"/>
                <w:lang w:val="en-GB"/>
              </w:rPr>
            </w:pPr>
            <w:r w:rsidRPr="02EFFEAB" w:rsidR="464908FB">
              <w:rPr>
                <w:rFonts w:ascii="Arial" w:hAnsi="Arial" w:eastAsia="Arial" w:cs="Arial"/>
                <w:b w:val="0"/>
                <w:bCs w:val="0"/>
                <w:noProof w:val="0"/>
                <w:sz w:val="22"/>
                <w:szCs w:val="22"/>
                <w:lang w:val="en-GB"/>
              </w:rPr>
              <w:t xml:space="preserve">Draft feedback </w:t>
            </w:r>
            <w:r w:rsidRPr="02EFFEAB" w:rsidR="6064215A">
              <w:rPr>
                <w:rFonts w:ascii="Arial" w:hAnsi="Arial" w:eastAsia="Arial" w:cs="Arial"/>
                <w:b w:val="0"/>
                <w:bCs w:val="0"/>
                <w:noProof w:val="0"/>
                <w:sz w:val="22"/>
                <w:szCs w:val="22"/>
                <w:lang w:val="en-GB"/>
              </w:rPr>
              <w:t>received</w:t>
            </w:r>
          </w:p>
        </w:tc>
      </w:tr>
      <w:tr w:rsidR="02EFFEAB" w:rsidTr="02EFFEAB" w14:paraId="780A6A8C">
        <w:trPr>
          <w:trHeight w:val="300"/>
        </w:trPr>
        <w:tc>
          <w:tcPr>
            <w:tcW w:w="4508" w:type="dxa"/>
            <w:tcMar/>
          </w:tcPr>
          <w:p w:rsidR="6424FD04" w:rsidP="02EFFEAB" w:rsidRDefault="6424FD04" w14:paraId="1E373EF8" w14:textId="5F8A38B0">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June 2026 (week 6)</w:t>
            </w:r>
          </w:p>
        </w:tc>
        <w:tc>
          <w:tcPr>
            <w:tcW w:w="4508" w:type="dxa"/>
            <w:tcMar/>
          </w:tcPr>
          <w:p w:rsidR="2C9E099A" w:rsidP="02EFFEAB" w:rsidRDefault="2C9E099A" w14:paraId="11E7ACC5" w14:textId="675BC672">
            <w:pPr>
              <w:pStyle w:val="Normal"/>
              <w:rPr>
                <w:rFonts w:ascii="Arial" w:hAnsi="Arial" w:eastAsia="Arial" w:cs="Arial"/>
                <w:b w:val="0"/>
                <w:bCs w:val="0"/>
                <w:noProof w:val="0"/>
                <w:sz w:val="22"/>
                <w:szCs w:val="22"/>
                <w:lang w:val="en-GB"/>
              </w:rPr>
            </w:pPr>
            <w:r w:rsidRPr="02EFFEAB" w:rsidR="2C9E099A">
              <w:rPr>
                <w:rFonts w:ascii="Arial" w:hAnsi="Arial" w:eastAsia="Arial" w:cs="Arial"/>
                <w:b w:val="0"/>
                <w:bCs w:val="0"/>
                <w:noProof w:val="0"/>
                <w:sz w:val="22"/>
                <w:szCs w:val="22"/>
                <w:lang w:val="en-GB"/>
              </w:rPr>
              <w:t>Final proposal submission</w:t>
            </w:r>
          </w:p>
        </w:tc>
      </w:tr>
      <w:tr w:rsidR="02EFFEAB" w:rsidTr="02EFFEAB" w14:paraId="15C93ADE">
        <w:trPr>
          <w:trHeight w:val="300"/>
        </w:trPr>
        <w:tc>
          <w:tcPr>
            <w:tcW w:w="4508" w:type="dxa"/>
            <w:tcMar/>
          </w:tcPr>
          <w:p w:rsidR="6424FD04" w:rsidP="02EFFEAB" w:rsidRDefault="6424FD04" w14:paraId="7553DF05" w14:textId="15FF5AFA">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Late June – Mid – July (week 7-10)</w:t>
            </w:r>
          </w:p>
        </w:tc>
        <w:tc>
          <w:tcPr>
            <w:tcW w:w="4508" w:type="dxa"/>
            <w:tcMar/>
          </w:tcPr>
          <w:p w:rsidR="12850C26" w:rsidP="02EFFEAB" w:rsidRDefault="12850C26" w14:paraId="7184B61C" w14:textId="3CFF379A">
            <w:pPr>
              <w:pStyle w:val="Normal"/>
              <w:rPr>
                <w:rFonts w:ascii="Arial" w:hAnsi="Arial" w:eastAsia="Arial" w:cs="Arial"/>
                <w:b w:val="0"/>
                <w:bCs w:val="0"/>
                <w:noProof w:val="0"/>
                <w:sz w:val="22"/>
                <w:szCs w:val="22"/>
                <w:lang w:val="en-GB"/>
              </w:rPr>
            </w:pPr>
            <w:r w:rsidRPr="02EFFEAB" w:rsidR="12850C26">
              <w:rPr>
                <w:rFonts w:ascii="Arial" w:hAnsi="Arial" w:eastAsia="Arial" w:cs="Arial"/>
                <w:b w:val="0"/>
                <w:bCs w:val="0"/>
                <w:noProof w:val="0"/>
                <w:sz w:val="22"/>
                <w:szCs w:val="22"/>
                <w:lang w:val="en-GB"/>
              </w:rPr>
              <w:t>Literature search and review</w:t>
            </w:r>
          </w:p>
        </w:tc>
      </w:tr>
      <w:tr w:rsidR="02EFFEAB" w:rsidTr="02EFFEAB" w14:paraId="20BE80FA">
        <w:trPr>
          <w:trHeight w:val="300"/>
        </w:trPr>
        <w:tc>
          <w:tcPr>
            <w:tcW w:w="4508" w:type="dxa"/>
            <w:tcMar/>
          </w:tcPr>
          <w:p w:rsidR="6424FD04" w:rsidP="02EFFEAB" w:rsidRDefault="6424FD04" w14:paraId="4FFB9B98" w14:textId="4447700D">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July 2026 (week 11)</w:t>
            </w:r>
          </w:p>
        </w:tc>
        <w:tc>
          <w:tcPr>
            <w:tcW w:w="4508" w:type="dxa"/>
            <w:tcMar/>
          </w:tcPr>
          <w:p w:rsidR="38FF84BB" w:rsidP="02EFFEAB" w:rsidRDefault="38FF84BB" w14:paraId="272F376F" w14:textId="6AB67D76">
            <w:pPr>
              <w:pStyle w:val="Normal"/>
              <w:rPr>
                <w:rFonts w:ascii="Arial" w:hAnsi="Arial" w:eastAsia="Arial" w:cs="Arial"/>
                <w:b w:val="0"/>
                <w:bCs w:val="0"/>
                <w:noProof w:val="0"/>
                <w:sz w:val="22"/>
                <w:szCs w:val="22"/>
                <w:lang w:val="en-GB"/>
              </w:rPr>
            </w:pPr>
            <w:r w:rsidRPr="02EFFEAB" w:rsidR="38FF84BB">
              <w:rPr>
                <w:rFonts w:ascii="Arial" w:hAnsi="Arial" w:eastAsia="Arial" w:cs="Arial"/>
                <w:b w:val="0"/>
                <w:bCs w:val="0"/>
                <w:noProof w:val="0"/>
                <w:sz w:val="22"/>
                <w:szCs w:val="22"/>
                <w:lang w:val="en-GB"/>
              </w:rPr>
              <w:t>Chapter 1 and 2 draft submission</w:t>
            </w:r>
          </w:p>
        </w:tc>
      </w:tr>
      <w:tr w:rsidR="02EFFEAB" w:rsidTr="02EFFEAB" w14:paraId="041BCF12">
        <w:trPr>
          <w:trHeight w:val="300"/>
        </w:trPr>
        <w:tc>
          <w:tcPr>
            <w:tcW w:w="4508" w:type="dxa"/>
            <w:tcMar/>
          </w:tcPr>
          <w:p w:rsidR="6424FD04" w:rsidP="02EFFEAB" w:rsidRDefault="6424FD04" w14:paraId="77803640" w14:textId="0D0A9176">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July 2026 (week 12)</w:t>
            </w:r>
          </w:p>
        </w:tc>
        <w:tc>
          <w:tcPr>
            <w:tcW w:w="4508" w:type="dxa"/>
            <w:tcMar/>
          </w:tcPr>
          <w:p w:rsidR="2C362C98" w:rsidP="02EFFEAB" w:rsidRDefault="2C362C98" w14:paraId="1EA0D7A6" w14:textId="00C503F5">
            <w:pPr>
              <w:pStyle w:val="Normal"/>
              <w:rPr>
                <w:rFonts w:ascii="Arial" w:hAnsi="Arial" w:eastAsia="Arial" w:cs="Arial"/>
                <w:b w:val="0"/>
                <w:bCs w:val="0"/>
                <w:noProof w:val="0"/>
                <w:sz w:val="22"/>
                <w:szCs w:val="22"/>
                <w:lang w:val="en-GB"/>
              </w:rPr>
            </w:pPr>
            <w:r w:rsidRPr="02EFFEAB" w:rsidR="2C362C98">
              <w:rPr>
                <w:rFonts w:ascii="Arial" w:hAnsi="Arial" w:eastAsia="Arial" w:cs="Arial"/>
                <w:b w:val="0"/>
                <w:bCs w:val="0"/>
                <w:noProof w:val="0"/>
                <w:sz w:val="22"/>
                <w:szCs w:val="22"/>
                <w:lang w:val="en-GB"/>
              </w:rPr>
              <w:t xml:space="preserve">Feedback on Chapter 1 and 2 </w:t>
            </w:r>
            <w:r w:rsidRPr="02EFFEAB" w:rsidR="518BF110">
              <w:rPr>
                <w:rFonts w:ascii="Arial" w:hAnsi="Arial" w:eastAsia="Arial" w:cs="Arial"/>
                <w:b w:val="0"/>
                <w:bCs w:val="0"/>
                <w:noProof w:val="0"/>
                <w:sz w:val="22"/>
                <w:szCs w:val="22"/>
                <w:lang w:val="en-GB"/>
              </w:rPr>
              <w:t>received</w:t>
            </w:r>
          </w:p>
        </w:tc>
      </w:tr>
      <w:tr w:rsidR="02EFFEAB" w:rsidTr="02EFFEAB" w14:paraId="3D4AF47C">
        <w:trPr>
          <w:trHeight w:val="300"/>
        </w:trPr>
        <w:tc>
          <w:tcPr>
            <w:tcW w:w="4508" w:type="dxa"/>
            <w:tcMar/>
          </w:tcPr>
          <w:p w:rsidR="6424FD04" w:rsidP="02EFFEAB" w:rsidRDefault="6424FD04" w14:paraId="5D8C4D79" w14:textId="69092317">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August</w:t>
            </w:r>
          </w:p>
        </w:tc>
        <w:tc>
          <w:tcPr>
            <w:tcW w:w="4508" w:type="dxa"/>
            <w:tcMar/>
          </w:tcPr>
          <w:p w:rsidR="2CE552C3" w:rsidP="02EFFEAB" w:rsidRDefault="2CE552C3" w14:paraId="6125997C" w14:textId="43221CF9">
            <w:pPr>
              <w:pStyle w:val="Normal"/>
              <w:rPr>
                <w:rFonts w:ascii="Arial" w:hAnsi="Arial" w:eastAsia="Arial" w:cs="Arial"/>
                <w:b w:val="0"/>
                <w:bCs w:val="0"/>
                <w:noProof w:val="0"/>
                <w:sz w:val="22"/>
                <w:szCs w:val="22"/>
                <w:lang w:val="en-GB"/>
              </w:rPr>
            </w:pPr>
            <w:r w:rsidRPr="02EFFEAB" w:rsidR="2CE552C3">
              <w:rPr>
                <w:rFonts w:ascii="Arial" w:hAnsi="Arial" w:eastAsia="Arial" w:cs="Arial"/>
                <w:b w:val="0"/>
                <w:bCs w:val="0"/>
                <w:noProof w:val="0"/>
                <w:sz w:val="22"/>
                <w:szCs w:val="22"/>
                <w:lang w:val="en-GB"/>
              </w:rPr>
              <w:t xml:space="preserve">Chapter 3 (Methodology) development </w:t>
            </w:r>
          </w:p>
        </w:tc>
      </w:tr>
      <w:tr w:rsidR="02EFFEAB" w:rsidTr="02EFFEAB" w14:paraId="2C6DDDD1">
        <w:trPr>
          <w:trHeight w:val="300"/>
        </w:trPr>
        <w:tc>
          <w:tcPr>
            <w:tcW w:w="4508" w:type="dxa"/>
            <w:tcMar/>
          </w:tcPr>
          <w:p w:rsidR="6424FD04" w:rsidP="02EFFEAB" w:rsidRDefault="6424FD04" w14:paraId="3284CDBC" w14:textId="7FBDF649">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September</w:t>
            </w:r>
          </w:p>
        </w:tc>
        <w:tc>
          <w:tcPr>
            <w:tcW w:w="4508" w:type="dxa"/>
            <w:tcMar/>
          </w:tcPr>
          <w:p w:rsidR="6B1E66F3" w:rsidP="02EFFEAB" w:rsidRDefault="6B1E66F3" w14:paraId="33CC5532" w14:textId="78B77CB8">
            <w:pPr>
              <w:pStyle w:val="Normal"/>
              <w:rPr>
                <w:rFonts w:ascii="Arial" w:hAnsi="Arial" w:eastAsia="Arial" w:cs="Arial"/>
                <w:b w:val="0"/>
                <w:bCs w:val="0"/>
                <w:noProof w:val="0"/>
                <w:sz w:val="22"/>
                <w:szCs w:val="22"/>
                <w:lang w:val="en-GB"/>
              </w:rPr>
            </w:pPr>
            <w:r w:rsidRPr="02EFFEAB" w:rsidR="6B1E66F3">
              <w:rPr>
                <w:rFonts w:ascii="Arial" w:hAnsi="Arial" w:eastAsia="Arial" w:cs="Arial"/>
                <w:b w:val="0"/>
                <w:bCs w:val="0"/>
                <w:noProof w:val="0"/>
                <w:sz w:val="22"/>
                <w:szCs w:val="22"/>
                <w:lang w:val="en-GB"/>
              </w:rPr>
              <w:t>Academic methods poster completion</w:t>
            </w:r>
          </w:p>
        </w:tc>
      </w:tr>
      <w:tr w:rsidR="02EFFEAB" w:rsidTr="02EFFEAB" w14:paraId="7EC83DEE">
        <w:trPr>
          <w:trHeight w:val="300"/>
        </w:trPr>
        <w:tc>
          <w:tcPr>
            <w:tcW w:w="4508" w:type="dxa"/>
            <w:tcMar/>
          </w:tcPr>
          <w:p w:rsidR="6424FD04" w:rsidP="02EFFEAB" w:rsidRDefault="6424FD04" w14:paraId="0C1A9604" w14:textId="4BFC7AD1">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October</w:t>
            </w:r>
          </w:p>
        </w:tc>
        <w:tc>
          <w:tcPr>
            <w:tcW w:w="4508" w:type="dxa"/>
            <w:tcMar/>
          </w:tcPr>
          <w:p w:rsidR="1CF3A92F" w:rsidP="02EFFEAB" w:rsidRDefault="1CF3A92F" w14:paraId="729555EA" w14:textId="1A94B1F0">
            <w:pPr>
              <w:pStyle w:val="Normal"/>
              <w:rPr>
                <w:rFonts w:ascii="Arial" w:hAnsi="Arial" w:eastAsia="Arial" w:cs="Arial"/>
                <w:b w:val="0"/>
                <w:bCs w:val="0"/>
                <w:noProof w:val="0"/>
                <w:sz w:val="22"/>
                <w:szCs w:val="22"/>
                <w:lang w:val="en-GB"/>
              </w:rPr>
            </w:pPr>
            <w:r w:rsidRPr="02EFFEAB" w:rsidR="1CF3A92F">
              <w:rPr>
                <w:rFonts w:ascii="Arial" w:hAnsi="Arial" w:eastAsia="Arial" w:cs="Arial"/>
                <w:b w:val="0"/>
                <w:bCs w:val="0"/>
                <w:noProof w:val="0"/>
                <w:sz w:val="22"/>
                <w:szCs w:val="22"/>
                <w:lang w:val="en-GB"/>
              </w:rPr>
              <w:t xml:space="preserve">Chapter 4 (Findings and Discussion) and Chapter 5 (Conclusion and </w:t>
            </w:r>
            <w:r w:rsidRPr="02EFFEAB" w:rsidR="0F1C5FC8">
              <w:rPr>
                <w:rFonts w:ascii="Arial" w:hAnsi="Arial" w:eastAsia="Arial" w:cs="Arial"/>
                <w:b w:val="0"/>
                <w:bCs w:val="0"/>
                <w:noProof w:val="0"/>
                <w:sz w:val="22"/>
                <w:szCs w:val="22"/>
                <w:lang w:val="en-GB"/>
              </w:rPr>
              <w:t>Recommendations</w:t>
            </w:r>
            <w:r w:rsidRPr="02EFFEAB" w:rsidR="1CF3A92F">
              <w:rPr>
                <w:rFonts w:ascii="Arial" w:hAnsi="Arial" w:eastAsia="Arial" w:cs="Arial"/>
                <w:b w:val="0"/>
                <w:bCs w:val="0"/>
                <w:noProof w:val="0"/>
                <w:sz w:val="22"/>
                <w:szCs w:val="22"/>
                <w:lang w:val="en-GB"/>
              </w:rPr>
              <w:t>)</w:t>
            </w:r>
            <w:r w:rsidRPr="02EFFEAB" w:rsidR="0704C579">
              <w:rPr>
                <w:rFonts w:ascii="Arial" w:hAnsi="Arial" w:eastAsia="Arial" w:cs="Arial"/>
                <w:b w:val="0"/>
                <w:bCs w:val="0"/>
                <w:noProof w:val="0"/>
                <w:sz w:val="22"/>
                <w:szCs w:val="22"/>
                <w:lang w:val="en-GB"/>
              </w:rPr>
              <w:t xml:space="preserve"> </w:t>
            </w:r>
            <w:r w:rsidRPr="02EFFEAB" w:rsidR="0704C579">
              <w:rPr>
                <w:rFonts w:ascii="Arial" w:hAnsi="Arial" w:eastAsia="Arial" w:cs="Arial"/>
                <w:b w:val="0"/>
                <w:bCs w:val="0"/>
                <w:noProof w:val="0"/>
                <w:sz w:val="22"/>
                <w:szCs w:val="22"/>
                <w:lang w:val="en-GB"/>
              </w:rPr>
              <w:t>writing</w:t>
            </w:r>
          </w:p>
        </w:tc>
      </w:tr>
      <w:tr w:rsidR="02EFFEAB" w:rsidTr="02EFFEAB" w14:paraId="3F9A4FF7">
        <w:trPr>
          <w:trHeight w:val="300"/>
        </w:trPr>
        <w:tc>
          <w:tcPr>
            <w:tcW w:w="4508" w:type="dxa"/>
            <w:tcMar/>
          </w:tcPr>
          <w:p w:rsidR="6424FD04" w:rsidP="02EFFEAB" w:rsidRDefault="6424FD04" w14:paraId="07E5C771" w14:textId="65E08A8F">
            <w:pPr>
              <w:pStyle w:val="Normal"/>
              <w:rPr>
                <w:rFonts w:ascii="Arial" w:hAnsi="Arial" w:eastAsia="Arial" w:cs="Arial"/>
                <w:b w:val="0"/>
                <w:bCs w:val="0"/>
                <w:noProof w:val="0"/>
                <w:sz w:val="22"/>
                <w:szCs w:val="22"/>
                <w:lang w:val="en-GB"/>
              </w:rPr>
            </w:pPr>
            <w:r w:rsidRPr="02EFFEAB" w:rsidR="6424FD04">
              <w:rPr>
                <w:rFonts w:ascii="Arial" w:hAnsi="Arial" w:eastAsia="Arial" w:cs="Arial"/>
                <w:b w:val="0"/>
                <w:bCs w:val="0"/>
                <w:noProof w:val="0"/>
                <w:sz w:val="22"/>
                <w:szCs w:val="22"/>
                <w:lang w:val="en-GB"/>
              </w:rPr>
              <w:t>November</w:t>
            </w:r>
          </w:p>
        </w:tc>
        <w:tc>
          <w:tcPr>
            <w:tcW w:w="4508" w:type="dxa"/>
            <w:tcMar/>
          </w:tcPr>
          <w:p w:rsidR="33A1FBD8" w:rsidP="02EFFEAB" w:rsidRDefault="33A1FBD8" w14:paraId="7FDB6F50" w14:textId="0AFC7F1E">
            <w:pPr>
              <w:pStyle w:val="Normal"/>
              <w:rPr>
                <w:rFonts w:ascii="Arial" w:hAnsi="Arial" w:eastAsia="Arial" w:cs="Arial"/>
                <w:b w:val="0"/>
                <w:bCs w:val="0"/>
                <w:noProof w:val="0"/>
                <w:sz w:val="22"/>
                <w:szCs w:val="22"/>
                <w:lang w:val="en-GB"/>
              </w:rPr>
            </w:pPr>
            <w:r w:rsidRPr="02EFFEAB" w:rsidR="33A1FBD8">
              <w:rPr>
                <w:rFonts w:ascii="Arial" w:hAnsi="Arial" w:eastAsia="Arial" w:cs="Arial"/>
                <w:b w:val="0"/>
                <w:bCs w:val="0"/>
                <w:noProof w:val="0"/>
                <w:sz w:val="22"/>
                <w:szCs w:val="22"/>
                <w:lang w:val="en-GB"/>
              </w:rPr>
              <w:t>Final editing and submission of dissertation and poster</w:t>
            </w:r>
          </w:p>
        </w:tc>
      </w:tr>
    </w:tbl>
    <w:p w:rsidR="4B7440F1" w:rsidP="4B7440F1" w:rsidRDefault="4B7440F1" w14:paraId="04597274" w14:textId="47A65A8D">
      <w:pPr>
        <w:pStyle w:val="Normal"/>
        <w:spacing w:before="0" w:beforeAutospacing="off" w:after="0" w:afterAutospacing="off" w:line="360" w:lineRule="auto"/>
        <w:ind w:left="0"/>
        <w:jc w:val="both"/>
        <w:rPr>
          <w:rFonts w:ascii="Arial" w:hAnsi="Arial" w:eastAsia="Arial" w:cs="Arial"/>
          <w:b w:val="1"/>
          <w:bCs w:val="1"/>
          <w:noProof w:val="0"/>
          <w:sz w:val="22"/>
          <w:szCs w:val="22"/>
          <w:lang w:val="en-GB"/>
        </w:rPr>
      </w:pPr>
    </w:p>
    <w:p w:rsidR="4B7440F1" w:rsidP="4B7440F1" w:rsidRDefault="4B7440F1" w14:paraId="46C156D7" w14:textId="6F355905">
      <w:pPr>
        <w:pStyle w:val="Normal"/>
        <w:spacing w:line="360" w:lineRule="auto"/>
        <w:jc w:val="both"/>
        <w:rPr>
          <w:rFonts w:ascii="Arial" w:hAnsi="Arial" w:eastAsia="Arial" w:cs="Arial"/>
          <w:b w:val="0"/>
          <w:bCs w:val="0"/>
          <w:sz w:val="22"/>
          <w:szCs w:val="22"/>
        </w:rPr>
      </w:pPr>
    </w:p>
    <w:p w:rsidR="60D450B0" w:rsidP="4B7440F1" w:rsidRDefault="60D450B0" w14:paraId="598E4AC4" w14:textId="1BE43D03">
      <w:pPr>
        <w:pStyle w:val="Normal"/>
        <w:spacing w:line="360" w:lineRule="auto"/>
        <w:jc w:val="both"/>
        <w:rPr>
          <w:rFonts w:ascii="Arial" w:hAnsi="Arial" w:eastAsia="Arial" w:cs="Arial"/>
          <w:b w:val="1"/>
          <w:bCs w:val="1"/>
          <w:sz w:val="22"/>
          <w:szCs w:val="22"/>
        </w:rPr>
      </w:pPr>
      <w:r w:rsidRPr="02EFFEAB" w:rsidR="60D450B0">
        <w:rPr>
          <w:rFonts w:ascii="Arial" w:hAnsi="Arial" w:eastAsia="Arial" w:cs="Arial"/>
          <w:b w:val="1"/>
          <w:bCs w:val="1"/>
          <w:sz w:val="22"/>
          <w:szCs w:val="22"/>
        </w:rPr>
        <w:t>Self-Reflection:</w:t>
      </w:r>
    </w:p>
    <w:p w:rsidR="60D450B0" w:rsidP="4B7440F1" w:rsidRDefault="60D450B0" w14:paraId="0464AD67" w14:textId="22A987A6">
      <w:pPr>
        <w:pStyle w:val="Normal"/>
        <w:spacing w:line="360" w:lineRule="auto"/>
        <w:jc w:val="both"/>
        <w:rPr>
          <w:rFonts w:ascii="Arial" w:hAnsi="Arial" w:eastAsia="Arial" w:cs="Arial"/>
          <w:b w:val="0"/>
          <w:bCs w:val="0"/>
          <w:sz w:val="22"/>
          <w:szCs w:val="22"/>
        </w:rPr>
      </w:pPr>
      <w:r w:rsidRPr="4B7440F1" w:rsidR="60D450B0">
        <w:rPr>
          <w:rFonts w:ascii="Arial" w:hAnsi="Arial" w:eastAsia="Arial" w:cs="Arial"/>
          <w:b w:val="0"/>
          <w:bCs w:val="0"/>
          <w:sz w:val="22"/>
          <w:szCs w:val="22"/>
        </w:rPr>
        <w:t xml:space="preserve">As a researcher, I am motivated and committed to completing this project to the highest standards. I have excellent communication and organisational skills, which will support my research process. However, I may find it challenging to interpret complex research findings while </w:t>
      </w:r>
      <w:r w:rsidRPr="4B7440F1" w:rsidR="60D450B0">
        <w:rPr>
          <w:rFonts w:ascii="Arial" w:hAnsi="Arial" w:eastAsia="Arial" w:cs="Arial"/>
          <w:b w:val="0"/>
          <w:bCs w:val="0"/>
          <w:sz w:val="22"/>
          <w:szCs w:val="22"/>
        </w:rPr>
        <w:t>maintaining</w:t>
      </w:r>
      <w:r w:rsidRPr="4B7440F1" w:rsidR="60D450B0">
        <w:rPr>
          <w:rFonts w:ascii="Arial" w:hAnsi="Arial" w:eastAsia="Arial" w:cs="Arial"/>
          <w:b w:val="0"/>
          <w:bCs w:val="0"/>
          <w:sz w:val="22"/>
          <w:szCs w:val="22"/>
        </w:rPr>
        <w:t xml:space="preserve"> academic writing consistency. This project will help me improve my critical thinking, independent research abilities, and confidence in producing academic work.</w:t>
      </w:r>
    </w:p>
    <w:p w:rsidR="4B7440F1" w:rsidP="4B7440F1" w:rsidRDefault="4B7440F1" w14:paraId="4383C0B7" w14:textId="22CD9E7C">
      <w:pPr>
        <w:pStyle w:val="Normal"/>
        <w:spacing w:line="360" w:lineRule="auto"/>
        <w:jc w:val="both"/>
        <w:rPr>
          <w:rFonts w:ascii="Arial" w:hAnsi="Arial" w:eastAsia="Arial" w:cs="Arial"/>
          <w:b w:val="0"/>
          <w:bCs w:val="0"/>
          <w:sz w:val="22"/>
          <w:szCs w:val="22"/>
        </w:rPr>
      </w:pPr>
    </w:p>
    <w:p w:rsidR="02EFFEAB" w:rsidP="02EFFEAB" w:rsidRDefault="02EFFEAB" w14:paraId="74F77FA2" w14:textId="048ED721">
      <w:pPr>
        <w:pStyle w:val="Normal"/>
        <w:spacing w:line="360" w:lineRule="auto"/>
        <w:jc w:val="both"/>
        <w:rPr>
          <w:rFonts w:ascii="Arial" w:hAnsi="Arial" w:eastAsia="Arial" w:cs="Arial"/>
          <w:b w:val="1"/>
          <w:bCs w:val="1"/>
          <w:sz w:val="22"/>
          <w:szCs w:val="22"/>
        </w:rPr>
      </w:pPr>
    </w:p>
    <w:p w:rsidR="02EFFEAB" w:rsidP="02EFFEAB" w:rsidRDefault="02EFFEAB" w14:paraId="5AB6D621" w14:textId="6D0FFF21">
      <w:pPr>
        <w:pStyle w:val="Normal"/>
        <w:spacing w:line="360" w:lineRule="auto"/>
        <w:jc w:val="both"/>
        <w:rPr>
          <w:rFonts w:ascii="Arial" w:hAnsi="Arial" w:eastAsia="Arial" w:cs="Arial"/>
          <w:b w:val="1"/>
          <w:bCs w:val="1"/>
          <w:sz w:val="22"/>
          <w:szCs w:val="22"/>
        </w:rPr>
      </w:pPr>
    </w:p>
    <w:p w:rsidR="02EFFEAB" w:rsidP="02EFFEAB" w:rsidRDefault="02EFFEAB" w14:paraId="5A6CFC81" w14:textId="7711777B">
      <w:pPr>
        <w:pStyle w:val="Normal"/>
        <w:spacing w:line="360" w:lineRule="auto"/>
        <w:jc w:val="both"/>
        <w:rPr>
          <w:rFonts w:ascii="Arial" w:hAnsi="Arial" w:eastAsia="Arial" w:cs="Arial"/>
          <w:b w:val="1"/>
          <w:bCs w:val="1"/>
          <w:sz w:val="22"/>
          <w:szCs w:val="22"/>
        </w:rPr>
      </w:pPr>
    </w:p>
    <w:p w:rsidR="02EFFEAB" w:rsidP="02EFFEAB" w:rsidRDefault="02EFFEAB" w14:paraId="5E85923E" w14:textId="2489441D">
      <w:pPr>
        <w:pStyle w:val="Normal"/>
        <w:spacing w:line="360" w:lineRule="auto"/>
        <w:jc w:val="both"/>
        <w:rPr>
          <w:rFonts w:ascii="Arial" w:hAnsi="Arial" w:eastAsia="Arial" w:cs="Arial"/>
          <w:b w:val="1"/>
          <w:bCs w:val="1"/>
          <w:sz w:val="22"/>
          <w:szCs w:val="22"/>
        </w:rPr>
      </w:pPr>
    </w:p>
    <w:p w:rsidR="02EFFEAB" w:rsidP="02EFFEAB" w:rsidRDefault="02EFFEAB" w14:paraId="09F9BD8B" w14:textId="4109E826">
      <w:pPr>
        <w:pStyle w:val="Normal"/>
        <w:spacing w:line="360" w:lineRule="auto"/>
        <w:jc w:val="both"/>
        <w:rPr>
          <w:rFonts w:ascii="Arial" w:hAnsi="Arial" w:eastAsia="Arial" w:cs="Arial"/>
          <w:b w:val="1"/>
          <w:bCs w:val="1"/>
          <w:sz w:val="22"/>
          <w:szCs w:val="22"/>
        </w:rPr>
      </w:pPr>
    </w:p>
    <w:p w:rsidR="02EFFEAB" w:rsidP="02EFFEAB" w:rsidRDefault="02EFFEAB" w14:paraId="13E39211" w14:textId="1749E540">
      <w:pPr>
        <w:pStyle w:val="Normal"/>
        <w:spacing w:line="360" w:lineRule="auto"/>
        <w:jc w:val="both"/>
        <w:rPr>
          <w:rFonts w:ascii="Arial" w:hAnsi="Arial" w:eastAsia="Arial" w:cs="Arial"/>
          <w:b w:val="1"/>
          <w:bCs w:val="1"/>
          <w:sz w:val="22"/>
          <w:szCs w:val="22"/>
        </w:rPr>
      </w:pPr>
    </w:p>
    <w:p w:rsidR="02EFFEAB" w:rsidP="02EFFEAB" w:rsidRDefault="02EFFEAB" w14:paraId="24066137" w14:textId="6A263075">
      <w:pPr>
        <w:pStyle w:val="Normal"/>
        <w:spacing w:line="360" w:lineRule="auto"/>
        <w:jc w:val="both"/>
        <w:rPr>
          <w:rFonts w:ascii="Arial" w:hAnsi="Arial" w:eastAsia="Arial" w:cs="Arial"/>
          <w:b w:val="1"/>
          <w:bCs w:val="1"/>
          <w:sz w:val="22"/>
          <w:szCs w:val="22"/>
        </w:rPr>
      </w:pPr>
    </w:p>
    <w:p w:rsidR="60D450B0" w:rsidP="4B7440F1" w:rsidRDefault="60D450B0" w14:paraId="64417754" w14:textId="1F91E26E">
      <w:pPr>
        <w:pStyle w:val="Normal"/>
        <w:spacing w:line="360" w:lineRule="auto"/>
        <w:jc w:val="both"/>
      </w:pPr>
      <w:r w:rsidRPr="02EFFEAB" w:rsidR="60D450B0">
        <w:rPr>
          <w:rFonts w:ascii="Arial" w:hAnsi="Arial" w:eastAsia="Arial" w:cs="Arial"/>
          <w:b w:val="1"/>
          <w:bCs w:val="1"/>
          <w:sz w:val="22"/>
          <w:szCs w:val="22"/>
        </w:rPr>
        <w:t>References:</w:t>
      </w:r>
    </w:p>
    <w:p w:rsidR="5D3D8190" w:rsidP="02EFFEAB" w:rsidRDefault="5D3D8190" w14:paraId="23C743B6" w14:textId="3E4BB6A2">
      <w:pPr>
        <w:spacing w:before="0" w:beforeAutospacing="off" w:line="360" w:lineRule="auto"/>
        <w:jc w:val="both"/>
      </w:pPr>
      <w:r w:rsidRPr="02EFFEAB" w:rsidR="5D3D8190">
        <w:rPr>
          <w:rFonts w:ascii="Arial" w:hAnsi="Arial" w:eastAsia="Arial" w:cs="Arial"/>
          <w:noProof w:val="0"/>
          <w:sz w:val="22"/>
          <w:szCs w:val="22"/>
          <w:lang w:val="en-GB"/>
        </w:rPr>
        <w:t xml:space="preserve">Memon, A., Taylor, K., </w:t>
      </w:r>
      <w:r w:rsidRPr="02EFFEAB" w:rsidR="5D3D8190">
        <w:rPr>
          <w:rFonts w:ascii="Arial" w:hAnsi="Arial" w:eastAsia="Arial" w:cs="Arial"/>
          <w:noProof w:val="0"/>
          <w:sz w:val="22"/>
          <w:szCs w:val="22"/>
          <w:lang w:val="en-GB"/>
        </w:rPr>
        <w:t>Mohebati</w:t>
      </w:r>
      <w:r w:rsidRPr="02EFFEAB" w:rsidR="5D3D8190">
        <w:rPr>
          <w:rFonts w:ascii="Arial" w:hAnsi="Arial" w:eastAsia="Arial" w:cs="Arial"/>
          <w:noProof w:val="0"/>
          <w:sz w:val="22"/>
          <w:szCs w:val="22"/>
          <w:lang w:val="en-GB"/>
        </w:rPr>
        <w:t xml:space="preserve">, L.M., Sundin, J., Cooper, M., Scanlon, T. and de Visser, R. (2016) ‘Perceived Barriers to Accessing Mental Health Services among Black and Minority Ethnic (BME) communities: a Qualitative Study in Southeast England’, </w:t>
      </w:r>
      <w:r w:rsidRPr="02EFFEAB" w:rsidR="5D3D8190">
        <w:rPr>
          <w:rFonts w:ascii="Arial" w:hAnsi="Arial" w:eastAsia="Arial" w:cs="Arial"/>
          <w:i w:val="1"/>
          <w:iCs w:val="1"/>
          <w:noProof w:val="0"/>
          <w:sz w:val="22"/>
          <w:szCs w:val="22"/>
          <w:lang w:val="en-GB"/>
        </w:rPr>
        <w:t>BMJ Open</w:t>
      </w:r>
      <w:r w:rsidRPr="02EFFEAB" w:rsidR="5D3D8190">
        <w:rPr>
          <w:rFonts w:ascii="Arial" w:hAnsi="Arial" w:eastAsia="Arial" w:cs="Arial"/>
          <w:noProof w:val="0"/>
          <w:sz w:val="22"/>
          <w:szCs w:val="22"/>
          <w:lang w:val="en-GB"/>
        </w:rPr>
        <w:t xml:space="preserve">, 6(11), p. e012337. Available at: </w:t>
      </w:r>
      <w:hyperlink r:id="R380ee477cd074744">
        <w:r w:rsidRPr="02EFFEAB" w:rsidR="5D3D8190">
          <w:rPr>
            <w:rStyle w:val="Hyperlink"/>
            <w:noProof w:val="0"/>
            <w:lang w:val="en-GB"/>
          </w:rPr>
          <w:t>https://bmjopen.bmj.com/content/6/11/e012337</w:t>
        </w:r>
      </w:hyperlink>
      <w:r w:rsidRPr="02EFFEAB" w:rsidR="5D3D8190">
        <w:rPr>
          <w:rFonts w:ascii="Arial" w:hAnsi="Arial" w:eastAsia="Arial" w:cs="Arial"/>
          <w:noProof w:val="0"/>
          <w:sz w:val="22"/>
          <w:szCs w:val="22"/>
          <w:lang w:val="en-GB"/>
        </w:rPr>
        <w:t xml:space="preserve"> (Accessed: </w:t>
      </w:r>
      <w:r w:rsidRPr="02EFFEAB" w:rsidR="72FF0692">
        <w:rPr>
          <w:rFonts w:ascii="Arial" w:hAnsi="Arial" w:eastAsia="Arial" w:cs="Arial"/>
          <w:noProof w:val="0"/>
          <w:sz w:val="22"/>
          <w:szCs w:val="22"/>
          <w:lang w:val="en-GB"/>
        </w:rPr>
        <w:t>4</w:t>
      </w:r>
      <w:r w:rsidRPr="02EFFEAB" w:rsidR="5D3D8190">
        <w:rPr>
          <w:rFonts w:ascii="Arial" w:hAnsi="Arial" w:eastAsia="Arial" w:cs="Arial"/>
          <w:noProof w:val="0"/>
          <w:sz w:val="22"/>
          <w:szCs w:val="22"/>
          <w:lang w:val="en-GB"/>
        </w:rPr>
        <w:t xml:space="preserve"> June 2026).</w:t>
      </w:r>
    </w:p>
    <w:p w:rsidR="5D3D8190" w:rsidP="02EFFEAB" w:rsidRDefault="5D3D8190" w14:paraId="7EFD1173" w14:textId="18D3C5A1">
      <w:pPr>
        <w:spacing w:before="0" w:beforeAutospacing="off" w:line="360" w:lineRule="auto"/>
        <w:jc w:val="both"/>
      </w:pPr>
      <w:r w:rsidRPr="02EFFEAB" w:rsidR="5D3D8190">
        <w:rPr>
          <w:rFonts w:ascii="Arial" w:hAnsi="Arial" w:eastAsia="Arial" w:cs="Arial"/>
          <w:noProof w:val="0"/>
          <w:sz w:val="22"/>
          <w:szCs w:val="22"/>
          <w:lang w:val="en-GB"/>
        </w:rPr>
        <w:t>Obeegadoo</w:t>
      </w:r>
      <w:r w:rsidRPr="02EFFEAB" w:rsidR="5D3D8190">
        <w:rPr>
          <w:rFonts w:ascii="Arial" w:hAnsi="Arial" w:eastAsia="Arial" w:cs="Arial"/>
          <w:noProof w:val="0"/>
          <w:sz w:val="22"/>
          <w:szCs w:val="22"/>
          <w:lang w:val="en-GB"/>
        </w:rPr>
        <w:t xml:space="preserve">, I., </w:t>
      </w:r>
      <w:r w:rsidRPr="02EFFEAB" w:rsidR="5D3D8190">
        <w:rPr>
          <w:rFonts w:ascii="Arial" w:hAnsi="Arial" w:eastAsia="Arial" w:cs="Arial"/>
          <w:noProof w:val="0"/>
          <w:sz w:val="22"/>
          <w:szCs w:val="22"/>
          <w:lang w:val="en-GB"/>
        </w:rPr>
        <w:t>Engoute</w:t>
      </w:r>
      <w:r w:rsidRPr="02EFFEAB" w:rsidR="5D3D8190">
        <w:rPr>
          <w:rFonts w:ascii="Arial" w:hAnsi="Arial" w:eastAsia="Arial" w:cs="Arial"/>
          <w:noProof w:val="0"/>
          <w:sz w:val="22"/>
          <w:szCs w:val="22"/>
          <w:lang w:val="en-GB"/>
        </w:rPr>
        <w:t xml:space="preserve">, O., Sodhi, P., Simpson, N., Roberts, S., Sabourin Jovel, M.C., Ferro, M.A., Afifi, T.O., Edwards, J., Anderson, K.K., Samji, H. and Colman, I. (2025) ‘Perceived Need for Care and treatment-seeking Behaviour among Ethnic Minority Groups Exhibiting Signs of Mental Illness’, </w:t>
      </w:r>
      <w:r w:rsidRPr="02EFFEAB" w:rsidR="5D3D8190">
        <w:rPr>
          <w:rFonts w:ascii="Arial" w:hAnsi="Arial" w:eastAsia="Arial" w:cs="Arial"/>
          <w:i w:val="1"/>
          <w:iCs w:val="1"/>
          <w:noProof w:val="0"/>
          <w:sz w:val="22"/>
          <w:szCs w:val="22"/>
          <w:lang w:val="en-GB"/>
        </w:rPr>
        <w:t>Journal of Affective Disorders</w:t>
      </w:r>
      <w:r w:rsidRPr="02EFFEAB" w:rsidR="5D3D8190">
        <w:rPr>
          <w:rFonts w:ascii="Arial" w:hAnsi="Arial" w:eastAsia="Arial" w:cs="Arial"/>
          <w:noProof w:val="0"/>
          <w:sz w:val="22"/>
          <w:szCs w:val="22"/>
          <w:lang w:val="en-GB"/>
        </w:rPr>
        <w:t xml:space="preserve">, 397, p. 120901. Available at: </w:t>
      </w:r>
      <w:hyperlink r:id="R26ed928bc25c4a40">
        <w:r w:rsidRPr="02EFFEAB" w:rsidR="5D3D8190">
          <w:rPr>
            <w:rStyle w:val="Hyperlink"/>
            <w:noProof w:val="0"/>
            <w:lang w:val="en-GB"/>
          </w:rPr>
          <w:t>https://doi.org/10.1016/j.jad.2025.120901</w:t>
        </w:r>
      </w:hyperlink>
      <w:r w:rsidRPr="02EFFEAB" w:rsidR="5D3D8190">
        <w:rPr>
          <w:rFonts w:ascii="Arial" w:hAnsi="Arial" w:eastAsia="Arial" w:cs="Arial"/>
          <w:noProof w:val="0"/>
          <w:sz w:val="22"/>
          <w:szCs w:val="22"/>
          <w:lang w:val="en-GB"/>
        </w:rPr>
        <w:t xml:space="preserve"> (Accessed: 5 June 2026).</w:t>
      </w:r>
    </w:p>
    <w:p w:rsidR="5D3D8190" w:rsidP="02EFFEAB" w:rsidRDefault="5D3D8190" w14:paraId="6776CCEA" w14:textId="27E5940C">
      <w:pPr>
        <w:pStyle w:val="Normal"/>
        <w:spacing w:before="0" w:beforeAutospacing="off" w:line="360" w:lineRule="auto"/>
        <w:jc w:val="both"/>
      </w:pPr>
      <w:r w:rsidRPr="02EFFEAB" w:rsidR="5D3D8190">
        <w:rPr>
          <w:rFonts w:ascii="Arial" w:hAnsi="Arial" w:eastAsia="Arial" w:cs="Arial"/>
          <w:noProof w:val="0"/>
          <w:sz w:val="22"/>
          <w:szCs w:val="22"/>
          <w:lang w:val="en-GB"/>
        </w:rPr>
        <w:t xml:space="preserve">UWTSD (2022) </w:t>
      </w:r>
      <w:r w:rsidRPr="02EFFEAB" w:rsidR="5D3D8190">
        <w:rPr>
          <w:rFonts w:ascii="Arial" w:hAnsi="Arial" w:eastAsia="Arial" w:cs="Arial"/>
          <w:i w:val="1"/>
          <w:iCs w:val="1"/>
          <w:noProof w:val="0"/>
          <w:sz w:val="22"/>
          <w:szCs w:val="22"/>
          <w:lang w:val="en-GB"/>
        </w:rPr>
        <w:t>Research Integrity and Ethics</w:t>
      </w:r>
      <w:r w:rsidRPr="02EFFEAB" w:rsidR="5D3D8190">
        <w:rPr>
          <w:rFonts w:ascii="Arial" w:hAnsi="Arial" w:eastAsia="Arial" w:cs="Arial"/>
          <w:noProof w:val="0"/>
          <w:sz w:val="22"/>
          <w:szCs w:val="22"/>
          <w:lang w:val="en-GB"/>
        </w:rPr>
        <w:t xml:space="preserve">, </w:t>
      </w:r>
      <w:r w:rsidRPr="02EFFEAB" w:rsidR="5D3D8190">
        <w:rPr>
          <w:rFonts w:ascii="Arial" w:hAnsi="Arial" w:eastAsia="Arial" w:cs="Arial"/>
          <w:i w:val="1"/>
          <w:iCs w:val="1"/>
          <w:noProof w:val="0"/>
          <w:sz w:val="22"/>
          <w:szCs w:val="22"/>
          <w:lang w:val="en-GB"/>
        </w:rPr>
        <w:t>The University of Wales Trinity Saint David</w:t>
      </w:r>
      <w:r w:rsidRPr="02EFFEAB" w:rsidR="5D3D8190">
        <w:rPr>
          <w:rFonts w:ascii="Arial" w:hAnsi="Arial" w:eastAsia="Arial" w:cs="Arial"/>
          <w:noProof w:val="0"/>
          <w:sz w:val="22"/>
          <w:szCs w:val="22"/>
          <w:lang w:val="en-GB"/>
        </w:rPr>
        <w:t xml:space="preserve">. Available at: </w:t>
      </w:r>
      <w:hyperlink r:id="R29e5f5c2ee7b4038">
        <w:r w:rsidRPr="02EFFEAB" w:rsidR="5D3D8190">
          <w:rPr>
            <w:rStyle w:val="Hyperlink"/>
            <w:noProof w:val="0"/>
            <w:lang w:val="en-GB"/>
          </w:rPr>
          <w:t>https://www.uwtsd.ac.uk/research/research-integrity-and-ethics</w:t>
        </w:r>
      </w:hyperlink>
      <w:r w:rsidRPr="02EFFEAB" w:rsidR="5D3D8190">
        <w:rPr>
          <w:rFonts w:ascii="Arial" w:hAnsi="Arial" w:eastAsia="Arial" w:cs="Arial"/>
          <w:noProof w:val="0"/>
          <w:sz w:val="22"/>
          <w:szCs w:val="22"/>
          <w:lang w:val="en-GB"/>
        </w:rPr>
        <w:t xml:space="preserve"> (Accessed: </w:t>
      </w:r>
      <w:r w:rsidRPr="02EFFEAB" w:rsidR="6EBCAADF">
        <w:rPr>
          <w:rFonts w:ascii="Arial" w:hAnsi="Arial" w:eastAsia="Arial" w:cs="Arial"/>
          <w:noProof w:val="0"/>
          <w:sz w:val="22"/>
          <w:szCs w:val="22"/>
          <w:lang w:val="en-GB"/>
        </w:rPr>
        <w:t>29 May</w:t>
      </w:r>
      <w:r w:rsidRPr="02EFFEAB" w:rsidR="5D3D8190">
        <w:rPr>
          <w:rFonts w:ascii="Arial" w:hAnsi="Arial" w:eastAsia="Arial" w:cs="Arial"/>
          <w:noProof w:val="0"/>
          <w:sz w:val="22"/>
          <w:szCs w:val="22"/>
          <w:lang w:val="en-GB"/>
        </w:rPr>
        <w:t xml:space="preserve"> 2026).</w:t>
      </w:r>
    </w:p>
    <w:p w:rsidR="5D3D8190" w:rsidP="02EFFEAB" w:rsidRDefault="5D3D8190" w14:paraId="7C7667FB" w14:textId="7AE81B63">
      <w:pPr>
        <w:spacing w:before="0" w:beforeAutospacing="off" w:line="360" w:lineRule="auto"/>
        <w:jc w:val="both"/>
      </w:pPr>
      <w:r w:rsidRPr="02EFFEAB" w:rsidR="5D3D8190">
        <w:rPr>
          <w:rFonts w:ascii="Arial" w:hAnsi="Arial" w:eastAsia="Arial" w:cs="Arial"/>
          <w:noProof w:val="0"/>
          <w:sz w:val="22"/>
          <w:szCs w:val="22"/>
          <w:lang w:val="en-GB"/>
        </w:rPr>
        <w:t xml:space="preserve">Vandecasteele, R., Robijn, L., Willems, S., De </w:t>
      </w:r>
      <w:r w:rsidRPr="02EFFEAB" w:rsidR="5D3D8190">
        <w:rPr>
          <w:rFonts w:ascii="Arial" w:hAnsi="Arial" w:eastAsia="Arial" w:cs="Arial"/>
          <w:noProof w:val="0"/>
          <w:sz w:val="22"/>
          <w:szCs w:val="22"/>
          <w:lang w:val="en-GB"/>
        </w:rPr>
        <w:t>Maesschalck</w:t>
      </w:r>
      <w:r w:rsidRPr="02EFFEAB" w:rsidR="5D3D8190">
        <w:rPr>
          <w:rFonts w:ascii="Arial" w:hAnsi="Arial" w:eastAsia="Arial" w:cs="Arial"/>
          <w:noProof w:val="0"/>
          <w:sz w:val="22"/>
          <w:szCs w:val="22"/>
          <w:lang w:val="en-GB"/>
        </w:rPr>
        <w:t xml:space="preserve">, S. and Stevens, P.A.J. (2024) ‘Barriers and Facilitators to Culturally Sensitive Care in General practice: a Reflexive Thematic Analysis’, </w:t>
      </w:r>
      <w:r w:rsidRPr="02EFFEAB" w:rsidR="5D3D8190">
        <w:rPr>
          <w:rFonts w:ascii="Arial" w:hAnsi="Arial" w:eastAsia="Arial" w:cs="Arial"/>
          <w:i w:val="1"/>
          <w:iCs w:val="1"/>
          <w:noProof w:val="0"/>
          <w:sz w:val="22"/>
          <w:szCs w:val="22"/>
          <w:lang w:val="en-GB"/>
        </w:rPr>
        <w:t>BMC Primary Care</w:t>
      </w:r>
      <w:r w:rsidRPr="02EFFEAB" w:rsidR="5D3D8190">
        <w:rPr>
          <w:rFonts w:ascii="Arial" w:hAnsi="Arial" w:eastAsia="Arial" w:cs="Arial"/>
          <w:noProof w:val="0"/>
          <w:sz w:val="22"/>
          <w:szCs w:val="22"/>
          <w:lang w:val="en-GB"/>
        </w:rPr>
        <w:t xml:space="preserve">, 25(1). Available at: </w:t>
      </w:r>
      <w:hyperlink r:id="R863cda9bce5242d0">
        <w:r w:rsidRPr="02EFFEAB" w:rsidR="5D3D8190">
          <w:rPr>
            <w:rStyle w:val="Hyperlink"/>
            <w:noProof w:val="0"/>
            <w:lang w:val="en-GB"/>
          </w:rPr>
          <w:t>https://doi.org/10.1186/s12875-024-02630-y</w:t>
        </w:r>
      </w:hyperlink>
      <w:r w:rsidRPr="02EFFEAB" w:rsidR="5D3D8190">
        <w:rPr>
          <w:rFonts w:ascii="Arial" w:hAnsi="Arial" w:eastAsia="Arial" w:cs="Arial"/>
          <w:noProof w:val="0"/>
          <w:sz w:val="22"/>
          <w:szCs w:val="22"/>
          <w:lang w:val="en-GB"/>
        </w:rPr>
        <w:t xml:space="preserve"> (Accessed: </w:t>
      </w:r>
      <w:r w:rsidRPr="02EFFEAB" w:rsidR="7B29FB9F">
        <w:rPr>
          <w:rFonts w:ascii="Arial" w:hAnsi="Arial" w:eastAsia="Arial" w:cs="Arial"/>
          <w:noProof w:val="0"/>
          <w:sz w:val="22"/>
          <w:szCs w:val="22"/>
          <w:lang w:val="en-GB"/>
        </w:rPr>
        <w:t>2</w:t>
      </w:r>
      <w:r w:rsidRPr="02EFFEAB" w:rsidR="5D3D8190">
        <w:rPr>
          <w:rFonts w:ascii="Arial" w:hAnsi="Arial" w:eastAsia="Arial" w:cs="Arial"/>
          <w:noProof w:val="0"/>
          <w:sz w:val="22"/>
          <w:szCs w:val="22"/>
          <w:lang w:val="en-GB"/>
        </w:rPr>
        <w:t xml:space="preserve"> June 2026).</w:t>
      </w:r>
    </w:p>
    <w:p w:rsidR="02EFFEAB" w:rsidP="02EFFEAB" w:rsidRDefault="02EFFEAB" w14:paraId="33AB7222" w14:textId="2E8BABEC">
      <w:pPr>
        <w:spacing w:before="0" w:beforeAutospacing="off" w:line="360" w:lineRule="auto"/>
        <w:jc w:val="both"/>
        <w:rPr>
          <w:noProof w:val="0"/>
          <w:lang w:val="en-GB"/>
        </w:rPr>
      </w:pPr>
    </w:p>
    <w:p w:rsidR="5D3D8190" w:rsidP="02EFFEAB" w:rsidRDefault="5D3D8190" w14:paraId="2E91D5DF" w14:textId="22B02D25">
      <w:pPr>
        <w:spacing w:before="0" w:beforeAutospacing="off" w:line="360" w:lineRule="auto"/>
        <w:jc w:val="both"/>
      </w:pPr>
      <w:r w:rsidRPr="02EFFEAB" w:rsidR="5D3D8190">
        <w:rPr>
          <w:rFonts w:ascii="Arial" w:hAnsi="Arial" w:eastAsia="Arial" w:cs="Arial"/>
          <w:noProof w:val="0"/>
          <w:sz w:val="22"/>
          <w:szCs w:val="22"/>
          <w:lang w:val="en-GB"/>
        </w:rPr>
        <w:t xml:space="preserve">Westberg, K.H., Nyholm, M., Nygren, J.M. and Svedberg, P. (2022) ‘Mental Health Problems among Young People—A Scoping Review of Help-Seeking’, </w:t>
      </w:r>
      <w:r w:rsidRPr="02EFFEAB" w:rsidR="5D3D8190">
        <w:rPr>
          <w:rFonts w:ascii="Arial" w:hAnsi="Arial" w:eastAsia="Arial" w:cs="Arial"/>
          <w:i w:val="1"/>
          <w:iCs w:val="1"/>
          <w:noProof w:val="0"/>
          <w:sz w:val="22"/>
          <w:szCs w:val="22"/>
          <w:lang w:val="en-GB"/>
        </w:rPr>
        <w:t>International Journal of Environmental Research and Public Health</w:t>
      </w:r>
      <w:r w:rsidRPr="02EFFEAB" w:rsidR="5D3D8190">
        <w:rPr>
          <w:rFonts w:ascii="Arial" w:hAnsi="Arial" w:eastAsia="Arial" w:cs="Arial"/>
          <w:noProof w:val="0"/>
          <w:sz w:val="22"/>
          <w:szCs w:val="22"/>
          <w:lang w:val="en-GB"/>
        </w:rPr>
        <w:t xml:space="preserve">, 19(3), pp. 1–15. Available at: </w:t>
      </w:r>
      <w:hyperlink r:id="R9bd783ce651c4a41">
        <w:r w:rsidRPr="02EFFEAB" w:rsidR="5D3D8190">
          <w:rPr>
            <w:rStyle w:val="Hyperlink"/>
            <w:noProof w:val="0"/>
            <w:lang w:val="en-GB"/>
          </w:rPr>
          <w:t>https://doi.org/10.3390/ijerph19031430</w:t>
        </w:r>
      </w:hyperlink>
      <w:r w:rsidRPr="02EFFEAB" w:rsidR="5D3D8190">
        <w:rPr>
          <w:noProof w:val="0"/>
          <w:lang w:val="en-GB"/>
        </w:rPr>
        <w:t xml:space="preserve"> </w:t>
      </w:r>
      <w:r w:rsidRPr="02EFFEAB" w:rsidR="5D3D8190">
        <w:rPr>
          <w:rFonts w:ascii="Arial" w:hAnsi="Arial" w:eastAsia="Arial" w:cs="Arial"/>
          <w:noProof w:val="0"/>
          <w:sz w:val="22"/>
          <w:szCs w:val="22"/>
          <w:lang w:val="en-GB"/>
        </w:rPr>
        <w:t xml:space="preserve">(Accessed: </w:t>
      </w:r>
      <w:r w:rsidRPr="02EFFEAB" w:rsidR="027D4C33">
        <w:rPr>
          <w:rFonts w:ascii="Arial" w:hAnsi="Arial" w:eastAsia="Arial" w:cs="Arial"/>
          <w:noProof w:val="0"/>
          <w:sz w:val="22"/>
          <w:szCs w:val="22"/>
          <w:lang w:val="en-GB"/>
        </w:rPr>
        <w:t>3</w:t>
      </w:r>
      <w:r w:rsidRPr="02EFFEAB" w:rsidR="5D3D8190">
        <w:rPr>
          <w:rFonts w:ascii="Arial" w:hAnsi="Arial" w:eastAsia="Arial" w:cs="Arial"/>
          <w:noProof w:val="0"/>
          <w:sz w:val="22"/>
          <w:szCs w:val="22"/>
          <w:lang w:val="en-GB"/>
        </w:rPr>
        <w:t xml:space="preserve"> June 2026).</w:t>
      </w:r>
    </w:p>
    <w:p w:rsidR="02EFFEAB" w:rsidP="02EFFEAB" w:rsidRDefault="02EFFEAB" w14:paraId="09963D7D" w14:textId="4B1DFC34">
      <w:pPr>
        <w:spacing w:before="0" w:beforeAutospacing="off" w:line="360" w:lineRule="auto"/>
        <w:jc w:val="both"/>
        <w:rPr>
          <w:noProof w:val="0"/>
          <w:lang w:val="en-GB"/>
        </w:rPr>
      </w:pPr>
    </w:p>
    <w:p w:rsidR="02EFFEAB" w:rsidP="02EFFEAB" w:rsidRDefault="02EFFEAB" w14:paraId="6C5D7AFF" w14:textId="33062895">
      <w:pPr>
        <w:pStyle w:val="Normal"/>
        <w:spacing w:line="360" w:lineRule="auto"/>
        <w:jc w:val="both"/>
        <w:rPr>
          <w:rFonts w:ascii="Arial" w:hAnsi="Arial" w:eastAsia="Arial" w:cs="Arial"/>
          <w:b w:val="1"/>
          <w:bCs w:val="1"/>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bGKHJw4h0Z8n" int2:id="cgzqTJjs">
      <int2:state int2:type="spell" int2:value="Rejected"/>
    </int2:textHash>
    <int2:textHash int2:hashCode="SgC/f+ELov0YIf" int2:id="fMJIpqku">
      <int2:state int2:type="spell" int2:value="Rejected"/>
    </int2:textHash>
    <int2:textHash int2:hashCode="4jvOmM5/B9Edt0" int2:id="uT5zKksW">
      <int2:state int2:type="spell" int2:value="Rejected"/>
    </int2:textHash>
    <int2:textHash int2:hashCode="deOoiGf8HTgneh" int2:id="pHs7kepD">
      <int2:state int2:type="spell" int2:value="Rejected"/>
    </int2:textHash>
    <int2:bookmark int2:bookmarkName="_Int_u2SJowae" int2:invalidationBookmarkName="" int2:hashCode="e0dMsLOcF3PXGS" int2:id="mlcMDGu4">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58ec44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C79FB0"/>
    <w:rsid w:val="00396C61"/>
    <w:rsid w:val="00E985FD"/>
    <w:rsid w:val="01EDAA5D"/>
    <w:rsid w:val="022DCE6E"/>
    <w:rsid w:val="027D4C33"/>
    <w:rsid w:val="02EFFEAB"/>
    <w:rsid w:val="037E7646"/>
    <w:rsid w:val="0435DC00"/>
    <w:rsid w:val="04E2880E"/>
    <w:rsid w:val="06778079"/>
    <w:rsid w:val="0704C579"/>
    <w:rsid w:val="079A737E"/>
    <w:rsid w:val="08FFDFF3"/>
    <w:rsid w:val="0ADC9EB3"/>
    <w:rsid w:val="0DA2E123"/>
    <w:rsid w:val="0F1C5FC8"/>
    <w:rsid w:val="0FC851D4"/>
    <w:rsid w:val="10482917"/>
    <w:rsid w:val="10F55174"/>
    <w:rsid w:val="111CE4FF"/>
    <w:rsid w:val="115BE6F3"/>
    <w:rsid w:val="122C26E7"/>
    <w:rsid w:val="125123C3"/>
    <w:rsid w:val="12850C26"/>
    <w:rsid w:val="129BF2C7"/>
    <w:rsid w:val="12EFFDD6"/>
    <w:rsid w:val="13216925"/>
    <w:rsid w:val="1322B012"/>
    <w:rsid w:val="139A98BB"/>
    <w:rsid w:val="14746856"/>
    <w:rsid w:val="14F6B677"/>
    <w:rsid w:val="150420EB"/>
    <w:rsid w:val="162C1354"/>
    <w:rsid w:val="174B2307"/>
    <w:rsid w:val="1812D166"/>
    <w:rsid w:val="18FDFE92"/>
    <w:rsid w:val="19CFA272"/>
    <w:rsid w:val="1AA8E594"/>
    <w:rsid w:val="1B662C4F"/>
    <w:rsid w:val="1B8991E8"/>
    <w:rsid w:val="1CF3A92F"/>
    <w:rsid w:val="1F23B32F"/>
    <w:rsid w:val="201174BF"/>
    <w:rsid w:val="218A0D69"/>
    <w:rsid w:val="21C78A22"/>
    <w:rsid w:val="23423E8A"/>
    <w:rsid w:val="2380722E"/>
    <w:rsid w:val="249D0C01"/>
    <w:rsid w:val="2539AE2F"/>
    <w:rsid w:val="25DD4E54"/>
    <w:rsid w:val="25EFE589"/>
    <w:rsid w:val="267C7969"/>
    <w:rsid w:val="27024DFF"/>
    <w:rsid w:val="28D57336"/>
    <w:rsid w:val="2ACAA61A"/>
    <w:rsid w:val="2B984B62"/>
    <w:rsid w:val="2C362C98"/>
    <w:rsid w:val="2C9E099A"/>
    <w:rsid w:val="2CE552C3"/>
    <w:rsid w:val="2DFE5855"/>
    <w:rsid w:val="2E87F06E"/>
    <w:rsid w:val="2F5C7E77"/>
    <w:rsid w:val="2F9CE778"/>
    <w:rsid w:val="302B8149"/>
    <w:rsid w:val="3070D794"/>
    <w:rsid w:val="309D56F2"/>
    <w:rsid w:val="31CAF7D7"/>
    <w:rsid w:val="31D18067"/>
    <w:rsid w:val="32EA1766"/>
    <w:rsid w:val="33759F0C"/>
    <w:rsid w:val="33A1FBD8"/>
    <w:rsid w:val="34C09E8B"/>
    <w:rsid w:val="35F50722"/>
    <w:rsid w:val="367D6006"/>
    <w:rsid w:val="3804C67A"/>
    <w:rsid w:val="38848F2D"/>
    <w:rsid w:val="38FF84BB"/>
    <w:rsid w:val="39D12F4B"/>
    <w:rsid w:val="3A56EDCE"/>
    <w:rsid w:val="3A7CB86F"/>
    <w:rsid w:val="3B05D2F8"/>
    <w:rsid w:val="3B808B60"/>
    <w:rsid w:val="3C7426DC"/>
    <w:rsid w:val="3D16F942"/>
    <w:rsid w:val="3D514204"/>
    <w:rsid w:val="3D5D5606"/>
    <w:rsid w:val="41E2B847"/>
    <w:rsid w:val="422D38A4"/>
    <w:rsid w:val="425C4384"/>
    <w:rsid w:val="42CFB4BB"/>
    <w:rsid w:val="42DAC283"/>
    <w:rsid w:val="436CD3BD"/>
    <w:rsid w:val="4418CCCF"/>
    <w:rsid w:val="4631F847"/>
    <w:rsid w:val="464908FB"/>
    <w:rsid w:val="48AAA566"/>
    <w:rsid w:val="4B7440F1"/>
    <w:rsid w:val="4C267D01"/>
    <w:rsid w:val="4E50868F"/>
    <w:rsid w:val="4FB6FC5B"/>
    <w:rsid w:val="507457AF"/>
    <w:rsid w:val="5084D233"/>
    <w:rsid w:val="518BF110"/>
    <w:rsid w:val="51AF47E5"/>
    <w:rsid w:val="51EBF907"/>
    <w:rsid w:val="534C4E41"/>
    <w:rsid w:val="538DE0B4"/>
    <w:rsid w:val="53A86845"/>
    <w:rsid w:val="55B5380C"/>
    <w:rsid w:val="56DBE700"/>
    <w:rsid w:val="5771779A"/>
    <w:rsid w:val="58AA97F0"/>
    <w:rsid w:val="59D50CFF"/>
    <w:rsid w:val="5D36BAB5"/>
    <w:rsid w:val="5D3D8190"/>
    <w:rsid w:val="5D7D8A62"/>
    <w:rsid w:val="5DFFCD69"/>
    <w:rsid w:val="5ED43429"/>
    <w:rsid w:val="5F455EF7"/>
    <w:rsid w:val="5F53BF3E"/>
    <w:rsid w:val="5F597C45"/>
    <w:rsid w:val="5FF446F5"/>
    <w:rsid w:val="603D3C19"/>
    <w:rsid w:val="6064215A"/>
    <w:rsid w:val="60D450B0"/>
    <w:rsid w:val="6105CF49"/>
    <w:rsid w:val="6165D999"/>
    <w:rsid w:val="6286E1AF"/>
    <w:rsid w:val="62A66AB9"/>
    <w:rsid w:val="63D28711"/>
    <w:rsid w:val="63E2EAB9"/>
    <w:rsid w:val="6424FD04"/>
    <w:rsid w:val="6485DE36"/>
    <w:rsid w:val="666B98C8"/>
    <w:rsid w:val="6714BF11"/>
    <w:rsid w:val="677B2063"/>
    <w:rsid w:val="679017B4"/>
    <w:rsid w:val="69E97952"/>
    <w:rsid w:val="6AA27FBA"/>
    <w:rsid w:val="6B1E66F3"/>
    <w:rsid w:val="6B307476"/>
    <w:rsid w:val="6B903C89"/>
    <w:rsid w:val="6CAEDBAD"/>
    <w:rsid w:val="6CC79FB0"/>
    <w:rsid w:val="6D501752"/>
    <w:rsid w:val="6EBCAADF"/>
    <w:rsid w:val="6EBE3C90"/>
    <w:rsid w:val="700A8D2E"/>
    <w:rsid w:val="70E2B41B"/>
    <w:rsid w:val="71B496C4"/>
    <w:rsid w:val="728316FF"/>
    <w:rsid w:val="72F33EC6"/>
    <w:rsid w:val="72FF0692"/>
    <w:rsid w:val="739D624B"/>
    <w:rsid w:val="74CC5B66"/>
    <w:rsid w:val="7501C061"/>
    <w:rsid w:val="775F2688"/>
    <w:rsid w:val="780D9A2B"/>
    <w:rsid w:val="78F35930"/>
    <w:rsid w:val="7A0A7641"/>
    <w:rsid w:val="7A429C3E"/>
    <w:rsid w:val="7A4B6953"/>
    <w:rsid w:val="7A8E05C6"/>
    <w:rsid w:val="7B29FB9F"/>
    <w:rsid w:val="7C7DC859"/>
    <w:rsid w:val="7CBCEE0D"/>
    <w:rsid w:val="7D226322"/>
    <w:rsid w:val="7DDE04D8"/>
    <w:rsid w:val="7F827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122DA"/>
  <w15:chartTrackingRefBased/>
  <w15:docId w15:val="{DBB79857-03B0-4198-B0C1-C28FE7A496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B7440F1"/>
    <w:pPr>
      <w:spacing/>
      <w:ind w:left="720"/>
      <w:contextualSpacing/>
    </w:pPr>
  </w:style>
  <w:style w:type="character" w:styleId="Hyperlink">
    <w:uiPriority w:val="99"/>
    <w:name w:val="Hyperlink"/>
    <w:basedOn w:val="DefaultParagraphFont"/>
    <w:unhideWhenUsed/>
    <w:rsid w:val="02EFFEA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41426be16f94b9c" /><Relationship Type="http://schemas.openxmlformats.org/officeDocument/2006/relationships/numbering" Target="/word/numbering.xml" Id="R2e9a743570c34bf6" /><Relationship Type="http://schemas.openxmlformats.org/officeDocument/2006/relationships/hyperlink" Target="https://bmjopen.bmj.com/content/6/11/e012337" TargetMode="External" Id="R380ee477cd074744" /><Relationship Type="http://schemas.openxmlformats.org/officeDocument/2006/relationships/hyperlink" Target="https://doi.org/10.1016/j.jad.2025.120901" TargetMode="External" Id="R26ed928bc25c4a40" /><Relationship Type="http://schemas.openxmlformats.org/officeDocument/2006/relationships/hyperlink" Target="https://www.uwtsd.ac.uk/research/research-integrity-and-ethics" TargetMode="External" Id="R29e5f5c2ee7b4038" /><Relationship Type="http://schemas.openxmlformats.org/officeDocument/2006/relationships/hyperlink" Target="https://doi.org/10.1186/s12875-024-02630-y" TargetMode="External" Id="R863cda9bce5242d0" /><Relationship Type="http://schemas.openxmlformats.org/officeDocument/2006/relationships/hyperlink" Target="https://doi.org/10.3390/ijerph19031430" TargetMode="External" Id="R9bd783ce651c4a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Alisha Kauser (2322734)</dc:creator>
  <keywords/>
  <dc:description/>
  <lastModifiedBy>Alisha Kauser (2322734)</lastModifiedBy>
  <revision>4</revision>
  <dcterms:created xsi:type="dcterms:W3CDTF">2026-06-07T23:30:40.4248734Z</dcterms:created>
  <dcterms:modified xsi:type="dcterms:W3CDTF">2026-06-08T15:35:06.4906955Z</dcterms:modified>
</coreProperties>
</file>