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FE68A" w14:textId="5807C34B" w:rsidR="10FE0ADE" w:rsidRDefault="10FE0ADE" w:rsidP="713588A7">
      <w:r>
        <w:rPr>
          <w:noProof/>
        </w:rPr>
        <w:drawing>
          <wp:inline distT="0" distB="0" distL="0" distR="0" wp14:anchorId="59EB019F" wp14:editId="78216A41">
            <wp:extent cx="3829050" cy="1533525"/>
            <wp:effectExtent l="0" t="0" r="0" b="0"/>
            <wp:docPr id="2023408218"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08218" name="Picture 2023408218"/>
                    <pic:cNvPicPr/>
                  </pic:nvPicPr>
                  <pic:blipFill>
                    <a:blip r:embed="rId7">
                      <a:extLst>
                        <a:ext uri="{28A0092B-C50C-407E-A947-70E740481C1C}">
                          <a14:useLocalDpi xmlns:a14="http://schemas.microsoft.com/office/drawing/2010/main"/>
                        </a:ext>
                      </a:extLst>
                    </a:blip>
                    <a:stretch>
                      <a:fillRect/>
                    </a:stretch>
                  </pic:blipFill>
                  <pic:spPr>
                    <a:xfrm>
                      <a:off x="0" y="0"/>
                      <a:ext cx="3829050" cy="1533525"/>
                    </a:xfrm>
                    <a:prstGeom prst="rect">
                      <a:avLst/>
                    </a:prstGeom>
                  </pic:spPr>
                </pic:pic>
              </a:graphicData>
            </a:graphic>
          </wp:inline>
        </w:drawing>
      </w:r>
    </w:p>
    <w:p w14:paraId="05794296" w14:textId="649E0637" w:rsidR="713588A7" w:rsidRDefault="713588A7" w:rsidP="713588A7">
      <w:pPr>
        <w:pStyle w:val="Title"/>
        <w:jc w:val="center"/>
        <w:rPr>
          <w:b/>
          <w:bCs/>
          <w:color w:val="000000" w:themeColor="text1"/>
          <w:sz w:val="24"/>
          <w:szCs w:val="24"/>
        </w:rPr>
      </w:pPr>
    </w:p>
    <w:p w14:paraId="07D735E0" w14:textId="7843184D" w:rsidR="713588A7" w:rsidRDefault="713588A7" w:rsidP="713588A7">
      <w:pPr>
        <w:pStyle w:val="Title"/>
        <w:jc w:val="center"/>
        <w:rPr>
          <w:b/>
          <w:bCs/>
          <w:color w:val="000000" w:themeColor="text1"/>
          <w:sz w:val="24"/>
          <w:szCs w:val="24"/>
        </w:rPr>
      </w:pPr>
    </w:p>
    <w:p w14:paraId="609EFD81" w14:textId="304D0B94" w:rsidR="713588A7" w:rsidRDefault="713588A7" w:rsidP="713588A7">
      <w:pPr>
        <w:pStyle w:val="Title"/>
        <w:jc w:val="center"/>
        <w:rPr>
          <w:b/>
          <w:bCs/>
          <w:color w:val="000000" w:themeColor="text1"/>
          <w:sz w:val="24"/>
          <w:szCs w:val="24"/>
        </w:rPr>
      </w:pPr>
    </w:p>
    <w:p w14:paraId="2651340C" w14:textId="0EC06381" w:rsidR="713588A7" w:rsidRDefault="713588A7" w:rsidP="713588A7">
      <w:pPr>
        <w:pStyle w:val="Title"/>
        <w:jc w:val="center"/>
        <w:rPr>
          <w:b/>
          <w:bCs/>
          <w:color w:val="000000" w:themeColor="text1"/>
          <w:sz w:val="24"/>
          <w:szCs w:val="24"/>
        </w:rPr>
      </w:pPr>
    </w:p>
    <w:p w14:paraId="25581B51" w14:textId="6FF1757E" w:rsidR="713588A7" w:rsidRDefault="713588A7" w:rsidP="713588A7">
      <w:pPr>
        <w:pStyle w:val="Title"/>
        <w:jc w:val="center"/>
        <w:rPr>
          <w:b/>
          <w:bCs/>
          <w:color w:val="000000" w:themeColor="text1"/>
          <w:sz w:val="24"/>
          <w:szCs w:val="24"/>
        </w:rPr>
      </w:pPr>
    </w:p>
    <w:p w14:paraId="3F7EAFC4" w14:textId="6C9EBFC7" w:rsidR="713588A7" w:rsidRDefault="713588A7" w:rsidP="713588A7">
      <w:pPr>
        <w:pStyle w:val="Title"/>
        <w:jc w:val="center"/>
        <w:rPr>
          <w:b/>
          <w:bCs/>
          <w:color w:val="000000" w:themeColor="text1"/>
          <w:sz w:val="24"/>
          <w:szCs w:val="24"/>
        </w:rPr>
      </w:pPr>
    </w:p>
    <w:p w14:paraId="35EC8792" w14:textId="6DFAE83E" w:rsidR="713588A7" w:rsidRDefault="713588A7" w:rsidP="713588A7">
      <w:pPr>
        <w:pStyle w:val="Title"/>
        <w:jc w:val="center"/>
        <w:rPr>
          <w:b/>
          <w:bCs/>
          <w:color w:val="000000" w:themeColor="text1"/>
          <w:sz w:val="40"/>
          <w:szCs w:val="40"/>
        </w:rPr>
      </w:pPr>
    </w:p>
    <w:p w14:paraId="751D0FC4" w14:textId="7A7F5695" w:rsidR="00D34FED" w:rsidRPr="00D212FD" w:rsidRDefault="00D34FED" w:rsidP="713588A7">
      <w:pPr>
        <w:jc w:val="center"/>
        <w:rPr>
          <w:b/>
          <w:bCs/>
          <w:color w:val="000000" w:themeColor="text1"/>
          <w:sz w:val="24"/>
          <w:szCs w:val="24"/>
          <w:u w:val="single"/>
        </w:rPr>
      </w:pPr>
    </w:p>
    <w:p w14:paraId="76F2C18B" w14:textId="77777777" w:rsidR="00D34FED" w:rsidRPr="00D212FD" w:rsidRDefault="00D34FED">
      <w:pPr>
        <w:rPr>
          <w:b/>
          <w:bCs/>
          <w:color w:val="000000" w:themeColor="text1"/>
          <w:sz w:val="24"/>
          <w:szCs w:val="24"/>
          <w:u w:val="single"/>
        </w:rPr>
      </w:pPr>
    </w:p>
    <w:p w14:paraId="0321518E" w14:textId="5F096039" w:rsidR="00D34FED" w:rsidRPr="00D212FD" w:rsidRDefault="5DB0D6C3" w:rsidP="713588A7">
      <w:pPr>
        <w:rPr>
          <w:color w:val="000000" w:themeColor="text1"/>
          <w:sz w:val="28"/>
          <w:szCs w:val="28"/>
        </w:rPr>
      </w:pPr>
      <w:r w:rsidRPr="713588A7">
        <w:rPr>
          <w:b/>
          <w:bCs/>
          <w:color w:val="000000" w:themeColor="text1"/>
          <w:sz w:val="28"/>
          <w:szCs w:val="28"/>
        </w:rPr>
        <w:t>Student name</w:t>
      </w:r>
      <w:r w:rsidRPr="713588A7">
        <w:rPr>
          <w:color w:val="000000" w:themeColor="text1"/>
          <w:sz w:val="28"/>
          <w:szCs w:val="28"/>
        </w:rPr>
        <w:t>: NGOZI JULIANA IGWEANYA</w:t>
      </w:r>
    </w:p>
    <w:p w14:paraId="3EB9429E" w14:textId="7257BAD3" w:rsidR="00D34FED" w:rsidRPr="00D212FD" w:rsidRDefault="5DB0D6C3" w:rsidP="713588A7">
      <w:pPr>
        <w:tabs>
          <w:tab w:val="left" w:pos="6540"/>
        </w:tabs>
        <w:spacing w:line="360" w:lineRule="auto"/>
        <w:rPr>
          <w:color w:val="000000" w:themeColor="text1"/>
          <w:sz w:val="28"/>
          <w:szCs w:val="28"/>
        </w:rPr>
      </w:pPr>
      <w:r w:rsidRPr="713588A7">
        <w:rPr>
          <w:b/>
          <w:bCs/>
          <w:color w:val="000000" w:themeColor="text1"/>
          <w:sz w:val="28"/>
          <w:szCs w:val="28"/>
        </w:rPr>
        <w:t>Student ID</w:t>
      </w:r>
      <w:r w:rsidRPr="713588A7">
        <w:rPr>
          <w:color w:val="000000" w:themeColor="text1"/>
          <w:sz w:val="28"/>
          <w:szCs w:val="28"/>
        </w:rPr>
        <w:t>: 25114990</w:t>
      </w:r>
    </w:p>
    <w:p w14:paraId="6C07CFA8" w14:textId="1E8F80A1" w:rsidR="00D34FED" w:rsidRPr="00D212FD" w:rsidRDefault="5DB0D6C3" w:rsidP="713588A7">
      <w:pPr>
        <w:tabs>
          <w:tab w:val="left" w:pos="6540"/>
        </w:tabs>
        <w:spacing w:line="360" w:lineRule="auto"/>
        <w:rPr>
          <w:color w:val="000000" w:themeColor="text1"/>
          <w:sz w:val="28"/>
          <w:szCs w:val="28"/>
        </w:rPr>
      </w:pPr>
      <w:r w:rsidRPr="713588A7">
        <w:rPr>
          <w:b/>
          <w:bCs/>
          <w:color w:val="000000" w:themeColor="text1"/>
          <w:sz w:val="28"/>
          <w:szCs w:val="28"/>
        </w:rPr>
        <w:t>Module name</w:t>
      </w:r>
      <w:r w:rsidRPr="713588A7">
        <w:rPr>
          <w:color w:val="000000" w:themeColor="text1"/>
          <w:sz w:val="28"/>
          <w:szCs w:val="28"/>
        </w:rPr>
        <w:t xml:space="preserve">: </w:t>
      </w:r>
      <w:r w:rsidR="362D0586" w:rsidRPr="713588A7">
        <w:rPr>
          <w:color w:val="000000" w:themeColor="text1"/>
          <w:sz w:val="28"/>
          <w:szCs w:val="28"/>
        </w:rPr>
        <w:t xml:space="preserve">PROFESSIONAL CAREER DEVELOPMENT WITHIN </w:t>
      </w:r>
      <w:r w:rsidR="75E88AD7" w:rsidRPr="713588A7">
        <w:rPr>
          <w:color w:val="000000" w:themeColor="text1"/>
          <w:sz w:val="28"/>
          <w:szCs w:val="28"/>
        </w:rPr>
        <w:t>HEALTH AND SOCIAL CARE</w:t>
      </w:r>
    </w:p>
    <w:p w14:paraId="46A813C9" w14:textId="7B67ED77" w:rsidR="00D34FED" w:rsidRPr="00D212FD" w:rsidRDefault="5DB0D6C3" w:rsidP="713588A7">
      <w:pPr>
        <w:tabs>
          <w:tab w:val="left" w:pos="6540"/>
        </w:tabs>
        <w:spacing w:line="360" w:lineRule="auto"/>
        <w:rPr>
          <w:color w:val="000000" w:themeColor="text1"/>
          <w:sz w:val="28"/>
          <w:szCs w:val="28"/>
        </w:rPr>
      </w:pPr>
      <w:r w:rsidRPr="713588A7">
        <w:rPr>
          <w:b/>
          <w:bCs/>
          <w:color w:val="000000" w:themeColor="text1"/>
          <w:sz w:val="28"/>
          <w:szCs w:val="28"/>
        </w:rPr>
        <w:t>Module code</w:t>
      </w:r>
      <w:r w:rsidRPr="713588A7">
        <w:rPr>
          <w:color w:val="000000" w:themeColor="text1"/>
          <w:sz w:val="28"/>
          <w:szCs w:val="28"/>
        </w:rPr>
        <w:t>: LCHS</w:t>
      </w:r>
      <w:r w:rsidR="5BB4922E" w:rsidRPr="713588A7">
        <w:rPr>
          <w:color w:val="000000" w:themeColor="text1"/>
          <w:sz w:val="28"/>
          <w:szCs w:val="28"/>
        </w:rPr>
        <w:t xml:space="preserve"> 4009</w:t>
      </w:r>
    </w:p>
    <w:p w14:paraId="5F5C0B5C" w14:textId="67F262DE" w:rsidR="00D34FED" w:rsidRPr="00D212FD" w:rsidRDefault="52F88A47" w:rsidP="70EBAB62">
      <w:pPr>
        <w:spacing w:line="360" w:lineRule="auto"/>
        <w:rPr>
          <w:color w:val="000000" w:themeColor="text1"/>
          <w:sz w:val="28"/>
          <w:szCs w:val="28"/>
        </w:rPr>
      </w:pPr>
      <w:r w:rsidRPr="70EBAB62">
        <w:rPr>
          <w:b/>
          <w:bCs/>
          <w:color w:val="000000" w:themeColor="text1"/>
          <w:sz w:val="28"/>
          <w:szCs w:val="28"/>
        </w:rPr>
        <w:t xml:space="preserve">Lecturer name: </w:t>
      </w:r>
      <w:r w:rsidR="6085D826" w:rsidRPr="70EBAB62">
        <w:rPr>
          <w:color w:val="000000" w:themeColor="text1"/>
          <w:sz w:val="28"/>
          <w:szCs w:val="28"/>
        </w:rPr>
        <w:t>ODETTE JACK</w:t>
      </w:r>
    </w:p>
    <w:p w14:paraId="1AC8A18B" w14:textId="0C75EA19" w:rsidR="00D34FED" w:rsidRPr="00D212FD" w:rsidRDefault="00D34FED" w:rsidP="713588A7">
      <w:pPr>
        <w:spacing w:line="360" w:lineRule="auto"/>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523B1D78" w14:textId="097996F7" w:rsidR="00D34FED" w:rsidRPr="00D212FD" w:rsidRDefault="00D34FED">
      <w:pPr>
        <w:rPr>
          <w:b/>
          <w:bCs/>
          <w:color w:val="000000" w:themeColor="text1"/>
          <w:sz w:val="24"/>
          <w:szCs w:val="24"/>
          <w:u w:val="single"/>
        </w:rPr>
      </w:pPr>
    </w:p>
    <w:p w14:paraId="64BB2C36" w14:textId="14C40B3D" w:rsidR="00D34FED" w:rsidRPr="00D212FD" w:rsidRDefault="00D34FED" w:rsidP="70EBAB62">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4A32F044" w14:textId="31B5A6CF" w:rsidR="713588A7" w:rsidRDefault="713588A7" w:rsidP="713588A7">
      <w:pPr>
        <w:rPr>
          <w:b/>
          <w:bCs/>
          <w:color w:val="000000" w:themeColor="text1"/>
          <w:sz w:val="24"/>
          <w:szCs w:val="24"/>
          <w:u w:val="single"/>
        </w:rPr>
      </w:pPr>
    </w:p>
    <w:p w14:paraId="6F43F468" w14:textId="78048F19" w:rsidR="713588A7" w:rsidRDefault="713588A7" w:rsidP="713588A7">
      <w:pPr>
        <w:rPr>
          <w:b/>
          <w:bCs/>
          <w:color w:val="000000" w:themeColor="text1"/>
          <w:sz w:val="24"/>
          <w:szCs w:val="24"/>
          <w:u w:val="single"/>
        </w:rPr>
      </w:pPr>
    </w:p>
    <w:p w14:paraId="6E8C32B3" w14:textId="6B85C984" w:rsidR="713588A7" w:rsidRDefault="713588A7" w:rsidP="713588A7">
      <w:pPr>
        <w:rPr>
          <w:b/>
          <w:bCs/>
          <w:color w:val="000000" w:themeColor="text1"/>
          <w:sz w:val="24"/>
          <w:szCs w:val="24"/>
          <w:u w:val="single"/>
        </w:rPr>
      </w:pPr>
    </w:p>
    <w:p w14:paraId="383ED887" w14:textId="4F6F31EF" w:rsidR="713588A7" w:rsidRDefault="713588A7" w:rsidP="713588A7">
      <w:pPr>
        <w:rPr>
          <w:b/>
          <w:bCs/>
          <w:color w:val="000000" w:themeColor="text1"/>
          <w:sz w:val="24"/>
          <w:szCs w:val="24"/>
          <w:u w:val="single"/>
        </w:rPr>
      </w:pPr>
    </w:p>
    <w:p w14:paraId="4BD4DA15" w14:textId="6CAFAD84" w:rsidR="713588A7" w:rsidRDefault="713588A7" w:rsidP="713588A7">
      <w:pPr>
        <w:rPr>
          <w:b/>
          <w:bCs/>
          <w:color w:val="000000" w:themeColor="text1"/>
          <w:sz w:val="24"/>
          <w:szCs w:val="24"/>
          <w:u w:val="single"/>
        </w:rPr>
      </w:pPr>
    </w:p>
    <w:p w14:paraId="3E876D52" w14:textId="70D61EFD" w:rsidR="70EBAB62" w:rsidRDefault="70EBAB62" w:rsidP="70EBAB62">
      <w:pPr>
        <w:pStyle w:val="Title"/>
        <w:jc w:val="center"/>
        <w:rPr>
          <w:b/>
          <w:bCs/>
          <w:color w:val="000000" w:themeColor="text1"/>
          <w:sz w:val="40"/>
          <w:szCs w:val="40"/>
        </w:rPr>
      </w:pPr>
    </w:p>
    <w:p w14:paraId="13352947" w14:textId="77D3276B" w:rsidR="73CCF81A" w:rsidRDefault="73CCF81A" w:rsidP="713588A7">
      <w:pPr>
        <w:pStyle w:val="Title"/>
        <w:jc w:val="center"/>
        <w:rPr>
          <w:rFonts w:eastAsia="Verdana"/>
          <w:b/>
          <w:bCs/>
          <w:color w:val="000000" w:themeColor="text1"/>
          <w:sz w:val="40"/>
          <w:szCs w:val="40"/>
        </w:rPr>
      </w:pPr>
      <w:r w:rsidRPr="713588A7">
        <w:rPr>
          <w:b/>
          <w:bCs/>
          <w:color w:val="000000" w:themeColor="text1"/>
          <w:sz w:val="40"/>
          <w:szCs w:val="40"/>
        </w:rPr>
        <w:t>Professional Career Development in Health and Social Care (</w:t>
      </w:r>
      <w:r w:rsidRPr="713588A7">
        <w:rPr>
          <w:rFonts w:eastAsia="Verdana"/>
          <w:b/>
          <w:bCs/>
          <w:color w:val="000000" w:themeColor="text1"/>
          <w:sz w:val="40"/>
          <w:szCs w:val="40"/>
        </w:rPr>
        <w:t>LCHS 4009)</w:t>
      </w:r>
    </w:p>
    <w:p w14:paraId="0658A64E" w14:textId="77777777" w:rsidR="73CCF81A" w:rsidRDefault="73CCF81A" w:rsidP="713588A7">
      <w:pPr>
        <w:rPr>
          <w:color w:val="000000" w:themeColor="text1"/>
          <w:sz w:val="24"/>
          <w:szCs w:val="24"/>
        </w:rPr>
      </w:pPr>
      <w:r w:rsidRPr="713588A7">
        <w:rPr>
          <w:color w:val="000000" w:themeColor="text1"/>
          <w:sz w:val="24"/>
          <w:szCs w:val="24"/>
        </w:rPr>
        <w:t xml:space="preserve">                                                      </w:t>
      </w:r>
    </w:p>
    <w:p w14:paraId="55032F6B" w14:textId="1A00B07E" w:rsidR="73CCF81A" w:rsidRDefault="47F39C51" w:rsidP="70EBAB62">
      <w:pPr>
        <w:rPr>
          <w:color w:val="000000" w:themeColor="text1"/>
          <w:sz w:val="28"/>
          <w:szCs w:val="28"/>
        </w:rPr>
      </w:pPr>
      <w:r w:rsidRPr="70EBAB62">
        <w:rPr>
          <w:b/>
          <w:bCs/>
          <w:color w:val="000000" w:themeColor="text1"/>
          <w:sz w:val="28"/>
          <w:szCs w:val="28"/>
          <w:u w:val="single"/>
        </w:rPr>
        <w:t>ASSIGNMENT 2</w:t>
      </w:r>
    </w:p>
    <w:p w14:paraId="6DDC64FA" w14:textId="757F70E3" w:rsidR="713588A7" w:rsidRDefault="713588A7" w:rsidP="713588A7">
      <w:pPr>
        <w:rPr>
          <w:b/>
          <w:bCs/>
          <w:color w:val="000000" w:themeColor="text1"/>
          <w:sz w:val="24"/>
          <w:szCs w:val="24"/>
          <w:u w:val="single"/>
        </w:rPr>
      </w:pPr>
    </w:p>
    <w:p w14:paraId="772998BA" w14:textId="4CB97362" w:rsidR="713588A7" w:rsidRDefault="713588A7" w:rsidP="713588A7">
      <w:pPr>
        <w:rPr>
          <w:b/>
          <w:bCs/>
          <w:color w:val="000000" w:themeColor="text1"/>
          <w:sz w:val="24"/>
          <w:szCs w:val="24"/>
          <w:u w:val="single"/>
        </w:rPr>
      </w:pPr>
    </w:p>
    <w:p w14:paraId="1094EF98" w14:textId="7AB7B66B" w:rsidR="713588A7" w:rsidRDefault="713588A7" w:rsidP="713588A7">
      <w:pPr>
        <w:rPr>
          <w:b/>
          <w:bCs/>
          <w:color w:val="000000" w:themeColor="text1"/>
          <w:sz w:val="24"/>
          <w:szCs w:val="24"/>
          <w:u w:val="single"/>
        </w:rPr>
      </w:pPr>
    </w:p>
    <w:p w14:paraId="6A01914F" w14:textId="5E889251" w:rsidR="713588A7" w:rsidRDefault="713588A7" w:rsidP="713588A7">
      <w:pPr>
        <w:rPr>
          <w:b/>
          <w:bCs/>
          <w:color w:val="000000" w:themeColor="text1"/>
          <w:sz w:val="24"/>
          <w:szCs w:val="24"/>
          <w:u w:val="single"/>
        </w:rPr>
      </w:pPr>
    </w:p>
    <w:p w14:paraId="7167C879" w14:textId="0647A3F1" w:rsidR="713588A7" w:rsidRDefault="713588A7" w:rsidP="713588A7">
      <w:pPr>
        <w:rPr>
          <w:b/>
          <w:bCs/>
          <w:color w:val="000000" w:themeColor="text1"/>
          <w:sz w:val="24"/>
          <w:szCs w:val="24"/>
          <w:u w:val="single"/>
        </w:rPr>
      </w:pPr>
    </w:p>
    <w:p w14:paraId="09109875" w14:textId="01D096F2" w:rsidR="713588A7" w:rsidRDefault="713588A7" w:rsidP="713588A7">
      <w:pPr>
        <w:rPr>
          <w:b/>
          <w:bCs/>
          <w:color w:val="000000" w:themeColor="text1"/>
          <w:sz w:val="24"/>
          <w:szCs w:val="24"/>
          <w:u w:val="single"/>
        </w:rPr>
      </w:pPr>
    </w:p>
    <w:p w14:paraId="6047AB0A" w14:textId="101ADC76" w:rsidR="713588A7" w:rsidRDefault="713588A7" w:rsidP="713588A7">
      <w:pPr>
        <w:rPr>
          <w:b/>
          <w:bCs/>
          <w:color w:val="000000" w:themeColor="text1"/>
          <w:sz w:val="24"/>
          <w:szCs w:val="24"/>
          <w:u w:val="single"/>
        </w:rPr>
      </w:pPr>
    </w:p>
    <w:p w14:paraId="34F8411E" w14:textId="37D766B4" w:rsidR="713588A7" w:rsidRDefault="713588A7" w:rsidP="713588A7">
      <w:pPr>
        <w:rPr>
          <w:b/>
          <w:bCs/>
          <w:color w:val="000000" w:themeColor="text1"/>
          <w:sz w:val="24"/>
          <w:szCs w:val="24"/>
          <w:u w:val="single"/>
        </w:rPr>
      </w:pPr>
    </w:p>
    <w:p w14:paraId="188BE46A" w14:textId="6994471A" w:rsidR="713588A7" w:rsidRDefault="713588A7" w:rsidP="713588A7">
      <w:pPr>
        <w:rPr>
          <w:b/>
          <w:bCs/>
          <w:color w:val="000000" w:themeColor="text1"/>
          <w:sz w:val="24"/>
          <w:szCs w:val="24"/>
          <w:u w:val="single"/>
        </w:rPr>
      </w:pPr>
    </w:p>
    <w:p w14:paraId="30B6E015" w14:textId="2209342D" w:rsidR="713588A7" w:rsidRDefault="713588A7" w:rsidP="70EBAB62">
      <w:pPr>
        <w:rPr>
          <w:b/>
          <w:bCs/>
          <w:color w:val="000000" w:themeColor="text1"/>
          <w:u w:val="single"/>
        </w:rPr>
      </w:pPr>
    </w:p>
    <w:p w14:paraId="2D77B38D" w14:textId="7771D513" w:rsidR="00D34FED" w:rsidRPr="00D212FD" w:rsidRDefault="7110E214" w:rsidP="70EBAB62">
      <w:pPr>
        <w:rPr>
          <w:i/>
          <w:iCs/>
          <w:color w:val="000000" w:themeColor="text1"/>
        </w:rPr>
      </w:pPr>
      <w:r w:rsidRPr="70EBAB62">
        <w:rPr>
          <w:b/>
          <w:bCs/>
          <w:color w:val="000000" w:themeColor="text1"/>
          <w:u w:val="single"/>
        </w:rPr>
        <w:t>Acknowledgement of AI use:</w:t>
      </w:r>
      <w:r w:rsidRPr="70EBAB62">
        <w:rPr>
          <w:color w:val="000000" w:themeColor="text1"/>
        </w:rPr>
        <w:t xml:space="preserve"> </w:t>
      </w:r>
      <w:r w:rsidR="70237D84" w:rsidRPr="70EBAB62">
        <w:rPr>
          <w:b/>
          <w:bCs/>
          <w:color w:val="000000" w:themeColor="text1"/>
        </w:rPr>
        <w:t xml:space="preserve">I </w:t>
      </w:r>
      <w:r w:rsidRPr="70EBAB62">
        <w:rPr>
          <w:b/>
          <w:bCs/>
          <w:color w:val="000000" w:themeColor="text1"/>
        </w:rPr>
        <w:t xml:space="preserve">have not used AI to complete my work. </w:t>
      </w:r>
    </w:p>
    <w:p w14:paraId="7776D768" w14:textId="46506EBB" w:rsidR="00D34FED" w:rsidRPr="00D212FD" w:rsidRDefault="00D34FED" w:rsidP="70EBAB62">
      <w:pPr>
        <w:rPr>
          <w:color w:val="000000" w:themeColor="text1"/>
        </w:rPr>
      </w:pPr>
    </w:p>
    <w:p w14:paraId="2B36F4D0" w14:textId="149E3D5F" w:rsidR="00D34FED" w:rsidRPr="00D212FD" w:rsidRDefault="00D34FED" w:rsidP="713588A7"/>
    <w:p w14:paraId="53755DB7" w14:textId="53AA98F0" w:rsidR="00D34FED" w:rsidRPr="00D212FD" w:rsidRDefault="00D34FED" w:rsidP="713588A7">
      <w:pPr>
        <w:pStyle w:val="Title"/>
        <w:rPr>
          <w:rFonts w:eastAsia="Verdana"/>
          <w:b/>
          <w:bCs/>
          <w:color w:val="000000" w:themeColor="text1"/>
          <w:sz w:val="24"/>
          <w:szCs w:val="24"/>
          <w:u w:val="single"/>
        </w:rPr>
      </w:pPr>
    </w:p>
    <w:p w14:paraId="74EAE689" w14:textId="2FD2FFED" w:rsidR="00D34FED" w:rsidRPr="00D212FD" w:rsidRDefault="00D34FED" w:rsidP="713588A7">
      <w:pPr>
        <w:pStyle w:val="Title"/>
        <w:rPr>
          <w:rFonts w:eastAsia="Verdana"/>
          <w:b/>
          <w:bCs/>
          <w:color w:val="000000" w:themeColor="text1"/>
          <w:sz w:val="24"/>
          <w:szCs w:val="24"/>
          <w:u w:val="single"/>
        </w:rPr>
      </w:pPr>
    </w:p>
    <w:p w14:paraId="657DD61A" w14:textId="5A2661CB" w:rsidR="00D34FED" w:rsidRPr="00D212FD" w:rsidRDefault="00D34FED" w:rsidP="713588A7">
      <w:pPr>
        <w:pStyle w:val="Title"/>
        <w:rPr>
          <w:rFonts w:eastAsia="Verdana"/>
          <w:b/>
          <w:bCs/>
          <w:color w:val="000000" w:themeColor="text1"/>
          <w:sz w:val="24"/>
          <w:szCs w:val="24"/>
          <w:u w:val="single"/>
        </w:rPr>
      </w:pPr>
    </w:p>
    <w:p w14:paraId="213BD64A" w14:textId="36789503" w:rsidR="00D34FED" w:rsidRPr="00D212FD" w:rsidRDefault="00D34FED" w:rsidP="713588A7">
      <w:pPr>
        <w:pStyle w:val="Title"/>
        <w:rPr>
          <w:rFonts w:eastAsia="Verdana"/>
          <w:b/>
          <w:bCs/>
          <w:color w:val="000000" w:themeColor="text1"/>
          <w:sz w:val="24"/>
          <w:szCs w:val="24"/>
          <w:u w:val="single"/>
        </w:rPr>
      </w:pPr>
    </w:p>
    <w:p w14:paraId="2674E2C4" w14:textId="520EDDDF" w:rsidR="00D34FED" w:rsidRPr="00D212FD" w:rsidRDefault="00D34FED" w:rsidP="713588A7">
      <w:pPr>
        <w:pStyle w:val="Title"/>
        <w:rPr>
          <w:rFonts w:eastAsia="Verdana"/>
          <w:b/>
          <w:bCs/>
          <w:color w:val="000000" w:themeColor="text1"/>
          <w:sz w:val="24"/>
          <w:szCs w:val="24"/>
          <w:u w:val="single"/>
        </w:rPr>
      </w:pPr>
    </w:p>
    <w:p w14:paraId="06C6941D" w14:textId="3073DFCE" w:rsidR="00D34FED" w:rsidRPr="00D212FD" w:rsidRDefault="00D34FED" w:rsidP="713588A7">
      <w:pPr>
        <w:pStyle w:val="Title"/>
        <w:rPr>
          <w:rFonts w:eastAsia="Verdana"/>
          <w:b/>
          <w:bCs/>
          <w:color w:val="000000" w:themeColor="text1"/>
          <w:sz w:val="24"/>
          <w:szCs w:val="24"/>
          <w:u w:val="single"/>
        </w:rPr>
      </w:pPr>
    </w:p>
    <w:p w14:paraId="460A21D7" w14:textId="43BB862E" w:rsidR="00D34FED" w:rsidRPr="00D212FD" w:rsidRDefault="00D34FED" w:rsidP="713588A7">
      <w:pPr>
        <w:pStyle w:val="Title"/>
        <w:rPr>
          <w:rFonts w:eastAsia="Verdana"/>
          <w:b/>
          <w:bCs/>
          <w:color w:val="000000" w:themeColor="text1"/>
          <w:sz w:val="24"/>
          <w:szCs w:val="24"/>
          <w:u w:val="single"/>
        </w:rPr>
      </w:pPr>
    </w:p>
    <w:p w14:paraId="4DAE6F3C" w14:textId="5674F829" w:rsidR="00D34FED" w:rsidRPr="00D212FD" w:rsidRDefault="00D34FED" w:rsidP="713588A7">
      <w:pPr>
        <w:pStyle w:val="Title"/>
        <w:rPr>
          <w:rFonts w:eastAsia="Verdana"/>
          <w:b/>
          <w:bCs/>
          <w:color w:val="000000" w:themeColor="text1"/>
          <w:sz w:val="24"/>
          <w:szCs w:val="24"/>
          <w:u w:val="single"/>
        </w:rPr>
      </w:pPr>
    </w:p>
    <w:p w14:paraId="43324C2E" w14:textId="2B20AF3C" w:rsidR="00D34FED" w:rsidRPr="00D212FD" w:rsidRDefault="00D34FED" w:rsidP="713588A7">
      <w:pPr>
        <w:pStyle w:val="Title"/>
        <w:rPr>
          <w:rFonts w:eastAsia="Verdana"/>
          <w:b/>
          <w:bCs/>
          <w:color w:val="000000" w:themeColor="text1"/>
          <w:sz w:val="24"/>
          <w:szCs w:val="24"/>
          <w:u w:val="single"/>
        </w:rPr>
      </w:pPr>
    </w:p>
    <w:p w14:paraId="20240D24" w14:textId="1E83ACAF" w:rsidR="00D34FED" w:rsidRPr="00D212FD" w:rsidRDefault="00D34FED" w:rsidP="713588A7">
      <w:pPr>
        <w:pStyle w:val="Title"/>
        <w:rPr>
          <w:rFonts w:eastAsia="Verdana"/>
          <w:b/>
          <w:bCs/>
          <w:color w:val="000000" w:themeColor="text1"/>
          <w:sz w:val="24"/>
          <w:szCs w:val="24"/>
          <w:u w:val="single"/>
        </w:rPr>
      </w:pPr>
    </w:p>
    <w:p w14:paraId="62774F2B" w14:textId="25C73A15" w:rsidR="00D34FED" w:rsidRPr="00D212FD" w:rsidRDefault="00D34FED" w:rsidP="713588A7">
      <w:pPr>
        <w:pStyle w:val="Title"/>
        <w:rPr>
          <w:rFonts w:eastAsia="Verdana"/>
          <w:b/>
          <w:bCs/>
          <w:color w:val="000000" w:themeColor="text1"/>
          <w:sz w:val="24"/>
          <w:szCs w:val="24"/>
          <w:u w:val="single"/>
        </w:rPr>
      </w:pPr>
    </w:p>
    <w:p w14:paraId="4E2DB79A" w14:textId="6C166DC8" w:rsidR="00D34FED" w:rsidRPr="00D212FD" w:rsidRDefault="00D34FED" w:rsidP="713588A7">
      <w:pPr>
        <w:pStyle w:val="Title"/>
        <w:rPr>
          <w:rFonts w:eastAsia="Verdana"/>
          <w:b/>
          <w:bCs/>
          <w:color w:val="000000" w:themeColor="text1"/>
          <w:sz w:val="24"/>
          <w:szCs w:val="24"/>
          <w:u w:val="single"/>
        </w:rPr>
      </w:pPr>
    </w:p>
    <w:p w14:paraId="533846A9" w14:textId="321BB8F8" w:rsidR="00D34FED" w:rsidRPr="00D212FD" w:rsidRDefault="00D34FED" w:rsidP="713588A7">
      <w:pPr>
        <w:pStyle w:val="Title"/>
        <w:rPr>
          <w:rFonts w:eastAsia="Verdana"/>
          <w:b/>
          <w:bCs/>
          <w:color w:val="000000" w:themeColor="text1"/>
          <w:sz w:val="24"/>
          <w:szCs w:val="24"/>
          <w:u w:val="single"/>
        </w:rPr>
      </w:pPr>
    </w:p>
    <w:p w14:paraId="429C5EF5" w14:textId="259698D5" w:rsidR="00D34FED" w:rsidRPr="00D212FD" w:rsidRDefault="00D34FED" w:rsidP="713588A7">
      <w:pPr>
        <w:pStyle w:val="Title"/>
        <w:rPr>
          <w:rFonts w:eastAsia="Verdana"/>
          <w:b/>
          <w:bCs/>
          <w:color w:val="000000" w:themeColor="text1"/>
          <w:sz w:val="24"/>
          <w:szCs w:val="24"/>
          <w:u w:val="single"/>
        </w:rPr>
      </w:pPr>
    </w:p>
    <w:p w14:paraId="119A8854" w14:textId="01F59900" w:rsidR="70EBAB62" w:rsidRDefault="70EBAB62" w:rsidP="70EBAB62"/>
    <w:p w14:paraId="42800B0E" w14:textId="2ECA944B" w:rsidR="70EBAB62" w:rsidRDefault="70EBAB62" w:rsidP="70EBAB62">
      <w:pPr>
        <w:spacing w:line="360" w:lineRule="auto"/>
        <w:rPr>
          <w:b/>
          <w:bCs/>
          <w:color w:val="000000" w:themeColor="text1"/>
          <w:sz w:val="28"/>
          <w:szCs w:val="28"/>
        </w:rPr>
      </w:pPr>
    </w:p>
    <w:p w14:paraId="0B5341DA" w14:textId="29E70BEF" w:rsidR="70EBAB62" w:rsidRDefault="70EBAB62" w:rsidP="70EBAB62">
      <w:pPr>
        <w:pStyle w:val="Title"/>
        <w:rPr>
          <w:rFonts w:eastAsia="Verdana"/>
          <w:b/>
          <w:bCs/>
          <w:color w:val="000000" w:themeColor="text1"/>
          <w:sz w:val="24"/>
          <w:szCs w:val="24"/>
          <w:u w:val="single"/>
        </w:rPr>
      </w:pPr>
    </w:p>
    <w:p w14:paraId="1C35E445" w14:textId="2DB2CBBA" w:rsidR="70EBAB62" w:rsidRDefault="70EBAB62" w:rsidP="70EBAB62">
      <w:pPr>
        <w:pStyle w:val="Title"/>
        <w:rPr>
          <w:rFonts w:eastAsia="Verdana"/>
          <w:b/>
          <w:bCs/>
          <w:color w:val="000000" w:themeColor="text1"/>
          <w:sz w:val="24"/>
          <w:szCs w:val="24"/>
          <w:u w:val="single"/>
        </w:rPr>
      </w:pPr>
    </w:p>
    <w:p w14:paraId="23889F9F" w14:textId="71C57029" w:rsidR="65438B67" w:rsidRDefault="65438B67" w:rsidP="70EBAB62">
      <w:pPr>
        <w:pStyle w:val="Title"/>
        <w:rPr>
          <w:color w:val="000000" w:themeColor="text1"/>
          <w:sz w:val="24"/>
          <w:szCs w:val="24"/>
        </w:rPr>
      </w:pPr>
      <w:r w:rsidRPr="70EBAB62">
        <w:rPr>
          <w:rFonts w:eastAsia="Verdana"/>
          <w:b/>
          <w:bCs/>
          <w:color w:val="000000" w:themeColor="text1"/>
          <w:sz w:val="24"/>
          <w:szCs w:val="24"/>
          <w:u w:val="single"/>
        </w:rPr>
        <w:t xml:space="preserve">Table of Contents  </w:t>
      </w:r>
      <w:r w:rsidRPr="70EBAB62">
        <w:rPr>
          <w:rFonts w:eastAsia="Verdana"/>
          <w:b/>
          <w:bCs/>
          <w:color w:val="000000" w:themeColor="text1"/>
          <w:sz w:val="24"/>
          <w:szCs w:val="24"/>
        </w:rPr>
        <w:t xml:space="preserve">                                                        </w:t>
      </w:r>
      <w:r w:rsidRPr="70EBAB62">
        <w:rPr>
          <w:b/>
          <w:bCs/>
          <w:color w:val="000000" w:themeColor="text1"/>
          <w:sz w:val="24"/>
          <w:szCs w:val="24"/>
        </w:rPr>
        <w:t xml:space="preserve"> </w:t>
      </w:r>
    </w:p>
    <w:p w14:paraId="442958A0" w14:textId="4F47F828" w:rsidR="65438B67" w:rsidRDefault="65438B67" w:rsidP="70EBAB62">
      <w:pPr>
        <w:spacing w:line="360" w:lineRule="auto"/>
        <w:rPr>
          <w:color w:val="000000" w:themeColor="text1"/>
          <w:sz w:val="24"/>
          <w:szCs w:val="24"/>
        </w:rPr>
      </w:pPr>
      <w:r w:rsidRPr="70EBAB62">
        <w:rPr>
          <w:b/>
          <w:bCs/>
          <w:color w:val="000000" w:themeColor="text1"/>
          <w:sz w:val="24"/>
          <w:szCs w:val="24"/>
        </w:rPr>
        <w:t>Title page……………………………………………………………. page2</w:t>
      </w:r>
    </w:p>
    <w:p w14:paraId="34C1CD11" w14:textId="7417718E" w:rsidR="00D34FED" w:rsidRPr="00D212FD" w:rsidRDefault="49F496B3" w:rsidP="70EBAB62">
      <w:pPr>
        <w:spacing w:line="360" w:lineRule="auto"/>
        <w:rPr>
          <w:color w:val="000000" w:themeColor="text1"/>
          <w:sz w:val="24"/>
          <w:szCs w:val="24"/>
        </w:rPr>
      </w:pPr>
      <w:r w:rsidRPr="70EBAB62">
        <w:rPr>
          <w:b/>
          <w:bCs/>
          <w:color w:val="000000" w:themeColor="text1"/>
          <w:sz w:val="24"/>
          <w:szCs w:val="24"/>
        </w:rPr>
        <w:lastRenderedPageBreak/>
        <w:t>Content page………………………………………………………… Page1</w:t>
      </w:r>
    </w:p>
    <w:p w14:paraId="2B2A31B8" w14:textId="68D41CC5" w:rsidR="00D34FED" w:rsidRPr="00D212FD" w:rsidRDefault="14D63427" w:rsidP="70EBAB62">
      <w:pPr>
        <w:spacing w:line="360" w:lineRule="auto"/>
        <w:rPr>
          <w:b/>
          <w:bCs/>
          <w:color w:val="000000" w:themeColor="text1"/>
          <w:sz w:val="24"/>
          <w:szCs w:val="24"/>
        </w:rPr>
      </w:pPr>
      <w:r w:rsidRPr="70EBAB62">
        <w:rPr>
          <w:b/>
          <w:bCs/>
          <w:color w:val="000000" w:themeColor="text1"/>
          <w:sz w:val="24"/>
          <w:szCs w:val="24"/>
        </w:rPr>
        <w:t>Introduction</w:t>
      </w:r>
      <w:r w:rsidR="49F496B3" w:rsidRPr="70EBAB62">
        <w:rPr>
          <w:b/>
          <w:bCs/>
          <w:color w:val="000000" w:themeColor="text1"/>
          <w:sz w:val="24"/>
          <w:szCs w:val="24"/>
        </w:rPr>
        <w:t>…………………………………………………</w:t>
      </w:r>
      <w:r w:rsidR="18009562" w:rsidRPr="70EBAB62">
        <w:rPr>
          <w:b/>
          <w:bCs/>
          <w:color w:val="000000" w:themeColor="text1"/>
          <w:sz w:val="24"/>
          <w:szCs w:val="24"/>
        </w:rPr>
        <w:t>...........</w:t>
      </w:r>
      <w:r w:rsidR="59D486DE" w:rsidRPr="70EBAB62">
        <w:rPr>
          <w:b/>
          <w:bCs/>
          <w:color w:val="000000" w:themeColor="text1"/>
          <w:sz w:val="24"/>
          <w:szCs w:val="24"/>
        </w:rPr>
        <w:t xml:space="preserve"> Page4</w:t>
      </w:r>
    </w:p>
    <w:p w14:paraId="39BA9CAB" w14:textId="53923F9D" w:rsidR="00D34FED" w:rsidRPr="00D212FD" w:rsidRDefault="74DF1BDC" w:rsidP="70EBAB62">
      <w:pPr>
        <w:spacing w:line="360" w:lineRule="auto"/>
        <w:rPr>
          <w:b/>
          <w:bCs/>
          <w:color w:val="000000" w:themeColor="text1"/>
          <w:sz w:val="24"/>
          <w:szCs w:val="24"/>
        </w:rPr>
      </w:pPr>
      <w:r w:rsidRPr="70EBAB62">
        <w:rPr>
          <w:b/>
          <w:bCs/>
          <w:sz w:val="24"/>
          <w:szCs w:val="24"/>
        </w:rPr>
        <w:t>professional CV</w:t>
      </w:r>
      <w:r w:rsidR="49F496B3" w:rsidRPr="70EBAB62">
        <w:rPr>
          <w:b/>
          <w:bCs/>
          <w:color w:val="000000" w:themeColor="text1"/>
          <w:sz w:val="24"/>
          <w:szCs w:val="24"/>
        </w:rPr>
        <w:t xml:space="preserve"> ………………………………………………</w:t>
      </w:r>
      <w:r w:rsidR="100D715C" w:rsidRPr="70EBAB62">
        <w:rPr>
          <w:b/>
          <w:bCs/>
          <w:color w:val="000000" w:themeColor="text1"/>
          <w:sz w:val="24"/>
          <w:szCs w:val="24"/>
        </w:rPr>
        <w:t>....</w:t>
      </w:r>
      <w:r w:rsidR="2C481D00" w:rsidRPr="70EBAB62">
        <w:rPr>
          <w:b/>
          <w:bCs/>
          <w:color w:val="000000" w:themeColor="text1"/>
          <w:sz w:val="24"/>
          <w:szCs w:val="24"/>
        </w:rPr>
        <w:t>...</w:t>
      </w:r>
      <w:r w:rsidR="49F496B3" w:rsidRPr="70EBAB62">
        <w:rPr>
          <w:b/>
          <w:bCs/>
          <w:color w:val="000000" w:themeColor="text1"/>
          <w:sz w:val="24"/>
          <w:szCs w:val="24"/>
        </w:rPr>
        <w:t xml:space="preserve"> Page</w:t>
      </w:r>
      <w:r w:rsidR="25F3CD26" w:rsidRPr="70EBAB62">
        <w:rPr>
          <w:b/>
          <w:bCs/>
          <w:color w:val="000000" w:themeColor="text1"/>
          <w:sz w:val="24"/>
          <w:szCs w:val="24"/>
        </w:rPr>
        <w:t>5</w:t>
      </w:r>
    </w:p>
    <w:p w14:paraId="4D5E1D6C" w14:textId="1FD90E0F" w:rsidR="00D34FED" w:rsidRPr="00D212FD" w:rsidRDefault="47578B5C" w:rsidP="70EBAB62">
      <w:pPr>
        <w:spacing w:line="360" w:lineRule="auto"/>
        <w:rPr>
          <w:b/>
          <w:bCs/>
          <w:color w:val="000000" w:themeColor="text1"/>
          <w:sz w:val="24"/>
          <w:szCs w:val="24"/>
        </w:rPr>
      </w:pPr>
      <w:r w:rsidRPr="70EBAB62">
        <w:rPr>
          <w:b/>
          <w:bCs/>
          <w:color w:val="222222"/>
          <w:sz w:val="24"/>
          <w:szCs w:val="24"/>
        </w:rPr>
        <w:t>Personal Statement</w:t>
      </w:r>
      <w:r w:rsidRPr="70EBAB62">
        <w:rPr>
          <w:b/>
          <w:bCs/>
          <w:color w:val="000000" w:themeColor="text1"/>
          <w:sz w:val="24"/>
          <w:szCs w:val="24"/>
        </w:rPr>
        <w:t xml:space="preserve"> </w:t>
      </w:r>
      <w:r w:rsidR="49F496B3" w:rsidRPr="70EBAB62">
        <w:rPr>
          <w:b/>
          <w:bCs/>
          <w:color w:val="000000" w:themeColor="text1"/>
          <w:sz w:val="24"/>
          <w:szCs w:val="24"/>
        </w:rPr>
        <w:t>………………………</w:t>
      </w:r>
      <w:r w:rsidR="6B8E7349" w:rsidRPr="70EBAB62">
        <w:rPr>
          <w:b/>
          <w:bCs/>
          <w:color w:val="000000" w:themeColor="text1"/>
          <w:sz w:val="24"/>
          <w:szCs w:val="24"/>
        </w:rPr>
        <w:t>..............................</w:t>
      </w:r>
      <w:r w:rsidR="67B63F58" w:rsidRPr="70EBAB62">
        <w:rPr>
          <w:b/>
          <w:bCs/>
          <w:color w:val="000000" w:themeColor="text1"/>
          <w:sz w:val="24"/>
          <w:szCs w:val="24"/>
        </w:rPr>
        <w:t>...</w:t>
      </w:r>
      <w:r w:rsidR="5E514719" w:rsidRPr="70EBAB62">
        <w:rPr>
          <w:b/>
          <w:bCs/>
          <w:color w:val="000000" w:themeColor="text1"/>
          <w:sz w:val="24"/>
          <w:szCs w:val="24"/>
        </w:rPr>
        <w:t>..</w:t>
      </w:r>
      <w:r w:rsidR="67B63F58" w:rsidRPr="70EBAB62">
        <w:rPr>
          <w:b/>
          <w:bCs/>
          <w:color w:val="000000" w:themeColor="text1"/>
          <w:sz w:val="24"/>
          <w:szCs w:val="24"/>
        </w:rPr>
        <w:t xml:space="preserve"> </w:t>
      </w:r>
      <w:r w:rsidR="49F496B3" w:rsidRPr="70EBAB62">
        <w:rPr>
          <w:b/>
          <w:bCs/>
          <w:color w:val="000000" w:themeColor="text1"/>
          <w:sz w:val="24"/>
          <w:szCs w:val="24"/>
        </w:rPr>
        <w:t>page</w:t>
      </w:r>
      <w:r w:rsidR="7B5BC4DD" w:rsidRPr="70EBAB62">
        <w:rPr>
          <w:b/>
          <w:bCs/>
          <w:color w:val="000000" w:themeColor="text1"/>
          <w:sz w:val="24"/>
          <w:szCs w:val="24"/>
        </w:rPr>
        <w:t>7</w:t>
      </w:r>
    </w:p>
    <w:p w14:paraId="1EA684AE" w14:textId="43B30B42" w:rsidR="00D34FED" w:rsidRPr="00D212FD" w:rsidRDefault="03D6F1C7" w:rsidP="70EBAB62">
      <w:pPr>
        <w:spacing w:line="360" w:lineRule="auto"/>
        <w:rPr>
          <w:b/>
          <w:bCs/>
          <w:color w:val="000000" w:themeColor="text1"/>
          <w:sz w:val="24"/>
          <w:szCs w:val="24"/>
        </w:rPr>
      </w:pPr>
      <w:r w:rsidRPr="70EBAB62">
        <w:rPr>
          <w:b/>
          <w:bCs/>
          <w:color w:val="222222"/>
          <w:sz w:val="24"/>
          <w:szCs w:val="24"/>
        </w:rPr>
        <w:t>SWOT Analysis &amp; Personal Development Pla</w:t>
      </w:r>
      <w:r w:rsidR="49F496B3" w:rsidRPr="70EBAB62">
        <w:rPr>
          <w:b/>
          <w:bCs/>
          <w:color w:val="000000" w:themeColor="text1"/>
          <w:sz w:val="24"/>
          <w:szCs w:val="24"/>
        </w:rPr>
        <w:t>………</w:t>
      </w:r>
      <w:r w:rsidR="18927B0D" w:rsidRPr="70EBAB62">
        <w:rPr>
          <w:b/>
          <w:bCs/>
          <w:color w:val="000000" w:themeColor="text1"/>
          <w:sz w:val="24"/>
          <w:szCs w:val="24"/>
        </w:rPr>
        <w:t>….</w:t>
      </w:r>
      <w:r w:rsidR="49F496B3" w:rsidRPr="70EBAB62">
        <w:rPr>
          <w:b/>
          <w:bCs/>
          <w:color w:val="000000" w:themeColor="text1"/>
          <w:sz w:val="24"/>
          <w:szCs w:val="24"/>
        </w:rPr>
        <w:t>…</w:t>
      </w:r>
      <w:r w:rsidR="493D72BC" w:rsidRPr="70EBAB62">
        <w:rPr>
          <w:b/>
          <w:bCs/>
          <w:color w:val="000000" w:themeColor="text1"/>
          <w:sz w:val="24"/>
          <w:szCs w:val="24"/>
        </w:rPr>
        <w:t>........</w:t>
      </w:r>
      <w:r w:rsidR="49F496B3" w:rsidRPr="70EBAB62">
        <w:rPr>
          <w:b/>
          <w:bCs/>
          <w:color w:val="000000" w:themeColor="text1"/>
          <w:sz w:val="24"/>
          <w:szCs w:val="24"/>
        </w:rPr>
        <w:t xml:space="preserve"> page</w:t>
      </w:r>
      <w:r w:rsidR="4D8FD197" w:rsidRPr="70EBAB62">
        <w:rPr>
          <w:b/>
          <w:bCs/>
          <w:color w:val="000000" w:themeColor="text1"/>
          <w:sz w:val="24"/>
          <w:szCs w:val="24"/>
        </w:rPr>
        <w:t>8</w:t>
      </w:r>
    </w:p>
    <w:p w14:paraId="27AE47FB" w14:textId="2A605EC7" w:rsidR="44500FA8" w:rsidRDefault="44500FA8" w:rsidP="70EBAB62">
      <w:pPr>
        <w:spacing w:line="360" w:lineRule="auto"/>
      </w:pPr>
      <w:r w:rsidRPr="70EBAB62">
        <w:rPr>
          <w:b/>
          <w:bCs/>
          <w:color w:val="222222"/>
          <w:sz w:val="24"/>
          <w:szCs w:val="24"/>
        </w:rPr>
        <w:t>Critical Reflection using Gibbs’ Reflective Cycle .................page</w:t>
      </w:r>
      <w:r w:rsidR="29DCC955" w:rsidRPr="70EBAB62">
        <w:rPr>
          <w:b/>
          <w:bCs/>
          <w:color w:val="222222"/>
          <w:sz w:val="24"/>
          <w:szCs w:val="24"/>
        </w:rPr>
        <w:t>1</w:t>
      </w:r>
      <w:r w:rsidR="2AF49CE0" w:rsidRPr="70EBAB62">
        <w:rPr>
          <w:b/>
          <w:bCs/>
          <w:color w:val="222222"/>
          <w:sz w:val="24"/>
          <w:szCs w:val="24"/>
        </w:rPr>
        <w:t>2</w:t>
      </w:r>
    </w:p>
    <w:p w14:paraId="6DE0CC3C" w14:textId="362DE03F" w:rsidR="00D34FED" w:rsidRPr="00D212FD" w:rsidRDefault="49F496B3" w:rsidP="70EBAB62">
      <w:pPr>
        <w:spacing w:line="360" w:lineRule="auto"/>
        <w:rPr>
          <w:color w:val="000000" w:themeColor="text1"/>
          <w:sz w:val="28"/>
          <w:szCs w:val="28"/>
        </w:rPr>
      </w:pPr>
      <w:r w:rsidRPr="70EBAB62">
        <w:rPr>
          <w:b/>
          <w:bCs/>
          <w:color w:val="000000" w:themeColor="text1"/>
          <w:sz w:val="24"/>
          <w:szCs w:val="24"/>
        </w:rPr>
        <w:t>References</w:t>
      </w:r>
      <w:r w:rsidRPr="70EBAB62">
        <w:rPr>
          <w:b/>
          <w:bCs/>
          <w:color w:val="000000" w:themeColor="text1"/>
        </w:rPr>
        <w:t xml:space="preserve"> </w:t>
      </w:r>
      <w:r w:rsidRPr="70EBAB62">
        <w:rPr>
          <w:b/>
          <w:bCs/>
          <w:color w:val="000000" w:themeColor="text1"/>
          <w:sz w:val="28"/>
          <w:szCs w:val="28"/>
        </w:rPr>
        <w:t xml:space="preserve">…………………………………………………… </w:t>
      </w:r>
      <w:r w:rsidRPr="70EBAB62">
        <w:rPr>
          <w:b/>
          <w:bCs/>
          <w:color w:val="000000" w:themeColor="text1"/>
          <w:sz w:val="24"/>
          <w:szCs w:val="24"/>
        </w:rPr>
        <w:t>Page</w:t>
      </w:r>
      <w:r w:rsidR="04A1F9AF" w:rsidRPr="70EBAB62">
        <w:rPr>
          <w:b/>
          <w:bCs/>
          <w:color w:val="000000" w:themeColor="text1"/>
          <w:sz w:val="24"/>
          <w:szCs w:val="24"/>
        </w:rPr>
        <w:t>14</w:t>
      </w:r>
    </w:p>
    <w:p w14:paraId="3541FE37" w14:textId="46506EBB" w:rsidR="00D34FED" w:rsidRPr="00D212FD" w:rsidRDefault="00D34FED" w:rsidP="713588A7">
      <w:pPr>
        <w:spacing w:line="360" w:lineRule="auto"/>
        <w:rPr>
          <w:color w:val="000000" w:themeColor="text1"/>
          <w:sz w:val="28"/>
          <w:szCs w:val="28"/>
        </w:rPr>
      </w:pPr>
    </w:p>
    <w:p w14:paraId="656927C3" w14:textId="24E7F55D" w:rsidR="00D34FED" w:rsidRPr="00D212FD" w:rsidRDefault="00D34FED" w:rsidP="713588A7"/>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46047CA0" w14:textId="4376876E" w:rsidR="00D34FED" w:rsidRPr="00D212FD" w:rsidRDefault="00D34FED" w:rsidP="713588A7">
      <w:pPr>
        <w:pStyle w:val="Title"/>
        <w:rPr>
          <w:b/>
          <w:bCs/>
          <w:sz w:val="24"/>
          <w:szCs w:val="24"/>
          <w:u w:val="single"/>
        </w:rPr>
      </w:pPr>
    </w:p>
    <w:p w14:paraId="45A2AE48" w14:textId="67231707" w:rsidR="00D34FED" w:rsidRPr="00D212FD" w:rsidRDefault="00D34FED" w:rsidP="713588A7">
      <w:pPr>
        <w:pStyle w:val="Title"/>
        <w:rPr>
          <w:b/>
          <w:bCs/>
          <w:sz w:val="24"/>
          <w:szCs w:val="24"/>
          <w:u w:val="single"/>
        </w:rPr>
      </w:pPr>
    </w:p>
    <w:p w14:paraId="178664D9" w14:textId="48B7D602" w:rsidR="69A31E04" w:rsidRDefault="69A31E04" w:rsidP="70EBAB62">
      <w:pPr>
        <w:pStyle w:val="Title"/>
      </w:pPr>
      <w:r w:rsidRPr="70EBAB62">
        <w:rPr>
          <w:b/>
          <w:bCs/>
          <w:sz w:val="24"/>
          <w:szCs w:val="24"/>
          <w:u w:val="single"/>
        </w:rPr>
        <w:t xml:space="preserve"> </w:t>
      </w:r>
    </w:p>
    <w:p w14:paraId="3BF6FA61" w14:textId="0699A942" w:rsidR="70EBAB62" w:rsidRDefault="70EBAB62" w:rsidP="70EBAB62">
      <w:pPr>
        <w:pStyle w:val="Title"/>
        <w:rPr>
          <w:b/>
          <w:bCs/>
          <w:sz w:val="24"/>
          <w:szCs w:val="24"/>
          <w:u w:val="single"/>
        </w:rPr>
      </w:pPr>
    </w:p>
    <w:p w14:paraId="305AB53B" w14:textId="7E3C748E" w:rsidR="70EBAB62" w:rsidRDefault="70EBAB62" w:rsidP="70EBAB62">
      <w:pPr>
        <w:pStyle w:val="Title"/>
        <w:rPr>
          <w:b/>
          <w:bCs/>
          <w:sz w:val="24"/>
          <w:szCs w:val="24"/>
          <w:u w:val="single"/>
        </w:rPr>
      </w:pPr>
    </w:p>
    <w:p w14:paraId="729102A1" w14:textId="4DDFE692" w:rsidR="70EBAB62" w:rsidRDefault="70EBAB62" w:rsidP="70EBAB62">
      <w:pPr>
        <w:pStyle w:val="Title"/>
        <w:rPr>
          <w:b/>
          <w:bCs/>
          <w:sz w:val="24"/>
          <w:szCs w:val="24"/>
          <w:u w:val="single"/>
        </w:rPr>
      </w:pPr>
    </w:p>
    <w:p w14:paraId="6569C3D3" w14:textId="0070F324" w:rsidR="70EBAB62" w:rsidRDefault="70EBAB62" w:rsidP="70EBAB62">
      <w:pPr>
        <w:pStyle w:val="Title"/>
        <w:rPr>
          <w:b/>
          <w:bCs/>
          <w:sz w:val="24"/>
          <w:szCs w:val="24"/>
          <w:u w:val="single"/>
        </w:rPr>
      </w:pPr>
    </w:p>
    <w:p w14:paraId="43F3448E" w14:textId="627E2120" w:rsidR="70EBAB62" w:rsidRDefault="70EBAB62" w:rsidP="70EBAB62">
      <w:pPr>
        <w:pStyle w:val="Title"/>
        <w:rPr>
          <w:b/>
          <w:bCs/>
          <w:sz w:val="24"/>
          <w:szCs w:val="24"/>
          <w:u w:val="single"/>
        </w:rPr>
      </w:pPr>
    </w:p>
    <w:p w14:paraId="063968E5" w14:textId="41AF6B65" w:rsidR="70EBAB62" w:rsidRDefault="70EBAB62" w:rsidP="70EBAB62">
      <w:pPr>
        <w:pStyle w:val="Title"/>
        <w:rPr>
          <w:b/>
          <w:bCs/>
          <w:sz w:val="24"/>
          <w:szCs w:val="24"/>
          <w:u w:val="single"/>
        </w:rPr>
      </w:pPr>
    </w:p>
    <w:p w14:paraId="4879A259" w14:textId="72E9E9EF" w:rsidR="70EBAB62" w:rsidRDefault="70EBAB62" w:rsidP="70EBAB62">
      <w:pPr>
        <w:pStyle w:val="Title"/>
        <w:rPr>
          <w:b/>
          <w:bCs/>
          <w:sz w:val="24"/>
          <w:szCs w:val="24"/>
          <w:u w:val="single"/>
        </w:rPr>
      </w:pPr>
    </w:p>
    <w:p w14:paraId="2C0754F3" w14:textId="7CA5EC4D" w:rsidR="70EBAB62" w:rsidRDefault="70EBAB62" w:rsidP="70EBAB62">
      <w:pPr>
        <w:pStyle w:val="Title"/>
        <w:rPr>
          <w:b/>
          <w:bCs/>
          <w:sz w:val="24"/>
          <w:szCs w:val="24"/>
          <w:u w:val="single"/>
        </w:rPr>
      </w:pPr>
    </w:p>
    <w:p w14:paraId="1C6292E9" w14:textId="6A885DCF" w:rsidR="70EBAB62" w:rsidRDefault="70EBAB62" w:rsidP="70EBAB62">
      <w:pPr>
        <w:pStyle w:val="Title"/>
        <w:rPr>
          <w:b/>
          <w:bCs/>
          <w:sz w:val="24"/>
          <w:szCs w:val="24"/>
          <w:u w:val="single"/>
        </w:rPr>
      </w:pPr>
    </w:p>
    <w:p w14:paraId="043B4D6C" w14:textId="7FA20FBF" w:rsidR="70EBAB62" w:rsidRDefault="70EBAB62" w:rsidP="70EBAB62">
      <w:pPr>
        <w:pStyle w:val="Title"/>
        <w:rPr>
          <w:b/>
          <w:bCs/>
          <w:sz w:val="24"/>
          <w:szCs w:val="24"/>
          <w:u w:val="single"/>
        </w:rPr>
      </w:pPr>
    </w:p>
    <w:p w14:paraId="10CCCBD1" w14:textId="3FAA004C" w:rsidR="70EBAB62" w:rsidRDefault="70EBAB62" w:rsidP="70EBAB62">
      <w:pPr>
        <w:pStyle w:val="Title"/>
        <w:rPr>
          <w:b/>
          <w:bCs/>
          <w:sz w:val="24"/>
          <w:szCs w:val="24"/>
          <w:u w:val="single"/>
        </w:rPr>
      </w:pPr>
    </w:p>
    <w:p w14:paraId="54DBDC9A" w14:textId="600B2775" w:rsidR="70EBAB62" w:rsidRDefault="70EBAB62" w:rsidP="70EBAB62">
      <w:pPr>
        <w:pStyle w:val="Title"/>
        <w:rPr>
          <w:b/>
          <w:bCs/>
          <w:sz w:val="24"/>
          <w:szCs w:val="24"/>
          <w:u w:val="single"/>
        </w:rPr>
      </w:pPr>
    </w:p>
    <w:p w14:paraId="7069BE7D" w14:textId="2A05EE00" w:rsidR="70EBAB62" w:rsidRDefault="70EBAB62" w:rsidP="70EBAB62">
      <w:pPr>
        <w:pStyle w:val="Title"/>
        <w:rPr>
          <w:b/>
          <w:bCs/>
          <w:sz w:val="24"/>
          <w:szCs w:val="24"/>
          <w:u w:val="single"/>
        </w:rPr>
      </w:pPr>
    </w:p>
    <w:p w14:paraId="40563A54" w14:textId="38A234BB" w:rsidR="70EBAB62" w:rsidRDefault="70EBAB62" w:rsidP="70EBAB62">
      <w:pPr>
        <w:rPr>
          <w:b/>
          <w:bCs/>
          <w:sz w:val="24"/>
          <w:szCs w:val="24"/>
          <w:u w:val="single"/>
        </w:rPr>
      </w:pPr>
    </w:p>
    <w:p w14:paraId="714B7B1B" w14:textId="79CE2827" w:rsidR="70EBAB62" w:rsidRDefault="70EBAB62" w:rsidP="70EBAB62">
      <w:pPr>
        <w:rPr>
          <w:b/>
          <w:bCs/>
          <w:sz w:val="24"/>
          <w:szCs w:val="24"/>
          <w:u w:val="single"/>
        </w:rPr>
      </w:pPr>
    </w:p>
    <w:p w14:paraId="24656D0B" w14:textId="09F783D2" w:rsidR="70EBAB62" w:rsidRDefault="70EBAB62" w:rsidP="70EBAB62">
      <w:pPr>
        <w:rPr>
          <w:b/>
          <w:bCs/>
          <w:sz w:val="24"/>
          <w:szCs w:val="24"/>
          <w:u w:val="single"/>
        </w:rPr>
      </w:pPr>
    </w:p>
    <w:p w14:paraId="413DAAE0" w14:textId="4B6B42BA" w:rsidR="70EBAB62" w:rsidRDefault="70EBAB62" w:rsidP="70EBAB62">
      <w:pPr>
        <w:spacing w:line="360" w:lineRule="auto"/>
        <w:rPr>
          <w:b/>
          <w:bCs/>
        </w:rPr>
      </w:pPr>
    </w:p>
    <w:p w14:paraId="17C671CC" w14:textId="2AE17B2D" w:rsidR="233DBFF3" w:rsidRDefault="233DBFF3" w:rsidP="70EBAB62">
      <w:pPr>
        <w:spacing w:line="360" w:lineRule="auto"/>
      </w:pPr>
      <w:r w:rsidRPr="70EBAB62">
        <w:rPr>
          <w:b/>
          <w:bCs/>
        </w:rPr>
        <w:t>Practical Portfolio</w:t>
      </w:r>
    </w:p>
    <w:p w14:paraId="79E9AF57" w14:textId="3C1FC01A" w:rsidR="70EBAB62" w:rsidRDefault="70EBAB62" w:rsidP="70EBAB62">
      <w:pPr>
        <w:spacing w:line="360" w:lineRule="auto"/>
        <w:rPr>
          <w:b/>
          <w:bCs/>
        </w:rPr>
      </w:pPr>
    </w:p>
    <w:p w14:paraId="6933A454" w14:textId="209438BF" w:rsidR="233DBFF3" w:rsidRDefault="233DBFF3" w:rsidP="70EBAB62">
      <w:pPr>
        <w:spacing w:line="360" w:lineRule="auto"/>
      </w:pPr>
      <w:r w:rsidRPr="70EBAB62">
        <w:rPr>
          <w:b/>
          <w:bCs/>
        </w:rPr>
        <w:t>Introduction</w:t>
      </w:r>
    </w:p>
    <w:p w14:paraId="0F9C5ED3" w14:textId="45C65349" w:rsidR="00D34FED" w:rsidRPr="00D212FD" w:rsidRDefault="69A31E04" w:rsidP="70EBAB62">
      <w:pPr>
        <w:spacing w:line="360" w:lineRule="auto"/>
        <w:rPr>
          <w:b/>
          <w:bCs/>
          <w:sz w:val="24"/>
          <w:szCs w:val="24"/>
        </w:rPr>
      </w:pPr>
      <w:r w:rsidRPr="70EBAB62">
        <w:rPr>
          <w:b/>
          <w:bCs/>
          <w:sz w:val="24"/>
          <w:szCs w:val="24"/>
        </w:rPr>
        <w:t xml:space="preserve">Explain what is Portfolio with few words/sentences?  </w:t>
      </w:r>
    </w:p>
    <w:p w14:paraId="6CFE148D" w14:textId="3D18EF68" w:rsidR="00D34FED" w:rsidRPr="00D212FD" w:rsidRDefault="69A31E04" w:rsidP="713588A7">
      <w:pPr>
        <w:spacing w:line="360" w:lineRule="auto"/>
        <w:jc w:val="both"/>
      </w:pPr>
      <w:r w:rsidRPr="70EBAB62">
        <w:rPr>
          <w:color w:val="222222"/>
          <w:sz w:val="24"/>
          <w:szCs w:val="24"/>
        </w:rPr>
        <w:t xml:space="preserve">A professional portfolio is a structured collection of evidence that showcases your skills, qualifications, experience, achievements, and career development. It demonstrates your knowledge, practical abilities, and commitment to learning, linking your academic studies to </w:t>
      </w:r>
      <w:r w:rsidR="06BE3857" w:rsidRPr="70EBAB62">
        <w:rPr>
          <w:color w:val="222222"/>
          <w:sz w:val="24"/>
          <w:szCs w:val="24"/>
        </w:rPr>
        <w:t>real-world</w:t>
      </w:r>
      <w:r w:rsidRPr="70EBAB62">
        <w:rPr>
          <w:color w:val="222222"/>
          <w:sz w:val="24"/>
          <w:szCs w:val="24"/>
        </w:rPr>
        <w:t xml:space="preserve"> practice in health and social care. It also helps you reflect on your strengths, identify areas to improve, and plan your future career goals.</w:t>
      </w:r>
    </w:p>
    <w:p w14:paraId="1943FAC3" w14:textId="4A1F2109" w:rsidR="70EBAB62" w:rsidRDefault="70EBAB62" w:rsidP="70EBAB62">
      <w:pPr>
        <w:spacing w:line="360" w:lineRule="auto"/>
        <w:jc w:val="both"/>
        <w:rPr>
          <w:color w:val="222222"/>
          <w:sz w:val="24"/>
          <w:szCs w:val="24"/>
        </w:rPr>
      </w:pPr>
    </w:p>
    <w:p w14:paraId="4EA5799F" w14:textId="7205A833" w:rsidR="5EE2112C" w:rsidRDefault="5EE2112C" w:rsidP="70EBAB62">
      <w:pPr>
        <w:spacing w:line="360" w:lineRule="auto"/>
        <w:jc w:val="both"/>
      </w:pPr>
      <w:r w:rsidRPr="70EBAB62">
        <w:rPr>
          <w:color w:val="222222"/>
          <w:sz w:val="24"/>
          <w:szCs w:val="24"/>
        </w:rPr>
        <w:t xml:space="preserve">Job </w:t>
      </w:r>
      <w:r w:rsidR="22953725" w:rsidRPr="70EBAB62">
        <w:rPr>
          <w:color w:val="222222"/>
          <w:sz w:val="24"/>
          <w:szCs w:val="24"/>
        </w:rPr>
        <w:t>advert</w:t>
      </w:r>
    </w:p>
    <w:p w14:paraId="75B242D6" w14:textId="5C7C0423" w:rsidR="00D34FED" w:rsidRPr="00D212FD" w:rsidRDefault="00D34FED" w:rsidP="713588A7"/>
    <w:p w14:paraId="6F8C7406" w14:textId="05DBBD53" w:rsidR="00D34FED" w:rsidRPr="00D212FD" w:rsidRDefault="5EE2112C" w:rsidP="70EBAB62">
      <w:pPr>
        <w:shd w:val="clear" w:color="auto" w:fill="F0F4F5"/>
      </w:pPr>
      <w:r w:rsidRPr="70EBAB62">
        <w:rPr>
          <w:color w:val="4C6272"/>
          <w:sz w:val="24"/>
          <w:szCs w:val="24"/>
        </w:rPr>
        <w:t>Akari Care Limited</w:t>
      </w:r>
    </w:p>
    <w:p w14:paraId="0E887976" w14:textId="01E7DC77" w:rsidR="00D34FED" w:rsidRPr="00D212FD" w:rsidRDefault="5EE2112C" w:rsidP="70EBAB62">
      <w:pPr>
        <w:pStyle w:val="Heading1"/>
        <w:shd w:val="clear" w:color="auto" w:fill="F0F4F5"/>
        <w:spacing w:before="0"/>
      </w:pPr>
      <w:r w:rsidRPr="70EBAB62">
        <w:rPr>
          <w:b/>
          <w:bCs/>
          <w:color w:val="212B32"/>
          <w:sz w:val="24"/>
          <w:szCs w:val="24"/>
        </w:rPr>
        <w:t>Senior Care Assistant</w:t>
      </w:r>
    </w:p>
    <w:p w14:paraId="0D7B7A5E" w14:textId="7E3AEE63" w:rsidR="00D34FED" w:rsidRPr="00D212FD" w:rsidRDefault="5EE2112C" w:rsidP="70EBAB62">
      <w:pPr>
        <w:shd w:val="clear" w:color="auto" w:fill="F0F4F5"/>
        <w:ind w:left="-30"/>
      </w:pPr>
      <w:r w:rsidRPr="70EBAB62">
        <w:rPr>
          <w:b/>
          <w:bCs/>
          <w:color w:val="212B32"/>
          <w:sz w:val="24"/>
          <w:szCs w:val="24"/>
        </w:rPr>
        <w:t>The closing date is 05 September 2026</w:t>
      </w:r>
    </w:p>
    <w:p w14:paraId="61B03268" w14:textId="2B0F2A49" w:rsidR="00D34FED" w:rsidRPr="00D212FD" w:rsidRDefault="00491E99" w:rsidP="70EBAB62">
      <w:pPr>
        <w:shd w:val="clear" w:color="auto" w:fill="F0F4F5"/>
        <w:spacing w:after="600"/>
        <w:jc w:val="center"/>
      </w:pPr>
      <w:hyperlink r:id="rId8">
        <w:r w:rsidR="5EE2112C" w:rsidRPr="70EBAB62">
          <w:rPr>
            <w:rStyle w:val="Hyperlink"/>
            <w:b/>
            <w:bCs/>
            <w:color w:val="FFFFFF" w:themeColor="background1"/>
            <w:u w:val="none"/>
          </w:rPr>
          <w:t>Apply for this job</w:t>
        </w:r>
      </w:hyperlink>
    </w:p>
    <w:p w14:paraId="565C1973" w14:textId="0A678DE9" w:rsidR="00D34FED" w:rsidRPr="00D212FD" w:rsidRDefault="5EE2112C" w:rsidP="70EBAB62">
      <w:pPr>
        <w:pStyle w:val="Heading2"/>
        <w:shd w:val="clear" w:color="auto" w:fill="F0F4F5"/>
        <w:spacing w:before="0" w:after="360"/>
      </w:pPr>
      <w:r w:rsidRPr="70EBAB62">
        <w:rPr>
          <w:b/>
          <w:bCs/>
          <w:color w:val="212B32"/>
          <w:sz w:val="24"/>
          <w:szCs w:val="24"/>
        </w:rPr>
        <w:t>Job summary</w:t>
      </w:r>
    </w:p>
    <w:p w14:paraId="6268A495" w14:textId="38E1E912" w:rsidR="00D34FED" w:rsidRPr="00D212FD" w:rsidRDefault="5EE2112C" w:rsidP="70EBAB62">
      <w:pPr>
        <w:shd w:val="clear" w:color="auto" w:fill="F0F4F5"/>
        <w:spacing w:after="360"/>
      </w:pPr>
      <w:r w:rsidRPr="70EBAB62">
        <w:rPr>
          <w:color w:val="212B32"/>
          <w:sz w:val="24"/>
          <w:szCs w:val="24"/>
        </w:rPr>
        <w:t xml:space="preserve">Are you already an experienced Senior Care Assistant or a Care Assistant looking to take the next step within your career? If so, we are looking for exactly the right type of people to be part of our supportive and inclusive community within our homes. Working alongside the care assistants, you will be responsible for delivering the highest quality levels of care to our residents. This includes observing, reviewing, and finalising care planning needs, assisting, and producing ideas for social activities and supporting the training and supervision of junior and new colleagues in an Akari value driven way. We look to our trusted care teams to create an environment where the atmosphere feels like our </w:t>
      </w:r>
      <w:r w:rsidR="41C19BF6" w:rsidRPr="70EBAB62">
        <w:rPr>
          <w:color w:val="212B32"/>
          <w:sz w:val="24"/>
          <w:szCs w:val="24"/>
        </w:rPr>
        <w:t>resident's</w:t>
      </w:r>
      <w:r w:rsidRPr="70EBAB62">
        <w:rPr>
          <w:color w:val="212B32"/>
          <w:sz w:val="24"/>
          <w:szCs w:val="24"/>
        </w:rPr>
        <w:t xml:space="preserve"> personal home, for them and their respective visiting family members, which suits all their individual needs. About you: A caring nature to give everyone a personal approach, </w:t>
      </w:r>
      <w:r w:rsidR="6B0AF2B7" w:rsidRPr="70EBAB62">
        <w:rPr>
          <w:color w:val="212B32"/>
          <w:sz w:val="24"/>
          <w:szCs w:val="24"/>
        </w:rPr>
        <w:t>good</w:t>
      </w:r>
      <w:r w:rsidRPr="70EBAB62">
        <w:rPr>
          <w:color w:val="212B32"/>
          <w:sz w:val="24"/>
          <w:szCs w:val="24"/>
        </w:rPr>
        <w:t xml:space="preserve"> communication and relationship building skills, Flexible and adaptable to changes at short notice, Warm, approachable, and </w:t>
      </w:r>
      <w:r w:rsidR="7F19E844" w:rsidRPr="70EBAB62">
        <w:rPr>
          <w:color w:val="212B32"/>
          <w:sz w:val="24"/>
          <w:szCs w:val="24"/>
        </w:rPr>
        <w:t>engage</w:t>
      </w:r>
    </w:p>
    <w:p w14:paraId="0A79F18C" w14:textId="3D8B1DAC" w:rsidR="00D34FED" w:rsidRPr="00D212FD" w:rsidRDefault="00491E99" w:rsidP="70EBAB62">
      <w:hyperlink r:id="rId9">
        <w:r w:rsidR="5EE2112C" w:rsidRPr="70EBAB62">
          <w:rPr>
            <w:rStyle w:val="Hyperlink"/>
          </w:rPr>
          <w:t>https://www.jobs.nhs.uk/candidate/jobadvert/W0033-26-0934?keyword=senior%20care%20assistant&amp;language=en&amp;skipPhraseSuggester=true</w:t>
        </w:r>
      </w:hyperlink>
    </w:p>
    <w:p w14:paraId="03344408" w14:textId="77777777" w:rsidR="00D34FED" w:rsidRPr="00D212FD" w:rsidRDefault="00D34FED">
      <w:pPr>
        <w:pStyle w:val="Title"/>
        <w:rPr>
          <w:rFonts w:eastAsia="Verdana"/>
          <w:color w:val="000000" w:themeColor="text1"/>
          <w:sz w:val="24"/>
          <w:szCs w:val="24"/>
        </w:rPr>
      </w:pPr>
    </w:p>
    <w:p w14:paraId="6610DD0C" w14:textId="69B25051" w:rsidR="70EBAB62" w:rsidRDefault="70EBAB62" w:rsidP="70EBAB62">
      <w:pPr>
        <w:pStyle w:val="NoSpacing"/>
        <w:rPr>
          <w:rFonts w:ascii="Arial" w:hAnsi="Arial" w:cs="Arial"/>
          <w:b/>
          <w:bCs/>
        </w:rPr>
      </w:pPr>
    </w:p>
    <w:p w14:paraId="04E3C2D0" w14:textId="79FAF121" w:rsidR="00D212FD" w:rsidRPr="00D212FD" w:rsidRDefault="506AF633" w:rsidP="00D212FD">
      <w:pPr>
        <w:pStyle w:val="NoSpacing"/>
        <w:rPr>
          <w:rFonts w:ascii="Arial" w:hAnsi="Arial" w:cs="Arial"/>
          <w:b/>
          <w:bCs/>
        </w:rPr>
      </w:pPr>
      <w:r w:rsidRPr="70EBAB62">
        <w:rPr>
          <w:rFonts w:ascii="Arial" w:hAnsi="Arial" w:cs="Arial"/>
          <w:b/>
          <w:bCs/>
        </w:rPr>
        <w:t xml:space="preserve">Task 1 of 4 </w:t>
      </w:r>
    </w:p>
    <w:p w14:paraId="3ABDF25B" w14:textId="19E6138A" w:rsidR="713588A7" w:rsidRDefault="713588A7" w:rsidP="70EBAB62">
      <w:pPr>
        <w:pStyle w:val="NoSpacing"/>
        <w:spacing w:line="360" w:lineRule="auto"/>
        <w:rPr>
          <w:rFonts w:ascii="Arial" w:hAnsi="Arial" w:cs="Arial"/>
          <w:sz w:val="22"/>
          <w:szCs w:val="22"/>
        </w:rPr>
      </w:pPr>
    </w:p>
    <w:p w14:paraId="6B94A0E8" w14:textId="0E40F072" w:rsidR="090AE5F2" w:rsidRDefault="04C46E1D" w:rsidP="70EBAB62">
      <w:pPr>
        <w:pStyle w:val="NoSpacing"/>
        <w:spacing w:line="360" w:lineRule="auto"/>
        <w:rPr>
          <w:rFonts w:ascii="Arial" w:eastAsia="Arial" w:hAnsi="Arial" w:cs="Arial"/>
          <w:color w:val="222222"/>
          <w:sz w:val="22"/>
          <w:szCs w:val="22"/>
        </w:rPr>
      </w:pPr>
      <w:r w:rsidRPr="70EBAB62">
        <w:rPr>
          <w:rFonts w:ascii="Arial" w:eastAsia="Arial" w:hAnsi="Arial" w:cs="Arial"/>
          <w:color w:val="222222"/>
          <w:sz w:val="22"/>
          <w:szCs w:val="22"/>
        </w:rPr>
        <w:lastRenderedPageBreak/>
        <w:t xml:space="preserve">Ngozi </w:t>
      </w:r>
      <w:r w:rsidR="17A12294" w:rsidRPr="70EBAB62">
        <w:rPr>
          <w:rFonts w:ascii="Arial" w:eastAsia="Arial" w:hAnsi="Arial" w:cs="Arial"/>
          <w:color w:val="222222"/>
          <w:sz w:val="22"/>
          <w:szCs w:val="22"/>
        </w:rPr>
        <w:t>Igweanya</w:t>
      </w:r>
      <w:r w:rsidR="090AE5F2">
        <w:br/>
      </w:r>
      <w:r w:rsidR="4E1DD4CF" w:rsidRPr="70EBAB62">
        <w:rPr>
          <w:rFonts w:ascii="Arial" w:eastAsia="Arial" w:hAnsi="Arial" w:cs="Arial"/>
          <w:color w:val="222222"/>
          <w:sz w:val="22"/>
          <w:szCs w:val="22"/>
        </w:rPr>
        <w:t>University of Wales Trinity Saint David</w:t>
      </w:r>
      <w:r w:rsidRPr="70EBAB62">
        <w:rPr>
          <w:rFonts w:ascii="Arial" w:eastAsia="Arial" w:hAnsi="Arial" w:cs="Arial"/>
          <w:color w:val="222222"/>
          <w:sz w:val="22"/>
          <w:szCs w:val="22"/>
        </w:rPr>
        <w:t xml:space="preserve"> </w:t>
      </w:r>
    </w:p>
    <w:p w14:paraId="519F2383" w14:textId="145036B1" w:rsidR="4ADD0366" w:rsidRDefault="0F37BF13" w:rsidP="70EBAB62">
      <w:pPr>
        <w:pStyle w:val="NoSpacing"/>
        <w:spacing w:line="360" w:lineRule="auto"/>
        <w:rPr>
          <w:rFonts w:ascii="Arial" w:eastAsia="Arial" w:hAnsi="Arial" w:cs="Arial"/>
          <w:color w:val="222222"/>
        </w:rPr>
      </w:pPr>
      <w:r w:rsidRPr="70EBAB62">
        <w:rPr>
          <w:rFonts w:ascii="Arial" w:eastAsia="Arial" w:hAnsi="Arial" w:cs="Arial"/>
          <w:color w:val="222222"/>
          <w:sz w:val="22"/>
          <w:szCs w:val="22"/>
        </w:rPr>
        <w:t>2514990@student.uwts</w:t>
      </w:r>
      <w:r w:rsidR="4DA768C4" w:rsidRPr="70EBAB62">
        <w:rPr>
          <w:rFonts w:ascii="Arial" w:eastAsia="Arial" w:hAnsi="Arial" w:cs="Arial"/>
          <w:color w:val="222222"/>
          <w:sz w:val="22"/>
          <w:szCs w:val="22"/>
        </w:rPr>
        <w:t>d.ac.u</w:t>
      </w:r>
      <w:r w:rsidR="4DA768C4" w:rsidRPr="70EBAB62">
        <w:rPr>
          <w:rFonts w:ascii="Arial" w:eastAsia="Arial" w:hAnsi="Arial" w:cs="Arial"/>
          <w:color w:val="222222"/>
        </w:rPr>
        <w:t>k</w:t>
      </w:r>
      <w:r w:rsidR="4ADD0366">
        <w:br/>
      </w:r>
      <w:r w:rsidR="4ADD0366">
        <w:br/>
      </w:r>
    </w:p>
    <w:p w14:paraId="2FF5A389" w14:textId="54212492" w:rsidR="090AE5F2" w:rsidRDefault="04C46E1D" w:rsidP="70EBAB62">
      <w:pPr>
        <w:pStyle w:val="NoSpacing"/>
        <w:spacing w:line="360" w:lineRule="auto"/>
        <w:rPr>
          <w:rFonts w:ascii="Arial" w:eastAsia="Arial" w:hAnsi="Arial" w:cs="Arial"/>
          <w:color w:val="222222"/>
        </w:rPr>
      </w:pPr>
      <w:r w:rsidRPr="70EBAB62">
        <w:rPr>
          <w:rFonts w:ascii="Arial" w:eastAsia="Arial" w:hAnsi="Arial" w:cs="Arial"/>
          <w:b/>
          <w:bCs/>
          <w:color w:val="222222"/>
        </w:rPr>
        <w:t>PROFILE</w:t>
      </w:r>
      <w:r w:rsidR="090AE5F2">
        <w:br/>
      </w:r>
      <w:r w:rsidRPr="70EBAB62">
        <w:rPr>
          <w:rFonts w:ascii="Arial" w:eastAsia="Arial" w:hAnsi="Arial" w:cs="Arial"/>
          <w:color w:val="222222"/>
        </w:rPr>
        <w:t>Compassionate, reliable</w:t>
      </w:r>
      <w:r w:rsidR="4C9D6417" w:rsidRPr="70EBAB62">
        <w:rPr>
          <w:rFonts w:ascii="Arial" w:eastAsia="Arial" w:hAnsi="Arial" w:cs="Arial"/>
          <w:b/>
          <w:bCs/>
          <w:color w:val="222222"/>
          <w:sz w:val="22"/>
          <w:szCs w:val="22"/>
        </w:rPr>
        <w:t xml:space="preserve"> </w:t>
      </w:r>
      <w:r w:rsidR="4C9D6417" w:rsidRPr="70EBAB62">
        <w:rPr>
          <w:rFonts w:ascii="Arial" w:eastAsia="Arial" w:hAnsi="Arial" w:cs="Arial"/>
          <w:color w:val="222222"/>
          <w:sz w:val="22"/>
          <w:szCs w:val="22"/>
        </w:rPr>
        <w:t>Senior</w:t>
      </w:r>
      <w:r w:rsidR="4C9D6417" w:rsidRPr="70EBAB62">
        <w:rPr>
          <w:rFonts w:ascii="Arial" w:eastAsia="Arial" w:hAnsi="Arial" w:cs="Arial"/>
          <w:b/>
          <w:bCs/>
          <w:color w:val="222222"/>
          <w:sz w:val="22"/>
          <w:szCs w:val="22"/>
        </w:rPr>
        <w:t xml:space="preserve"> </w:t>
      </w:r>
      <w:r w:rsidRPr="70EBAB62">
        <w:rPr>
          <w:rFonts w:ascii="Arial" w:eastAsia="Arial" w:hAnsi="Arial" w:cs="Arial"/>
          <w:color w:val="222222"/>
        </w:rPr>
        <w:t xml:space="preserve">Healthcare Assistant with over </w:t>
      </w:r>
      <w:r w:rsidR="02C47CAF" w:rsidRPr="70EBAB62">
        <w:rPr>
          <w:rFonts w:ascii="Arial" w:eastAsia="Arial" w:hAnsi="Arial" w:cs="Arial"/>
          <w:color w:val="222222"/>
        </w:rPr>
        <w:t>5</w:t>
      </w:r>
      <w:r w:rsidRPr="70EBAB62">
        <w:rPr>
          <w:rFonts w:ascii="Arial" w:eastAsia="Arial" w:hAnsi="Arial" w:cs="Arial"/>
          <w:color w:val="222222"/>
        </w:rPr>
        <w:t xml:space="preserve"> years’ experience delivering </w:t>
      </w:r>
      <w:r w:rsidR="64BFAA3D" w:rsidRPr="70EBAB62">
        <w:rPr>
          <w:rFonts w:ascii="Arial" w:eastAsia="Arial" w:hAnsi="Arial" w:cs="Arial"/>
          <w:color w:val="222222"/>
        </w:rPr>
        <w:t>person-centred</w:t>
      </w:r>
      <w:r w:rsidRPr="70EBAB62">
        <w:rPr>
          <w:rFonts w:ascii="Arial" w:eastAsia="Arial" w:hAnsi="Arial" w:cs="Arial"/>
          <w:color w:val="222222"/>
        </w:rPr>
        <w:t xml:space="preserve"> care in acute hospital </w:t>
      </w:r>
      <w:r w:rsidR="2BE227ED" w:rsidRPr="70EBAB62">
        <w:rPr>
          <w:rFonts w:ascii="Arial" w:eastAsia="Arial" w:hAnsi="Arial" w:cs="Arial"/>
          <w:color w:val="222222"/>
        </w:rPr>
        <w:t xml:space="preserve">ward </w:t>
      </w:r>
      <w:r w:rsidRPr="70EBAB62">
        <w:rPr>
          <w:rFonts w:ascii="Arial" w:eastAsia="Arial" w:hAnsi="Arial" w:cs="Arial"/>
          <w:color w:val="222222"/>
        </w:rPr>
        <w:t>and residential care settings. Currently completing a Level 4 Diploma in Health and Social Care, with clear career goals to qualify as an Adult Nurse. Skilled in a wide range of clinical procedures, communication frameworks including SBAR, and fully compliant with NHS standards and safeguarding requirements. Committed to treating every individual with dignity, respect, and kindness.</w:t>
      </w:r>
      <w:r w:rsidR="090AE5F2">
        <w:br/>
      </w:r>
    </w:p>
    <w:p w14:paraId="16613B9E" w14:textId="177F6D6F" w:rsidR="00D212FD" w:rsidRPr="00D212FD" w:rsidRDefault="00D212FD" w:rsidP="70EBAB62">
      <w:pPr>
        <w:pStyle w:val="NoSpacing"/>
        <w:spacing w:line="360" w:lineRule="auto"/>
      </w:pPr>
    </w:p>
    <w:p w14:paraId="58CE2C36" w14:textId="03F8BB81" w:rsidR="00D212FD" w:rsidRPr="00D212FD" w:rsidRDefault="00D212FD" w:rsidP="70EBAB62">
      <w:pPr>
        <w:pStyle w:val="NoSpacing"/>
        <w:spacing w:line="360" w:lineRule="auto"/>
      </w:pPr>
    </w:p>
    <w:p w14:paraId="129370D0" w14:textId="012C259D" w:rsidR="00D212FD" w:rsidRPr="00D212FD" w:rsidRDefault="33D3D7B6" w:rsidP="70EBAB62">
      <w:pPr>
        <w:pStyle w:val="NoSpacing"/>
        <w:spacing w:line="360" w:lineRule="auto"/>
      </w:pPr>
      <w:r w:rsidRPr="70EBAB62">
        <w:rPr>
          <w:rFonts w:ascii="Arial" w:eastAsia="Arial" w:hAnsi="Arial" w:cs="Arial"/>
          <w:b/>
          <w:bCs/>
          <w:color w:val="222222"/>
        </w:rPr>
        <w:t xml:space="preserve">KEY SKILLS </w:t>
      </w:r>
    </w:p>
    <w:p w14:paraId="1C464D69" w14:textId="5991470F" w:rsidR="00D212FD" w:rsidRPr="00D212FD" w:rsidRDefault="7A704E87" w:rsidP="70EBAB62">
      <w:pPr>
        <w:pStyle w:val="NoSpacing"/>
        <w:spacing w:line="360" w:lineRule="auto"/>
      </w:pPr>
      <w:r w:rsidRPr="70EBAB62">
        <w:rPr>
          <w:rFonts w:ascii="Arial" w:eastAsia="Arial" w:hAnsi="Arial" w:cs="Arial"/>
          <w:b/>
          <w:bCs/>
          <w:color w:val="222222"/>
        </w:rPr>
        <w:t>Clinical &amp; Practical Skills</w:t>
      </w:r>
    </w:p>
    <w:p w14:paraId="4E5A174F" w14:textId="48956759" w:rsidR="00D212FD" w:rsidRPr="00D212FD" w:rsidRDefault="04C46E1D" w:rsidP="70EBAB62">
      <w:pPr>
        <w:pStyle w:val="NoSpacing"/>
        <w:spacing w:line="360" w:lineRule="auto"/>
      </w:pPr>
      <w:r w:rsidRPr="70EBAB62">
        <w:rPr>
          <w:rFonts w:ascii="Arial" w:eastAsia="Arial" w:hAnsi="Arial" w:cs="Arial"/>
          <w:color w:val="222222"/>
        </w:rPr>
        <w:t>• Accurate vital signs monitoring, and health observations</w:t>
      </w:r>
      <w:r w:rsidR="1BC8B8FF" w:rsidRPr="70EBAB62">
        <w:rPr>
          <w:rFonts w:ascii="Arial" w:eastAsia="Arial" w:hAnsi="Arial" w:cs="Arial"/>
          <w:color w:val="222222"/>
        </w:rPr>
        <w:t>, effective communication,</w:t>
      </w:r>
    </w:p>
    <w:p w14:paraId="0718233F" w14:textId="7CB762E5" w:rsidR="00D212FD" w:rsidRPr="00D212FD" w:rsidRDefault="51D2F58B" w:rsidP="70EBAB62">
      <w:pPr>
        <w:pStyle w:val="NoSpacing"/>
        <w:spacing w:line="360" w:lineRule="auto"/>
        <w:rPr>
          <w:rFonts w:ascii="Arial" w:eastAsia="Arial" w:hAnsi="Arial" w:cs="Arial"/>
          <w:color w:val="222222"/>
          <w:sz w:val="22"/>
          <w:szCs w:val="22"/>
        </w:rPr>
      </w:pPr>
      <w:r w:rsidRPr="70EBAB62">
        <w:rPr>
          <w:rFonts w:ascii="Arial" w:eastAsia="Arial" w:hAnsi="Arial" w:cs="Arial"/>
          <w:color w:val="222222"/>
          <w:sz w:val="22"/>
          <w:szCs w:val="22"/>
        </w:rPr>
        <w:t>Record keeping and documentation</w:t>
      </w:r>
      <w:r w:rsidR="7E9799D2" w:rsidRPr="70EBAB62">
        <w:rPr>
          <w:rFonts w:ascii="Arial" w:eastAsia="Arial" w:hAnsi="Arial" w:cs="Arial"/>
          <w:color w:val="222222"/>
          <w:sz w:val="22"/>
          <w:szCs w:val="22"/>
        </w:rPr>
        <w:t xml:space="preserve"> and person-centred care</w:t>
      </w:r>
    </w:p>
    <w:p w14:paraId="006A33E0" w14:textId="78107B02" w:rsidR="00D212FD" w:rsidRPr="00D212FD" w:rsidRDefault="04C46E1D" w:rsidP="70EBAB62">
      <w:pPr>
        <w:pStyle w:val="NoSpacing"/>
        <w:spacing w:line="360" w:lineRule="auto"/>
        <w:rPr>
          <w:sz w:val="22"/>
          <w:szCs w:val="22"/>
        </w:rPr>
      </w:pPr>
      <w:r w:rsidRPr="70EBAB62">
        <w:rPr>
          <w:rFonts w:ascii="Arial" w:eastAsia="Arial" w:hAnsi="Arial" w:cs="Arial"/>
          <w:color w:val="222222"/>
          <w:sz w:val="22"/>
          <w:szCs w:val="22"/>
        </w:rPr>
        <w:t xml:space="preserve">• Trained in venepuncture, cannulation, phlebotomy, and </w:t>
      </w:r>
      <w:r w:rsidR="4F2F6A76" w:rsidRPr="70EBAB62">
        <w:rPr>
          <w:rFonts w:ascii="Arial" w:eastAsia="Arial" w:hAnsi="Arial" w:cs="Arial"/>
          <w:color w:val="222222"/>
          <w:sz w:val="22"/>
          <w:szCs w:val="22"/>
        </w:rPr>
        <w:t xml:space="preserve">Checking </w:t>
      </w:r>
      <w:r w:rsidR="1A226180" w:rsidRPr="70EBAB62">
        <w:rPr>
          <w:rFonts w:ascii="Arial" w:eastAsia="Arial" w:hAnsi="Arial" w:cs="Arial"/>
          <w:color w:val="222222"/>
          <w:sz w:val="22"/>
          <w:szCs w:val="22"/>
        </w:rPr>
        <w:t xml:space="preserve">Blood Sugar and </w:t>
      </w:r>
      <w:r w:rsidRPr="70EBAB62">
        <w:rPr>
          <w:rFonts w:ascii="Arial" w:eastAsia="Arial" w:hAnsi="Arial" w:cs="Arial"/>
          <w:color w:val="222222"/>
          <w:sz w:val="22"/>
          <w:szCs w:val="22"/>
        </w:rPr>
        <w:t>ECG recording</w:t>
      </w:r>
      <w:r w:rsidR="3614E1C5" w:rsidRPr="70EBAB62">
        <w:rPr>
          <w:rFonts w:ascii="Arial" w:eastAsia="Arial" w:hAnsi="Arial" w:cs="Arial"/>
          <w:color w:val="222222"/>
          <w:sz w:val="22"/>
          <w:szCs w:val="22"/>
        </w:rPr>
        <w:t xml:space="preserve"> </w:t>
      </w:r>
    </w:p>
    <w:p w14:paraId="75469AF8" w14:textId="13EAFB6B" w:rsidR="00D212FD" w:rsidRPr="00D212FD" w:rsidRDefault="04C46E1D" w:rsidP="70EBAB62">
      <w:pPr>
        <w:pStyle w:val="NoSpacing"/>
        <w:shd w:val="clear" w:color="auto" w:fill="FFFFFF" w:themeFill="background1"/>
        <w:spacing w:before="281" w:after="281"/>
        <w:rPr>
          <w:rFonts w:ascii="Arial" w:eastAsia="Arial" w:hAnsi="Arial" w:cs="Arial"/>
          <w:color w:val="222222"/>
          <w:sz w:val="22"/>
          <w:szCs w:val="22"/>
        </w:rPr>
      </w:pPr>
      <w:r w:rsidRPr="70EBAB62">
        <w:rPr>
          <w:rFonts w:ascii="Arial" w:eastAsia="Arial" w:hAnsi="Arial" w:cs="Arial"/>
          <w:color w:val="222222"/>
          <w:sz w:val="22"/>
          <w:szCs w:val="22"/>
        </w:rPr>
        <w:t>• Wound care, infection prevention &amp; control, moving &amp; handling, and pressure area care</w:t>
      </w:r>
      <w:r w:rsidR="73848C09" w:rsidRPr="70EBAB62">
        <w:rPr>
          <w:rFonts w:ascii="Arial" w:eastAsia="Arial" w:hAnsi="Arial" w:cs="Arial"/>
          <w:color w:val="222222"/>
          <w:sz w:val="22"/>
          <w:szCs w:val="22"/>
        </w:rPr>
        <w:t xml:space="preserve"> and personal </w:t>
      </w:r>
      <w:r w:rsidR="798DC51D" w:rsidRPr="70EBAB62">
        <w:rPr>
          <w:rFonts w:ascii="Arial" w:eastAsia="Arial" w:hAnsi="Arial" w:cs="Arial"/>
          <w:color w:val="222222"/>
          <w:sz w:val="22"/>
          <w:szCs w:val="22"/>
        </w:rPr>
        <w:t>care, Compassion</w:t>
      </w:r>
      <w:r w:rsidR="1C5775FE" w:rsidRPr="70EBAB62">
        <w:rPr>
          <w:rFonts w:ascii="Arial" w:eastAsia="Arial" w:hAnsi="Arial" w:cs="Arial"/>
          <w:color w:val="222222"/>
          <w:sz w:val="22"/>
          <w:szCs w:val="22"/>
        </w:rPr>
        <w:t xml:space="preserve"> and empathy</w:t>
      </w:r>
      <w:r w:rsidR="6ADCDB9E" w:rsidRPr="70EBAB62">
        <w:rPr>
          <w:rFonts w:ascii="Arial" w:eastAsia="Arial" w:hAnsi="Arial" w:cs="Arial"/>
          <w:color w:val="222222"/>
          <w:sz w:val="22"/>
          <w:szCs w:val="22"/>
        </w:rPr>
        <w:t>, dignity and safety</w:t>
      </w:r>
    </w:p>
    <w:p w14:paraId="58863A93" w14:textId="6D18CB08" w:rsidR="00D212FD" w:rsidRPr="00D212FD" w:rsidRDefault="04C46E1D" w:rsidP="70EBAB62">
      <w:pPr>
        <w:pStyle w:val="NoSpacing"/>
        <w:shd w:val="clear" w:color="auto" w:fill="FFFFFF" w:themeFill="background1"/>
        <w:spacing w:before="281" w:after="281"/>
      </w:pPr>
      <w:r w:rsidRPr="70EBAB62">
        <w:rPr>
          <w:rFonts w:ascii="Arial" w:eastAsia="Arial" w:hAnsi="Arial" w:cs="Arial"/>
          <w:color w:val="222222"/>
          <w:sz w:val="22"/>
          <w:szCs w:val="22"/>
        </w:rPr>
        <w:t>• Medication support, fluid balance monitoring, and end</w:t>
      </w:r>
      <w:r w:rsidR="00D212FD">
        <w:noBreakHyphen/>
      </w:r>
      <w:r w:rsidRPr="70EBAB62">
        <w:rPr>
          <w:rFonts w:ascii="Arial" w:eastAsia="Arial" w:hAnsi="Arial" w:cs="Arial"/>
          <w:color w:val="222222"/>
          <w:sz w:val="22"/>
          <w:szCs w:val="22"/>
        </w:rPr>
        <w:t>of</w:t>
      </w:r>
      <w:r w:rsidR="00D212FD">
        <w:noBreakHyphen/>
      </w:r>
      <w:r w:rsidRPr="70EBAB62">
        <w:rPr>
          <w:rFonts w:ascii="Arial" w:eastAsia="Arial" w:hAnsi="Arial" w:cs="Arial"/>
          <w:color w:val="222222"/>
          <w:sz w:val="22"/>
          <w:szCs w:val="22"/>
        </w:rPr>
        <w:t>life care awareness</w:t>
      </w:r>
      <w:r w:rsidR="0AA3E2D6" w:rsidRPr="70EBAB62">
        <w:rPr>
          <w:rFonts w:ascii="Arial" w:eastAsia="Arial" w:hAnsi="Arial" w:cs="Arial"/>
          <w:color w:val="222222"/>
          <w:sz w:val="22"/>
          <w:szCs w:val="22"/>
        </w:rPr>
        <w:t>, Safeguarding adults and children</w:t>
      </w:r>
    </w:p>
    <w:p w14:paraId="5FA70D24" w14:textId="217B2595" w:rsidR="00D212FD" w:rsidRPr="00D212FD" w:rsidRDefault="00D212FD" w:rsidP="70EBAB62">
      <w:pPr>
        <w:pStyle w:val="NoSpacing"/>
        <w:shd w:val="clear" w:color="auto" w:fill="FFFFFF" w:themeFill="background1"/>
        <w:spacing w:before="281" w:after="281"/>
        <w:rPr>
          <w:rFonts w:ascii="Arial" w:eastAsia="Arial" w:hAnsi="Arial" w:cs="Arial"/>
          <w:color w:val="222222"/>
          <w:sz w:val="22"/>
          <w:szCs w:val="22"/>
        </w:rPr>
      </w:pPr>
    </w:p>
    <w:p w14:paraId="37529541" w14:textId="15E5D3B9" w:rsidR="00D212FD" w:rsidRPr="00D212FD" w:rsidRDefault="00D212FD" w:rsidP="70EBAB62">
      <w:pPr>
        <w:pStyle w:val="NoSpacing"/>
        <w:spacing w:line="360" w:lineRule="auto"/>
        <w:rPr>
          <w:rFonts w:ascii="Arial" w:eastAsia="Arial" w:hAnsi="Arial" w:cs="Arial"/>
          <w:b/>
          <w:bCs/>
          <w:color w:val="222222"/>
          <w:sz w:val="22"/>
          <w:szCs w:val="22"/>
        </w:rPr>
      </w:pPr>
    </w:p>
    <w:p w14:paraId="3B36D382" w14:textId="1A09AF36" w:rsidR="00D212FD" w:rsidRPr="00D212FD" w:rsidRDefault="458D35B6" w:rsidP="70EBAB62">
      <w:pPr>
        <w:pStyle w:val="NoSpacing"/>
        <w:spacing w:line="360" w:lineRule="auto"/>
        <w:rPr>
          <w:rFonts w:ascii="Arial" w:eastAsia="Arial" w:hAnsi="Arial" w:cs="Arial"/>
          <w:color w:val="222222"/>
          <w:sz w:val="22"/>
          <w:szCs w:val="22"/>
        </w:rPr>
      </w:pPr>
      <w:r w:rsidRPr="70EBAB62">
        <w:rPr>
          <w:rFonts w:ascii="Arial" w:eastAsia="Arial" w:hAnsi="Arial" w:cs="Arial"/>
          <w:b/>
          <w:bCs/>
          <w:color w:val="222222"/>
          <w:sz w:val="22"/>
          <w:szCs w:val="22"/>
        </w:rPr>
        <w:t>WORK EXPERIENCE</w:t>
      </w:r>
      <w:r w:rsidR="00D212FD">
        <w:br/>
      </w:r>
      <w:r w:rsidRPr="70EBAB62">
        <w:rPr>
          <w:rFonts w:ascii="Arial" w:eastAsia="Arial" w:hAnsi="Arial" w:cs="Arial"/>
          <w:b/>
          <w:bCs/>
          <w:color w:val="222222"/>
          <w:sz w:val="22"/>
          <w:szCs w:val="22"/>
        </w:rPr>
        <w:t>Healthcare Assistant | Queen Elizabeth Hospital</w:t>
      </w:r>
      <w:r w:rsidRPr="70EBAB62">
        <w:rPr>
          <w:rFonts w:ascii="Arial" w:eastAsia="Arial" w:hAnsi="Arial" w:cs="Arial"/>
          <w:color w:val="222222"/>
          <w:sz w:val="22"/>
          <w:szCs w:val="22"/>
        </w:rPr>
        <w:t xml:space="preserve"> | 2021 – Present</w:t>
      </w:r>
    </w:p>
    <w:p w14:paraId="117F4025" w14:textId="1BEABB61" w:rsidR="00D212FD" w:rsidRPr="00D212FD" w:rsidRDefault="458D35B6" w:rsidP="70EBAB62">
      <w:pPr>
        <w:pStyle w:val="NoSpacing"/>
        <w:spacing w:line="360" w:lineRule="auto"/>
      </w:pPr>
      <w:r w:rsidRPr="70EBAB62">
        <w:rPr>
          <w:rFonts w:ascii="Arial" w:eastAsia="Arial" w:hAnsi="Arial" w:cs="Arial"/>
          <w:color w:val="222222"/>
          <w:sz w:val="22"/>
          <w:szCs w:val="22"/>
        </w:rPr>
        <w:t>• Provide safe, compassionate care to adult patients across medical and surgical wards,</w:t>
      </w:r>
    </w:p>
    <w:p w14:paraId="15C057F4" w14:textId="115FC583" w:rsidR="00D212FD" w:rsidRPr="00D212FD" w:rsidRDefault="2E6BB2B3" w:rsidP="70EBAB62">
      <w:pPr>
        <w:shd w:val="clear" w:color="auto" w:fill="FFFFFF" w:themeFill="background1"/>
        <w:rPr>
          <w:color w:val="222222"/>
        </w:rPr>
      </w:pPr>
      <w:r w:rsidRPr="70EBAB62">
        <w:rPr>
          <w:b/>
          <w:bCs/>
          <w:color w:val="222222"/>
        </w:rPr>
        <w:t xml:space="preserve"> </w:t>
      </w:r>
      <w:r w:rsidRPr="70EBAB62">
        <w:rPr>
          <w:color w:val="222222"/>
        </w:rPr>
        <w:t>Assisting</w:t>
      </w:r>
      <w:r w:rsidR="458D35B6" w:rsidRPr="70EBAB62">
        <w:rPr>
          <w:color w:val="222222"/>
        </w:rPr>
        <w:t xml:space="preserve"> patients with personal care needs, Monitoring and recording observations.</w:t>
      </w:r>
    </w:p>
    <w:p w14:paraId="1D29833C" w14:textId="629C1FD0" w:rsidR="00D212FD" w:rsidRPr="00D212FD" w:rsidRDefault="00D212FD" w:rsidP="70EBAB62">
      <w:pPr>
        <w:pStyle w:val="NoSpacing"/>
        <w:shd w:val="clear" w:color="auto" w:fill="FFFFFF" w:themeFill="background1"/>
        <w:ind w:left="225"/>
        <w:rPr>
          <w:rFonts w:ascii="Arial" w:eastAsia="Arial" w:hAnsi="Arial" w:cs="Arial"/>
          <w:color w:val="222222"/>
          <w:sz w:val="22"/>
          <w:szCs w:val="22"/>
        </w:rPr>
      </w:pPr>
    </w:p>
    <w:p w14:paraId="0BB8C6DF" w14:textId="381695CC" w:rsidR="00D212FD" w:rsidRPr="00D212FD" w:rsidRDefault="458D35B6" w:rsidP="70EBAB62">
      <w:pPr>
        <w:pStyle w:val="NoSpacing"/>
        <w:shd w:val="clear" w:color="auto" w:fill="FFFFFF" w:themeFill="background1"/>
      </w:pPr>
      <w:r w:rsidRPr="70EBAB62">
        <w:rPr>
          <w:rFonts w:ascii="Arial" w:eastAsia="Arial" w:hAnsi="Arial" w:cs="Arial"/>
          <w:color w:val="222222"/>
          <w:sz w:val="22"/>
          <w:szCs w:val="22"/>
        </w:rPr>
        <w:lastRenderedPageBreak/>
        <w:t>• Perform routine observations, report changes in condition, and use SBAR to escalate concerns to registered nurses</w:t>
      </w:r>
    </w:p>
    <w:p w14:paraId="7A0AD92D" w14:textId="42D8AFD9" w:rsidR="00D212FD" w:rsidRPr="00D212FD" w:rsidRDefault="00D212FD" w:rsidP="70EBAB62">
      <w:pPr>
        <w:pStyle w:val="NoSpacing"/>
        <w:shd w:val="clear" w:color="auto" w:fill="FFFFFF" w:themeFill="background1"/>
        <w:ind w:left="225"/>
        <w:rPr>
          <w:rFonts w:ascii="Arial" w:eastAsia="Arial" w:hAnsi="Arial" w:cs="Arial"/>
          <w:color w:val="222222"/>
          <w:sz w:val="22"/>
          <w:szCs w:val="22"/>
        </w:rPr>
      </w:pPr>
    </w:p>
    <w:p w14:paraId="432DCD20" w14:textId="2C780D55" w:rsidR="00D212FD" w:rsidRPr="00D212FD" w:rsidRDefault="458D35B6" w:rsidP="70EBAB62">
      <w:pPr>
        <w:pStyle w:val="NoSpacing"/>
        <w:shd w:val="clear" w:color="auto" w:fill="FFFFFF" w:themeFill="background1"/>
        <w:rPr>
          <w:rFonts w:ascii="Arial" w:eastAsia="Arial" w:hAnsi="Arial" w:cs="Arial"/>
          <w:color w:val="222222"/>
          <w:sz w:val="22"/>
          <w:szCs w:val="22"/>
        </w:rPr>
      </w:pPr>
      <w:r w:rsidRPr="70EBAB62">
        <w:rPr>
          <w:rFonts w:ascii="Arial" w:eastAsia="Arial" w:hAnsi="Arial" w:cs="Arial"/>
          <w:color w:val="222222"/>
          <w:sz w:val="22"/>
          <w:szCs w:val="22"/>
        </w:rPr>
        <w:t xml:space="preserve">• Assist with clinical procedures, hygiene, mobility, nutrition, and activities of daily living and </w:t>
      </w:r>
      <w:r w:rsidR="78BD0D6B" w:rsidRPr="70EBAB62">
        <w:rPr>
          <w:rFonts w:ascii="Arial" w:eastAsia="Arial" w:hAnsi="Arial" w:cs="Arial"/>
          <w:color w:val="222222"/>
          <w:sz w:val="22"/>
          <w:szCs w:val="22"/>
        </w:rPr>
        <w:t>maintaining patient dignity and confidentiality.</w:t>
      </w:r>
    </w:p>
    <w:p w14:paraId="3DF77060" w14:textId="2DFD5F74" w:rsidR="00D212FD" w:rsidRPr="00D212FD" w:rsidRDefault="00D212FD" w:rsidP="70EBAB62">
      <w:pPr>
        <w:pStyle w:val="NoSpacing"/>
        <w:shd w:val="clear" w:color="auto" w:fill="FFFFFF" w:themeFill="background1"/>
        <w:rPr>
          <w:rFonts w:ascii="Arial" w:eastAsia="Arial" w:hAnsi="Arial" w:cs="Arial"/>
          <w:color w:val="222222"/>
          <w:sz w:val="22"/>
          <w:szCs w:val="22"/>
        </w:rPr>
      </w:pPr>
    </w:p>
    <w:p w14:paraId="6DCD670A" w14:textId="5CC7F344" w:rsidR="00D212FD" w:rsidRPr="00D212FD" w:rsidRDefault="458D35B6" w:rsidP="70EBAB62">
      <w:pPr>
        <w:pStyle w:val="NoSpacing"/>
        <w:shd w:val="clear" w:color="auto" w:fill="FFFFFF" w:themeFill="background1"/>
        <w:rPr>
          <w:rFonts w:ascii="Arial" w:eastAsia="Arial" w:hAnsi="Arial" w:cs="Arial"/>
          <w:color w:val="222222"/>
          <w:sz w:val="22"/>
          <w:szCs w:val="22"/>
        </w:rPr>
      </w:pPr>
      <w:r w:rsidRPr="70EBAB62">
        <w:rPr>
          <w:rFonts w:ascii="Arial" w:eastAsia="Arial" w:hAnsi="Arial" w:cs="Arial"/>
          <w:color w:val="222222"/>
          <w:sz w:val="22"/>
          <w:szCs w:val="22"/>
        </w:rPr>
        <w:t>• Maintain accurate, timely care records in line with NHS information governance rules</w:t>
      </w:r>
    </w:p>
    <w:p w14:paraId="7E6D6A46" w14:textId="15E5D3B9" w:rsidR="00D212FD" w:rsidRPr="00D212FD" w:rsidRDefault="00D212FD" w:rsidP="70EBAB62">
      <w:pPr>
        <w:pStyle w:val="NoSpacing"/>
        <w:spacing w:line="360" w:lineRule="auto"/>
        <w:rPr>
          <w:rFonts w:ascii="Arial" w:eastAsia="Arial" w:hAnsi="Arial" w:cs="Arial"/>
          <w:b/>
          <w:bCs/>
          <w:color w:val="222222"/>
          <w:sz w:val="22"/>
          <w:szCs w:val="22"/>
        </w:rPr>
      </w:pPr>
    </w:p>
    <w:p w14:paraId="054B2E78" w14:textId="7B1A78AE" w:rsidR="00D212FD" w:rsidRPr="00D212FD" w:rsidRDefault="00D212FD" w:rsidP="70EBAB62">
      <w:pPr>
        <w:pStyle w:val="NoSpacing"/>
        <w:spacing w:line="360" w:lineRule="auto"/>
        <w:rPr>
          <w:sz w:val="22"/>
          <w:szCs w:val="22"/>
        </w:rPr>
      </w:pPr>
      <w:r>
        <w:br/>
      </w:r>
      <w:r w:rsidR="38DC1194" w:rsidRPr="70EBAB62">
        <w:rPr>
          <w:rFonts w:ascii="Arial" w:eastAsia="Arial" w:hAnsi="Arial" w:cs="Arial"/>
          <w:b/>
          <w:bCs/>
          <w:color w:val="222222"/>
          <w:sz w:val="22"/>
          <w:szCs w:val="22"/>
        </w:rPr>
        <w:t>EDUCATION &amp; QUALIFICATIONS</w:t>
      </w:r>
      <w:r>
        <w:br/>
      </w:r>
      <w:r w:rsidR="38DC1194" w:rsidRPr="70EBAB62">
        <w:rPr>
          <w:rFonts w:ascii="Arial" w:eastAsia="Arial" w:hAnsi="Arial" w:cs="Arial"/>
          <w:color w:val="222222"/>
          <w:sz w:val="22"/>
          <w:szCs w:val="22"/>
        </w:rPr>
        <w:t>• Level 4 Diploma in Health and Social Care | University of Wales Trinity Saint David | 2025 – Present</w:t>
      </w:r>
      <w:r>
        <w:br/>
      </w:r>
      <w:r w:rsidR="38DC1194" w:rsidRPr="70EBAB62">
        <w:rPr>
          <w:rFonts w:ascii="Arial" w:eastAsia="Arial" w:hAnsi="Arial" w:cs="Arial"/>
          <w:color w:val="222222"/>
          <w:sz w:val="22"/>
          <w:szCs w:val="22"/>
        </w:rPr>
        <w:t xml:space="preserve">• NVQ Level 3 Diploma in Adult Care </w:t>
      </w:r>
      <w:r>
        <w:br/>
      </w:r>
      <w:r w:rsidR="38DC1194" w:rsidRPr="70EBAB62">
        <w:rPr>
          <w:rFonts w:ascii="Arial" w:eastAsia="Arial" w:hAnsi="Arial" w:cs="Arial"/>
          <w:color w:val="222222"/>
          <w:sz w:val="22"/>
          <w:szCs w:val="22"/>
        </w:rPr>
        <w:t xml:space="preserve">• Functional Skills Level 2 – Maths &amp; English </w:t>
      </w:r>
      <w:r>
        <w:br/>
      </w:r>
      <w:r w:rsidR="38DC1194" w:rsidRPr="70EBAB62">
        <w:rPr>
          <w:rFonts w:ascii="Arial" w:eastAsia="Arial" w:hAnsi="Arial" w:cs="Arial"/>
          <w:color w:val="222222"/>
          <w:sz w:val="22"/>
          <w:szCs w:val="22"/>
        </w:rPr>
        <w:t xml:space="preserve">• NHS Care Certificate </w:t>
      </w:r>
      <w:r>
        <w:br/>
      </w:r>
      <w:r w:rsidR="38DC1194" w:rsidRPr="70EBAB62">
        <w:rPr>
          <w:rFonts w:ascii="Arial" w:eastAsia="Arial" w:hAnsi="Arial" w:cs="Arial"/>
          <w:color w:val="222222"/>
          <w:sz w:val="22"/>
          <w:szCs w:val="22"/>
        </w:rPr>
        <w:t xml:space="preserve">• Additional Clinical Training: Venepuncture, cannulation, phlebotomy, ECG monitoring, infection </w:t>
      </w:r>
      <w:r w:rsidR="286BB3DB" w:rsidRPr="70EBAB62">
        <w:rPr>
          <w:rFonts w:ascii="Arial" w:eastAsia="Arial" w:hAnsi="Arial" w:cs="Arial"/>
          <w:color w:val="222222"/>
          <w:sz w:val="22"/>
          <w:szCs w:val="22"/>
        </w:rPr>
        <w:t xml:space="preserve">control </w:t>
      </w:r>
    </w:p>
    <w:p w14:paraId="44518E3E" w14:textId="2EE46821" w:rsidR="00D212FD" w:rsidRPr="00D212FD" w:rsidRDefault="3FA1AF8F" w:rsidP="70EBAB62">
      <w:pPr>
        <w:pStyle w:val="NoSpacing"/>
        <w:shd w:val="clear" w:color="auto" w:fill="FFFFFF" w:themeFill="background1"/>
        <w:spacing w:before="281" w:after="281" w:line="360" w:lineRule="auto"/>
      </w:pPr>
      <w:r w:rsidRPr="70EBAB62">
        <w:rPr>
          <w:rFonts w:ascii="Arial" w:eastAsia="Arial" w:hAnsi="Arial" w:cs="Arial"/>
          <w:b/>
          <w:bCs/>
          <w:color w:val="222222"/>
          <w:sz w:val="22"/>
          <w:szCs w:val="22"/>
        </w:rPr>
        <w:t>EMPLOYMENT HISTORY</w:t>
      </w:r>
    </w:p>
    <w:p w14:paraId="6B455E0C" w14:textId="2898E036" w:rsidR="00D212FD" w:rsidRPr="00D212FD" w:rsidRDefault="3FA1AF8F" w:rsidP="70EBAB62">
      <w:pPr>
        <w:pStyle w:val="NoSpacing"/>
        <w:shd w:val="clear" w:color="auto" w:fill="FFFFFF" w:themeFill="background1"/>
        <w:spacing w:before="281" w:after="281" w:line="360" w:lineRule="auto"/>
      </w:pPr>
      <w:r w:rsidRPr="70EBAB62">
        <w:rPr>
          <w:rFonts w:ascii="Arial" w:eastAsia="Arial" w:hAnsi="Arial" w:cs="Arial"/>
          <w:color w:val="222222"/>
          <w:sz w:val="22"/>
          <w:szCs w:val="22"/>
        </w:rPr>
        <w:t>Senior Healthcare</w:t>
      </w:r>
      <w:r w:rsidRPr="70EBAB62">
        <w:rPr>
          <w:rFonts w:ascii="Arial" w:eastAsia="Arial" w:hAnsi="Arial" w:cs="Arial"/>
          <w:b/>
          <w:bCs/>
          <w:color w:val="222222"/>
          <w:sz w:val="22"/>
          <w:szCs w:val="22"/>
        </w:rPr>
        <w:t xml:space="preserve"> </w:t>
      </w:r>
      <w:r w:rsidRPr="70EBAB62">
        <w:rPr>
          <w:rFonts w:ascii="Arial" w:eastAsia="Arial" w:hAnsi="Arial" w:cs="Arial"/>
          <w:color w:val="222222"/>
          <w:sz w:val="22"/>
          <w:szCs w:val="22"/>
        </w:rPr>
        <w:t>Assistant</w:t>
      </w:r>
    </w:p>
    <w:p w14:paraId="3F3D9A65" w14:textId="11315213" w:rsidR="00D212FD" w:rsidRPr="00D212FD" w:rsidRDefault="3FA1AF8F" w:rsidP="70EBAB62">
      <w:pPr>
        <w:pStyle w:val="NoSpacing"/>
        <w:shd w:val="clear" w:color="auto" w:fill="FFFFFF" w:themeFill="background1"/>
        <w:spacing w:before="281" w:after="281" w:line="360" w:lineRule="auto"/>
        <w:rPr>
          <w:sz w:val="22"/>
          <w:szCs w:val="22"/>
        </w:rPr>
      </w:pPr>
      <w:r w:rsidRPr="70EBAB62">
        <w:rPr>
          <w:rFonts w:ascii="Arial" w:eastAsia="Arial" w:hAnsi="Arial" w:cs="Arial"/>
          <w:color w:val="222222"/>
          <w:sz w:val="22"/>
          <w:szCs w:val="22"/>
        </w:rPr>
        <w:t>Queen Elizabeth Hospital</w:t>
      </w:r>
    </w:p>
    <w:p w14:paraId="05961713" w14:textId="2878BB2A" w:rsidR="00D212FD" w:rsidRPr="00D212FD" w:rsidRDefault="00D212FD" w:rsidP="70EBAB62">
      <w:pPr>
        <w:pStyle w:val="NoSpacing"/>
        <w:shd w:val="clear" w:color="auto" w:fill="FFFFFF" w:themeFill="background1"/>
        <w:spacing w:before="281" w:after="281" w:line="360" w:lineRule="auto"/>
        <w:rPr>
          <w:rFonts w:ascii="Arial" w:eastAsia="Arial" w:hAnsi="Arial" w:cs="Arial"/>
          <w:color w:val="222222"/>
          <w:sz w:val="22"/>
          <w:szCs w:val="22"/>
        </w:rPr>
      </w:pPr>
    </w:p>
    <w:p w14:paraId="142CA45D" w14:textId="6E746694" w:rsidR="00D212FD" w:rsidRPr="00D212FD" w:rsidRDefault="0519FA38" w:rsidP="70EBAB62">
      <w:pPr>
        <w:pStyle w:val="NoSpacing"/>
        <w:shd w:val="clear" w:color="auto" w:fill="FFFFFF" w:themeFill="background1"/>
        <w:spacing w:before="281" w:after="281" w:line="360" w:lineRule="auto"/>
        <w:rPr>
          <w:sz w:val="22"/>
          <w:szCs w:val="22"/>
        </w:rPr>
      </w:pPr>
      <w:r w:rsidRPr="70EBAB62">
        <w:rPr>
          <w:rFonts w:ascii="Arial" w:eastAsia="Arial" w:hAnsi="Arial" w:cs="Arial"/>
          <w:b/>
          <w:bCs/>
          <w:color w:val="222222"/>
          <w:sz w:val="22"/>
          <w:szCs w:val="22"/>
        </w:rPr>
        <w:t>Communication &amp; Practice</w:t>
      </w:r>
      <w:r w:rsidR="00D212FD">
        <w:br/>
      </w:r>
      <w:r w:rsidRPr="70EBAB62">
        <w:rPr>
          <w:rFonts w:ascii="Arial" w:eastAsia="Arial" w:hAnsi="Arial" w:cs="Arial"/>
          <w:color w:val="222222"/>
          <w:sz w:val="22"/>
          <w:szCs w:val="22"/>
        </w:rPr>
        <w:t>• Proficient in SBAR and Argyle’s Communication Cycle for clear, safe handovers</w:t>
      </w:r>
      <w:r w:rsidR="00D212FD">
        <w:br/>
      </w:r>
      <w:r w:rsidRPr="70EBAB62">
        <w:rPr>
          <w:rFonts w:ascii="Arial" w:eastAsia="Arial" w:hAnsi="Arial" w:cs="Arial"/>
          <w:color w:val="222222"/>
          <w:sz w:val="22"/>
          <w:szCs w:val="22"/>
        </w:rPr>
        <w:t>• Active listening, adapting communication for people with dementia, sensory loss, or distress</w:t>
      </w:r>
      <w:r w:rsidR="00D212FD">
        <w:br/>
      </w:r>
      <w:r w:rsidRPr="70EBAB62">
        <w:rPr>
          <w:rFonts w:ascii="Arial" w:eastAsia="Arial" w:hAnsi="Arial" w:cs="Arial"/>
          <w:color w:val="222222"/>
          <w:sz w:val="22"/>
          <w:szCs w:val="22"/>
        </w:rPr>
        <w:t>• Safeguarding adults, confidentiality, and accurate record</w:t>
      </w:r>
      <w:r w:rsidR="00D212FD">
        <w:noBreakHyphen/>
      </w:r>
      <w:r w:rsidRPr="70EBAB62">
        <w:rPr>
          <w:rFonts w:ascii="Arial" w:eastAsia="Arial" w:hAnsi="Arial" w:cs="Arial"/>
          <w:color w:val="222222"/>
          <w:sz w:val="22"/>
          <w:szCs w:val="22"/>
        </w:rPr>
        <w:t>keeping</w:t>
      </w:r>
      <w:r w:rsidR="00D212FD">
        <w:br/>
      </w:r>
      <w:r w:rsidRPr="70EBAB62">
        <w:rPr>
          <w:rFonts w:ascii="Arial" w:eastAsia="Arial" w:hAnsi="Arial" w:cs="Arial"/>
          <w:color w:val="222222"/>
          <w:sz w:val="22"/>
          <w:szCs w:val="22"/>
        </w:rPr>
        <w:t>• Multidisciplinary teamwork and conflict resolution</w:t>
      </w:r>
    </w:p>
    <w:p w14:paraId="2477821D" w14:textId="6857373F" w:rsidR="00D212FD" w:rsidRPr="00D212FD" w:rsidRDefault="054CE76C" w:rsidP="70EBAB62">
      <w:pPr>
        <w:pStyle w:val="NoSpacing"/>
        <w:spacing w:line="360" w:lineRule="auto"/>
      </w:pPr>
      <w:r w:rsidRPr="70EBAB62">
        <w:rPr>
          <w:rFonts w:ascii="Arial" w:eastAsia="Arial" w:hAnsi="Arial" w:cs="Arial"/>
          <w:b/>
          <w:bCs/>
          <w:color w:val="222222"/>
          <w:sz w:val="22"/>
          <w:szCs w:val="22"/>
        </w:rPr>
        <w:t>INTERESTS &amp; VOLUNTEERING</w:t>
      </w:r>
      <w:r w:rsidR="00D212FD">
        <w:br/>
      </w:r>
      <w:r w:rsidRPr="70EBAB62">
        <w:rPr>
          <w:rFonts w:ascii="Arial" w:eastAsia="Arial" w:hAnsi="Arial" w:cs="Arial"/>
          <w:color w:val="222222"/>
          <w:sz w:val="22"/>
          <w:szCs w:val="22"/>
        </w:rPr>
        <w:t>• Volunteering: Support local community groups helping older people with shopping and appointments</w:t>
      </w:r>
      <w:r w:rsidR="00D212FD">
        <w:br/>
      </w:r>
      <w:r w:rsidRPr="70EBAB62">
        <w:rPr>
          <w:rFonts w:ascii="Arial" w:eastAsia="Arial" w:hAnsi="Arial" w:cs="Arial"/>
          <w:color w:val="222222"/>
          <w:sz w:val="22"/>
          <w:szCs w:val="22"/>
        </w:rPr>
        <w:t>• Interests: Continuous learning in health and wellbeing; reading about nursing practice; family care and community work</w:t>
      </w:r>
    </w:p>
    <w:p w14:paraId="39B76EF8" w14:textId="18BDFF32" w:rsidR="00D212FD" w:rsidRPr="00D212FD" w:rsidRDefault="00D212FD" w:rsidP="70EBAB62">
      <w:pPr>
        <w:pStyle w:val="NoSpacing"/>
        <w:spacing w:line="360" w:lineRule="auto"/>
        <w:rPr>
          <w:rFonts w:ascii="Arial" w:eastAsia="Arial" w:hAnsi="Arial" w:cs="Arial"/>
          <w:b/>
          <w:bCs/>
          <w:color w:val="222222"/>
          <w:sz w:val="22"/>
          <w:szCs w:val="22"/>
        </w:rPr>
      </w:pPr>
    </w:p>
    <w:p w14:paraId="520D0C08" w14:textId="5965D346" w:rsidR="00D212FD" w:rsidRPr="00D212FD" w:rsidRDefault="04C46E1D" w:rsidP="70EBAB62">
      <w:pPr>
        <w:pStyle w:val="NoSpacing"/>
        <w:spacing w:line="360" w:lineRule="auto"/>
        <w:rPr>
          <w:sz w:val="22"/>
          <w:szCs w:val="22"/>
        </w:rPr>
      </w:pPr>
      <w:r w:rsidRPr="70EBAB62">
        <w:rPr>
          <w:rFonts w:ascii="Arial" w:eastAsia="Arial" w:hAnsi="Arial" w:cs="Arial"/>
          <w:b/>
          <w:bCs/>
          <w:color w:val="222222"/>
          <w:sz w:val="22"/>
          <w:szCs w:val="22"/>
        </w:rPr>
        <w:lastRenderedPageBreak/>
        <w:t>REFERENCES</w:t>
      </w:r>
      <w:r w:rsidR="00D212FD">
        <w:br/>
      </w:r>
      <w:r w:rsidRPr="70EBAB62">
        <w:rPr>
          <w:rFonts w:ascii="Arial" w:eastAsia="Arial" w:hAnsi="Arial" w:cs="Arial"/>
          <w:color w:val="222222"/>
          <w:sz w:val="22"/>
          <w:szCs w:val="22"/>
        </w:rPr>
        <w:t>Available on request</w:t>
      </w:r>
    </w:p>
    <w:p w14:paraId="1334BFAF" w14:textId="19C6F166" w:rsidR="713588A7" w:rsidRDefault="713588A7" w:rsidP="70EBAB62">
      <w:pPr>
        <w:pStyle w:val="NoSpacing"/>
        <w:rPr>
          <w:rFonts w:ascii="Arial" w:hAnsi="Arial" w:cs="Arial"/>
          <w:b/>
          <w:bCs/>
        </w:rPr>
      </w:pPr>
    </w:p>
    <w:p w14:paraId="38883F27" w14:textId="11BD144E" w:rsidR="713588A7" w:rsidRDefault="713588A7" w:rsidP="70EBAB62">
      <w:pPr>
        <w:pStyle w:val="NoSpacing"/>
        <w:rPr>
          <w:rFonts w:ascii="Arial" w:hAnsi="Arial" w:cs="Arial"/>
          <w:b/>
          <w:bCs/>
        </w:rPr>
      </w:pPr>
    </w:p>
    <w:p w14:paraId="5893E9BE" w14:textId="624EFF1C" w:rsidR="713588A7" w:rsidRDefault="713588A7" w:rsidP="70EBAB62">
      <w:pPr>
        <w:pStyle w:val="NoSpacing"/>
        <w:rPr>
          <w:rFonts w:ascii="Arial" w:hAnsi="Arial" w:cs="Arial"/>
          <w:b/>
          <w:bCs/>
        </w:rPr>
      </w:pPr>
    </w:p>
    <w:p w14:paraId="6391CECE" w14:textId="53D577E0" w:rsidR="713588A7" w:rsidRDefault="5E123F62" w:rsidP="70EBAB62">
      <w:pPr>
        <w:pStyle w:val="NoSpacing"/>
        <w:rPr>
          <w:rFonts w:ascii="Arial" w:hAnsi="Arial" w:cs="Arial"/>
          <w:b/>
          <w:bCs/>
        </w:rPr>
      </w:pPr>
      <w:r w:rsidRPr="70EBAB62">
        <w:rPr>
          <w:rFonts w:ascii="Arial" w:hAnsi="Arial" w:cs="Arial"/>
          <w:b/>
          <w:bCs/>
        </w:rPr>
        <w:t xml:space="preserve">Task 2 of 4 </w:t>
      </w:r>
    </w:p>
    <w:p w14:paraId="5AF1B3C9" w14:textId="350BB557" w:rsidR="383B3C17" w:rsidRDefault="5E462952" w:rsidP="70EBAB62">
      <w:pPr>
        <w:pStyle w:val="NoSpacing"/>
        <w:spacing w:line="360" w:lineRule="auto"/>
        <w:rPr>
          <w:rFonts w:ascii="Arial" w:eastAsia="Arial" w:hAnsi="Arial" w:cs="Arial"/>
          <w:color w:val="222222"/>
          <w:sz w:val="22"/>
          <w:szCs w:val="22"/>
        </w:rPr>
      </w:pPr>
      <w:r w:rsidRPr="70EBAB62">
        <w:rPr>
          <w:rFonts w:ascii="Arial" w:eastAsia="Arial" w:hAnsi="Arial" w:cs="Arial"/>
          <w:b/>
          <w:bCs/>
          <w:color w:val="222222"/>
          <w:sz w:val="22"/>
          <w:szCs w:val="22"/>
        </w:rPr>
        <w:t xml:space="preserve">Personal Statement – </w:t>
      </w:r>
      <w:r w:rsidR="19AFC6E0" w:rsidRPr="70EBAB62">
        <w:rPr>
          <w:rFonts w:ascii="Arial" w:eastAsia="Arial" w:hAnsi="Arial" w:cs="Arial"/>
          <w:b/>
          <w:bCs/>
          <w:color w:val="222222"/>
          <w:sz w:val="22"/>
          <w:szCs w:val="22"/>
        </w:rPr>
        <w:t xml:space="preserve">Senior </w:t>
      </w:r>
      <w:r w:rsidRPr="70EBAB62">
        <w:rPr>
          <w:rFonts w:ascii="Arial" w:eastAsia="Arial" w:hAnsi="Arial" w:cs="Arial"/>
          <w:b/>
          <w:bCs/>
          <w:color w:val="222222"/>
          <w:sz w:val="22"/>
          <w:szCs w:val="22"/>
        </w:rPr>
        <w:t>Healthcare Assistant</w:t>
      </w:r>
      <w:r w:rsidR="383B3C17">
        <w:br/>
      </w:r>
      <w:r w:rsidRPr="70EBAB62">
        <w:rPr>
          <w:rFonts w:ascii="Arial" w:eastAsia="Arial" w:hAnsi="Arial" w:cs="Arial"/>
          <w:color w:val="222222"/>
          <w:sz w:val="22"/>
          <w:szCs w:val="22"/>
        </w:rPr>
        <w:t xml:space="preserve">I am applying for the </w:t>
      </w:r>
      <w:r w:rsidR="34240061" w:rsidRPr="70EBAB62">
        <w:rPr>
          <w:rFonts w:ascii="Arial" w:eastAsia="Arial" w:hAnsi="Arial" w:cs="Arial"/>
          <w:color w:val="222222"/>
          <w:sz w:val="22"/>
          <w:szCs w:val="22"/>
        </w:rPr>
        <w:t xml:space="preserve">Senior </w:t>
      </w:r>
      <w:r w:rsidRPr="70EBAB62">
        <w:rPr>
          <w:rFonts w:ascii="Arial" w:eastAsia="Arial" w:hAnsi="Arial" w:cs="Arial"/>
          <w:color w:val="222222"/>
          <w:sz w:val="22"/>
          <w:szCs w:val="22"/>
        </w:rPr>
        <w:t xml:space="preserve">Healthcare Assistant position because delivering compassionate, safe care is the core of my professional values, and this role will allow me to contribute to excellent patient outcomes while building experience toward my </w:t>
      </w:r>
      <w:r w:rsidR="1FF02531" w:rsidRPr="70EBAB62">
        <w:rPr>
          <w:rFonts w:ascii="Arial" w:eastAsia="Arial" w:hAnsi="Arial" w:cs="Arial"/>
          <w:color w:val="222222"/>
          <w:sz w:val="22"/>
          <w:szCs w:val="22"/>
        </w:rPr>
        <w:t>long-term</w:t>
      </w:r>
      <w:r w:rsidRPr="70EBAB62">
        <w:rPr>
          <w:rFonts w:ascii="Arial" w:eastAsia="Arial" w:hAnsi="Arial" w:cs="Arial"/>
          <w:color w:val="222222"/>
          <w:sz w:val="22"/>
          <w:szCs w:val="22"/>
        </w:rPr>
        <w:t xml:space="preserve"> career goal of qualifying as an Adult Nurse.</w:t>
      </w:r>
      <w:r w:rsidR="383B3C17">
        <w:br/>
      </w:r>
      <w:r w:rsidR="383B3C17">
        <w:br/>
      </w:r>
      <w:r w:rsidRPr="70EBAB62">
        <w:rPr>
          <w:rFonts w:ascii="Arial" w:eastAsia="Arial" w:hAnsi="Arial" w:cs="Arial"/>
          <w:color w:val="222222"/>
          <w:sz w:val="22"/>
          <w:szCs w:val="22"/>
        </w:rPr>
        <w:t xml:space="preserve">I bring over </w:t>
      </w:r>
      <w:r w:rsidR="617F5BE3" w:rsidRPr="70EBAB62">
        <w:rPr>
          <w:rFonts w:ascii="Arial" w:eastAsia="Arial" w:hAnsi="Arial" w:cs="Arial"/>
          <w:color w:val="222222"/>
          <w:sz w:val="22"/>
          <w:szCs w:val="22"/>
        </w:rPr>
        <w:t>six</w:t>
      </w:r>
      <w:r w:rsidRPr="70EBAB62">
        <w:rPr>
          <w:rFonts w:ascii="Arial" w:eastAsia="Arial" w:hAnsi="Arial" w:cs="Arial"/>
          <w:color w:val="222222"/>
          <w:sz w:val="22"/>
          <w:szCs w:val="22"/>
        </w:rPr>
        <w:t xml:space="preserve"> years of practical experience working in health and social care, including five years as a</w:t>
      </w:r>
      <w:r w:rsidR="436F4E7B" w:rsidRPr="70EBAB62">
        <w:rPr>
          <w:rFonts w:ascii="Arial" w:eastAsia="Arial" w:hAnsi="Arial" w:cs="Arial"/>
          <w:color w:val="222222"/>
          <w:sz w:val="22"/>
          <w:szCs w:val="22"/>
        </w:rPr>
        <w:t xml:space="preserve"> Senior</w:t>
      </w:r>
      <w:r w:rsidRPr="70EBAB62">
        <w:rPr>
          <w:rFonts w:ascii="Arial" w:eastAsia="Arial" w:hAnsi="Arial" w:cs="Arial"/>
          <w:color w:val="222222"/>
          <w:sz w:val="22"/>
          <w:szCs w:val="22"/>
        </w:rPr>
        <w:t xml:space="preserve"> Healthcare Assistant at Queen Elizabeth Hospital since 2021, and previous roles in residential care and community health settings. This experience has given me deep insight into the needs of adult patients across medical, surgical, and complex care pathways. I am fully trained in key clinical skills including vital signs monitoring,</w:t>
      </w:r>
      <w:r w:rsidR="7C1B0DA8" w:rsidRPr="70EBAB62">
        <w:rPr>
          <w:rFonts w:ascii="Arial" w:eastAsia="Arial" w:hAnsi="Arial" w:cs="Arial"/>
          <w:color w:val="222222"/>
          <w:sz w:val="22"/>
          <w:szCs w:val="22"/>
        </w:rPr>
        <w:t xml:space="preserve"> cannulation</w:t>
      </w:r>
      <w:r w:rsidRPr="70EBAB62">
        <w:rPr>
          <w:rFonts w:ascii="Arial" w:eastAsia="Arial" w:hAnsi="Arial" w:cs="Arial"/>
          <w:color w:val="222222"/>
          <w:sz w:val="22"/>
          <w:szCs w:val="22"/>
        </w:rPr>
        <w:t xml:space="preserve">, phlebotomy, and ECG recording, </w:t>
      </w:r>
      <w:r w:rsidR="7CD323FA" w:rsidRPr="70EBAB62">
        <w:rPr>
          <w:rFonts w:ascii="Arial" w:eastAsia="Arial" w:hAnsi="Arial" w:cs="Arial"/>
          <w:color w:val="222222"/>
          <w:sz w:val="22"/>
          <w:szCs w:val="22"/>
        </w:rPr>
        <w:t xml:space="preserve">Checking Blood Sugar, </w:t>
      </w:r>
      <w:r w:rsidRPr="70EBAB62">
        <w:rPr>
          <w:rFonts w:ascii="Arial" w:eastAsia="Arial" w:hAnsi="Arial" w:cs="Arial"/>
          <w:color w:val="222222"/>
          <w:sz w:val="22"/>
          <w:szCs w:val="22"/>
        </w:rPr>
        <w:t xml:space="preserve">and I use the SBAR communication framework consistently to share accurate, timely information with registered nurses and the wider multidisciplinary team. I also hold the NHS Care Certificate, NVQ Level 3 in Adult Care, Functional Skills Level 2 in Maths and English, and am currently completing a Level 4 Diploma in Health and Social Care at the University of Wales Trinity Saint David, which is strengthening my academic understanding of </w:t>
      </w:r>
      <w:r w:rsidR="34B18652" w:rsidRPr="70EBAB62">
        <w:rPr>
          <w:rFonts w:ascii="Arial" w:eastAsia="Arial" w:hAnsi="Arial" w:cs="Arial"/>
          <w:color w:val="222222"/>
          <w:sz w:val="22"/>
          <w:szCs w:val="22"/>
        </w:rPr>
        <w:t>person-centred</w:t>
      </w:r>
      <w:r w:rsidRPr="70EBAB62">
        <w:rPr>
          <w:rFonts w:ascii="Arial" w:eastAsia="Arial" w:hAnsi="Arial" w:cs="Arial"/>
          <w:color w:val="222222"/>
          <w:sz w:val="22"/>
          <w:szCs w:val="22"/>
        </w:rPr>
        <w:t xml:space="preserve"> care, safeguarding, and professional standards.</w:t>
      </w:r>
      <w:r w:rsidR="383B3C17">
        <w:br/>
      </w:r>
      <w:r w:rsidR="383B3C17">
        <w:br/>
      </w:r>
      <w:r w:rsidRPr="70EBAB62">
        <w:rPr>
          <w:rFonts w:ascii="Arial" w:eastAsia="Arial" w:hAnsi="Arial" w:cs="Arial"/>
          <w:color w:val="222222"/>
          <w:sz w:val="22"/>
          <w:szCs w:val="22"/>
        </w:rPr>
        <w:t>My personal strengths align closely with what this role requires. I am naturally empathetic and patient, qualities shaped both by my professional work and my own life experience caring for family members</w:t>
      </w:r>
      <w:r w:rsidR="7F21062E" w:rsidRPr="70EBAB62">
        <w:rPr>
          <w:rFonts w:ascii="Arial" w:eastAsia="Arial" w:hAnsi="Arial" w:cs="Arial"/>
          <w:color w:val="222222"/>
          <w:sz w:val="22"/>
          <w:szCs w:val="22"/>
        </w:rPr>
        <w:t xml:space="preserve"> and also worked as healthcare assistant back home</w:t>
      </w:r>
      <w:r w:rsidRPr="70EBAB62">
        <w:rPr>
          <w:rFonts w:ascii="Arial" w:eastAsia="Arial" w:hAnsi="Arial" w:cs="Arial"/>
          <w:color w:val="222222"/>
          <w:sz w:val="22"/>
          <w:szCs w:val="22"/>
        </w:rPr>
        <w:t>; I always treat every patient with dignity, respect, and kindness, and adapt my communication style to meet individual needs, whether supporting someone with dementia, anxiety, or sensory impairment. I am reliable, calm under pressure, and committed to following all NHS policies, infection control rules, and confidentiality requirements. I work well as part of a team, take feedback positively, and take pride in keeping detailed, accurate care records.</w:t>
      </w:r>
      <w:r w:rsidR="383B3C17">
        <w:br/>
      </w:r>
    </w:p>
    <w:p w14:paraId="78FFC962" w14:textId="140E8269" w:rsidR="383B3C17" w:rsidRDefault="5E462952" w:rsidP="713588A7">
      <w:pPr>
        <w:pStyle w:val="NoSpacing"/>
        <w:spacing w:line="360" w:lineRule="auto"/>
      </w:pPr>
      <w:r w:rsidRPr="70EBAB62">
        <w:rPr>
          <w:rFonts w:ascii="Arial" w:eastAsia="Arial" w:hAnsi="Arial" w:cs="Arial"/>
          <w:color w:val="222222"/>
          <w:sz w:val="22"/>
          <w:szCs w:val="22"/>
        </w:rPr>
        <w:t xml:space="preserve">These skills and experiences will bring real value to your organisation. My clinical training means I can support nursing staff effectively and safely, reducing pressure on the team while </w:t>
      </w:r>
      <w:r w:rsidRPr="70EBAB62">
        <w:rPr>
          <w:rFonts w:ascii="Arial" w:eastAsia="Arial" w:hAnsi="Arial" w:cs="Arial"/>
          <w:color w:val="222222"/>
          <w:sz w:val="22"/>
          <w:szCs w:val="22"/>
        </w:rPr>
        <w:lastRenderedPageBreak/>
        <w:t>maintaining high standards of care. My strong communication skills help prevent misunderstandings, build trust with patients and families, and ensure smooth handovers between shifts. My ongoing study shows I am dedicated to continuous learning and keeping my practice up to date.</w:t>
      </w:r>
      <w:r w:rsidR="383B3C17">
        <w:br/>
      </w:r>
      <w:r w:rsidR="383B3C17">
        <w:br/>
      </w:r>
      <w:r w:rsidRPr="70EBAB62">
        <w:rPr>
          <w:rFonts w:ascii="Arial" w:eastAsia="Arial" w:hAnsi="Arial" w:cs="Arial"/>
          <w:color w:val="222222"/>
          <w:sz w:val="22"/>
          <w:szCs w:val="22"/>
        </w:rPr>
        <w:t>I am eager to bring my experience, commitment, and care to your team, and to grow</w:t>
      </w:r>
    </w:p>
    <w:p w14:paraId="4B3EA8C9" w14:textId="05A9F6BB" w:rsidR="383B3C17" w:rsidRDefault="5E462952" w:rsidP="70EBAB62">
      <w:pPr>
        <w:pStyle w:val="NoSpacing"/>
        <w:spacing w:line="360" w:lineRule="auto"/>
        <w:rPr>
          <w:rFonts w:ascii="Arial" w:eastAsia="Arial" w:hAnsi="Arial" w:cs="Arial"/>
          <w:color w:val="222222"/>
          <w:sz w:val="22"/>
          <w:szCs w:val="22"/>
        </w:rPr>
      </w:pPr>
      <w:r w:rsidRPr="70EBAB62">
        <w:rPr>
          <w:rFonts w:ascii="Arial" w:eastAsia="Arial" w:hAnsi="Arial" w:cs="Arial"/>
          <w:color w:val="222222"/>
          <w:sz w:val="22"/>
          <w:szCs w:val="22"/>
        </w:rPr>
        <w:t>professionally in an environment that shares my focus on putting patients first.</w:t>
      </w:r>
      <w:r w:rsidR="383B3C17">
        <w:br/>
      </w:r>
    </w:p>
    <w:p w14:paraId="146FB58C" w14:textId="482099D7" w:rsidR="713588A7" w:rsidRDefault="713588A7" w:rsidP="70EBAB62">
      <w:pPr>
        <w:pStyle w:val="NoSpacing"/>
        <w:rPr>
          <w:rFonts w:ascii="Arial" w:hAnsi="Arial" w:cs="Arial"/>
          <w:sz w:val="22"/>
          <w:szCs w:val="22"/>
        </w:rPr>
      </w:pPr>
    </w:p>
    <w:p w14:paraId="55AE4E28" w14:textId="77777777" w:rsidR="00D212FD" w:rsidRPr="00D212FD" w:rsidRDefault="00D212FD" w:rsidP="70EBAB62">
      <w:pPr>
        <w:pStyle w:val="NoSpacing"/>
        <w:rPr>
          <w:rFonts w:ascii="Arial" w:hAnsi="Arial" w:cs="Arial"/>
          <w:sz w:val="22"/>
          <w:szCs w:val="22"/>
        </w:rPr>
      </w:pPr>
    </w:p>
    <w:p w14:paraId="1490B0AA" w14:textId="1EF318AC" w:rsidR="6F431E1E" w:rsidRDefault="10FF05CC" w:rsidP="70EBAB62">
      <w:pPr>
        <w:spacing w:line="360" w:lineRule="auto"/>
        <w:rPr>
          <w:color w:val="222222"/>
        </w:rPr>
      </w:pPr>
      <w:r w:rsidRPr="70EBAB62">
        <w:rPr>
          <w:b/>
          <w:bCs/>
          <w:color w:val="222222"/>
        </w:rPr>
        <w:t>Task 3: SWOT Analysis &amp; Personal Development Pla</w:t>
      </w:r>
      <w:r w:rsidRPr="70EBAB62">
        <w:rPr>
          <w:color w:val="222222"/>
        </w:rPr>
        <w:t>n</w:t>
      </w:r>
      <w:r w:rsidR="6F431E1E">
        <w:br/>
      </w:r>
      <w:r w:rsidR="6F431E1E">
        <w:br/>
      </w:r>
      <w:r w:rsidRPr="70EBAB62">
        <w:rPr>
          <w:b/>
          <w:bCs/>
          <w:color w:val="222222"/>
        </w:rPr>
        <w:t xml:space="preserve">3a SWOT Analysis: </w:t>
      </w:r>
      <w:r w:rsidR="621F10CB" w:rsidRPr="70EBAB62">
        <w:rPr>
          <w:b/>
          <w:bCs/>
          <w:color w:val="222222"/>
        </w:rPr>
        <w:t xml:space="preserve">Senior </w:t>
      </w:r>
      <w:r w:rsidRPr="70EBAB62">
        <w:rPr>
          <w:b/>
          <w:bCs/>
          <w:color w:val="222222"/>
        </w:rPr>
        <w:t>Healthcare Assistant Role</w:t>
      </w:r>
      <w:r w:rsidR="6F431E1E">
        <w:br/>
      </w:r>
      <w:r w:rsidRPr="70EBAB62">
        <w:rPr>
          <w:color w:val="222222"/>
        </w:rPr>
        <w:t xml:space="preserve">This analysis looks at my own skills, experience, and situation, linked to what is needed for a </w:t>
      </w:r>
      <w:r w:rsidR="039C9858" w:rsidRPr="70EBAB62">
        <w:rPr>
          <w:color w:val="222222"/>
        </w:rPr>
        <w:t xml:space="preserve">Senior </w:t>
      </w:r>
      <w:r w:rsidRPr="70EBAB62">
        <w:rPr>
          <w:color w:val="222222"/>
        </w:rPr>
        <w:t>Healthcare Assistant role in health and social care.</w:t>
      </w:r>
      <w:r w:rsidR="6F431E1E">
        <w:br/>
      </w:r>
      <w:r w:rsidR="6F431E1E">
        <w:br/>
      </w:r>
      <w:r w:rsidRPr="70EBAB62">
        <w:rPr>
          <w:b/>
          <w:bCs/>
          <w:color w:val="222222"/>
        </w:rPr>
        <w:t>Strengths</w:t>
      </w:r>
      <w:r w:rsidR="6F431E1E">
        <w:br/>
      </w:r>
      <w:r w:rsidRPr="70EBAB62">
        <w:rPr>
          <w:b/>
          <w:bCs/>
          <w:color w:val="222222"/>
        </w:rPr>
        <w:t>• Lots of practical experience:</w:t>
      </w:r>
      <w:r w:rsidRPr="70EBAB62">
        <w:rPr>
          <w:color w:val="222222"/>
        </w:rPr>
        <w:t xml:space="preserve"> I have worked as a </w:t>
      </w:r>
      <w:r w:rsidR="503F00CB" w:rsidRPr="70EBAB62">
        <w:rPr>
          <w:color w:val="222222"/>
        </w:rPr>
        <w:t xml:space="preserve">Senior </w:t>
      </w:r>
      <w:r w:rsidRPr="70EBAB62">
        <w:rPr>
          <w:color w:val="222222"/>
        </w:rPr>
        <w:t>Healthcare Assistant at Queen Elizabeth Hospital for over five years, plus time in care homes and community settings. I know how wards work, what patients need, and how to work well with other staff.</w:t>
      </w:r>
      <w:r w:rsidR="6F431E1E">
        <w:br/>
      </w:r>
      <w:r w:rsidR="6F431E1E">
        <w:br/>
      </w:r>
      <w:r w:rsidRPr="70EBAB62">
        <w:rPr>
          <w:b/>
          <w:bCs/>
          <w:color w:val="222222"/>
        </w:rPr>
        <w:t>• Right qualifications and skills:</w:t>
      </w:r>
      <w:r w:rsidRPr="70EBAB62">
        <w:rPr>
          <w:color w:val="222222"/>
        </w:rPr>
        <w:t xml:space="preserve"> I have the Care Certificate, NVQ Level 3 in Adult Care, and Maths and English Level 2. I am currently studying for my Level 4 Diploma in Health and Social Care, and I am trained in taking observations,</w:t>
      </w:r>
      <w:r w:rsidR="2DE4AC80" w:rsidRPr="70EBAB62">
        <w:rPr>
          <w:color w:val="222222"/>
        </w:rPr>
        <w:t xml:space="preserve"> Checking Blood Sugar, phlebotomy, cannulation, and ECGs.</w:t>
      </w:r>
    </w:p>
    <w:p w14:paraId="6E0ED968" w14:textId="5EF17D49" w:rsidR="6F431E1E" w:rsidRDefault="6F431E1E" w:rsidP="70EBAB62">
      <w:pPr>
        <w:shd w:val="clear" w:color="auto" w:fill="FFFFFF" w:themeFill="background1"/>
        <w:spacing w:line="360" w:lineRule="auto"/>
        <w:rPr>
          <w:color w:val="222222"/>
        </w:rPr>
      </w:pPr>
      <w:r>
        <w:br/>
      </w:r>
      <w:r>
        <w:br/>
      </w:r>
      <w:r w:rsidR="10FF05CC" w:rsidRPr="70EBAB62">
        <w:rPr>
          <w:b/>
          <w:bCs/>
          <w:color w:val="222222"/>
        </w:rPr>
        <w:t>• Clear career plan:</w:t>
      </w:r>
      <w:r w:rsidR="10FF05CC" w:rsidRPr="70EBAB62">
        <w:rPr>
          <w:color w:val="222222"/>
        </w:rPr>
        <w:t xml:space="preserve"> I am focused on finishing my Level 4 qualification and securing a university place to study Adult Nursing, so I am very motivated to learn </w:t>
      </w:r>
    </w:p>
    <w:p w14:paraId="48904E58" w14:textId="7C4FEE56" w:rsidR="6F431E1E" w:rsidRDefault="10FF05CC" w:rsidP="70EBAB62">
      <w:pPr>
        <w:shd w:val="clear" w:color="auto" w:fill="FFFFFF" w:themeFill="background1"/>
        <w:spacing w:line="360" w:lineRule="auto"/>
        <w:rPr>
          <w:color w:val="222222"/>
        </w:rPr>
      </w:pPr>
      <w:r w:rsidRPr="70EBAB62">
        <w:rPr>
          <w:color w:val="222222"/>
        </w:rPr>
        <w:t>and progress.</w:t>
      </w:r>
      <w:r w:rsidR="6F431E1E">
        <w:br/>
      </w:r>
      <w:r w:rsidR="6F431E1E">
        <w:br/>
      </w:r>
      <w:r w:rsidRPr="70EBAB62">
        <w:rPr>
          <w:b/>
          <w:bCs/>
          <w:color w:val="222222"/>
        </w:rPr>
        <w:t>• Good communication and caring values:</w:t>
      </w:r>
      <w:r w:rsidRPr="70EBAB62">
        <w:rPr>
          <w:color w:val="222222"/>
        </w:rPr>
        <w:t xml:space="preserve"> I speak clearly and listen carefully to patients and their families. I always treat people with dignity and respect, and I change how I speak to suit each person’s needs.</w:t>
      </w:r>
      <w:r w:rsidR="6F431E1E">
        <w:br/>
      </w:r>
      <w:r w:rsidR="6F431E1E">
        <w:br/>
      </w:r>
      <w:r w:rsidRPr="70EBAB62">
        <w:rPr>
          <w:b/>
          <w:bCs/>
          <w:color w:val="222222"/>
        </w:rPr>
        <w:t>• Reliable and professional:</w:t>
      </w:r>
      <w:r w:rsidRPr="70EBAB62">
        <w:rPr>
          <w:color w:val="222222"/>
        </w:rPr>
        <w:t xml:space="preserve"> I am always on time, follow all safety and confidentiality rules, and keep accurate notes about the care I give.</w:t>
      </w:r>
      <w:r w:rsidR="6F431E1E">
        <w:br/>
      </w:r>
      <w:r w:rsidR="6F431E1E">
        <w:lastRenderedPageBreak/>
        <w:br/>
      </w:r>
    </w:p>
    <w:p w14:paraId="4F01B9A0" w14:textId="0C56CADF" w:rsidR="6F431E1E" w:rsidRDefault="6F431E1E" w:rsidP="70EBAB62">
      <w:pPr>
        <w:shd w:val="clear" w:color="auto" w:fill="FFFFFF" w:themeFill="background1"/>
        <w:spacing w:line="360" w:lineRule="auto"/>
        <w:rPr>
          <w:b/>
          <w:bCs/>
          <w:color w:val="222222"/>
        </w:rPr>
      </w:pPr>
    </w:p>
    <w:p w14:paraId="6EE8290B" w14:textId="48CD0907" w:rsidR="6F431E1E" w:rsidRDefault="10FF05CC" w:rsidP="70EBAB62">
      <w:pPr>
        <w:shd w:val="clear" w:color="auto" w:fill="FFFFFF" w:themeFill="background1"/>
        <w:spacing w:line="360" w:lineRule="auto"/>
        <w:rPr>
          <w:color w:val="222222"/>
        </w:rPr>
      </w:pPr>
      <w:r w:rsidRPr="70EBAB62">
        <w:rPr>
          <w:b/>
          <w:bCs/>
          <w:color w:val="222222"/>
        </w:rPr>
        <w:t>Weaknesses</w:t>
      </w:r>
      <w:r w:rsidR="6F431E1E">
        <w:br/>
      </w:r>
      <w:r w:rsidRPr="70EBAB62">
        <w:rPr>
          <w:b/>
          <w:bCs/>
          <w:color w:val="222222"/>
        </w:rPr>
        <w:t>• Less experience leading care:</w:t>
      </w:r>
      <w:r w:rsidRPr="70EBAB62">
        <w:rPr>
          <w:color w:val="222222"/>
        </w:rPr>
        <w:t xml:space="preserve"> I help with care plans well, but I have not yet taken charge of organising care for patients with many complex needs.</w:t>
      </w:r>
    </w:p>
    <w:p w14:paraId="1CA6BA3D" w14:textId="256FCF20" w:rsidR="6F431E1E" w:rsidRDefault="6F431E1E" w:rsidP="70EBAB62">
      <w:pPr>
        <w:shd w:val="clear" w:color="auto" w:fill="FFFFFF" w:themeFill="background1"/>
        <w:spacing w:line="360" w:lineRule="auto"/>
        <w:rPr>
          <w:b/>
          <w:bCs/>
          <w:color w:val="222222"/>
        </w:rPr>
      </w:pPr>
      <w:r>
        <w:br/>
      </w:r>
      <w:r w:rsidR="10FF05CC" w:rsidRPr="70EBAB62">
        <w:rPr>
          <w:b/>
          <w:bCs/>
          <w:color w:val="222222"/>
        </w:rPr>
        <w:t>• Confidence making decisions:</w:t>
      </w:r>
      <w:r w:rsidR="10FF05CC" w:rsidRPr="70EBAB62">
        <w:rPr>
          <w:color w:val="222222"/>
        </w:rPr>
        <w:t xml:space="preserve"> I always ask nurses for help when I need it, but sometimes I feel unsure about making small decisions that are within my job role.</w:t>
      </w:r>
      <w:r>
        <w:br/>
      </w:r>
      <w:r>
        <w:br/>
      </w:r>
      <w:r w:rsidR="10FF05CC" w:rsidRPr="70EBAB62">
        <w:rPr>
          <w:b/>
          <w:bCs/>
          <w:color w:val="222222"/>
        </w:rPr>
        <w:t>• Speaking in front of groups:</w:t>
      </w:r>
      <w:r w:rsidR="10FF05CC" w:rsidRPr="70EBAB62">
        <w:rPr>
          <w:color w:val="222222"/>
        </w:rPr>
        <w:t xml:space="preserve"> I am comfortable talking </w:t>
      </w:r>
      <w:r w:rsidR="4C77801C" w:rsidRPr="70EBAB62">
        <w:rPr>
          <w:color w:val="222222"/>
        </w:rPr>
        <w:t>one-to-one</w:t>
      </w:r>
      <w:r w:rsidR="10FF05CC" w:rsidRPr="70EBAB62">
        <w:rPr>
          <w:color w:val="222222"/>
        </w:rPr>
        <w:t>, but I need more confidence when speaking in team meetings or writing formal reports.</w:t>
      </w:r>
      <w:r>
        <w:br/>
      </w:r>
      <w:r>
        <w:br/>
      </w:r>
      <w:r w:rsidR="10FF05CC" w:rsidRPr="70EBAB62">
        <w:rPr>
          <w:b/>
          <w:bCs/>
          <w:color w:val="222222"/>
        </w:rPr>
        <w:t>Opportunities</w:t>
      </w:r>
      <w:r>
        <w:br/>
      </w:r>
      <w:r>
        <w:br/>
      </w:r>
      <w:r w:rsidR="10FF05CC" w:rsidRPr="70EBAB62">
        <w:rPr>
          <w:b/>
          <w:bCs/>
          <w:color w:val="222222"/>
        </w:rPr>
        <w:t>• Complete my studies and move forward:</w:t>
      </w:r>
      <w:r w:rsidR="10FF05CC" w:rsidRPr="70EBAB62">
        <w:rPr>
          <w:color w:val="222222"/>
        </w:rPr>
        <w:t xml:space="preserve"> I can finish my Level 4 Diploma well, then apply for admission to university to study Adult Nursing — this is my main career goal.</w:t>
      </w:r>
      <w:r>
        <w:br/>
      </w:r>
      <w:r>
        <w:br/>
      </w:r>
      <w:r w:rsidR="10FF05CC" w:rsidRPr="70EBAB62">
        <w:rPr>
          <w:b/>
          <w:bCs/>
          <w:color w:val="222222"/>
        </w:rPr>
        <w:t>• Career progression:</w:t>
      </w:r>
      <w:r w:rsidR="10FF05CC" w:rsidRPr="70EBAB62">
        <w:rPr>
          <w:color w:val="222222"/>
        </w:rPr>
        <w:t xml:space="preserve"> My hospital offers extra training, Nursing Associate posts, and support for staff applying for nursing degrees.</w:t>
      </w:r>
      <w:r>
        <w:br/>
      </w:r>
      <w:r>
        <w:br/>
      </w:r>
      <w:r w:rsidR="10FF05CC" w:rsidRPr="70EBAB62">
        <w:rPr>
          <w:b/>
          <w:bCs/>
          <w:color w:val="222222"/>
        </w:rPr>
        <w:t xml:space="preserve">• Learn from experienced staff: </w:t>
      </w:r>
      <w:r w:rsidR="10FF05CC" w:rsidRPr="70EBAB62">
        <w:rPr>
          <w:color w:val="222222"/>
        </w:rPr>
        <w:t>I can work closely with nurses and ask for regular feedback to get better at my job.</w:t>
      </w:r>
      <w:r>
        <w:br/>
      </w:r>
      <w:r>
        <w:br/>
      </w:r>
      <w:r w:rsidR="10FF05CC" w:rsidRPr="70EBAB62">
        <w:rPr>
          <w:b/>
          <w:bCs/>
          <w:color w:val="222222"/>
        </w:rPr>
        <w:t xml:space="preserve">• More jobs available: </w:t>
      </w:r>
      <w:r w:rsidR="10FF05CC" w:rsidRPr="70EBAB62">
        <w:rPr>
          <w:color w:val="222222"/>
        </w:rPr>
        <w:t>As more people need care, there is growing demand for skilled Healthcare Assistants and future nurses, with chances to learn more about dementia care, emergency care, and other special areas.</w:t>
      </w:r>
      <w:r>
        <w:br/>
      </w:r>
      <w:r>
        <w:br/>
      </w:r>
      <w:r w:rsidR="10FF05CC" w:rsidRPr="70EBAB62">
        <w:rPr>
          <w:b/>
          <w:bCs/>
          <w:color w:val="222222"/>
        </w:rPr>
        <w:t>Threats</w:t>
      </w:r>
      <w:r>
        <w:br/>
      </w:r>
      <w:r>
        <w:br/>
      </w:r>
      <w:r w:rsidR="10FF05CC" w:rsidRPr="70EBAB62">
        <w:rPr>
          <w:b/>
          <w:bCs/>
          <w:color w:val="222222"/>
        </w:rPr>
        <w:t>• Competition:</w:t>
      </w:r>
      <w:r w:rsidR="10FF05CC" w:rsidRPr="70EBAB62">
        <w:rPr>
          <w:color w:val="222222"/>
        </w:rPr>
        <w:t xml:space="preserve"> Getting into Adult Nursing degrees is competitive, and there are many applicants for both university places and NHS jobs.</w:t>
      </w:r>
      <w:r>
        <w:br/>
      </w:r>
      <w:r>
        <w:br/>
      </w:r>
      <w:r w:rsidR="10FF05CC" w:rsidRPr="70EBAB62">
        <w:rPr>
          <w:b/>
          <w:bCs/>
          <w:color w:val="222222"/>
        </w:rPr>
        <w:t>• Busy workloads:</w:t>
      </w:r>
      <w:r w:rsidR="10FF05CC" w:rsidRPr="70EBAB62">
        <w:rPr>
          <w:color w:val="222222"/>
        </w:rPr>
        <w:t xml:space="preserve"> Sometimes wards are </w:t>
      </w:r>
      <w:r w:rsidR="5EEB823D" w:rsidRPr="70EBAB62">
        <w:rPr>
          <w:color w:val="222222"/>
        </w:rPr>
        <w:t>short-staffed</w:t>
      </w:r>
      <w:r w:rsidR="10FF05CC" w:rsidRPr="70EBAB62">
        <w:rPr>
          <w:color w:val="222222"/>
        </w:rPr>
        <w:t>, so there may be less time set aside for studying or training alongside work.</w:t>
      </w:r>
      <w:r>
        <w:br/>
      </w:r>
      <w:r>
        <w:br/>
      </w:r>
      <w:r w:rsidR="10FF05CC" w:rsidRPr="70EBAB62">
        <w:rPr>
          <w:b/>
          <w:bCs/>
          <w:color w:val="222222"/>
        </w:rPr>
        <w:t>• Changing rules:</w:t>
      </w:r>
      <w:r w:rsidR="10FF05CC" w:rsidRPr="70EBAB62">
        <w:rPr>
          <w:color w:val="222222"/>
        </w:rPr>
        <w:t xml:space="preserve"> NHS standards and university entry requirements are updated often, so I </w:t>
      </w:r>
      <w:r w:rsidR="10FF05CC" w:rsidRPr="70EBAB62">
        <w:rPr>
          <w:color w:val="222222"/>
        </w:rPr>
        <w:lastRenderedPageBreak/>
        <w:t>need to keep checking guidance to make sure I meet all the criteria.</w:t>
      </w:r>
      <w:r>
        <w:br/>
      </w:r>
    </w:p>
    <w:p w14:paraId="15A3EC2A" w14:textId="46EE2B47" w:rsidR="713588A7" w:rsidRDefault="713588A7" w:rsidP="70EBAB62">
      <w:pPr>
        <w:shd w:val="clear" w:color="auto" w:fill="FFFFFF" w:themeFill="background1"/>
        <w:spacing w:line="360" w:lineRule="auto"/>
        <w:rPr>
          <w:b/>
          <w:bCs/>
          <w:color w:val="222222"/>
        </w:rPr>
      </w:pPr>
    </w:p>
    <w:p w14:paraId="1DB9C0CB" w14:textId="5C010A76" w:rsidR="713588A7" w:rsidRDefault="713588A7" w:rsidP="70EBAB62">
      <w:pPr>
        <w:shd w:val="clear" w:color="auto" w:fill="FFFFFF" w:themeFill="background1"/>
        <w:spacing w:line="360" w:lineRule="auto"/>
        <w:rPr>
          <w:b/>
          <w:bCs/>
          <w:color w:val="222222"/>
        </w:rPr>
      </w:pPr>
    </w:p>
    <w:p w14:paraId="7C373A52" w14:textId="38F3854E" w:rsidR="6F431E1E" w:rsidRDefault="10FF05CC" w:rsidP="70EBAB62">
      <w:pPr>
        <w:shd w:val="clear" w:color="auto" w:fill="FFFFFF" w:themeFill="background1"/>
        <w:spacing w:line="360" w:lineRule="auto"/>
        <w:rPr>
          <w:color w:val="222222"/>
        </w:rPr>
      </w:pPr>
      <w:r w:rsidRPr="70EBAB62">
        <w:rPr>
          <w:b/>
          <w:bCs/>
          <w:color w:val="222222"/>
        </w:rPr>
        <w:t>3b Personal Development Plan (PDP) – Next 2 Years</w:t>
      </w:r>
      <w:r w:rsidR="6F431E1E">
        <w:br/>
      </w:r>
      <w:r w:rsidRPr="70EBAB62">
        <w:rPr>
          <w:color w:val="222222"/>
        </w:rPr>
        <w:t>Three clear, achievable goals to help me grow in this role and prepare for my future career.</w:t>
      </w:r>
    </w:p>
    <w:p w14:paraId="366341D0" w14:textId="074A8A27" w:rsidR="6F431E1E" w:rsidRDefault="6F431E1E" w:rsidP="70EBAB62">
      <w:pPr>
        <w:shd w:val="clear" w:color="auto" w:fill="FFFFFF" w:themeFill="background1"/>
        <w:spacing w:line="360" w:lineRule="auto"/>
        <w:rPr>
          <w:b/>
          <w:bCs/>
          <w:color w:val="222222"/>
        </w:rPr>
      </w:pPr>
      <w:r>
        <w:br/>
      </w:r>
      <w:r w:rsidR="10FF05CC" w:rsidRPr="70EBAB62">
        <w:rPr>
          <w:b/>
          <w:bCs/>
          <w:color w:val="222222"/>
        </w:rPr>
        <w:t>Goal What I will do Timeline How I will check my progress</w:t>
      </w:r>
    </w:p>
    <w:p w14:paraId="018293B0" w14:textId="552D2521" w:rsidR="6F431E1E" w:rsidRDefault="10FF05CC" w:rsidP="70EBAB62">
      <w:pPr>
        <w:shd w:val="clear" w:color="auto" w:fill="FFFFFF" w:themeFill="background1"/>
        <w:spacing w:line="360" w:lineRule="auto"/>
        <w:rPr>
          <w:color w:val="222222"/>
        </w:rPr>
      </w:pPr>
      <w:r w:rsidRPr="70EBAB62">
        <w:rPr>
          <w:color w:val="222222"/>
        </w:rPr>
        <w:t>1. Complete my Level 4 Diploma and secure university admission for Adult Nursing - Finish all assignments and practical work to a Merit or Distinction standard</w:t>
      </w:r>
      <w:r w:rsidR="6F431E1E">
        <w:br/>
      </w:r>
      <w:r w:rsidR="74461EF8" w:rsidRPr="70EBAB62">
        <w:rPr>
          <w:color w:val="222222"/>
        </w:rPr>
        <w:t>.</w:t>
      </w:r>
      <w:r w:rsidRPr="70EBAB62">
        <w:rPr>
          <w:color w:val="222222"/>
        </w:rPr>
        <w:t>Submit my university application and attend interviews</w:t>
      </w:r>
      <w:r w:rsidR="6F431E1E">
        <w:br/>
      </w:r>
      <w:r w:rsidR="32C41C8A" w:rsidRPr="70EBAB62">
        <w:rPr>
          <w:color w:val="222222"/>
        </w:rPr>
        <w:t>.</w:t>
      </w:r>
      <w:r w:rsidRPr="70EBAB62">
        <w:rPr>
          <w:color w:val="222222"/>
        </w:rPr>
        <w:t xml:space="preserve"> Gather all required references and evidence of my experience</w:t>
      </w:r>
      <w:r w:rsidR="6F431E1E">
        <w:br/>
      </w:r>
      <w:r w:rsidRPr="70EBAB62">
        <w:rPr>
          <w:color w:val="222222"/>
        </w:rPr>
        <w:t>- Research funding and support for nursing students Months 1–12 - Keep track of assignment grades and feedback</w:t>
      </w:r>
      <w:r w:rsidR="6F431E1E">
        <w:br/>
      </w:r>
      <w:r w:rsidRPr="70EBAB62">
        <w:rPr>
          <w:color w:val="222222"/>
        </w:rPr>
        <w:t>- Confirm my university place once offered</w:t>
      </w:r>
      <w:r w:rsidR="6F431E1E">
        <w:br/>
      </w:r>
      <w:r w:rsidRPr="70EBAB62">
        <w:rPr>
          <w:color w:val="222222"/>
        </w:rPr>
        <w:t>- Review entry requirements regularly to make sure I meet every point</w:t>
      </w:r>
      <w:r w:rsidR="6F431E1E">
        <w:br/>
      </w:r>
    </w:p>
    <w:p w14:paraId="64C71EDD" w14:textId="7CF0A939" w:rsidR="6F431E1E" w:rsidRDefault="10FF05CC" w:rsidP="70EBAB62">
      <w:pPr>
        <w:shd w:val="clear" w:color="auto" w:fill="FFFFFF" w:themeFill="background1"/>
        <w:spacing w:line="360" w:lineRule="auto"/>
        <w:rPr>
          <w:color w:val="222222"/>
        </w:rPr>
      </w:pPr>
      <w:r w:rsidRPr="70EBAB62">
        <w:rPr>
          <w:color w:val="222222"/>
        </w:rPr>
        <w:t>2. Get better at making decisions and helping plan care - Ask my ward manager to explain exactly what decisions I can make safely</w:t>
      </w:r>
      <w:r w:rsidR="6F431E1E">
        <w:br/>
      </w:r>
      <w:r w:rsidRPr="70EBAB62">
        <w:rPr>
          <w:color w:val="222222"/>
        </w:rPr>
        <w:t xml:space="preserve">- Offer to help write and review care plans for patients with </w:t>
      </w:r>
      <w:r w:rsidR="02BD7C02" w:rsidRPr="70EBAB62">
        <w:rPr>
          <w:color w:val="222222"/>
        </w:rPr>
        <w:t>long-term</w:t>
      </w:r>
      <w:r w:rsidRPr="70EBAB62">
        <w:rPr>
          <w:color w:val="222222"/>
        </w:rPr>
        <w:t xml:space="preserve"> conditions</w:t>
      </w:r>
      <w:r w:rsidR="6F431E1E">
        <w:br/>
      </w:r>
      <w:r w:rsidRPr="70EBAB62">
        <w:rPr>
          <w:color w:val="222222"/>
        </w:rPr>
        <w:t>- Ask for feedback every two weeks on how I am doing</w:t>
      </w:r>
      <w:r w:rsidR="6F431E1E">
        <w:br/>
      </w:r>
      <w:r w:rsidRPr="70EBAB62">
        <w:rPr>
          <w:color w:val="222222"/>
        </w:rPr>
        <w:t>- Complete the hospital’s online training on making decisions in care Months 6–18 - Keep a short note of decisions I make and what I learn</w:t>
      </w:r>
      <w:r w:rsidR="6F431E1E">
        <w:br/>
      </w:r>
      <w:r w:rsidRPr="70EBAB62">
        <w:rPr>
          <w:color w:val="222222"/>
        </w:rPr>
        <w:t>- Talk about my progress in supervision meetings</w:t>
      </w:r>
      <w:r w:rsidR="6F431E1E">
        <w:br/>
      </w:r>
      <w:r w:rsidRPr="70EBAB62">
        <w:rPr>
          <w:color w:val="222222"/>
        </w:rPr>
        <w:t>- Aim to take on agreed tasks on my own by month 9</w:t>
      </w:r>
      <w:r w:rsidR="6F431E1E">
        <w:br/>
      </w:r>
    </w:p>
    <w:p w14:paraId="092708F5" w14:textId="06761473" w:rsidR="6F431E1E" w:rsidRDefault="10FF05CC" w:rsidP="70EBAB62">
      <w:pPr>
        <w:shd w:val="clear" w:color="auto" w:fill="FFFFFF" w:themeFill="background1"/>
        <w:spacing w:line="360" w:lineRule="auto"/>
        <w:rPr>
          <w:color w:val="222222"/>
        </w:rPr>
      </w:pPr>
      <w:r w:rsidRPr="70EBAB62">
        <w:rPr>
          <w:color w:val="222222"/>
        </w:rPr>
        <w:t>3. Learn more clinical skills and improve professional communication - Sign up for training on wound care, looking after catheters, and helping with medicines</w:t>
      </w:r>
      <w:r w:rsidR="6F431E1E">
        <w:br/>
      </w:r>
      <w:r w:rsidRPr="70EBAB62">
        <w:rPr>
          <w:color w:val="222222"/>
        </w:rPr>
        <w:t>- Watch senior nurses to learn how they work with patients who have complex needs</w:t>
      </w:r>
      <w:r w:rsidR="6F431E1E">
        <w:br/>
      </w:r>
      <w:r w:rsidRPr="70EBAB62">
        <w:rPr>
          <w:color w:val="222222"/>
        </w:rPr>
        <w:t>- Offer to share updates in team meetings and practise writing clear reports</w:t>
      </w:r>
      <w:r w:rsidR="6F431E1E">
        <w:br/>
      </w:r>
      <w:r w:rsidRPr="70EBAB62">
        <w:rPr>
          <w:color w:val="222222"/>
        </w:rPr>
        <w:t>- Read NHS guidance on new ways of giving care every month Months 12–24 - Keep all my training certificates together</w:t>
      </w:r>
      <w:r w:rsidR="6F431E1E">
        <w:br/>
      </w:r>
      <w:r w:rsidRPr="70EBAB62">
        <w:rPr>
          <w:color w:val="222222"/>
        </w:rPr>
        <w:t>- Ask senior staff to watch me work and give me feedback</w:t>
      </w:r>
      <w:r w:rsidR="6F431E1E">
        <w:br/>
      </w:r>
      <w:r w:rsidRPr="70EBAB62">
        <w:rPr>
          <w:color w:val="222222"/>
        </w:rPr>
        <w:t>- Note how my confidence grows in meetings and written work</w:t>
      </w:r>
    </w:p>
    <w:p w14:paraId="2F6621EE" w14:textId="6F560B51" w:rsidR="713588A7" w:rsidRDefault="713588A7" w:rsidP="70EBAB62">
      <w:pPr>
        <w:shd w:val="clear" w:color="auto" w:fill="FFFFFF" w:themeFill="background1"/>
        <w:spacing w:line="360" w:lineRule="auto"/>
        <w:rPr>
          <w:color w:val="222222"/>
        </w:rPr>
      </w:pPr>
    </w:p>
    <w:p w14:paraId="154E15B2" w14:textId="0D1A4ADB" w:rsidR="713588A7" w:rsidRDefault="713588A7" w:rsidP="70EBAB62">
      <w:pPr>
        <w:shd w:val="clear" w:color="auto" w:fill="FFFFFF" w:themeFill="background1"/>
        <w:spacing w:line="360" w:lineRule="auto"/>
        <w:rPr>
          <w:color w:val="222222"/>
        </w:rPr>
      </w:pPr>
    </w:p>
    <w:p w14:paraId="2D02FA64" w14:textId="67622F34" w:rsidR="41EDF084" w:rsidRDefault="0FAF410A" w:rsidP="70EBAB62">
      <w:pPr>
        <w:shd w:val="clear" w:color="auto" w:fill="FFFFFF" w:themeFill="background1"/>
        <w:spacing w:line="360" w:lineRule="auto"/>
        <w:rPr>
          <w:color w:val="222222"/>
        </w:rPr>
      </w:pPr>
      <w:r w:rsidRPr="70EBAB62">
        <w:rPr>
          <w:b/>
          <w:bCs/>
          <w:color w:val="222222"/>
        </w:rPr>
        <w:lastRenderedPageBreak/>
        <w:t>3b) Personal Development Plan (PDP) – Next 2 Years</w:t>
      </w:r>
      <w:r w:rsidR="41EDF084">
        <w:br/>
      </w:r>
      <w:r w:rsidR="41EDF084">
        <w:br/>
      </w:r>
      <w:r w:rsidRPr="70EBAB62">
        <w:rPr>
          <w:color w:val="222222"/>
        </w:rPr>
        <w:t>Three clear, achievable goals to help me grow in this role and prepare for my future career.</w:t>
      </w:r>
      <w:r w:rsidR="41EDF084">
        <w:br/>
      </w:r>
      <w:r w:rsidR="41EDF084">
        <w:br/>
      </w:r>
      <w:r w:rsidR="7FE21EDC" w:rsidRPr="70EBAB62">
        <w:rPr>
          <w:color w:val="222222"/>
        </w:rPr>
        <w:t>.</w:t>
      </w:r>
    </w:p>
    <w:tbl>
      <w:tblPr>
        <w:tblStyle w:val="TableGrid"/>
        <w:tblW w:w="0" w:type="auto"/>
        <w:tblLook w:val="06A0" w:firstRow="1" w:lastRow="0" w:firstColumn="1" w:lastColumn="0" w:noHBand="1" w:noVBand="1"/>
      </w:tblPr>
      <w:tblGrid>
        <w:gridCol w:w="2235"/>
        <w:gridCol w:w="3049"/>
        <w:gridCol w:w="1271"/>
        <w:gridCol w:w="2464"/>
      </w:tblGrid>
      <w:tr w:rsidR="713588A7" w14:paraId="4880AD62" w14:textId="77777777" w:rsidTr="70EBAB62">
        <w:trPr>
          <w:trHeight w:val="300"/>
        </w:trPr>
        <w:tc>
          <w:tcPr>
            <w:tcW w:w="2254" w:type="dxa"/>
          </w:tcPr>
          <w:p w14:paraId="75FFA61E" w14:textId="28A4F0A4" w:rsidR="713588A7" w:rsidRDefault="3934CE41" w:rsidP="70EBAB62">
            <w:pPr>
              <w:rPr>
                <w:color w:val="222222"/>
              </w:rPr>
            </w:pPr>
            <w:r w:rsidRPr="70EBAB62">
              <w:rPr>
                <w:color w:val="222222"/>
              </w:rPr>
              <w:t>Goal</w:t>
            </w:r>
          </w:p>
        </w:tc>
        <w:tc>
          <w:tcPr>
            <w:tcW w:w="3105" w:type="dxa"/>
          </w:tcPr>
          <w:p w14:paraId="07ABE916" w14:textId="5B101662" w:rsidR="713588A7" w:rsidRDefault="3934CE41" w:rsidP="70EBAB62">
            <w:pPr>
              <w:rPr>
                <w:color w:val="222222"/>
              </w:rPr>
            </w:pPr>
            <w:r w:rsidRPr="70EBAB62">
              <w:rPr>
                <w:color w:val="222222"/>
              </w:rPr>
              <w:t>What I will do</w:t>
            </w:r>
          </w:p>
        </w:tc>
        <w:tc>
          <w:tcPr>
            <w:tcW w:w="1279" w:type="dxa"/>
          </w:tcPr>
          <w:p w14:paraId="24052754" w14:textId="332AD17B" w:rsidR="713588A7" w:rsidRDefault="3934CE41" w:rsidP="70EBAB62">
            <w:pPr>
              <w:rPr>
                <w:color w:val="222222"/>
              </w:rPr>
            </w:pPr>
            <w:r w:rsidRPr="70EBAB62">
              <w:rPr>
                <w:color w:val="222222"/>
              </w:rPr>
              <w:t>Timeline</w:t>
            </w:r>
          </w:p>
        </w:tc>
        <w:tc>
          <w:tcPr>
            <w:tcW w:w="2498" w:type="dxa"/>
          </w:tcPr>
          <w:p w14:paraId="00A9190E" w14:textId="73B46630" w:rsidR="713588A7" w:rsidRDefault="3934CE41" w:rsidP="70EBAB62">
            <w:pPr>
              <w:rPr>
                <w:color w:val="222222"/>
              </w:rPr>
            </w:pPr>
            <w:r w:rsidRPr="70EBAB62">
              <w:rPr>
                <w:color w:val="222222"/>
              </w:rPr>
              <w:t>How I will check my progress</w:t>
            </w:r>
          </w:p>
        </w:tc>
      </w:tr>
      <w:tr w:rsidR="713588A7" w14:paraId="619C22A0" w14:textId="77777777" w:rsidTr="70EBAB62">
        <w:trPr>
          <w:trHeight w:val="300"/>
        </w:trPr>
        <w:tc>
          <w:tcPr>
            <w:tcW w:w="2254" w:type="dxa"/>
          </w:tcPr>
          <w:p w14:paraId="0C11EABF" w14:textId="05CCB613" w:rsidR="1C0A748D" w:rsidRDefault="1C0A748D" w:rsidP="713588A7">
            <w:pPr>
              <w:spacing w:line="360" w:lineRule="auto"/>
            </w:pPr>
            <w:r w:rsidRPr="713588A7">
              <w:rPr>
                <w:color w:val="222222"/>
              </w:rPr>
              <w:t>1. Complete my Level 4 Diploma and secure university admission for Adult Nursing</w:t>
            </w:r>
          </w:p>
        </w:tc>
        <w:tc>
          <w:tcPr>
            <w:tcW w:w="3105" w:type="dxa"/>
          </w:tcPr>
          <w:p w14:paraId="5ECB27F6" w14:textId="46469C96" w:rsidR="0A60DAC9" w:rsidRDefault="1864D040" w:rsidP="713588A7">
            <w:pPr>
              <w:spacing w:line="360" w:lineRule="auto"/>
            </w:pPr>
            <w:r w:rsidRPr="70EBAB62">
              <w:rPr>
                <w:color w:val="222222"/>
              </w:rPr>
              <w:t>- Finish all assignments and practical work to a Merit or Distinction standard</w:t>
            </w:r>
            <w:r w:rsidR="0A60DAC9">
              <w:br/>
            </w:r>
            <w:r w:rsidRPr="70EBAB62">
              <w:rPr>
                <w:color w:val="222222"/>
              </w:rPr>
              <w:t>- Submit my university application and attend interviews</w:t>
            </w:r>
            <w:r w:rsidR="0A60DAC9">
              <w:br/>
            </w:r>
            <w:r w:rsidRPr="70EBAB62">
              <w:rPr>
                <w:color w:val="222222"/>
              </w:rPr>
              <w:t>- Gather all required references and evidence of my experience</w:t>
            </w:r>
            <w:r w:rsidR="0A60DAC9">
              <w:br/>
            </w:r>
            <w:r w:rsidRPr="70EBAB62">
              <w:rPr>
                <w:color w:val="222222"/>
              </w:rPr>
              <w:t>- Research funding and support for nursing students</w:t>
            </w:r>
          </w:p>
        </w:tc>
        <w:tc>
          <w:tcPr>
            <w:tcW w:w="1279" w:type="dxa"/>
          </w:tcPr>
          <w:p w14:paraId="355CAFC4" w14:textId="1E397CCB" w:rsidR="0A60DAC9" w:rsidRDefault="0A60DAC9" w:rsidP="713588A7">
            <w:r w:rsidRPr="713588A7">
              <w:rPr>
                <w:color w:val="222222"/>
              </w:rPr>
              <w:t>Months 1–12</w:t>
            </w:r>
          </w:p>
        </w:tc>
        <w:tc>
          <w:tcPr>
            <w:tcW w:w="2498" w:type="dxa"/>
          </w:tcPr>
          <w:p w14:paraId="4F8CD5E7" w14:textId="6B313A79" w:rsidR="0A60DAC9" w:rsidRDefault="1864D040" w:rsidP="713588A7">
            <w:pPr>
              <w:spacing w:line="360" w:lineRule="auto"/>
            </w:pPr>
            <w:r w:rsidRPr="70EBAB62">
              <w:rPr>
                <w:color w:val="222222"/>
              </w:rPr>
              <w:t>Keep track of assignment grades and feedback</w:t>
            </w:r>
            <w:r w:rsidR="0A60DAC9">
              <w:br/>
            </w:r>
            <w:r w:rsidRPr="70EBAB62">
              <w:rPr>
                <w:color w:val="222222"/>
              </w:rPr>
              <w:t>- Confirm my university place once offered</w:t>
            </w:r>
            <w:r w:rsidR="0A60DAC9">
              <w:br/>
            </w:r>
            <w:r w:rsidRPr="70EBAB62">
              <w:rPr>
                <w:color w:val="222222"/>
              </w:rPr>
              <w:t>- Review entry requirements regularly to make sure I meet every point</w:t>
            </w:r>
          </w:p>
        </w:tc>
      </w:tr>
      <w:tr w:rsidR="713588A7" w14:paraId="0264D56C" w14:textId="77777777" w:rsidTr="70EBAB62">
        <w:trPr>
          <w:trHeight w:val="300"/>
        </w:trPr>
        <w:tc>
          <w:tcPr>
            <w:tcW w:w="2254" w:type="dxa"/>
          </w:tcPr>
          <w:p w14:paraId="1783F697" w14:textId="448C19A6" w:rsidR="713588A7" w:rsidRDefault="3934CE41" w:rsidP="70EBAB62">
            <w:pPr>
              <w:spacing w:line="360" w:lineRule="auto"/>
              <w:rPr>
                <w:color w:val="222222"/>
              </w:rPr>
            </w:pPr>
            <w:r w:rsidRPr="70EBAB62">
              <w:rPr>
                <w:color w:val="222222"/>
              </w:rPr>
              <w:t>2. Get better at making decisions and helping plan care</w:t>
            </w:r>
          </w:p>
        </w:tc>
        <w:tc>
          <w:tcPr>
            <w:tcW w:w="3105" w:type="dxa"/>
          </w:tcPr>
          <w:p w14:paraId="4DC43D76" w14:textId="0973457A" w:rsidR="713588A7" w:rsidRDefault="3934CE41" w:rsidP="70EBAB62">
            <w:pPr>
              <w:spacing w:line="360" w:lineRule="auto"/>
              <w:rPr>
                <w:color w:val="222222"/>
              </w:rPr>
            </w:pPr>
            <w:r w:rsidRPr="70EBAB62">
              <w:rPr>
                <w:color w:val="222222"/>
              </w:rPr>
              <w:t>- Ask my ward manager to explain exactly what decisions I can make safely</w:t>
            </w:r>
            <w:r w:rsidR="713588A7">
              <w:br/>
            </w:r>
            <w:r w:rsidRPr="70EBAB62">
              <w:rPr>
                <w:color w:val="222222"/>
              </w:rPr>
              <w:t>- Offer to help write and review care plans for patients with long</w:t>
            </w:r>
            <w:r w:rsidR="713588A7">
              <w:noBreakHyphen/>
            </w:r>
            <w:r w:rsidRPr="70EBAB62">
              <w:rPr>
                <w:color w:val="222222"/>
              </w:rPr>
              <w:t>term conditions</w:t>
            </w:r>
            <w:r w:rsidR="713588A7">
              <w:br/>
            </w:r>
            <w:r w:rsidRPr="70EBAB62">
              <w:rPr>
                <w:color w:val="222222"/>
              </w:rPr>
              <w:t>- Ask for feedback every two weeks on how I am doing</w:t>
            </w:r>
            <w:r w:rsidR="713588A7">
              <w:br/>
            </w:r>
            <w:r w:rsidRPr="70EBAB62">
              <w:rPr>
                <w:color w:val="222222"/>
              </w:rPr>
              <w:t>- Complete the hospital’s online training on making decisions in care</w:t>
            </w:r>
          </w:p>
        </w:tc>
        <w:tc>
          <w:tcPr>
            <w:tcW w:w="1279" w:type="dxa"/>
          </w:tcPr>
          <w:p w14:paraId="46115A5A" w14:textId="11093E26" w:rsidR="713588A7" w:rsidRDefault="3934CE41" w:rsidP="70EBAB62">
            <w:pPr>
              <w:rPr>
                <w:color w:val="222222"/>
              </w:rPr>
            </w:pPr>
            <w:r w:rsidRPr="70EBAB62">
              <w:rPr>
                <w:color w:val="222222"/>
              </w:rPr>
              <w:t>Months 6–18</w:t>
            </w:r>
          </w:p>
        </w:tc>
        <w:tc>
          <w:tcPr>
            <w:tcW w:w="2498" w:type="dxa"/>
          </w:tcPr>
          <w:p w14:paraId="6674134F" w14:textId="109C73F5" w:rsidR="713588A7" w:rsidRDefault="3934CE41" w:rsidP="70EBAB62">
            <w:pPr>
              <w:spacing w:line="360" w:lineRule="auto"/>
              <w:rPr>
                <w:color w:val="222222"/>
              </w:rPr>
            </w:pPr>
            <w:r w:rsidRPr="70EBAB62">
              <w:rPr>
                <w:color w:val="222222"/>
              </w:rPr>
              <w:t>- Keep a short note of decisions I make and what I learn</w:t>
            </w:r>
            <w:r w:rsidR="713588A7">
              <w:br/>
            </w:r>
            <w:r w:rsidRPr="70EBAB62">
              <w:rPr>
                <w:color w:val="222222"/>
              </w:rPr>
              <w:t>- Talk about my progress in supervision meetings</w:t>
            </w:r>
            <w:r w:rsidR="713588A7">
              <w:br/>
            </w:r>
            <w:r w:rsidRPr="70EBAB62">
              <w:rPr>
                <w:color w:val="222222"/>
              </w:rPr>
              <w:t>- Aim to take on agreed tasks on my own by month 9</w:t>
            </w:r>
          </w:p>
        </w:tc>
      </w:tr>
      <w:tr w:rsidR="713588A7" w14:paraId="5BAC6618" w14:textId="77777777" w:rsidTr="70EBAB62">
        <w:trPr>
          <w:trHeight w:val="5010"/>
        </w:trPr>
        <w:tc>
          <w:tcPr>
            <w:tcW w:w="2254" w:type="dxa"/>
          </w:tcPr>
          <w:p w14:paraId="330835F7" w14:textId="7CB4490C" w:rsidR="713588A7" w:rsidRDefault="713588A7" w:rsidP="70EBAB62"/>
          <w:p w14:paraId="4573BF08" w14:textId="0E3C6847" w:rsidR="5D30BB33" w:rsidRDefault="5D30BB33" w:rsidP="713588A7">
            <w:pPr>
              <w:spacing w:line="360" w:lineRule="auto"/>
            </w:pPr>
            <w:r w:rsidRPr="713588A7">
              <w:rPr>
                <w:color w:val="222222"/>
              </w:rPr>
              <w:t>3. Learn more clinical skills and improve professional communication</w:t>
            </w:r>
          </w:p>
        </w:tc>
        <w:tc>
          <w:tcPr>
            <w:tcW w:w="3105" w:type="dxa"/>
          </w:tcPr>
          <w:p w14:paraId="17CD4365" w14:textId="0B8B3B48" w:rsidR="5D30BB33" w:rsidRDefault="2D50DA4B" w:rsidP="713588A7">
            <w:pPr>
              <w:spacing w:line="360" w:lineRule="auto"/>
            </w:pPr>
            <w:r w:rsidRPr="70EBAB62">
              <w:rPr>
                <w:color w:val="222222"/>
              </w:rPr>
              <w:t>- Sign up for training on wound care, looking after catheters, and helping with medicines</w:t>
            </w:r>
            <w:r w:rsidR="5D30BB33">
              <w:br/>
            </w:r>
            <w:r w:rsidRPr="70EBAB62">
              <w:rPr>
                <w:color w:val="222222"/>
              </w:rPr>
              <w:t>- Watch senior nurses to learn how they work with patients who have complex needs</w:t>
            </w:r>
            <w:r w:rsidR="5D30BB33">
              <w:br/>
            </w:r>
            <w:r w:rsidRPr="70EBAB62">
              <w:rPr>
                <w:color w:val="222222"/>
              </w:rPr>
              <w:t>- Offer to share updates in team meetings and practise writing clear reports</w:t>
            </w:r>
            <w:r w:rsidR="5D30BB33">
              <w:br/>
            </w:r>
            <w:r w:rsidRPr="70EBAB62">
              <w:rPr>
                <w:color w:val="222222"/>
              </w:rPr>
              <w:t>- Read NHS guidance on new ways of giving care every month</w:t>
            </w:r>
          </w:p>
        </w:tc>
        <w:tc>
          <w:tcPr>
            <w:tcW w:w="1279" w:type="dxa"/>
          </w:tcPr>
          <w:p w14:paraId="133EFB82" w14:textId="45E209C3" w:rsidR="5D30BB33" w:rsidRDefault="5D30BB33" w:rsidP="713588A7">
            <w:pPr>
              <w:spacing w:line="360" w:lineRule="auto"/>
            </w:pPr>
            <w:r w:rsidRPr="713588A7">
              <w:rPr>
                <w:color w:val="222222"/>
              </w:rPr>
              <w:t>Months 12–24</w:t>
            </w:r>
          </w:p>
        </w:tc>
        <w:tc>
          <w:tcPr>
            <w:tcW w:w="2498" w:type="dxa"/>
          </w:tcPr>
          <w:p w14:paraId="7EF05DD4" w14:textId="10450475" w:rsidR="5D30BB33" w:rsidRDefault="2D50DA4B" w:rsidP="713588A7">
            <w:pPr>
              <w:spacing w:line="360" w:lineRule="auto"/>
            </w:pPr>
            <w:r w:rsidRPr="70EBAB62">
              <w:rPr>
                <w:color w:val="222222"/>
              </w:rPr>
              <w:t>- Keep all my training certificates together</w:t>
            </w:r>
            <w:r w:rsidR="5D30BB33">
              <w:br/>
            </w:r>
            <w:r w:rsidRPr="70EBAB62">
              <w:rPr>
                <w:color w:val="222222"/>
              </w:rPr>
              <w:t>- Ask senior staff to watch me work and give me feedback</w:t>
            </w:r>
            <w:r w:rsidR="5D30BB33">
              <w:br/>
            </w:r>
            <w:r w:rsidRPr="70EBAB62">
              <w:rPr>
                <w:color w:val="222222"/>
              </w:rPr>
              <w:t>- Note how my confidence grows in meetings and written work</w:t>
            </w:r>
          </w:p>
        </w:tc>
      </w:tr>
    </w:tbl>
    <w:p w14:paraId="75E268CE" w14:textId="242613C9" w:rsidR="713588A7" w:rsidRDefault="713588A7" w:rsidP="70EBAB62">
      <w:pPr>
        <w:pStyle w:val="NoSpacing"/>
        <w:rPr>
          <w:rFonts w:ascii="Arial" w:hAnsi="Arial" w:cs="Arial"/>
          <w:sz w:val="22"/>
          <w:szCs w:val="22"/>
        </w:rPr>
      </w:pPr>
    </w:p>
    <w:p w14:paraId="226FAEFE" w14:textId="77777777" w:rsidR="00D212FD" w:rsidRPr="00D212FD" w:rsidRDefault="00D212FD" w:rsidP="70EBAB62">
      <w:pPr>
        <w:pStyle w:val="NoSpacing"/>
        <w:rPr>
          <w:rFonts w:ascii="Arial" w:hAnsi="Arial" w:cs="Arial"/>
          <w:sz w:val="22"/>
          <w:szCs w:val="22"/>
        </w:rPr>
      </w:pPr>
    </w:p>
    <w:p w14:paraId="55DA5DF0" w14:textId="2A6B1262" w:rsidR="4872B0C0" w:rsidRDefault="4872B0C0" w:rsidP="70EBAB62">
      <w:pPr>
        <w:pStyle w:val="NoSpacing"/>
        <w:spacing w:line="360" w:lineRule="auto"/>
        <w:rPr>
          <w:rFonts w:ascii="Arial" w:hAnsi="Arial" w:cs="Arial"/>
          <w:sz w:val="22"/>
          <w:szCs w:val="22"/>
        </w:rPr>
      </w:pPr>
    </w:p>
    <w:p w14:paraId="19669546" w14:textId="352AEB19" w:rsidR="4872B0C0" w:rsidRDefault="3033BEBF" w:rsidP="70EBAB62">
      <w:pPr>
        <w:pStyle w:val="Heading1"/>
        <w:shd w:val="clear" w:color="auto" w:fill="FFFFFF" w:themeFill="background1"/>
        <w:spacing w:before="322" w:after="322" w:line="360" w:lineRule="auto"/>
        <w:rPr>
          <w:b/>
          <w:bCs/>
          <w:color w:val="222222"/>
          <w:sz w:val="28"/>
          <w:szCs w:val="28"/>
        </w:rPr>
      </w:pPr>
      <w:r w:rsidRPr="70EBAB62">
        <w:rPr>
          <w:b/>
          <w:bCs/>
          <w:color w:val="222222"/>
          <w:sz w:val="28"/>
          <w:szCs w:val="28"/>
        </w:rPr>
        <w:lastRenderedPageBreak/>
        <w:t>Critical Reflection Using Gibbs’ Reflective Cycle</w:t>
      </w:r>
    </w:p>
    <w:p w14:paraId="60C6C91A" w14:textId="2948620D" w:rsidR="4872B0C0" w:rsidRDefault="3033BEBF" w:rsidP="70EBAB62">
      <w:pPr>
        <w:pStyle w:val="Heading2"/>
        <w:shd w:val="clear" w:color="auto" w:fill="FFFFFF" w:themeFill="background1"/>
        <w:spacing w:before="299" w:after="299" w:line="360" w:lineRule="auto"/>
      </w:pPr>
      <w:r w:rsidRPr="70EBAB62">
        <w:rPr>
          <w:b/>
          <w:bCs/>
          <w:color w:val="222222"/>
          <w:sz w:val="22"/>
          <w:szCs w:val="22"/>
        </w:rPr>
        <w:t>Description</w:t>
      </w:r>
    </w:p>
    <w:p w14:paraId="388B218A" w14:textId="308C8B8E" w:rsidR="4872B0C0" w:rsidRDefault="3033BEBF" w:rsidP="70EBAB62">
      <w:pPr>
        <w:pStyle w:val="Heading2"/>
        <w:shd w:val="clear" w:color="auto" w:fill="FFFFFF" w:themeFill="background1"/>
        <w:spacing w:before="299" w:after="299" w:line="360" w:lineRule="auto"/>
        <w:rPr>
          <w:color w:val="222222"/>
          <w:sz w:val="22"/>
          <w:szCs w:val="22"/>
        </w:rPr>
      </w:pPr>
      <w:r w:rsidRPr="70EBAB62">
        <w:rPr>
          <w:color w:val="222222"/>
          <w:sz w:val="22"/>
          <w:szCs w:val="22"/>
        </w:rPr>
        <w:t>For my Communication Component 1 presentation, I delivered a presentation on effective communication in health and social care. The presentation explored the importance of communication, barriers to communication, communication models, and strategies for improving communication with service users. I used PowerPoint slides to support my presentation and aimed to engage the audience by explaining key concepts clearly. Following the presentation, I received verbal feedback from my lecturer regarding my strengths and areas requiring improvement.</w:t>
      </w:r>
    </w:p>
    <w:p w14:paraId="5C7BD316" w14:textId="49F10B99" w:rsidR="4872B0C0" w:rsidRDefault="3033BEBF" w:rsidP="70EBAB62">
      <w:pPr>
        <w:pStyle w:val="Heading2"/>
        <w:shd w:val="clear" w:color="auto" w:fill="FFFFFF" w:themeFill="background1"/>
        <w:spacing w:before="299" w:after="299" w:line="360" w:lineRule="auto"/>
      </w:pPr>
      <w:r w:rsidRPr="70EBAB62">
        <w:rPr>
          <w:b/>
          <w:bCs/>
          <w:color w:val="222222"/>
          <w:sz w:val="22"/>
          <w:szCs w:val="22"/>
        </w:rPr>
        <w:t>Feelings</w:t>
      </w:r>
    </w:p>
    <w:p w14:paraId="04E9362A" w14:textId="443F888B" w:rsidR="4872B0C0" w:rsidRDefault="3033BEBF" w:rsidP="70EBAB62">
      <w:pPr>
        <w:pStyle w:val="Heading2"/>
        <w:shd w:val="clear" w:color="auto" w:fill="FFFFFF" w:themeFill="background1"/>
        <w:spacing w:before="299" w:after="299" w:line="360" w:lineRule="auto"/>
        <w:rPr>
          <w:color w:val="222222"/>
          <w:sz w:val="22"/>
          <w:szCs w:val="22"/>
        </w:rPr>
      </w:pPr>
      <w:r w:rsidRPr="70EBAB62">
        <w:rPr>
          <w:color w:val="222222"/>
          <w:sz w:val="22"/>
          <w:szCs w:val="22"/>
        </w:rPr>
        <w:t>Before the presentation, I felt nervous because I wanted to communicate my ideas effectively and demonstrate my understanding of the topic. However, I also felt confident because I had prepared my slides and researched the subject thoroughly. During the presentation, my confidence increased as I became more comfortable speaking to the audience. After receiving feedback from my lecturer, I felt pleased that my content was relevant and well-structured. At the same time, I recognised that there were aspects of my delivery that could be improved, particularly regarding eye contact, voice projection, and audience engagement.</w:t>
      </w:r>
    </w:p>
    <w:p w14:paraId="747C0339" w14:textId="39A9F294" w:rsidR="4872B0C0" w:rsidRDefault="3033BEBF" w:rsidP="70EBAB62">
      <w:pPr>
        <w:pStyle w:val="Heading2"/>
        <w:shd w:val="clear" w:color="auto" w:fill="FFFFFF" w:themeFill="background1"/>
        <w:spacing w:before="299" w:after="299" w:line="360" w:lineRule="auto"/>
        <w:rPr>
          <w:b/>
          <w:bCs/>
          <w:color w:val="222222"/>
          <w:sz w:val="22"/>
          <w:szCs w:val="22"/>
        </w:rPr>
      </w:pPr>
      <w:r w:rsidRPr="70EBAB62">
        <w:rPr>
          <w:b/>
          <w:bCs/>
          <w:color w:val="222222"/>
          <w:sz w:val="22"/>
          <w:szCs w:val="22"/>
        </w:rPr>
        <w:t>Evaluation</w:t>
      </w:r>
    </w:p>
    <w:p w14:paraId="050919AF" w14:textId="567D4125" w:rsidR="4872B0C0" w:rsidRDefault="3033BEBF" w:rsidP="70EBAB62">
      <w:pPr>
        <w:shd w:val="clear" w:color="auto" w:fill="FFFFFF" w:themeFill="background1"/>
        <w:spacing w:before="195" w:after="195" w:line="360" w:lineRule="auto"/>
        <w:rPr>
          <w:color w:val="222222"/>
        </w:rPr>
      </w:pPr>
      <w:r w:rsidRPr="70EBAB62">
        <w:rPr>
          <w:color w:val="222222"/>
        </w:rPr>
        <w:t>Overall, the presentation was successful because I demonstrated a good understanding of communication within health and social care. My lecturer commented positively on the organisation of the slides and the relevance of the information presented. The use of communication theories and examples helped support my discussion and showed evidence of research.</w:t>
      </w:r>
    </w:p>
    <w:p w14:paraId="1CF0E0AC" w14:textId="057571AB" w:rsidR="4872B0C0" w:rsidRDefault="3033BEBF" w:rsidP="70EBAB62">
      <w:pPr>
        <w:shd w:val="clear" w:color="auto" w:fill="FFFFFF" w:themeFill="background1"/>
        <w:spacing w:before="195" w:after="195" w:line="360" w:lineRule="auto"/>
        <w:rPr>
          <w:color w:val="222222"/>
        </w:rPr>
      </w:pPr>
      <w:r w:rsidRPr="70EBAB62">
        <w:rPr>
          <w:color w:val="222222"/>
        </w:rPr>
        <w:t>However, there were also weaknesses. My lecturer noted that I relied heavily on my notes at times, which reduced eye contact with the audience. Additionally, my voice occasionally lacked volume and variation, making some parts less engaging. Although I answered questions appropriately, I could have encouraged greater audience participation throughout the presentation.</w:t>
      </w:r>
    </w:p>
    <w:p w14:paraId="2B5EA391" w14:textId="417759A6" w:rsidR="4872B0C0" w:rsidRDefault="3033BEBF" w:rsidP="70EBAB62">
      <w:pPr>
        <w:pStyle w:val="Heading2"/>
        <w:shd w:val="clear" w:color="auto" w:fill="FFFFFF" w:themeFill="background1"/>
        <w:spacing w:before="299" w:after="299" w:line="360" w:lineRule="auto"/>
        <w:rPr>
          <w:b/>
          <w:bCs/>
          <w:color w:val="222222"/>
          <w:sz w:val="22"/>
          <w:szCs w:val="22"/>
        </w:rPr>
      </w:pPr>
      <w:r w:rsidRPr="70EBAB62">
        <w:rPr>
          <w:b/>
          <w:bCs/>
          <w:color w:val="222222"/>
          <w:sz w:val="22"/>
          <w:szCs w:val="22"/>
        </w:rPr>
        <w:lastRenderedPageBreak/>
        <w:t>Analysis</w:t>
      </w:r>
    </w:p>
    <w:p w14:paraId="1A17B720" w14:textId="7A53DA08" w:rsidR="4872B0C0" w:rsidRDefault="3033BEBF" w:rsidP="70EBAB62">
      <w:pPr>
        <w:shd w:val="clear" w:color="auto" w:fill="FFFFFF" w:themeFill="background1"/>
        <w:spacing w:before="195" w:after="195" w:line="360" w:lineRule="auto"/>
        <w:rPr>
          <w:color w:val="222222"/>
        </w:rPr>
      </w:pPr>
      <w:r w:rsidRPr="70EBAB62">
        <w:rPr>
          <w:color w:val="222222"/>
        </w:rPr>
        <w:t>The feedback highlighted the importance of both verbal and non-verbal communication during presentations. According to Argyle’s Communication Cycle (1994), effective communication involves sending, receiving, and interpreting messages accurately. While my content communicated the intended message, limited eye contact may have reduced the effectiveness of my non-verbal communication.</w:t>
      </w:r>
    </w:p>
    <w:p w14:paraId="13778CFC" w14:textId="3DE0F96A" w:rsidR="4872B0C0" w:rsidRDefault="3033BEBF" w:rsidP="70EBAB62">
      <w:pPr>
        <w:shd w:val="clear" w:color="auto" w:fill="FFFFFF" w:themeFill="background1"/>
        <w:spacing w:before="195" w:after="195" w:line="360" w:lineRule="auto"/>
        <w:rPr>
          <w:color w:val="222222"/>
        </w:rPr>
      </w:pPr>
      <w:r w:rsidRPr="70EBAB62">
        <w:rPr>
          <w:color w:val="222222"/>
        </w:rPr>
        <w:t>Furthermore, research suggests that audience engagement is enhanced when presenters use appropriate body language, maintain eye contact, and vary their tone of voice (Thompson, 2019). Reflecting on my performance, I realise that concentrating too much on remembering information affected my delivery style. Although preparation helped me feel knowledgeable about the topic, I could have practised more to improve fluency and confidence.</w:t>
      </w:r>
    </w:p>
    <w:p w14:paraId="6E0A65A4" w14:textId="3065A7EF" w:rsidR="4872B0C0" w:rsidRDefault="3033BEBF" w:rsidP="70EBAB62">
      <w:pPr>
        <w:shd w:val="clear" w:color="auto" w:fill="FFFFFF" w:themeFill="background1"/>
        <w:spacing w:before="195" w:after="195" w:line="360" w:lineRule="auto"/>
        <w:rPr>
          <w:color w:val="222222"/>
        </w:rPr>
      </w:pPr>
      <w:r w:rsidRPr="70EBAB62">
        <w:rPr>
          <w:color w:val="222222"/>
        </w:rPr>
        <w:t>The experience also demonstrated the value of constructive feedback in professional development. Feedback allows individuals to identify strengths and areas for growth, leading to improved performance in future situations (Gibbs, 1988). The lecturer’s comments helped me recognise specific communication skills that require further development.</w:t>
      </w:r>
    </w:p>
    <w:p w14:paraId="33FFC62F" w14:textId="7DA87A7E" w:rsidR="4872B0C0" w:rsidRDefault="3033BEBF" w:rsidP="70EBAB62">
      <w:pPr>
        <w:pStyle w:val="Heading2"/>
        <w:shd w:val="clear" w:color="auto" w:fill="FFFFFF" w:themeFill="background1"/>
        <w:spacing w:before="299" w:after="299" w:line="360" w:lineRule="auto"/>
        <w:rPr>
          <w:b/>
          <w:bCs/>
          <w:color w:val="222222"/>
          <w:sz w:val="22"/>
          <w:szCs w:val="22"/>
        </w:rPr>
      </w:pPr>
      <w:r w:rsidRPr="70EBAB62">
        <w:rPr>
          <w:b/>
          <w:bCs/>
          <w:color w:val="222222"/>
          <w:sz w:val="22"/>
          <w:szCs w:val="22"/>
        </w:rPr>
        <w:t>Conclusion</w:t>
      </w:r>
    </w:p>
    <w:p w14:paraId="4F602BCE" w14:textId="29D9700F" w:rsidR="4872B0C0" w:rsidRDefault="3033BEBF" w:rsidP="70EBAB62">
      <w:pPr>
        <w:shd w:val="clear" w:color="auto" w:fill="FFFFFF" w:themeFill="background1"/>
        <w:spacing w:before="195" w:after="195" w:line="360" w:lineRule="auto"/>
        <w:rPr>
          <w:color w:val="222222"/>
        </w:rPr>
      </w:pPr>
      <w:r w:rsidRPr="70EBAB62">
        <w:rPr>
          <w:color w:val="222222"/>
        </w:rPr>
        <w:t xml:space="preserve">This reflection has enabled me to critically evaluate my communication skills and presentation performance. I learned that effective presentations require not only accurate information but also strong delivery skills. My strengths included good preparation, clear content, and effective use of presentation slides. However, I need to improve my confidence, eye contact, voice projection, and audience interaction. The feedback I received was valuable because it highlighted practical </w:t>
      </w:r>
      <w:r w:rsidR="6FDEA1A6" w:rsidRPr="70EBAB62">
        <w:rPr>
          <w:color w:val="222222"/>
        </w:rPr>
        <w:t>steps,</w:t>
      </w:r>
      <w:r w:rsidRPr="70EBAB62">
        <w:rPr>
          <w:color w:val="222222"/>
        </w:rPr>
        <w:t xml:space="preserve"> I can take to become a more effective communicator in both academic and professional settings.</w:t>
      </w:r>
    </w:p>
    <w:p w14:paraId="62C32945" w14:textId="0D237B7E" w:rsidR="4872B0C0" w:rsidRDefault="3033BEBF" w:rsidP="70EBAB62">
      <w:pPr>
        <w:pStyle w:val="Heading2"/>
        <w:shd w:val="clear" w:color="auto" w:fill="FFFFFF" w:themeFill="background1"/>
        <w:spacing w:before="299" w:after="299" w:line="360" w:lineRule="auto"/>
        <w:rPr>
          <w:b/>
          <w:bCs/>
          <w:color w:val="222222"/>
          <w:sz w:val="22"/>
          <w:szCs w:val="22"/>
        </w:rPr>
      </w:pPr>
      <w:r w:rsidRPr="70EBAB62">
        <w:rPr>
          <w:b/>
          <w:bCs/>
          <w:color w:val="222222"/>
          <w:sz w:val="22"/>
          <w:szCs w:val="22"/>
        </w:rPr>
        <w:t>Action Plan</w:t>
      </w:r>
    </w:p>
    <w:p w14:paraId="20CFCCFF" w14:textId="6B232FD2" w:rsidR="4872B0C0" w:rsidRDefault="3033BEBF" w:rsidP="70EBAB62">
      <w:pPr>
        <w:shd w:val="clear" w:color="auto" w:fill="FFFFFF" w:themeFill="background1"/>
        <w:spacing w:before="195" w:after="195" w:line="360" w:lineRule="auto"/>
        <w:rPr>
          <w:color w:val="222222"/>
        </w:rPr>
      </w:pPr>
      <w:r w:rsidRPr="70EBAB62">
        <w:rPr>
          <w:color w:val="222222"/>
        </w:rPr>
        <w:t xml:space="preserve">For future presentations, I will practise my presentation several times before delivery to improve confidence and reduce reliance on notes. I will focus on maintaining eye contact with different members of the audience and use a louder, more varied tone of voice to sustain interest. I will also incorporate questions and interactive elements to encourage audience participation. Additionally, I will continue seeking feedback from lecturers and peers to support my ongoing development. By implementing these strategies, I aim to </w:t>
      </w:r>
      <w:r w:rsidRPr="70EBAB62">
        <w:rPr>
          <w:color w:val="222222"/>
        </w:rPr>
        <w:lastRenderedPageBreak/>
        <w:t>enhance my communication skills and deliver more engaging and effective presentations in the future.</w:t>
      </w:r>
    </w:p>
    <w:p w14:paraId="15EDC96A" w14:textId="397D4AC2" w:rsidR="4872B0C0" w:rsidRDefault="3033BEBF" w:rsidP="70EBAB62">
      <w:pPr>
        <w:pStyle w:val="Heading2"/>
        <w:shd w:val="clear" w:color="auto" w:fill="FFFFFF" w:themeFill="background1"/>
        <w:spacing w:before="299" w:after="299" w:line="360" w:lineRule="auto"/>
        <w:rPr>
          <w:b/>
          <w:bCs/>
          <w:color w:val="222222"/>
          <w:sz w:val="22"/>
          <w:szCs w:val="22"/>
        </w:rPr>
      </w:pPr>
      <w:r w:rsidRPr="70EBAB62">
        <w:rPr>
          <w:b/>
          <w:bCs/>
          <w:color w:val="222222"/>
          <w:sz w:val="22"/>
          <w:szCs w:val="22"/>
        </w:rPr>
        <w:t>References</w:t>
      </w:r>
    </w:p>
    <w:p w14:paraId="61F3D3D4" w14:textId="3C725F9D" w:rsidR="4872B0C0" w:rsidRDefault="3033BEBF" w:rsidP="70EBAB62">
      <w:pPr>
        <w:shd w:val="clear" w:color="auto" w:fill="FFFFFF" w:themeFill="background1"/>
        <w:spacing w:before="195" w:after="195" w:line="360" w:lineRule="auto"/>
        <w:rPr>
          <w:color w:val="222222"/>
        </w:rPr>
      </w:pPr>
      <w:r w:rsidRPr="70EBAB62">
        <w:rPr>
          <w:color w:val="222222"/>
        </w:rPr>
        <w:t xml:space="preserve">Argyle, M. (1994). </w:t>
      </w:r>
      <w:r w:rsidRPr="70EBAB62">
        <w:rPr>
          <w:i/>
          <w:iCs/>
          <w:color w:val="222222"/>
        </w:rPr>
        <w:t>The Psychology of Interpersonal Behaviour</w:t>
      </w:r>
      <w:r w:rsidRPr="70EBAB62">
        <w:rPr>
          <w:color w:val="222222"/>
        </w:rPr>
        <w:t xml:space="preserve"> (5th ed.). London: Penguin.</w:t>
      </w:r>
    </w:p>
    <w:p w14:paraId="0122752F" w14:textId="622D85BE" w:rsidR="4872B0C0" w:rsidRDefault="3033BEBF" w:rsidP="70EBAB62">
      <w:pPr>
        <w:shd w:val="clear" w:color="auto" w:fill="FFFFFF" w:themeFill="background1"/>
        <w:spacing w:before="195" w:after="195" w:line="360" w:lineRule="auto"/>
        <w:rPr>
          <w:color w:val="222222"/>
        </w:rPr>
      </w:pPr>
      <w:r w:rsidRPr="70EBAB62">
        <w:rPr>
          <w:color w:val="222222"/>
        </w:rPr>
        <w:t xml:space="preserve">Gibbs, G. (1988). </w:t>
      </w:r>
      <w:r w:rsidRPr="70EBAB62">
        <w:rPr>
          <w:i/>
          <w:iCs/>
          <w:color w:val="222222"/>
        </w:rPr>
        <w:t>Learning by Doing: A Guide to Teaching and Learning Methods</w:t>
      </w:r>
      <w:r w:rsidRPr="70EBAB62">
        <w:rPr>
          <w:color w:val="222222"/>
        </w:rPr>
        <w:t>. Oxford: Oxford Polytechnic.</w:t>
      </w:r>
    </w:p>
    <w:p w14:paraId="70AD72FD" w14:textId="61FD3831" w:rsidR="4872B0C0" w:rsidRDefault="3033BEBF" w:rsidP="70EBAB62">
      <w:pPr>
        <w:shd w:val="clear" w:color="auto" w:fill="FFFFFF" w:themeFill="background1"/>
        <w:spacing w:before="195" w:after="195" w:line="360" w:lineRule="auto"/>
        <w:rPr>
          <w:color w:val="222222"/>
        </w:rPr>
      </w:pPr>
      <w:r w:rsidRPr="70EBAB62">
        <w:rPr>
          <w:color w:val="222222"/>
        </w:rPr>
        <w:t xml:space="preserve">Thompson, N. (2019). </w:t>
      </w:r>
      <w:r w:rsidRPr="70EBAB62">
        <w:rPr>
          <w:i/>
          <w:iCs/>
          <w:color w:val="222222"/>
        </w:rPr>
        <w:t>Effective Communication for Health and Social Care</w:t>
      </w:r>
      <w:r w:rsidRPr="70EBAB62">
        <w:rPr>
          <w:color w:val="222222"/>
        </w:rPr>
        <w:t xml:space="preserve"> (2nd ed.). London: Sage Publications.</w:t>
      </w:r>
    </w:p>
    <w:p w14:paraId="0168F104" w14:textId="0231D176" w:rsidR="4872B0C0" w:rsidRDefault="4872B0C0" w:rsidP="70EBAB62">
      <w:pPr>
        <w:pStyle w:val="NoSpacing"/>
        <w:spacing w:line="360" w:lineRule="auto"/>
        <w:rPr>
          <w:rFonts w:ascii="Arial" w:hAnsi="Arial" w:cs="Arial"/>
          <w:sz w:val="22"/>
          <w:szCs w:val="22"/>
        </w:rPr>
      </w:pPr>
    </w:p>
    <w:p w14:paraId="13C66A05" w14:textId="04770B96" w:rsidR="4872B0C0" w:rsidRDefault="4872B0C0" w:rsidP="70EBAB62">
      <w:pPr>
        <w:pStyle w:val="NoSpacing"/>
        <w:spacing w:line="360" w:lineRule="auto"/>
        <w:rPr>
          <w:rFonts w:ascii="Arial" w:hAnsi="Arial" w:cs="Arial"/>
          <w:sz w:val="22"/>
          <w:szCs w:val="22"/>
        </w:rPr>
      </w:pPr>
    </w:p>
    <w:p w14:paraId="15DA133B" w14:textId="376035CF" w:rsidR="4872B0C0" w:rsidRDefault="4872B0C0" w:rsidP="70EBAB62">
      <w:pPr>
        <w:pStyle w:val="NoSpacing"/>
        <w:spacing w:line="360" w:lineRule="auto"/>
        <w:rPr>
          <w:rFonts w:ascii="Arial" w:hAnsi="Arial" w:cs="Arial"/>
          <w:sz w:val="22"/>
          <w:szCs w:val="22"/>
        </w:rPr>
      </w:pPr>
    </w:p>
    <w:p w14:paraId="1F4FDF77" w14:textId="4ABDBB63" w:rsidR="4872B0C0" w:rsidRDefault="4872B0C0" w:rsidP="70EBAB62">
      <w:pPr>
        <w:spacing w:line="360" w:lineRule="auto"/>
        <w:jc w:val="both"/>
        <w:rPr>
          <w:color w:val="222222"/>
        </w:rPr>
      </w:pPr>
    </w:p>
    <w:p w14:paraId="70F05469" w14:textId="1DB3CEDF" w:rsidR="70EBAB62" w:rsidRDefault="70EBAB62" w:rsidP="70EBAB62">
      <w:pPr>
        <w:spacing w:line="360" w:lineRule="auto"/>
        <w:jc w:val="both"/>
        <w:rPr>
          <w:color w:val="222222"/>
        </w:rPr>
      </w:pPr>
    </w:p>
    <w:sectPr w:rsidR="70EBAB62">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1F505" w14:textId="77777777" w:rsidR="00491E99" w:rsidRDefault="00491E99">
      <w:pPr>
        <w:spacing w:line="240" w:lineRule="auto"/>
      </w:pPr>
      <w:r>
        <w:separator/>
      </w:r>
    </w:p>
  </w:endnote>
  <w:endnote w:type="continuationSeparator" w:id="0">
    <w:p w14:paraId="6253EFB9" w14:textId="77777777" w:rsidR="00491E99" w:rsidRDefault="00491E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978D2" w14:textId="77777777" w:rsidR="007804B7" w:rsidRDefault="007A2F1A">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C65AA" w14:textId="77777777" w:rsidR="00491E99" w:rsidRDefault="00491E99">
      <w:pPr>
        <w:spacing w:line="240" w:lineRule="auto"/>
      </w:pPr>
      <w:r>
        <w:rPr>
          <w:color w:val="000000"/>
        </w:rPr>
        <w:separator/>
      </w:r>
    </w:p>
  </w:footnote>
  <w:footnote w:type="continuationSeparator" w:id="0">
    <w:p w14:paraId="77C0F3EA" w14:textId="77777777" w:rsidR="00491E99" w:rsidRDefault="00491E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D1DA7"/>
    <w:multiLevelType w:val="hybridMultilevel"/>
    <w:tmpl w:val="0562C360"/>
    <w:lvl w:ilvl="0" w:tplc="B6705D1A">
      <w:start w:val="1"/>
      <w:numFmt w:val="bullet"/>
      <w:lvlText w:val=""/>
      <w:lvlJc w:val="left"/>
      <w:pPr>
        <w:ind w:left="720" w:hanging="360"/>
      </w:pPr>
      <w:rPr>
        <w:rFonts w:ascii="Symbol" w:hAnsi="Symbol" w:hint="default"/>
      </w:rPr>
    </w:lvl>
    <w:lvl w:ilvl="1" w:tplc="31968FB8">
      <w:start w:val="1"/>
      <w:numFmt w:val="bullet"/>
      <w:lvlText w:val="o"/>
      <w:lvlJc w:val="left"/>
      <w:pPr>
        <w:ind w:left="1440" w:hanging="360"/>
      </w:pPr>
      <w:rPr>
        <w:rFonts w:ascii="Courier New" w:hAnsi="Courier New" w:hint="default"/>
      </w:rPr>
    </w:lvl>
    <w:lvl w:ilvl="2" w:tplc="321A9D70">
      <w:start w:val="1"/>
      <w:numFmt w:val="bullet"/>
      <w:lvlText w:val=""/>
      <w:lvlJc w:val="left"/>
      <w:pPr>
        <w:ind w:left="2160" w:hanging="360"/>
      </w:pPr>
      <w:rPr>
        <w:rFonts w:ascii="Wingdings" w:hAnsi="Wingdings" w:hint="default"/>
      </w:rPr>
    </w:lvl>
    <w:lvl w:ilvl="3" w:tplc="45BCC1CC">
      <w:start w:val="1"/>
      <w:numFmt w:val="bullet"/>
      <w:lvlText w:val=""/>
      <w:lvlJc w:val="left"/>
      <w:pPr>
        <w:ind w:left="2880" w:hanging="360"/>
      </w:pPr>
      <w:rPr>
        <w:rFonts w:ascii="Symbol" w:hAnsi="Symbol" w:hint="default"/>
      </w:rPr>
    </w:lvl>
    <w:lvl w:ilvl="4" w:tplc="498035D6">
      <w:start w:val="1"/>
      <w:numFmt w:val="bullet"/>
      <w:lvlText w:val="o"/>
      <w:lvlJc w:val="left"/>
      <w:pPr>
        <w:ind w:left="3600" w:hanging="360"/>
      </w:pPr>
      <w:rPr>
        <w:rFonts w:ascii="Courier New" w:hAnsi="Courier New" w:hint="default"/>
      </w:rPr>
    </w:lvl>
    <w:lvl w:ilvl="5" w:tplc="CF7EBECE">
      <w:start w:val="1"/>
      <w:numFmt w:val="bullet"/>
      <w:lvlText w:val=""/>
      <w:lvlJc w:val="left"/>
      <w:pPr>
        <w:ind w:left="4320" w:hanging="360"/>
      </w:pPr>
      <w:rPr>
        <w:rFonts w:ascii="Wingdings" w:hAnsi="Wingdings" w:hint="default"/>
      </w:rPr>
    </w:lvl>
    <w:lvl w:ilvl="6" w:tplc="775206DA">
      <w:start w:val="1"/>
      <w:numFmt w:val="bullet"/>
      <w:lvlText w:val=""/>
      <w:lvlJc w:val="left"/>
      <w:pPr>
        <w:ind w:left="5040" w:hanging="360"/>
      </w:pPr>
      <w:rPr>
        <w:rFonts w:ascii="Symbol" w:hAnsi="Symbol" w:hint="default"/>
      </w:rPr>
    </w:lvl>
    <w:lvl w:ilvl="7" w:tplc="199CE77A">
      <w:start w:val="1"/>
      <w:numFmt w:val="bullet"/>
      <w:lvlText w:val="o"/>
      <w:lvlJc w:val="left"/>
      <w:pPr>
        <w:ind w:left="5760" w:hanging="360"/>
      </w:pPr>
      <w:rPr>
        <w:rFonts w:ascii="Courier New" w:hAnsi="Courier New" w:hint="default"/>
      </w:rPr>
    </w:lvl>
    <w:lvl w:ilvl="8" w:tplc="F5E033A6">
      <w:start w:val="1"/>
      <w:numFmt w:val="bullet"/>
      <w:lvlText w:val=""/>
      <w:lvlJc w:val="left"/>
      <w:pPr>
        <w:ind w:left="6480" w:hanging="360"/>
      </w:pPr>
      <w:rPr>
        <w:rFonts w:ascii="Wingdings" w:hAnsi="Wingdings" w:hint="default"/>
      </w:rPr>
    </w:lvl>
  </w:abstractNum>
  <w:abstractNum w:abstractNumId="1" w15:restartNumberingAfterBreak="0">
    <w:nsid w:val="18D52FE3"/>
    <w:multiLevelType w:val="hybridMultilevel"/>
    <w:tmpl w:val="39E45764"/>
    <w:lvl w:ilvl="0" w:tplc="EEBA1B70">
      <w:start w:val="1"/>
      <w:numFmt w:val="bullet"/>
      <w:lvlText w:val=""/>
      <w:lvlJc w:val="left"/>
      <w:pPr>
        <w:ind w:left="720" w:hanging="360"/>
      </w:pPr>
      <w:rPr>
        <w:rFonts w:ascii="Symbol" w:hAnsi="Symbol" w:hint="default"/>
      </w:rPr>
    </w:lvl>
    <w:lvl w:ilvl="1" w:tplc="EF4A6A46">
      <w:start w:val="1"/>
      <w:numFmt w:val="bullet"/>
      <w:lvlText w:val="o"/>
      <w:lvlJc w:val="left"/>
      <w:pPr>
        <w:ind w:left="1440" w:hanging="360"/>
      </w:pPr>
      <w:rPr>
        <w:rFonts w:ascii="Courier New" w:hAnsi="Courier New" w:hint="default"/>
      </w:rPr>
    </w:lvl>
    <w:lvl w:ilvl="2" w:tplc="788E74E8">
      <w:start w:val="1"/>
      <w:numFmt w:val="bullet"/>
      <w:lvlText w:val=""/>
      <w:lvlJc w:val="left"/>
      <w:pPr>
        <w:ind w:left="2160" w:hanging="360"/>
      </w:pPr>
      <w:rPr>
        <w:rFonts w:ascii="Wingdings" w:hAnsi="Wingdings" w:hint="default"/>
      </w:rPr>
    </w:lvl>
    <w:lvl w:ilvl="3" w:tplc="50C898C0">
      <w:start w:val="1"/>
      <w:numFmt w:val="bullet"/>
      <w:lvlText w:val=""/>
      <w:lvlJc w:val="left"/>
      <w:pPr>
        <w:ind w:left="2880" w:hanging="360"/>
      </w:pPr>
      <w:rPr>
        <w:rFonts w:ascii="Symbol" w:hAnsi="Symbol" w:hint="default"/>
      </w:rPr>
    </w:lvl>
    <w:lvl w:ilvl="4" w:tplc="A2843896">
      <w:start w:val="1"/>
      <w:numFmt w:val="bullet"/>
      <w:lvlText w:val="o"/>
      <w:lvlJc w:val="left"/>
      <w:pPr>
        <w:ind w:left="3600" w:hanging="360"/>
      </w:pPr>
      <w:rPr>
        <w:rFonts w:ascii="Courier New" w:hAnsi="Courier New" w:hint="default"/>
      </w:rPr>
    </w:lvl>
    <w:lvl w:ilvl="5" w:tplc="3FA62788">
      <w:start w:val="1"/>
      <w:numFmt w:val="bullet"/>
      <w:lvlText w:val=""/>
      <w:lvlJc w:val="left"/>
      <w:pPr>
        <w:ind w:left="4320" w:hanging="360"/>
      </w:pPr>
      <w:rPr>
        <w:rFonts w:ascii="Wingdings" w:hAnsi="Wingdings" w:hint="default"/>
      </w:rPr>
    </w:lvl>
    <w:lvl w:ilvl="6" w:tplc="D4A09840">
      <w:start w:val="1"/>
      <w:numFmt w:val="bullet"/>
      <w:lvlText w:val=""/>
      <w:lvlJc w:val="left"/>
      <w:pPr>
        <w:ind w:left="5040" w:hanging="360"/>
      </w:pPr>
      <w:rPr>
        <w:rFonts w:ascii="Symbol" w:hAnsi="Symbol" w:hint="default"/>
      </w:rPr>
    </w:lvl>
    <w:lvl w:ilvl="7" w:tplc="678497F8">
      <w:start w:val="1"/>
      <w:numFmt w:val="bullet"/>
      <w:lvlText w:val="o"/>
      <w:lvlJc w:val="left"/>
      <w:pPr>
        <w:ind w:left="5760" w:hanging="360"/>
      </w:pPr>
      <w:rPr>
        <w:rFonts w:ascii="Courier New" w:hAnsi="Courier New" w:hint="default"/>
      </w:rPr>
    </w:lvl>
    <w:lvl w:ilvl="8" w:tplc="6F14BF82">
      <w:start w:val="1"/>
      <w:numFmt w:val="bullet"/>
      <w:lvlText w:val=""/>
      <w:lvlJc w:val="left"/>
      <w:pPr>
        <w:ind w:left="6480" w:hanging="360"/>
      </w:pPr>
      <w:rPr>
        <w:rFonts w:ascii="Wingdings" w:hAnsi="Wingdings" w:hint="default"/>
      </w:rPr>
    </w:lvl>
  </w:abstractNum>
  <w:abstractNum w:abstractNumId="2" w15:restartNumberingAfterBreak="0">
    <w:nsid w:val="3F72D411"/>
    <w:multiLevelType w:val="hybridMultilevel"/>
    <w:tmpl w:val="CFFA60FE"/>
    <w:lvl w:ilvl="0" w:tplc="8C2CF90A">
      <w:start w:val="1"/>
      <w:numFmt w:val="bullet"/>
      <w:lvlText w:val=""/>
      <w:lvlJc w:val="left"/>
      <w:pPr>
        <w:ind w:left="720" w:hanging="360"/>
      </w:pPr>
      <w:rPr>
        <w:rFonts w:ascii="Wingdings" w:hAnsi="Wingdings" w:hint="default"/>
      </w:rPr>
    </w:lvl>
    <w:lvl w:ilvl="1" w:tplc="807A69D8">
      <w:start w:val="1"/>
      <w:numFmt w:val="bullet"/>
      <w:lvlText w:val=""/>
      <w:lvlJc w:val="left"/>
      <w:pPr>
        <w:ind w:left="1440" w:hanging="360"/>
      </w:pPr>
      <w:rPr>
        <w:rFonts w:ascii="Wingdings" w:hAnsi="Wingdings" w:hint="default"/>
      </w:rPr>
    </w:lvl>
    <w:lvl w:ilvl="2" w:tplc="11A418E6">
      <w:start w:val="1"/>
      <w:numFmt w:val="bullet"/>
      <w:lvlText w:val=""/>
      <w:lvlJc w:val="left"/>
      <w:pPr>
        <w:ind w:left="2160" w:hanging="360"/>
      </w:pPr>
      <w:rPr>
        <w:rFonts w:ascii="Wingdings" w:hAnsi="Wingdings" w:hint="default"/>
      </w:rPr>
    </w:lvl>
    <w:lvl w:ilvl="3" w:tplc="919A31B8">
      <w:start w:val="1"/>
      <w:numFmt w:val="bullet"/>
      <w:lvlText w:val=""/>
      <w:lvlJc w:val="left"/>
      <w:pPr>
        <w:ind w:left="2880" w:hanging="360"/>
      </w:pPr>
      <w:rPr>
        <w:rFonts w:ascii="Wingdings" w:hAnsi="Wingdings" w:hint="default"/>
      </w:rPr>
    </w:lvl>
    <w:lvl w:ilvl="4" w:tplc="A4DAB2DE">
      <w:start w:val="1"/>
      <w:numFmt w:val="bullet"/>
      <w:lvlText w:val=""/>
      <w:lvlJc w:val="left"/>
      <w:pPr>
        <w:ind w:left="3600" w:hanging="360"/>
      </w:pPr>
      <w:rPr>
        <w:rFonts w:ascii="Wingdings" w:hAnsi="Wingdings" w:hint="default"/>
      </w:rPr>
    </w:lvl>
    <w:lvl w:ilvl="5" w:tplc="906E5818">
      <w:start w:val="1"/>
      <w:numFmt w:val="bullet"/>
      <w:lvlText w:val=""/>
      <w:lvlJc w:val="left"/>
      <w:pPr>
        <w:ind w:left="4320" w:hanging="360"/>
      </w:pPr>
      <w:rPr>
        <w:rFonts w:ascii="Wingdings" w:hAnsi="Wingdings" w:hint="default"/>
      </w:rPr>
    </w:lvl>
    <w:lvl w:ilvl="6" w:tplc="E632B512">
      <w:start w:val="1"/>
      <w:numFmt w:val="bullet"/>
      <w:lvlText w:val=""/>
      <w:lvlJc w:val="left"/>
      <w:pPr>
        <w:ind w:left="5040" w:hanging="360"/>
      </w:pPr>
      <w:rPr>
        <w:rFonts w:ascii="Wingdings" w:hAnsi="Wingdings" w:hint="default"/>
      </w:rPr>
    </w:lvl>
    <w:lvl w:ilvl="7" w:tplc="0DFCF436">
      <w:start w:val="1"/>
      <w:numFmt w:val="bullet"/>
      <w:lvlText w:val=""/>
      <w:lvlJc w:val="left"/>
      <w:pPr>
        <w:ind w:left="5760" w:hanging="360"/>
      </w:pPr>
      <w:rPr>
        <w:rFonts w:ascii="Wingdings" w:hAnsi="Wingdings" w:hint="default"/>
      </w:rPr>
    </w:lvl>
    <w:lvl w:ilvl="8" w:tplc="3AEA826C">
      <w:start w:val="1"/>
      <w:numFmt w:val="bullet"/>
      <w:lvlText w:val=""/>
      <w:lvlJc w:val="left"/>
      <w:pPr>
        <w:ind w:left="6480" w:hanging="360"/>
      </w:pPr>
      <w:rPr>
        <w:rFonts w:ascii="Wingdings" w:hAnsi="Wingdings" w:hint="default"/>
      </w:rPr>
    </w:lvl>
  </w:abstractNum>
  <w:abstractNum w:abstractNumId="3" w15:restartNumberingAfterBreak="0">
    <w:nsid w:val="4071BA89"/>
    <w:multiLevelType w:val="hybridMultilevel"/>
    <w:tmpl w:val="E132DB76"/>
    <w:lvl w:ilvl="0" w:tplc="FB2C82C4">
      <w:start w:val="1"/>
      <w:numFmt w:val="bullet"/>
      <w:lvlText w:val=""/>
      <w:lvlJc w:val="left"/>
      <w:pPr>
        <w:ind w:left="720" w:hanging="360"/>
      </w:pPr>
      <w:rPr>
        <w:rFonts w:ascii="Symbol" w:hAnsi="Symbol" w:hint="default"/>
      </w:rPr>
    </w:lvl>
    <w:lvl w:ilvl="1" w:tplc="1E667E52">
      <w:start w:val="1"/>
      <w:numFmt w:val="bullet"/>
      <w:lvlText w:val="o"/>
      <w:lvlJc w:val="left"/>
      <w:pPr>
        <w:ind w:left="1440" w:hanging="360"/>
      </w:pPr>
      <w:rPr>
        <w:rFonts w:ascii="Courier New" w:hAnsi="Courier New" w:hint="default"/>
      </w:rPr>
    </w:lvl>
    <w:lvl w:ilvl="2" w:tplc="71A0A2B8">
      <w:start w:val="1"/>
      <w:numFmt w:val="bullet"/>
      <w:lvlText w:val=""/>
      <w:lvlJc w:val="left"/>
      <w:pPr>
        <w:ind w:left="2160" w:hanging="360"/>
      </w:pPr>
      <w:rPr>
        <w:rFonts w:ascii="Wingdings" w:hAnsi="Wingdings" w:hint="default"/>
      </w:rPr>
    </w:lvl>
    <w:lvl w:ilvl="3" w:tplc="12CA30F6">
      <w:start w:val="1"/>
      <w:numFmt w:val="bullet"/>
      <w:lvlText w:val=""/>
      <w:lvlJc w:val="left"/>
      <w:pPr>
        <w:ind w:left="2880" w:hanging="360"/>
      </w:pPr>
      <w:rPr>
        <w:rFonts w:ascii="Symbol" w:hAnsi="Symbol" w:hint="default"/>
      </w:rPr>
    </w:lvl>
    <w:lvl w:ilvl="4" w:tplc="996440B2">
      <w:start w:val="1"/>
      <w:numFmt w:val="bullet"/>
      <w:lvlText w:val="o"/>
      <w:lvlJc w:val="left"/>
      <w:pPr>
        <w:ind w:left="3600" w:hanging="360"/>
      </w:pPr>
      <w:rPr>
        <w:rFonts w:ascii="Courier New" w:hAnsi="Courier New" w:hint="default"/>
      </w:rPr>
    </w:lvl>
    <w:lvl w:ilvl="5" w:tplc="4882386A">
      <w:start w:val="1"/>
      <w:numFmt w:val="bullet"/>
      <w:lvlText w:val=""/>
      <w:lvlJc w:val="left"/>
      <w:pPr>
        <w:ind w:left="4320" w:hanging="360"/>
      </w:pPr>
      <w:rPr>
        <w:rFonts w:ascii="Wingdings" w:hAnsi="Wingdings" w:hint="default"/>
      </w:rPr>
    </w:lvl>
    <w:lvl w:ilvl="6" w:tplc="A59277F2">
      <w:start w:val="1"/>
      <w:numFmt w:val="bullet"/>
      <w:lvlText w:val=""/>
      <w:lvlJc w:val="left"/>
      <w:pPr>
        <w:ind w:left="5040" w:hanging="360"/>
      </w:pPr>
      <w:rPr>
        <w:rFonts w:ascii="Symbol" w:hAnsi="Symbol" w:hint="default"/>
      </w:rPr>
    </w:lvl>
    <w:lvl w:ilvl="7" w:tplc="F456247A">
      <w:start w:val="1"/>
      <w:numFmt w:val="bullet"/>
      <w:lvlText w:val="o"/>
      <w:lvlJc w:val="left"/>
      <w:pPr>
        <w:ind w:left="5760" w:hanging="360"/>
      </w:pPr>
      <w:rPr>
        <w:rFonts w:ascii="Courier New" w:hAnsi="Courier New" w:hint="default"/>
      </w:rPr>
    </w:lvl>
    <w:lvl w:ilvl="8" w:tplc="E6DC2D28">
      <w:start w:val="1"/>
      <w:numFmt w:val="bullet"/>
      <w:lvlText w:val=""/>
      <w:lvlJc w:val="left"/>
      <w:pPr>
        <w:ind w:left="6480" w:hanging="360"/>
      </w:pPr>
      <w:rPr>
        <w:rFonts w:ascii="Wingdings" w:hAnsi="Wingdings" w:hint="default"/>
      </w:rPr>
    </w:lvl>
  </w:abstractNum>
  <w:abstractNum w:abstractNumId="4" w15:restartNumberingAfterBreak="0">
    <w:nsid w:val="56E47F8B"/>
    <w:multiLevelType w:val="hybridMultilevel"/>
    <w:tmpl w:val="DB26B89C"/>
    <w:lvl w:ilvl="0" w:tplc="ACDABAFC">
      <w:start w:val="1"/>
      <w:numFmt w:val="bullet"/>
      <w:lvlText w:val=""/>
      <w:lvlJc w:val="left"/>
      <w:pPr>
        <w:ind w:left="720" w:hanging="360"/>
      </w:pPr>
      <w:rPr>
        <w:rFonts w:ascii="Symbol" w:hAnsi="Symbol" w:hint="default"/>
      </w:rPr>
    </w:lvl>
    <w:lvl w:ilvl="1" w:tplc="EB44351E">
      <w:start w:val="1"/>
      <w:numFmt w:val="bullet"/>
      <w:lvlText w:val="o"/>
      <w:lvlJc w:val="left"/>
      <w:pPr>
        <w:ind w:left="1440" w:hanging="360"/>
      </w:pPr>
      <w:rPr>
        <w:rFonts w:ascii="Courier New" w:hAnsi="Courier New" w:hint="default"/>
      </w:rPr>
    </w:lvl>
    <w:lvl w:ilvl="2" w:tplc="3B34B8DA">
      <w:start w:val="1"/>
      <w:numFmt w:val="bullet"/>
      <w:lvlText w:val=""/>
      <w:lvlJc w:val="left"/>
      <w:pPr>
        <w:ind w:left="2160" w:hanging="360"/>
      </w:pPr>
      <w:rPr>
        <w:rFonts w:ascii="Wingdings" w:hAnsi="Wingdings" w:hint="default"/>
      </w:rPr>
    </w:lvl>
    <w:lvl w:ilvl="3" w:tplc="0E3ECBE8">
      <w:start w:val="1"/>
      <w:numFmt w:val="bullet"/>
      <w:lvlText w:val=""/>
      <w:lvlJc w:val="left"/>
      <w:pPr>
        <w:ind w:left="2880" w:hanging="360"/>
      </w:pPr>
      <w:rPr>
        <w:rFonts w:ascii="Symbol" w:hAnsi="Symbol" w:hint="default"/>
      </w:rPr>
    </w:lvl>
    <w:lvl w:ilvl="4" w:tplc="261AFD08">
      <w:start w:val="1"/>
      <w:numFmt w:val="bullet"/>
      <w:lvlText w:val="o"/>
      <w:lvlJc w:val="left"/>
      <w:pPr>
        <w:ind w:left="3600" w:hanging="360"/>
      </w:pPr>
      <w:rPr>
        <w:rFonts w:ascii="Courier New" w:hAnsi="Courier New" w:hint="default"/>
      </w:rPr>
    </w:lvl>
    <w:lvl w:ilvl="5" w:tplc="D63C48AA">
      <w:start w:val="1"/>
      <w:numFmt w:val="bullet"/>
      <w:lvlText w:val=""/>
      <w:lvlJc w:val="left"/>
      <w:pPr>
        <w:ind w:left="4320" w:hanging="360"/>
      </w:pPr>
      <w:rPr>
        <w:rFonts w:ascii="Wingdings" w:hAnsi="Wingdings" w:hint="default"/>
      </w:rPr>
    </w:lvl>
    <w:lvl w:ilvl="6" w:tplc="F9A60DBE">
      <w:start w:val="1"/>
      <w:numFmt w:val="bullet"/>
      <w:lvlText w:val=""/>
      <w:lvlJc w:val="left"/>
      <w:pPr>
        <w:ind w:left="5040" w:hanging="360"/>
      </w:pPr>
      <w:rPr>
        <w:rFonts w:ascii="Symbol" w:hAnsi="Symbol" w:hint="default"/>
      </w:rPr>
    </w:lvl>
    <w:lvl w:ilvl="7" w:tplc="B4EC430C">
      <w:start w:val="1"/>
      <w:numFmt w:val="bullet"/>
      <w:lvlText w:val="o"/>
      <w:lvlJc w:val="left"/>
      <w:pPr>
        <w:ind w:left="5760" w:hanging="360"/>
      </w:pPr>
      <w:rPr>
        <w:rFonts w:ascii="Courier New" w:hAnsi="Courier New" w:hint="default"/>
      </w:rPr>
    </w:lvl>
    <w:lvl w:ilvl="8" w:tplc="77244298">
      <w:start w:val="1"/>
      <w:numFmt w:val="bullet"/>
      <w:lvlText w:val=""/>
      <w:lvlJc w:val="left"/>
      <w:pPr>
        <w:ind w:left="6480" w:hanging="360"/>
      </w:pPr>
      <w:rPr>
        <w:rFonts w:ascii="Wingdings" w:hAnsi="Wingdings" w:hint="default"/>
      </w:rPr>
    </w:lvl>
  </w:abstractNum>
  <w:abstractNum w:abstractNumId="5" w15:restartNumberingAfterBreak="0">
    <w:nsid w:val="6D666886"/>
    <w:multiLevelType w:val="hybridMultilevel"/>
    <w:tmpl w:val="63EAA766"/>
    <w:lvl w:ilvl="0" w:tplc="8C58B838">
      <w:start w:val="1"/>
      <w:numFmt w:val="bullet"/>
      <w:lvlText w:val=""/>
      <w:lvlJc w:val="left"/>
      <w:pPr>
        <w:ind w:left="720" w:hanging="360"/>
      </w:pPr>
      <w:rPr>
        <w:rFonts w:ascii="Symbol" w:hAnsi="Symbol" w:hint="default"/>
      </w:rPr>
    </w:lvl>
    <w:lvl w:ilvl="1" w:tplc="CA583DB2">
      <w:start w:val="1"/>
      <w:numFmt w:val="bullet"/>
      <w:lvlText w:val="o"/>
      <w:lvlJc w:val="left"/>
      <w:pPr>
        <w:ind w:left="1440" w:hanging="360"/>
      </w:pPr>
      <w:rPr>
        <w:rFonts w:ascii="Courier New" w:hAnsi="Courier New" w:hint="default"/>
      </w:rPr>
    </w:lvl>
    <w:lvl w:ilvl="2" w:tplc="5BD0C52C">
      <w:start w:val="1"/>
      <w:numFmt w:val="bullet"/>
      <w:lvlText w:val=""/>
      <w:lvlJc w:val="left"/>
      <w:pPr>
        <w:ind w:left="2160" w:hanging="360"/>
      </w:pPr>
      <w:rPr>
        <w:rFonts w:ascii="Wingdings" w:hAnsi="Wingdings" w:hint="default"/>
      </w:rPr>
    </w:lvl>
    <w:lvl w:ilvl="3" w:tplc="B85C2ED8">
      <w:start w:val="1"/>
      <w:numFmt w:val="bullet"/>
      <w:lvlText w:val=""/>
      <w:lvlJc w:val="left"/>
      <w:pPr>
        <w:ind w:left="2880" w:hanging="360"/>
      </w:pPr>
      <w:rPr>
        <w:rFonts w:ascii="Symbol" w:hAnsi="Symbol" w:hint="default"/>
      </w:rPr>
    </w:lvl>
    <w:lvl w:ilvl="4" w:tplc="6D18A23C">
      <w:start w:val="1"/>
      <w:numFmt w:val="bullet"/>
      <w:lvlText w:val="o"/>
      <w:lvlJc w:val="left"/>
      <w:pPr>
        <w:ind w:left="3600" w:hanging="360"/>
      </w:pPr>
      <w:rPr>
        <w:rFonts w:ascii="Courier New" w:hAnsi="Courier New" w:hint="default"/>
      </w:rPr>
    </w:lvl>
    <w:lvl w:ilvl="5" w:tplc="8A985264">
      <w:start w:val="1"/>
      <w:numFmt w:val="bullet"/>
      <w:lvlText w:val=""/>
      <w:lvlJc w:val="left"/>
      <w:pPr>
        <w:ind w:left="4320" w:hanging="360"/>
      </w:pPr>
      <w:rPr>
        <w:rFonts w:ascii="Wingdings" w:hAnsi="Wingdings" w:hint="default"/>
      </w:rPr>
    </w:lvl>
    <w:lvl w:ilvl="6" w:tplc="5106C314">
      <w:start w:val="1"/>
      <w:numFmt w:val="bullet"/>
      <w:lvlText w:val=""/>
      <w:lvlJc w:val="left"/>
      <w:pPr>
        <w:ind w:left="5040" w:hanging="360"/>
      </w:pPr>
      <w:rPr>
        <w:rFonts w:ascii="Symbol" w:hAnsi="Symbol" w:hint="default"/>
      </w:rPr>
    </w:lvl>
    <w:lvl w:ilvl="7" w:tplc="6B2288F2">
      <w:start w:val="1"/>
      <w:numFmt w:val="bullet"/>
      <w:lvlText w:val="o"/>
      <w:lvlJc w:val="left"/>
      <w:pPr>
        <w:ind w:left="5760" w:hanging="360"/>
      </w:pPr>
      <w:rPr>
        <w:rFonts w:ascii="Courier New" w:hAnsi="Courier New" w:hint="default"/>
      </w:rPr>
    </w:lvl>
    <w:lvl w:ilvl="8" w:tplc="2D4E98A8">
      <w:start w:val="1"/>
      <w:numFmt w:val="bullet"/>
      <w:lvlText w:val=""/>
      <w:lvlJc w:val="left"/>
      <w:pPr>
        <w:ind w:left="6480" w:hanging="360"/>
      </w:pPr>
      <w:rPr>
        <w:rFonts w:ascii="Wingdings" w:hAnsi="Wingdings" w:hint="default"/>
      </w:rPr>
    </w:lvl>
  </w:abstractNum>
  <w:abstractNum w:abstractNumId="6"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5"/>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A490D"/>
    <w:rsid w:val="000A59DA"/>
    <w:rsid w:val="000A6D33"/>
    <w:rsid w:val="000B78B0"/>
    <w:rsid w:val="000C20B6"/>
    <w:rsid w:val="000D2058"/>
    <w:rsid w:val="001616F7"/>
    <w:rsid w:val="00173F1E"/>
    <w:rsid w:val="001A3C30"/>
    <w:rsid w:val="001F5161"/>
    <w:rsid w:val="00203B5E"/>
    <w:rsid w:val="0025AE9B"/>
    <w:rsid w:val="002C2808"/>
    <w:rsid w:val="00314E59"/>
    <w:rsid w:val="00333FDD"/>
    <w:rsid w:val="00335F42"/>
    <w:rsid w:val="00344188"/>
    <w:rsid w:val="00367A97"/>
    <w:rsid w:val="0038363A"/>
    <w:rsid w:val="00406AD7"/>
    <w:rsid w:val="00441662"/>
    <w:rsid w:val="004767DF"/>
    <w:rsid w:val="00486FC2"/>
    <w:rsid w:val="00491E99"/>
    <w:rsid w:val="004D31D3"/>
    <w:rsid w:val="004D5ADA"/>
    <w:rsid w:val="0056251E"/>
    <w:rsid w:val="005A7BBE"/>
    <w:rsid w:val="005B1D3F"/>
    <w:rsid w:val="00641CB1"/>
    <w:rsid w:val="00687218"/>
    <w:rsid w:val="00707092"/>
    <w:rsid w:val="00726FEE"/>
    <w:rsid w:val="00757FC5"/>
    <w:rsid w:val="007804B7"/>
    <w:rsid w:val="00781126"/>
    <w:rsid w:val="007831E6"/>
    <w:rsid w:val="007A2F1A"/>
    <w:rsid w:val="007B699E"/>
    <w:rsid w:val="007C7D28"/>
    <w:rsid w:val="008049F9"/>
    <w:rsid w:val="00841553"/>
    <w:rsid w:val="008467C8"/>
    <w:rsid w:val="008731C0"/>
    <w:rsid w:val="00941919"/>
    <w:rsid w:val="009814B5"/>
    <w:rsid w:val="00990E0C"/>
    <w:rsid w:val="00A319CB"/>
    <w:rsid w:val="00A40468"/>
    <w:rsid w:val="00A4765B"/>
    <w:rsid w:val="00A58A57"/>
    <w:rsid w:val="00A97C73"/>
    <w:rsid w:val="00AD6FB8"/>
    <w:rsid w:val="00AD75F4"/>
    <w:rsid w:val="00AE51BF"/>
    <w:rsid w:val="00B1402F"/>
    <w:rsid w:val="00BC27A8"/>
    <w:rsid w:val="00C10824"/>
    <w:rsid w:val="00C16BE1"/>
    <w:rsid w:val="00C34BEA"/>
    <w:rsid w:val="00C414FA"/>
    <w:rsid w:val="00C46EED"/>
    <w:rsid w:val="00C66091"/>
    <w:rsid w:val="00CC3F85"/>
    <w:rsid w:val="00CD3DA6"/>
    <w:rsid w:val="00CD42EC"/>
    <w:rsid w:val="00D13281"/>
    <w:rsid w:val="00D212FD"/>
    <w:rsid w:val="00D34FED"/>
    <w:rsid w:val="00D45B47"/>
    <w:rsid w:val="00D80574"/>
    <w:rsid w:val="00DD6B16"/>
    <w:rsid w:val="00E22875"/>
    <w:rsid w:val="00E42822"/>
    <w:rsid w:val="00E53C21"/>
    <w:rsid w:val="00EC4D9E"/>
    <w:rsid w:val="00F049B1"/>
    <w:rsid w:val="00F102FA"/>
    <w:rsid w:val="00F809B7"/>
    <w:rsid w:val="00F97970"/>
    <w:rsid w:val="00FF6663"/>
    <w:rsid w:val="01315E69"/>
    <w:rsid w:val="01ADB002"/>
    <w:rsid w:val="01E19F99"/>
    <w:rsid w:val="02BD7C02"/>
    <w:rsid w:val="02BEA731"/>
    <w:rsid w:val="02C47CAF"/>
    <w:rsid w:val="02E14DFE"/>
    <w:rsid w:val="039C9858"/>
    <w:rsid w:val="03CEF48A"/>
    <w:rsid w:val="03D6F1C7"/>
    <w:rsid w:val="04A1F9AF"/>
    <w:rsid w:val="04C46E1D"/>
    <w:rsid w:val="04D1F86D"/>
    <w:rsid w:val="0519FA38"/>
    <w:rsid w:val="05438DE5"/>
    <w:rsid w:val="05455B71"/>
    <w:rsid w:val="0547E9EE"/>
    <w:rsid w:val="054A4070"/>
    <w:rsid w:val="054CE76C"/>
    <w:rsid w:val="058FCD04"/>
    <w:rsid w:val="05BC7890"/>
    <w:rsid w:val="0617E753"/>
    <w:rsid w:val="0680A5A8"/>
    <w:rsid w:val="06BE3857"/>
    <w:rsid w:val="06EBFA58"/>
    <w:rsid w:val="07163A44"/>
    <w:rsid w:val="07382EEE"/>
    <w:rsid w:val="075A5E99"/>
    <w:rsid w:val="07F8B6CA"/>
    <w:rsid w:val="0870F04A"/>
    <w:rsid w:val="087FA113"/>
    <w:rsid w:val="08B9A69C"/>
    <w:rsid w:val="08EB7F88"/>
    <w:rsid w:val="090AE5F2"/>
    <w:rsid w:val="09F2CB96"/>
    <w:rsid w:val="0A1A669E"/>
    <w:rsid w:val="0A60DAC9"/>
    <w:rsid w:val="0AA3E2D6"/>
    <w:rsid w:val="0AF9C9E1"/>
    <w:rsid w:val="0B02994E"/>
    <w:rsid w:val="0B7034AF"/>
    <w:rsid w:val="0B92BE56"/>
    <w:rsid w:val="0C021453"/>
    <w:rsid w:val="0C17BFAA"/>
    <w:rsid w:val="0C81F7EC"/>
    <w:rsid w:val="0C8D9FD1"/>
    <w:rsid w:val="0CD8850C"/>
    <w:rsid w:val="0D85720E"/>
    <w:rsid w:val="0DC2C83E"/>
    <w:rsid w:val="0E1DA476"/>
    <w:rsid w:val="0E6706D7"/>
    <w:rsid w:val="0E88CAE8"/>
    <w:rsid w:val="0F37BF13"/>
    <w:rsid w:val="0F3F5899"/>
    <w:rsid w:val="0F5BC9C8"/>
    <w:rsid w:val="0F8FDDAB"/>
    <w:rsid w:val="0FAF410A"/>
    <w:rsid w:val="0FC1B888"/>
    <w:rsid w:val="1005C951"/>
    <w:rsid w:val="100D715C"/>
    <w:rsid w:val="1063C5E4"/>
    <w:rsid w:val="1064B97C"/>
    <w:rsid w:val="107EF24B"/>
    <w:rsid w:val="10FE0ADE"/>
    <w:rsid w:val="10FF05CC"/>
    <w:rsid w:val="111F218F"/>
    <w:rsid w:val="11540F7E"/>
    <w:rsid w:val="116C155B"/>
    <w:rsid w:val="1187B109"/>
    <w:rsid w:val="11C6D5EB"/>
    <w:rsid w:val="11D9D042"/>
    <w:rsid w:val="11EC1129"/>
    <w:rsid w:val="121D0F28"/>
    <w:rsid w:val="13385E04"/>
    <w:rsid w:val="1377D944"/>
    <w:rsid w:val="140BC1EA"/>
    <w:rsid w:val="142EABF5"/>
    <w:rsid w:val="14705DCC"/>
    <w:rsid w:val="14770EA3"/>
    <w:rsid w:val="149D4100"/>
    <w:rsid w:val="14D63427"/>
    <w:rsid w:val="1588CAC9"/>
    <w:rsid w:val="15A0C033"/>
    <w:rsid w:val="15C0CAC9"/>
    <w:rsid w:val="15DE1084"/>
    <w:rsid w:val="16DE4EC4"/>
    <w:rsid w:val="16EB9CB5"/>
    <w:rsid w:val="16F4B679"/>
    <w:rsid w:val="171789A4"/>
    <w:rsid w:val="1760B165"/>
    <w:rsid w:val="17A12294"/>
    <w:rsid w:val="18009562"/>
    <w:rsid w:val="1832F4D8"/>
    <w:rsid w:val="1864D040"/>
    <w:rsid w:val="18927B0D"/>
    <w:rsid w:val="18D03AEB"/>
    <w:rsid w:val="18E810FB"/>
    <w:rsid w:val="194DBC99"/>
    <w:rsid w:val="1976C446"/>
    <w:rsid w:val="19AFC6E0"/>
    <w:rsid w:val="19B21D9A"/>
    <w:rsid w:val="1A226180"/>
    <w:rsid w:val="1AB9D041"/>
    <w:rsid w:val="1AF0D5E4"/>
    <w:rsid w:val="1B2F761E"/>
    <w:rsid w:val="1B860C85"/>
    <w:rsid w:val="1BC8B8FF"/>
    <w:rsid w:val="1C0A748D"/>
    <w:rsid w:val="1C422860"/>
    <w:rsid w:val="1C5775FE"/>
    <w:rsid w:val="1E73D8D9"/>
    <w:rsid w:val="1F555A3D"/>
    <w:rsid w:val="1FE45926"/>
    <w:rsid w:val="1FF02531"/>
    <w:rsid w:val="1FF34B97"/>
    <w:rsid w:val="20448386"/>
    <w:rsid w:val="20646F60"/>
    <w:rsid w:val="20A43D90"/>
    <w:rsid w:val="20F7FE52"/>
    <w:rsid w:val="21392F56"/>
    <w:rsid w:val="21EF4916"/>
    <w:rsid w:val="21F797EC"/>
    <w:rsid w:val="226E879E"/>
    <w:rsid w:val="2281192A"/>
    <w:rsid w:val="22953725"/>
    <w:rsid w:val="22B13D55"/>
    <w:rsid w:val="22B3A075"/>
    <w:rsid w:val="233DBFF3"/>
    <w:rsid w:val="23930B91"/>
    <w:rsid w:val="23BD5B96"/>
    <w:rsid w:val="24FF6651"/>
    <w:rsid w:val="257557F6"/>
    <w:rsid w:val="25F3CD26"/>
    <w:rsid w:val="262ED592"/>
    <w:rsid w:val="26823693"/>
    <w:rsid w:val="2709E867"/>
    <w:rsid w:val="272D2A91"/>
    <w:rsid w:val="277D159A"/>
    <w:rsid w:val="27959851"/>
    <w:rsid w:val="27B31D3A"/>
    <w:rsid w:val="27D82213"/>
    <w:rsid w:val="286BB3DB"/>
    <w:rsid w:val="29DCC955"/>
    <w:rsid w:val="29E66B82"/>
    <w:rsid w:val="29F39E8E"/>
    <w:rsid w:val="2A221D85"/>
    <w:rsid w:val="2AD31C49"/>
    <w:rsid w:val="2AF49CE0"/>
    <w:rsid w:val="2B4090CC"/>
    <w:rsid w:val="2BC28E6C"/>
    <w:rsid w:val="2BE227ED"/>
    <w:rsid w:val="2BE98EDE"/>
    <w:rsid w:val="2C410690"/>
    <w:rsid w:val="2C481D00"/>
    <w:rsid w:val="2CF0B270"/>
    <w:rsid w:val="2D50DA4B"/>
    <w:rsid w:val="2D5497E4"/>
    <w:rsid w:val="2DE4AC80"/>
    <w:rsid w:val="2E40E35C"/>
    <w:rsid w:val="2E6BB2B3"/>
    <w:rsid w:val="2EDB0A37"/>
    <w:rsid w:val="2EFB9FFD"/>
    <w:rsid w:val="2F35FF76"/>
    <w:rsid w:val="2F668F97"/>
    <w:rsid w:val="2FA2D322"/>
    <w:rsid w:val="2FB87927"/>
    <w:rsid w:val="2FBAF8FB"/>
    <w:rsid w:val="2FE42AED"/>
    <w:rsid w:val="2FEF1247"/>
    <w:rsid w:val="302CC3A6"/>
    <w:rsid w:val="3033BEBF"/>
    <w:rsid w:val="304CA665"/>
    <w:rsid w:val="3135F978"/>
    <w:rsid w:val="315B7A75"/>
    <w:rsid w:val="31635B7B"/>
    <w:rsid w:val="31A5455A"/>
    <w:rsid w:val="31CEE347"/>
    <w:rsid w:val="32219FB0"/>
    <w:rsid w:val="323440D3"/>
    <w:rsid w:val="32C41C8A"/>
    <w:rsid w:val="32C6079D"/>
    <w:rsid w:val="332C2F7B"/>
    <w:rsid w:val="33C27CE0"/>
    <w:rsid w:val="33C78B5F"/>
    <w:rsid w:val="33D3D7B6"/>
    <w:rsid w:val="33D5B35E"/>
    <w:rsid w:val="34240061"/>
    <w:rsid w:val="34B18652"/>
    <w:rsid w:val="35B61146"/>
    <w:rsid w:val="35D6DA9D"/>
    <w:rsid w:val="3614E1C5"/>
    <w:rsid w:val="362D0586"/>
    <w:rsid w:val="36B13B06"/>
    <w:rsid w:val="374CC251"/>
    <w:rsid w:val="378F76F9"/>
    <w:rsid w:val="379EF886"/>
    <w:rsid w:val="37CC53B7"/>
    <w:rsid w:val="37E51B81"/>
    <w:rsid w:val="383B3C17"/>
    <w:rsid w:val="383E7C6D"/>
    <w:rsid w:val="384CB453"/>
    <w:rsid w:val="38AC1BB1"/>
    <w:rsid w:val="38DC1194"/>
    <w:rsid w:val="38F6B847"/>
    <w:rsid w:val="3924C245"/>
    <w:rsid w:val="393253AE"/>
    <w:rsid w:val="3934CE41"/>
    <w:rsid w:val="3A0209A3"/>
    <w:rsid w:val="3A48CDA1"/>
    <w:rsid w:val="3A55B78E"/>
    <w:rsid w:val="3A8250BE"/>
    <w:rsid w:val="3AA80759"/>
    <w:rsid w:val="3ABBD104"/>
    <w:rsid w:val="3AC5988E"/>
    <w:rsid w:val="3B73193B"/>
    <w:rsid w:val="3B82ECD4"/>
    <w:rsid w:val="3BB01F2F"/>
    <w:rsid w:val="3BF4320F"/>
    <w:rsid w:val="3C0AB574"/>
    <w:rsid w:val="3C1673D8"/>
    <w:rsid w:val="3C3BDA13"/>
    <w:rsid w:val="3C3F8788"/>
    <w:rsid w:val="3C767F07"/>
    <w:rsid w:val="3C7DEB11"/>
    <w:rsid w:val="3CDB6E16"/>
    <w:rsid w:val="3D56A505"/>
    <w:rsid w:val="3DD0015F"/>
    <w:rsid w:val="3DF904D6"/>
    <w:rsid w:val="3E47FBC1"/>
    <w:rsid w:val="3EA61144"/>
    <w:rsid w:val="3ECD48C4"/>
    <w:rsid w:val="3F02E6B4"/>
    <w:rsid w:val="3F0BADDE"/>
    <w:rsid w:val="3FA1AF8F"/>
    <w:rsid w:val="3FA1F852"/>
    <w:rsid w:val="3FA8CEF9"/>
    <w:rsid w:val="40FAAF3D"/>
    <w:rsid w:val="40FC95AA"/>
    <w:rsid w:val="41B7BD0C"/>
    <w:rsid w:val="41C19BF6"/>
    <w:rsid w:val="41E3E148"/>
    <w:rsid w:val="41EDF084"/>
    <w:rsid w:val="42108282"/>
    <w:rsid w:val="424C56D4"/>
    <w:rsid w:val="425364E6"/>
    <w:rsid w:val="42A534D5"/>
    <w:rsid w:val="42AF6435"/>
    <w:rsid w:val="43017D50"/>
    <w:rsid w:val="433FFF73"/>
    <w:rsid w:val="436F4E7B"/>
    <w:rsid w:val="43D1740E"/>
    <w:rsid w:val="43D4CBDD"/>
    <w:rsid w:val="440241C8"/>
    <w:rsid w:val="4443AD95"/>
    <w:rsid w:val="44500FA8"/>
    <w:rsid w:val="4470AFD4"/>
    <w:rsid w:val="454E965B"/>
    <w:rsid w:val="458D35B6"/>
    <w:rsid w:val="45A39FB5"/>
    <w:rsid w:val="45ECE480"/>
    <w:rsid w:val="46140FA3"/>
    <w:rsid w:val="4626EABB"/>
    <w:rsid w:val="465DBA64"/>
    <w:rsid w:val="4673B592"/>
    <w:rsid w:val="47578B5C"/>
    <w:rsid w:val="4776FD4B"/>
    <w:rsid w:val="47F39C51"/>
    <w:rsid w:val="48561DED"/>
    <w:rsid w:val="4872B0C0"/>
    <w:rsid w:val="48C1DAD5"/>
    <w:rsid w:val="48F94E2B"/>
    <w:rsid w:val="493D72BC"/>
    <w:rsid w:val="49A513AC"/>
    <w:rsid w:val="49F496B3"/>
    <w:rsid w:val="4A752864"/>
    <w:rsid w:val="4AA10145"/>
    <w:rsid w:val="4ADD0366"/>
    <w:rsid w:val="4AE65E6E"/>
    <w:rsid w:val="4B30732E"/>
    <w:rsid w:val="4BBC9D52"/>
    <w:rsid w:val="4C58D5DD"/>
    <w:rsid w:val="4C77801C"/>
    <w:rsid w:val="4C819180"/>
    <w:rsid w:val="4C9D6417"/>
    <w:rsid w:val="4CC3278C"/>
    <w:rsid w:val="4CDCAB9B"/>
    <w:rsid w:val="4D8FD197"/>
    <w:rsid w:val="4DA768C4"/>
    <w:rsid w:val="4DEC8E50"/>
    <w:rsid w:val="4E1DD4CF"/>
    <w:rsid w:val="4EA9B3D8"/>
    <w:rsid w:val="4EAD89F7"/>
    <w:rsid w:val="4EB3F35D"/>
    <w:rsid w:val="4ED913EE"/>
    <w:rsid w:val="4EE9B807"/>
    <w:rsid w:val="4F047EF4"/>
    <w:rsid w:val="4F2F6A76"/>
    <w:rsid w:val="4F3142AE"/>
    <w:rsid w:val="4F52B40C"/>
    <w:rsid w:val="4F9F2466"/>
    <w:rsid w:val="503F00CB"/>
    <w:rsid w:val="506AF633"/>
    <w:rsid w:val="506F4644"/>
    <w:rsid w:val="50779426"/>
    <w:rsid w:val="510A5A3A"/>
    <w:rsid w:val="51D2F58B"/>
    <w:rsid w:val="51F2D469"/>
    <w:rsid w:val="524B1720"/>
    <w:rsid w:val="525256FC"/>
    <w:rsid w:val="5262B412"/>
    <w:rsid w:val="527AE1F9"/>
    <w:rsid w:val="52A94604"/>
    <w:rsid w:val="52F88A47"/>
    <w:rsid w:val="53C2B043"/>
    <w:rsid w:val="53CEE9BA"/>
    <w:rsid w:val="54DF73F0"/>
    <w:rsid w:val="5500ACC3"/>
    <w:rsid w:val="551E30A0"/>
    <w:rsid w:val="55B0EA5E"/>
    <w:rsid w:val="55FA049E"/>
    <w:rsid w:val="57531645"/>
    <w:rsid w:val="575D6CEA"/>
    <w:rsid w:val="57C4FC4E"/>
    <w:rsid w:val="5836B72D"/>
    <w:rsid w:val="58574C11"/>
    <w:rsid w:val="587D153A"/>
    <w:rsid w:val="58C0BD7A"/>
    <w:rsid w:val="58D832B5"/>
    <w:rsid w:val="5949276E"/>
    <w:rsid w:val="59D486DE"/>
    <w:rsid w:val="5A2C6E43"/>
    <w:rsid w:val="5A5996F3"/>
    <w:rsid w:val="5A84834D"/>
    <w:rsid w:val="5AA7DD12"/>
    <w:rsid w:val="5AB71733"/>
    <w:rsid w:val="5B1EB572"/>
    <w:rsid w:val="5B9C88BB"/>
    <w:rsid w:val="5BB4922E"/>
    <w:rsid w:val="5BD43F01"/>
    <w:rsid w:val="5C055735"/>
    <w:rsid w:val="5C1D84D5"/>
    <w:rsid w:val="5CA2D65D"/>
    <w:rsid w:val="5CC0354E"/>
    <w:rsid w:val="5CCFBE38"/>
    <w:rsid w:val="5D30BB33"/>
    <w:rsid w:val="5D4AAF11"/>
    <w:rsid w:val="5D5CF568"/>
    <w:rsid w:val="5D7D49A8"/>
    <w:rsid w:val="5DB0D6C3"/>
    <w:rsid w:val="5E0F065D"/>
    <w:rsid w:val="5E123F62"/>
    <w:rsid w:val="5E462952"/>
    <w:rsid w:val="5E514719"/>
    <w:rsid w:val="5E53217D"/>
    <w:rsid w:val="5E63C9C5"/>
    <w:rsid w:val="5E664080"/>
    <w:rsid w:val="5EE2112C"/>
    <w:rsid w:val="5EEB823D"/>
    <w:rsid w:val="5F057BDF"/>
    <w:rsid w:val="5F0B0176"/>
    <w:rsid w:val="5F20BBB1"/>
    <w:rsid w:val="5FAC0D0B"/>
    <w:rsid w:val="5FC7A49F"/>
    <w:rsid w:val="601F75FC"/>
    <w:rsid w:val="603AC3E8"/>
    <w:rsid w:val="6085D826"/>
    <w:rsid w:val="60FF3B3A"/>
    <w:rsid w:val="617F5BE3"/>
    <w:rsid w:val="62077703"/>
    <w:rsid w:val="621F10CB"/>
    <w:rsid w:val="622121E5"/>
    <w:rsid w:val="6253DD95"/>
    <w:rsid w:val="625B61C1"/>
    <w:rsid w:val="625C5592"/>
    <w:rsid w:val="6261E5F3"/>
    <w:rsid w:val="6268F61A"/>
    <w:rsid w:val="6273CB65"/>
    <w:rsid w:val="6274E709"/>
    <w:rsid w:val="627F0D65"/>
    <w:rsid w:val="631CD99B"/>
    <w:rsid w:val="634679C5"/>
    <w:rsid w:val="63981D16"/>
    <w:rsid w:val="64152862"/>
    <w:rsid w:val="64AC5094"/>
    <w:rsid w:val="64B3EB89"/>
    <w:rsid w:val="64BFAA3D"/>
    <w:rsid w:val="653E1CD0"/>
    <w:rsid w:val="65438B67"/>
    <w:rsid w:val="65711C84"/>
    <w:rsid w:val="659A04A0"/>
    <w:rsid w:val="65E76264"/>
    <w:rsid w:val="65F9FB28"/>
    <w:rsid w:val="669BEC20"/>
    <w:rsid w:val="66A44994"/>
    <w:rsid w:val="66EA800D"/>
    <w:rsid w:val="67137B0D"/>
    <w:rsid w:val="67783E2C"/>
    <w:rsid w:val="67B63F58"/>
    <w:rsid w:val="67FCAC87"/>
    <w:rsid w:val="684E4A65"/>
    <w:rsid w:val="684F7027"/>
    <w:rsid w:val="68535E68"/>
    <w:rsid w:val="69897BF2"/>
    <w:rsid w:val="69A0BB8E"/>
    <w:rsid w:val="69A31E04"/>
    <w:rsid w:val="69BC8BA1"/>
    <w:rsid w:val="69CF809A"/>
    <w:rsid w:val="69D84200"/>
    <w:rsid w:val="6A9C3B9C"/>
    <w:rsid w:val="6ADCDB9E"/>
    <w:rsid w:val="6AF92C80"/>
    <w:rsid w:val="6B0AF2B7"/>
    <w:rsid w:val="6B8E7349"/>
    <w:rsid w:val="6C58E17D"/>
    <w:rsid w:val="6D59622B"/>
    <w:rsid w:val="6E212175"/>
    <w:rsid w:val="6E6DF379"/>
    <w:rsid w:val="6E87AC20"/>
    <w:rsid w:val="6F431E1E"/>
    <w:rsid w:val="6F4C29D4"/>
    <w:rsid w:val="6F69F2D6"/>
    <w:rsid w:val="6F7573AD"/>
    <w:rsid w:val="6F8DE461"/>
    <w:rsid w:val="6FA2AAA3"/>
    <w:rsid w:val="6FDEA1A6"/>
    <w:rsid w:val="70237D84"/>
    <w:rsid w:val="703E729D"/>
    <w:rsid w:val="70A37093"/>
    <w:rsid w:val="70EBAB62"/>
    <w:rsid w:val="7110E214"/>
    <w:rsid w:val="7124CFE2"/>
    <w:rsid w:val="713588A7"/>
    <w:rsid w:val="713BAC5E"/>
    <w:rsid w:val="714E900E"/>
    <w:rsid w:val="716D02B8"/>
    <w:rsid w:val="71713683"/>
    <w:rsid w:val="71964020"/>
    <w:rsid w:val="7198001C"/>
    <w:rsid w:val="71A65779"/>
    <w:rsid w:val="71FE7AF2"/>
    <w:rsid w:val="7230E672"/>
    <w:rsid w:val="729F9420"/>
    <w:rsid w:val="72C95FD8"/>
    <w:rsid w:val="72C9BFF4"/>
    <w:rsid w:val="72CDB004"/>
    <w:rsid w:val="735AFC9C"/>
    <w:rsid w:val="736053BE"/>
    <w:rsid w:val="7361AA6F"/>
    <w:rsid w:val="73848C09"/>
    <w:rsid w:val="73C4DFEE"/>
    <w:rsid w:val="73CCF81A"/>
    <w:rsid w:val="7413B810"/>
    <w:rsid w:val="741AC205"/>
    <w:rsid w:val="74461EF8"/>
    <w:rsid w:val="7476EC0E"/>
    <w:rsid w:val="74C9781F"/>
    <w:rsid w:val="74DF1BDC"/>
    <w:rsid w:val="75184E0C"/>
    <w:rsid w:val="7556EBB9"/>
    <w:rsid w:val="7590E008"/>
    <w:rsid w:val="75E499F6"/>
    <w:rsid w:val="75E88AD7"/>
    <w:rsid w:val="7601B1C2"/>
    <w:rsid w:val="768A6F36"/>
    <w:rsid w:val="76D3F1A7"/>
    <w:rsid w:val="773AE947"/>
    <w:rsid w:val="78743C36"/>
    <w:rsid w:val="78BD0D6B"/>
    <w:rsid w:val="798DC51D"/>
    <w:rsid w:val="7A704E87"/>
    <w:rsid w:val="7AB3CACD"/>
    <w:rsid w:val="7AC5A2E9"/>
    <w:rsid w:val="7AD165FE"/>
    <w:rsid w:val="7B38C62B"/>
    <w:rsid w:val="7B5BC4DD"/>
    <w:rsid w:val="7C1B0DA8"/>
    <w:rsid w:val="7C707064"/>
    <w:rsid w:val="7CD2336B"/>
    <w:rsid w:val="7CD323FA"/>
    <w:rsid w:val="7CED986A"/>
    <w:rsid w:val="7D1A661D"/>
    <w:rsid w:val="7D890E6A"/>
    <w:rsid w:val="7D948008"/>
    <w:rsid w:val="7E9799D2"/>
    <w:rsid w:val="7F08CE74"/>
    <w:rsid w:val="7F19E844"/>
    <w:rsid w:val="7F21062E"/>
    <w:rsid w:val="7F235BF3"/>
    <w:rsid w:val="7F5D0C55"/>
    <w:rsid w:val="7F695E47"/>
    <w:rsid w:val="7FE21E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70EBAB6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jobs.nhs.uk/candidate/jobadvert/W0033-26-0934/ats-direct-appl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jobs.nhs.uk/candidate/jobadvert/W0033-26-0934?keyword=senior%20care%20assistant&amp;language=en&amp;skipPhraseSuggester=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2946</Words>
  <Characters>16798</Characters>
  <Application>Microsoft Office Word</Application>
  <DocSecurity>0</DocSecurity>
  <Lines>139</Lines>
  <Paragraphs>39</Paragraphs>
  <ScaleCrop>false</ScaleCrop>
  <Company/>
  <LinksUpToDate>false</LinksUpToDate>
  <CharactersWithSpaces>19705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Kiosk Q-Wards</cp:lastModifiedBy>
  <cp:revision>2</cp:revision>
  <dcterms:created xsi:type="dcterms:W3CDTF">2026-08-09T00:38:00Z</dcterms:created>
  <dcterms:modified xsi:type="dcterms:W3CDTF">2026-08-09T00:38:00Z</dcterms:modified>
</cp:coreProperties>
</file>