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9718D" w:rsidRPr="003D4B78" w:rsidRDefault="00BC5FF1">
      <w:pPr>
        <w:rPr>
          <w:rFonts w:ascii="Times New Roman" w:hAnsi="Times New Roman" w:cs="Times New Roman"/>
          <w:b/>
          <w:sz w:val="24"/>
          <w:szCs w:val="24"/>
          <w:u w:val="single"/>
        </w:rPr>
      </w:pPr>
      <w:r w:rsidRPr="003D4B78">
        <w:rPr>
          <w:rFonts w:ascii="Times New Roman" w:hAnsi="Times New Roman" w:cs="Times New Roman"/>
          <w:b/>
          <w:sz w:val="24"/>
          <w:szCs w:val="24"/>
          <w:u w:val="single"/>
        </w:rPr>
        <w:t>Dissertation Plan</w:t>
      </w:r>
    </w:p>
    <w:p w:rsidR="00BC5FF1" w:rsidRDefault="00BC5FF1">
      <w:pPr>
        <w:rPr>
          <w:rFonts w:ascii="Times New Roman" w:hAnsi="Times New Roman" w:cs="Times New Roman"/>
          <w:sz w:val="24"/>
          <w:szCs w:val="24"/>
          <w:u w:val="single"/>
        </w:rPr>
      </w:pPr>
    </w:p>
    <w:p w:rsidR="003D4B78" w:rsidRDefault="00BC5FF1" w:rsidP="003D4B78">
      <w:pPr>
        <w:rPr>
          <w:rFonts w:ascii="Times New Roman" w:hAnsi="Times New Roman" w:cs="Times New Roman"/>
          <w:b/>
          <w:sz w:val="24"/>
          <w:szCs w:val="24"/>
        </w:rPr>
      </w:pPr>
      <w:r w:rsidRPr="003D4B78">
        <w:rPr>
          <w:rFonts w:ascii="Times New Roman" w:hAnsi="Times New Roman" w:cs="Times New Roman"/>
          <w:b/>
          <w:sz w:val="24"/>
          <w:szCs w:val="24"/>
        </w:rPr>
        <w:t>The Peloponnesian War: An analysis of the economic impact upon Athens and Sparta</w:t>
      </w:r>
    </w:p>
    <w:p w:rsidR="003D4B78" w:rsidRDefault="003D4B78" w:rsidP="003D4B78">
      <w:pPr>
        <w:rPr>
          <w:rFonts w:ascii="Times New Roman" w:hAnsi="Times New Roman" w:cs="Times New Roman"/>
          <w:b/>
          <w:sz w:val="24"/>
          <w:szCs w:val="24"/>
        </w:rPr>
      </w:pPr>
    </w:p>
    <w:p w:rsidR="00BC5FF1" w:rsidRPr="003D4B78" w:rsidRDefault="00BC5FF1" w:rsidP="003D4B78">
      <w:pPr>
        <w:rPr>
          <w:rFonts w:ascii="Times New Roman" w:hAnsi="Times New Roman" w:cs="Times New Roman"/>
          <w:b/>
          <w:sz w:val="24"/>
          <w:szCs w:val="24"/>
        </w:rPr>
      </w:pPr>
      <w:r w:rsidRPr="003D4B78">
        <w:rPr>
          <w:rFonts w:ascii="Times New Roman" w:hAnsi="Times New Roman" w:cs="Times New Roman"/>
          <w:b/>
          <w:sz w:val="24"/>
          <w:szCs w:val="24"/>
          <w:u w:val="single"/>
        </w:rPr>
        <w:t>Abstract</w:t>
      </w:r>
    </w:p>
    <w:p w:rsidR="004D3B67" w:rsidRDefault="00D6704F" w:rsidP="00BC5FF1">
      <w:pPr>
        <w:spacing w:line="480" w:lineRule="auto"/>
        <w:rPr>
          <w:rFonts w:ascii="Times New Roman" w:hAnsi="Times New Roman" w:cs="Times New Roman"/>
          <w:sz w:val="24"/>
          <w:szCs w:val="24"/>
        </w:rPr>
      </w:pPr>
      <w:r>
        <w:rPr>
          <w:rFonts w:ascii="Times New Roman" w:hAnsi="Times New Roman" w:cs="Times New Roman"/>
          <w:sz w:val="24"/>
          <w:szCs w:val="24"/>
        </w:rPr>
        <w:t xml:space="preserve">The Peloponnesian War was a major event during the </w:t>
      </w:r>
      <w:r w:rsidR="00BD0358">
        <w:rPr>
          <w:rFonts w:ascii="Times New Roman" w:hAnsi="Times New Roman" w:cs="Times New Roman"/>
          <w:sz w:val="24"/>
          <w:szCs w:val="24"/>
        </w:rPr>
        <w:t>5</w:t>
      </w:r>
      <w:r w:rsidR="00BD0358" w:rsidRPr="00BD0358">
        <w:rPr>
          <w:rFonts w:ascii="Times New Roman" w:hAnsi="Times New Roman" w:cs="Times New Roman"/>
          <w:sz w:val="24"/>
          <w:szCs w:val="24"/>
          <w:vertAlign w:val="superscript"/>
        </w:rPr>
        <w:t>th</w:t>
      </w:r>
      <w:r w:rsidR="00BD0358">
        <w:rPr>
          <w:rFonts w:ascii="Times New Roman" w:hAnsi="Times New Roman" w:cs="Times New Roman"/>
          <w:sz w:val="24"/>
          <w:szCs w:val="24"/>
        </w:rPr>
        <w:t xml:space="preserve"> century BCE for all of the Greek world. Both </w:t>
      </w:r>
      <w:r w:rsidR="00E6335D">
        <w:rPr>
          <w:rFonts w:ascii="Times New Roman" w:hAnsi="Times New Roman" w:cs="Times New Roman"/>
          <w:sz w:val="24"/>
          <w:szCs w:val="24"/>
        </w:rPr>
        <w:t>Athens and Sparta were incredibly weakened after the conflict, but more so were the Greek lands as a whole, specifically in an economic sense.</w:t>
      </w:r>
      <w:r w:rsidR="00070638">
        <w:rPr>
          <w:rStyle w:val="FootnoteReference"/>
          <w:rFonts w:ascii="Times New Roman" w:hAnsi="Times New Roman" w:cs="Times New Roman"/>
          <w:sz w:val="24"/>
          <w:szCs w:val="24"/>
        </w:rPr>
        <w:footnoteReference w:id="1"/>
      </w:r>
      <w:r w:rsidR="00070638">
        <w:rPr>
          <w:rFonts w:ascii="Times New Roman" w:hAnsi="Times New Roman" w:cs="Times New Roman"/>
          <w:sz w:val="24"/>
          <w:szCs w:val="24"/>
        </w:rPr>
        <w:t xml:space="preserve"> </w:t>
      </w:r>
      <w:r w:rsidR="00E6335D">
        <w:rPr>
          <w:rFonts w:ascii="Times New Roman" w:hAnsi="Times New Roman" w:cs="Times New Roman"/>
          <w:sz w:val="24"/>
          <w:szCs w:val="24"/>
        </w:rPr>
        <w:t>This dissertation ai</w:t>
      </w:r>
      <w:r w:rsidR="00D24DF3">
        <w:rPr>
          <w:rFonts w:ascii="Times New Roman" w:hAnsi="Times New Roman" w:cs="Times New Roman"/>
          <w:sz w:val="24"/>
          <w:szCs w:val="24"/>
        </w:rPr>
        <w:t>ms to evaluate and analyse the e</w:t>
      </w:r>
      <w:bookmarkStart w:id="0" w:name="_GoBack"/>
      <w:bookmarkEnd w:id="0"/>
      <w:r w:rsidR="00E6335D">
        <w:rPr>
          <w:rFonts w:ascii="Times New Roman" w:hAnsi="Times New Roman" w:cs="Times New Roman"/>
          <w:sz w:val="24"/>
          <w:szCs w:val="24"/>
        </w:rPr>
        <w:t xml:space="preserve">ffect the Peloponnesian War had on the economies of Athens and Sparta. </w:t>
      </w:r>
      <w:r w:rsidR="00C065D5">
        <w:rPr>
          <w:rFonts w:ascii="Times New Roman" w:hAnsi="Times New Roman" w:cs="Times New Roman"/>
          <w:sz w:val="24"/>
          <w:szCs w:val="24"/>
        </w:rPr>
        <w:t xml:space="preserve">Some factors which are of specific importance include the cost of preparing for war, the impact on the agriculture and countryside from war, and also the impact due to the loss of trade in general due to </w:t>
      </w:r>
      <w:r w:rsidR="004D3B67">
        <w:rPr>
          <w:rFonts w:ascii="Times New Roman" w:hAnsi="Times New Roman" w:cs="Times New Roman"/>
          <w:sz w:val="24"/>
          <w:szCs w:val="24"/>
        </w:rPr>
        <w:t>a loss of revenue and taxation. This paper will put across the argument of how severe the Peloponnesian War was on the two Greek powerhouses, with an economic focus with contrasting results and similarities alike. This war shaped the way the Greek economy would be structured for the years to come.</w:t>
      </w:r>
      <w:r w:rsidR="00C655D9">
        <w:rPr>
          <w:rStyle w:val="FootnoteReference"/>
          <w:rFonts w:ascii="Times New Roman" w:hAnsi="Times New Roman" w:cs="Times New Roman"/>
          <w:sz w:val="24"/>
          <w:szCs w:val="24"/>
        </w:rPr>
        <w:footnoteReference w:id="2"/>
      </w:r>
      <w:r w:rsidR="004D3B67">
        <w:rPr>
          <w:rFonts w:ascii="Times New Roman" w:hAnsi="Times New Roman" w:cs="Times New Roman"/>
          <w:sz w:val="24"/>
          <w:szCs w:val="24"/>
        </w:rPr>
        <w:t xml:space="preserve"> With analysis from different perspectives of how an ancient economy should be studied we gain different opinions and thus are able to </w:t>
      </w:r>
      <w:r w:rsidR="00070638">
        <w:rPr>
          <w:rFonts w:ascii="Times New Roman" w:hAnsi="Times New Roman" w:cs="Times New Roman"/>
          <w:sz w:val="24"/>
          <w:szCs w:val="24"/>
        </w:rPr>
        <w:t xml:space="preserve">critically analyse these contrasting sources, such as the formalists view against the </w:t>
      </w:r>
      <w:proofErr w:type="spellStart"/>
      <w:r w:rsidR="00070638" w:rsidRPr="00070638">
        <w:rPr>
          <w:rFonts w:ascii="Times New Roman" w:hAnsi="Times New Roman" w:cs="Times New Roman"/>
          <w:sz w:val="24"/>
          <w:szCs w:val="24"/>
        </w:rPr>
        <w:t>substantivists</w:t>
      </w:r>
      <w:proofErr w:type="spellEnd"/>
      <w:r w:rsidR="00070638">
        <w:rPr>
          <w:rFonts w:ascii="Times New Roman" w:hAnsi="Times New Roman" w:cs="Times New Roman"/>
          <w:sz w:val="24"/>
          <w:szCs w:val="24"/>
        </w:rPr>
        <w:t xml:space="preserve"> view. There is much to be taken into consideration within this topic, this dissertation aims to challenge each views and how they could be considered within our time frame of the Peloponnesian War.</w:t>
      </w:r>
    </w:p>
    <w:p w:rsidR="00070638" w:rsidRPr="003D4B78" w:rsidRDefault="00070638" w:rsidP="00BC5FF1">
      <w:pPr>
        <w:spacing w:line="480" w:lineRule="auto"/>
        <w:rPr>
          <w:rFonts w:ascii="Times New Roman" w:hAnsi="Times New Roman" w:cs="Times New Roman"/>
          <w:b/>
          <w:sz w:val="24"/>
          <w:szCs w:val="24"/>
        </w:rPr>
      </w:pPr>
      <w:r w:rsidRPr="003D4B78">
        <w:rPr>
          <w:rFonts w:ascii="Times New Roman" w:hAnsi="Times New Roman" w:cs="Times New Roman"/>
          <w:b/>
          <w:sz w:val="24"/>
          <w:szCs w:val="24"/>
          <w:u w:val="single"/>
        </w:rPr>
        <w:t>Introduction</w:t>
      </w:r>
    </w:p>
    <w:p w:rsidR="003D4B78" w:rsidRDefault="00C065D5" w:rsidP="00BC5FF1">
      <w:pPr>
        <w:spacing w:line="480" w:lineRule="auto"/>
        <w:rPr>
          <w:rFonts w:ascii="Times New Roman" w:hAnsi="Times New Roman" w:cs="Times New Roman"/>
          <w:sz w:val="24"/>
          <w:szCs w:val="24"/>
        </w:rPr>
      </w:pPr>
      <w:r>
        <w:rPr>
          <w:rFonts w:ascii="Times New Roman" w:hAnsi="Times New Roman" w:cs="Times New Roman"/>
          <w:sz w:val="24"/>
          <w:szCs w:val="24"/>
        </w:rPr>
        <w:t>This paper aims to delve into both ancient and modern scholarship, with criticism and analysis to gain and develop an opinion of its own, with a strong argument behind it, based upon evidence and interpretation.</w:t>
      </w:r>
      <w:r w:rsidR="004D3B67">
        <w:rPr>
          <w:rFonts w:ascii="Times New Roman" w:hAnsi="Times New Roman" w:cs="Times New Roman"/>
          <w:sz w:val="24"/>
          <w:szCs w:val="24"/>
        </w:rPr>
        <w:t xml:space="preserve"> This paper will make use of a number of important sources, </w:t>
      </w:r>
      <w:r w:rsidR="004D3B67">
        <w:rPr>
          <w:rFonts w:ascii="Times New Roman" w:hAnsi="Times New Roman" w:cs="Times New Roman"/>
          <w:sz w:val="24"/>
          <w:szCs w:val="24"/>
        </w:rPr>
        <w:lastRenderedPageBreak/>
        <w:t>including sources for the Peloponnesian War, both ancient and modern. But also, for an appropriate argument to be made, one must understand the economies of the ancient Greek states as a whole.</w:t>
      </w:r>
    </w:p>
    <w:p w:rsidR="00243B47" w:rsidRDefault="00914249" w:rsidP="00BC5FF1">
      <w:pPr>
        <w:spacing w:line="480" w:lineRule="auto"/>
        <w:rPr>
          <w:rFonts w:ascii="Times New Roman" w:hAnsi="Times New Roman" w:cs="Times New Roman"/>
          <w:sz w:val="24"/>
          <w:szCs w:val="24"/>
        </w:rPr>
      </w:pPr>
      <w:r>
        <w:rPr>
          <w:rFonts w:ascii="Times New Roman" w:hAnsi="Times New Roman" w:cs="Times New Roman"/>
          <w:sz w:val="24"/>
          <w:szCs w:val="24"/>
        </w:rPr>
        <w:t xml:space="preserve">All this combined will aid this paper in gaining an educated opinion and argument about the extent of the Peloponnesian War on the economies of Athens and Sparta. Modern scholarship, in particular Finley’s </w:t>
      </w:r>
      <w:r w:rsidRPr="00914249">
        <w:rPr>
          <w:rFonts w:ascii="Times New Roman" w:hAnsi="Times New Roman" w:cs="Times New Roman"/>
          <w:i/>
          <w:sz w:val="24"/>
          <w:szCs w:val="24"/>
        </w:rPr>
        <w:t>Ancient Economy</w:t>
      </w:r>
      <w:r>
        <w:rPr>
          <w:rFonts w:ascii="Times New Roman" w:hAnsi="Times New Roman" w:cs="Times New Roman"/>
          <w:i/>
          <w:sz w:val="24"/>
          <w:szCs w:val="24"/>
        </w:rPr>
        <w:t xml:space="preserve">, </w:t>
      </w:r>
      <w:r>
        <w:rPr>
          <w:rFonts w:ascii="Times New Roman" w:hAnsi="Times New Roman" w:cs="Times New Roman"/>
          <w:sz w:val="24"/>
          <w:szCs w:val="24"/>
        </w:rPr>
        <w:t>provides an incredibly useful piece of work.</w:t>
      </w:r>
      <w:r w:rsidR="00C06C3D">
        <w:rPr>
          <w:rStyle w:val="FootnoteReference"/>
          <w:rFonts w:ascii="Times New Roman" w:hAnsi="Times New Roman" w:cs="Times New Roman"/>
          <w:sz w:val="24"/>
          <w:szCs w:val="24"/>
        </w:rPr>
        <w:footnoteReference w:id="3"/>
      </w:r>
      <w:r>
        <w:rPr>
          <w:rFonts w:ascii="Times New Roman" w:hAnsi="Times New Roman" w:cs="Times New Roman"/>
          <w:sz w:val="24"/>
          <w:szCs w:val="24"/>
        </w:rPr>
        <w:t xml:space="preserve"> Another paper, in the form of </w:t>
      </w:r>
      <w:proofErr w:type="spellStart"/>
      <w:proofErr w:type="gramStart"/>
      <w:r>
        <w:rPr>
          <w:rFonts w:ascii="Times New Roman" w:hAnsi="Times New Roman" w:cs="Times New Roman"/>
          <w:sz w:val="24"/>
          <w:szCs w:val="24"/>
        </w:rPr>
        <w:t>Boeckh’s</w:t>
      </w:r>
      <w:proofErr w:type="spellEnd"/>
      <w:r>
        <w:rPr>
          <w:rFonts w:ascii="Times New Roman" w:hAnsi="Times New Roman" w:cs="Times New Roman"/>
          <w:sz w:val="24"/>
          <w:szCs w:val="24"/>
        </w:rPr>
        <w:t xml:space="preserve"> </w:t>
      </w:r>
      <w:r w:rsidRPr="00914249">
        <w:rPr>
          <w:rFonts w:ascii="Times New Roman" w:hAnsi="Times New Roman" w:cs="Times New Roman"/>
          <w:sz w:val="24"/>
          <w:szCs w:val="24"/>
        </w:rPr>
        <w:t xml:space="preserve"> </w:t>
      </w:r>
      <w:r w:rsidRPr="00914249">
        <w:rPr>
          <w:rFonts w:ascii="Times New Roman" w:hAnsi="Times New Roman" w:cs="Times New Roman"/>
          <w:i/>
          <w:sz w:val="24"/>
          <w:szCs w:val="24"/>
        </w:rPr>
        <w:t>Die</w:t>
      </w:r>
      <w:proofErr w:type="gramEnd"/>
      <w:r w:rsidRPr="00914249">
        <w:rPr>
          <w:rFonts w:ascii="Times New Roman" w:hAnsi="Times New Roman" w:cs="Times New Roman"/>
          <w:i/>
          <w:sz w:val="24"/>
          <w:szCs w:val="24"/>
        </w:rPr>
        <w:t xml:space="preserve"> </w:t>
      </w:r>
      <w:proofErr w:type="spellStart"/>
      <w:r w:rsidRPr="00914249">
        <w:rPr>
          <w:rFonts w:ascii="Times New Roman" w:hAnsi="Times New Roman" w:cs="Times New Roman"/>
          <w:i/>
          <w:sz w:val="24"/>
          <w:szCs w:val="24"/>
        </w:rPr>
        <w:t>Staatshaushaltung</w:t>
      </w:r>
      <w:proofErr w:type="spellEnd"/>
      <w:r w:rsidRPr="00914249">
        <w:rPr>
          <w:rFonts w:ascii="Times New Roman" w:hAnsi="Times New Roman" w:cs="Times New Roman"/>
          <w:i/>
          <w:sz w:val="24"/>
          <w:szCs w:val="24"/>
        </w:rPr>
        <w:t xml:space="preserve"> der </w:t>
      </w:r>
      <w:proofErr w:type="spellStart"/>
      <w:r w:rsidRPr="00914249">
        <w:rPr>
          <w:rFonts w:ascii="Times New Roman" w:hAnsi="Times New Roman" w:cs="Times New Roman"/>
          <w:i/>
          <w:sz w:val="24"/>
          <w:szCs w:val="24"/>
        </w:rPr>
        <w:t>Athener</w:t>
      </w:r>
      <w:proofErr w:type="spellEnd"/>
      <w:r w:rsidR="00C06C3D">
        <w:rPr>
          <w:rFonts w:ascii="Times New Roman" w:hAnsi="Times New Roman" w:cs="Times New Roman"/>
          <w:i/>
          <w:sz w:val="24"/>
          <w:szCs w:val="24"/>
        </w:rPr>
        <w:t xml:space="preserve"> (The Public Economy of Athens),</w:t>
      </w:r>
      <w:r>
        <w:rPr>
          <w:rFonts w:ascii="Times New Roman" w:hAnsi="Times New Roman" w:cs="Times New Roman"/>
          <w:i/>
          <w:sz w:val="24"/>
          <w:szCs w:val="24"/>
        </w:rPr>
        <w:t xml:space="preserve"> </w:t>
      </w:r>
      <w:r w:rsidR="00C06C3D">
        <w:rPr>
          <w:rFonts w:ascii="Times New Roman" w:hAnsi="Times New Roman" w:cs="Times New Roman"/>
          <w:sz w:val="24"/>
          <w:szCs w:val="24"/>
        </w:rPr>
        <w:t>gives the reader an interesting starting point to view the ancient Athenian economy from, even from such an aged source, this paper is important as we are able to understand the changing of opinions in the debate, as this text is one of the only papers which targets the Athenian economy as a single topic.</w:t>
      </w:r>
      <w:r w:rsidR="00C06C3D">
        <w:rPr>
          <w:rStyle w:val="FootnoteReference"/>
          <w:rFonts w:ascii="Times New Roman" w:hAnsi="Times New Roman" w:cs="Times New Roman"/>
          <w:sz w:val="24"/>
          <w:szCs w:val="24"/>
        </w:rPr>
        <w:footnoteReference w:id="4"/>
      </w:r>
      <w:r w:rsidR="00C06C3D">
        <w:rPr>
          <w:rFonts w:ascii="Times New Roman" w:hAnsi="Times New Roman" w:cs="Times New Roman"/>
          <w:sz w:val="24"/>
          <w:szCs w:val="24"/>
        </w:rPr>
        <w:t xml:space="preserve"> This is helpful in our research to use as an example for further research.</w:t>
      </w:r>
      <w:r>
        <w:rPr>
          <w:rFonts w:ascii="Times New Roman" w:hAnsi="Times New Roman" w:cs="Times New Roman"/>
          <w:sz w:val="24"/>
          <w:szCs w:val="24"/>
        </w:rPr>
        <w:t xml:space="preserve"> </w:t>
      </w:r>
    </w:p>
    <w:p w:rsidR="00463F03" w:rsidRPr="00763088" w:rsidRDefault="00463F03" w:rsidP="00BC5FF1">
      <w:pPr>
        <w:spacing w:line="480" w:lineRule="auto"/>
        <w:rPr>
          <w:rFonts w:ascii="Times New Roman" w:hAnsi="Times New Roman" w:cs="Times New Roman"/>
          <w:b/>
          <w:sz w:val="24"/>
          <w:szCs w:val="24"/>
          <w:u w:val="single"/>
        </w:rPr>
      </w:pPr>
      <w:r w:rsidRPr="00763088">
        <w:rPr>
          <w:rFonts w:ascii="Times New Roman" w:hAnsi="Times New Roman" w:cs="Times New Roman"/>
          <w:b/>
          <w:sz w:val="24"/>
          <w:szCs w:val="24"/>
          <w:u w:val="single"/>
        </w:rPr>
        <w:t>Overall this paper will include three major topics of debate and argument concerning the economics of Athens and Sparta:</w:t>
      </w:r>
    </w:p>
    <w:p w:rsidR="00276F2A" w:rsidRDefault="00276F2A" w:rsidP="00276F2A">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Understanding the</w:t>
      </w:r>
      <w:r w:rsidR="003D4B78">
        <w:rPr>
          <w:rFonts w:ascii="Times New Roman" w:hAnsi="Times New Roman" w:cs="Times New Roman"/>
          <w:sz w:val="24"/>
          <w:szCs w:val="24"/>
        </w:rPr>
        <w:t xml:space="preserve"> Ancient</w:t>
      </w:r>
      <w:r>
        <w:rPr>
          <w:rFonts w:ascii="Times New Roman" w:hAnsi="Times New Roman" w:cs="Times New Roman"/>
          <w:sz w:val="24"/>
          <w:szCs w:val="24"/>
        </w:rPr>
        <w:t xml:space="preserve"> Greek Economic System</w:t>
      </w:r>
    </w:p>
    <w:p w:rsidR="00276F2A" w:rsidRDefault="003D4B78" w:rsidP="00276F2A">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War-time economy i</w:t>
      </w:r>
      <w:r w:rsidR="00276F2A">
        <w:rPr>
          <w:rFonts w:ascii="Times New Roman" w:hAnsi="Times New Roman" w:cs="Times New Roman"/>
          <w:sz w:val="24"/>
          <w:szCs w:val="24"/>
        </w:rPr>
        <w:t>mplications</w:t>
      </w:r>
      <w:r>
        <w:rPr>
          <w:rFonts w:ascii="Times New Roman" w:hAnsi="Times New Roman" w:cs="Times New Roman"/>
          <w:sz w:val="24"/>
          <w:szCs w:val="24"/>
        </w:rPr>
        <w:t xml:space="preserve"> during the Peloponnesian War</w:t>
      </w:r>
    </w:p>
    <w:p w:rsidR="00763088" w:rsidRDefault="00276F2A" w:rsidP="00BC5FF1">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Aftermath of the Peloponnesian</w:t>
      </w:r>
      <w:r w:rsidR="003D4B78">
        <w:rPr>
          <w:rFonts w:ascii="Times New Roman" w:hAnsi="Times New Roman" w:cs="Times New Roman"/>
          <w:sz w:val="24"/>
          <w:szCs w:val="24"/>
        </w:rPr>
        <w:t xml:space="preserve"> War on the e</w:t>
      </w:r>
      <w:r>
        <w:rPr>
          <w:rFonts w:ascii="Times New Roman" w:hAnsi="Times New Roman" w:cs="Times New Roman"/>
          <w:sz w:val="24"/>
          <w:szCs w:val="24"/>
        </w:rPr>
        <w:t>conomy</w:t>
      </w:r>
    </w:p>
    <w:p w:rsidR="00763088" w:rsidRDefault="00763088" w:rsidP="00763088">
      <w:pPr>
        <w:spacing w:line="480" w:lineRule="auto"/>
        <w:ind w:left="360"/>
        <w:rPr>
          <w:rFonts w:ascii="Times New Roman" w:hAnsi="Times New Roman" w:cs="Times New Roman"/>
          <w:b/>
          <w:sz w:val="24"/>
          <w:szCs w:val="24"/>
          <w:u w:val="single"/>
        </w:rPr>
      </w:pPr>
    </w:p>
    <w:p w:rsidR="00763088" w:rsidRDefault="00763088" w:rsidP="00763088">
      <w:pPr>
        <w:spacing w:line="480" w:lineRule="auto"/>
        <w:ind w:left="360"/>
        <w:rPr>
          <w:rFonts w:ascii="Times New Roman" w:hAnsi="Times New Roman" w:cs="Times New Roman"/>
          <w:b/>
          <w:sz w:val="24"/>
          <w:szCs w:val="24"/>
          <w:u w:val="single"/>
        </w:rPr>
      </w:pPr>
    </w:p>
    <w:p w:rsidR="00763088" w:rsidRDefault="00763088" w:rsidP="00763088">
      <w:pPr>
        <w:spacing w:line="480" w:lineRule="auto"/>
        <w:ind w:left="360"/>
        <w:rPr>
          <w:rFonts w:ascii="Times New Roman" w:hAnsi="Times New Roman" w:cs="Times New Roman"/>
          <w:b/>
          <w:sz w:val="24"/>
          <w:szCs w:val="24"/>
          <w:u w:val="single"/>
        </w:rPr>
      </w:pPr>
    </w:p>
    <w:p w:rsidR="00763088" w:rsidRDefault="00763088" w:rsidP="00763088">
      <w:pPr>
        <w:spacing w:line="480" w:lineRule="auto"/>
        <w:ind w:left="360"/>
        <w:rPr>
          <w:rFonts w:ascii="Times New Roman" w:hAnsi="Times New Roman" w:cs="Times New Roman"/>
          <w:b/>
          <w:sz w:val="24"/>
          <w:szCs w:val="24"/>
          <w:u w:val="single"/>
        </w:rPr>
      </w:pPr>
    </w:p>
    <w:p w:rsidR="00243B47" w:rsidRPr="00763088" w:rsidRDefault="00243B47" w:rsidP="00763088">
      <w:pPr>
        <w:spacing w:line="480" w:lineRule="auto"/>
        <w:ind w:left="360"/>
        <w:rPr>
          <w:rFonts w:ascii="Times New Roman" w:hAnsi="Times New Roman" w:cs="Times New Roman"/>
          <w:sz w:val="24"/>
          <w:szCs w:val="24"/>
        </w:rPr>
      </w:pPr>
      <w:r w:rsidRPr="00763088">
        <w:rPr>
          <w:rFonts w:ascii="Times New Roman" w:hAnsi="Times New Roman" w:cs="Times New Roman"/>
          <w:b/>
          <w:sz w:val="24"/>
          <w:szCs w:val="24"/>
          <w:u w:val="single"/>
        </w:rPr>
        <w:lastRenderedPageBreak/>
        <w:t>Sect</w:t>
      </w:r>
      <w:r w:rsidR="003D4B78" w:rsidRPr="00763088">
        <w:rPr>
          <w:rFonts w:ascii="Times New Roman" w:hAnsi="Times New Roman" w:cs="Times New Roman"/>
          <w:b/>
          <w:sz w:val="24"/>
          <w:szCs w:val="24"/>
          <w:u w:val="single"/>
        </w:rPr>
        <w:t>ion 1: Understanding the Ancient Greek Economic</w:t>
      </w:r>
      <w:r w:rsidRPr="00763088">
        <w:rPr>
          <w:rFonts w:ascii="Times New Roman" w:hAnsi="Times New Roman" w:cs="Times New Roman"/>
          <w:b/>
          <w:sz w:val="24"/>
          <w:szCs w:val="24"/>
          <w:u w:val="single"/>
        </w:rPr>
        <w:t xml:space="preserve"> System</w:t>
      </w:r>
    </w:p>
    <w:p w:rsidR="00276F2A" w:rsidRDefault="00704816" w:rsidP="00BC5FF1">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section of the dissertation will be focused on the ancient economy of the Greek states as an idea. This includes the </w:t>
      </w:r>
      <w:r w:rsidR="008A46F1">
        <w:rPr>
          <w:rFonts w:ascii="Times New Roman" w:hAnsi="Times New Roman" w:cs="Times New Roman"/>
          <w:sz w:val="24"/>
          <w:szCs w:val="24"/>
        </w:rPr>
        <w:t>works of different scholars who have developed and driven the debate. There are important questions which will be aske</w:t>
      </w:r>
      <w:r w:rsidR="00276F2A">
        <w:rPr>
          <w:rFonts w:ascii="Times New Roman" w:hAnsi="Times New Roman" w:cs="Times New Roman"/>
          <w:sz w:val="24"/>
          <w:szCs w:val="24"/>
        </w:rPr>
        <w:t xml:space="preserve">d in this section. Such as the different opinions of how the Greek economy was set up, including the debate between the views of the formalists and the </w:t>
      </w:r>
      <w:proofErr w:type="spellStart"/>
      <w:r w:rsidR="00276F2A">
        <w:rPr>
          <w:rFonts w:ascii="Times New Roman" w:hAnsi="Times New Roman" w:cs="Times New Roman"/>
          <w:sz w:val="24"/>
          <w:szCs w:val="24"/>
        </w:rPr>
        <w:t>substantivists</w:t>
      </w:r>
      <w:proofErr w:type="spellEnd"/>
      <w:r w:rsidR="00276F2A">
        <w:rPr>
          <w:rFonts w:ascii="Times New Roman" w:hAnsi="Times New Roman" w:cs="Times New Roman"/>
          <w:sz w:val="24"/>
          <w:szCs w:val="24"/>
        </w:rPr>
        <w:t xml:space="preserve">. </w:t>
      </w:r>
    </w:p>
    <w:p w:rsidR="003D4B78" w:rsidRDefault="00276F2A" w:rsidP="00BC5FF1">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section will be included with a variety of different authors of note who have aided in the debate. One scholar of note for the understanding of Greek economics is Moses Finley, his work in particular </w:t>
      </w:r>
      <w:r>
        <w:rPr>
          <w:rFonts w:ascii="Times New Roman" w:hAnsi="Times New Roman" w:cs="Times New Roman"/>
          <w:i/>
          <w:sz w:val="24"/>
          <w:szCs w:val="24"/>
        </w:rPr>
        <w:t>The Ancient Economy</w:t>
      </w:r>
      <w:r>
        <w:rPr>
          <w:rFonts w:ascii="Times New Roman" w:hAnsi="Times New Roman" w:cs="Times New Roman"/>
          <w:sz w:val="24"/>
          <w:szCs w:val="24"/>
        </w:rPr>
        <w:t>. This text is of great help in understanding our paper’s topic and is an important tool to be read for all topics related to the Greek economy.</w:t>
      </w:r>
    </w:p>
    <w:p w:rsidR="003D4B78" w:rsidRDefault="003D4B78" w:rsidP="00BC5FF1">
      <w:pPr>
        <w:spacing w:line="480" w:lineRule="auto"/>
        <w:rPr>
          <w:rFonts w:ascii="Times New Roman" w:hAnsi="Times New Roman" w:cs="Times New Roman"/>
          <w:sz w:val="24"/>
          <w:szCs w:val="24"/>
        </w:rPr>
      </w:pPr>
    </w:p>
    <w:p w:rsidR="00BC5FF1" w:rsidRPr="003D4B78" w:rsidRDefault="003D4B78" w:rsidP="00BC5FF1">
      <w:pPr>
        <w:spacing w:line="480" w:lineRule="auto"/>
        <w:rPr>
          <w:rFonts w:ascii="Times New Roman" w:hAnsi="Times New Roman" w:cs="Times New Roman"/>
          <w:sz w:val="24"/>
          <w:szCs w:val="24"/>
        </w:rPr>
      </w:pPr>
      <w:r>
        <w:rPr>
          <w:rFonts w:ascii="Times New Roman" w:hAnsi="Times New Roman" w:cs="Times New Roman"/>
          <w:b/>
          <w:sz w:val="24"/>
          <w:szCs w:val="24"/>
          <w:u w:val="single"/>
        </w:rPr>
        <w:t>Section 2: War-time implications during the Peloponnesian War</w:t>
      </w:r>
      <w:r w:rsidR="00335967" w:rsidRPr="003D4B78">
        <w:rPr>
          <w:rFonts w:ascii="Times New Roman" w:hAnsi="Times New Roman" w:cs="Times New Roman"/>
          <w:b/>
          <w:sz w:val="24"/>
          <w:szCs w:val="24"/>
        </w:rPr>
        <w:t xml:space="preserve">    </w:t>
      </w:r>
    </w:p>
    <w:p w:rsidR="00276F2A" w:rsidRPr="00276F2A" w:rsidRDefault="00276F2A" w:rsidP="00276F2A">
      <w:pPr>
        <w:spacing w:line="480" w:lineRule="auto"/>
        <w:rPr>
          <w:rFonts w:ascii="Times New Roman" w:hAnsi="Times New Roman" w:cs="Times New Roman"/>
          <w:sz w:val="24"/>
          <w:szCs w:val="24"/>
        </w:rPr>
      </w:pPr>
      <w:r w:rsidRPr="00276F2A">
        <w:rPr>
          <w:rFonts w:ascii="Times New Roman" w:hAnsi="Times New Roman" w:cs="Times New Roman"/>
          <w:sz w:val="24"/>
          <w:szCs w:val="24"/>
        </w:rPr>
        <w:t>This is where a whole other range of scholarship comes into play. From an appropriate starting point such as learning how the economies were set up in the ancient Greek states, and how this war of epic proportions would affect Athens and Sparta. There are a number of important works to this paper, with various different opinions and on a large range of issues within a drastically changed war-time economy. All of the scholarship included, with a focus on the ancient as it is the only information that can be gained for around the time of this great war, or as close to as we will ever receive unless new information is uncovered.</w:t>
      </w:r>
    </w:p>
    <w:p w:rsidR="00276F2A" w:rsidRDefault="00276F2A" w:rsidP="00276F2A">
      <w:pPr>
        <w:spacing w:line="480" w:lineRule="auto"/>
        <w:rPr>
          <w:rFonts w:ascii="Times New Roman" w:hAnsi="Times New Roman" w:cs="Times New Roman"/>
          <w:sz w:val="24"/>
          <w:szCs w:val="24"/>
        </w:rPr>
      </w:pPr>
      <w:r w:rsidRPr="00276F2A">
        <w:rPr>
          <w:rFonts w:ascii="Times New Roman" w:hAnsi="Times New Roman" w:cs="Times New Roman"/>
          <w:sz w:val="24"/>
          <w:szCs w:val="24"/>
        </w:rPr>
        <w:t xml:space="preserve">While this project is still into a draft phase with research being carried out continuously, the framework for the structure of the project is beginning to be constructed. This work will have a theme of continuously comparing and analysing the economic impact the Peloponnesian War had upon both Athens and Sparta, where the evidence is shown, that it. This will be the </w:t>
      </w:r>
      <w:r w:rsidRPr="00276F2A">
        <w:rPr>
          <w:rFonts w:ascii="Times New Roman" w:hAnsi="Times New Roman" w:cs="Times New Roman"/>
          <w:sz w:val="24"/>
          <w:szCs w:val="24"/>
        </w:rPr>
        <w:lastRenderedPageBreak/>
        <w:t>focus for a large section of this dissertation, taking into consideration all the appropriate factors within the ancient economy and debat</w:t>
      </w:r>
      <w:r>
        <w:rPr>
          <w:rFonts w:ascii="Times New Roman" w:hAnsi="Times New Roman" w:cs="Times New Roman"/>
          <w:sz w:val="24"/>
          <w:szCs w:val="24"/>
        </w:rPr>
        <w:t>ing the severity of said impact.</w:t>
      </w:r>
    </w:p>
    <w:p w:rsidR="003D4B78" w:rsidRDefault="003D4B78" w:rsidP="003D4B78">
      <w:pPr>
        <w:spacing w:line="480" w:lineRule="auto"/>
        <w:rPr>
          <w:rFonts w:ascii="Times New Roman" w:hAnsi="Times New Roman" w:cs="Times New Roman"/>
          <w:sz w:val="24"/>
          <w:szCs w:val="24"/>
        </w:rPr>
      </w:pPr>
      <w:r w:rsidRPr="003D4B78">
        <w:rPr>
          <w:rFonts w:ascii="Times New Roman" w:hAnsi="Times New Roman" w:cs="Times New Roman"/>
          <w:sz w:val="24"/>
          <w:szCs w:val="24"/>
        </w:rPr>
        <w:t xml:space="preserve">Our research of ancient sources specifically the accounts of Thucydides and </w:t>
      </w:r>
      <w:proofErr w:type="spellStart"/>
      <w:r w:rsidRPr="003D4B78">
        <w:rPr>
          <w:rFonts w:ascii="Times New Roman" w:hAnsi="Times New Roman" w:cs="Times New Roman"/>
          <w:sz w:val="24"/>
          <w:szCs w:val="24"/>
        </w:rPr>
        <w:t>Diodorus</w:t>
      </w:r>
      <w:proofErr w:type="spellEnd"/>
      <w:r w:rsidRPr="003D4B78">
        <w:rPr>
          <w:rFonts w:ascii="Times New Roman" w:hAnsi="Times New Roman" w:cs="Times New Roman"/>
          <w:sz w:val="24"/>
          <w:szCs w:val="24"/>
        </w:rPr>
        <w:t>, help us gain an understanding of both the ancient Greek economic system and also help us with learn due to their accounts of the Peloponnesian War. This would not be complete of course without the opinion of modern scholars. In terms of interpretation of their views of the ancient sources, their own thesis on the economic effects, but also for their contrasting opinions, of which this paper will critically analyse and evaluate, from this papers own opinion but also the supporting evidence or diff</w:t>
      </w:r>
      <w:r>
        <w:rPr>
          <w:rFonts w:ascii="Times New Roman" w:hAnsi="Times New Roman" w:cs="Times New Roman"/>
          <w:sz w:val="24"/>
          <w:szCs w:val="24"/>
        </w:rPr>
        <w:t>ering opinion of other scholars.</w:t>
      </w:r>
    </w:p>
    <w:p w:rsidR="00763088" w:rsidRDefault="00763088" w:rsidP="003D4B78">
      <w:pPr>
        <w:spacing w:line="480" w:lineRule="auto"/>
        <w:rPr>
          <w:rFonts w:ascii="Times New Roman" w:hAnsi="Times New Roman" w:cs="Times New Roman"/>
          <w:sz w:val="24"/>
          <w:szCs w:val="24"/>
        </w:rPr>
      </w:pPr>
    </w:p>
    <w:p w:rsidR="00763088" w:rsidRDefault="00763088" w:rsidP="003D4B78">
      <w:pPr>
        <w:spacing w:line="480" w:lineRule="auto"/>
        <w:rPr>
          <w:rFonts w:ascii="Times New Roman" w:hAnsi="Times New Roman" w:cs="Times New Roman"/>
          <w:b/>
          <w:sz w:val="24"/>
          <w:szCs w:val="24"/>
          <w:u w:val="single"/>
        </w:rPr>
      </w:pPr>
      <w:r>
        <w:rPr>
          <w:rFonts w:ascii="Times New Roman" w:hAnsi="Times New Roman" w:cs="Times New Roman"/>
          <w:b/>
          <w:sz w:val="24"/>
          <w:szCs w:val="24"/>
          <w:u w:val="single"/>
        </w:rPr>
        <w:t>Section 3: Aftermath of the Peloponnesian War on the economy</w:t>
      </w:r>
    </w:p>
    <w:p w:rsidR="00763088" w:rsidRDefault="00763088" w:rsidP="003D4B78">
      <w:pPr>
        <w:spacing w:line="480" w:lineRule="auto"/>
        <w:rPr>
          <w:rFonts w:ascii="Times New Roman" w:hAnsi="Times New Roman" w:cs="Times New Roman"/>
          <w:sz w:val="24"/>
          <w:szCs w:val="24"/>
        </w:rPr>
      </w:pPr>
      <w:r>
        <w:rPr>
          <w:rFonts w:ascii="Times New Roman" w:hAnsi="Times New Roman" w:cs="Times New Roman"/>
          <w:sz w:val="24"/>
          <w:szCs w:val="24"/>
        </w:rPr>
        <w:t>This section will focus on the time after the end of the war, and the contrast of how both Athens and Sparta were affected economically. Obviously, Sparta would have been seen to have been in a better position, but to what extent? The victory for Sparta also came at a severe cost, which will be explored in this section. On the other side of the comparison we will be researching deep into the Athenian struggle after the end of the Peloponnesian War, and understand the economic sanctions of which would affect the now less-democratic state.</w:t>
      </w:r>
    </w:p>
    <w:p w:rsidR="00763088" w:rsidRDefault="00763088" w:rsidP="003D4B78">
      <w:pPr>
        <w:spacing w:line="480" w:lineRule="auto"/>
        <w:rPr>
          <w:rFonts w:ascii="Times New Roman" w:hAnsi="Times New Roman" w:cs="Times New Roman"/>
          <w:b/>
          <w:sz w:val="24"/>
          <w:szCs w:val="24"/>
          <w:u w:val="single"/>
        </w:rPr>
      </w:pPr>
      <w:r>
        <w:rPr>
          <w:rFonts w:ascii="Times New Roman" w:hAnsi="Times New Roman" w:cs="Times New Roman"/>
          <w:b/>
          <w:sz w:val="24"/>
          <w:szCs w:val="24"/>
          <w:u w:val="single"/>
        </w:rPr>
        <w:t>Conclusion</w:t>
      </w:r>
    </w:p>
    <w:p w:rsidR="00763088" w:rsidRDefault="00763088" w:rsidP="003D4B78">
      <w:pPr>
        <w:spacing w:line="480" w:lineRule="auto"/>
        <w:rPr>
          <w:rFonts w:ascii="Times New Roman" w:hAnsi="Times New Roman" w:cs="Times New Roman"/>
          <w:sz w:val="24"/>
          <w:szCs w:val="24"/>
        </w:rPr>
      </w:pPr>
      <w:r>
        <w:rPr>
          <w:rFonts w:ascii="Times New Roman" w:hAnsi="Times New Roman" w:cs="Times New Roman"/>
          <w:sz w:val="24"/>
          <w:szCs w:val="24"/>
        </w:rPr>
        <w:t xml:space="preserve">The above mentioned sections will be the main points of debate as they are all paramount to the understanding and arguing of the severity of the economic state of Athens and Sparta, in the times of pre-war, during-war, and post-war. Following these sections there will be a section focusing on the conclusion of our research and what this paper has </w:t>
      </w:r>
      <w:r w:rsidR="00E9277A">
        <w:rPr>
          <w:rFonts w:ascii="Times New Roman" w:hAnsi="Times New Roman" w:cs="Times New Roman"/>
          <w:sz w:val="24"/>
          <w:szCs w:val="24"/>
        </w:rPr>
        <w:t>used to make its argument both valid and engaging.</w:t>
      </w:r>
      <w:r>
        <w:rPr>
          <w:rFonts w:ascii="Times New Roman" w:hAnsi="Times New Roman" w:cs="Times New Roman"/>
          <w:sz w:val="24"/>
          <w:szCs w:val="24"/>
        </w:rPr>
        <w:t xml:space="preserve"> Scholarship will be vital to aiding the discussion during this paper</w:t>
      </w:r>
      <w:r w:rsidR="00E9277A">
        <w:rPr>
          <w:rFonts w:ascii="Times New Roman" w:hAnsi="Times New Roman" w:cs="Times New Roman"/>
          <w:sz w:val="24"/>
          <w:szCs w:val="24"/>
        </w:rPr>
        <w:t xml:space="preserve">, and as such there is a bibliography starting point added to this draft, which </w:t>
      </w:r>
      <w:r w:rsidR="00E9277A">
        <w:rPr>
          <w:rFonts w:ascii="Times New Roman" w:hAnsi="Times New Roman" w:cs="Times New Roman"/>
          <w:sz w:val="24"/>
          <w:szCs w:val="24"/>
        </w:rPr>
        <w:lastRenderedPageBreak/>
        <w:t>obviously shall be edited and increased dramatically during the course of this papers development.</w:t>
      </w:r>
    </w:p>
    <w:p w:rsidR="001D6492" w:rsidRDefault="001D6492" w:rsidP="003D4B78">
      <w:pPr>
        <w:spacing w:line="480" w:lineRule="auto"/>
        <w:rPr>
          <w:rFonts w:ascii="Times New Roman" w:hAnsi="Times New Roman" w:cs="Times New Roman"/>
          <w:b/>
          <w:sz w:val="24"/>
          <w:szCs w:val="24"/>
          <w:u w:val="single"/>
        </w:rPr>
      </w:pPr>
    </w:p>
    <w:p w:rsidR="001D6492" w:rsidRDefault="001D6492" w:rsidP="003D4B78">
      <w:pPr>
        <w:spacing w:line="480" w:lineRule="auto"/>
        <w:rPr>
          <w:rFonts w:ascii="Times New Roman" w:hAnsi="Times New Roman" w:cs="Times New Roman"/>
          <w:b/>
          <w:sz w:val="24"/>
          <w:szCs w:val="24"/>
          <w:u w:val="single"/>
        </w:rPr>
      </w:pPr>
      <w:r>
        <w:rPr>
          <w:rFonts w:ascii="Times New Roman" w:hAnsi="Times New Roman" w:cs="Times New Roman"/>
          <w:b/>
          <w:sz w:val="24"/>
          <w:szCs w:val="24"/>
          <w:u w:val="single"/>
        </w:rPr>
        <w:t>Bibliography</w:t>
      </w:r>
    </w:p>
    <w:p w:rsidR="001D6492" w:rsidRDefault="001D6492" w:rsidP="003D4B78">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Ancient: </w:t>
      </w:r>
    </w:p>
    <w:p w:rsidR="00832C96" w:rsidRDefault="00832C96" w:rsidP="003D4B78">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Diodores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Siculus</w:t>
      </w:r>
      <w:proofErr w:type="spellEnd"/>
      <w:r>
        <w:rPr>
          <w:rFonts w:ascii="Times New Roman" w:hAnsi="Times New Roman" w:cs="Times New Roman"/>
          <w:sz w:val="24"/>
          <w:szCs w:val="24"/>
        </w:rPr>
        <w:t xml:space="preserve">, </w:t>
      </w:r>
      <w:r>
        <w:rPr>
          <w:rFonts w:ascii="Times New Roman" w:hAnsi="Times New Roman" w:cs="Times New Roman"/>
          <w:i/>
          <w:sz w:val="24"/>
          <w:szCs w:val="24"/>
        </w:rPr>
        <w:t xml:space="preserve">Library of History. </w:t>
      </w:r>
      <w:r>
        <w:rPr>
          <w:rFonts w:ascii="Times New Roman" w:hAnsi="Times New Roman" w:cs="Times New Roman"/>
          <w:sz w:val="24"/>
          <w:szCs w:val="24"/>
        </w:rPr>
        <w:t>R. Geer. (Trans.) Cambridge, MA: Harvard University Press 2014.</w:t>
      </w:r>
    </w:p>
    <w:p w:rsidR="00832C96" w:rsidRPr="00832C96" w:rsidRDefault="00832C96" w:rsidP="003D4B78">
      <w:pPr>
        <w:spacing w:line="480" w:lineRule="auto"/>
        <w:rPr>
          <w:rFonts w:ascii="Times New Roman" w:hAnsi="Times New Roman" w:cs="Times New Roman"/>
          <w:sz w:val="24"/>
          <w:szCs w:val="24"/>
        </w:rPr>
      </w:pPr>
      <w:r>
        <w:rPr>
          <w:rFonts w:ascii="Times New Roman" w:hAnsi="Times New Roman" w:cs="Times New Roman"/>
          <w:sz w:val="24"/>
          <w:szCs w:val="24"/>
        </w:rPr>
        <w:t xml:space="preserve">Plutarch, </w:t>
      </w:r>
      <w:proofErr w:type="gramStart"/>
      <w:r>
        <w:rPr>
          <w:rFonts w:ascii="Times New Roman" w:hAnsi="Times New Roman" w:cs="Times New Roman"/>
          <w:i/>
          <w:sz w:val="24"/>
          <w:szCs w:val="24"/>
        </w:rPr>
        <w:t>The</w:t>
      </w:r>
      <w:proofErr w:type="gramEnd"/>
      <w:r>
        <w:rPr>
          <w:rFonts w:ascii="Times New Roman" w:hAnsi="Times New Roman" w:cs="Times New Roman"/>
          <w:i/>
          <w:sz w:val="24"/>
          <w:szCs w:val="24"/>
        </w:rPr>
        <w:t xml:space="preserve"> Lives.</w:t>
      </w:r>
      <w:r>
        <w:rPr>
          <w:rFonts w:ascii="Times New Roman" w:hAnsi="Times New Roman" w:cs="Times New Roman"/>
          <w:sz w:val="24"/>
          <w:szCs w:val="24"/>
        </w:rPr>
        <w:t xml:space="preserve"> A. </w:t>
      </w:r>
      <w:proofErr w:type="spellStart"/>
      <w:r>
        <w:rPr>
          <w:rFonts w:ascii="Times New Roman" w:hAnsi="Times New Roman" w:cs="Times New Roman"/>
          <w:sz w:val="24"/>
          <w:szCs w:val="24"/>
        </w:rPr>
        <w:t>Wardman</w:t>
      </w:r>
      <w:proofErr w:type="spellEnd"/>
      <w:r>
        <w:rPr>
          <w:rFonts w:ascii="Times New Roman" w:hAnsi="Times New Roman" w:cs="Times New Roman"/>
          <w:sz w:val="24"/>
          <w:szCs w:val="24"/>
        </w:rPr>
        <w:t xml:space="preserve">. (Trans.) London: </w:t>
      </w:r>
      <w:proofErr w:type="spellStart"/>
      <w:r>
        <w:rPr>
          <w:rFonts w:ascii="Times New Roman" w:hAnsi="Times New Roman" w:cs="Times New Roman"/>
          <w:sz w:val="24"/>
          <w:szCs w:val="24"/>
        </w:rPr>
        <w:t>Elek</w:t>
      </w:r>
      <w:proofErr w:type="spellEnd"/>
      <w:r>
        <w:rPr>
          <w:rFonts w:ascii="Times New Roman" w:hAnsi="Times New Roman" w:cs="Times New Roman"/>
          <w:sz w:val="24"/>
          <w:szCs w:val="24"/>
        </w:rPr>
        <w:t>. 1974.</w:t>
      </w:r>
    </w:p>
    <w:p w:rsidR="001D6492" w:rsidRDefault="001D6492" w:rsidP="003D4B78">
      <w:pPr>
        <w:spacing w:line="480" w:lineRule="auto"/>
        <w:rPr>
          <w:rFonts w:ascii="Times New Roman" w:hAnsi="Times New Roman" w:cs="Times New Roman"/>
          <w:sz w:val="24"/>
          <w:szCs w:val="24"/>
        </w:rPr>
      </w:pPr>
      <w:r>
        <w:rPr>
          <w:rFonts w:ascii="Times New Roman" w:hAnsi="Times New Roman" w:cs="Times New Roman"/>
          <w:sz w:val="24"/>
          <w:szCs w:val="24"/>
        </w:rPr>
        <w:t xml:space="preserve">Thucydides, </w:t>
      </w:r>
      <w:r>
        <w:rPr>
          <w:rFonts w:ascii="Times New Roman" w:hAnsi="Times New Roman" w:cs="Times New Roman"/>
          <w:i/>
          <w:sz w:val="24"/>
          <w:szCs w:val="24"/>
        </w:rPr>
        <w:t xml:space="preserve">History of the Peloponnesian War. </w:t>
      </w:r>
      <w:r>
        <w:rPr>
          <w:rFonts w:ascii="Times New Roman" w:hAnsi="Times New Roman" w:cs="Times New Roman"/>
          <w:sz w:val="24"/>
          <w:szCs w:val="24"/>
        </w:rPr>
        <w:t>R. Warner (Trans.) 1954. London: Penguin Books Ltd.</w:t>
      </w:r>
    </w:p>
    <w:p w:rsidR="001D6492" w:rsidRDefault="001D6492" w:rsidP="003D4B78">
      <w:pPr>
        <w:spacing w:line="480" w:lineRule="auto"/>
        <w:rPr>
          <w:rFonts w:ascii="Times New Roman" w:hAnsi="Times New Roman" w:cs="Times New Roman"/>
          <w:sz w:val="24"/>
          <w:szCs w:val="24"/>
        </w:rPr>
      </w:pPr>
      <w:r>
        <w:rPr>
          <w:rFonts w:ascii="Times New Roman" w:hAnsi="Times New Roman" w:cs="Times New Roman"/>
          <w:sz w:val="24"/>
          <w:szCs w:val="24"/>
        </w:rPr>
        <w:t xml:space="preserve">Xenophon, </w:t>
      </w:r>
      <w:r>
        <w:rPr>
          <w:rFonts w:ascii="Times New Roman" w:hAnsi="Times New Roman" w:cs="Times New Roman"/>
          <w:i/>
          <w:sz w:val="24"/>
          <w:szCs w:val="24"/>
        </w:rPr>
        <w:t xml:space="preserve">Hellenica. </w:t>
      </w:r>
      <w:r>
        <w:rPr>
          <w:rFonts w:ascii="Times New Roman" w:hAnsi="Times New Roman" w:cs="Times New Roman"/>
          <w:sz w:val="24"/>
          <w:szCs w:val="24"/>
        </w:rPr>
        <w:t xml:space="preserve">C. </w:t>
      </w:r>
      <w:proofErr w:type="spellStart"/>
      <w:r>
        <w:rPr>
          <w:rFonts w:ascii="Times New Roman" w:hAnsi="Times New Roman" w:cs="Times New Roman"/>
          <w:sz w:val="24"/>
          <w:szCs w:val="24"/>
        </w:rPr>
        <w:t>Brownson</w:t>
      </w:r>
      <w:proofErr w:type="spellEnd"/>
      <w:r>
        <w:rPr>
          <w:rFonts w:ascii="Times New Roman" w:hAnsi="Times New Roman" w:cs="Times New Roman"/>
          <w:sz w:val="24"/>
          <w:szCs w:val="24"/>
        </w:rPr>
        <w:t xml:space="preserve"> (Trans.) 1948. Cambridge, MA: Harvard University Press 2014.</w:t>
      </w:r>
    </w:p>
    <w:p w:rsidR="00832C96" w:rsidRDefault="00832C96" w:rsidP="003D4B78">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Modern: </w:t>
      </w:r>
    </w:p>
    <w:p w:rsidR="000B2257" w:rsidRPr="000B2257" w:rsidRDefault="000B2257" w:rsidP="003D4B78">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Boeckh</w:t>
      </w:r>
      <w:proofErr w:type="spellEnd"/>
      <w:r>
        <w:rPr>
          <w:rFonts w:ascii="Times New Roman" w:hAnsi="Times New Roman" w:cs="Times New Roman"/>
          <w:sz w:val="24"/>
          <w:szCs w:val="24"/>
        </w:rPr>
        <w:t xml:space="preserve">, August. 1842. </w:t>
      </w:r>
      <w:r>
        <w:rPr>
          <w:rFonts w:ascii="Times New Roman" w:hAnsi="Times New Roman" w:cs="Times New Roman"/>
          <w:i/>
          <w:sz w:val="24"/>
          <w:szCs w:val="24"/>
        </w:rPr>
        <w:t xml:space="preserve">The Public Economy of Athens. </w:t>
      </w:r>
      <w:r>
        <w:rPr>
          <w:rFonts w:ascii="Times New Roman" w:hAnsi="Times New Roman" w:cs="Times New Roman"/>
          <w:sz w:val="24"/>
          <w:szCs w:val="24"/>
        </w:rPr>
        <w:t>London: J.W. Parker.</w:t>
      </w:r>
    </w:p>
    <w:p w:rsidR="007E2079" w:rsidRDefault="007E2079" w:rsidP="003D4B78">
      <w:pPr>
        <w:spacing w:line="480" w:lineRule="auto"/>
        <w:rPr>
          <w:rFonts w:ascii="Times New Roman" w:hAnsi="Times New Roman" w:cs="Times New Roman"/>
          <w:sz w:val="24"/>
          <w:szCs w:val="24"/>
        </w:rPr>
      </w:pPr>
      <w:proofErr w:type="spellStart"/>
      <w:r w:rsidRPr="007E2079">
        <w:rPr>
          <w:rFonts w:ascii="Times New Roman" w:hAnsi="Times New Roman" w:cs="Times New Roman"/>
          <w:sz w:val="24"/>
          <w:szCs w:val="24"/>
        </w:rPr>
        <w:t>Cawkwell</w:t>
      </w:r>
      <w:proofErr w:type="spellEnd"/>
      <w:r w:rsidRPr="007E2079">
        <w:rPr>
          <w:rFonts w:ascii="Times New Roman" w:hAnsi="Times New Roman" w:cs="Times New Roman"/>
          <w:sz w:val="24"/>
          <w:szCs w:val="24"/>
        </w:rPr>
        <w:t xml:space="preserve">, G. 1997. </w:t>
      </w:r>
      <w:r w:rsidRPr="000B2257">
        <w:rPr>
          <w:rFonts w:ascii="Times New Roman" w:hAnsi="Times New Roman" w:cs="Times New Roman"/>
          <w:i/>
          <w:sz w:val="24"/>
          <w:szCs w:val="24"/>
        </w:rPr>
        <w:t>Thucydides and the Peloponnesian War</w:t>
      </w:r>
      <w:r>
        <w:rPr>
          <w:rFonts w:ascii="Times New Roman" w:hAnsi="Times New Roman" w:cs="Times New Roman"/>
          <w:sz w:val="24"/>
          <w:szCs w:val="24"/>
        </w:rPr>
        <w:t>. London; New York: Routledge.</w:t>
      </w:r>
    </w:p>
    <w:p w:rsidR="00174498" w:rsidRDefault="00174498" w:rsidP="00174498">
      <w:pPr>
        <w:spacing w:line="480" w:lineRule="auto"/>
        <w:rPr>
          <w:rFonts w:ascii="Times New Roman" w:hAnsi="Times New Roman" w:cs="Times New Roman"/>
          <w:sz w:val="24"/>
          <w:szCs w:val="24"/>
        </w:rPr>
      </w:pPr>
      <w:r w:rsidRPr="00174498">
        <w:rPr>
          <w:rFonts w:ascii="Times New Roman" w:hAnsi="Times New Roman" w:cs="Times New Roman"/>
          <w:sz w:val="24"/>
          <w:szCs w:val="24"/>
        </w:rPr>
        <w:t>Cohen, Edward E</w:t>
      </w:r>
      <w:r w:rsidRPr="000B2257">
        <w:rPr>
          <w:rFonts w:ascii="Times New Roman" w:hAnsi="Times New Roman" w:cs="Times New Roman"/>
          <w:i/>
          <w:sz w:val="24"/>
          <w:szCs w:val="24"/>
        </w:rPr>
        <w:t xml:space="preserve">.: Athenian economy and </w:t>
      </w:r>
      <w:proofErr w:type="gramStart"/>
      <w:r w:rsidRPr="000B2257">
        <w:rPr>
          <w:rFonts w:ascii="Times New Roman" w:hAnsi="Times New Roman" w:cs="Times New Roman"/>
          <w:i/>
          <w:sz w:val="24"/>
          <w:szCs w:val="24"/>
        </w:rPr>
        <w:t>society :</w:t>
      </w:r>
      <w:proofErr w:type="gramEnd"/>
      <w:r w:rsidRPr="000B2257">
        <w:rPr>
          <w:rFonts w:ascii="Times New Roman" w:hAnsi="Times New Roman" w:cs="Times New Roman"/>
          <w:i/>
          <w:sz w:val="24"/>
          <w:szCs w:val="24"/>
        </w:rPr>
        <w:t xml:space="preserve"> a banking perspective</w:t>
      </w:r>
      <w:r>
        <w:rPr>
          <w:rFonts w:ascii="Times New Roman" w:hAnsi="Times New Roman" w:cs="Times New Roman"/>
          <w:sz w:val="24"/>
          <w:szCs w:val="24"/>
        </w:rPr>
        <w:t xml:space="preserve"> / Edward E. Cohen. - </w:t>
      </w:r>
      <w:r w:rsidRPr="00174498">
        <w:rPr>
          <w:rFonts w:ascii="Times New Roman" w:hAnsi="Times New Roman" w:cs="Times New Roman"/>
          <w:sz w:val="24"/>
          <w:szCs w:val="24"/>
        </w:rPr>
        <w:t>Princeton, NJ [</w:t>
      </w:r>
      <w:proofErr w:type="spellStart"/>
      <w:r w:rsidRPr="00174498">
        <w:rPr>
          <w:rFonts w:ascii="Times New Roman" w:hAnsi="Times New Roman" w:cs="Times New Roman"/>
          <w:sz w:val="24"/>
          <w:szCs w:val="24"/>
        </w:rPr>
        <w:t>u.a</w:t>
      </w:r>
      <w:proofErr w:type="spellEnd"/>
      <w:r w:rsidRPr="00174498">
        <w:rPr>
          <w:rFonts w:ascii="Times New Roman" w:hAnsi="Times New Roman" w:cs="Times New Roman"/>
          <w:sz w:val="24"/>
          <w:szCs w:val="24"/>
        </w:rPr>
        <w:t>.]: P</w:t>
      </w:r>
      <w:r>
        <w:rPr>
          <w:rFonts w:ascii="Times New Roman" w:hAnsi="Times New Roman" w:cs="Times New Roman"/>
          <w:sz w:val="24"/>
          <w:szCs w:val="24"/>
        </w:rPr>
        <w:t>rinceton University Press, 1992.</w:t>
      </w:r>
    </w:p>
    <w:p w:rsidR="00174498" w:rsidRDefault="00174498" w:rsidP="00174498">
      <w:pPr>
        <w:spacing w:line="480" w:lineRule="auto"/>
        <w:rPr>
          <w:rFonts w:ascii="Times New Roman" w:hAnsi="Times New Roman" w:cs="Times New Roman"/>
          <w:sz w:val="24"/>
          <w:szCs w:val="24"/>
        </w:rPr>
      </w:pPr>
      <w:proofErr w:type="spellStart"/>
      <w:r w:rsidRPr="00174498">
        <w:rPr>
          <w:rFonts w:ascii="Times New Roman" w:hAnsi="Times New Roman" w:cs="Times New Roman"/>
          <w:sz w:val="24"/>
          <w:szCs w:val="24"/>
        </w:rPr>
        <w:t>Dobski</w:t>
      </w:r>
      <w:proofErr w:type="spellEnd"/>
      <w:r w:rsidRPr="00174498">
        <w:rPr>
          <w:rFonts w:ascii="Times New Roman" w:hAnsi="Times New Roman" w:cs="Times New Roman"/>
          <w:sz w:val="24"/>
          <w:szCs w:val="24"/>
        </w:rPr>
        <w:t xml:space="preserve">, Bernard J: </w:t>
      </w:r>
      <w:r w:rsidRPr="000B2257">
        <w:rPr>
          <w:rFonts w:ascii="Times New Roman" w:hAnsi="Times New Roman" w:cs="Times New Roman"/>
          <w:i/>
          <w:sz w:val="24"/>
          <w:szCs w:val="24"/>
        </w:rPr>
        <w:t>Classical Regimes at War: Spartan Republicanism vs. Athenian Democracy</w:t>
      </w:r>
      <w:r>
        <w:rPr>
          <w:rFonts w:ascii="Times New Roman" w:hAnsi="Times New Roman" w:cs="Times New Roman"/>
          <w:sz w:val="24"/>
          <w:szCs w:val="24"/>
        </w:rPr>
        <w:t>. - New York: Springer US, 2016.</w:t>
      </w:r>
    </w:p>
    <w:p w:rsidR="00174498" w:rsidRDefault="00174498" w:rsidP="00174498">
      <w:pPr>
        <w:spacing w:line="480" w:lineRule="auto"/>
        <w:rPr>
          <w:rFonts w:ascii="Times New Roman" w:hAnsi="Times New Roman" w:cs="Times New Roman"/>
          <w:sz w:val="24"/>
          <w:szCs w:val="24"/>
        </w:rPr>
      </w:pPr>
      <w:r w:rsidRPr="00174498">
        <w:rPr>
          <w:rFonts w:ascii="Times New Roman" w:hAnsi="Times New Roman" w:cs="Times New Roman"/>
          <w:sz w:val="24"/>
          <w:szCs w:val="24"/>
        </w:rPr>
        <w:t xml:space="preserve">Edmund M. Burke: </w:t>
      </w:r>
      <w:r w:rsidRPr="000B2257">
        <w:rPr>
          <w:rFonts w:ascii="Times New Roman" w:hAnsi="Times New Roman" w:cs="Times New Roman"/>
          <w:i/>
          <w:sz w:val="24"/>
          <w:szCs w:val="24"/>
        </w:rPr>
        <w:t>Athens after the Peloponnesian War: Restoration Efforts and the Role of Maritime Commerce</w:t>
      </w:r>
      <w:r>
        <w:rPr>
          <w:rFonts w:ascii="Times New Roman" w:hAnsi="Times New Roman" w:cs="Times New Roman"/>
          <w:sz w:val="24"/>
          <w:szCs w:val="24"/>
        </w:rPr>
        <w:t xml:space="preserve">. - </w:t>
      </w:r>
      <w:r w:rsidRPr="00174498">
        <w:rPr>
          <w:rFonts w:ascii="Times New Roman" w:hAnsi="Times New Roman" w:cs="Times New Roman"/>
          <w:sz w:val="24"/>
          <w:szCs w:val="24"/>
        </w:rPr>
        <w:t xml:space="preserve">Berkeley, </w:t>
      </w:r>
      <w:proofErr w:type="spellStart"/>
      <w:r w:rsidRPr="00174498">
        <w:rPr>
          <w:rFonts w:ascii="Times New Roman" w:hAnsi="Times New Roman" w:cs="Times New Roman"/>
          <w:sz w:val="24"/>
          <w:szCs w:val="24"/>
        </w:rPr>
        <w:t>Calif</w:t>
      </w:r>
      <w:proofErr w:type="spellEnd"/>
      <w:r w:rsidRPr="00174498">
        <w:rPr>
          <w:rFonts w:ascii="Times New Roman" w:hAnsi="Times New Roman" w:cs="Times New Roman"/>
          <w:sz w:val="24"/>
          <w:szCs w:val="24"/>
        </w:rPr>
        <w:t>: University of California Press, 1990</w:t>
      </w:r>
      <w:r>
        <w:rPr>
          <w:rFonts w:ascii="Times New Roman" w:hAnsi="Times New Roman" w:cs="Times New Roman"/>
          <w:sz w:val="24"/>
          <w:szCs w:val="24"/>
        </w:rPr>
        <w:t>.</w:t>
      </w:r>
    </w:p>
    <w:p w:rsidR="00174498" w:rsidRDefault="00174498" w:rsidP="003D4B78">
      <w:pPr>
        <w:spacing w:line="480" w:lineRule="auto"/>
        <w:rPr>
          <w:rFonts w:ascii="Times New Roman" w:hAnsi="Times New Roman" w:cs="Times New Roman"/>
          <w:sz w:val="24"/>
          <w:szCs w:val="24"/>
        </w:rPr>
      </w:pPr>
      <w:r w:rsidRPr="00174498">
        <w:rPr>
          <w:rFonts w:ascii="Times New Roman" w:hAnsi="Times New Roman" w:cs="Times New Roman"/>
          <w:sz w:val="24"/>
          <w:szCs w:val="24"/>
        </w:rPr>
        <w:lastRenderedPageBreak/>
        <w:t xml:space="preserve">Finley, Moses I. 1985. </w:t>
      </w:r>
      <w:r w:rsidRPr="00174498">
        <w:rPr>
          <w:rFonts w:ascii="Times New Roman" w:hAnsi="Times New Roman" w:cs="Times New Roman"/>
          <w:i/>
          <w:sz w:val="24"/>
          <w:szCs w:val="24"/>
        </w:rPr>
        <w:t>The ancient economy.</w:t>
      </w:r>
      <w:r w:rsidRPr="00174498">
        <w:rPr>
          <w:rFonts w:ascii="Times New Roman" w:hAnsi="Times New Roman" w:cs="Times New Roman"/>
          <w:sz w:val="24"/>
          <w:szCs w:val="24"/>
        </w:rPr>
        <w:t xml:space="preserve"> 2d ed. Sather Classical Lectures 48. Berk</w:t>
      </w:r>
      <w:r>
        <w:rPr>
          <w:rFonts w:ascii="Times New Roman" w:hAnsi="Times New Roman" w:cs="Times New Roman"/>
          <w:sz w:val="24"/>
          <w:szCs w:val="24"/>
        </w:rPr>
        <w:t>eley: Univ. of California Press.</w:t>
      </w:r>
    </w:p>
    <w:p w:rsidR="00174498" w:rsidRPr="00174498" w:rsidRDefault="00174498" w:rsidP="00174498">
      <w:pPr>
        <w:spacing w:line="480" w:lineRule="auto"/>
        <w:rPr>
          <w:rFonts w:ascii="Times New Roman" w:hAnsi="Times New Roman" w:cs="Times New Roman"/>
          <w:sz w:val="24"/>
          <w:szCs w:val="24"/>
        </w:rPr>
      </w:pPr>
      <w:r w:rsidRPr="00174498">
        <w:rPr>
          <w:rFonts w:ascii="Times New Roman" w:hAnsi="Times New Roman" w:cs="Times New Roman"/>
          <w:sz w:val="24"/>
          <w:szCs w:val="24"/>
        </w:rPr>
        <w:t xml:space="preserve">French, Alfred: The growth of the Athenian economy / by A. French. - </w:t>
      </w:r>
    </w:p>
    <w:p w:rsidR="00174498" w:rsidRDefault="00174498" w:rsidP="00174498">
      <w:pPr>
        <w:spacing w:line="480" w:lineRule="auto"/>
        <w:rPr>
          <w:rFonts w:ascii="Times New Roman" w:hAnsi="Times New Roman" w:cs="Times New Roman"/>
          <w:sz w:val="24"/>
          <w:szCs w:val="24"/>
        </w:rPr>
      </w:pPr>
      <w:r w:rsidRPr="00174498">
        <w:rPr>
          <w:rFonts w:ascii="Times New Roman" w:hAnsi="Times New Roman" w:cs="Times New Roman"/>
          <w:sz w:val="24"/>
          <w:szCs w:val="24"/>
        </w:rPr>
        <w:t>London:</w:t>
      </w:r>
      <w:r>
        <w:rPr>
          <w:rFonts w:ascii="Times New Roman" w:hAnsi="Times New Roman" w:cs="Times New Roman"/>
          <w:sz w:val="24"/>
          <w:szCs w:val="24"/>
        </w:rPr>
        <w:t xml:space="preserve"> Routledge &amp; Kegan Paul, 1964.</w:t>
      </w:r>
    </w:p>
    <w:p w:rsidR="007E2079" w:rsidRDefault="007E2079" w:rsidP="003D4B78">
      <w:pPr>
        <w:spacing w:line="480" w:lineRule="auto"/>
        <w:rPr>
          <w:rFonts w:ascii="Times New Roman" w:hAnsi="Times New Roman" w:cs="Times New Roman"/>
          <w:sz w:val="24"/>
          <w:szCs w:val="24"/>
        </w:rPr>
      </w:pPr>
      <w:r>
        <w:rPr>
          <w:rFonts w:ascii="Times New Roman" w:hAnsi="Times New Roman" w:cs="Times New Roman"/>
          <w:sz w:val="24"/>
          <w:szCs w:val="24"/>
        </w:rPr>
        <w:t xml:space="preserve">Hanson, V. 2005. </w:t>
      </w:r>
      <w:r>
        <w:rPr>
          <w:rFonts w:ascii="Times New Roman" w:hAnsi="Times New Roman" w:cs="Times New Roman"/>
          <w:i/>
          <w:sz w:val="24"/>
          <w:szCs w:val="24"/>
        </w:rPr>
        <w:t xml:space="preserve">A War Like No Other: How the Athenians and Spartans Fought the Peloponnesian War. </w:t>
      </w:r>
      <w:r>
        <w:rPr>
          <w:rFonts w:ascii="Times New Roman" w:hAnsi="Times New Roman" w:cs="Times New Roman"/>
          <w:sz w:val="24"/>
          <w:szCs w:val="24"/>
        </w:rPr>
        <w:t>London: Methuen.</w:t>
      </w:r>
    </w:p>
    <w:p w:rsidR="00174498" w:rsidRPr="007E2079" w:rsidRDefault="00174498" w:rsidP="00174498">
      <w:pPr>
        <w:spacing w:line="480" w:lineRule="auto"/>
        <w:rPr>
          <w:rFonts w:ascii="Times New Roman" w:hAnsi="Times New Roman" w:cs="Times New Roman"/>
          <w:sz w:val="24"/>
          <w:szCs w:val="24"/>
        </w:rPr>
      </w:pPr>
      <w:r w:rsidRPr="00174498">
        <w:rPr>
          <w:rFonts w:ascii="Times New Roman" w:hAnsi="Times New Roman" w:cs="Times New Roman"/>
          <w:sz w:val="24"/>
          <w:szCs w:val="24"/>
        </w:rPr>
        <w:t xml:space="preserve">Harris, Edward Monroe: </w:t>
      </w:r>
      <w:r w:rsidRPr="000B2257">
        <w:rPr>
          <w:rFonts w:ascii="Times New Roman" w:hAnsi="Times New Roman" w:cs="Times New Roman"/>
          <w:i/>
          <w:sz w:val="24"/>
          <w:szCs w:val="24"/>
        </w:rPr>
        <w:t xml:space="preserve">The ancient Greek </w:t>
      </w:r>
      <w:proofErr w:type="gramStart"/>
      <w:r w:rsidRPr="000B2257">
        <w:rPr>
          <w:rFonts w:ascii="Times New Roman" w:hAnsi="Times New Roman" w:cs="Times New Roman"/>
          <w:i/>
          <w:sz w:val="24"/>
          <w:szCs w:val="24"/>
        </w:rPr>
        <w:t>economy :</w:t>
      </w:r>
      <w:proofErr w:type="gramEnd"/>
      <w:r w:rsidRPr="000B2257">
        <w:rPr>
          <w:rFonts w:ascii="Times New Roman" w:hAnsi="Times New Roman" w:cs="Times New Roman"/>
          <w:i/>
          <w:sz w:val="24"/>
          <w:szCs w:val="24"/>
        </w:rPr>
        <w:t xml:space="preserve"> markets, households and city-states</w:t>
      </w:r>
      <w:r w:rsidRPr="00174498">
        <w:rPr>
          <w:rFonts w:ascii="Times New Roman" w:hAnsi="Times New Roman" w:cs="Times New Roman"/>
          <w:sz w:val="24"/>
          <w:szCs w:val="24"/>
        </w:rPr>
        <w:t xml:space="preserve"> / ed. by Edward M. Harris .... - New York, </w:t>
      </w:r>
      <w:r>
        <w:rPr>
          <w:rFonts w:ascii="Times New Roman" w:hAnsi="Times New Roman" w:cs="Times New Roman"/>
          <w:sz w:val="24"/>
          <w:szCs w:val="24"/>
        </w:rPr>
        <w:t>NY: Cambridge Univ. Press, 2016.</w:t>
      </w:r>
    </w:p>
    <w:p w:rsidR="00B418BD" w:rsidRDefault="00B418BD" w:rsidP="003D4B78">
      <w:pPr>
        <w:spacing w:line="480" w:lineRule="auto"/>
        <w:rPr>
          <w:rFonts w:ascii="Times New Roman" w:hAnsi="Times New Roman" w:cs="Times New Roman"/>
          <w:sz w:val="24"/>
          <w:szCs w:val="24"/>
        </w:rPr>
      </w:pPr>
      <w:r>
        <w:rPr>
          <w:rFonts w:ascii="Times New Roman" w:hAnsi="Times New Roman" w:cs="Times New Roman"/>
          <w:sz w:val="24"/>
          <w:szCs w:val="24"/>
        </w:rPr>
        <w:t xml:space="preserve">Henderson, B. 1927. </w:t>
      </w:r>
      <w:r>
        <w:rPr>
          <w:rFonts w:ascii="Times New Roman" w:hAnsi="Times New Roman" w:cs="Times New Roman"/>
          <w:i/>
          <w:sz w:val="24"/>
          <w:szCs w:val="24"/>
        </w:rPr>
        <w:t xml:space="preserve">The Great War between Athens and Sparta. </w:t>
      </w:r>
      <w:r>
        <w:rPr>
          <w:rFonts w:ascii="Times New Roman" w:hAnsi="Times New Roman" w:cs="Times New Roman"/>
          <w:sz w:val="24"/>
          <w:szCs w:val="24"/>
        </w:rPr>
        <w:t>London: Macmillan.</w:t>
      </w:r>
    </w:p>
    <w:p w:rsidR="000B2257" w:rsidRPr="000B2257" w:rsidRDefault="000B2257" w:rsidP="003D4B78">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Hornblower</w:t>
      </w:r>
      <w:proofErr w:type="spellEnd"/>
      <w:r>
        <w:rPr>
          <w:rFonts w:ascii="Times New Roman" w:hAnsi="Times New Roman" w:cs="Times New Roman"/>
          <w:sz w:val="24"/>
          <w:szCs w:val="24"/>
        </w:rPr>
        <w:t xml:space="preserve">, Simon. 2014. </w:t>
      </w:r>
      <w:r>
        <w:rPr>
          <w:rFonts w:ascii="Times New Roman" w:hAnsi="Times New Roman" w:cs="Times New Roman"/>
          <w:i/>
          <w:sz w:val="24"/>
          <w:szCs w:val="24"/>
        </w:rPr>
        <w:t xml:space="preserve">Peloponnesian War. </w:t>
      </w:r>
      <w:r>
        <w:rPr>
          <w:rFonts w:ascii="Times New Roman" w:hAnsi="Times New Roman" w:cs="Times New Roman"/>
          <w:sz w:val="24"/>
          <w:szCs w:val="24"/>
        </w:rPr>
        <w:t>The Oxford Companion to Classical Civilisation. Oxford University Press.</w:t>
      </w:r>
    </w:p>
    <w:p w:rsidR="00174498" w:rsidRDefault="00174498" w:rsidP="00174498">
      <w:pPr>
        <w:spacing w:line="480" w:lineRule="auto"/>
        <w:rPr>
          <w:rFonts w:ascii="Times New Roman" w:hAnsi="Times New Roman" w:cs="Times New Roman"/>
          <w:sz w:val="24"/>
          <w:szCs w:val="24"/>
        </w:rPr>
      </w:pPr>
      <w:r w:rsidRPr="00174498">
        <w:rPr>
          <w:rFonts w:ascii="Times New Roman" w:hAnsi="Times New Roman" w:cs="Times New Roman"/>
          <w:sz w:val="24"/>
          <w:szCs w:val="24"/>
        </w:rPr>
        <w:t xml:space="preserve">Engen, </w:t>
      </w:r>
      <w:proofErr w:type="spellStart"/>
      <w:r w:rsidRPr="00174498">
        <w:rPr>
          <w:rFonts w:ascii="Times New Roman" w:hAnsi="Times New Roman" w:cs="Times New Roman"/>
          <w:sz w:val="24"/>
          <w:szCs w:val="24"/>
        </w:rPr>
        <w:t>Darel</w:t>
      </w:r>
      <w:proofErr w:type="spellEnd"/>
      <w:r w:rsidRPr="00174498">
        <w:rPr>
          <w:rFonts w:ascii="Times New Roman" w:hAnsi="Times New Roman" w:cs="Times New Roman"/>
          <w:sz w:val="24"/>
          <w:szCs w:val="24"/>
        </w:rPr>
        <w:t xml:space="preserve"> Tai: </w:t>
      </w:r>
      <w:proofErr w:type="spellStart"/>
      <w:r w:rsidRPr="00174498">
        <w:rPr>
          <w:rFonts w:ascii="Times New Roman" w:hAnsi="Times New Roman" w:cs="Times New Roman"/>
          <w:sz w:val="24"/>
          <w:szCs w:val="24"/>
        </w:rPr>
        <w:t>Honor</w:t>
      </w:r>
      <w:proofErr w:type="spellEnd"/>
      <w:r w:rsidRPr="00174498">
        <w:rPr>
          <w:rFonts w:ascii="Times New Roman" w:hAnsi="Times New Roman" w:cs="Times New Roman"/>
          <w:sz w:val="24"/>
          <w:szCs w:val="24"/>
        </w:rPr>
        <w:t xml:space="preserve"> and </w:t>
      </w:r>
      <w:proofErr w:type="gramStart"/>
      <w:r w:rsidRPr="00174498">
        <w:rPr>
          <w:rFonts w:ascii="Times New Roman" w:hAnsi="Times New Roman" w:cs="Times New Roman"/>
          <w:sz w:val="24"/>
          <w:szCs w:val="24"/>
        </w:rPr>
        <w:t>profit :</w:t>
      </w:r>
      <w:proofErr w:type="gramEnd"/>
      <w:r w:rsidRPr="00174498">
        <w:rPr>
          <w:rFonts w:ascii="Times New Roman" w:hAnsi="Times New Roman" w:cs="Times New Roman"/>
          <w:sz w:val="24"/>
          <w:szCs w:val="24"/>
        </w:rPr>
        <w:t xml:space="preserve"> </w:t>
      </w:r>
      <w:r w:rsidRPr="000B2257">
        <w:rPr>
          <w:rFonts w:ascii="Times New Roman" w:hAnsi="Times New Roman" w:cs="Times New Roman"/>
          <w:i/>
          <w:sz w:val="24"/>
          <w:szCs w:val="24"/>
        </w:rPr>
        <w:t>Athenian trade policy and the economy and society of Greece, 415-307 B.C.E.</w:t>
      </w:r>
      <w:r>
        <w:rPr>
          <w:rFonts w:ascii="Times New Roman" w:hAnsi="Times New Roman" w:cs="Times New Roman"/>
          <w:sz w:val="24"/>
          <w:szCs w:val="24"/>
        </w:rPr>
        <w:t xml:space="preserve"> / </w:t>
      </w:r>
      <w:proofErr w:type="spellStart"/>
      <w:r>
        <w:rPr>
          <w:rFonts w:ascii="Times New Roman" w:hAnsi="Times New Roman" w:cs="Times New Roman"/>
          <w:sz w:val="24"/>
          <w:szCs w:val="24"/>
        </w:rPr>
        <w:t>Darel</w:t>
      </w:r>
      <w:proofErr w:type="spellEnd"/>
      <w:r>
        <w:rPr>
          <w:rFonts w:ascii="Times New Roman" w:hAnsi="Times New Roman" w:cs="Times New Roman"/>
          <w:sz w:val="24"/>
          <w:szCs w:val="24"/>
        </w:rPr>
        <w:t xml:space="preserve"> Tai Engen. - </w:t>
      </w:r>
      <w:r w:rsidRPr="00174498">
        <w:rPr>
          <w:rFonts w:ascii="Times New Roman" w:hAnsi="Times New Roman" w:cs="Times New Roman"/>
          <w:sz w:val="24"/>
          <w:szCs w:val="24"/>
        </w:rPr>
        <w:t xml:space="preserve">Ann </w:t>
      </w:r>
      <w:proofErr w:type="spellStart"/>
      <w:r w:rsidRPr="00174498">
        <w:rPr>
          <w:rFonts w:ascii="Times New Roman" w:hAnsi="Times New Roman" w:cs="Times New Roman"/>
          <w:sz w:val="24"/>
          <w:szCs w:val="24"/>
        </w:rPr>
        <w:t>Arbor</w:t>
      </w:r>
      <w:proofErr w:type="spellEnd"/>
      <w:r w:rsidRPr="00174498">
        <w:rPr>
          <w:rFonts w:ascii="Times New Roman" w:hAnsi="Times New Roman" w:cs="Times New Roman"/>
          <w:sz w:val="24"/>
          <w:szCs w:val="24"/>
        </w:rPr>
        <w:t>, Mic</w:t>
      </w:r>
      <w:r>
        <w:rPr>
          <w:rFonts w:ascii="Times New Roman" w:hAnsi="Times New Roman" w:cs="Times New Roman"/>
          <w:sz w:val="24"/>
          <w:szCs w:val="24"/>
        </w:rPr>
        <w:t>h.: Univ. of Michigan Press, 201.</w:t>
      </w:r>
    </w:p>
    <w:p w:rsidR="007E2079" w:rsidRDefault="007E2079" w:rsidP="003D4B78">
      <w:pPr>
        <w:spacing w:line="480" w:lineRule="auto"/>
        <w:rPr>
          <w:rFonts w:ascii="Times New Roman" w:hAnsi="Times New Roman" w:cs="Times New Roman"/>
          <w:sz w:val="24"/>
          <w:szCs w:val="24"/>
        </w:rPr>
      </w:pPr>
      <w:r w:rsidRPr="007E2079">
        <w:rPr>
          <w:rFonts w:ascii="Times New Roman" w:hAnsi="Times New Roman" w:cs="Times New Roman"/>
          <w:sz w:val="24"/>
          <w:szCs w:val="24"/>
        </w:rPr>
        <w:t xml:space="preserve">Jones, A.H.M. 1957. </w:t>
      </w:r>
      <w:r w:rsidRPr="00174498">
        <w:rPr>
          <w:rFonts w:ascii="Times New Roman" w:hAnsi="Times New Roman" w:cs="Times New Roman"/>
          <w:i/>
          <w:sz w:val="24"/>
          <w:szCs w:val="24"/>
        </w:rPr>
        <w:t>Athenian Democracy</w:t>
      </w:r>
      <w:r>
        <w:rPr>
          <w:rFonts w:ascii="Times New Roman" w:hAnsi="Times New Roman" w:cs="Times New Roman"/>
          <w:sz w:val="24"/>
          <w:szCs w:val="24"/>
        </w:rPr>
        <w:t>. Oxford: Basil Blackwell.</w:t>
      </w:r>
    </w:p>
    <w:p w:rsidR="00174498" w:rsidRDefault="00174498" w:rsidP="003D4B78">
      <w:pPr>
        <w:spacing w:line="480" w:lineRule="auto"/>
        <w:rPr>
          <w:rFonts w:ascii="Times New Roman" w:hAnsi="Times New Roman" w:cs="Times New Roman"/>
          <w:sz w:val="24"/>
          <w:szCs w:val="24"/>
        </w:rPr>
      </w:pPr>
      <w:proofErr w:type="spellStart"/>
      <w:r w:rsidRPr="00174498">
        <w:rPr>
          <w:rFonts w:ascii="Times New Roman" w:hAnsi="Times New Roman" w:cs="Times New Roman"/>
          <w:sz w:val="24"/>
          <w:szCs w:val="24"/>
        </w:rPr>
        <w:t>Migeotte</w:t>
      </w:r>
      <w:proofErr w:type="spellEnd"/>
      <w:r w:rsidRPr="00174498">
        <w:rPr>
          <w:rFonts w:ascii="Times New Roman" w:hAnsi="Times New Roman" w:cs="Times New Roman"/>
          <w:sz w:val="24"/>
          <w:szCs w:val="24"/>
        </w:rPr>
        <w:t xml:space="preserve">, Léopold. 2009. </w:t>
      </w:r>
      <w:r w:rsidRPr="00174498">
        <w:rPr>
          <w:rFonts w:ascii="Times New Roman" w:hAnsi="Times New Roman" w:cs="Times New Roman"/>
          <w:i/>
          <w:sz w:val="24"/>
          <w:szCs w:val="24"/>
        </w:rPr>
        <w:t>The economy of the Greek cities: From the Archaic period to the early Roman Empire.</w:t>
      </w:r>
      <w:r w:rsidRPr="00174498">
        <w:rPr>
          <w:rFonts w:ascii="Times New Roman" w:hAnsi="Times New Roman" w:cs="Times New Roman"/>
          <w:sz w:val="24"/>
          <w:szCs w:val="24"/>
        </w:rPr>
        <w:t xml:space="preserve"> Berk</w:t>
      </w:r>
      <w:r>
        <w:rPr>
          <w:rFonts w:ascii="Times New Roman" w:hAnsi="Times New Roman" w:cs="Times New Roman"/>
          <w:sz w:val="24"/>
          <w:szCs w:val="24"/>
        </w:rPr>
        <w:t>eley: Univ. of California Press.</w:t>
      </w:r>
    </w:p>
    <w:p w:rsidR="000B2257" w:rsidRDefault="000B2257" w:rsidP="000B2257">
      <w:pPr>
        <w:spacing w:line="480" w:lineRule="auto"/>
        <w:rPr>
          <w:rFonts w:ascii="Times New Roman" w:hAnsi="Times New Roman" w:cs="Times New Roman"/>
          <w:sz w:val="24"/>
          <w:szCs w:val="24"/>
        </w:rPr>
      </w:pPr>
      <w:r w:rsidRPr="000B2257">
        <w:rPr>
          <w:rFonts w:ascii="Times New Roman" w:hAnsi="Times New Roman" w:cs="Times New Roman"/>
          <w:i/>
          <w:sz w:val="24"/>
          <w:szCs w:val="24"/>
        </w:rPr>
        <w:t xml:space="preserve">Money, labour and </w:t>
      </w:r>
      <w:proofErr w:type="gramStart"/>
      <w:r w:rsidRPr="000B2257">
        <w:rPr>
          <w:rFonts w:ascii="Times New Roman" w:hAnsi="Times New Roman" w:cs="Times New Roman"/>
          <w:i/>
          <w:sz w:val="24"/>
          <w:szCs w:val="24"/>
        </w:rPr>
        <w:t>land :</w:t>
      </w:r>
      <w:proofErr w:type="gramEnd"/>
      <w:r w:rsidRPr="000B2257">
        <w:rPr>
          <w:rFonts w:ascii="Times New Roman" w:hAnsi="Times New Roman" w:cs="Times New Roman"/>
          <w:i/>
          <w:sz w:val="24"/>
          <w:szCs w:val="24"/>
        </w:rPr>
        <w:t xml:space="preserve"> approaches to the economies of ancient Greece</w:t>
      </w:r>
      <w:r w:rsidRPr="000B2257">
        <w:rPr>
          <w:rFonts w:ascii="Times New Roman" w:hAnsi="Times New Roman" w:cs="Times New Roman"/>
          <w:sz w:val="24"/>
          <w:szCs w:val="24"/>
        </w:rPr>
        <w:t xml:space="preserve"> / ed. by Pau</w:t>
      </w:r>
      <w:r>
        <w:rPr>
          <w:rFonts w:ascii="Times New Roman" w:hAnsi="Times New Roman" w:cs="Times New Roman"/>
          <w:sz w:val="24"/>
          <w:szCs w:val="24"/>
        </w:rPr>
        <w:t xml:space="preserve">l </w:t>
      </w:r>
      <w:proofErr w:type="spellStart"/>
      <w:r>
        <w:rPr>
          <w:rFonts w:ascii="Times New Roman" w:hAnsi="Times New Roman" w:cs="Times New Roman"/>
          <w:sz w:val="24"/>
          <w:szCs w:val="24"/>
        </w:rPr>
        <w:t>Cartledge</w:t>
      </w:r>
      <w:proofErr w:type="spellEnd"/>
      <w:r>
        <w:rPr>
          <w:rFonts w:ascii="Times New Roman" w:hAnsi="Times New Roman" w:cs="Times New Roman"/>
          <w:sz w:val="24"/>
          <w:szCs w:val="24"/>
        </w:rPr>
        <w:t xml:space="preserve"> .... - 1. </w:t>
      </w:r>
      <w:proofErr w:type="gramStart"/>
      <w:r>
        <w:rPr>
          <w:rFonts w:ascii="Times New Roman" w:hAnsi="Times New Roman" w:cs="Times New Roman"/>
          <w:sz w:val="24"/>
          <w:szCs w:val="24"/>
        </w:rPr>
        <w:t>publ..</w:t>
      </w:r>
      <w:proofErr w:type="gramEnd"/>
      <w:r>
        <w:rPr>
          <w:rFonts w:ascii="Times New Roman" w:hAnsi="Times New Roman" w:cs="Times New Roman"/>
          <w:sz w:val="24"/>
          <w:szCs w:val="24"/>
        </w:rPr>
        <w:t xml:space="preserve"> - London [</w:t>
      </w:r>
      <w:proofErr w:type="spellStart"/>
      <w:r>
        <w:rPr>
          <w:rFonts w:ascii="Times New Roman" w:hAnsi="Times New Roman" w:cs="Times New Roman"/>
          <w:sz w:val="24"/>
          <w:szCs w:val="24"/>
        </w:rPr>
        <w:t>u.a</w:t>
      </w:r>
      <w:proofErr w:type="spellEnd"/>
      <w:r>
        <w:rPr>
          <w:rFonts w:ascii="Times New Roman" w:hAnsi="Times New Roman" w:cs="Times New Roman"/>
          <w:sz w:val="24"/>
          <w:szCs w:val="24"/>
        </w:rPr>
        <w:t>.]: Routledge, 2002.</w:t>
      </w:r>
    </w:p>
    <w:p w:rsidR="00174498" w:rsidRDefault="00174498" w:rsidP="003D4B78">
      <w:pPr>
        <w:spacing w:line="480" w:lineRule="auto"/>
        <w:rPr>
          <w:rFonts w:ascii="Times New Roman" w:hAnsi="Times New Roman" w:cs="Times New Roman"/>
          <w:sz w:val="24"/>
          <w:szCs w:val="24"/>
        </w:rPr>
      </w:pPr>
      <w:r w:rsidRPr="00174498">
        <w:rPr>
          <w:rFonts w:ascii="Times New Roman" w:hAnsi="Times New Roman" w:cs="Times New Roman"/>
          <w:sz w:val="24"/>
          <w:szCs w:val="24"/>
        </w:rPr>
        <w:t xml:space="preserve">Morris, Ian. 1994. </w:t>
      </w:r>
      <w:r w:rsidRPr="00174498">
        <w:rPr>
          <w:rFonts w:ascii="Times New Roman" w:hAnsi="Times New Roman" w:cs="Times New Roman"/>
          <w:i/>
          <w:sz w:val="24"/>
          <w:szCs w:val="24"/>
        </w:rPr>
        <w:t xml:space="preserve">The Athenian economy twenty years after </w:t>
      </w:r>
      <w:proofErr w:type="gramStart"/>
      <w:r w:rsidRPr="00174498">
        <w:rPr>
          <w:rFonts w:ascii="Times New Roman" w:hAnsi="Times New Roman" w:cs="Times New Roman"/>
          <w:i/>
          <w:sz w:val="24"/>
          <w:szCs w:val="24"/>
        </w:rPr>
        <w:t>The</w:t>
      </w:r>
      <w:proofErr w:type="gramEnd"/>
      <w:r w:rsidRPr="00174498">
        <w:rPr>
          <w:rFonts w:ascii="Times New Roman" w:hAnsi="Times New Roman" w:cs="Times New Roman"/>
          <w:i/>
          <w:sz w:val="24"/>
          <w:szCs w:val="24"/>
        </w:rPr>
        <w:t xml:space="preserve"> ancient economy.</w:t>
      </w:r>
      <w:r w:rsidRPr="00174498">
        <w:rPr>
          <w:rFonts w:ascii="Times New Roman" w:hAnsi="Times New Roman" w:cs="Times New Roman"/>
          <w:sz w:val="24"/>
          <w:szCs w:val="24"/>
        </w:rPr>
        <w:t xml:space="preserve"> Cl</w:t>
      </w:r>
      <w:r>
        <w:rPr>
          <w:rFonts w:ascii="Times New Roman" w:hAnsi="Times New Roman" w:cs="Times New Roman"/>
          <w:sz w:val="24"/>
          <w:szCs w:val="24"/>
        </w:rPr>
        <w:t>assical Philology 89.4: 351–366.</w:t>
      </w:r>
    </w:p>
    <w:p w:rsidR="00174498" w:rsidRDefault="00174498" w:rsidP="003D4B78">
      <w:pPr>
        <w:spacing w:line="480" w:lineRule="auto"/>
        <w:rPr>
          <w:rFonts w:ascii="Times New Roman" w:hAnsi="Times New Roman" w:cs="Times New Roman"/>
          <w:sz w:val="24"/>
          <w:szCs w:val="24"/>
        </w:rPr>
      </w:pPr>
      <w:proofErr w:type="spellStart"/>
      <w:r w:rsidRPr="00174498">
        <w:rPr>
          <w:rFonts w:ascii="Times New Roman" w:hAnsi="Times New Roman" w:cs="Times New Roman"/>
          <w:sz w:val="24"/>
          <w:szCs w:val="24"/>
        </w:rPr>
        <w:lastRenderedPageBreak/>
        <w:t>Scheidel</w:t>
      </w:r>
      <w:proofErr w:type="spellEnd"/>
      <w:r w:rsidRPr="00174498">
        <w:rPr>
          <w:rFonts w:ascii="Times New Roman" w:hAnsi="Times New Roman" w:cs="Times New Roman"/>
          <w:sz w:val="24"/>
          <w:szCs w:val="24"/>
        </w:rPr>
        <w:t xml:space="preserve">, Walter, Ian Morris, and Richard </w:t>
      </w:r>
      <w:proofErr w:type="spellStart"/>
      <w:r w:rsidRPr="00174498">
        <w:rPr>
          <w:rFonts w:ascii="Times New Roman" w:hAnsi="Times New Roman" w:cs="Times New Roman"/>
          <w:sz w:val="24"/>
          <w:szCs w:val="24"/>
        </w:rPr>
        <w:t>Saller</w:t>
      </w:r>
      <w:proofErr w:type="spellEnd"/>
      <w:r w:rsidRPr="00174498">
        <w:rPr>
          <w:rFonts w:ascii="Times New Roman" w:hAnsi="Times New Roman" w:cs="Times New Roman"/>
          <w:sz w:val="24"/>
          <w:szCs w:val="24"/>
        </w:rPr>
        <w:t xml:space="preserve">, eds. 2007. </w:t>
      </w:r>
      <w:r w:rsidRPr="00174498">
        <w:rPr>
          <w:rFonts w:ascii="Times New Roman" w:hAnsi="Times New Roman" w:cs="Times New Roman"/>
          <w:i/>
          <w:sz w:val="24"/>
          <w:szCs w:val="24"/>
        </w:rPr>
        <w:t>The Cambridge economic history of the Greco-Roman world</w:t>
      </w:r>
      <w:r w:rsidRPr="00174498">
        <w:rPr>
          <w:rFonts w:ascii="Times New Roman" w:hAnsi="Times New Roman" w:cs="Times New Roman"/>
          <w:sz w:val="24"/>
          <w:szCs w:val="24"/>
        </w:rPr>
        <w:t>. Cambr</w:t>
      </w:r>
      <w:r>
        <w:rPr>
          <w:rFonts w:ascii="Times New Roman" w:hAnsi="Times New Roman" w:cs="Times New Roman"/>
          <w:sz w:val="24"/>
          <w:szCs w:val="24"/>
        </w:rPr>
        <w:t>idge, UK: Cambridge Univ. Press.</w:t>
      </w:r>
    </w:p>
    <w:p w:rsidR="007E2079" w:rsidRDefault="007E2079" w:rsidP="003D4B78">
      <w:pPr>
        <w:spacing w:line="480" w:lineRule="auto"/>
        <w:rPr>
          <w:rFonts w:ascii="Times New Roman" w:hAnsi="Times New Roman" w:cs="Times New Roman"/>
          <w:sz w:val="24"/>
          <w:szCs w:val="24"/>
        </w:rPr>
      </w:pPr>
      <w:r>
        <w:rPr>
          <w:rFonts w:ascii="Times New Roman" w:hAnsi="Times New Roman" w:cs="Times New Roman"/>
          <w:sz w:val="24"/>
          <w:szCs w:val="24"/>
        </w:rPr>
        <w:t xml:space="preserve">Strauss, B. 1986. </w:t>
      </w:r>
      <w:r>
        <w:rPr>
          <w:rFonts w:ascii="Times New Roman" w:hAnsi="Times New Roman" w:cs="Times New Roman"/>
          <w:i/>
          <w:sz w:val="24"/>
          <w:szCs w:val="24"/>
        </w:rPr>
        <w:t xml:space="preserve">Athens after the Peloponnesian War. </w:t>
      </w:r>
      <w:r>
        <w:rPr>
          <w:rFonts w:ascii="Times New Roman" w:hAnsi="Times New Roman" w:cs="Times New Roman"/>
          <w:sz w:val="24"/>
          <w:szCs w:val="24"/>
        </w:rPr>
        <w:t xml:space="preserve">London: </w:t>
      </w:r>
      <w:proofErr w:type="spellStart"/>
      <w:r>
        <w:rPr>
          <w:rFonts w:ascii="Times New Roman" w:hAnsi="Times New Roman" w:cs="Times New Roman"/>
          <w:sz w:val="24"/>
          <w:szCs w:val="24"/>
        </w:rPr>
        <w:t>Croom</w:t>
      </w:r>
      <w:proofErr w:type="spellEnd"/>
      <w:r>
        <w:rPr>
          <w:rFonts w:ascii="Times New Roman" w:hAnsi="Times New Roman" w:cs="Times New Roman"/>
          <w:sz w:val="24"/>
          <w:szCs w:val="24"/>
        </w:rPr>
        <w:t xml:space="preserve"> Helm.</w:t>
      </w:r>
    </w:p>
    <w:p w:rsidR="000B2257" w:rsidRPr="000B2257" w:rsidRDefault="000B2257" w:rsidP="003D4B78">
      <w:pPr>
        <w:spacing w:line="480" w:lineRule="auto"/>
        <w:rPr>
          <w:rFonts w:ascii="Times New Roman" w:hAnsi="Times New Roman" w:cs="Times New Roman"/>
          <w:sz w:val="24"/>
          <w:szCs w:val="24"/>
        </w:rPr>
      </w:pPr>
      <w:r>
        <w:rPr>
          <w:rFonts w:ascii="Times New Roman" w:hAnsi="Times New Roman" w:cs="Times New Roman"/>
          <w:sz w:val="24"/>
          <w:szCs w:val="24"/>
        </w:rPr>
        <w:t xml:space="preserve">Taylor, Martha 2010. </w:t>
      </w:r>
      <w:r>
        <w:rPr>
          <w:rFonts w:ascii="Times New Roman" w:hAnsi="Times New Roman" w:cs="Times New Roman"/>
          <w:i/>
          <w:sz w:val="24"/>
          <w:szCs w:val="24"/>
        </w:rPr>
        <w:t>Thucydides, Pericles, and the idea of Athens in the Peloponnesian War.</w:t>
      </w:r>
      <w:r>
        <w:rPr>
          <w:rFonts w:ascii="Times New Roman" w:hAnsi="Times New Roman" w:cs="Times New Roman"/>
          <w:sz w:val="24"/>
          <w:szCs w:val="24"/>
        </w:rPr>
        <w:t xml:space="preserve"> Cambridge; New York: Cambridge University Press. </w:t>
      </w:r>
    </w:p>
    <w:p w:rsidR="007E2079" w:rsidRDefault="007E2079" w:rsidP="003D4B78">
      <w:pPr>
        <w:spacing w:line="480" w:lineRule="auto"/>
        <w:rPr>
          <w:rFonts w:ascii="Times New Roman" w:hAnsi="Times New Roman" w:cs="Times New Roman"/>
          <w:sz w:val="24"/>
          <w:szCs w:val="24"/>
        </w:rPr>
      </w:pPr>
    </w:p>
    <w:p w:rsidR="007E2079" w:rsidRPr="007E2079" w:rsidRDefault="007E2079" w:rsidP="003D4B78">
      <w:pPr>
        <w:spacing w:line="480" w:lineRule="auto"/>
        <w:rPr>
          <w:rFonts w:ascii="Times New Roman" w:hAnsi="Times New Roman" w:cs="Times New Roman"/>
          <w:sz w:val="24"/>
          <w:szCs w:val="24"/>
        </w:rPr>
      </w:pPr>
    </w:p>
    <w:p w:rsidR="00B418BD" w:rsidRPr="00B418BD" w:rsidRDefault="00B418BD" w:rsidP="003D4B78">
      <w:pPr>
        <w:spacing w:line="480" w:lineRule="auto"/>
        <w:rPr>
          <w:rFonts w:ascii="Times New Roman" w:hAnsi="Times New Roman" w:cs="Times New Roman"/>
          <w:sz w:val="24"/>
          <w:szCs w:val="24"/>
        </w:rPr>
      </w:pPr>
    </w:p>
    <w:p w:rsidR="00832C96" w:rsidRPr="001D6492" w:rsidRDefault="00832C96" w:rsidP="003D4B78">
      <w:pPr>
        <w:spacing w:line="480" w:lineRule="auto"/>
        <w:rPr>
          <w:rFonts w:ascii="Times New Roman" w:hAnsi="Times New Roman" w:cs="Times New Roman"/>
          <w:sz w:val="24"/>
          <w:szCs w:val="24"/>
        </w:rPr>
      </w:pPr>
    </w:p>
    <w:p w:rsidR="001D6492" w:rsidRPr="001D6492" w:rsidRDefault="001D6492" w:rsidP="003D4B78">
      <w:pPr>
        <w:spacing w:line="480" w:lineRule="auto"/>
        <w:rPr>
          <w:rFonts w:ascii="Times New Roman" w:hAnsi="Times New Roman" w:cs="Times New Roman"/>
          <w:sz w:val="24"/>
          <w:szCs w:val="24"/>
        </w:rPr>
      </w:pPr>
    </w:p>
    <w:p w:rsidR="001D6492" w:rsidRPr="001D6492" w:rsidRDefault="001D6492" w:rsidP="003D4B78">
      <w:pPr>
        <w:spacing w:line="480" w:lineRule="auto"/>
        <w:rPr>
          <w:rFonts w:ascii="Times New Roman" w:hAnsi="Times New Roman" w:cs="Times New Roman"/>
          <w:sz w:val="24"/>
          <w:szCs w:val="24"/>
          <w:u w:val="single"/>
        </w:rPr>
      </w:pPr>
    </w:p>
    <w:p w:rsidR="00763088" w:rsidRDefault="00763088" w:rsidP="003D4B78">
      <w:pPr>
        <w:spacing w:line="480" w:lineRule="auto"/>
        <w:rPr>
          <w:rFonts w:ascii="Times New Roman" w:hAnsi="Times New Roman" w:cs="Times New Roman"/>
          <w:sz w:val="24"/>
          <w:szCs w:val="24"/>
        </w:rPr>
      </w:pPr>
    </w:p>
    <w:p w:rsidR="00763088" w:rsidRDefault="00763088" w:rsidP="003D4B78">
      <w:pPr>
        <w:spacing w:line="480" w:lineRule="auto"/>
        <w:rPr>
          <w:rFonts w:ascii="Times New Roman" w:hAnsi="Times New Roman" w:cs="Times New Roman"/>
          <w:sz w:val="24"/>
          <w:szCs w:val="24"/>
        </w:rPr>
      </w:pPr>
    </w:p>
    <w:p w:rsidR="003D4B78" w:rsidRPr="003D4B78" w:rsidRDefault="003D4B78" w:rsidP="003D4B78">
      <w:pPr>
        <w:spacing w:line="480" w:lineRule="auto"/>
        <w:rPr>
          <w:rFonts w:ascii="Times New Roman" w:hAnsi="Times New Roman" w:cs="Times New Roman"/>
          <w:sz w:val="24"/>
          <w:szCs w:val="24"/>
        </w:rPr>
      </w:pPr>
    </w:p>
    <w:sectPr w:rsidR="003D4B78" w:rsidRPr="003D4B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A5843" w:rsidRDefault="00DA5843" w:rsidP="00070638">
      <w:pPr>
        <w:spacing w:after="0" w:line="240" w:lineRule="auto"/>
      </w:pPr>
      <w:r>
        <w:separator/>
      </w:r>
    </w:p>
  </w:endnote>
  <w:endnote w:type="continuationSeparator" w:id="0">
    <w:p w:rsidR="00DA5843" w:rsidRDefault="00DA5843" w:rsidP="000706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A5843" w:rsidRDefault="00DA5843" w:rsidP="00070638">
      <w:pPr>
        <w:spacing w:after="0" w:line="240" w:lineRule="auto"/>
      </w:pPr>
      <w:r>
        <w:separator/>
      </w:r>
    </w:p>
  </w:footnote>
  <w:footnote w:type="continuationSeparator" w:id="0">
    <w:p w:rsidR="00DA5843" w:rsidRDefault="00DA5843" w:rsidP="00070638">
      <w:pPr>
        <w:spacing w:after="0" w:line="240" w:lineRule="auto"/>
      </w:pPr>
      <w:r>
        <w:continuationSeparator/>
      </w:r>
    </w:p>
  </w:footnote>
  <w:footnote w:id="1">
    <w:p w:rsidR="00070638" w:rsidRDefault="00070638">
      <w:pPr>
        <w:pStyle w:val="FootnoteText"/>
      </w:pPr>
      <w:r>
        <w:rPr>
          <w:rStyle w:val="FootnoteReference"/>
        </w:rPr>
        <w:footnoteRef/>
      </w:r>
      <w:r>
        <w:t xml:space="preserve"> </w:t>
      </w:r>
      <w:r w:rsidR="00C655D9">
        <w:t>Strauss. 1986: 42</w:t>
      </w:r>
    </w:p>
  </w:footnote>
  <w:footnote w:id="2">
    <w:p w:rsidR="00C655D9" w:rsidRDefault="00C655D9">
      <w:pPr>
        <w:pStyle w:val="FootnoteText"/>
      </w:pPr>
      <w:r>
        <w:rPr>
          <w:rStyle w:val="FootnoteReference"/>
        </w:rPr>
        <w:footnoteRef/>
      </w:r>
      <w:r>
        <w:t xml:space="preserve"> Jones. 1957: 9</w:t>
      </w:r>
    </w:p>
  </w:footnote>
  <w:footnote w:id="3">
    <w:p w:rsidR="00C06C3D" w:rsidRDefault="00C06C3D">
      <w:pPr>
        <w:pStyle w:val="FootnoteText"/>
      </w:pPr>
      <w:r>
        <w:rPr>
          <w:rStyle w:val="FootnoteReference"/>
        </w:rPr>
        <w:footnoteRef/>
      </w:r>
      <w:r>
        <w:t xml:space="preserve"> Finley. 1999</w:t>
      </w:r>
    </w:p>
  </w:footnote>
  <w:footnote w:id="4">
    <w:p w:rsidR="00C06C3D" w:rsidRDefault="00C06C3D">
      <w:pPr>
        <w:pStyle w:val="FootnoteText"/>
      </w:pPr>
      <w:r>
        <w:rPr>
          <w:rStyle w:val="FootnoteReference"/>
        </w:rPr>
        <w:footnoteRef/>
      </w:r>
      <w:r>
        <w:t xml:space="preserve"> </w:t>
      </w:r>
      <w:proofErr w:type="spellStart"/>
      <w:r>
        <w:t>Boeckh</w:t>
      </w:r>
      <w:proofErr w:type="spellEnd"/>
      <w:r>
        <w:t>, Lewis 1842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54049C"/>
    <w:multiLevelType w:val="hybridMultilevel"/>
    <w:tmpl w:val="2DE61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5FF1"/>
    <w:rsid w:val="00070638"/>
    <w:rsid w:val="000B2257"/>
    <w:rsid w:val="000B712D"/>
    <w:rsid w:val="00174498"/>
    <w:rsid w:val="001D6492"/>
    <w:rsid w:val="00243B47"/>
    <w:rsid w:val="00276F2A"/>
    <w:rsid w:val="00335967"/>
    <w:rsid w:val="003415D8"/>
    <w:rsid w:val="003924B0"/>
    <w:rsid w:val="003D4B78"/>
    <w:rsid w:val="00453F1C"/>
    <w:rsid w:val="00463F03"/>
    <w:rsid w:val="004D3B67"/>
    <w:rsid w:val="005D0DCC"/>
    <w:rsid w:val="00704816"/>
    <w:rsid w:val="00763088"/>
    <w:rsid w:val="007C173E"/>
    <w:rsid w:val="007E2079"/>
    <w:rsid w:val="00832C96"/>
    <w:rsid w:val="008A46F1"/>
    <w:rsid w:val="00914249"/>
    <w:rsid w:val="00AB4CBC"/>
    <w:rsid w:val="00B418BD"/>
    <w:rsid w:val="00BC5FF1"/>
    <w:rsid w:val="00BD0358"/>
    <w:rsid w:val="00C065D5"/>
    <w:rsid w:val="00C06C3D"/>
    <w:rsid w:val="00C655D9"/>
    <w:rsid w:val="00D24DF3"/>
    <w:rsid w:val="00D6704F"/>
    <w:rsid w:val="00DA5843"/>
    <w:rsid w:val="00E6335D"/>
    <w:rsid w:val="00E927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03CD5"/>
  <w15:chartTrackingRefBased/>
  <w15:docId w15:val="{9C7BF5A9-4700-452E-86E2-D0F99A8F23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7063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70638"/>
    <w:rPr>
      <w:sz w:val="20"/>
      <w:szCs w:val="20"/>
    </w:rPr>
  </w:style>
  <w:style w:type="character" w:styleId="FootnoteReference">
    <w:name w:val="footnote reference"/>
    <w:basedOn w:val="DefaultParagraphFont"/>
    <w:uiPriority w:val="99"/>
    <w:semiHidden/>
    <w:unhideWhenUsed/>
    <w:rsid w:val="00070638"/>
    <w:rPr>
      <w:vertAlign w:val="superscript"/>
    </w:rPr>
  </w:style>
  <w:style w:type="paragraph" w:styleId="ListParagraph">
    <w:name w:val="List Paragraph"/>
    <w:basedOn w:val="Normal"/>
    <w:uiPriority w:val="34"/>
    <w:qFormat/>
    <w:rsid w:val="00463F0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78693">
      <w:bodyDiv w:val="1"/>
      <w:marLeft w:val="0"/>
      <w:marRight w:val="0"/>
      <w:marTop w:val="0"/>
      <w:marBottom w:val="0"/>
      <w:divBdr>
        <w:top w:val="none" w:sz="0" w:space="0" w:color="auto"/>
        <w:left w:val="none" w:sz="0" w:space="0" w:color="auto"/>
        <w:bottom w:val="none" w:sz="0" w:space="0" w:color="auto"/>
        <w:right w:val="none" w:sz="0" w:space="0" w:color="auto"/>
      </w:divBdr>
    </w:div>
    <w:div w:id="928001365">
      <w:bodyDiv w:val="1"/>
      <w:marLeft w:val="0"/>
      <w:marRight w:val="0"/>
      <w:marTop w:val="0"/>
      <w:marBottom w:val="0"/>
      <w:divBdr>
        <w:top w:val="none" w:sz="0" w:space="0" w:color="auto"/>
        <w:left w:val="none" w:sz="0" w:space="0" w:color="auto"/>
        <w:bottom w:val="none" w:sz="0" w:space="0" w:color="auto"/>
        <w:right w:val="none" w:sz="0" w:space="0" w:color="auto"/>
      </w:divBdr>
    </w:div>
    <w:div w:id="1161654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73C653-F5AE-4640-BC34-CECDA9C039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1435</Words>
  <Characters>8181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Barton (1501193)</dc:creator>
  <cp:keywords/>
  <dc:description/>
  <cp:lastModifiedBy>Liam Barton (1501193)</cp:lastModifiedBy>
  <cp:revision>3</cp:revision>
  <dcterms:created xsi:type="dcterms:W3CDTF">2017-11-17T20:22:00Z</dcterms:created>
  <dcterms:modified xsi:type="dcterms:W3CDTF">2017-11-17T20:27:00Z</dcterms:modified>
</cp:coreProperties>
</file>