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76934" w14:textId="6946044D" w:rsidR="005071FE" w:rsidRDefault="005071FE" w:rsidP="005071FE">
      <w:pPr>
        <w:shd w:val="clear" w:color="auto" w:fill="FFFFFF"/>
        <w:rPr>
          <w:rFonts w:ascii="Arial" w:eastAsia="Times New Roman" w:hAnsi="Arial" w:cs="Arial"/>
          <w:color w:val="000000"/>
          <w:sz w:val="22"/>
          <w:szCs w:val="22"/>
          <w:lang w:eastAsia="en-GB"/>
        </w:rPr>
      </w:pPr>
      <w:r w:rsidRPr="005071FE">
        <w:rPr>
          <w:rFonts w:ascii="Arial" w:eastAsia="Times New Roman" w:hAnsi="Arial" w:cs="Arial"/>
          <w:b/>
          <w:bCs/>
          <w:color w:val="000000"/>
          <w:sz w:val="22"/>
          <w:szCs w:val="22"/>
          <w:lang w:eastAsia="en-GB"/>
        </w:rPr>
        <w:t>Should the Jury trial to be abolished?</w:t>
      </w:r>
      <w:r w:rsidRPr="005071FE">
        <w:rPr>
          <w:rFonts w:ascii="Arial" w:eastAsia="Times New Roman" w:hAnsi="Arial" w:cs="Arial"/>
          <w:color w:val="000000"/>
          <w:sz w:val="22"/>
          <w:szCs w:val="22"/>
          <w:lang w:eastAsia="en-GB"/>
        </w:rPr>
        <w:t> </w:t>
      </w:r>
    </w:p>
    <w:p w14:paraId="3E1FFB8E" w14:textId="77777777" w:rsidR="005071FE" w:rsidRPr="005071FE" w:rsidRDefault="005071FE" w:rsidP="005071FE">
      <w:pPr>
        <w:shd w:val="clear" w:color="auto" w:fill="FFFFFF"/>
        <w:rPr>
          <w:rFonts w:ascii="Times New Roman" w:eastAsia="Times New Roman" w:hAnsi="Times New Roman" w:cs="Times New Roman"/>
          <w:lang w:eastAsia="en-GB"/>
        </w:rPr>
      </w:pPr>
    </w:p>
    <w:p w14:paraId="07A4A8F4" w14:textId="77777777" w:rsidR="005071FE" w:rsidRPr="005071FE" w:rsidRDefault="005071FE" w:rsidP="005071FE">
      <w:pPr>
        <w:shd w:val="clear" w:color="auto" w:fill="FFFFFF"/>
        <w:rPr>
          <w:rFonts w:ascii="Times New Roman" w:eastAsia="Times New Roman" w:hAnsi="Times New Roman" w:cs="Times New Roman"/>
          <w:b/>
          <w:bCs/>
          <w:lang w:eastAsia="en-GB"/>
        </w:rPr>
      </w:pPr>
      <w:r w:rsidRPr="005071FE">
        <w:rPr>
          <w:rFonts w:ascii="Arial" w:eastAsia="Times New Roman" w:hAnsi="Arial" w:cs="Arial"/>
          <w:b/>
          <w:bCs/>
          <w:color w:val="000000"/>
          <w:sz w:val="22"/>
          <w:szCs w:val="22"/>
          <w:lang w:eastAsia="en-GB"/>
        </w:rPr>
        <w:t>the definition of juries. </w:t>
      </w:r>
    </w:p>
    <w:p w14:paraId="52F253D5"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The definition of juries is a group of chosen people to listen to the facts in a law court to decide if a person is guilty or not (dictionary –Cambridge,2022) </w:t>
      </w:r>
    </w:p>
    <w:p w14:paraId="3586FF40"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 </w:t>
      </w:r>
    </w:p>
    <w:p w14:paraId="16FB112B"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Another definition of a jury, is a group of people around 12 persons chosen from the public so they are legally elected and sworn, and they will be ready for any matter to give their verdict according to the evidence (Merriam-webster,2022) </w:t>
      </w:r>
    </w:p>
    <w:p w14:paraId="38CE6D12"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 </w:t>
      </w:r>
    </w:p>
    <w:p w14:paraId="623B2C32"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the third definition of juries It's a set of 12 people selected or being chosen according to the law and sworn to define the facts and the truth of a case (etymonline.com) </w:t>
      </w:r>
    </w:p>
    <w:p w14:paraId="131B6025"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The role of the jury and a Crown Court trial, the role of the juries it's about whether guilty or not guilty and this are to be decided by the jury the judge cannot have an effect over the jury, further in the same website the writer has mentioned another definition of a jury as embarrassing impartial and independent for the individual accused of a crime. jurors are chosen from the electoral register and receive a jury summons to attend a certain Crown Court on a certain date (defence- barrister,2022) </w:t>
      </w:r>
    </w:p>
    <w:p w14:paraId="1C442716"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according to the Wikipedia s another definition, says that the jury panel is summoned for those who are British, Irish, Commonwealth, and European Union they should be between 18 to 75 and ordinarily resident in the UK and</w:t>
      </w:r>
      <w:r w:rsidRPr="005071FE">
        <w:rPr>
          <w:rFonts w:ascii="Arial" w:eastAsia="Times New Roman" w:hAnsi="Arial" w:cs="Arial"/>
          <w:b/>
          <w:bCs/>
          <w:color w:val="000000"/>
          <w:sz w:val="22"/>
          <w:szCs w:val="22"/>
          <w:lang w:eastAsia="en-GB"/>
        </w:rPr>
        <w:t xml:space="preserve"> Isle of Man </w:t>
      </w:r>
      <w:r w:rsidRPr="005071FE">
        <w:rPr>
          <w:rFonts w:ascii="Arial" w:eastAsia="Times New Roman" w:hAnsi="Arial" w:cs="Arial"/>
          <w:color w:val="000000"/>
          <w:sz w:val="22"/>
          <w:szCs w:val="22"/>
          <w:lang w:eastAsia="en-GB"/>
        </w:rPr>
        <w:t>for any videoed minimum for fears since the age of 13 and not disqualified for whatever reason </w:t>
      </w:r>
    </w:p>
    <w:p w14:paraId="7D9C40F1"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b/>
          <w:bCs/>
          <w:color w:val="000000"/>
          <w:sz w:val="22"/>
          <w:szCs w:val="22"/>
          <w:lang w:eastAsia="en-GB"/>
        </w:rPr>
        <w:t>How was the jury system established in the UK?</w:t>
      </w:r>
      <w:r w:rsidRPr="005071FE">
        <w:rPr>
          <w:rFonts w:ascii="Arial" w:eastAsia="Times New Roman" w:hAnsi="Arial" w:cs="Arial"/>
          <w:color w:val="000000"/>
          <w:sz w:val="22"/>
          <w:szCs w:val="22"/>
          <w:lang w:eastAsia="en-GB"/>
        </w:rPr>
        <w:t> </w:t>
      </w:r>
    </w:p>
    <w:p w14:paraId="6E746877" w14:textId="33086388" w:rsidR="005071FE" w:rsidRDefault="005071FE" w:rsidP="005071FE">
      <w:pPr>
        <w:shd w:val="clear" w:color="auto" w:fill="FFFFFF"/>
        <w:rPr>
          <w:rFonts w:ascii="Arial" w:eastAsia="Times New Roman" w:hAnsi="Arial" w:cs="Arial"/>
          <w:color w:val="000000"/>
          <w:sz w:val="22"/>
          <w:szCs w:val="22"/>
          <w:lang w:eastAsia="en-GB"/>
        </w:rPr>
      </w:pPr>
      <w:r w:rsidRPr="005071FE">
        <w:rPr>
          <w:rFonts w:ascii="Arial" w:eastAsia="Times New Roman" w:hAnsi="Arial" w:cs="Arial"/>
          <w:color w:val="000000"/>
          <w:sz w:val="22"/>
          <w:szCs w:val="22"/>
          <w:lang w:eastAsia="en-GB"/>
        </w:rPr>
        <w:t>The Jury</w:t>
      </w:r>
      <w:r w:rsidRPr="005071FE">
        <w:rPr>
          <w:rFonts w:ascii="Arial" w:eastAsia="Times New Roman" w:hAnsi="Arial" w:cs="Arial"/>
          <w:color w:val="000000"/>
          <w:sz w:val="22"/>
          <w:szCs w:val="22"/>
          <w:lang w:eastAsia="en-GB"/>
        </w:rPr>
        <w:t xml:space="preserve"> system has been imported into the UK after Norman </w:t>
      </w:r>
      <w:proofErr w:type="spellStart"/>
      <w:proofErr w:type="gramStart"/>
      <w:r w:rsidRPr="005071FE">
        <w:rPr>
          <w:rFonts w:ascii="Arial" w:eastAsia="Times New Roman" w:hAnsi="Arial" w:cs="Arial"/>
          <w:color w:val="000000"/>
          <w:sz w:val="22"/>
          <w:szCs w:val="22"/>
          <w:lang w:eastAsia="en-GB"/>
        </w:rPr>
        <w:t>conquest,the</w:t>
      </w:r>
      <w:proofErr w:type="spellEnd"/>
      <w:proofErr w:type="gramEnd"/>
      <w:r w:rsidRPr="005071FE">
        <w:rPr>
          <w:rFonts w:ascii="Arial" w:eastAsia="Times New Roman" w:hAnsi="Arial" w:cs="Arial"/>
          <w:color w:val="000000"/>
          <w:sz w:val="22"/>
          <w:szCs w:val="22"/>
          <w:lang w:eastAsia="en-GB"/>
        </w:rPr>
        <w:t xml:space="preserve"> early Jurors’ jobs to be witnessed Step by step started to be used as judges in both civil and criminal cases. Under Henry the second the jury begin to take a better position and important functions, so they started to report events they knew about to start to involve in a case and trials are seen by the court (lawteacher,2021) </w:t>
      </w:r>
    </w:p>
    <w:p w14:paraId="63DF3A43" w14:textId="77777777" w:rsidR="005071FE" w:rsidRPr="005071FE" w:rsidRDefault="005071FE" w:rsidP="005071FE">
      <w:pPr>
        <w:shd w:val="clear" w:color="auto" w:fill="FFFFFF"/>
        <w:rPr>
          <w:rFonts w:ascii="Times New Roman" w:eastAsia="Times New Roman" w:hAnsi="Times New Roman" w:cs="Times New Roman"/>
          <w:lang w:eastAsia="en-GB"/>
        </w:rPr>
      </w:pPr>
    </w:p>
    <w:p w14:paraId="02D89472"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b/>
          <w:bCs/>
          <w:color w:val="000000"/>
          <w:sz w:val="22"/>
          <w:szCs w:val="22"/>
          <w:lang w:eastAsia="en-GB"/>
        </w:rPr>
        <w:t>Are Juries Fair?</w:t>
      </w:r>
      <w:r w:rsidRPr="005071FE">
        <w:rPr>
          <w:rFonts w:ascii="Arial" w:eastAsia="Times New Roman" w:hAnsi="Arial" w:cs="Arial"/>
          <w:color w:val="000000"/>
          <w:sz w:val="22"/>
          <w:szCs w:val="22"/>
          <w:lang w:eastAsia="en-GB"/>
        </w:rPr>
        <w:t> </w:t>
      </w:r>
    </w:p>
    <w:p w14:paraId="49C38C97" w14:textId="05CAFEB9" w:rsidR="005071FE" w:rsidRDefault="005071FE" w:rsidP="005071FE">
      <w:pPr>
        <w:shd w:val="clear" w:color="auto" w:fill="FFFFFF"/>
        <w:rPr>
          <w:rFonts w:ascii="Arial" w:eastAsia="Times New Roman" w:hAnsi="Arial" w:cs="Arial"/>
          <w:color w:val="000000"/>
          <w:sz w:val="22"/>
          <w:szCs w:val="22"/>
          <w:lang w:eastAsia="en-GB"/>
        </w:rPr>
      </w:pPr>
      <w:r w:rsidRPr="005071FE">
        <w:rPr>
          <w:rFonts w:ascii="Arial" w:eastAsia="Times New Roman" w:hAnsi="Arial" w:cs="Arial"/>
          <w:color w:val="000000"/>
          <w:sz w:val="22"/>
          <w:szCs w:val="22"/>
          <w:lang w:eastAsia="en-GB"/>
        </w:rPr>
        <w:t>Even though juries decided less than 1% of criminal cases in England and Wales end offenders, in this case, will be charged with the most serious criminal offenses and will face the greatest possible loss of liberty, that's why the decision or the opinion of the juries is very important two the criminal justice system.  the opinion polls consistently show strong public support of jury trials (Thomas, 2007) so the public support preserve this confidence but there is a negative point regarding the jury's decisions because of lack off acknowledgment how’re the jury's reach verdicts (Cheryl Thomas, 2010) </w:t>
      </w:r>
    </w:p>
    <w:p w14:paraId="579AC5A3" w14:textId="77777777" w:rsidR="005071FE" w:rsidRPr="005071FE" w:rsidRDefault="005071FE" w:rsidP="005071FE">
      <w:pPr>
        <w:shd w:val="clear" w:color="auto" w:fill="FFFFFF"/>
        <w:rPr>
          <w:rFonts w:ascii="Times New Roman" w:eastAsia="Times New Roman" w:hAnsi="Times New Roman" w:cs="Times New Roman"/>
          <w:lang w:eastAsia="en-GB"/>
        </w:rPr>
      </w:pPr>
    </w:p>
    <w:p w14:paraId="6DF55904"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b/>
          <w:bCs/>
          <w:color w:val="000000"/>
          <w:sz w:val="22"/>
          <w:szCs w:val="22"/>
          <w:lang w:eastAsia="en-GB"/>
        </w:rPr>
        <w:t>The author continues on racial discrimination and mentions points regarding whether the</w:t>
      </w:r>
      <w:r w:rsidRPr="005071FE">
        <w:rPr>
          <w:rFonts w:ascii="Arial" w:eastAsia="Times New Roman" w:hAnsi="Arial" w:cs="Arial"/>
          <w:color w:val="000000"/>
          <w:sz w:val="22"/>
          <w:szCs w:val="22"/>
          <w:lang w:eastAsia="en-GB"/>
        </w:rPr>
        <w:t xml:space="preserve"> jury's fair or not? </w:t>
      </w:r>
    </w:p>
    <w:p w14:paraId="7864EF54" w14:textId="679CF486" w:rsidR="005071FE" w:rsidRDefault="005071FE" w:rsidP="005071FE">
      <w:pPr>
        <w:shd w:val="clear" w:color="auto" w:fill="FFFFFF"/>
        <w:rPr>
          <w:rFonts w:ascii="Arial" w:eastAsia="Times New Roman" w:hAnsi="Arial" w:cs="Arial"/>
          <w:color w:val="000000"/>
          <w:sz w:val="22"/>
          <w:szCs w:val="22"/>
          <w:lang w:eastAsia="en-GB"/>
        </w:rPr>
      </w:pPr>
      <w:r w:rsidRPr="005071FE">
        <w:rPr>
          <w:rFonts w:ascii="Arial" w:eastAsia="Times New Roman" w:hAnsi="Arial" w:cs="Arial"/>
          <w:color w:val="000000"/>
          <w:sz w:val="22"/>
          <w:szCs w:val="22"/>
          <w:lang w:eastAsia="en-GB"/>
        </w:rPr>
        <w:t>under racial discrimination, he said that for many decades there have been claims that the racial composition of juries affects jury fitness because black and minority ethnic defendants are tried by an all-white jury and this means two points the first point is that the white juries may treat the black offenders by a discrimination way which is mean the justice has not taken place. </w:t>
      </w:r>
    </w:p>
    <w:p w14:paraId="0B5DB19E" w14:textId="77777777" w:rsidR="005071FE" w:rsidRPr="005071FE" w:rsidRDefault="005071FE" w:rsidP="005071FE">
      <w:pPr>
        <w:shd w:val="clear" w:color="auto" w:fill="FFFFFF"/>
        <w:rPr>
          <w:rFonts w:ascii="Times New Roman" w:eastAsia="Times New Roman" w:hAnsi="Times New Roman" w:cs="Times New Roman"/>
          <w:lang w:eastAsia="en-GB"/>
        </w:rPr>
      </w:pPr>
    </w:p>
    <w:p w14:paraId="533E538A"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b/>
          <w:bCs/>
          <w:color w:val="000000"/>
          <w:sz w:val="22"/>
          <w:szCs w:val="22"/>
          <w:lang w:eastAsia="en-GB"/>
        </w:rPr>
        <w:t>Jury decision-making</w:t>
      </w:r>
      <w:r w:rsidRPr="005071FE">
        <w:rPr>
          <w:rFonts w:ascii="Arial" w:eastAsia="Times New Roman" w:hAnsi="Arial" w:cs="Arial"/>
          <w:color w:val="000000"/>
          <w:sz w:val="22"/>
          <w:szCs w:val="22"/>
          <w:lang w:eastAsia="en-GB"/>
        </w:rPr>
        <w:t> </w:t>
      </w:r>
    </w:p>
    <w:p w14:paraId="1917AFE0" w14:textId="2473B452" w:rsidR="005071FE" w:rsidRDefault="005071FE" w:rsidP="005071FE">
      <w:pPr>
        <w:shd w:val="clear" w:color="auto" w:fill="FFFFFF"/>
        <w:rPr>
          <w:rFonts w:ascii="Arial" w:eastAsia="Times New Roman" w:hAnsi="Arial" w:cs="Arial"/>
          <w:color w:val="000000"/>
          <w:sz w:val="22"/>
          <w:szCs w:val="22"/>
          <w:lang w:eastAsia="en-GB"/>
        </w:rPr>
      </w:pPr>
      <w:r w:rsidRPr="005071FE">
        <w:rPr>
          <w:rFonts w:ascii="Arial" w:eastAsia="Times New Roman" w:hAnsi="Arial" w:cs="Arial"/>
          <w:color w:val="000000"/>
          <w:sz w:val="22"/>
          <w:szCs w:val="22"/>
          <w:lang w:eastAsia="en-GB"/>
        </w:rPr>
        <w:t xml:space="preserve">the jury’s significance in a contemporary society exceeds the mere number of cases that are decided for two prime reasons such is the nature of the cases heard and the impact of its verdicts on the remainder of the justice system the jury has been one of the most frequently studied research topics in psychology and law </w:t>
      </w:r>
      <w:proofErr w:type="gramStart"/>
      <w:r w:rsidRPr="005071FE">
        <w:rPr>
          <w:rFonts w:ascii="Arial" w:eastAsia="Times New Roman" w:hAnsi="Arial" w:cs="Arial"/>
          <w:color w:val="000000"/>
          <w:sz w:val="22"/>
          <w:szCs w:val="22"/>
          <w:lang w:eastAsia="en-GB"/>
        </w:rPr>
        <w:t>( P</w:t>
      </w:r>
      <w:proofErr w:type="gramEnd"/>
      <w:r w:rsidRPr="005071FE">
        <w:rPr>
          <w:rFonts w:ascii="Arial" w:eastAsia="Times New Roman" w:hAnsi="Arial" w:cs="Arial"/>
          <w:color w:val="000000"/>
          <w:sz w:val="22"/>
          <w:szCs w:val="22"/>
          <w:lang w:eastAsia="en-GB"/>
        </w:rPr>
        <w:t>,Hans,1992) </w:t>
      </w:r>
    </w:p>
    <w:p w14:paraId="05D970EE" w14:textId="77777777" w:rsidR="005071FE" w:rsidRPr="005071FE" w:rsidRDefault="005071FE" w:rsidP="005071FE">
      <w:pPr>
        <w:shd w:val="clear" w:color="auto" w:fill="FFFFFF"/>
        <w:rPr>
          <w:rFonts w:ascii="Times New Roman" w:eastAsia="Times New Roman" w:hAnsi="Times New Roman" w:cs="Times New Roman"/>
          <w:lang w:eastAsia="en-GB"/>
        </w:rPr>
      </w:pPr>
    </w:p>
    <w:p w14:paraId="3CC2D694"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b/>
          <w:bCs/>
          <w:color w:val="000000"/>
          <w:sz w:val="22"/>
          <w:szCs w:val="22"/>
          <w:lang w:eastAsia="en-GB"/>
        </w:rPr>
        <w:t>The nature jury cases</w:t>
      </w:r>
      <w:r w:rsidRPr="005071FE">
        <w:rPr>
          <w:rFonts w:ascii="Arial" w:eastAsia="Times New Roman" w:hAnsi="Arial" w:cs="Arial"/>
          <w:color w:val="000000"/>
          <w:sz w:val="22"/>
          <w:szCs w:val="22"/>
          <w:lang w:eastAsia="en-GB"/>
        </w:rPr>
        <w:t> </w:t>
      </w:r>
    </w:p>
    <w:p w14:paraId="19AEBA11" w14:textId="01CE045A" w:rsidR="005071FE" w:rsidRDefault="005071FE" w:rsidP="005071FE">
      <w:pPr>
        <w:shd w:val="clear" w:color="auto" w:fill="FFFFFF"/>
        <w:rPr>
          <w:rFonts w:ascii="Arial" w:eastAsia="Times New Roman" w:hAnsi="Arial" w:cs="Arial"/>
          <w:color w:val="000000"/>
          <w:sz w:val="22"/>
          <w:szCs w:val="22"/>
          <w:lang w:eastAsia="en-GB"/>
        </w:rPr>
      </w:pPr>
      <w:r w:rsidRPr="005071FE">
        <w:rPr>
          <w:rFonts w:ascii="Arial" w:eastAsia="Times New Roman" w:hAnsi="Arial" w:cs="Arial"/>
          <w:color w:val="000000"/>
          <w:sz w:val="22"/>
          <w:szCs w:val="22"/>
          <w:lang w:eastAsia="en-GB"/>
        </w:rPr>
        <w:lastRenderedPageBreak/>
        <w:t xml:space="preserve">Furthermore, the author continues by saying that jury verdicts can send a message to government officials about the propriety of their conduct, most of the citizens or most of the defendants choose to have their fate decided by their citizens rather than a judge for example when Colonel Oliver North has been accused on a charged link to his role in the Iran Contra scandal a Washington OC, the jury heard the evidence and has given its verdict. the jury acquitted north of most charges even though he was showing to the city and the </w:t>
      </w:r>
      <w:proofErr w:type="spellStart"/>
      <w:r w:rsidRPr="005071FE">
        <w:rPr>
          <w:rFonts w:ascii="Arial" w:eastAsia="Times New Roman" w:hAnsi="Arial" w:cs="Arial"/>
          <w:color w:val="000000"/>
          <w:sz w:val="22"/>
          <w:szCs w:val="22"/>
          <w:u w:val="single"/>
          <w:lang w:eastAsia="en-GB"/>
        </w:rPr>
        <w:t>falll</w:t>
      </w:r>
      <w:proofErr w:type="spellEnd"/>
      <w:r w:rsidRPr="005071FE">
        <w:rPr>
          <w:rFonts w:ascii="Arial" w:eastAsia="Times New Roman" w:hAnsi="Arial" w:cs="Arial"/>
          <w:color w:val="000000"/>
          <w:sz w:val="22"/>
          <w:szCs w:val="22"/>
          <w:u w:val="single"/>
          <w:lang w:eastAsia="en-GB"/>
        </w:rPr>
        <w:t xml:space="preserve"> guy</w:t>
      </w:r>
      <w:r w:rsidRPr="005071FE">
        <w:rPr>
          <w:rFonts w:ascii="Arial" w:eastAsia="Times New Roman" w:hAnsi="Arial" w:cs="Arial"/>
          <w:color w:val="000000"/>
          <w:sz w:val="22"/>
          <w:szCs w:val="22"/>
          <w:lang w:eastAsia="en-GB"/>
        </w:rPr>
        <w:t xml:space="preserve"> but convicted him off 3  </w:t>
      </w:r>
    </w:p>
    <w:p w14:paraId="57899269" w14:textId="77777777" w:rsidR="005071FE" w:rsidRPr="005071FE" w:rsidRDefault="005071FE" w:rsidP="005071FE">
      <w:pPr>
        <w:shd w:val="clear" w:color="auto" w:fill="FFFFFF"/>
        <w:rPr>
          <w:rFonts w:ascii="Times New Roman" w:eastAsia="Times New Roman" w:hAnsi="Times New Roman" w:cs="Times New Roman"/>
          <w:lang w:eastAsia="en-GB"/>
        </w:rPr>
      </w:pPr>
    </w:p>
    <w:p w14:paraId="5F24F0E5"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b/>
          <w:bCs/>
          <w:color w:val="000000"/>
          <w:sz w:val="22"/>
          <w:szCs w:val="22"/>
          <w:lang w:eastAsia="en-GB"/>
        </w:rPr>
        <w:t>jury decision-making</w:t>
      </w:r>
      <w:r w:rsidRPr="005071FE">
        <w:rPr>
          <w:rFonts w:ascii="Arial" w:eastAsia="Times New Roman" w:hAnsi="Arial" w:cs="Arial"/>
          <w:color w:val="000000"/>
          <w:sz w:val="22"/>
          <w:szCs w:val="22"/>
          <w:lang w:eastAsia="en-GB"/>
        </w:rPr>
        <w:t> </w:t>
      </w:r>
    </w:p>
    <w:p w14:paraId="273A6F6A" w14:textId="53C2BC4F"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 xml:space="preserve">is the decision of the jury As they doing their best to bring the offenders or the wrongdoers to justice after the sting operation for a videotape of Washington DC Mayer Marion parry that he using drugs the local jury convicted the offender only for a </w:t>
      </w:r>
      <w:proofErr w:type="spellStart"/>
      <w:r w:rsidRPr="005071FE">
        <w:rPr>
          <w:rFonts w:ascii="Arial" w:eastAsia="Times New Roman" w:hAnsi="Arial" w:cs="Arial"/>
          <w:color w:val="000000"/>
          <w:sz w:val="22"/>
          <w:szCs w:val="22"/>
          <w:lang w:eastAsia="en-GB"/>
        </w:rPr>
        <w:t>misdemeanor</w:t>
      </w:r>
      <w:proofErr w:type="spellEnd"/>
      <w:r w:rsidRPr="005071FE">
        <w:rPr>
          <w:rFonts w:ascii="Arial" w:eastAsia="Times New Roman" w:hAnsi="Arial" w:cs="Arial"/>
          <w:color w:val="000000"/>
          <w:sz w:val="22"/>
          <w:szCs w:val="22"/>
          <w:lang w:eastAsia="en-GB"/>
        </w:rPr>
        <w:t xml:space="preserve">, the jury's inability to reach a unanimous decision on more serious counts reflected intense local disagreement over whether the government had gone too far in its efforts to catch the mayor in illegal activities (Frisby&amp; </w:t>
      </w:r>
      <w:proofErr w:type="spellStart"/>
      <w:r w:rsidRPr="005071FE">
        <w:rPr>
          <w:rFonts w:ascii="Arial" w:eastAsia="Times New Roman" w:hAnsi="Arial" w:cs="Arial"/>
          <w:color w:val="000000"/>
          <w:sz w:val="22"/>
          <w:szCs w:val="22"/>
          <w:lang w:eastAsia="en-GB"/>
        </w:rPr>
        <w:t>Ramo</w:t>
      </w:r>
      <w:proofErr w:type="spellEnd"/>
      <w:r w:rsidRPr="005071FE">
        <w:rPr>
          <w:rFonts w:ascii="Arial" w:eastAsia="Times New Roman" w:hAnsi="Arial" w:cs="Arial"/>
          <w:color w:val="000000"/>
          <w:sz w:val="22"/>
          <w:szCs w:val="22"/>
          <w:lang w:eastAsia="en-GB"/>
        </w:rPr>
        <w:t>, </w:t>
      </w:r>
      <w:proofErr w:type="spellStart"/>
      <w:r w:rsidRPr="005071FE">
        <w:rPr>
          <w:rFonts w:ascii="Arial" w:eastAsia="Times New Roman" w:hAnsi="Arial" w:cs="Arial"/>
          <w:color w:val="000000"/>
          <w:sz w:val="22"/>
          <w:szCs w:val="22"/>
          <w:lang w:eastAsia="en-GB"/>
        </w:rPr>
        <w:t>Locy</w:t>
      </w:r>
      <w:proofErr w:type="spellEnd"/>
      <w:r w:rsidRPr="005071FE">
        <w:rPr>
          <w:rFonts w:ascii="Arial" w:eastAsia="Times New Roman" w:hAnsi="Arial" w:cs="Arial"/>
          <w:color w:val="000000"/>
          <w:sz w:val="22"/>
          <w:szCs w:val="22"/>
          <w:lang w:eastAsia="en-GB"/>
        </w:rPr>
        <w:t>, 1990) </w:t>
      </w:r>
    </w:p>
    <w:p w14:paraId="07D0F068"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Another role of the jury is very important in the death penalty cases, as the jury alone decides whether the defendant should live or die (Hans, 1988) </w:t>
      </w:r>
    </w:p>
    <w:p w14:paraId="75A3706A"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 </w:t>
      </w:r>
    </w:p>
    <w:p w14:paraId="1A1C79E9"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b/>
          <w:bCs/>
          <w:color w:val="000000"/>
          <w:sz w:val="22"/>
          <w:szCs w:val="22"/>
          <w:lang w:eastAsia="en-GB"/>
        </w:rPr>
        <w:t>How is a jury selected?</w:t>
      </w:r>
      <w:r w:rsidRPr="005071FE">
        <w:rPr>
          <w:rFonts w:ascii="Arial" w:eastAsia="Times New Roman" w:hAnsi="Arial" w:cs="Arial"/>
          <w:color w:val="000000"/>
          <w:sz w:val="22"/>
          <w:szCs w:val="22"/>
          <w:lang w:eastAsia="en-GB"/>
        </w:rPr>
        <w:t> </w:t>
      </w:r>
    </w:p>
    <w:p w14:paraId="517DAC98"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the Crown Court has an official in charge of summoning jurors to hear such a case the arranged for the names of the jurors to be drawn from the electoral register and this is an automatic process carried out at random by a computer in a central office those who are summoned by the court to attend jury service they will be fine for 1000 pound fine in case failure to attend jurors those who agreed to serve on a jury they need to attend 10 working days and jurors also can be delayed beyond their service more than 10 days (endbrief,2022) </w:t>
      </w:r>
    </w:p>
    <w:p w14:paraId="5D5331F6"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b/>
          <w:bCs/>
          <w:color w:val="000000"/>
          <w:sz w:val="22"/>
          <w:szCs w:val="22"/>
          <w:lang w:eastAsia="en-GB"/>
        </w:rPr>
        <w:t>Jury qualification</w:t>
      </w:r>
      <w:r w:rsidRPr="005071FE">
        <w:rPr>
          <w:rFonts w:ascii="Arial" w:eastAsia="Times New Roman" w:hAnsi="Arial" w:cs="Arial"/>
          <w:color w:val="000000"/>
          <w:sz w:val="22"/>
          <w:szCs w:val="22"/>
          <w:lang w:eastAsia="en-GB"/>
        </w:rPr>
        <w:t> </w:t>
      </w:r>
    </w:p>
    <w:p w14:paraId="5BB0960A"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On the same website, the author had mentioned the jury qualification as the age should be between 18 to 70 and he must be registered to vote and he must be a resident in the UK Channel Islands or the Isle of Man for at least five years since there's 13 birthday and he must not mentally disordered or disqualified from jury service. </w:t>
      </w:r>
    </w:p>
    <w:p w14:paraId="2078D826"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 </w:t>
      </w:r>
    </w:p>
    <w:p w14:paraId="5708ED77" w14:textId="70BEFE55" w:rsidR="005071FE" w:rsidRDefault="005071FE" w:rsidP="005071FE">
      <w:pPr>
        <w:shd w:val="clear" w:color="auto" w:fill="FFFFFF"/>
        <w:rPr>
          <w:rFonts w:ascii="Arial" w:eastAsia="Times New Roman" w:hAnsi="Arial" w:cs="Arial"/>
          <w:color w:val="000000"/>
          <w:sz w:val="22"/>
          <w:szCs w:val="22"/>
          <w:lang w:eastAsia="en-GB"/>
        </w:rPr>
      </w:pPr>
      <w:r w:rsidRPr="005071FE">
        <w:rPr>
          <w:rFonts w:ascii="Arial" w:eastAsia="Times New Roman" w:hAnsi="Arial" w:cs="Arial"/>
          <w:b/>
          <w:bCs/>
          <w:color w:val="000000"/>
          <w:sz w:val="22"/>
          <w:szCs w:val="22"/>
          <w:lang w:eastAsia="en-GB"/>
        </w:rPr>
        <w:t>Citizen juries</w:t>
      </w:r>
      <w:r w:rsidRPr="005071FE">
        <w:rPr>
          <w:rFonts w:ascii="Arial" w:eastAsia="Times New Roman" w:hAnsi="Arial" w:cs="Arial"/>
          <w:color w:val="000000"/>
          <w:sz w:val="22"/>
          <w:szCs w:val="22"/>
          <w:lang w:eastAsia="en-GB"/>
        </w:rPr>
        <w:t> </w:t>
      </w:r>
    </w:p>
    <w:p w14:paraId="6A3008B3" w14:textId="77777777" w:rsidR="005071FE" w:rsidRPr="005071FE" w:rsidRDefault="005071FE" w:rsidP="005071FE">
      <w:pPr>
        <w:shd w:val="clear" w:color="auto" w:fill="FFFFFF"/>
        <w:rPr>
          <w:rFonts w:ascii="Times New Roman" w:eastAsia="Times New Roman" w:hAnsi="Times New Roman" w:cs="Times New Roman"/>
          <w:lang w:eastAsia="en-GB"/>
        </w:rPr>
      </w:pPr>
    </w:p>
    <w:p w14:paraId="0C8AC8E6"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 xml:space="preserve">According to Stewart, kindle, and </w:t>
      </w:r>
      <w:proofErr w:type="spellStart"/>
      <w:r w:rsidRPr="005071FE">
        <w:rPr>
          <w:rFonts w:ascii="Arial" w:eastAsia="Times New Roman" w:hAnsi="Arial" w:cs="Arial"/>
          <w:color w:val="000000"/>
          <w:sz w:val="22"/>
          <w:szCs w:val="22"/>
          <w:lang w:eastAsia="en-GB"/>
        </w:rPr>
        <w:t>Coote</w:t>
      </w:r>
      <w:proofErr w:type="spellEnd"/>
      <w:r w:rsidRPr="005071FE">
        <w:rPr>
          <w:rFonts w:ascii="Arial" w:eastAsia="Times New Roman" w:hAnsi="Arial" w:cs="Arial"/>
          <w:color w:val="000000"/>
          <w:sz w:val="22"/>
          <w:szCs w:val="22"/>
          <w:lang w:eastAsia="en-GB"/>
        </w:rPr>
        <w:t xml:space="preserve"> (1994) how citizens, juries might be used in the UK? </w:t>
      </w:r>
    </w:p>
    <w:p w14:paraId="4349CACA"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In the UK to test the jury process so the jury could be sponsored by national or local government bodies political parties national or local media or voluntary organizations and used to develop policy proposals to guide decision's on the planning and other issues to consider how environment policies or to assist the progress by national or local government and fulfilling election pledges as a national or local level the composition duration and cost of the jury may vary depending on the task and a code of practice to ensure their processes integrity may be developed to govern, the use of citizen juries subjects that could be addressed community service childcare and the press.  </w:t>
      </w:r>
    </w:p>
    <w:p w14:paraId="00F579CF"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 </w:t>
      </w:r>
      <w:r w:rsidRPr="005071FE">
        <w:rPr>
          <w:rFonts w:ascii="Arial" w:eastAsia="Times New Roman" w:hAnsi="Arial" w:cs="Arial"/>
          <w:b/>
          <w:bCs/>
          <w:color w:val="000000"/>
          <w:sz w:val="22"/>
          <w:szCs w:val="22"/>
          <w:lang w:eastAsia="en-GB"/>
        </w:rPr>
        <w:t>how much does a citizen’s jury cost?</w:t>
      </w:r>
      <w:r w:rsidRPr="005071FE">
        <w:rPr>
          <w:rFonts w:ascii="Arial" w:eastAsia="Times New Roman" w:hAnsi="Arial" w:cs="Arial"/>
          <w:color w:val="000000"/>
          <w:sz w:val="22"/>
          <w:szCs w:val="22"/>
          <w:lang w:eastAsia="en-GB"/>
        </w:rPr>
        <w:t> </w:t>
      </w:r>
    </w:p>
    <w:p w14:paraId="644EA62E"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the jury can be hard to calculate because it varies according to the time required and how they will bring the witness, expenses and maybe accommodation Kettering and so on. they claim that they have estimated that a four-day Jury is likely to cost between 16,000 and 20,000 British pound which is mean this costing the budget of the state a lot of money and maybe this could lead us to if it's worth that the juries not be abolished? (</w:t>
      </w:r>
      <w:proofErr w:type="spellStart"/>
      <w:r w:rsidRPr="005071FE">
        <w:rPr>
          <w:rFonts w:ascii="Arial" w:eastAsia="Times New Roman" w:hAnsi="Arial" w:cs="Arial"/>
          <w:color w:val="000000"/>
          <w:sz w:val="22"/>
          <w:szCs w:val="22"/>
          <w:lang w:eastAsia="en-GB"/>
        </w:rPr>
        <w:t>Coote</w:t>
      </w:r>
      <w:proofErr w:type="spellEnd"/>
      <w:r w:rsidRPr="005071FE">
        <w:rPr>
          <w:rFonts w:ascii="Arial" w:eastAsia="Times New Roman" w:hAnsi="Arial" w:cs="Arial"/>
          <w:color w:val="000000"/>
          <w:sz w:val="22"/>
          <w:szCs w:val="22"/>
          <w:lang w:eastAsia="en-GB"/>
        </w:rPr>
        <w:t xml:space="preserve"> and linaghan,1996) </w:t>
      </w:r>
    </w:p>
    <w:p w14:paraId="384A2474"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b/>
          <w:bCs/>
          <w:color w:val="000000"/>
          <w:sz w:val="22"/>
          <w:szCs w:val="22"/>
          <w:lang w:eastAsia="en-GB"/>
        </w:rPr>
        <w:t>Pros and cons of jury trials</w:t>
      </w:r>
      <w:r w:rsidRPr="005071FE">
        <w:rPr>
          <w:rFonts w:ascii="Arial" w:eastAsia="Times New Roman" w:hAnsi="Arial" w:cs="Arial"/>
          <w:color w:val="000000"/>
          <w:sz w:val="22"/>
          <w:szCs w:val="22"/>
          <w:lang w:eastAsia="en-GB"/>
        </w:rPr>
        <w:t> </w:t>
      </w:r>
    </w:p>
    <w:p w14:paraId="0F65511B"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b/>
          <w:bCs/>
          <w:color w:val="000000"/>
          <w:sz w:val="22"/>
          <w:szCs w:val="22"/>
          <w:lang w:eastAsia="en-GB"/>
        </w:rPr>
        <w:t>The first trial was by jury. Pros</w:t>
      </w:r>
      <w:r w:rsidRPr="005071FE">
        <w:rPr>
          <w:rFonts w:ascii="Arial" w:eastAsia="Times New Roman" w:hAnsi="Arial" w:cs="Arial"/>
          <w:color w:val="000000"/>
          <w:sz w:val="22"/>
          <w:szCs w:val="22"/>
          <w:lang w:eastAsia="en-GB"/>
        </w:rPr>
        <w:t> </w:t>
      </w:r>
    </w:p>
    <w:p w14:paraId="3CE53FEB"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lastRenderedPageBreak/>
        <w:t>Judges are not as caring as jurors they can use emotional arguments to their advantage in a jury trial because jurors are more amenable to being persuaded by the personal appeal of an argument or testimony than normal people depending on the case seen by his jurors because much easier did you to persuade the jurors but not the judges who, are well trained and well qualified and judges are unbiased and they put the human emotion aside in the courtroom. </w:t>
      </w:r>
    </w:p>
    <w:p w14:paraId="41D1DC4F" w14:textId="4FCAA4C0" w:rsidR="005071FE" w:rsidRDefault="005071FE" w:rsidP="005071FE">
      <w:pPr>
        <w:shd w:val="clear" w:color="auto" w:fill="FFFFFF"/>
        <w:rPr>
          <w:rFonts w:ascii="Arial" w:eastAsia="Times New Roman" w:hAnsi="Arial" w:cs="Arial"/>
          <w:color w:val="000000"/>
          <w:sz w:val="22"/>
          <w:szCs w:val="22"/>
          <w:lang w:eastAsia="en-GB"/>
        </w:rPr>
      </w:pPr>
      <w:r w:rsidRPr="005071FE">
        <w:rPr>
          <w:rFonts w:ascii="Arial" w:eastAsia="Times New Roman" w:hAnsi="Arial" w:cs="Arial"/>
          <w:color w:val="000000"/>
          <w:sz w:val="22"/>
          <w:szCs w:val="22"/>
          <w:lang w:eastAsia="en-GB"/>
        </w:rPr>
        <w:t>Juries are more forgiving than judges, so the audience is more comfortable with the juries than the judges as mentioned before. The judges are more experienced legal professionals and the oldest makes the decision based on the law that's why is less stressful does the audience to rely on the jury rather than the judges (</w:t>
      </w:r>
      <w:r w:rsidRPr="005071FE">
        <w:rPr>
          <w:rFonts w:ascii="Arial" w:eastAsia="Times New Roman" w:hAnsi="Arial" w:cs="Arial"/>
          <w:b/>
          <w:bCs/>
          <w:color w:val="000000"/>
          <w:sz w:val="22"/>
          <w:szCs w:val="22"/>
          <w:lang w:eastAsia="en-GB"/>
        </w:rPr>
        <w:t>kretzefirm,2021)</w:t>
      </w:r>
      <w:r w:rsidRPr="005071FE">
        <w:rPr>
          <w:rFonts w:ascii="Arial" w:eastAsia="Times New Roman" w:hAnsi="Arial" w:cs="Arial"/>
          <w:color w:val="000000"/>
          <w:sz w:val="22"/>
          <w:szCs w:val="22"/>
          <w:lang w:eastAsia="en-GB"/>
        </w:rPr>
        <w:t> </w:t>
      </w:r>
    </w:p>
    <w:p w14:paraId="2C1F3EE8" w14:textId="77777777" w:rsidR="005071FE" w:rsidRPr="005071FE" w:rsidRDefault="005071FE" w:rsidP="005071FE">
      <w:pPr>
        <w:shd w:val="clear" w:color="auto" w:fill="FFFFFF"/>
        <w:rPr>
          <w:rFonts w:ascii="Times New Roman" w:eastAsia="Times New Roman" w:hAnsi="Times New Roman" w:cs="Times New Roman"/>
          <w:lang w:eastAsia="en-GB"/>
        </w:rPr>
      </w:pPr>
    </w:p>
    <w:p w14:paraId="2AFD968C" w14:textId="45BD0600" w:rsidR="005071FE" w:rsidRDefault="005071FE" w:rsidP="005071FE">
      <w:pPr>
        <w:shd w:val="clear" w:color="auto" w:fill="FFFFFF"/>
        <w:rPr>
          <w:rFonts w:ascii="Arial" w:eastAsia="Times New Roman" w:hAnsi="Arial" w:cs="Arial"/>
          <w:color w:val="000000"/>
          <w:sz w:val="22"/>
          <w:szCs w:val="22"/>
          <w:lang w:eastAsia="en-GB"/>
        </w:rPr>
      </w:pPr>
      <w:r w:rsidRPr="005071FE">
        <w:rPr>
          <w:rFonts w:ascii="Arial" w:eastAsia="Times New Roman" w:hAnsi="Arial" w:cs="Arial"/>
          <w:b/>
          <w:bCs/>
          <w:color w:val="000000"/>
          <w:sz w:val="22"/>
          <w:szCs w:val="22"/>
          <w:lang w:eastAsia="en-GB"/>
        </w:rPr>
        <w:t>The first trial was by jury. Cons</w:t>
      </w:r>
      <w:r w:rsidRPr="005071FE">
        <w:rPr>
          <w:rFonts w:ascii="Arial" w:eastAsia="Times New Roman" w:hAnsi="Arial" w:cs="Arial"/>
          <w:color w:val="000000"/>
          <w:sz w:val="22"/>
          <w:szCs w:val="22"/>
          <w:lang w:eastAsia="en-GB"/>
        </w:rPr>
        <w:t> </w:t>
      </w:r>
    </w:p>
    <w:p w14:paraId="7F9BFEEB" w14:textId="77777777" w:rsidR="005071FE" w:rsidRPr="005071FE" w:rsidRDefault="005071FE" w:rsidP="005071FE">
      <w:pPr>
        <w:shd w:val="clear" w:color="auto" w:fill="FFFFFF"/>
        <w:rPr>
          <w:rFonts w:ascii="Times New Roman" w:eastAsia="Times New Roman" w:hAnsi="Times New Roman" w:cs="Times New Roman"/>
          <w:lang w:eastAsia="en-GB"/>
        </w:rPr>
      </w:pPr>
    </w:p>
    <w:p w14:paraId="5D853626" w14:textId="3C17F28B" w:rsidR="005071FE" w:rsidRDefault="005071FE" w:rsidP="005071FE">
      <w:pPr>
        <w:shd w:val="clear" w:color="auto" w:fill="FFFFFF"/>
        <w:rPr>
          <w:rFonts w:ascii="Arial" w:eastAsia="Times New Roman" w:hAnsi="Arial" w:cs="Arial"/>
          <w:color w:val="000000"/>
          <w:sz w:val="22"/>
          <w:szCs w:val="22"/>
          <w:lang w:eastAsia="en-GB"/>
        </w:rPr>
      </w:pPr>
      <w:r w:rsidRPr="005071FE">
        <w:rPr>
          <w:rFonts w:ascii="Arial" w:eastAsia="Times New Roman" w:hAnsi="Arial" w:cs="Arial"/>
          <w:color w:val="000000"/>
          <w:sz w:val="22"/>
          <w:szCs w:val="22"/>
          <w:lang w:eastAsia="en-GB"/>
        </w:rPr>
        <w:t>The author continues in the same website showing the negative of the juries when he said the jurors can be very emotional especially when we have the offender or defendants who have a long criminal record or are accused of very bad crimes so this time this could be a negative according to the emotional side of the juries to support those kinds of criminals, also the bed beside of the jury's that nobody knows how's they reach their decision. </w:t>
      </w:r>
    </w:p>
    <w:p w14:paraId="7DC08334" w14:textId="77777777" w:rsidR="005071FE" w:rsidRPr="005071FE" w:rsidRDefault="005071FE" w:rsidP="005071FE">
      <w:pPr>
        <w:shd w:val="clear" w:color="auto" w:fill="FFFFFF"/>
        <w:rPr>
          <w:rFonts w:ascii="Times New Roman" w:eastAsia="Times New Roman" w:hAnsi="Times New Roman" w:cs="Times New Roman"/>
          <w:lang w:eastAsia="en-GB"/>
        </w:rPr>
      </w:pPr>
    </w:p>
    <w:p w14:paraId="5A7B3FF9" w14:textId="5D766863" w:rsidR="005071FE" w:rsidRDefault="005071FE" w:rsidP="005071FE">
      <w:pPr>
        <w:shd w:val="clear" w:color="auto" w:fill="FFFFFF"/>
        <w:rPr>
          <w:rFonts w:ascii="Arial" w:eastAsia="Times New Roman" w:hAnsi="Arial" w:cs="Arial"/>
          <w:color w:val="000000"/>
          <w:sz w:val="22"/>
          <w:szCs w:val="22"/>
          <w:lang w:eastAsia="en-GB"/>
        </w:rPr>
      </w:pPr>
      <w:r w:rsidRPr="005071FE">
        <w:rPr>
          <w:rFonts w:ascii="Arial" w:eastAsia="Times New Roman" w:hAnsi="Arial" w:cs="Arial"/>
          <w:b/>
          <w:bCs/>
          <w:color w:val="000000"/>
          <w:sz w:val="22"/>
          <w:szCs w:val="22"/>
          <w:lang w:eastAsia="en-GB"/>
        </w:rPr>
        <w:t>In which court do juries set?</w:t>
      </w:r>
      <w:r w:rsidRPr="005071FE">
        <w:rPr>
          <w:rFonts w:ascii="Arial" w:eastAsia="Times New Roman" w:hAnsi="Arial" w:cs="Arial"/>
          <w:color w:val="000000"/>
          <w:sz w:val="22"/>
          <w:szCs w:val="22"/>
          <w:lang w:eastAsia="en-GB"/>
        </w:rPr>
        <w:t> </w:t>
      </w:r>
    </w:p>
    <w:p w14:paraId="228F799B" w14:textId="77777777" w:rsidR="005071FE" w:rsidRPr="005071FE" w:rsidRDefault="005071FE" w:rsidP="005071FE">
      <w:pPr>
        <w:shd w:val="clear" w:color="auto" w:fill="FFFFFF"/>
        <w:rPr>
          <w:rFonts w:ascii="Times New Roman" w:eastAsia="Times New Roman" w:hAnsi="Times New Roman" w:cs="Times New Roman"/>
          <w:lang w:eastAsia="en-GB"/>
        </w:rPr>
      </w:pPr>
    </w:p>
    <w:p w14:paraId="45520A13"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juries in criminal cases are in the Crown Court and it's common where the decision on criminal matters that involve the necessary finding of either guilty or not guilty, and the fact is most cases are handled in magistrate court jury for less than 1% of all criminal trials proceed to Crown Court approximately 2/3 will plead guilty. But if juries are used in civil cases, it will be a limited number of civil.  the jury will decide whether the claimant has proven his case based on the facts of the case and if she decides that the climate has worn Z will decide how much convert compensation to award and on what scale. </w:t>
      </w:r>
    </w:p>
    <w:p w14:paraId="775953D7" w14:textId="1E8F842B" w:rsidR="005071FE" w:rsidRDefault="005071FE" w:rsidP="005071FE">
      <w:pPr>
        <w:shd w:val="clear" w:color="auto" w:fill="FFFFFF"/>
        <w:rPr>
          <w:rFonts w:ascii="Arial" w:eastAsia="Times New Roman" w:hAnsi="Arial" w:cs="Arial"/>
          <w:color w:val="000000"/>
          <w:sz w:val="22"/>
          <w:szCs w:val="22"/>
          <w:lang w:eastAsia="en-GB"/>
        </w:rPr>
      </w:pPr>
      <w:r w:rsidRPr="005071FE">
        <w:rPr>
          <w:rFonts w:ascii="Arial" w:eastAsia="Times New Roman" w:hAnsi="Arial" w:cs="Arial"/>
          <w:color w:val="000000"/>
          <w:sz w:val="22"/>
          <w:szCs w:val="22"/>
          <w:lang w:eastAsia="en-GB"/>
        </w:rPr>
        <w:t> </w:t>
      </w:r>
    </w:p>
    <w:p w14:paraId="02CE36C6" w14:textId="77777777" w:rsidR="005071FE" w:rsidRPr="005071FE" w:rsidRDefault="005071FE" w:rsidP="005071FE">
      <w:pPr>
        <w:shd w:val="clear" w:color="auto" w:fill="FFFFFF"/>
        <w:rPr>
          <w:rFonts w:ascii="Times New Roman" w:eastAsia="Times New Roman" w:hAnsi="Times New Roman" w:cs="Times New Roman"/>
          <w:lang w:eastAsia="en-GB"/>
        </w:rPr>
      </w:pPr>
    </w:p>
    <w:p w14:paraId="38F2503F"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b/>
          <w:bCs/>
          <w:color w:val="000000"/>
          <w:sz w:val="22"/>
          <w:szCs w:val="22"/>
          <w:lang w:eastAsia="en-GB"/>
        </w:rPr>
        <w:t>Thesis</w:t>
      </w:r>
      <w:r w:rsidRPr="005071FE">
        <w:rPr>
          <w:rFonts w:ascii="Arial" w:eastAsia="Times New Roman" w:hAnsi="Arial" w:cs="Arial"/>
          <w:color w:val="000000"/>
          <w:sz w:val="22"/>
          <w:szCs w:val="22"/>
          <w:lang w:eastAsia="en-GB"/>
        </w:rPr>
        <w:t> </w:t>
      </w:r>
    </w:p>
    <w:p w14:paraId="42FD6584" w14:textId="77777777" w:rsidR="005071FE" w:rsidRPr="005071FE" w:rsidRDefault="005071FE" w:rsidP="005071FE">
      <w:pPr>
        <w:shd w:val="clear" w:color="auto" w:fill="FFFFFF"/>
        <w:rPr>
          <w:rFonts w:ascii="Times New Roman" w:eastAsia="Times New Roman" w:hAnsi="Times New Roman" w:cs="Times New Roman"/>
          <w:lang w:eastAsia="en-GB"/>
        </w:rPr>
      </w:pPr>
      <w:r w:rsidRPr="005071FE">
        <w:rPr>
          <w:rFonts w:ascii="Arial" w:eastAsia="Times New Roman" w:hAnsi="Arial" w:cs="Arial"/>
          <w:color w:val="000000"/>
          <w:sz w:val="22"/>
          <w:szCs w:val="22"/>
          <w:lang w:eastAsia="en-GB"/>
        </w:rPr>
        <w:t xml:space="preserve">Regarding what all have mentioned above and many authors have talked about juries in many different ways some of them are happy for juries and others somehow show the negative side of the juries even if it's not direct and it's going to be indirect And even the juries costing the state a lot of money but it worth it because to achieve fairness and justice in the society it's worth to be a lot of money to achieve justice as far as the juries are always in the correct path and they are not selling their conscience and also because the jury ages and experience can make a balance besides the rules and the law as we call it is the soul of the law. </w:t>
      </w:r>
    </w:p>
    <w:p w14:paraId="0E2C509F" w14:textId="77777777" w:rsidR="005071FE" w:rsidRPr="005071FE" w:rsidRDefault="005071FE" w:rsidP="005071FE">
      <w:pPr>
        <w:rPr>
          <w:rFonts w:ascii="Times New Roman" w:eastAsia="Times New Roman" w:hAnsi="Times New Roman" w:cs="Times New Roman"/>
          <w:lang w:eastAsia="en-GB"/>
        </w:rPr>
      </w:pPr>
    </w:p>
    <w:p w14:paraId="197FDB4C" w14:textId="77777777" w:rsidR="00263A4D" w:rsidRDefault="00263A4D" w:rsidP="00263A4D">
      <w:pPr>
        <w:pStyle w:val="root-block-node"/>
      </w:pPr>
      <w:r>
        <w:t> </w:t>
      </w:r>
    </w:p>
    <w:p w14:paraId="22F1F34E" w14:textId="77777777" w:rsidR="00263A4D" w:rsidRDefault="00263A4D" w:rsidP="00263A4D">
      <w:pPr>
        <w:pStyle w:val="root-block-node"/>
      </w:pPr>
      <w:r>
        <w:t> </w:t>
      </w:r>
    </w:p>
    <w:p w14:paraId="370FCF4D" w14:textId="77777777" w:rsidR="00263A4D" w:rsidRDefault="00263A4D" w:rsidP="00263A4D">
      <w:pPr>
        <w:pStyle w:val="root-block-node"/>
      </w:pPr>
      <w:r>
        <w:t> </w:t>
      </w:r>
    </w:p>
    <w:p w14:paraId="7490A040" w14:textId="77777777" w:rsidR="00263A4D" w:rsidRDefault="00263A4D" w:rsidP="00263A4D">
      <w:pPr>
        <w:pStyle w:val="root-block-node"/>
      </w:pPr>
      <w:r>
        <w:t> </w:t>
      </w:r>
    </w:p>
    <w:p w14:paraId="6B60AAF0" w14:textId="77777777" w:rsidR="00263A4D" w:rsidRDefault="00263A4D" w:rsidP="00263A4D">
      <w:pPr>
        <w:pStyle w:val="root-block-node"/>
      </w:pPr>
      <w:r>
        <w:t> </w:t>
      </w:r>
    </w:p>
    <w:p w14:paraId="768AA468" w14:textId="77777777" w:rsidR="00263A4D" w:rsidRDefault="00263A4D" w:rsidP="00263A4D">
      <w:pPr>
        <w:pStyle w:val="root-block-node"/>
      </w:pPr>
      <w:r>
        <w:t> </w:t>
      </w:r>
    </w:p>
    <w:p w14:paraId="3FD22749" w14:textId="77777777" w:rsidR="00263A4D" w:rsidRDefault="00263A4D" w:rsidP="00263A4D">
      <w:pPr>
        <w:pStyle w:val="root-block-node"/>
      </w:pPr>
      <w:r>
        <w:lastRenderedPageBreak/>
        <w:t> </w:t>
      </w:r>
    </w:p>
    <w:p w14:paraId="7C39FEF2" w14:textId="77777777" w:rsidR="00263A4D" w:rsidRDefault="00263A4D" w:rsidP="00263A4D">
      <w:pPr>
        <w:pStyle w:val="root-block-node"/>
      </w:pPr>
      <w:r>
        <w:t> </w:t>
      </w:r>
    </w:p>
    <w:p w14:paraId="57F68B8A" w14:textId="77777777" w:rsidR="00263A4D" w:rsidRDefault="00263A4D" w:rsidP="00263A4D">
      <w:pPr>
        <w:pStyle w:val="root-block-node"/>
      </w:pPr>
      <w:r>
        <w:t> </w:t>
      </w:r>
    </w:p>
    <w:p w14:paraId="28541044" w14:textId="77777777" w:rsidR="00263A4D" w:rsidRDefault="00263A4D" w:rsidP="00263A4D">
      <w:pPr>
        <w:pStyle w:val="root-block-node"/>
      </w:pPr>
      <w:r>
        <w:t> </w:t>
      </w:r>
    </w:p>
    <w:p w14:paraId="77E9D7FD" w14:textId="611004F6" w:rsidR="00CF7E71" w:rsidRPr="00263A4D" w:rsidRDefault="00CF7E71" w:rsidP="00F10553">
      <w:pPr>
        <w:ind w:left="720" w:hanging="360"/>
        <w:rPr>
          <w:sz w:val="28"/>
          <w:szCs w:val="28"/>
        </w:rPr>
      </w:pPr>
    </w:p>
    <w:p w14:paraId="3E9B3B8A" w14:textId="644805BB" w:rsidR="00CF7E71" w:rsidRPr="00263A4D" w:rsidRDefault="00CF7E71" w:rsidP="00F10553">
      <w:pPr>
        <w:ind w:left="720" w:hanging="360"/>
        <w:rPr>
          <w:sz w:val="28"/>
          <w:szCs w:val="28"/>
        </w:rPr>
      </w:pPr>
    </w:p>
    <w:p w14:paraId="3A10C6A7" w14:textId="30A1C7D7" w:rsidR="00CF7E71" w:rsidRPr="00263A4D" w:rsidRDefault="00CF7E71" w:rsidP="00F10553">
      <w:pPr>
        <w:ind w:left="720" w:hanging="360"/>
        <w:rPr>
          <w:sz w:val="28"/>
          <w:szCs w:val="28"/>
        </w:rPr>
      </w:pPr>
    </w:p>
    <w:p w14:paraId="497C4E68" w14:textId="77777777" w:rsidR="00CF7E71" w:rsidRPr="00263A4D" w:rsidRDefault="00CF7E71" w:rsidP="00F10553">
      <w:pPr>
        <w:ind w:left="720" w:hanging="360"/>
        <w:rPr>
          <w:sz w:val="28"/>
          <w:szCs w:val="28"/>
        </w:rPr>
      </w:pPr>
    </w:p>
    <w:p w14:paraId="128D48F3" w14:textId="77777777" w:rsidR="00CF7E71" w:rsidRPr="00263A4D" w:rsidRDefault="00CF7E71" w:rsidP="00CF7E71">
      <w:pPr>
        <w:pStyle w:val="ListParagraph"/>
        <w:rPr>
          <w:sz w:val="28"/>
          <w:szCs w:val="28"/>
        </w:rPr>
      </w:pPr>
    </w:p>
    <w:p w14:paraId="6567272B" w14:textId="3FBEEB2A" w:rsidR="00746DEA" w:rsidRPr="00263A4D" w:rsidRDefault="00000000" w:rsidP="00F10553">
      <w:pPr>
        <w:pStyle w:val="ListParagraph"/>
        <w:numPr>
          <w:ilvl w:val="0"/>
          <w:numId w:val="2"/>
        </w:numPr>
        <w:rPr>
          <w:sz w:val="28"/>
          <w:szCs w:val="28"/>
        </w:rPr>
      </w:pPr>
      <w:hyperlink r:id="rId5" w:history="1">
        <w:r w:rsidR="00CF7E71" w:rsidRPr="00263A4D">
          <w:rPr>
            <w:rStyle w:val="Hyperlink"/>
            <w:sz w:val="28"/>
            <w:szCs w:val="28"/>
          </w:rPr>
          <w:t>https://dictionary.cambridge.org/dictionary/english/jury</w:t>
        </w:r>
      </w:hyperlink>
    </w:p>
    <w:p w14:paraId="66007D3D" w14:textId="5D5DE7F0" w:rsidR="00746DEA" w:rsidRPr="00263A4D" w:rsidRDefault="00000000" w:rsidP="00F10553">
      <w:pPr>
        <w:pStyle w:val="ListParagraph"/>
        <w:numPr>
          <w:ilvl w:val="0"/>
          <w:numId w:val="2"/>
        </w:numPr>
        <w:rPr>
          <w:sz w:val="28"/>
          <w:szCs w:val="28"/>
        </w:rPr>
      </w:pPr>
      <w:hyperlink r:id="rId6" w:history="1">
        <w:r w:rsidR="00F10553" w:rsidRPr="00263A4D">
          <w:rPr>
            <w:rStyle w:val="Hyperlink"/>
            <w:sz w:val="28"/>
            <w:szCs w:val="28"/>
          </w:rPr>
          <w:t>https://www.merriam-webster.com/dictionary/jury</w:t>
        </w:r>
      </w:hyperlink>
    </w:p>
    <w:p w14:paraId="366F90BE" w14:textId="5E895752" w:rsidR="00746DEA" w:rsidRPr="00263A4D" w:rsidRDefault="00746DEA" w:rsidP="00F10553">
      <w:pPr>
        <w:pStyle w:val="ListParagraph"/>
        <w:numPr>
          <w:ilvl w:val="0"/>
          <w:numId w:val="2"/>
        </w:numPr>
        <w:rPr>
          <w:sz w:val="28"/>
          <w:szCs w:val="28"/>
        </w:rPr>
      </w:pPr>
      <w:r w:rsidRPr="00263A4D">
        <w:rPr>
          <w:sz w:val="28"/>
          <w:szCs w:val="28"/>
        </w:rPr>
        <w:t xml:space="preserve">  </w:t>
      </w:r>
      <w:hyperlink r:id="rId7" w:history="1">
        <w:r w:rsidRPr="00263A4D">
          <w:rPr>
            <w:rStyle w:val="Hyperlink"/>
            <w:sz w:val="28"/>
            <w:szCs w:val="28"/>
          </w:rPr>
          <w:t>https://www.etymonline.com/word/jury</w:t>
        </w:r>
      </w:hyperlink>
    </w:p>
    <w:p w14:paraId="5C6001C2" w14:textId="77777777" w:rsidR="00746DEA" w:rsidRPr="00263A4D" w:rsidRDefault="00746DEA" w:rsidP="00F10553">
      <w:pPr>
        <w:rPr>
          <w:sz w:val="28"/>
          <w:szCs w:val="28"/>
        </w:rPr>
      </w:pPr>
    </w:p>
    <w:p w14:paraId="50D5C15C" w14:textId="1885E171" w:rsidR="00746DEA" w:rsidRPr="00263A4D" w:rsidRDefault="00746DEA" w:rsidP="00F10553">
      <w:pPr>
        <w:pStyle w:val="ListParagraph"/>
        <w:numPr>
          <w:ilvl w:val="0"/>
          <w:numId w:val="2"/>
        </w:numPr>
        <w:rPr>
          <w:sz w:val="28"/>
          <w:szCs w:val="28"/>
        </w:rPr>
      </w:pPr>
      <w:r w:rsidRPr="00263A4D">
        <w:rPr>
          <w:sz w:val="28"/>
          <w:szCs w:val="28"/>
        </w:rPr>
        <w:t xml:space="preserve"> </w:t>
      </w:r>
      <w:hyperlink r:id="rId8" w:anchor=":~:text=A%20jury%20is%20impartial%20and,unique%20to%20the%20Crown%20Court" w:history="1">
        <w:r w:rsidRPr="00263A4D">
          <w:rPr>
            <w:rStyle w:val="Hyperlink"/>
            <w:sz w:val="28"/>
            <w:szCs w:val="28"/>
          </w:rPr>
          <w:t>https://www.defence-barrister.co.uk/crown-court-trial-part-2-the-jury#:~:text=A%20jury%20is%20impartial%20and,unique%20to%20the%20Crown%20Court</w:t>
        </w:r>
      </w:hyperlink>
      <w:r w:rsidRPr="00263A4D">
        <w:rPr>
          <w:sz w:val="28"/>
          <w:szCs w:val="28"/>
        </w:rPr>
        <w:t>.</w:t>
      </w:r>
    </w:p>
    <w:p w14:paraId="2EF8B7B3" w14:textId="14BAA99F" w:rsidR="00746DEA" w:rsidRPr="00263A4D" w:rsidRDefault="00746DEA" w:rsidP="00F10553">
      <w:pPr>
        <w:rPr>
          <w:sz w:val="28"/>
          <w:szCs w:val="28"/>
        </w:rPr>
      </w:pPr>
    </w:p>
    <w:p w14:paraId="5809EA23" w14:textId="34781D1B" w:rsidR="00F10553" w:rsidRPr="00263A4D" w:rsidRDefault="00000000" w:rsidP="00F10553">
      <w:pPr>
        <w:pStyle w:val="ListParagraph"/>
        <w:numPr>
          <w:ilvl w:val="0"/>
          <w:numId w:val="2"/>
        </w:numPr>
        <w:rPr>
          <w:sz w:val="28"/>
          <w:szCs w:val="28"/>
        </w:rPr>
      </w:pPr>
      <w:hyperlink r:id="rId9" w:history="1">
        <w:r w:rsidR="00F10553" w:rsidRPr="00263A4D">
          <w:rPr>
            <w:rStyle w:val="Hyperlink"/>
            <w:sz w:val="28"/>
            <w:szCs w:val="28"/>
          </w:rPr>
          <w:t>https://www.lawteacher.net/free-law-essays/criminal-law/the-jury-system.php</w:t>
        </w:r>
      </w:hyperlink>
    </w:p>
    <w:p w14:paraId="7471CE50" w14:textId="77777777" w:rsidR="00F10553" w:rsidRPr="00263A4D" w:rsidRDefault="00F10553" w:rsidP="00F10553">
      <w:pPr>
        <w:pStyle w:val="ListParagraph"/>
        <w:rPr>
          <w:sz w:val="28"/>
          <w:szCs w:val="28"/>
        </w:rPr>
      </w:pPr>
    </w:p>
    <w:p w14:paraId="7F016AF9" w14:textId="7A518276" w:rsidR="00F10553" w:rsidRPr="00263A4D" w:rsidRDefault="00000000" w:rsidP="00F10553">
      <w:pPr>
        <w:pStyle w:val="ListParagraph"/>
        <w:numPr>
          <w:ilvl w:val="0"/>
          <w:numId w:val="2"/>
        </w:numPr>
        <w:rPr>
          <w:sz w:val="28"/>
          <w:szCs w:val="28"/>
        </w:rPr>
      </w:pPr>
      <w:hyperlink r:id="rId10" w:history="1">
        <w:r w:rsidR="00F778A9" w:rsidRPr="00263A4D">
          <w:rPr>
            <w:rStyle w:val="Hyperlink"/>
            <w:sz w:val="28"/>
            <w:szCs w:val="28"/>
          </w:rPr>
          <w:t>https://moodle.uwtsd.ac.uk/course/view.php?id=7445</w:t>
        </w:r>
      </w:hyperlink>
    </w:p>
    <w:p w14:paraId="2406E9AC" w14:textId="77777777" w:rsidR="00F778A9" w:rsidRPr="00263A4D" w:rsidRDefault="00F778A9" w:rsidP="00F778A9">
      <w:pPr>
        <w:pStyle w:val="ListParagraph"/>
        <w:rPr>
          <w:sz w:val="28"/>
          <w:szCs w:val="28"/>
        </w:rPr>
      </w:pPr>
    </w:p>
    <w:p w14:paraId="20F327B8" w14:textId="2B2A8585" w:rsidR="00F778A9" w:rsidRPr="00263A4D" w:rsidRDefault="00000000" w:rsidP="00F10553">
      <w:pPr>
        <w:pStyle w:val="ListParagraph"/>
        <w:numPr>
          <w:ilvl w:val="0"/>
          <w:numId w:val="2"/>
        </w:numPr>
        <w:rPr>
          <w:sz w:val="28"/>
          <w:szCs w:val="28"/>
        </w:rPr>
      </w:pPr>
      <w:hyperlink r:id="rId11" w:history="1">
        <w:r w:rsidR="00CF1C5C" w:rsidRPr="00263A4D">
          <w:rPr>
            <w:rStyle w:val="Hyperlink"/>
            <w:sz w:val="28"/>
            <w:szCs w:val="28"/>
          </w:rPr>
          <w:t>https://link.springer.com/chapter/10.1007/978-1-4757-4038-7_4</w:t>
        </w:r>
      </w:hyperlink>
    </w:p>
    <w:p w14:paraId="1950F711" w14:textId="77777777" w:rsidR="00CF1C5C" w:rsidRPr="00263A4D" w:rsidRDefault="00CF1C5C" w:rsidP="00CF1C5C">
      <w:pPr>
        <w:pStyle w:val="ListParagraph"/>
        <w:rPr>
          <w:sz w:val="28"/>
          <w:szCs w:val="28"/>
        </w:rPr>
      </w:pPr>
    </w:p>
    <w:p w14:paraId="39427988" w14:textId="59C4241C" w:rsidR="00CF1C5C" w:rsidRPr="00263A4D" w:rsidRDefault="00000000" w:rsidP="00F10553">
      <w:pPr>
        <w:pStyle w:val="ListParagraph"/>
        <w:numPr>
          <w:ilvl w:val="0"/>
          <w:numId w:val="2"/>
        </w:numPr>
        <w:rPr>
          <w:sz w:val="28"/>
          <w:szCs w:val="28"/>
        </w:rPr>
      </w:pPr>
      <w:hyperlink r:id="rId12" w:anchor=":~:text=A%20jury%20panel%20is%20summoned,be%20excused%20from%20serving)%3B" w:history="1">
        <w:r w:rsidR="007200A8" w:rsidRPr="00263A4D">
          <w:rPr>
            <w:rStyle w:val="Hyperlink"/>
            <w:sz w:val="28"/>
            <w:szCs w:val="28"/>
          </w:rPr>
          <w:t>https://en.wikipedia.org/wiki/Juries_in_England_and_Wales#:~:text=A%20jury%20panel%20is%20summoned,be%20excused%20from%20serving)%3B</w:t>
        </w:r>
      </w:hyperlink>
    </w:p>
    <w:p w14:paraId="54AA3DAE" w14:textId="77777777" w:rsidR="007200A8" w:rsidRPr="00263A4D" w:rsidRDefault="007200A8" w:rsidP="007200A8">
      <w:pPr>
        <w:pStyle w:val="ListParagraph"/>
        <w:rPr>
          <w:sz w:val="28"/>
          <w:szCs w:val="28"/>
        </w:rPr>
      </w:pPr>
    </w:p>
    <w:p w14:paraId="314EFDD2" w14:textId="130BB8A0" w:rsidR="007200A8" w:rsidRPr="00263A4D" w:rsidRDefault="00374EB9" w:rsidP="00F10553">
      <w:pPr>
        <w:pStyle w:val="ListParagraph"/>
        <w:numPr>
          <w:ilvl w:val="0"/>
          <w:numId w:val="2"/>
        </w:numPr>
        <w:rPr>
          <w:sz w:val="28"/>
          <w:szCs w:val="28"/>
        </w:rPr>
      </w:pPr>
      <w:hyperlink r:id="rId13" w:history="1">
        <w:r w:rsidRPr="00263A4D">
          <w:rPr>
            <w:rStyle w:val="Hyperlink"/>
            <w:sz w:val="28"/>
            <w:szCs w:val="28"/>
          </w:rPr>
          <w:t>https://www.inbrief.co.uk/legal-system/jury-selection-process/</w:t>
        </w:r>
      </w:hyperlink>
    </w:p>
    <w:p w14:paraId="43B689B9" w14:textId="77777777" w:rsidR="00374EB9" w:rsidRPr="00263A4D" w:rsidRDefault="00374EB9" w:rsidP="00374EB9">
      <w:pPr>
        <w:pStyle w:val="ListParagraph"/>
        <w:rPr>
          <w:sz w:val="28"/>
          <w:szCs w:val="28"/>
        </w:rPr>
      </w:pPr>
    </w:p>
    <w:p w14:paraId="7C024032" w14:textId="726BFDF1" w:rsidR="00374EB9" w:rsidRPr="00263A4D" w:rsidRDefault="00000000" w:rsidP="00F10553">
      <w:pPr>
        <w:pStyle w:val="ListParagraph"/>
        <w:numPr>
          <w:ilvl w:val="0"/>
          <w:numId w:val="2"/>
        </w:numPr>
        <w:rPr>
          <w:sz w:val="28"/>
          <w:szCs w:val="28"/>
        </w:rPr>
      </w:pPr>
      <w:hyperlink r:id="rId14" w:anchor="v=onepage&amp;q&amp;f=false" w:history="1">
        <w:r w:rsidR="0078550F" w:rsidRPr="00263A4D">
          <w:rPr>
            <w:rStyle w:val="Hyperlink"/>
            <w:sz w:val="28"/>
            <w:szCs w:val="28"/>
          </w:rPr>
          <w:t>https://books.google.co.uk/books?hl=en&amp;lr=&amp;id=Beyy6ah6xPkC&amp;oi=fnd&amp;pg=PR1&amp;dq=whats++mean+juries+in+uk&amp;ots=UDT2NdumfU&amp;sig=fPsZgtzw4b1pWsk6jnmr7VIQn5I&amp;redir_esc=y#v=onepage&amp;q&amp;f=false</w:t>
        </w:r>
      </w:hyperlink>
    </w:p>
    <w:p w14:paraId="33F9FC30" w14:textId="77777777" w:rsidR="0078550F" w:rsidRPr="00263A4D" w:rsidRDefault="0078550F" w:rsidP="0078550F">
      <w:pPr>
        <w:pStyle w:val="ListParagraph"/>
        <w:rPr>
          <w:sz w:val="28"/>
          <w:szCs w:val="28"/>
        </w:rPr>
      </w:pPr>
    </w:p>
    <w:p w14:paraId="62734DB7" w14:textId="07EA8AD8" w:rsidR="0078550F" w:rsidRPr="00263A4D" w:rsidRDefault="00000000" w:rsidP="00F10553">
      <w:pPr>
        <w:pStyle w:val="ListParagraph"/>
        <w:numPr>
          <w:ilvl w:val="0"/>
          <w:numId w:val="2"/>
        </w:numPr>
        <w:rPr>
          <w:sz w:val="28"/>
          <w:szCs w:val="28"/>
        </w:rPr>
      </w:pPr>
      <w:hyperlink r:id="rId15" w:history="1">
        <w:r w:rsidR="00D36BEB" w:rsidRPr="00263A4D">
          <w:rPr>
            <w:rStyle w:val="Hyperlink"/>
            <w:sz w:val="28"/>
            <w:szCs w:val="28"/>
          </w:rPr>
          <w:t>https://kretzerfirm.com/jury-vs-judge-pros-and-cons-of-each-option/</w:t>
        </w:r>
      </w:hyperlink>
    </w:p>
    <w:p w14:paraId="7D7F6AC8" w14:textId="77777777" w:rsidR="0087590D" w:rsidRPr="00263A4D" w:rsidRDefault="0087590D" w:rsidP="0087590D">
      <w:pPr>
        <w:pStyle w:val="ListParagraph"/>
        <w:rPr>
          <w:sz w:val="28"/>
          <w:szCs w:val="28"/>
        </w:rPr>
      </w:pPr>
    </w:p>
    <w:p w14:paraId="4BDD2273" w14:textId="4AA2EE27" w:rsidR="0087590D" w:rsidRPr="00263A4D" w:rsidRDefault="00000000" w:rsidP="00F10553">
      <w:pPr>
        <w:pStyle w:val="ListParagraph"/>
        <w:numPr>
          <w:ilvl w:val="0"/>
          <w:numId w:val="2"/>
        </w:numPr>
        <w:rPr>
          <w:sz w:val="28"/>
          <w:szCs w:val="28"/>
        </w:rPr>
      </w:pPr>
      <w:hyperlink r:id="rId16" w:anchor="v=onepage&amp;q&amp;f=false" w:history="1">
        <w:r w:rsidR="0087590D" w:rsidRPr="00263A4D">
          <w:rPr>
            <w:rStyle w:val="Hyperlink"/>
            <w:sz w:val="28"/>
            <w:szCs w:val="28"/>
          </w:rPr>
          <w:t>https://books.google.co.uk/books?id=zkKxwj7z1l4C&amp;printsec=frontcover&amp;source=gbs_g</w:t>
        </w:r>
        <w:r w:rsidR="0087590D" w:rsidRPr="00263A4D">
          <w:rPr>
            <w:rStyle w:val="Hyperlink"/>
            <w:sz w:val="28"/>
            <w:szCs w:val="28"/>
          </w:rPr>
          <w:t>e</w:t>
        </w:r>
        <w:r w:rsidR="0087590D" w:rsidRPr="00263A4D">
          <w:rPr>
            <w:rStyle w:val="Hyperlink"/>
            <w:sz w:val="28"/>
            <w:szCs w:val="28"/>
          </w:rPr>
          <w:t>_summary_r&amp;cad=0#v=onepage&amp;q&amp;f=false</w:t>
        </w:r>
      </w:hyperlink>
    </w:p>
    <w:p w14:paraId="67971C9E" w14:textId="77777777" w:rsidR="0087590D" w:rsidRPr="00263A4D" w:rsidRDefault="0087590D" w:rsidP="0087590D">
      <w:pPr>
        <w:pStyle w:val="ListParagraph"/>
        <w:rPr>
          <w:sz w:val="28"/>
          <w:szCs w:val="28"/>
        </w:rPr>
      </w:pPr>
    </w:p>
    <w:p w14:paraId="133AD2CE" w14:textId="2136A2D7" w:rsidR="0087590D" w:rsidRPr="00263A4D" w:rsidRDefault="00000000" w:rsidP="00F10553">
      <w:pPr>
        <w:pStyle w:val="ListParagraph"/>
        <w:numPr>
          <w:ilvl w:val="0"/>
          <w:numId w:val="2"/>
        </w:numPr>
        <w:rPr>
          <w:sz w:val="28"/>
          <w:szCs w:val="28"/>
        </w:rPr>
      </w:pPr>
      <w:hyperlink r:id="rId17" w:anchor=":~:text=The%20most%20common%20and%20important,either%20guilty%20or%20not%20guilty" w:history="1">
        <w:r w:rsidR="00375B7E" w:rsidRPr="00263A4D">
          <w:rPr>
            <w:rStyle w:val="Hyperlink"/>
            <w:sz w:val="28"/>
            <w:szCs w:val="28"/>
          </w:rPr>
          <w:t>https://www.inbrief.co.uk/legal-system/when-are-juries-used/#:~:text=The%20most%20common%20and%20important,either%20guilty%20or%20not%20guilty</w:t>
        </w:r>
      </w:hyperlink>
      <w:r w:rsidR="00375B7E" w:rsidRPr="00263A4D">
        <w:rPr>
          <w:sz w:val="28"/>
          <w:szCs w:val="28"/>
        </w:rPr>
        <w:t>.</w:t>
      </w:r>
    </w:p>
    <w:p w14:paraId="4811E4AD" w14:textId="77777777" w:rsidR="00375B7E" w:rsidRPr="00263A4D" w:rsidRDefault="00375B7E" w:rsidP="00375B7E">
      <w:pPr>
        <w:pStyle w:val="ListParagraph"/>
        <w:rPr>
          <w:sz w:val="28"/>
          <w:szCs w:val="28"/>
        </w:rPr>
      </w:pPr>
    </w:p>
    <w:p w14:paraId="000E67BE" w14:textId="77777777" w:rsidR="00375B7E" w:rsidRPr="00263A4D" w:rsidRDefault="00375B7E" w:rsidP="00263A4D">
      <w:pPr>
        <w:pStyle w:val="ListParagraph"/>
        <w:rPr>
          <w:sz w:val="28"/>
          <w:szCs w:val="28"/>
        </w:rPr>
      </w:pPr>
    </w:p>
    <w:p w14:paraId="0F4C65EE" w14:textId="77777777" w:rsidR="00D36BEB" w:rsidRPr="00263A4D" w:rsidRDefault="00D36BEB" w:rsidP="00D36BEB">
      <w:pPr>
        <w:pStyle w:val="ListParagraph"/>
        <w:rPr>
          <w:sz w:val="28"/>
          <w:szCs w:val="28"/>
        </w:rPr>
      </w:pPr>
    </w:p>
    <w:p w14:paraId="5BE27F8D" w14:textId="24AC7AAA" w:rsidR="00D36BEB" w:rsidRPr="00263A4D" w:rsidRDefault="00D36BEB" w:rsidP="0087590D">
      <w:pPr>
        <w:pStyle w:val="ListParagraph"/>
        <w:rPr>
          <w:sz w:val="28"/>
          <w:szCs w:val="28"/>
        </w:rPr>
      </w:pPr>
    </w:p>
    <w:p w14:paraId="2303292B" w14:textId="77777777" w:rsidR="00F10553" w:rsidRPr="00263A4D" w:rsidRDefault="00F10553">
      <w:pPr>
        <w:rPr>
          <w:sz w:val="28"/>
          <w:szCs w:val="28"/>
        </w:rPr>
      </w:pPr>
    </w:p>
    <w:p w14:paraId="53CC5CF6" w14:textId="77777777" w:rsidR="00746DEA" w:rsidRPr="00263A4D" w:rsidRDefault="00746DEA">
      <w:pPr>
        <w:rPr>
          <w:sz w:val="28"/>
          <w:szCs w:val="28"/>
        </w:rPr>
      </w:pPr>
    </w:p>
    <w:p w14:paraId="04A3FABE" w14:textId="77777777" w:rsidR="00746DEA" w:rsidRPr="00263A4D" w:rsidRDefault="00746DEA">
      <w:pPr>
        <w:rPr>
          <w:sz w:val="28"/>
          <w:szCs w:val="28"/>
        </w:rPr>
      </w:pPr>
    </w:p>
    <w:sectPr w:rsidR="00746DEA" w:rsidRPr="00263A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C46C1B"/>
    <w:multiLevelType w:val="hybridMultilevel"/>
    <w:tmpl w:val="363C1B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6F3311"/>
    <w:multiLevelType w:val="hybridMultilevel"/>
    <w:tmpl w:val="7FB6C8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6167210">
    <w:abstractNumId w:val="0"/>
  </w:num>
  <w:num w:numId="2" w16cid:durableId="1187790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C4C"/>
    <w:rsid w:val="00167C4C"/>
    <w:rsid w:val="00263A4D"/>
    <w:rsid w:val="00374EB9"/>
    <w:rsid w:val="00375B7E"/>
    <w:rsid w:val="004D5C91"/>
    <w:rsid w:val="005071FE"/>
    <w:rsid w:val="007200A8"/>
    <w:rsid w:val="00746DEA"/>
    <w:rsid w:val="0078550F"/>
    <w:rsid w:val="0087590D"/>
    <w:rsid w:val="00C56113"/>
    <w:rsid w:val="00CA2C9B"/>
    <w:rsid w:val="00CF1C5C"/>
    <w:rsid w:val="00CF7E71"/>
    <w:rsid w:val="00D36BEB"/>
    <w:rsid w:val="00F10553"/>
    <w:rsid w:val="00F778A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0EB971C3"/>
  <w15:chartTrackingRefBased/>
  <w15:docId w15:val="{15334465-11FF-3447-AD29-E759F2477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6DEA"/>
    <w:rPr>
      <w:color w:val="0563C1" w:themeColor="hyperlink"/>
      <w:u w:val="single"/>
    </w:rPr>
  </w:style>
  <w:style w:type="paragraph" w:styleId="ListParagraph">
    <w:name w:val="List Paragraph"/>
    <w:basedOn w:val="Normal"/>
    <w:uiPriority w:val="34"/>
    <w:qFormat/>
    <w:rsid w:val="00746DEA"/>
    <w:pPr>
      <w:ind w:left="720"/>
      <w:contextualSpacing/>
    </w:pPr>
  </w:style>
  <w:style w:type="character" w:styleId="FollowedHyperlink">
    <w:name w:val="FollowedHyperlink"/>
    <w:basedOn w:val="DefaultParagraphFont"/>
    <w:uiPriority w:val="99"/>
    <w:semiHidden/>
    <w:unhideWhenUsed/>
    <w:rsid w:val="00746DEA"/>
    <w:rPr>
      <w:color w:val="954F72" w:themeColor="followedHyperlink"/>
      <w:u w:val="single"/>
    </w:rPr>
  </w:style>
  <w:style w:type="character" w:styleId="UnresolvedMention">
    <w:name w:val="Unresolved Mention"/>
    <w:basedOn w:val="DefaultParagraphFont"/>
    <w:uiPriority w:val="99"/>
    <w:semiHidden/>
    <w:unhideWhenUsed/>
    <w:rsid w:val="00746DEA"/>
    <w:rPr>
      <w:color w:val="605E5C"/>
      <w:shd w:val="clear" w:color="auto" w:fill="E1DFDD"/>
    </w:rPr>
  </w:style>
  <w:style w:type="paragraph" w:customStyle="1" w:styleId="root-block-node">
    <w:name w:val="root-block-node"/>
    <w:basedOn w:val="Normal"/>
    <w:rsid w:val="00263A4D"/>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63A4D"/>
    <w:rPr>
      <w:b/>
      <w:bCs/>
    </w:rPr>
  </w:style>
  <w:style w:type="character" w:customStyle="1" w:styleId="red-underline">
    <w:name w:val="red-underline"/>
    <w:basedOn w:val="DefaultParagraphFont"/>
    <w:rsid w:val="00263A4D"/>
  </w:style>
  <w:style w:type="character" w:customStyle="1" w:styleId="blue-complex-underline">
    <w:name w:val="blue-complex-underline"/>
    <w:basedOn w:val="DefaultParagraphFont"/>
    <w:rsid w:val="00263A4D"/>
  </w:style>
  <w:style w:type="character" w:customStyle="1" w:styleId="blue-underline">
    <w:name w:val="blue-underline"/>
    <w:basedOn w:val="DefaultParagraphFont"/>
    <w:rsid w:val="00263A4D"/>
  </w:style>
  <w:style w:type="paragraph" w:styleId="NormalWeb">
    <w:name w:val="Normal (Web)"/>
    <w:basedOn w:val="Normal"/>
    <w:uiPriority w:val="99"/>
    <w:semiHidden/>
    <w:unhideWhenUsed/>
    <w:rsid w:val="005071F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303146">
      <w:bodyDiv w:val="1"/>
      <w:marLeft w:val="0"/>
      <w:marRight w:val="0"/>
      <w:marTop w:val="0"/>
      <w:marBottom w:val="0"/>
      <w:divBdr>
        <w:top w:val="none" w:sz="0" w:space="0" w:color="auto"/>
        <w:left w:val="none" w:sz="0" w:space="0" w:color="auto"/>
        <w:bottom w:val="none" w:sz="0" w:space="0" w:color="auto"/>
        <w:right w:val="none" w:sz="0" w:space="0" w:color="auto"/>
      </w:divBdr>
    </w:div>
    <w:div w:id="1303072887">
      <w:bodyDiv w:val="1"/>
      <w:marLeft w:val="0"/>
      <w:marRight w:val="0"/>
      <w:marTop w:val="0"/>
      <w:marBottom w:val="0"/>
      <w:divBdr>
        <w:top w:val="none" w:sz="0" w:space="0" w:color="auto"/>
        <w:left w:val="none" w:sz="0" w:space="0" w:color="auto"/>
        <w:bottom w:val="none" w:sz="0" w:space="0" w:color="auto"/>
        <w:right w:val="none" w:sz="0" w:space="0" w:color="auto"/>
      </w:divBdr>
      <w:divsChild>
        <w:div w:id="697198758">
          <w:marLeft w:val="0"/>
          <w:marRight w:val="0"/>
          <w:marTop w:val="0"/>
          <w:marBottom w:val="0"/>
          <w:divBdr>
            <w:top w:val="none" w:sz="0" w:space="0" w:color="auto"/>
            <w:left w:val="none" w:sz="0" w:space="0" w:color="auto"/>
            <w:bottom w:val="none" w:sz="0" w:space="0" w:color="auto"/>
            <w:right w:val="none" w:sz="0" w:space="0" w:color="auto"/>
          </w:divBdr>
        </w:div>
        <w:div w:id="1290286761">
          <w:marLeft w:val="0"/>
          <w:marRight w:val="0"/>
          <w:marTop w:val="0"/>
          <w:marBottom w:val="0"/>
          <w:divBdr>
            <w:top w:val="none" w:sz="0" w:space="0" w:color="auto"/>
            <w:left w:val="none" w:sz="0" w:space="0" w:color="auto"/>
            <w:bottom w:val="none" w:sz="0" w:space="0" w:color="auto"/>
            <w:right w:val="none" w:sz="0" w:space="0" w:color="auto"/>
          </w:divBdr>
        </w:div>
        <w:div w:id="376197572">
          <w:marLeft w:val="0"/>
          <w:marRight w:val="0"/>
          <w:marTop w:val="0"/>
          <w:marBottom w:val="0"/>
          <w:divBdr>
            <w:top w:val="none" w:sz="0" w:space="0" w:color="auto"/>
            <w:left w:val="none" w:sz="0" w:space="0" w:color="auto"/>
            <w:bottom w:val="none" w:sz="0" w:space="0" w:color="auto"/>
            <w:right w:val="none" w:sz="0" w:space="0" w:color="auto"/>
          </w:divBdr>
        </w:div>
        <w:div w:id="1809012897">
          <w:marLeft w:val="0"/>
          <w:marRight w:val="0"/>
          <w:marTop w:val="0"/>
          <w:marBottom w:val="0"/>
          <w:divBdr>
            <w:top w:val="none" w:sz="0" w:space="0" w:color="auto"/>
            <w:left w:val="none" w:sz="0" w:space="0" w:color="auto"/>
            <w:bottom w:val="none" w:sz="0" w:space="0" w:color="auto"/>
            <w:right w:val="none" w:sz="0" w:space="0" w:color="auto"/>
          </w:divBdr>
        </w:div>
        <w:div w:id="991568805">
          <w:marLeft w:val="0"/>
          <w:marRight w:val="0"/>
          <w:marTop w:val="0"/>
          <w:marBottom w:val="0"/>
          <w:divBdr>
            <w:top w:val="none" w:sz="0" w:space="0" w:color="auto"/>
            <w:left w:val="none" w:sz="0" w:space="0" w:color="auto"/>
            <w:bottom w:val="none" w:sz="0" w:space="0" w:color="auto"/>
            <w:right w:val="none" w:sz="0" w:space="0" w:color="auto"/>
          </w:divBdr>
        </w:div>
        <w:div w:id="355498108">
          <w:marLeft w:val="0"/>
          <w:marRight w:val="0"/>
          <w:marTop w:val="0"/>
          <w:marBottom w:val="0"/>
          <w:divBdr>
            <w:top w:val="none" w:sz="0" w:space="0" w:color="auto"/>
            <w:left w:val="none" w:sz="0" w:space="0" w:color="auto"/>
            <w:bottom w:val="none" w:sz="0" w:space="0" w:color="auto"/>
            <w:right w:val="none" w:sz="0" w:space="0" w:color="auto"/>
          </w:divBdr>
        </w:div>
        <w:div w:id="1450973885">
          <w:marLeft w:val="0"/>
          <w:marRight w:val="0"/>
          <w:marTop w:val="0"/>
          <w:marBottom w:val="0"/>
          <w:divBdr>
            <w:top w:val="none" w:sz="0" w:space="0" w:color="auto"/>
            <w:left w:val="none" w:sz="0" w:space="0" w:color="auto"/>
            <w:bottom w:val="none" w:sz="0" w:space="0" w:color="auto"/>
            <w:right w:val="none" w:sz="0" w:space="0" w:color="auto"/>
          </w:divBdr>
        </w:div>
        <w:div w:id="1453860486">
          <w:marLeft w:val="0"/>
          <w:marRight w:val="0"/>
          <w:marTop w:val="0"/>
          <w:marBottom w:val="0"/>
          <w:divBdr>
            <w:top w:val="none" w:sz="0" w:space="0" w:color="auto"/>
            <w:left w:val="none" w:sz="0" w:space="0" w:color="auto"/>
            <w:bottom w:val="none" w:sz="0" w:space="0" w:color="auto"/>
            <w:right w:val="none" w:sz="0" w:space="0" w:color="auto"/>
          </w:divBdr>
        </w:div>
        <w:div w:id="49111623">
          <w:marLeft w:val="0"/>
          <w:marRight w:val="0"/>
          <w:marTop w:val="0"/>
          <w:marBottom w:val="0"/>
          <w:divBdr>
            <w:top w:val="none" w:sz="0" w:space="0" w:color="auto"/>
            <w:left w:val="none" w:sz="0" w:space="0" w:color="auto"/>
            <w:bottom w:val="none" w:sz="0" w:space="0" w:color="auto"/>
            <w:right w:val="none" w:sz="0" w:space="0" w:color="auto"/>
          </w:divBdr>
        </w:div>
        <w:div w:id="1814442699">
          <w:marLeft w:val="0"/>
          <w:marRight w:val="0"/>
          <w:marTop w:val="0"/>
          <w:marBottom w:val="0"/>
          <w:divBdr>
            <w:top w:val="none" w:sz="0" w:space="0" w:color="auto"/>
            <w:left w:val="none" w:sz="0" w:space="0" w:color="auto"/>
            <w:bottom w:val="none" w:sz="0" w:space="0" w:color="auto"/>
            <w:right w:val="none" w:sz="0" w:space="0" w:color="auto"/>
          </w:divBdr>
        </w:div>
        <w:div w:id="543325070">
          <w:marLeft w:val="0"/>
          <w:marRight w:val="0"/>
          <w:marTop w:val="0"/>
          <w:marBottom w:val="0"/>
          <w:divBdr>
            <w:top w:val="none" w:sz="0" w:space="0" w:color="auto"/>
            <w:left w:val="none" w:sz="0" w:space="0" w:color="auto"/>
            <w:bottom w:val="none" w:sz="0" w:space="0" w:color="auto"/>
            <w:right w:val="none" w:sz="0" w:space="0" w:color="auto"/>
          </w:divBdr>
        </w:div>
        <w:div w:id="286083442">
          <w:marLeft w:val="0"/>
          <w:marRight w:val="0"/>
          <w:marTop w:val="0"/>
          <w:marBottom w:val="0"/>
          <w:divBdr>
            <w:top w:val="none" w:sz="0" w:space="0" w:color="auto"/>
            <w:left w:val="none" w:sz="0" w:space="0" w:color="auto"/>
            <w:bottom w:val="none" w:sz="0" w:space="0" w:color="auto"/>
            <w:right w:val="none" w:sz="0" w:space="0" w:color="auto"/>
          </w:divBdr>
        </w:div>
        <w:div w:id="962812345">
          <w:marLeft w:val="0"/>
          <w:marRight w:val="0"/>
          <w:marTop w:val="0"/>
          <w:marBottom w:val="0"/>
          <w:divBdr>
            <w:top w:val="none" w:sz="0" w:space="0" w:color="auto"/>
            <w:left w:val="none" w:sz="0" w:space="0" w:color="auto"/>
            <w:bottom w:val="none" w:sz="0" w:space="0" w:color="auto"/>
            <w:right w:val="none" w:sz="0" w:space="0" w:color="auto"/>
          </w:divBdr>
        </w:div>
        <w:div w:id="539168214">
          <w:marLeft w:val="0"/>
          <w:marRight w:val="0"/>
          <w:marTop w:val="0"/>
          <w:marBottom w:val="0"/>
          <w:divBdr>
            <w:top w:val="none" w:sz="0" w:space="0" w:color="auto"/>
            <w:left w:val="none" w:sz="0" w:space="0" w:color="auto"/>
            <w:bottom w:val="none" w:sz="0" w:space="0" w:color="auto"/>
            <w:right w:val="none" w:sz="0" w:space="0" w:color="auto"/>
          </w:divBdr>
        </w:div>
        <w:div w:id="1729574742">
          <w:marLeft w:val="0"/>
          <w:marRight w:val="0"/>
          <w:marTop w:val="0"/>
          <w:marBottom w:val="0"/>
          <w:divBdr>
            <w:top w:val="none" w:sz="0" w:space="0" w:color="auto"/>
            <w:left w:val="none" w:sz="0" w:space="0" w:color="auto"/>
            <w:bottom w:val="none" w:sz="0" w:space="0" w:color="auto"/>
            <w:right w:val="none" w:sz="0" w:space="0" w:color="auto"/>
          </w:divBdr>
        </w:div>
        <w:div w:id="1794326491">
          <w:marLeft w:val="0"/>
          <w:marRight w:val="0"/>
          <w:marTop w:val="0"/>
          <w:marBottom w:val="0"/>
          <w:divBdr>
            <w:top w:val="none" w:sz="0" w:space="0" w:color="auto"/>
            <w:left w:val="none" w:sz="0" w:space="0" w:color="auto"/>
            <w:bottom w:val="none" w:sz="0" w:space="0" w:color="auto"/>
            <w:right w:val="none" w:sz="0" w:space="0" w:color="auto"/>
          </w:divBdr>
        </w:div>
        <w:div w:id="1045643682">
          <w:marLeft w:val="0"/>
          <w:marRight w:val="0"/>
          <w:marTop w:val="0"/>
          <w:marBottom w:val="0"/>
          <w:divBdr>
            <w:top w:val="none" w:sz="0" w:space="0" w:color="auto"/>
            <w:left w:val="none" w:sz="0" w:space="0" w:color="auto"/>
            <w:bottom w:val="none" w:sz="0" w:space="0" w:color="auto"/>
            <w:right w:val="none" w:sz="0" w:space="0" w:color="auto"/>
          </w:divBdr>
        </w:div>
        <w:div w:id="118838400">
          <w:marLeft w:val="0"/>
          <w:marRight w:val="0"/>
          <w:marTop w:val="0"/>
          <w:marBottom w:val="0"/>
          <w:divBdr>
            <w:top w:val="none" w:sz="0" w:space="0" w:color="auto"/>
            <w:left w:val="none" w:sz="0" w:space="0" w:color="auto"/>
            <w:bottom w:val="none" w:sz="0" w:space="0" w:color="auto"/>
            <w:right w:val="none" w:sz="0" w:space="0" w:color="auto"/>
          </w:divBdr>
        </w:div>
        <w:div w:id="1289357191">
          <w:marLeft w:val="0"/>
          <w:marRight w:val="0"/>
          <w:marTop w:val="0"/>
          <w:marBottom w:val="0"/>
          <w:divBdr>
            <w:top w:val="none" w:sz="0" w:space="0" w:color="auto"/>
            <w:left w:val="none" w:sz="0" w:space="0" w:color="auto"/>
            <w:bottom w:val="none" w:sz="0" w:space="0" w:color="auto"/>
            <w:right w:val="none" w:sz="0" w:space="0" w:color="auto"/>
          </w:divBdr>
        </w:div>
        <w:div w:id="1396464426">
          <w:marLeft w:val="0"/>
          <w:marRight w:val="0"/>
          <w:marTop w:val="0"/>
          <w:marBottom w:val="0"/>
          <w:divBdr>
            <w:top w:val="none" w:sz="0" w:space="0" w:color="auto"/>
            <w:left w:val="none" w:sz="0" w:space="0" w:color="auto"/>
            <w:bottom w:val="none" w:sz="0" w:space="0" w:color="auto"/>
            <w:right w:val="none" w:sz="0" w:space="0" w:color="auto"/>
          </w:divBdr>
        </w:div>
        <w:div w:id="1784807479">
          <w:marLeft w:val="0"/>
          <w:marRight w:val="0"/>
          <w:marTop w:val="0"/>
          <w:marBottom w:val="0"/>
          <w:divBdr>
            <w:top w:val="none" w:sz="0" w:space="0" w:color="auto"/>
            <w:left w:val="none" w:sz="0" w:space="0" w:color="auto"/>
            <w:bottom w:val="none" w:sz="0" w:space="0" w:color="auto"/>
            <w:right w:val="none" w:sz="0" w:space="0" w:color="auto"/>
          </w:divBdr>
        </w:div>
        <w:div w:id="947929279">
          <w:marLeft w:val="0"/>
          <w:marRight w:val="0"/>
          <w:marTop w:val="0"/>
          <w:marBottom w:val="0"/>
          <w:divBdr>
            <w:top w:val="none" w:sz="0" w:space="0" w:color="auto"/>
            <w:left w:val="none" w:sz="0" w:space="0" w:color="auto"/>
            <w:bottom w:val="none" w:sz="0" w:space="0" w:color="auto"/>
            <w:right w:val="none" w:sz="0" w:space="0" w:color="auto"/>
          </w:divBdr>
        </w:div>
        <w:div w:id="98650472">
          <w:marLeft w:val="0"/>
          <w:marRight w:val="0"/>
          <w:marTop w:val="0"/>
          <w:marBottom w:val="0"/>
          <w:divBdr>
            <w:top w:val="none" w:sz="0" w:space="0" w:color="auto"/>
            <w:left w:val="none" w:sz="0" w:space="0" w:color="auto"/>
            <w:bottom w:val="none" w:sz="0" w:space="0" w:color="auto"/>
            <w:right w:val="none" w:sz="0" w:space="0" w:color="auto"/>
          </w:divBdr>
        </w:div>
        <w:div w:id="1051229761">
          <w:marLeft w:val="0"/>
          <w:marRight w:val="0"/>
          <w:marTop w:val="0"/>
          <w:marBottom w:val="0"/>
          <w:divBdr>
            <w:top w:val="none" w:sz="0" w:space="0" w:color="auto"/>
            <w:left w:val="none" w:sz="0" w:space="0" w:color="auto"/>
            <w:bottom w:val="none" w:sz="0" w:space="0" w:color="auto"/>
            <w:right w:val="none" w:sz="0" w:space="0" w:color="auto"/>
          </w:divBdr>
        </w:div>
        <w:div w:id="1107850477">
          <w:marLeft w:val="0"/>
          <w:marRight w:val="0"/>
          <w:marTop w:val="0"/>
          <w:marBottom w:val="0"/>
          <w:divBdr>
            <w:top w:val="none" w:sz="0" w:space="0" w:color="auto"/>
            <w:left w:val="none" w:sz="0" w:space="0" w:color="auto"/>
            <w:bottom w:val="none" w:sz="0" w:space="0" w:color="auto"/>
            <w:right w:val="none" w:sz="0" w:space="0" w:color="auto"/>
          </w:divBdr>
        </w:div>
        <w:div w:id="1563060777">
          <w:marLeft w:val="0"/>
          <w:marRight w:val="0"/>
          <w:marTop w:val="0"/>
          <w:marBottom w:val="0"/>
          <w:divBdr>
            <w:top w:val="none" w:sz="0" w:space="0" w:color="auto"/>
            <w:left w:val="none" w:sz="0" w:space="0" w:color="auto"/>
            <w:bottom w:val="none" w:sz="0" w:space="0" w:color="auto"/>
            <w:right w:val="none" w:sz="0" w:space="0" w:color="auto"/>
          </w:divBdr>
        </w:div>
        <w:div w:id="1242328075">
          <w:marLeft w:val="0"/>
          <w:marRight w:val="0"/>
          <w:marTop w:val="0"/>
          <w:marBottom w:val="0"/>
          <w:divBdr>
            <w:top w:val="none" w:sz="0" w:space="0" w:color="auto"/>
            <w:left w:val="none" w:sz="0" w:space="0" w:color="auto"/>
            <w:bottom w:val="none" w:sz="0" w:space="0" w:color="auto"/>
            <w:right w:val="none" w:sz="0" w:space="0" w:color="auto"/>
          </w:divBdr>
        </w:div>
        <w:div w:id="249968482">
          <w:marLeft w:val="0"/>
          <w:marRight w:val="0"/>
          <w:marTop w:val="0"/>
          <w:marBottom w:val="0"/>
          <w:divBdr>
            <w:top w:val="none" w:sz="0" w:space="0" w:color="auto"/>
            <w:left w:val="none" w:sz="0" w:space="0" w:color="auto"/>
            <w:bottom w:val="none" w:sz="0" w:space="0" w:color="auto"/>
            <w:right w:val="none" w:sz="0" w:space="0" w:color="auto"/>
          </w:divBdr>
        </w:div>
        <w:div w:id="1184247529">
          <w:marLeft w:val="0"/>
          <w:marRight w:val="0"/>
          <w:marTop w:val="0"/>
          <w:marBottom w:val="0"/>
          <w:divBdr>
            <w:top w:val="none" w:sz="0" w:space="0" w:color="auto"/>
            <w:left w:val="none" w:sz="0" w:space="0" w:color="auto"/>
            <w:bottom w:val="none" w:sz="0" w:space="0" w:color="auto"/>
            <w:right w:val="none" w:sz="0" w:space="0" w:color="auto"/>
          </w:divBdr>
        </w:div>
        <w:div w:id="855998146">
          <w:marLeft w:val="0"/>
          <w:marRight w:val="0"/>
          <w:marTop w:val="0"/>
          <w:marBottom w:val="0"/>
          <w:divBdr>
            <w:top w:val="none" w:sz="0" w:space="0" w:color="auto"/>
            <w:left w:val="none" w:sz="0" w:space="0" w:color="auto"/>
            <w:bottom w:val="none" w:sz="0" w:space="0" w:color="auto"/>
            <w:right w:val="none" w:sz="0" w:space="0" w:color="auto"/>
          </w:divBdr>
        </w:div>
        <w:div w:id="2017729261">
          <w:marLeft w:val="0"/>
          <w:marRight w:val="0"/>
          <w:marTop w:val="0"/>
          <w:marBottom w:val="0"/>
          <w:divBdr>
            <w:top w:val="none" w:sz="0" w:space="0" w:color="auto"/>
            <w:left w:val="none" w:sz="0" w:space="0" w:color="auto"/>
            <w:bottom w:val="none" w:sz="0" w:space="0" w:color="auto"/>
            <w:right w:val="none" w:sz="0" w:space="0" w:color="auto"/>
          </w:divBdr>
        </w:div>
        <w:div w:id="45685231">
          <w:marLeft w:val="0"/>
          <w:marRight w:val="0"/>
          <w:marTop w:val="0"/>
          <w:marBottom w:val="0"/>
          <w:divBdr>
            <w:top w:val="none" w:sz="0" w:space="0" w:color="auto"/>
            <w:left w:val="none" w:sz="0" w:space="0" w:color="auto"/>
            <w:bottom w:val="none" w:sz="0" w:space="0" w:color="auto"/>
            <w:right w:val="none" w:sz="0" w:space="0" w:color="auto"/>
          </w:divBdr>
        </w:div>
        <w:div w:id="1961492737">
          <w:marLeft w:val="0"/>
          <w:marRight w:val="0"/>
          <w:marTop w:val="0"/>
          <w:marBottom w:val="0"/>
          <w:divBdr>
            <w:top w:val="none" w:sz="0" w:space="0" w:color="auto"/>
            <w:left w:val="none" w:sz="0" w:space="0" w:color="auto"/>
            <w:bottom w:val="none" w:sz="0" w:space="0" w:color="auto"/>
            <w:right w:val="none" w:sz="0" w:space="0" w:color="auto"/>
          </w:divBdr>
        </w:div>
        <w:div w:id="348262713">
          <w:marLeft w:val="0"/>
          <w:marRight w:val="0"/>
          <w:marTop w:val="0"/>
          <w:marBottom w:val="0"/>
          <w:divBdr>
            <w:top w:val="none" w:sz="0" w:space="0" w:color="auto"/>
            <w:left w:val="none" w:sz="0" w:space="0" w:color="auto"/>
            <w:bottom w:val="none" w:sz="0" w:space="0" w:color="auto"/>
            <w:right w:val="none" w:sz="0" w:space="0" w:color="auto"/>
          </w:divBdr>
        </w:div>
        <w:div w:id="1290161683">
          <w:marLeft w:val="0"/>
          <w:marRight w:val="0"/>
          <w:marTop w:val="0"/>
          <w:marBottom w:val="0"/>
          <w:divBdr>
            <w:top w:val="none" w:sz="0" w:space="0" w:color="auto"/>
            <w:left w:val="none" w:sz="0" w:space="0" w:color="auto"/>
            <w:bottom w:val="none" w:sz="0" w:space="0" w:color="auto"/>
            <w:right w:val="none" w:sz="0" w:space="0" w:color="auto"/>
          </w:divBdr>
        </w:div>
        <w:div w:id="1403213179">
          <w:marLeft w:val="0"/>
          <w:marRight w:val="0"/>
          <w:marTop w:val="0"/>
          <w:marBottom w:val="0"/>
          <w:divBdr>
            <w:top w:val="none" w:sz="0" w:space="0" w:color="auto"/>
            <w:left w:val="none" w:sz="0" w:space="0" w:color="auto"/>
            <w:bottom w:val="none" w:sz="0" w:space="0" w:color="auto"/>
            <w:right w:val="none" w:sz="0" w:space="0" w:color="auto"/>
          </w:divBdr>
        </w:div>
        <w:div w:id="1807504045">
          <w:marLeft w:val="0"/>
          <w:marRight w:val="0"/>
          <w:marTop w:val="0"/>
          <w:marBottom w:val="0"/>
          <w:divBdr>
            <w:top w:val="none" w:sz="0" w:space="0" w:color="auto"/>
            <w:left w:val="none" w:sz="0" w:space="0" w:color="auto"/>
            <w:bottom w:val="none" w:sz="0" w:space="0" w:color="auto"/>
            <w:right w:val="none" w:sz="0" w:space="0" w:color="auto"/>
          </w:divBdr>
        </w:div>
        <w:div w:id="1624114174">
          <w:marLeft w:val="0"/>
          <w:marRight w:val="0"/>
          <w:marTop w:val="0"/>
          <w:marBottom w:val="0"/>
          <w:divBdr>
            <w:top w:val="none" w:sz="0" w:space="0" w:color="auto"/>
            <w:left w:val="none" w:sz="0" w:space="0" w:color="auto"/>
            <w:bottom w:val="none" w:sz="0" w:space="0" w:color="auto"/>
            <w:right w:val="none" w:sz="0" w:space="0" w:color="auto"/>
          </w:divBdr>
        </w:div>
        <w:div w:id="836264540">
          <w:marLeft w:val="0"/>
          <w:marRight w:val="0"/>
          <w:marTop w:val="0"/>
          <w:marBottom w:val="0"/>
          <w:divBdr>
            <w:top w:val="none" w:sz="0" w:space="0" w:color="auto"/>
            <w:left w:val="none" w:sz="0" w:space="0" w:color="auto"/>
            <w:bottom w:val="none" w:sz="0" w:space="0" w:color="auto"/>
            <w:right w:val="none" w:sz="0" w:space="0" w:color="auto"/>
          </w:divBdr>
        </w:div>
        <w:div w:id="189685057">
          <w:marLeft w:val="0"/>
          <w:marRight w:val="0"/>
          <w:marTop w:val="0"/>
          <w:marBottom w:val="0"/>
          <w:divBdr>
            <w:top w:val="none" w:sz="0" w:space="0" w:color="auto"/>
            <w:left w:val="none" w:sz="0" w:space="0" w:color="auto"/>
            <w:bottom w:val="none" w:sz="0" w:space="0" w:color="auto"/>
            <w:right w:val="none" w:sz="0" w:space="0" w:color="auto"/>
          </w:divBdr>
        </w:div>
        <w:div w:id="963317032">
          <w:marLeft w:val="0"/>
          <w:marRight w:val="0"/>
          <w:marTop w:val="0"/>
          <w:marBottom w:val="0"/>
          <w:divBdr>
            <w:top w:val="none" w:sz="0" w:space="0" w:color="auto"/>
            <w:left w:val="none" w:sz="0" w:space="0" w:color="auto"/>
            <w:bottom w:val="none" w:sz="0" w:space="0" w:color="auto"/>
            <w:right w:val="none" w:sz="0" w:space="0" w:color="auto"/>
          </w:divBdr>
        </w:div>
        <w:div w:id="1376000877">
          <w:marLeft w:val="0"/>
          <w:marRight w:val="0"/>
          <w:marTop w:val="0"/>
          <w:marBottom w:val="0"/>
          <w:divBdr>
            <w:top w:val="none" w:sz="0" w:space="0" w:color="auto"/>
            <w:left w:val="none" w:sz="0" w:space="0" w:color="auto"/>
            <w:bottom w:val="none" w:sz="0" w:space="0" w:color="auto"/>
            <w:right w:val="none" w:sz="0" w:space="0" w:color="auto"/>
          </w:divBdr>
        </w:div>
        <w:div w:id="959065826">
          <w:marLeft w:val="0"/>
          <w:marRight w:val="0"/>
          <w:marTop w:val="0"/>
          <w:marBottom w:val="0"/>
          <w:divBdr>
            <w:top w:val="none" w:sz="0" w:space="0" w:color="auto"/>
            <w:left w:val="none" w:sz="0" w:space="0" w:color="auto"/>
            <w:bottom w:val="none" w:sz="0" w:space="0" w:color="auto"/>
            <w:right w:val="none" w:sz="0" w:space="0" w:color="auto"/>
          </w:divBdr>
        </w:div>
        <w:div w:id="716702236">
          <w:marLeft w:val="0"/>
          <w:marRight w:val="0"/>
          <w:marTop w:val="0"/>
          <w:marBottom w:val="0"/>
          <w:divBdr>
            <w:top w:val="none" w:sz="0" w:space="0" w:color="auto"/>
            <w:left w:val="none" w:sz="0" w:space="0" w:color="auto"/>
            <w:bottom w:val="none" w:sz="0" w:space="0" w:color="auto"/>
            <w:right w:val="none" w:sz="0" w:space="0" w:color="auto"/>
          </w:divBdr>
        </w:div>
        <w:div w:id="1977758167">
          <w:marLeft w:val="0"/>
          <w:marRight w:val="0"/>
          <w:marTop w:val="0"/>
          <w:marBottom w:val="0"/>
          <w:divBdr>
            <w:top w:val="none" w:sz="0" w:space="0" w:color="auto"/>
            <w:left w:val="none" w:sz="0" w:space="0" w:color="auto"/>
            <w:bottom w:val="none" w:sz="0" w:space="0" w:color="auto"/>
            <w:right w:val="none" w:sz="0" w:space="0" w:color="auto"/>
          </w:divBdr>
        </w:div>
        <w:div w:id="732966383">
          <w:marLeft w:val="0"/>
          <w:marRight w:val="0"/>
          <w:marTop w:val="0"/>
          <w:marBottom w:val="0"/>
          <w:divBdr>
            <w:top w:val="none" w:sz="0" w:space="0" w:color="auto"/>
            <w:left w:val="none" w:sz="0" w:space="0" w:color="auto"/>
            <w:bottom w:val="none" w:sz="0" w:space="0" w:color="auto"/>
            <w:right w:val="none" w:sz="0" w:space="0" w:color="auto"/>
          </w:divBdr>
        </w:div>
        <w:div w:id="1366103768">
          <w:marLeft w:val="0"/>
          <w:marRight w:val="0"/>
          <w:marTop w:val="0"/>
          <w:marBottom w:val="0"/>
          <w:divBdr>
            <w:top w:val="none" w:sz="0" w:space="0" w:color="auto"/>
            <w:left w:val="none" w:sz="0" w:space="0" w:color="auto"/>
            <w:bottom w:val="none" w:sz="0" w:space="0" w:color="auto"/>
            <w:right w:val="none" w:sz="0" w:space="0" w:color="auto"/>
          </w:divBdr>
        </w:div>
        <w:div w:id="1951476164">
          <w:marLeft w:val="0"/>
          <w:marRight w:val="0"/>
          <w:marTop w:val="0"/>
          <w:marBottom w:val="0"/>
          <w:divBdr>
            <w:top w:val="none" w:sz="0" w:space="0" w:color="auto"/>
            <w:left w:val="none" w:sz="0" w:space="0" w:color="auto"/>
            <w:bottom w:val="none" w:sz="0" w:space="0" w:color="auto"/>
            <w:right w:val="none" w:sz="0" w:space="0" w:color="auto"/>
          </w:divBdr>
        </w:div>
        <w:div w:id="1579824988">
          <w:marLeft w:val="0"/>
          <w:marRight w:val="0"/>
          <w:marTop w:val="0"/>
          <w:marBottom w:val="0"/>
          <w:divBdr>
            <w:top w:val="none" w:sz="0" w:space="0" w:color="auto"/>
            <w:left w:val="none" w:sz="0" w:space="0" w:color="auto"/>
            <w:bottom w:val="none" w:sz="0" w:space="0" w:color="auto"/>
            <w:right w:val="none" w:sz="0" w:space="0" w:color="auto"/>
          </w:divBdr>
        </w:div>
        <w:div w:id="1748846199">
          <w:marLeft w:val="0"/>
          <w:marRight w:val="0"/>
          <w:marTop w:val="0"/>
          <w:marBottom w:val="0"/>
          <w:divBdr>
            <w:top w:val="none" w:sz="0" w:space="0" w:color="auto"/>
            <w:left w:val="none" w:sz="0" w:space="0" w:color="auto"/>
            <w:bottom w:val="none" w:sz="0" w:space="0" w:color="auto"/>
            <w:right w:val="none" w:sz="0" w:space="0" w:color="auto"/>
          </w:divBdr>
        </w:div>
        <w:div w:id="1828549174">
          <w:marLeft w:val="0"/>
          <w:marRight w:val="0"/>
          <w:marTop w:val="0"/>
          <w:marBottom w:val="0"/>
          <w:divBdr>
            <w:top w:val="none" w:sz="0" w:space="0" w:color="auto"/>
            <w:left w:val="none" w:sz="0" w:space="0" w:color="auto"/>
            <w:bottom w:val="none" w:sz="0" w:space="0" w:color="auto"/>
            <w:right w:val="none" w:sz="0" w:space="0" w:color="auto"/>
          </w:divBdr>
        </w:div>
        <w:div w:id="818612574">
          <w:marLeft w:val="0"/>
          <w:marRight w:val="0"/>
          <w:marTop w:val="0"/>
          <w:marBottom w:val="0"/>
          <w:divBdr>
            <w:top w:val="none" w:sz="0" w:space="0" w:color="auto"/>
            <w:left w:val="none" w:sz="0" w:space="0" w:color="auto"/>
            <w:bottom w:val="none" w:sz="0" w:space="0" w:color="auto"/>
            <w:right w:val="none" w:sz="0" w:space="0" w:color="auto"/>
          </w:divBdr>
        </w:div>
        <w:div w:id="1628900066">
          <w:marLeft w:val="0"/>
          <w:marRight w:val="0"/>
          <w:marTop w:val="0"/>
          <w:marBottom w:val="0"/>
          <w:divBdr>
            <w:top w:val="none" w:sz="0" w:space="0" w:color="auto"/>
            <w:left w:val="none" w:sz="0" w:space="0" w:color="auto"/>
            <w:bottom w:val="none" w:sz="0" w:space="0" w:color="auto"/>
            <w:right w:val="none" w:sz="0" w:space="0" w:color="auto"/>
          </w:divBdr>
        </w:div>
        <w:div w:id="2033914387">
          <w:marLeft w:val="0"/>
          <w:marRight w:val="0"/>
          <w:marTop w:val="0"/>
          <w:marBottom w:val="0"/>
          <w:divBdr>
            <w:top w:val="none" w:sz="0" w:space="0" w:color="auto"/>
            <w:left w:val="none" w:sz="0" w:space="0" w:color="auto"/>
            <w:bottom w:val="none" w:sz="0" w:space="0" w:color="auto"/>
            <w:right w:val="none" w:sz="0" w:space="0" w:color="auto"/>
          </w:divBdr>
        </w:div>
        <w:div w:id="39675620">
          <w:marLeft w:val="0"/>
          <w:marRight w:val="0"/>
          <w:marTop w:val="0"/>
          <w:marBottom w:val="0"/>
          <w:divBdr>
            <w:top w:val="none" w:sz="0" w:space="0" w:color="auto"/>
            <w:left w:val="none" w:sz="0" w:space="0" w:color="auto"/>
            <w:bottom w:val="none" w:sz="0" w:space="0" w:color="auto"/>
            <w:right w:val="none" w:sz="0" w:space="0" w:color="auto"/>
          </w:divBdr>
        </w:div>
        <w:div w:id="1363441461">
          <w:marLeft w:val="0"/>
          <w:marRight w:val="0"/>
          <w:marTop w:val="0"/>
          <w:marBottom w:val="0"/>
          <w:divBdr>
            <w:top w:val="none" w:sz="0" w:space="0" w:color="auto"/>
            <w:left w:val="none" w:sz="0" w:space="0" w:color="auto"/>
            <w:bottom w:val="none" w:sz="0" w:space="0" w:color="auto"/>
            <w:right w:val="none" w:sz="0" w:space="0" w:color="auto"/>
          </w:divBdr>
        </w:div>
        <w:div w:id="1732773953">
          <w:marLeft w:val="0"/>
          <w:marRight w:val="0"/>
          <w:marTop w:val="0"/>
          <w:marBottom w:val="0"/>
          <w:divBdr>
            <w:top w:val="none" w:sz="0" w:space="0" w:color="auto"/>
            <w:left w:val="none" w:sz="0" w:space="0" w:color="auto"/>
            <w:bottom w:val="none" w:sz="0" w:space="0" w:color="auto"/>
            <w:right w:val="none" w:sz="0" w:space="0" w:color="auto"/>
          </w:divBdr>
        </w:div>
        <w:div w:id="582447126">
          <w:marLeft w:val="0"/>
          <w:marRight w:val="0"/>
          <w:marTop w:val="0"/>
          <w:marBottom w:val="0"/>
          <w:divBdr>
            <w:top w:val="none" w:sz="0" w:space="0" w:color="auto"/>
            <w:left w:val="none" w:sz="0" w:space="0" w:color="auto"/>
            <w:bottom w:val="none" w:sz="0" w:space="0" w:color="auto"/>
            <w:right w:val="none" w:sz="0" w:space="0" w:color="auto"/>
          </w:divBdr>
        </w:div>
        <w:div w:id="894392040">
          <w:marLeft w:val="0"/>
          <w:marRight w:val="0"/>
          <w:marTop w:val="0"/>
          <w:marBottom w:val="0"/>
          <w:divBdr>
            <w:top w:val="none" w:sz="0" w:space="0" w:color="auto"/>
            <w:left w:val="none" w:sz="0" w:space="0" w:color="auto"/>
            <w:bottom w:val="none" w:sz="0" w:space="0" w:color="auto"/>
            <w:right w:val="none" w:sz="0" w:space="0" w:color="auto"/>
          </w:divBdr>
        </w:div>
        <w:div w:id="716973080">
          <w:marLeft w:val="0"/>
          <w:marRight w:val="0"/>
          <w:marTop w:val="0"/>
          <w:marBottom w:val="0"/>
          <w:divBdr>
            <w:top w:val="none" w:sz="0" w:space="0" w:color="auto"/>
            <w:left w:val="none" w:sz="0" w:space="0" w:color="auto"/>
            <w:bottom w:val="none" w:sz="0" w:space="0" w:color="auto"/>
            <w:right w:val="none" w:sz="0" w:space="0" w:color="auto"/>
          </w:divBdr>
        </w:div>
        <w:div w:id="975372866">
          <w:marLeft w:val="0"/>
          <w:marRight w:val="0"/>
          <w:marTop w:val="0"/>
          <w:marBottom w:val="0"/>
          <w:divBdr>
            <w:top w:val="none" w:sz="0" w:space="0" w:color="auto"/>
            <w:left w:val="none" w:sz="0" w:space="0" w:color="auto"/>
            <w:bottom w:val="none" w:sz="0" w:space="0" w:color="auto"/>
            <w:right w:val="none" w:sz="0" w:space="0" w:color="auto"/>
          </w:divBdr>
        </w:div>
        <w:div w:id="441653392">
          <w:marLeft w:val="0"/>
          <w:marRight w:val="0"/>
          <w:marTop w:val="0"/>
          <w:marBottom w:val="0"/>
          <w:divBdr>
            <w:top w:val="none" w:sz="0" w:space="0" w:color="auto"/>
            <w:left w:val="none" w:sz="0" w:space="0" w:color="auto"/>
            <w:bottom w:val="none" w:sz="0" w:space="0" w:color="auto"/>
            <w:right w:val="none" w:sz="0" w:space="0" w:color="auto"/>
          </w:divBdr>
        </w:div>
      </w:divsChild>
    </w:div>
    <w:div w:id="1645351864">
      <w:bodyDiv w:val="1"/>
      <w:marLeft w:val="0"/>
      <w:marRight w:val="0"/>
      <w:marTop w:val="0"/>
      <w:marBottom w:val="0"/>
      <w:divBdr>
        <w:top w:val="none" w:sz="0" w:space="0" w:color="auto"/>
        <w:left w:val="none" w:sz="0" w:space="0" w:color="auto"/>
        <w:bottom w:val="none" w:sz="0" w:space="0" w:color="auto"/>
        <w:right w:val="none" w:sz="0" w:space="0" w:color="auto"/>
      </w:divBdr>
    </w:div>
    <w:div w:id="170741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fence-barrister.co.uk/crown-court-trial-part-2-the-jury" TargetMode="External"/><Relationship Id="rId13" Type="http://schemas.openxmlformats.org/officeDocument/2006/relationships/hyperlink" Target="https://www.inbrief.co.uk/legal-system/jury-selection-proces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ymonline.com/word/jury" TargetMode="External"/><Relationship Id="rId12" Type="http://schemas.openxmlformats.org/officeDocument/2006/relationships/hyperlink" Target="https://en.wikipedia.org/wiki/Juries_in_England_and_Wales" TargetMode="External"/><Relationship Id="rId17" Type="http://schemas.openxmlformats.org/officeDocument/2006/relationships/hyperlink" Target="https://www.inbrief.co.uk/legal-system/when-are-juries-used/" TargetMode="External"/><Relationship Id="rId2" Type="http://schemas.openxmlformats.org/officeDocument/2006/relationships/styles" Target="styles.xml"/><Relationship Id="rId16" Type="http://schemas.openxmlformats.org/officeDocument/2006/relationships/hyperlink" Target="https://books.google.co.uk/books?id=zkKxwj7z1l4C&amp;printsec=frontcover&amp;source=gbs_ge_summary_r&amp;cad=0" TargetMode="External"/><Relationship Id="rId1" Type="http://schemas.openxmlformats.org/officeDocument/2006/relationships/numbering" Target="numbering.xml"/><Relationship Id="rId6" Type="http://schemas.openxmlformats.org/officeDocument/2006/relationships/hyperlink" Target="https://www.merriam-webster.com/dictionary/jury" TargetMode="External"/><Relationship Id="rId11" Type="http://schemas.openxmlformats.org/officeDocument/2006/relationships/hyperlink" Target="https://link.springer.com/chapter/10.1007/978-1-4757-4038-7_4" TargetMode="External"/><Relationship Id="rId5" Type="http://schemas.openxmlformats.org/officeDocument/2006/relationships/hyperlink" Target="https://dictionary.cambridge.org/dictionary/english/jury" TargetMode="External"/><Relationship Id="rId15" Type="http://schemas.openxmlformats.org/officeDocument/2006/relationships/hyperlink" Target="https://kretzerfirm.com/jury-vs-judge-pros-and-cons-of-each-option/" TargetMode="External"/><Relationship Id="rId10" Type="http://schemas.openxmlformats.org/officeDocument/2006/relationships/hyperlink" Target="https://moodle.uwtsd.ac.uk/course/view.php?id=744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awteacher.net/free-law-essays/criminal-law/the-jury-system.php" TargetMode="External"/><Relationship Id="rId14" Type="http://schemas.openxmlformats.org/officeDocument/2006/relationships/hyperlink" Target="https://books.google.co.uk/books?hl=en&amp;lr=&amp;id=Beyy6ah6xPkC&amp;oi=fnd&amp;pg=PR1&amp;dq=whats++mean+juries+in+uk&amp;ots=UDT2NdumfU&amp;sig=fPsZgtzw4b1pWsk6jnmr7VIQn5I&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1824</Words>
  <Characters>10402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Abbasa abbasa</dc:creator>
  <cp:keywords/>
  <dc:description/>
  <cp:lastModifiedBy>Abbasa abbasa</cp:lastModifiedBy>
  <cp:revision>2</cp:revision>
  <dcterms:created xsi:type="dcterms:W3CDTF">2022-07-20T13:46:00Z</dcterms:created>
  <dcterms:modified xsi:type="dcterms:W3CDTF">2022-07-20T13:46:00Z</dcterms:modified>
</cp:coreProperties>
</file>