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Astudiaethau Addysg: Cynradd</w:t>
            </w: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826B2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Hinsoddau Dysgu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DC53DF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</w:t>
            </w:r>
            <w:r w:rsidR="00826B2E">
              <w:rPr>
                <w:rFonts w:ascii="Arial" w:hAnsi="Arial" w:cs="Arial"/>
                <w:b/>
                <w:sz w:val="22"/>
                <w:szCs w:val="22"/>
              </w:rPr>
              <w:t>CES6010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DC53D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A3F1D">
              <w:rPr>
                <w:rFonts w:ascii="Arial" w:hAnsi="Arial" w:cs="Arial"/>
                <w:b/>
                <w:sz w:val="22"/>
                <w:szCs w:val="22"/>
              </w:rPr>
              <w:t>0%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Gwaith Cwrs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13320E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26B2E" w:rsidRPr="00A406E5" w:rsidTr="008F1308">
        <w:tc>
          <w:tcPr>
            <w:tcW w:w="2093" w:type="dxa"/>
            <w:shd w:val="pct15" w:color="auto" w:fill="auto"/>
          </w:tcPr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826B2E" w:rsidRPr="00826B2E" w:rsidRDefault="00826B2E" w:rsidP="00826B2E">
            <w:pPr>
              <w:autoSpaceDE w:val="0"/>
              <w:autoSpaceDN w:val="0"/>
              <w:adjustRightInd w:val="0"/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</w:pPr>
            <w:r w:rsidRPr="00826B2E"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  <w:t xml:space="preserve">Arfarnwch yn feirniadol elfennau hinsoddau dysgu effeithiol.  </w:t>
            </w:r>
          </w:p>
        </w:tc>
        <w:tc>
          <w:tcPr>
            <w:tcW w:w="2268" w:type="dxa"/>
            <w:shd w:val="pct15" w:color="auto" w:fill="auto"/>
          </w:tcPr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826B2E" w:rsidRPr="00826B2E" w:rsidRDefault="00826B2E" w:rsidP="00826B2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26B2E">
              <w:rPr>
                <w:rFonts w:ascii="Arial" w:hAnsi="Arial" w:cs="Arial"/>
                <w:b/>
                <w:sz w:val="22"/>
                <w:szCs w:val="22"/>
                <w:lang w:val="cy-GB"/>
              </w:rPr>
              <w:t>Gwaith Cwrs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:rsidR="00826B2E" w:rsidRPr="00826B2E" w:rsidRDefault="00826B2E" w:rsidP="00826B2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826B2E">
              <w:rPr>
                <w:rFonts w:ascii="Arial" w:hAnsi="Arial" w:cs="Arial"/>
                <w:b/>
                <w:sz w:val="22"/>
                <w:szCs w:val="22"/>
                <w:lang w:val="cy-GB"/>
              </w:rPr>
              <w:t>Portffolio</w:t>
            </w:r>
          </w:p>
          <w:p w:rsidR="00826B2E" w:rsidRPr="00826B2E" w:rsidRDefault="009233D4" w:rsidP="00826B2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6</w:t>
            </w:r>
            <w:bookmarkStart w:id="0" w:name="_GoBack"/>
            <w:bookmarkEnd w:id="0"/>
            <w:r w:rsidR="00826B2E" w:rsidRPr="00826B2E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elfen </w:t>
            </w:r>
          </w:p>
          <w:p w:rsidR="00826B2E" w:rsidRPr="00826B2E" w:rsidRDefault="00826B2E" w:rsidP="00826B2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(</w:t>
            </w:r>
            <w:r w:rsidRPr="00826B2E">
              <w:rPr>
                <w:rFonts w:ascii="Arial" w:hAnsi="Arial" w:cs="Arial"/>
                <w:b/>
                <w:sz w:val="22"/>
                <w:szCs w:val="22"/>
                <w:lang w:val="cy-GB"/>
              </w:rPr>
              <w:t>5000 o eiriau)</w:t>
            </w:r>
          </w:p>
          <w:p w:rsidR="00826B2E" w:rsidRPr="00826B2E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26B2E" w:rsidRPr="00A406E5" w:rsidTr="008F1308">
        <w:tc>
          <w:tcPr>
            <w:tcW w:w="2093" w:type="dxa"/>
            <w:shd w:val="pct15" w:color="auto" w:fill="auto"/>
          </w:tcPr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13320E">
              <w:rPr>
                <w:rFonts w:ascii="Arial" w:hAnsi="Arial" w:cs="Arial"/>
                <w:b/>
                <w:sz w:val="22"/>
                <w:szCs w:val="22"/>
              </w:rPr>
              <w:t>30/11/20</w:t>
            </w:r>
          </w:p>
        </w:tc>
        <w:tc>
          <w:tcPr>
            <w:tcW w:w="2268" w:type="dxa"/>
            <w:shd w:val="pct15" w:color="auto" w:fill="auto"/>
          </w:tcPr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826B2E" w:rsidRPr="00A406E5" w:rsidRDefault="0013320E" w:rsidP="0013320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18/01/21</w:t>
            </w:r>
          </w:p>
        </w:tc>
      </w:tr>
      <w:tr w:rsidR="00826B2E" w:rsidRPr="00A406E5" w:rsidTr="00A406E5">
        <w:tc>
          <w:tcPr>
            <w:tcW w:w="2093" w:type="dxa"/>
            <w:shd w:val="pct15" w:color="auto" w:fill="auto"/>
          </w:tcPr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26B2E" w:rsidRPr="00A406E5" w:rsidRDefault="00826B2E" w:rsidP="00826B2E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826B2E" w:rsidRPr="00A406E5" w:rsidTr="00A406E5">
        <w:tc>
          <w:tcPr>
            <w:tcW w:w="2093" w:type="dxa"/>
            <w:shd w:val="pct15" w:color="auto" w:fill="auto"/>
          </w:tcPr>
          <w:p w:rsidR="00826B2E" w:rsidRPr="00A406E5" w:rsidRDefault="00826B2E" w:rsidP="00826B2E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26B2E" w:rsidRPr="00A406E5" w:rsidRDefault="00826B2E" w:rsidP="00826B2E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826B2E" w:rsidRPr="00D068E5" w:rsidRDefault="00826B2E" w:rsidP="00826B2E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color w:val="000000"/>
                <w:bdr w:val="none" w:sz="0" w:space="0" w:color="auto" w:frame="1"/>
              </w:rPr>
            </w:pPr>
            <w:r w:rsidRPr="00D068E5">
              <w:rPr>
                <w:rFonts w:ascii="Arial" w:hAnsi="Arial" w:cs="Arial"/>
                <w:lang w:val="cy-GB"/>
              </w:rPr>
              <w:t>Mynd i’r afael yn feirniadol ag ymchwil cyfoes a damcaniaethau seicolegol a dysgu allweddol er mwyn gwerthuso effeithiolrwydd amrywiaeth o strategaethau dysgu ac addysgu</w:t>
            </w:r>
            <w:r>
              <w:rPr>
                <w:rFonts w:ascii="Arial" w:hAnsi="Arial" w:cs="Arial"/>
              </w:rPr>
              <w:t>.</w:t>
            </w:r>
          </w:p>
          <w:p w:rsidR="00826B2E" w:rsidRPr="002D0755" w:rsidRDefault="00826B2E" w:rsidP="00826B2E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color w:val="000000"/>
                <w:sz w:val="12"/>
                <w:szCs w:val="12"/>
                <w:bdr w:val="none" w:sz="0" w:space="0" w:color="auto" w:frame="1"/>
              </w:rPr>
            </w:pPr>
          </w:p>
          <w:p w:rsidR="00826B2E" w:rsidRPr="00D068E5" w:rsidRDefault="00826B2E" w:rsidP="00826B2E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spacing w:before="120"/>
              <w:contextualSpacing/>
              <w:jc w:val="both"/>
              <w:textAlignment w:val="baseline"/>
              <w:rPr>
                <w:rFonts w:ascii="Arial" w:hAnsi="Arial" w:cs="Arial"/>
                <w:color w:val="000000"/>
                <w:bdr w:val="none" w:sz="0" w:space="0" w:color="auto" w:frame="1"/>
              </w:rPr>
            </w:pPr>
            <w:r w:rsidRPr="00D068E5"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  <w:t>Dangos dealltwriaeth feirniadol o’r sgiliau proffesiynol sydd eu hangen i gynllunio, addysgu ac asesu ar gyfer cynnydd  effeithiol a pharhaus mewn dysgu ac addysgu</w:t>
            </w:r>
            <w:r>
              <w:rPr>
                <w:rFonts w:ascii="Arial" w:hAnsi="Arial" w:cs="Arial"/>
                <w:color w:val="000000"/>
                <w:bdr w:val="none" w:sz="0" w:space="0" w:color="auto" w:frame="1"/>
                <w:lang w:val="cy-GB"/>
              </w:rPr>
              <w:t>.</w:t>
            </w:r>
          </w:p>
          <w:p w:rsidR="00826B2E" w:rsidRPr="002D0755" w:rsidRDefault="00826B2E" w:rsidP="00826B2E">
            <w:pPr>
              <w:overflowPunct w:val="0"/>
              <w:autoSpaceDE w:val="0"/>
              <w:autoSpaceDN w:val="0"/>
              <w:adjustRightInd w:val="0"/>
              <w:spacing w:before="12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2"/>
                <w:szCs w:val="12"/>
              </w:rPr>
            </w:pPr>
          </w:p>
          <w:p w:rsidR="00826B2E" w:rsidRPr="00D068E5" w:rsidRDefault="00826B2E" w:rsidP="00826B2E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spacing w:before="12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BA0EEE">
              <w:rPr>
                <w:rFonts w:ascii="Arial" w:hAnsi="Arial" w:cs="Arial"/>
                <w:lang w:val="cy-GB"/>
              </w:rPr>
              <w:t>Trafod yn feirniadol elfennau ymddygiad effeithiol ar gyfer dysgu a chymhwyso damcaniaethau rheoli ymddygiad perthnasol mewn amrywiaeth o gyd-destunau addysgol</w:t>
            </w:r>
            <w:r>
              <w:rPr>
                <w:rFonts w:ascii="Arial" w:hAnsi="Arial" w:cs="Arial"/>
                <w:lang w:val="cy-GB"/>
              </w:rPr>
              <w:t>.</w:t>
            </w:r>
          </w:p>
          <w:p w:rsidR="00826B2E" w:rsidRPr="002D0755" w:rsidRDefault="00826B2E" w:rsidP="00826B2E">
            <w:pPr>
              <w:overflowPunct w:val="0"/>
              <w:autoSpaceDE w:val="0"/>
              <w:autoSpaceDN w:val="0"/>
              <w:adjustRightInd w:val="0"/>
              <w:spacing w:before="12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2"/>
                <w:szCs w:val="12"/>
              </w:rPr>
            </w:pPr>
          </w:p>
          <w:p w:rsidR="00826B2E" w:rsidRPr="00BA0EEE" w:rsidRDefault="00826B2E" w:rsidP="00826B2E">
            <w:pPr>
              <w:numPr>
                <w:ilvl w:val="0"/>
                <w:numId w:val="27"/>
              </w:numPr>
              <w:overflowPunct w:val="0"/>
              <w:autoSpaceDE w:val="0"/>
              <w:autoSpaceDN w:val="0"/>
              <w:adjustRightInd w:val="0"/>
              <w:spacing w:before="120"/>
              <w:contextualSpacing/>
              <w:jc w:val="both"/>
              <w:textAlignment w:val="baseline"/>
              <w:rPr>
                <w:rFonts w:ascii="Arial" w:hAnsi="Arial" w:cs="Arial"/>
              </w:rPr>
            </w:pPr>
            <w:r w:rsidRPr="00BA0EEE">
              <w:rPr>
                <w:rFonts w:ascii="Arial" w:hAnsi="Arial" w:cs="Arial"/>
                <w:lang w:val="cy-GB"/>
              </w:rPr>
              <w:t>Trefnu eu gwybodaeth a’r hyn y maent wedi’i ddysgu drwy ddefnyddio amrywiaeth o ffynonellau gwybodaeth, gan gynnwys TGCh, a chyflwyno’u gwaith ar y lefel briodol</w:t>
            </w:r>
            <w:r>
              <w:rPr>
                <w:rFonts w:ascii="Arial" w:hAnsi="Arial" w:cs="Arial"/>
                <w:lang w:val="cy-GB"/>
              </w:rPr>
              <w:t>.</w:t>
            </w:r>
            <w:r w:rsidRPr="00BA0EEE">
              <w:rPr>
                <w:rFonts w:ascii="Arial" w:hAnsi="Arial" w:cs="Arial"/>
              </w:rPr>
              <w:t> 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1A3F1D" w:rsidRPr="001A3F1D" w:rsidRDefault="001A3F1D" w:rsidP="001A3F1D">
      <w:pPr>
        <w:rPr>
          <w:rFonts w:ascii="Arial" w:hAnsi="Arial" w:cs="Arial"/>
          <w:b/>
          <w:sz w:val="24"/>
          <w:szCs w:val="24"/>
        </w:rPr>
      </w:pPr>
    </w:p>
    <w:p w:rsidR="00016F9F" w:rsidRPr="00B1420F" w:rsidRDefault="00016F9F" w:rsidP="00016F9F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Canllawiau Aseiniad</w:t>
      </w:r>
    </w:p>
    <w:p w:rsidR="00016F9F" w:rsidRPr="00A406E5" w:rsidRDefault="00016F9F" w:rsidP="00016F9F">
      <w:pPr>
        <w:rPr>
          <w:rFonts w:ascii="Arial" w:hAnsi="Arial" w:cs="Arial"/>
          <w:sz w:val="24"/>
          <w:szCs w:val="24"/>
        </w:rPr>
      </w:pPr>
    </w:p>
    <w:p w:rsidR="00016F9F" w:rsidRPr="0024603E" w:rsidRDefault="00016F9F" w:rsidP="00016F9F">
      <w:pPr>
        <w:ind w:left="720"/>
        <w:jc w:val="center"/>
        <w:rPr>
          <w:rFonts w:ascii="Arial" w:eastAsia="Calibri" w:hAnsi="Arial" w:cs="Arial"/>
          <w:b/>
          <w:sz w:val="22"/>
          <w:szCs w:val="22"/>
          <w:lang w:eastAsia="en-US"/>
        </w:rPr>
      </w:pPr>
      <w:r w:rsidRPr="0024603E">
        <w:rPr>
          <w:rFonts w:ascii="Arial" w:eastAsia="Calibri" w:hAnsi="Arial" w:cs="Arial"/>
          <w:b/>
          <w:sz w:val="22"/>
          <w:szCs w:val="22"/>
          <w:lang w:eastAsia="en-US"/>
        </w:rPr>
        <w:t>Arfarnwch yn feirniadol elfennau hinsoddau dysgu effeithiol (5000 o eiriau)</w:t>
      </w:r>
    </w:p>
    <w:p w:rsidR="00016F9F" w:rsidRPr="0024603E" w:rsidRDefault="00016F9F" w:rsidP="00016F9F">
      <w:pPr>
        <w:ind w:left="720"/>
        <w:jc w:val="center"/>
        <w:rPr>
          <w:rFonts w:ascii="Arial" w:eastAsia="Calibri" w:hAnsi="Arial" w:cs="Arial"/>
          <w:b/>
          <w:sz w:val="22"/>
          <w:szCs w:val="22"/>
          <w:lang w:eastAsia="en-US"/>
        </w:rPr>
      </w:pPr>
      <w:r w:rsidRPr="0024603E">
        <w:rPr>
          <w:rFonts w:ascii="Arial" w:eastAsia="Calibri" w:hAnsi="Arial" w:cs="Arial"/>
          <w:b/>
          <w:sz w:val="22"/>
          <w:szCs w:val="22"/>
          <w:lang w:eastAsia="en-US"/>
        </w:rPr>
        <w:t xml:space="preserve">  </w:t>
      </w:r>
    </w:p>
    <w:p w:rsidR="00016F9F" w:rsidRPr="0024603E" w:rsidRDefault="00016F9F" w:rsidP="00016F9F">
      <w:pPr>
        <w:ind w:left="720"/>
        <w:jc w:val="center"/>
        <w:rPr>
          <w:rFonts w:ascii="Arial" w:eastAsia="Calibri" w:hAnsi="Arial" w:cs="Arial"/>
          <w:b/>
          <w:sz w:val="22"/>
          <w:szCs w:val="22"/>
          <w:lang w:eastAsia="en-US"/>
        </w:rPr>
      </w:pPr>
    </w:p>
    <w:p w:rsidR="00016F9F" w:rsidRPr="0024603E" w:rsidRDefault="00016F9F" w:rsidP="00016F9F">
      <w:pPr>
        <w:rPr>
          <w:rFonts w:ascii="Arial" w:eastAsia="Calibri" w:hAnsi="Arial" w:cs="Arial"/>
          <w:sz w:val="22"/>
          <w:szCs w:val="22"/>
          <w:lang w:eastAsia="en-US"/>
        </w:rPr>
      </w:pPr>
      <w:r w:rsidRPr="0024603E">
        <w:rPr>
          <w:rFonts w:ascii="Arial" w:eastAsia="Calibri" w:hAnsi="Arial" w:cs="Arial"/>
          <w:sz w:val="22"/>
          <w:szCs w:val="22"/>
          <w:lang w:eastAsia="en-US"/>
        </w:rPr>
        <w:t>Bydd angen gosod y gwaith hwn ar ffurf traethawd gydag is-deitlau ac mae angen</w:t>
      </w:r>
      <w:r w:rsidR="0013320E">
        <w:rPr>
          <w:rFonts w:ascii="Arial" w:eastAsia="Calibri" w:hAnsi="Arial" w:cs="Arial"/>
          <w:sz w:val="22"/>
          <w:szCs w:val="22"/>
          <w:lang w:eastAsia="en-US"/>
        </w:rPr>
        <w:t xml:space="preserve"> ei lwytho I Turnitin erbyn 30/11</w:t>
      </w:r>
      <w:r w:rsidRPr="0024603E">
        <w:rPr>
          <w:rFonts w:ascii="Arial" w:eastAsia="Calibri" w:hAnsi="Arial" w:cs="Arial"/>
          <w:sz w:val="22"/>
          <w:szCs w:val="22"/>
          <w:lang w:eastAsia="en-US"/>
        </w:rPr>
        <w:t>/20</w:t>
      </w:r>
    </w:p>
    <w:p w:rsidR="00016F9F" w:rsidRPr="0024603E" w:rsidRDefault="00016F9F" w:rsidP="00016F9F">
      <w:pPr>
        <w:rPr>
          <w:rFonts w:ascii="Arial" w:eastAsia="Calibri" w:hAnsi="Arial" w:cs="Arial"/>
          <w:sz w:val="22"/>
          <w:szCs w:val="22"/>
          <w:lang w:eastAsia="en-US"/>
        </w:rPr>
      </w:pPr>
    </w:p>
    <w:p w:rsidR="00016F9F" w:rsidRPr="0024603E" w:rsidRDefault="00016F9F" w:rsidP="00016F9F">
      <w:pPr>
        <w:rPr>
          <w:rFonts w:ascii="Arial" w:eastAsia="Calibri" w:hAnsi="Arial" w:cs="Arial"/>
          <w:b/>
          <w:sz w:val="22"/>
          <w:szCs w:val="22"/>
          <w:lang w:eastAsia="en-US"/>
        </w:rPr>
      </w:pPr>
      <w:r w:rsidRPr="0024603E">
        <w:rPr>
          <w:rFonts w:ascii="Arial" w:eastAsia="Calibri" w:hAnsi="Arial" w:cs="Arial"/>
          <w:b/>
          <w:sz w:val="22"/>
          <w:szCs w:val="22"/>
          <w:lang w:eastAsia="en-US"/>
        </w:rPr>
        <w:t>Cyflwyniad</w:t>
      </w:r>
    </w:p>
    <w:p w:rsidR="00016F9F" w:rsidRPr="0024603E" w:rsidRDefault="00016F9F" w:rsidP="00016F9F">
      <w:pPr>
        <w:rPr>
          <w:rFonts w:ascii="Arial" w:eastAsia="Calibri" w:hAnsi="Arial" w:cs="Arial"/>
          <w:sz w:val="22"/>
          <w:szCs w:val="22"/>
          <w:lang w:eastAsia="en-US"/>
        </w:rPr>
      </w:pPr>
    </w:p>
    <w:p w:rsidR="00016F9F" w:rsidRPr="0024603E" w:rsidRDefault="00016F9F" w:rsidP="00016F9F">
      <w:pPr>
        <w:rPr>
          <w:rFonts w:ascii="Arial" w:eastAsia="Calibri" w:hAnsi="Arial" w:cs="Arial"/>
          <w:sz w:val="22"/>
          <w:szCs w:val="22"/>
          <w:lang w:eastAsia="en-US"/>
        </w:rPr>
      </w:pPr>
      <w:r w:rsidRPr="0024603E">
        <w:rPr>
          <w:rFonts w:ascii="Arial" w:eastAsia="Calibri" w:hAnsi="Arial" w:cs="Arial"/>
          <w:sz w:val="22"/>
          <w:szCs w:val="22"/>
          <w:lang w:eastAsia="en-US"/>
        </w:rPr>
        <w:t>•</w:t>
      </w:r>
      <w:r w:rsidRPr="0024603E">
        <w:rPr>
          <w:rFonts w:ascii="Arial" w:eastAsia="Calibri" w:hAnsi="Arial" w:cs="Arial"/>
          <w:sz w:val="22"/>
          <w:szCs w:val="22"/>
          <w:lang w:eastAsia="en-US"/>
        </w:rPr>
        <w:tab/>
        <w:t xml:space="preserve">Beth yw ystyr hinsoddau dysgu effeithiol – rhowch rhai diffiniadau ac esiamplau o’r hyn sy’n cyfrannu at hinsawdd dysgu effeithiol e.e. yr ystafell ddosbarth, trefniant y dosbarth, y dysgu, yr ymagweddau a ddefnyddir ayb. </w:t>
      </w:r>
    </w:p>
    <w:p w:rsidR="00016F9F" w:rsidRPr="0024603E" w:rsidRDefault="00016F9F" w:rsidP="00016F9F">
      <w:pPr>
        <w:rPr>
          <w:rFonts w:ascii="Arial" w:eastAsia="Calibri" w:hAnsi="Arial" w:cs="Arial"/>
          <w:sz w:val="22"/>
          <w:szCs w:val="22"/>
          <w:lang w:eastAsia="en-US"/>
        </w:rPr>
      </w:pPr>
    </w:p>
    <w:p w:rsidR="00016F9F" w:rsidRPr="0024603E" w:rsidRDefault="00016F9F" w:rsidP="00016F9F">
      <w:pPr>
        <w:rPr>
          <w:rFonts w:ascii="Arial" w:hAnsi="Arial" w:cs="Arial"/>
          <w:sz w:val="22"/>
          <w:szCs w:val="22"/>
        </w:rPr>
      </w:pPr>
      <w:r w:rsidRPr="0024603E">
        <w:rPr>
          <w:rFonts w:ascii="Arial" w:eastAsia="Calibri" w:hAnsi="Arial" w:cs="Arial"/>
          <w:sz w:val="22"/>
          <w:szCs w:val="22"/>
          <w:lang w:eastAsia="en-US"/>
        </w:rPr>
        <w:t>•</w:t>
      </w:r>
      <w:r w:rsidRPr="0024603E">
        <w:rPr>
          <w:rFonts w:ascii="Arial" w:eastAsia="Calibri" w:hAnsi="Arial" w:cs="Arial"/>
          <w:sz w:val="22"/>
          <w:szCs w:val="22"/>
          <w:lang w:eastAsia="en-US"/>
        </w:rPr>
        <w:tab/>
        <w:t>Rhowch amlinelliad o’r hyn rydych chi’n bwriadu trafod yn yr aseiniad  -  dylech anelu at drafod rwy 6 elfen o hinsoddau dysgu effeithiol yn y gwaith  (850 o eiriau'r un)</w:t>
      </w:r>
    </w:p>
    <w:p w:rsidR="00016F9F" w:rsidRDefault="00016F9F" w:rsidP="00016F9F">
      <w:pPr>
        <w:ind w:left="720"/>
        <w:jc w:val="center"/>
        <w:rPr>
          <w:rFonts w:ascii="Arial" w:hAnsi="Arial" w:cs="Arial"/>
          <w:b/>
          <w:sz w:val="22"/>
          <w:szCs w:val="22"/>
        </w:rPr>
      </w:pPr>
    </w:p>
    <w:p w:rsidR="00016F9F" w:rsidRPr="0024603E" w:rsidRDefault="00016F9F" w:rsidP="00016F9F">
      <w:pPr>
        <w:pStyle w:val="ListParagraph"/>
        <w:rPr>
          <w:rFonts w:ascii="Arial" w:hAnsi="Arial" w:cs="Arial"/>
          <w:b/>
          <w:sz w:val="22"/>
          <w:szCs w:val="22"/>
        </w:rPr>
      </w:pPr>
      <w:r w:rsidRPr="0024603E">
        <w:rPr>
          <w:rFonts w:ascii="Arial" w:hAnsi="Arial" w:cs="Arial"/>
          <w:b/>
          <w:sz w:val="22"/>
          <w:szCs w:val="22"/>
        </w:rPr>
        <w:t>Prif gorff y gwaith</w:t>
      </w:r>
    </w:p>
    <w:p w:rsidR="00016F9F" w:rsidRPr="0024603E" w:rsidRDefault="00016F9F" w:rsidP="00016F9F">
      <w:pPr>
        <w:pStyle w:val="ListParagraph"/>
        <w:rPr>
          <w:rFonts w:ascii="Arial" w:hAnsi="Arial" w:cs="Arial"/>
          <w:b/>
          <w:sz w:val="22"/>
          <w:szCs w:val="22"/>
        </w:rPr>
      </w:pPr>
    </w:p>
    <w:p w:rsidR="00016F9F" w:rsidRPr="0024603E" w:rsidRDefault="00016F9F" w:rsidP="00016F9F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24603E">
        <w:rPr>
          <w:rFonts w:ascii="Arial" w:hAnsi="Arial" w:cs="Arial"/>
          <w:b/>
          <w:sz w:val="22"/>
          <w:szCs w:val="22"/>
        </w:rPr>
        <w:t>•</w:t>
      </w:r>
      <w:r w:rsidRPr="0024603E">
        <w:rPr>
          <w:rFonts w:ascii="Arial" w:hAnsi="Arial" w:cs="Arial"/>
          <w:b/>
          <w:sz w:val="22"/>
          <w:szCs w:val="22"/>
        </w:rPr>
        <w:tab/>
      </w:r>
      <w:r w:rsidRPr="0024603E">
        <w:rPr>
          <w:rFonts w:ascii="Arial" w:hAnsi="Arial" w:cs="Arial"/>
          <w:sz w:val="22"/>
          <w:szCs w:val="22"/>
        </w:rPr>
        <w:t>Sicrhewch eich bod yn trafod bob un o’r rhain yn feirniadol – osgoi disgrifio yn unig.</w:t>
      </w:r>
    </w:p>
    <w:p w:rsidR="00016F9F" w:rsidRPr="0024603E" w:rsidRDefault="00016F9F" w:rsidP="00016F9F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016F9F" w:rsidRPr="0024603E" w:rsidRDefault="00016F9F" w:rsidP="00016F9F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24603E">
        <w:rPr>
          <w:rFonts w:ascii="Arial" w:hAnsi="Arial" w:cs="Arial"/>
          <w:sz w:val="22"/>
          <w:szCs w:val="22"/>
        </w:rPr>
        <w:t>•</w:t>
      </w:r>
      <w:r w:rsidRPr="0024603E">
        <w:rPr>
          <w:rFonts w:ascii="Arial" w:hAnsi="Arial" w:cs="Arial"/>
          <w:sz w:val="22"/>
          <w:szCs w:val="22"/>
        </w:rPr>
        <w:tab/>
        <w:t xml:space="preserve">Ystyriwch ba mor effeithiol yw’r elfen / a oes unrhyw feirniadaeth o’r ymagwedd hyn? </w:t>
      </w:r>
    </w:p>
    <w:p w:rsidR="00016F9F" w:rsidRPr="0024603E" w:rsidRDefault="00016F9F" w:rsidP="00016F9F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016F9F" w:rsidRPr="0024603E" w:rsidRDefault="00016F9F" w:rsidP="00016F9F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24603E">
        <w:rPr>
          <w:rFonts w:ascii="Arial" w:hAnsi="Arial" w:cs="Arial"/>
          <w:sz w:val="22"/>
          <w:szCs w:val="22"/>
        </w:rPr>
        <w:t>•</w:t>
      </w:r>
      <w:r w:rsidRPr="0024603E">
        <w:rPr>
          <w:rFonts w:ascii="Arial" w:hAnsi="Arial" w:cs="Arial"/>
          <w:sz w:val="22"/>
          <w:szCs w:val="22"/>
        </w:rPr>
        <w:tab/>
        <w:t xml:space="preserve">Ystyriwch sut mae’r ymagwedd yn edrych mewn enghraifft ymarferol a rhowch enghreifftiau i gefnogi </w:t>
      </w:r>
    </w:p>
    <w:p w:rsidR="00016F9F" w:rsidRPr="0024603E" w:rsidRDefault="00016F9F" w:rsidP="00016F9F">
      <w:pPr>
        <w:pStyle w:val="ListParagraph"/>
        <w:ind w:left="0"/>
        <w:rPr>
          <w:rFonts w:ascii="Arial" w:hAnsi="Arial" w:cs="Arial"/>
          <w:sz w:val="22"/>
          <w:szCs w:val="22"/>
        </w:rPr>
      </w:pPr>
    </w:p>
    <w:p w:rsidR="00016F9F" w:rsidRPr="0024603E" w:rsidRDefault="00016F9F" w:rsidP="00016F9F">
      <w:pPr>
        <w:pStyle w:val="ListParagraph"/>
        <w:ind w:left="0"/>
        <w:rPr>
          <w:rFonts w:ascii="Arial" w:hAnsi="Arial" w:cs="Arial"/>
          <w:sz w:val="22"/>
          <w:szCs w:val="22"/>
        </w:rPr>
      </w:pPr>
      <w:r w:rsidRPr="0024603E">
        <w:rPr>
          <w:rFonts w:ascii="Arial" w:hAnsi="Arial" w:cs="Arial"/>
          <w:sz w:val="22"/>
          <w:szCs w:val="22"/>
        </w:rPr>
        <w:t>•</w:t>
      </w:r>
      <w:r w:rsidRPr="0024603E">
        <w:rPr>
          <w:rFonts w:ascii="Arial" w:hAnsi="Arial" w:cs="Arial"/>
          <w:sz w:val="22"/>
          <w:szCs w:val="22"/>
        </w:rPr>
        <w:tab/>
        <w:t xml:space="preserve">A oes fframwaith damcaniaethol i gefnogi? </w:t>
      </w:r>
    </w:p>
    <w:p w:rsidR="00016F9F" w:rsidRPr="0024603E" w:rsidRDefault="00016F9F" w:rsidP="00016F9F">
      <w:pPr>
        <w:pStyle w:val="ListParagraph"/>
        <w:rPr>
          <w:rFonts w:ascii="Arial" w:hAnsi="Arial" w:cs="Arial"/>
          <w:b/>
          <w:sz w:val="22"/>
          <w:szCs w:val="22"/>
        </w:rPr>
      </w:pPr>
    </w:p>
    <w:p w:rsidR="00016F9F" w:rsidRPr="0024603E" w:rsidRDefault="00016F9F" w:rsidP="00016F9F">
      <w:pPr>
        <w:pStyle w:val="ListParagraph"/>
        <w:rPr>
          <w:rFonts w:ascii="Arial" w:hAnsi="Arial" w:cs="Arial"/>
          <w:b/>
          <w:sz w:val="22"/>
          <w:szCs w:val="22"/>
        </w:rPr>
      </w:pPr>
    </w:p>
    <w:p w:rsidR="00016F9F" w:rsidRPr="0024603E" w:rsidRDefault="00016F9F" w:rsidP="00016F9F">
      <w:pPr>
        <w:pStyle w:val="ListParagraph"/>
        <w:rPr>
          <w:rFonts w:ascii="Arial" w:hAnsi="Arial" w:cs="Arial"/>
          <w:b/>
          <w:sz w:val="22"/>
          <w:szCs w:val="22"/>
        </w:rPr>
      </w:pPr>
      <w:r w:rsidRPr="0024603E">
        <w:rPr>
          <w:rFonts w:ascii="Arial" w:hAnsi="Arial" w:cs="Arial"/>
          <w:b/>
          <w:sz w:val="22"/>
          <w:szCs w:val="22"/>
        </w:rPr>
        <w:t>Casgliadau</w:t>
      </w:r>
    </w:p>
    <w:p w:rsidR="00016F9F" w:rsidRPr="0024603E" w:rsidRDefault="00016F9F" w:rsidP="00016F9F">
      <w:pPr>
        <w:pStyle w:val="ListParagraph"/>
        <w:ind w:left="0"/>
        <w:jc w:val="both"/>
        <w:rPr>
          <w:rFonts w:ascii="Arial" w:hAnsi="Arial" w:cs="Arial"/>
          <w:sz w:val="22"/>
          <w:szCs w:val="22"/>
        </w:rPr>
      </w:pPr>
    </w:p>
    <w:p w:rsidR="00016F9F" w:rsidRPr="0024603E" w:rsidRDefault="00016F9F" w:rsidP="00016F9F">
      <w:pPr>
        <w:pStyle w:val="ListParagraph"/>
        <w:ind w:left="0"/>
        <w:jc w:val="both"/>
        <w:rPr>
          <w:rFonts w:ascii="Arial" w:hAnsi="Arial" w:cs="Arial"/>
          <w:sz w:val="22"/>
          <w:szCs w:val="22"/>
        </w:rPr>
      </w:pPr>
      <w:r w:rsidRPr="0024603E">
        <w:rPr>
          <w:rFonts w:ascii="Arial" w:hAnsi="Arial" w:cs="Arial"/>
          <w:sz w:val="22"/>
          <w:szCs w:val="22"/>
        </w:rPr>
        <w:t>•</w:t>
      </w:r>
      <w:r w:rsidRPr="0024603E">
        <w:rPr>
          <w:rFonts w:ascii="Arial" w:hAnsi="Arial" w:cs="Arial"/>
          <w:sz w:val="22"/>
          <w:szCs w:val="22"/>
        </w:rPr>
        <w:tab/>
        <w:t xml:space="preserve">Rhowch grynodeb o’r prif ddadleuon </w:t>
      </w:r>
    </w:p>
    <w:p w:rsidR="00016F9F" w:rsidRPr="0024603E" w:rsidRDefault="00016F9F" w:rsidP="00016F9F">
      <w:pPr>
        <w:pStyle w:val="ListParagraph"/>
        <w:ind w:left="0"/>
        <w:jc w:val="both"/>
        <w:rPr>
          <w:rFonts w:ascii="Arial" w:hAnsi="Arial" w:cs="Arial"/>
          <w:sz w:val="22"/>
          <w:szCs w:val="22"/>
        </w:rPr>
      </w:pPr>
    </w:p>
    <w:p w:rsidR="00016F9F" w:rsidRPr="0024603E" w:rsidRDefault="00016F9F" w:rsidP="00016F9F">
      <w:pPr>
        <w:pStyle w:val="ListParagraph"/>
        <w:ind w:left="0"/>
        <w:jc w:val="both"/>
        <w:rPr>
          <w:rFonts w:ascii="Arial" w:hAnsi="Arial" w:cs="Arial"/>
          <w:sz w:val="22"/>
          <w:szCs w:val="22"/>
        </w:rPr>
      </w:pPr>
      <w:r w:rsidRPr="0024603E">
        <w:rPr>
          <w:rFonts w:ascii="Arial" w:hAnsi="Arial" w:cs="Arial"/>
          <w:sz w:val="22"/>
          <w:szCs w:val="22"/>
        </w:rPr>
        <w:t>•</w:t>
      </w:r>
      <w:r w:rsidRPr="0024603E">
        <w:rPr>
          <w:rFonts w:ascii="Arial" w:hAnsi="Arial" w:cs="Arial"/>
          <w:sz w:val="22"/>
          <w:szCs w:val="22"/>
        </w:rPr>
        <w:tab/>
        <w:t xml:space="preserve">Beth yw’r elfennau pwysicaf o hinsoddau dysgu effeithiol? </w:t>
      </w:r>
    </w:p>
    <w:p w:rsidR="00016F9F" w:rsidRPr="0024603E" w:rsidRDefault="00016F9F" w:rsidP="00016F9F">
      <w:pPr>
        <w:pStyle w:val="ListParagraph"/>
        <w:ind w:left="0"/>
        <w:jc w:val="both"/>
        <w:rPr>
          <w:rFonts w:ascii="Arial" w:hAnsi="Arial" w:cs="Arial"/>
          <w:sz w:val="22"/>
          <w:szCs w:val="22"/>
        </w:rPr>
      </w:pPr>
    </w:p>
    <w:p w:rsidR="00016F9F" w:rsidRPr="0024603E" w:rsidRDefault="00016F9F" w:rsidP="00016F9F">
      <w:pPr>
        <w:pStyle w:val="ListParagraph"/>
        <w:ind w:left="0"/>
        <w:jc w:val="both"/>
        <w:rPr>
          <w:rFonts w:ascii="Arial" w:hAnsi="Arial" w:cs="Arial"/>
          <w:sz w:val="24"/>
          <w:szCs w:val="24"/>
        </w:rPr>
      </w:pPr>
      <w:r w:rsidRPr="0024603E">
        <w:rPr>
          <w:rFonts w:ascii="Arial" w:hAnsi="Arial" w:cs="Arial"/>
          <w:sz w:val="22"/>
          <w:szCs w:val="22"/>
        </w:rPr>
        <w:t>•</w:t>
      </w:r>
      <w:r w:rsidRPr="0024603E">
        <w:rPr>
          <w:rFonts w:ascii="Arial" w:hAnsi="Arial" w:cs="Arial"/>
          <w:sz w:val="22"/>
          <w:szCs w:val="22"/>
        </w:rPr>
        <w:tab/>
        <w:t>Sicrhewch fod eich gwaith yn cael ei gefnogi gyda darllen ehangach gan gynnwys damcaniaeth, polisi ac arfer. Angen cyfeirnodi cywir a chyson</w:t>
      </w:r>
      <w:r w:rsidRPr="0024603E">
        <w:rPr>
          <w:rFonts w:ascii="Arial" w:hAnsi="Arial" w:cs="Arial"/>
          <w:sz w:val="24"/>
          <w:szCs w:val="24"/>
        </w:rPr>
        <w:t xml:space="preserve">. </w:t>
      </w:r>
    </w:p>
    <w:p w:rsidR="00016F9F" w:rsidRPr="0024603E" w:rsidRDefault="00016F9F" w:rsidP="00016F9F">
      <w:pPr>
        <w:jc w:val="both"/>
        <w:rPr>
          <w:rFonts w:ascii="Arial" w:hAnsi="Arial" w:cs="Arial"/>
          <w:sz w:val="24"/>
          <w:szCs w:val="24"/>
        </w:rPr>
      </w:pPr>
    </w:p>
    <w:p w:rsidR="00016F9F" w:rsidRDefault="00016F9F" w:rsidP="00016F9F">
      <w:pPr>
        <w:ind w:left="720"/>
      </w:pPr>
    </w:p>
    <w:p w:rsidR="00016F9F" w:rsidRDefault="00016F9F" w:rsidP="00016F9F">
      <w:pPr>
        <w:ind w:left="720"/>
      </w:pPr>
    </w:p>
    <w:p w:rsidR="001A3F1D" w:rsidRPr="00B1420F" w:rsidRDefault="001A3F1D" w:rsidP="001A3F1D">
      <w:pPr>
        <w:rPr>
          <w:rFonts w:ascii="Arial" w:hAnsi="Arial" w:cs="Arial"/>
          <w:b/>
          <w:sz w:val="24"/>
          <w:szCs w:val="24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26B2E" w:rsidRPr="00826B2E" w:rsidRDefault="00826B2E" w:rsidP="00826B2E">
      <w:pPr>
        <w:pStyle w:val="ListParagraph"/>
        <w:numPr>
          <w:ilvl w:val="0"/>
          <w:numId w:val="26"/>
        </w:numPr>
        <w:ind w:left="720" w:hanging="450"/>
        <w:contextualSpacing w:val="0"/>
        <w:jc w:val="both"/>
        <w:rPr>
          <w:rFonts w:ascii="Arial" w:hAnsi="Arial" w:cs="Arial"/>
          <w:bCs/>
          <w:i/>
          <w:sz w:val="22"/>
          <w:szCs w:val="22"/>
          <w:lang w:val="cy-GB"/>
        </w:rPr>
      </w:pPr>
      <w:r w:rsidRPr="00826B2E">
        <w:rPr>
          <w:rFonts w:ascii="Arial" w:hAnsi="Arial" w:cs="Arial"/>
          <w:bCs/>
          <w:i/>
          <w:sz w:val="22"/>
          <w:szCs w:val="22"/>
          <w:lang w:val="cy-GB"/>
        </w:rPr>
        <w:t>Trefnu eu gwybodaeth a’r hyn y maent wedi’i ddysgu drwy ddefnyddio amrywiaeth o ffynonellau gwybodaeth, gan gynnwys TGCh, a chyflwyno’u gwaith ar y lefel briodol.</w:t>
      </w:r>
    </w:p>
    <w:p w:rsidR="001A3F1D" w:rsidRPr="00A406E5" w:rsidRDefault="001A3F1D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DC53DF" w:rsidRDefault="00A45FA0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</w:p>
    <w:p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  <w:r w:rsidRPr="00826B2E">
        <w:rPr>
          <w:rFonts w:ascii="Arial" w:hAnsi="Arial" w:cs="Arial"/>
          <w:i/>
          <w:sz w:val="22"/>
          <w:szCs w:val="22"/>
          <w:lang w:val="cy-GB"/>
        </w:rPr>
        <w:t>Mynd i’r afael yn feirniadol ag ymchwil cyfoes a damcaniaethau seicolegol a dysgu allweddol er mwyn gwerthuso effeithiolrwydd amrywiaeth o strategaethau dysgu ac addysgu</w:t>
      </w:r>
      <w:r w:rsidRPr="00826B2E">
        <w:rPr>
          <w:rFonts w:ascii="Arial" w:hAnsi="Arial" w:cs="Arial"/>
          <w:i/>
          <w:sz w:val="22"/>
          <w:szCs w:val="22"/>
        </w:rPr>
        <w:t>.</w:t>
      </w:r>
    </w:p>
    <w:p w:rsidR="00826B2E" w:rsidRPr="00826B2E" w:rsidRDefault="00826B2E" w:rsidP="00826B2E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  <w:r w:rsidRPr="00826B2E"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  <w:lang w:val="cy-GB"/>
        </w:rPr>
        <w:t>Dangos dealltwriaeth feirniadol o’r sgiliau proffesiynol sydd eu hangen i gynllunio, addysgu ac asesu ar gyfer cynnydd  effeithiol a pharhaus mewn dysgu ac addysgu.</w:t>
      </w:r>
    </w:p>
    <w:p w:rsidR="00826B2E" w:rsidRPr="00826B2E" w:rsidRDefault="00826B2E" w:rsidP="00826B2E">
      <w:pPr>
        <w:overflowPunct w:val="0"/>
        <w:autoSpaceDE w:val="0"/>
        <w:autoSpaceDN w:val="0"/>
        <w:adjustRightInd w:val="0"/>
        <w:spacing w:before="120"/>
        <w:ind w:left="720"/>
        <w:contextualSpacing/>
        <w:jc w:val="both"/>
        <w:textAlignment w:val="baseline"/>
        <w:rPr>
          <w:rFonts w:ascii="Arial" w:hAnsi="Arial" w:cs="Arial"/>
          <w:i/>
          <w:sz w:val="22"/>
          <w:szCs w:val="22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ascii="Arial" w:hAnsi="Arial" w:cs="Arial"/>
          <w:i/>
          <w:sz w:val="22"/>
          <w:szCs w:val="22"/>
        </w:rPr>
      </w:pPr>
      <w:r w:rsidRPr="00826B2E">
        <w:rPr>
          <w:rFonts w:ascii="Arial" w:hAnsi="Arial" w:cs="Arial"/>
          <w:i/>
          <w:sz w:val="22"/>
          <w:szCs w:val="22"/>
          <w:lang w:val="cy-GB"/>
        </w:rPr>
        <w:t>Trafod yn feirniadol elfennau ymddygiad effeithiol ar gyfer dysgu a chymhwyso damcaniaethau rheoli ymddygiad perthnasol mewn amrywiaeth o gyd-destunau addysgol.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Ystyr hyn yw nid disgrifio ‘beth’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C53DF" w:rsidRPr="00A406E5" w:rsidRDefault="00DC53DF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  <w:r w:rsidRPr="00826B2E">
        <w:rPr>
          <w:rFonts w:ascii="Arial" w:hAnsi="Arial" w:cs="Arial"/>
          <w:i/>
          <w:sz w:val="22"/>
          <w:szCs w:val="22"/>
          <w:lang w:val="cy-GB"/>
        </w:rPr>
        <w:t>Mynd i’r afael yn feirniadol ag ymchwil cyfoes a damcaniaethau seicolegol a dysgu allweddol er mwyn gwerthuso effeithiolrwydd amrywiaeth o strategaethau dysgu ac addysgu</w:t>
      </w:r>
      <w:r w:rsidRPr="00826B2E">
        <w:rPr>
          <w:rFonts w:ascii="Arial" w:hAnsi="Arial" w:cs="Arial"/>
          <w:i/>
          <w:sz w:val="22"/>
          <w:szCs w:val="22"/>
        </w:rPr>
        <w:t>.</w:t>
      </w:r>
    </w:p>
    <w:p w:rsidR="00826B2E" w:rsidRPr="00826B2E" w:rsidRDefault="00826B2E" w:rsidP="00826B2E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  <w:r w:rsidRPr="00826B2E"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  <w:lang w:val="cy-GB"/>
        </w:rPr>
        <w:t>Dangos dealltwriaeth feirniadol o’r sgiliau proffesiynol sydd eu hangen i gynllunio, addysgu ac asesu ar gyfer cynnydd  effeithiol a pharhaus mewn dysgu ac addysgu.</w:t>
      </w:r>
    </w:p>
    <w:p w:rsidR="00826B2E" w:rsidRPr="00826B2E" w:rsidRDefault="00826B2E" w:rsidP="00826B2E">
      <w:pPr>
        <w:overflowPunct w:val="0"/>
        <w:autoSpaceDE w:val="0"/>
        <w:autoSpaceDN w:val="0"/>
        <w:adjustRightInd w:val="0"/>
        <w:spacing w:before="120"/>
        <w:ind w:left="720"/>
        <w:contextualSpacing/>
        <w:jc w:val="both"/>
        <w:textAlignment w:val="baseline"/>
        <w:rPr>
          <w:rFonts w:ascii="Arial" w:hAnsi="Arial" w:cs="Arial"/>
          <w:i/>
          <w:sz w:val="22"/>
          <w:szCs w:val="22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ascii="Arial" w:hAnsi="Arial" w:cs="Arial"/>
          <w:i/>
          <w:sz w:val="22"/>
          <w:szCs w:val="22"/>
        </w:rPr>
      </w:pPr>
      <w:r w:rsidRPr="00826B2E">
        <w:rPr>
          <w:rFonts w:ascii="Arial" w:hAnsi="Arial" w:cs="Arial"/>
          <w:i/>
          <w:sz w:val="22"/>
          <w:szCs w:val="22"/>
          <w:lang w:val="cy-GB"/>
        </w:rPr>
        <w:t>Trafod yn feirniadol elfennau ymddygiad effeithiol ar gyfer dysgu a chymhwyso damcaniaethau rheoli ymddygiad perthnasol mewn amrywiaeth o gyd-destunau addysgol.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C53DF" w:rsidRPr="00A406E5" w:rsidRDefault="00DC53DF" w:rsidP="00C01A3F">
      <w:pPr>
        <w:jc w:val="both"/>
        <w:rPr>
          <w:rFonts w:ascii="Arial" w:hAnsi="Arial" w:cs="Arial"/>
          <w:i/>
          <w:sz w:val="22"/>
          <w:szCs w:val="22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  <w:r w:rsidRPr="00826B2E">
        <w:rPr>
          <w:rFonts w:ascii="Arial" w:hAnsi="Arial" w:cs="Arial"/>
          <w:i/>
          <w:sz w:val="22"/>
          <w:szCs w:val="22"/>
          <w:lang w:val="cy-GB"/>
        </w:rPr>
        <w:t>Mynd i’r afael yn feirniadol ag ymchwil cyfoes a damcaniaethau seicolegol a dysgu allweddol er mwyn gwerthuso effeithiolrwydd amrywiaeth o strategaethau dysgu ac addysgu</w:t>
      </w:r>
      <w:r w:rsidRPr="00826B2E">
        <w:rPr>
          <w:rFonts w:ascii="Arial" w:hAnsi="Arial" w:cs="Arial"/>
          <w:i/>
          <w:sz w:val="22"/>
          <w:szCs w:val="22"/>
        </w:rPr>
        <w:t>.</w:t>
      </w:r>
    </w:p>
    <w:p w:rsidR="00826B2E" w:rsidRPr="00826B2E" w:rsidRDefault="00826B2E" w:rsidP="00826B2E">
      <w:pPr>
        <w:overflowPunct w:val="0"/>
        <w:autoSpaceDE w:val="0"/>
        <w:autoSpaceDN w:val="0"/>
        <w:adjustRightInd w:val="0"/>
        <w:ind w:left="72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</w:rPr>
      </w:pPr>
      <w:r w:rsidRPr="00826B2E">
        <w:rPr>
          <w:rFonts w:ascii="Arial" w:hAnsi="Arial" w:cs="Arial"/>
          <w:i/>
          <w:color w:val="000000"/>
          <w:sz w:val="22"/>
          <w:szCs w:val="22"/>
          <w:bdr w:val="none" w:sz="0" w:space="0" w:color="auto" w:frame="1"/>
          <w:lang w:val="cy-GB"/>
        </w:rPr>
        <w:t>Dangos dealltwriaeth feirniadol o’r sgiliau proffesiynol sydd eu hangen i gynllunio, addysgu ac asesu ar gyfer cynnydd  effeithiol a pharhaus mewn dysgu ac addysgu.</w:t>
      </w:r>
    </w:p>
    <w:p w:rsidR="00826B2E" w:rsidRPr="00826B2E" w:rsidRDefault="00826B2E" w:rsidP="00826B2E">
      <w:pPr>
        <w:overflowPunct w:val="0"/>
        <w:autoSpaceDE w:val="0"/>
        <w:autoSpaceDN w:val="0"/>
        <w:adjustRightInd w:val="0"/>
        <w:spacing w:before="120"/>
        <w:ind w:left="720"/>
        <w:contextualSpacing/>
        <w:jc w:val="both"/>
        <w:textAlignment w:val="baseline"/>
        <w:rPr>
          <w:rFonts w:ascii="Arial" w:hAnsi="Arial" w:cs="Arial"/>
          <w:i/>
          <w:sz w:val="22"/>
          <w:szCs w:val="22"/>
        </w:rPr>
      </w:pPr>
    </w:p>
    <w:p w:rsidR="00826B2E" w:rsidRPr="00826B2E" w:rsidRDefault="00826B2E" w:rsidP="00826B2E">
      <w:pPr>
        <w:numPr>
          <w:ilvl w:val="0"/>
          <w:numId w:val="27"/>
        </w:numPr>
        <w:overflowPunct w:val="0"/>
        <w:autoSpaceDE w:val="0"/>
        <w:autoSpaceDN w:val="0"/>
        <w:adjustRightInd w:val="0"/>
        <w:spacing w:before="120"/>
        <w:contextualSpacing/>
        <w:jc w:val="both"/>
        <w:textAlignment w:val="baseline"/>
        <w:rPr>
          <w:rFonts w:ascii="Arial" w:hAnsi="Arial" w:cs="Arial"/>
          <w:i/>
          <w:sz w:val="22"/>
          <w:szCs w:val="22"/>
        </w:rPr>
      </w:pPr>
      <w:r w:rsidRPr="00826B2E">
        <w:rPr>
          <w:rFonts w:ascii="Arial" w:hAnsi="Arial" w:cs="Arial"/>
          <w:i/>
          <w:sz w:val="22"/>
          <w:szCs w:val="22"/>
          <w:lang w:val="cy-GB"/>
        </w:rPr>
        <w:t>Trafod yn feirniadol elfennau ymddygiad effeithiol ar gyfer dysgu a chymhwyso damcaniaethau rheoli ymddygiad perthnasol mewn amrywiaeth o gyd-destunau addysgol.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C53DF" w:rsidRPr="00826B2E" w:rsidRDefault="00DC53DF" w:rsidP="00DC53DF">
      <w:pPr>
        <w:pStyle w:val="ListParagraph"/>
        <w:numPr>
          <w:ilvl w:val="0"/>
          <w:numId w:val="26"/>
        </w:numPr>
        <w:ind w:left="720" w:hanging="450"/>
        <w:contextualSpacing w:val="0"/>
        <w:jc w:val="both"/>
        <w:rPr>
          <w:rFonts w:ascii="Arial" w:hAnsi="Arial" w:cs="Arial"/>
          <w:bCs/>
          <w:i/>
          <w:sz w:val="22"/>
          <w:szCs w:val="22"/>
          <w:lang w:val="cy-GB"/>
        </w:rPr>
      </w:pPr>
      <w:r w:rsidRPr="00826B2E">
        <w:rPr>
          <w:rFonts w:ascii="Arial" w:hAnsi="Arial" w:cs="Arial"/>
          <w:bCs/>
          <w:i/>
          <w:sz w:val="22"/>
          <w:szCs w:val="22"/>
          <w:lang w:val="cy-GB"/>
        </w:rPr>
        <w:t>Trefnu eu gwybodaeth a’r hyn y maent wedi’i ddysgu drwy ddefnyddio amrywiaeth o ffynonellau gwybodaeth, gan gynnwys TGCh, a chyflwyno’u gwaith ar y lefel briodol.</w:t>
      </w:r>
    </w:p>
    <w:p w:rsidR="00EB0E29" w:rsidRPr="00A406E5" w:rsidRDefault="00EB0E29" w:rsidP="00EB0E29">
      <w:pPr>
        <w:ind w:left="360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DC53D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EB0E29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DC53D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DC53D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13EDE" w:rsidRDefault="00513EDE">
      <w:r>
        <w:separator/>
      </w:r>
    </w:p>
  </w:endnote>
  <w:endnote w:type="continuationSeparator" w:id="0">
    <w:p w:rsidR="00513EDE" w:rsidRDefault="00513ED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9233D4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9233D4">
      <w:rPr>
        <w:b/>
        <w:noProof/>
        <w:lang w:val="cy-GB"/>
      </w:rPr>
      <w:t>11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13EDE" w:rsidRDefault="00513EDE">
      <w:r>
        <w:separator/>
      </w:r>
    </w:p>
  </w:footnote>
  <w:footnote w:type="continuationSeparator" w:id="0">
    <w:p w:rsidR="00513EDE" w:rsidRDefault="00513ED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F6119A"/>
    <w:multiLevelType w:val="hybridMultilevel"/>
    <w:tmpl w:val="0E2E5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9DA75A3"/>
    <w:multiLevelType w:val="hybridMultilevel"/>
    <w:tmpl w:val="8892E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A5159DB"/>
    <w:multiLevelType w:val="hybridMultilevel"/>
    <w:tmpl w:val="C0E8F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2F296526"/>
    <w:multiLevelType w:val="hybridMultilevel"/>
    <w:tmpl w:val="6660EF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52373D"/>
    <w:multiLevelType w:val="hybridMultilevel"/>
    <w:tmpl w:val="CE089FF6"/>
    <w:lvl w:ilvl="0" w:tplc="2DF6B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F87D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CA53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C74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52C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A4F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B433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4A47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6ECF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40CA564B"/>
    <w:multiLevelType w:val="hybridMultilevel"/>
    <w:tmpl w:val="798C7AFC"/>
    <w:lvl w:ilvl="0" w:tplc="73A4C6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1A87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E07D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2EB7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0E5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F014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8E2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4EE1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645B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0AC2615"/>
    <w:multiLevelType w:val="hybridMultilevel"/>
    <w:tmpl w:val="61206EA0"/>
    <w:lvl w:ilvl="0" w:tplc="7316A3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8A42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461F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B419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9E65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2A41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0E6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32E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7E1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535E08B7"/>
    <w:multiLevelType w:val="hybridMultilevel"/>
    <w:tmpl w:val="10F25D7E"/>
    <w:lvl w:ilvl="0" w:tplc="02FCCB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FA0B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F020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30A7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BE39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FC7B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FC72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92EC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1698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1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6BB5704"/>
    <w:multiLevelType w:val="hybridMultilevel"/>
    <w:tmpl w:val="C400E5D8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71C26FD5"/>
    <w:multiLevelType w:val="hybridMultilevel"/>
    <w:tmpl w:val="0EBE1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5"/>
  </w:num>
  <w:num w:numId="3">
    <w:abstractNumId w:val="26"/>
  </w:num>
  <w:num w:numId="4">
    <w:abstractNumId w:val="18"/>
  </w:num>
  <w:num w:numId="5">
    <w:abstractNumId w:val="12"/>
  </w:num>
  <w:num w:numId="6">
    <w:abstractNumId w:val="25"/>
  </w:num>
  <w:num w:numId="7">
    <w:abstractNumId w:val="3"/>
  </w:num>
  <w:num w:numId="8">
    <w:abstractNumId w:val="22"/>
  </w:num>
  <w:num w:numId="9">
    <w:abstractNumId w:val="16"/>
  </w:num>
  <w:num w:numId="10">
    <w:abstractNumId w:val="7"/>
  </w:num>
  <w:num w:numId="11">
    <w:abstractNumId w:val="8"/>
  </w:num>
  <w:num w:numId="12">
    <w:abstractNumId w:val="13"/>
  </w:num>
  <w:num w:numId="13">
    <w:abstractNumId w:val="21"/>
  </w:num>
  <w:num w:numId="14">
    <w:abstractNumId w:val="5"/>
  </w:num>
  <w:num w:numId="15">
    <w:abstractNumId w:val="0"/>
  </w:num>
  <w:num w:numId="16">
    <w:abstractNumId w:val="9"/>
  </w:num>
  <w:num w:numId="17">
    <w:abstractNumId w:val="19"/>
  </w:num>
  <w:num w:numId="18">
    <w:abstractNumId w:val="20"/>
  </w:num>
  <w:num w:numId="19">
    <w:abstractNumId w:val="11"/>
  </w:num>
  <w:num w:numId="20">
    <w:abstractNumId w:val="17"/>
  </w:num>
  <w:num w:numId="21">
    <w:abstractNumId w:val="23"/>
  </w:num>
  <w:num w:numId="22">
    <w:abstractNumId w:val="24"/>
  </w:num>
  <w:num w:numId="23">
    <w:abstractNumId w:val="14"/>
  </w:num>
  <w:num w:numId="24">
    <w:abstractNumId w:val="6"/>
  </w:num>
  <w:num w:numId="25">
    <w:abstractNumId w:val="1"/>
  </w:num>
  <w:num w:numId="26">
    <w:abstractNumId w:val="10"/>
  </w:num>
  <w:num w:numId="2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16F9F"/>
    <w:rsid w:val="00026B02"/>
    <w:rsid w:val="000376F8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320E"/>
    <w:rsid w:val="00134F77"/>
    <w:rsid w:val="00152E9D"/>
    <w:rsid w:val="00154487"/>
    <w:rsid w:val="0017512A"/>
    <w:rsid w:val="00196958"/>
    <w:rsid w:val="001A1E39"/>
    <w:rsid w:val="001A24F3"/>
    <w:rsid w:val="001A3F1D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B33"/>
    <w:rsid w:val="00260DE6"/>
    <w:rsid w:val="00273FEE"/>
    <w:rsid w:val="0028204E"/>
    <w:rsid w:val="0028591B"/>
    <w:rsid w:val="00287F88"/>
    <w:rsid w:val="00291841"/>
    <w:rsid w:val="002B39D2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91B0C"/>
    <w:rsid w:val="004B5334"/>
    <w:rsid w:val="004B6C14"/>
    <w:rsid w:val="004C4F19"/>
    <w:rsid w:val="004D5E9B"/>
    <w:rsid w:val="004D63D9"/>
    <w:rsid w:val="004E6585"/>
    <w:rsid w:val="0050249F"/>
    <w:rsid w:val="00513EDE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64D1"/>
    <w:rsid w:val="00691171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11E8F"/>
    <w:rsid w:val="007366DF"/>
    <w:rsid w:val="00757839"/>
    <w:rsid w:val="00770C81"/>
    <w:rsid w:val="00791024"/>
    <w:rsid w:val="00793F0A"/>
    <w:rsid w:val="007A2657"/>
    <w:rsid w:val="007C3BA6"/>
    <w:rsid w:val="007C682C"/>
    <w:rsid w:val="007D2385"/>
    <w:rsid w:val="007E6F99"/>
    <w:rsid w:val="007F214F"/>
    <w:rsid w:val="00800069"/>
    <w:rsid w:val="008042F0"/>
    <w:rsid w:val="00826B2E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3D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3435B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51E0B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C53DF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0E29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94308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1412C6F"/>
  <w15:docId w15:val="{3F429FBE-7E05-43A1-B72A-9CCB0DF2E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DC53DF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320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688635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419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60735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958757A-A77C-4665-8667-CCA2C3D97A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11</Pages>
  <Words>3917</Words>
  <Characters>22331</Characters>
  <Application>Microsoft Office Word</Application>
  <DocSecurity>0</DocSecurity>
  <Lines>186</Lines>
  <Paragraphs>52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26196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2020-11-11T12:56:00Z</dcterms:created>
  <dcterms:modified xsi:type="dcterms:W3CDTF">2020-11-11T12:56:00Z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