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Pr="00132313" w:rsidR="00132313" w:rsidP="00132313" w:rsidRDefault="00132313" w14:paraId="10AD45DE" wp14:textId="77777777">
      <w:pPr>
        <w:pStyle w:val="NormalWeb"/>
        <w:spacing w:line="360" w:lineRule="auto"/>
        <w:jc w:val="center"/>
        <w:rPr>
          <w:b/>
          <w:bCs/>
        </w:rPr>
      </w:pPr>
      <w:r w:rsidRPr="00132313">
        <w:rPr>
          <w:b/>
          <w:bCs/>
        </w:rPr>
        <w:t>Professional and Career development</w:t>
      </w:r>
    </w:p>
    <w:p xmlns:wp14="http://schemas.microsoft.com/office/word/2010/wordml" w:rsidRPr="00132313" w:rsidR="00132313" w:rsidP="00132313" w:rsidRDefault="00132313" w14:paraId="42BCDFE7" wp14:textId="77777777">
      <w:pPr>
        <w:pStyle w:val="NormalWeb"/>
        <w:spacing w:line="360" w:lineRule="auto"/>
        <w:jc w:val="center"/>
        <w:rPr>
          <w:b/>
          <w:bCs/>
        </w:rPr>
      </w:pPr>
      <w:r w:rsidRPr="00132313">
        <w:rPr>
          <w:b/>
          <w:bCs/>
        </w:rPr>
        <w:t>BMSW 4005</w:t>
      </w:r>
    </w:p>
    <w:p xmlns:wp14="http://schemas.microsoft.com/office/word/2010/wordml" w:rsidRPr="00132313" w:rsidR="00132313" w:rsidP="00132313" w:rsidRDefault="00132313" w14:paraId="17D0E1AA" wp14:textId="77777777">
      <w:pPr>
        <w:pStyle w:val="NormalWeb"/>
        <w:spacing w:line="360" w:lineRule="auto"/>
        <w:jc w:val="center"/>
        <w:rPr>
          <w:b/>
          <w:bCs/>
        </w:rPr>
      </w:pPr>
      <w:r w:rsidRPr="00132313">
        <w:rPr>
          <w:b/>
          <w:bCs/>
        </w:rPr>
        <w:t>Portfolio of work</w:t>
      </w:r>
    </w:p>
    <w:p xmlns:wp14="http://schemas.microsoft.com/office/word/2010/wordml" w:rsidRPr="00132313" w:rsidR="00132313" w:rsidP="00132313" w:rsidRDefault="00132313" w14:paraId="789ABFF6" wp14:textId="77777777">
      <w:pPr>
        <w:spacing w:line="360" w:lineRule="auto"/>
        <w:jc w:val="center"/>
        <w:rPr>
          <w:rFonts w:ascii="Times New Roman" w:hAnsi="Times New Roman" w:cs="Times New Roman"/>
          <w:b/>
          <w:bCs/>
          <w:szCs w:val="24"/>
        </w:rPr>
      </w:pPr>
      <w:r w:rsidRPr="00132313">
        <w:rPr>
          <w:rFonts w:ascii="Times New Roman" w:hAnsi="Times New Roman" w:cs="Times New Roman"/>
          <w:b/>
          <w:bCs/>
          <w:szCs w:val="24"/>
        </w:rPr>
        <w:t>Task 3</w:t>
      </w:r>
    </w:p>
    <w:p xmlns:wp14="http://schemas.microsoft.com/office/word/2010/wordml" w:rsidRPr="0088451C" w:rsidR="00132313" w:rsidP="00132313" w:rsidRDefault="00132313" w14:paraId="59395DE5" wp14:textId="77777777">
      <w:pPr>
        <w:spacing w:line="360" w:lineRule="auto"/>
        <w:jc w:val="center"/>
        <w:rPr>
          <w:rFonts w:ascii="Times New Roman" w:hAnsi="Times New Roman" w:cs="Times New Roman"/>
          <w:szCs w:val="24"/>
        </w:rPr>
      </w:pPr>
      <w:r w:rsidRPr="0088451C">
        <w:rPr>
          <w:rFonts w:ascii="Times New Roman" w:hAnsi="Times New Roman" w:cs="Times New Roman"/>
          <w:szCs w:val="24"/>
        </w:rPr>
        <w:t>Student name:</w:t>
      </w:r>
      <w:r w:rsidRPr="0088451C" w:rsidR="0088451C">
        <w:rPr>
          <w:rFonts w:ascii="Times New Roman" w:hAnsi="Times New Roman" w:cs="Times New Roman"/>
          <w:szCs w:val="24"/>
        </w:rPr>
        <w:t xml:space="preserve"> </w:t>
      </w:r>
      <w:proofErr w:type="spellStart"/>
      <w:r w:rsidRPr="0088451C" w:rsidR="0088451C">
        <w:rPr>
          <w:rFonts w:ascii="Times New Roman" w:hAnsi="Times New Roman" w:cs="Times New Roman"/>
          <w:szCs w:val="24"/>
        </w:rPr>
        <w:t>Mevish</w:t>
      </w:r>
      <w:proofErr w:type="spellEnd"/>
      <w:r w:rsidRPr="0088451C" w:rsidR="0088451C">
        <w:rPr>
          <w:rFonts w:ascii="Times New Roman" w:hAnsi="Times New Roman" w:cs="Times New Roman"/>
          <w:szCs w:val="24"/>
        </w:rPr>
        <w:t xml:space="preserve"> T Sheikh</w:t>
      </w:r>
    </w:p>
    <w:p xmlns:wp14="http://schemas.microsoft.com/office/word/2010/wordml" w:rsidRPr="0088451C" w:rsidR="00132313" w:rsidP="62B6CD5E" w:rsidRDefault="0088451C" w14:paraId="2762121E" wp14:textId="77777777" wp14:noSpellErr="1">
      <w:pPr>
        <w:tabs>
          <w:tab w:val="center" w:pos="4513"/>
          <w:tab w:val="left" w:pos="5523"/>
        </w:tabs>
        <w:spacing w:line="360" w:lineRule="auto"/>
        <w:ind w:firstLine="0"/>
        <w:jc w:val="center"/>
        <w:rPr>
          <w:rFonts w:ascii="Times New Roman" w:hAnsi="Times New Roman" w:cs="Times New Roman"/>
        </w:rPr>
      </w:pPr>
      <w:r w:rsidRPr="62B6CD5E" w:rsidR="00132313">
        <w:rPr>
          <w:rFonts w:ascii="Times New Roman" w:hAnsi="Times New Roman" w:cs="Times New Roman"/>
        </w:rPr>
        <w:t>Student ID:</w:t>
      </w:r>
      <w:r w:rsidRPr="62B6CD5E" w:rsidR="0088451C">
        <w:rPr>
          <w:rFonts w:ascii="Times New Roman" w:hAnsi="Times New Roman" w:cs="Times New Roman"/>
        </w:rPr>
        <w:t xml:space="preserve"> </w:t>
      </w:r>
      <w:r w:rsidRPr="62B6CD5E" w:rsidR="0088451C">
        <w:rPr>
          <w:rFonts w:ascii="Times New Roman" w:hAnsi="Times New Roman" w:cs="Times New Roman"/>
        </w:rPr>
        <w:t>2026547</w:t>
      </w:r>
    </w:p>
    <w:p w:rsidR="26D2B2D4" w:rsidP="62B6CD5E" w:rsidRDefault="26D2B2D4" w14:paraId="54158B1A" w14:textId="71FDCFD2">
      <w:pPr>
        <w:pStyle w:val="Normal"/>
        <w:tabs>
          <w:tab w:val="center" w:leader="none" w:pos="4513"/>
          <w:tab w:val="left" w:leader="none" w:pos="5523"/>
        </w:tabs>
        <w:spacing w:line="360" w:lineRule="auto"/>
        <w:jc w:val="center"/>
        <w:rPr>
          <w:rFonts w:ascii="Times New Roman" w:hAnsi="Times New Roman" w:cs="Times New Roman"/>
        </w:rPr>
      </w:pPr>
      <w:r w:rsidRPr="62B6CD5E" w:rsidR="26D2B2D4">
        <w:rPr>
          <w:rFonts w:ascii="Times New Roman" w:hAnsi="Times New Roman" w:cs="Times New Roman"/>
        </w:rPr>
        <w:t xml:space="preserve">Lecturer Olubukola </w:t>
      </w:r>
      <w:r w:rsidRPr="62B6CD5E" w:rsidR="26D2B2D4">
        <w:rPr>
          <w:rFonts w:ascii="Times New Roman" w:hAnsi="Times New Roman" w:cs="Times New Roman"/>
        </w:rPr>
        <w:t>Adegbi</w:t>
      </w:r>
      <w:r w:rsidRPr="62B6CD5E" w:rsidR="56F56986">
        <w:rPr>
          <w:rFonts w:ascii="Times New Roman" w:hAnsi="Times New Roman" w:cs="Times New Roman"/>
        </w:rPr>
        <w:t xml:space="preserve">te </w:t>
      </w:r>
    </w:p>
    <w:p xmlns:wp14="http://schemas.microsoft.com/office/word/2010/wordml" w:rsidRPr="00132313" w:rsidR="0052180A" w:rsidP="00132313" w:rsidRDefault="0052180A" w14:paraId="672A6659"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0A37501D"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5DAB6C7B"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02EB378F"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6A05A809"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5A39BBE3"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41C8F396"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72A3D3EC"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0D0B940D"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0E27B00A"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60061E4C"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44EAFD9C"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4B94D5A5"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3DEEC669"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3656B9AB"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45FB0818"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049F31CB"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53128261"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62486C05"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4101652C"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4B99056E"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1299C43A"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4DDBEF00"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3461D779"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3CF2D8B6"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0FB78278" wp14:textId="77777777">
      <w:pPr>
        <w:spacing w:line="360" w:lineRule="auto"/>
        <w:jc w:val="both"/>
        <w:rPr>
          <w:rFonts w:ascii="Times New Roman" w:hAnsi="Times New Roman" w:cs="Times New Roman"/>
          <w:szCs w:val="24"/>
        </w:rPr>
      </w:pPr>
    </w:p>
    <w:sdt>
      <w:sdtPr>
        <w:id w:val="-350412759"/>
        <w:docPartObj>
          <w:docPartGallery w:val="Table of Contents"/>
          <w:docPartUnique/>
        </w:docPartObj>
      </w:sdtPr>
      <w:sdtEndPr>
        <w:rPr>
          <w:rFonts w:cs="Vrinda" w:asciiTheme="minorHAnsi" w:hAnsiTheme="minorHAnsi" w:eastAsiaTheme="minorHAnsi"/>
          <w:b w:val="0"/>
          <w:bCs w:val="0"/>
          <w:noProof/>
          <w:color w:val="auto"/>
          <w:sz w:val="24"/>
          <w:szCs w:val="30"/>
          <w:lang w:val="en-GB" w:bidi="bn-IN"/>
        </w:rPr>
      </w:sdtEndPr>
      <w:sdtContent>
        <w:p xmlns:wp14="http://schemas.microsoft.com/office/word/2010/wordml" w:rsidR="00132313" w:rsidRDefault="00132313" w14:paraId="22E0FC93" wp14:textId="77777777">
          <w:pPr>
            <w:pStyle w:val="TOCHeading"/>
          </w:pPr>
          <w:r>
            <w:t>Table of Contents</w:t>
          </w:r>
        </w:p>
        <w:p xmlns:wp14="http://schemas.microsoft.com/office/word/2010/wordml" w:rsidRPr="00F10DE6" w:rsidR="00F10DE6" w:rsidRDefault="00132313" w14:paraId="1002BACE" wp14:textId="77777777">
          <w:pPr>
            <w:pStyle w:val="TOC1"/>
            <w:tabs>
              <w:tab w:val="right" w:leader="dot" w:pos="9016"/>
            </w:tabs>
            <w:rPr>
              <w:rFonts w:eastAsiaTheme="minorEastAsia"/>
              <w:b w:val="0"/>
              <w:bCs w:val="0"/>
              <w:i w:val="0"/>
              <w:iCs w:val="0"/>
              <w:noProof/>
              <w:szCs w:val="30"/>
              <w:lang w:val="en-BD" w:eastAsia="en-GB"/>
            </w:rPr>
          </w:pPr>
          <w:r w:rsidRPr="00F10DE6">
            <w:rPr>
              <w:b w:val="0"/>
              <w:bCs w:val="0"/>
              <w:i w:val="0"/>
              <w:iCs w:val="0"/>
            </w:rPr>
            <w:fldChar w:fldCharType="begin"/>
          </w:r>
          <w:r w:rsidRPr="00F10DE6">
            <w:rPr>
              <w:b w:val="0"/>
              <w:bCs w:val="0"/>
              <w:i w:val="0"/>
              <w:iCs w:val="0"/>
            </w:rPr>
            <w:instrText xml:space="preserve"> TOC \o "1-3" \h \z \u </w:instrText>
          </w:r>
          <w:r w:rsidRPr="00F10DE6">
            <w:rPr>
              <w:b w:val="0"/>
              <w:bCs w:val="0"/>
              <w:i w:val="0"/>
              <w:iCs w:val="0"/>
            </w:rPr>
            <w:fldChar w:fldCharType="separate"/>
          </w:r>
          <w:hyperlink w:history="1" w:anchor="_Toc137241151">
            <w:r w:rsidRPr="00F10DE6" w:rsidR="00F10DE6">
              <w:rPr>
                <w:rStyle w:val="Hyperlink"/>
                <w:rFonts w:ascii="Times New Roman" w:hAnsi="Times New Roman" w:cs="Times New Roman"/>
                <w:b w:val="0"/>
                <w:bCs w:val="0"/>
                <w:i w:val="0"/>
                <w:iCs w:val="0"/>
                <w:noProof/>
              </w:rPr>
              <w:t>Introduction</w:t>
            </w:r>
            <w:r w:rsidRPr="00F10DE6" w:rsidR="00F10DE6">
              <w:rPr>
                <w:b w:val="0"/>
                <w:bCs w:val="0"/>
                <w:i w:val="0"/>
                <w:iCs w:val="0"/>
                <w:noProof/>
                <w:webHidden/>
              </w:rPr>
              <w:tab/>
            </w:r>
            <w:r w:rsidRPr="00F10DE6" w:rsidR="00F10DE6">
              <w:rPr>
                <w:b w:val="0"/>
                <w:bCs w:val="0"/>
                <w:i w:val="0"/>
                <w:iCs w:val="0"/>
                <w:noProof/>
                <w:webHidden/>
              </w:rPr>
              <w:fldChar w:fldCharType="begin"/>
            </w:r>
            <w:r w:rsidRPr="00F10DE6" w:rsidR="00F10DE6">
              <w:rPr>
                <w:b w:val="0"/>
                <w:bCs w:val="0"/>
                <w:i w:val="0"/>
                <w:iCs w:val="0"/>
                <w:noProof/>
                <w:webHidden/>
              </w:rPr>
              <w:instrText xml:space="preserve"> PAGEREF _Toc137241151 \h </w:instrText>
            </w:r>
            <w:r w:rsidRPr="00F10DE6" w:rsidR="00F10DE6">
              <w:rPr>
                <w:b w:val="0"/>
                <w:bCs w:val="0"/>
                <w:i w:val="0"/>
                <w:iCs w:val="0"/>
                <w:noProof/>
                <w:webHidden/>
              </w:rPr>
            </w:r>
            <w:r w:rsidRPr="00F10DE6" w:rsidR="00F10DE6">
              <w:rPr>
                <w:b w:val="0"/>
                <w:bCs w:val="0"/>
                <w:i w:val="0"/>
                <w:iCs w:val="0"/>
                <w:noProof/>
                <w:webHidden/>
              </w:rPr>
              <w:fldChar w:fldCharType="separate"/>
            </w:r>
            <w:r w:rsidRPr="00F10DE6" w:rsidR="00F10DE6">
              <w:rPr>
                <w:b w:val="0"/>
                <w:bCs w:val="0"/>
                <w:i w:val="0"/>
                <w:iCs w:val="0"/>
                <w:noProof/>
                <w:webHidden/>
              </w:rPr>
              <w:t>3</w:t>
            </w:r>
            <w:r w:rsidRPr="00F10DE6" w:rsidR="00F10DE6">
              <w:rPr>
                <w:b w:val="0"/>
                <w:bCs w:val="0"/>
                <w:i w:val="0"/>
                <w:iCs w:val="0"/>
                <w:noProof/>
                <w:webHidden/>
              </w:rPr>
              <w:fldChar w:fldCharType="end"/>
            </w:r>
          </w:hyperlink>
        </w:p>
        <w:p xmlns:wp14="http://schemas.microsoft.com/office/word/2010/wordml" w:rsidRPr="00F10DE6" w:rsidR="00F10DE6" w:rsidRDefault="00F10DE6" w14:paraId="43892392" wp14:textId="77777777">
          <w:pPr>
            <w:pStyle w:val="TOC1"/>
            <w:tabs>
              <w:tab w:val="right" w:leader="dot" w:pos="9016"/>
            </w:tabs>
            <w:rPr>
              <w:rFonts w:eastAsiaTheme="minorEastAsia"/>
              <w:b w:val="0"/>
              <w:bCs w:val="0"/>
              <w:i w:val="0"/>
              <w:iCs w:val="0"/>
              <w:noProof/>
              <w:szCs w:val="30"/>
              <w:lang w:val="en-BD" w:eastAsia="en-GB"/>
            </w:rPr>
          </w:pPr>
          <w:hyperlink w:history="1" w:anchor="_Toc137241152">
            <w:r w:rsidRPr="00F10DE6">
              <w:rPr>
                <w:rStyle w:val="Hyperlink"/>
                <w:rFonts w:ascii="Times New Roman" w:hAnsi="Times New Roman" w:cs="Times New Roman"/>
                <w:b w:val="0"/>
                <w:bCs w:val="0"/>
                <w:i w:val="0"/>
                <w:iCs w:val="0"/>
                <w:noProof/>
              </w:rPr>
              <w:t>SWOT Analysis, Personal Development Plan (PDP)</w:t>
            </w:r>
            <w:r w:rsidRPr="00F10DE6">
              <w:rPr>
                <w:b w:val="0"/>
                <w:bCs w:val="0"/>
                <w:i w:val="0"/>
                <w:iCs w:val="0"/>
                <w:noProof/>
                <w:webHidden/>
              </w:rPr>
              <w:tab/>
            </w:r>
            <w:r w:rsidRPr="00F10DE6">
              <w:rPr>
                <w:b w:val="0"/>
                <w:bCs w:val="0"/>
                <w:i w:val="0"/>
                <w:iCs w:val="0"/>
                <w:noProof/>
                <w:webHidden/>
              </w:rPr>
              <w:fldChar w:fldCharType="begin"/>
            </w:r>
            <w:r w:rsidRPr="00F10DE6">
              <w:rPr>
                <w:b w:val="0"/>
                <w:bCs w:val="0"/>
                <w:i w:val="0"/>
                <w:iCs w:val="0"/>
                <w:noProof/>
                <w:webHidden/>
              </w:rPr>
              <w:instrText xml:space="preserve"> PAGEREF _Toc137241152 \h </w:instrText>
            </w:r>
            <w:r w:rsidRPr="00F10DE6">
              <w:rPr>
                <w:b w:val="0"/>
                <w:bCs w:val="0"/>
                <w:i w:val="0"/>
                <w:iCs w:val="0"/>
                <w:noProof/>
                <w:webHidden/>
              </w:rPr>
            </w:r>
            <w:r w:rsidRPr="00F10DE6">
              <w:rPr>
                <w:b w:val="0"/>
                <w:bCs w:val="0"/>
                <w:i w:val="0"/>
                <w:iCs w:val="0"/>
                <w:noProof/>
                <w:webHidden/>
              </w:rPr>
              <w:fldChar w:fldCharType="separate"/>
            </w:r>
            <w:r w:rsidRPr="00F10DE6">
              <w:rPr>
                <w:b w:val="0"/>
                <w:bCs w:val="0"/>
                <w:i w:val="0"/>
                <w:iCs w:val="0"/>
                <w:noProof/>
                <w:webHidden/>
              </w:rPr>
              <w:t>3</w:t>
            </w:r>
            <w:r w:rsidRPr="00F10DE6">
              <w:rPr>
                <w:b w:val="0"/>
                <w:bCs w:val="0"/>
                <w:i w:val="0"/>
                <w:iCs w:val="0"/>
                <w:noProof/>
                <w:webHidden/>
              </w:rPr>
              <w:fldChar w:fldCharType="end"/>
            </w:r>
          </w:hyperlink>
        </w:p>
        <w:p xmlns:wp14="http://schemas.microsoft.com/office/word/2010/wordml" w:rsidRPr="00F10DE6" w:rsidR="00F10DE6" w:rsidRDefault="00F10DE6" w14:paraId="06661985" wp14:textId="77777777">
          <w:pPr>
            <w:pStyle w:val="TOC1"/>
            <w:tabs>
              <w:tab w:val="right" w:leader="dot" w:pos="9016"/>
            </w:tabs>
            <w:rPr>
              <w:rFonts w:eastAsiaTheme="minorEastAsia"/>
              <w:b w:val="0"/>
              <w:bCs w:val="0"/>
              <w:i w:val="0"/>
              <w:iCs w:val="0"/>
              <w:noProof/>
              <w:szCs w:val="30"/>
              <w:lang w:val="en-BD" w:eastAsia="en-GB"/>
            </w:rPr>
          </w:pPr>
          <w:hyperlink w:history="1" w:anchor="_Toc137241153">
            <w:r w:rsidRPr="00F10DE6">
              <w:rPr>
                <w:rStyle w:val="Hyperlink"/>
                <w:rFonts w:ascii="Times New Roman" w:hAnsi="Times New Roman" w:cs="Times New Roman"/>
                <w:b w:val="0"/>
                <w:bCs w:val="0"/>
                <w:i w:val="0"/>
                <w:iCs w:val="0"/>
                <w:noProof/>
                <w:lang w:val="en-US"/>
              </w:rPr>
              <w:t>A</w:t>
            </w:r>
            <w:r w:rsidRPr="00F10DE6">
              <w:rPr>
                <w:rStyle w:val="Hyperlink"/>
                <w:rFonts w:ascii="Times New Roman" w:hAnsi="Times New Roman" w:cs="Times New Roman"/>
                <w:b w:val="0"/>
                <w:bCs w:val="0"/>
                <w:i w:val="0"/>
                <w:iCs w:val="0"/>
                <w:noProof/>
              </w:rPr>
              <w:t>ssess the learning and development training</w:t>
            </w:r>
            <w:r w:rsidRPr="00F10DE6">
              <w:rPr>
                <w:b w:val="0"/>
                <w:bCs w:val="0"/>
                <w:i w:val="0"/>
                <w:iCs w:val="0"/>
                <w:noProof/>
                <w:webHidden/>
              </w:rPr>
              <w:tab/>
            </w:r>
            <w:r w:rsidRPr="00F10DE6">
              <w:rPr>
                <w:b w:val="0"/>
                <w:bCs w:val="0"/>
                <w:i w:val="0"/>
                <w:iCs w:val="0"/>
                <w:noProof/>
                <w:webHidden/>
              </w:rPr>
              <w:fldChar w:fldCharType="begin"/>
            </w:r>
            <w:r w:rsidRPr="00F10DE6">
              <w:rPr>
                <w:b w:val="0"/>
                <w:bCs w:val="0"/>
                <w:i w:val="0"/>
                <w:iCs w:val="0"/>
                <w:noProof/>
                <w:webHidden/>
              </w:rPr>
              <w:instrText xml:space="preserve"> PAGEREF _Toc137241153 \h </w:instrText>
            </w:r>
            <w:r w:rsidRPr="00F10DE6">
              <w:rPr>
                <w:b w:val="0"/>
                <w:bCs w:val="0"/>
                <w:i w:val="0"/>
                <w:iCs w:val="0"/>
                <w:noProof/>
                <w:webHidden/>
              </w:rPr>
            </w:r>
            <w:r w:rsidRPr="00F10DE6">
              <w:rPr>
                <w:b w:val="0"/>
                <w:bCs w:val="0"/>
                <w:i w:val="0"/>
                <w:iCs w:val="0"/>
                <w:noProof/>
                <w:webHidden/>
              </w:rPr>
              <w:fldChar w:fldCharType="separate"/>
            </w:r>
            <w:r w:rsidRPr="00F10DE6">
              <w:rPr>
                <w:b w:val="0"/>
                <w:bCs w:val="0"/>
                <w:i w:val="0"/>
                <w:iCs w:val="0"/>
                <w:noProof/>
                <w:webHidden/>
              </w:rPr>
              <w:t>5</w:t>
            </w:r>
            <w:r w:rsidRPr="00F10DE6">
              <w:rPr>
                <w:b w:val="0"/>
                <w:bCs w:val="0"/>
                <w:i w:val="0"/>
                <w:iCs w:val="0"/>
                <w:noProof/>
                <w:webHidden/>
              </w:rPr>
              <w:fldChar w:fldCharType="end"/>
            </w:r>
          </w:hyperlink>
        </w:p>
        <w:p xmlns:wp14="http://schemas.microsoft.com/office/word/2010/wordml" w:rsidRPr="00F10DE6" w:rsidR="00F10DE6" w:rsidRDefault="00F10DE6" w14:paraId="5BE52637" wp14:textId="77777777">
          <w:pPr>
            <w:pStyle w:val="TOC1"/>
            <w:tabs>
              <w:tab w:val="right" w:leader="dot" w:pos="9016"/>
            </w:tabs>
            <w:rPr>
              <w:rFonts w:eastAsiaTheme="minorEastAsia"/>
              <w:b w:val="0"/>
              <w:bCs w:val="0"/>
              <w:i w:val="0"/>
              <w:iCs w:val="0"/>
              <w:noProof/>
              <w:szCs w:val="30"/>
              <w:lang w:val="en-BD" w:eastAsia="en-GB"/>
            </w:rPr>
          </w:pPr>
          <w:hyperlink w:history="1" w:anchor="_Toc137241154">
            <w:r w:rsidRPr="00F10DE6">
              <w:rPr>
                <w:rStyle w:val="Hyperlink"/>
                <w:rFonts w:ascii="Times New Roman" w:hAnsi="Times New Roman" w:cs="Times New Roman"/>
                <w:b w:val="0"/>
                <w:bCs w:val="0"/>
                <w:i w:val="0"/>
                <w:iCs w:val="0"/>
                <w:noProof/>
              </w:rPr>
              <w:t>Using appropriate reflective model(s), assess and reflect on learning</w:t>
            </w:r>
            <w:r w:rsidRPr="00F10DE6">
              <w:rPr>
                <w:b w:val="0"/>
                <w:bCs w:val="0"/>
                <w:i w:val="0"/>
                <w:iCs w:val="0"/>
                <w:noProof/>
                <w:webHidden/>
              </w:rPr>
              <w:tab/>
            </w:r>
            <w:r w:rsidRPr="00F10DE6">
              <w:rPr>
                <w:b w:val="0"/>
                <w:bCs w:val="0"/>
                <w:i w:val="0"/>
                <w:iCs w:val="0"/>
                <w:noProof/>
                <w:webHidden/>
              </w:rPr>
              <w:fldChar w:fldCharType="begin"/>
            </w:r>
            <w:r w:rsidRPr="00F10DE6">
              <w:rPr>
                <w:b w:val="0"/>
                <w:bCs w:val="0"/>
                <w:i w:val="0"/>
                <w:iCs w:val="0"/>
                <w:noProof/>
                <w:webHidden/>
              </w:rPr>
              <w:instrText xml:space="preserve"> PAGEREF _Toc137241154 \h </w:instrText>
            </w:r>
            <w:r w:rsidRPr="00F10DE6">
              <w:rPr>
                <w:b w:val="0"/>
                <w:bCs w:val="0"/>
                <w:i w:val="0"/>
                <w:iCs w:val="0"/>
                <w:noProof/>
                <w:webHidden/>
              </w:rPr>
            </w:r>
            <w:r w:rsidRPr="00F10DE6">
              <w:rPr>
                <w:b w:val="0"/>
                <w:bCs w:val="0"/>
                <w:i w:val="0"/>
                <w:iCs w:val="0"/>
                <w:noProof/>
                <w:webHidden/>
              </w:rPr>
              <w:fldChar w:fldCharType="separate"/>
            </w:r>
            <w:r w:rsidRPr="00F10DE6">
              <w:rPr>
                <w:b w:val="0"/>
                <w:bCs w:val="0"/>
                <w:i w:val="0"/>
                <w:iCs w:val="0"/>
                <w:noProof/>
                <w:webHidden/>
              </w:rPr>
              <w:t>7</w:t>
            </w:r>
            <w:r w:rsidRPr="00F10DE6">
              <w:rPr>
                <w:b w:val="0"/>
                <w:bCs w:val="0"/>
                <w:i w:val="0"/>
                <w:iCs w:val="0"/>
                <w:noProof/>
                <w:webHidden/>
              </w:rPr>
              <w:fldChar w:fldCharType="end"/>
            </w:r>
          </w:hyperlink>
        </w:p>
        <w:p xmlns:wp14="http://schemas.microsoft.com/office/word/2010/wordml" w:rsidRPr="00F10DE6" w:rsidR="00F10DE6" w:rsidRDefault="00F10DE6" w14:paraId="56C5DC60" wp14:textId="77777777">
          <w:pPr>
            <w:pStyle w:val="TOC1"/>
            <w:tabs>
              <w:tab w:val="right" w:leader="dot" w:pos="9016"/>
            </w:tabs>
            <w:rPr>
              <w:rFonts w:eastAsiaTheme="minorEastAsia"/>
              <w:b w:val="0"/>
              <w:bCs w:val="0"/>
              <w:i w:val="0"/>
              <w:iCs w:val="0"/>
              <w:noProof/>
              <w:szCs w:val="30"/>
              <w:lang w:val="en-BD" w:eastAsia="en-GB"/>
            </w:rPr>
          </w:pPr>
          <w:hyperlink w:history="1" w:anchor="_Toc137241155">
            <w:r w:rsidRPr="00F10DE6">
              <w:rPr>
                <w:rStyle w:val="Hyperlink"/>
                <w:rFonts w:ascii="Times New Roman" w:hAnsi="Times New Roman" w:cs="Times New Roman"/>
                <w:b w:val="0"/>
                <w:bCs w:val="0"/>
                <w:i w:val="0"/>
                <w:iCs w:val="0"/>
                <w:noProof/>
              </w:rPr>
              <w:t>Conclusion</w:t>
            </w:r>
            <w:r w:rsidRPr="00F10DE6">
              <w:rPr>
                <w:b w:val="0"/>
                <w:bCs w:val="0"/>
                <w:i w:val="0"/>
                <w:iCs w:val="0"/>
                <w:noProof/>
                <w:webHidden/>
              </w:rPr>
              <w:tab/>
            </w:r>
            <w:r w:rsidRPr="00F10DE6">
              <w:rPr>
                <w:b w:val="0"/>
                <w:bCs w:val="0"/>
                <w:i w:val="0"/>
                <w:iCs w:val="0"/>
                <w:noProof/>
                <w:webHidden/>
              </w:rPr>
              <w:fldChar w:fldCharType="begin"/>
            </w:r>
            <w:r w:rsidRPr="00F10DE6">
              <w:rPr>
                <w:b w:val="0"/>
                <w:bCs w:val="0"/>
                <w:i w:val="0"/>
                <w:iCs w:val="0"/>
                <w:noProof/>
                <w:webHidden/>
              </w:rPr>
              <w:instrText xml:space="preserve"> PAGEREF _Toc137241155 \h </w:instrText>
            </w:r>
            <w:r w:rsidRPr="00F10DE6">
              <w:rPr>
                <w:b w:val="0"/>
                <w:bCs w:val="0"/>
                <w:i w:val="0"/>
                <w:iCs w:val="0"/>
                <w:noProof/>
                <w:webHidden/>
              </w:rPr>
            </w:r>
            <w:r w:rsidRPr="00F10DE6">
              <w:rPr>
                <w:b w:val="0"/>
                <w:bCs w:val="0"/>
                <w:i w:val="0"/>
                <w:iCs w:val="0"/>
                <w:noProof/>
                <w:webHidden/>
              </w:rPr>
              <w:fldChar w:fldCharType="separate"/>
            </w:r>
            <w:r w:rsidRPr="00F10DE6">
              <w:rPr>
                <w:b w:val="0"/>
                <w:bCs w:val="0"/>
                <w:i w:val="0"/>
                <w:iCs w:val="0"/>
                <w:noProof/>
                <w:webHidden/>
              </w:rPr>
              <w:t>9</w:t>
            </w:r>
            <w:r w:rsidRPr="00F10DE6">
              <w:rPr>
                <w:b w:val="0"/>
                <w:bCs w:val="0"/>
                <w:i w:val="0"/>
                <w:iCs w:val="0"/>
                <w:noProof/>
                <w:webHidden/>
              </w:rPr>
              <w:fldChar w:fldCharType="end"/>
            </w:r>
          </w:hyperlink>
        </w:p>
        <w:p xmlns:wp14="http://schemas.microsoft.com/office/word/2010/wordml" w:rsidRPr="00F10DE6" w:rsidR="00F10DE6" w:rsidRDefault="00F10DE6" w14:paraId="7629E296" wp14:textId="77777777">
          <w:pPr>
            <w:pStyle w:val="TOC1"/>
            <w:tabs>
              <w:tab w:val="right" w:leader="dot" w:pos="9016"/>
            </w:tabs>
            <w:rPr>
              <w:rFonts w:eastAsiaTheme="minorEastAsia"/>
              <w:b w:val="0"/>
              <w:bCs w:val="0"/>
              <w:i w:val="0"/>
              <w:iCs w:val="0"/>
              <w:noProof/>
              <w:szCs w:val="30"/>
              <w:lang w:val="en-BD" w:eastAsia="en-GB"/>
            </w:rPr>
          </w:pPr>
          <w:hyperlink w:history="1" w:anchor="_Toc137241156">
            <w:r w:rsidRPr="00F10DE6">
              <w:rPr>
                <w:rStyle w:val="Hyperlink"/>
                <w:rFonts w:ascii="Times New Roman" w:hAnsi="Times New Roman" w:cs="Times New Roman"/>
                <w:b w:val="0"/>
                <w:bCs w:val="0"/>
                <w:i w:val="0"/>
                <w:iCs w:val="0"/>
                <w:noProof/>
              </w:rPr>
              <w:t>References</w:t>
            </w:r>
            <w:r w:rsidRPr="00F10DE6">
              <w:rPr>
                <w:b w:val="0"/>
                <w:bCs w:val="0"/>
                <w:i w:val="0"/>
                <w:iCs w:val="0"/>
                <w:noProof/>
                <w:webHidden/>
              </w:rPr>
              <w:tab/>
            </w:r>
            <w:r w:rsidRPr="00F10DE6">
              <w:rPr>
                <w:b w:val="0"/>
                <w:bCs w:val="0"/>
                <w:i w:val="0"/>
                <w:iCs w:val="0"/>
                <w:noProof/>
                <w:webHidden/>
              </w:rPr>
              <w:fldChar w:fldCharType="begin"/>
            </w:r>
            <w:r w:rsidRPr="00F10DE6">
              <w:rPr>
                <w:b w:val="0"/>
                <w:bCs w:val="0"/>
                <w:i w:val="0"/>
                <w:iCs w:val="0"/>
                <w:noProof/>
                <w:webHidden/>
              </w:rPr>
              <w:instrText xml:space="preserve"> PAGEREF _Toc137241156 \h </w:instrText>
            </w:r>
            <w:r w:rsidRPr="00F10DE6">
              <w:rPr>
                <w:b w:val="0"/>
                <w:bCs w:val="0"/>
                <w:i w:val="0"/>
                <w:iCs w:val="0"/>
                <w:noProof/>
                <w:webHidden/>
              </w:rPr>
            </w:r>
            <w:r w:rsidRPr="00F10DE6">
              <w:rPr>
                <w:b w:val="0"/>
                <w:bCs w:val="0"/>
                <w:i w:val="0"/>
                <w:iCs w:val="0"/>
                <w:noProof/>
                <w:webHidden/>
              </w:rPr>
              <w:fldChar w:fldCharType="separate"/>
            </w:r>
            <w:r w:rsidRPr="00F10DE6">
              <w:rPr>
                <w:b w:val="0"/>
                <w:bCs w:val="0"/>
                <w:i w:val="0"/>
                <w:iCs w:val="0"/>
                <w:noProof/>
                <w:webHidden/>
              </w:rPr>
              <w:t>10</w:t>
            </w:r>
            <w:r w:rsidRPr="00F10DE6">
              <w:rPr>
                <w:b w:val="0"/>
                <w:bCs w:val="0"/>
                <w:i w:val="0"/>
                <w:iCs w:val="0"/>
                <w:noProof/>
                <w:webHidden/>
              </w:rPr>
              <w:fldChar w:fldCharType="end"/>
            </w:r>
          </w:hyperlink>
        </w:p>
        <w:p xmlns:wp14="http://schemas.microsoft.com/office/word/2010/wordml" w:rsidRPr="00F10DE6" w:rsidR="00132313" w:rsidRDefault="00132313" w14:paraId="1FC39945" wp14:textId="77777777">
          <w:r w:rsidRPr="00F10DE6">
            <w:rPr>
              <w:noProof/>
            </w:rPr>
            <w:fldChar w:fldCharType="end"/>
          </w:r>
        </w:p>
      </w:sdtContent>
    </w:sdt>
    <w:p xmlns:wp14="http://schemas.microsoft.com/office/word/2010/wordml" w:rsidRPr="00132313" w:rsidR="00132313" w:rsidP="00132313" w:rsidRDefault="00132313" w14:paraId="0562CB0E"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34CE0A41"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62EBF3C5"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6D98A12B"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2946DB82"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5997CC1D"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110FFD37"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6B699379"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3FE9F23F"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1F72F646"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08CE6F91"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61CDCEAD"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6BB9E253"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23DE523C"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52E56223"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07547A01"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5043CB0F"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07459315"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6537F28F"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6DFB9E20"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70DF9E56"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44E871BC"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144A5D23"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738610EB" wp14:textId="77777777">
      <w:pPr>
        <w:spacing w:line="360" w:lineRule="auto"/>
        <w:jc w:val="both"/>
        <w:rPr>
          <w:rFonts w:ascii="Times New Roman" w:hAnsi="Times New Roman" w:cs="Times New Roman"/>
          <w:szCs w:val="24"/>
        </w:rPr>
      </w:pPr>
    </w:p>
    <w:p xmlns:wp14="http://schemas.microsoft.com/office/word/2010/wordml" w:rsidRPr="00132313" w:rsidR="00132313" w:rsidP="00132313" w:rsidRDefault="00132313" w14:paraId="3E7A9F1C" wp14:textId="77777777">
      <w:pPr>
        <w:pStyle w:val="Heading1"/>
        <w:spacing w:line="360" w:lineRule="auto"/>
        <w:jc w:val="both"/>
        <w:rPr>
          <w:rFonts w:ascii="Times New Roman" w:hAnsi="Times New Roman" w:cs="Times New Roman"/>
          <w:b/>
          <w:bCs/>
          <w:sz w:val="24"/>
          <w:szCs w:val="24"/>
        </w:rPr>
      </w:pPr>
      <w:bookmarkStart w:name="_Toc137241151" w:id="0"/>
      <w:r w:rsidRPr="00132313">
        <w:rPr>
          <w:rFonts w:ascii="Times New Roman" w:hAnsi="Times New Roman" w:cs="Times New Roman"/>
          <w:b/>
          <w:bCs/>
          <w:sz w:val="24"/>
          <w:szCs w:val="24"/>
        </w:rPr>
        <w:lastRenderedPageBreak/>
        <w:t>Introduction</w:t>
      </w:r>
      <w:bookmarkEnd w:id="0"/>
    </w:p>
    <w:p xmlns:wp14="http://schemas.microsoft.com/office/word/2010/wordml" w:rsidRPr="00132313" w:rsidR="00132313" w:rsidP="00132313" w:rsidRDefault="00132313" w14:paraId="6DD4FD86" wp14:textId="77777777">
      <w:pPr>
        <w:spacing w:line="360" w:lineRule="auto"/>
        <w:jc w:val="both"/>
        <w:rPr>
          <w:rFonts w:ascii="Times New Roman" w:hAnsi="Times New Roman" w:cs="Times New Roman"/>
          <w:szCs w:val="24"/>
        </w:rPr>
      </w:pPr>
      <w:r w:rsidRPr="00132313">
        <w:rPr>
          <w:rFonts w:ascii="Times New Roman" w:hAnsi="Times New Roman" w:cs="Times New Roman"/>
          <w:szCs w:val="24"/>
        </w:rPr>
        <w:t xml:space="preserve">In this reflective report, I will evaluate and reflect upon my learning experiences in a variety of settings, such as open book exams, simulated job interviews, and the employment laws of the United Kingdom. I plan to use reflective models in order to reflect on my learnings, pinpoint places for development, and lay out plans for future progress. This introspective trip will </w:t>
      </w:r>
      <w:proofErr w:type="spellStart"/>
      <w:r w:rsidRPr="00132313">
        <w:rPr>
          <w:rFonts w:ascii="Times New Roman" w:hAnsi="Times New Roman" w:cs="Times New Roman"/>
          <w:szCs w:val="24"/>
        </w:rPr>
        <w:t>teachmportant</w:t>
      </w:r>
      <w:proofErr w:type="spellEnd"/>
      <w:r w:rsidRPr="00132313">
        <w:rPr>
          <w:rFonts w:ascii="Times New Roman" w:hAnsi="Times New Roman" w:cs="Times New Roman"/>
          <w:szCs w:val="24"/>
        </w:rPr>
        <w:t xml:space="preserve"> things that will help me in my career and personal life.</w:t>
      </w:r>
    </w:p>
    <w:p xmlns:wp14="http://schemas.microsoft.com/office/word/2010/wordml" w:rsidRPr="00132313" w:rsidR="00132313" w:rsidP="00132313" w:rsidRDefault="00132313" w14:paraId="637805D2" wp14:textId="77777777">
      <w:pPr>
        <w:spacing w:line="360" w:lineRule="auto"/>
        <w:jc w:val="both"/>
        <w:rPr>
          <w:rFonts w:ascii="Times New Roman" w:hAnsi="Times New Roman" w:cs="Times New Roman"/>
          <w:szCs w:val="24"/>
        </w:rPr>
      </w:pPr>
    </w:p>
    <w:p xmlns:wp14="http://schemas.microsoft.com/office/word/2010/wordml" w:rsidRPr="00132313" w:rsidR="0052180A" w:rsidP="00132313" w:rsidRDefault="006F4902" w14:paraId="5022A089" wp14:textId="77777777">
      <w:pPr>
        <w:pStyle w:val="Heading1"/>
        <w:spacing w:line="360" w:lineRule="auto"/>
        <w:jc w:val="both"/>
        <w:rPr>
          <w:rFonts w:ascii="Times New Roman" w:hAnsi="Times New Roman" w:cs="Times New Roman"/>
          <w:b/>
          <w:bCs/>
          <w:sz w:val="24"/>
          <w:szCs w:val="24"/>
        </w:rPr>
      </w:pPr>
      <w:bookmarkStart w:name="_Toc137241152" w:id="1"/>
      <w:r w:rsidRPr="00132313">
        <w:rPr>
          <w:rFonts w:ascii="Times New Roman" w:hAnsi="Times New Roman" w:cs="Times New Roman"/>
          <w:b/>
          <w:bCs/>
          <w:sz w:val="24"/>
          <w:szCs w:val="24"/>
        </w:rPr>
        <w:t>SWOT Analysis, Personal Development Plan (PDP)</w:t>
      </w:r>
      <w:bookmarkEnd w:id="1"/>
      <w:r w:rsidRPr="00132313">
        <w:rPr>
          <w:rFonts w:ascii="Times New Roman" w:hAnsi="Times New Roman" w:cs="Times New Roman"/>
          <w:b/>
          <w:bCs/>
          <w:sz w:val="24"/>
          <w:szCs w:val="24"/>
        </w:rPr>
        <w:t xml:space="preserve"> </w:t>
      </w:r>
    </w:p>
    <w:p xmlns:wp14="http://schemas.microsoft.com/office/word/2010/wordml" w:rsidRPr="00132313" w:rsidR="0052180A" w:rsidP="00132313" w:rsidRDefault="0052180A" w14:paraId="73CF5D4B" wp14:textId="77777777">
      <w:pPr>
        <w:spacing w:line="360" w:lineRule="auto"/>
        <w:jc w:val="both"/>
        <w:rPr>
          <w:rFonts w:ascii="Times New Roman" w:hAnsi="Times New Roman" w:cs="Times New Roman"/>
          <w:szCs w:val="24"/>
        </w:rPr>
      </w:pPr>
      <w:r w:rsidRPr="00132313">
        <w:rPr>
          <w:rFonts w:ascii="Times New Roman" w:hAnsi="Times New Roman" w:cs="Times New Roman"/>
          <w:szCs w:val="24"/>
        </w:rPr>
        <w:t>Through self-reflection and the creation of a PDP, the author has identified their own set of advantages, disadvantages, prospects, and dangers in the realm of skills and knowledge. Their remarkable problem-solving capabilities and robust interpersonal skills have laid the groundwork for further development and success</w:t>
      </w:r>
      <w:r w:rsidR="00F10DE6">
        <w:rPr>
          <w:rFonts w:ascii="Times New Roman" w:hAnsi="Times New Roman" w:cs="Times New Roman"/>
          <w:szCs w:val="24"/>
        </w:rPr>
        <w:t xml:space="preserve"> </w:t>
      </w:r>
      <w:r w:rsidRPr="00F10DE6" w:rsidR="00F10DE6">
        <w:rPr>
          <w:rFonts w:ascii="Times New Roman" w:hAnsi="Times New Roman" w:cs="Times New Roman"/>
          <w:szCs w:val="24"/>
        </w:rPr>
        <w:t>(Killion, 2019</w:t>
      </w:r>
      <w:proofErr w:type="gramStart"/>
      <w:r w:rsidRPr="00F10DE6" w:rsidR="00F10DE6">
        <w:rPr>
          <w:rFonts w:ascii="Times New Roman" w:hAnsi="Times New Roman" w:cs="Times New Roman"/>
          <w:szCs w:val="24"/>
        </w:rPr>
        <w:t>).</w:t>
      </w:r>
      <w:r w:rsidRPr="00132313">
        <w:rPr>
          <w:rFonts w:ascii="Times New Roman" w:hAnsi="Times New Roman" w:cs="Times New Roman"/>
          <w:szCs w:val="24"/>
        </w:rPr>
        <w:t>.</w:t>
      </w:r>
      <w:proofErr w:type="gramEnd"/>
      <w:r w:rsidRPr="00132313">
        <w:rPr>
          <w:rFonts w:ascii="Times New Roman" w:hAnsi="Times New Roman" w:cs="Times New Roman"/>
          <w:szCs w:val="24"/>
        </w:rPr>
        <w:t xml:space="preserve"> They are aware of their shortcomings in areas like time management and written communication due to their own self-evaluation. Time management strategies and improved organisational abilities are among the methods they want to use to remedy these deficiencies and boost production.</w:t>
      </w:r>
    </w:p>
    <w:p xmlns:wp14="http://schemas.microsoft.com/office/word/2010/wordml" w:rsidRPr="00132313" w:rsidR="0052180A" w:rsidP="00132313" w:rsidRDefault="0052180A" w14:paraId="463F29E8" wp14:textId="77777777">
      <w:pPr>
        <w:spacing w:line="360" w:lineRule="auto"/>
        <w:jc w:val="both"/>
        <w:rPr>
          <w:rFonts w:ascii="Times New Roman" w:hAnsi="Times New Roman" w:cs="Times New Roman"/>
          <w:szCs w:val="24"/>
        </w:rPr>
      </w:pPr>
    </w:p>
    <w:p xmlns:wp14="http://schemas.microsoft.com/office/word/2010/wordml" w:rsidRPr="00132313" w:rsidR="0052180A" w:rsidP="00132313" w:rsidRDefault="0052180A" w14:paraId="507D17A3" wp14:textId="77777777">
      <w:pPr>
        <w:spacing w:line="360" w:lineRule="auto"/>
        <w:jc w:val="both"/>
        <w:rPr>
          <w:rFonts w:ascii="Times New Roman" w:hAnsi="Times New Roman" w:cs="Times New Roman"/>
          <w:szCs w:val="24"/>
        </w:rPr>
      </w:pPr>
      <w:r w:rsidRPr="00132313">
        <w:rPr>
          <w:rFonts w:ascii="Times New Roman" w:hAnsi="Times New Roman" w:cs="Times New Roman"/>
          <w:szCs w:val="24"/>
        </w:rPr>
        <w:t>The author has responded to the rising need for skilled workers in the fields of data analytics and artificial intelligence by pursuing independent study and relevant certifications in these areas.</w:t>
      </w:r>
      <w:r w:rsidR="00F10DE6">
        <w:rPr>
          <w:rFonts w:ascii="Times New Roman" w:hAnsi="Times New Roman" w:cs="Times New Roman"/>
          <w:szCs w:val="24"/>
        </w:rPr>
        <w:t xml:space="preserve"> </w:t>
      </w:r>
      <w:r w:rsidRPr="00F10DE6" w:rsidR="00F10DE6">
        <w:rPr>
          <w:rFonts w:ascii="Times New Roman" w:hAnsi="Times New Roman" w:cs="Times New Roman"/>
          <w:szCs w:val="24"/>
        </w:rPr>
        <w:t xml:space="preserve">(Leiter, 2201). </w:t>
      </w:r>
      <w:r w:rsidRPr="00132313">
        <w:rPr>
          <w:rFonts w:ascii="Times New Roman" w:hAnsi="Times New Roman" w:cs="Times New Roman"/>
          <w:szCs w:val="24"/>
        </w:rPr>
        <w:t xml:space="preserve"> They are always on the lookout for new possibilities to expand their professional circle.</w:t>
      </w:r>
      <w:r w:rsidR="00F10DE6">
        <w:rPr>
          <w:rFonts w:ascii="Times New Roman" w:hAnsi="Times New Roman" w:cs="Times New Roman"/>
          <w:szCs w:val="24"/>
        </w:rPr>
        <w:t xml:space="preserve"> </w:t>
      </w:r>
      <w:r w:rsidRPr="00132313">
        <w:rPr>
          <w:rFonts w:ascii="Times New Roman" w:hAnsi="Times New Roman" w:cs="Times New Roman"/>
          <w:szCs w:val="24"/>
        </w:rPr>
        <w:t>The author understands the risks inherent in today's interconnected society, and therefore they have a growth mentality, always on the lookout for new ways to improve their knowledge and skills</w:t>
      </w:r>
      <w:r w:rsidR="00F10DE6">
        <w:rPr>
          <w:rFonts w:ascii="Times New Roman" w:hAnsi="Times New Roman" w:cs="Times New Roman"/>
          <w:szCs w:val="24"/>
        </w:rPr>
        <w:t xml:space="preserve"> </w:t>
      </w:r>
      <w:r w:rsidRPr="00F10DE6" w:rsidR="00F10DE6">
        <w:rPr>
          <w:rFonts w:ascii="Times New Roman" w:hAnsi="Times New Roman" w:cs="Times New Roman"/>
          <w:szCs w:val="24"/>
        </w:rPr>
        <w:t>(McDonald, 2017)</w:t>
      </w:r>
      <w:r w:rsidRPr="00132313">
        <w:rPr>
          <w:rFonts w:ascii="Times New Roman" w:hAnsi="Times New Roman" w:cs="Times New Roman"/>
          <w:szCs w:val="24"/>
        </w:rPr>
        <w:t>. If they can maintain a flexible mindset and welcome change, they can turn obstacles into growth opportunities.</w:t>
      </w:r>
    </w:p>
    <w:p xmlns:wp14="http://schemas.microsoft.com/office/word/2010/wordml" w:rsidRPr="00132313" w:rsidR="0052180A" w:rsidP="00132313" w:rsidRDefault="0052180A" w14:paraId="3B7B4B86" wp14:textId="77777777">
      <w:pPr>
        <w:spacing w:line="360" w:lineRule="auto"/>
        <w:jc w:val="both"/>
        <w:rPr>
          <w:rFonts w:ascii="Times New Roman" w:hAnsi="Times New Roman" w:cs="Times New Roman"/>
          <w:szCs w:val="24"/>
        </w:rPr>
      </w:pPr>
    </w:p>
    <w:p xmlns:wp14="http://schemas.microsoft.com/office/word/2010/wordml" w:rsidRPr="00132313" w:rsidR="00E91817" w:rsidP="00132313" w:rsidRDefault="0052180A" w14:paraId="277854BA" wp14:textId="77777777">
      <w:pPr>
        <w:spacing w:line="360" w:lineRule="auto"/>
        <w:jc w:val="both"/>
        <w:rPr>
          <w:rFonts w:ascii="Times New Roman" w:hAnsi="Times New Roman" w:cs="Times New Roman"/>
          <w:szCs w:val="24"/>
        </w:rPr>
      </w:pPr>
      <w:r w:rsidRPr="00132313">
        <w:rPr>
          <w:rFonts w:ascii="Times New Roman" w:hAnsi="Times New Roman" w:cs="Times New Roman"/>
          <w:szCs w:val="24"/>
        </w:rPr>
        <w:t>The author has created a PDP to serve as a roadmap for their path towards self-improvement and achievement, including concrete objectives and next actions for overcoming obstacles and making the most of opportunities as they arise</w:t>
      </w:r>
      <w:r w:rsidR="00F10DE6">
        <w:rPr>
          <w:rFonts w:ascii="Times New Roman" w:hAnsi="Times New Roman" w:cs="Times New Roman"/>
          <w:szCs w:val="24"/>
        </w:rPr>
        <w:t xml:space="preserve"> </w:t>
      </w:r>
      <w:r w:rsidRPr="00F10DE6" w:rsidR="00F10DE6">
        <w:rPr>
          <w:rFonts w:ascii="Times New Roman" w:hAnsi="Times New Roman" w:cs="Times New Roman"/>
          <w:szCs w:val="24"/>
        </w:rPr>
        <w:t>(Pressman, 2020).</w:t>
      </w:r>
      <w:r w:rsidRPr="00132313">
        <w:rPr>
          <w:rFonts w:ascii="Times New Roman" w:hAnsi="Times New Roman" w:cs="Times New Roman"/>
          <w:szCs w:val="24"/>
        </w:rPr>
        <w:t xml:space="preserve"> The author is confident in their capacity to continually improve their skills and abilities via a combination of regular self-reflection, a commitment to lifelong learning, and the use of a personal development plan (PDP).</w:t>
      </w:r>
      <w:r w:rsidR="00F10DE6">
        <w:rPr>
          <w:rFonts w:ascii="Times New Roman" w:hAnsi="Times New Roman" w:cs="Times New Roman"/>
          <w:szCs w:val="24"/>
        </w:rPr>
        <w:t xml:space="preserve"> </w:t>
      </w:r>
      <w:r w:rsidRPr="00132313">
        <w:rPr>
          <w:rFonts w:ascii="Times New Roman" w:hAnsi="Times New Roman" w:cs="Times New Roman"/>
          <w:szCs w:val="24"/>
        </w:rPr>
        <w:t>Overall, the author has a far better grasp of their abilities and knowledge thanks to the use of SWOT analysis and a PDP. The author is dedicated to fostering personal development and attaining success in both personal and professional endeavours by capitalising on opportunities and minimising dangers.</w:t>
      </w:r>
    </w:p>
    <w:p xmlns:wp14="http://schemas.microsoft.com/office/word/2010/wordml" w:rsidRPr="00132313" w:rsidR="0052180A" w:rsidP="00132313" w:rsidRDefault="0052180A" w14:paraId="66C2B87D" wp14:textId="77777777">
      <w:pPr>
        <w:spacing w:line="360" w:lineRule="auto"/>
        <w:jc w:val="both"/>
        <w:rPr>
          <w:rFonts w:ascii="Times New Roman" w:hAnsi="Times New Roman" w:cs="Times New Roman"/>
          <w:b/>
          <w:bCs/>
          <w:szCs w:val="24"/>
        </w:rPr>
      </w:pPr>
      <w:r w:rsidRPr="00132313">
        <w:rPr>
          <w:rFonts w:ascii="Times New Roman" w:hAnsi="Times New Roman" w:cs="Times New Roman"/>
          <w:b/>
          <w:bCs/>
          <w:szCs w:val="24"/>
        </w:rPr>
        <w:lastRenderedPageBreak/>
        <w:t xml:space="preserve">Personal Development Plan </w:t>
      </w:r>
    </w:p>
    <w:tbl>
      <w:tblPr>
        <w:tblW w:w="10774" w:type="dxa"/>
        <w:tblInd w:w="-861" w:type="dxa"/>
        <w:tblBorders>
          <w:top w:val="none" w:color="auto" w:sz="6" w:space="0"/>
          <w:left w:val="none" w:color="auto" w:sz="6" w:space="0"/>
          <w:right w:val="none" w:color="auto" w:sz="6" w:space="0"/>
        </w:tblBorders>
        <w:tblLayout w:type="fixed"/>
        <w:tblLook w:val="0000" w:firstRow="0" w:lastRow="0" w:firstColumn="0" w:lastColumn="0" w:noHBand="0" w:noVBand="0"/>
      </w:tblPr>
      <w:tblGrid>
        <w:gridCol w:w="1277"/>
        <w:gridCol w:w="2693"/>
        <w:gridCol w:w="3118"/>
        <w:gridCol w:w="2552"/>
        <w:gridCol w:w="1134"/>
      </w:tblGrid>
      <w:tr xmlns:wp14="http://schemas.microsoft.com/office/word/2010/wordml" w:rsidRPr="00132313" w:rsidR="0052180A" w:rsidTr="0052180A" w14:paraId="321F9A7B" wp14:textId="77777777">
        <w:tblPrEx>
          <w:tblCellMar>
            <w:top w:w="0" w:type="dxa"/>
            <w:bottom w:w="0" w:type="dxa"/>
          </w:tblCellMar>
        </w:tblPrEx>
        <w:tc>
          <w:tcPr>
            <w:tcW w:w="1277"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79EAC1AF"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b/>
                <w:bCs/>
                <w:szCs w:val="24"/>
              </w:rPr>
              <w:t>Development Area</w:t>
            </w:r>
          </w:p>
        </w:tc>
        <w:tc>
          <w:tcPr>
            <w:tcW w:w="2693"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7996A6EA"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b/>
                <w:bCs/>
                <w:szCs w:val="24"/>
              </w:rPr>
              <w:t>Goal</w:t>
            </w:r>
          </w:p>
        </w:tc>
        <w:tc>
          <w:tcPr>
            <w:tcW w:w="3118"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6512B86C"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b/>
                <w:bCs/>
                <w:szCs w:val="24"/>
              </w:rPr>
              <w:t>Action Steps</w:t>
            </w:r>
          </w:p>
        </w:tc>
        <w:tc>
          <w:tcPr>
            <w:tcW w:w="2552"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1494E2EA"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b/>
                <w:bCs/>
                <w:szCs w:val="24"/>
              </w:rPr>
              <w:t>Resources</w:t>
            </w:r>
          </w:p>
        </w:tc>
        <w:tc>
          <w:tcPr>
            <w:tcW w:w="1134"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553F2FC8"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b/>
                <w:bCs/>
                <w:szCs w:val="24"/>
              </w:rPr>
              <w:t>Timeline</w:t>
            </w:r>
          </w:p>
        </w:tc>
      </w:tr>
      <w:tr xmlns:wp14="http://schemas.microsoft.com/office/word/2010/wordml" w:rsidRPr="00132313" w:rsidR="0052180A" w:rsidTr="0052180A" w14:paraId="743C7C8F" wp14:textId="77777777">
        <w:tblPrEx>
          <w:tblBorders>
            <w:top w:val="none" w:color="auto" w:sz="0" w:space="0"/>
          </w:tblBorders>
          <w:tblCellMar>
            <w:top w:w="0" w:type="dxa"/>
            <w:bottom w:w="0" w:type="dxa"/>
          </w:tblCellMar>
        </w:tblPrEx>
        <w:tc>
          <w:tcPr>
            <w:tcW w:w="1277"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6DB82383"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Time Management</w:t>
            </w:r>
          </w:p>
        </w:tc>
        <w:tc>
          <w:tcPr>
            <w:tcW w:w="2693"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2154404A"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Boost efficiency by learning to better manage time.</w:t>
            </w:r>
          </w:p>
        </w:tc>
        <w:tc>
          <w:tcPr>
            <w:tcW w:w="3118"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03154875" wp14:textId="77777777">
            <w:pPr>
              <w:pStyle w:val="ListParagraph"/>
              <w:numPr>
                <w:ilvl w:val="0"/>
                <w:numId w:val="5"/>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 xml:space="preserve">Recognise time wasters and organise workload. </w:t>
            </w:r>
          </w:p>
          <w:p w:rsidRPr="00132313" w:rsidR="0052180A" w:rsidP="00F10DE6" w:rsidRDefault="0052180A" w14:paraId="4AB0FC4C" wp14:textId="77777777">
            <w:pPr>
              <w:pStyle w:val="ListParagraph"/>
              <w:numPr>
                <w:ilvl w:val="0"/>
                <w:numId w:val="5"/>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make a timetable and set deadlines that are reasonable.</w:t>
            </w:r>
          </w:p>
          <w:p w:rsidRPr="00132313" w:rsidR="0052180A" w:rsidP="00F10DE6" w:rsidRDefault="0052180A" w14:paraId="20F4EE83" wp14:textId="77777777">
            <w:pPr>
              <w:pStyle w:val="ListParagraph"/>
              <w:numPr>
                <w:ilvl w:val="0"/>
                <w:numId w:val="5"/>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 xml:space="preserve"> make use of methods and instruments for time management</w:t>
            </w:r>
          </w:p>
        </w:tc>
        <w:tc>
          <w:tcPr>
            <w:tcW w:w="2552"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440CC2BD" wp14:textId="77777777">
            <w:pPr>
              <w:pStyle w:val="ListParagraph"/>
              <w:numPr>
                <w:ilvl w:val="0"/>
                <w:numId w:val="4"/>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 xml:space="preserve">Literature on time management </w:t>
            </w:r>
          </w:p>
          <w:p w:rsidRPr="00132313" w:rsidR="0052180A" w:rsidP="00F10DE6" w:rsidRDefault="0052180A" w14:paraId="49127D51" wp14:textId="77777777">
            <w:pPr>
              <w:pStyle w:val="ListParagraph"/>
              <w:numPr>
                <w:ilvl w:val="0"/>
                <w:numId w:val="4"/>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Useful Software &amp; Technology for Work</w:t>
            </w:r>
          </w:p>
        </w:tc>
        <w:tc>
          <w:tcPr>
            <w:tcW w:w="1134"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25846411"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3 months</w:t>
            </w:r>
          </w:p>
        </w:tc>
      </w:tr>
      <w:tr xmlns:wp14="http://schemas.microsoft.com/office/word/2010/wordml" w:rsidRPr="00132313" w:rsidR="0052180A" w:rsidTr="0052180A" w14:paraId="01191221" wp14:textId="77777777">
        <w:tblPrEx>
          <w:tblBorders>
            <w:top w:val="none" w:color="auto" w:sz="0" w:space="0"/>
          </w:tblBorders>
          <w:tblCellMar>
            <w:top w:w="0" w:type="dxa"/>
            <w:bottom w:w="0" w:type="dxa"/>
          </w:tblCellMar>
        </w:tblPrEx>
        <w:tc>
          <w:tcPr>
            <w:tcW w:w="1277"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7F6D6ACF"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Written Communication</w:t>
            </w:r>
          </w:p>
        </w:tc>
        <w:tc>
          <w:tcPr>
            <w:tcW w:w="2693"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103B66C5"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Develop written expression abilities for more efficient idea transfer</w:t>
            </w:r>
            <w:r w:rsidR="00F10DE6">
              <w:rPr>
                <w:rFonts w:ascii="Times New Roman" w:hAnsi="Times New Roman" w:cs="Times New Roman"/>
                <w:szCs w:val="24"/>
              </w:rPr>
              <w:t xml:space="preserve"> </w:t>
            </w:r>
            <w:r w:rsidRPr="00F10DE6" w:rsidR="00F10DE6">
              <w:rPr>
                <w:rFonts w:ascii="Times New Roman" w:hAnsi="Times New Roman" w:cs="Times New Roman"/>
                <w:szCs w:val="24"/>
              </w:rPr>
              <w:t>(</w:t>
            </w:r>
            <w:proofErr w:type="spellStart"/>
            <w:r w:rsidRPr="00F10DE6" w:rsidR="00F10DE6">
              <w:rPr>
                <w:rFonts w:ascii="Times New Roman" w:hAnsi="Times New Roman" w:cs="Times New Roman"/>
                <w:szCs w:val="24"/>
              </w:rPr>
              <w:t>Spinks</w:t>
            </w:r>
            <w:proofErr w:type="spellEnd"/>
            <w:r w:rsidRPr="00F10DE6" w:rsidR="00F10DE6">
              <w:rPr>
                <w:rFonts w:ascii="Times New Roman" w:hAnsi="Times New Roman" w:cs="Times New Roman"/>
                <w:szCs w:val="24"/>
              </w:rPr>
              <w:t>, 2018)</w:t>
            </w:r>
            <w:r w:rsidRPr="00132313">
              <w:rPr>
                <w:rFonts w:ascii="Times New Roman" w:hAnsi="Times New Roman" w:cs="Times New Roman"/>
                <w:szCs w:val="24"/>
              </w:rPr>
              <w:t>.</w:t>
            </w:r>
          </w:p>
        </w:tc>
        <w:tc>
          <w:tcPr>
            <w:tcW w:w="3118"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0F00D13D" wp14:textId="77777777">
            <w:pPr>
              <w:pStyle w:val="ListParagraph"/>
              <w:numPr>
                <w:ilvl w:val="0"/>
                <w:numId w:val="10"/>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 xml:space="preserve">Take a class in business writing. </w:t>
            </w:r>
          </w:p>
          <w:p w:rsidRPr="00132313" w:rsidR="0052180A" w:rsidP="00F10DE6" w:rsidRDefault="0052180A" w14:paraId="563B37B4" wp14:textId="77777777">
            <w:pPr>
              <w:pStyle w:val="ListParagraph"/>
              <w:numPr>
                <w:ilvl w:val="0"/>
                <w:numId w:val="10"/>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 xml:space="preserve">Regular writing practise and constructive criticism are key to becoming a better writer. </w:t>
            </w:r>
          </w:p>
          <w:p w:rsidRPr="00132313" w:rsidR="0052180A" w:rsidP="00F10DE6" w:rsidRDefault="0052180A" w14:paraId="32DBEE17" wp14:textId="77777777">
            <w:pPr>
              <w:pStyle w:val="ListParagraph"/>
              <w:numPr>
                <w:ilvl w:val="0"/>
                <w:numId w:val="10"/>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Improve vocabulary and writing style by reading works by recognised professionals.</w:t>
            </w:r>
          </w:p>
        </w:tc>
        <w:tc>
          <w:tcPr>
            <w:tcW w:w="2552"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0091AF8B" wp14:textId="77777777">
            <w:pPr>
              <w:pStyle w:val="ListParagraph"/>
              <w:numPr>
                <w:ilvl w:val="0"/>
                <w:numId w:val="7"/>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Writing guidelines and resources</w:t>
            </w:r>
          </w:p>
          <w:p w:rsidRPr="00132313" w:rsidR="0052180A" w:rsidP="00F10DE6" w:rsidRDefault="0052180A" w14:paraId="1A3ECCFB" wp14:textId="77777777">
            <w:pPr>
              <w:pStyle w:val="ListParagraph"/>
              <w:numPr>
                <w:ilvl w:val="0"/>
                <w:numId w:val="7"/>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Business writing courses or online tutorials</w:t>
            </w:r>
          </w:p>
        </w:tc>
        <w:tc>
          <w:tcPr>
            <w:tcW w:w="1134"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1E985337"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6 months</w:t>
            </w:r>
          </w:p>
        </w:tc>
      </w:tr>
      <w:tr xmlns:wp14="http://schemas.microsoft.com/office/word/2010/wordml" w:rsidRPr="00132313" w:rsidR="0052180A" w:rsidTr="0052180A" w14:paraId="30DD9F59" wp14:textId="77777777">
        <w:tblPrEx>
          <w:tblBorders>
            <w:top w:val="none" w:color="auto" w:sz="0" w:space="0"/>
          </w:tblBorders>
          <w:tblCellMar>
            <w:top w:w="0" w:type="dxa"/>
            <w:bottom w:w="0" w:type="dxa"/>
          </w:tblCellMar>
        </w:tblPrEx>
        <w:tc>
          <w:tcPr>
            <w:tcW w:w="1277"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5B07CF10"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Data Analytics</w:t>
            </w:r>
          </w:p>
        </w:tc>
        <w:tc>
          <w:tcPr>
            <w:tcW w:w="2693"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13F64F44"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Become an expert in using data analytics in decision-making processes.</w:t>
            </w:r>
          </w:p>
        </w:tc>
        <w:tc>
          <w:tcPr>
            <w:tcW w:w="3118"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438DAED6" wp14:textId="77777777">
            <w:pPr>
              <w:pStyle w:val="ListParagraph"/>
              <w:numPr>
                <w:ilvl w:val="0"/>
                <w:numId w:val="9"/>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 xml:space="preserve">Take some classes on data visualisation and analysis </w:t>
            </w:r>
          </w:p>
          <w:p w:rsidRPr="00132313" w:rsidR="0052180A" w:rsidP="00F10DE6" w:rsidRDefault="0052180A" w14:paraId="46F068FE" wp14:textId="77777777">
            <w:pPr>
              <w:pStyle w:val="ListParagraph"/>
              <w:numPr>
                <w:ilvl w:val="0"/>
                <w:numId w:val="9"/>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Take part in seminars or workshops devoted to data analysis</w:t>
            </w:r>
            <w:r w:rsidRPr="00F10DE6" w:rsidR="00F10DE6">
              <w:rPr>
                <w:rFonts w:ascii="Times New Roman" w:hAnsi="Times New Roman" w:cs="Times New Roman"/>
                <w:szCs w:val="24"/>
              </w:rPr>
              <w:t xml:space="preserve"> (</w:t>
            </w:r>
            <w:proofErr w:type="spellStart"/>
            <w:r w:rsidRPr="00F10DE6" w:rsidR="00F10DE6">
              <w:rPr>
                <w:rFonts w:ascii="Times New Roman" w:hAnsi="Times New Roman" w:cs="Times New Roman"/>
                <w:szCs w:val="24"/>
              </w:rPr>
              <w:t>Greenhaus</w:t>
            </w:r>
            <w:proofErr w:type="spellEnd"/>
            <w:r w:rsidRPr="00F10DE6" w:rsidR="00F10DE6">
              <w:rPr>
                <w:rFonts w:ascii="Times New Roman" w:hAnsi="Times New Roman" w:cs="Times New Roman"/>
                <w:szCs w:val="24"/>
              </w:rPr>
              <w:t xml:space="preserve">, 2021). </w:t>
            </w:r>
            <w:r w:rsidR="00F10DE6">
              <w:rPr>
                <w:rFonts w:ascii="Times New Roman" w:hAnsi="Times New Roman" w:cs="Times New Roman"/>
                <w:szCs w:val="24"/>
              </w:rPr>
              <w:t xml:space="preserve"> </w:t>
            </w:r>
            <w:r w:rsidRPr="00132313">
              <w:rPr>
                <w:rFonts w:ascii="Times New Roman" w:hAnsi="Times New Roman" w:cs="Times New Roman"/>
                <w:szCs w:val="24"/>
              </w:rPr>
              <w:t xml:space="preserve"> </w:t>
            </w:r>
          </w:p>
          <w:p w:rsidRPr="00132313" w:rsidR="0052180A" w:rsidP="00F10DE6" w:rsidRDefault="0052180A" w14:paraId="6F4A2716" wp14:textId="77777777">
            <w:pPr>
              <w:pStyle w:val="ListParagraph"/>
              <w:numPr>
                <w:ilvl w:val="0"/>
                <w:numId w:val="9"/>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Participate in groups that focus on analytics data to exchange information</w:t>
            </w:r>
          </w:p>
        </w:tc>
        <w:tc>
          <w:tcPr>
            <w:tcW w:w="2552"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2A7AA434" wp14:textId="77777777">
            <w:pPr>
              <w:pStyle w:val="ListParagraph"/>
              <w:numPr>
                <w:ilvl w:val="0"/>
                <w:numId w:val="11"/>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Distance learning platforms (like Coursera and Udemy) Python, Tableau, and other analytics programmes</w:t>
            </w:r>
          </w:p>
        </w:tc>
        <w:tc>
          <w:tcPr>
            <w:tcW w:w="1134"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33E43292"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1 year</w:t>
            </w:r>
          </w:p>
        </w:tc>
      </w:tr>
      <w:tr xmlns:wp14="http://schemas.microsoft.com/office/word/2010/wordml" w:rsidRPr="00132313" w:rsidR="0052180A" w:rsidTr="0052180A" w14:paraId="17AE553F" wp14:textId="77777777">
        <w:tblPrEx>
          <w:tblCellMar>
            <w:top w:w="0" w:type="dxa"/>
            <w:bottom w:w="0" w:type="dxa"/>
          </w:tblCellMar>
        </w:tblPrEx>
        <w:tc>
          <w:tcPr>
            <w:tcW w:w="1277"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0313F770"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Networking</w:t>
            </w:r>
          </w:p>
        </w:tc>
        <w:tc>
          <w:tcPr>
            <w:tcW w:w="2693"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114EB699" wp14:textId="77777777">
            <w:pPr>
              <w:jc w:val="both"/>
              <w:rPr>
                <w:rFonts w:ascii="Times New Roman" w:hAnsi="Times New Roman" w:cs="Times New Roman"/>
                <w:szCs w:val="24"/>
              </w:rPr>
            </w:pPr>
            <w:r w:rsidRPr="00132313">
              <w:rPr>
                <w:rFonts w:ascii="Times New Roman" w:hAnsi="Times New Roman" w:cs="Times New Roman"/>
                <w:szCs w:val="24"/>
              </w:rPr>
              <w:t>Boost professional connections to open up new job doors.</w:t>
            </w:r>
          </w:p>
          <w:p w:rsidRPr="00132313" w:rsidR="0052180A" w:rsidP="00F10DE6" w:rsidRDefault="0052180A" w14:paraId="3A0FF5F2" wp14:textId="77777777">
            <w:pPr>
              <w:autoSpaceDE w:val="0"/>
              <w:autoSpaceDN w:val="0"/>
              <w:adjustRightInd w:val="0"/>
              <w:jc w:val="both"/>
              <w:rPr>
                <w:rFonts w:ascii="Times New Roman" w:hAnsi="Times New Roman" w:cs="Times New Roman"/>
                <w:szCs w:val="24"/>
              </w:rPr>
            </w:pPr>
          </w:p>
        </w:tc>
        <w:tc>
          <w:tcPr>
            <w:tcW w:w="3118"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4DE3F7A6" wp14:textId="77777777">
            <w:pPr>
              <w:pStyle w:val="ListParagraph"/>
              <w:numPr>
                <w:ilvl w:val="0"/>
                <w:numId w:val="11"/>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One, participate in professional gatherings</w:t>
            </w:r>
          </w:p>
          <w:p w:rsidRPr="00132313" w:rsidR="0052180A" w:rsidP="00F10DE6" w:rsidRDefault="0052180A" w14:paraId="131BF32F" wp14:textId="77777777">
            <w:pPr>
              <w:pStyle w:val="ListParagraph"/>
              <w:numPr>
                <w:ilvl w:val="0"/>
                <w:numId w:val="11"/>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 xml:space="preserve"> Participate in industry organisations and associations. </w:t>
            </w:r>
          </w:p>
          <w:p w:rsidRPr="00132313" w:rsidR="0052180A" w:rsidP="00F10DE6" w:rsidRDefault="0052180A" w14:paraId="64D093B4" wp14:textId="77777777">
            <w:pPr>
              <w:pStyle w:val="ListParagraph"/>
              <w:numPr>
                <w:ilvl w:val="0"/>
                <w:numId w:val="11"/>
              </w:num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Participate heavily in online networking events (e.g., LinkedIn, message boards).</w:t>
            </w:r>
          </w:p>
        </w:tc>
        <w:tc>
          <w:tcPr>
            <w:tcW w:w="2552"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67C20888"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Membership in relevant trade groups and the conferences they host</w:t>
            </w:r>
            <w:r w:rsidR="00F10DE6">
              <w:rPr>
                <w:rFonts w:ascii="Times New Roman" w:hAnsi="Times New Roman" w:cs="Times New Roman"/>
                <w:szCs w:val="24"/>
              </w:rPr>
              <w:t xml:space="preserve"> </w:t>
            </w:r>
            <w:r w:rsidRPr="00F10DE6" w:rsidR="00F10DE6">
              <w:rPr>
                <w:rFonts w:ascii="Times New Roman" w:hAnsi="Times New Roman" w:cs="Times New Roman"/>
                <w:szCs w:val="24"/>
              </w:rPr>
              <w:t>(Leiter, 2201).</w:t>
            </w:r>
          </w:p>
        </w:tc>
        <w:tc>
          <w:tcPr>
            <w:tcW w:w="1134" w:type="dxa"/>
            <w:tcBorders>
              <w:top w:val="single" w:color="9A9A9A" w:sz="8" w:space="0"/>
              <w:left w:val="single" w:color="9A9A9A" w:sz="8" w:space="0"/>
              <w:bottom w:val="single" w:color="9A9A9A" w:sz="8" w:space="0"/>
              <w:right w:val="single" w:color="9A9A9A" w:sz="8" w:space="0"/>
            </w:tcBorders>
            <w:tcMar>
              <w:top w:w="100" w:type="nil"/>
              <w:left w:w="20" w:type="nil"/>
              <w:bottom w:w="20" w:type="nil"/>
              <w:right w:w="100" w:type="nil"/>
            </w:tcMar>
          </w:tcPr>
          <w:p w:rsidRPr="00132313" w:rsidR="0052180A" w:rsidP="00F10DE6" w:rsidRDefault="0052180A" w14:paraId="576E7ACC" wp14:textId="77777777">
            <w:pPr>
              <w:autoSpaceDE w:val="0"/>
              <w:autoSpaceDN w:val="0"/>
              <w:adjustRightInd w:val="0"/>
              <w:jc w:val="both"/>
              <w:rPr>
                <w:rFonts w:ascii="Times New Roman" w:hAnsi="Times New Roman" w:cs="Times New Roman"/>
                <w:szCs w:val="24"/>
              </w:rPr>
            </w:pPr>
            <w:r w:rsidRPr="00132313">
              <w:rPr>
                <w:rFonts w:ascii="Times New Roman" w:hAnsi="Times New Roman" w:cs="Times New Roman"/>
                <w:szCs w:val="24"/>
              </w:rPr>
              <w:t>Ongoing</w:t>
            </w:r>
          </w:p>
        </w:tc>
      </w:tr>
    </w:tbl>
    <w:p xmlns:wp14="http://schemas.microsoft.com/office/word/2010/wordml" w:rsidRPr="00132313" w:rsidR="0052180A" w:rsidP="00132313" w:rsidRDefault="0052180A" w14:paraId="5630AD66"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Pr="00132313" w:rsidR="006F4902" w:rsidP="00132313" w:rsidRDefault="006F4902" w14:paraId="61829076"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Pr="00132313" w:rsidR="006F4902" w:rsidP="00132313" w:rsidRDefault="00983811" w14:paraId="0B25A171" wp14:textId="77777777">
      <w:pPr>
        <w:pStyle w:val="Heading1"/>
        <w:spacing w:line="360" w:lineRule="auto"/>
        <w:jc w:val="both"/>
        <w:rPr>
          <w:rFonts w:ascii="Times New Roman" w:hAnsi="Times New Roman" w:cs="Times New Roman"/>
          <w:b/>
          <w:bCs/>
          <w:sz w:val="24"/>
          <w:szCs w:val="24"/>
          <w:lang w:val="en-BD"/>
        </w:rPr>
      </w:pPr>
      <w:bookmarkStart w:name="_Toc137241153" w:id="2"/>
      <w:r w:rsidRPr="00132313">
        <w:rPr>
          <w:rFonts w:ascii="Times New Roman" w:hAnsi="Times New Roman" w:cs="Times New Roman"/>
          <w:b/>
          <w:bCs/>
          <w:sz w:val="24"/>
          <w:szCs w:val="24"/>
          <w:lang w:val="en-US"/>
        </w:rPr>
        <w:lastRenderedPageBreak/>
        <w:t>A</w:t>
      </w:r>
      <w:r w:rsidRPr="00132313" w:rsidR="006F4902">
        <w:rPr>
          <w:rFonts w:ascii="Times New Roman" w:hAnsi="Times New Roman" w:cs="Times New Roman"/>
          <w:b/>
          <w:bCs/>
          <w:sz w:val="24"/>
          <w:szCs w:val="24"/>
        </w:rPr>
        <w:t>ssess the learning and development training</w:t>
      </w:r>
      <w:bookmarkEnd w:id="2"/>
      <w:r w:rsidRPr="00132313" w:rsidR="006F4902">
        <w:rPr>
          <w:rFonts w:ascii="Times New Roman" w:hAnsi="Times New Roman" w:cs="Times New Roman"/>
          <w:b/>
          <w:bCs/>
          <w:sz w:val="24"/>
          <w:szCs w:val="24"/>
        </w:rPr>
        <w:t xml:space="preserve"> </w:t>
      </w:r>
    </w:p>
    <w:p xmlns:wp14="http://schemas.microsoft.com/office/word/2010/wordml" w:rsidRPr="00132313" w:rsidR="006F4902" w:rsidP="00132313" w:rsidRDefault="006F4902" w14:paraId="27C02E81" wp14:textId="77777777">
      <w:pPr>
        <w:autoSpaceDE w:val="0"/>
        <w:autoSpaceDN w:val="0"/>
        <w:adjustRightInd w:val="0"/>
        <w:spacing w:line="360" w:lineRule="auto"/>
        <w:jc w:val="both"/>
        <w:rPr>
          <w:rFonts w:ascii="Times New Roman" w:hAnsi="Times New Roman" w:cs="Times New Roman"/>
          <w:szCs w:val="24"/>
        </w:rPr>
      </w:pPr>
      <w:r w:rsidRPr="00132313">
        <w:rPr>
          <w:rFonts w:ascii="Times New Roman" w:hAnsi="Times New Roman" w:cs="Times New Roman"/>
          <w:szCs w:val="24"/>
        </w:rPr>
        <w:t>Since I was just recently elevated to the position of manager, one of the primary responsibilities that have been given to me is to analyse the strategy that the firm uses to teach both newly hired employees and those who have been with the company for some time in terms of learning and development</w:t>
      </w:r>
      <w:r w:rsidR="00F10DE6">
        <w:rPr>
          <w:rFonts w:ascii="Times New Roman" w:hAnsi="Times New Roman" w:cs="Times New Roman"/>
          <w:szCs w:val="24"/>
        </w:rPr>
        <w:t xml:space="preserve"> </w:t>
      </w:r>
      <w:r w:rsidRPr="00F10DE6" w:rsidR="00F10DE6">
        <w:rPr>
          <w:rFonts w:ascii="Times New Roman" w:hAnsi="Times New Roman" w:cs="Times New Roman"/>
          <w:szCs w:val="24"/>
        </w:rPr>
        <w:t>(</w:t>
      </w:r>
      <w:proofErr w:type="spellStart"/>
      <w:r w:rsidRPr="00F10DE6" w:rsidR="00F10DE6">
        <w:rPr>
          <w:rFonts w:ascii="Times New Roman" w:hAnsi="Times New Roman" w:cs="Times New Roman"/>
          <w:szCs w:val="24"/>
        </w:rPr>
        <w:t>Spinks</w:t>
      </w:r>
      <w:proofErr w:type="spellEnd"/>
      <w:r w:rsidRPr="00F10DE6" w:rsidR="00F10DE6">
        <w:rPr>
          <w:rFonts w:ascii="Times New Roman" w:hAnsi="Times New Roman" w:cs="Times New Roman"/>
          <w:szCs w:val="24"/>
        </w:rPr>
        <w:t>, 2018</w:t>
      </w:r>
      <w:proofErr w:type="gramStart"/>
      <w:r w:rsidRPr="00F10DE6" w:rsidR="00F10DE6">
        <w:rPr>
          <w:rFonts w:ascii="Times New Roman" w:hAnsi="Times New Roman" w:cs="Times New Roman"/>
          <w:szCs w:val="24"/>
        </w:rPr>
        <w:t>).</w:t>
      </w:r>
      <w:r w:rsidRPr="00132313">
        <w:rPr>
          <w:rFonts w:ascii="Times New Roman" w:hAnsi="Times New Roman" w:cs="Times New Roman"/>
          <w:szCs w:val="24"/>
        </w:rPr>
        <w:t>.</w:t>
      </w:r>
      <w:proofErr w:type="gramEnd"/>
      <w:r w:rsidRPr="00132313">
        <w:rPr>
          <w:rFonts w:ascii="Times New Roman" w:hAnsi="Times New Roman" w:cs="Times New Roman"/>
          <w:szCs w:val="24"/>
        </w:rPr>
        <w:t xml:space="preserve"> I have come to the conclusion that the best way to achieve this purpose is for me to decide on a set of concepts and methods that are complementary to the objectives of the organisation and allow for in-depth evaluation. I will analyse and evaluate the many concepts and approaches that were selected for this report in order to guarantee that a well-rounded plan is implemented.</w:t>
      </w:r>
    </w:p>
    <w:p xmlns:wp14="http://schemas.microsoft.com/office/word/2010/wordml" w:rsidRPr="00132313" w:rsidR="006F4902" w:rsidP="00132313" w:rsidRDefault="00983811" w14:paraId="1E5DF751" wp14:textId="77777777">
      <w:pPr>
        <w:autoSpaceDE w:val="0"/>
        <w:autoSpaceDN w:val="0"/>
        <w:adjustRightInd w:val="0"/>
        <w:spacing w:line="360" w:lineRule="auto"/>
        <w:jc w:val="both"/>
        <w:rPr>
          <w:rFonts w:ascii="Times New Roman" w:hAnsi="Times New Roman" w:cs="Times New Roman"/>
          <w:szCs w:val="24"/>
        </w:rPr>
      </w:pPr>
      <w:r w:rsidRPr="00132313">
        <w:rPr>
          <w:rFonts w:ascii="Times New Roman" w:hAnsi="Times New Roman" w:cs="Times New Roman"/>
          <w:b/>
          <w:bCs/>
          <w:szCs w:val="24"/>
        </w:rPr>
        <w:t>Social Learning Theory:</w:t>
      </w:r>
      <w:r w:rsidRPr="00132313">
        <w:rPr>
          <w:rFonts w:ascii="Times New Roman" w:hAnsi="Times New Roman" w:cs="Times New Roman"/>
          <w:szCs w:val="24"/>
        </w:rPr>
        <w:t xml:space="preserve"> </w:t>
      </w:r>
      <w:r w:rsidRPr="00132313" w:rsidR="006F4902">
        <w:rPr>
          <w:rFonts w:ascii="Times New Roman" w:hAnsi="Times New Roman" w:cs="Times New Roman"/>
          <w:szCs w:val="24"/>
        </w:rPr>
        <w:t>Albert Bandura is credited with being the one who initially proposed the social learning theory, which is now considered to be one of the most well-known and influential ideas about how individuals learn</w:t>
      </w:r>
      <w:r w:rsidR="00F10DE6">
        <w:rPr>
          <w:rFonts w:ascii="Times New Roman" w:hAnsi="Times New Roman" w:cs="Times New Roman"/>
          <w:szCs w:val="24"/>
        </w:rPr>
        <w:t xml:space="preserve"> </w:t>
      </w:r>
      <w:r w:rsidRPr="00F10DE6" w:rsidR="00F10DE6">
        <w:rPr>
          <w:rFonts w:ascii="Times New Roman" w:hAnsi="Times New Roman" w:cs="Times New Roman"/>
          <w:szCs w:val="24"/>
        </w:rPr>
        <w:t>(</w:t>
      </w:r>
      <w:proofErr w:type="spellStart"/>
      <w:r w:rsidRPr="00F10DE6" w:rsidR="00F10DE6">
        <w:rPr>
          <w:rFonts w:ascii="Times New Roman" w:hAnsi="Times New Roman" w:cs="Times New Roman"/>
          <w:szCs w:val="24"/>
        </w:rPr>
        <w:t>Greenhaus</w:t>
      </w:r>
      <w:proofErr w:type="spellEnd"/>
      <w:r w:rsidRPr="00F10DE6" w:rsidR="00F10DE6">
        <w:rPr>
          <w:rFonts w:ascii="Times New Roman" w:hAnsi="Times New Roman" w:cs="Times New Roman"/>
          <w:szCs w:val="24"/>
        </w:rPr>
        <w:t>, 2021</w:t>
      </w:r>
      <w:proofErr w:type="gramStart"/>
      <w:r w:rsidRPr="00F10DE6" w:rsidR="00F10DE6">
        <w:rPr>
          <w:rFonts w:ascii="Times New Roman" w:hAnsi="Times New Roman" w:cs="Times New Roman"/>
          <w:szCs w:val="24"/>
        </w:rPr>
        <w:t>).</w:t>
      </w:r>
      <w:r w:rsidRPr="00132313" w:rsidR="006F4902">
        <w:rPr>
          <w:rFonts w:ascii="Times New Roman" w:hAnsi="Times New Roman" w:cs="Times New Roman"/>
          <w:szCs w:val="24"/>
        </w:rPr>
        <w:t>.</w:t>
      </w:r>
      <w:proofErr w:type="gramEnd"/>
      <w:r w:rsidRPr="00132313" w:rsidR="006F4902">
        <w:rPr>
          <w:rFonts w:ascii="Times New Roman" w:hAnsi="Times New Roman" w:cs="Times New Roman"/>
          <w:szCs w:val="24"/>
        </w:rPr>
        <w:t xml:space="preserve"> Through the application of this concept to the process of reviewing staff training, I want to establish a culture in which employees feel at ease contributing their own unique insights and experiences for the betterment of the group. This concept is highly helpful in the workplace since it encourages the exchange of information, the formation of collaborative efforts, and the development of new skills via contact with one's peers.</w:t>
      </w:r>
    </w:p>
    <w:p xmlns:wp14="http://schemas.microsoft.com/office/word/2010/wordml" w:rsidRPr="00132313" w:rsidR="006F4902" w:rsidP="00132313" w:rsidRDefault="00983811" w14:paraId="5009B1B6" wp14:textId="77777777">
      <w:pPr>
        <w:autoSpaceDE w:val="0"/>
        <w:autoSpaceDN w:val="0"/>
        <w:adjustRightInd w:val="0"/>
        <w:spacing w:line="360" w:lineRule="auto"/>
        <w:jc w:val="both"/>
        <w:rPr>
          <w:rFonts w:ascii="Times New Roman" w:hAnsi="Times New Roman" w:cs="Times New Roman"/>
          <w:szCs w:val="24"/>
        </w:rPr>
      </w:pPr>
      <w:r w:rsidRPr="00132313">
        <w:rPr>
          <w:rFonts w:ascii="Times New Roman" w:hAnsi="Times New Roman" w:cs="Times New Roman"/>
          <w:b/>
          <w:bCs/>
          <w:szCs w:val="24"/>
        </w:rPr>
        <w:t>Kirkpatrick's Model of Training Evaluation:</w:t>
      </w:r>
      <w:r w:rsidRPr="00132313">
        <w:rPr>
          <w:rFonts w:ascii="Times New Roman" w:hAnsi="Times New Roman" w:cs="Times New Roman"/>
          <w:szCs w:val="24"/>
        </w:rPr>
        <w:t xml:space="preserve"> </w:t>
      </w:r>
      <w:r w:rsidRPr="00132313" w:rsidR="006F4902">
        <w:rPr>
          <w:rFonts w:ascii="Times New Roman" w:hAnsi="Times New Roman" w:cs="Times New Roman"/>
          <w:szCs w:val="24"/>
        </w:rPr>
        <w:t>The model developed by Kirkpatrick provides a comprehensive structure for determining the usefulness of various training courses</w:t>
      </w:r>
      <w:r w:rsidR="00F10DE6">
        <w:rPr>
          <w:rFonts w:ascii="Times New Roman" w:hAnsi="Times New Roman" w:cs="Times New Roman"/>
          <w:szCs w:val="24"/>
        </w:rPr>
        <w:t xml:space="preserve"> </w:t>
      </w:r>
      <w:r w:rsidRPr="00F10DE6" w:rsidR="00F10DE6">
        <w:rPr>
          <w:rFonts w:ascii="Times New Roman" w:hAnsi="Times New Roman" w:cs="Times New Roman"/>
          <w:szCs w:val="24"/>
        </w:rPr>
        <w:t>(McDonald, 2017)</w:t>
      </w:r>
      <w:r w:rsidRPr="00132313" w:rsidR="006F4902">
        <w:rPr>
          <w:rFonts w:ascii="Times New Roman" w:hAnsi="Times New Roman" w:cs="Times New Roman"/>
          <w:szCs w:val="24"/>
        </w:rPr>
        <w:t>. There are a total of four steps, and they are as follows: initial reaction, knowledge acquisition, pattern recognition, and output</w:t>
      </w:r>
      <w:r w:rsidR="00F10DE6">
        <w:rPr>
          <w:rFonts w:ascii="Times New Roman" w:hAnsi="Times New Roman" w:cs="Times New Roman"/>
          <w:szCs w:val="24"/>
        </w:rPr>
        <w:t xml:space="preserve"> </w:t>
      </w:r>
      <w:r w:rsidRPr="00F10DE6" w:rsidR="00F10DE6">
        <w:rPr>
          <w:rFonts w:ascii="Times New Roman" w:hAnsi="Times New Roman" w:cs="Times New Roman"/>
          <w:szCs w:val="24"/>
        </w:rPr>
        <w:t>(</w:t>
      </w:r>
      <w:proofErr w:type="spellStart"/>
      <w:r w:rsidRPr="00F10DE6" w:rsidR="00F10DE6">
        <w:rPr>
          <w:rFonts w:ascii="Times New Roman" w:hAnsi="Times New Roman" w:cs="Times New Roman"/>
          <w:szCs w:val="24"/>
        </w:rPr>
        <w:t>Spinks</w:t>
      </w:r>
      <w:proofErr w:type="spellEnd"/>
      <w:r w:rsidRPr="00F10DE6" w:rsidR="00F10DE6">
        <w:rPr>
          <w:rFonts w:ascii="Times New Roman" w:hAnsi="Times New Roman" w:cs="Times New Roman"/>
          <w:szCs w:val="24"/>
        </w:rPr>
        <w:t>, 2018)</w:t>
      </w:r>
      <w:r w:rsidRPr="00132313" w:rsidR="006F4902">
        <w:rPr>
          <w:rFonts w:ascii="Times New Roman" w:hAnsi="Times New Roman" w:cs="Times New Roman"/>
          <w:szCs w:val="24"/>
        </w:rPr>
        <w:t>. With the use of this framework, I am able to analyse not only the staff's reactions to the training, but also their learning, application, and the impact that the training had on the company. Utilising this methodology ensures that both the short-term and the long-term effects of the training sessions are accurately assessed.</w:t>
      </w:r>
    </w:p>
    <w:p xmlns:wp14="http://schemas.microsoft.com/office/word/2010/wordml" w:rsidRPr="00132313" w:rsidR="006F4902" w:rsidP="00132313" w:rsidRDefault="00983811" w14:paraId="73443721" wp14:textId="77777777">
      <w:pPr>
        <w:autoSpaceDE w:val="0"/>
        <w:autoSpaceDN w:val="0"/>
        <w:adjustRightInd w:val="0"/>
        <w:spacing w:line="360" w:lineRule="auto"/>
        <w:jc w:val="both"/>
        <w:rPr>
          <w:rFonts w:ascii="Times New Roman" w:hAnsi="Times New Roman" w:cs="Times New Roman"/>
          <w:szCs w:val="24"/>
        </w:rPr>
      </w:pPr>
      <w:r w:rsidRPr="00132313">
        <w:rPr>
          <w:rFonts w:ascii="Times New Roman" w:hAnsi="Times New Roman" w:cs="Times New Roman"/>
          <w:b/>
          <w:bCs/>
          <w:szCs w:val="24"/>
        </w:rPr>
        <w:t>Performance Management Systems:</w:t>
      </w:r>
      <w:r w:rsidRPr="00132313">
        <w:rPr>
          <w:rFonts w:ascii="Times New Roman" w:hAnsi="Times New Roman" w:cs="Times New Roman"/>
          <w:b/>
          <w:bCs/>
          <w:szCs w:val="24"/>
        </w:rPr>
        <w:t xml:space="preserve"> </w:t>
      </w:r>
      <w:r w:rsidRPr="00132313" w:rsidR="006F4902">
        <w:rPr>
          <w:rFonts w:ascii="Times New Roman" w:hAnsi="Times New Roman" w:cs="Times New Roman"/>
          <w:szCs w:val="24"/>
        </w:rPr>
        <w:t>PMOs are essential for evaluating and improving the knowledge and expertise of workers in the organisation. With the use of these tools, determining problem areas, obtaining feedback, and establishing goals are all facilitated in a manner that is simpler</w:t>
      </w:r>
      <w:r w:rsidR="00F10DE6">
        <w:rPr>
          <w:rFonts w:ascii="Times New Roman" w:hAnsi="Times New Roman" w:cs="Times New Roman"/>
          <w:szCs w:val="24"/>
        </w:rPr>
        <w:t xml:space="preserve"> </w:t>
      </w:r>
      <w:r w:rsidRPr="00F10DE6" w:rsidR="00F10DE6">
        <w:rPr>
          <w:rFonts w:ascii="Times New Roman" w:hAnsi="Times New Roman" w:cs="Times New Roman"/>
          <w:szCs w:val="24"/>
        </w:rPr>
        <w:t>(</w:t>
      </w:r>
      <w:proofErr w:type="spellStart"/>
      <w:r w:rsidRPr="00F10DE6" w:rsidR="00F10DE6">
        <w:rPr>
          <w:rFonts w:ascii="Times New Roman" w:hAnsi="Times New Roman" w:cs="Times New Roman"/>
          <w:szCs w:val="24"/>
        </w:rPr>
        <w:t>Antonacopoulou</w:t>
      </w:r>
      <w:proofErr w:type="spellEnd"/>
      <w:r w:rsidRPr="00F10DE6" w:rsidR="00F10DE6">
        <w:rPr>
          <w:rFonts w:ascii="Times New Roman" w:hAnsi="Times New Roman" w:cs="Times New Roman"/>
          <w:szCs w:val="24"/>
        </w:rPr>
        <w:t>, 2020)</w:t>
      </w:r>
      <w:r w:rsidRPr="00132313" w:rsidR="006F4902">
        <w:rPr>
          <w:rFonts w:ascii="Times New Roman" w:hAnsi="Times New Roman" w:cs="Times New Roman"/>
          <w:szCs w:val="24"/>
        </w:rPr>
        <w:t>. By introducing performance management tools into the review process, I am able to determine each employee's strengths and areas in which they may improve, tailor their training to meet their specific needs, and track their growth over time. Taking use of this tactic enables development courses to be adapted to meet the specific needs of each individual employee.</w:t>
      </w:r>
    </w:p>
    <w:p xmlns:wp14="http://schemas.microsoft.com/office/word/2010/wordml" w:rsidRPr="00132313" w:rsidR="006F4902" w:rsidP="00132313" w:rsidRDefault="00983811" w14:paraId="62650F3F" wp14:textId="77777777">
      <w:pPr>
        <w:autoSpaceDE w:val="0"/>
        <w:autoSpaceDN w:val="0"/>
        <w:adjustRightInd w:val="0"/>
        <w:spacing w:line="360" w:lineRule="auto"/>
        <w:jc w:val="both"/>
        <w:rPr>
          <w:rFonts w:ascii="Times New Roman" w:hAnsi="Times New Roman" w:cs="Times New Roman"/>
          <w:szCs w:val="24"/>
        </w:rPr>
      </w:pPr>
      <w:r w:rsidRPr="00132313">
        <w:rPr>
          <w:rFonts w:ascii="Times New Roman" w:hAnsi="Times New Roman" w:cs="Times New Roman"/>
          <w:b/>
          <w:bCs/>
          <w:szCs w:val="24"/>
        </w:rPr>
        <w:lastRenderedPageBreak/>
        <w:t>360-Degree Feedback:</w:t>
      </w:r>
      <w:r w:rsidRPr="00132313">
        <w:rPr>
          <w:rFonts w:ascii="Times New Roman" w:hAnsi="Times New Roman" w:cs="Times New Roman"/>
          <w:szCs w:val="24"/>
        </w:rPr>
        <w:t xml:space="preserve"> </w:t>
      </w:r>
      <w:r w:rsidRPr="00132313" w:rsidR="006F4902">
        <w:rPr>
          <w:rFonts w:ascii="Times New Roman" w:hAnsi="Times New Roman" w:cs="Times New Roman"/>
          <w:szCs w:val="24"/>
        </w:rPr>
        <w:t>The usage of 360-degree feedback, in addition to the utilisation of standard performance evaluations, enables for the facilitation of an evaluation of employee development that is more comprehensive</w:t>
      </w:r>
      <w:r w:rsidR="00F10DE6">
        <w:rPr>
          <w:rFonts w:ascii="Times New Roman" w:hAnsi="Times New Roman" w:cs="Times New Roman"/>
          <w:szCs w:val="24"/>
        </w:rPr>
        <w:t xml:space="preserve"> </w:t>
      </w:r>
      <w:r w:rsidRPr="00F10DE6" w:rsidR="00F10DE6">
        <w:rPr>
          <w:rFonts w:ascii="Times New Roman" w:hAnsi="Times New Roman" w:cs="Times New Roman"/>
          <w:szCs w:val="24"/>
        </w:rPr>
        <w:t>(</w:t>
      </w:r>
      <w:proofErr w:type="spellStart"/>
      <w:r w:rsidRPr="00F10DE6" w:rsidR="00F10DE6">
        <w:rPr>
          <w:rFonts w:ascii="Times New Roman" w:hAnsi="Times New Roman" w:cs="Times New Roman"/>
          <w:szCs w:val="24"/>
        </w:rPr>
        <w:t>Greenhaus</w:t>
      </w:r>
      <w:proofErr w:type="spellEnd"/>
      <w:r w:rsidRPr="00F10DE6" w:rsidR="00F10DE6">
        <w:rPr>
          <w:rFonts w:ascii="Times New Roman" w:hAnsi="Times New Roman" w:cs="Times New Roman"/>
          <w:szCs w:val="24"/>
        </w:rPr>
        <w:t>, 2021)</w:t>
      </w:r>
      <w:r w:rsidRPr="00132313" w:rsidR="006F4902">
        <w:rPr>
          <w:rFonts w:ascii="Times New Roman" w:hAnsi="Times New Roman" w:cs="Times New Roman"/>
          <w:szCs w:val="24"/>
        </w:rPr>
        <w:t>. By using this methodology, feedback is compiled not just from the many levels of management but also from the various stakeholders, both internal and external. It gives a more comprehensive picture of an employee's performance and identifies chances for advancement that may have been overlooked by more standard evaluation techniques</w:t>
      </w:r>
      <w:r w:rsidR="00F10DE6">
        <w:rPr>
          <w:rFonts w:ascii="Times New Roman" w:hAnsi="Times New Roman" w:cs="Times New Roman"/>
          <w:szCs w:val="24"/>
        </w:rPr>
        <w:t xml:space="preserve"> </w:t>
      </w:r>
      <w:r w:rsidRPr="00F10DE6" w:rsidR="00F10DE6">
        <w:rPr>
          <w:rFonts w:ascii="Times New Roman" w:hAnsi="Times New Roman" w:cs="Times New Roman"/>
          <w:szCs w:val="24"/>
        </w:rPr>
        <w:t>(Killion, 2019)</w:t>
      </w:r>
      <w:r w:rsidRPr="00132313" w:rsidR="006F4902">
        <w:rPr>
          <w:rFonts w:ascii="Times New Roman" w:hAnsi="Times New Roman" w:cs="Times New Roman"/>
          <w:szCs w:val="24"/>
        </w:rPr>
        <w:t>. This is achieved by examining data from a number of different aspects at the same time. Workers are encouraged to assess and improve their own performance via the use of this strategy, which also helps them acquire new abilities over time.</w:t>
      </w:r>
    </w:p>
    <w:p xmlns:wp14="http://schemas.microsoft.com/office/word/2010/wordml" w:rsidR="00983811" w:rsidP="00F10DE6" w:rsidRDefault="006F4902" w14:paraId="61BA332F" wp14:textId="77777777">
      <w:pPr>
        <w:autoSpaceDE w:val="0"/>
        <w:autoSpaceDN w:val="0"/>
        <w:adjustRightInd w:val="0"/>
        <w:spacing w:line="360" w:lineRule="auto"/>
        <w:jc w:val="both"/>
        <w:rPr>
          <w:rFonts w:ascii="Times New Roman" w:hAnsi="Times New Roman" w:cs="Times New Roman"/>
          <w:szCs w:val="24"/>
        </w:rPr>
      </w:pPr>
      <w:r w:rsidRPr="00132313">
        <w:rPr>
          <w:rFonts w:ascii="Times New Roman" w:hAnsi="Times New Roman" w:cs="Times New Roman"/>
          <w:szCs w:val="24"/>
        </w:rPr>
        <w:t>Because they are in line with the goals of the business and are able to offer a comprehensive picture of the efficacy of the training, these theories and techniques have been selected to assess staff learning and development training. Through the utilisation of performance management software, 360-degree feedback, and various other social learning theory- and Kirkpatrick's model-inspired tools, it is my intention to devise an efficient method for evaluating employees that takes into account the specific needs of the company as well as those of its staff members, promotes teamwork and personal development, and recognises and rewards those who contribute to an environment that emphasises continuous advancement</w:t>
      </w:r>
      <w:r w:rsidR="00F10DE6">
        <w:rPr>
          <w:rFonts w:ascii="Times New Roman" w:hAnsi="Times New Roman" w:cs="Times New Roman"/>
          <w:szCs w:val="24"/>
        </w:rPr>
        <w:t xml:space="preserve"> </w:t>
      </w:r>
      <w:r w:rsidRPr="00F10DE6" w:rsidR="00F10DE6">
        <w:rPr>
          <w:rFonts w:ascii="Times New Roman" w:hAnsi="Times New Roman" w:cs="Times New Roman"/>
          <w:szCs w:val="24"/>
        </w:rPr>
        <w:t>(Pressman, 2020)</w:t>
      </w:r>
      <w:r w:rsidRPr="00132313">
        <w:rPr>
          <w:rFonts w:ascii="Times New Roman" w:hAnsi="Times New Roman" w:cs="Times New Roman"/>
          <w:szCs w:val="24"/>
        </w:rPr>
        <w:t>. This multi-pronged technique makes it possible to conduct an accurate evaluation of the training and development of the company's employees, which, in turn, improves the company's efficiency, production, and bottom line.</w:t>
      </w:r>
    </w:p>
    <w:p xmlns:wp14="http://schemas.microsoft.com/office/word/2010/wordml" w:rsidR="00F10DE6" w:rsidP="00F10DE6" w:rsidRDefault="00F10DE6" w14:paraId="2BA226A1"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00F10DE6" w:rsidP="00F10DE6" w:rsidRDefault="00F10DE6" w14:paraId="17AD93B2"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00F10DE6" w:rsidP="00F10DE6" w:rsidRDefault="00F10DE6" w14:paraId="0DE4B5B7"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00F10DE6" w:rsidP="00F10DE6" w:rsidRDefault="00F10DE6" w14:paraId="66204FF1"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00F10DE6" w:rsidP="00F10DE6" w:rsidRDefault="00F10DE6" w14:paraId="2DBF0D7D"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00F10DE6" w:rsidP="00F10DE6" w:rsidRDefault="00F10DE6" w14:paraId="6B62F1B3"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00F10DE6" w:rsidP="00F10DE6" w:rsidRDefault="00F10DE6" w14:paraId="02F2C34E"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00F10DE6" w:rsidP="00F10DE6" w:rsidRDefault="00F10DE6" w14:paraId="680A4E5D"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00F10DE6" w:rsidP="00F10DE6" w:rsidRDefault="00F10DE6" w14:paraId="19219836"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Pr="00132313" w:rsidR="00F10DE6" w:rsidP="00F10DE6" w:rsidRDefault="00F10DE6" w14:paraId="296FEF7D" wp14:textId="77777777">
      <w:pPr>
        <w:autoSpaceDE w:val="0"/>
        <w:autoSpaceDN w:val="0"/>
        <w:adjustRightInd w:val="0"/>
        <w:spacing w:line="360" w:lineRule="auto"/>
        <w:jc w:val="both"/>
        <w:rPr>
          <w:rFonts w:ascii="Times New Roman" w:hAnsi="Times New Roman" w:cs="Times New Roman"/>
          <w:szCs w:val="24"/>
        </w:rPr>
      </w:pPr>
    </w:p>
    <w:p xmlns:wp14="http://schemas.microsoft.com/office/word/2010/wordml" w:rsidRPr="00132313" w:rsidR="00983811" w:rsidP="00132313" w:rsidRDefault="00132313" w14:paraId="73D814A4" wp14:textId="77777777">
      <w:pPr>
        <w:pStyle w:val="Heading1"/>
        <w:spacing w:line="360" w:lineRule="auto"/>
        <w:jc w:val="both"/>
        <w:rPr>
          <w:rFonts w:ascii="Times New Roman" w:hAnsi="Times New Roman" w:cs="Times New Roman"/>
          <w:b/>
          <w:bCs/>
          <w:sz w:val="24"/>
          <w:szCs w:val="24"/>
        </w:rPr>
      </w:pPr>
      <w:bookmarkStart w:name="_Toc137241154" w:id="3"/>
      <w:r w:rsidRPr="00132313">
        <w:rPr>
          <w:rFonts w:ascii="Times New Roman" w:hAnsi="Times New Roman" w:cs="Times New Roman"/>
          <w:b/>
          <w:bCs/>
          <w:sz w:val="24"/>
          <w:szCs w:val="24"/>
        </w:rPr>
        <w:lastRenderedPageBreak/>
        <w:t>Using appropriate reflective model(s),</w:t>
      </w:r>
      <w:r w:rsidRPr="00132313">
        <w:rPr>
          <w:rFonts w:ascii="Times New Roman" w:hAnsi="Times New Roman" w:cs="Times New Roman"/>
          <w:b/>
          <w:bCs/>
          <w:sz w:val="24"/>
          <w:szCs w:val="24"/>
        </w:rPr>
        <w:t xml:space="preserve"> </w:t>
      </w:r>
      <w:r w:rsidRPr="00132313">
        <w:rPr>
          <w:rFonts w:ascii="Times New Roman" w:hAnsi="Times New Roman" w:cs="Times New Roman"/>
          <w:b/>
          <w:bCs/>
          <w:sz w:val="24"/>
          <w:szCs w:val="24"/>
        </w:rPr>
        <w:t>assess and reflect on learning</w:t>
      </w:r>
      <w:bookmarkEnd w:id="3"/>
    </w:p>
    <w:p xmlns:wp14="http://schemas.microsoft.com/office/word/2010/wordml" w:rsidRPr="00132313" w:rsidR="00983811" w:rsidP="00132313" w:rsidRDefault="00983811" w14:paraId="1242C8B5" wp14:textId="77777777">
      <w:pPr>
        <w:spacing w:line="360" w:lineRule="auto"/>
        <w:jc w:val="both"/>
        <w:rPr>
          <w:rFonts w:ascii="Times New Roman" w:hAnsi="Times New Roman" w:cs="Times New Roman"/>
          <w:szCs w:val="24"/>
        </w:rPr>
      </w:pPr>
      <w:r w:rsidRPr="00132313">
        <w:rPr>
          <w:rFonts w:ascii="Times New Roman" w:hAnsi="Times New Roman" w:cs="Times New Roman"/>
          <w:szCs w:val="24"/>
        </w:rPr>
        <w:t>To begin, reflective practise is necessary for analysing and enhancing one's overall learning outcomes. This report will serve as my review and reflection on my experiences with open book examinations, simulated job interviews, and the employment laws of the United Kingdom, among other relevant issues, using an appropriate reflective method</w:t>
      </w:r>
      <w:r w:rsidR="00F10DE6">
        <w:rPr>
          <w:rFonts w:ascii="Times New Roman" w:hAnsi="Times New Roman" w:cs="Times New Roman"/>
          <w:szCs w:val="24"/>
        </w:rPr>
        <w:t xml:space="preserve"> </w:t>
      </w:r>
      <w:r w:rsidRPr="00F10DE6" w:rsidR="00F10DE6">
        <w:rPr>
          <w:rFonts w:ascii="Times New Roman" w:hAnsi="Times New Roman" w:cs="Times New Roman"/>
          <w:szCs w:val="24"/>
        </w:rPr>
        <w:t>(</w:t>
      </w:r>
      <w:proofErr w:type="spellStart"/>
      <w:r w:rsidRPr="00F10DE6" w:rsidR="00F10DE6">
        <w:rPr>
          <w:rFonts w:ascii="Times New Roman" w:hAnsi="Times New Roman" w:cs="Times New Roman"/>
          <w:szCs w:val="24"/>
        </w:rPr>
        <w:t>Greenhaus</w:t>
      </w:r>
      <w:proofErr w:type="spellEnd"/>
      <w:r w:rsidRPr="00F10DE6" w:rsidR="00F10DE6">
        <w:rPr>
          <w:rFonts w:ascii="Times New Roman" w:hAnsi="Times New Roman" w:cs="Times New Roman"/>
          <w:szCs w:val="24"/>
        </w:rPr>
        <w:t>, 2021</w:t>
      </w:r>
      <w:proofErr w:type="gramStart"/>
      <w:r w:rsidRPr="00F10DE6" w:rsidR="00F10DE6">
        <w:rPr>
          <w:rFonts w:ascii="Times New Roman" w:hAnsi="Times New Roman" w:cs="Times New Roman"/>
          <w:szCs w:val="24"/>
        </w:rPr>
        <w:t>).</w:t>
      </w:r>
      <w:r w:rsidRPr="00132313">
        <w:rPr>
          <w:rFonts w:ascii="Times New Roman" w:hAnsi="Times New Roman" w:cs="Times New Roman"/>
          <w:szCs w:val="24"/>
        </w:rPr>
        <w:t>.</w:t>
      </w:r>
      <w:proofErr w:type="gramEnd"/>
      <w:r w:rsidRPr="00132313">
        <w:rPr>
          <w:rFonts w:ascii="Times New Roman" w:hAnsi="Times New Roman" w:cs="Times New Roman"/>
          <w:szCs w:val="24"/>
        </w:rPr>
        <w:t xml:space="preserve"> I will evaluate and reflect on these experiences over the course of writing this report. I want to plan a route for future growth by thoroughly assessing my present condition and reflecting on my prior achievements and setbacks. This will allow me to better understand how to go forward.</w:t>
      </w:r>
    </w:p>
    <w:p xmlns:wp14="http://schemas.microsoft.com/office/word/2010/wordml" w:rsidRPr="00132313" w:rsidR="00983811" w:rsidP="00132313" w:rsidRDefault="00983811" w14:paraId="7194DBDC" wp14:textId="77777777">
      <w:pPr>
        <w:spacing w:line="360" w:lineRule="auto"/>
        <w:jc w:val="both"/>
        <w:rPr>
          <w:rFonts w:ascii="Times New Roman" w:hAnsi="Times New Roman" w:cs="Times New Roman"/>
          <w:szCs w:val="24"/>
        </w:rPr>
      </w:pPr>
    </w:p>
    <w:p xmlns:wp14="http://schemas.microsoft.com/office/word/2010/wordml" w:rsidRPr="00132313" w:rsidR="00983811" w:rsidP="00132313" w:rsidRDefault="00132313" w14:paraId="67D90BE6" wp14:textId="77777777">
      <w:pPr>
        <w:spacing w:line="360" w:lineRule="auto"/>
        <w:jc w:val="both"/>
        <w:rPr>
          <w:rFonts w:ascii="Times New Roman" w:hAnsi="Times New Roman" w:cs="Times New Roman"/>
          <w:szCs w:val="24"/>
        </w:rPr>
      </w:pPr>
      <w:r w:rsidRPr="00132313">
        <w:rPr>
          <w:rFonts w:ascii="Times New Roman" w:hAnsi="Times New Roman" w:cs="Times New Roman"/>
          <w:b/>
          <w:bCs/>
          <w:szCs w:val="24"/>
        </w:rPr>
        <w:t>Open Book Assessment:</w:t>
      </w:r>
      <w:r w:rsidRPr="00132313">
        <w:rPr>
          <w:rFonts w:ascii="Times New Roman" w:hAnsi="Times New Roman" w:cs="Times New Roman"/>
          <w:szCs w:val="24"/>
        </w:rPr>
        <w:t xml:space="preserve"> </w:t>
      </w:r>
      <w:r w:rsidRPr="00132313" w:rsidR="00983811">
        <w:rPr>
          <w:rFonts w:ascii="Times New Roman" w:hAnsi="Times New Roman" w:cs="Times New Roman"/>
          <w:szCs w:val="24"/>
        </w:rPr>
        <w:t>Evaluations with open books, on the other hand, offered a fertile ground for learning and revelation, which I thought to be a significant advantage over the more traditional tests with closed books. Using Gibbs' Reflective Cycle, I looked back on my previous educational experiences and came to the conclusion that this method of assessment enabled me to go more thoroughly into the matter at issue</w:t>
      </w:r>
      <w:r w:rsidR="00F10DE6">
        <w:rPr>
          <w:rFonts w:ascii="Times New Roman" w:hAnsi="Times New Roman" w:cs="Times New Roman"/>
          <w:szCs w:val="24"/>
        </w:rPr>
        <w:t xml:space="preserve"> </w:t>
      </w:r>
      <w:r w:rsidRPr="00F10DE6" w:rsidR="00F10DE6">
        <w:rPr>
          <w:rFonts w:ascii="Times New Roman" w:hAnsi="Times New Roman" w:cs="Times New Roman"/>
          <w:szCs w:val="24"/>
        </w:rPr>
        <w:t>(Leiter, 2201)</w:t>
      </w:r>
      <w:r w:rsidRPr="00132313" w:rsidR="00983811">
        <w:rPr>
          <w:rFonts w:ascii="Times New Roman" w:hAnsi="Times New Roman" w:cs="Times New Roman"/>
          <w:szCs w:val="24"/>
        </w:rPr>
        <w:t>. My overall knowledge as well as my ability for critical thinking has increased as a direct result of the time I spent learning and implementing the material for the assessment. On the other hand, I've realised that methodical time management and careful planning are very necessary if I want to get the most out of the resources that I do have. I've been doing some soul-searching recently, and as a consequence of that, I've been giving some serious thought to how I might more effectively structure my notes and concentrate on the things that really matter.</w:t>
      </w:r>
    </w:p>
    <w:p xmlns:wp14="http://schemas.microsoft.com/office/word/2010/wordml" w:rsidRPr="00132313" w:rsidR="00983811" w:rsidP="00132313" w:rsidRDefault="00983811" w14:paraId="769D0D3C" wp14:textId="77777777">
      <w:pPr>
        <w:spacing w:line="360" w:lineRule="auto"/>
        <w:jc w:val="both"/>
        <w:rPr>
          <w:rFonts w:ascii="Times New Roman" w:hAnsi="Times New Roman" w:cs="Times New Roman"/>
          <w:szCs w:val="24"/>
        </w:rPr>
      </w:pPr>
    </w:p>
    <w:p xmlns:wp14="http://schemas.microsoft.com/office/word/2010/wordml" w:rsidRPr="00132313" w:rsidR="00983811" w:rsidP="00132313" w:rsidRDefault="00132313" w14:paraId="10E24554" wp14:textId="77777777">
      <w:pPr>
        <w:spacing w:line="360" w:lineRule="auto"/>
        <w:jc w:val="both"/>
        <w:rPr>
          <w:rFonts w:ascii="Times New Roman" w:hAnsi="Times New Roman" w:cs="Times New Roman"/>
          <w:szCs w:val="24"/>
        </w:rPr>
      </w:pPr>
      <w:r w:rsidRPr="00132313">
        <w:rPr>
          <w:rFonts w:ascii="Times New Roman" w:hAnsi="Times New Roman" w:cs="Times New Roman"/>
          <w:b/>
          <w:bCs/>
          <w:szCs w:val="24"/>
        </w:rPr>
        <w:t>Mock Interview:</w:t>
      </w:r>
      <w:r w:rsidRPr="00132313">
        <w:rPr>
          <w:rFonts w:ascii="Times New Roman" w:hAnsi="Times New Roman" w:cs="Times New Roman"/>
          <w:b/>
          <w:bCs/>
          <w:szCs w:val="24"/>
        </w:rPr>
        <w:t xml:space="preserve"> </w:t>
      </w:r>
      <w:r w:rsidRPr="00132313" w:rsidR="00983811">
        <w:rPr>
          <w:rFonts w:ascii="Times New Roman" w:hAnsi="Times New Roman" w:cs="Times New Roman"/>
          <w:szCs w:val="24"/>
        </w:rPr>
        <w:t>I discovered that taking part in a mock interview was an excellent opportunity to rehearse and improve my interviewing skills. I felt that participating in a mock interview was quite helpful. When I looked on my previous interviews while using Kolb's Experiential Learning Cycle as a guide, I saw how important it was to be well-prepared, communicate effectively, and place a focus on experience that was relevant to the position</w:t>
      </w:r>
      <w:r w:rsidR="00F10DE6">
        <w:rPr>
          <w:rFonts w:ascii="Times New Roman" w:hAnsi="Times New Roman" w:cs="Times New Roman"/>
          <w:szCs w:val="24"/>
        </w:rPr>
        <w:t xml:space="preserve"> </w:t>
      </w:r>
      <w:r w:rsidRPr="00F10DE6" w:rsidR="00F10DE6">
        <w:rPr>
          <w:rFonts w:ascii="Times New Roman" w:hAnsi="Times New Roman" w:cs="Times New Roman"/>
          <w:szCs w:val="24"/>
        </w:rPr>
        <w:t>(Pressman, 2020)</w:t>
      </w:r>
      <w:r w:rsidRPr="00132313" w:rsidR="00983811">
        <w:rPr>
          <w:rFonts w:ascii="Times New Roman" w:hAnsi="Times New Roman" w:cs="Times New Roman"/>
          <w:szCs w:val="24"/>
        </w:rPr>
        <w:t>. It was via the process of self-reflection that I was able to identify and address areas of concern, such as the need to better assess and react to behavioural enquiries, as well as the need to improve my nonverbal communication signals. I did practise interviews with friends, read up on commonly asked questions, and sought the assistance of professional therapists so that I would be more prepared for actual interviews.</w:t>
      </w:r>
    </w:p>
    <w:p xmlns:wp14="http://schemas.microsoft.com/office/word/2010/wordml" w:rsidRPr="00132313" w:rsidR="00983811" w:rsidP="00132313" w:rsidRDefault="00983811" w14:paraId="54CD245A" wp14:textId="77777777">
      <w:pPr>
        <w:spacing w:line="360" w:lineRule="auto"/>
        <w:jc w:val="both"/>
        <w:rPr>
          <w:rFonts w:ascii="Times New Roman" w:hAnsi="Times New Roman" w:cs="Times New Roman"/>
          <w:szCs w:val="24"/>
        </w:rPr>
      </w:pPr>
    </w:p>
    <w:p xmlns:wp14="http://schemas.microsoft.com/office/word/2010/wordml" w:rsidRPr="00132313" w:rsidR="00983811" w:rsidP="00132313" w:rsidRDefault="00132313" w14:paraId="29F52FA9" wp14:textId="77777777">
      <w:pPr>
        <w:spacing w:line="360" w:lineRule="auto"/>
        <w:jc w:val="both"/>
        <w:rPr>
          <w:rFonts w:ascii="Times New Roman" w:hAnsi="Times New Roman" w:cs="Times New Roman"/>
          <w:szCs w:val="24"/>
        </w:rPr>
      </w:pPr>
      <w:r w:rsidRPr="00132313">
        <w:rPr>
          <w:rFonts w:ascii="Times New Roman" w:hAnsi="Times New Roman" w:cs="Times New Roman"/>
          <w:b/>
          <w:bCs/>
          <w:szCs w:val="24"/>
        </w:rPr>
        <w:lastRenderedPageBreak/>
        <w:t>UK Employment Legislation:</w:t>
      </w:r>
      <w:r w:rsidRPr="00132313">
        <w:rPr>
          <w:rFonts w:ascii="Times New Roman" w:hAnsi="Times New Roman" w:cs="Times New Roman"/>
          <w:szCs w:val="24"/>
        </w:rPr>
        <w:t xml:space="preserve"> </w:t>
      </w:r>
      <w:r w:rsidRPr="00132313" w:rsidR="00983811">
        <w:rPr>
          <w:rFonts w:ascii="Times New Roman" w:hAnsi="Times New Roman" w:cs="Times New Roman"/>
          <w:szCs w:val="24"/>
        </w:rPr>
        <w:t>My third takeaway from studying UK employment law was information on the legal framework that governs the workplace</w:t>
      </w:r>
      <w:r w:rsidR="00F10DE6">
        <w:rPr>
          <w:rFonts w:ascii="Times New Roman" w:hAnsi="Times New Roman" w:cs="Times New Roman"/>
          <w:szCs w:val="24"/>
        </w:rPr>
        <w:t xml:space="preserve"> </w:t>
      </w:r>
      <w:r w:rsidRPr="00F10DE6" w:rsidR="00F10DE6">
        <w:rPr>
          <w:rFonts w:ascii="Times New Roman" w:hAnsi="Times New Roman" w:cs="Times New Roman"/>
          <w:szCs w:val="24"/>
        </w:rPr>
        <w:t>(</w:t>
      </w:r>
      <w:proofErr w:type="spellStart"/>
      <w:r w:rsidRPr="00F10DE6" w:rsidR="00F10DE6">
        <w:rPr>
          <w:rFonts w:ascii="Times New Roman" w:hAnsi="Times New Roman" w:cs="Times New Roman"/>
          <w:szCs w:val="24"/>
        </w:rPr>
        <w:t>Antonacopoulou</w:t>
      </w:r>
      <w:proofErr w:type="spellEnd"/>
      <w:r w:rsidRPr="00F10DE6" w:rsidR="00F10DE6">
        <w:rPr>
          <w:rFonts w:ascii="Times New Roman" w:hAnsi="Times New Roman" w:cs="Times New Roman"/>
          <w:szCs w:val="24"/>
        </w:rPr>
        <w:t>, 2020)</w:t>
      </w:r>
      <w:r w:rsidRPr="00132313" w:rsidR="00983811">
        <w:rPr>
          <w:rFonts w:ascii="Times New Roman" w:hAnsi="Times New Roman" w:cs="Times New Roman"/>
          <w:szCs w:val="24"/>
        </w:rPr>
        <w:t>. I did an inventory of my education with the help of Rolfe's Model for Reflective Practise, and I saw how important it is to be aware of both my rights and the obligations that are owed to me by my employer. After giving a number of different case studies and hypothetical predicaments significant consideration, I came to the realisation that having an in-depth knowledge of employment contracts, discrimination laws, and health and safety standards is absolutely necessary</w:t>
      </w:r>
      <w:r w:rsidR="00F10DE6">
        <w:rPr>
          <w:rFonts w:ascii="Times New Roman" w:hAnsi="Times New Roman" w:cs="Times New Roman"/>
          <w:szCs w:val="24"/>
        </w:rPr>
        <w:t xml:space="preserve"> </w:t>
      </w:r>
      <w:r w:rsidRPr="00F10DE6" w:rsidR="00F10DE6">
        <w:rPr>
          <w:rFonts w:ascii="Times New Roman" w:hAnsi="Times New Roman" w:cs="Times New Roman"/>
          <w:szCs w:val="24"/>
        </w:rPr>
        <w:t>(</w:t>
      </w:r>
      <w:proofErr w:type="spellStart"/>
      <w:r w:rsidRPr="00F10DE6" w:rsidR="00F10DE6">
        <w:rPr>
          <w:rFonts w:ascii="Times New Roman" w:hAnsi="Times New Roman" w:cs="Times New Roman"/>
          <w:szCs w:val="24"/>
        </w:rPr>
        <w:t>Carr</w:t>
      </w:r>
      <w:proofErr w:type="spellEnd"/>
      <w:r w:rsidRPr="00F10DE6" w:rsidR="00F10DE6">
        <w:rPr>
          <w:rFonts w:ascii="Times New Roman" w:hAnsi="Times New Roman" w:cs="Times New Roman"/>
          <w:szCs w:val="24"/>
        </w:rPr>
        <w:t>, 2019)</w:t>
      </w:r>
      <w:r w:rsidRPr="00132313" w:rsidR="00983811">
        <w:rPr>
          <w:rFonts w:ascii="Times New Roman" w:hAnsi="Times New Roman" w:cs="Times New Roman"/>
          <w:szCs w:val="24"/>
        </w:rPr>
        <w:t>. I have made it a top priority to educate myself as much as possible on UK employment law by attending in-depth speeches, seminars, and the search of real-world examples.</w:t>
      </w:r>
    </w:p>
    <w:p xmlns:wp14="http://schemas.microsoft.com/office/word/2010/wordml" w:rsidRPr="00132313" w:rsidR="00983811" w:rsidP="00132313" w:rsidRDefault="00983811" w14:paraId="1231BE67" wp14:textId="77777777">
      <w:pPr>
        <w:spacing w:line="360" w:lineRule="auto"/>
        <w:jc w:val="both"/>
        <w:rPr>
          <w:rFonts w:ascii="Times New Roman" w:hAnsi="Times New Roman" w:cs="Times New Roman"/>
          <w:szCs w:val="24"/>
        </w:rPr>
      </w:pPr>
    </w:p>
    <w:p xmlns:wp14="http://schemas.microsoft.com/office/word/2010/wordml" w:rsidRPr="00132313" w:rsidR="00983811" w:rsidP="00132313" w:rsidRDefault="00132313" w14:paraId="7F9B8853" wp14:textId="77777777">
      <w:pPr>
        <w:spacing w:line="360" w:lineRule="auto"/>
        <w:jc w:val="both"/>
        <w:rPr>
          <w:rFonts w:ascii="Times New Roman" w:hAnsi="Times New Roman" w:cs="Times New Roman"/>
          <w:szCs w:val="24"/>
        </w:rPr>
      </w:pPr>
      <w:r w:rsidRPr="00132313">
        <w:rPr>
          <w:rFonts w:ascii="Times New Roman" w:hAnsi="Times New Roman" w:cs="Times New Roman"/>
          <w:b/>
          <w:bCs/>
          <w:szCs w:val="24"/>
        </w:rPr>
        <w:t>Other Areas:</w:t>
      </w:r>
      <w:r w:rsidRPr="00132313">
        <w:rPr>
          <w:rFonts w:ascii="Times New Roman" w:hAnsi="Times New Roman" w:cs="Times New Roman"/>
          <w:szCs w:val="24"/>
        </w:rPr>
        <w:t xml:space="preserve"> </w:t>
      </w:r>
      <w:r w:rsidRPr="00132313" w:rsidR="00983811">
        <w:rPr>
          <w:rFonts w:ascii="Times New Roman" w:hAnsi="Times New Roman" w:cs="Times New Roman"/>
          <w:szCs w:val="24"/>
        </w:rPr>
        <w:t>Not only did I do research on the aforementioned subjects, but also on a broad variety of others that are connected to them. I used the Atkins and Murphy Model of Reflection to think back on what had happened, and in doing so, I came to recognise the importance of intrinsic motivation, effective use of time, and clever study techniques</w:t>
      </w:r>
      <w:r w:rsidR="00F10DE6">
        <w:rPr>
          <w:rFonts w:ascii="Times New Roman" w:hAnsi="Times New Roman" w:cs="Times New Roman"/>
          <w:szCs w:val="24"/>
        </w:rPr>
        <w:t xml:space="preserve"> </w:t>
      </w:r>
      <w:r w:rsidRPr="00F10DE6" w:rsidR="00F10DE6">
        <w:rPr>
          <w:rFonts w:ascii="Times New Roman" w:hAnsi="Times New Roman" w:cs="Times New Roman"/>
          <w:szCs w:val="24"/>
        </w:rPr>
        <w:t>(Killion, 2019)</w:t>
      </w:r>
      <w:r w:rsidRPr="00132313" w:rsidR="00983811">
        <w:rPr>
          <w:rFonts w:ascii="Times New Roman" w:hAnsi="Times New Roman" w:cs="Times New Roman"/>
          <w:szCs w:val="24"/>
        </w:rPr>
        <w:t>. In addition, I came to understand the significance of acquiring knowledge in collaborative settings, engaging in free-wheeling discussions, and paying attention to the perspectives of others.</w:t>
      </w:r>
    </w:p>
    <w:p xmlns:wp14="http://schemas.microsoft.com/office/word/2010/wordml" w:rsidRPr="00132313" w:rsidR="00983811" w:rsidP="00132313" w:rsidRDefault="00983811" w14:paraId="36FEB5B0" wp14:textId="77777777">
      <w:pPr>
        <w:spacing w:line="360" w:lineRule="auto"/>
        <w:jc w:val="both"/>
        <w:rPr>
          <w:rFonts w:ascii="Times New Roman" w:hAnsi="Times New Roman" w:cs="Times New Roman"/>
          <w:szCs w:val="24"/>
        </w:rPr>
      </w:pPr>
    </w:p>
    <w:p xmlns:wp14="http://schemas.microsoft.com/office/word/2010/wordml" w:rsidRPr="00132313" w:rsidR="00983811" w:rsidP="00132313" w:rsidRDefault="00983811" w14:paraId="382052DA" wp14:textId="77777777">
      <w:pPr>
        <w:spacing w:line="360" w:lineRule="auto"/>
        <w:jc w:val="both"/>
        <w:rPr>
          <w:rFonts w:ascii="Times New Roman" w:hAnsi="Times New Roman" w:cs="Times New Roman"/>
          <w:szCs w:val="24"/>
        </w:rPr>
      </w:pPr>
      <w:r w:rsidRPr="00132313">
        <w:rPr>
          <w:rFonts w:ascii="Times New Roman" w:hAnsi="Times New Roman" w:cs="Times New Roman"/>
          <w:szCs w:val="24"/>
        </w:rPr>
        <w:t>In conclusion, via reflection on my experiences with open-book examinations, simulated job interviews, and the employment regulations of the United Kingdom, I've acquired valuable insights that will aid in both my personal and professional growth. Through the utilisation of reflective models such as Gibbs' Reflective Cycle, Kolb's Experiential Learning Cycle, Rolfe's Framework for Reflective Practise, and the Atkins and Murphy Model of Reflection, I have been able to conduct an in-depth analysis of my growth, identify specific areas in which I need to improve, and devise strategies for achieving my goals for the future</w:t>
      </w:r>
      <w:r w:rsidR="00F10DE6">
        <w:rPr>
          <w:rFonts w:ascii="Times New Roman" w:hAnsi="Times New Roman" w:cs="Times New Roman"/>
          <w:szCs w:val="24"/>
        </w:rPr>
        <w:t xml:space="preserve"> </w:t>
      </w:r>
      <w:r w:rsidRPr="00F10DE6" w:rsidR="00F10DE6">
        <w:rPr>
          <w:rFonts w:ascii="Times New Roman" w:hAnsi="Times New Roman" w:cs="Times New Roman"/>
          <w:szCs w:val="24"/>
        </w:rPr>
        <w:t>(Pressman, 2020)</w:t>
      </w:r>
      <w:r w:rsidRPr="00132313">
        <w:rPr>
          <w:rFonts w:ascii="Times New Roman" w:hAnsi="Times New Roman" w:cs="Times New Roman"/>
          <w:szCs w:val="24"/>
        </w:rPr>
        <w:t>. I wish to continue to enhance the results of my learning and actively contribute to future initiatives by engaging in routine self-reflection and the successful implementation of action plans.</w:t>
      </w:r>
    </w:p>
    <w:p xmlns:wp14="http://schemas.microsoft.com/office/word/2010/wordml" w:rsidR="00F10DE6" w:rsidP="00132313" w:rsidRDefault="00F10DE6" w14:paraId="30D7AA69" wp14:textId="77777777">
      <w:pPr>
        <w:pStyle w:val="Heading1"/>
        <w:spacing w:line="360" w:lineRule="auto"/>
        <w:jc w:val="both"/>
        <w:rPr>
          <w:rFonts w:ascii="Times New Roman" w:hAnsi="Times New Roman" w:cs="Times New Roman"/>
          <w:b/>
          <w:bCs/>
          <w:sz w:val="24"/>
          <w:szCs w:val="24"/>
        </w:rPr>
      </w:pPr>
    </w:p>
    <w:p xmlns:wp14="http://schemas.microsoft.com/office/word/2010/wordml" w:rsidR="00F10DE6" w:rsidP="00132313" w:rsidRDefault="00F10DE6" w14:paraId="7196D064" wp14:textId="77777777">
      <w:pPr>
        <w:pStyle w:val="Heading1"/>
        <w:spacing w:line="360" w:lineRule="auto"/>
        <w:jc w:val="both"/>
        <w:rPr>
          <w:rFonts w:ascii="Times New Roman" w:hAnsi="Times New Roman" w:cs="Times New Roman"/>
          <w:b/>
          <w:bCs/>
          <w:sz w:val="24"/>
          <w:szCs w:val="24"/>
        </w:rPr>
      </w:pPr>
    </w:p>
    <w:p xmlns:wp14="http://schemas.microsoft.com/office/word/2010/wordml" w:rsidRPr="00132313" w:rsidR="00132313" w:rsidP="00132313" w:rsidRDefault="00132313" w14:paraId="2B2A7A39" wp14:textId="77777777">
      <w:pPr>
        <w:pStyle w:val="Heading1"/>
        <w:spacing w:line="360" w:lineRule="auto"/>
        <w:jc w:val="both"/>
        <w:rPr>
          <w:rFonts w:ascii="Times New Roman" w:hAnsi="Times New Roman" w:cs="Times New Roman"/>
          <w:b/>
          <w:bCs/>
          <w:sz w:val="24"/>
          <w:szCs w:val="24"/>
        </w:rPr>
      </w:pPr>
      <w:bookmarkStart w:name="_Toc137241155" w:id="4"/>
      <w:r w:rsidRPr="00132313">
        <w:rPr>
          <w:rFonts w:ascii="Times New Roman" w:hAnsi="Times New Roman" w:cs="Times New Roman"/>
          <w:b/>
          <w:bCs/>
          <w:sz w:val="24"/>
          <w:szCs w:val="24"/>
        </w:rPr>
        <w:t>Conclusion</w:t>
      </w:r>
      <w:bookmarkEnd w:id="4"/>
    </w:p>
    <w:p xmlns:wp14="http://schemas.microsoft.com/office/word/2010/wordml" w:rsidRPr="00132313" w:rsidR="00132313" w:rsidP="00132313" w:rsidRDefault="00132313" w14:paraId="791E99C8" wp14:textId="77777777">
      <w:pPr>
        <w:spacing w:line="360" w:lineRule="auto"/>
        <w:jc w:val="both"/>
        <w:rPr>
          <w:rFonts w:ascii="Times New Roman" w:hAnsi="Times New Roman" w:cs="Times New Roman"/>
          <w:szCs w:val="24"/>
        </w:rPr>
      </w:pPr>
      <w:r w:rsidRPr="00132313">
        <w:rPr>
          <w:rFonts w:ascii="Times New Roman" w:hAnsi="Times New Roman" w:cs="Times New Roman"/>
          <w:szCs w:val="24"/>
        </w:rPr>
        <w:t>In summary, evaluating and commenting on my performance in open-book exams, simulated job interviews, and research into UK employment law has been crucial to my development as a learner and professional. Applying reflective models has helped me assess my growth, pinpoint problem areas, and create strategies for addressing them. In the future, I will be able to adapt, develop, and achieve my goals with the help of this reflective practise.</w:t>
      </w:r>
    </w:p>
    <w:p xmlns:wp14="http://schemas.microsoft.com/office/word/2010/wordml" w:rsidRPr="00132313" w:rsidR="00132313" w:rsidP="00132313" w:rsidRDefault="00132313" w14:paraId="34FF1C98"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6D072C0D"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48A21919"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6BD18F9B"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238601FE"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0F3CABC7"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5B08B5D1"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16DEB4AB"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0AD9C6F4" wp14:textId="77777777">
      <w:pPr>
        <w:spacing w:line="360" w:lineRule="auto"/>
        <w:jc w:val="both"/>
        <w:rPr>
          <w:rFonts w:ascii="Times New Roman" w:hAnsi="Times New Roman" w:cs="Times New Roman"/>
          <w:szCs w:val="24"/>
        </w:rPr>
      </w:pPr>
    </w:p>
    <w:p xmlns:wp14="http://schemas.microsoft.com/office/word/2010/wordml" w:rsidR="00132313" w:rsidP="00132313" w:rsidRDefault="00132313" w14:paraId="4B1F511A"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65F9C3DC"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5023141B"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1F3B1409"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562C75D1"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664355AD"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1A965116"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7DF4E37C"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44FB30F8"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1DA6542E"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3041E394"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722B00AE" wp14:textId="77777777">
      <w:pPr>
        <w:spacing w:line="360" w:lineRule="auto"/>
        <w:jc w:val="both"/>
        <w:rPr>
          <w:rFonts w:ascii="Times New Roman" w:hAnsi="Times New Roman" w:cs="Times New Roman"/>
          <w:szCs w:val="24"/>
        </w:rPr>
      </w:pPr>
    </w:p>
    <w:p xmlns:wp14="http://schemas.microsoft.com/office/word/2010/wordml" w:rsidR="00F10DE6" w:rsidP="00132313" w:rsidRDefault="00F10DE6" w14:paraId="42C6D796" wp14:textId="77777777">
      <w:pPr>
        <w:spacing w:line="360" w:lineRule="auto"/>
        <w:jc w:val="both"/>
        <w:rPr>
          <w:rFonts w:ascii="Times New Roman" w:hAnsi="Times New Roman" w:cs="Times New Roman"/>
          <w:szCs w:val="24"/>
        </w:rPr>
      </w:pPr>
    </w:p>
    <w:p xmlns:wp14="http://schemas.microsoft.com/office/word/2010/wordml" w:rsidRPr="00132313" w:rsidR="00F10DE6" w:rsidP="00132313" w:rsidRDefault="00F10DE6" w14:paraId="6E1831B3" wp14:textId="77777777">
      <w:pPr>
        <w:spacing w:line="360" w:lineRule="auto"/>
        <w:jc w:val="both"/>
        <w:rPr>
          <w:rFonts w:ascii="Times New Roman" w:hAnsi="Times New Roman" w:cs="Times New Roman"/>
          <w:szCs w:val="24"/>
        </w:rPr>
      </w:pPr>
    </w:p>
    <w:p xmlns:wp14="http://schemas.microsoft.com/office/word/2010/wordml" w:rsidRPr="00F10DE6" w:rsidR="00132313" w:rsidP="00F10DE6" w:rsidRDefault="00132313" w14:paraId="459C7026" wp14:textId="77777777">
      <w:pPr>
        <w:pStyle w:val="Heading1"/>
        <w:spacing w:line="360" w:lineRule="auto"/>
        <w:jc w:val="both"/>
        <w:rPr>
          <w:rFonts w:ascii="Times New Roman" w:hAnsi="Times New Roman" w:cs="Times New Roman"/>
          <w:b/>
          <w:bCs/>
          <w:sz w:val="24"/>
          <w:szCs w:val="24"/>
        </w:rPr>
      </w:pPr>
      <w:bookmarkStart w:name="_Toc137241156" w:id="5"/>
      <w:r w:rsidRPr="00F10DE6">
        <w:rPr>
          <w:rFonts w:ascii="Times New Roman" w:hAnsi="Times New Roman" w:cs="Times New Roman"/>
          <w:b/>
          <w:bCs/>
          <w:sz w:val="24"/>
          <w:szCs w:val="24"/>
        </w:rPr>
        <w:lastRenderedPageBreak/>
        <w:t>References</w:t>
      </w:r>
      <w:bookmarkEnd w:id="5"/>
      <w:r w:rsidRPr="00F10DE6">
        <w:rPr>
          <w:rFonts w:ascii="Times New Roman" w:hAnsi="Times New Roman" w:cs="Times New Roman"/>
          <w:b/>
          <w:bCs/>
          <w:sz w:val="24"/>
          <w:szCs w:val="24"/>
        </w:rPr>
        <w:t xml:space="preserve"> </w:t>
      </w:r>
    </w:p>
    <w:p xmlns:wp14="http://schemas.microsoft.com/office/word/2010/wordml" w:rsidRPr="00F10DE6" w:rsidR="00F10DE6" w:rsidP="00F10DE6" w:rsidRDefault="00F10DE6" w14:paraId="2BC70C88" wp14:textId="77777777">
      <w:pPr>
        <w:spacing w:line="360" w:lineRule="auto"/>
        <w:jc w:val="both"/>
        <w:rPr>
          <w:rFonts w:ascii="Times New Roman" w:hAnsi="Times New Roman" w:cs="Times New Roman"/>
          <w:szCs w:val="24"/>
        </w:rPr>
      </w:pPr>
      <w:proofErr w:type="spellStart"/>
      <w:r w:rsidRPr="00F10DE6">
        <w:rPr>
          <w:rFonts w:ascii="Times New Roman" w:hAnsi="Times New Roman" w:cs="Times New Roman"/>
          <w:color w:val="222222"/>
          <w:szCs w:val="24"/>
          <w:shd w:val="clear" w:color="auto" w:fill="FFFFFF"/>
        </w:rPr>
        <w:t>Antonacopoulou</w:t>
      </w:r>
      <w:proofErr w:type="spellEnd"/>
      <w:r w:rsidRPr="00F10DE6">
        <w:rPr>
          <w:rFonts w:ascii="Times New Roman" w:hAnsi="Times New Roman" w:cs="Times New Roman"/>
          <w:color w:val="222222"/>
          <w:szCs w:val="24"/>
          <w:shd w:val="clear" w:color="auto" w:fill="FFFFFF"/>
        </w:rPr>
        <w:t xml:space="preserve">, E.P., </w:t>
      </w:r>
      <w:r>
        <w:rPr>
          <w:rFonts w:ascii="Times New Roman" w:hAnsi="Times New Roman" w:cs="Times New Roman"/>
          <w:color w:val="222222"/>
          <w:szCs w:val="24"/>
          <w:shd w:val="clear" w:color="auto" w:fill="FFFFFF"/>
        </w:rPr>
        <w:t>2020</w:t>
      </w:r>
      <w:r w:rsidRPr="00F10DE6">
        <w:rPr>
          <w:rFonts w:ascii="Times New Roman" w:hAnsi="Times New Roman" w:cs="Times New Roman"/>
          <w:color w:val="222222"/>
          <w:szCs w:val="24"/>
          <w:shd w:val="clear" w:color="auto" w:fill="FFFFFF"/>
        </w:rPr>
        <w:t>. Employee development through self‐development in three retail banks. </w:t>
      </w:r>
      <w:r w:rsidRPr="00F10DE6">
        <w:rPr>
          <w:rFonts w:ascii="Times New Roman" w:hAnsi="Times New Roman" w:cs="Times New Roman"/>
          <w:i/>
          <w:iCs/>
          <w:color w:val="222222"/>
          <w:szCs w:val="24"/>
          <w:shd w:val="clear" w:color="auto" w:fill="FFFFFF"/>
        </w:rPr>
        <w:t>Personnel Review</w:t>
      </w:r>
      <w:r w:rsidRPr="00F10DE6">
        <w:rPr>
          <w:rFonts w:ascii="Times New Roman" w:hAnsi="Times New Roman" w:cs="Times New Roman"/>
          <w:color w:val="222222"/>
          <w:szCs w:val="24"/>
          <w:shd w:val="clear" w:color="auto" w:fill="FFFFFF"/>
        </w:rPr>
        <w:t>.</w:t>
      </w:r>
    </w:p>
    <w:p xmlns:wp14="http://schemas.microsoft.com/office/word/2010/wordml" w:rsidRPr="00F10DE6" w:rsidR="00F10DE6" w:rsidP="00F10DE6" w:rsidRDefault="00F10DE6" w14:paraId="6C490BF5" wp14:textId="77777777">
      <w:pPr>
        <w:spacing w:line="360" w:lineRule="auto"/>
        <w:jc w:val="both"/>
        <w:rPr>
          <w:rFonts w:ascii="Times New Roman" w:hAnsi="Times New Roman" w:eastAsia="Times New Roman" w:cs="Times New Roman"/>
          <w:szCs w:val="24"/>
          <w:lang w:val="en-BD" w:eastAsia="en-GB"/>
        </w:rPr>
      </w:pPr>
      <w:r w:rsidRPr="00F10DE6">
        <w:rPr>
          <w:rFonts w:ascii="Times New Roman" w:hAnsi="Times New Roman" w:eastAsia="Times New Roman" w:cs="Times New Roman"/>
          <w:color w:val="222222"/>
          <w:szCs w:val="24"/>
          <w:shd w:val="clear" w:color="auto" w:fill="FFFFFF"/>
          <w:lang w:val="en-BD" w:eastAsia="en-GB"/>
        </w:rPr>
        <w:t xml:space="preserve">Carr, J.F. and Harris, D.E., </w:t>
      </w:r>
      <w:r>
        <w:rPr>
          <w:rFonts w:ascii="Times New Roman" w:hAnsi="Times New Roman" w:eastAsia="Times New Roman" w:cs="Times New Roman"/>
          <w:color w:val="222222"/>
          <w:szCs w:val="24"/>
          <w:shd w:val="clear" w:color="auto" w:fill="FFFFFF"/>
          <w:lang w:val="en-US" w:eastAsia="en-GB"/>
        </w:rPr>
        <w:t>2019</w:t>
      </w:r>
      <w:r w:rsidRPr="00F10DE6">
        <w:rPr>
          <w:rFonts w:ascii="Times New Roman" w:hAnsi="Times New Roman" w:eastAsia="Times New Roman" w:cs="Times New Roman"/>
          <w:color w:val="222222"/>
          <w:szCs w:val="24"/>
          <w:shd w:val="clear" w:color="auto" w:fill="FFFFFF"/>
          <w:lang w:val="en-BD" w:eastAsia="en-GB"/>
        </w:rPr>
        <w:t>. </w:t>
      </w:r>
      <w:r w:rsidRPr="00F10DE6">
        <w:rPr>
          <w:rFonts w:ascii="Times New Roman" w:hAnsi="Times New Roman" w:eastAsia="Times New Roman" w:cs="Times New Roman"/>
          <w:i/>
          <w:iCs/>
          <w:color w:val="222222"/>
          <w:szCs w:val="24"/>
          <w:shd w:val="clear" w:color="auto" w:fill="FFFFFF"/>
          <w:lang w:val="en-BD" w:eastAsia="en-GB"/>
        </w:rPr>
        <w:t>Succeeding with standards: Linking curriculum, assessment, and action planning</w:t>
      </w:r>
      <w:r w:rsidRPr="00F10DE6">
        <w:rPr>
          <w:rFonts w:ascii="Times New Roman" w:hAnsi="Times New Roman" w:eastAsia="Times New Roman" w:cs="Times New Roman"/>
          <w:color w:val="222222"/>
          <w:szCs w:val="24"/>
          <w:shd w:val="clear" w:color="auto" w:fill="FFFFFF"/>
          <w:lang w:val="en-BD" w:eastAsia="en-GB"/>
        </w:rPr>
        <w:t>. ASCD.</w:t>
      </w:r>
    </w:p>
    <w:p xmlns:wp14="http://schemas.microsoft.com/office/word/2010/wordml" w:rsidRPr="00F10DE6" w:rsidR="00F10DE6" w:rsidP="00F10DE6" w:rsidRDefault="00F10DE6" w14:paraId="06632836" wp14:textId="77777777">
      <w:pPr>
        <w:spacing w:line="360" w:lineRule="auto"/>
        <w:jc w:val="both"/>
        <w:rPr>
          <w:rFonts w:ascii="Times New Roman" w:hAnsi="Times New Roman" w:cs="Times New Roman"/>
          <w:szCs w:val="24"/>
        </w:rPr>
      </w:pPr>
      <w:proofErr w:type="spellStart"/>
      <w:r w:rsidRPr="00F10DE6">
        <w:rPr>
          <w:rFonts w:ascii="Times New Roman" w:hAnsi="Times New Roman" w:cs="Times New Roman"/>
          <w:color w:val="222222"/>
          <w:szCs w:val="24"/>
          <w:shd w:val="clear" w:color="auto" w:fill="FFFFFF"/>
        </w:rPr>
        <w:t>Greenhaus</w:t>
      </w:r>
      <w:proofErr w:type="spellEnd"/>
      <w:r w:rsidRPr="00F10DE6">
        <w:rPr>
          <w:rFonts w:ascii="Times New Roman" w:hAnsi="Times New Roman" w:cs="Times New Roman"/>
          <w:color w:val="222222"/>
          <w:szCs w:val="24"/>
          <w:shd w:val="clear" w:color="auto" w:fill="FFFFFF"/>
        </w:rPr>
        <w:t xml:space="preserve">, J.H., Callanan, G.A. and Kaplan, E., </w:t>
      </w:r>
      <w:r>
        <w:rPr>
          <w:rFonts w:ascii="Times New Roman" w:hAnsi="Times New Roman" w:cs="Times New Roman"/>
          <w:color w:val="222222"/>
          <w:szCs w:val="24"/>
          <w:shd w:val="clear" w:color="auto" w:fill="FFFFFF"/>
        </w:rPr>
        <w:t>2021</w:t>
      </w:r>
      <w:r w:rsidRPr="00F10DE6">
        <w:rPr>
          <w:rFonts w:ascii="Times New Roman" w:hAnsi="Times New Roman" w:cs="Times New Roman"/>
          <w:color w:val="222222"/>
          <w:szCs w:val="24"/>
          <w:shd w:val="clear" w:color="auto" w:fill="FFFFFF"/>
        </w:rPr>
        <w:t>. The role of goal setting in career management. </w:t>
      </w:r>
      <w:r w:rsidRPr="00F10DE6">
        <w:rPr>
          <w:rFonts w:ascii="Times New Roman" w:hAnsi="Times New Roman" w:cs="Times New Roman"/>
          <w:i/>
          <w:iCs/>
          <w:color w:val="222222"/>
          <w:szCs w:val="24"/>
          <w:shd w:val="clear" w:color="auto" w:fill="FFFFFF"/>
        </w:rPr>
        <w:t>International Journal of career management</w:t>
      </w:r>
      <w:r w:rsidRPr="00F10DE6">
        <w:rPr>
          <w:rFonts w:ascii="Times New Roman" w:hAnsi="Times New Roman" w:cs="Times New Roman"/>
          <w:color w:val="222222"/>
          <w:szCs w:val="24"/>
          <w:shd w:val="clear" w:color="auto" w:fill="FFFFFF"/>
        </w:rPr>
        <w:t>, </w:t>
      </w:r>
      <w:r w:rsidRPr="00F10DE6">
        <w:rPr>
          <w:rFonts w:ascii="Times New Roman" w:hAnsi="Times New Roman" w:cs="Times New Roman"/>
          <w:i/>
          <w:iCs/>
          <w:color w:val="222222"/>
          <w:szCs w:val="24"/>
          <w:shd w:val="clear" w:color="auto" w:fill="FFFFFF"/>
        </w:rPr>
        <w:t>7</w:t>
      </w:r>
      <w:r w:rsidRPr="00F10DE6">
        <w:rPr>
          <w:rFonts w:ascii="Times New Roman" w:hAnsi="Times New Roman" w:cs="Times New Roman"/>
          <w:color w:val="222222"/>
          <w:szCs w:val="24"/>
          <w:shd w:val="clear" w:color="auto" w:fill="FFFFFF"/>
        </w:rPr>
        <w:t>(5), pp.3-12.</w:t>
      </w:r>
    </w:p>
    <w:p xmlns:wp14="http://schemas.microsoft.com/office/word/2010/wordml" w:rsidRPr="00F10DE6" w:rsidR="00F10DE6" w:rsidP="00F10DE6" w:rsidRDefault="00F10DE6" w14:paraId="09CAC65E" wp14:textId="77777777">
      <w:pPr>
        <w:spacing w:line="360" w:lineRule="auto"/>
        <w:jc w:val="both"/>
        <w:rPr>
          <w:rFonts w:ascii="Times New Roman" w:hAnsi="Times New Roman" w:cs="Times New Roman"/>
          <w:szCs w:val="24"/>
        </w:rPr>
      </w:pPr>
      <w:r w:rsidRPr="00F10DE6">
        <w:rPr>
          <w:rFonts w:ascii="Times New Roman" w:hAnsi="Times New Roman" w:cs="Times New Roman"/>
          <w:color w:val="222222"/>
          <w:szCs w:val="24"/>
          <w:shd w:val="clear" w:color="auto" w:fill="FFFFFF"/>
        </w:rPr>
        <w:t xml:space="preserve">Killion, J., </w:t>
      </w:r>
      <w:r>
        <w:rPr>
          <w:rFonts w:ascii="Times New Roman" w:hAnsi="Times New Roman" w:cs="Times New Roman"/>
          <w:color w:val="222222"/>
          <w:szCs w:val="24"/>
          <w:shd w:val="clear" w:color="auto" w:fill="FFFFFF"/>
        </w:rPr>
        <w:t>2019</w:t>
      </w:r>
      <w:r w:rsidRPr="00F10DE6">
        <w:rPr>
          <w:rFonts w:ascii="Times New Roman" w:hAnsi="Times New Roman" w:cs="Times New Roman"/>
          <w:color w:val="222222"/>
          <w:szCs w:val="24"/>
          <w:shd w:val="clear" w:color="auto" w:fill="FFFFFF"/>
        </w:rPr>
        <w:t>. </w:t>
      </w:r>
      <w:r w:rsidRPr="00F10DE6">
        <w:rPr>
          <w:rFonts w:ascii="Times New Roman" w:hAnsi="Times New Roman" w:cs="Times New Roman"/>
          <w:i/>
          <w:iCs/>
          <w:color w:val="222222"/>
          <w:szCs w:val="24"/>
          <w:shd w:val="clear" w:color="auto" w:fill="FFFFFF"/>
        </w:rPr>
        <w:t>Assessing impact: Evaluating staff development</w:t>
      </w:r>
      <w:r w:rsidRPr="00F10DE6">
        <w:rPr>
          <w:rFonts w:ascii="Times New Roman" w:hAnsi="Times New Roman" w:cs="Times New Roman"/>
          <w:color w:val="222222"/>
          <w:szCs w:val="24"/>
          <w:shd w:val="clear" w:color="auto" w:fill="FFFFFF"/>
        </w:rPr>
        <w:t>. Corwin press.</w:t>
      </w:r>
    </w:p>
    <w:p xmlns:wp14="http://schemas.microsoft.com/office/word/2010/wordml" w:rsidRPr="00F10DE6" w:rsidR="00F10DE6" w:rsidP="00F10DE6" w:rsidRDefault="00F10DE6" w14:paraId="5084C352" wp14:textId="77777777">
      <w:pPr>
        <w:spacing w:line="360" w:lineRule="auto"/>
        <w:jc w:val="both"/>
        <w:rPr>
          <w:rFonts w:ascii="Times New Roman" w:hAnsi="Times New Roman" w:cs="Times New Roman"/>
          <w:szCs w:val="24"/>
        </w:rPr>
      </w:pPr>
      <w:r w:rsidRPr="00F10DE6">
        <w:rPr>
          <w:rFonts w:ascii="Times New Roman" w:hAnsi="Times New Roman" w:cs="Times New Roman"/>
          <w:color w:val="222222"/>
          <w:szCs w:val="24"/>
          <w:shd w:val="clear" w:color="auto" w:fill="FFFFFF"/>
        </w:rPr>
        <w:t>Leiter, M.P. and Maslach, C., 2</w:t>
      </w:r>
      <w:r>
        <w:rPr>
          <w:rFonts w:ascii="Times New Roman" w:hAnsi="Times New Roman" w:cs="Times New Roman"/>
          <w:color w:val="222222"/>
          <w:szCs w:val="24"/>
          <w:shd w:val="clear" w:color="auto" w:fill="FFFFFF"/>
        </w:rPr>
        <w:t>2018</w:t>
      </w:r>
      <w:r w:rsidRPr="00F10DE6">
        <w:rPr>
          <w:rFonts w:ascii="Times New Roman" w:hAnsi="Times New Roman" w:cs="Times New Roman"/>
          <w:color w:val="222222"/>
          <w:szCs w:val="24"/>
          <w:shd w:val="clear" w:color="auto" w:fill="FFFFFF"/>
        </w:rPr>
        <w:t>005. </w:t>
      </w:r>
      <w:r w:rsidRPr="00F10DE6">
        <w:rPr>
          <w:rFonts w:ascii="Times New Roman" w:hAnsi="Times New Roman" w:cs="Times New Roman"/>
          <w:i/>
          <w:iCs/>
          <w:color w:val="222222"/>
          <w:szCs w:val="24"/>
          <w:shd w:val="clear" w:color="auto" w:fill="FFFFFF"/>
        </w:rPr>
        <w:t>Banishing burnout: Six strategies for improving your relationship with work</w:t>
      </w:r>
      <w:r w:rsidRPr="00F10DE6">
        <w:rPr>
          <w:rFonts w:ascii="Times New Roman" w:hAnsi="Times New Roman" w:cs="Times New Roman"/>
          <w:color w:val="222222"/>
          <w:szCs w:val="24"/>
          <w:shd w:val="clear" w:color="auto" w:fill="FFFFFF"/>
        </w:rPr>
        <w:t>. John Wiley &amp; Sons.</w:t>
      </w:r>
    </w:p>
    <w:p xmlns:wp14="http://schemas.microsoft.com/office/word/2010/wordml" w:rsidRPr="00F10DE6" w:rsidR="00F10DE6" w:rsidP="00F10DE6" w:rsidRDefault="00F10DE6" w14:paraId="171741E9" wp14:textId="77777777">
      <w:pPr>
        <w:spacing w:line="360" w:lineRule="auto"/>
        <w:jc w:val="both"/>
        <w:rPr>
          <w:rFonts w:ascii="Times New Roman" w:hAnsi="Times New Roman" w:cs="Times New Roman"/>
          <w:szCs w:val="24"/>
        </w:rPr>
      </w:pPr>
      <w:r w:rsidRPr="00F10DE6">
        <w:rPr>
          <w:rFonts w:ascii="Times New Roman" w:hAnsi="Times New Roman" w:cs="Times New Roman"/>
          <w:color w:val="222222"/>
          <w:szCs w:val="24"/>
          <w:shd w:val="clear" w:color="auto" w:fill="FFFFFF"/>
        </w:rPr>
        <w:t xml:space="preserve">McDonald, K.S. and Hite, L.M., </w:t>
      </w:r>
      <w:r>
        <w:rPr>
          <w:rFonts w:ascii="Times New Roman" w:hAnsi="Times New Roman" w:cs="Times New Roman"/>
          <w:color w:val="222222"/>
          <w:szCs w:val="24"/>
          <w:shd w:val="clear" w:color="auto" w:fill="FFFFFF"/>
        </w:rPr>
        <w:t>2017</w:t>
      </w:r>
      <w:r w:rsidRPr="00F10DE6">
        <w:rPr>
          <w:rFonts w:ascii="Times New Roman" w:hAnsi="Times New Roman" w:cs="Times New Roman"/>
          <w:color w:val="222222"/>
          <w:szCs w:val="24"/>
          <w:shd w:val="clear" w:color="auto" w:fill="FFFFFF"/>
        </w:rPr>
        <w:t>. Reviving the relevance of career development in human resource development. </w:t>
      </w:r>
      <w:r w:rsidRPr="00F10DE6">
        <w:rPr>
          <w:rFonts w:ascii="Times New Roman" w:hAnsi="Times New Roman" w:cs="Times New Roman"/>
          <w:i/>
          <w:iCs/>
          <w:color w:val="222222"/>
          <w:szCs w:val="24"/>
          <w:shd w:val="clear" w:color="auto" w:fill="FFFFFF"/>
        </w:rPr>
        <w:t>Human Resource Development Review</w:t>
      </w:r>
      <w:r w:rsidRPr="00F10DE6">
        <w:rPr>
          <w:rFonts w:ascii="Times New Roman" w:hAnsi="Times New Roman" w:cs="Times New Roman"/>
          <w:color w:val="222222"/>
          <w:szCs w:val="24"/>
          <w:shd w:val="clear" w:color="auto" w:fill="FFFFFF"/>
        </w:rPr>
        <w:t>, </w:t>
      </w:r>
      <w:r w:rsidRPr="00F10DE6">
        <w:rPr>
          <w:rFonts w:ascii="Times New Roman" w:hAnsi="Times New Roman" w:cs="Times New Roman"/>
          <w:i/>
          <w:iCs/>
          <w:color w:val="222222"/>
          <w:szCs w:val="24"/>
          <w:shd w:val="clear" w:color="auto" w:fill="FFFFFF"/>
        </w:rPr>
        <w:t>4</w:t>
      </w:r>
      <w:r w:rsidRPr="00F10DE6">
        <w:rPr>
          <w:rFonts w:ascii="Times New Roman" w:hAnsi="Times New Roman" w:cs="Times New Roman"/>
          <w:color w:val="222222"/>
          <w:szCs w:val="24"/>
          <w:shd w:val="clear" w:color="auto" w:fill="FFFFFF"/>
        </w:rPr>
        <w:t>(4), pp.418-439.</w:t>
      </w:r>
    </w:p>
    <w:p xmlns:wp14="http://schemas.microsoft.com/office/word/2010/wordml" w:rsidRPr="00F10DE6" w:rsidR="00F10DE6" w:rsidP="00F10DE6" w:rsidRDefault="00F10DE6" w14:paraId="3A62F168" wp14:textId="77777777">
      <w:pPr>
        <w:spacing w:line="360" w:lineRule="auto"/>
        <w:jc w:val="both"/>
        <w:rPr>
          <w:rFonts w:ascii="Times New Roman" w:hAnsi="Times New Roman" w:cs="Times New Roman"/>
          <w:szCs w:val="24"/>
        </w:rPr>
      </w:pPr>
      <w:r w:rsidRPr="00F10DE6">
        <w:rPr>
          <w:rFonts w:ascii="Times New Roman" w:hAnsi="Times New Roman" w:cs="Times New Roman"/>
          <w:color w:val="222222"/>
          <w:szCs w:val="24"/>
          <w:shd w:val="clear" w:color="auto" w:fill="FFFFFF"/>
        </w:rPr>
        <w:t xml:space="preserve">Pressman, J.L. and </w:t>
      </w:r>
      <w:proofErr w:type="spellStart"/>
      <w:r w:rsidRPr="00F10DE6">
        <w:rPr>
          <w:rFonts w:ascii="Times New Roman" w:hAnsi="Times New Roman" w:cs="Times New Roman"/>
          <w:color w:val="222222"/>
          <w:szCs w:val="24"/>
          <w:shd w:val="clear" w:color="auto" w:fill="FFFFFF"/>
        </w:rPr>
        <w:t>Wildavsky</w:t>
      </w:r>
      <w:proofErr w:type="spellEnd"/>
      <w:r w:rsidRPr="00F10DE6">
        <w:rPr>
          <w:rFonts w:ascii="Times New Roman" w:hAnsi="Times New Roman" w:cs="Times New Roman"/>
          <w:color w:val="222222"/>
          <w:szCs w:val="24"/>
          <w:shd w:val="clear" w:color="auto" w:fill="FFFFFF"/>
        </w:rPr>
        <w:t xml:space="preserve">, A., </w:t>
      </w:r>
      <w:r>
        <w:rPr>
          <w:rFonts w:ascii="Times New Roman" w:hAnsi="Times New Roman" w:cs="Times New Roman"/>
          <w:color w:val="222222"/>
          <w:szCs w:val="24"/>
          <w:shd w:val="clear" w:color="auto" w:fill="FFFFFF"/>
        </w:rPr>
        <w:t>2020</w:t>
      </w:r>
      <w:r w:rsidRPr="00F10DE6">
        <w:rPr>
          <w:rFonts w:ascii="Times New Roman" w:hAnsi="Times New Roman" w:cs="Times New Roman"/>
          <w:color w:val="222222"/>
          <w:szCs w:val="24"/>
          <w:shd w:val="clear" w:color="auto" w:fill="FFFFFF"/>
        </w:rPr>
        <w:t>. </w:t>
      </w:r>
      <w:r w:rsidRPr="00F10DE6">
        <w:rPr>
          <w:rFonts w:ascii="Times New Roman" w:hAnsi="Times New Roman" w:cs="Times New Roman"/>
          <w:i/>
          <w:iCs/>
          <w:color w:val="222222"/>
          <w:szCs w:val="24"/>
          <w:shd w:val="clear" w:color="auto" w:fill="FFFFFF"/>
        </w:rPr>
        <w:t>Implementation: How great expectations in Washington are dashed in Oakland; Or, why it's amazing that federal programs work at all, this being a saga of the Economic Development Administration as told by two sympathetic observers who seek to build morals on a foundation</w:t>
      </w:r>
      <w:r w:rsidRPr="00F10DE6">
        <w:rPr>
          <w:rFonts w:ascii="Times New Roman" w:hAnsi="Times New Roman" w:cs="Times New Roman"/>
          <w:color w:val="222222"/>
          <w:szCs w:val="24"/>
          <w:shd w:val="clear" w:color="auto" w:fill="FFFFFF"/>
        </w:rPr>
        <w:t xml:space="preserve"> (Vol. 708). </w:t>
      </w:r>
      <w:proofErr w:type="spellStart"/>
      <w:r w:rsidRPr="00F10DE6">
        <w:rPr>
          <w:rFonts w:ascii="Times New Roman" w:hAnsi="Times New Roman" w:cs="Times New Roman"/>
          <w:color w:val="222222"/>
          <w:szCs w:val="24"/>
          <w:shd w:val="clear" w:color="auto" w:fill="FFFFFF"/>
        </w:rPr>
        <w:t>Univ</w:t>
      </w:r>
      <w:proofErr w:type="spellEnd"/>
      <w:r w:rsidRPr="00F10DE6">
        <w:rPr>
          <w:rFonts w:ascii="Times New Roman" w:hAnsi="Times New Roman" w:cs="Times New Roman"/>
          <w:color w:val="222222"/>
          <w:szCs w:val="24"/>
          <w:shd w:val="clear" w:color="auto" w:fill="FFFFFF"/>
        </w:rPr>
        <w:t xml:space="preserve"> of California Press.</w:t>
      </w:r>
    </w:p>
    <w:p xmlns:wp14="http://schemas.microsoft.com/office/word/2010/wordml" w:rsidRPr="00F10DE6" w:rsidR="00F10DE6" w:rsidP="00F10DE6" w:rsidRDefault="00F10DE6" w14:paraId="37C9160B" wp14:textId="77777777">
      <w:pPr>
        <w:spacing w:line="360" w:lineRule="auto"/>
        <w:jc w:val="both"/>
        <w:rPr>
          <w:rFonts w:ascii="Times New Roman" w:hAnsi="Times New Roman" w:cs="Times New Roman"/>
          <w:szCs w:val="24"/>
        </w:rPr>
      </w:pPr>
      <w:proofErr w:type="spellStart"/>
      <w:r w:rsidRPr="00F10DE6">
        <w:rPr>
          <w:rFonts w:ascii="Times New Roman" w:hAnsi="Times New Roman" w:cs="Times New Roman"/>
          <w:color w:val="222222"/>
          <w:szCs w:val="24"/>
          <w:shd w:val="clear" w:color="auto" w:fill="FFFFFF"/>
        </w:rPr>
        <w:t>Spinks</w:t>
      </w:r>
      <w:proofErr w:type="spellEnd"/>
      <w:r w:rsidRPr="00F10DE6">
        <w:rPr>
          <w:rFonts w:ascii="Times New Roman" w:hAnsi="Times New Roman" w:cs="Times New Roman"/>
          <w:color w:val="222222"/>
          <w:szCs w:val="24"/>
          <w:shd w:val="clear" w:color="auto" w:fill="FFFFFF"/>
        </w:rPr>
        <w:t xml:space="preserve">, N., </w:t>
      </w:r>
      <w:r>
        <w:rPr>
          <w:rFonts w:ascii="Times New Roman" w:hAnsi="Times New Roman" w:cs="Times New Roman"/>
          <w:color w:val="222222"/>
          <w:szCs w:val="24"/>
          <w:shd w:val="clear" w:color="auto" w:fill="FFFFFF"/>
        </w:rPr>
        <w:t>2018</w:t>
      </w:r>
      <w:r w:rsidRPr="00F10DE6">
        <w:rPr>
          <w:rFonts w:ascii="Times New Roman" w:hAnsi="Times New Roman" w:cs="Times New Roman"/>
          <w:color w:val="222222"/>
          <w:szCs w:val="24"/>
          <w:shd w:val="clear" w:color="auto" w:fill="FFFFFF"/>
        </w:rPr>
        <w:t xml:space="preserve">. Work-life balance: achievable goal or pipe </w:t>
      </w:r>
      <w:proofErr w:type="gramStart"/>
      <w:r w:rsidRPr="00F10DE6">
        <w:rPr>
          <w:rFonts w:ascii="Times New Roman" w:hAnsi="Times New Roman" w:cs="Times New Roman"/>
          <w:color w:val="222222"/>
          <w:szCs w:val="24"/>
          <w:shd w:val="clear" w:color="auto" w:fill="FFFFFF"/>
        </w:rPr>
        <w:t>dream?.</w:t>
      </w:r>
      <w:proofErr w:type="gramEnd"/>
      <w:r w:rsidRPr="00F10DE6">
        <w:rPr>
          <w:rFonts w:ascii="Times New Roman" w:hAnsi="Times New Roman" w:cs="Times New Roman"/>
          <w:color w:val="222222"/>
          <w:szCs w:val="24"/>
          <w:shd w:val="clear" w:color="auto" w:fill="FFFFFF"/>
        </w:rPr>
        <w:t> </w:t>
      </w:r>
      <w:r w:rsidRPr="00F10DE6">
        <w:rPr>
          <w:rFonts w:ascii="Times New Roman" w:hAnsi="Times New Roman" w:cs="Times New Roman"/>
          <w:i/>
          <w:iCs/>
          <w:color w:val="222222"/>
          <w:szCs w:val="24"/>
          <w:shd w:val="clear" w:color="auto" w:fill="FFFFFF"/>
        </w:rPr>
        <w:t>The Journal for Quality and Participation</w:t>
      </w:r>
      <w:r w:rsidRPr="00F10DE6">
        <w:rPr>
          <w:rFonts w:ascii="Times New Roman" w:hAnsi="Times New Roman" w:cs="Times New Roman"/>
          <w:color w:val="222222"/>
          <w:szCs w:val="24"/>
          <w:shd w:val="clear" w:color="auto" w:fill="FFFFFF"/>
        </w:rPr>
        <w:t>, </w:t>
      </w:r>
      <w:r w:rsidRPr="00F10DE6">
        <w:rPr>
          <w:rFonts w:ascii="Times New Roman" w:hAnsi="Times New Roman" w:cs="Times New Roman"/>
          <w:i/>
          <w:iCs/>
          <w:color w:val="222222"/>
          <w:szCs w:val="24"/>
          <w:shd w:val="clear" w:color="auto" w:fill="FFFFFF"/>
        </w:rPr>
        <w:t>27</w:t>
      </w:r>
      <w:r w:rsidRPr="00F10DE6">
        <w:rPr>
          <w:rFonts w:ascii="Times New Roman" w:hAnsi="Times New Roman" w:cs="Times New Roman"/>
          <w:color w:val="222222"/>
          <w:szCs w:val="24"/>
          <w:shd w:val="clear" w:color="auto" w:fill="FFFFFF"/>
        </w:rPr>
        <w:t>(3), p.4.</w:t>
      </w:r>
    </w:p>
    <w:p xmlns:wp14="http://schemas.microsoft.com/office/word/2010/wordml" w:rsidRPr="00F10DE6" w:rsidR="00132313" w:rsidP="00F10DE6" w:rsidRDefault="00132313" w14:paraId="54E11D2A" wp14:textId="77777777">
      <w:pPr>
        <w:spacing w:line="360" w:lineRule="auto"/>
        <w:jc w:val="both"/>
        <w:rPr>
          <w:rFonts w:ascii="Times New Roman" w:hAnsi="Times New Roman" w:cs="Times New Roman"/>
          <w:szCs w:val="24"/>
        </w:rPr>
      </w:pPr>
    </w:p>
    <w:sectPr w:rsidRPr="00F10DE6" w:rsidR="00132313">
      <w:footerReference w:type="even" r:id="rId8"/>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4B2206" w:rsidP="0052180A" w:rsidRDefault="004B2206" w14:paraId="2DE403A5" wp14:textId="77777777">
      <w:r>
        <w:separator/>
      </w:r>
    </w:p>
  </w:endnote>
  <w:endnote w:type="continuationSeparator" w:id="0">
    <w:p xmlns:wp14="http://schemas.microsoft.com/office/word/2010/wordml" w:rsidR="004B2206" w:rsidP="0052180A" w:rsidRDefault="004B2206" w14:paraId="62431CD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52180A" w:rsidP="00BA5F4D" w:rsidRDefault="0052180A" w14:paraId="1C36B14E" wp14:textId="777777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xmlns:wp14="http://schemas.microsoft.com/office/word/2010/wordml" w:rsidR="0052180A" w:rsidP="0052180A" w:rsidRDefault="0052180A" w14:paraId="31126E5D" wp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6341523"/>
      <w:docPartObj>
        <w:docPartGallery w:val="Page Numbers (Bottom of Page)"/>
        <w:docPartUnique/>
      </w:docPartObj>
    </w:sdtPr>
    <w:sdtContent>
      <w:p xmlns:wp14="http://schemas.microsoft.com/office/word/2010/wordml" w:rsidR="0052180A" w:rsidP="00BA5F4D" w:rsidRDefault="0052180A" w14:paraId="4590CB77" wp14:textId="777777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xmlns:wp14="http://schemas.microsoft.com/office/word/2010/wordml" w:rsidR="0052180A" w:rsidP="0052180A" w:rsidRDefault="0052180A" w14:paraId="5BE93A62" wp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4B2206" w:rsidP="0052180A" w:rsidRDefault="004B2206" w14:paraId="49E398E2" wp14:textId="77777777">
      <w:r>
        <w:separator/>
      </w:r>
    </w:p>
  </w:footnote>
  <w:footnote w:type="continuationSeparator" w:id="0">
    <w:p xmlns:wp14="http://schemas.microsoft.com/office/word/2010/wordml" w:rsidR="004B2206" w:rsidP="0052180A" w:rsidRDefault="004B2206" w14:paraId="16287F21"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EBC"/>
    <w:multiLevelType w:val="hybridMultilevel"/>
    <w:tmpl w:val="BCB030A4"/>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6FE49F4"/>
    <w:multiLevelType w:val="hybridMultilevel"/>
    <w:tmpl w:val="D3B2E894"/>
    <w:lvl w:ilvl="0" w:tplc="2B5E28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1F0E39"/>
    <w:multiLevelType w:val="hybridMultilevel"/>
    <w:tmpl w:val="D4E6219E"/>
    <w:lvl w:ilvl="0" w:tplc="927C40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B31667"/>
    <w:multiLevelType w:val="hybridMultilevel"/>
    <w:tmpl w:val="711E175E"/>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35573B4"/>
    <w:multiLevelType w:val="multilevel"/>
    <w:tmpl w:val="15442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6D62B5"/>
    <w:multiLevelType w:val="multilevel"/>
    <w:tmpl w:val="1CA67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22357C"/>
    <w:multiLevelType w:val="hybridMultilevel"/>
    <w:tmpl w:val="FF7E393A"/>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38853E9"/>
    <w:multiLevelType w:val="hybridMultilevel"/>
    <w:tmpl w:val="58CAD9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ED600AC"/>
    <w:multiLevelType w:val="multilevel"/>
    <w:tmpl w:val="DC78A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1237F1"/>
    <w:multiLevelType w:val="hybridMultilevel"/>
    <w:tmpl w:val="CAFC99F8"/>
    <w:lvl w:ilvl="0" w:tplc="927C40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D35633"/>
    <w:multiLevelType w:val="hybridMultilevel"/>
    <w:tmpl w:val="7E004864"/>
    <w:lvl w:ilvl="0" w:tplc="36A820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1D69FE"/>
    <w:multiLevelType w:val="hybridMultilevel"/>
    <w:tmpl w:val="11CC3102"/>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E81DB1"/>
    <w:multiLevelType w:val="hybridMultilevel"/>
    <w:tmpl w:val="8C4A8D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82209BD"/>
    <w:multiLevelType w:val="hybridMultilevel"/>
    <w:tmpl w:val="0218B2F8"/>
    <w:lvl w:ilvl="0" w:tplc="927C40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0753764">
    <w:abstractNumId w:val="10"/>
  </w:num>
  <w:num w:numId="2" w16cid:durableId="569509020">
    <w:abstractNumId w:val="1"/>
  </w:num>
  <w:num w:numId="3" w16cid:durableId="1225411150">
    <w:abstractNumId w:val="2"/>
  </w:num>
  <w:num w:numId="4" w16cid:durableId="2012833087">
    <w:abstractNumId w:val="0"/>
  </w:num>
  <w:num w:numId="5" w16cid:durableId="797921399">
    <w:abstractNumId w:val="3"/>
  </w:num>
  <w:num w:numId="6" w16cid:durableId="144974525">
    <w:abstractNumId w:val="9"/>
  </w:num>
  <w:num w:numId="7" w16cid:durableId="1524438863">
    <w:abstractNumId w:val="12"/>
  </w:num>
  <w:num w:numId="8" w16cid:durableId="621543903">
    <w:abstractNumId w:val="13"/>
  </w:num>
  <w:num w:numId="9" w16cid:durableId="42147224">
    <w:abstractNumId w:val="11"/>
  </w:num>
  <w:num w:numId="10" w16cid:durableId="622537833">
    <w:abstractNumId w:val="6"/>
  </w:num>
  <w:num w:numId="11" w16cid:durableId="223948794">
    <w:abstractNumId w:val="7"/>
  </w:num>
  <w:num w:numId="12" w16cid:durableId="1691176070">
    <w:abstractNumId w:val="8"/>
  </w:num>
  <w:num w:numId="13" w16cid:durableId="1957522733">
    <w:abstractNumId w:val="5"/>
  </w:num>
  <w:num w:numId="14" w16cid:durableId="479343473">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9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80A"/>
    <w:rsid w:val="00132313"/>
    <w:rsid w:val="004B2206"/>
    <w:rsid w:val="0052180A"/>
    <w:rsid w:val="006F4902"/>
    <w:rsid w:val="0088451C"/>
    <w:rsid w:val="00983811"/>
    <w:rsid w:val="00E91817"/>
    <w:rsid w:val="00F10DE6"/>
    <w:rsid w:val="26D2B2D4"/>
    <w:rsid w:val="28041FFB"/>
    <w:rsid w:val="44E78BF6"/>
    <w:rsid w:val="56F56986"/>
    <w:rsid w:val="62B6CD5E"/>
    <w:rsid w:val="787AFCE1"/>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decimalSymbol w:val="."/>
  <w:listSeparator w:val=","/>
  <w14:docId w14:val="7CB9613B"/>
  <w15:chartTrackingRefBased/>
  <w15:docId w15:val="{C6EE8043-02A5-EF4D-BF4B-7D918F48BF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30"/>
        <w:lang w:val="en-BD"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cs="Vrinda"/>
      <w:lang w:val="en-GB"/>
    </w:rPr>
  </w:style>
  <w:style w:type="paragraph" w:styleId="Heading1">
    <w:name w:val="heading 1"/>
    <w:basedOn w:val="Normal"/>
    <w:next w:val="Normal"/>
    <w:link w:val="Heading1Char"/>
    <w:uiPriority w:val="9"/>
    <w:qFormat/>
    <w:rsid w:val="006F4902"/>
    <w:pPr>
      <w:keepNext/>
      <w:keepLines/>
      <w:spacing w:before="240"/>
      <w:outlineLvl w:val="0"/>
    </w:pPr>
    <w:rPr>
      <w:rFonts w:asciiTheme="majorHAnsi" w:hAnsiTheme="majorHAnsi" w:eastAsiaTheme="majorEastAsia" w:cstheme="majorBidi"/>
      <w:color w:val="2F5496" w:themeColor="accent1" w:themeShade="BF"/>
      <w:sz w:val="32"/>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52180A"/>
    <w:pPr>
      <w:tabs>
        <w:tab w:val="center" w:pos="4513"/>
        <w:tab w:val="right" w:pos="9026"/>
      </w:tabs>
    </w:pPr>
  </w:style>
  <w:style w:type="character" w:styleId="FooterChar" w:customStyle="1">
    <w:name w:val="Footer Char"/>
    <w:basedOn w:val="DefaultParagraphFont"/>
    <w:link w:val="Footer"/>
    <w:uiPriority w:val="99"/>
    <w:rsid w:val="0052180A"/>
    <w:rPr>
      <w:rFonts w:cs="Vrinda"/>
      <w:lang w:val="en-GB"/>
    </w:rPr>
  </w:style>
  <w:style w:type="character" w:styleId="PageNumber">
    <w:name w:val="page number"/>
    <w:basedOn w:val="DefaultParagraphFont"/>
    <w:uiPriority w:val="99"/>
    <w:semiHidden/>
    <w:unhideWhenUsed/>
    <w:rsid w:val="0052180A"/>
  </w:style>
  <w:style w:type="paragraph" w:styleId="ListParagraph">
    <w:name w:val="List Paragraph"/>
    <w:basedOn w:val="Normal"/>
    <w:uiPriority w:val="34"/>
    <w:qFormat/>
    <w:rsid w:val="0052180A"/>
    <w:pPr>
      <w:ind w:left="720"/>
      <w:contextualSpacing/>
    </w:pPr>
  </w:style>
  <w:style w:type="paragraph" w:styleId="NormalWeb">
    <w:name w:val="Normal (Web)"/>
    <w:basedOn w:val="Normal"/>
    <w:uiPriority w:val="99"/>
    <w:unhideWhenUsed/>
    <w:rsid w:val="006F4902"/>
    <w:pPr>
      <w:spacing w:before="100" w:beforeAutospacing="1" w:after="100" w:afterAutospacing="1"/>
    </w:pPr>
    <w:rPr>
      <w:rFonts w:ascii="Times New Roman" w:hAnsi="Times New Roman" w:eastAsia="Times New Roman" w:cs="Times New Roman"/>
      <w:szCs w:val="24"/>
      <w:lang w:val="en-BD" w:eastAsia="en-GB"/>
    </w:rPr>
  </w:style>
  <w:style w:type="character" w:styleId="Heading1Char" w:customStyle="1">
    <w:name w:val="Heading 1 Char"/>
    <w:basedOn w:val="DefaultParagraphFont"/>
    <w:link w:val="Heading1"/>
    <w:uiPriority w:val="9"/>
    <w:rsid w:val="006F4902"/>
    <w:rPr>
      <w:rFonts w:asciiTheme="majorHAnsi" w:hAnsiTheme="majorHAnsi" w:eastAsiaTheme="majorEastAsia" w:cstheme="majorBidi"/>
      <w:color w:val="2F5496" w:themeColor="accent1" w:themeShade="BF"/>
      <w:sz w:val="32"/>
      <w:szCs w:val="40"/>
      <w:lang w:val="en-GB"/>
    </w:rPr>
  </w:style>
  <w:style w:type="paragraph" w:styleId="TOCHeading">
    <w:name w:val="TOC Heading"/>
    <w:basedOn w:val="Heading1"/>
    <w:next w:val="Normal"/>
    <w:uiPriority w:val="39"/>
    <w:unhideWhenUsed/>
    <w:qFormat/>
    <w:rsid w:val="00132313"/>
    <w:pPr>
      <w:spacing w:before="480" w:line="276" w:lineRule="auto"/>
      <w:outlineLvl w:val="9"/>
    </w:pPr>
    <w:rPr>
      <w:b/>
      <w:bCs/>
      <w:sz w:val="28"/>
      <w:szCs w:val="28"/>
      <w:lang w:val="en-US" w:bidi="ar-SA"/>
    </w:rPr>
  </w:style>
  <w:style w:type="paragraph" w:styleId="TOC1">
    <w:name w:val="toc 1"/>
    <w:basedOn w:val="Normal"/>
    <w:next w:val="Normal"/>
    <w:autoRedefine/>
    <w:uiPriority w:val="39"/>
    <w:unhideWhenUsed/>
    <w:rsid w:val="00132313"/>
    <w:pPr>
      <w:spacing w:before="120"/>
    </w:pPr>
    <w:rPr>
      <w:b/>
      <w:bCs/>
      <w:i/>
      <w:iCs/>
      <w:szCs w:val="24"/>
    </w:rPr>
  </w:style>
  <w:style w:type="character" w:styleId="Hyperlink">
    <w:name w:val="Hyperlink"/>
    <w:basedOn w:val="DefaultParagraphFont"/>
    <w:uiPriority w:val="99"/>
    <w:unhideWhenUsed/>
    <w:rsid w:val="00132313"/>
    <w:rPr>
      <w:color w:val="0563C1" w:themeColor="hyperlink"/>
      <w:u w:val="single"/>
    </w:rPr>
  </w:style>
  <w:style w:type="paragraph" w:styleId="TOC2">
    <w:name w:val="toc 2"/>
    <w:basedOn w:val="Normal"/>
    <w:next w:val="Normal"/>
    <w:autoRedefine/>
    <w:uiPriority w:val="39"/>
    <w:semiHidden/>
    <w:unhideWhenUsed/>
    <w:rsid w:val="00132313"/>
    <w:pPr>
      <w:spacing w:before="120"/>
      <w:ind w:left="240"/>
    </w:pPr>
    <w:rPr>
      <w:b/>
      <w:bCs/>
      <w:sz w:val="22"/>
      <w:szCs w:val="22"/>
    </w:rPr>
  </w:style>
  <w:style w:type="paragraph" w:styleId="TOC3">
    <w:name w:val="toc 3"/>
    <w:basedOn w:val="Normal"/>
    <w:next w:val="Normal"/>
    <w:autoRedefine/>
    <w:uiPriority w:val="39"/>
    <w:semiHidden/>
    <w:unhideWhenUsed/>
    <w:rsid w:val="00132313"/>
    <w:pPr>
      <w:ind w:left="480"/>
    </w:pPr>
    <w:rPr>
      <w:sz w:val="20"/>
      <w:szCs w:val="20"/>
    </w:rPr>
  </w:style>
  <w:style w:type="paragraph" w:styleId="TOC4">
    <w:name w:val="toc 4"/>
    <w:basedOn w:val="Normal"/>
    <w:next w:val="Normal"/>
    <w:autoRedefine/>
    <w:uiPriority w:val="39"/>
    <w:semiHidden/>
    <w:unhideWhenUsed/>
    <w:rsid w:val="00132313"/>
    <w:pPr>
      <w:ind w:left="720"/>
    </w:pPr>
    <w:rPr>
      <w:sz w:val="20"/>
      <w:szCs w:val="20"/>
    </w:rPr>
  </w:style>
  <w:style w:type="paragraph" w:styleId="TOC5">
    <w:name w:val="toc 5"/>
    <w:basedOn w:val="Normal"/>
    <w:next w:val="Normal"/>
    <w:autoRedefine/>
    <w:uiPriority w:val="39"/>
    <w:semiHidden/>
    <w:unhideWhenUsed/>
    <w:rsid w:val="00132313"/>
    <w:pPr>
      <w:ind w:left="960"/>
    </w:pPr>
    <w:rPr>
      <w:sz w:val="20"/>
      <w:szCs w:val="20"/>
    </w:rPr>
  </w:style>
  <w:style w:type="paragraph" w:styleId="TOC6">
    <w:name w:val="toc 6"/>
    <w:basedOn w:val="Normal"/>
    <w:next w:val="Normal"/>
    <w:autoRedefine/>
    <w:uiPriority w:val="39"/>
    <w:semiHidden/>
    <w:unhideWhenUsed/>
    <w:rsid w:val="00132313"/>
    <w:pPr>
      <w:ind w:left="1200"/>
    </w:pPr>
    <w:rPr>
      <w:sz w:val="20"/>
      <w:szCs w:val="20"/>
    </w:rPr>
  </w:style>
  <w:style w:type="paragraph" w:styleId="TOC7">
    <w:name w:val="toc 7"/>
    <w:basedOn w:val="Normal"/>
    <w:next w:val="Normal"/>
    <w:autoRedefine/>
    <w:uiPriority w:val="39"/>
    <w:semiHidden/>
    <w:unhideWhenUsed/>
    <w:rsid w:val="00132313"/>
    <w:pPr>
      <w:ind w:left="1440"/>
    </w:pPr>
    <w:rPr>
      <w:sz w:val="20"/>
      <w:szCs w:val="20"/>
    </w:rPr>
  </w:style>
  <w:style w:type="paragraph" w:styleId="TOC8">
    <w:name w:val="toc 8"/>
    <w:basedOn w:val="Normal"/>
    <w:next w:val="Normal"/>
    <w:autoRedefine/>
    <w:uiPriority w:val="39"/>
    <w:semiHidden/>
    <w:unhideWhenUsed/>
    <w:rsid w:val="00132313"/>
    <w:pPr>
      <w:ind w:left="1680"/>
    </w:pPr>
    <w:rPr>
      <w:sz w:val="20"/>
      <w:szCs w:val="20"/>
    </w:rPr>
  </w:style>
  <w:style w:type="paragraph" w:styleId="TOC9">
    <w:name w:val="toc 9"/>
    <w:basedOn w:val="Normal"/>
    <w:next w:val="Normal"/>
    <w:autoRedefine/>
    <w:uiPriority w:val="39"/>
    <w:semiHidden/>
    <w:unhideWhenUsed/>
    <w:rsid w:val="00132313"/>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23049">
      <w:bodyDiv w:val="1"/>
      <w:marLeft w:val="0"/>
      <w:marRight w:val="0"/>
      <w:marTop w:val="0"/>
      <w:marBottom w:val="0"/>
      <w:divBdr>
        <w:top w:val="none" w:sz="0" w:space="0" w:color="auto"/>
        <w:left w:val="none" w:sz="0" w:space="0" w:color="auto"/>
        <w:bottom w:val="none" w:sz="0" w:space="0" w:color="auto"/>
        <w:right w:val="none" w:sz="0" w:space="0" w:color="auto"/>
      </w:divBdr>
      <w:divsChild>
        <w:div w:id="278339900">
          <w:marLeft w:val="0"/>
          <w:marRight w:val="0"/>
          <w:marTop w:val="0"/>
          <w:marBottom w:val="0"/>
          <w:divBdr>
            <w:top w:val="none" w:sz="0" w:space="0" w:color="auto"/>
            <w:left w:val="none" w:sz="0" w:space="0" w:color="auto"/>
            <w:bottom w:val="none" w:sz="0" w:space="0" w:color="auto"/>
            <w:right w:val="none" w:sz="0" w:space="0" w:color="auto"/>
          </w:divBdr>
          <w:divsChild>
            <w:div w:id="1682849770">
              <w:marLeft w:val="0"/>
              <w:marRight w:val="0"/>
              <w:marTop w:val="0"/>
              <w:marBottom w:val="0"/>
              <w:divBdr>
                <w:top w:val="none" w:sz="0" w:space="0" w:color="auto"/>
                <w:left w:val="none" w:sz="0" w:space="0" w:color="auto"/>
                <w:bottom w:val="none" w:sz="0" w:space="0" w:color="auto"/>
                <w:right w:val="none" w:sz="0" w:space="0" w:color="auto"/>
              </w:divBdr>
              <w:divsChild>
                <w:div w:id="690111148">
                  <w:marLeft w:val="0"/>
                  <w:marRight w:val="0"/>
                  <w:marTop w:val="0"/>
                  <w:marBottom w:val="0"/>
                  <w:divBdr>
                    <w:top w:val="none" w:sz="0" w:space="0" w:color="auto"/>
                    <w:left w:val="none" w:sz="0" w:space="0" w:color="auto"/>
                    <w:bottom w:val="none" w:sz="0" w:space="0" w:color="auto"/>
                    <w:right w:val="none" w:sz="0" w:space="0" w:color="auto"/>
                  </w:divBdr>
                  <w:divsChild>
                    <w:div w:id="210691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27649">
      <w:bodyDiv w:val="1"/>
      <w:marLeft w:val="0"/>
      <w:marRight w:val="0"/>
      <w:marTop w:val="0"/>
      <w:marBottom w:val="0"/>
      <w:divBdr>
        <w:top w:val="none" w:sz="0" w:space="0" w:color="auto"/>
        <w:left w:val="none" w:sz="0" w:space="0" w:color="auto"/>
        <w:bottom w:val="none" w:sz="0" w:space="0" w:color="auto"/>
        <w:right w:val="none" w:sz="0" w:space="0" w:color="auto"/>
      </w:divBdr>
    </w:div>
    <w:div w:id="876352222">
      <w:bodyDiv w:val="1"/>
      <w:marLeft w:val="0"/>
      <w:marRight w:val="0"/>
      <w:marTop w:val="0"/>
      <w:marBottom w:val="0"/>
      <w:divBdr>
        <w:top w:val="none" w:sz="0" w:space="0" w:color="auto"/>
        <w:left w:val="none" w:sz="0" w:space="0" w:color="auto"/>
        <w:bottom w:val="none" w:sz="0" w:space="0" w:color="auto"/>
        <w:right w:val="none" w:sz="0" w:space="0" w:color="auto"/>
      </w:divBdr>
      <w:divsChild>
        <w:div w:id="1521242469">
          <w:marLeft w:val="0"/>
          <w:marRight w:val="0"/>
          <w:marTop w:val="0"/>
          <w:marBottom w:val="0"/>
          <w:divBdr>
            <w:top w:val="none" w:sz="0" w:space="0" w:color="auto"/>
            <w:left w:val="none" w:sz="0" w:space="0" w:color="auto"/>
            <w:bottom w:val="none" w:sz="0" w:space="0" w:color="auto"/>
            <w:right w:val="none" w:sz="0" w:space="0" w:color="auto"/>
          </w:divBdr>
          <w:divsChild>
            <w:div w:id="1477455494">
              <w:marLeft w:val="0"/>
              <w:marRight w:val="0"/>
              <w:marTop w:val="0"/>
              <w:marBottom w:val="0"/>
              <w:divBdr>
                <w:top w:val="none" w:sz="0" w:space="0" w:color="auto"/>
                <w:left w:val="none" w:sz="0" w:space="0" w:color="auto"/>
                <w:bottom w:val="none" w:sz="0" w:space="0" w:color="auto"/>
                <w:right w:val="none" w:sz="0" w:space="0" w:color="auto"/>
              </w:divBdr>
              <w:divsChild>
                <w:div w:id="40642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7341">
      <w:bodyDiv w:val="1"/>
      <w:marLeft w:val="0"/>
      <w:marRight w:val="0"/>
      <w:marTop w:val="0"/>
      <w:marBottom w:val="0"/>
      <w:divBdr>
        <w:top w:val="none" w:sz="0" w:space="0" w:color="auto"/>
        <w:left w:val="none" w:sz="0" w:space="0" w:color="auto"/>
        <w:bottom w:val="none" w:sz="0" w:space="0" w:color="auto"/>
        <w:right w:val="none" w:sz="0" w:space="0" w:color="auto"/>
      </w:divBdr>
    </w:div>
    <w:div w:id="1045183405">
      <w:bodyDiv w:val="1"/>
      <w:marLeft w:val="0"/>
      <w:marRight w:val="0"/>
      <w:marTop w:val="0"/>
      <w:marBottom w:val="0"/>
      <w:divBdr>
        <w:top w:val="none" w:sz="0" w:space="0" w:color="auto"/>
        <w:left w:val="none" w:sz="0" w:space="0" w:color="auto"/>
        <w:bottom w:val="none" w:sz="0" w:space="0" w:color="auto"/>
        <w:right w:val="none" w:sz="0" w:space="0" w:color="auto"/>
      </w:divBdr>
    </w:div>
    <w:div w:id="1077097340">
      <w:bodyDiv w:val="1"/>
      <w:marLeft w:val="0"/>
      <w:marRight w:val="0"/>
      <w:marTop w:val="0"/>
      <w:marBottom w:val="0"/>
      <w:divBdr>
        <w:top w:val="none" w:sz="0" w:space="0" w:color="auto"/>
        <w:left w:val="none" w:sz="0" w:space="0" w:color="auto"/>
        <w:bottom w:val="none" w:sz="0" w:space="0" w:color="auto"/>
        <w:right w:val="none" w:sz="0" w:space="0" w:color="auto"/>
      </w:divBdr>
    </w:div>
    <w:div w:id="1089229599">
      <w:bodyDiv w:val="1"/>
      <w:marLeft w:val="0"/>
      <w:marRight w:val="0"/>
      <w:marTop w:val="0"/>
      <w:marBottom w:val="0"/>
      <w:divBdr>
        <w:top w:val="none" w:sz="0" w:space="0" w:color="auto"/>
        <w:left w:val="none" w:sz="0" w:space="0" w:color="auto"/>
        <w:bottom w:val="none" w:sz="0" w:space="0" w:color="auto"/>
        <w:right w:val="none" w:sz="0" w:space="0" w:color="auto"/>
      </w:divBdr>
      <w:divsChild>
        <w:div w:id="984550886">
          <w:marLeft w:val="0"/>
          <w:marRight w:val="0"/>
          <w:marTop w:val="0"/>
          <w:marBottom w:val="0"/>
          <w:divBdr>
            <w:top w:val="none" w:sz="0" w:space="0" w:color="auto"/>
            <w:left w:val="none" w:sz="0" w:space="0" w:color="auto"/>
            <w:bottom w:val="none" w:sz="0" w:space="0" w:color="auto"/>
            <w:right w:val="none" w:sz="0" w:space="0" w:color="auto"/>
          </w:divBdr>
          <w:divsChild>
            <w:div w:id="1071543626">
              <w:marLeft w:val="0"/>
              <w:marRight w:val="0"/>
              <w:marTop w:val="0"/>
              <w:marBottom w:val="0"/>
              <w:divBdr>
                <w:top w:val="none" w:sz="0" w:space="0" w:color="auto"/>
                <w:left w:val="none" w:sz="0" w:space="0" w:color="auto"/>
                <w:bottom w:val="none" w:sz="0" w:space="0" w:color="auto"/>
                <w:right w:val="none" w:sz="0" w:space="0" w:color="auto"/>
              </w:divBdr>
              <w:divsChild>
                <w:div w:id="2024624819">
                  <w:marLeft w:val="0"/>
                  <w:marRight w:val="0"/>
                  <w:marTop w:val="0"/>
                  <w:marBottom w:val="0"/>
                  <w:divBdr>
                    <w:top w:val="none" w:sz="0" w:space="0" w:color="auto"/>
                    <w:left w:val="none" w:sz="0" w:space="0" w:color="auto"/>
                    <w:bottom w:val="none" w:sz="0" w:space="0" w:color="auto"/>
                    <w:right w:val="none" w:sz="0" w:space="0" w:color="auto"/>
                  </w:divBdr>
                  <w:divsChild>
                    <w:div w:id="183776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64373">
      <w:bodyDiv w:val="1"/>
      <w:marLeft w:val="0"/>
      <w:marRight w:val="0"/>
      <w:marTop w:val="0"/>
      <w:marBottom w:val="0"/>
      <w:divBdr>
        <w:top w:val="none" w:sz="0" w:space="0" w:color="auto"/>
        <w:left w:val="none" w:sz="0" w:space="0" w:color="auto"/>
        <w:bottom w:val="none" w:sz="0" w:space="0" w:color="auto"/>
        <w:right w:val="none" w:sz="0" w:space="0" w:color="auto"/>
      </w:divBdr>
      <w:divsChild>
        <w:div w:id="1569266044">
          <w:marLeft w:val="0"/>
          <w:marRight w:val="0"/>
          <w:marTop w:val="0"/>
          <w:marBottom w:val="0"/>
          <w:divBdr>
            <w:top w:val="none" w:sz="0" w:space="0" w:color="auto"/>
            <w:left w:val="none" w:sz="0" w:space="0" w:color="auto"/>
            <w:bottom w:val="none" w:sz="0" w:space="0" w:color="auto"/>
            <w:right w:val="none" w:sz="0" w:space="0" w:color="auto"/>
          </w:divBdr>
          <w:divsChild>
            <w:div w:id="233862301">
              <w:marLeft w:val="0"/>
              <w:marRight w:val="0"/>
              <w:marTop w:val="0"/>
              <w:marBottom w:val="0"/>
              <w:divBdr>
                <w:top w:val="none" w:sz="0" w:space="0" w:color="auto"/>
                <w:left w:val="none" w:sz="0" w:space="0" w:color="auto"/>
                <w:bottom w:val="none" w:sz="0" w:space="0" w:color="auto"/>
                <w:right w:val="none" w:sz="0" w:space="0" w:color="auto"/>
              </w:divBdr>
              <w:divsChild>
                <w:div w:id="99931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12120">
      <w:bodyDiv w:val="1"/>
      <w:marLeft w:val="0"/>
      <w:marRight w:val="0"/>
      <w:marTop w:val="0"/>
      <w:marBottom w:val="0"/>
      <w:divBdr>
        <w:top w:val="none" w:sz="0" w:space="0" w:color="auto"/>
        <w:left w:val="none" w:sz="0" w:space="0" w:color="auto"/>
        <w:bottom w:val="none" w:sz="0" w:space="0" w:color="auto"/>
        <w:right w:val="none" w:sz="0" w:space="0" w:color="auto"/>
      </w:divBdr>
    </w:div>
    <w:div w:id="1353143381">
      <w:bodyDiv w:val="1"/>
      <w:marLeft w:val="0"/>
      <w:marRight w:val="0"/>
      <w:marTop w:val="0"/>
      <w:marBottom w:val="0"/>
      <w:divBdr>
        <w:top w:val="none" w:sz="0" w:space="0" w:color="auto"/>
        <w:left w:val="none" w:sz="0" w:space="0" w:color="auto"/>
        <w:bottom w:val="none" w:sz="0" w:space="0" w:color="auto"/>
        <w:right w:val="none" w:sz="0" w:space="0" w:color="auto"/>
      </w:divBdr>
      <w:divsChild>
        <w:div w:id="36590463">
          <w:marLeft w:val="0"/>
          <w:marRight w:val="0"/>
          <w:marTop w:val="0"/>
          <w:marBottom w:val="0"/>
          <w:divBdr>
            <w:top w:val="none" w:sz="0" w:space="0" w:color="auto"/>
            <w:left w:val="none" w:sz="0" w:space="0" w:color="auto"/>
            <w:bottom w:val="none" w:sz="0" w:space="0" w:color="auto"/>
            <w:right w:val="none" w:sz="0" w:space="0" w:color="auto"/>
          </w:divBdr>
          <w:divsChild>
            <w:div w:id="21369020">
              <w:marLeft w:val="0"/>
              <w:marRight w:val="0"/>
              <w:marTop w:val="0"/>
              <w:marBottom w:val="0"/>
              <w:divBdr>
                <w:top w:val="none" w:sz="0" w:space="0" w:color="auto"/>
                <w:left w:val="none" w:sz="0" w:space="0" w:color="auto"/>
                <w:bottom w:val="none" w:sz="0" w:space="0" w:color="auto"/>
                <w:right w:val="none" w:sz="0" w:space="0" w:color="auto"/>
              </w:divBdr>
              <w:divsChild>
                <w:div w:id="178769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552714">
      <w:bodyDiv w:val="1"/>
      <w:marLeft w:val="0"/>
      <w:marRight w:val="0"/>
      <w:marTop w:val="0"/>
      <w:marBottom w:val="0"/>
      <w:divBdr>
        <w:top w:val="none" w:sz="0" w:space="0" w:color="auto"/>
        <w:left w:val="none" w:sz="0" w:space="0" w:color="auto"/>
        <w:bottom w:val="none" w:sz="0" w:space="0" w:color="auto"/>
        <w:right w:val="none" w:sz="0" w:space="0" w:color="auto"/>
      </w:divBdr>
    </w:div>
    <w:div w:id="1787893477">
      <w:bodyDiv w:val="1"/>
      <w:marLeft w:val="0"/>
      <w:marRight w:val="0"/>
      <w:marTop w:val="0"/>
      <w:marBottom w:val="0"/>
      <w:divBdr>
        <w:top w:val="none" w:sz="0" w:space="0" w:color="auto"/>
        <w:left w:val="none" w:sz="0" w:space="0" w:color="auto"/>
        <w:bottom w:val="none" w:sz="0" w:space="0" w:color="auto"/>
        <w:right w:val="none" w:sz="0" w:space="0" w:color="auto"/>
      </w:divBdr>
      <w:divsChild>
        <w:div w:id="59329250">
          <w:marLeft w:val="0"/>
          <w:marRight w:val="0"/>
          <w:marTop w:val="0"/>
          <w:marBottom w:val="0"/>
          <w:divBdr>
            <w:top w:val="none" w:sz="0" w:space="0" w:color="auto"/>
            <w:left w:val="none" w:sz="0" w:space="0" w:color="auto"/>
            <w:bottom w:val="none" w:sz="0" w:space="0" w:color="auto"/>
            <w:right w:val="none" w:sz="0" w:space="0" w:color="auto"/>
          </w:divBdr>
          <w:divsChild>
            <w:div w:id="1645041513">
              <w:marLeft w:val="0"/>
              <w:marRight w:val="0"/>
              <w:marTop w:val="0"/>
              <w:marBottom w:val="0"/>
              <w:divBdr>
                <w:top w:val="none" w:sz="0" w:space="0" w:color="auto"/>
                <w:left w:val="none" w:sz="0" w:space="0" w:color="auto"/>
                <w:bottom w:val="none" w:sz="0" w:space="0" w:color="auto"/>
                <w:right w:val="none" w:sz="0" w:space="0" w:color="auto"/>
              </w:divBdr>
              <w:divsChild>
                <w:div w:id="45772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755517">
      <w:bodyDiv w:val="1"/>
      <w:marLeft w:val="0"/>
      <w:marRight w:val="0"/>
      <w:marTop w:val="0"/>
      <w:marBottom w:val="0"/>
      <w:divBdr>
        <w:top w:val="none" w:sz="0" w:space="0" w:color="auto"/>
        <w:left w:val="none" w:sz="0" w:space="0" w:color="auto"/>
        <w:bottom w:val="none" w:sz="0" w:space="0" w:color="auto"/>
        <w:right w:val="none" w:sz="0" w:space="0" w:color="auto"/>
      </w:divBdr>
    </w:div>
    <w:div w:id="213589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03F1A6-4213-F64C-B206-D4070B7E330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adhora mahzebin</dc:creator>
  <keywords/>
  <dc:description/>
  <lastModifiedBy>Mevish Sheikh (2026547)</lastModifiedBy>
  <revision>3</revision>
  <dcterms:created xsi:type="dcterms:W3CDTF">2023-06-09T15:17:00.0000000Z</dcterms:created>
  <dcterms:modified xsi:type="dcterms:W3CDTF">2023-06-13T10:05:15.9705401Z</dcterms:modified>
</coreProperties>
</file>