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7B7BD" w14:textId="132C4918" w:rsidR="00BC61DD" w:rsidRPr="00CE221F" w:rsidRDefault="00BC61DD" w:rsidP="00CE221F">
      <w:pPr>
        <w:spacing w:line="360" w:lineRule="auto"/>
        <w:rPr>
          <w:rFonts w:ascii="Arial" w:hAnsi="Arial" w:cs="Arial"/>
          <w:b/>
          <w:bCs/>
          <w:sz w:val="36"/>
          <w:szCs w:val="36"/>
          <w:u w:val="single"/>
        </w:rPr>
      </w:pPr>
      <w:r w:rsidRPr="00CE221F">
        <w:rPr>
          <w:rFonts w:ascii="Arial" w:hAnsi="Arial" w:cs="Arial"/>
          <w:b/>
          <w:bCs/>
          <w:sz w:val="36"/>
          <w:szCs w:val="36"/>
          <w:u w:val="single"/>
        </w:rPr>
        <w:t>Ymateb ysgrifenedig- cynnig ar gyfer prosiect cymunedol ysgol</w:t>
      </w:r>
    </w:p>
    <w:p w14:paraId="24FCE786" w14:textId="3356933B" w:rsidR="00BC61DD" w:rsidRPr="00CE221F" w:rsidRDefault="00BC61DD" w:rsidP="00CE221F">
      <w:pPr>
        <w:spacing w:line="360" w:lineRule="auto"/>
        <w:rPr>
          <w:rFonts w:ascii="Arial" w:hAnsi="Arial" w:cs="Arial"/>
          <w:b/>
          <w:bCs/>
          <w:sz w:val="28"/>
          <w:szCs w:val="28"/>
          <w:u w:val="single"/>
        </w:rPr>
      </w:pPr>
      <w:r w:rsidRPr="00CE221F">
        <w:rPr>
          <w:rFonts w:ascii="Arial" w:hAnsi="Arial" w:cs="Arial"/>
          <w:b/>
          <w:bCs/>
          <w:sz w:val="28"/>
          <w:szCs w:val="28"/>
          <w:u w:val="single"/>
        </w:rPr>
        <w:t>Targedau</w:t>
      </w:r>
    </w:p>
    <w:tbl>
      <w:tblPr>
        <w:tblStyle w:val="TableGrid"/>
        <w:tblW w:w="0" w:type="auto"/>
        <w:tblLook w:val="04A0" w:firstRow="1" w:lastRow="0" w:firstColumn="1" w:lastColumn="0" w:noHBand="0" w:noVBand="1"/>
      </w:tblPr>
      <w:tblGrid>
        <w:gridCol w:w="1661"/>
        <w:gridCol w:w="5016"/>
        <w:gridCol w:w="2339"/>
      </w:tblGrid>
      <w:tr w:rsidR="00BC61DD" w:rsidRPr="00CE221F" w14:paraId="3DF94FC1" w14:textId="77777777" w:rsidTr="00A80444">
        <w:tc>
          <w:tcPr>
            <w:tcW w:w="1838" w:type="dxa"/>
          </w:tcPr>
          <w:p w14:paraId="5F10BEA7" w14:textId="77777777" w:rsidR="00BC61DD" w:rsidRPr="00CE221F" w:rsidRDefault="00BC61DD" w:rsidP="00CE221F">
            <w:pPr>
              <w:pStyle w:val="AssignBody"/>
              <w:rPr>
                <w:rFonts w:cs="Arial"/>
                <w:b/>
                <w:bCs/>
                <w:sz w:val="20"/>
                <w:szCs w:val="20"/>
                <w:lang w:val="cy-GB"/>
              </w:rPr>
            </w:pPr>
            <w:r w:rsidRPr="00CE221F">
              <w:rPr>
                <w:rFonts w:cs="Arial"/>
                <w:b/>
                <w:bCs/>
                <w:sz w:val="20"/>
                <w:szCs w:val="20"/>
                <w:lang w:val="cy-GB"/>
              </w:rPr>
              <w:t xml:space="preserve">Targedau </w:t>
            </w:r>
          </w:p>
        </w:tc>
        <w:tc>
          <w:tcPr>
            <w:tcW w:w="3589" w:type="dxa"/>
          </w:tcPr>
          <w:p w14:paraId="206EE336" w14:textId="77777777" w:rsidR="00BC61DD" w:rsidRPr="00CE221F" w:rsidRDefault="00BC61DD" w:rsidP="00CE221F">
            <w:pPr>
              <w:pStyle w:val="AssignBody"/>
              <w:rPr>
                <w:rFonts w:cs="Arial"/>
                <w:b/>
                <w:bCs/>
                <w:sz w:val="20"/>
                <w:szCs w:val="20"/>
                <w:lang w:val="cy-GB"/>
              </w:rPr>
            </w:pPr>
            <w:r w:rsidRPr="00CE221F">
              <w:rPr>
                <w:rFonts w:cs="Arial"/>
                <w:b/>
                <w:bCs/>
                <w:sz w:val="20"/>
                <w:szCs w:val="20"/>
                <w:lang w:val="cy-GB"/>
              </w:rPr>
              <w:t xml:space="preserve">Sut rydych wedi gweithio ar hwn </w:t>
            </w:r>
          </w:p>
        </w:tc>
        <w:tc>
          <w:tcPr>
            <w:tcW w:w="3589" w:type="dxa"/>
          </w:tcPr>
          <w:p w14:paraId="590F6096" w14:textId="77777777" w:rsidR="00BC61DD" w:rsidRPr="00CE221F" w:rsidRDefault="00BC61DD" w:rsidP="00CE221F">
            <w:pPr>
              <w:pStyle w:val="AssignBody"/>
              <w:rPr>
                <w:rFonts w:cs="Arial"/>
                <w:b/>
                <w:bCs/>
                <w:sz w:val="20"/>
                <w:szCs w:val="20"/>
                <w:lang w:val="cy-GB"/>
              </w:rPr>
            </w:pPr>
            <w:r w:rsidRPr="00CE221F">
              <w:rPr>
                <w:rFonts w:cs="Arial"/>
                <w:b/>
                <w:bCs/>
                <w:sz w:val="20"/>
                <w:szCs w:val="20"/>
                <w:lang w:val="cy-GB"/>
              </w:rPr>
              <w:t xml:space="preserve">Ceir enghraifft ar </w:t>
            </w:r>
          </w:p>
        </w:tc>
      </w:tr>
      <w:tr w:rsidR="00BC61DD" w:rsidRPr="00CE221F" w14:paraId="23EA2426" w14:textId="77777777" w:rsidTr="00A80444">
        <w:tc>
          <w:tcPr>
            <w:tcW w:w="1838" w:type="dxa"/>
          </w:tcPr>
          <w:p w14:paraId="20758338" w14:textId="77777777" w:rsidR="00BC61DD" w:rsidRPr="00CE221F" w:rsidRDefault="00BC61DD" w:rsidP="00CE221F">
            <w:pPr>
              <w:pStyle w:val="AssignBody"/>
              <w:rPr>
                <w:rFonts w:cs="Arial"/>
                <w:b/>
                <w:bCs/>
                <w:sz w:val="20"/>
                <w:szCs w:val="20"/>
                <w:lang w:val="cy-GB"/>
              </w:rPr>
            </w:pPr>
            <w:r w:rsidRPr="00CE221F">
              <w:rPr>
                <w:rFonts w:cs="Arial"/>
                <w:b/>
                <w:bCs/>
                <w:sz w:val="20"/>
                <w:szCs w:val="20"/>
                <w:lang w:val="cy-GB"/>
              </w:rPr>
              <w:t>T</w:t>
            </w:r>
            <w:bookmarkStart w:id="0" w:name="cysill"/>
            <w:bookmarkEnd w:id="0"/>
            <w:r w:rsidRPr="00CE221F">
              <w:rPr>
                <w:rFonts w:cs="Arial"/>
                <w:b/>
                <w:bCs/>
                <w:sz w:val="20"/>
                <w:szCs w:val="20"/>
                <w:lang w:val="cy-GB"/>
              </w:rPr>
              <w:t xml:space="preserve">arged 1- </w:t>
            </w:r>
            <w:r w:rsidRPr="00CE221F">
              <w:rPr>
                <w:rFonts w:cs="Arial"/>
                <w:i/>
                <w:iCs/>
                <w:sz w:val="20"/>
                <w:szCs w:val="20"/>
                <w:lang w:val="cy-GB"/>
              </w:rPr>
              <w:t>Cyfeirio’n gyson gywir drwy’r aseiniad gan ddilyn canllawiau Harvard.</w:t>
            </w:r>
          </w:p>
        </w:tc>
        <w:tc>
          <w:tcPr>
            <w:tcW w:w="3589" w:type="dxa"/>
          </w:tcPr>
          <w:p w14:paraId="5737C898" w14:textId="77777777" w:rsidR="00BC61DD" w:rsidRPr="00CE221F" w:rsidRDefault="00BC61DD" w:rsidP="00CE221F">
            <w:pPr>
              <w:pStyle w:val="AssignBody"/>
              <w:rPr>
                <w:rFonts w:cs="Arial"/>
                <w:lang w:val="cy-GB"/>
              </w:rPr>
            </w:pPr>
            <w:r w:rsidRPr="00CE221F">
              <w:rPr>
                <w:rFonts w:cs="Arial"/>
                <w:lang w:val="cy-GB"/>
              </w:rPr>
              <w:t>Wedi defnyddio’r llawlyfr cyfeirnodi Harvard a’i gyfeirio at yn gyson.</w:t>
            </w:r>
          </w:p>
        </w:tc>
        <w:tc>
          <w:tcPr>
            <w:tcW w:w="3589" w:type="dxa"/>
          </w:tcPr>
          <w:p w14:paraId="1217537A" w14:textId="77777777" w:rsidR="00BC61DD" w:rsidRPr="00CE221F" w:rsidRDefault="00BC61DD" w:rsidP="00CE221F">
            <w:pPr>
              <w:pStyle w:val="AssignBody"/>
              <w:rPr>
                <w:rFonts w:cs="Arial"/>
                <w:lang w:val="cy-GB"/>
              </w:rPr>
            </w:pPr>
            <w:r w:rsidRPr="00CE221F">
              <w:rPr>
                <w:rFonts w:cs="Arial"/>
                <w:lang w:val="cy-GB"/>
              </w:rPr>
              <w:t>Trwy gydol yr aseiniad.</w:t>
            </w:r>
          </w:p>
        </w:tc>
      </w:tr>
      <w:tr w:rsidR="00BC61DD" w:rsidRPr="00CE221F" w14:paraId="7D49EFE2" w14:textId="77777777" w:rsidTr="00A80444">
        <w:tc>
          <w:tcPr>
            <w:tcW w:w="1838" w:type="dxa"/>
          </w:tcPr>
          <w:p w14:paraId="68797B74" w14:textId="77777777" w:rsidR="00BC61DD" w:rsidRPr="00CE221F" w:rsidRDefault="00BC61DD" w:rsidP="00CE221F">
            <w:pPr>
              <w:pStyle w:val="AssignBody"/>
              <w:rPr>
                <w:rFonts w:cs="Arial"/>
                <w:b/>
                <w:bCs/>
                <w:sz w:val="20"/>
                <w:szCs w:val="20"/>
                <w:lang w:val="cy-GB"/>
              </w:rPr>
            </w:pPr>
            <w:r w:rsidRPr="00CE221F">
              <w:rPr>
                <w:rFonts w:cs="Arial"/>
                <w:b/>
                <w:bCs/>
                <w:sz w:val="20"/>
                <w:szCs w:val="20"/>
                <w:lang w:val="cy-GB"/>
              </w:rPr>
              <w:t xml:space="preserve">Targed 2- </w:t>
            </w:r>
            <w:r w:rsidRPr="00CE221F">
              <w:rPr>
                <w:rFonts w:cs="Arial"/>
                <w:i/>
                <w:iCs/>
                <w:sz w:val="20"/>
                <w:szCs w:val="20"/>
                <w:lang w:val="cy-GB"/>
              </w:rPr>
              <w:t>Prawf ddarllen er mwyn osgoi gwallau esgeulus.</w:t>
            </w:r>
          </w:p>
        </w:tc>
        <w:tc>
          <w:tcPr>
            <w:tcW w:w="3589" w:type="dxa"/>
          </w:tcPr>
          <w:p w14:paraId="1781ED15" w14:textId="77777777" w:rsidR="00BC61DD" w:rsidRPr="00CE221F" w:rsidRDefault="00BC61DD" w:rsidP="00CE221F">
            <w:pPr>
              <w:pStyle w:val="AssignBody"/>
              <w:rPr>
                <w:rFonts w:cs="Arial"/>
                <w:lang w:val="cy-GB"/>
              </w:rPr>
            </w:pPr>
            <w:r w:rsidRPr="00CE221F">
              <w:rPr>
                <w:rFonts w:cs="Arial"/>
                <w:lang w:val="cy-GB"/>
              </w:rPr>
              <w:t xml:space="preserve">Wedi defnyddio Cysill yn fwy effeithiol a prawf ddarllen fy ngwaith. </w:t>
            </w:r>
          </w:p>
        </w:tc>
        <w:tc>
          <w:tcPr>
            <w:tcW w:w="3589" w:type="dxa"/>
          </w:tcPr>
          <w:p w14:paraId="6E70ED3B" w14:textId="77777777" w:rsidR="00BC61DD" w:rsidRPr="00CE221F" w:rsidRDefault="00BC61DD" w:rsidP="00CE221F">
            <w:pPr>
              <w:pStyle w:val="AssignBody"/>
              <w:rPr>
                <w:rFonts w:cs="Arial"/>
                <w:lang w:val="cy-GB"/>
              </w:rPr>
            </w:pPr>
            <w:r w:rsidRPr="00CE221F">
              <w:rPr>
                <w:rFonts w:cs="Arial"/>
                <w:lang w:val="cy-GB"/>
              </w:rPr>
              <w:t>Trwy gydol yr aseiniad.</w:t>
            </w:r>
          </w:p>
        </w:tc>
      </w:tr>
      <w:tr w:rsidR="00BC61DD" w:rsidRPr="00CE221F" w14:paraId="06ADA92E" w14:textId="77777777" w:rsidTr="00A80444">
        <w:tc>
          <w:tcPr>
            <w:tcW w:w="1838" w:type="dxa"/>
          </w:tcPr>
          <w:p w14:paraId="1884B042" w14:textId="77777777" w:rsidR="00BC61DD" w:rsidRPr="00CE221F" w:rsidRDefault="00BC61DD" w:rsidP="00CE221F">
            <w:pPr>
              <w:pStyle w:val="AssignBody"/>
              <w:rPr>
                <w:rFonts w:cs="Arial"/>
                <w:b/>
                <w:bCs/>
                <w:sz w:val="20"/>
                <w:szCs w:val="20"/>
                <w:lang w:val="cy-GB"/>
              </w:rPr>
            </w:pPr>
            <w:r w:rsidRPr="00CE221F">
              <w:rPr>
                <w:rFonts w:cs="Arial"/>
                <w:b/>
                <w:bCs/>
                <w:sz w:val="20"/>
                <w:szCs w:val="20"/>
                <w:lang w:val="cy-GB"/>
              </w:rPr>
              <w:t xml:space="preserve">Targed 3- </w:t>
            </w:r>
            <w:r w:rsidRPr="00CE221F">
              <w:rPr>
                <w:rFonts w:cs="Arial"/>
                <w:i/>
                <w:iCs/>
                <w:sz w:val="20"/>
                <w:szCs w:val="20"/>
                <w:lang w:val="cy-GB"/>
              </w:rPr>
              <w:t>Datblygu’r sgil o ddadansoddi’n feirniadol drwy sicrhau cefnogi pob sylwad/honiad gyda tystiolaeth.</w:t>
            </w:r>
          </w:p>
        </w:tc>
        <w:tc>
          <w:tcPr>
            <w:tcW w:w="3589" w:type="dxa"/>
          </w:tcPr>
          <w:p w14:paraId="356A90E5" w14:textId="66B9FC37" w:rsidR="00BC61DD" w:rsidRPr="00CE221F" w:rsidRDefault="005F14CB" w:rsidP="00CE221F">
            <w:pPr>
              <w:pStyle w:val="AssignBody"/>
              <w:rPr>
                <w:rFonts w:cs="Arial"/>
                <w:lang w:val="cy-GB"/>
              </w:rPr>
            </w:pPr>
            <w:hyperlink r:id="rId8" w:history="1">
              <w:r w:rsidR="00BC61DD" w:rsidRPr="00CE221F">
                <w:rPr>
                  <w:rStyle w:val="Hyperlink"/>
                  <w:rFonts w:cs="Arial"/>
                  <w:lang w:val="cy-GB"/>
                </w:rPr>
                <w:t>https://www.youtube.com/watch?v=DR9Zq7y9xt4</w:t>
              </w:r>
            </w:hyperlink>
            <w:r w:rsidR="00BC61DD" w:rsidRPr="00CE221F">
              <w:rPr>
                <w:rFonts w:cs="Arial"/>
                <w:lang w:val="cy-GB"/>
              </w:rPr>
              <w:t xml:space="preserve"> Gwylio’r fideo i gallu ddod i ddeall y sgil o beth sydd angen gwneud i gefnogi pob sylwad.</w:t>
            </w:r>
          </w:p>
        </w:tc>
        <w:tc>
          <w:tcPr>
            <w:tcW w:w="3589" w:type="dxa"/>
          </w:tcPr>
          <w:p w14:paraId="54456E84" w14:textId="77777777" w:rsidR="00BC61DD" w:rsidRPr="00CE221F" w:rsidRDefault="00BC61DD" w:rsidP="00CE221F">
            <w:pPr>
              <w:pStyle w:val="AssignBody"/>
              <w:rPr>
                <w:rFonts w:cs="Arial"/>
                <w:lang w:val="cy-GB"/>
              </w:rPr>
            </w:pPr>
            <w:r w:rsidRPr="00CE221F">
              <w:rPr>
                <w:rFonts w:cs="Arial"/>
                <w:lang w:val="cy-GB"/>
              </w:rPr>
              <w:t>Gweler * ar ddechrau paragraff o dystiolaeth.</w:t>
            </w:r>
          </w:p>
        </w:tc>
      </w:tr>
    </w:tbl>
    <w:p w14:paraId="1D43A71C" w14:textId="3C407CE2" w:rsidR="00344C06" w:rsidRPr="00CE221F" w:rsidRDefault="00344C06" w:rsidP="00CE221F">
      <w:pPr>
        <w:spacing w:line="360" w:lineRule="auto"/>
        <w:rPr>
          <w:rFonts w:ascii="Arial" w:hAnsi="Arial" w:cs="Arial"/>
          <w:sz w:val="28"/>
          <w:szCs w:val="28"/>
        </w:rPr>
      </w:pPr>
    </w:p>
    <w:p w14:paraId="1103B45C" w14:textId="3D2A556C" w:rsidR="00BC61DD" w:rsidRPr="00CE221F" w:rsidRDefault="00A833A8" w:rsidP="00CE221F">
      <w:pPr>
        <w:spacing w:line="360" w:lineRule="auto"/>
        <w:rPr>
          <w:rFonts w:ascii="Arial" w:hAnsi="Arial" w:cs="Arial"/>
          <w:sz w:val="22"/>
          <w:szCs w:val="22"/>
        </w:rPr>
      </w:pPr>
      <w:r w:rsidRPr="00CE221F">
        <w:rPr>
          <w:rFonts w:ascii="Arial" w:hAnsi="Arial" w:cs="Arial"/>
          <w:sz w:val="22"/>
          <w:szCs w:val="22"/>
        </w:rPr>
        <w:t xml:space="preserve">Mae’r Ysgol wedi’i leoli yng nghefn gwlad, gyda 129 o blant a 15 athro, rydw i yn dysgu yn ddosbarth blwyddyn 4, gyda chynorthwyydd 1:1 i ddisgybl awtistig. Yn yr ysgol mae 30% o’r disgyblion gydag anghenion dysgu ychwanegol, 72% o’r disgyblion yn iaith gyntaf Saesneg a 21% o’r disgyblion yn derbyn prydau ysgol am ddim (Estyn, 2014). </w:t>
      </w:r>
      <w:r w:rsidR="00720998">
        <w:rPr>
          <w:rFonts w:ascii="Arial" w:hAnsi="Arial" w:cs="Arial"/>
          <w:sz w:val="22"/>
          <w:szCs w:val="22"/>
        </w:rPr>
        <w:t>Byddaf yn cadw’r ysgol yn gyfrinachol wrth ddilyn canllawiau BERA (2018).</w:t>
      </w:r>
      <w:r w:rsidRPr="00CE221F">
        <w:rPr>
          <w:rFonts w:ascii="Arial" w:hAnsi="Arial" w:cs="Arial"/>
          <w:sz w:val="22"/>
          <w:szCs w:val="22"/>
        </w:rPr>
        <w:t xml:space="preserve">Mae’r ysgol yn un gymunedol sydd yn rhoi cartref wythnosol i’r clwb ffermwyr ifanc, merched y wawr a chyfarfodydd y cownsil cymunedol. Maent hefyd yn Ysgol sydd yn gwahodd llawer o bobl o’r gymuned i mewn i helpu creu addysg gyfoethog i’r disgyblion, rhai enghreifftiau o hyn oedd cael cyn disgybl nol i’r ysgol i arddangos ‘mini cooper’ o’r 60au a ‘mini cooper’ y degawd yma ac i drafod y gwahaniaethau yn ystod thema 60au y disgyblion. Mae gan yr ysgol ardal allanol fawr sydd yn rhoi cyfle i’r disgyblion i fod yn ddysgwyr creadigol a mentrus, mae dosbarth meithrin a </w:t>
      </w:r>
      <w:r w:rsidRPr="00CE221F">
        <w:rPr>
          <w:rFonts w:ascii="Arial" w:hAnsi="Arial" w:cs="Arial"/>
          <w:sz w:val="22"/>
          <w:szCs w:val="22"/>
        </w:rPr>
        <w:lastRenderedPageBreak/>
        <w:t xml:space="preserve">derbyn yn cael y cyfle i fod yn greadigol yn ei ardal allanol o ‘Pentre’ bach’ bychan, tra bod y disgyblion henach yr ysgol yn cael chwarae ar y cae rygbi, y caech denis/pêl droed neu'r parc pren. Mae hefyd gan yr ysgol ardal goedlan sydd heb gael y cariad ers Covid, felly wrth feddwl am brosiect all helpu’r gymuned, gall disgyblion gweithio gyda’i gilydd gyda’r cartref henoed i greu gardd gymunedol i bawb cael mwynhau. Credaf fod cael perthynas cryf rhwng plant yn bwysig iawn, gall y berthynas hon fod o fudd mawr i’r henoed gan ei bod nhw yn gallu cael cyfle i deimlo o werth a hefyd, gall fod o amgylch disgyblion helpu’r henoed i fod yn fwy corfforol </w:t>
      </w:r>
      <w:r w:rsidR="00BC61DD" w:rsidRPr="00CE221F">
        <w:rPr>
          <w:rFonts w:ascii="Arial" w:hAnsi="Arial" w:cs="Arial"/>
          <w:sz w:val="22"/>
          <w:szCs w:val="22"/>
        </w:rPr>
        <w:t>(Bright Horizons, 2022).</w:t>
      </w:r>
    </w:p>
    <w:p w14:paraId="50B97149" w14:textId="77777777" w:rsidR="00A833A8" w:rsidRPr="00CE221F" w:rsidRDefault="00A833A8" w:rsidP="00CE221F">
      <w:pPr>
        <w:spacing w:line="360" w:lineRule="auto"/>
        <w:rPr>
          <w:rFonts w:ascii="Arial" w:hAnsi="Arial" w:cs="Arial"/>
          <w:sz w:val="22"/>
          <w:szCs w:val="22"/>
        </w:rPr>
      </w:pPr>
      <w:r w:rsidRPr="00CE221F">
        <w:rPr>
          <w:rFonts w:ascii="Arial" w:hAnsi="Arial" w:cs="Arial"/>
          <w:sz w:val="22"/>
          <w:szCs w:val="22"/>
        </w:rPr>
        <w:t>Mae sicrhau bod teuluoedd yn rhan fawr o’r prosiect hyn yn bwysig iawn i'r ysgol. Mae defnyddio teuluoedd mewn addysg yn sicrhau bod y disgyblion yn cael yr addysg gorau posib gan ei bod yn agor y drysau i ddisgyblion i gael fwy o gymorth yn ystod ei thaith addysg (Llyw Cymru, 2015). Wrth i’r Ysgol ddechrau feddwl am ddefnyddio’r teuluoedd i liwio addysg y plant mae'n dod gyda heriau, gweler bod amser, amgylchiadau, heriau daearyddol a chorfforol, diffyg hyder a drwgdybio (Llyw Cymru, 2014). Mae’n bwysig bod yr ysgol yn sicrhau bod yr heriau yma yn fach iawn i sicrhau effaith da i’r disgyblion o weithio gyda theuluoedd. Wrth gwblhau'r prosiect hwn mae gweithio gyda theuluoedd yn dod yn natur ail law.</w:t>
      </w:r>
    </w:p>
    <w:p w14:paraId="2D2A21FC" w14:textId="77777777" w:rsidR="00A833A8" w:rsidRPr="00CE221F" w:rsidRDefault="00A833A8" w:rsidP="00CE221F">
      <w:pPr>
        <w:pStyle w:val="HTMLPreformatted"/>
        <w:spacing w:line="360" w:lineRule="auto"/>
        <w:rPr>
          <w:rFonts w:ascii="Arial" w:hAnsi="Arial" w:cs="Arial"/>
          <w:sz w:val="22"/>
          <w:szCs w:val="22"/>
          <w:lang w:val="cy-GB"/>
        </w:rPr>
      </w:pPr>
      <w:r w:rsidRPr="00CE221F">
        <w:rPr>
          <w:rFonts w:ascii="Arial" w:hAnsi="Arial" w:cs="Arial"/>
          <w:sz w:val="22"/>
          <w:szCs w:val="22"/>
          <w:lang w:val="cy-GB"/>
        </w:rPr>
        <w:t xml:space="preserve">Gweler bod effaith mawr wedi bod ar berthnasoedd ers covid, mae plant nawr yn gweld yn anodd creu cysylltiad gydag oedolyn o achos gwisgo mygydau, gweler bod gwisgo mygydau yn ystod y pandemig wedi effeithio ar ddatblygiad babis gan ei bod nhw methu gweld mynegiant hwyneb sydd yn atal nhw rhag ymddiried yn oedolion (Green. J et al, 2020). Mae ffrindiau yn helpu’i gilydd i ddatblygu sgiliau newydd megis trafodaeth, cydweithredu a datrys gwrthdaro, ond ers covid mae’r sgiliau yma wedi gwanhau (Hallett. V, 2021). Felly wrth i ni ddechrau deall ambell effaith cafodd y pandemig ar blant, penderfynais fod yn bwysig i ni fel ysgol i ddefnyddio’r gymuned i hybu datblygiad y plant a hefyd y gymuned. </w:t>
      </w:r>
    </w:p>
    <w:p w14:paraId="3A4AB867" w14:textId="18757C55" w:rsidR="00BC61DD" w:rsidRPr="00CE221F" w:rsidRDefault="00A833A8"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Mae yna lawer o bobl yn y cartref henoed sydd yn dioddef o gyflwr dementia, wrth edrych yn fanylach mewn i’r cyflwr gweler bod plant yn gallu bod o fudd mawr i’r unigolion sydd yn dioddef. Does dim llawer o ymchwil wedi cael ei gwneud ar gyfer gweld buddion plant a’r henoed ond yn yr ymchwil cafodd i’w gwneud mae’n amlwg bod gan y disgyblion effaith cadarnhaol arnynt, gan fod yr unigolion yn dangos lefel uwch o ymgysylltu cadarnhaol wrth ryngweithio â phlant. Gweler bod oedolion sydd yn dioddef o ddementia yn gallu rhoi sgiliau gydol oes i blant megis plygu tywel, sut i dwistio a sut i roi pethau mewn trefn, gall adeiladu perthynas rhwng yr henoed a disgyblion arwain at lai o broblemau ymddygiadol yn y dyfodol a hefyd adeiladu ar ddatblygiad cymdeithasol plant</w:t>
      </w:r>
      <w:r w:rsidR="00BC61DD" w:rsidRPr="00CE221F">
        <w:rPr>
          <w:rFonts w:ascii="Arial" w:hAnsi="Arial" w:cs="Arial"/>
          <w:color w:val="202124"/>
          <w:sz w:val="22"/>
          <w:szCs w:val="22"/>
          <w:lang w:val="cy-GB"/>
        </w:rPr>
        <w:t xml:space="preserve"> (Heerema. E, 2022). </w:t>
      </w:r>
    </w:p>
    <w:p w14:paraId="2BAC3A0E" w14:textId="77777777" w:rsidR="00A833A8" w:rsidRPr="00CE221F" w:rsidRDefault="00A833A8" w:rsidP="00CE221F">
      <w:pPr>
        <w:spacing w:line="360" w:lineRule="auto"/>
        <w:rPr>
          <w:rFonts w:ascii="Arial" w:hAnsi="Arial" w:cs="Arial"/>
          <w:sz w:val="22"/>
          <w:szCs w:val="22"/>
        </w:rPr>
      </w:pPr>
      <w:r w:rsidRPr="00CE221F">
        <w:rPr>
          <w:rFonts w:ascii="Arial" w:hAnsi="Arial" w:cs="Arial"/>
          <w:sz w:val="22"/>
          <w:szCs w:val="22"/>
        </w:rPr>
        <w:t>Mae Dementia yn gyflwr anodd iawn i unrhyw berson i ddelio gyda, felly wrth roi'r cyfle i blant i ddarganfod ac archwilio byddant yn gallu dysgu llawer am y cyflwr bydd yn gallu helpu nhw i ddatblygu i fod yn unigolion moesegol.</w:t>
      </w:r>
    </w:p>
    <w:p w14:paraId="5D3B59A0" w14:textId="77777777" w:rsidR="00A833A8" w:rsidRPr="00CE221F" w:rsidRDefault="00A833A8" w:rsidP="00CE221F">
      <w:pPr>
        <w:spacing w:line="360" w:lineRule="auto"/>
        <w:rPr>
          <w:rFonts w:ascii="Arial" w:hAnsi="Arial" w:cs="Arial"/>
          <w:sz w:val="22"/>
          <w:szCs w:val="22"/>
        </w:rPr>
      </w:pPr>
      <w:r w:rsidRPr="00CE221F">
        <w:rPr>
          <w:rFonts w:ascii="Arial" w:hAnsi="Arial" w:cs="Arial"/>
          <w:sz w:val="22"/>
          <w:szCs w:val="22"/>
        </w:rPr>
        <w:lastRenderedPageBreak/>
        <w:t>Gweler bod llai o blant yn treulio amser gyda’i Mamgu a thad-cu sydd yn rhoi canlyniad gwael o blant yn datblygu rhagfarn a gwahaniaethu tuag at yr henoed. Mae plant heddiw yn cael ei rhoi at y bobl broffesiynol i’w edrych ar ôl felly ddim yn cael y cyfle i greu perthnasoedd agos a cryf gyda’r henoed. Gyda phlant a’r henoed yn dod at ei gilydd gall gweld gwerthoedd, agweddau cadarnhaol, meithrin perthnasoedd dynol ac yn diwallu anghenion emosiynol</w:t>
      </w:r>
      <w:r w:rsidR="005A7C87" w:rsidRPr="00CE221F">
        <w:rPr>
          <w:rFonts w:ascii="Arial" w:hAnsi="Arial" w:cs="Arial"/>
          <w:sz w:val="22"/>
          <w:szCs w:val="22"/>
        </w:rPr>
        <w:t xml:space="preserve"> (Holmes, C.L, 2009</w:t>
      </w:r>
      <w:r w:rsidRPr="00CE221F">
        <w:rPr>
          <w:rFonts w:ascii="Arial" w:hAnsi="Arial" w:cs="Arial"/>
          <w:sz w:val="22"/>
          <w:szCs w:val="22"/>
        </w:rPr>
        <w:t>). Mae hyn yn rhoi pwyslais mawr ar pam bod angen sicrhau bod y disgyblion yn cael ei throchu yn y cyfle i greu perthnasoedd gyda’r bobl hun yn y gymuned.</w:t>
      </w:r>
    </w:p>
    <w:p w14:paraId="13ED5C61" w14:textId="48EA449D" w:rsidR="005A7C87" w:rsidRPr="00CE221F" w:rsidRDefault="00A833A8" w:rsidP="00CE221F">
      <w:pPr>
        <w:spacing w:line="360" w:lineRule="auto"/>
        <w:rPr>
          <w:rFonts w:ascii="Arial" w:hAnsi="Arial" w:cs="Arial"/>
          <w:sz w:val="22"/>
          <w:szCs w:val="22"/>
        </w:rPr>
      </w:pPr>
      <w:r w:rsidRPr="00CE221F">
        <w:rPr>
          <w:rFonts w:ascii="Arial" w:hAnsi="Arial" w:cs="Arial"/>
          <w:sz w:val="22"/>
          <w:szCs w:val="22"/>
        </w:rPr>
        <w:t>Fel y dywed Vygotsky (1978) bod plant yn dysgu yn fwy wrth oedolyn gwybodus, wrth iddynt gwblhau'r gweithgareddau wythnosol yn yr ardd byddant yn dysgu sgiliau newydd tu allan i’r ystafell ddosbarth (McLeod.S, 2023). Wrth gwblhau'r dasg yma yn wythnosol maent yn rhoi'r cyfle i ddisgyblion i greu perthynas gyda MKO (More knowledgable other) arall yn lle defnyddio’r athro trwy’r adeg.</w:t>
      </w:r>
    </w:p>
    <w:p w14:paraId="7749C24D" w14:textId="20A52B2A" w:rsidR="005A7C87" w:rsidRPr="00CE221F" w:rsidRDefault="00A833A8" w:rsidP="00CE221F">
      <w:pPr>
        <w:spacing w:line="360" w:lineRule="auto"/>
        <w:rPr>
          <w:rFonts w:ascii="Arial" w:hAnsi="Arial" w:cs="Arial"/>
          <w:sz w:val="22"/>
          <w:szCs w:val="22"/>
        </w:rPr>
      </w:pPr>
      <w:r w:rsidRPr="00CE221F">
        <w:rPr>
          <w:rFonts w:ascii="Arial" w:hAnsi="Arial" w:cs="Arial"/>
          <w:sz w:val="22"/>
          <w:szCs w:val="22"/>
        </w:rPr>
        <w:t>Wrth i Gwricwlwm i Gymru fynd ar waith gwelwn fwy o bwyslais ar sicrhau bod y disgybl yn rhan enfawr o liwio dysgu unigol nhw. Gan fydd y disgyblion yn mynd ati i weithio yn annibynnol yn ystod yr wythnos i gynllunio beth maent am wneud yn y sesiwn arddio a nhw fydd yn cymryd y rôl o fod yr arweinydd, maent yn cael y rhyddid i fod yn gyfrifol o’i haddysg nhw. Mae gan addysg plentyn canolog llawer o fuddion ar gyfer y plentyn, bydd y plant yn teimlo yn bwysig gan ei bod nhw yn teimlo yn werthfawr wrth iddyn nhw gynllunio a chwblhau eu tasgau annibynnol. Mae defnyddio'r strategaeth o’r plentyn canolog yn galluogi i’r Ysgol i ddefnyddio mwy o’r rhieni yn ystod cynllunio ar gyfer sicrhau penderfyniadau cywir ar gyfer y plentyn</w:t>
      </w:r>
      <w:r w:rsidR="005A7C87" w:rsidRPr="00CE221F">
        <w:rPr>
          <w:rFonts w:ascii="Arial" w:hAnsi="Arial" w:cs="Arial"/>
          <w:sz w:val="22"/>
          <w:szCs w:val="22"/>
        </w:rPr>
        <w:t xml:space="preserve"> (Victoria State Government, 2021).</w:t>
      </w:r>
    </w:p>
    <w:p w14:paraId="5FB6042E" w14:textId="32E06627" w:rsidR="005A7C87" w:rsidRPr="00CE221F" w:rsidRDefault="00A833A8"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Wrth feddwl am y prosiect hwn, gwelaf fod yna llawer iawn o fuddion o arddio i gael ar gyfer plant. Gall garddio wythnosol hybu plant i ddysgu am fwydydd iach, gwneud mwy o weithgareddau corfforol a rhyngweithio cymdeithasol. Gweler bod un lleoliad wedi cynnal prosiect o arddio i’r plant a gwelwyd bod cynnydd yn hunan-ddealltwriaeth, sgiliau perthynas rhyngbersonol, a'r gallu i weithio mewn grwpiau yn fwy i gymharu â phlant oedd ddim wedi mynychu’r sesiynau garddio</w:t>
      </w:r>
      <w:r w:rsidR="005A7C87" w:rsidRPr="00CE221F">
        <w:rPr>
          <w:rFonts w:ascii="Arial" w:hAnsi="Arial" w:cs="Arial"/>
          <w:color w:val="202124"/>
          <w:sz w:val="22"/>
          <w:szCs w:val="22"/>
          <w:lang w:val="cy-GB"/>
        </w:rPr>
        <w:t xml:space="preserve"> (Yost. B, 2009).</w:t>
      </w:r>
    </w:p>
    <w:p w14:paraId="0F51F42A" w14:textId="3BA467B4" w:rsidR="00A833A8" w:rsidRPr="00CE221F" w:rsidRDefault="00A833A8"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Wrth edrych ar arfer effeithiol Estyn, gwelaf fod lleoliad addysg wedi bod yn gwneud ymweliadau i gartref ymddeol yn wythnosol, mae yna 48 o blant rhwng yr oedrannau o 0-11 mlwydd oed a gwelwyd bod yna llawer o fuddion wedi bod wrth ymweld gyda’r cartref. Mae Estyn wedi gweld bod yna datblygiad mawr yn ddefnydd o Gymraeg y plant tra ac ar ôl i'r gweithgareddau yma cael ei gynnal. Gwelwyd hefyd bod yna cynnydd wedi bod yn hunanhyder ambell i ddisgybl swil. Mae’r ymweliadau wedi cael effaith dda ar yr henoed yn ogystal â’r disgyblion (Estyn, 2019). Felly wrth feddwl am yr holl fuddion o ymweliadau ar y disgyblion wrth wneud gweithgareddau allanol hefyd, bydd y disgyblion yn cael llawer o fuddion ar gyfer ei addysg a’i dyfodol.</w:t>
      </w:r>
    </w:p>
    <w:p w14:paraId="7DD55D1E" w14:textId="77777777" w:rsidR="001D3C62" w:rsidRPr="00CE221F" w:rsidRDefault="001D3C62"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lastRenderedPageBreak/>
        <w:t>Wrth ymchwilio maen amlwg i weld bod llawer o fuddion ar gyfer plant i greu perthnasoedd gyda’r henoed ac i blant fod allan yn garddio, mae'r buddion yma yn rhai bydd yn helpu’r plant am weddill eu hoes, megis magu’r sgiliau o weithio mewn tîm, i fod yn aelod da o gymuned a llawer mwy.</w:t>
      </w:r>
    </w:p>
    <w:p w14:paraId="55627597" w14:textId="77777777" w:rsidR="001D3C62" w:rsidRPr="00CE221F" w:rsidRDefault="001D3C62"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Bydd y prosiect yma yn cynnwys gweithgaredd wythnosol o awr yn yr ardal goedlan yn yr ysgol. Bydd y disgyblion yn gwneud y gwaith cynllunio yn ystod yr wythnos ar gyfer y gweithgareddau yn y sesiwn arddio. Bydd unigolion y cartref ymddeol yn mynychu’r ysgol ar gyfer y sesiwn, byddant yn defnyddio bws y cartref i allu cyrraedd yr Ysgol. Bydd y plant ar henoed yn mynd ati i weithio mewn grwpiau bach/parau ac yn cwblhau'r dasg a chynlluniwyd yn ystod yr wythnos. Ar ôl i'r holl dasgau ddod i ben byddant dal yn mynychu’r ardd i allu cynnal a chadw’r ardd. Bydd y disgyblion yn defnyddio’r henoed i ddysgu sgiliau neu gael gwybodaeth am arddio, os bod yr henoed methu rhoi'r atebion neu sgiliau bydd angen i’r disgyblion i ymchwilio yn ystod yr wythnos i sicrhau bod y ddau grŵp oedran wedi dysgu wrth gwblhau'r prosiect.</w:t>
      </w:r>
    </w:p>
    <w:p w14:paraId="75D4AC38" w14:textId="77777777" w:rsidR="001D3C62" w:rsidRPr="00CE221F" w:rsidRDefault="001D3C62"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Y Nodau ar gyfer y prosiect yma yw:</w:t>
      </w:r>
    </w:p>
    <w:p w14:paraId="7ADFE8B6" w14:textId="77777777" w:rsidR="001D3C62" w:rsidRPr="00CE221F" w:rsidRDefault="001D3C62"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-Gwella perthynas plant gyda’r henoed, i gau’r bwlch ynysu i greu gwell deimlad o gymdeithas.</w:t>
      </w:r>
    </w:p>
    <w:p w14:paraId="7AEF9582" w14:textId="77777777" w:rsidR="001D3C62" w:rsidRPr="00CE221F" w:rsidRDefault="001D3C62"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-Meithrin sgiliau allweddol ar gyfer bywyd bob dydd yn ddyfodol y plant.</w:t>
      </w:r>
    </w:p>
    <w:p w14:paraId="714DFB28" w14:textId="77777777" w:rsidR="001D3C62" w:rsidRPr="00CE221F" w:rsidRDefault="001D3C62"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-Plant yn cael y cyfle i fod yn greadigol ac i fod yn rhan enfawr o fewn cymdeithas wrth weithio yn yr awyr agored.</w:t>
      </w:r>
    </w:p>
    <w:p w14:paraId="611CFED4" w14:textId="2F4C7644" w:rsidR="005A7C87" w:rsidRPr="00CE221F" w:rsidRDefault="001D3C62"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Byddwn yn cyrraedd y nod cyntaf yma wrth i’r disgyblion i gwblhau ei gweithgareddau. Wrth i’r wythnosau i fynd ymlaen bydd y perthnasoedd yn adeiladu ac yn rhoi'r cyfle iddynt i gael model rôl. Nid yn unig fydd y prosiect yma yn helpu datblygiad y plant ond mi fydd hefyd yn helpu sicrhau bod unigolion y Cartref Ymddeol, felly gweler bod y prosiect yma yn cael buddion ar gyfer y gymuned gyfan. Wrth i’r prosiect yma mynd ymlaen bydd y system iechyd yn gweld rhyddhad o unigolion sydd yn dioddef o iselder ac ynysu cymdeithasol, gan fod y prosiect yma ddim am gostio gymaint, mae'n sicrhau bod yr henoed yn cael y gefnogaeth o le arall</w:t>
      </w:r>
      <w:r w:rsidR="00050CD6" w:rsidRPr="00CE221F">
        <w:rPr>
          <w:rFonts w:ascii="Arial" w:hAnsi="Arial" w:cs="Arial"/>
          <w:color w:val="202124"/>
          <w:sz w:val="22"/>
          <w:szCs w:val="22"/>
          <w:lang w:val="cy-GB"/>
        </w:rPr>
        <w:t xml:space="preserve"> (Social care institue for excellence, 2012).</w:t>
      </w:r>
    </w:p>
    <w:p w14:paraId="0816BBA0" w14:textId="3FADE755" w:rsidR="00050CD6" w:rsidRPr="00CE221F" w:rsidRDefault="001D3C62" w:rsidP="00CE221F">
      <w:pPr>
        <w:pStyle w:val="HTMLPreformatted"/>
        <w:spacing w:line="360" w:lineRule="auto"/>
        <w:rPr>
          <w:rFonts w:ascii="Arial" w:hAnsi="Arial" w:cs="Arial"/>
          <w:color w:val="202124"/>
          <w:sz w:val="22"/>
          <w:szCs w:val="22"/>
          <w:lang w:val="cy-GB"/>
        </w:rPr>
      </w:pPr>
      <w:r w:rsidRPr="00CE221F">
        <w:rPr>
          <w:rFonts w:ascii="Arial" w:hAnsi="Arial" w:cs="Arial"/>
          <w:color w:val="202124"/>
          <w:sz w:val="22"/>
          <w:szCs w:val="22"/>
          <w:lang w:val="cy-GB"/>
        </w:rPr>
        <w:t>Bydd y nod yma yn gweithio yn wythnosol gan fod y disgyblion am ddysgu llawer o wahanol sgiliau bydd am helpu nhw gydol oes. Nid yn unig bydd y disgyblion yn dysgu sgiliau wrth yr henoed ond bydd yr henoed yn dysgu sgiliau wrth y plant, gan ei bod nhw nawr defnyddio cymhwysedd digidol yn aml gallent ddysgu ambell sgil i’r henoed. Bydd yr henoed yn gallu dysgu sgiliau gwahanol wrth yr henoed megis dewrder, pwysigrwydd amser teulu, Cariad yw’r oll sydd angen a bod chwerthin yn foddion ardderchog</w:t>
      </w:r>
      <w:r w:rsidR="00050CD6" w:rsidRPr="00CE221F">
        <w:rPr>
          <w:rFonts w:ascii="Arial" w:hAnsi="Arial" w:cs="Arial"/>
          <w:color w:val="202124"/>
          <w:sz w:val="22"/>
          <w:szCs w:val="22"/>
          <w:lang w:val="cy-GB"/>
        </w:rPr>
        <w:t xml:space="preserve"> (Aldersmead Care Home, 2018).</w:t>
      </w:r>
      <w:r w:rsidRPr="00CE221F">
        <w:rPr>
          <w:rFonts w:ascii="Arial" w:hAnsi="Arial" w:cs="Arial"/>
          <w:lang w:val="cy-GB"/>
        </w:rPr>
        <w:t xml:space="preserve"> </w:t>
      </w:r>
      <w:r w:rsidRPr="00CE221F">
        <w:rPr>
          <w:rFonts w:ascii="Arial" w:hAnsi="Arial" w:cs="Arial"/>
          <w:color w:val="202124"/>
          <w:sz w:val="22"/>
          <w:szCs w:val="22"/>
          <w:lang w:val="cy-GB"/>
        </w:rPr>
        <w:t xml:space="preserve">Bydd y disgyblion hefyd yn dysgu sgiliau allweddol tu allan i’r gwersi/ sgiliau arferol. Bydd y prosiect yma yn rhoi cyd-destun dilys a bywyd go iawn i’r disgyblion am lawer o bethau , megis sut i sicrhau bod planhigion a llysiau yn tyfu yn gywir. Bydd gan y prosiect yma llawer </w:t>
      </w:r>
      <w:r w:rsidRPr="00CE221F">
        <w:rPr>
          <w:rFonts w:ascii="Arial" w:hAnsi="Arial" w:cs="Arial"/>
          <w:color w:val="202124"/>
          <w:sz w:val="22"/>
          <w:szCs w:val="22"/>
          <w:lang w:val="cy-GB"/>
        </w:rPr>
        <w:lastRenderedPageBreak/>
        <w:t>o waith i’r disgyblion i gwblhau yn gywir ac i’r gallu gorau ond mae am roi llawer mwy o fuddion gydol oes yn ôl iddynt</w:t>
      </w:r>
      <w:r w:rsidR="00050CD6" w:rsidRPr="00CE221F">
        <w:rPr>
          <w:rFonts w:ascii="Arial" w:hAnsi="Arial" w:cs="Arial"/>
          <w:color w:val="202124"/>
          <w:sz w:val="22"/>
          <w:szCs w:val="22"/>
          <w:lang w:val="cy-GB"/>
        </w:rPr>
        <w:t>.</w:t>
      </w:r>
    </w:p>
    <w:p w14:paraId="0B394312"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Byddwn yn mynd ati i dargedu'r nod nesaf wrth fynychu’r sesiynau yn wythnosol ac yn cynllunio yn drylwyr gan gynnwys y gymuned ehangach. Mae yna bwyslais mawr yn y cwricwlwm i Gymru i sicrhau bod plant yn tyfu mewn i gyfrannwr mentrus creadigol (Llywodraeth Cymru, 2022), credaf yn gryf iawn bod y prosiect yma am wireddi bob un o’r pedwar diben. Wrth i’r prosiect yma fynd ymlaen bydd y plant yn dod yn aelodau mwy gwerthfawr yn y gymuned, ac mae gan fod yn aelod da o’r gymuned llawer o fuddion ar y plant yn ogystal â’r gymuned, dyma rhai o’r buddion.</w:t>
      </w:r>
    </w:p>
    <w:p w14:paraId="05E26118" w14:textId="5CE315E3" w:rsidR="00050CD6" w:rsidRPr="00CE221F" w:rsidRDefault="00050CD6" w:rsidP="00CE221F">
      <w:pPr>
        <w:pStyle w:val="ListParagraph"/>
        <w:numPr>
          <w:ilvl w:val="0"/>
          <w:numId w:val="2"/>
        </w:num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“A sense of belonging to a place and community</w:t>
      </w:r>
    </w:p>
    <w:p w14:paraId="58B37BB5" w14:textId="26ACC2C0" w:rsidR="00050CD6" w:rsidRPr="00CE221F" w:rsidRDefault="00050CD6" w:rsidP="00CE221F">
      <w:pPr>
        <w:numPr>
          <w:ilvl w:val="0"/>
          <w:numId w:val="2"/>
        </w:num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Opportunities to learn about getting along with others</w:t>
      </w:r>
    </w:p>
    <w:p w14:paraId="789DAC1D" w14:textId="3C41DA68" w:rsidR="00050CD6" w:rsidRPr="00CE221F" w:rsidRDefault="00050CD6" w:rsidP="00CE221F">
      <w:pPr>
        <w:numPr>
          <w:ilvl w:val="0"/>
          <w:numId w:val="2"/>
        </w:num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People to go to when they need help</w:t>
      </w:r>
    </w:p>
    <w:p w14:paraId="071FACBE" w14:textId="2E5CA908" w:rsidR="00050CD6" w:rsidRPr="00CE221F" w:rsidRDefault="00050CD6" w:rsidP="00CE221F">
      <w:pPr>
        <w:numPr>
          <w:ilvl w:val="0"/>
          <w:numId w:val="2"/>
        </w:num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A network they can use to learn about different jobs, skills and so on” (Raising children, 2022).</w:t>
      </w:r>
    </w:p>
    <w:p w14:paraId="3F03DA49"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Mae’r buddion yma hefyd yn gallu datblygu plant i fod yn fwy cymdeithasol gan ei bod nhw yn cael ei drochi mewn gwahanol sefyllfaoedd gyda gwahanol bobl yn aml. Mae gan fod yn yr ardal allanol gymaint o fuddion ar gyfer datblygiad plentyn sydd mha rhoi sail gadarn iawn ar gyfer dyfodol y plant.</w:t>
      </w:r>
    </w:p>
    <w:p w14:paraId="1629FEDE" w14:textId="69692139" w:rsidR="00050CD6"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Gweler bod pob nod ar gyfer y prosiect yma yn cael ei gwrdd yn sicr ac yn cael ei ymarfer. Mae angen hefyd i ystyried elfennau ymarferol megis, cost, staffio a risg. Mae yna lawer o gamau sydd angen cael ei chwblhau cyn gallu mynd ati i weithio ar yr ardd, mae'n rhaid ystyried os bod angen unrhyw cymorth yn yr ardd gan unrhyw bobl arbenigol. Mae’n hynod bwysig bod asesiad risg cywir yn cael ei chwblhau cyn gall unrhyw blentyn fynd mewn i’r ardd i weithio arno, yn yr asesiad risg bydd hefyd rhaid ystyried unrhyw blanhigion gwenwynig neu alergeddau plant</w:t>
      </w:r>
      <w:r w:rsidR="00E21CD3" w:rsidRPr="00CE221F">
        <w:rPr>
          <w:rFonts w:ascii="Arial" w:eastAsia="Times New Roman" w:hAnsi="Arial" w:cs="Arial"/>
          <w:color w:val="000000"/>
          <w:sz w:val="22"/>
          <w:szCs w:val="22"/>
          <w:lang w:eastAsia="en-GB"/>
        </w:rPr>
        <w:t xml:space="preserve"> (School gardening, nd). </w:t>
      </w:r>
      <w:r w:rsidRPr="00CE221F">
        <w:rPr>
          <w:rFonts w:ascii="Arial" w:eastAsia="Times New Roman" w:hAnsi="Arial" w:cs="Arial"/>
          <w:color w:val="000000"/>
          <w:sz w:val="22"/>
          <w:szCs w:val="22"/>
          <w:lang w:eastAsia="en-GB"/>
        </w:rPr>
        <w:t xml:space="preserve">Mae angen ystyried cost y prosiect, oes bod dim arian i gael gyda’r ysgol gallu prosiect ddim bod mor effeithiol a gynlluniwyd, felly i sicrhau bod y prosiect yma yn llwyddo, bydd y prosiect yn cael ei gronfa wrth y PTA, byddant yn cynnal digwyddiadau codi arian ac yn rhoi'r arian tuag at dalu am y planhigion ac unrhyw beth sydd angen cael ei gwblhau cyn mynd ati i weithio ar yr ardd. Bydd dim angen mwy o staff ar gyfer y prosiect gan fod digon o staff ar gael yn yr ysgol bydd yn gallu cael ei ddefnyddio yn y sesiynau i sicrhau gratio cywir. Rhaid hefyd ystyried bod rhaid i’r henoed i gael DBS, mae hyn yn rhoi mwy o straen ar y cyllid sydd ar gael i sicrhau llwyddiant y prosiect </w:t>
      </w:r>
      <w:r w:rsidR="009E28E3" w:rsidRPr="00CE221F">
        <w:rPr>
          <w:rFonts w:ascii="Arial" w:eastAsia="Times New Roman" w:hAnsi="Arial" w:cs="Arial"/>
          <w:color w:val="000000"/>
          <w:sz w:val="22"/>
          <w:szCs w:val="22"/>
          <w:lang w:eastAsia="en-GB"/>
        </w:rPr>
        <w:t>(DBS Checks, ND).</w:t>
      </w:r>
    </w:p>
    <w:p w14:paraId="129B086F"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lastRenderedPageBreak/>
        <w:t>Mae gan gwricwlwm i Gymru llawer i’w gynnig a llawer o bethau sydd rhaid cael ei marcio, felly wrth gwblhau'r prosiect yma bydd llawer o feysydd o fewn y cwricwlwm yn cael ei ddysgu neu ymarfer. Bydd pob maes ddysgu a phrofiad yn cael ei dargedu yn ystod y prosiect hwn, gweler y canlynol-</w:t>
      </w:r>
    </w:p>
    <w:p w14:paraId="4E0A73CF"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Iechyd a Lles- Bydd y disgyblion yn gweithio yn yr awyr agored ac yn gwneud y gwaith sydd yn sicrhau bod y corff yn symud ac yn gweithio.</w:t>
      </w:r>
    </w:p>
    <w:p w14:paraId="0209A67E"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Y Dyniaethau- Bydd y plant yn dysgu am o le daeth y planhigion ac yn gwneud gwaith ar yr hyn sydd yn cael ei thyfu ar draws y byd.</w:t>
      </w:r>
    </w:p>
    <w:p w14:paraId="4744DE87"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Mathemateg a Rhifedd- Bydd y plant yn gorfod sicrhau bod digon o arian gyda nhw i wario ar y planhigion.</w:t>
      </w:r>
    </w:p>
    <w:p w14:paraId="3819C813"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Ieithoedd, Llythrennedd a Chyfathrebu- Bydd y disgyblion yn cyfathrebu gyda’r henoed drwy'r iaith Gymraeg, gall hyn helpu nhw i ddatblygu'r iaith yn fwy.</w:t>
      </w:r>
    </w:p>
    <w:p w14:paraId="2BDC9223"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Gwyddoniaeth a Thechnoleg- Bydd y disgyblion yn mynd ati i ddysgu am beth sydd angen ar blanhigion i orfod tyfu a bod yn llwyddiannus.</w:t>
      </w:r>
    </w:p>
    <w:p w14:paraId="610EACFD" w14:textId="43A8DE90" w:rsidR="009E28E3"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Dydy Maes Dysgu a phrofiad y Celfyddydau Mynegiannol ddim yn cael ei thargedu yn ystod y prosiect. Gwelwn hefyd bod rhai o’r pedwar diben yn cael ei thargedu yn ystod y prosiect, erbyn diwedd y prosiect fydd rhan fwyaf o’r plant yn gallu dweud ei bod nhw yn ddysgwyr uchelgeisiol, galluog, unigolion iach, hyderus, cyfranwyr mentrus, creadigol ac yn ddinasyddion moesol, gwybodus</w:t>
      </w:r>
      <w:r w:rsidR="009E28E3" w:rsidRPr="00CE221F">
        <w:rPr>
          <w:rFonts w:ascii="Arial" w:eastAsia="Times New Roman" w:hAnsi="Arial" w:cs="Arial"/>
          <w:color w:val="000000"/>
          <w:sz w:val="22"/>
          <w:szCs w:val="22"/>
          <w:lang w:eastAsia="en-GB"/>
        </w:rPr>
        <w:t xml:space="preserve"> (Llywodraeth Cymru, 2023).</w:t>
      </w:r>
    </w:p>
    <w:p w14:paraId="501F5AB7"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 xml:space="preserve">Mae mesur effaith yn golygu cynnal gweithgareddau sydd wedi cynllunio ar gyfer dadansoddi pa mor effeithiol mae’r prosiect. Mae’n bwysig i fesur effaith pethau gan ei bod yn gallu rhoi gwybodaeth i chi am sut mae pethau yn mynd a beth all fod yn well a sut i sicrhau bod pobl yn dysgu. </w:t>
      </w:r>
    </w:p>
    <w:p w14:paraId="50CDCF08" w14:textId="20373E2B" w:rsidR="009E28E3"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Creda Hattie (2009) yn gryf iawn yn sicrhau bod dysgu effeithiol yn digwydd gall dilyn i lwyddiant, dywed Hattie bod athrawon am gael mwy allan o ddisgyblion os bod yr athrawon yn gwneud ambell i gam syml os ei bod nhw yn angerddol am ddysgu’r disgyblion, creu perthnasoedd cryf gyda’r disgyblion, i fod yn glir am beth maent eisiau’r disgyblion i ddysgu, i fonitori’r hyn mae’r disgyblion yn dysgu a sicrhau ei bod nhw yn barod i wella dysgu ei hun</w:t>
      </w:r>
      <w:r w:rsidR="009E28E3" w:rsidRPr="00CE221F">
        <w:rPr>
          <w:rFonts w:ascii="Arial" w:eastAsia="Times New Roman" w:hAnsi="Arial" w:cs="Arial"/>
          <w:color w:val="000000"/>
          <w:sz w:val="22"/>
          <w:szCs w:val="22"/>
          <w:lang w:eastAsia="en-GB"/>
        </w:rPr>
        <w:t xml:space="preserve"> (Killian. Sh, 2021).</w:t>
      </w:r>
    </w:p>
    <w:p w14:paraId="579D8B5C" w14:textId="1D8480BA" w:rsidR="009E28E3"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lastRenderedPageBreak/>
        <w:t>Gall mesur effaith digwydd dros gyfnod gwahanol o amser, maen pwysig i ddewis cyfnod gore i sicrhau bod yr effaith mwyaf yn digwydd. Gall y prosiect yma cael ei mesur yn gyflym yn ystod y prosiect i sicrhau bod effaith yn digwydd yn ystod ond gall mesuriad mawr cael ei wneud ar ddiwedd y prosiect i sicrhau cyfanrwydd y dysgu. Mae’n bwysig i gofio bod angen i’r hyn sy’n cael ei mesur i fod yn benodol, bach, canolbwyntiedig ac yn gallu cael ei wneud</w:t>
      </w:r>
      <w:r w:rsidR="009E28E3" w:rsidRPr="00CE221F">
        <w:rPr>
          <w:rFonts w:ascii="Arial" w:eastAsia="Times New Roman" w:hAnsi="Arial" w:cs="Arial"/>
          <w:color w:val="000000"/>
          <w:sz w:val="22"/>
          <w:szCs w:val="22"/>
          <w:lang w:eastAsia="en-GB"/>
        </w:rPr>
        <w:t xml:space="preserve"> (Cambridge Assessment, nd).</w:t>
      </w:r>
    </w:p>
    <w:p w14:paraId="197F45AB"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 xml:space="preserve">I fesur effaith y prosiect yma, bydd y disgyblion yn mynd ati i ysgrifennu erthygl ar gyfer papur newydd yr ysgol am yr hyn maent yn meddwl am arddio, gwybod am arddio a beth sydd yn bwysig i greu gardd, ar ôl i’r prosiect dod i ben mewn rhyw 8 wythnos yn ganlynol bydd y disgyblion yn gweithio gyda’r unigolyn o’r cartref ymddeol i ail greu'r erthygl i weld os bod ei dealltwriaeth wedi gwella ac os bod nhw wedi dysgu pethau yn ychwanegol i'r hyn oeddent yn meddwl ar ddechrau’r prosiect. Gan fod y prosiect hefyd am dargedu ymddygiad, iechyd meddwl a pherthnasoedd, bydd y disgyblion yn cwblhau cwis ar ddiwedd pob sesiwn ar sut maent yn teimlo, beth sydd yn helpu nhw gyda’r prosiect, ydyn nhw yn creu gwell perthnasoedd. Bydd y disgyblion yna yn gallu mynd yn ôl ac edrych ar gymaint maen nhw wedi datblygu yn ystod y sesiynau. Mae yna lwyth o wahanol bethau sydd yn gallu cael ei wneud i fesur effaith prosiect ond credaf mai’r strategaethau uwch ben yw’r rhai gorau i fy nosbarth ac ar gyfer y prosiect. </w:t>
      </w:r>
    </w:p>
    <w:p w14:paraId="3304FDF2" w14:textId="7A21C09F" w:rsidR="009E28E3"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Tra yn meddwl am syniad ar gyfer fy nghynnig prosiect, roedd yn bwysig i mi feddwl am yr holl bethau sydd i ymwneud a’r prosiect, credaf fod SWOT yn rhan fawr o sicrhau llwyddiant mewn prosiect gan ei bod yn tynnu sylw ar yr holl gryfderau, cyfleoedd, gwendidau ar fygythiadau sydd ymwneud ar brosiect. Bydd y disgyblion yn mynd ati i greu SWOT ei hun ar gyfer y prosiect gan weithio gyda’i gilydd, wrth iddynt i greu un unigol gall rhoi'r cyfle iddynt i ddarganfod cryfderau, gwendidau, bygythiadau a chyfleoedd ei hun sydd yn dangos sgil ardderchog o fod yn gritigol wrth feddwl, bydd hyn yn gyfle iddynt i rannu syniadau newydd ar gyfer y prosiect. Mae SWOT yn ddefnydd sydd yn effeithiol ac yn sicrhau bod elfennau allweddol yn cael ei ddarganfod, ond maen hynod bwysig i gofio bod gan SWOT anfanteision hefyd, gall ambell un bod yn ddibynnol ar yr hyn sydd wedi cael ei ddarganfod mewn SWOT, maen pwysig i sicrhau effeithiolrwydd y SWOT ei bod yn cael ei ail wneud yn aml</w:t>
      </w:r>
      <w:r w:rsidR="009E28E3" w:rsidRPr="00CE221F">
        <w:rPr>
          <w:rFonts w:ascii="Arial" w:eastAsia="Times New Roman" w:hAnsi="Arial" w:cs="Arial"/>
          <w:color w:val="000000"/>
          <w:sz w:val="22"/>
          <w:szCs w:val="22"/>
          <w:lang w:eastAsia="en-GB"/>
        </w:rPr>
        <w:t xml:space="preserve"> (CIPD, 2021).</w:t>
      </w:r>
    </w:p>
    <w:p w14:paraId="4F48F68E" w14:textId="77777777" w:rsidR="001D3C62" w:rsidRPr="00CE221F" w:rsidRDefault="001D3C62"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 xml:space="preserve">Maen pwysig bod SWOT yn tynnu sylw at yr holl gyfleoedd a chryfderau sydd gan brosiect a ddim yn cael ei weld fel rhestr o wendidau a bygythiadau. Wrth i mi edrych ar fy mhrosiect a datgelu'r hyn sydd i ymwneud ar brosiect gwelaf fod rhestr bositif yn lot fwy na’r negyddol. Gwelaf un gwendid o fod disgyblion ddim yn cael ei ysgogi i wneud yn dda yn y prosiect a </w:t>
      </w:r>
      <w:r w:rsidRPr="00CE221F">
        <w:rPr>
          <w:rFonts w:ascii="Arial" w:eastAsia="Times New Roman" w:hAnsi="Arial" w:cs="Arial"/>
          <w:color w:val="000000"/>
          <w:sz w:val="22"/>
          <w:szCs w:val="22"/>
          <w:lang w:eastAsia="en-GB"/>
        </w:rPr>
        <w:lastRenderedPageBreak/>
        <w:t>gydag agwedd negyddol at yr hyn sydd i fod i ddigwydd, maen bosib gall hyn newid wrth i’r prosiect i fynd ymlaen gan fyddant yn gweld y llwyddiant o’r ardd ac o’r perthnasoedd yn adeiladu gyda’r henoed, felly dydw i ddim yn meddwl bydd hyn yn wendid am y prosiect cyfan, a gall hyn dod 'nôl i’r ffaith bod angen gwneud SWOT yn aml i sicrhau bod e yn gywir ac yn effeithiol.</w:t>
      </w:r>
    </w:p>
    <w:p w14:paraId="6F582F47" w14:textId="5D941837" w:rsidR="009E28E3" w:rsidRPr="00CE221F" w:rsidRDefault="00447970"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Gwelaf gyfle mawr ar gyfer disgyblion yn y SWOT sydd yn cynnwys bod y disgyblion am ddysgu sgiliau a hanes gwahanol sydd falle ddim o fewn i gwricwlwm i ddysgu, megis sgiliau bywyd. Gweler bod cymdeithasu gyda’r henoed yn helpu plant i ddatblygu yn gymdeithasol gydol oes</w:t>
      </w:r>
      <w:r w:rsidR="009E28E3" w:rsidRPr="00CE221F">
        <w:rPr>
          <w:rFonts w:ascii="Arial" w:eastAsia="Times New Roman" w:hAnsi="Arial" w:cs="Arial"/>
          <w:color w:val="000000"/>
          <w:sz w:val="22"/>
          <w:szCs w:val="22"/>
          <w:lang w:eastAsia="en-GB"/>
        </w:rPr>
        <w:t xml:space="preserve"> (</w:t>
      </w:r>
      <w:r w:rsidR="00C163E5" w:rsidRPr="00CE221F">
        <w:rPr>
          <w:rFonts w:ascii="Arial" w:eastAsia="Times New Roman" w:hAnsi="Arial" w:cs="Arial"/>
          <w:color w:val="000000"/>
          <w:sz w:val="22"/>
          <w:szCs w:val="22"/>
          <w:lang w:eastAsia="en-GB"/>
        </w:rPr>
        <w:t>Catholi</w:t>
      </w:r>
      <w:r w:rsidR="001D3C62" w:rsidRPr="00CE221F">
        <w:rPr>
          <w:rFonts w:ascii="Arial" w:eastAsia="Times New Roman" w:hAnsi="Arial" w:cs="Arial"/>
          <w:color w:val="000000"/>
          <w:sz w:val="22"/>
          <w:szCs w:val="22"/>
          <w:lang w:eastAsia="en-GB"/>
        </w:rPr>
        <w:t>c</w:t>
      </w:r>
      <w:r w:rsidR="009E28E3" w:rsidRPr="00CE221F">
        <w:rPr>
          <w:rFonts w:ascii="Arial" w:eastAsia="Times New Roman" w:hAnsi="Arial" w:cs="Arial"/>
          <w:color w:val="000000"/>
          <w:sz w:val="22"/>
          <w:szCs w:val="22"/>
          <w:lang w:eastAsia="en-GB"/>
        </w:rPr>
        <w:t xml:space="preserve"> Early Years EdCare, 2021).</w:t>
      </w:r>
    </w:p>
    <w:p w14:paraId="24843920" w14:textId="2EA33B83" w:rsidR="00050CD6" w:rsidRPr="00CE221F" w:rsidRDefault="00CE221F" w:rsidP="00CE221F">
      <w:pPr>
        <w:spacing w:before="100" w:beforeAutospacing="1" w:after="100" w:afterAutospacing="1" w:line="360" w:lineRule="auto"/>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w:t>
      </w:r>
      <w:r w:rsidR="00447970" w:rsidRPr="00CE221F">
        <w:rPr>
          <w:rFonts w:ascii="Arial" w:eastAsia="Times New Roman" w:hAnsi="Arial" w:cs="Arial"/>
          <w:color w:val="000000"/>
          <w:sz w:val="22"/>
          <w:szCs w:val="22"/>
          <w:lang w:eastAsia="en-GB"/>
        </w:rPr>
        <w:t>Yr unig fygythiad sydd gyda ni wrth gwblhau'r prosiect yma yw bod disgyblion yn creu perthnasoedd agos iawn gyda’r henoed ac yn anffodus bod ei chyfaill yn colli ei brwydr neu fod y cyflwr yn mynd yn waeth a methu ymuno yn y gweithgareddau wythnosol. Gall y newyddion hyn effeithio’r plant mewn gwahanol ffurf, i sicrhau bod disgyblion yn cael y mwyaf allan o’r prosiect yma ac yn creu perthnasoedd gydol oes maen pwysig bod gan yr athro ar blant perthynas agos iawn, gan fod hyn yn sicrhau bod gan y plentyn gymaint o gefnogaeth os bod rhywbeth yn digwydd i’w cyfaill. Bydd y cyfnod yma yn helpu llawer o blant gan ei bod yn rhoi'r cyfle iddynt siarad am bwnc sydd ddim yn cael ei thrafod gan oedolion heb sôn am blant</w:t>
      </w:r>
      <w:r w:rsidR="009E28E3" w:rsidRPr="00CE221F">
        <w:rPr>
          <w:rFonts w:ascii="Arial" w:eastAsia="Times New Roman" w:hAnsi="Arial" w:cs="Arial"/>
          <w:color w:val="000000"/>
          <w:sz w:val="22"/>
          <w:szCs w:val="22"/>
          <w:lang w:eastAsia="en-GB"/>
        </w:rPr>
        <w:t xml:space="preserve"> (Marie Curie, 2022). </w:t>
      </w:r>
      <w:r w:rsidR="00447970" w:rsidRPr="00CE221F">
        <w:rPr>
          <w:rFonts w:ascii="Arial" w:eastAsia="Times New Roman" w:hAnsi="Arial" w:cs="Arial"/>
          <w:color w:val="000000"/>
          <w:sz w:val="22"/>
          <w:szCs w:val="22"/>
          <w:lang w:eastAsia="en-GB"/>
        </w:rPr>
        <w:t xml:space="preserve">Mae adeiladu gwytnwch yn hynod bwysig i sicrhau datblygiad cyfannol plentyn, bydd pob un person yn gorfod delio gyda rhyw fath o alar yn ystod ei bywyd, felly wrth wneud y prosiect yma a sicrhau bod y cymorth gyda disgyblion credaf fod am helpu nhw i fod yn well bobl yn y dyfodol. Wrth i’r gwytnwch adeiladu ynddynt mae'n rhoi'r cyfle iddynt i ddelio gyda galar mewn ffordd ei hun, bydd adeiladu gwytnwch yn helpu nhw i deimlo’n dda am ei hunain ac yn rhoi cyfle iddynt i ddelio gyda gofid sydd yn dod gyda galar. Mae yna lawer o wahanol ffurf i adeiladu gwytnwch disgyblion sydd yn cynnwys deall bod galar yn effeithio ar yr hyn mae plant yn gallu delio gyda </w:t>
      </w:r>
      <w:r w:rsidR="009E28E3" w:rsidRPr="00CE221F">
        <w:rPr>
          <w:rFonts w:ascii="Arial" w:eastAsia="Times New Roman" w:hAnsi="Arial" w:cs="Arial"/>
          <w:color w:val="000000"/>
          <w:sz w:val="22"/>
          <w:szCs w:val="22"/>
          <w:lang w:eastAsia="en-GB"/>
        </w:rPr>
        <w:t>(Child bereavem</w:t>
      </w:r>
      <w:r w:rsidR="00C163E5" w:rsidRPr="00CE221F">
        <w:rPr>
          <w:rFonts w:ascii="Arial" w:eastAsia="Times New Roman" w:hAnsi="Arial" w:cs="Arial"/>
          <w:color w:val="000000"/>
          <w:sz w:val="22"/>
          <w:szCs w:val="22"/>
          <w:lang w:eastAsia="en-GB"/>
        </w:rPr>
        <w:t>ent</w:t>
      </w:r>
      <w:r w:rsidR="009E28E3" w:rsidRPr="00CE221F">
        <w:rPr>
          <w:rFonts w:ascii="Arial" w:eastAsia="Times New Roman" w:hAnsi="Arial" w:cs="Arial"/>
          <w:color w:val="000000"/>
          <w:sz w:val="22"/>
          <w:szCs w:val="22"/>
          <w:lang w:eastAsia="en-GB"/>
        </w:rPr>
        <w:t xml:space="preserve"> UK, 2019). </w:t>
      </w:r>
      <w:r w:rsidR="00447970" w:rsidRPr="00CE221F">
        <w:rPr>
          <w:rFonts w:ascii="Arial" w:eastAsia="Times New Roman" w:hAnsi="Arial" w:cs="Arial"/>
          <w:color w:val="000000"/>
          <w:sz w:val="22"/>
          <w:szCs w:val="22"/>
          <w:lang w:eastAsia="en-GB"/>
        </w:rPr>
        <w:t xml:space="preserve">Credaf bydd y bygythiad yma yn gallu bod yn help mawr ar gyfer plant yn y dyfodol ond bod nhw yn cael y cymorth cywir a bod nhw yn cael yr amser sydd angen. Creda llawer bod dod i gysylltiad gyda marwolaeth yn rhywbeth dylai fod yn cael lle mawr yn y cwricwlwm, gweler Aspinall S,Y bod marwolaeth yn gallu rhoi bywyd mewn persbectif i blant sydd yn galluogi iddynt i werthfawrogi bywyd yn fwy, mae deall marwolaeth yn gynnar yn gam sydd yn gallu helpu yn y broses o alaru </w:t>
      </w:r>
      <w:r w:rsidR="009E28E3" w:rsidRPr="00CE221F">
        <w:rPr>
          <w:rFonts w:ascii="Arial" w:eastAsia="Times New Roman" w:hAnsi="Arial" w:cs="Arial"/>
          <w:color w:val="000000"/>
          <w:sz w:val="22"/>
          <w:szCs w:val="22"/>
          <w:lang w:eastAsia="en-GB"/>
        </w:rPr>
        <w:t>(Aspinall, S, Y. 1996).</w:t>
      </w:r>
    </w:p>
    <w:p w14:paraId="0AFF6168" w14:textId="77777777" w:rsidR="00447970" w:rsidRPr="00CE221F" w:rsidRDefault="00447970"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 xml:space="preserve">Bydd y prosiect yma yn gallu helpu fi llawer yn ystod fy ymarfer dysgu, credaf yn gryf iawn bod y prosiect yma am fod o fudd i lawer o bobl gan ei bod yn cynnwys gymaint o nodweddion Cwricwlwm i Gymru. Bydd gan y prosiect hwn buddion ar gyfer fy mhrofiadau i </w:t>
      </w:r>
      <w:r w:rsidRPr="00CE221F">
        <w:rPr>
          <w:rFonts w:ascii="Arial" w:eastAsia="Times New Roman" w:hAnsi="Arial" w:cs="Arial"/>
          <w:color w:val="000000"/>
          <w:sz w:val="22"/>
          <w:szCs w:val="22"/>
          <w:lang w:eastAsia="en-GB"/>
        </w:rPr>
        <w:lastRenderedPageBreak/>
        <w:t>fel darpar athrawes bydd yn gallu helpu sut ydw i am ddysgu plant y dyfodol, gweler bod y prosiect yma yn nodi sawl gwahanol linyn o’r safonau SAC, megis ‘Arwain cydweithwyr, prosiectau a rhaglenni’, ‘Cefnogi rolau arweinnyddol ffurfiol’ a ‘Cyd destunau bywyd go iawn dilys’ (Safonau SAC, 2022). Creda Ashrad, R (2012) bod athrawon sydd yn ymwneud a materion cyfiawnder cymdeithasol yn fwy effeithiol ar gyfer disgyblion ac yn gallu ei pharatoi nhw ar gyfer bod yn unigolion hyderus i’r gymdeithas.</w:t>
      </w:r>
    </w:p>
    <w:p w14:paraId="6C10D9F3" w14:textId="7A918828" w:rsidR="009E28E3" w:rsidRPr="00CE221F" w:rsidRDefault="00447970" w:rsidP="00CE221F">
      <w:pPr>
        <w:spacing w:before="100" w:beforeAutospacing="1" w:after="100" w:afterAutospacing="1" w:line="360" w:lineRule="auto"/>
        <w:rPr>
          <w:rFonts w:ascii="Arial" w:eastAsia="Times New Roman" w:hAnsi="Arial" w:cs="Arial"/>
          <w:color w:val="000000"/>
          <w:sz w:val="22"/>
          <w:szCs w:val="22"/>
          <w:lang w:eastAsia="en-GB"/>
        </w:rPr>
      </w:pPr>
      <w:r w:rsidRPr="00CE221F">
        <w:rPr>
          <w:rFonts w:ascii="Arial" w:eastAsia="Times New Roman" w:hAnsi="Arial" w:cs="Arial"/>
          <w:color w:val="000000"/>
          <w:sz w:val="22"/>
          <w:szCs w:val="22"/>
          <w:lang w:eastAsia="en-GB"/>
        </w:rPr>
        <w:t>I grynhoi, bydd y prosiect yma yn rhoi'r cyfle i ddisgyblion i weithio gydag unigolion sydd yn byw yn y cartref ymddeol agos i’r ysgol (rhan fwyaf yn dioddef o ddementia) i greu gardd gymunedol ar ffiniau tir yr ysgol i’r gymuned ar ysgol i’w mwynhau. Rwyf wedi nodi uchod bod gan greu gardd buddion mawr ar gyfer unigolion ac wrth i ddisgyblion weithio gyda’r henoed mae am helpu nhw i ddatblygu yn unigolion sydd am fod o fudd i’r gymuned.</w:t>
      </w:r>
    </w:p>
    <w:p w14:paraId="3C2159D9" w14:textId="32DF6DBF" w:rsidR="00CE221F" w:rsidRPr="00CE221F" w:rsidRDefault="00CE221F" w:rsidP="00CE221F">
      <w:pPr>
        <w:spacing w:before="100" w:beforeAutospacing="1" w:after="100" w:afterAutospacing="1" w:line="360" w:lineRule="auto"/>
        <w:rPr>
          <w:rFonts w:ascii="Arial" w:eastAsia="Times New Roman" w:hAnsi="Arial" w:cs="Arial"/>
          <w:color w:val="000000"/>
          <w:sz w:val="28"/>
          <w:szCs w:val="28"/>
          <w:u w:val="single"/>
          <w:lang w:eastAsia="en-GB"/>
        </w:rPr>
      </w:pPr>
      <w:r w:rsidRPr="00CE221F">
        <w:rPr>
          <w:rFonts w:ascii="Arial" w:eastAsia="Times New Roman" w:hAnsi="Arial" w:cs="Arial"/>
          <w:color w:val="000000"/>
          <w:sz w:val="28"/>
          <w:szCs w:val="28"/>
          <w:u w:val="single"/>
          <w:lang w:eastAsia="en-GB"/>
        </w:rPr>
        <w:t>Rhestr Gyfeirnodi</w:t>
      </w:r>
    </w:p>
    <w:p w14:paraId="452ADB6A" w14:textId="177A7853"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Abersmead Care Home (2018) </w:t>
      </w:r>
      <w:r w:rsidRPr="00720998">
        <w:rPr>
          <w:rFonts w:ascii="Arial" w:hAnsi="Arial" w:cs="Arial"/>
          <w:i/>
          <w:iCs/>
          <w:sz w:val="22"/>
          <w:szCs w:val="22"/>
        </w:rPr>
        <w:t>The key life lessons we can learn from elderly people</w:t>
      </w:r>
      <w:r w:rsidRPr="00720998">
        <w:rPr>
          <w:rFonts w:ascii="Arial" w:hAnsi="Arial" w:cs="Arial"/>
          <w:sz w:val="22"/>
          <w:szCs w:val="22"/>
        </w:rPr>
        <w:t xml:space="preserve">. Abersmead Care Home. Ar gael ar: </w:t>
      </w:r>
      <w:hyperlink r:id="rId9" w:history="1">
        <w:r w:rsidRPr="00720998">
          <w:rPr>
            <w:rStyle w:val="Hyperlink"/>
            <w:rFonts w:ascii="Arial" w:hAnsi="Arial" w:cs="Arial"/>
            <w:sz w:val="22"/>
            <w:szCs w:val="22"/>
          </w:rPr>
          <w:t>https://aldersmeadcarehome.co.uk/2018/01/httpsbalcombecarehomes-co-ukwellcross-grangeactivities/</w:t>
        </w:r>
      </w:hyperlink>
      <w:r w:rsidRPr="00720998">
        <w:rPr>
          <w:rFonts w:ascii="Arial" w:hAnsi="Arial" w:cs="Arial"/>
          <w:sz w:val="22"/>
          <w:szCs w:val="22"/>
        </w:rPr>
        <w:t xml:space="preserve"> (Cyrchwyd:17/03/23).</w:t>
      </w:r>
    </w:p>
    <w:p w14:paraId="1005237E"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Ashrad. R et al (2012) </w:t>
      </w:r>
      <w:r w:rsidRPr="00720998">
        <w:rPr>
          <w:rFonts w:ascii="Arial" w:hAnsi="Arial" w:cs="Arial"/>
          <w:i/>
          <w:iCs/>
          <w:sz w:val="22"/>
          <w:szCs w:val="22"/>
        </w:rPr>
        <w:t xml:space="preserve">Social Justice re-examined dilemas and solutions for the classroom teacher. </w:t>
      </w:r>
      <w:r w:rsidRPr="00720998">
        <w:rPr>
          <w:rFonts w:ascii="Arial" w:hAnsi="Arial" w:cs="Arial"/>
          <w:sz w:val="22"/>
          <w:szCs w:val="22"/>
        </w:rPr>
        <w:t xml:space="preserve">Trentham Books. Ar gael ar: </w:t>
      </w:r>
      <w:hyperlink r:id="rId10" w:history="1">
        <w:r w:rsidRPr="00720998">
          <w:rPr>
            <w:rStyle w:val="Hyperlink"/>
            <w:rFonts w:ascii="Arial" w:hAnsi="Arial" w:cs="Arial"/>
            <w:sz w:val="22"/>
            <w:szCs w:val="22"/>
          </w:rPr>
          <w:t>https://ebookcentral.proquest.com/lib/trinity/reader.action?docID=6403353</w:t>
        </w:r>
      </w:hyperlink>
      <w:r w:rsidRPr="00720998">
        <w:rPr>
          <w:rFonts w:ascii="Arial" w:hAnsi="Arial" w:cs="Arial"/>
          <w:sz w:val="22"/>
          <w:szCs w:val="22"/>
        </w:rPr>
        <w:t xml:space="preserve"> (Cyrchwyd: 19/03/23).</w:t>
      </w:r>
    </w:p>
    <w:p w14:paraId="0F7F30BE" w14:textId="1C1BE774"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Aspinall, S, Y. (1996)</w:t>
      </w:r>
      <w:r w:rsidRPr="00720998">
        <w:rPr>
          <w:rFonts w:ascii="Arial" w:hAnsi="Arial" w:cs="Arial"/>
          <w:i/>
          <w:iCs/>
          <w:sz w:val="22"/>
          <w:szCs w:val="22"/>
        </w:rPr>
        <w:t xml:space="preserve"> Educating children to cope with death: A preventive model</w:t>
      </w:r>
      <w:r w:rsidRPr="00720998">
        <w:rPr>
          <w:rFonts w:ascii="Arial" w:hAnsi="Arial" w:cs="Arial"/>
          <w:sz w:val="22"/>
          <w:szCs w:val="22"/>
        </w:rPr>
        <w:t xml:space="preserve">. Wiley online library. Ar gael ar: </w:t>
      </w:r>
      <w:hyperlink r:id="rId11" w:history="1">
        <w:r w:rsidRPr="00720998">
          <w:rPr>
            <w:rStyle w:val="Hyperlink"/>
            <w:rFonts w:ascii="Arial" w:hAnsi="Arial" w:cs="Arial"/>
            <w:sz w:val="22"/>
            <w:szCs w:val="22"/>
          </w:rPr>
          <w:t>https://onlinelibrary.wiley.com/doi/10.1002/(SICI)1520-6807(199610)33:4%3C341::AID-PITS9%3E3.0.CO;2-P</w:t>
        </w:r>
      </w:hyperlink>
      <w:r w:rsidRPr="00720998">
        <w:rPr>
          <w:rFonts w:ascii="Arial" w:hAnsi="Arial" w:cs="Arial"/>
          <w:sz w:val="22"/>
          <w:szCs w:val="22"/>
        </w:rPr>
        <w:t xml:space="preserve"> (Cyrchwyd: 20/03/23).</w:t>
      </w:r>
    </w:p>
    <w:p w14:paraId="758B1119" w14:textId="610CEC16" w:rsidR="00720998" w:rsidRPr="00720998" w:rsidRDefault="00720998"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BERA (2018) </w:t>
      </w:r>
      <w:r w:rsidRPr="00720998">
        <w:rPr>
          <w:rFonts w:ascii="Arial" w:hAnsi="Arial" w:cs="Arial"/>
          <w:i/>
          <w:iCs/>
          <w:sz w:val="22"/>
          <w:szCs w:val="22"/>
        </w:rPr>
        <w:t>Ethical guidelines for educational research, fourth edition</w:t>
      </w:r>
      <w:r w:rsidRPr="00720998">
        <w:rPr>
          <w:rFonts w:ascii="Arial" w:hAnsi="Arial" w:cs="Arial"/>
          <w:sz w:val="22"/>
          <w:szCs w:val="22"/>
        </w:rPr>
        <w:t xml:space="preserve">. BERA. Ar gael ar: </w:t>
      </w:r>
      <w:hyperlink r:id="rId12" w:history="1">
        <w:r w:rsidRPr="00720998">
          <w:rPr>
            <w:rStyle w:val="Hyperlink"/>
            <w:rFonts w:ascii="Arial" w:hAnsi="Arial" w:cs="Arial"/>
            <w:sz w:val="22"/>
            <w:szCs w:val="22"/>
          </w:rPr>
          <w:t>https://www.bera.ac.uk/publication/ethical-guidelines-for-educational-research-2018-online</w:t>
        </w:r>
      </w:hyperlink>
      <w:r w:rsidRPr="00720998">
        <w:rPr>
          <w:rFonts w:ascii="Arial" w:hAnsi="Arial" w:cs="Arial"/>
          <w:sz w:val="22"/>
          <w:szCs w:val="22"/>
        </w:rPr>
        <w:t xml:space="preserve"> (Cyrchwyd: 17/03/23).</w:t>
      </w:r>
    </w:p>
    <w:p w14:paraId="0BE629CF"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Bright Horizons (2022) </w:t>
      </w:r>
      <w:r w:rsidRPr="00720998">
        <w:rPr>
          <w:rFonts w:ascii="Arial" w:hAnsi="Arial" w:cs="Arial"/>
          <w:i/>
          <w:iCs/>
          <w:sz w:val="22"/>
          <w:szCs w:val="22"/>
        </w:rPr>
        <w:t>Benefits of intergenerational relationships.</w:t>
      </w:r>
      <w:r w:rsidRPr="00720998">
        <w:rPr>
          <w:rFonts w:ascii="Arial" w:hAnsi="Arial" w:cs="Arial"/>
          <w:sz w:val="22"/>
          <w:szCs w:val="22"/>
        </w:rPr>
        <w:t xml:space="preserve"> Bright Horizons. Ar gael ar: </w:t>
      </w:r>
      <w:hyperlink r:id="rId13" w:history="1">
        <w:r w:rsidRPr="00720998">
          <w:rPr>
            <w:rStyle w:val="Hyperlink"/>
            <w:rFonts w:ascii="Arial" w:hAnsi="Arial" w:cs="Arial"/>
            <w:sz w:val="22"/>
            <w:szCs w:val="22"/>
          </w:rPr>
          <w:t>https://www.brighthorizons.co.uk/family-zone/family-resources/blog/2022/05/benefits-of-intergener</w:t>
        </w:r>
        <w:r w:rsidRPr="00720998">
          <w:rPr>
            <w:rStyle w:val="Hyperlink"/>
            <w:rFonts w:ascii="Arial" w:hAnsi="Arial" w:cs="Arial"/>
            <w:sz w:val="22"/>
            <w:szCs w:val="22"/>
          </w:rPr>
          <w:t>a</w:t>
        </w:r>
        <w:r w:rsidRPr="00720998">
          <w:rPr>
            <w:rStyle w:val="Hyperlink"/>
            <w:rFonts w:ascii="Arial" w:hAnsi="Arial" w:cs="Arial"/>
            <w:sz w:val="22"/>
            <w:szCs w:val="22"/>
          </w:rPr>
          <w:t>tional-relationships</w:t>
        </w:r>
      </w:hyperlink>
      <w:r w:rsidRPr="00720998">
        <w:rPr>
          <w:rFonts w:ascii="Arial" w:hAnsi="Arial" w:cs="Arial"/>
          <w:sz w:val="22"/>
          <w:szCs w:val="22"/>
        </w:rPr>
        <w:t xml:space="preserve"> (Cyrchwyd: 13/03/23).</w:t>
      </w:r>
    </w:p>
    <w:p w14:paraId="0CB7BB48" w14:textId="3F25B558"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Cambridge Assessment (N.D) </w:t>
      </w:r>
      <w:r w:rsidRPr="00720998">
        <w:rPr>
          <w:rFonts w:ascii="Arial" w:hAnsi="Arial" w:cs="Arial"/>
          <w:i/>
          <w:iCs/>
          <w:sz w:val="22"/>
          <w:szCs w:val="22"/>
        </w:rPr>
        <w:t>Getting started with evaluating impact</w:t>
      </w:r>
      <w:r w:rsidRPr="00720998">
        <w:rPr>
          <w:rFonts w:ascii="Arial" w:hAnsi="Arial" w:cs="Arial"/>
          <w:sz w:val="22"/>
          <w:szCs w:val="22"/>
        </w:rPr>
        <w:t xml:space="preserve">. Cambridge Assessment International Education. Ar gael ar: </w:t>
      </w:r>
      <w:hyperlink r:id="rId14" w:history="1">
        <w:r w:rsidRPr="00720998">
          <w:rPr>
            <w:rStyle w:val="Hyperlink"/>
            <w:rFonts w:ascii="Arial" w:hAnsi="Arial" w:cs="Arial"/>
            <w:sz w:val="22"/>
            <w:szCs w:val="22"/>
          </w:rPr>
          <w:t>https://www.cambridge-community.org.uk/professional-development/gswei/index.html</w:t>
        </w:r>
      </w:hyperlink>
      <w:r w:rsidRPr="00720998">
        <w:rPr>
          <w:rFonts w:ascii="Arial" w:hAnsi="Arial" w:cs="Arial"/>
          <w:sz w:val="22"/>
          <w:szCs w:val="22"/>
        </w:rPr>
        <w:t xml:space="preserve"> (Cyrchwyd: 20/03/23).</w:t>
      </w:r>
    </w:p>
    <w:p w14:paraId="493E6155" w14:textId="76232816"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lastRenderedPageBreak/>
        <w:t xml:space="preserve">Catholic Early Years EdCare (2021) </w:t>
      </w:r>
      <w:r w:rsidRPr="00720998">
        <w:rPr>
          <w:rFonts w:ascii="Arial" w:hAnsi="Arial" w:cs="Arial"/>
          <w:i/>
          <w:iCs/>
          <w:sz w:val="22"/>
          <w:szCs w:val="22"/>
        </w:rPr>
        <w:t>Why developing social skills is important for young children</w:t>
      </w:r>
      <w:r w:rsidRPr="00720998">
        <w:rPr>
          <w:rFonts w:ascii="Arial" w:hAnsi="Arial" w:cs="Arial"/>
          <w:sz w:val="22"/>
          <w:szCs w:val="22"/>
        </w:rPr>
        <w:t xml:space="preserve">. Catholic Early years EdCare. Ar gael ar: </w:t>
      </w:r>
      <w:hyperlink r:id="rId15" w:history="1">
        <w:r w:rsidRPr="00720998">
          <w:rPr>
            <w:rStyle w:val="Hyperlink"/>
            <w:rFonts w:ascii="Arial" w:hAnsi="Arial" w:cs="Arial"/>
            <w:sz w:val="22"/>
            <w:szCs w:val="22"/>
          </w:rPr>
          <w:t>https://www.catholicearlyedcare.qld.edu.au/why-developing-social-skills-is-important-for-young-children/</w:t>
        </w:r>
      </w:hyperlink>
      <w:r w:rsidRPr="00720998">
        <w:rPr>
          <w:rFonts w:ascii="Arial" w:hAnsi="Arial" w:cs="Arial"/>
          <w:sz w:val="22"/>
          <w:szCs w:val="22"/>
        </w:rPr>
        <w:t xml:space="preserve"> (Cyrchwyd: 20/03/23)</w:t>
      </w:r>
    </w:p>
    <w:p w14:paraId="3DC5D529" w14:textId="638C2B95"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Child Bereavment UK (2019</w:t>
      </w:r>
      <w:r w:rsidRPr="00720998">
        <w:rPr>
          <w:rFonts w:ascii="Arial" w:hAnsi="Arial" w:cs="Arial"/>
          <w:i/>
          <w:iCs/>
          <w:sz w:val="22"/>
          <w:szCs w:val="22"/>
        </w:rPr>
        <w:t>) Building resilience in a bereaved child</w:t>
      </w:r>
      <w:r w:rsidRPr="00720998">
        <w:rPr>
          <w:rFonts w:ascii="Arial" w:hAnsi="Arial" w:cs="Arial"/>
          <w:sz w:val="22"/>
          <w:szCs w:val="22"/>
        </w:rPr>
        <w:t xml:space="preserve">. Child Bereavment UK. Ar gael ar: </w:t>
      </w:r>
      <w:hyperlink r:id="rId16" w:history="1">
        <w:r w:rsidRPr="00720998">
          <w:rPr>
            <w:rStyle w:val="Hyperlink"/>
            <w:rFonts w:ascii="Arial" w:hAnsi="Arial" w:cs="Arial"/>
            <w:sz w:val="22"/>
            <w:szCs w:val="22"/>
          </w:rPr>
          <w:t>https://www.childbereavementuk.org/building-resilience-in-a-bereaved-child</w:t>
        </w:r>
      </w:hyperlink>
      <w:r w:rsidRPr="00720998">
        <w:rPr>
          <w:rFonts w:ascii="Arial" w:hAnsi="Arial" w:cs="Arial"/>
          <w:sz w:val="22"/>
          <w:szCs w:val="22"/>
        </w:rPr>
        <w:t xml:space="preserve"> (Cyrchwyd: 20/03/23).</w:t>
      </w:r>
    </w:p>
    <w:p w14:paraId="1CD50B5B"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CIPD (2021) </w:t>
      </w:r>
      <w:r w:rsidRPr="00720998">
        <w:rPr>
          <w:rFonts w:ascii="Arial" w:hAnsi="Arial" w:cs="Arial"/>
          <w:i/>
          <w:iCs/>
          <w:sz w:val="22"/>
          <w:szCs w:val="22"/>
        </w:rPr>
        <w:t>SWOT analysis</w:t>
      </w:r>
      <w:r w:rsidRPr="00720998">
        <w:rPr>
          <w:rFonts w:ascii="Arial" w:hAnsi="Arial" w:cs="Arial"/>
          <w:sz w:val="22"/>
          <w:szCs w:val="22"/>
        </w:rPr>
        <w:t xml:space="preserve">. CIPD. Ar gael ar: </w:t>
      </w:r>
      <w:hyperlink r:id="rId17" w:history="1">
        <w:r w:rsidRPr="00720998">
          <w:rPr>
            <w:rStyle w:val="Hyperlink"/>
            <w:rFonts w:ascii="Arial" w:hAnsi="Arial" w:cs="Arial"/>
            <w:sz w:val="22"/>
            <w:szCs w:val="22"/>
          </w:rPr>
          <w:t>https://www.cipd.co.uk/knowledge/strategy/organisational-development/swot-analysis-factsheet#gref</w:t>
        </w:r>
      </w:hyperlink>
      <w:r w:rsidRPr="00720998">
        <w:rPr>
          <w:rFonts w:ascii="Arial" w:hAnsi="Arial" w:cs="Arial"/>
          <w:sz w:val="22"/>
          <w:szCs w:val="22"/>
        </w:rPr>
        <w:t xml:space="preserve"> (Cyrchwyd: 20/03/23).</w:t>
      </w:r>
    </w:p>
    <w:p w14:paraId="69A215B2"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DBS Checks (ND) </w:t>
      </w:r>
      <w:r w:rsidRPr="00720998">
        <w:rPr>
          <w:rFonts w:ascii="Arial" w:hAnsi="Arial" w:cs="Arial"/>
          <w:i/>
          <w:iCs/>
          <w:sz w:val="22"/>
          <w:szCs w:val="22"/>
        </w:rPr>
        <w:t>Do you need a DBS check to volunteer at a achool</w:t>
      </w:r>
      <w:r w:rsidRPr="00720998">
        <w:rPr>
          <w:rFonts w:ascii="Arial" w:hAnsi="Arial" w:cs="Arial"/>
          <w:sz w:val="22"/>
          <w:szCs w:val="22"/>
        </w:rPr>
        <w:t xml:space="preserve">? DBS Checks. Ar gael ar: </w:t>
      </w:r>
      <w:hyperlink r:id="rId18" w:history="1">
        <w:r w:rsidRPr="00720998">
          <w:rPr>
            <w:rStyle w:val="Hyperlink"/>
            <w:rFonts w:ascii="Arial" w:hAnsi="Arial" w:cs="Arial"/>
            <w:sz w:val="22"/>
            <w:szCs w:val="22"/>
          </w:rPr>
          <w:t>https://www.dbschecks.org.uk/do-you-need-a-dbs-check-to-volunteer-at-a-school/</w:t>
        </w:r>
      </w:hyperlink>
      <w:r w:rsidRPr="00720998">
        <w:rPr>
          <w:rFonts w:ascii="Arial" w:hAnsi="Arial" w:cs="Arial"/>
          <w:sz w:val="22"/>
          <w:szCs w:val="22"/>
        </w:rPr>
        <w:t xml:space="preserve"> (Cyrchwyd: 19/03/23).</w:t>
      </w:r>
    </w:p>
    <w:p w14:paraId="0244051B"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Estyn (2019) </w:t>
      </w:r>
      <w:r w:rsidRPr="00720998">
        <w:rPr>
          <w:rFonts w:ascii="Arial" w:hAnsi="Arial" w:cs="Arial"/>
          <w:i/>
          <w:iCs/>
          <w:sz w:val="22"/>
          <w:szCs w:val="22"/>
        </w:rPr>
        <w:t>Creu cysylltiadau a’r gymuned leol</w:t>
      </w:r>
      <w:r w:rsidRPr="00720998">
        <w:rPr>
          <w:rFonts w:ascii="Arial" w:hAnsi="Arial" w:cs="Arial"/>
          <w:sz w:val="22"/>
          <w:szCs w:val="22"/>
        </w:rPr>
        <w:t xml:space="preserve">. Llywodraeth Cymru. Ar gael ar: </w:t>
      </w:r>
      <w:hyperlink r:id="rId19" w:history="1">
        <w:r w:rsidRPr="00720998">
          <w:rPr>
            <w:rStyle w:val="Hyperlink"/>
            <w:rFonts w:ascii="Arial" w:hAnsi="Arial" w:cs="Arial"/>
            <w:sz w:val="22"/>
            <w:szCs w:val="22"/>
          </w:rPr>
          <w:t>https://www.estyn.llyw.cymru/arfer-effeithiol/creu-cysylltiadau-ar-gymuned-leol</w:t>
        </w:r>
      </w:hyperlink>
      <w:r w:rsidRPr="00720998">
        <w:rPr>
          <w:rFonts w:ascii="Arial" w:hAnsi="Arial" w:cs="Arial"/>
          <w:sz w:val="22"/>
          <w:szCs w:val="22"/>
        </w:rPr>
        <w:t xml:space="preserve"> (Cyrchwyd:17/03/23).</w:t>
      </w:r>
    </w:p>
    <w:p w14:paraId="27BC8DB3" w14:textId="38189FA4" w:rsidR="00CE221F" w:rsidRPr="00720998" w:rsidRDefault="00720998" w:rsidP="00CE221F">
      <w:pPr>
        <w:pStyle w:val="ListParagraph"/>
        <w:numPr>
          <w:ilvl w:val="0"/>
          <w:numId w:val="3"/>
        </w:numPr>
        <w:spacing w:after="160" w:line="360" w:lineRule="auto"/>
        <w:rPr>
          <w:rFonts w:ascii="Arial" w:hAnsi="Arial" w:cs="Arial"/>
          <w:sz w:val="22"/>
          <w:szCs w:val="22"/>
        </w:rPr>
      </w:pPr>
      <w:r w:rsidRPr="00720998">
        <w:rPr>
          <w:rFonts w:ascii="Arial" w:hAnsi="Arial" w:cs="Arial"/>
          <w:noProof/>
          <w:sz w:val="22"/>
          <w:szCs w:val="22"/>
        </w:rPr>
        <mc:AlternateContent>
          <mc:Choice Requires="wps">
            <w:drawing>
              <wp:anchor distT="0" distB="0" distL="114300" distR="114300" simplePos="0" relativeHeight="251659264" behindDoc="0" locked="0" layoutInCell="1" allowOverlap="1" wp14:anchorId="1103AF46" wp14:editId="5D11F161">
                <wp:simplePos x="0" y="0"/>
                <wp:positionH relativeFrom="column">
                  <wp:posOffset>3809365</wp:posOffset>
                </wp:positionH>
                <wp:positionV relativeFrom="paragraph">
                  <wp:posOffset>349250</wp:posOffset>
                </wp:positionV>
                <wp:extent cx="795655" cy="372533"/>
                <wp:effectExtent l="0" t="0" r="17145" b="8890"/>
                <wp:wrapNone/>
                <wp:docPr id="2" name="Rectangle 2"/>
                <wp:cNvGraphicFramePr/>
                <a:graphic xmlns:a="http://schemas.openxmlformats.org/drawingml/2006/main">
                  <a:graphicData uri="http://schemas.microsoft.com/office/word/2010/wordprocessingShape">
                    <wps:wsp>
                      <wps:cNvSpPr/>
                      <wps:spPr>
                        <a:xfrm>
                          <a:off x="0" y="0"/>
                          <a:ext cx="795655" cy="37253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F98334" id="Rectangle 2" o:spid="_x0000_s1026" style="position:absolute;margin-left:299.95pt;margin-top:27.5pt;width:62.65pt;height:29.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" fillcolor="#4472c4 [3204]" strokecolor="#1f3763 [1604]" strokeweight="1pt"/>
            </w:pict>
          </mc:Fallback>
        </mc:AlternateContent>
      </w:r>
      <w:r w:rsidR="00CE221F" w:rsidRPr="00720998">
        <w:rPr>
          <w:rFonts w:ascii="Arial" w:hAnsi="Arial" w:cs="Arial"/>
          <w:sz w:val="22"/>
          <w:szCs w:val="22"/>
        </w:rPr>
        <w:t xml:space="preserve">Estyn (2014) </w:t>
      </w:r>
      <w:r w:rsidR="00CE221F" w:rsidRPr="00720998">
        <w:rPr>
          <w:rFonts w:ascii="Arial" w:hAnsi="Arial" w:cs="Arial"/>
          <w:i/>
          <w:iCs/>
          <w:sz w:val="22"/>
          <w:szCs w:val="22"/>
        </w:rPr>
        <w:t>Report on Ysgol.</w:t>
      </w:r>
      <w:r w:rsidR="00CE221F" w:rsidRPr="00720998">
        <w:rPr>
          <w:rFonts w:ascii="Arial" w:hAnsi="Arial" w:cs="Arial"/>
          <w:sz w:val="22"/>
          <w:szCs w:val="22"/>
        </w:rPr>
        <w:t xml:space="preserve"> Estyn. Ar gael ar: </w:t>
      </w:r>
      <w:hyperlink r:id="rId20" w:history="1">
        <w:r w:rsidR="00CE221F" w:rsidRPr="00720998">
          <w:rPr>
            <w:rStyle w:val="Hyperlink"/>
            <w:rFonts w:ascii="Arial" w:hAnsi="Arial" w:cs="Arial"/>
            <w:sz w:val="22"/>
            <w:szCs w:val="22"/>
          </w:rPr>
          <w:t>https://www.estyn.gov.wales/system/files/2020-08/Inspection%2520report%2520Ysgol%2520Y%2520Dderi%25202014_0.pdf.pdf.pdf.pdf.pdf.pdf.pdf.pdf.pdf.pdf</w:t>
        </w:r>
      </w:hyperlink>
      <w:r w:rsidR="00CE221F" w:rsidRPr="00720998">
        <w:rPr>
          <w:rFonts w:ascii="Arial" w:hAnsi="Arial" w:cs="Arial"/>
          <w:sz w:val="22"/>
          <w:szCs w:val="22"/>
        </w:rPr>
        <w:t xml:space="preserve"> (Cyrchwyd: 17/03/23).</w:t>
      </w:r>
    </w:p>
    <w:p w14:paraId="6425F0B9"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Green. J et al (2020) </w:t>
      </w:r>
      <w:r w:rsidRPr="00720998">
        <w:rPr>
          <w:rFonts w:ascii="Arial" w:hAnsi="Arial" w:cs="Arial"/>
          <w:i/>
          <w:iCs/>
          <w:color w:val="000000"/>
          <w:spacing w:val="-2"/>
          <w:sz w:val="22"/>
          <w:szCs w:val="22"/>
        </w:rPr>
        <w:t xml:space="preserve">The implications of face masks for babies and families during the COVID-19 pandemic: A discussion paper. </w:t>
      </w:r>
      <w:r w:rsidRPr="00720998">
        <w:rPr>
          <w:rFonts w:ascii="Arial" w:hAnsi="Arial" w:cs="Arial"/>
          <w:color w:val="000000"/>
          <w:spacing w:val="-2"/>
          <w:sz w:val="22"/>
          <w:szCs w:val="22"/>
        </w:rPr>
        <w:t xml:space="preserve">National Library of medicine. Ar gael ar: </w:t>
      </w:r>
      <w:hyperlink r:id="rId21" w:history="1">
        <w:r w:rsidRPr="00720998">
          <w:rPr>
            <w:rStyle w:val="Hyperlink"/>
            <w:rFonts w:ascii="Arial" w:hAnsi="Arial" w:cs="Arial"/>
            <w:spacing w:val="-2"/>
            <w:sz w:val="22"/>
            <w:szCs w:val="22"/>
          </w:rPr>
          <w:t>https://www.ncbi.nlm.nih.gov/pmc/articles/PMC7598570/</w:t>
        </w:r>
      </w:hyperlink>
      <w:r w:rsidRPr="00720998">
        <w:rPr>
          <w:rFonts w:ascii="Arial" w:hAnsi="Arial" w:cs="Arial"/>
          <w:color w:val="000000"/>
          <w:spacing w:val="-2"/>
          <w:sz w:val="22"/>
          <w:szCs w:val="22"/>
        </w:rPr>
        <w:t xml:space="preserve"> (Cyrchwyd: 15/03/23).</w:t>
      </w:r>
    </w:p>
    <w:p w14:paraId="1899ED5D"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Hallett. V (2021) </w:t>
      </w:r>
      <w:r w:rsidRPr="00720998">
        <w:rPr>
          <w:rFonts w:ascii="Arial" w:hAnsi="Arial" w:cs="Arial"/>
          <w:i/>
          <w:iCs/>
          <w:sz w:val="22"/>
          <w:szCs w:val="22"/>
        </w:rPr>
        <w:t>How is the pandemic changing children’s friendships</w:t>
      </w:r>
      <w:r w:rsidRPr="00720998">
        <w:rPr>
          <w:rFonts w:ascii="Arial" w:hAnsi="Arial" w:cs="Arial"/>
          <w:sz w:val="22"/>
          <w:szCs w:val="22"/>
        </w:rPr>
        <w:t xml:space="preserve">. National Geographic. Ar gael ar: </w:t>
      </w:r>
      <w:hyperlink r:id="rId22" w:history="1">
        <w:r w:rsidRPr="00720998">
          <w:rPr>
            <w:rStyle w:val="Hyperlink"/>
            <w:rFonts w:ascii="Arial" w:hAnsi="Arial" w:cs="Arial"/>
            <w:sz w:val="22"/>
            <w:szCs w:val="22"/>
          </w:rPr>
          <w:t>https://www.nationalgeographic.co.uk/family/2021/02/how-the-pandemic-is-changing-childrens-friendships</w:t>
        </w:r>
      </w:hyperlink>
      <w:r w:rsidRPr="00720998">
        <w:rPr>
          <w:rFonts w:ascii="Arial" w:hAnsi="Arial" w:cs="Arial"/>
          <w:sz w:val="22"/>
          <w:szCs w:val="22"/>
        </w:rPr>
        <w:t xml:space="preserve"> (Cyrchwyd: 15/03/23).</w:t>
      </w:r>
    </w:p>
    <w:p w14:paraId="4FECCD18"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Heerema.E (2022) </w:t>
      </w:r>
      <w:r w:rsidRPr="00720998">
        <w:rPr>
          <w:rFonts w:ascii="Arial" w:hAnsi="Arial" w:cs="Arial"/>
          <w:i/>
          <w:iCs/>
          <w:sz w:val="22"/>
          <w:szCs w:val="22"/>
        </w:rPr>
        <w:t>Theraputic benefits of children for people living with dementia</w:t>
      </w:r>
      <w:r w:rsidRPr="00720998">
        <w:rPr>
          <w:rFonts w:ascii="Arial" w:hAnsi="Arial" w:cs="Arial"/>
          <w:sz w:val="22"/>
          <w:szCs w:val="22"/>
        </w:rPr>
        <w:t xml:space="preserve">. Very well health. Ar gael ar: </w:t>
      </w:r>
      <w:hyperlink r:id="rId23" w:history="1">
        <w:r w:rsidRPr="00720998">
          <w:rPr>
            <w:rStyle w:val="Hyperlink"/>
            <w:rFonts w:ascii="Arial" w:hAnsi="Arial" w:cs="Arial"/>
            <w:sz w:val="22"/>
            <w:szCs w:val="22"/>
          </w:rPr>
          <w:t>https://www.verywellhealth.com/therapeutic-benefits-children-dementia-98690</w:t>
        </w:r>
      </w:hyperlink>
      <w:r w:rsidRPr="00720998">
        <w:rPr>
          <w:rFonts w:ascii="Arial" w:hAnsi="Arial" w:cs="Arial"/>
          <w:sz w:val="22"/>
          <w:szCs w:val="22"/>
        </w:rPr>
        <w:t xml:space="preserve"> (Cyrchwyd: 15/03/23).</w:t>
      </w:r>
    </w:p>
    <w:p w14:paraId="274A3037"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Holmes. C,L (2009) </w:t>
      </w:r>
      <w:r w:rsidRPr="00720998">
        <w:rPr>
          <w:rFonts w:ascii="Arial" w:hAnsi="Arial" w:cs="Arial"/>
          <w:i/>
          <w:iCs/>
          <w:sz w:val="22"/>
          <w:szCs w:val="22"/>
        </w:rPr>
        <w:t>An intergenerational program with benefits</w:t>
      </w:r>
      <w:r w:rsidRPr="00720998">
        <w:rPr>
          <w:rFonts w:ascii="Arial" w:hAnsi="Arial" w:cs="Arial"/>
          <w:sz w:val="22"/>
          <w:szCs w:val="22"/>
        </w:rPr>
        <w:t>. Early Childhood Education. Ar gael ar:</w:t>
      </w:r>
      <w:r w:rsidRPr="00720998">
        <w:rPr>
          <w:rFonts w:ascii="Arial" w:eastAsia="Times New Roman" w:hAnsi="Arial" w:cs="Arial"/>
          <w:sz w:val="22"/>
          <w:szCs w:val="22"/>
          <w:lang w:eastAsia="en-GB"/>
        </w:rPr>
        <w:t xml:space="preserve"> </w:t>
      </w:r>
      <w:hyperlink r:id="rId24" w:history="1">
        <w:r w:rsidRPr="00720998">
          <w:rPr>
            <w:rStyle w:val="Hyperlink"/>
            <w:rFonts w:ascii="Arial" w:hAnsi="Arial" w:cs="Arial"/>
            <w:sz w:val="22"/>
            <w:szCs w:val="22"/>
          </w:rPr>
          <w:t>https://doi.org/10.1007/s10643-009-0329-9</w:t>
        </w:r>
      </w:hyperlink>
      <w:r w:rsidRPr="00720998">
        <w:rPr>
          <w:rFonts w:ascii="Arial" w:hAnsi="Arial" w:cs="Arial"/>
          <w:sz w:val="22"/>
          <w:szCs w:val="22"/>
        </w:rPr>
        <w:t xml:space="preserve"> (Cyrchwyd: 16/03/23).</w:t>
      </w:r>
    </w:p>
    <w:p w14:paraId="1B0DB923"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Killian, Sh (2021) </w:t>
      </w:r>
      <w:r w:rsidRPr="00720998">
        <w:rPr>
          <w:rFonts w:ascii="Arial" w:hAnsi="Arial" w:cs="Arial"/>
          <w:i/>
          <w:iCs/>
          <w:sz w:val="22"/>
          <w:szCs w:val="22"/>
        </w:rPr>
        <w:t>Hattie and his high impact stratergies for teachers</w:t>
      </w:r>
      <w:r w:rsidRPr="00720998">
        <w:rPr>
          <w:rFonts w:ascii="Arial" w:hAnsi="Arial" w:cs="Arial"/>
          <w:sz w:val="22"/>
          <w:szCs w:val="22"/>
        </w:rPr>
        <w:t xml:space="preserve">. Evidence-based teaching. Ar gael ar: </w:t>
      </w:r>
      <w:hyperlink r:id="rId25" w:history="1">
        <w:r w:rsidRPr="00720998">
          <w:rPr>
            <w:rStyle w:val="Hyperlink"/>
            <w:rFonts w:ascii="Arial" w:hAnsi="Arial" w:cs="Arial"/>
            <w:sz w:val="22"/>
            <w:szCs w:val="22"/>
          </w:rPr>
          <w:t>https://www.evidencebasedteaching.org.au/hattie-his-high-impact-strategies/</w:t>
        </w:r>
      </w:hyperlink>
      <w:r w:rsidRPr="00720998">
        <w:rPr>
          <w:rFonts w:ascii="Arial" w:hAnsi="Arial" w:cs="Arial"/>
          <w:sz w:val="22"/>
          <w:szCs w:val="22"/>
        </w:rPr>
        <w:t xml:space="preserve"> (Cyrchwyd: 20/03/23).</w:t>
      </w:r>
    </w:p>
    <w:p w14:paraId="3005C4D5"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Llywodraeth Cymru (2014) </w:t>
      </w:r>
      <w:r w:rsidRPr="00720998">
        <w:rPr>
          <w:rFonts w:ascii="Arial" w:hAnsi="Arial" w:cs="Arial"/>
          <w:i/>
          <w:iCs/>
          <w:sz w:val="22"/>
          <w:szCs w:val="22"/>
        </w:rPr>
        <w:t>FaCE the challenge together: Family and community engagement toolkit for schools in Wales</w:t>
      </w:r>
      <w:r w:rsidRPr="00720998">
        <w:rPr>
          <w:rFonts w:ascii="Arial" w:hAnsi="Arial" w:cs="Arial"/>
          <w:sz w:val="22"/>
          <w:szCs w:val="22"/>
        </w:rPr>
        <w:t xml:space="preserve">. Llywodraeth Cymru. Ar gael ar: </w:t>
      </w:r>
      <w:hyperlink r:id="rId26" w:history="1">
        <w:r w:rsidRPr="00720998">
          <w:rPr>
            <w:rStyle w:val="Hyperlink"/>
            <w:rFonts w:ascii="Arial" w:hAnsi="Arial" w:cs="Arial"/>
            <w:sz w:val="22"/>
            <w:szCs w:val="22"/>
          </w:rPr>
          <w:t>https://www.gov.wales/sites/default/files/publications/2018-12/face-the-challenge-together-family-and-community-engagement-toolkit-for-schools-in-wales-main-guidance.pdf</w:t>
        </w:r>
      </w:hyperlink>
      <w:r w:rsidRPr="00720998">
        <w:rPr>
          <w:rFonts w:ascii="Arial" w:hAnsi="Arial" w:cs="Arial"/>
          <w:sz w:val="22"/>
          <w:szCs w:val="22"/>
        </w:rPr>
        <w:t xml:space="preserve"> (Cyrchwyd: 17/03/23).</w:t>
      </w:r>
    </w:p>
    <w:p w14:paraId="685CE8F5"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Llywodraeth Cymru (2015) </w:t>
      </w:r>
      <w:r w:rsidRPr="00720998">
        <w:rPr>
          <w:rFonts w:ascii="Arial" w:hAnsi="Arial" w:cs="Arial"/>
          <w:i/>
          <w:iCs/>
          <w:sz w:val="22"/>
          <w:szCs w:val="22"/>
        </w:rPr>
        <w:t>Welcoming families to engage with the school.</w:t>
      </w:r>
      <w:r w:rsidRPr="00720998">
        <w:rPr>
          <w:rFonts w:ascii="Arial" w:hAnsi="Arial" w:cs="Arial"/>
          <w:sz w:val="22"/>
          <w:szCs w:val="22"/>
        </w:rPr>
        <w:t xml:space="preserve"> Llywodraeth Cymru. Ar gael ar: </w:t>
      </w:r>
      <w:hyperlink r:id="rId27" w:history="1">
        <w:r w:rsidRPr="00720998">
          <w:rPr>
            <w:rStyle w:val="Hyperlink"/>
            <w:rFonts w:ascii="Arial" w:hAnsi="Arial" w:cs="Arial"/>
            <w:sz w:val="22"/>
            <w:szCs w:val="22"/>
          </w:rPr>
          <w:t>https://www.gov.wales/sites/default/files/publications/2018-12/theme-3-welcoming-families-to-engage-with-the-school-resources-1-9.pdf</w:t>
        </w:r>
      </w:hyperlink>
      <w:r w:rsidRPr="00720998">
        <w:rPr>
          <w:rFonts w:ascii="Arial" w:hAnsi="Arial" w:cs="Arial"/>
          <w:sz w:val="22"/>
          <w:szCs w:val="22"/>
        </w:rPr>
        <w:t xml:space="preserve"> (Cyrchwyd: 17/03/23).</w:t>
      </w:r>
    </w:p>
    <w:p w14:paraId="15AEECBF"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Llywodraeth Cymru (2023) </w:t>
      </w:r>
      <w:r w:rsidRPr="00720998">
        <w:rPr>
          <w:rFonts w:ascii="Arial" w:hAnsi="Arial" w:cs="Arial"/>
          <w:i/>
          <w:iCs/>
          <w:sz w:val="22"/>
          <w:szCs w:val="22"/>
        </w:rPr>
        <w:t>Cwricwlwm i Gymru</w:t>
      </w:r>
      <w:r w:rsidRPr="00720998">
        <w:rPr>
          <w:rFonts w:ascii="Arial" w:hAnsi="Arial" w:cs="Arial"/>
          <w:sz w:val="22"/>
          <w:szCs w:val="22"/>
        </w:rPr>
        <w:t xml:space="preserve">. Hwb. Ar gael ar: </w:t>
      </w:r>
      <w:hyperlink r:id="rId28" w:history="1">
        <w:r w:rsidRPr="00720998">
          <w:rPr>
            <w:rStyle w:val="Hyperlink"/>
            <w:rFonts w:ascii="Arial" w:hAnsi="Arial" w:cs="Arial"/>
            <w:sz w:val="22"/>
            <w:szCs w:val="22"/>
          </w:rPr>
          <w:t>https://hwb.gov.wales/cwricwlwm-i-gym</w:t>
        </w:r>
        <w:r w:rsidRPr="00720998">
          <w:rPr>
            <w:rStyle w:val="Hyperlink"/>
            <w:rFonts w:ascii="Arial" w:hAnsi="Arial" w:cs="Arial"/>
            <w:sz w:val="22"/>
            <w:szCs w:val="22"/>
          </w:rPr>
          <w:t>r</w:t>
        </w:r>
        <w:r w:rsidRPr="00720998">
          <w:rPr>
            <w:rStyle w:val="Hyperlink"/>
            <w:rFonts w:ascii="Arial" w:hAnsi="Arial" w:cs="Arial"/>
            <w:sz w:val="22"/>
            <w:szCs w:val="22"/>
          </w:rPr>
          <w:t>u</w:t>
        </w:r>
      </w:hyperlink>
      <w:r w:rsidRPr="00720998">
        <w:rPr>
          <w:rFonts w:ascii="Arial" w:hAnsi="Arial" w:cs="Arial"/>
          <w:sz w:val="22"/>
          <w:szCs w:val="22"/>
        </w:rPr>
        <w:t xml:space="preserve"> (Cyrchwyd: 20/03/23).</w:t>
      </w:r>
    </w:p>
    <w:p w14:paraId="5CE41496"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Marie Curie (2022) </w:t>
      </w:r>
      <w:r w:rsidRPr="00720998">
        <w:rPr>
          <w:rFonts w:ascii="Arial" w:hAnsi="Arial" w:cs="Arial"/>
          <w:i/>
          <w:iCs/>
          <w:sz w:val="22"/>
          <w:szCs w:val="22"/>
        </w:rPr>
        <w:t>How grief may affect children</w:t>
      </w:r>
      <w:r w:rsidRPr="00720998">
        <w:rPr>
          <w:rFonts w:ascii="Arial" w:hAnsi="Arial" w:cs="Arial"/>
          <w:sz w:val="22"/>
          <w:szCs w:val="22"/>
        </w:rPr>
        <w:t xml:space="preserve">. Marie Curie. Ar gael ar: </w:t>
      </w:r>
      <w:hyperlink r:id="rId29" w:history="1">
        <w:r w:rsidRPr="00720998">
          <w:rPr>
            <w:rStyle w:val="Hyperlink"/>
            <w:rFonts w:ascii="Arial" w:hAnsi="Arial" w:cs="Arial"/>
            <w:sz w:val="22"/>
            <w:szCs w:val="22"/>
          </w:rPr>
          <w:t>https://www.mariecurie.org.uk/help/support/bereaved-family-friends/supporting-grieving-child/grief-affect-child</w:t>
        </w:r>
      </w:hyperlink>
      <w:r w:rsidRPr="00720998">
        <w:rPr>
          <w:rFonts w:ascii="Arial" w:hAnsi="Arial" w:cs="Arial"/>
          <w:sz w:val="22"/>
          <w:szCs w:val="22"/>
        </w:rPr>
        <w:t xml:space="preserve"> (Cyrchwyd: 20/03/23).</w:t>
      </w:r>
    </w:p>
    <w:p w14:paraId="4B16CFA8"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McLeod. S (2023) </w:t>
      </w:r>
      <w:r w:rsidRPr="00720998">
        <w:rPr>
          <w:rFonts w:ascii="Arial" w:hAnsi="Arial" w:cs="Arial"/>
          <w:i/>
          <w:iCs/>
          <w:sz w:val="22"/>
          <w:szCs w:val="22"/>
        </w:rPr>
        <w:t>Lev vygotsky’s sociocultural theory of cognitive development</w:t>
      </w:r>
      <w:r w:rsidRPr="00720998">
        <w:rPr>
          <w:rFonts w:ascii="Arial" w:hAnsi="Arial" w:cs="Arial"/>
          <w:sz w:val="22"/>
          <w:szCs w:val="22"/>
        </w:rPr>
        <w:t xml:space="preserve">. Simply Psychology. Ar gael ar: </w:t>
      </w:r>
      <w:hyperlink r:id="rId30" w:history="1">
        <w:r w:rsidRPr="00720998">
          <w:rPr>
            <w:rStyle w:val="Hyperlink"/>
            <w:rFonts w:ascii="Arial" w:hAnsi="Arial" w:cs="Arial"/>
            <w:sz w:val="22"/>
            <w:szCs w:val="22"/>
          </w:rPr>
          <w:t>https://simplypsychology.org/vygotsky.html</w:t>
        </w:r>
      </w:hyperlink>
      <w:r w:rsidRPr="00720998">
        <w:rPr>
          <w:rFonts w:ascii="Arial" w:hAnsi="Arial" w:cs="Arial"/>
          <w:sz w:val="22"/>
          <w:szCs w:val="22"/>
        </w:rPr>
        <w:t xml:space="preserve"> (Cyrchwyd:16/03/23).</w:t>
      </w:r>
    </w:p>
    <w:p w14:paraId="2429FD88"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Raising children (2022) </w:t>
      </w:r>
      <w:r w:rsidRPr="00720998">
        <w:rPr>
          <w:rFonts w:ascii="Arial" w:hAnsi="Arial" w:cs="Arial"/>
          <w:i/>
          <w:iCs/>
          <w:sz w:val="22"/>
          <w:szCs w:val="22"/>
        </w:rPr>
        <w:t>Community connections for children: Family, friends, neighbours and local organisations</w:t>
      </w:r>
      <w:r w:rsidRPr="00720998">
        <w:rPr>
          <w:rFonts w:ascii="Arial" w:hAnsi="Arial" w:cs="Arial"/>
          <w:sz w:val="22"/>
          <w:szCs w:val="22"/>
        </w:rPr>
        <w:t xml:space="preserve">. Raising children. Ar gael ar: </w:t>
      </w:r>
      <w:hyperlink r:id="rId31" w:history="1">
        <w:r w:rsidRPr="00720998">
          <w:rPr>
            <w:rStyle w:val="Hyperlink"/>
            <w:rFonts w:ascii="Arial" w:hAnsi="Arial" w:cs="Arial"/>
            <w:sz w:val="22"/>
            <w:szCs w:val="22"/>
          </w:rPr>
          <w:t>https://raisingchildren.net.au/school-age/connecting-communicating/connecting/helping-your-child-connect-with-others</w:t>
        </w:r>
      </w:hyperlink>
      <w:r w:rsidRPr="00720998">
        <w:rPr>
          <w:rFonts w:ascii="Arial" w:hAnsi="Arial" w:cs="Arial"/>
          <w:sz w:val="22"/>
          <w:szCs w:val="22"/>
        </w:rPr>
        <w:t xml:space="preserve"> (Cyrchwyd: 19/03/23).</w:t>
      </w:r>
    </w:p>
    <w:p w14:paraId="33C6131E"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Safonau SAC (2022) </w:t>
      </w:r>
      <w:r w:rsidRPr="00720998">
        <w:rPr>
          <w:rFonts w:ascii="Arial" w:hAnsi="Arial" w:cs="Arial"/>
          <w:i/>
          <w:iCs/>
          <w:sz w:val="22"/>
          <w:szCs w:val="22"/>
        </w:rPr>
        <w:t>Safonau Proffesiynol Addysgu ac Arweinyddiaeth</w:t>
      </w:r>
      <w:r w:rsidRPr="00720998">
        <w:rPr>
          <w:rFonts w:ascii="Arial" w:hAnsi="Arial" w:cs="Arial"/>
          <w:sz w:val="22"/>
          <w:szCs w:val="22"/>
        </w:rPr>
        <w:t>.</w:t>
      </w:r>
    </w:p>
    <w:p w14:paraId="0F0B7002"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School gardening (N.D) </w:t>
      </w:r>
      <w:r w:rsidRPr="00720998">
        <w:rPr>
          <w:rFonts w:ascii="Arial" w:hAnsi="Arial" w:cs="Arial"/>
          <w:i/>
          <w:iCs/>
          <w:sz w:val="22"/>
          <w:szCs w:val="22"/>
        </w:rPr>
        <w:t>Setting up a School Garden</w:t>
      </w:r>
      <w:r w:rsidRPr="00720998">
        <w:rPr>
          <w:rFonts w:ascii="Arial" w:hAnsi="Arial" w:cs="Arial"/>
          <w:sz w:val="22"/>
          <w:szCs w:val="22"/>
        </w:rPr>
        <w:t xml:space="preserve">. School gardening. Ar gael ar: </w:t>
      </w:r>
      <w:hyperlink r:id="rId32" w:history="1">
        <w:r w:rsidRPr="00720998">
          <w:rPr>
            <w:rStyle w:val="Hyperlink"/>
            <w:rFonts w:ascii="Arial" w:hAnsi="Arial" w:cs="Arial"/>
            <w:sz w:val="22"/>
            <w:szCs w:val="22"/>
          </w:rPr>
          <w:t>https://schoolgardening.rhs.org.uk/resources/info-sheet/setting-up-a-school-garden</w:t>
        </w:r>
      </w:hyperlink>
      <w:r w:rsidRPr="00720998">
        <w:rPr>
          <w:rFonts w:ascii="Arial" w:hAnsi="Arial" w:cs="Arial"/>
          <w:sz w:val="22"/>
          <w:szCs w:val="22"/>
        </w:rPr>
        <w:t xml:space="preserve"> (Cyrchwyd: 19/03/23).</w:t>
      </w:r>
    </w:p>
    <w:p w14:paraId="23A935FB"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Social Care institute for excellence (2012) </w:t>
      </w:r>
      <w:r w:rsidRPr="00720998">
        <w:rPr>
          <w:rFonts w:ascii="Arial" w:hAnsi="Arial" w:cs="Arial"/>
          <w:i/>
          <w:iCs/>
          <w:sz w:val="22"/>
          <w:szCs w:val="22"/>
        </w:rPr>
        <w:t>At a Glance 60: Preventing loneliness and social isolation among older people.</w:t>
      </w:r>
      <w:r w:rsidRPr="00720998">
        <w:rPr>
          <w:rFonts w:ascii="Arial" w:hAnsi="Arial" w:cs="Arial"/>
          <w:sz w:val="22"/>
          <w:szCs w:val="22"/>
        </w:rPr>
        <w:t xml:space="preserve"> Social Care institute for excellence. Ar gael ar: </w:t>
      </w:r>
      <w:hyperlink r:id="rId33" w:history="1">
        <w:r w:rsidRPr="00720998">
          <w:rPr>
            <w:rStyle w:val="Hyperlink"/>
            <w:rFonts w:ascii="Arial" w:hAnsi="Arial" w:cs="Arial"/>
            <w:sz w:val="22"/>
            <w:szCs w:val="22"/>
          </w:rPr>
          <w:t>https://www.scie.org.uk/publications/ataglance/ataglance60.asp</w:t>
        </w:r>
      </w:hyperlink>
      <w:r w:rsidRPr="00720998">
        <w:rPr>
          <w:rFonts w:ascii="Arial" w:hAnsi="Arial" w:cs="Arial"/>
          <w:sz w:val="22"/>
          <w:szCs w:val="22"/>
        </w:rPr>
        <w:t xml:space="preserve"> (Cyrchwyd: 17/03/23).</w:t>
      </w:r>
    </w:p>
    <w:p w14:paraId="60407A0F"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Victoria State Government (2021) </w:t>
      </w:r>
      <w:r w:rsidRPr="00720998">
        <w:rPr>
          <w:rFonts w:ascii="Arial" w:hAnsi="Arial" w:cs="Arial"/>
          <w:i/>
          <w:iCs/>
          <w:sz w:val="22"/>
          <w:szCs w:val="22"/>
        </w:rPr>
        <w:t>The importance of child-centerted approaches at OSHC.</w:t>
      </w:r>
      <w:r w:rsidRPr="00720998">
        <w:rPr>
          <w:rFonts w:ascii="Arial" w:hAnsi="Arial" w:cs="Arial"/>
          <w:sz w:val="22"/>
          <w:szCs w:val="22"/>
        </w:rPr>
        <w:t xml:space="preserve"> Department of Education. Ar gael ar: </w:t>
      </w:r>
      <w:hyperlink r:id="rId34" w:history="1">
        <w:r w:rsidRPr="00720998">
          <w:rPr>
            <w:rStyle w:val="Hyperlink"/>
            <w:rFonts w:ascii="Arial" w:hAnsi="Arial" w:cs="Arial"/>
            <w:sz w:val="22"/>
            <w:szCs w:val="22"/>
          </w:rPr>
          <w:t>https://www.education.vic.gov.au/school/teachers/profdev/Pages/child-centred-approaches-oshc.aspx</w:t>
        </w:r>
      </w:hyperlink>
      <w:r w:rsidRPr="00720998">
        <w:rPr>
          <w:rFonts w:ascii="Arial" w:hAnsi="Arial" w:cs="Arial"/>
          <w:sz w:val="22"/>
          <w:szCs w:val="22"/>
        </w:rPr>
        <w:t xml:space="preserve"> (Cyrchwyd: 16/03/23).</w:t>
      </w:r>
    </w:p>
    <w:p w14:paraId="33A18AF6" w14:textId="77777777" w:rsidR="00CE221F" w:rsidRPr="00720998" w:rsidRDefault="00CE221F" w:rsidP="00CE221F">
      <w:pPr>
        <w:pStyle w:val="ListParagraph"/>
        <w:numPr>
          <w:ilvl w:val="0"/>
          <w:numId w:val="3"/>
        </w:numPr>
        <w:spacing w:after="160" w:line="360" w:lineRule="auto"/>
        <w:rPr>
          <w:rFonts w:ascii="Arial" w:hAnsi="Arial" w:cs="Arial"/>
          <w:sz w:val="22"/>
          <w:szCs w:val="22"/>
        </w:rPr>
      </w:pPr>
      <w:r w:rsidRPr="00720998">
        <w:rPr>
          <w:rFonts w:ascii="Arial" w:hAnsi="Arial" w:cs="Arial"/>
          <w:sz w:val="22"/>
          <w:szCs w:val="22"/>
        </w:rPr>
        <w:t xml:space="preserve">Yost. B (2009) </w:t>
      </w:r>
      <w:r w:rsidRPr="00720998">
        <w:rPr>
          <w:rFonts w:ascii="Arial" w:hAnsi="Arial" w:cs="Arial"/>
          <w:i/>
          <w:iCs/>
          <w:sz w:val="22"/>
          <w:szCs w:val="22"/>
        </w:rPr>
        <w:t>Benefits of gardening for children. Children,</w:t>
      </w:r>
      <w:r w:rsidRPr="00720998">
        <w:rPr>
          <w:rFonts w:ascii="Arial" w:hAnsi="Arial" w:cs="Arial"/>
          <w:sz w:val="22"/>
          <w:szCs w:val="22"/>
        </w:rPr>
        <w:t xml:space="preserve"> Youth and environments center for research and design. Ar gael ar: </w:t>
      </w:r>
      <w:hyperlink r:id="rId35" w:history="1">
        <w:r w:rsidRPr="00720998">
          <w:rPr>
            <w:rStyle w:val="Hyperlink"/>
            <w:rFonts w:ascii="Arial" w:hAnsi="Arial" w:cs="Arial"/>
            <w:sz w:val="22"/>
            <w:szCs w:val="22"/>
          </w:rPr>
          <w:t>http://civitas.org.pk/assets/pdf/Benefits_of_Gardening.pdf</w:t>
        </w:r>
      </w:hyperlink>
      <w:r w:rsidRPr="00720998">
        <w:rPr>
          <w:rFonts w:ascii="Arial" w:hAnsi="Arial" w:cs="Arial"/>
          <w:sz w:val="22"/>
          <w:szCs w:val="22"/>
        </w:rPr>
        <w:t xml:space="preserve"> (Cyrchwyd: 16/03/23).</w:t>
      </w:r>
    </w:p>
    <w:p w14:paraId="5066BA47" w14:textId="3FDFC6DD" w:rsidR="00CE221F" w:rsidRPr="00CE221F" w:rsidRDefault="00CE221F" w:rsidP="00CE221F">
      <w:pPr>
        <w:spacing w:after="160" w:line="360" w:lineRule="auto"/>
        <w:rPr>
          <w:rFonts w:ascii="Arial" w:hAnsi="Arial" w:cs="Arial"/>
          <w:sz w:val="28"/>
          <w:szCs w:val="28"/>
          <w:u w:val="single"/>
        </w:rPr>
      </w:pPr>
      <w:r w:rsidRPr="00CE221F">
        <w:rPr>
          <w:rFonts w:ascii="Arial" w:hAnsi="Arial" w:cs="Arial"/>
          <w:sz w:val="28"/>
          <w:szCs w:val="28"/>
          <w:u w:val="single"/>
        </w:rPr>
        <w:t>Atodiad</w:t>
      </w:r>
    </w:p>
    <w:tbl>
      <w:tblPr>
        <w:tblStyle w:val="TableGrid"/>
        <w:tblW w:w="0" w:type="auto"/>
        <w:tblLook w:val="04A0" w:firstRow="1" w:lastRow="0" w:firstColumn="1" w:lastColumn="0" w:noHBand="0" w:noVBand="1"/>
      </w:tblPr>
      <w:tblGrid>
        <w:gridCol w:w="4508"/>
        <w:gridCol w:w="4508"/>
      </w:tblGrid>
      <w:tr w:rsidR="00CE221F" w:rsidRPr="00CE221F" w14:paraId="0EF7EAD6" w14:textId="77777777" w:rsidTr="00CE221F">
        <w:tc>
          <w:tcPr>
            <w:tcW w:w="4508" w:type="dxa"/>
          </w:tcPr>
          <w:p w14:paraId="595AC3EF" w14:textId="77777777" w:rsidR="00CE221F" w:rsidRPr="00CE221F" w:rsidRDefault="00CE221F" w:rsidP="00CE221F">
            <w:pPr>
              <w:spacing w:line="360" w:lineRule="auto"/>
              <w:rPr>
                <w:rFonts w:ascii="Arial" w:hAnsi="Arial" w:cs="Arial"/>
              </w:rPr>
            </w:pPr>
            <w:r w:rsidRPr="00CE221F">
              <w:rPr>
                <w:rFonts w:ascii="Arial" w:hAnsi="Arial" w:cs="Arial"/>
              </w:rPr>
              <w:lastRenderedPageBreak/>
              <w:t>Cryfderau</w:t>
            </w:r>
          </w:p>
          <w:p w14:paraId="0A1B7BBF" w14:textId="77777777" w:rsidR="00CE221F" w:rsidRPr="00CE221F" w:rsidRDefault="00CE221F" w:rsidP="00CE221F">
            <w:pPr>
              <w:spacing w:line="360" w:lineRule="auto"/>
              <w:rPr>
                <w:rFonts w:ascii="Arial" w:hAnsi="Arial" w:cs="Arial"/>
              </w:rPr>
            </w:pPr>
            <w:r w:rsidRPr="00CE221F">
              <w:rPr>
                <w:rFonts w:ascii="Arial" w:hAnsi="Arial" w:cs="Arial"/>
              </w:rPr>
              <w:t>-Gwneud defnydd o’r ardal allanol.</w:t>
            </w:r>
          </w:p>
          <w:p w14:paraId="5B6712A5" w14:textId="77777777" w:rsidR="00CE221F" w:rsidRPr="00CE221F" w:rsidRDefault="00CE221F" w:rsidP="00CE221F">
            <w:pPr>
              <w:spacing w:line="360" w:lineRule="auto"/>
              <w:rPr>
                <w:rFonts w:ascii="Arial" w:hAnsi="Arial" w:cs="Arial"/>
              </w:rPr>
            </w:pPr>
            <w:r w:rsidRPr="00CE221F">
              <w:rPr>
                <w:rFonts w:ascii="Arial" w:hAnsi="Arial" w:cs="Arial"/>
              </w:rPr>
              <w:t>-Dysgu tu hwnt i’r ystafell ddosbarth.</w:t>
            </w:r>
          </w:p>
          <w:p w14:paraId="1C432FFE" w14:textId="77777777" w:rsidR="00CE221F" w:rsidRPr="00CE221F" w:rsidRDefault="00CE221F" w:rsidP="00CE221F">
            <w:pPr>
              <w:spacing w:line="360" w:lineRule="auto"/>
              <w:rPr>
                <w:rFonts w:ascii="Arial" w:hAnsi="Arial" w:cs="Arial"/>
              </w:rPr>
            </w:pPr>
            <w:r w:rsidRPr="00CE221F">
              <w:rPr>
                <w:rFonts w:ascii="Arial" w:hAnsi="Arial" w:cs="Arial"/>
              </w:rPr>
              <w:t>-Datblygu'r pedwar diben yn effeithiol ac yn gyson.</w:t>
            </w:r>
          </w:p>
          <w:p w14:paraId="102EE07E" w14:textId="77777777" w:rsidR="00CE221F" w:rsidRPr="00CE221F" w:rsidRDefault="00CE221F" w:rsidP="00CE221F">
            <w:pPr>
              <w:spacing w:line="360" w:lineRule="auto"/>
              <w:rPr>
                <w:rFonts w:ascii="Arial" w:hAnsi="Arial" w:cs="Arial"/>
              </w:rPr>
            </w:pPr>
            <w:r w:rsidRPr="00CE221F">
              <w:rPr>
                <w:rFonts w:ascii="Arial" w:hAnsi="Arial" w:cs="Arial"/>
              </w:rPr>
              <w:t>-Datblygiad cyfannol disgybl yn cryfhau.</w:t>
            </w:r>
          </w:p>
          <w:p w14:paraId="7C374FDA" w14:textId="0C9A229F" w:rsidR="00CE221F" w:rsidRPr="00CE221F" w:rsidRDefault="00CE221F" w:rsidP="00CE221F">
            <w:pPr>
              <w:spacing w:line="360" w:lineRule="auto"/>
              <w:rPr>
                <w:rFonts w:ascii="Arial" w:hAnsi="Arial" w:cs="Arial"/>
              </w:rPr>
            </w:pPr>
            <w:r w:rsidRPr="00CE221F">
              <w:rPr>
                <w:rFonts w:ascii="Arial" w:hAnsi="Arial" w:cs="Arial"/>
              </w:rPr>
              <w:t>-Llawer o sgiliau yn cael ei weithio ar bob wythnos.</w:t>
            </w:r>
          </w:p>
        </w:tc>
        <w:tc>
          <w:tcPr>
            <w:tcW w:w="4508" w:type="dxa"/>
          </w:tcPr>
          <w:p w14:paraId="69E8695A" w14:textId="77777777" w:rsidR="00CE221F" w:rsidRPr="00CE221F" w:rsidRDefault="00CE221F" w:rsidP="00CE221F">
            <w:pPr>
              <w:spacing w:line="360" w:lineRule="auto"/>
              <w:rPr>
                <w:rFonts w:ascii="Arial" w:hAnsi="Arial" w:cs="Arial"/>
              </w:rPr>
            </w:pPr>
            <w:r w:rsidRPr="00CE221F">
              <w:rPr>
                <w:rFonts w:ascii="Arial" w:hAnsi="Arial" w:cs="Arial"/>
              </w:rPr>
              <w:t>Gwendidau</w:t>
            </w:r>
          </w:p>
          <w:p w14:paraId="141E8B0C" w14:textId="77777777" w:rsidR="00CE221F" w:rsidRPr="00CE221F" w:rsidRDefault="00CE221F" w:rsidP="00CE221F">
            <w:pPr>
              <w:spacing w:line="360" w:lineRule="auto"/>
              <w:rPr>
                <w:rFonts w:ascii="Arial" w:hAnsi="Arial" w:cs="Arial"/>
              </w:rPr>
            </w:pPr>
            <w:r w:rsidRPr="00CE221F">
              <w:rPr>
                <w:rFonts w:ascii="Arial" w:hAnsi="Arial" w:cs="Arial"/>
              </w:rPr>
              <w:t>-Staffio.</w:t>
            </w:r>
          </w:p>
          <w:p w14:paraId="72C90DAB" w14:textId="77777777" w:rsidR="00CE221F" w:rsidRPr="00CE221F" w:rsidRDefault="00CE221F" w:rsidP="00CE221F">
            <w:pPr>
              <w:spacing w:line="360" w:lineRule="auto"/>
              <w:rPr>
                <w:rFonts w:ascii="Arial" w:hAnsi="Arial" w:cs="Arial"/>
              </w:rPr>
            </w:pPr>
            <w:r w:rsidRPr="00CE221F">
              <w:rPr>
                <w:rFonts w:ascii="Arial" w:hAnsi="Arial" w:cs="Arial"/>
              </w:rPr>
              <w:t>-Cyllid.</w:t>
            </w:r>
          </w:p>
          <w:p w14:paraId="261E4FCF" w14:textId="77777777" w:rsidR="00CE221F" w:rsidRPr="00CE221F" w:rsidRDefault="00CE221F" w:rsidP="00CE221F">
            <w:pPr>
              <w:spacing w:line="360" w:lineRule="auto"/>
              <w:rPr>
                <w:rFonts w:ascii="Arial" w:hAnsi="Arial" w:cs="Arial"/>
              </w:rPr>
            </w:pPr>
            <w:r w:rsidRPr="00CE221F">
              <w:rPr>
                <w:rFonts w:ascii="Arial" w:hAnsi="Arial" w:cs="Arial"/>
              </w:rPr>
              <w:t>-Disgyblion ddim yn ysgogi i wneud y prosiect yn dda ac yn effeithiol.</w:t>
            </w:r>
          </w:p>
          <w:p w14:paraId="73E8873F" w14:textId="77777777" w:rsidR="00CE221F" w:rsidRPr="00CE221F" w:rsidRDefault="00CE221F" w:rsidP="00CE221F">
            <w:pPr>
              <w:spacing w:line="360" w:lineRule="auto"/>
              <w:rPr>
                <w:rFonts w:ascii="Arial" w:hAnsi="Arial" w:cs="Arial"/>
              </w:rPr>
            </w:pPr>
            <w:r w:rsidRPr="00CE221F">
              <w:rPr>
                <w:rFonts w:ascii="Arial" w:hAnsi="Arial" w:cs="Arial"/>
              </w:rPr>
              <w:t>-Ymddygiad yn gallu bod yn wael felly ddim yn gallu gweithio yn unigol na fod yn greadigol.</w:t>
            </w:r>
          </w:p>
          <w:p w14:paraId="70FF58A0" w14:textId="77777777" w:rsidR="00CE221F" w:rsidRPr="00CE221F" w:rsidRDefault="00CE221F" w:rsidP="00CE221F">
            <w:pPr>
              <w:spacing w:before="100" w:beforeAutospacing="1" w:after="100" w:afterAutospacing="1" w:line="360" w:lineRule="auto"/>
              <w:rPr>
                <w:rFonts w:ascii="Arial" w:eastAsia="Times New Roman" w:hAnsi="Arial" w:cs="Arial"/>
                <w:color w:val="000000"/>
                <w:sz w:val="28"/>
                <w:szCs w:val="28"/>
                <w:u w:val="single"/>
                <w:lang w:eastAsia="en-GB"/>
              </w:rPr>
            </w:pPr>
          </w:p>
        </w:tc>
      </w:tr>
      <w:tr w:rsidR="00CE221F" w:rsidRPr="00CE221F" w14:paraId="2609ACDB" w14:textId="77777777" w:rsidTr="00CE221F">
        <w:tc>
          <w:tcPr>
            <w:tcW w:w="4508" w:type="dxa"/>
          </w:tcPr>
          <w:p w14:paraId="4FCDE8F2" w14:textId="77777777" w:rsidR="00CE221F" w:rsidRPr="00CE221F" w:rsidRDefault="00CE221F" w:rsidP="00CE221F">
            <w:pPr>
              <w:spacing w:line="360" w:lineRule="auto"/>
              <w:rPr>
                <w:rFonts w:ascii="Arial" w:hAnsi="Arial" w:cs="Arial"/>
              </w:rPr>
            </w:pPr>
            <w:r w:rsidRPr="00CE221F">
              <w:rPr>
                <w:rFonts w:ascii="Arial" w:hAnsi="Arial" w:cs="Arial"/>
              </w:rPr>
              <w:t>Cyfleoedd</w:t>
            </w:r>
          </w:p>
          <w:p w14:paraId="296E69A7" w14:textId="77777777" w:rsidR="00CE221F" w:rsidRPr="00CE221F" w:rsidRDefault="00CE221F" w:rsidP="00CE221F">
            <w:pPr>
              <w:spacing w:line="360" w:lineRule="auto"/>
              <w:rPr>
                <w:rFonts w:ascii="Arial" w:hAnsi="Arial" w:cs="Arial"/>
              </w:rPr>
            </w:pPr>
            <w:r w:rsidRPr="00CE221F">
              <w:rPr>
                <w:rFonts w:ascii="Arial" w:hAnsi="Arial" w:cs="Arial"/>
              </w:rPr>
              <w:t>-Disgyblion yn dysgu amrywiai o sgiliau/ hanes.</w:t>
            </w:r>
          </w:p>
          <w:p w14:paraId="0BD7E810" w14:textId="77777777" w:rsidR="00CE221F" w:rsidRPr="00CE221F" w:rsidRDefault="00CE221F" w:rsidP="00CE221F">
            <w:pPr>
              <w:spacing w:line="360" w:lineRule="auto"/>
              <w:rPr>
                <w:rFonts w:ascii="Arial" w:hAnsi="Arial" w:cs="Arial"/>
              </w:rPr>
            </w:pPr>
            <w:r w:rsidRPr="00CE221F">
              <w:rPr>
                <w:rFonts w:ascii="Arial" w:hAnsi="Arial" w:cs="Arial"/>
              </w:rPr>
              <w:t>-Creu perthnasoedd sydd am roi buddion iddynt mewn gwahanol ffurf.</w:t>
            </w:r>
          </w:p>
          <w:p w14:paraId="74EE70B8" w14:textId="77777777" w:rsidR="00CE221F" w:rsidRPr="00CE221F" w:rsidRDefault="00CE221F" w:rsidP="00CE221F">
            <w:pPr>
              <w:spacing w:line="360" w:lineRule="auto"/>
              <w:rPr>
                <w:rFonts w:ascii="Arial" w:hAnsi="Arial" w:cs="Arial"/>
              </w:rPr>
            </w:pPr>
            <w:r w:rsidRPr="00CE221F">
              <w:rPr>
                <w:rFonts w:ascii="Arial" w:hAnsi="Arial" w:cs="Arial"/>
              </w:rPr>
              <w:t>-Cyfle iddynt i ddysgu am gerddi/ byd o amgylch.</w:t>
            </w:r>
          </w:p>
          <w:p w14:paraId="275B27D7" w14:textId="77777777" w:rsidR="00CE221F" w:rsidRPr="00CE221F" w:rsidRDefault="00CE221F" w:rsidP="00CE221F">
            <w:pPr>
              <w:spacing w:line="360" w:lineRule="auto"/>
              <w:rPr>
                <w:rFonts w:ascii="Arial" w:hAnsi="Arial" w:cs="Arial"/>
              </w:rPr>
            </w:pPr>
            <w:r w:rsidRPr="00CE221F">
              <w:rPr>
                <w:rFonts w:ascii="Arial" w:hAnsi="Arial" w:cs="Arial"/>
              </w:rPr>
              <w:t>-Bod yn gyfrifol am brosiect ei hun.</w:t>
            </w:r>
          </w:p>
          <w:p w14:paraId="57F8DF32" w14:textId="15B04BDD" w:rsidR="00CE221F" w:rsidRPr="00CE221F" w:rsidRDefault="00CE221F" w:rsidP="00CE221F">
            <w:pPr>
              <w:spacing w:line="360" w:lineRule="auto"/>
              <w:rPr>
                <w:rFonts w:ascii="Arial" w:hAnsi="Arial" w:cs="Arial"/>
              </w:rPr>
            </w:pPr>
            <w:r w:rsidRPr="00CE221F">
              <w:rPr>
                <w:rFonts w:ascii="Arial" w:hAnsi="Arial" w:cs="Arial"/>
              </w:rPr>
              <w:t>-Cael y rhieni i mewn i weld y prosiectau a’r disgyblion yn browd o’r hyn maent wedi cyflawni.</w:t>
            </w:r>
          </w:p>
        </w:tc>
        <w:tc>
          <w:tcPr>
            <w:tcW w:w="4508" w:type="dxa"/>
          </w:tcPr>
          <w:p w14:paraId="45ED9139" w14:textId="77777777" w:rsidR="00CE221F" w:rsidRPr="00CE221F" w:rsidRDefault="00CE221F" w:rsidP="00CE221F">
            <w:pPr>
              <w:spacing w:line="360" w:lineRule="auto"/>
              <w:rPr>
                <w:rFonts w:ascii="Arial" w:hAnsi="Arial" w:cs="Arial"/>
              </w:rPr>
            </w:pPr>
            <w:r w:rsidRPr="00CE221F">
              <w:rPr>
                <w:rFonts w:ascii="Arial" w:hAnsi="Arial" w:cs="Arial"/>
              </w:rPr>
              <w:t>Bygythiadau</w:t>
            </w:r>
          </w:p>
          <w:p w14:paraId="45E9100C" w14:textId="77777777" w:rsidR="00CE221F" w:rsidRPr="00CE221F" w:rsidRDefault="00CE221F" w:rsidP="00CE221F">
            <w:pPr>
              <w:spacing w:line="360" w:lineRule="auto"/>
              <w:rPr>
                <w:rFonts w:ascii="Arial" w:hAnsi="Arial" w:cs="Arial"/>
              </w:rPr>
            </w:pPr>
            <w:r w:rsidRPr="00CE221F">
              <w:rPr>
                <w:rFonts w:ascii="Arial" w:hAnsi="Arial" w:cs="Arial"/>
              </w:rPr>
              <w:t>-Plant wedi gwneud cysylltiad cryf gyda’r unigolion ac yna wrth i’r cyflwr fynd yn waeth, gall effeithio ar y disgyblion yn gwahanol ffurf.</w:t>
            </w:r>
          </w:p>
          <w:p w14:paraId="019757A3" w14:textId="77777777" w:rsidR="00CE221F" w:rsidRPr="00CE221F" w:rsidRDefault="00CE221F" w:rsidP="00CE221F">
            <w:pPr>
              <w:spacing w:before="100" w:beforeAutospacing="1" w:after="100" w:afterAutospacing="1" w:line="360" w:lineRule="auto"/>
              <w:rPr>
                <w:rFonts w:ascii="Arial" w:eastAsia="Times New Roman" w:hAnsi="Arial" w:cs="Arial"/>
                <w:color w:val="000000"/>
                <w:sz w:val="28"/>
                <w:szCs w:val="28"/>
                <w:u w:val="single"/>
                <w:lang w:eastAsia="en-GB"/>
              </w:rPr>
            </w:pPr>
          </w:p>
        </w:tc>
      </w:tr>
    </w:tbl>
    <w:p w14:paraId="408219DE" w14:textId="77777777" w:rsidR="00CE221F" w:rsidRPr="00CE221F" w:rsidRDefault="00CE221F" w:rsidP="009E28E3">
      <w:pPr>
        <w:spacing w:before="100" w:beforeAutospacing="1" w:after="100" w:afterAutospacing="1" w:line="360" w:lineRule="auto"/>
        <w:rPr>
          <w:rFonts w:ascii="Arial" w:eastAsia="Times New Roman" w:hAnsi="Arial" w:cs="Arial"/>
          <w:color w:val="000000"/>
          <w:sz w:val="28"/>
          <w:szCs w:val="28"/>
          <w:u w:val="single"/>
          <w:lang w:eastAsia="en-GB"/>
        </w:rPr>
      </w:pPr>
    </w:p>
    <w:p w14:paraId="3F053BD5" w14:textId="5D04D5E5" w:rsidR="005A7C87" w:rsidRPr="00AA5C27" w:rsidRDefault="005A7C87" w:rsidP="005A7C87">
      <w:pPr>
        <w:pStyle w:val="HTMLPreformatted"/>
        <w:spacing w:line="360" w:lineRule="auto"/>
        <w:rPr>
          <w:rFonts w:ascii="Arial" w:hAnsi="Arial" w:cs="Arial"/>
          <w:color w:val="202124"/>
          <w:sz w:val="22"/>
          <w:szCs w:val="22"/>
          <w:lang w:val="cy-GB"/>
        </w:rPr>
      </w:pPr>
    </w:p>
    <w:p w14:paraId="22EE02B3" w14:textId="77777777" w:rsidR="005A7C87" w:rsidRPr="00AA5C27" w:rsidRDefault="005A7C87" w:rsidP="005A7C87">
      <w:pPr>
        <w:spacing w:line="360" w:lineRule="auto"/>
        <w:rPr>
          <w:rFonts w:ascii="Arial" w:hAnsi="Arial" w:cs="Arial"/>
        </w:rPr>
      </w:pPr>
    </w:p>
    <w:p w14:paraId="1CDFE791" w14:textId="54C370C1" w:rsidR="005A7C87" w:rsidRPr="00AA5C27" w:rsidRDefault="005A7C87" w:rsidP="005A7C87">
      <w:pPr>
        <w:spacing w:line="360" w:lineRule="auto"/>
        <w:rPr>
          <w:rFonts w:ascii="Arial" w:hAnsi="Arial" w:cs="Arial"/>
        </w:rPr>
      </w:pPr>
    </w:p>
    <w:p w14:paraId="68C9761A" w14:textId="13C4A30F" w:rsidR="005A7C87" w:rsidRPr="00AA5C27" w:rsidRDefault="005A7C87" w:rsidP="005A7C87">
      <w:pPr>
        <w:spacing w:line="360" w:lineRule="auto"/>
        <w:rPr>
          <w:rFonts w:ascii="Arial" w:hAnsi="Arial" w:cs="Arial"/>
        </w:rPr>
      </w:pPr>
    </w:p>
    <w:p w14:paraId="79B0213B" w14:textId="77777777" w:rsidR="005A7C87" w:rsidRPr="00AA5C27" w:rsidRDefault="005A7C87" w:rsidP="005A7C87">
      <w:pPr>
        <w:spacing w:line="360" w:lineRule="auto"/>
        <w:rPr>
          <w:rFonts w:ascii="Arial" w:hAnsi="Arial" w:cs="Arial"/>
        </w:rPr>
      </w:pPr>
    </w:p>
    <w:p w14:paraId="55DC7F02" w14:textId="07014DEA" w:rsidR="005A7C87" w:rsidRPr="00AA5C27" w:rsidRDefault="005A7C87" w:rsidP="005A7C87">
      <w:pPr>
        <w:spacing w:line="360" w:lineRule="auto"/>
        <w:rPr>
          <w:rFonts w:ascii="Arial" w:hAnsi="Arial" w:cs="Arial"/>
        </w:rPr>
      </w:pPr>
    </w:p>
    <w:p w14:paraId="5816C9D8" w14:textId="7D4A5A60" w:rsidR="005A7C87" w:rsidRPr="00AA5C27" w:rsidRDefault="005A7C87" w:rsidP="005A7C87">
      <w:pPr>
        <w:spacing w:line="360" w:lineRule="auto"/>
        <w:rPr>
          <w:rFonts w:ascii="Arial" w:hAnsi="Arial" w:cs="Arial"/>
        </w:rPr>
      </w:pPr>
    </w:p>
    <w:p w14:paraId="54E651B4" w14:textId="7B3EDDA3" w:rsidR="005A7C87" w:rsidRPr="00AA5C27" w:rsidRDefault="005A7C87" w:rsidP="005A7C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inherit" w:eastAsia="Times New Roman" w:hAnsi="inherit" w:cs="Courier New"/>
          <w:color w:val="202124"/>
          <w:sz w:val="42"/>
          <w:szCs w:val="42"/>
          <w:lang w:eastAsia="en-GB"/>
        </w:rPr>
      </w:pPr>
    </w:p>
    <w:sectPr w:rsidR="005A7C87" w:rsidRPr="00AA5C27">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AC834" w14:textId="77777777" w:rsidR="005F14CB" w:rsidRDefault="005F14CB" w:rsidP="00BC61DD">
      <w:r>
        <w:separator/>
      </w:r>
    </w:p>
  </w:endnote>
  <w:endnote w:type="continuationSeparator" w:id="0">
    <w:p w14:paraId="40BFC479" w14:textId="77777777" w:rsidR="005F14CB" w:rsidRDefault="005F14CB" w:rsidP="00BC61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inherit">
    <w:altName w:val="Cambria"/>
    <w:panose1 w:val="020B0604020202020204"/>
    <w:charset w:val="00"/>
    <w:family w:val="roman"/>
    <w:notTrueType/>
    <w:pitch w:val="default"/>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B0794" w14:textId="77777777" w:rsidR="005F14CB" w:rsidRDefault="005F14CB" w:rsidP="00BC61DD">
      <w:r>
        <w:separator/>
      </w:r>
    </w:p>
  </w:footnote>
  <w:footnote w:type="continuationSeparator" w:id="0">
    <w:p w14:paraId="64F1C854" w14:textId="77777777" w:rsidR="005F14CB" w:rsidRDefault="005F14CB" w:rsidP="00BC61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42DD0" w14:textId="4966D9CE" w:rsidR="00BC61DD" w:rsidRDefault="00BC61DD">
    <w:pPr>
      <w:pStyle w:val="Header"/>
    </w:pPr>
    <w:r>
      <w:t>Lisa Evans</w:t>
    </w:r>
    <w:r>
      <w:ptab w:relativeTo="margin" w:alignment="center" w:leader="none"/>
    </w:r>
    <w:r>
      <w:t>2103089</w:t>
    </w:r>
    <w:r>
      <w:ptab w:relativeTo="margin" w:alignment="right" w:leader="none"/>
    </w:r>
    <w:r>
      <w:t>ECAD5009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554A6"/>
    <w:multiLevelType w:val="hybridMultilevel"/>
    <w:tmpl w:val="5462A8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AA471B"/>
    <w:multiLevelType w:val="multilevel"/>
    <w:tmpl w:val="191A6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EF2656E"/>
    <w:multiLevelType w:val="hybridMultilevel"/>
    <w:tmpl w:val="D396E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1DD"/>
    <w:rsid w:val="00050CD6"/>
    <w:rsid w:val="001D3C62"/>
    <w:rsid w:val="00344C06"/>
    <w:rsid w:val="003E59C1"/>
    <w:rsid w:val="00447970"/>
    <w:rsid w:val="005A7C87"/>
    <w:rsid w:val="005F14CB"/>
    <w:rsid w:val="00720998"/>
    <w:rsid w:val="00730A16"/>
    <w:rsid w:val="008B5AD7"/>
    <w:rsid w:val="009D45D2"/>
    <w:rsid w:val="009E28E3"/>
    <w:rsid w:val="00A833A8"/>
    <w:rsid w:val="00AA5C27"/>
    <w:rsid w:val="00BC61DD"/>
    <w:rsid w:val="00C163E5"/>
    <w:rsid w:val="00CE221F"/>
    <w:rsid w:val="00E21CD3"/>
    <w:rsid w:val="00FC29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82975"/>
  <w15:chartTrackingRefBased/>
  <w15:docId w15:val="{31A9AD2F-6A52-8D4E-AC59-8D79DAC58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C61DD"/>
    <w:pPr>
      <w:spacing w:before="100" w:beforeAutospacing="1" w:after="100" w:afterAutospacing="1"/>
    </w:pPr>
    <w:rPr>
      <w:rFonts w:ascii="Times New Roman" w:eastAsia="Times New Roman" w:hAnsi="Times New Roman" w:cs="Times New Roman"/>
      <w:lang w:val="en-GB" w:eastAsia="en-GB"/>
    </w:rPr>
  </w:style>
  <w:style w:type="paragraph" w:styleId="Header">
    <w:name w:val="header"/>
    <w:basedOn w:val="Normal"/>
    <w:link w:val="HeaderChar"/>
    <w:uiPriority w:val="99"/>
    <w:unhideWhenUsed/>
    <w:rsid w:val="00BC61DD"/>
    <w:pPr>
      <w:tabs>
        <w:tab w:val="center" w:pos="4513"/>
        <w:tab w:val="right" w:pos="9026"/>
      </w:tabs>
    </w:pPr>
  </w:style>
  <w:style w:type="character" w:customStyle="1" w:styleId="HeaderChar">
    <w:name w:val="Header Char"/>
    <w:basedOn w:val="DefaultParagraphFont"/>
    <w:link w:val="Header"/>
    <w:uiPriority w:val="99"/>
    <w:rsid w:val="00BC61DD"/>
    <w:rPr>
      <w:lang w:val="cy-GB"/>
    </w:rPr>
  </w:style>
  <w:style w:type="paragraph" w:styleId="Footer">
    <w:name w:val="footer"/>
    <w:basedOn w:val="Normal"/>
    <w:link w:val="FooterChar"/>
    <w:uiPriority w:val="99"/>
    <w:unhideWhenUsed/>
    <w:rsid w:val="00BC61DD"/>
    <w:pPr>
      <w:tabs>
        <w:tab w:val="center" w:pos="4513"/>
        <w:tab w:val="right" w:pos="9026"/>
      </w:tabs>
    </w:pPr>
  </w:style>
  <w:style w:type="character" w:customStyle="1" w:styleId="FooterChar">
    <w:name w:val="Footer Char"/>
    <w:basedOn w:val="DefaultParagraphFont"/>
    <w:link w:val="Footer"/>
    <w:uiPriority w:val="99"/>
    <w:rsid w:val="00BC61DD"/>
    <w:rPr>
      <w:lang w:val="cy-GB"/>
    </w:rPr>
  </w:style>
  <w:style w:type="paragraph" w:customStyle="1" w:styleId="AssignBody">
    <w:name w:val="AssignBody"/>
    <w:basedOn w:val="Normal"/>
    <w:link w:val="AssignBodyChar"/>
    <w:qFormat/>
    <w:rsid w:val="00BC61DD"/>
    <w:pPr>
      <w:spacing w:line="360" w:lineRule="auto"/>
    </w:pPr>
    <w:rPr>
      <w:rFonts w:ascii="Arial" w:hAnsi="Arial"/>
      <w:sz w:val="22"/>
      <w:szCs w:val="22"/>
      <w:lang w:val="en-GB"/>
    </w:rPr>
  </w:style>
  <w:style w:type="character" w:customStyle="1" w:styleId="AssignBodyChar">
    <w:name w:val="AssignBody Char"/>
    <w:basedOn w:val="DefaultParagraphFont"/>
    <w:link w:val="AssignBody"/>
    <w:rsid w:val="00BC61DD"/>
    <w:rPr>
      <w:rFonts w:ascii="Arial" w:hAnsi="Arial"/>
      <w:sz w:val="22"/>
      <w:szCs w:val="22"/>
    </w:rPr>
  </w:style>
  <w:style w:type="table" w:styleId="TableGrid">
    <w:name w:val="Table Grid"/>
    <w:basedOn w:val="TableNormal"/>
    <w:uiPriority w:val="39"/>
    <w:rsid w:val="00BC61D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C61DD"/>
    <w:rPr>
      <w:color w:val="0563C1" w:themeColor="hyperlink"/>
      <w:u w:val="single"/>
    </w:rPr>
  </w:style>
  <w:style w:type="paragraph" w:styleId="HTMLPreformatted">
    <w:name w:val="HTML Preformatted"/>
    <w:basedOn w:val="Normal"/>
    <w:link w:val="HTMLPreformattedChar"/>
    <w:uiPriority w:val="99"/>
    <w:semiHidden/>
    <w:unhideWhenUsed/>
    <w:rsid w:val="00BC61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BC61DD"/>
    <w:rPr>
      <w:rFonts w:ascii="Courier New" w:eastAsia="Times New Roman" w:hAnsi="Courier New" w:cs="Courier New"/>
      <w:sz w:val="20"/>
      <w:szCs w:val="20"/>
      <w:lang w:eastAsia="en-GB"/>
    </w:rPr>
  </w:style>
  <w:style w:type="character" w:customStyle="1" w:styleId="y2iqfc">
    <w:name w:val="y2iqfc"/>
    <w:basedOn w:val="DefaultParagraphFont"/>
    <w:rsid w:val="00BC61DD"/>
  </w:style>
  <w:style w:type="character" w:customStyle="1" w:styleId="apple-converted-space">
    <w:name w:val="apple-converted-space"/>
    <w:basedOn w:val="DefaultParagraphFont"/>
    <w:rsid w:val="005A7C87"/>
  </w:style>
  <w:style w:type="paragraph" w:styleId="ListParagraph">
    <w:name w:val="List Paragraph"/>
    <w:basedOn w:val="Normal"/>
    <w:uiPriority w:val="34"/>
    <w:qFormat/>
    <w:rsid w:val="001D3C62"/>
    <w:pPr>
      <w:ind w:left="720"/>
      <w:contextualSpacing/>
    </w:pPr>
  </w:style>
  <w:style w:type="character" w:styleId="FollowedHyperlink">
    <w:name w:val="FollowedHyperlink"/>
    <w:basedOn w:val="DefaultParagraphFont"/>
    <w:uiPriority w:val="99"/>
    <w:semiHidden/>
    <w:unhideWhenUsed/>
    <w:rsid w:val="00CE221F"/>
    <w:rPr>
      <w:color w:val="954F72" w:themeColor="followedHyperlink"/>
      <w:u w:val="single"/>
    </w:rPr>
  </w:style>
  <w:style w:type="character" w:styleId="UnresolvedMention">
    <w:name w:val="Unresolved Mention"/>
    <w:basedOn w:val="DefaultParagraphFont"/>
    <w:uiPriority w:val="99"/>
    <w:semiHidden/>
    <w:unhideWhenUsed/>
    <w:rsid w:val="007209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96211">
      <w:bodyDiv w:val="1"/>
      <w:marLeft w:val="0"/>
      <w:marRight w:val="0"/>
      <w:marTop w:val="0"/>
      <w:marBottom w:val="0"/>
      <w:divBdr>
        <w:top w:val="none" w:sz="0" w:space="0" w:color="auto"/>
        <w:left w:val="none" w:sz="0" w:space="0" w:color="auto"/>
        <w:bottom w:val="none" w:sz="0" w:space="0" w:color="auto"/>
        <w:right w:val="none" w:sz="0" w:space="0" w:color="auto"/>
      </w:divBdr>
    </w:div>
    <w:div w:id="615990749">
      <w:bodyDiv w:val="1"/>
      <w:marLeft w:val="0"/>
      <w:marRight w:val="0"/>
      <w:marTop w:val="0"/>
      <w:marBottom w:val="0"/>
      <w:divBdr>
        <w:top w:val="none" w:sz="0" w:space="0" w:color="auto"/>
        <w:left w:val="none" w:sz="0" w:space="0" w:color="auto"/>
        <w:bottom w:val="none" w:sz="0" w:space="0" w:color="auto"/>
        <w:right w:val="none" w:sz="0" w:space="0" w:color="auto"/>
      </w:divBdr>
      <w:divsChild>
        <w:div w:id="911692643">
          <w:marLeft w:val="0"/>
          <w:marRight w:val="0"/>
          <w:marTop w:val="0"/>
          <w:marBottom w:val="0"/>
          <w:divBdr>
            <w:top w:val="none" w:sz="0" w:space="0" w:color="auto"/>
            <w:left w:val="none" w:sz="0" w:space="0" w:color="auto"/>
            <w:bottom w:val="none" w:sz="0" w:space="0" w:color="auto"/>
            <w:right w:val="none" w:sz="0" w:space="0" w:color="auto"/>
          </w:divBdr>
          <w:divsChild>
            <w:div w:id="2024697845">
              <w:marLeft w:val="0"/>
              <w:marRight w:val="0"/>
              <w:marTop w:val="0"/>
              <w:marBottom w:val="0"/>
              <w:divBdr>
                <w:top w:val="none" w:sz="0" w:space="0" w:color="auto"/>
                <w:left w:val="none" w:sz="0" w:space="0" w:color="auto"/>
                <w:bottom w:val="none" w:sz="0" w:space="0" w:color="auto"/>
                <w:right w:val="none" w:sz="0" w:space="0" w:color="auto"/>
              </w:divBdr>
              <w:divsChild>
                <w:div w:id="908073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549734">
      <w:bodyDiv w:val="1"/>
      <w:marLeft w:val="0"/>
      <w:marRight w:val="0"/>
      <w:marTop w:val="0"/>
      <w:marBottom w:val="0"/>
      <w:divBdr>
        <w:top w:val="none" w:sz="0" w:space="0" w:color="auto"/>
        <w:left w:val="none" w:sz="0" w:space="0" w:color="auto"/>
        <w:bottom w:val="none" w:sz="0" w:space="0" w:color="auto"/>
        <w:right w:val="none" w:sz="0" w:space="0" w:color="auto"/>
      </w:divBdr>
    </w:div>
    <w:div w:id="1347905852">
      <w:bodyDiv w:val="1"/>
      <w:marLeft w:val="0"/>
      <w:marRight w:val="0"/>
      <w:marTop w:val="0"/>
      <w:marBottom w:val="0"/>
      <w:divBdr>
        <w:top w:val="none" w:sz="0" w:space="0" w:color="auto"/>
        <w:left w:val="none" w:sz="0" w:space="0" w:color="auto"/>
        <w:bottom w:val="none" w:sz="0" w:space="0" w:color="auto"/>
        <w:right w:val="none" w:sz="0" w:space="0" w:color="auto"/>
      </w:divBdr>
    </w:div>
    <w:div w:id="1670215285">
      <w:bodyDiv w:val="1"/>
      <w:marLeft w:val="0"/>
      <w:marRight w:val="0"/>
      <w:marTop w:val="0"/>
      <w:marBottom w:val="0"/>
      <w:divBdr>
        <w:top w:val="none" w:sz="0" w:space="0" w:color="auto"/>
        <w:left w:val="none" w:sz="0" w:space="0" w:color="auto"/>
        <w:bottom w:val="none" w:sz="0" w:space="0" w:color="auto"/>
        <w:right w:val="none" w:sz="0" w:space="0" w:color="auto"/>
      </w:divBdr>
    </w:div>
    <w:div w:id="1722705258">
      <w:bodyDiv w:val="1"/>
      <w:marLeft w:val="0"/>
      <w:marRight w:val="0"/>
      <w:marTop w:val="0"/>
      <w:marBottom w:val="0"/>
      <w:divBdr>
        <w:top w:val="none" w:sz="0" w:space="0" w:color="auto"/>
        <w:left w:val="none" w:sz="0" w:space="0" w:color="auto"/>
        <w:bottom w:val="none" w:sz="0" w:space="0" w:color="auto"/>
        <w:right w:val="none" w:sz="0" w:space="0" w:color="auto"/>
      </w:divBdr>
      <w:divsChild>
        <w:div w:id="60913588">
          <w:marLeft w:val="0"/>
          <w:marRight w:val="0"/>
          <w:marTop w:val="0"/>
          <w:marBottom w:val="0"/>
          <w:divBdr>
            <w:top w:val="none" w:sz="0" w:space="0" w:color="auto"/>
            <w:left w:val="none" w:sz="0" w:space="0" w:color="auto"/>
            <w:bottom w:val="none" w:sz="0" w:space="0" w:color="auto"/>
            <w:right w:val="none" w:sz="0" w:space="0" w:color="auto"/>
          </w:divBdr>
          <w:divsChild>
            <w:div w:id="2055496381">
              <w:marLeft w:val="0"/>
              <w:marRight w:val="0"/>
              <w:marTop w:val="0"/>
              <w:marBottom w:val="0"/>
              <w:divBdr>
                <w:top w:val="none" w:sz="0" w:space="0" w:color="auto"/>
                <w:left w:val="none" w:sz="0" w:space="0" w:color="auto"/>
                <w:bottom w:val="none" w:sz="0" w:space="0" w:color="auto"/>
                <w:right w:val="none" w:sz="0" w:space="0" w:color="auto"/>
              </w:divBdr>
              <w:divsChild>
                <w:div w:id="101176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454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ghthorizons.co.uk/family-zone/family-resources/blog/2022/05/benefits-of-intergenerational-relationships" TargetMode="External"/><Relationship Id="rId18" Type="http://schemas.openxmlformats.org/officeDocument/2006/relationships/hyperlink" Target="https://www.dbschecks.org.uk/do-you-need-a-dbs-check-to-volunteer-at-a-school/" TargetMode="External"/><Relationship Id="rId26" Type="http://schemas.openxmlformats.org/officeDocument/2006/relationships/hyperlink" Target="https://www.gov.wales/sites/default/files/publications/2018-12/face-the-challenge-together-family-and-community-engagement-toolkit-for-schools-in-wales-main-guidance.pdf" TargetMode="External"/><Relationship Id="rId21" Type="http://schemas.openxmlformats.org/officeDocument/2006/relationships/hyperlink" Target="https://www.ncbi.nlm.nih.gov/pmc/articles/PMC7598570/" TargetMode="External"/><Relationship Id="rId34" Type="http://schemas.openxmlformats.org/officeDocument/2006/relationships/hyperlink" Target="https://www.education.vic.gov.au/school/teachers/profdev/Pages/child-centred-approaches-oshc.aspx" TargetMode="External"/><Relationship Id="rId7" Type="http://schemas.openxmlformats.org/officeDocument/2006/relationships/endnotes" Target="endnotes.xml"/><Relationship Id="rId12" Type="http://schemas.openxmlformats.org/officeDocument/2006/relationships/hyperlink" Target="https://www.bera.ac.uk/publication/ethical-guidelines-for-educational-research-2018-online" TargetMode="External"/><Relationship Id="rId17" Type="http://schemas.openxmlformats.org/officeDocument/2006/relationships/hyperlink" Target="https://www.cipd.co.uk/knowledge/strategy/organisational-development/swot-analysis-factsheet#gref" TargetMode="External"/><Relationship Id="rId25" Type="http://schemas.openxmlformats.org/officeDocument/2006/relationships/hyperlink" Target="https://www.evidencebasedteaching.org.au/hattie-his-high-impact-strategies/" TargetMode="External"/><Relationship Id="rId33" Type="http://schemas.openxmlformats.org/officeDocument/2006/relationships/hyperlink" Target="https://www.scie.org.uk/publications/ataglance/ataglance60.asp"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hildbereavementuk.org/building-resilience-in-a-bereaved-child" TargetMode="External"/><Relationship Id="rId20" Type="http://schemas.openxmlformats.org/officeDocument/2006/relationships/hyperlink" Target="https://www.estyn.gov.wales/system/files/2020-08/Inspection%2520report%2520Ysgol%2520Y%2520Dderi%25202014_0.pdf.pdf.pdf.pdf.pdf.pdf.pdf.pdf.pdf.pdf" TargetMode="External"/><Relationship Id="rId29" Type="http://schemas.openxmlformats.org/officeDocument/2006/relationships/hyperlink" Target="https://www.mariecurie.org.uk/help/support/bereaved-family-friends/supporting-grieving-child/grief-affect-chil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10.1002/(SICI)1520-6807(199610)33:4%3C341::AID-PITS9%3E3.0.CO;2-P" TargetMode="External"/><Relationship Id="rId24" Type="http://schemas.openxmlformats.org/officeDocument/2006/relationships/hyperlink" Target="https://doi.org/10.1007/s10643-009-0329-9" TargetMode="External"/><Relationship Id="rId32" Type="http://schemas.openxmlformats.org/officeDocument/2006/relationships/hyperlink" Target="https://schoolgardening.rhs.org.uk/resources/info-sheet/setting-up-a-school-garden"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atholicearlyedcare.qld.edu.au/why-developing-social-skills-is-important-for-young-children/" TargetMode="External"/><Relationship Id="rId23" Type="http://schemas.openxmlformats.org/officeDocument/2006/relationships/hyperlink" Target="https://www.verywellhealth.com/therapeutic-benefits-children-dementia-98690" TargetMode="External"/><Relationship Id="rId28" Type="http://schemas.openxmlformats.org/officeDocument/2006/relationships/hyperlink" Target="https://hwb.gov.wales/cwricwlwm-i-gymru" TargetMode="External"/><Relationship Id="rId36" Type="http://schemas.openxmlformats.org/officeDocument/2006/relationships/header" Target="header1.xml"/><Relationship Id="rId10" Type="http://schemas.openxmlformats.org/officeDocument/2006/relationships/hyperlink" Target="https://ebookcentral.proquest.com/lib/trinity/reader.action?docID=6403353" TargetMode="External"/><Relationship Id="rId19" Type="http://schemas.openxmlformats.org/officeDocument/2006/relationships/hyperlink" Target="https://www.estyn.llyw.cymru/arfer-effeithiol/creu-cysylltiadau-ar-gymuned-leol" TargetMode="External"/><Relationship Id="rId31" Type="http://schemas.openxmlformats.org/officeDocument/2006/relationships/hyperlink" Target="https://raisingchildren.net.au/school-age/connecting-communicating/connecting/helping-your-child-connect-with-others" TargetMode="External"/><Relationship Id="rId4" Type="http://schemas.openxmlformats.org/officeDocument/2006/relationships/settings" Target="settings.xml"/><Relationship Id="rId9" Type="http://schemas.openxmlformats.org/officeDocument/2006/relationships/hyperlink" Target="https://aldersmeadcarehome.co.uk/2018/01/httpsbalcombecarehomes-co-ukwellcross-grangeactivities/" TargetMode="External"/><Relationship Id="rId14" Type="http://schemas.openxmlformats.org/officeDocument/2006/relationships/hyperlink" Target="https://www.cambridge-community.org.uk/professional-development/gswei/index.html" TargetMode="External"/><Relationship Id="rId22" Type="http://schemas.openxmlformats.org/officeDocument/2006/relationships/hyperlink" Target="https://www.nationalgeographic.co.uk/family/2021/02/how-the-pandemic-is-changing-childrens-friendships" TargetMode="External"/><Relationship Id="rId27" Type="http://schemas.openxmlformats.org/officeDocument/2006/relationships/hyperlink" Target="https://www.gov.wales/sites/default/files/publications/2018-12/theme-3-welcoming-families-to-engage-with-the-school-resources-1-9.pdf" TargetMode="External"/><Relationship Id="rId30" Type="http://schemas.openxmlformats.org/officeDocument/2006/relationships/hyperlink" Target="https://simplypsychology.org/vygotsky.html" TargetMode="External"/><Relationship Id="rId35" Type="http://schemas.openxmlformats.org/officeDocument/2006/relationships/hyperlink" Target="http://civitas.org.pk/assets/pdf/Benefits_of_Gardening.pdf" TargetMode="External"/><Relationship Id="rId8" Type="http://schemas.openxmlformats.org/officeDocument/2006/relationships/hyperlink" Target="https://www.youtube.com/watch?v=DR9Zq7y9xt4"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11C386-E344-45BE-AB72-60E7AFD36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12</Pages>
  <Words>4756</Words>
  <Characters>27111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Evans (2103089)</dc:creator>
  <cp:keywords/>
  <dc:description/>
  <cp:lastModifiedBy>EVANS A. (484349)</cp:lastModifiedBy>
  <cp:revision>3</cp:revision>
  <dcterms:created xsi:type="dcterms:W3CDTF">2023-03-20T16:53:00Z</dcterms:created>
  <dcterms:modified xsi:type="dcterms:W3CDTF">2023-03-20T17:02:00Z</dcterms:modified>
</cp:coreProperties>
</file>