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0A6E1B8" w:rsidR="00587CE6" w:rsidRPr="00587CE6" w:rsidRDefault="004F4942" w:rsidP="00587CE6">
            <w:pPr>
              <w:spacing w:after="0" w:line="240" w:lineRule="auto"/>
              <w:rPr>
                <w:rFonts w:ascii="Arial" w:eastAsia="Times New Roman" w:hAnsi="Arial" w:cs="Arial"/>
                <w:sz w:val="20"/>
                <w:szCs w:val="20"/>
              </w:rPr>
            </w:pPr>
            <w:r w:rsidRPr="004F4942">
              <w:rPr>
                <w:rFonts w:ascii="Arial" w:eastAsia="Times New Roman" w:hAnsi="Arial" w:cs="Arial"/>
                <w:sz w:val="20"/>
                <w:szCs w:val="20"/>
              </w:rPr>
              <w:t>Carlene Campbell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15B5A65" w:rsidR="00587CE6" w:rsidRPr="00587CE6" w:rsidRDefault="004F4942"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and Compliance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32FA8AD" w:rsidR="00587CE6" w:rsidRPr="00587CE6" w:rsidRDefault="004F4942" w:rsidP="00587CE6">
            <w:pPr>
              <w:spacing w:after="0" w:line="240" w:lineRule="auto"/>
              <w:rPr>
                <w:rFonts w:ascii="Arial" w:eastAsia="Times New Roman" w:hAnsi="Arial" w:cs="Arial"/>
                <w:sz w:val="20"/>
                <w:szCs w:val="20"/>
              </w:rPr>
            </w:pPr>
            <w:r>
              <w:rPr>
                <w:rFonts w:ascii="Arial" w:eastAsia="Times New Roman" w:hAnsi="Arial" w:cs="Arial"/>
                <w:sz w:val="20"/>
                <w:szCs w:val="20"/>
              </w:rPr>
              <w:t>ACCA5034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666CDA3" w:rsidR="00587CE6" w:rsidRPr="00587CE6" w:rsidRDefault="004F494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EA14F4B" w:rsidR="00587CE6" w:rsidRPr="00587CE6" w:rsidRDefault="004F494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8A2F517" w:rsidR="00587CE6" w:rsidRPr="00587CE6" w:rsidRDefault="004F494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2210C4A" w:rsidR="00587CE6" w:rsidRPr="00587CE6" w:rsidRDefault="00CE436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F494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E436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E436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CE436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CE436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CC0DC75" w:rsidR="006D2A9D" w:rsidRPr="00AB2F38" w:rsidRDefault="00CE436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F494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CE436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CE436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4B66A3E" w:rsidR="00EC03A0" w:rsidRPr="004F4942" w:rsidRDefault="004F4942" w:rsidP="004F4942">
            <w:pPr>
              <w:spacing w:after="0" w:line="240" w:lineRule="auto"/>
              <w:rPr>
                <w:rFonts w:ascii="Arial" w:hAnsi="Arial" w:cs="Arial"/>
              </w:rPr>
            </w:pPr>
            <w:r w:rsidRPr="004F4942">
              <w:rPr>
                <w:rFonts w:ascii="Arial" w:hAnsi="Arial" w:cs="Arial"/>
              </w:rPr>
              <w:t>Rehan Joseph</w:t>
            </w:r>
          </w:p>
        </w:tc>
        <w:tc>
          <w:tcPr>
            <w:tcW w:w="1134" w:type="dxa"/>
          </w:tcPr>
          <w:p w14:paraId="4727E134" w14:textId="3B2DD231" w:rsidR="00EC03A0" w:rsidRPr="00587CE6" w:rsidRDefault="004F4942" w:rsidP="001A3561">
            <w:pPr>
              <w:spacing w:after="0" w:line="240" w:lineRule="auto"/>
              <w:rPr>
                <w:rFonts w:ascii="Arial" w:hAnsi="Arial" w:cs="Arial"/>
                <w:b/>
                <w:bCs/>
              </w:rPr>
            </w:pPr>
            <w:r>
              <w:rPr>
                <w:rFonts w:ascii="Arial" w:hAnsi="Arial" w:cs="Arial"/>
                <w:b/>
                <w:bCs/>
              </w:rPr>
              <w:t>87</w:t>
            </w:r>
          </w:p>
        </w:tc>
        <w:tc>
          <w:tcPr>
            <w:tcW w:w="1134" w:type="dxa"/>
          </w:tcPr>
          <w:p w14:paraId="5FF75559" w14:textId="590A065F"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16152FAF" w:rsidR="00EC03A0" w:rsidRPr="004F4942" w:rsidRDefault="004F4942" w:rsidP="004F4942">
            <w:pPr>
              <w:spacing w:after="0" w:line="240" w:lineRule="auto"/>
              <w:rPr>
                <w:rFonts w:ascii="Arial" w:hAnsi="Arial" w:cs="Arial"/>
              </w:rPr>
            </w:pPr>
            <w:r w:rsidRPr="004F4942">
              <w:rPr>
                <w:rFonts w:ascii="Arial" w:hAnsi="Arial" w:cs="Arial"/>
              </w:rPr>
              <w:t>Naod Habtom</w:t>
            </w:r>
          </w:p>
        </w:tc>
        <w:tc>
          <w:tcPr>
            <w:tcW w:w="1134" w:type="dxa"/>
          </w:tcPr>
          <w:p w14:paraId="337F0AB6" w14:textId="4AEC61F0" w:rsidR="00EC03A0" w:rsidRPr="00587CE6" w:rsidRDefault="004F4942" w:rsidP="001A3561">
            <w:pPr>
              <w:spacing w:after="0" w:line="240" w:lineRule="auto"/>
              <w:rPr>
                <w:rFonts w:ascii="Arial" w:hAnsi="Arial" w:cs="Arial"/>
                <w:b/>
                <w:bCs/>
              </w:rPr>
            </w:pPr>
            <w:r>
              <w:rPr>
                <w:rFonts w:ascii="Arial" w:hAnsi="Arial" w:cs="Arial"/>
                <w:b/>
                <w:bCs/>
              </w:rPr>
              <w:t>75</w:t>
            </w:r>
          </w:p>
        </w:tc>
        <w:tc>
          <w:tcPr>
            <w:tcW w:w="1134" w:type="dxa"/>
          </w:tcPr>
          <w:p w14:paraId="2BCAB73E" w14:textId="70A342C6"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582AB66C" w:rsidR="00EC03A0" w:rsidRPr="004F4942" w:rsidRDefault="004F4942" w:rsidP="004F4942">
            <w:pPr>
              <w:spacing w:after="0" w:line="240" w:lineRule="auto"/>
              <w:rPr>
                <w:rFonts w:ascii="Arial" w:hAnsi="Arial" w:cs="Arial"/>
              </w:rPr>
            </w:pPr>
            <w:r w:rsidRPr="004F4942">
              <w:rPr>
                <w:rFonts w:ascii="Arial" w:hAnsi="Arial" w:cs="Arial"/>
              </w:rPr>
              <w:t>Jake Whitehouse</w:t>
            </w:r>
          </w:p>
        </w:tc>
        <w:tc>
          <w:tcPr>
            <w:tcW w:w="1134" w:type="dxa"/>
          </w:tcPr>
          <w:p w14:paraId="6FE8B328" w14:textId="50C48AF8" w:rsidR="00EC03A0" w:rsidRPr="00587CE6" w:rsidRDefault="004F4942" w:rsidP="001A3561">
            <w:pPr>
              <w:spacing w:after="0" w:line="240" w:lineRule="auto"/>
              <w:rPr>
                <w:rFonts w:ascii="Arial" w:hAnsi="Arial" w:cs="Arial"/>
                <w:b/>
                <w:bCs/>
              </w:rPr>
            </w:pPr>
            <w:r>
              <w:rPr>
                <w:rFonts w:ascii="Arial" w:hAnsi="Arial" w:cs="Arial"/>
                <w:b/>
                <w:bCs/>
              </w:rPr>
              <w:t>67</w:t>
            </w:r>
          </w:p>
        </w:tc>
        <w:tc>
          <w:tcPr>
            <w:tcW w:w="1134" w:type="dxa"/>
          </w:tcPr>
          <w:p w14:paraId="4D2DF95F" w14:textId="4245A515"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15DF32B" w:rsidR="00EC03A0" w:rsidRPr="00587CE6" w:rsidRDefault="004F4942" w:rsidP="001A3561">
            <w:pPr>
              <w:spacing w:after="0" w:line="240" w:lineRule="auto"/>
              <w:rPr>
                <w:rFonts w:ascii="Arial" w:hAnsi="Arial" w:cs="Arial"/>
                <w:b/>
                <w:bCs/>
              </w:rPr>
            </w:pPr>
            <w:r w:rsidRPr="004F4942">
              <w:rPr>
                <w:rFonts w:ascii="Arial" w:hAnsi="Arial" w:cs="Arial"/>
              </w:rPr>
              <w:t>Tyler Bate</w:t>
            </w:r>
          </w:p>
        </w:tc>
        <w:tc>
          <w:tcPr>
            <w:tcW w:w="1134" w:type="dxa"/>
          </w:tcPr>
          <w:p w14:paraId="27ABA457" w14:textId="62515025" w:rsidR="00EC03A0" w:rsidRPr="00587CE6" w:rsidRDefault="004F4942" w:rsidP="001A3561">
            <w:pPr>
              <w:spacing w:after="0" w:line="240" w:lineRule="auto"/>
              <w:rPr>
                <w:rFonts w:ascii="Arial" w:hAnsi="Arial" w:cs="Arial"/>
                <w:b/>
                <w:bCs/>
              </w:rPr>
            </w:pPr>
            <w:r>
              <w:rPr>
                <w:rFonts w:ascii="Arial" w:hAnsi="Arial" w:cs="Arial"/>
                <w:b/>
                <w:bCs/>
              </w:rPr>
              <w:t>57</w:t>
            </w:r>
          </w:p>
        </w:tc>
        <w:tc>
          <w:tcPr>
            <w:tcW w:w="1134" w:type="dxa"/>
          </w:tcPr>
          <w:p w14:paraId="7ECC648F" w14:textId="04DAF9EA"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9BBA4DA" w:rsidR="00EC03A0" w:rsidRPr="004F4942" w:rsidRDefault="004F4942" w:rsidP="001A3561">
            <w:pPr>
              <w:spacing w:after="0" w:line="240" w:lineRule="auto"/>
              <w:rPr>
                <w:rFonts w:ascii="Arial" w:hAnsi="Arial" w:cs="Arial"/>
              </w:rPr>
            </w:pPr>
            <w:r w:rsidRPr="004F4942">
              <w:rPr>
                <w:rFonts w:ascii="Arial" w:hAnsi="Arial" w:cs="Arial"/>
              </w:rPr>
              <w:t>Dylan Hocking</w:t>
            </w:r>
          </w:p>
        </w:tc>
        <w:tc>
          <w:tcPr>
            <w:tcW w:w="1134" w:type="dxa"/>
          </w:tcPr>
          <w:p w14:paraId="3856D6A1" w14:textId="07D3BC61" w:rsidR="00EC03A0" w:rsidRPr="00587CE6" w:rsidRDefault="004F4942" w:rsidP="001A3561">
            <w:pPr>
              <w:spacing w:after="0" w:line="240" w:lineRule="auto"/>
              <w:rPr>
                <w:rFonts w:ascii="Arial" w:hAnsi="Arial" w:cs="Arial"/>
                <w:b/>
                <w:bCs/>
              </w:rPr>
            </w:pPr>
            <w:r>
              <w:rPr>
                <w:rFonts w:ascii="Arial" w:hAnsi="Arial" w:cs="Arial"/>
                <w:b/>
                <w:bCs/>
              </w:rPr>
              <w:t>46</w:t>
            </w:r>
          </w:p>
        </w:tc>
        <w:tc>
          <w:tcPr>
            <w:tcW w:w="1134" w:type="dxa"/>
          </w:tcPr>
          <w:p w14:paraId="7674A332" w14:textId="5FB22CF8"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9FC65F1" w:rsidR="00EC03A0" w:rsidRPr="004F4942" w:rsidRDefault="004F4942" w:rsidP="004F4942">
            <w:pPr>
              <w:spacing w:after="0" w:line="240" w:lineRule="auto"/>
              <w:rPr>
                <w:rFonts w:ascii="Arial" w:hAnsi="Arial" w:cs="Arial"/>
              </w:rPr>
            </w:pPr>
            <w:r w:rsidRPr="004F4942">
              <w:rPr>
                <w:rFonts w:ascii="Arial" w:hAnsi="Arial" w:cs="Arial"/>
              </w:rPr>
              <w:t>Dylan Kempton</w:t>
            </w:r>
          </w:p>
        </w:tc>
        <w:tc>
          <w:tcPr>
            <w:tcW w:w="1134" w:type="dxa"/>
          </w:tcPr>
          <w:p w14:paraId="3511ED18" w14:textId="67C207B7" w:rsidR="00EC03A0" w:rsidRPr="00587CE6" w:rsidRDefault="004F4942" w:rsidP="001A3561">
            <w:pPr>
              <w:spacing w:after="0" w:line="240" w:lineRule="auto"/>
              <w:rPr>
                <w:rFonts w:ascii="Arial" w:hAnsi="Arial" w:cs="Arial"/>
                <w:b/>
                <w:bCs/>
              </w:rPr>
            </w:pPr>
            <w:r>
              <w:rPr>
                <w:rFonts w:ascii="Arial" w:hAnsi="Arial" w:cs="Arial"/>
                <w:b/>
                <w:bCs/>
              </w:rPr>
              <w:t>32</w:t>
            </w:r>
          </w:p>
        </w:tc>
        <w:tc>
          <w:tcPr>
            <w:tcW w:w="1134" w:type="dxa"/>
          </w:tcPr>
          <w:p w14:paraId="0BC1935B" w14:textId="51741151" w:rsidR="00EC03A0" w:rsidRPr="00587CE6" w:rsidRDefault="000F01D6"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D6210AD" w:rsidR="00AC463B" w:rsidRPr="00ED385D" w:rsidRDefault="00364E5C" w:rsidP="00741EC6">
            <w:pPr>
              <w:spacing w:after="0" w:line="240" w:lineRule="auto"/>
              <w:rPr>
                <w:rFonts w:ascii="Arial" w:hAnsi="Arial" w:cs="Arial"/>
                <w:sz w:val="20"/>
                <w:szCs w:val="20"/>
              </w:rPr>
            </w:pPr>
            <w:r w:rsidRPr="00364E5C">
              <w:rPr>
                <w:rFonts w:ascii="Arial" w:hAnsi="Arial" w:cs="Arial"/>
                <w:sz w:val="20"/>
                <w:szCs w:val="20"/>
              </w:rPr>
              <w:t>Agreement on the marks has been reached, with the second marker confirming the original grading as appropriate.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4D110E8" w:rsidR="00AC463B" w:rsidRPr="00ED385D" w:rsidRDefault="0039014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BD51509" w:rsidR="00AC463B" w:rsidRPr="00ED385D" w:rsidRDefault="00FE52B2" w:rsidP="00741EC6">
            <w:pPr>
              <w:spacing w:after="0" w:line="240" w:lineRule="auto"/>
              <w:rPr>
                <w:rFonts w:ascii="Arial" w:hAnsi="Arial" w:cs="Arial"/>
                <w:sz w:val="20"/>
                <w:szCs w:val="20"/>
              </w:rPr>
            </w:pPr>
            <w:r w:rsidRPr="00FE52B2">
              <w:rPr>
                <w:rFonts w:ascii="Arial" w:hAnsi="Arial" w:cs="Arial"/>
                <w:sz w:val="20"/>
                <w:szCs w:val="20"/>
              </w:rPr>
              <w:t>The feedback clearly identifies areas for improvement and supports student performance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3827BFC" w:rsidR="00AC463B" w:rsidRPr="00ED385D" w:rsidRDefault="0039014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870B06" w:rsidR="00AC463B" w:rsidRPr="00ED385D" w:rsidRDefault="00FE52B2" w:rsidP="00741EC6">
            <w:pPr>
              <w:spacing w:after="0" w:line="240" w:lineRule="auto"/>
              <w:rPr>
                <w:rFonts w:ascii="Arial" w:hAnsi="Arial" w:cs="Arial"/>
                <w:sz w:val="20"/>
                <w:szCs w:val="20"/>
              </w:rPr>
            </w:pPr>
            <w:r w:rsidRPr="00FE52B2">
              <w:rPr>
                <w:rFonts w:ascii="Arial" w:hAnsi="Arial" w:cs="Arial"/>
                <w:sz w:val="20"/>
                <w:szCs w:val="20"/>
              </w:rPr>
              <w:t>The feedback provided is constructive, balanced, and supports learning progression.</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FDB3502" w:rsidR="00AC463B" w:rsidRPr="00ED385D" w:rsidRDefault="0039014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63C7864" w:rsidR="00AC463B" w:rsidRPr="00ED385D" w:rsidRDefault="00ED3A51" w:rsidP="00741EC6">
            <w:pPr>
              <w:spacing w:after="0" w:line="240" w:lineRule="auto"/>
              <w:rPr>
                <w:rFonts w:ascii="Arial" w:hAnsi="Arial" w:cs="Arial"/>
                <w:sz w:val="20"/>
                <w:szCs w:val="20"/>
              </w:rPr>
            </w:pPr>
            <w:r w:rsidRPr="00ED3A51">
              <w:rPr>
                <w:rFonts w:ascii="Arial" w:hAnsi="Arial" w:cs="Arial"/>
                <w:sz w:val="20"/>
                <w:szCs w:val="20"/>
              </w:rPr>
              <w:t>The feedback is appropriately aligned with the relevant assessment criteria and classification.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8D6BFC" w:rsidR="00AC463B" w:rsidRPr="00ED385D" w:rsidRDefault="0039014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6CB16EB" w:rsidR="00AC463B" w:rsidRPr="00ED385D" w:rsidRDefault="00F97FD3" w:rsidP="00741EC6">
            <w:pPr>
              <w:spacing w:after="0" w:line="240" w:lineRule="auto"/>
              <w:rPr>
                <w:rFonts w:ascii="Arial" w:hAnsi="Arial" w:cs="Arial"/>
                <w:sz w:val="20"/>
                <w:szCs w:val="20"/>
              </w:rPr>
            </w:pPr>
            <w:r w:rsidRPr="00F97FD3">
              <w:rPr>
                <w:rFonts w:ascii="Arial" w:hAnsi="Arial" w:cs="Arial"/>
                <w:sz w:val="20"/>
                <w:szCs w:val="20"/>
              </w:rPr>
              <w:t>The feedback is consistent across the sample and reflects a uniform standard of marking.</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7AE792C" w:rsidR="00AC463B" w:rsidRPr="00ED385D" w:rsidRDefault="00BA169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DD43D0E" w:rsidR="00AC463B" w:rsidRPr="00ED385D" w:rsidRDefault="00D23FE1" w:rsidP="00741EC6">
            <w:pPr>
              <w:spacing w:after="0" w:line="240" w:lineRule="auto"/>
              <w:rPr>
                <w:rFonts w:ascii="Arial" w:hAnsi="Arial" w:cs="Arial"/>
                <w:sz w:val="20"/>
                <w:szCs w:val="20"/>
              </w:rPr>
            </w:pPr>
            <w:r w:rsidRPr="00D23FE1">
              <w:rPr>
                <w:rFonts w:ascii="Arial" w:hAnsi="Arial" w:cs="Arial"/>
                <w:sz w:val="20"/>
                <w:szCs w:val="20"/>
              </w:rPr>
              <w:t>Where relevant, feedback includes guidance on improving referencing and consideration of academic practice.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87C1419" w:rsidR="00AC463B" w:rsidRPr="00ED385D" w:rsidRDefault="00894E23" w:rsidP="00792D49">
            <w:pPr>
              <w:spacing w:after="0" w:line="249" w:lineRule="exact"/>
              <w:ind w:right="-20"/>
              <w:rPr>
                <w:rFonts w:ascii="Arial Narrow" w:eastAsia="Arial Narrow" w:hAnsi="Arial Narrow" w:cs="Arial Narrow"/>
                <w:b/>
                <w:bCs/>
              </w:rPr>
            </w:pPr>
            <w:r w:rsidRPr="00894E23">
              <w:rPr>
                <w:rFonts w:ascii="Arial Narrow" w:eastAsia="Arial Narrow" w:hAnsi="Arial Narrow" w:cs="Arial Narrow"/>
                <w:b/>
                <w:bCs/>
              </w:rPr>
              <w:t>No further actions are required as the marking and feedback are deemed appropriate.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95CCC4A" w:rsidR="00AC463B" w:rsidRPr="00ED385D" w:rsidRDefault="009E648D" w:rsidP="00792D49">
            <w:pPr>
              <w:spacing w:after="0" w:line="249" w:lineRule="exact"/>
              <w:ind w:right="-20"/>
              <w:rPr>
                <w:rFonts w:ascii="Arial Narrow" w:eastAsia="Arial Narrow" w:hAnsi="Arial Narrow" w:cs="Arial Narrow"/>
                <w:b/>
                <w:bCs/>
              </w:rPr>
            </w:pPr>
            <w:r w:rsidRPr="009E648D">
              <w:rPr>
                <w:rFonts w:ascii="Arial Narrow" w:eastAsia="Arial Narrow" w:hAnsi="Arial Narrow" w:cs="Arial Narrow"/>
                <w:b/>
                <w:bCs/>
              </w:rPr>
              <w:t>Agreement was reached through second marking in line with University regulations, with discussion undertaken where necessary and no discrepancies requiring changes.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69D811CF" w:rsidR="0037391D" w:rsidRPr="00587CE6" w:rsidRDefault="009E648D" w:rsidP="0053633F">
            <w:pPr>
              <w:spacing w:after="0" w:line="240" w:lineRule="auto"/>
              <w:rPr>
                <w:rFonts w:ascii="Arial" w:hAnsi="Arial" w:cs="Arial"/>
              </w:rPr>
            </w:pPr>
            <w:r>
              <w:rPr>
                <w:rFonts w:ascii="Arial" w:hAnsi="Arial" w:cs="Arial"/>
              </w:rPr>
              <w:t>Munyaradzi N Murira</w:t>
            </w:r>
          </w:p>
        </w:tc>
        <w:tc>
          <w:tcPr>
            <w:tcW w:w="2834" w:type="dxa"/>
            <w:vAlign w:val="center"/>
          </w:tcPr>
          <w:p w14:paraId="1E76EAE6" w14:textId="1FFDA49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346BA" w14:textId="77777777" w:rsidR="005A3F92" w:rsidRDefault="005A3F92" w:rsidP="00467608">
      <w:pPr>
        <w:spacing w:after="0" w:line="240" w:lineRule="auto"/>
      </w:pPr>
      <w:r>
        <w:separator/>
      </w:r>
    </w:p>
  </w:endnote>
  <w:endnote w:type="continuationSeparator" w:id="0">
    <w:p w14:paraId="4FDBB0BF" w14:textId="77777777" w:rsidR="005A3F92" w:rsidRDefault="005A3F9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1B44A" w14:textId="77777777" w:rsidR="005A3F92" w:rsidRDefault="005A3F92" w:rsidP="00467608">
      <w:pPr>
        <w:spacing w:after="0" w:line="240" w:lineRule="auto"/>
      </w:pPr>
      <w:r>
        <w:separator/>
      </w:r>
    </w:p>
  </w:footnote>
  <w:footnote w:type="continuationSeparator" w:id="0">
    <w:p w14:paraId="7D326F65" w14:textId="77777777" w:rsidR="005A3F92" w:rsidRDefault="005A3F9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3B0"/>
    <w:rsid w:val="0000668D"/>
    <w:rsid w:val="00027258"/>
    <w:rsid w:val="00042574"/>
    <w:rsid w:val="000425C6"/>
    <w:rsid w:val="00047134"/>
    <w:rsid w:val="00055118"/>
    <w:rsid w:val="00086E71"/>
    <w:rsid w:val="000A1917"/>
    <w:rsid w:val="000A745C"/>
    <w:rsid w:val="000B1F89"/>
    <w:rsid w:val="000B25D3"/>
    <w:rsid w:val="000C4B1F"/>
    <w:rsid w:val="000D7B83"/>
    <w:rsid w:val="000F01D6"/>
    <w:rsid w:val="000F0F2F"/>
    <w:rsid w:val="000F64CC"/>
    <w:rsid w:val="00107E7A"/>
    <w:rsid w:val="00122C0F"/>
    <w:rsid w:val="00122D1D"/>
    <w:rsid w:val="00127FA8"/>
    <w:rsid w:val="00140EFA"/>
    <w:rsid w:val="0016154F"/>
    <w:rsid w:val="0016601E"/>
    <w:rsid w:val="001822E2"/>
    <w:rsid w:val="00193BDC"/>
    <w:rsid w:val="001B0540"/>
    <w:rsid w:val="001B2D70"/>
    <w:rsid w:val="001B7E17"/>
    <w:rsid w:val="001E7C5C"/>
    <w:rsid w:val="001E7D8D"/>
    <w:rsid w:val="001F31DD"/>
    <w:rsid w:val="001F5D86"/>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64E5C"/>
    <w:rsid w:val="0037391D"/>
    <w:rsid w:val="00377393"/>
    <w:rsid w:val="0039014F"/>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C5C33"/>
    <w:rsid w:val="004D3EFB"/>
    <w:rsid w:val="004F4942"/>
    <w:rsid w:val="00507442"/>
    <w:rsid w:val="0051296B"/>
    <w:rsid w:val="005218D5"/>
    <w:rsid w:val="00522C2E"/>
    <w:rsid w:val="00536A75"/>
    <w:rsid w:val="0054439E"/>
    <w:rsid w:val="0055639E"/>
    <w:rsid w:val="005739F8"/>
    <w:rsid w:val="00587CE6"/>
    <w:rsid w:val="00596BAF"/>
    <w:rsid w:val="005A28B8"/>
    <w:rsid w:val="005A2E29"/>
    <w:rsid w:val="005A3F92"/>
    <w:rsid w:val="005A74CD"/>
    <w:rsid w:val="005B25F9"/>
    <w:rsid w:val="005B460D"/>
    <w:rsid w:val="005F1253"/>
    <w:rsid w:val="00645102"/>
    <w:rsid w:val="00647D03"/>
    <w:rsid w:val="00650E76"/>
    <w:rsid w:val="00677C6A"/>
    <w:rsid w:val="00696AC8"/>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94E23"/>
    <w:rsid w:val="008A7C06"/>
    <w:rsid w:val="008B32FF"/>
    <w:rsid w:val="008E2D69"/>
    <w:rsid w:val="008E5A0D"/>
    <w:rsid w:val="00905215"/>
    <w:rsid w:val="0091282B"/>
    <w:rsid w:val="00920F17"/>
    <w:rsid w:val="00940D6C"/>
    <w:rsid w:val="00942186"/>
    <w:rsid w:val="0094712D"/>
    <w:rsid w:val="009620CD"/>
    <w:rsid w:val="00990AE7"/>
    <w:rsid w:val="009C34CA"/>
    <w:rsid w:val="009D04BE"/>
    <w:rsid w:val="009D49FF"/>
    <w:rsid w:val="009E648D"/>
    <w:rsid w:val="009F0AE6"/>
    <w:rsid w:val="00A20015"/>
    <w:rsid w:val="00A23E08"/>
    <w:rsid w:val="00A85210"/>
    <w:rsid w:val="00AB09D9"/>
    <w:rsid w:val="00AB2F38"/>
    <w:rsid w:val="00AB40E6"/>
    <w:rsid w:val="00AC463B"/>
    <w:rsid w:val="00AC7457"/>
    <w:rsid w:val="00AD2AFC"/>
    <w:rsid w:val="00AE723D"/>
    <w:rsid w:val="00B020D0"/>
    <w:rsid w:val="00B1114A"/>
    <w:rsid w:val="00B25939"/>
    <w:rsid w:val="00B5306F"/>
    <w:rsid w:val="00B60685"/>
    <w:rsid w:val="00BA1692"/>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3FE1"/>
    <w:rsid w:val="00D26893"/>
    <w:rsid w:val="00D4012C"/>
    <w:rsid w:val="00D72891"/>
    <w:rsid w:val="00D72FBD"/>
    <w:rsid w:val="00D76A13"/>
    <w:rsid w:val="00D805D6"/>
    <w:rsid w:val="00D84865"/>
    <w:rsid w:val="00DA7BE8"/>
    <w:rsid w:val="00DB0F64"/>
    <w:rsid w:val="00DC7871"/>
    <w:rsid w:val="00DF4677"/>
    <w:rsid w:val="00E60022"/>
    <w:rsid w:val="00E736F0"/>
    <w:rsid w:val="00E853AC"/>
    <w:rsid w:val="00EA036D"/>
    <w:rsid w:val="00EA1B1F"/>
    <w:rsid w:val="00EC03A0"/>
    <w:rsid w:val="00ED385D"/>
    <w:rsid w:val="00ED3A51"/>
    <w:rsid w:val="00EE219C"/>
    <w:rsid w:val="00EE4175"/>
    <w:rsid w:val="00EF13BA"/>
    <w:rsid w:val="00F045AF"/>
    <w:rsid w:val="00F2106D"/>
    <w:rsid w:val="00F34170"/>
    <w:rsid w:val="00F3615A"/>
    <w:rsid w:val="00F36B5C"/>
    <w:rsid w:val="00F97FD3"/>
    <w:rsid w:val="00FA3513"/>
    <w:rsid w:val="00FC74D0"/>
    <w:rsid w:val="00FC7AD6"/>
    <w:rsid w:val="00FE1667"/>
    <w:rsid w:val="00FE52B2"/>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1032</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2</cp:revision>
  <cp:lastPrinted>2014-12-09T15:50:00Z</cp:lastPrinted>
  <dcterms:created xsi:type="dcterms:W3CDTF">2026-04-22T14:30:00Z</dcterms:created>
  <dcterms:modified xsi:type="dcterms:W3CDTF">2026-04-22T14:30:00Z</dcterms:modified>
</cp:coreProperties>
</file>