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BC5E1" w14:textId="36854941" w:rsidR="00197DB4" w:rsidRPr="00197DB4" w:rsidRDefault="00197DB4">
      <w:pPr>
        <w:rPr>
          <w:i/>
          <w:iCs/>
        </w:rPr>
      </w:pPr>
      <w:r w:rsidRPr="00197DB4">
        <w:rPr>
          <w:i/>
          <w:iCs/>
        </w:rPr>
        <w:t>Denis Ipati / 1908794</w:t>
      </w:r>
    </w:p>
    <w:p w14:paraId="540ED207" w14:textId="519D3CA1" w:rsidR="007057B1" w:rsidRPr="007057B1" w:rsidRDefault="007057B1">
      <w:pPr>
        <w:rPr>
          <w:b/>
          <w:bCs/>
          <w:sz w:val="32"/>
          <w:szCs w:val="32"/>
        </w:rPr>
      </w:pPr>
      <w:r w:rsidRPr="007057B1">
        <w:rPr>
          <w:b/>
          <w:bCs/>
          <w:sz w:val="32"/>
          <w:szCs w:val="32"/>
        </w:rPr>
        <w:t>Team Dynamics</w:t>
      </w:r>
      <w:bookmarkStart w:id="0" w:name="_GoBack"/>
      <w:bookmarkEnd w:id="0"/>
    </w:p>
    <w:p w14:paraId="51AEAD45" w14:textId="77777777" w:rsidR="00FE36D1" w:rsidRPr="00FE36D1" w:rsidRDefault="00FE36D1">
      <w:pPr>
        <w:rPr>
          <w:u w:val="single"/>
        </w:rPr>
      </w:pPr>
      <w:bookmarkStart w:id="1" w:name="_Hlk33432797"/>
      <w:r w:rsidRPr="00FE36D1">
        <w:rPr>
          <w:u w:val="single"/>
        </w:rPr>
        <w:t>What are team dynamics?</w:t>
      </w:r>
    </w:p>
    <w:p w14:paraId="19A2E7D8" w14:textId="1BCAE48D" w:rsidR="00A46E22" w:rsidRDefault="007057B1">
      <w:r w:rsidRPr="007057B1">
        <w:t>Team dynamics</w:t>
      </w:r>
      <w:r>
        <w:t xml:space="preserve"> </w:t>
      </w:r>
      <w:bookmarkEnd w:id="1"/>
      <w:r w:rsidRPr="007057B1">
        <w:t>are the unconscious, psychological forces that influence the direction of a team’s behaviour and performance.</w:t>
      </w:r>
      <w:r w:rsidRPr="007057B1">
        <w:t xml:space="preserve"> </w:t>
      </w:r>
      <w:r w:rsidRPr="007057B1">
        <w:t>Team dynamics are made by the nature of the team’s work, the identities inside the group, their working connections with other individuals, and the environment in which the group works.</w:t>
      </w:r>
    </w:p>
    <w:p w14:paraId="0DB8E424" w14:textId="353A04D0" w:rsidR="007057B1" w:rsidRDefault="007057B1">
      <w:r w:rsidRPr="007057B1">
        <w:t xml:space="preserve">A </w:t>
      </w:r>
      <w:r>
        <w:t>team</w:t>
      </w:r>
      <w:r w:rsidRPr="007057B1">
        <w:t xml:space="preserve"> can be characterized as two or more individuals working together to interdependently to meet a</w:t>
      </w:r>
      <w:r w:rsidRPr="007057B1">
        <w:t xml:space="preserve"> </w:t>
      </w:r>
      <w:r w:rsidRPr="007057B1">
        <w:t xml:space="preserve">specific goal or purpose. Exterior of this, a group can be for the long term or come together </w:t>
      </w:r>
      <w:r w:rsidR="00FE36D1">
        <w:t xml:space="preserve">in few </w:t>
      </w:r>
      <w:r w:rsidRPr="007057B1">
        <w:t>hours. Group dynamics</w:t>
      </w:r>
      <w:r w:rsidRPr="007057B1">
        <w:t xml:space="preserve"> </w:t>
      </w:r>
      <w:r w:rsidRPr="007057B1">
        <w:t xml:space="preserve">can be caught on as how group member’s particular parts and practices affect other gather individuals and the gather as </w:t>
      </w:r>
      <w:proofErr w:type="gramStart"/>
      <w:r w:rsidRPr="007057B1">
        <w:t>a</w:t>
      </w:r>
      <w:proofErr w:type="gramEnd"/>
      <w:r w:rsidRPr="007057B1">
        <w:t xml:space="preserve"> entirety. Group elements are in this manner the oblivious, mental components that impact the heading of a team’s conduct and execution.</w:t>
      </w:r>
    </w:p>
    <w:p w14:paraId="0DD763C0" w14:textId="16764611" w:rsidR="00FE36D1" w:rsidRDefault="00FE36D1">
      <w:pPr>
        <w:rPr>
          <w:u w:val="single"/>
        </w:rPr>
      </w:pPr>
      <w:r w:rsidRPr="00FE36D1">
        <w:rPr>
          <w:u w:val="single"/>
        </w:rPr>
        <w:t>What do positive group dynamics look like?</w:t>
      </w:r>
    </w:p>
    <w:p w14:paraId="526AA675" w14:textId="02D84885" w:rsidR="00FE36D1" w:rsidRDefault="004102B7">
      <w:r w:rsidRPr="004102B7">
        <w:t>A team with positive group dynamics</w:t>
      </w:r>
      <w:r>
        <w:t xml:space="preserve"> </w:t>
      </w:r>
      <w:r w:rsidR="00FE36D1" w:rsidRPr="004102B7">
        <w:t xml:space="preserve">tend to have group individuals who believe each other. They can work towards collective choices and they are held responsible for results. A group with great gather flow may be helpful and beneficial, and it may illustrate shared understanding and self-corrective conduct. On the other hand, destitute gather flow can be troublesome for effective choice making and work outcomes. Group elements matter since they affect things like imagination, efficiency and viability. </w:t>
      </w:r>
      <w:r w:rsidRPr="004102B7">
        <w:t>Since group work is integral to organisations, for business leaders, addressing group dynamics can lead to better</w:t>
      </w:r>
      <w:r w:rsidRPr="004102B7">
        <w:t xml:space="preserve"> </w:t>
      </w:r>
      <w:r w:rsidRPr="004102B7">
        <w:t>work resu</w:t>
      </w:r>
      <w:r>
        <w:t>lts</w:t>
      </w:r>
      <w:r w:rsidRPr="004102B7">
        <w:t>, customer satisfaction and an improved bottom line.</w:t>
      </w:r>
    </w:p>
    <w:p w14:paraId="37F8D41E" w14:textId="77777777" w:rsidR="004102B7" w:rsidRDefault="004102B7">
      <w:pPr>
        <w:rPr>
          <w:b/>
          <w:bCs/>
        </w:rPr>
      </w:pPr>
    </w:p>
    <w:p w14:paraId="3E62CA64" w14:textId="5FEE5445" w:rsidR="004102B7" w:rsidRDefault="004102B7">
      <w:pPr>
        <w:rPr>
          <w:b/>
          <w:bCs/>
        </w:rPr>
      </w:pPr>
      <w:r w:rsidRPr="004102B7">
        <w:rPr>
          <w:b/>
          <w:bCs/>
        </w:rPr>
        <w:t>S</w:t>
      </w:r>
      <w:r w:rsidRPr="004102B7">
        <w:rPr>
          <w:b/>
          <w:bCs/>
        </w:rPr>
        <w:t>trategies for managing and improving team dynamics</w:t>
      </w:r>
      <w:r w:rsidRPr="004102B7">
        <w:rPr>
          <w:b/>
          <w:bCs/>
        </w:rPr>
        <w:t>:</w:t>
      </w:r>
    </w:p>
    <w:p w14:paraId="389F08DB" w14:textId="6EC0471D" w:rsidR="00223D8A" w:rsidRPr="00223D8A" w:rsidRDefault="004102B7">
      <w:pPr>
        <w:rPr>
          <w:u w:val="single"/>
        </w:rPr>
      </w:pPr>
      <w:r w:rsidRPr="00223D8A">
        <w:rPr>
          <w:u w:val="single"/>
        </w:rPr>
        <w:t>1. Conduct a diagnosis and get to know your team</w:t>
      </w:r>
    </w:p>
    <w:p w14:paraId="61751546" w14:textId="0151982C" w:rsidR="00223D8A" w:rsidRDefault="00223D8A">
      <w:r w:rsidRPr="00223D8A">
        <w:t>Conduct a conclusion of what is going off-base in your group by doing a</w:t>
      </w:r>
      <w:r w:rsidRPr="00223D8A">
        <w:t xml:space="preserve"> </w:t>
      </w:r>
      <w:r w:rsidRPr="00223D8A">
        <w:t>team health check. Watch your group at work and conduct person interviews in a private, secure and</w:t>
      </w:r>
      <w:r w:rsidRPr="00223D8A">
        <w:t xml:space="preserve"> </w:t>
      </w:r>
      <w:r w:rsidRPr="00223D8A">
        <w:t xml:space="preserve">confidential space. Conversation to other pertinent individuals, such as clients and line </w:t>
      </w:r>
      <w:r>
        <w:t>managers</w:t>
      </w:r>
      <w:r w:rsidRPr="00223D8A">
        <w:t>, to discover out as much as you'll be able almost your team’s issues.</w:t>
      </w:r>
    </w:p>
    <w:p w14:paraId="32477094" w14:textId="2C37E053" w:rsidR="00223D8A" w:rsidRDefault="00223D8A">
      <w:r w:rsidRPr="00223D8A">
        <w:t>As you do, stay aware of the common causes behind poor group dynamics.</w:t>
      </w:r>
    </w:p>
    <w:p w14:paraId="76A5A831" w14:textId="2D0AD82C" w:rsidR="00223D8A" w:rsidRDefault="00223D8A">
      <w:r>
        <w:t>-</w:t>
      </w:r>
      <w:r w:rsidRPr="00223D8A">
        <w:t xml:space="preserve"> Weak leadership</w:t>
      </w:r>
    </w:p>
    <w:p w14:paraId="1413E6D4" w14:textId="6F638EF9" w:rsidR="00223D8A" w:rsidRDefault="00223D8A">
      <w:r>
        <w:t>-</w:t>
      </w:r>
      <w:r w:rsidRPr="00223D8A">
        <w:t xml:space="preserve"> </w:t>
      </w:r>
      <w:r w:rsidRPr="00223D8A">
        <w:t>Authority and groupthink</w:t>
      </w:r>
    </w:p>
    <w:p w14:paraId="5970D3DA" w14:textId="4E6DB181" w:rsidR="00223D8A" w:rsidRDefault="00223D8A">
      <w:r>
        <w:t>-</w:t>
      </w:r>
      <w:r w:rsidRPr="00223D8A">
        <w:t xml:space="preserve"> </w:t>
      </w:r>
      <w:r w:rsidRPr="00223D8A">
        <w:t>Blocking behaviours</w:t>
      </w:r>
    </w:p>
    <w:p w14:paraId="613F7568" w14:textId="61F63A76" w:rsidR="00223D8A" w:rsidRDefault="00223D8A">
      <w:r>
        <w:t>-</w:t>
      </w:r>
      <w:r w:rsidRPr="00223D8A">
        <w:t xml:space="preserve"> </w:t>
      </w:r>
      <w:r w:rsidRPr="00223D8A">
        <w:t>Free riding</w:t>
      </w:r>
    </w:p>
    <w:p w14:paraId="3E2D9B62" w14:textId="52C5A08B" w:rsidR="00223D8A" w:rsidRDefault="00223D8A">
      <w:r>
        <w:t>-</w:t>
      </w:r>
      <w:r w:rsidRPr="00223D8A">
        <w:t xml:space="preserve"> Evaluation apprehension</w:t>
      </w:r>
    </w:p>
    <w:p w14:paraId="458E548E" w14:textId="77777777" w:rsidR="00011633" w:rsidRDefault="00011633"/>
    <w:p w14:paraId="38BE786D" w14:textId="77777777" w:rsidR="00011633" w:rsidRDefault="00011633">
      <w:pPr>
        <w:rPr>
          <w:u w:val="single"/>
        </w:rPr>
      </w:pPr>
    </w:p>
    <w:p w14:paraId="7ABC890D" w14:textId="77777777" w:rsidR="00011633" w:rsidRDefault="00011633">
      <w:pPr>
        <w:rPr>
          <w:u w:val="single"/>
        </w:rPr>
      </w:pPr>
    </w:p>
    <w:p w14:paraId="6BA5E8A3" w14:textId="77777777" w:rsidR="00011633" w:rsidRDefault="00011633">
      <w:pPr>
        <w:rPr>
          <w:u w:val="single"/>
        </w:rPr>
      </w:pPr>
    </w:p>
    <w:p w14:paraId="706C278A" w14:textId="2DE2AA24" w:rsidR="00223D8A" w:rsidRDefault="00011633">
      <w:pPr>
        <w:rPr>
          <w:u w:val="single"/>
        </w:rPr>
      </w:pPr>
      <w:r w:rsidRPr="00011633">
        <w:rPr>
          <w:u w:val="single"/>
        </w:rPr>
        <w:t xml:space="preserve">2. </w:t>
      </w:r>
      <w:r w:rsidRPr="00011633">
        <w:rPr>
          <w:u w:val="single"/>
        </w:rPr>
        <w:t>Address problems quickly</w:t>
      </w:r>
    </w:p>
    <w:p w14:paraId="63BFDD2F" w14:textId="31D17C0B" w:rsidR="00011633" w:rsidRDefault="00011633">
      <w:r w:rsidRPr="00011633">
        <w:t>If you see a team member engaging in unhelpful behaviour, work to address it</w:t>
      </w:r>
      <w:r>
        <w:t xml:space="preserve"> </w:t>
      </w:r>
      <w:r w:rsidRPr="00011633">
        <w:t xml:space="preserve">rapidly. Talk to the group part specifically and </w:t>
      </w:r>
      <w:r>
        <w:t>invite</w:t>
      </w:r>
      <w:r w:rsidRPr="00011633">
        <w:t xml:space="preserve"> him or her to reflect on the conduct and how it can be changed to back the team’s objectives. </w:t>
      </w:r>
    </w:p>
    <w:p w14:paraId="4C908A56" w14:textId="357D69DD" w:rsidR="00011633" w:rsidRDefault="00011633">
      <w:pPr>
        <w:rPr>
          <w:u w:val="single"/>
        </w:rPr>
      </w:pPr>
      <w:r w:rsidRPr="00011633">
        <w:rPr>
          <w:u w:val="single"/>
        </w:rPr>
        <w:t xml:space="preserve">3. </w:t>
      </w:r>
      <w:r w:rsidRPr="00011633">
        <w:rPr>
          <w:u w:val="single"/>
        </w:rPr>
        <w:t>Create a team charter</w:t>
      </w:r>
    </w:p>
    <w:p w14:paraId="27531E53" w14:textId="2978AC6B" w:rsidR="00011633" w:rsidRDefault="00011633">
      <w:r w:rsidRPr="00011633">
        <w:t>Teams and individual team members need a strong focus to thrive.</w:t>
      </w:r>
      <w:r w:rsidRPr="00011633">
        <w:t xml:space="preserve"> </w:t>
      </w:r>
      <w:r w:rsidR="006B2C3F" w:rsidRPr="00011633">
        <w:t>If</w:t>
      </w:r>
      <w:r w:rsidRPr="00011633">
        <w:t xml:space="preserve"> you make a group constitution and offer clearly characterized parts, you may persuade group individuals to address their duties and work together more viably. A clear constitution too makes a difference you set clear behavio</w:t>
      </w:r>
      <w:r w:rsidR="006B2C3F">
        <w:t>u</w:t>
      </w:r>
      <w:r w:rsidRPr="00011633">
        <w:t>ral and results desires. It gives you standards by which you'll hold underperforming group individuals to account.</w:t>
      </w:r>
    </w:p>
    <w:p w14:paraId="157B4C3E" w14:textId="22B572EA" w:rsidR="006B2C3F" w:rsidRDefault="006B2C3F">
      <w:pPr>
        <w:rPr>
          <w:u w:val="single"/>
        </w:rPr>
      </w:pPr>
      <w:r w:rsidRPr="006B2C3F">
        <w:rPr>
          <w:u w:val="single"/>
        </w:rPr>
        <w:t>4. Enhance team culture</w:t>
      </w:r>
    </w:p>
    <w:p w14:paraId="260638E7" w14:textId="4CCDDB5B" w:rsidR="006B2C3F" w:rsidRDefault="006B2C3F">
      <w:r w:rsidRPr="006B2C3F">
        <w:t xml:space="preserve">Purposely construct a strong group culture. </w:t>
      </w:r>
      <w:r>
        <w:t>Use</w:t>
      </w:r>
      <w:r w:rsidRPr="006B2C3F">
        <w:t xml:space="preserve"> </w:t>
      </w:r>
      <w:r w:rsidRPr="006B2C3F">
        <w:t>team building</w:t>
      </w:r>
      <w:r w:rsidRPr="006B2C3F">
        <w:t xml:space="preserve"> works out to energize more grounded connections between person group individuals. Make a work environment that underpins worker well-being, victory and eagerness for work. Esteem differences and think approximately how you'll be able construct believe and regard among group individuals. </w:t>
      </w:r>
      <w:r>
        <w:t>Support</w:t>
      </w:r>
      <w:r w:rsidRPr="006B2C3F">
        <w:t xml:space="preserve"> open communication, sharing of thoughts through </w:t>
      </w:r>
      <w:proofErr w:type="gramStart"/>
      <w:r w:rsidRPr="006B2C3F">
        <w:t>an</w:t>
      </w:r>
      <w:proofErr w:type="gramEnd"/>
      <w:r w:rsidRPr="006B2C3F">
        <w:t xml:space="preserve"> comprehensive work culture.</w:t>
      </w:r>
    </w:p>
    <w:p w14:paraId="106519B0" w14:textId="496DC5A5" w:rsidR="006B2C3F" w:rsidRDefault="006B2C3F">
      <w:pPr>
        <w:rPr>
          <w:u w:val="single"/>
        </w:rPr>
      </w:pPr>
      <w:r w:rsidRPr="006B2C3F">
        <w:rPr>
          <w:u w:val="single"/>
        </w:rPr>
        <w:t>5. Build communication</w:t>
      </w:r>
    </w:p>
    <w:p w14:paraId="134422E9" w14:textId="13B187C2" w:rsidR="006B2C3F" w:rsidRDefault="006B2C3F">
      <w:r w:rsidRPr="006B2C3F">
        <w:t>Give your team tools to drive open communication and encourage team members to communicate clearly to each other.</w:t>
      </w:r>
      <w:r w:rsidRPr="006B2C3F">
        <w:t xml:space="preserve"> </w:t>
      </w:r>
      <w:r w:rsidRPr="006B2C3F">
        <w:t>Keep group individuals upgraded almost venture changes and news, and they will feel included and cautioned to what is going on. Make beyond any doubt both stubborn and calmer group individuals feel their voices are listened.</w:t>
      </w:r>
    </w:p>
    <w:p w14:paraId="1CB1E3E9" w14:textId="07562BF4" w:rsidR="006B2C3F" w:rsidRDefault="006B2C3F">
      <w:pPr>
        <w:rPr>
          <w:u w:val="single"/>
        </w:rPr>
      </w:pPr>
      <w:r w:rsidRPr="006B2C3F">
        <w:rPr>
          <w:u w:val="single"/>
        </w:rPr>
        <w:t>6. Always pay attention</w:t>
      </w:r>
    </w:p>
    <w:p w14:paraId="0FE0EC43" w14:textId="513A762E" w:rsidR="006B2C3F" w:rsidRPr="00197DB4" w:rsidRDefault="00197DB4">
      <w:r w:rsidRPr="00197DB4">
        <w:t>As part</w:t>
      </w:r>
      <w:r w:rsidRPr="00197DB4">
        <w:t xml:space="preserve"> of the organisation’s leadership, you should always be paying attention to your team and know what is going on.</w:t>
      </w:r>
      <w:r w:rsidRPr="00197DB4">
        <w:t xml:space="preserve"> </w:t>
      </w:r>
      <w:r w:rsidRPr="00197DB4">
        <w:t>Excellent group dynamics</w:t>
      </w:r>
      <w:r w:rsidRPr="00197DB4">
        <w:t xml:space="preserve"> </w:t>
      </w:r>
      <w:r w:rsidRPr="00197DB4">
        <w:t>can encourage representative efficiency and satisfaction</w:t>
      </w:r>
      <w:r>
        <w:t xml:space="preserve"> </w:t>
      </w:r>
      <w:r w:rsidRPr="00197DB4">
        <w:t>whereas permitting your groups to reach their set targets on time. In any case, groups with fabulous elements still require progressing perception, redress and direction, so be arranged to proceed giving your group with the leadership and training they need to thrive.</w:t>
      </w:r>
    </w:p>
    <w:sectPr w:rsidR="006B2C3F" w:rsidRPr="00197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E22"/>
    <w:rsid w:val="00011633"/>
    <w:rsid w:val="00197DB4"/>
    <w:rsid w:val="00223D8A"/>
    <w:rsid w:val="004102B7"/>
    <w:rsid w:val="006B2C3F"/>
    <w:rsid w:val="007057B1"/>
    <w:rsid w:val="00A46E22"/>
    <w:rsid w:val="00FE3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7D60"/>
  <w15:chartTrackingRefBased/>
  <w15:docId w15:val="{93FC2D2C-CF4E-4418-899F-A9B24618C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2</cp:revision>
  <dcterms:created xsi:type="dcterms:W3CDTF">2020-02-24T11:40:00Z</dcterms:created>
  <dcterms:modified xsi:type="dcterms:W3CDTF">2020-02-24T11:40:00Z</dcterms:modified>
</cp:coreProperties>
</file>