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999074640"/>
        <w:docPartObj>
          <w:docPartGallery w:val="Cover Pages"/>
          <w:docPartUnique/>
        </w:docPartObj>
      </w:sdtPr>
      <w:sdtEndPr>
        <w:rPr>
          <w:rFonts w:ascii="Arial" w:eastAsiaTheme="minorHAnsi" w:hAnsi="Arial" w:cs="Arial"/>
          <w:b/>
          <w:color w:val="auto"/>
          <w:sz w:val="28"/>
          <w:szCs w:val="24"/>
        </w:rPr>
      </w:sdtEndPr>
      <w:sdtContent>
        <w:p w:rsidR="00E90751" w:rsidRDefault="00E90751">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5E042E299D94243A7F67F8EC202F3F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E90751" w:rsidRDefault="00E9075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Strategic management for public organisations </w:t>
              </w:r>
            </w:p>
          </w:sdtContent>
        </w:sdt>
        <w:sdt>
          <w:sdtPr>
            <w:rPr>
              <w:rFonts w:ascii="Arial" w:hAnsi="Arial" w:cs="Arial"/>
              <w:color w:val="4472C4" w:themeColor="accent1"/>
              <w:sz w:val="36"/>
            </w:rPr>
            <w:alias w:val="Subtitle"/>
            <w:tag w:val=""/>
            <w:id w:val="328029620"/>
            <w:placeholder>
              <w:docPart w:val="2C56F9EB524B4B269DA0293E644B4F46"/>
            </w:placeholder>
            <w:dataBinding w:prefixMappings="xmlns:ns0='http://purl.org/dc/elements/1.1/' xmlns:ns1='http://schemas.openxmlformats.org/package/2006/metadata/core-properties' " w:xpath="/ns1:coreProperties[1]/ns0:subject[1]" w:storeItemID="{6C3C8BC8-F283-45AE-878A-BAB7291924A1}"/>
            <w:text/>
          </w:sdtPr>
          <w:sdtContent>
            <w:p w:rsidR="00E90751" w:rsidRPr="00E90751" w:rsidRDefault="00E90751">
              <w:pPr>
                <w:pStyle w:val="NoSpacing"/>
                <w:jc w:val="center"/>
                <w:rPr>
                  <w:color w:val="4472C4" w:themeColor="accent1"/>
                  <w:sz w:val="56"/>
                  <w:szCs w:val="28"/>
                </w:rPr>
              </w:pPr>
              <w:r w:rsidRPr="00E90751">
                <w:rPr>
                  <w:rFonts w:ascii="Arial" w:hAnsi="Arial" w:cs="Arial"/>
                  <w:color w:val="4472C4" w:themeColor="accent1"/>
                  <w:sz w:val="36"/>
                </w:rPr>
                <w:t>BA Public Services - BMPS 6006</w:t>
              </w:r>
            </w:p>
          </w:sdtContent>
        </w:sdt>
        <w:p w:rsidR="00E90751" w:rsidRDefault="00E90751">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2"/>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E90751" w:rsidRPr="00E90751" w:rsidRDefault="00E90751">
                                    <w:pPr>
                                      <w:pStyle w:val="NoSpacing"/>
                                      <w:spacing w:after="40"/>
                                      <w:jc w:val="center"/>
                                      <w:rPr>
                                        <w:caps/>
                                        <w:color w:val="4472C4" w:themeColor="accent1"/>
                                        <w:sz w:val="32"/>
                                        <w:szCs w:val="28"/>
                                      </w:rPr>
                                    </w:pPr>
                                    <w:r w:rsidRPr="00E90751">
                                      <w:rPr>
                                        <w:caps/>
                                        <w:color w:val="4472C4" w:themeColor="accent1"/>
                                        <w:sz w:val="32"/>
                                        <w:szCs w:val="28"/>
                                      </w:rPr>
                                      <w:t>Katrina eatwell</w:t>
                                    </w:r>
                                  </w:p>
                                </w:sdtContent>
                              </w:sdt>
                              <w:p w:rsidR="00E90751" w:rsidRPr="00E90751" w:rsidRDefault="00E90751">
                                <w:pPr>
                                  <w:pStyle w:val="NoSpacing"/>
                                  <w:jc w:val="center"/>
                                  <w:rPr>
                                    <w:color w:val="4472C4" w:themeColor="accent1"/>
                                    <w:sz w:val="40"/>
                                  </w:rPr>
                                </w:pPr>
                                <w:sdt>
                                  <w:sdtPr>
                                    <w:rPr>
                                      <w:caps/>
                                      <w:color w:val="4472C4" w:themeColor="accent1"/>
                                      <w:sz w:val="40"/>
                                    </w:rPr>
                                    <w:alias w:val="Company"/>
                                    <w:tag w:val=""/>
                                    <w:id w:val="1390145197"/>
                                    <w:dataBinding w:prefixMappings="xmlns:ns0='http://schemas.openxmlformats.org/officeDocument/2006/extended-properties' " w:xpath="/ns0:Properties[1]/ns0:Company[1]" w:storeItemID="{6668398D-A668-4E3E-A5EB-62B293D839F1}"/>
                                    <w:text/>
                                  </w:sdtPr>
                                  <w:sdtContent>
                                    <w:r w:rsidRPr="00E90751">
                                      <w:rPr>
                                        <w:caps/>
                                        <w:color w:val="4472C4" w:themeColor="accent1"/>
                                        <w:sz w:val="40"/>
                                      </w:rPr>
                                      <w:t>1706780</w:t>
                                    </w:r>
                                  </w:sdtContent>
                                </w:sdt>
                              </w:p>
                              <w:p w:rsidR="00E90751" w:rsidRDefault="00E90751">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 xml:space="preserve">Mike </w:t>
                                    </w:r>
                                    <w:proofErr w:type="spellStart"/>
                                    <w:r>
                                      <w:rPr>
                                        <w:color w:val="4472C4" w:themeColor="accent1"/>
                                      </w:rPr>
                                      <w:t>Durke</w:t>
                                    </w:r>
                                    <w:proofErr w:type="spellEnd"/>
                                  </w:sdtContent>
                                </w:sdt>
                              </w:p>
                              <w:p w:rsidR="004864D6" w:rsidRPr="004864D6" w:rsidRDefault="004864D6">
                                <w:pPr>
                                  <w:pStyle w:val="NoSpacing"/>
                                  <w:jc w:val="center"/>
                                  <w:rPr>
                                    <w:color w:val="4472C4" w:themeColor="accent1"/>
                                  </w:rPr>
                                </w:pPr>
                                <w:r w:rsidRPr="004864D6">
                                  <w:rPr>
                                    <w:rFonts w:ascii="Arial" w:hAnsi="Arial" w:cs="Arial"/>
                                    <w:color w:val="4472C4" w:themeColor="accent1"/>
                                  </w:rPr>
                                  <w:t>Strategic Management: theories and outcomes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32"/>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E90751" w:rsidRPr="00E90751" w:rsidRDefault="00E90751">
                              <w:pPr>
                                <w:pStyle w:val="NoSpacing"/>
                                <w:spacing w:after="40"/>
                                <w:jc w:val="center"/>
                                <w:rPr>
                                  <w:caps/>
                                  <w:color w:val="4472C4" w:themeColor="accent1"/>
                                  <w:sz w:val="32"/>
                                  <w:szCs w:val="28"/>
                                </w:rPr>
                              </w:pPr>
                              <w:r w:rsidRPr="00E90751">
                                <w:rPr>
                                  <w:caps/>
                                  <w:color w:val="4472C4" w:themeColor="accent1"/>
                                  <w:sz w:val="32"/>
                                  <w:szCs w:val="28"/>
                                </w:rPr>
                                <w:t>Katrina eatwell</w:t>
                              </w:r>
                            </w:p>
                          </w:sdtContent>
                        </w:sdt>
                        <w:p w:rsidR="00E90751" w:rsidRPr="00E90751" w:rsidRDefault="00E90751">
                          <w:pPr>
                            <w:pStyle w:val="NoSpacing"/>
                            <w:jc w:val="center"/>
                            <w:rPr>
                              <w:color w:val="4472C4" w:themeColor="accent1"/>
                              <w:sz w:val="40"/>
                            </w:rPr>
                          </w:pPr>
                          <w:sdt>
                            <w:sdtPr>
                              <w:rPr>
                                <w:caps/>
                                <w:color w:val="4472C4" w:themeColor="accent1"/>
                                <w:sz w:val="40"/>
                              </w:rPr>
                              <w:alias w:val="Company"/>
                              <w:tag w:val=""/>
                              <w:id w:val="1390145197"/>
                              <w:dataBinding w:prefixMappings="xmlns:ns0='http://schemas.openxmlformats.org/officeDocument/2006/extended-properties' " w:xpath="/ns0:Properties[1]/ns0:Company[1]" w:storeItemID="{6668398D-A668-4E3E-A5EB-62B293D839F1}"/>
                              <w:text/>
                            </w:sdtPr>
                            <w:sdtContent>
                              <w:r w:rsidRPr="00E90751">
                                <w:rPr>
                                  <w:caps/>
                                  <w:color w:val="4472C4" w:themeColor="accent1"/>
                                  <w:sz w:val="40"/>
                                </w:rPr>
                                <w:t>1706780</w:t>
                              </w:r>
                            </w:sdtContent>
                          </w:sdt>
                        </w:p>
                        <w:p w:rsidR="00E90751" w:rsidRDefault="00E90751">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 xml:space="preserve">Mike </w:t>
                              </w:r>
                              <w:proofErr w:type="spellStart"/>
                              <w:r>
                                <w:rPr>
                                  <w:color w:val="4472C4" w:themeColor="accent1"/>
                                </w:rPr>
                                <w:t>Durke</w:t>
                              </w:r>
                              <w:proofErr w:type="spellEnd"/>
                            </w:sdtContent>
                          </w:sdt>
                        </w:p>
                        <w:p w:rsidR="004864D6" w:rsidRPr="004864D6" w:rsidRDefault="004864D6">
                          <w:pPr>
                            <w:pStyle w:val="NoSpacing"/>
                            <w:jc w:val="center"/>
                            <w:rPr>
                              <w:color w:val="4472C4" w:themeColor="accent1"/>
                            </w:rPr>
                          </w:pPr>
                          <w:r w:rsidRPr="004864D6">
                            <w:rPr>
                              <w:rFonts w:ascii="Arial" w:hAnsi="Arial" w:cs="Arial"/>
                              <w:color w:val="4472C4" w:themeColor="accent1"/>
                            </w:rPr>
                            <w:t>Strategic Management: theories and outcomes</w:t>
                          </w:r>
                        </w:p>
                      </w:txbxContent>
                    </v:textbox>
                    <w10:wrap anchorx="margin" anchory="page"/>
                  </v:shape>
                </w:pict>
              </mc:Fallback>
            </mc:AlternateConten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E90751" w:rsidRDefault="00E90751">
          <w:pPr>
            <w:spacing w:after="160"/>
            <w:rPr>
              <w:rFonts w:ascii="Arial" w:hAnsi="Arial" w:cs="Arial"/>
              <w:b/>
              <w:color w:val="auto"/>
              <w:sz w:val="28"/>
              <w:szCs w:val="24"/>
            </w:rPr>
          </w:pPr>
          <w:r>
            <w:rPr>
              <w:rFonts w:ascii="Arial" w:hAnsi="Arial" w:cs="Arial"/>
              <w:b/>
              <w:color w:val="auto"/>
              <w:sz w:val="28"/>
              <w:szCs w:val="24"/>
            </w:rPr>
            <w:br w:type="page"/>
          </w:r>
        </w:p>
        <w:bookmarkStart w:id="0" w:name="_GoBack" w:displacedByCustomXml="next"/>
        <w:bookmarkEnd w:id="0" w:displacedByCustomXml="next"/>
      </w:sdtContent>
    </w:sdt>
    <w:p w:rsidR="001F36FF" w:rsidRPr="00F444B9" w:rsidRDefault="001F36FF" w:rsidP="00F444B9">
      <w:pPr>
        <w:spacing w:line="360" w:lineRule="auto"/>
        <w:rPr>
          <w:rFonts w:ascii="Arial" w:eastAsia="Calibri" w:hAnsi="Arial" w:cs="Arial"/>
          <w:color w:val="auto"/>
          <w:sz w:val="24"/>
          <w:szCs w:val="24"/>
        </w:rPr>
      </w:pPr>
      <w:r w:rsidRPr="00F444B9">
        <w:rPr>
          <w:rFonts w:ascii="Arial" w:hAnsi="Arial" w:cs="Arial"/>
          <w:color w:val="auto"/>
          <w:sz w:val="24"/>
          <w:szCs w:val="24"/>
        </w:rPr>
        <w:lastRenderedPageBreak/>
        <w:t>Austerity can be understood as a reduction in money and resources granted by the government, adding increased strain and pressure onto</w:t>
      </w:r>
      <w:r w:rsidRPr="00F444B9">
        <w:rPr>
          <w:rFonts w:ascii="Arial" w:hAnsi="Arial" w:cs="Arial"/>
          <w:color w:val="auto"/>
          <w:sz w:val="24"/>
          <w:szCs w:val="24"/>
        </w:rPr>
        <w:t xml:space="preserve"> our</w:t>
      </w:r>
      <w:r w:rsidRPr="00F444B9">
        <w:rPr>
          <w:rFonts w:ascii="Arial" w:hAnsi="Arial" w:cs="Arial"/>
          <w:color w:val="auto"/>
          <w:sz w:val="24"/>
          <w:szCs w:val="24"/>
        </w:rPr>
        <w:t xml:space="preserve"> public and health care services (The Labour Party, 2020). Following the financial crisis, austerity struck the United Kingdom forecasting severe cuts to public and health sectors. A £40bn bundle of crisis tax increases was announced by George Osborne, forcing austerity measures on every family in Britain (Elliott and Wintour, 2010). Osborne claimed a four-year staged cut in organization charge would aid the private sector becoming the engine of growth. Over the years to come, the economy would have to depend more intensely on investment and trades. The chancellor had predicted severe consequences for Britain as a result, increased business failures, steeper rises in unemployment, loss of confidence and higher interest rates. According to Inman (2019), public spending came to a virtual stop bringing 15 years of improvements to hospitals and school buildings to a halt. Only three budgets were spared from Osborne’s cuts, this being schools, the NHS and universal aid. Government deficit was tactfully meant to decrease as part of Osborne’s plan, a plan which included tax cuts for companies in hope to goad development. </w:t>
      </w:r>
      <w:r w:rsidRPr="00F444B9">
        <w:rPr>
          <w:rFonts w:ascii="Arial" w:eastAsia="Calibri" w:hAnsi="Arial" w:cs="Arial"/>
          <w:color w:val="auto"/>
          <w:sz w:val="24"/>
          <w:szCs w:val="24"/>
        </w:rPr>
        <w:t xml:space="preserve">In 2010, the austerity programme was initiated by the Conservative and Liberal Democrat coalition government. The formation of the coalition government required all members of parties to adapt to new challenges yet to be faced from the new multi-party government (Mason, 2015). A pledge to remove the shortfall by the middle of the following decade was declared in the Conservatives 2017 general election manifesto (Groome, 2017). </w:t>
      </w:r>
    </w:p>
    <w:p w:rsidR="001F36FF" w:rsidRPr="00F444B9" w:rsidRDefault="001F36FF" w:rsidP="00F444B9">
      <w:pPr>
        <w:spacing w:line="360" w:lineRule="auto"/>
        <w:rPr>
          <w:rFonts w:ascii="Arial" w:hAnsi="Arial" w:cs="Arial"/>
          <w:color w:val="auto"/>
          <w:sz w:val="24"/>
          <w:szCs w:val="24"/>
        </w:rPr>
      </w:pPr>
      <w:r w:rsidRPr="00F444B9">
        <w:rPr>
          <w:rFonts w:ascii="Arial" w:hAnsi="Arial" w:cs="Arial"/>
          <w:color w:val="auto"/>
          <w:sz w:val="24"/>
          <w:szCs w:val="24"/>
        </w:rPr>
        <w:t xml:space="preserve">10 years ahead, chancellor Sajid Javid declared austerity was finally </w:t>
      </w:r>
      <w:r w:rsidRPr="00F444B9">
        <w:rPr>
          <w:rFonts w:ascii="Arial" w:hAnsi="Arial" w:cs="Arial"/>
          <w:color w:val="auto"/>
          <w:sz w:val="24"/>
          <w:szCs w:val="24"/>
        </w:rPr>
        <w:t>approaching an end</w:t>
      </w:r>
      <w:r w:rsidRPr="00F444B9">
        <w:rPr>
          <w:rFonts w:ascii="Arial" w:hAnsi="Arial" w:cs="Arial"/>
          <w:color w:val="auto"/>
          <w:sz w:val="24"/>
          <w:szCs w:val="24"/>
        </w:rPr>
        <w:t xml:space="preserve">, despite critical speculation amongst citizens. In what </w:t>
      </w:r>
      <w:proofErr w:type="spellStart"/>
      <w:r w:rsidRPr="00F444B9">
        <w:rPr>
          <w:rFonts w:ascii="Arial" w:hAnsi="Arial" w:cs="Arial"/>
          <w:color w:val="auto"/>
          <w:sz w:val="24"/>
          <w:szCs w:val="24"/>
        </w:rPr>
        <w:t>Javis</w:t>
      </w:r>
      <w:proofErr w:type="spellEnd"/>
      <w:r w:rsidRPr="00F444B9">
        <w:rPr>
          <w:rFonts w:ascii="Arial" w:hAnsi="Arial" w:cs="Arial"/>
          <w:color w:val="auto"/>
          <w:sz w:val="24"/>
          <w:szCs w:val="24"/>
        </w:rPr>
        <w:t xml:space="preserve"> claimed to be the quickest increment in spending for 15 years, £13.8bn of investment into health, education and the police were outlined by the chancellor (Jordan, 2019). Despite this claim, recent events have indicated the UK is still in financial uncertainty. According to </w:t>
      </w:r>
      <w:proofErr w:type="spellStart"/>
      <w:r w:rsidRPr="00F444B9">
        <w:rPr>
          <w:rFonts w:ascii="Arial" w:hAnsi="Arial" w:cs="Arial"/>
          <w:color w:val="auto"/>
          <w:sz w:val="24"/>
          <w:szCs w:val="24"/>
        </w:rPr>
        <w:t>Vize</w:t>
      </w:r>
      <w:proofErr w:type="spellEnd"/>
      <w:r w:rsidRPr="00F444B9">
        <w:rPr>
          <w:rFonts w:ascii="Arial" w:hAnsi="Arial" w:cs="Arial"/>
          <w:color w:val="auto"/>
          <w:sz w:val="24"/>
          <w:szCs w:val="24"/>
        </w:rPr>
        <w:t xml:space="preserve"> (2018), public service workers have been struck by austerity, causing politicians and managers to pursue different strategies towards a vision of a better future. Austerity is pushing thousands of victims to be let down by the service as a result of investigations being led by officers who are not qualified to do so (Grierson, 2017). This implemented a policing plan for the Ministry of </w:t>
      </w:r>
      <w:proofErr w:type="spellStart"/>
      <w:r w:rsidRPr="00F444B9">
        <w:rPr>
          <w:rFonts w:ascii="Arial" w:hAnsi="Arial" w:cs="Arial"/>
          <w:color w:val="auto"/>
          <w:sz w:val="24"/>
          <w:szCs w:val="24"/>
        </w:rPr>
        <w:t>Defence</w:t>
      </w:r>
      <w:proofErr w:type="spellEnd"/>
      <w:r w:rsidRPr="00F444B9">
        <w:rPr>
          <w:rFonts w:ascii="Arial" w:hAnsi="Arial" w:cs="Arial"/>
          <w:color w:val="auto"/>
          <w:sz w:val="24"/>
          <w:szCs w:val="24"/>
        </w:rPr>
        <w:t xml:space="preserve"> (MOD), affirming 400 police officers to be recruited between 2019 and 2020. This ambitious plan sees the UK’s highest recruitment volume of any UK force. (Ministry of </w:t>
      </w:r>
      <w:proofErr w:type="spellStart"/>
      <w:r w:rsidRPr="00F444B9">
        <w:rPr>
          <w:rFonts w:ascii="Arial" w:hAnsi="Arial" w:cs="Arial"/>
          <w:color w:val="auto"/>
          <w:sz w:val="24"/>
          <w:szCs w:val="24"/>
        </w:rPr>
        <w:t>Defence</w:t>
      </w:r>
      <w:proofErr w:type="spellEnd"/>
      <w:r w:rsidRPr="00F444B9">
        <w:rPr>
          <w:rFonts w:ascii="Arial" w:hAnsi="Arial" w:cs="Arial"/>
          <w:color w:val="auto"/>
          <w:sz w:val="24"/>
          <w:szCs w:val="24"/>
        </w:rPr>
        <w:t xml:space="preserve">, 2019). </w:t>
      </w:r>
      <w:r w:rsidRPr="00F444B9">
        <w:rPr>
          <w:rFonts w:ascii="Arial" w:hAnsi="Arial" w:cs="Arial"/>
          <w:color w:val="auto"/>
          <w:sz w:val="24"/>
          <w:szCs w:val="24"/>
        </w:rPr>
        <w:lastRenderedPageBreak/>
        <w:t xml:space="preserve">MOD claim the recruitment of new officers may considerably help meet the increased requirements for their service resolve some of the forces resource demands. As part of Ministry of </w:t>
      </w:r>
      <w:proofErr w:type="spellStart"/>
      <w:r w:rsidRPr="00F444B9">
        <w:rPr>
          <w:rFonts w:ascii="Arial" w:hAnsi="Arial" w:cs="Arial"/>
          <w:color w:val="auto"/>
          <w:sz w:val="24"/>
          <w:szCs w:val="24"/>
        </w:rPr>
        <w:t>Defence</w:t>
      </w:r>
      <w:proofErr w:type="spellEnd"/>
      <w:r w:rsidRPr="00F444B9">
        <w:rPr>
          <w:rFonts w:ascii="Arial" w:hAnsi="Arial" w:cs="Arial"/>
          <w:color w:val="auto"/>
          <w:sz w:val="24"/>
          <w:szCs w:val="24"/>
        </w:rPr>
        <w:t xml:space="preserve"> Police 2019-20 business plan, key objectives are stated with output measurements to achieve this explained and given a deadline/time limit. For example, for MOD to ensure the efficient and effective delivery of front-line operational policing services and capabilities is met, there must be a focus on reducing the level of long-term sickness. </w:t>
      </w:r>
    </w:p>
    <w:p w:rsidR="001F36FF" w:rsidRPr="00F444B9" w:rsidRDefault="001F36FF" w:rsidP="00F444B9">
      <w:pPr>
        <w:spacing w:line="360" w:lineRule="auto"/>
        <w:rPr>
          <w:rFonts w:ascii="Arial" w:eastAsia="Arial" w:hAnsi="Arial" w:cs="Arial"/>
          <w:color w:val="auto"/>
          <w:sz w:val="24"/>
          <w:szCs w:val="24"/>
          <w:lang w:val="en-GB"/>
        </w:rPr>
      </w:pPr>
      <w:r w:rsidRPr="00F444B9">
        <w:rPr>
          <w:rFonts w:ascii="Arial" w:eastAsia="Arial" w:hAnsi="Arial" w:cs="Arial"/>
          <w:color w:val="auto"/>
          <w:sz w:val="24"/>
          <w:szCs w:val="24"/>
          <w:lang w:val="en-GB"/>
        </w:rPr>
        <w:t xml:space="preserve">According to Lynch (2012), “Strategic management can be described as the identification of the purpose of the organisation and the plans and actions to achieve that purpose”, simply speaking, determining what the organisation does not do through strategic decisions. In 1979, Michael E Porter developed Porter’s Five Forces of Competitive Position Analysis model. A simple substructure for assessing the competitive strengths and evaluating the position of a business organisation (CGMS, 2013). Additionally, “strategic analysts often use Porter’s five forces to understand whether new products or services are potentially profitable”. Porter’s five forces may appear to convey various strengths such as impelling organisations to consider the industry life cycle stage and consider the dynamic characterises of the industry. </w:t>
      </w:r>
      <w:r w:rsidRPr="00F444B9">
        <w:rPr>
          <w:rFonts w:ascii="Arial" w:eastAsia="Arial" w:hAnsi="Arial" w:cs="Arial"/>
          <w:color w:val="auto"/>
          <w:sz w:val="24"/>
          <w:szCs w:val="24"/>
          <w:lang w:val="en-GB"/>
        </w:rPr>
        <w:t>Although</w:t>
      </w:r>
      <w:r w:rsidRPr="00F444B9">
        <w:rPr>
          <w:rFonts w:ascii="Arial" w:eastAsia="Arial" w:hAnsi="Arial" w:cs="Arial"/>
          <w:color w:val="auto"/>
          <w:sz w:val="24"/>
          <w:szCs w:val="24"/>
          <w:lang w:val="en-GB"/>
        </w:rPr>
        <w:t>, the five stages remain useless towards individual firms</w:t>
      </w:r>
      <w:r w:rsidRPr="00F444B9">
        <w:rPr>
          <w:rFonts w:ascii="Arial" w:eastAsia="Arial" w:hAnsi="Arial" w:cs="Arial"/>
          <w:color w:val="auto"/>
          <w:sz w:val="24"/>
          <w:szCs w:val="24"/>
          <w:lang w:val="en-GB"/>
        </w:rPr>
        <w:t xml:space="preserve">, Porter’s Five Forces are valuable in projecting new threat of a new market. </w:t>
      </w:r>
      <w:r w:rsidRPr="00F444B9">
        <w:rPr>
          <w:rFonts w:ascii="Arial" w:eastAsia="Arial" w:hAnsi="Arial" w:cs="Arial"/>
          <w:color w:val="auto"/>
          <w:sz w:val="24"/>
          <w:szCs w:val="24"/>
          <w:lang w:val="en-GB"/>
        </w:rPr>
        <w:t xml:space="preserve">Furthermore, a popular concept created by Japanese resident Kenichi Ohmae </w:t>
      </w:r>
      <w:r w:rsidRPr="00F444B9">
        <w:rPr>
          <w:rFonts w:ascii="Arial" w:eastAsia="Arial" w:hAnsi="Arial" w:cs="Arial"/>
          <w:color w:val="auto"/>
          <w:sz w:val="24"/>
          <w:szCs w:val="24"/>
          <w:lang w:val="en-GB"/>
        </w:rPr>
        <w:t>permits</w:t>
      </w:r>
      <w:r w:rsidRPr="00F444B9">
        <w:rPr>
          <w:rFonts w:ascii="Arial" w:eastAsia="Arial" w:hAnsi="Arial" w:cs="Arial"/>
          <w:color w:val="auto"/>
          <w:sz w:val="24"/>
          <w:szCs w:val="24"/>
          <w:lang w:val="en-GB"/>
        </w:rPr>
        <w:t xml:space="preserve"> assistance in achieving success in marketing (</w:t>
      </w:r>
      <w:proofErr w:type="spellStart"/>
      <w:r w:rsidRPr="00F444B9">
        <w:rPr>
          <w:rFonts w:ascii="Arial" w:eastAsia="Arial" w:hAnsi="Arial" w:cs="Arial"/>
          <w:color w:val="auto"/>
          <w:sz w:val="24"/>
          <w:szCs w:val="24"/>
          <w:lang w:val="en-GB"/>
        </w:rPr>
        <w:t>Dudovskiy</w:t>
      </w:r>
      <w:proofErr w:type="spellEnd"/>
      <w:r w:rsidRPr="00F444B9">
        <w:rPr>
          <w:rFonts w:ascii="Arial" w:eastAsia="Arial" w:hAnsi="Arial" w:cs="Arial"/>
          <w:color w:val="auto"/>
          <w:sz w:val="24"/>
          <w:szCs w:val="24"/>
          <w:lang w:val="en-GB"/>
        </w:rPr>
        <w:t xml:space="preserve">, 2013). This concept is known as the Three Strategic C’s or ‘the 3 C’s of marketing, a strategic marketing concept’. Made up of the customer, the corporation and the competitors, the three C’s fully depend on one another in a strategic triangle, affecting other variables if any changes occur to another (Farooq, 2018).  Corporate, business and operational are familiar forms of strategy, articulated into three levels (Amin, 2016). All three levels are fully operational strategies within a multi-business scenario, whereas in a single business, the corporate and business level responsibilities band together undertaken by a single group. For example, the three strategic levels would interplay in a multi-business by firstly having the corporate level define the businesses areas in which the firm will operate. Secondly, the competitive position of a strategic business unit would be defined by the business level strategy, following on to short term functional objectives being arranged through the functional strategy level. </w:t>
      </w:r>
      <w:r w:rsidRPr="00F444B9">
        <w:rPr>
          <w:rFonts w:ascii="Arial" w:eastAsia="Arial" w:hAnsi="Arial" w:cs="Arial"/>
          <w:color w:val="auto"/>
          <w:sz w:val="24"/>
          <w:szCs w:val="24"/>
          <w:lang w:val="en-GB"/>
        </w:rPr>
        <w:t xml:space="preserve">An example of a </w:t>
      </w:r>
      <w:r w:rsidRPr="00F444B9">
        <w:rPr>
          <w:rFonts w:ascii="Arial" w:eastAsia="Arial" w:hAnsi="Arial" w:cs="Arial"/>
          <w:color w:val="auto"/>
          <w:sz w:val="24"/>
          <w:szCs w:val="24"/>
          <w:lang w:val="en-GB"/>
        </w:rPr>
        <w:lastRenderedPageBreak/>
        <w:t xml:space="preserve">public sector adopting the Three Strategic C’s theory is the Fire and Rescue Service. The organisation must fully depend one another in every part to protect the community, the landscape and the staff themselves due to settings frequently being dangerous and life threatening. </w:t>
      </w:r>
    </w:p>
    <w:p w:rsidR="001F36FF" w:rsidRPr="00F444B9" w:rsidRDefault="001F36FF" w:rsidP="00F444B9">
      <w:pPr>
        <w:spacing w:after="160" w:line="360" w:lineRule="auto"/>
        <w:rPr>
          <w:rFonts w:ascii="Arial" w:eastAsia="Arial" w:hAnsi="Arial" w:cs="Arial"/>
          <w:color w:val="auto"/>
          <w:sz w:val="24"/>
          <w:szCs w:val="24"/>
        </w:rPr>
      </w:pPr>
      <w:r w:rsidRPr="00F444B9">
        <w:rPr>
          <w:rFonts w:ascii="Arial" w:eastAsiaTheme="minorEastAsia" w:hAnsi="Arial" w:cs="Arial"/>
          <w:color w:val="auto"/>
          <w:sz w:val="24"/>
          <w:szCs w:val="24"/>
          <w:lang w:val="en-GB"/>
        </w:rPr>
        <w:t xml:space="preserve">The South Wales fire and rescue service is one of the largest service areas in the UK, made up of rural, urban and coastal areas. In today’s day and age, the Fire and Rescue Service entails duties from water rescue, environmental protection, road traffic collision and home fire safety checks. This may seem beyond what was expected 30 years ago when duties purely consisted of putting out fires (South Wales Fire and Rescue Service, 2018, p.4).  A 2017 through 2022 strategic plan set out by Whitby Fire and Emergency Services explains its 5-year development plan to combat efforts and decisions of its personnel. This strategic plan provides an insight to what the fire and emergency service wish to achieve, composed in building blocks each forming part of the overall structure of the plan (Whitby Fire and Emergency Service, 2017, p.2). Through these metaphorical building blocks, two strategic priorities come under the fourth ‘block’. The number one priority being pro-active, and the second being responsive. Here it is explained, the number one priority that all its action plans must feed in to is investing in pro-active efforts and maximising the use of Whitby's Fire and Emergency Services resources. Although, these priorities are thought to only be short term. </w:t>
      </w:r>
      <w:r w:rsidRPr="00F444B9">
        <w:rPr>
          <w:rFonts w:ascii="Arial" w:eastAsia="Arial" w:hAnsi="Arial" w:cs="Arial"/>
          <w:color w:val="auto"/>
          <w:sz w:val="24"/>
          <w:szCs w:val="24"/>
        </w:rPr>
        <w:t xml:space="preserve">Additionally, Wildland Fire (2016) claim a ‘one size fits all’ approach simply does not exist in this territory of work. In agreement, IMG (2017) says a one size fits all system does not work in leadership or strategy, purely because different situations and environments require different styles or strategic leading. Moreover, Wildland Fire explain the strategic review and plans to help address the challenges faced over recent years with wildfires. </w:t>
      </w:r>
    </w:p>
    <w:p w:rsidR="00F444B9" w:rsidRPr="00F444B9" w:rsidRDefault="00F444B9" w:rsidP="00F444B9">
      <w:pPr>
        <w:spacing w:line="360" w:lineRule="auto"/>
        <w:rPr>
          <w:rFonts w:ascii="Arial" w:hAnsi="Arial" w:cs="Arial"/>
          <w:color w:val="auto"/>
          <w:sz w:val="24"/>
          <w:szCs w:val="24"/>
        </w:rPr>
      </w:pPr>
      <w:r w:rsidRPr="00F444B9">
        <w:rPr>
          <w:rFonts w:ascii="Arial" w:hAnsi="Arial" w:cs="Arial"/>
          <w:color w:val="auto"/>
          <w:sz w:val="24"/>
          <w:szCs w:val="24"/>
        </w:rPr>
        <w:t>Moreover, t</w:t>
      </w:r>
      <w:r w:rsidRPr="00F444B9">
        <w:rPr>
          <w:rFonts w:ascii="Arial" w:hAnsi="Arial" w:cs="Arial"/>
          <w:color w:val="auto"/>
          <w:sz w:val="24"/>
          <w:szCs w:val="24"/>
        </w:rPr>
        <w:t xml:space="preserve">he council is another organization which must provide strategic plans on how they aim to implement the work they have projected to do so. New council strategies have been put in place through a public consultation to help achieve a ‘greener’ Swansea. Swansea Council’s strategy sets out innovation to make Swansea much greener and adaptable to climate change, people and wildlife (Swansea Council, 2019). In an attempt to achieve this, Swansea Council have developed the arena project as part of Swansea Central Phase One Scheme, creating a 3,500-capacity digital arena with a coastal parkland allowing 170 new </w:t>
      </w:r>
      <w:r w:rsidRPr="00F444B9">
        <w:rPr>
          <w:rFonts w:ascii="Arial" w:hAnsi="Arial" w:cs="Arial"/>
          <w:color w:val="auto"/>
          <w:sz w:val="24"/>
          <w:szCs w:val="24"/>
        </w:rPr>
        <w:lastRenderedPageBreak/>
        <w:t xml:space="preserve">trees to be planted. In addition, a part of the Kingsway Scheme is the proceeding of new road surfaces in Swansea’s city center which will help the environment by creating fewer hard surfaces and increasing resilience to climate change. The importance of emergency services still having access to a quick and easy route whilst these plans are in progress have been explained. The council have reassured this has been prepared in advance and will contact city center residents before the work starts, however have advised others to plan ahead also. </w:t>
      </w:r>
      <w:r w:rsidRPr="00F444B9">
        <w:rPr>
          <w:rFonts w:ascii="Arial" w:hAnsi="Arial" w:cs="Arial"/>
          <w:color w:val="auto"/>
          <w:sz w:val="24"/>
          <w:szCs w:val="24"/>
        </w:rPr>
        <w:t xml:space="preserve">In more current news, </w:t>
      </w:r>
      <w:r w:rsidRPr="00F444B9">
        <w:rPr>
          <w:rFonts w:ascii="Arial" w:hAnsi="Arial" w:cs="Arial"/>
          <w:color w:val="auto"/>
          <w:sz w:val="24"/>
          <w:szCs w:val="24"/>
        </w:rPr>
        <w:t xml:space="preserve">A potential epidemic has recently risen across the globe with many countries struggling to control the outbreak and death toll of the Coronavirus (COVID-19). NHS England and Wales and public health boards have declared preparation has been put in place ready for what may approach. The Health Protection (Coronavirus) Regulations 2020 have been put in place to reduce the risk of the virus passing through further human transference by placing any person in isolation who public health professionals may possess the virus (GOV.UK, 2020). This new regulation allows people to be kept detained in isolation until they are deemed novel coronavirus free. </w:t>
      </w:r>
      <w:r w:rsidRPr="00F444B9">
        <w:rPr>
          <w:rFonts w:ascii="Arial" w:hAnsi="Arial" w:cs="Arial"/>
          <w:color w:val="auto"/>
          <w:sz w:val="24"/>
          <w:szCs w:val="24"/>
        </w:rPr>
        <w:t>Both are examples of effective planning and preparation, ultimately an important characteristic of strategic management.</w:t>
      </w:r>
    </w:p>
    <w:p w:rsidR="00F444B9" w:rsidRPr="00F444B9" w:rsidRDefault="001F36FF" w:rsidP="00F444B9">
      <w:pPr>
        <w:spacing w:after="160" w:line="360" w:lineRule="auto"/>
        <w:rPr>
          <w:rFonts w:ascii="Arial" w:eastAsiaTheme="minorEastAsia" w:hAnsi="Arial" w:cs="Arial"/>
          <w:color w:val="auto"/>
          <w:sz w:val="24"/>
          <w:szCs w:val="24"/>
          <w:lang w:val="en-GB"/>
        </w:rPr>
      </w:pPr>
      <w:r w:rsidRPr="00F444B9">
        <w:rPr>
          <w:rFonts w:ascii="Arial" w:eastAsia="Times New Roman" w:hAnsi="Arial" w:cs="Arial"/>
          <w:color w:val="auto"/>
          <w:sz w:val="24"/>
          <w:szCs w:val="24"/>
        </w:rPr>
        <w:t>One of the first scholarly academic researchers, Barbara Kellerman, became fascinated by dominance and control at a youthful age, going on to become a productive supporter to that literature, a subject she felt had a shortage of publications (Clayton, 2015). Furthermore, Clayton says f</w:t>
      </w:r>
      <w:r w:rsidRPr="00F444B9">
        <w:rPr>
          <w:rFonts w:ascii="Arial" w:hAnsi="Arial" w:cs="Arial"/>
          <w:color w:val="auto"/>
          <w:sz w:val="24"/>
          <w:szCs w:val="24"/>
        </w:rPr>
        <w:t xml:space="preserve">rom the 1970s to the present day, the study of leadership has enlarged. Kellerman describes leadership as a three-equal sided ‘equilateral’ triangle, formed of the leader, the followers and the context. This context represents all other partners, the culture, the environment and prepare assets and limitations the pioneer and followers must associate with. Vitally, Kellerman claims the effect of changes in innovation and shifts in world legislative issues are causing thoughts of authority to advance continuously. Kellerman argues that “context changes”, therefore leadership and followership must essentially follow pursuit and alter as well. In relation, the Civil Service may be understood as an example of a service previously failing to adapt with time and new circumstances. GOV.UK (2015) revealed a statement of intent emphasizing a focus towards better leadership in the Civil Service. They understood the impulsion for change come directly from civil servants themselves as a result of feeling frustrated </w:t>
      </w:r>
      <w:r w:rsidRPr="00F444B9">
        <w:rPr>
          <w:rFonts w:ascii="Arial" w:hAnsi="Arial" w:cs="Arial"/>
          <w:color w:val="auto"/>
          <w:sz w:val="24"/>
          <w:szCs w:val="24"/>
        </w:rPr>
        <w:lastRenderedPageBreak/>
        <w:t>with the outdated structures. Additionally, GOV.UK said these outdated and unbended processes and technologies were ultimately restricting them from doing the best for their country.</w:t>
      </w:r>
      <w:r w:rsidR="00F444B9" w:rsidRPr="00F444B9">
        <w:rPr>
          <w:rFonts w:ascii="Arial" w:eastAsiaTheme="minorEastAsia" w:hAnsi="Arial" w:cs="Arial"/>
          <w:color w:val="auto"/>
          <w:sz w:val="24"/>
          <w:szCs w:val="24"/>
          <w:lang w:val="en-GB"/>
        </w:rPr>
        <w:t xml:space="preserve"> </w:t>
      </w:r>
    </w:p>
    <w:p w:rsidR="00F444B9" w:rsidRPr="00F444B9" w:rsidRDefault="00F444B9" w:rsidP="00F444B9">
      <w:pPr>
        <w:spacing w:after="160" w:line="360" w:lineRule="auto"/>
        <w:rPr>
          <w:rFonts w:ascii="Arial" w:eastAsia="Arial" w:hAnsi="Arial" w:cs="Arial"/>
          <w:color w:val="auto"/>
          <w:sz w:val="24"/>
          <w:szCs w:val="24"/>
          <w:lang w:val="en-GB"/>
        </w:rPr>
      </w:pPr>
      <w:r w:rsidRPr="00F444B9">
        <w:rPr>
          <w:rFonts w:ascii="Arial" w:eastAsia="Arial" w:hAnsi="Arial" w:cs="Arial"/>
          <w:color w:val="auto"/>
          <w:sz w:val="24"/>
          <w:szCs w:val="24"/>
          <w:lang w:val="en-GB"/>
        </w:rPr>
        <w:t>After being severely attacked in the 1980’s for no longer being relevant or appropriately effective, the Public Sector Agriculture Extension continues to be in transformation. The importance of public sectors initiation is shown throughout this report and states for the extensions to work for the public good, it can only be ensured via the government. “Only the public sector can effectively and efficiently carry out certain functions and indeed, only national governments can assume the responsibilities that affect the state as a whole” (Rivera and Qamar, 2003). This can be supported by PESTEL analysis, which refers to the environment the business is operating in and potential effects the business may be implicating. The environment also influences your business directly or indirectly. Similarly, a related analysis named SWOT is based on the product or service. SWOT’s acronym contains strengths, weaknesses, opportunities and threats (PESTLE Analysis, 2011). In addition, a letter sent in 2019 to councillors from a police commissioner supports the PESTLE theory, how businesses and services may affect surrounding environments. The letter includes a detailed oversight on the great performance South Wales Police have displayed responding to crime, resulting the 2019-2023 Police and Crime Plan being given the go ahead. The Police and Crime panel for South Wales enabling this plan has meant an increase in the council tax precept of £2 a month for someone living in a Band D property. Further into the letter, the UK government is described to have shifted the freight of police funding onto council taxpayers, which they explain as essential in providing effective policing (</w:t>
      </w:r>
      <w:r w:rsidRPr="00F444B9">
        <w:rPr>
          <w:rFonts w:ascii="Arial" w:eastAsia="Arial" w:hAnsi="Arial" w:cs="Arial"/>
          <w:color w:val="auto"/>
          <w:sz w:val="24"/>
          <w:szCs w:val="24"/>
        </w:rPr>
        <w:t>Police and Crime Commissioner, 2019)</w:t>
      </w:r>
      <w:r w:rsidRPr="00F444B9">
        <w:rPr>
          <w:rFonts w:ascii="Arial" w:eastAsia="Arial" w:hAnsi="Arial" w:cs="Arial"/>
          <w:color w:val="auto"/>
          <w:sz w:val="24"/>
          <w:szCs w:val="24"/>
          <w:lang w:val="en-GB"/>
        </w:rPr>
        <w:t xml:space="preserve">.  </w:t>
      </w:r>
    </w:p>
    <w:p w:rsidR="00F444B9" w:rsidRPr="00F444B9" w:rsidRDefault="00F444B9" w:rsidP="00F444B9">
      <w:pPr>
        <w:spacing w:line="360" w:lineRule="auto"/>
        <w:rPr>
          <w:rFonts w:ascii="Arial" w:hAnsi="Arial" w:cs="Arial"/>
          <w:color w:val="auto"/>
          <w:sz w:val="24"/>
          <w:szCs w:val="24"/>
        </w:rPr>
      </w:pPr>
      <w:r w:rsidRPr="00F444B9">
        <w:rPr>
          <w:rFonts w:ascii="Arial" w:hAnsi="Arial" w:cs="Arial"/>
          <w:color w:val="auto"/>
          <w:sz w:val="24"/>
          <w:szCs w:val="24"/>
        </w:rPr>
        <w:t xml:space="preserve">Mary Parker Follett (1868-1933) was a visionary within the field of human relations, majority rule organization, and administration. Nowadays, Mary Parker Follett is superior known for her spearheading work on administration, in spite of the fact that her commitment was before long overlooked after her passing in 1933, particularly within the United States (Smith, 2002). Follett recommended that organizations work on the rule of control "with" and not control "over”. She recognized the all-encompassing nature of community and progressed the thought of corresponding connections in understanding the energetic viewpoints of the person in relationship to others. Follett pushed the guideline of integration, </w:t>
      </w:r>
      <w:r w:rsidRPr="00F444B9">
        <w:rPr>
          <w:rFonts w:ascii="Arial" w:hAnsi="Arial" w:cs="Arial"/>
          <w:color w:val="auto"/>
          <w:sz w:val="24"/>
          <w:szCs w:val="24"/>
        </w:rPr>
        <w:lastRenderedPageBreak/>
        <w:t xml:space="preserve">namely "control sharing". Her thoughts on transaction, control, and representative cooperation were powerful within the improvement of organizational ponders, she was considered a pioneer of community centers. Moreover, one of the key aspects of Mary Parker Follett’s approach was the ‘circular’ hypothesis of control she at first developed, this view of power involved managers, workers, and other stakeholders influencing each other. </w:t>
      </w:r>
      <w:r w:rsidRPr="00F444B9">
        <w:rPr>
          <w:rFonts w:ascii="Arial" w:eastAsia="Times New Roman" w:hAnsi="Arial" w:cs="Arial"/>
          <w:color w:val="auto"/>
          <w:sz w:val="24"/>
          <w:szCs w:val="24"/>
          <w:shd w:val="clear" w:color="auto" w:fill="FFFFFF"/>
        </w:rPr>
        <w:t>This view of power involved managers, workers, and other stakeholders influencing each other.</w:t>
      </w:r>
    </w:p>
    <w:p w:rsidR="00F444B9" w:rsidRPr="00F444B9" w:rsidRDefault="00F444B9" w:rsidP="00F444B9">
      <w:pPr>
        <w:spacing w:line="360" w:lineRule="auto"/>
        <w:rPr>
          <w:rFonts w:ascii="Arial" w:hAnsi="Arial" w:cs="Arial"/>
          <w:color w:val="auto"/>
          <w:sz w:val="24"/>
          <w:szCs w:val="24"/>
        </w:rPr>
      </w:pPr>
      <w:r w:rsidRPr="00F444B9">
        <w:rPr>
          <w:rFonts w:ascii="Arial" w:hAnsi="Arial" w:cs="Arial"/>
          <w:color w:val="auto"/>
          <w:sz w:val="24"/>
          <w:szCs w:val="24"/>
        </w:rPr>
        <w:t>In comparison, there are similarities amongst both Follett and Fredrick Taylor’s theories, but dominantly more differences. Taylor the logical administration theorist, emphasizes the maximization of workers’ success whereas Follett, the human relations administration scholar, centers on improvement of human assets. “</w:t>
      </w:r>
      <w:r w:rsidRPr="00F444B9">
        <w:rPr>
          <w:rFonts w:ascii="Arial" w:eastAsia="Times New Roman" w:hAnsi="Arial" w:cs="Arial"/>
          <w:color w:val="auto"/>
          <w:spacing w:val="-2"/>
          <w:sz w:val="24"/>
          <w:szCs w:val="24"/>
          <w:shd w:val="clear" w:color="auto" w:fill="FFFFFF"/>
        </w:rPr>
        <w:t xml:space="preserve">Follett described Taylor’s idea by using the term alleged inhumanity”. She empowered workers to out claim their thoughts, encouraging rather than controlling them. She stressed sense of assets of workers by fulfilling their higher needs. What Taylor suggested was only raise the salary of workers. </w:t>
      </w:r>
      <w:r w:rsidRPr="00F444B9">
        <w:rPr>
          <w:rFonts w:ascii="Arial" w:hAnsi="Arial" w:cs="Arial"/>
          <w:color w:val="auto"/>
          <w:sz w:val="24"/>
          <w:szCs w:val="24"/>
        </w:rPr>
        <w:t xml:space="preserve">Essentially, one emphasizes science, laborers being a portion of machine, another one concerns with human conduct and human behavior (Bartleby, 2011). According to </w:t>
      </w:r>
      <w:proofErr w:type="spellStart"/>
      <w:r w:rsidRPr="00F444B9">
        <w:rPr>
          <w:rFonts w:ascii="Arial" w:hAnsi="Arial" w:cs="Arial"/>
          <w:color w:val="auto"/>
          <w:sz w:val="24"/>
          <w:szCs w:val="24"/>
        </w:rPr>
        <w:t>Caramela</w:t>
      </w:r>
      <w:proofErr w:type="spellEnd"/>
      <w:r w:rsidRPr="00F444B9">
        <w:rPr>
          <w:rFonts w:ascii="Arial" w:hAnsi="Arial" w:cs="Arial"/>
          <w:color w:val="auto"/>
          <w:sz w:val="24"/>
          <w:szCs w:val="24"/>
        </w:rPr>
        <w:t xml:space="preserve"> (2018), Frederick Taylor's scientific management theory, emphasizes proficiency, much like that of Max Weber. Employers must be remunerating its employees for increased productivity instead of reproving workers for each minor botch. In any case, efficiency is still claimed to be an important result of this practice and depending on the industry, the hypothesis may well be an incredibly beneficial expansion to businesses nowadays. Requiring employers to break down assignments into subtasks, delegate responsibilities and train workers, monitor performances and allocate work between managers and employees are four principles of Frederick Taylor’s management theory. </w:t>
      </w:r>
    </w:p>
    <w:p w:rsidR="00F444B9" w:rsidRPr="00F444B9" w:rsidRDefault="00F444B9" w:rsidP="00F444B9">
      <w:pPr>
        <w:spacing w:line="360" w:lineRule="auto"/>
        <w:rPr>
          <w:rFonts w:ascii="Arial" w:hAnsi="Arial" w:cs="Arial"/>
          <w:color w:val="auto"/>
          <w:sz w:val="24"/>
          <w:szCs w:val="24"/>
        </w:rPr>
      </w:pPr>
      <w:r w:rsidRPr="00F444B9">
        <w:rPr>
          <w:rFonts w:ascii="Arial" w:hAnsi="Arial" w:cs="Arial"/>
          <w:color w:val="auto"/>
          <w:sz w:val="24"/>
          <w:szCs w:val="24"/>
        </w:rPr>
        <w:t xml:space="preserve">In relation to FW Taylor’s four principle, ‘allocate work between managers and employees’, Taylor was thought to believe in a comparative hierarchy of three levels, with the foremost effective specialists, the most powerful workers, at the very top. Each of the three levels were granted exact duties and responsibilities and point by point enlightenment particularly to their role, respectfully doing only what is assigned to them. Additionally, amongst Taylor’s four core principles laid an emphasis for communication. Embedded in the principles stored an important for communication </w:t>
      </w:r>
      <w:r w:rsidRPr="00F444B9">
        <w:rPr>
          <w:rFonts w:ascii="Arial" w:hAnsi="Arial" w:cs="Arial"/>
          <w:color w:val="auto"/>
          <w:sz w:val="24"/>
          <w:szCs w:val="24"/>
        </w:rPr>
        <w:lastRenderedPageBreak/>
        <w:t>and its ability to inflict harm on others if good communication is not played in a critical circumstance. In 2007, the tragic death of 17-month-old Peter Connelly, namely ‘Baby P’, could be seen to fail the following of this theory or any other correct structure. Williams (2010) says police officers left the duty to investigate a non-accidental injury to the social workers instead of dealing with it efficiently themselves. Poor communication amongst every service and incapable proceedings led to the tragic failure of protecting ‘Baby P’. In disagreement to FW Taylor’s theory, people may have felt discipline to be appropriate in this circumstance as oppose to ignoring failures and encouraging what was done correctly in order to ‘increase productivity’. Majority of staff who played a role are reported to have been ‘completely inadequate’.</w:t>
      </w:r>
    </w:p>
    <w:p w:rsidR="00F444B9" w:rsidRPr="00F444B9" w:rsidRDefault="00F444B9" w:rsidP="00F444B9">
      <w:pPr>
        <w:spacing w:line="360" w:lineRule="auto"/>
        <w:rPr>
          <w:rFonts w:ascii="Arial" w:eastAsia="Arial" w:hAnsi="Arial" w:cs="Arial"/>
          <w:color w:val="auto"/>
          <w:sz w:val="24"/>
          <w:szCs w:val="24"/>
        </w:rPr>
      </w:pPr>
      <w:r w:rsidRPr="00F444B9">
        <w:rPr>
          <w:rFonts w:ascii="Arial" w:hAnsi="Arial" w:cs="Arial"/>
          <w:color w:val="auto"/>
          <w:sz w:val="24"/>
          <w:szCs w:val="24"/>
        </w:rPr>
        <w:t xml:space="preserve">Additionally, </w:t>
      </w:r>
      <w:r w:rsidRPr="00F444B9">
        <w:rPr>
          <w:rFonts w:ascii="Arial" w:eastAsia="Arial" w:hAnsi="Arial" w:cs="Arial"/>
          <w:color w:val="auto"/>
          <w:sz w:val="24"/>
          <w:szCs w:val="24"/>
        </w:rPr>
        <w:t xml:space="preserve">A 2017 to 2021 police and crime reduction plan created by South Wales Police and Crime Commissioner, describes its plan to reduce and prevent crime and anti-social behavior as well as providing detail to why this is a priority and how they intend to achieve it. Reducing crime is important in order to protect the safety and wellbeing of the communities, especially with anti-social behavior proven to have a significant impact of people's lives. It’s a priority for ensuring people, especially the vulnerable, feel confident and safe in their homes, whilst attempting to tackle and prevent the underlying issues of crime. Details are provided explaining how the service aim to this this. The service </w:t>
      </w:r>
      <w:r w:rsidRPr="00F444B9">
        <w:rPr>
          <w:rFonts w:ascii="Arial" w:eastAsia="Arial" w:hAnsi="Arial" w:cs="Arial"/>
          <w:color w:val="auto"/>
          <w:sz w:val="24"/>
          <w:szCs w:val="24"/>
        </w:rPr>
        <w:t>aims</w:t>
      </w:r>
      <w:r w:rsidRPr="00F444B9">
        <w:rPr>
          <w:rFonts w:ascii="Arial" w:eastAsia="Arial" w:hAnsi="Arial" w:cs="Arial"/>
          <w:color w:val="auto"/>
          <w:sz w:val="24"/>
          <w:szCs w:val="24"/>
        </w:rPr>
        <w:t xml:space="preserve"> to work with young people to expand our South Wales Police Youth Volunteers scheme, aim to continue develop initiatives such as our Swansea Help Point which helps reduce pressure from the night-time economy on public services and lastly, encourage communities to take an active role in local </w:t>
      </w:r>
      <w:r w:rsidRPr="00F444B9">
        <w:rPr>
          <w:rFonts w:ascii="Arial" w:eastAsia="Arial" w:hAnsi="Arial" w:cs="Arial"/>
          <w:color w:val="auto"/>
          <w:sz w:val="24"/>
          <w:szCs w:val="24"/>
        </w:rPr>
        <w:t>problem-solving</w:t>
      </w:r>
      <w:r w:rsidRPr="00F444B9">
        <w:rPr>
          <w:rFonts w:ascii="Arial" w:eastAsia="Arial" w:hAnsi="Arial" w:cs="Arial"/>
          <w:color w:val="auto"/>
          <w:sz w:val="24"/>
          <w:szCs w:val="24"/>
        </w:rPr>
        <w:t xml:space="preserve"> issues through such initiatives as Neighborhood Watch (Police and Crime Commissioner, 2017). </w:t>
      </w:r>
    </w:p>
    <w:p w:rsidR="00F444B9" w:rsidRPr="00F444B9" w:rsidRDefault="00F444B9" w:rsidP="00F444B9">
      <w:pPr>
        <w:pStyle w:val="NormalWeb"/>
        <w:spacing w:after="388" w:line="360" w:lineRule="auto"/>
        <w:rPr>
          <w:rFonts w:ascii="Arial" w:hAnsi="Arial" w:cs="Arial"/>
          <w:color w:val="auto"/>
        </w:rPr>
      </w:pPr>
      <w:r w:rsidRPr="00F444B9">
        <w:rPr>
          <w:rFonts w:ascii="Arial" w:hAnsi="Arial" w:cs="Arial"/>
          <w:color w:val="auto"/>
        </w:rPr>
        <w:t xml:space="preserve">To conclude, strategic management can be understood an important field from the very first formation of the </w:t>
      </w:r>
      <w:r w:rsidRPr="00F444B9">
        <w:rPr>
          <w:rFonts w:ascii="Arial" w:hAnsi="Arial" w:cs="Arial"/>
          <w:color w:val="auto"/>
        </w:rPr>
        <w:t>term</w:t>
      </w:r>
      <w:r w:rsidRPr="00F444B9">
        <w:rPr>
          <w:rFonts w:ascii="Arial" w:hAnsi="Arial" w:cs="Arial"/>
          <w:color w:val="auto"/>
        </w:rPr>
        <w:t>. Through generations, the field of study has been portrayed by numerous theorists and come into practice in various job sectors.</w:t>
      </w:r>
    </w:p>
    <w:p w:rsidR="00F444B9" w:rsidRPr="00F444B9" w:rsidRDefault="00F444B9" w:rsidP="00F444B9">
      <w:pPr>
        <w:pStyle w:val="NormalWeb"/>
        <w:spacing w:after="388" w:line="360" w:lineRule="auto"/>
        <w:rPr>
          <w:rFonts w:ascii="Arial" w:hAnsi="Arial" w:cs="Arial"/>
          <w:b/>
          <w:color w:val="auto"/>
          <w:sz w:val="28"/>
        </w:rPr>
      </w:pPr>
      <w:r w:rsidRPr="00F444B9">
        <w:rPr>
          <w:rFonts w:ascii="Arial" w:hAnsi="Arial" w:cs="Arial"/>
          <w:b/>
          <w:color w:val="auto"/>
          <w:sz w:val="28"/>
        </w:rPr>
        <w:t xml:space="preserve">References </w:t>
      </w:r>
    </w:p>
    <w:p w:rsidR="00F444B9" w:rsidRPr="00F444B9" w:rsidRDefault="00F444B9" w:rsidP="00F444B9">
      <w:pPr>
        <w:spacing w:line="360" w:lineRule="auto"/>
        <w:rPr>
          <w:rStyle w:val="eop"/>
          <w:rFonts w:ascii="Arial" w:hAnsi="Arial" w:cs="Arial"/>
          <w:color w:val="auto"/>
          <w:sz w:val="24"/>
          <w:szCs w:val="24"/>
          <w:shd w:val="clear" w:color="auto" w:fill="FFFFFF"/>
        </w:rPr>
      </w:pPr>
    </w:p>
    <w:p w:rsidR="00F444B9" w:rsidRPr="00F444B9" w:rsidRDefault="00F444B9" w:rsidP="00F444B9">
      <w:pPr>
        <w:spacing w:line="360" w:lineRule="auto"/>
        <w:rPr>
          <w:rFonts w:ascii="Arial" w:hAnsi="Arial" w:cs="Arial"/>
          <w:color w:val="auto"/>
          <w:sz w:val="24"/>
          <w:szCs w:val="24"/>
        </w:rPr>
      </w:pPr>
      <w:r w:rsidRPr="00F444B9">
        <w:rPr>
          <w:rStyle w:val="normaltextrun"/>
          <w:rFonts w:ascii="Arial" w:hAnsi="Arial" w:cs="Arial"/>
          <w:color w:val="auto"/>
          <w:sz w:val="24"/>
          <w:szCs w:val="24"/>
          <w:shd w:val="clear" w:color="auto" w:fill="FFFFFF"/>
        </w:rPr>
        <w:lastRenderedPageBreak/>
        <w:t>Amin, H. (2016) </w:t>
      </w:r>
      <w:r w:rsidRPr="00F444B9">
        <w:rPr>
          <w:rStyle w:val="normaltextrun"/>
          <w:rFonts w:ascii="Arial" w:hAnsi="Arial" w:cs="Arial"/>
          <w:i/>
          <w:color w:val="auto"/>
          <w:sz w:val="24"/>
          <w:szCs w:val="24"/>
          <w:shd w:val="clear" w:color="auto" w:fill="FFFFFF"/>
        </w:rPr>
        <w:t>The three levels of strategy.</w:t>
      </w:r>
      <w:r w:rsidRPr="00F444B9">
        <w:rPr>
          <w:rStyle w:val="normaltextrun"/>
          <w:rFonts w:ascii="Arial" w:hAnsi="Arial" w:cs="Arial"/>
          <w:color w:val="auto"/>
          <w:sz w:val="24"/>
          <w:szCs w:val="24"/>
          <w:shd w:val="clear" w:color="auto" w:fill="FFFFFF"/>
        </w:rPr>
        <w:t xml:space="preserve"> [online] Available at: </w:t>
      </w:r>
      <w:hyperlink r:id="rId7" w:history="1">
        <w:r w:rsidRPr="00F444B9">
          <w:rPr>
            <w:rStyle w:val="Hyperlink"/>
            <w:rFonts w:ascii="Arial" w:hAnsi="Arial" w:cs="Arial"/>
            <w:color w:val="auto"/>
            <w:sz w:val="24"/>
            <w:szCs w:val="24"/>
            <w:shd w:val="clear" w:color="auto" w:fill="FFFFFF"/>
          </w:rPr>
          <w:t>https://seprianhidayatamin.wordpress.com/2016/04/23/7-the-three-levels-of-strategy/</w:t>
        </w:r>
      </w:hyperlink>
      <w:r w:rsidRPr="00F444B9">
        <w:rPr>
          <w:rStyle w:val="normaltextrun"/>
          <w:rFonts w:ascii="Arial" w:hAnsi="Arial" w:cs="Arial"/>
          <w:color w:val="auto"/>
          <w:sz w:val="24"/>
          <w:szCs w:val="24"/>
          <w:shd w:val="clear" w:color="auto" w:fill="FFFFFF"/>
        </w:rPr>
        <w:t> [Accessed on 26</w:t>
      </w:r>
      <w:r w:rsidRPr="00F444B9">
        <w:rPr>
          <w:rStyle w:val="normaltextrun"/>
          <w:rFonts w:ascii="Arial" w:hAnsi="Arial" w:cs="Arial"/>
          <w:color w:val="auto"/>
          <w:sz w:val="24"/>
          <w:szCs w:val="24"/>
          <w:shd w:val="clear" w:color="auto" w:fill="FFFFFF"/>
          <w:vertAlign w:val="superscript"/>
        </w:rPr>
        <w:t>th</w:t>
      </w:r>
      <w:r w:rsidRPr="00F444B9">
        <w:rPr>
          <w:rStyle w:val="normaltextrun"/>
          <w:rFonts w:ascii="Arial" w:hAnsi="Arial" w:cs="Arial"/>
          <w:color w:val="auto"/>
          <w:sz w:val="24"/>
          <w:szCs w:val="24"/>
          <w:shd w:val="clear" w:color="auto" w:fill="FFFFFF"/>
        </w:rPr>
        <w:t> Feb 2020] </w:t>
      </w:r>
      <w:r w:rsidRPr="00F444B9">
        <w:rPr>
          <w:rStyle w:val="eop"/>
          <w:rFonts w:ascii="Arial" w:hAnsi="Arial" w:cs="Arial"/>
          <w:color w:val="auto"/>
          <w:sz w:val="24"/>
          <w:szCs w:val="24"/>
          <w:shd w:val="clear" w:color="auto" w:fill="FFFFFF"/>
        </w:rPr>
        <w:t> </w:t>
      </w:r>
      <w:r w:rsidRPr="00F444B9">
        <w:rPr>
          <w:rStyle w:val="normaltextrun"/>
          <w:rFonts w:ascii="Arial" w:hAnsi="Arial" w:cs="Arial"/>
          <w:color w:val="auto"/>
          <w:sz w:val="24"/>
          <w:szCs w:val="24"/>
          <w:shd w:val="clear" w:color="auto" w:fill="FFFFFF"/>
        </w:rPr>
        <w:t> </w:t>
      </w:r>
      <w:r w:rsidRPr="00F444B9">
        <w:rPr>
          <w:rStyle w:val="eop"/>
          <w:rFonts w:ascii="Arial" w:hAnsi="Arial" w:cs="Arial"/>
          <w:color w:val="auto"/>
          <w:sz w:val="24"/>
          <w:szCs w:val="24"/>
          <w:shd w:val="clear" w:color="auto" w:fill="FFFFFF"/>
        </w:rPr>
        <w:t> </w:t>
      </w:r>
    </w:p>
    <w:p w:rsidR="00F444B9" w:rsidRPr="00F444B9" w:rsidRDefault="00F444B9" w:rsidP="00F444B9">
      <w:pPr>
        <w:spacing w:line="360" w:lineRule="auto"/>
        <w:rPr>
          <w:rFonts w:ascii="Arial" w:hAnsi="Arial" w:cs="Arial"/>
          <w:color w:val="auto"/>
          <w:sz w:val="24"/>
          <w:szCs w:val="24"/>
        </w:rPr>
      </w:pPr>
      <w:r w:rsidRPr="00F444B9">
        <w:rPr>
          <w:rStyle w:val="eop"/>
          <w:rFonts w:ascii="Arial" w:hAnsi="Arial" w:cs="Arial"/>
          <w:color w:val="auto"/>
          <w:sz w:val="24"/>
          <w:szCs w:val="24"/>
          <w:shd w:val="clear" w:color="auto" w:fill="FFFFFF"/>
        </w:rPr>
        <w:t xml:space="preserve">Bartleby, (2011). </w:t>
      </w:r>
      <w:r w:rsidRPr="00F444B9">
        <w:rPr>
          <w:rFonts w:ascii="Arial" w:hAnsi="Arial" w:cs="Arial"/>
          <w:i/>
          <w:color w:val="auto"/>
          <w:sz w:val="24"/>
          <w:szCs w:val="24"/>
        </w:rPr>
        <w:t>Compare and Contrast the Scientific Management Theorist Taylor and the Human Relations Management Theorist Mary.</w:t>
      </w:r>
      <w:r w:rsidRPr="00F444B9">
        <w:rPr>
          <w:rFonts w:ascii="Arial" w:hAnsi="Arial" w:cs="Arial"/>
          <w:color w:val="auto"/>
          <w:sz w:val="24"/>
          <w:szCs w:val="24"/>
        </w:rPr>
        <w:t xml:space="preserve"> [online] Available at: </w:t>
      </w:r>
      <w:hyperlink r:id="rId8" w:history="1">
        <w:r w:rsidRPr="00F444B9">
          <w:rPr>
            <w:rStyle w:val="Hyperlink"/>
            <w:rFonts w:ascii="Arial" w:hAnsi="Arial" w:cs="Arial"/>
            <w:color w:val="auto"/>
            <w:sz w:val="24"/>
            <w:szCs w:val="24"/>
          </w:rPr>
          <w:t>https://www.bartleby.com/essay/Compare-and-Contrast-the-Scientific-Management-Theorist-P3JJZ74KTJ</w:t>
        </w:r>
      </w:hyperlink>
      <w:r w:rsidRPr="00F444B9">
        <w:rPr>
          <w:rFonts w:ascii="Arial" w:hAnsi="Arial" w:cs="Arial"/>
          <w:color w:val="auto"/>
          <w:sz w:val="24"/>
          <w:szCs w:val="24"/>
        </w:rPr>
        <w:t xml:space="preserve"> [Accessed on 23</w:t>
      </w:r>
      <w:r w:rsidRPr="00F444B9">
        <w:rPr>
          <w:rFonts w:ascii="Arial" w:hAnsi="Arial" w:cs="Arial"/>
          <w:color w:val="auto"/>
          <w:sz w:val="24"/>
          <w:szCs w:val="24"/>
          <w:vertAlign w:val="superscript"/>
        </w:rPr>
        <w:t>rd</w:t>
      </w:r>
      <w:r w:rsidRPr="00F444B9">
        <w:rPr>
          <w:rFonts w:ascii="Arial" w:hAnsi="Arial" w:cs="Arial"/>
          <w:color w:val="auto"/>
          <w:sz w:val="24"/>
          <w:szCs w:val="24"/>
        </w:rPr>
        <w:t xml:space="preserve"> Feb 2020]</w:t>
      </w:r>
    </w:p>
    <w:p w:rsidR="00F444B9" w:rsidRPr="00F444B9" w:rsidRDefault="00F444B9" w:rsidP="00F444B9">
      <w:pPr>
        <w:spacing w:line="360" w:lineRule="auto"/>
        <w:rPr>
          <w:rFonts w:ascii="Arial" w:hAnsi="Arial" w:cs="Arial"/>
          <w:color w:val="auto"/>
          <w:sz w:val="24"/>
          <w:szCs w:val="24"/>
        </w:rPr>
      </w:pPr>
      <w:proofErr w:type="spellStart"/>
      <w:r w:rsidRPr="00F444B9">
        <w:rPr>
          <w:rFonts w:ascii="Arial" w:hAnsi="Arial" w:cs="Arial"/>
          <w:color w:val="auto"/>
          <w:sz w:val="24"/>
          <w:szCs w:val="24"/>
        </w:rPr>
        <w:t>Caramela</w:t>
      </w:r>
      <w:proofErr w:type="spellEnd"/>
      <w:r w:rsidRPr="00F444B9">
        <w:rPr>
          <w:rFonts w:ascii="Arial" w:hAnsi="Arial" w:cs="Arial"/>
          <w:color w:val="auto"/>
          <w:sz w:val="24"/>
          <w:szCs w:val="24"/>
        </w:rPr>
        <w:t xml:space="preserve">, S. (2018). Management theory of Frederick Taylor. [online] Business.com. Available at: </w:t>
      </w:r>
      <w:hyperlink r:id="rId9" w:history="1">
        <w:r w:rsidRPr="00F444B9">
          <w:rPr>
            <w:rStyle w:val="Hyperlink"/>
            <w:rFonts w:ascii="Arial" w:hAnsi="Arial" w:cs="Arial"/>
            <w:color w:val="auto"/>
            <w:sz w:val="24"/>
            <w:szCs w:val="24"/>
          </w:rPr>
          <w:t>https://www.business.com/articles/management-theory-of-frederick-taylor/</w:t>
        </w:r>
      </w:hyperlink>
      <w:r w:rsidRPr="00F444B9">
        <w:rPr>
          <w:rFonts w:ascii="Arial" w:hAnsi="Arial" w:cs="Arial"/>
          <w:color w:val="auto"/>
          <w:sz w:val="24"/>
          <w:szCs w:val="24"/>
        </w:rPr>
        <w:t xml:space="preserve"> [Accessed on 24</w:t>
      </w:r>
      <w:r w:rsidRPr="00F444B9">
        <w:rPr>
          <w:rFonts w:ascii="Arial" w:hAnsi="Arial" w:cs="Arial"/>
          <w:color w:val="auto"/>
          <w:sz w:val="24"/>
          <w:szCs w:val="24"/>
          <w:vertAlign w:val="superscript"/>
        </w:rPr>
        <w:t>th</w:t>
      </w:r>
      <w:r w:rsidRPr="00F444B9">
        <w:rPr>
          <w:rFonts w:ascii="Arial" w:hAnsi="Arial" w:cs="Arial"/>
          <w:color w:val="auto"/>
          <w:sz w:val="24"/>
          <w:szCs w:val="24"/>
        </w:rPr>
        <w:t xml:space="preserve"> Feb 2020] </w:t>
      </w:r>
    </w:p>
    <w:p w:rsidR="00F444B9" w:rsidRPr="00F444B9" w:rsidRDefault="00F444B9" w:rsidP="00F444B9">
      <w:pPr>
        <w:spacing w:line="360" w:lineRule="auto"/>
        <w:rPr>
          <w:rFonts w:ascii="Arial" w:hAnsi="Arial" w:cs="Arial"/>
          <w:color w:val="auto"/>
          <w:sz w:val="24"/>
          <w:szCs w:val="24"/>
        </w:rPr>
      </w:pPr>
      <w:r w:rsidRPr="00F444B9">
        <w:rPr>
          <w:rStyle w:val="normaltextrun"/>
          <w:rFonts w:ascii="Arial" w:hAnsi="Arial" w:cs="Arial"/>
          <w:color w:val="auto"/>
          <w:sz w:val="24"/>
          <w:szCs w:val="24"/>
          <w:shd w:val="clear" w:color="auto" w:fill="FFFFFF"/>
        </w:rPr>
        <w:t>CGMA (2013). </w:t>
      </w:r>
      <w:r w:rsidRPr="00F444B9">
        <w:rPr>
          <w:rFonts w:ascii="Arial" w:hAnsi="Arial" w:cs="Arial"/>
          <w:color w:val="auto"/>
          <w:sz w:val="24"/>
          <w:szCs w:val="24"/>
        </w:rPr>
        <w:t>P</w:t>
      </w:r>
      <w:r w:rsidRPr="00F444B9">
        <w:rPr>
          <w:rFonts w:ascii="Arial" w:hAnsi="Arial" w:cs="Arial"/>
          <w:i/>
          <w:color w:val="auto"/>
          <w:sz w:val="24"/>
          <w:szCs w:val="24"/>
        </w:rPr>
        <w:t xml:space="preserve">orter’s Five Forces of Competitive Position Analysis. </w:t>
      </w:r>
      <w:r w:rsidRPr="00F444B9">
        <w:rPr>
          <w:rFonts w:ascii="Arial" w:hAnsi="Arial" w:cs="Arial"/>
          <w:color w:val="auto"/>
          <w:sz w:val="24"/>
          <w:szCs w:val="24"/>
        </w:rPr>
        <w:t xml:space="preserve">[online] </w:t>
      </w:r>
      <w:r w:rsidRPr="00F444B9">
        <w:rPr>
          <w:rStyle w:val="normaltextrun"/>
          <w:rFonts w:ascii="Arial" w:hAnsi="Arial" w:cs="Arial"/>
          <w:color w:val="auto"/>
          <w:sz w:val="24"/>
          <w:szCs w:val="24"/>
          <w:shd w:val="clear" w:color="auto" w:fill="FFFFFF"/>
        </w:rPr>
        <w:t xml:space="preserve">Available at: </w:t>
      </w:r>
      <w:hyperlink r:id="rId10" w:history="1">
        <w:r w:rsidRPr="00F444B9">
          <w:rPr>
            <w:rStyle w:val="Hyperlink"/>
            <w:rFonts w:ascii="Arial" w:hAnsi="Arial" w:cs="Arial"/>
            <w:color w:val="auto"/>
            <w:sz w:val="24"/>
            <w:szCs w:val="24"/>
            <w:shd w:val="clear" w:color="auto" w:fill="FFFFFF"/>
          </w:rPr>
          <w:t>https://www.cgma.org/resources/tools/essential-tools/porters-five-forces.html</w:t>
        </w:r>
      </w:hyperlink>
      <w:r w:rsidRPr="00F444B9">
        <w:rPr>
          <w:rStyle w:val="normaltextrun"/>
          <w:rFonts w:ascii="Arial" w:hAnsi="Arial" w:cs="Arial"/>
          <w:color w:val="auto"/>
          <w:sz w:val="24"/>
          <w:szCs w:val="24"/>
          <w:shd w:val="clear" w:color="auto" w:fill="FFFFFF"/>
        </w:rPr>
        <w:t> [Accessed 26</w:t>
      </w:r>
      <w:r w:rsidRPr="00F444B9">
        <w:rPr>
          <w:rStyle w:val="normaltextrun"/>
          <w:rFonts w:ascii="Arial" w:hAnsi="Arial" w:cs="Arial"/>
          <w:color w:val="auto"/>
          <w:sz w:val="24"/>
          <w:szCs w:val="24"/>
          <w:shd w:val="clear" w:color="auto" w:fill="FFFFFF"/>
          <w:vertAlign w:val="superscript"/>
        </w:rPr>
        <w:t>th</w:t>
      </w:r>
      <w:r w:rsidRPr="00F444B9">
        <w:rPr>
          <w:rStyle w:val="normaltextrun"/>
          <w:rFonts w:ascii="Arial" w:hAnsi="Arial" w:cs="Arial"/>
          <w:color w:val="auto"/>
          <w:sz w:val="24"/>
          <w:szCs w:val="24"/>
          <w:shd w:val="clear" w:color="auto" w:fill="FFFFFF"/>
        </w:rPr>
        <w:t> Feb 2020] </w:t>
      </w:r>
      <w:r w:rsidRPr="00F444B9">
        <w:rPr>
          <w:rStyle w:val="eop"/>
          <w:rFonts w:ascii="Arial" w:hAnsi="Arial" w:cs="Arial"/>
          <w:color w:val="auto"/>
          <w:sz w:val="24"/>
          <w:szCs w:val="24"/>
          <w:shd w:val="clear" w:color="auto" w:fill="FFFFFF"/>
        </w:rPr>
        <w:t> </w:t>
      </w:r>
    </w:p>
    <w:p w:rsidR="00F444B9" w:rsidRPr="00F444B9" w:rsidRDefault="00F444B9" w:rsidP="00F444B9">
      <w:pPr>
        <w:spacing w:line="360" w:lineRule="auto"/>
        <w:rPr>
          <w:rStyle w:val="eop"/>
          <w:rFonts w:ascii="Arial" w:hAnsi="Arial" w:cs="Arial"/>
          <w:color w:val="auto"/>
          <w:sz w:val="24"/>
          <w:szCs w:val="24"/>
          <w:shd w:val="clear" w:color="auto" w:fill="FFFFFF"/>
        </w:rPr>
      </w:pPr>
      <w:proofErr w:type="spellStart"/>
      <w:r w:rsidRPr="00F444B9">
        <w:rPr>
          <w:rStyle w:val="normaltextrun"/>
          <w:rFonts w:ascii="Arial" w:hAnsi="Arial" w:cs="Arial"/>
          <w:color w:val="auto"/>
          <w:sz w:val="24"/>
          <w:szCs w:val="24"/>
          <w:shd w:val="clear" w:color="auto" w:fill="FFFFFF"/>
        </w:rPr>
        <w:t>Dudovskiy</w:t>
      </w:r>
      <w:proofErr w:type="spellEnd"/>
      <w:r w:rsidRPr="00F444B9">
        <w:rPr>
          <w:rStyle w:val="normaltextrun"/>
          <w:rFonts w:ascii="Arial" w:hAnsi="Arial" w:cs="Arial"/>
          <w:color w:val="auto"/>
          <w:sz w:val="24"/>
          <w:szCs w:val="24"/>
          <w:shd w:val="clear" w:color="auto" w:fill="FFFFFF"/>
        </w:rPr>
        <w:t xml:space="preserve">, (2013). </w:t>
      </w:r>
      <w:r w:rsidRPr="00F444B9">
        <w:rPr>
          <w:rStyle w:val="normaltextrun"/>
          <w:rFonts w:ascii="Arial" w:hAnsi="Arial" w:cs="Arial"/>
          <w:i/>
          <w:color w:val="auto"/>
          <w:sz w:val="24"/>
          <w:szCs w:val="24"/>
          <w:shd w:val="clear" w:color="auto" w:fill="FFFFFF"/>
        </w:rPr>
        <w:t>3 C’s Model.</w:t>
      </w:r>
      <w:r w:rsidRPr="00F444B9">
        <w:rPr>
          <w:rStyle w:val="normaltextrun"/>
          <w:rFonts w:ascii="Arial" w:hAnsi="Arial" w:cs="Arial"/>
          <w:color w:val="auto"/>
          <w:sz w:val="24"/>
          <w:szCs w:val="24"/>
          <w:shd w:val="clear" w:color="auto" w:fill="FFFFFF"/>
        </w:rPr>
        <w:t xml:space="preserve"> [online] Available at: </w:t>
      </w:r>
      <w:hyperlink r:id="rId11" w:tgtFrame="_blank" w:history="1">
        <w:r w:rsidRPr="00F444B9">
          <w:rPr>
            <w:rStyle w:val="normaltextrun"/>
            <w:rFonts w:ascii="Arial" w:hAnsi="Arial" w:cs="Arial"/>
            <w:color w:val="auto"/>
            <w:sz w:val="24"/>
            <w:szCs w:val="24"/>
            <w:u w:val="single"/>
            <w:shd w:val="clear" w:color="auto" w:fill="FFFFFF"/>
          </w:rPr>
          <w:t>https://research-methodology.net/3-cs-model/</w:t>
        </w:r>
      </w:hyperlink>
      <w:r w:rsidRPr="00F444B9">
        <w:rPr>
          <w:rStyle w:val="normaltextrun"/>
          <w:rFonts w:ascii="Arial" w:hAnsi="Arial" w:cs="Arial"/>
          <w:color w:val="auto"/>
          <w:sz w:val="24"/>
          <w:szCs w:val="24"/>
          <w:shd w:val="clear" w:color="auto" w:fill="FFFFFF"/>
        </w:rPr>
        <w:t> [Accessed on 26</w:t>
      </w:r>
      <w:r w:rsidRPr="00F444B9">
        <w:rPr>
          <w:rStyle w:val="normaltextrun"/>
          <w:rFonts w:ascii="Arial" w:hAnsi="Arial" w:cs="Arial"/>
          <w:color w:val="auto"/>
          <w:sz w:val="24"/>
          <w:szCs w:val="24"/>
          <w:shd w:val="clear" w:color="auto" w:fill="FFFFFF"/>
          <w:vertAlign w:val="superscript"/>
        </w:rPr>
        <w:t>th</w:t>
      </w:r>
      <w:r w:rsidRPr="00F444B9">
        <w:rPr>
          <w:rStyle w:val="normaltextrun"/>
          <w:rFonts w:ascii="Arial" w:hAnsi="Arial" w:cs="Arial"/>
          <w:color w:val="auto"/>
          <w:sz w:val="24"/>
          <w:szCs w:val="24"/>
          <w:shd w:val="clear" w:color="auto" w:fill="FFFFFF"/>
        </w:rPr>
        <w:t> Feb 2020] </w:t>
      </w:r>
      <w:r w:rsidRPr="00F444B9">
        <w:rPr>
          <w:rStyle w:val="eop"/>
          <w:rFonts w:ascii="Arial" w:hAnsi="Arial" w:cs="Arial"/>
          <w:color w:val="auto"/>
          <w:sz w:val="24"/>
          <w:szCs w:val="24"/>
          <w:shd w:val="clear" w:color="auto" w:fill="FFFFFF"/>
        </w:rPr>
        <w:t> </w:t>
      </w:r>
    </w:p>
    <w:p w:rsidR="00F444B9" w:rsidRPr="00F444B9" w:rsidRDefault="00F444B9" w:rsidP="00F444B9">
      <w:pPr>
        <w:spacing w:line="360" w:lineRule="auto"/>
        <w:rPr>
          <w:rFonts w:ascii="Arial" w:hAnsi="Arial" w:cs="Arial"/>
          <w:color w:val="auto"/>
          <w:sz w:val="24"/>
          <w:szCs w:val="24"/>
        </w:rPr>
      </w:pPr>
      <w:r w:rsidRPr="00F444B9">
        <w:rPr>
          <w:rFonts w:ascii="Arial" w:hAnsi="Arial" w:cs="Arial"/>
          <w:color w:val="auto"/>
          <w:sz w:val="24"/>
          <w:szCs w:val="24"/>
        </w:rPr>
        <w:t xml:space="preserve">Elliott, L. and Wintour, P. (2010). Budget 2010: Pain now, more pain later in austerity plan. [online] </w:t>
      </w:r>
      <w:r w:rsidRPr="00F444B9">
        <w:rPr>
          <w:rFonts w:ascii="Arial" w:hAnsi="Arial" w:cs="Arial"/>
          <w:i/>
          <w:color w:val="auto"/>
          <w:sz w:val="24"/>
          <w:szCs w:val="24"/>
        </w:rPr>
        <w:t>The Guardian</w:t>
      </w:r>
      <w:r w:rsidRPr="00F444B9">
        <w:rPr>
          <w:rFonts w:ascii="Arial" w:hAnsi="Arial" w:cs="Arial"/>
          <w:color w:val="auto"/>
          <w:sz w:val="24"/>
          <w:szCs w:val="24"/>
        </w:rPr>
        <w:t xml:space="preserve">. Available at: </w:t>
      </w:r>
      <w:hyperlink r:id="rId12" w:history="1">
        <w:r w:rsidRPr="00F444B9">
          <w:rPr>
            <w:rStyle w:val="Hyperlink"/>
            <w:rFonts w:ascii="Arial" w:hAnsi="Arial" w:cs="Arial"/>
            <w:color w:val="auto"/>
            <w:sz w:val="24"/>
            <w:szCs w:val="24"/>
          </w:rPr>
          <w:t>https://www.theguardian.com/uk/2010/jun/22/budget-2010-vat-austerity-plan</w:t>
        </w:r>
      </w:hyperlink>
      <w:r w:rsidRPr="00F444B9">
        <w:rPr>
          <w:rFonts w:ascii="Arial" w:hAnsi="Arial" w:cs="Arial"/>
          <w:color w:val="auto"/>
          <w:sz w:val="24"/>
          <w:szCs w:val="24"/>
        </w:rPr>
        <w:t xml:space="preserve"> [Accessed on 25</w:t>
      </w:r>
      <w:r w:rsidRPr="00F444B9">
        <w:rPr>
          <w:rFonts w:ascii="Arial" w:hAnsi="Arial" w:cs="Arial"/>
          <w:color w:val="auto"/>
          <w:sz w:val="24"/>
          <w:szCs w:val="24"/>
          <w:vertAlign w:val="superscript"/>
        </w:rPr>
        <w:t>th</w:t>
      </w:r>
      <w:r w:rsidRPr="00F444B9">
        <w:rPr>
          <w:rFonts w:ascii="Arial" w:hAnsi="Arial" w:cs="Arial"/>
          <w:color w:val="auto"/>
          <w:sz w:val="24"/>
          <w:szCs w:val="24"/>
        </w:rPr>
        <w:t xml:space="preserve"> Feb 2020] </w:t>
      </w:r>
    </w:p>
    <w:p w:rsidR="00F444B9" w:rsidRPr="00F444B9" w:rsidRDefault="00F444B9" w:rsidP="00F444B9">
      <w:pPr>
        <w:spacing w:line="360" w:lineRule="auto"/>
        <w:rPr>
          <w:rStyle w:val="normaltextrun"/>
          <w:rFonts w:ascii="Arial" w:hAnsi="Arial" w:cs="Arial"/>
          <w:color w:val="auto"/>
          <w:sz w:val="24"/>
          <w:szCs w:val="24"/>
          <w:shd w:val="clear" w:color="auto" w:fill="FFFFFF"/>
        </w:rPr>
      </w:pPr>
      <w:r w:rsidRPr="00F444B9">
        <w:rPr>
          <w:rStyle w:val="normaltextrun"/>
          <w:rFonts w:ascii="Arial" w:hAnsi="Arial" w:cs="Arial"/>
          <w:color w:val="auto"/>
          <w:sz w:val="24"/>
          <w:szCs w:val="24"/>
          <w:shd w:val="clear" w:color="auto" w:fill="FFFFFF"/>
        </w:rPr>
        <w:t>Farooq, U. (2018)</w:t>
      </w:r>
      <w:r w:rsidRPr="00F444B9">
        <w:rPr>
          <w:rStyle w:val="normaltextrun"/>
          <w:rFonts w:ascii="Arial" w:hAnsi="Arial" w:cs="Arial"/>
          <w:i/>
          <w:color w:val="auto"/>
          <w:sz w:val="24"/>
          <w:szCs w:val="24"/>
          <w:shd w:val="clear" w:color="auto" w:fill="FFFFFF"/>
        </w:rPr>
        <w:t xml:space="preserve">. </w:t>
      </w:r>
      <w:r w:rsidRPr="00F444B9">
        <w:rPr>
          <w:rFonts w:ascii="Arial" w:hAnsi="Arial" w:cs="Arial"/>
          <w:i/>
          <w:color w:val="auto"/>
          <w:sz w:val="24"/>
          <w:szCs w:val="24"/>
        </w:rPr>
        <w:t>3 C’s of Marketing Strategic Concept</w:t>
      </w:r>
      <w:r w:rsidRPr="00F444B9">
        <w:rPr>
          <w:rFonts w:ascii="Arial" w:hAnsi="Arial" w:cs="Arial"/>
          <w:color w:val="auto"/>
          <w:sz w:val="24"/>
          <w:szCs w:val="24"/>
        </w:rPr>
        <w:t xml:space="preserve">. [online] </w:t>
      </w:r>
      <w:r w:rsidRPr="00F444B9">
        <w:rPr>
          <w:rStyle w:val="normaltextrun"/>
          <w:rFonts w:ascii="Arial" w:hAnsi="Arial" w:cs="Arial"/>
          <w:color w:val="auto"/>
          <w:sz w:val="24"/>
          <w:szCs w:val="24"/>
          <w:shd w:val="clear" w:color="auto" w:fill="FFFFFF"/>
        </w:rPr>
        <w:t>Available at: </w:t>
      </w:r>
      <w:hyperlink r:id="rId13" w:tgtFrame="_blank" w:history="1">
        <w:r w:rsidRPr="00F444B9">
          <w:rPr>
            <w:rStyle w:val="normaltextrun"/>
            <w:rFonts w:ascii="Arial" w:hAnsi="Arial" w:cs="Arial"/>
            <w:color w:val="auto"/>
            <w:sz w:val="24"/>
            <w:szCs w:val="24"/>
            <w:u w:val="single"/>
            <w:shd w:val="clear" w:color="auto" w:fill="FFFFFF"/>
          </w:rPr>
          <w:t>https://www.marketingtutor.net/3-cs-of-marketing-strategy/</w:t>
        </w:r>
      </w:hyperlink>
      <w:r w:rsidRPr="00F444B9">
        <w:rPr>
          <w:rStyle w:val="normaltextrun"/>
          <w:rFonts w:ascii="Arial" w:hAnsi="Arial" w:cs="Arial"/>
          <w:color w:val="auto"/>
          <w:sz w:val="24"/>
          <w:szCs w:val="24"/>
          <w:shd w:val="clear" w:color="auto" w:fill="FFFFFF"/>
        </w:rPr>
        <w:t> [Accessed on 25</w:t>
      </w:r>
      <w:r w:rsidRPr="00F444B9">
        <w:rPr>
          <w:rStyle w:val="normaltextrun"/>
          <w:rFonts w:ascii="Arial" w:hAnsi="Arial" w:cs="Arial"/>
          <w:color w:val="auto"/>
          <w:sz w:val="24"/>
          <w:szCs w:val="24"/>
          <w:shd w:val="clear" w:color="auto" w:fill="FFFFFF"/>
          <w:vertAlign w:val="superscript"/>
        </w:rPr>
        <w:t>th</w:t>
      </w:r>
      <w:r w:rsidRPr="00F444B9">
        <w:rPr>
          <w:rStyle w:val="normaltextrun"/>
          <w:rFonts w:ascii="Arial" w:hAnsi="Arial" w:cs="Arial"/>
          <w:color w:val="auto"/>
          <w:sz w:val="24"/>
          <w:szCs w:val="24"/>
          <w:shd w:val="clear" w:color="auto" w:fill="FFFFFF"/>
        </w:rPr>
        <w:t> Feb 2020]</w:t>
      </w:r>
    </w:p>
    <w:p w:rsidR="00F444B9" w:rsidRPr="00F444B9" w:rsidRDefault="00F444B9" w:rsidP="00F444B9">
      <w:pPr>
        <w:spacing w:line="360" w:lineRule="auto"/>
        <w:rPr>
          <w:rFonts w:ascii="Arial" w:hAnsi="Arial" w:cs="Arial"/>
          <w:color w:val="auto"/>
          <w:sz w:val="24"/>
          <w:szCs w:val="24"/>
        </w:rPr>
      </w:pPr>
      <w:r w:rsidRPr="00F444B9">
        <w:rPr>
          <w:rFonts w:ascii="Arial" w:hAnsi="Arial" w:cs="Arial"/>
          <w:color w:val="auto"/>
          <w:sz w:val="24"/>
          <w:szCs w:val="24"/>
        </w:rPr>
        <w:t xml:space="preserve">GOV.UK, (2015). </w:t>
      </w:r>
      <w:r w:rsidRPr="00F444B9">
        <w:rPr>
          <w:rFonts w:ascii="Arial" w:hAnsi="Arial" w:cs="Arial"/>
          <w:i/>
          <w:color w:val="auto"/>
          <w:sz w:val="24"/>
          <w:szCs w:val="24"/>
        </w:rPr>
        <w:t>Better leadership in the Civil Service: a statement of intent</w:t>
      </w:r>
      <w:r w:rsidRPr="00F444B9">
        <w:rPr>
          <w:rFonts w:ascii="Arial" w:hAnsi="Arial" w:cs="Arial"/>
          <w:color w:val="auto"/>
          <w:sz w:val="24"/>
          <w:szCs w:val="24"/>
        </w:rPr>
        <w:t xml:space="preserve">. [online] Available at: </w:t>
      </w:r>
      <w:hyperlink r:id="rId14" w:history="1">
        <w:r w:rsidRPr="00F444B9">
          <w:rPr>
            <w:rStyle w:val="Hyperlink"/>
            <w:rFonts w:ascii="Arial" w:hAnsi="Arial" w:cs="Arial"/>
            <w:color w:val="auto"/>
            <w:sz w:val="24"/>
            <w:szCs w:val="24"/>
          </w:rPr>
          <w:t>https://civilservice.blog.gov.uk/2015/02/12/better-leadership-in-the-civil-service/</w:t>
        </w:r>
      </w:hyperlink>
      <w:r w:rsidRPr="00F444B9">
        <w:rPr>
          <w:rFonts w:ascii="Arial" w:hAnsi="Arial" w:cs="Arial"/>
          <w:color w:val="auto"/>
          <w:sz w:val="24"/>
          <w:szCs w:val="24"/>
        </w:rPr>
        <w:t xml:space="preserve"> [Accessed on 24</w:t>
      </w:r>
      <w:r w:rsidRPr="00F444B9">
        <w:rPr>
          <w:rFonts w:ascii="Arial" w:hAnsi="Arial" w:cs="Arial"/>
          <w:color w:val="auto"/>
          <w:sz w:val="24"/>
          <w:szCs w:val="24"/>
          <w:vertAlign w:val="superscript"/>
        </w:rPr>
        <w:t>th</w:t>
      </w:r>
      <w:r w:rsidRPr="00F444B9">
        <w:rPr>
          <w:rFonts w:ascii="Arial" w:hAnsi="Arial" w:cs="Arial"/>
          <w:color w:val="auto"/>
          <w:sz w:val="24"/>
          <w:szCs w:val="24"/>
        </w:rPr>
        <w:t xml:space="preserve"> Feb 2020] </w:t>
      </w:r>
    </w:p>
    <w:p w:rsidR="00F444B9" w:rsidRPr="00F444B9" w:rsidRDefault="00F444B9" w:rsidP="00F444B9">
      <w:pPr>
        <w:spacing w:line="360" w:lineRule="auto"/>
        <w:rPr>
          <w:rFonts w:ascii="Arial" w:hAnsi="Arial" w:cs="Arial"/>
          <w:color w:val="auto"/>
          <w:sz w:val="24"/>
          <w:szCs w:val="24"/>
        </w:rPr>
      </w:pPr>
      <w:r w:rsidRPr="00F444B9">
        <w:rPr>
          <w:rStyle w:val="normaltextrun"/>
          <w:rFonts w:ascii="Arial" w:hAnsi="Arial" w:cs="Arial"/>
          <w:color w:val="auto"/>
          <w:sz w:val="24"/>
          <w:szCs w:val="24"/>
          <w:shd w:val="clear" w:color="auto" w:fill="FFFFFF"/>
        </w:rPr>
        <w:t xml:space="preserve">GOV.UK. (2020). </w:t>
      </w:r>
      <w:r w:rsidRPr="00F444B9">
        <w:rPr>
          <w:rFonts w:ascii="Arial" w:hAnsi="Arial" w:cs="Arial"/>
          <w:i/>
          <w:color w:val="auto"/>
          <w:sz w:val="24"/>
          <w:szCs w:val="24"/>
        </w:rPr>
        <w:t>Coronavirus (COVID-19): latest information and advice.</w:t>
      </w:r>
      <w:r w:rsidRPr="00F444B9">
        <w:rPr>
          <w:rFonts w:ascii="Arial" w:hAnsi="Arial" w:cs="Arial"/>
          <w:color w:val="auto"/>
          <w:sz w:val="24"/>
          <w:szCs w:val="24"/>
        </w:rPr>
        <w:t xml:space="preserve"> [online] Available at: </w:t>
      </w:r>
      <w:hyperlink r:id="rId15" w:history="1">
        <w:r w:rsidRPr="00F444B9">
          <w:rPr>
            <w:rStyle w:val="Hyperlink"/>
            <w:rFonts w:ascii="Arial" w:hAnsi="Arial" w:cs="Arial"/>
            <w:color w:val="auto"/>
            <w:sz w:val="24"/>
            <w:szCs w:val="24"/>
            <w:shd w:val="clear" w:color="auto" w:fill="FFFFFF"/>
          </w:rPr>
          <w:t>https://www.gov.uk/guidance/coronavirus-covid-19-information-for-the-public#summary-of-action-taken</w:t>
        </w:r>
      </w:hyperlink>
      <w:r w:rsidRPr="00F444B9">
        <w:rPr>
          <w:rStyle w:val="normaltextrun"/>
          <w:rFonts w:ascii="Arial" w:hAnsi="Arial" w:cs="Arial"/>
          <w:color w:val="auto"/>
          <w:sz w:val="24"/>
          <w:szCs w:val="24"/>
          <w:shd w:val="clear" w:color="auto" w:fill="FFFFFF"/>
        </w:rPr>
        <w:t> [Accessed on 28</w:t>
      </w:r>
      <w:r w:rsidRPr="00F444B9">
        <w:rPr>
          <w:rStyle w:val="normaltextrun"/>
          <w:rFonts w:ascii="Arial" w:hAnsi="Arial" w:cs="Arial"/>
          <w:color w:val="auto"/>
          <w:sz w:val="24"/>
          <w:szCs w:val="24"/>
          <w:shd w:val="clear" w:color="auto" w:fill="FFFFFF"/>
          <w:vertAlign w:val="superscript"/>
        </w:rPr>
        <w:t>th</w:t>
      </w:r>
      <w:r w:rsidRPr="00F444B9">
        <w:rPr>
          <w:rStyle w:val="normaltextrun"/>
          <w:rFonts w:ascii="Arial" w:hAnsi="Arial" w:cs="Arial"/>
          <w:color w:val="auto"/>
          <w:sz w:val="24"/>
          <w:szCs w:val="24"/>
          <w:shd w:val="clear" w:color="auto" w:fill="FFFFFF"/>
        </w:rPr>
        <w:t> Feb 2020)</w:t>
      </w:r>
    </w:p>
    <w:p w:rsidR="00F444B9" w:rsidRPr="00F444B9" w:rsidRDefault="00F444B9" w:rsidP="00F444B9">
      <w:pPr>
        <w:spacing w:line="360" w:lineRule="auto"/>
        <w:rPr>
          <w:rStyle w:val="eop"/>
          <w:rFonts w:ascii="Arial" w:hAnsi="Arial" w:cs="Arial"/>
          <w:color w:val="auto"/>
          <w:sz w:val="24"/>
          <w:szCs w:val="24"/>
          <w:shd w:val="clear" w:color="auto" w:fill="FFFFFF"/>
        </w:rPr>
      </w:pPr>
      <w:r w:rsidRPr="00F444B9">
        <w:rPr>
          <w:rStyle w:val="normaltextrun"/>
          <w:rFonts w:ascii="Arial" w:hAnsi="Arial" w:cs="Arial"/>
          <w:color w:val="auto"/>
          <w:sz w:val="24"/>
          <w:szCs w:val="24"/>
          <w:shd w:val="clear" w:color="auto" w:fill="FFFFFF"/>
        </w:rPr>
        <w:t xml:space="preserve">Grierson, J. (2017). </w:t>
      </w:r>
      <w:r w:rsidRPr="00F444B9">
        <w:rPr>
          <w:rFonts w:ascii="Arial" w:hAnsi="Arial" w:cs="Arial"/>
          <w:bCs/>
          <w:color w:val="auto"/>
          <w:sz w:val="24"/>
          <w:szCs w:val="24"/>
        </w:rPr>
        <w:t xml:space="preserve">Watchdog says police cuts have left forces in 'perilous state'. [online] </w:t>
      </w:r>
      <w:r w:rsidRPr="00F444B9">
        <w:rPr>
          <w:rFonts w:ascii="Arial" w:hAnsi="Arial" w:cs="Arial"/>
          <w:bCs/>
          <w:i/>
          <w:color w:val="auto"/>
          <w:sz w:val="24"/>
          <w:szCs w:val="24"/>
        </w:rPr>
        <w:t xml:space="preserve">The Guardian. Available </w:t>
      </w:r>
      <w:r w:rsidRPr="00F444B9">
        <w:rPr>
          <w:rFonts w:ascii="Arial" w:hAnsi="Arial" w:cs="Arial"/>
          <w:bCs/>
          <w:color w:val="auto"/>
          <w:sz w:val="24"/>
          <w:szCs w:val="24"/>
        </w:rPr>
        <w:t>at:</w:t>
      </w:r>
      <w:hyperlink r:id="rId16" w:history="1">
        <w:r w:rsidRPr="00F444B9">
          <w:rPr>
            <w:rStyle w:val="Hyperlink"/>
            <w:rFonts w:ascii="Arial" w:hAnsi="Arial" w:cs="Arial"/>
            <w:color w:val="auto"/>
            <w:sz w:val="24"/>
            <w:szCs w:val="24"/>
            <w:shd w:val="clear" w:color="auto" w:fill="FFFFFF"/>
          </w:rPr>
          <w:t>https://www.theguardian.com/uk-</w:t>
        </w:r>
        <w:r w:rsidRPr="00F444B9">
          <w:rPr>
            <w:rStyle w:val="Hyperlink"/>
            <w:rFonts w:ascii="Arial" w:hAnsi="Arial" w:cs="Arial"/>
            <w:color w:val="auto"/>
            <w:sz w:val="24"/>
            <w:szCs w:val="24"/>
            <w:shd w:val="clear" w:color="auto" w:fill="FFFFFF"/>
          </w:rPr>
          <w:lastRenderedPageBreak/>
          <w:t>news/2017/mar/02/inspectorate-police-engaging-dangerous-practices-austerity-cuts-diane-abbott#maincontent</w:t>
        </w:r>
      </w:hyperlink>
      <w:r w:rsidRPr="00F444B9">
        <w:rPr>
          <w:rStyle w:val="eop"/>
          <w:rFonts w:ascii="Arial" w:hAnsi="Arial" w:cs="Arial"/>
          <w:color w:val="auto"/>
          <w:sz w:val="24"/>
          <w:szCs w:val="24"/>
          <w:shd w:val="clear" w:color="auto" w:fill="FFFFFF"/>
        </w:rPr>
        <w:t> [Accessed on 24</w:t>
      </w:r>
      <w:r w:rsidRPr="00F444B9">
        <w:rPr>
          <w:rStyle w:val="eop"/>
          <w:rFonts w:ascii="Arial" w:hAnsi="Arial" w:cs="Arial"/>
          <w:color w:val="auto"/>
          <w:sz w:val="24"/>
          <w:szCs w:val="24"/>
          <w:shd w:val="clear" w:color="auto" w:fill="FFFFFF"/>
          <w:vertAlign w:val="superscript"/>
        </w:rPr>
        <w:t>th</w:t>
      </w:r>
      <w:r w:rsidRPr="00F444B9">
        <w:rPr>
          <w:rStyle w:val="eop"/>
          <w:rFonts w:ascii="Arial" w:hAnsi="Arial" w:cs="Arial"/>
          <w:color w:val="auto"/>
          <w:sz w:val="24"/>
          <w:szCs w:val="24"/>
          <w:shd w:val="clear" w:color="auto" w:fill="FFFFFF"/>
        </w:rPr>
        <w:t xml:space="preserve"> Feb 2020]</w:t>
      </w:r>
    </w:p>
    <w:p w:rsidR="00F444B9" w:rsidRPr="00F444B9" w:rsidRDefault="00F444B9" w:rsidP="00F444B9">
      <w:pPr>
        <w:spacing w:line="360" w:lineRule="auto"/>
        <w:rPr>
          <w:rFonts w:ascii="Arial" w:hAnsi="Arial" w:cs="Arial"/>
          <w:color w:val="auto"/>
          <w:sz w:val="24"/>
          <w:szCs w:val="24"/>
        </w:rPr>
      </w:pPr>
      <w:r w:rsidRPr="00F444B9">
        <w:rPr>
          <w:rFonts w:ascii="Arial" w:hAnsi="Arial" w:cs="Arial"/>
          <w:color w:val="auto"/>
          <w:sz w:val="24"/>
          <w:szCs w:val="24"/>
        </w:rPr>
        <w:t xml:space="preserve">Groome, M. (2017). What is austerity and what does it mean in the UK politics? [online] </w:t>
      </w:r>
      <w:r w:rsidRPr="00F444B9">
        <w:rPr>
          <w:rFonts w:ascii="Arial" w:hAnsi="Arial" w:cs="Arial"/>
          <w:i/>
          <w:color w:val="auto"/>
          <w:sz w:val="24"/>
          <w:szCs w:val="24"/>
        </w:rPr>
        <w:t>Metro</w:t>
      </w:r>
      <w:r w:rsidRPr="00F444B9">
        <w:rPr>
          <w:rFonts w:ascii="Arial" w:hAnsi="Arial" w:cs="Arial"/>
          <w:color w:val="auto"/>
          <w:sz w:val="24"/>
          <w:szCs w:val="24"/>
        </w:rPr>
        <w:t xml:space="preserve">. Available at: </w:t>
      </w:r>
      <w:hyperlink r:id="rId17" w:history="1">
        <w:r w:rsidRPr="00F444B9">
          <w:rPr>
            <w:rStyle w:val="Hyperlink"/>
            <w:rFonts w:ascii="Arial" w:hAnsi="Arial" w:cs="Arial"/>
            <w:color w:val="auto"/>
            <w:sz w:val="24"/>
            <w:szCs w:val="24"/>
          </w:rPr>
          <w:t>https://metro.co.uk/2017/06/28/what-is-austerity-6740771/</w:t>
        </w:r>
      </w:hyperlink>
      <w:r w:rsidRPr="00F444B9">
        <w:rPr>
          <w:rFonts w:ascii="Arial" w:hAnsi="Arial" w:cs="Arial"/>
          <w:color w:val="auto"/>
          <w:sz w:val="24"/>
          <w:szCs w:val="24"/>
        </w:rPr>
        <w:t xml:space="preserve"> [Accessed on 24</w:t>
      </w:r>
      <w:r w:rsidRPr="00F444B9">
        <w:rPr>
          <w:rFonts w:ascii="Arial" w:hAnsi="Arial" w:cs="Arial"/>
          <w:color w:val="auto"/>
          <w:sz w:val="24"/>
          <w:szCs w:val="24"/>
          <w:vertAlign w:val="superscript"/>
        </w:rPr>
        <w:t>th</w:t>
      </w:r>
      <w:r w:rsidRPr="00F444B9">
        <w:rPr>
          <w:rFonts w:ascii="Arial" w:hAnsi="Arial" w:cs="Arial"/>
          <w:color w:val="auto"/>
          <w:sz w:val="24"/>
          <w:szCs w:val="24"/>
        </w:rPr>
        <w:t xml:space="preserve"> Feb 2020]</w:t>
      </w:r>
    </w:p>
    <w:p w:rsidR="00F444B9" w:rsidRPr="00F444B9" w:rsidRDefault="00F444B9" w:rsidP="00F444B9">
      <w:pPr>
        <w:spacing w:line="360" w:lineRule="auto"/>
        <w:rPr>
          <w:rStyle w:val="eop"/>
          <w:rFonts w:ascii="Arial" w:hAnsi="Arial" w:cs="Arial"/>
          <w:color w:val="auto"/>
          <w:sz w:val="24"/>
          <w:szCs w:val="24"/>
          <w:shd w:val="clear" w:color="auto" w:fill="FFFFFF"/>
        </w:rPr>
      </w:pPr>
      <w:r w:rsidRPr="00F444B9">
        <w:rPr>
          <w:rStyle w:val="normaltextrun"/>
          <w:rFonts w:ascii="Arial" w:hAnsi="Arial" w:cs="Arial"/>
          <w:color w:val="auto"/>
          <w:sz w:val="24"/>
          <w:szCs w:val="24"/>
          <w:shd w:val="clear" w:color="auto" w:fill="FFFFFF"/>
        </w:rPr>
        <w:t>IMG, (2017). </w:t>
      </w:r>
      <w:r w:rsidRPr="00F444B9">
        <w:rPr>
          <w:rStyle w:val="normaltextrun"/>
          <w:rFonts w:ascii="Arial" w:hAnsi="Arial" w:cs="Arial"/>
          <w:i/>
          <w:color w:val="auto"/>
          <w:sz w:val="24"/>
          <w:szCs w:val="24"/>
          <w:shd w:val="clear" w:color="auto" w:fill="FFFFFF"/>
        </w:rPr>
        <w:t>There’s no one size fits all in leadership</w:t>
      </w:r>
      <w:r w:rsidRPr="00F444B9">
        <w:rPr>
          <w:rStyle w:val="normaltextrun"/>
          <w:rFonts w:ascii="Arial" w:hAnsi="Arial" w:cs="Arial"/>
          <w:color w:val="auto"/>
          <w:sz w:val="24"/>
          <w:szCs w:val="24"/>
          <w:shd w:val="clear" w:color="auto" w:fill="FFFFFF"/>
        </w:rPr>
        <w:t xml:space="preserve">. [online] Available at: </w:t>
      </w:r>
      <w:hyperlink r:id="rId18" w:history="1">
        <w:r w:rsidRPr="00F444B9">
          <w:rPr>
            <w:rStyle w:val="Hyperlink"/>
            <w:rFonts w:ascii="Arial" w:hAnsi="Arial" w:cs="Arial"/>
            <w:color w:val="auto"/>
            <w:sz w:val="24"/>
            <w:szCs w:val="24"/>
            <w:shd w:val="clear" w:color="auto" w:fill="FFFFFF"/>
          </w:rPr>
          <w:t>https://imgcorp.co.uk/one-size-fits-all-leadership-strategy/</w:t>
        </w:r>
      </w:hyperlink>
      <w:r w:rsidRPr="00F444B9">
        <w:rPr>
          <w:rStyle w:val="normaltextrun"/>
          <w:rFonts w:ascii="Arial" w:hAnsi="Arial" w:cs="Arial"/>
          <w:color w:val="auto"/>
          <w:sz w:val="24"/>
          <w:szCs w:val="24"/>
          <w:shd w:val="clear" w:color="auto" w:fill="FFFFFF"/>
        </w:rPr>
        <w:t> [Accessed on 26</w:t>
      </w:r>
      <w:r w:rsidRPr="00F444B9">
        <w:rPr>
          <w:rStyle w:val="normaltextrun"/>
          <w:rFonts w:ascii="Arial" w:hAnsi="Arial" w:cs="Arial"/>
          <w:color w:val="auto"/>
          <w:sz w:val="24"/>
          <w:szCs w:val="24"/>
          <w:shd w:val="clear" w:color="auto" w:fill="FFFFFF"/>
          <w:vertAlign w:val="superscript"/>
        </w:rPr>
        <w:t>th</w:t>
      </w:r>
      <w:r w:rsidRPr="00F444B9">
        <w:rPr>
          <w:rStyle w:val="normaltextrun"/>
          <w:rFonts w:ascii="Arial" w:hAnsi="Arial" w:cs="Arial"/>
          <w:color w:val="auto"/>
          <w:sz w:val="24"/>
          <w:szCs w:val="24"/>
          <w:shd w:val="clear" w:color="auto" w:fill="FFFFFF"/>
        </w:rPr>
        <w:t> Feb 2020] </w:t>
      </w:r>
      <w:r w:rsidRPr="00F444B9">
        <w:rPr>
          <w:rStyle w:val="eop"/>
          <w:rFonts w:ascii="Arial" w:hAnsi="Arial" w:cs="Arial"/>
          <w:color w:val="auto"/>
          <w:sz w:val="24"/>
          <w:szCs w:val="24"/>
          <w:shd w:val="clear" w:color="auto" w:fill="FFFFFF"/>
        </w:rPr>
        <w:t> </w:t>
      </w:r>
    </w:p>
    <w:p w:rsidR="00F444B9" w:rsidRPr="00F444B9" w:rsidRDefault="00F444B9" w:rsidP="00F444B9">
      <w:pPr>
        <w:spacing w:line="360" w:lineRule="auto"/>
        <w:rPr>
          <w:rFonts w:ascii="Arial" w:hAnsi="Arial" w:cs="Arial"/>
          <w:color w:val="auto"/>
          <w:sz w:val="24"/>
          <w:szCs w:val="24"/>
        </w:rPr>
      </w:pPr>
      <w:r w:rsidRPr="00F444B9">
        <w:rPr>
          <w:rFonts w:ascii="Arial" w:hAnsi="Arial" w:cs="Arial"/>
          <w:color w:val="auto"/>
          <w:sz w:val="24"/>
          <w:szCs w:val="24"/>
        </w:rPr>
        <w:t xml:space="preserve">Inman, P. (2019). Has the age of austerity really come to an end? [online] </w:t>
      </w:r>
      <w:r w:rsidRPr="00F444B9">
        <w:rPr>
          <w:rFonts w:ascii="Arial" w:hAnsi="Arial" w:cs="Arial"/>
          <w:i/>
          <w:color w:val="auto"/>
          <w:sz w:val="24"/>
          <w:szCs w:val="24"/>
        </w:rPr>
        <w:t>The Guardian</w:t>
      </w:r>
      <w:r w:rsidRPr="00F444B9">
        <w:rPr>
          <w:rFonts w:ascii="Arial" w:hAnsi="Arial" w:cs="Arial"/>
          <w:color w:val="auto"/>
          <w:sz w:val="24"/>
          <w:szCs w:val="24"/>
        </w:rPr>
        <w:t xml:space="preserve">. Available at: </w:t>
      </w:r>
      <w:hyperlink r:id="rId19" w:history="1">
        <w:r w:rsidRPr="00F444B9">
          <w:rPr>
            <w:rStyle w:val="Hyperlink"/>
            <w:rFonts w:ascii="Arial" w:hAnsi="Arial" w:cs="Arial"/>
            <w:color w:val="auto"/>
            <w:sz w:val="24"/>
            <w:szCs w:val="24"/>
          </w:rPr>
          <w:t>https://www.theguardian.com/business/2019/sep/05/has-the-age-of-austerity-really-come-to-an-end-sajid-javid</w:t>
        </w:r>
      </w:hyperlink>
      <w:r w:rsidRPr="00F444B9">
        <w:rPr>
          <w:rFonts w:ascii="Arial" w:hAnsi="Arial" w:cs="Arial"/>
          <w:color w:val="auto"/>
          <w:sz w:val="24"/>
          <w:szCs w:val="24"/>
        </w:rPr>
        <w:t xml:space="preserve"> [Accessed on 25</w:t>
      </w:r>
      <w:r w:rsidRPr="00F444B9">
        <w:rPr>
          <w:rFonts w:ascii="Arial" w:hAnsi="Arial" w:cs="Arial"/>
          <w:color w:val="auto"/>
          <w:sz w:val="24"/>
          <w:szCs w:val="24"/>
          <w:vertAlign w:val="superscript"/>
        </w:rPr>
        <w:t>th</w:t>
      </w:r>
      <w:r w:rsidRPr="00F444B9">
        <w:rPr>
          <w:rFonts w:ascii="Arial" w:hAnsi="Arial" w:cs="Arial"/>
          <w:color w:val="auto"/>
          <w:sz w:val="24"/>
          <w:szCs w:val="24"/>
        </w:rPr>
        <w:t xml:space="preserve"> Feb 2020]</w:t>
      </w:r>
    </w:p>
    <w:p w:rsidR="00F444B9" w:rsidRPr="00F444B9" w:rsidRDefault="00F444B9" w:rsidP="00F444B9">
      <w:pPr>
        <w:spacing w:line="360" w:lineRule="auto"/>
        <w:rPr>
          <w:rFonts w:ascii="Arial" w:hAnsi="Arial" w:cs="Arial"/>
          <w:color w:val="auto"/>
          <w:sz w:val="24"/>
          <w:szCs w:val="24"/>
        </w:rPr>
      </w:pPr>
      <w:proofErr w:type="spellStart"/>
      <w:proofErr w:type="gramStart"/>
      <w:r w:rsidRPr="00F444B9">
        <w:rPr>
          <w:rFonts w:ascii="Arial" w:hAnsi="Arial" w:cs="Arial"/>
          <w:color w:val="auto"/>
          <w:sz w:val="24"/>
          <w:szCs w:val="24"/>
        </w:rPr>
        <w:t>Jordan,D</w:t>
      </w:r>
      <w:proofErr w:type="spellEnd"/>
      <w:r w:rsidRPr="00F444B9">
        <w:rPr>
          <w:rFonts w:ascii="Arial" w:hAnsi="Arial" w:cs="Arial"/>
          <w:color w:val="auto"/>
          <w:sz w:val="24"/>
          <w:szCs w:val="24"/>
        </w:rPr>
        <w:t>.</w:t>
      </w:r>
      <w:proofErr w:type="gramEnd"/>
      <w:r w:rsidRPr="00F444B9">
        <w:rPr>
          <w:rFonts w:ascii="Arial" w:hAnsi="Arial" w:cs="Arial"/>
          <w:color w:val="auto"/>
          <w:sz w:val="24"/>
          <w:szCs w:val="24"/>
        </w:rPr>
        <w:t xml:space="preserve"> (2019). Chancellor Sajid Javid declares end of austerity. [online] </w:t>
      </w:r>
      <w:r w:rsidRPr="00F444B9">
        <w:rPr>
          <w:rFonts w:ascii="Arial" w:hAnsi="Arial" w:cs="Arial"/>
          <w:i/>
          <w:color w:val="auto"/>
          <w:sz w:val="24"/>
          <w:szCs w:val="24"/>
        </w:rPr>
        <w:t>BBC News</w:t>
      </w:r>
      <w:r w:rsidRPr="00F444B9">
        <w:rPr>
          <w:rFonts w:ascii="Arial" w:hAnsi="Arial" w:cs="Arial"/>
          <w:color w:val="auto"/>
          <w:sz w:val="24"/>
          <w:szCs w:val="24"/>
        </w:rPr>
        <w:t xml:space="preserve">. Available at: </w:t>
      </w:r>
      <w:hyperlink r:id="rId20" w:history="1">
        <w:r w:rsidRPr="00F444B9">
          <w:rPr>
            <w:rStyle w:val="Hyperlink"/>
            <w:rFonts w:ascii="Arial" w:hAnsi="Arial" w:cs="Arial"/>
            <w:color w:val="auto"/>
            <w:sz w:val="24"/>
            <w:szCs w:val="24"/>
          </w:rPr>
          <w:t>https://www.bbc.co.uk/news/business-49577250</w:t>
        </w:r>
      </w:hyperlink>
      <w:r w:rsidRPr="00F444B9">
        <w:rPr>
          <w:rFonts w:ascii="Arial" w:hAnsi="Arial" w:cs="Arial"/>
          <w:color w:val="auto"/>
          <w:sz w:val="24"/>
          <w:szCs w:val="24"/>
        </w:rPr>
        <w:t xml:space="preserve"> [Accessed on 25</w:t>
      </w:r>
      <w:r w:rsidRPr="00F444B9">
        <w:rPr>
          <w:rFonts w:ascii="Arial" w:hAnsi="Arial" w:cs="Arial"/>
          <w:color w:val="auto"/>
          <w:sz w:val="24"/>
          <w:szCs w:val="24"/>
          <w:vertAlign w:val="superscript"/>
        </w:rPr>
        <w:t>th</w:t>
      </w:r>
      <w:r w:rsidRPr="00F444B9">
        <w:rPr>
          <w:rFonts w:ascii="Arial" w:hAnsi="Arial" w:cs="Arial"/>
          <w:color w:val="auto"/>
          <w:sz w:val="24"/>
          <w:szCs w:val="24"/>
        </w:rPr>
        <w:t xml:space="preserve"> Feb 2020] </w:t>
      </w:r>
    </w:p>
    <w:p w:rsidR="00F444B9" w:rsidRPr="00F444B9" w:rsidRDefault="00F444B9" w:rsidP="00F444B9">
      <w:pPr>
        <w:spacing w:line="360" w:lineRule="auto"/>
        <w:rPr>
          <w:rStyle w:val="normaltextrun"/>
          <w:rFonts w:ascii="Arial" w:hAnsi="Arial" w:cs="Arial"/>
          <w:color w:val="auto"/>
          <w:sz w:val="24"/>
          <w:szCs w:val="24"/>
          <w:shd w:val="clear" w:color="auto" w:fill="FFFFFF"/>
        </w:rPr>
      </w:pPr>
      <w:r w:rsidRPr="00F444B9">
        <w:rPr>
          <w:rStyle w:val="normaltextrun"/>
          <w:rFonts w:ascii="Arial" w:hAnsi="Arial" w:cs="Arial"/>
          <w:color w:val="auto"/>
          <w:sz w:val="24"/>
          <w:szCs w:val="24"/>
          <w:shd w:val="clear" w:color="auto" w:fill="FFFFFF"/>
        </w:rPr>
        <w:t>Lynch RL, (2012). Strategic Management (6</w:t>
      </w:r>
      <w:r w:rsidRPr="00F444B9">
        <w:rPr>
          <w:rStyle w:val="normaltextrun"/>
          <w:rFonts w:ascii="Arial" w:hAnsi="Arial" w:cs="Arial"/>
          <w:color w:val="auto"/>
          <w:sz w:val="24"/>
          <w:szCs w:val="24"/>
          <w:shd w:val="clear" w:color="auto" w:fill="FFFFFF"/>
          <w:vertAlign w:val="superscript"/>
        </w:rPr>
        <w:t>th</w:t>
      </w:r>
      <w:r w:rsidRPr="00F444B9">
        <w:rPr>
          <w:rStyle w:val="normaltextrun"/>
          <w:rFonts w:ascii="Arial" w:hAnsi="Arial" w:cs="Arial"/>
          <w:color w:val="auto"/>
          <w:sz w:val="24"/>
          <w:szCs w:val="24"/>
          <w:shd w:val="clear" w:color="auto" w:fill="FFFFFF"/>
        </w:rPr>
        <w:t> edition). London: Pearson Education.</w:t>
      </w:r>
    </w:p>
    <w:p w:rsidR="00F444B9" w:rsidRPr="00F444B9" w:rsidRDefault="00F444B9" w:rsidP="00F444B9">
      <w:pPr>
        <w:spacing w:line="360" w:lineRule="auto"/>
        <w:rPr>
          <w:rFonts w:ascii="Arial" w:hAnsi="Arial" w:cs="Arial"/>
          <w:color w:val="auto"/>
          <w:sz w:val="24"/>
          <w:szCs w:val="24"/>
        </w:rPr>
      </w:pPr>
      <w:r w:rsidRPr="00F444B9">
        <w:rPr>
          <w:rFonts w:ascii="Arial" w:hAnsi="Arial" w:cs="Arial"/>
          <w:color w:val="auto"/>
          <w:sz w:val="24"/>
          <w:szCs w:val="24"/>
        </w:rPr>
        <w:t>Mason, R. (2015).</w:t>
      </w:r>
      <w:r w:rsidRPr="00F444B9">
        <w:rPr>
          <w:rStyle w:val="normaltextrun"/>
          <w:rFonts w:ascii="Arial" w:hAnsi="Arial" w:cs="Arial"/>
          <w:color w:val="auto"/>
          <w:sz w:val="24"/>
          <w:szCs w:val="24"/>
          <w:shd w:val="clear" w:color="auto" w:fill="FFFFFF"/>
        </w:rPr>
        <w:t xml:space="preserve"> </w:t>
      </w:r>
      <w:r w:rsidRPr="00F444B9">
        <w:rPr>
          <w:rFonts w:ascii="Arial" w:hAnsi="Arial" w:cs="Arial"/>
          <w:color w:val="auto"/>
          <w:sz w:val="24"/>
          <w:szCs w:val="24"/>
        </w:rPr>
        <w:t xml:space="preserve">Coalition governments: what are they and how are they formed? [online] </w:t>
      </w:r>
      <w:r w:rsidRPr="00F444B9">
        <w:rPr>
          <w:rFonts w:ascii="Arial" w:hAnsi="Arial" w:cs="Arial"/>
          <w:i/>
          <w:color w:val="auto"/>
          <w:sz w:val="24"/>
          <w:szCs w:val="24"/>
        </w:rPr>
        <w:t>The Guardian</w:t>
      </w:r>
      <w:r w:rsidRPr="00F444B9">
        <w:rPr>
          <w:rFonts w:ascii="Arial" w:hAnsi="Arial" w:cs="Arial"/>
          <w:color w:val="auto"/>
          <w:sz w:val="24"/>
          <w:szCs w:val="24"/>
        </w:rPr>
        <w:t xml:space="preserve">. Available at: </w:t>
      </w:r>
      <w:hyperlink r:id="rId21" w:history="1">
        <w:r w:rsidRPr="00F444B9">
          <w:rPr>
            <w:rStyle w:val="Hyperlink"/>
            <w:rFonts w:ascii="Arial" w:hAnsi="Arial" w:cs="Arial"/>
            <w:color w:val="auto"/>
            <w:sz w:val="24"/>
            <w:szCs w:val="24"/>
            <w:shd w:val="clear" w:color="auto" w:fill="FFFFFF"/>
          </w:rPr>
          <w:t>https://www.theguardian.com/politics/2015/apr/15/coalition-governments-what-are-they-and-how-are-they-formed</w:t>
        </w:r>
      </w:hyperlink>
      <w:r w:rsidRPr="00F444B9">
        <w:rPr>
          <w:rStyle w:val="eop"/>
          <w:rFonts w:ascii="Arial" w:hAnsi="Arial" w:cs="Arial"/>
          <w:color w:val="auto"/>
          <w:sz w:val="24"/>
          <w:szCs w:val="24"/>
          <w:shd w:val="clear" w:color="auto" w:fill="FFFFFF"/>
        </w:rPr>
        <w:t> [Accessed on 25</w:t>
      </w:r>
      <w:r w:rsidRPr="00F444B9">
        <w:rPr>
          <w:rStyle w:val="eop"/>
          <w:rFonts w:ascii="Arial" w:hAnsi="Arial" w:cs="Arial"/>
          <w:color w:val="auto"/>
          <w:sz w:val="24"/>
          <w:szCs w:val="24"/>
          <w:shd w:val="clear" w:color="auto" w:fill="FFFFFF"/>
          <w:vertAlign w:val="superscript"/>
        </w:rPr>
        <w:t>th</w:t>
      </w:r>
      <w:r w:rsidRPr="00F444B9">
        <w:rPr>
          <w:rStyle w:val="eop"/>
          <w:rFonts w:ascii="Arial" w:hAnsi="Arial" w:cs="Arial"/>
          <w:color w:val="auto"/>
          <w:sz w:val="24"/>
          <w:szCs w:val="24"/>
          <w:shd w:val="clear" w:color="auto" w:fill="FFFFFF"/>
        </w:rPr>
        <w:t xml:space="preserve"> Feb 2020]</w:t>
      </w:r>
    </w:p>
    <w:p w:rsidR="00F444B9" w:rsidRPr="00F444B9" w:rsidRDefault="00F444B9" w:rsidP="00F444B9">
      <w:pPr>
        <w:spacing w:line="360" w:lineRule="auto"/>
        <w:rPr>
          <w:rStyle w:val="eop"/>
          <w:rFonts w:ascii="Arial" w:hAnsi="Arial" w:cs="Arial"/>
          <w:color w:val="auto"/>
          <w:sz w:val="24"/>
          <w:szCs w:val="24"/>
          <w:shd w:val="clear" w:color="auto" w:fill="FFFFFF"/>
        </w:rPr>
      </w:pPr>
      <w:r w:rsidRPr="00F444B9">
        <w:rPr>
          <w:rStyle w:val="normaltextrun"/>
          <w:rFonts w:ascii="Arial" w:hAnsi="Arial" w:cs="Arial"/>
          <w:color w:val="auto"/>
          <w:sz w:val="24"/>
          <w:szCs w:val="24"/>
          <w:shd w:val="clear" w:color="auto" w:fill="FFFFFF"/>
        </w:rPr>
        <w:t xml:space="preserve">Ministry of </w:t>
      </w:r>
      <w:proofErr w:type="spellStart"/>
      <w:r w:rsidRPr="00F444B9">
        <w:rPr>
          <w:rStyle w:val="normaltextrun"/>
          <w:rFonts w:ascii="Arial" w:hAnsi="Arial" w:cs="Arial"/>
          <w:color w:val="auto"/>
          <w:sz w:val="24"/>
          <w:szCs w:val="24"/>
          <w:shd w:val="clear" w:color="auto" w:fill="FFFFFF"/>
        </w:rPr>
        <w:t>Defence</w:t>
      </w:r>
      <w:proofErr w:type="spellEnd"/>
      <w:r w:rsidRPr="00F444B9">
        <w:rPr>
          <w:rStyle w:val="normaltextrun"/>
          <w:rFonts w:ascii="Arial" w:hAnsi="Arial" w:cs="Arial"/>
          <w:color w:val="auto"/>
          <w:sz w:val="24"/>
          <w:szCs w:val="24"/>
          <w:shd w:val="clear" w:color="auto" w:fill="FFFFFF"/>
        </w:rPr>
        <w:t xml:space="preserve">, (2019). Policing Plan 2019-20. [online, p.18-22] Available at: </w:t>
      </w:r>
      <w:hyperlink r:id="rId22" w:history="1">
        <w:r w:rsidRPr="00F444B9">
          <w:rPr>
            <w:rStyle w:val="Hyperlink"/>
            <w:rFonts w:ascii="Arial" w:hAnsi="Arial" w:cs="Arial"/>
            <w:color w:val="auto"/>
            <w:sz w:val="24"/>
            <w:szCs w:val="24"/>
            <w:shd w:val="clear" w:color="auto" w:fill="FFFFFF"/>
          </w:rPr>
          <w:t>https://assets.publishing.service.gov.uk/government/uploads/system/uploads/attachment_data/file/812544/MOD_Police_-_Policing_Plan_201920_Web_Copy.pdf</w:t>
        </w:r>
      </w:hyperlink>
      <w:r w:rsidRPr="00F444B9">
        <w:rPr>
          <w:rStyle w:val="normaltextrun"/>
          <w:rFonts w:ascii="Arial" w:hAnsi="Arial" w:cs="Arial"/>
          <w:color w:val="auto"/>
          <w:sz w:val="24"/>
          <w:szCs w:val="24"/>
          <w:shd w:val="clear" w:color="auto" w:fill="FFFFFF"/>
        </w:rPr>
        <w:t> </w:t>
      </w:r>
      <w:r w:rsidRPr="00F444B9">
        <w:rPr>
          <w:rStyle w:val="eop"/>
          <w:rFonts w:ascii="Arial" w:hAnsi="Arial" w:cs="Arial"/>
          <w:color w:val="auto"/>
          <w:sz w:val="24"/>
          <w:szCs w:val="24"/>
          <w:shd w:val="clear" w:color="auto" w:fill="FFFFFF"/>
        </w:rPr>
        <w:t> [Accessed on 23</w:t>
      </w:r>
      <w:r w:rsidRPr="00F444B9">
        <w:rPr>
          <w:rStyle w:val="eop"/>
          <w:rFonts w:ascii="Arial" w:hAnsi="Arial" w:cs="Arial"/>
          <w:color w:val="auto"/>
          <w:sz w:val="24"/>
          <w:szCs w:val="24"/>
          <w:shd w:val="clear" w:color="auto" w:fill="FFFFFF"/>
          <w:vertAlign w:val="superscript"/>
        </w:rPr>
        <w:t>rd</w:t>
      </w:r>
      <w:r w:rsidRPr="00F444B9">
        <w:rPr>
          <w:rStyle w:val="eop"/>
          <w:rFonts w:ascii="Arial" w:hAnsi="Arial" w:cs="Arial"/>
          <w:color w:val="auto"/>
          <w:sz w:val="24"/>
          <w:szCs w:val="24"/>
          <w:shd w:val="clear" w:color="auto" w:fill="FFFFFF"/>
        </w:rPr>
        <w:t xml:space="preserve"> Feb 2020]</w:t>
      </w:r>
    </w:p>
    <w:p w:rsidR="00F444B9" w:rsidRPr="00F444B9" w:rsidRDefault="00F444B9" w:rsidP="00F444B9">
      <w:pPr>
        <w:spacing w:line="360" w:lineRule="auto"/>
        <w:rPr>
          <w:rStyle w:val="eop"/>
          <w:rFonts w:ascii="Arial" w:hAnsi="Arial" w:cs="Arial"/>
          <w:color w:val="auto"/>
          <w:sz w:val="24"/>
          <w:szCs w:val="24"/>
          <w:shd w:val="clear" w:color="auto" w:fill="FFFFFF"/>
        </w:rPr>
      </w:pPr>
      <w:r w:rsidRPr="00F444B9">
        <w:rPr>
          <w:rStyle w:val="normaltextrun"/>
          <w:rFonts w:ascii="Arial" w:hAnsi="Arial" w:cs="Arial"/>
          <w:color w:val="auto"/>
          <w:sz w:val="24"/>
          <w:szCs w:val="24"/>
          <w:shd w:val="clear" w:color="auto" w:fill="FFFFFF"/>
        </w:rPr>
        <w:t xml:space="preserve">PESTLE Analysis, (2011). </w:t>
      </w:r>
      <w:r w:rsidRPr="00F444B9">
        <w:rPr>
          <w:rStyle w:val="normaltextrun"/>
          <w:rFonts w:ascii="Arial" w:hAnsi="Arial" w:cs="Arial"/>
          <w:i/>
          <w:color w:val="auto"/>
          <w:sz w:val="24"/>
          <w:szCs w:val="24"/>
          <w:shd w:val="clear" w:color="auto" w:fill="FFFFFF"/>
        </w:rPr>
        <w:t xml:space="preserve">Available at: </w:t>
      </w:r>
      <w:r w:rsidRPr="00F444B9">
        <w:rPr>
          <w:rFonts w:ascii="Arial" w:hAnsi="Arial" w:cs="Arial"/>
          <w:i/>
          <w:color w:val="auto"/>
          <w:sz w:val="24"/>
          <w:szCs w:val="24"/>
        </w:rPr>
        <w:t>PESTLE and SWOT Analysis: When to use SWOT</w:t>
      </w:r>
      <w:r w:rsidRPr="00F444B9">
        <w:rPr>
          <w:rFonts w:ascii="Arial" w:hAnsi="Arial" w:cs="Arial"/>
          <w:color w:val="auto"/>
          <w:sz w:val="24"/>
          <w:szCs w:val="24"/>
        </w:rPr>
        <w:t>. [online] Available at:</w:t>
      </w:r>
      <w:r w:rsidRPr="00F444B9">
        <w:rPr>
          <w:rStyle w:val="normaltextrun"/>
          <w:rFonts w:ascii="Arial" w:hAnsi="Arial" w:cs="Arial"/>
          <w:color w:val="auto"/>
          <w:sz w:val="24"/>
          <w:szCs w:val="24"/>
          <w:shd w:val="clear" w:color="auto" w:fill="FFFFFF"/>
        </w:rPr>
        <w:t> </w:t>
      </w:r>
      <w:hyperlink r:id="rId23" w:tgtFrame="_blank" w:history="1">
        <w:r w:rsidRPr="00F444B9">
          <w:rPr>
            <w:rStyle w:val="normaltextrun"/>
            <w:rFonts w:ascii="Arial" w:hAnsi="Arial" w:cs="Arial"/>
            <w:color w:val="auto"/>
            <w:sz w:val="24"/>
            <w:szCs w:val="24"/>
            <w:u w:val="single"/>
            <w:shd w:val="clear" w:color="auto" w:fill="FFFFFF"/>
          </w:rPr>
          <w:t>https://pestleanalysis.com/pestle-and-swot-analysis/</w:t>
        </w:r>
      </w:hyperlink>
      <w:r w:rsidRPr="00F444B9">
        <w:rPr>
          <w:rStyle w:val="normaltextrun"/>
          <w:rFonts w:ascii="Arial" w:hAnsi="Arial" w:cs="Arial"/>
          <w:color w:val="auto"/>
          <w:sz w:val="24"/>
          <w:szCs w:val="24"/>
          <w:shd w:val="clear" w:color="auto" w:fill="FFFFFF"/>
        </w:rPr>
        <w:t> [Accessed on 24</w:t>
      </w:r>
      <w:r w:rsidRPr="00F444B9">
        <w:rPr>
          <w:rStyle w:val="normaltextrun"/>
          <w:rFonts w:ascii="Arial" w:hAnsi="Arial" w:cs="Arial"/>
          <w:color w:val="auto"/>
          <w:sz w:val="24"/>
          <w:szCs w:val="24"/>
          <w:shd w:val="clear" w:color="auto" w:fill="FFFFFF"/>
          <w:vertAlign w:val="superscript"/>
        </w:rPr>
        <w:t>th</w:t>
      </w:r>
      <w:r w:rsidRPr="00F444B9">
        <w:rPr>
          <w:rStyle w:val="normaltextrun"/>
          <w:rFonts w:ascii="Arial" w:hAnsi="Arial" w:cs="Arial"/>
          <w:color w:val="auto"/>
          <w:sz w:val="24"/>
          <w:szCs w:val="24"/>
          <w:shd w:val="clear" w:color="auto" w:fill="FFFFFF"/>
        </w:rPr>
        <w:t> Feb 2020] </w:t>
      </w:r>
      <w:r w:rsidRPr="00F444B9">
        <w:rPr>
          <w:rStyle w:val="eop"/>
          <w:rFonts w:ascii="Arial" w:hAnsi="Arial" w:cs="Arial"/>
          <w:color w:val="auto"/>
          <w:sz w:val="24"/>
          <w:szCs w:val="24"/>
          <w:shd w:val="clear" w:color="auto" w:fill="FFFFFF"/>
        </w:rPr>
        <w:t> </w:t>
      </w:r>
    </w:p>
    <w:p w:rsidR="00F444B9" w:rsidRPr="00F444B9" w:rsidRDefault="00F444B9" w:rsidP="00F444B9">
      <w:pPr>
        <w:spacing w:line="360" w:lineRule="auto"/>
        <w:rPr>
          <w:rStyle w:val="eop"/>
          <w:rFonts w:ascii="Arial" w:hAnsi="Arial" w:cs="Arial"/>
          <w:color w:val="auto"/>
          <w:sz w:val="24"/>
          <w:szCs w:val="24"/>
          <w:shd w:val="clear" w:color="auto" w:fill="FFFFFF"/>
        </w:rPr>
      </w:pPr>
      <w:r w:rsidRPr="00F444B9">
        <w:rPr>
          <w:rStyle w:val="normaltextrun"/>
          <w:rFonts w:ascii="Arial" w:hAnsi="Arial" w:cs="Arial"/>
          <w:color w:val="auto"/>
          <w:sz w:val="24"/>
          <w:szCs w:val="24"/>
          <w:shd w:val="clear" w:color="auto" w:fill="FFFFFF"/>
        </w:rPr>
        <w:t>Police and Crime Commissioner, (2017)</w:t>
      </w:r>
      <w:r w:rsidRPr="00F444B9">
        <w:rPr>
          <w:rStyle w:val="normaltextrun"/>
          <w:rFonts w:ascii="Arial" w:hAnsi="Arial" w:cs="Arial"/>
          <w:i/>
          <w:color w:val="auto"/>
          <w:sz w:val="24"/>
          <w:szCs w:val="24"/>
          <w:shd w:val="clear" w:color="auto" w:fill="FFFFFF"/>
        </w:rPr>
        <w:t>. Police &amp; Crime Reduction Plan 2017-2021.</w:t>
      </w:r>
      <w:r w:rsidRPr="00F444B9">
        <w:rPr>
          <w:rStyle w:val="normaltextrun"/>
          <w:rFonts w:ascii="Arial" w:hAnsi="Arial" w:cs="Arial"/>
          <w:color w:val="auto"/>
          <w:sz w:val="24"/>
          <w:szCs w:val="24"/>
          <w:shd w:val="clear" w:color="auto" w:fill="FFFFFF"/>
        </w:rPr>
        <w:t xml:space="preserve"> [online] Available at: </w:t>
      </w:r>
      <w:hyperlink r:id="rId24" w:history="1">
        <w:r w:rsidRPr="00F444B9">
          <w:rPr>
            <w:rStyle w:val="Hyperlink"/>
            <w:rFonts w:ascii="Arial" w:hAnsi="Arial" w:cs="Arial"/>
            <w:color w:val="auto"/>
            <w:sz w:val="24"/>
            <w:szCs w:val="24"/>
            <w:shd w:val="clear" w:color="auto" w:fill="FFFFFF"/>
          </w:rPr>
          <w:t>https://moodle.uwtsd.ac.uk/pluginfile.php/238164/mod_resource/content/1/SW%20Police%20and%20Crime%20Reducation%20Plan%202017-2021%20%28Full%29.pdf</w:t>
        </w:r>
      </w:hyperlink>
      <w:r w:rsidRPr="00F444B9">
        <w:rPr>
          <w:rStyle w:val="normaltextrun"/>
          <w:rFonts w:ascii="Arial" w:hAnsi="Arial" w:cs="Arial"/>
          <w:color w:val="auto"/>
          <w:sz w:val="24"/>
          <w:szCs w:val="24"/>
          <w:shd w:val="clear" w:color="auto" w:fill="FFFFFF"/>
        </w:rPr>
        <w:t> [Accessed on 25</w:t>
      </w:r>
      <w:r w:rsidRPr="00F444B9">
        <w:rPr>
          <w:rStyle w:val="normaltextrun"/>
          <w:rFonts w:ascii="Arial" w:hAnsi="Arial" w:cs="Arial"/>
          <w:color w:val="auto"/>
          <w:sz w:val="24"/>
          <w:szCs w:val="24"/>
          <w:shd w:val="clear" w:color="auto" w:fill="FFFFFF"/>
          <w:vertAlign w:val="superscript"/>
        </w:rPr>
        <w:t>th</w:t>
      </w:r>
      <w:r w:rsidRPr="00F444B9">
        <w:rPr>
          <w:rStyle w:val="normaltextrun"/>
          <w:rFonts w:ascii="Arial" w:hAnsi="Arial" w:cs="Arial"/>
          <w:color w:val="auto"/>
          <w:sz w:val="24"/>
          <w:szCs w:val="24"/>
          <w:shd w:val="clear" w:color="auto" w:fill="FFFFFF"/>
        </w:rPr>
        <w:t> Feb 2020] </w:t>
      </w:r>
      <w:r w:rsidRPr="00F444B9">
        <w:rPr>
          <w:rStyle w:val="eop"/>
          <w:rFonts w:ascii="Arial" w:hAnsi="Arial" w:cs="Arial"/>
          <w:color w:val="auto"/>
          <w:sz w:val="24"/>
          <w:szCs w:val="24"/>
          <w:shd w:val="clear" w:color="auto" w:fill="FFFFFF"/>
        </w:rPr>
        <w:t> </w:t>
      </w:r>
    </w:p>
    <w:p w:rsidR="00F444B9" w:rsidRPr="00F444B9" w:rsidRDefault="00F444B9" w:rsidP="00F444B9">
      <w:pPr>
        <w:spacing w:line="360" w:lineRule="auto"/>
        <w:rPr>
          <w:rStyle w:val="eop"/>
          <w:rFonts w:ascii="Arial" w:hAnsi="Arial" w:cs="Arial"/>
          <w:color w:val="auto"/>
          <w:sz w:val="24"/>
          <w:szCs w:val="24"/>
          <w:shd w:val="clear" w:color="auto" w:fill="FFFFFF"/>
        </w:rPr>
      </w:pPr>
      <w:r w:rsidRPr="00F444B9">
        <w:rPr>
          <w:rStyle w:val="normaltextrun"/>
          <w:rFonts w:ascii="Arial" w:hAnsi="Arial" w:cs="Arial"/>
          <w:color w:val="auto"/>
          <w:sz w:val="24"/>
          <w:szCs w:val="24"/>
          <w:shd w:val="clear" w:color="auto" w:fill="FFFFFF"/>
        </w:rPr>
        <w:lastRenderedPageBreak/>
        <w:t>Police and Crime Commissioner, (2019) Police and crime commissioner [letter] Available at:</w:t>
      </w:r>
      <w:r w:rsidRPr="00F444B9">
        <w:rPr>
          <w:rStyle w:val="normaltextrun"/>
          <w:rFonts w:ascii="Arial" w:hAnsi="Arial" w:cs="Arial"/>
          <w:color w:val="auto"/>
          <w:sz w:val="24"/>
          <w:szCs w:val="24"/>
          <w:u w:val="single"/>
          <w:shd w:val="clear" w:color="auto" w:fill="FFFFFF"/>
        </w:rPr>
        <w:t> </w:t>
      </w:r>
      <w:hyperlink r:id="rId25" w:tgtFrame="_blank" w:history="1">
        <w:r w:rsidRPr="00F444B9">
          <w:rPr>
            <w:rStyle w:val="normaltextrun"/>
            <w:rFonts w:ascii="Arial" w:hAnsi="Arial" w:cs="Arial"/>
            <w:color w:val="auto"/>
            <w:sz w:val="24"/>
            <w:szCs w:val="24"/>
            <w:u w:val="single"/>
            <w:shd w:val="clear" w:color="auto" w:fill="FFFFFF"/>
          </w:rPr>
          <w:t>https://moodle.uwtsd.ac.uk/pluginfile.php/238160/mod_resource/content/1/SWP%20PCC%20Ltr%2030%20January%202019.pdf</w:t>
        </w:r>
      </w:hyperlink>
      <w:r w:rsidRPr="00F444B9">
        <w:rPr>
          <w:rStyle w:val="normaltextrun"/>
          <w:rFonts w:ascii="Arial" w:hAnsi="Arial" w:cs="Arial"/>
          <w:color w:val="auto"/>
          <w:sz w:val="24"/>
          <w:szCs w:val="24"/>
          <w:shd w:val="clear" w:color="auto" w:fill="FFFFFF"/>
        </w:rPr>
        <w:t> [Accessed on 25</w:t>
      </w:r>
      <w:r w:rsidRPr="00F444B9">
        <w:rPr>
          <w:rStyle w:val="normaltextrun"/>
          <w:rFonts w:ascii="Arial" w:hAnsi="Arial" w:cs="Arial"/>
          <w:color w:val="auto"/>
          <w:sz w:val="24"/>
          <w:szCs w:val="24"/>
          <w:shd w:val="clear" w:color="auto" w:fill="FFFFFF"/>
          <w:vertAlign w:val="superscript"/>
        </w:rPr>
        <w:t>th</w:t>
      </w:r>
      <w:r w:rsidRPr="00F444B9">
        <w:rPr>
          <w:rStyle w:val="normaltextrun"/>
          <w:rFonts w:ascii="Arial" w:hAnsi="Arial" w:cs="Arial"/>
          <w:color w:val="auto"/>
          <w:sz w:val="24"/>
          <w:szCs w:val="24"/>
          <w:shd w:val="clear" w:color="auto" w:fill="FFFFFF"/>
        </w:rPr>
        <w:t> Feb 2020]</w:t>
      </w:r>
      <w:r w:rsidRPr="00F444B9">
        <w:rPr>
          <w:rStyle w:val="eop"/>
          <w:rFonts w:ascii="Arial" w:hAnsi="Arial" w:cs="Arial"/>
          <w:color w:val="auto"/>
          <w:sz w:val="24"/>
          <w:szCs w:val="24"/>
          <w:shd w:val="clear" w:color="auto" w:fill="FFFFFF"/>
        </w:rPr>
        <w:t> </w:t>
      </w:r>
    </w:p>
    <w:p w:rsidR="00F444B9" w:rsidRPr="00F444B9" w:rsidRDefault="00F444B9" w:rsidP="00F444B9">
      <w:pPr>
        <w:spacing w:line="360" w:lineRule="auto"/>
        <w:rPr>
          <w:rFonts w:ascii="Arial" w:hAnsi="Arial" w:cs="Arial"/>
          <w:color w:val="auto"/>
          <w:sz w:val="24"/>
          <w:szCs w:val="24"/>
        </w:rPr>
      </w:pPr>
      <w:r w:rsidRPr="00F444B9">
        <w:rPr>
          <w:rStyle w:val="normaltextrun"/>
          <w:rFonts w:ascii="Arial" w:hAnsi="Arial" w:cs="Arial"/>
          <w:color w:val="auto"/>
          <w:sz w:val="24"/>
          <w:szCs w:val="24"/>
          <w:shd w:val="clear" w:color="auto" w:fill="FFFFFF"/>
        </w:rPr>
        <w:t xml:space="preserve">Rivera, W. and Qamar, K. (2003). </w:t>
      </w:r>
      <w:r w:rsidRPr="00F444B9">
        <w:rPr>
          <w:rFonts w:ascii="Arial" w:hAnsi="Arial" w:cs="Arial"/>
          <w:color w:val="auto"/>
          <w:sz w:val="24"/>
          <w:szCs w:val="24"/>
        </w:rPr>
        <w:t>Agricultural Extension, Rural Development and the Food Security Challenge. [online] FAO. Available at:</w:t>
      </w:r>
      <w:r w:rsidRPr="00F444B9">
        <w:rPr>
          <w:rStyle w:val="normaltextrun"/>
          <w:rFonts w:ascii="Arial" w:hAnsi="Arial" w:cs="Arial"/>
          <w:color w:val="auto"/>
          <w:sz w:val="24"/>
          <w:szCs w:val="24"/>
          <w:shd w:val="clear" w:color="auto" w:fill="FFFFFF"/>
        </w:rPr>
        <w:t> </w:t>
      </w:r>
      <w:hyperlink r:id="rId26" w:anchor="Contents" w:tgtFrame="_blank" w:history="1">
        <w:r w:rsidRPr="00F444B9">
          <w:rPr>
            <w:rStyle w:val="normaltextrun"/>
            <w:rFonts w:ascii="Arial" w:hAnsi="Arial" w:cs="Arial"/>
            <w:color w:val="auto"/>
            <w:sz w:val="24"/>
            <w:szCs w:val="24"/>
            <w:u w:val="single"/>
            <w:shd w:val="clear" w:color="auto" w:fill="FFFFFF"/>
          </w:rPr>
          <w:t>http://www.fao.org/3/Y5061E/y5061e00.htm#Contents</w:t>
        </w:r>
      </w:hyperlink>
      <w:r w:rsidRPr="00F444B9">
        <w:rPr>
          <w:rStyle w:val="normaltextrun"/>
          <w:rFonts w:ascii="Arial" w:hAnsi="Arial" w:cs="Arial"/>
          <w:color w:val="auto"/>
          <w:sz w:val="24"/>
          <w:szCs w:val="24"/>
          <w:shd w:val="clear" w:color="auto" w:fill="FFFFFF"/>
        </w:rPr>
        <w:t> [Accessed 23</w:t>
      </w:r>
      <w:r w:rsidRPr="00F444B9">
        <w:rPr>
          <w:rStyle w:val="normaltextrun"/>
          <w:rFonts w:ascii="Arial" w:hAnsi="Arial" w:cs="Arial"/>
          <w:color w:val="auto"/>
          <w:sz w:val="24"/>
          <w:szCs w:val="24"/>
          <w:shd w:val="clear" w:color="auto" w:fill="FFFFFF"/>
          <w:vertAlign w:val="superscript"/>
        </w:rPr>
        <w:t>rd</w:t>
      </w:r>
      <w:r w:rsidRPr="00F444B9">
        <w:rPr>
          <w:rStyle w:val="normaltextrun"/>
          <w:rFonts w:ascii="Arial" w:hAnsi="Arial" w:cs="Arial"/>
          <w:color w:val="auto"/>
          <w:sz w:val="24"/>
          <w:szCs w:val="24"/>
          <w:shd w:val="clear" w:color="auto" w:fill="FFFFFF"/>
        </w:rPr>
        <w:t> Feb 2020] </w:t>
      </w:r>
      <w:r w:rsidRPr="00F444B9">
        <w:rPr>
          <w:rStyle w:val="eop"/>
          <w:rFonts w:ascii="Arial" w:hAnsi="Arial" w:cs="Arial"/>
          <w:color w:val="auto"/>
          <w:sz w:val="24"/>
          <w:szCs w:val="24"/>
          <w:shd w:val="clear" w:color="auto" w:fill="FFFFFF"/>
        </w:rPr>
        <w:t> </w:t>
      </w:r>
    </w:p>
    <w:p w:rsidR="00F444B9" w:rsidRPr="00F444B9" w:rsidRDefault="00F444B9" w:rsidP="00F444B9">
      <w:pPr>
        <w:spacing w:line="360" w:lineRule="auto"/>
        <w:rPr>
          <w:rFonts w:ascii="Arial" w:hAnsi="Arial" w:cs="Arial"/>
          <w:color w:val="auto"/>
          <w:sz w:val="24"/>
          <w:szCs w:val="24"/>
        </w:rPr>
      </w:pPr>
      <w:r w:rsidRPr="00F444B9">
        <w:rPr>
          <w:rStyle w:val="normaltextrun"/>
          <w:rFonts w:ascii="Arial" w:hAnsi="Arial" w:cs="Arial"/>
          <w:color w:val="auto"/>
          <w:sz w:val="24"/>
          <w:szCs w:val="24"/>
          <w:shd w:val="clear" w:color="auto" w:fill="FFFFFF"/>
        </w:rPr>
        <w:t>Smith</w:t>
      </w:r>
      <w:r w:rsidRPr="00F444B9">
        <w:rPr>
          <w:rFonts w:ascii="Arial" w:hAnsi="Arial" w:cs="Arial"/>
          <w:color w:val="auto"/>
          <w:sz w:val="24"/>
          <w:szCs w:val="24"/>
        </w:rPr>
        <w:t xml:space="preserve">, M. (2002). Mary Parker Follett: community, creative experience and education. [online] </w:t>
      </w:r>
      <w:proofErr w:type="spellStart"/>
      <w:r w:rsidRPr="00F444B9">
        <w:rPr>
          <w:rFonts w:ascii="Arial" w:hAnsi="Arial" w:cs="Arial"/>
          <w:color w:val="auto"/>
          <w:sz w:val="24"/>
          <w:szCs w:val="24"/>
        </w:rPr>
        <w:t>Infed</w:t>
      </w:r>
      <w:proofErr w:type="spellEnd"/>
      <w:r w:rsidRPr="00F444B9">
        <w:rPr>
          <w:rFonts w:ascii="Arial" w:hAnsi="Arial" w:cs="Arial"/>
          <w:color w:val="auto"/>
          <w:sz w:val="24"/>
          <w:szCs w:val="24"/>
        </w:rPr>
        <w:t xml:space="preserve">. Available at: </w:t>
      </w:r>
      <w:hyperlink r:id="rId27" w:history="1">
        <w:r w:rsidRPr="00F444B9">
          <w:rPr>
            <w:rStyle w:val="Hyperlink"/>
            <w:rFonts w:ascii="Arial" w:hAnsi="Arial" w:cs="Arial"/>
            <w:color w:val="auto"/>
            <w:sz w:val="24"/>
            <w:szCs w:val="24"/>
            <w:shd w:val="clear" w:color="auto" w:fill="FFFFFF"/>
          </w:rPr>
          <w:t>https://infed.org/mobi/mary-parker-follett-community-creative-experience-and-education/</w:t>
        </w:r>
      </w:hyperlink>
      <w:r w:rsidRPr="00F444B9">
        <w:rPr>
          <w:rStyle w:val="normaltextrun"/>
          <w:rFonts w:ascii="Arial" w:hAnsi="Arial" w:cs="Arial"/>
          <w:color w:val="auto"/>
          <w:sz w:val="24"/>
          <w:szCs w:val="24"/>
          <w:shd w:val="clear" w:color="auto" w:fill="FFFFFF"/>
        </w:rPr>
        <w:t xml:space="preserve"> [Accessed on 24</w:t>
      </w:r>
      <w:r w:rsidRPr="00F444B9">
        <w:rPr>
          <w:rStyle w:val="normaltextrun"/>
          <w:rFonts w:ascii="Arial" w:hAnsi="Arial" w:cs="Arial"/>
          <w:color w:val="auto"/>
          <w:sz w:val="24"/>
          <w:szCs w:val="24"/>
          <w:shd w:val="clear" w:color="auto" w:fill="FFFFFF"/>
          <w:vertAlign w:val="superscript"/>
        </w:rPr>
        <w:t>th</w:t>
      </w:r>
      <w:r w:rsidRPr="00F444B9">
        <w:rPr>
          <w:rStyle w:val="normaltextrun"/>
          <w:rFonts w:ascii="Arial" w:hAnsi="Arial" w:cs="Arial"/>
          <w:color w:val="auto"/>
          <w:sz w:val="24"/>
          <w:szCs w:val="24"/>
          <w:shd w:val="clear" w:color="auto" w:fill="FFFFFF"/>
        </w:rPr>
        <w:t xml:space="preserve"> Feb 2020]</w:t>
      </w:r>
    </w:p>
    <w:p w:rsidR="00F444B9" w:rsidRPr="00F444B9" w:rsidRDefault="00F444B9" w:rsidP="00F444B9">
      <w:pPr>
        <w:spacing w:line="360" w:lineRule="auto"/>
        <w:rPr>
          <w:rStyle w:val="eop"/>
          <w:rFonts w:ascii="Arial" w:hAnsi="Arial" w:cs="Arial"/>
          <w:color w:val="auto"/>
          <w:sz w:val="24"/>
          <w:szCs w:val="24"/>
          <w:shd w:val="clear" w:color="auto" w:fill="FFFFFF"/>
        </w:rPr>
      </w:pPr>
      <w:r w:rsidRPr="00F444B9">
        <w:rPr>
          <w:rStyle w:val="normaltextrun"/>
          <w:rFonts w:ascii="Arial" w:hAnsi="Arial" w:cs="Arial"/>
          <w:color w:val="auto"/>
          <w:sz w:val="24"/>
          <w:szCs w:val="24"/>
          <w:shd w:val="clear" w:color="auto" w:fill="FFFFFF"/>
        </w:rPr>
        <w:t xml:space="preserve">South Wales Fire and Rescue Service, (2018). </w:t>
      </w:r>
      <w:r w:rsidRPr="00F444B9">
        <w:rPr>
          <w:rStyle w:val="normaltextrun"/>
          <w:rFonts w:ascii="Arial" w:hAnsi="Arial" w:cs="Arial"/>
          <w:i/>
          <w:color w:val="auto"/>
          <w:sz w:val="24"/>
          <w:szCs w:val="24"/>
          <w:shd w:val="clear" w:color="auto" w:fill="FFFFFF"/>
        </w:rPr>
        <w:t>Strategic Plan 2018-2023.</w:t>
      </w:r>
      <w:r w:rsidRPr="00F444B9">
        <w:rPr>
          <w:rStyle w:val="normaltextrun"/>
          <w:rFonts w:ascii="Arial" w:hAnsi="Arial" w:cs="Arial"/>
          <w:color w:val="auto"/>
          <w:sz w:val="24"/>
          <w:szCs w:val="24"/>
          <w:shd w:val="clear" w:color="auto" w:fill="FFFFFF"/>
        </w:rPr>
        <w:t xml:space="preserve"> [online,p.4] Available at: </w:t>
      </w:r>
      <w:hyperlink r:id="rId28" w:history="1">
        <w:r w:rsidRPr="00F444B9">
          <w:rPr>
            <w:rStyle w:val="Hyperlink"/>
            <w:rFonts w:ascii="Arial" w:hAnsi="Arial" w:cs="Arial"/>
            <w:color w:val="auto"/>
            <w:sz w:val="24"/>
            <w:szCs w:val="24"/>
            <w:shd w:val="clear" w:color="auto" w:fill="FFFFFF"/>
          </w:rPr>
          <w:t>https://www.southwales-fire.gov.uk/app/uploads/2018/04/Strategic-Plan-2018-2023.pdf</w:t>
        </w:r>
      </w:hyperlink>
      <w:r w:rsidRPr="00F444B9">
        <w:rPr>
          <w:rStyle w:val="normaltextrun"/>
          <w:rFonts w:ascii="Arial" w:hAnsi="Arial" w:cs="Arial"/>
          <w:color w:val="auto"/>
          <w:sz w:val="24"/>
          <w:szCs w:val="24"/>
          <w:shd w:val="clear" w:color="auto" w:fill="FFFFFF"/>
        </w:rPr>
        <w:t> [Accessed on 24th Feb 2020]</w:t>
      </w:r>
      <w:r w:rsidRPr="00F444B9">
        <w:rPr>
          <w:rStyle w:val="eop"/>
          <w:rFonts w:ascii="Arial" w:hAnsi="Arial" w:cs="Arial"/>
          <w:color w:val="auto"/>
          <w:sz w:val="24"/>
          <w:szCs w:val="24"/>
          <w:shd w:val="clear" w:color="auto" w:fill="FFFFFF"/>
        </w:rPr>
        <w:t> </w:t>
      </w:r>
    </w:p>
    <w:p w:rsidR="00F444B9" w:rsidRPr="00F444B9" w:rsidRDefault="00F444B9" w:rsidP="00F444B9">
      <w:pPr>
        <w:spacing w:line="360" w:lineRule="auto"/>
        <w:rPr>
          <w:rStyle w:val="eop"/>
          <w:rFonts w:ascii="Arial" w:hAnsi="Arial" w:cs="Arial"/>
          <w:color w:val="auto"/>
          <w:sz w:val="24"/>
          <w:szCs w:val="24"/>
          <w:shd w:val="clear" w:color="auto" w:fill="FFFFFF"/>
        </w:rPr>
      </w:pPr>
      <w:r w:rsidRPr="00F444B9">
        <w:rPr>
          <w:rStyle w:val="normaltextrun"/>
          <w:rFonts w:ascii="Arial" w:hAnsi="Arial" w:cs="Arial"/>
          <w:color w:val="auto"/>
          <w:sz w:val="24"/>
          <w:szCs w:val="24"/>
          <w:shd w:val="clear" w:color="auto" w:fill="FFFFFF"/>
        </w:rPr>
        <w:t xml:space="preserve">Swansea Council, (2019). </w:t>
      </w:r>
      <w:r w:rsidRPr="00F444B9">
        <w:rPr>
          <w:rFonts w:ascii="Arial" w:hAnsi="Arial" w:cs="Arial"/>
          <w:i/>
          <w:color w:val="auto"/>
          <w:sz w:val="24"/>
          <w:szCs w:val="24"/>
        </w:rPr>
        <w:t>New council strategy will help deliver a greener Swansea</w:t>
      </w:r>
      <w:r w:rsidRPr="00F444B9">
        <w:rPr>
          <w:rFonts w:ascii="Arial" w:hAnsi="Arial" w:cs="Arial"/>
          <w:color w:val="auto"/>
          <w:sz w:val="24"/>
          <w:szCs w:val="24"/>
        </w:rPr>
        <w:t>. [online] Available at:</w:t>
      </w:r>
      <w:r w:rsidRPr="00F444B9">
        <w:rPr>
          <w:rStyle w:val="normaltextrun"/>
          <w:rFonts w:ascii="Arial" w:hAnsi="Arial" w:cs="Arial"/>
          <w:color w:val="auto"/>
          <w:sz w:val="24"/>
          <w:szCs w:val="24"/>
          <w:shd w:val="clear" w:color="auto" w:fill="FFFFFF"/>
        </w:rPr>
        <w:t> </w:t>
      </w:r>
      <w:hyperlink r:id="rId29" w:tgtFrame="_blank" w:history="1">
        <w:r w:rsidRPr="00F444B9">
          <w:rPr>
            <w:rStyle w:val="normaltextrun"/>
            <w:rFonts w:ascii="Arial" w:hAnsi="Arial" w:cs="Arial"/>
            <w:color w:val="auto"/>
            <w:sz w:val="24"/>
            <w:szCs w:val="24"/>
            <w:u w:val="single"/>
            <w:shd w:val="clear" w:color="auto" w:fill="FFFFFF"/>
          </w:rPr>
          <w:t>https://www.swansea.gov.uk/GIdraft</w:t>
        </w:r>
      </w:hyperlink>
      <w:r w:rsidRPr="00F444B9">
        <w:rPr>
          <w:rStyle w:val="normaltextrun"/>
          <w:rFonts w:ascii="Arial" w:hAnsi="Arial" w:cs="Arial"/>
          <w:color w:val="auto"/>
          <w:sz w:val="24"/>
          <w:szCs w:val="24"/>
          <w:shd w:val="clear" w:color="auto" w:fill="FFFFFF"/>
        </w:rPr>
        <w:t> [Accessed on 28th Feb 2020]</w:t>
      </w:r>
      <w:r w:rsidRPr="00F444B9">
        <w:rPr>
          <w:rStyle w:val="eop"/>
          <w:rFonts w:ascii="Arial" w:hAnsi="Arial" w:cs="Arial"/>
          <w:color w:val="auto"/>
          <w:sz w:val="24"/>
          <w:szCs w:val="24"/>
          <w:shd w:val="clear" w:color="auto" w:fill="FFFFFF"/>
        </w:rPr>
        <w:t> </w:t>
      </w:r>
    </w:p>
    <w:p w:rsidR="00F444B9" w:rsidRPr="00F444B9" w:rsidRDefault="00F444B9" w:rsidP="00F444B9">
      <w:pPr>
        <w:spacing w:line="360" w:lineRule="auto"/>
        <w:rPr>
          <w:rStyle w:val="eop"/>
          <w:rFonts w:ascii="Arial" w:hAnsi="Arial" w:cs="Arial"/>
          <w:color w:val="auto"/>
          <w:sz w:val="24"/>
          <w:szCs w:val="24"/>
          <w:shd w:val="clear" w:color="auto" w:fill="FFFFFF"/>
        </w:rPr>
      </w:pPr>
      <w:r w:rsidRPr="00F444B9">
        <w:rPr>
          <w:rStyle w:val="normaltextrun"/>
          <w:rFonts w:ascii="Arial" w:hAnsi="Arial" w:cs="Arial"/>
          <w:color w:val="auto"/>
          <w:sz w:val="24"/>
          <w:szCs w:val="24"/>
          <w:shd w:val="clear" w:color="auto" w:fill="FFFFFF"/>
        </w:rPr>
        <w:t>The L</w:t>
      </w:r>
      <w:r w:rsidRPr="00F444B9">
        <w:rPr>
          <w:rStyle w:val="spellingerror"/>
          <w:rFonts w:ascii="Arial" w:hAnsi="Arial" w:cs="Arial"/>
          <w:color w:val="auto"/>
          <w:sz w:val="24"/>
          <w:szCs w:val="24"/>
          <w:shd w:val="clear" w:color="auto" w:fill="FFFFFF"/>
        </w:rPr>
        <w:t>abour</w:t>
      </w:r>
      <w:r w:rsidRPr="00F444B9">
        <w:rPr>
          <w:rStyle w:val="normaltextrun"/>
          <w:rFonts w:ascii="Arial" w:hAnsi="Arial" w:cs="Arial"/>
          <w:color w:val="auto"/>
          <w:sz w:val="24"/>
          <w:szCs w:val="24"/>
          <w:shd w:val="clear" w:color="auto" w:fill="FFFFFF"/>
        </w:rPr>
        <w:t xml:space="preserve"> Party, (2020). </w:t>
      </w:r>
      <w:r w:rsidRPr="00F444B9">
        <w:rPr>
          <w:rStyle w:val="normaltextrun"/>
          <w:rFonts w:ascii="Arial" w:hAnsi="Arial" w:cs="Arial"/>
          <w:i/>
          <w:color w:val="auto"/>
          <w:sz w:val="24"/>
          <w:szCs w:val="24"/>
          <w:shd w:val="clear" w:color="auto" w:fill="FFFFFF"/>
        </w:rPr>
        <w:t>Breaking Down Austerity</w:t>
      </w:r>
      <w:r w:rsidRPr="00F444B9">
        <w:rPr>
          <w:rStyle w:val="normaltextrun"/>
          <w:rFonts w:ascii="Arial" w:hAnsi="Arial" w:cs="Arial"/>
          <w:color w:val="auto"/>
          <w:sz w:val="24"/>
          <w:szCs w:val="24"/>
          <w:shd w:val="clear" w:color="auto" w:fill="FFFFFF"/>
        </w:rPr>
        <w:t>. [online] Available at: </w:t>
      </w:r>
      <w:hyperlink r:id="rId30" w:tgtFrame="_blank" w:history="1">
        <w:r w:rsidRPr="00F444B9">
          <w:rPr>
            <w:rStyle w:val="normaltextrun"/>
            <w:rFonts w:ascii="Arial" w:hAnsi="Arial" w:cs="Arial"/>
            <w:color w:val="auto"/>
            <w:sz w:val="24"/>
            <w:szCs w:val="24"/>
            <w:u w:val="single"/>
            <w:shd w:val="clear" w:color="auto" w:fill="FFFFFF"/>
          </w:rPr>
          <w:t>https://labour.org.uk/page/austerity-jenga/</w:t>
        </w:r>
      </w:hyperlink>
      <w:r w:rsidRPr="00F444B9">
        <w:rPr>
          <w:rStyle w:val="eop"/>
          <w:rFonts w:ascii="Arial" w:hAnsi="Arial" w:cs="Arial"/>
          <w:color w:val="auto"/>
          <w:sz w:val="24"/>
          <w:szCs w:val="24"/>
          <w:shd w:val="clear" w:color="auto" w:fill="FFFFFF"/>
        </w:rPr>
        <w:t> [Accessed on 25</w:t>
      </w:r>
      <w:r w:rsidRPr="00F444B9">
        <w:rPr>
          <w:rStyle w:val="eop"/>
          <w:rFonts w:ascii="Arial" w:hAnsi="Arial" w:cs="Arial"/>
          <w:color w:val="auto"/>
          <w:sz w:val="24"/>
          <w:szCs w:val="24"/>
          <w:shd w:val="clear" w:color="auto" w:fill="FFFFFF"/>
          <w:vertAlign w:val="superscript"/>
        </w:rPr>
        <w:t>th</w:t>
      </w:r>
      <w:r w:rsidRPr="00F444B9">
        <w:rPr>
          <w:rStyle w:val="eop"/>
          <w:rFonts w:ascii="Arial" w:hAnsi="Arial" w:cs="Arial"/>
          <w:color w:val="auto"/>
          <w:sz w:val="24"/>
          <w:szCs w:val="24"/>
          <w:shd w:val="clear" w:color="auto" w:fill="FFFFFF"/>
        </w:rPr>
        <w:t xml:space="preserve"> Feb 2020]</w:t>
      </w:r>
    </w:p>
    <w:p w:rsidR="00F444B9" w:rsidRPr="00F444B9" w:rsidRDefault="00F444B9" w:rsidP="00F444B9">
      <w:pPr>
        <w:spacing w:line="360" w:lineRule="auto"/>
        <w:rPr>
          <w:rFonts w:ascii="Arial" w:hAnsi="Arial" w:cs="Arial"/>
          <w:color w:val="auto"/>
          <w:sz w:val="24"/>
          <w:szCs w:val="24"/>
        </w:rPr>
      </w:pPr>
      <w:proofErr w:type="spellStart"/>
      <w:r w:rsidRPr="00F444B9">
        <w:rPr>
          <w:rFonts w:ascii="Arial" w:hAnsi="Arial" w:cs="Arial"/>
          <w:color w:val="auto"/>
          <w:sz w:val="24"/>
          <w:szCs w:val="24"/>
          <w:shd w:val="clear" w:color="auto" w:fill="FFFFFF"/>
        </w:rPr>
        <w:t>Vize</w:t>
      </w:r>
      <w:proofErr w:type="spellEnd"/>
      <w:r w:rsidRPr="00F444B9">
        <w:rPr>
          <w:rFonts w:ascii="Arial" w:hAnsi="Arial" w:cs="Arial"/>
          <w:color w:val="auto"/>
          <w:sz w:val="24"/>
          <w:szCs w:val="24"/>
          <w:shd w:val="clear" w:color="auto" w:fill="FFFFFF"/>
        </w:rPr>
        <w:t xml:space="preserve">, </w:t>
      </w:r>
      <w:r w:rsidRPr="00F444B9">
        <w:rPr>
          <w:rFonts w:ascii="Arial" w:hAnsi="Arial" w:cs="Arial"/>
          <w:color w:val="auto"/>
          <w:sz w:val="24"/>
          <w:szCs w:val="24"/>
        </w:rPr>
        <w:t xml:space="preserve">R. (2018). Public sector workers have been </w:t>
      </w:r>
      <w:proofErr w:type="spellStart"/>
      <w:r w:rsidRPr="00F444B9">
        <w:rPr>
          <w:rFonts w:ascii="Arial" w:hAnsi="Arial" w:cs="Arial"/>
          <w:color w:val="auto"/>
          <w:sz w:val="24"/>
          <w:szCs w:val="24"/>
        </w:rPr>
        <w:t>pummelled</w:t>
      </w:r>
      <w:proofErr w:type="spellEnd"/>
      <w:r w:rsidRPr="00F444B9">
        <w:rPr>
          <w:rFonts w:ascii="Arial" w:hAnsi="Arial" w:cs="Arial"/>
          <w:color w:val="auto"/>
          <w:sz w:val="24"/>
          <w:szCs w:val="24"/>
        </w:rPr>
        <w:t xml:space="preserve"> by austerity. It's a scandal. [online]</w:t>
      </w:r>
      <w:r w:rsidRPr="00F444B9">
        <w:rPr>
          <w:rFonts w:ascii="Arial" w:hAnsi="Arial" w:cs="Arial"/>
          <w:i/>
          <w:color w:val="auto"/>
          <w:sz w:val="24"/>
          <w:szCs w:val="24"/>
        </w:rPr>
        <w:t xml:space="preserve"> The Guardian. Available</w:t>
      </w:r>
      <w:r w:rsidRPr="00F444B9">
        <w:rPr>
          <w:rFonts w:ascii="Arial" w:hAnsi="Arial" w:cs="Arial"/>
          <w:color w:val="auto"/>
          <w:sz w:val="24"/>
          <w:szCs w:val="24"/>
        </w:rPr>
        <w:t xml:space="preserve"> at: </w:t>
      </w:r>
      <w:hyperlink r:id="rId31" w:history="1">
        <w:r w:rsidRPr="00F444B9">
          <w:rPr>
            <w:rStyle w:val="Hyperlink"/>
            <w:rFonts w:ascii="Arial" w:hAnsi="Arial" w:cs="Arial"/>
            <w:color w:val="auto"/>
            <w:sz w:val="24"/>
            <w:szCs w:val="24"/>
          </w:rPr>
          <w:t>https://www.theguardian.com/society/2018/oct/01/public-sector-workers-pummelled-austerity-scandal</w:t>
        </w:r>
      </w:hyperlink>
      <w:r w:rsidRPr="00F444B9">
        <w:rPr>
          <w:rFonts w:ascii="Arial" w:hAnsi="Arial" w:cs="Arial"/>
          <w:color w:val="auto"/>
          <w:sz w:val="24"/>
          <w:szCs w:val="24"/>
        </w:rPr>
        <w:t xml:space="preserve"> [Accessed on 25</w:t>
      </w:r>
      <w:r w:rsidRPr="00F444B9">
        <w:rPr>
          <w:rFonts w:ascii="Arial" w:hAnsi="Arial" w:cs="Arial"/>
          <w:color w:val="auto"/>
          <w:sz w:val="24"/>
          <w:szCs w:val="24"/>
          <w:vertAlign w:val="superscript"/>
        </w:rPr>
        <w:t>th</w:t>
      </w:r>
      <w:r w:rsidRPr="00F444B9">
        <w:rPr>
          <w:rFonts w:ascii="Arial" w:hAnsi="Arial" w:cs="Arial"/>
          <w:color w:val="auto"/>
          <w:sz w:val="24"/>
          <w:szCs w:val="24"/>
        </w:rPr>
        <w:t xml:space="preserve"> Feb 2020] </w:t>
      </w:r>
    </w:p>
    <w:p w:rsidR="00F444B9" w:rsidRPr="00F444B9" w:rsidRDefault="00F444B9" w:rsidP="00F444B9">
      <w:pPr>
        <w:spacing w:line="360" w:lineRule="auto"/>
        <w:rPr>
          <w:rStyle w:val="eop"/>
          <w:rFonts w:ascii="Arial" w:hAnsi="Arial" w:cs="Arial"/>
          <w:color w:val="auto"/>
          <w:sz w:val="24"/>
          <w:szCs w:val="24"/>
          <w:shd w:val="clear" w:color="auto" w:fill="FFFFFF"/>
        </w:rPr>
      </w:pPr>
      <w:r w:rsidRPr="00F444B9">
        <w:rPr>
          <w:rFonts w:ascii="Arial" w:hAnsi="Arial" w:cs="Arial"/>
          <w:color w:val="auto"/>
          <w:sz w:val="24"/>
          <w:szCs w:val="24"/>
        </w:rPr>
        <w:t>Whitby Fire and Emergency Services, (2017). Strategic Plan. [online, p.2] Available at: </w:t>
      </w:r>
      <w:hyperlink r:id="rId32" w:tgtFrame="_blank" w:history="1">
        <w:r w:rsidRPr="00F444B9">
          <w:rPr>
            <w:rFonts w:ascii="Arial" w:hAnsi="Arial" w:cs="Arial"/>
            <w:color w:val="auto"/>
            <w:sz w:val="24"/>
            <w:szCs w:val="24"/>
          </w:rPr>
          <w:t>https://www.whitby.ca/en/resources/WFES-Strategic-Plan.pdf</w:t>
        </w:r>
      </w:hyperlink>
      <w:r w:rsidRPr="00F444B9">
        <w:rPr>
          <w:rFonts w:ascii="Arial" w:hAnsi="Arial" w:cs="Arial"/>
          <w:color w:val="auto"/>
          <w:sz w:val="24"/>
          <w:szCs w:val="24"/>
        </w:rPr>
        <w:t> [Accessed</w:t>
      </w:r>
      <w:r w:rsidRPr="00F444B9">
        <w:rPr>
          <w:rStyle w:val="normaltextrun"/>
          <w:rFonts w:ascii="Arial" w:hAnsi="Arial" w:cs="Arial"/>
          <w:color w:val="auto"/>
          <w:sz w:val="24"/>
          <w:szCs w:val="24"/>
          <w:shd w:val="clear" w:color="auto" w:fill="FFFFFF"/>
        </w:rPr>
        <w:t xml:space="preserve"> on 26</w:t>
      </w:r>
      <w:r w:rsidRPr="00F444B9">
        <w:rPr>
          <w:rStyle w:val="normaltextrun"/>
          <w:rFonts w:ascii="Arial" w:hAnsi="Arial" w:cs="Arial"/>
          <w:color w:val="auto"/>
          <w:sz w:val="24"/>
          <w:szCs w:val="24"/>
          <w:shd w:val="clear" w:color="auto" w:fill="FFFFFF"/>
          <w:vertAlign w:val="superscript"/>
        </w:rPr>
        <w:t>th</w:t>
      </w:r>
      <w:r w:rsidRPr="00F444B9">
        <w:rPr>
          <w:rStyle w:val="normaltextrun"/>
          <w:rFonts w:ascii="Arial" w:hAnsi="Arial" w:cs="Arial"/>
          <w:color w:val="auto"/>
          <w:sz w:val="24"/>
          <w:szCs w:val="24"/>
          <w:shd w:val="clear" w:color="auto" w:fill="FFFFFF"/>
        </w:rPr>
        <w:t> Feb 2020] </w:t>
      </w:r>
      <w:r w:rsidRPr="00F444B9">
        <w:rPr>
          <w:rStyle w:val="eop"/>
          <w:rFonts w:ascii="Arial" w:hAnsi="Arial" w:cs="Arial"/>
          <w:color w:val="auto"/>
          <w:sz w:val="24"/>
          <w:szCs w:val="24"/>
          <w:shd w:val="clear" w:color="auto" w:fill="FFFFFF"/>
        </w:rPr>
        <w:t> </w:t>
      </w:r>
    </w:p>
    <w:p w:rsidR="00F444B9" w:rsidRPr="00F444B9" w:rsidRDefault="00F444B9" w:rsidP="00F444B9">
      <w:pPr>
        <w:spacing w:line="360" w:lineRule="auto"/>
        <w:rPr>
          <w:rStyle w:val="eop"/>
          <w:rFonts w:ascii="Arial" w:hAnsi="Arial" w:cs="Arial"/>
          <w:color w:val="auto"/>
          <w:sz w:val="24"/>
          <w:szCs w:val="24"/>
          <w:shd w:val="clear" w:color="auto" w:fill="FFFFFF"/>
        </w:rPr>
      </w:pPr>
      <w:r w:rsidRPr="00F444B9">
        <w:rPr>
          <w:rStyle w:val="normaltextrun"/>
          <w:rFonts w:ascii="Arial" w:hAnsi="Arial" w:cs="Arial"/>
          <w:color w:val="auto"/>
          <w:sz w:val="24"/>
          <w:szCs w:val="24"/>
          <w:shd w:val="clear" w:color="auto" w:fill="FFFFFF"/>
        </w:rPr>
        <w:t xml:space="preserve">Wildland Fire, (2016). </w:t>
      </w:r>
      <w:r w:rsidRPr="00F444B9">
        <w:rPr>
          <w:rStyle w:val="normaltextrun"/>
          <w:rFonts w:ascii="Arial" w:hAnsi="Arial" w:cs="Arial"/>
          <w:i/>
          <w:color w:val="auto"/>
          <w:sz w:val="24"/>
          <w:szCs w:val="24"/>
          <w:shd w:val="clear" w:color="auto" w:fill="FFFFFF"/>
        </w:rPr>
        <w:t>Improving Wildland Fire and Management Strategies</w:t>
      </w:r>
      <w:r w:rsidRPr="00F444B9">
        <w:rPr>
          <w:rStyle w:val="normaltextrun"/>
          <w:rFonts w:ascii="Arial" w:hAnsi="Arial" w:cs="Arial"/>
          <w:color w:val="auto"/>
          <w:sz w:val="24"/>
          <w:szCs w:val="24"/>
          <w:shd w:val="clear" w:color="auto" w:fill="FFFFFF"/>
        </w:rPr>
        <w:t xml:space="preserve">. [online] Available at: </w:t>
      </w:r>
      <w:hyperlink r:id="rId33" w:history="1">
        <w:r w:rsidRPr="00F444B9">
          <w:rPr>
            <w:rStyle w:val="Hyperlink"/>
            <w:rFonts w:ascii="Arial" w:hAnsi="Arial" w:cs="Arial"/>
            <w:color w:val="auto"/>
            <w:sz w:val="24"/>
            <w:szCs w:val="24"/>
            <w:shd w:val="clear" w:color="auto" w:fill="FFFFFF"/>
          </w:rPr>
          <w:t>https://www.iawfonline.org/article/improving-wildland-fire-management-strategies/</w:t>
        </w:r>
      </w:hyperlink>
      <w:r w:rsidRPr="00F444B9">
        <w:rPr>
          <w:rStyle w:val="normaltextrun"/>
          <w:rFonts w:ascii="Arial" w:hAnsi="Arial" w:cs="Arial"/>
          <w:color w:val="auto"/>
          <w:sz w:val="24"/>
          <w:szCs w:val="24"/>
          <w:shd w:val="clear" w:color="auto" w:fill="FFFFFF"/>
        </w:rPr>
        <w:t> [Accessed on 26</w:t>
      </w:r>
      <w:r w:rsidRPr="00F444B9">
        <w:rPr>
          <w:rStyle w:val="normaltextrun"/>
          <w:rFonts w:ascii="Arial" w:hAnsi="Arial" w:cs="Arial"/>
          <w:color w:val="auto"/>
          <w:sz w:val="24"/>
          <w:szCs w:val="24"/>
          <w:shd w:val="clear" w:color="auto" w:fill="FFFFFF"/>
          <w:vertAlign w:val="superscript"/>
        </w:rPr>
        <w:t>th</w:t>
      </w:r>
      <w:r w:rsidRPr="00F444B9">
        <w:rPr>
          <w:rStyle w:val="normaltextrun"/>
          <w:rFonts w:ascii="Arial" w:hAnsi="Arial" w:cs="Arial"/>
          <w:color w:val="auto"/>
          <w:sz w:val="24"/>
          <w:szCs w:val="24"/>
          <w:shd w:val="clear" w:color="auto" w:fill="FFFFFF"/>
        </w:rPr>
        <w:t> Feb 2020] </w:t>
      </w:r>
    </w:p>
    <w:p w:rsidR="00F444B9" w:rsidRPr="00F444B9" w:rsidRDefault="00F444B9" w:rsidP="00F444B9">
      <w:pPr>
        <w:spacing w:line="360" w:lineRule="auto"/>
        <w:rPr>
          <w:rFonts w:ascii="Arial" w:hAnsi="Arial" w:cs="Arial"/>
          <w:color w:val="auto"/>
          <w:sz w:val="24"/>
          <w:szCs w:val="24"/>
        </w:rPr>
      </w:pPr>
      <w:r w:rsidRPr="00F444B9">
        <w:rPr>
          <w:rFonts w:ascii="Arial" w:hAnsi="Arial" w:cs="Arial"/>
          <w:color w:val="auto"/>
          <w:sz w:val="24"/>
          <w:szCs w:val="24"/>
        </w:rPr>
        <w:t xml:space="preserve">Williams, R. (2010). </w:t>
      </w:r>
      <w:r w:rsidRPr="00F444B9">
        <w:rPr>
          <w:rFonts w:ascii="Arial" w:hAnsi="Arial" w:cs="Arial"/>
          <w:bCs/>
          <w:color w:val="auto"/>
          <w:sz w:val="24"/>
          <w:szCs w:val="24"/>
        </w:rPr>
        <w:t xml:space="preserve">Baby P's death could and should have been prevented, report says. [online] </w:t>
      </w:r>
      <w:r w:rsidRPr="00F444B9">
        <w:rPr>
          <w:rFonts w:ascii="Arial" w:hAnsi="Arial" w:cs="Arial"/>
          <w:bCs/>
          <w:i/>
          <w:color w:val="auto"/>
          <w:sz w:val="24"/>
          <w:szCs w:val="24"/>
        </w:rPr>
        <w:t>The Guardian.</w:t>
      </w:r>
      <w:r w:rsidRPr="00F444B9">
        <w:rPr>
          <w:rFonts w:ascii="Arial" w:hAnsi="Arial" w:cs="Arial"/>
          <w:bCs/>
          <w:color w:val="auto"/>
          <w:sz w:val="24"/>
          <w:szCs w:val="24"/>
        </w:rPr>
        <w:t xml:space="preserve"> [online] Available at: </w:t>
      </w:r>
      <w:hyperlink r:id="rId34" w:history="1">
        <w:r w:rsidRPr="00F444B9">
          <w:rPr>
            <w:rStyle w:val="Hyperlink"/>
            <w:rFonts w:ascii="Arial" w:hAnsi="Arial" w:cs="Arial"/>
            <w:color w:val="auto"/>
            <w:sz w:val="24"/>
            <w:szCs w:val="24"/>
          </w:rPr>
          <w:t>https://www.theguardian.com/society/2010/oct/26/baby-p-death-should-have-been-prevented</w:t>
        </w:r>
      </w:hyperlink>
      <w:r w:rsidRPr="00F444B9">
        <w:rPr>
          <w:rFonts w:ascii="Arial" w:hAnsi="Arial" w:cs="Arial"/>
          <w:color w:val="auto"/>
          <w:sz w:val="24"/>
          <w:szCs w:val="24"/>
        </w:rPr>
        <w:t xml:space="preserve"> [Accessed on 25</w:t>
      </w:r>
      <w:r w:rsidRPr="00F444B9">
        <w:rPr>
          <w:rFonts w:ascii="Arial" w:hAnsi="Arial" w:cs="Arial"/>
          <w:color w:val="auto"/>
          <w:sz w:val="24"/>
          <w:szCs w:val="24"/>
          <w:vertAlign w:val="superscript"/>
        </w:rPr>
        <w:t>th</w:t>
      </w:r>
      <w:r w:rsidRPr="00F444B9">
        <w:rPr>
          <w:rFonts w:ascii="Arial" w:hAnsi="Arial" w:cs="Arial"/>
          <w:color w:val="auto"/>
          <w:sz w:val="24"/>
          <w:szCs w:val="24"/>
        </w:rPr>
        <w:t xml:space="preserve"> Feb 2020] </w:t>
      </w:r>
    </w:p>
    <w:p w:rsidR="00F444B9" w:rsidRPr="00F444B9" w:rsidRDefault="00F444B9" w:rsidP="00F444B9">
      <w:pPr>
        <w:spacing w:line="360" w:lineRule="auto"/>
        <w:rPr>
          <w:rFonts w:ascii="Arial" w:hAnsi="Arial" w:cs="Arial"/>
          <w:color w:val="auto"/>
          <w:sz w:val="24"/>
          <w:szCs w:val="24"/>
        </w:rPr>
      </w:pPr>
    </w:p>
    <w:p w:rsidR="00F444B9" w:rsidRPr="00F444B9" w:rsidRDefault="00F444B9" w:rsidP="00F444B9">
      <w:pPr>
        <w:pStyle w:val="NormalWeb"/>
        <w:spacing w:after="388" w:line="360" w:lineRule="auto"/>
        <w:rPr>
          <w:rFonts w:ascii="Arial" w:hAnsi="Arial" w:cs="Arial"/>
          <w:b/>
          <w:color w:val="auto"/>
        </w:rPr>
      </w:pPr>
    </w:p>
    <w:p w:rsidR="00F444B9" w:rsidRPr="00F444B9" w:rsidRDefault="00F444B9" w:rsidP="00F444B9">
      <w:pPr>
        <w:spacing w:line="360" w:lineRule="auto"/>
        <w:rPr>
          <w:rFonts w:ascii="Arial" w:eastAsia="Arial" w:hAnsi="Arial" w:cs="Arial"/>
          <w:color w:val="auto"/>
          <w:sz w:val="24"/>
          <w:szCs w:val="24"/>
        </w:rPr>
      </w:pPr>
    </w:p>
    <w:p w:rsidR="00F444B9" w:rsidRPr="00F444B9" w:rsidRDefault="00F444B9" w:rsidP="00F444B9">
      <w:pPr>
        <w:spacing w:line="360" w:lineRule="auto"/>
        <w:rPr>
          <w:rFonts w:ascii="Arial" w:hAnsi="Arial" w:cs="Arial"/>
          <w:color w:val="auto"/>
          <w:sz w:val="24"/>
          <w:szCs w:val="24"/>
        </w:rPr>
      </w:pPr>
    </w:p>
    <w:p w:rsidR="00F444B9" w:rsidRPr="00F444B9" w:rsidRDefault="00F444B9" w:rsidP="00F444B9">
      <w:pPr>
        <w:spacing w:after="160" w:line="360" w:lineRule="auto"/>
        <w:rPr>
          <w:rFonts w:eastAsiaTheme="minorEastAsia"/>
          <w:color w:val="auto"/>
          <w:sz w:val="24"/>
          <w:szCs w:val="24"/>
          <w:lang w:val="en-GB"/>
        </w:rPr>
      </w:pPr>
    </w:p>
    <w:p w:rsidR="001F36FF" w:rsidRDefault="001F36FF" w:rsidP="00F444B9">
      <w:pPr>
        <w:spacing w:line="360" w:lineRule="auto"/>
        <w:rPr>
          <w:rFonts w:ascii="Arial" w:eastAsia="Arial" w:hAnsi="Arial" w:cs="Arial"/>
          <w:color w:val="auto"/>
          <w:sz w:val="24"/>
          <w:szCs w:val="24"/>
          <w:lang w:val="en-GB"/>
        </w:rPr>
      </w:pPr>
    </w:p>
    <w:p w:rsidR="001F36FF" w:rsidRDefault="001F36FF" w:rsidP="001F36FF">
      <w:pPr>
        <w:spacing w:line="360" w:lineRule="auto"/>
        <w:rPr>
          <w:rFonts w:ascii="Arial" w:eastAsia="Arial" w:hAnsi="Arial" w:cs="Arial"/>
          <w:color w:val="auto"/>
          <w:sz w:val="24"/>
          <w:szCs w:val="24"/>
          <w:lang w:val="en-GB"/>
        </w:rPr>
      </w:pPr>
    </w:p>
    <w:p w:rsidR="001F36FF" w:rsidRPr="001F36FF" w:rsidRDefault="001F36FF" w:rsidP="001F36FF">
      <w:pPr>
        <w:spacing w:line="360" w:lineRule="auto"/>
        <w:rPr>
          <w:rFonts w:ascii="Arial" w:eastAsia="Arial" w:hAnsi="Arial" w:cs="Arial"/>
          <w:color w:val="auto"/>
          <w:sz w:val="24"/>
          <w:szCs w:val="24"/>
          <w:lang w:val="en-GB"/>
        </w:rPr>
      </w:pPr>
      <w:r>
        <w:rPr>
          <w:rFonts w:ascii="Arial" w:eastAsia="Arial" w:hAnsi="Arial" w:cs="Arial"/>
          <w:color w:val="auto"/>
          <w:sz w:val="24"/>
          <w:szCs w:val="24"/>
          <w:lang w:val="en-GB"/>
        </w:rPr>
        <w:t xml:space="preserve"> </w:t>
      </w:r>
      <w:r w:rsidRPr="001F36FF">
        <w:rPr>
          <w:rFonts w:ascii="Arial" w:eastAsia="Arial" w:hAnsi="Arial" w:cs="Arial"/>
          <w:color w:val="auto"/>
          <w:sz w:val="24"/>
          <w:szCs w:val="24"/>
          <w:lang w:val="en-GB"/>
        </w:rPr>
        <w:t xml:space="preserve"> </w:t>
      </w:r>
    </w:p>
    <w:p w:rsidR="001F36FF" w:rsidRPr="004E4E7F" w:rsidRDefault="001F36FF" w:rsidP="001F36FF">
      <w:pPr>
        <w:rPr>
          <w:rFonts w:ascii="Calibri" w:eastAsia="Calibri" w:hAnsi="Calibri" w:cs="Calibri"/>
        </w:rPr>
      </w:pPr>
    </w:p>
    <w:p w:rsidR="00DF5B70" w:rsidRDefault="00DF5B70"/>
    <w:sectPr w:rsidR="00DF5B70" w:rsidSect="00E90751">
      <w:pgSz w:w="11906" w:h="16838"/>
      <w:pgMar w:top="1440" w:right="1440" w:bottom="1440" w:left="1440" w:header="708" w:footer="708" w:gutter="0"/>
      <w:pgNumType w:start="0"/>
      <w:cols w:space="708"/>
      <w:titlePg/>
      <w:docGrid w:linePitch="4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6FF"/>
    <w:rsid w:val="000A20D8"/>
    <w:rsid w:val="001F36FF"/>
    <w:rsid w:val="004864D6"/>
    <w:rsid w:val="00793AF2"/>
    <w:rsid w:val="00DF5B70"/>
    <w:rsid w:val="00E90751"/>
    <w:rsid w:val="00F44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FF6E2"/>
  <w15:chartTrackingRefBased/>
  <w15:docId w15:val="{660AA37B-5DD1-4E80-A3D0-734F892F3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36FF"/>
    <w:pPr>
      <w:spacing w:after="120"/>
    </w:pPr>
    <w:rPr>
      <w:color w:val="595959" w:themeColor="text1" w:themeTint="A6"/>
      <w:sz w:val="30"/>
      <w:szCs w:val="3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444B9"/>
    <w:rPr>
      <w:rFonts w:ascii="Times New Roman" w:hAnsi="Times New Roman" w:cs="Times New Roman"/>
      <w:sz w:val="24"/>
      <w:szCs w:val="24"/>
    </w:rPr>
  </w:style>
  <w:style w:type="character" w:styleId="Hyperlink">
    <w:name w:val="Hyperlink"/>
    <w:basedOn w:val="DefaultParagraphFont"/>
    <w:uiPriority w:val="99"/>
    <w:unhideWhenUsed/>
    <w:rsid w:val="00F444B9"/>
    <w:rPr>
      <w:color w:val="0000FF"/>
      <w:u w:val="single"/>
    </w:rPr>
  </w:style>
  <w:style w:type="character" w:customStyle="1" w:styleId="normaltextrun">
    <w:name w:val="normaltextrun"/>
    <w:basedOn w:val="DefaultParagraphFont"/>
    <w:rsid w:val="00F444B9"/>
  </w:style>
  <w:style w:type="character" w:customStyle="1" w:styleId="eop">
    <w:name w:val="eop"/>
    <w:basedOn w:val="DefaultParagraphFont"/>
    <w:rsid w:val="00F444B9"/>
  </w:style>
  <w:style w:type="character" w:customStyle="1" w:styleId="spellingerror">
    <w:name w:val="spellingerror"/>
    <w:basedOn w:val="DefaultParagraphFont"/>
    <w:rsid w:val="00F444B9"/>
  </w:style>
  <w:style w:type="paragraph" w:styleId="NoSpacing">
    <w:name w:val="No Spacing"/>
    <w:link w:val="NoSpacingChar"/>
    <w:uiPriority w:val="1"/>
    <w:qFormat/>
    <w:rsid w:val="00E9075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9075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rtleby.com/essay/Compare-and-Contrast-the-Scientific-Management-Theorist-P3JJZ74KTJ" TargetMode="External"/><Relationship Id="rId13" Type="http://schemas.openxmlformats.org/officeDocument/2006/relationships/hyperlink" Target="https://www.marketingtutor.net/3-cs-of-marketing-strategy/" TargetMode="External"/><Relationship Id="rId18" Type="http://schemas.openxmlformats.org/officeDocument/2006/relationships/hyperlink" Target="https://imgcorp.co.uk/one-size-fits-all-leadership-strategy/" TargetMode="External"/><Relationship Id="rId26" Type="http://schemas.openxmlformats.org/officeDocument/2006/relationships/hyperlink" Target="http://www.fao.org/3/Y5061E/y5061e00.htm" TargetMode="External"/><Relationship Id="rId3" Type="http://schemas.openxmlformats.org/officeDocument/2006/relationships/settings" Target="settings.xml"/><Relationship Id="rId21" Type="http://schemas.openxmlformats.org/officeDocument/2006/relationships/hyperlink" Target="https://www.theguardian.com/politics/2015/apr/15/coalition-governments-what-are-they-and-how-are-they-formed" TargetMode="External"/><Relationship Id="rId34" Type="http://schemas.openxmlformats.org/officeDocument/2006/relationships/hyperlink" Target="https://www.theguardian.com/society/2010/oct/26/baby-p-death-should-have-been-prevented" TargetMode="External"/><Relationship Id="rId7" Type="http://schemas.openxmlformats.org/officeDocument/2006/relationships/hyperlink" Target="https://seprianhidayatamin.wordpress.com/2016/04/23/7-the-three-levels-of-strategy/" TargetMode="External"/><Relationship Id="rId12" Type="http://schemas.openxmlformats.org/officeDocument/2006/relationships/hyperlink" Target="https://www.theguardian.com/uk/2010/jun/22/budget-2010-vat-austerity-plan" TargetMode="External"/><Relationship Id="rId17" Type="http://schemas.openxmlformats.org/officeDocument/2006/relationships/hyperlink" Target="https://metro.co.uk/2017/06/28/what-is-austerity-6740771/" TargetMode="External"/><Relationship Id="rId25" Type="http://schemas.openxmlformats.org/officeDocument/2006/relationships/hyperlink" Target="https://moodle.uwtsd.ac.uk/pluginfile.php/238160/mod_resource/content/1/SWP%20PCC%20Ltr%2030%20January%202019.pdf" TargetMode="External"/><Relationship Id="rId33" Type="http://schemas.openxmlformats.org/officeDocument/2006/relationships/hyperlink" Target="https://www.iawfonline.org/article/improving-wildland-fire-management-strategies/" TargetMode="External"/><Relationship Id="rId2" Type="http://schemas.openxmlformats.org/officeDocument/2006/relationships/styles" Target="styles.xml"/><Relationship Id="rId16" Type="http://schemas.openxmlformats.org/officeDocument/2006/relationships/hyperlink" Target="https://www.theguardian.com/uk-news/2017/mar/02/inspectorate-police-engaging-dangerous-practices-austerity-cuts-diane-abbott#maincontent" TargetMode="External"/><Relationship Id="rId20" Type="http://schemas.openxmlformats.org/officeDocument/2006/relationships/hyperlink" Target="https://www.bbc.co.uk/news/business-49577250" TargetMode="External"/><Relationship Id="rId29" Type="http://schemas.openxmlformats.org/officeDocument/2006/relationships/hyperlink" Target="https://www.swansea.gov.uk/GIdraft"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research-methodology.net/3-cs-model/" TargetMode="External"/><Relationship Id="rId24" Type="http://schemas.openxmlformats.org/officeDocument/2006/relationships/hyperlink" Target="https://moodle.uwtsd.ac.uk/pluginfile.php/238164/mod_resource/content/1/SW%20Police%20and%20Crime%20Reducation%20Plan%202017-2021%20%28Full%29.pdf" TargetMode="External"/><Relationship Id="rId32" Type="http://schemas.openxmlformats.org/officeDocument/2006/relationships/hyperlink" Target="https://www.whitby.ca/en/resources/WFES-Strategic-Plan.pdf" TargetMode="External"/><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gov.uk/guidance/coronavirus-covid-19-information-for-the-public#summary-of-action-taken" TargetMode="External"/><Relationship Id="rId23" Type="http://schemas.openxmlformats.org/officeDocument/2006/relationships/hyperlink" Target="https://pestleanalysis.com/pestle-and-swot-analysis/" TargetMode="External"/><Relationship Id="rId28" Type="http://schemas.openxmlformats.org/officeDocument/2006/relationships/hyperlink" Target="https://www.southwales-fire.gov.uk/app/uploads/2018/04/Strategic-Plan-2018-2023.pdf" TargetMode="External"/><Relationship Id="rId36" Type="http://schemas.openxmlformats.org/officeDocument/2006/relationships/glossaryDocument" Target="glossary/document.xml"/><Relationship Id="rId10" Type="http://schemas.openxmlformats.org/officeDocument/2006/relationships/hyperlink" Target="https://www.cgma.org/resources/tools/essential-tools/porters-five-forces.html" TargetMode="External"/><Relationship Id="rId19" Type="http://schemas.openxmlformats.org/officeDocument/2006/relationships/hyperlink" Target="https://www.theguardian.com/business/2019/sep/05/has-the-age-of-austerity-really-come-to-an-end-sajid-javid" TargetMode="External"/><Relationship Id="rId31" Type="http://schemas.openxmlformats.org/officeDocument/2006/relationships/hyperlink" Target="https://www.theguardian.com/society/2018/oct/01/public-sector-workers-pummelled-austerity-scandal" TargetMode="External"/><Relationship Id="rId4" Type="http://schemas.openxmlformats.org/officeDocument/2006/relationships/webSettings" Target="webSettings.xml"/><Relationship Id="rId9" Type="http://schemas.openxmlformats.org/officeDocument/2006/relationships/hyperlink" Target="https://www.business.com/articles/management-theory-of-frederick-taylor/" TargetMode="External"/><Relationship Id="rId14" Type="http://schemas.openxmlformats.org/officeDocument/2006/relationships/hyperlink" Target="https://civilservice.blog.gov.uk/2015/02/12/better-leadership-in-the-civil-service/" TargetMode="External"/><Relationship Id="rId22" Type="http://schemas.openxmlformats.org/officeDocument/2006/relationships/hyperlink" Target="https://assets.publishing.service.gov.uk/government/uploads/system/uploads/attachment_data/file/812544/MOD_Police_-_Policing_Plan_201920_Web_Copy.pdf" TargetMode="External"/><Relationship Id="rId27" Type="http://schemas.openxmlformats.org/officeDocument/2006/relationships/hyperlink" Target="https://infed.org/mobi/mary-parker-follett-community-creative-experience-and-education/" TargetMode="External"/><Relationship Id="rId30" Type="http://schemas.openxmlformats.org/officeDocument/2006/relationships/hyperlink" Target="https://labour.org.uk/page/austerity-jenga/" TargetMode="External"/><Relationship Id="rId35"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5E042E299D94243A7F67F8EC202F3F7"/>
        <w:category>
          <w:name w:val="General"/>
          <w:gallery w:val="placeholder"/>
        </w:category>
        <w:types>
          <w:type w:val="bbPlcHdr"/>
        </w:types>
        <w:behaviors>
          <w:behavior w:val="content"/>
        </w:behaviors>
        <w:guid w:val="{889AD68E-573B-4876-9CF4-0BE2E7FD17DA}"/>
      </w:docPartPr>
      <w:docPartBody>
        <w:p w:rsidR="00000000" w:rsidRDefault="00350E16" w:rsidP="00350E16">
          <w:pPr>
            <w:pStyle w:val="65E042E299D94243A7F67F8EC202F3F7"/>
          </w:pPr>
          <w:r>
            <w:rPr>
              <w:rFonts w:asciiTheme="majorHAnsi" w:eastAsiaTheme="majorEastAsia" w:hAnsiTheme="majorHAnsi" w:cstheme="majorBidi"/>
              <w:caps/>
              <w:color w:val="4472C4" w:themeColor="accent1"/>
              <w:sz w:val="80"/>
              <w:szCs w:val="80"/>
            </w:rPr>
            <w:t>[Document title]</w:t>
          </w:r>
        </w:p>
      </w:docPartBody>
    </w:docPart>
    <w:docPart>
      <w:docPartPr>
        <w:name w:val="2C56F9EB524B4B269DA0293E644B4F46"/>
        <w:category>
          <w:name w:val="General"/>
          <w:gallery w:val="placeholder"/>
        </w:category>
        <w:types>
          <w:type w:val="bbPlcHdr"/>
        </w:types>
        <w:behaviors>
          <w:behavior w:val="content"/>
        </w:behaviors>
        <w:guid w:val="{F9714947-3E3E-4A96-BF4A-D7DC86044758}"/>
      </w:docPartPr>
      <w:docPartBody>
        <w:p w:rsidR="00000000" w:rsidRDefault="00350E16" w:rsidP="00350E16">
          <w:pPr>
            <w:pStyle w:val="2C56F9EB524B4B269DA0293E644B4F4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E16"/>
    <w:rsid w:val="00350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5E042E299D94243A7F67F8EC202F3F7">
    <w:name w:val="65E042E299D94243A7F67F8EC202F3F7"/>
    <w:rsid w:val="00350E16"/>
  </w:style>
  <w:style w:type="paragraph" w:customStyle="1" w:styleId="2C56F9EB524B4B269DA0293E644B4F46">
    <w:name w:val="2C56F9EB524B4B269DA0293E644B4F46"/>
    <w:rsid w:val="00350E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Katrina eatwell</PublishDate>
  <Abstract/>
  <CompanyAddress>Mike Durke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4047</Words>
  <Characters>23072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Strategic management for public organisations</vt:lpstr>
    </vt:vector>
  </TitlesOfParts>
  <Company>University of Wales Trinity Saint David</Company>
  <LinksUpToDate>false</LinksUpToDate>
  <CharactersWithSpaces>27065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for public organisations</dc:title>
  <dc:subject>BA Public Services - BMPS 6006</dc:subject>
  <dc:creator>Katrina Eatwell (1706780)</dc:creator>
  <cp:keywords/>
  <dc:description/>
  <cp:lastModifiedBy>Katrina Eatwell (1706780)</cp:lastModifiedBy>
  <cp:revision>2</cp:revision>
  <dcterms:created xsi:type="dcterms:W3CDTF">2020-03-02T14:43:00Z</dcterms:created>
  <dcterms:modified xsi:type="dcterms:W3CDTF">2020-03-02T14:43:00Z</dcterms:modified>
</cp:coreProperties>
</file>