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61ECC" w14:textId="62936F1D" w:rsidR="00C7396B" w:rsidRPr="004A7827" w:rsidRDefault="005C2910" w:rsidP="006E5E0E">
      <w:pPr>
        <w:spacing w:line="480" w:lineRule="auto"/>
        <w:jc w:val="both"/>
        <w:rPr>
          <w:lang w:val="en-GB"/>
        </w:rPr>
      </w:pPr>
      <w:r>
        <w:rPr>
          <w:noProof/>
          <w:lang w:val="en-GB"/>
        </w:rPr>
        <w:drawing>
          <wp:anchor distT="0" distB="0" distL="114300" distR="114300" simplePos="0" relativeHeight="251658240" behindDoc="1" locked="0" layoutInCell="1" allowOverlap="1" wp14:anchorId="5B2BF611" wp14:editId="1E856209">
            <wp:simplePos x="0" y="0"/>
            <wp:positionH relativeFrom="margin">
              <wp:posOffset>1066800</wp:posOffset>
            </wp:positionH>
            <wp:positionV relativeFrom="page">
              <wp:posOffset>1135380</wp:posOffset>
            </wp:positionV>
            <wp:extent cx="3596640" cy="1440180"/>
            <wp:effectExtent l="0" t="0" r="3810" b="7620"/>
            <wp:wrapTight wrapText="bothSides">
              <wp:wrapPolygon edited="0">
                <wp:start x="0" y="0"/>
                <wp:lineTo x="0" y="21429"/>
                <wp:lineTo x="21508" y="21429"/>
                <wp:lineTo x="21508" y="0"/>
                <wp:lineTo x="0" y="0"/>
              </wp:wrapPolygon>
            </wp:wrapTight>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96640" cy="1440180"/>
                    </a:xfrm>
                    <a:prstGeom prst="rect">
                      <a:avLst/>
                    </a:prstGeom>
                    <a:noFill/>
                    <a:ln>
                      <a:noFill/>
                    </a:ln>
                  </pic:spPr>
                </pic:pic>
              </a:graphicData>
            </a:graphic>
          </wp:anchor>
        </w:drawing>
      </w:r>
      <w:r w:rsidR="00AC5648" w:rsidRPr="004A7827">
        <w:rPr>
          <w:lang w:val="en-GB"/>
        </w:rPr>
        <w:t xml:space="preserve">          </w:t>
      </w:r>
    </w:p>
    <w:p w14:paraId="63A86F05" w14:textId="59CE8364" w:rsidR="00C7396B" w:rsidRPr="004A7827" w:rsidRDefault="00C7396B" w:rsidP="006E5E0E">
      <w:pPr>
        <w:spacing w:line="480" w:lineRule="auto"/>
        <w:jc w:val="both"/>
        <w:rPr>
          <w:lang w:val="en-GB"/>
        </w:rPr>
      </w:pPr>
      <w:bookmarkStart w:id="0" w:name="_Hlk92714711"/>
      <w:bookmarkEnd w:id="0"/>
    </w:p>
    <w:p w14:paraId="4FB7F6C5" w14:textId="08237EB2" w:rsidR="00C7396B" w:rsidRPr="004A7827" w:rsidRDefault="00C7396B" w:rsidP="006E5E0E">
      <w:pPr>
        <w:spacing w:line="480" w:lineRule="auto"/>
        <w:jc w:val="both"/>
        <w:rPr>
          <w:lang w:val="en-GB"/>
        </w:rPr>
      </w:pPr>
    </w:p>
    <w:p w14:paraId="5F82C93E" w14:textId="7E0EB547" w:rsidR="00C7396B" w:rsidRDefault="00C7396B" w:rsidP="006E5E0E">
      <w:pPr>
        <w:spacing w:line="480" w:lineRule="auto"/>
        <w:jc w:val="both"/>
        <w:rPr>
          <w:lang w:val="en-GB"/>
        </w:rPr>
      </w:pPr>
    </w:p>
    <w:p w14:paraId="154D65F9" w14:textId="05B14BAF" w:rsidR="005C2910" w:rsidRDefault="005C2910" w:rsidP="006E5E0E">
      <w:pPr>
        <w:spacing w:line="480" w:lineRule="auto"/>
        <w:jc w:val="both"/>
        <w:rPr>
          <w:lang w:val="en-GB"/>
        </w:rPr>
      </w:pPr>
    </w:p>
    <w:p w14:paraId="7DB11EDC" w14:textId="0EF9D729" w:rsidR="005C2910" w:rsidRDefault="005C2910" w:rsidP="006E5E0E">
      <w:pPr>
        <w:spacing w:line="480" w:lineRule="auto"/>
        <w:jc w:val="both"/>
        <w:rPr>
          <w:lang w:val="en-GB"/>
        </w:rPr>
      </w:pPr>
    </w:p>
    <w:p w14:paraId="21BFEF7A" w14:textId="5B52DBE8" w:rsidR="005C2910" w:rsidRDefault="005C2910" w:rsidP="006E5E0E">
      <w:pPr>
        <w:spacing w:line="480" w:lineRule="auto"/>
        <w:jc w:val="both"/>
        <w:rPr>
          <w:lang w:val="en-GB"/>
        </w:rPr>
      </w:pPr>
    </w:p>
    <w:p w14:paraId="34140F90" w14:textId="77777777" w:rsidR="005C2910" w:rsidRPr="005C2910" w:rsidRDefault="005C2910" w:rsidP="005C2910">
      <w:pPr>
        <w:spacing w:line="480" w:lineRule="auto"/>
        <w:jc w:val="both"/>
        <w:rPr>
          <w:rFonts w:ascii="Arial" w:hAnsi="Arial" w:cs="Arial"/>
          <w:lang w:val="en-GB"/>
        </w:rPr>
      </w:pPr>
      <w:r w:rsidRPr="005C2910">
        <w:rPr>
          <w:rFonts w:ascii="Arial" w:hAnsi="Arial" w:cs="Arial"/>
          <w:lang w:val="en-GB"/>
        </w:rPr>
        <w:t>Student Name: Linda-Ruth Makoutou-Ngondet</w:t>
      </w:r>
    </w:p>
    <w:p w14:paraId="00A5E4FA" w14:textId="77777777" w:rsidR="005C2910" w:rsidRPr="005C2910" w:rsidRDefault="005C2910" w:rsidP="005C2910">
      <w:pPr>
        <w:spacing w:line="480" w:lineRule="auto"/>
        <w:jc w:val="both"/>
        <w:rPr>
          <w:rFonts w:ascii="Arial" w:hAnsi="Arial" w:cs="Arial"/>
          <w:lang w:val="en-GB"/>
        </w:rPr>
      </w:pPr>
      <w:r w:rsidRPr="005C2910">
        <w:rPr>
          <w:rFonts w:ascii="Arial" w:hAnsi="Arial" w:cs="Arial"/>
          <w:lang w:val="en-GB"/>
        </w:rPr>
        <w:t>Student Number:1807164</w:t>
      </w:r>
    </w:p>
    <w:p w14:paraId="774E003E" w14:textId="77777777" w:rsidR="005C2910" w:rsidRPr="005C2910" w:rsidRDefault="005C2910" w:rsidP="005C2910">
      <w:pPr>
        <w:spacing w:line="480" w:lineRule="auto"/>
        <w:jc w:val="both"/>
        <w:rPr>
          <w:rFonts w:ascii="Arial" w:hAnsi="Arial" w:cs="Arial"/>
          <w:lang w:val="en-GB"/>
        </w:rPr>
      </w:pPr>
      <w:r w:rsidRPr="005C2910">
        <w:rPr>
          <w:rFonts w:ascii="Arial" w:hAnsi="Arial" w:cs="Arial"/>
          <w:lang w:val="en-GB"/>
        </w:rPr>
        <w:t xml:space="preserve">Module Title: Marketing Management </w:t>
      </w:r>
    </w:p>
    <w:p w14:paraId="066C37EC" w14:textId="77777777" w:rsidR="005C2910" w:rsidRPr="005C2910" w:rsidRDefault="005C2910" w:rsidP="005C2910">
      <w:pPr>
        <w:spacing w:line="480" w:lineRule="auto"/>
        <w:jc w:val="both"/>
        <w:rPr>
          <w:rFonts w:ascii="Arial" w:hAnsi="Arial" w:cs="Arial"/>
          <w:lang w:val="en-GB"/>
        </w:rPr>
      </w:pPr>
      <w:r w:rsidRPr="005C2910">
        <w:rPr>
          <w:rFonts w:ascii="Arial" w:hAnsi="Arial" w:cs="Arial"/>
          <w:lang w:val="en-GB"/>
        </w:rPr>
        <w:t>Module Code: LCMB7001</w:t>
      </w:r>
    </w:p>
    <w:p w14:paraId="00AA1F3F" w14:textId="77777777" w:rsidR="005C2910" w:rsidRPr="005C2910" w:rsidRDefault="005C2910" w:rsidP="005C2910">
      <w:pPr>
        <w:spacing w:line="480" w:lineRule="auto"/>
        <w:jc w:val="both"/>
        <w:rPr>
          <w:rFonts w:ascii="Arial" w:hAnsi="Arial" w:cs="Arial"/>
          <w:lang w:val="en-GB"/>
        </w:rPr>
      </w:pPr>
      <w:r w:rsidRPr="005C2910">
        <w:rPr>
          <w:rFonts w:ascii="Arial" w:hAnsi="Arial" w:cs="Arial"/>
          <w:lang w:val="en-GB"/>
        </w:rPr>
        <w:t xml:space="preserve">Lecturer Name: </w:t>
      </w:r>
      <w:proofErr w:type="spellStart"/>
      <w:r w:rsidRPr="005C2910">
        <w:rPr>
          <w:rFonts w:ascii="Arial" w:hAnsi="Arial" w:cs="Arial"/>
          <w:lang w:val="en-GB"/>
        </w:rPr>
        <w:t>Tushara</w:t>
      </w:r>
      <w:proofErr w:type="spellEnd"/>
      <w:r w:rsidRPr="005C2910">
        <w:rPr>
          <w:rFonts w:ascii="Arial" w:hAnsi="Arial" w:cs="Arial"/>
          <w:lang w:val="en-GB"/>
        </w:rPr>
        <w:t xml:space="preserve"> </w:t>
      </w:r>
      <w:proofErr w:type="spellStart"/>
      <w:r w:rsidRPr="005C2910">
        <w:rPr>
          <w:rFonts w:ascii="Arial" w:hAnsi="Arial" w:cs="Arial"/>
          <w:lang w:val="en-GB"/>
        </w:rPr>
        <w:t>Balendran</w:t>
      </w:r>
      <w:proofErr w:type="spellEnd"/>
    </w:p>
    <w:p w14:paraId="14CB4327" w14:textId="327194F6" w:rsidR="005C2910" w:rsidRPr="005C2910" w:rsidRDefault="005C2910" w:rsidP="005C2910">
      <w:pPr>
        <w:spacing w:line="480" w:lineRule="auto"/>
        <w:jc w:val="both"/>
        <w:rPr>
          <w:rFonts w:ascii="Arial" w:hAnsi="Arial" w:cs="Arial"/>
          <w:lang w:val="en-GB"/>
        </w:rPr>
      </w:pPr>
      <w:r w:rsidRPr="005C2910">
        <w:rPr>
          <w:rFonts w:ascii="Arial" w:hAnsi="Arial" w:cs="Arial"/>
          <w:lang w:val="en-GB"/>
        </w:rPr>
        <w:t xml:space="preserve">Company Name: Apple Inc. </w:t>
      </w:r>
      <w:r w:rsidRPr="005C2910">
        <w:rPr>
          <w:rFonts w:ascii="Arial" w:hAnsi="Arial" w:cs="Arial"/>
          <w:lang w:val="en-GB"/>
        </w:rPr>
        <w:t>75%</w:t>
      </w:r>
    </w:p>
    <w:p w14:paraId="376F3C05" w14:textId="77777777" w:rsidR="00C7396B" w:rsidRPr="004A7827" w:rsidRDefault="00C7396B" w:rsidP="006E5E0E">
      <w:pPr>
        <w:spacing w:line="480" w:lineRule="auto"/>
        <w:jc w:val="both"/>
        <w:rPr>
          <w:lang w:val="en-GB"/>
        </w:rPr>
      </w:pPr>
    </w:p>
    <w:p w14:paraId="415E6641" w14:textId="77777777" w:rsidR="00C7396B" w:rsidRPr="004A7827" w:rsidRDefault="00C7396B" w:rsidP="006E5E0E">
      <w:pPr>
        <w:spacing w:line="480" w:lineRule="auto"/>
        <w:jc w:val="both"/>
        <w:rPr>
          <w:lang w:val="en-GB"/>
        </w:rPr>
      </w:pPr>
    </w:p>
    <w:p w14:paraId="5D85AEAB" w14:textId="77777777" w:rsidR="00C7396B" w:rsidRPr="004A7827" w:rsidRDefault="00C7396B" w:rsidP="006E5E0E">
      <w:pPr>
        <w:spacing w:line="480" w:lineRule="auto"/>
        <w:jc w:val="both"/>
        <w:rPr>
          <w:lang w:val="en-GB"/>
        </w:rPr>
      </w:pPr>
    </w:p>
    <w:p w14:paraId="6C8AB4E7" w14:textId="77777777" w:rsidR="00C7396B" w:rsidRPr="004A7827" w:rsidRDefault="00C7396B" w:rsidP="006E5E0E">
      <w:pPr>
        <w:spacing w:line="480" w:lineRule="auto"/>
        <w:jc w:val="both"/>
        <w:rPr>
          <w:lang w:val="en-GB"/>
        </w:rPr>
      </w:pPr>
    </w:p>
    <w:p w14:paraId="6C908350" w14:textId="77777777" w:rsidR="00FC5E8A" w:rsidRPr="004A7827" w:rsidRDefault="009A0925" w:rsidP="006E5E0E">
      <w:pPr>
        <w:spacing w:line="480" w:lineRule="auto"/>
        <w:jc w:val="both"/>
        <w:rPr>
          <w:rFonts w:cs="Times New Roman"/>
          <w:szCs w:val="24"/>
          <w:lang w:val="en-GB"/>
        </w:rPr>
      </w:pPr>
      <w:r w:rsidRPr="004A7827">
        <w:rPr>
          <w:rFonts w:cs="Times New Roman"/>
          <w:szCs w:val="24"/>
          <w:lang w:val="en-GB"/>
        </w:rPr>
        <w:br w:type="page"/>
      </w:r>
    </w:p>
    <w:p w14:paraId="7F0A753E" w14:textId="77777777" w:rsidR="00C7396B" w:rsidRPr="005C2910" w:rsidRDefault="009A0925" w:rsidP="005C2910">
      <w:pPr>
        <w:pStyle w:val="Header"/>
        <w:spacing w:line="360" w:lineRule="auto"/>
        <w:jc w:val="both"/>
        <w:rPr>
          <w:rFonts w:ascii="Arial" w:hAnsi="Arial" w:cs="Arial"/>
          <w:b/>
          <w:bCs/>
          <w:sz w:val="22"/>
          <w:lang w:val="en-GB"/>
        </w:rPr>
      </w:pPr>
      <w:r w:rsidRPr="005C2910">
        <w:rPr>
          <w:rFonts w:ascii="Arial" w:hAnsi="Arial" w:cs="Arial"/>
          <w:b/>
          <w:bCs/>
          <w:sz w:val="22"/>
          <w:lang w:val="en-GB"/>
        </w:rPr>
        <w:lastRenderedPageBreak/>
        <w:t>Executive Summary</w:t>
      </w:r>
    </w:p>
    <w:p w14:paraId="4F40BBFD" w14:textId="77777777" w:rsidR="00C90B91"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 xml:space="preserve">Marketing is significant to improve the brand performance and the brand performances are used to attract consumer satisfaction. The study aims to discuss the marketing scenario and consumer satisfaction by considering Apple Inc. The concept and significance of communication, branding, and brand equity have been covered by the study. Aristotle's model of communication and integrated marketing has been analyzed by taking examples from Apple Inc. Current promotional activities of Apple Inc. have been evaluated and further suggested the company attract social media marketing. The customer journey and customer touchpoints of Apple Inc. have been evaluated and presented in a form of a table. The study further recommended following social media influencer </w:t>
      </w:r>
      <w:r w:rsidR="005A1A08" w:rsidRPr="005C2910">
        <w:rPr>
          <w:rFonts w:ascii="Arial" w:hAnsi="Arial" w:cs="Arial"/>
          <w:sz w:val="22"/>
          <w:lang w:val="en-GB"/>
        </w:rPr>
        <w:t>strategy</w:t>
      </w:r>
      <w:r w:rsidRPr="005C2910">
        <w:rPr>
          <w:rFonts w:ascii="Arial" w:hAnsi="Arial" w:cs="Arial"/>
          <w:sz w:val="22"/>
          <w:lang w:val="en-GB"/>
        </w:rPr>
        <w:t xml:space="preserve"> and </w:t>
      </w:r>
      <w:r w:rsidR="005A1A08" w:rsidRPr="005C2910">
        <w:rPr>
          <w:rFonts w:ascii="Arial" w:hAnsi="Arial" w:cs="Arial"/>
          <w:sz w:val="22"/>
          <w:lang w:val="en-GB"/>
        </w:rPr>
        <w:t xml:space="preserve">training the technical staff to perform the marketing activities in a better way. The study further concluded that Apple Inc. is attracting effective marketing values by focussing on quality and consumer experiences compared to the other companies focussing on cost-effectiveness. </w:t>
      </w:r>
    </w:p>
    <w:p w14:paraId="0178CB7B" w14:textId="77777777" w:rsidR="00C90B91" w:rsidRPr="005C2910" w:rsidRDefault="009A0925" w:rsidP="005C2910">
      <w:pPr>
        <w:spacing w:line="360" w:lineRule="auto"/>
        <w:rPr>
          <w:rFonts w:ascii="Arial" w:hAnsi="Arial" w:cs="Arial"/>
          <w:sz w:val="22"/>
          <w:lang w:val="en-GB"/>
        </w:rPr>
      </w:pPr>
      <w:r w:rsidRPr="005C2910">
        <w:rPr>
          <w:rFonts w:ascii="Arial" w:hAnsi="Arial" w:cs="Arial"/>
          <w:sz w:val="22"/>
          <w:lang w:val="en-GB"/>
        </w:rPr>
        <w:br w:type="page"/>
      </w:r>
    </w:p>
    <w:sdt>
      <w:sdtPr>
        <w:rPr>
          <w:rFonts w:ascii="Arial" w:eastAsiaTheme="minorHAnsi" w:hAnsi="Arial" w:cs="Arial"/>
          <w:b w:val="0"/>
          <w:bCs/>
          <w:sz w:val="22"/>
          <w:szCs w:val="22"/>
          <w:lang w:val="en-GB"/>
        </w:rPr>
        <w:id w:val="257259777"/>
        <w:docPartObj>
          <w:docPartGallery w:val="Table of Contents"/>
          <w:docPartUnique/>
        </w:docPartObj>
      </w:sdtPr>
      <w:sdtEndPr>
        <w:rPr>
          <w:b/>
          <w:noProof/>
        </w:rPr>
      </w:sdtEndPr>
      <w:sdtContent>
        <w:p w14:paraId="1222D6BF" w14:textId="77777777" w:rsidR="00FC5E8A" w:rsidRPr="005C2910" w:rsidRDefault="009A0925" w:rsidP="005C2910">
          <w:pPr>
            <w:pStyle w:val="TOCHeading"/>
            <w:spacing w:line="360" w:lineRule="auto"/>
            <w:jc w:val="center"/>
            <w:rPr>
              <w:rFonts w:ascii="Arial" w:hAnsi="Arial" w:cs="Arial"/>
              <w:sz w:val="22"/>
              <w:szCs w:val="22"/>
              <w:lang w:val="en-GB"/>
            </w:rPr>
          </w:pPr>
          <w:r w:rsidRPr="005C2910">
            <w:rPr>
              <w:rFonts w:ascii="Arial" w:hAnsi="Arial" w:cs="Arial"/>
              <w:sz w:val="22"/>
              <w:szCs w:val="22"/>
              <w:lang w:val="en-GB"/>
            </w:rPr>
            <w:t>Table of Contents</w:t>
          </w:r>
        </w:p>
        <w:p w14:paraId="1ED00291" w14:textId="1FF42E73" w:rsidR="006E5E0E" w:rsidRPr="005C2910" w:rsidRDefault="009A0925" w:rsidP="005C2910">
          <w:pPr>
            <w:pStyle w:val="TOC1"/>
            <w:spacing w:line="360" w:lineRule="auto"/>
            <w:rPr>
              <w:rFonts w:ascii="Arial" w:eastAsiaTheme="minorEastAsia" w:hAnsi="Arial" w:cs="Arial"/>
              <w:noProof/>
              <w:color w:val="auto"/>
              <w:sz w:val="22"/>
              <w:lang w:val="en-GB" w:eastAsia="en-IN"/>
            </w:rPr>
          </w:pPr>
          <w:r w:rsidRPr="005C2910">
            <w:rPr>
              <w:rFonts w:ascii="Arial" w:hAnsi="Arial" w:cs="Arial"/>
              <w:sz w:val="22"/>
              <w:lang w:val="en-GB"/>
            </w:rPr>
            <w:fldChar w:fldCharType="begin"/>
          </w:r>
          <w:r w:rsidRPr="005C2910">
            <w:rPr>
              <w:rFonts w:ascii="Arial" w:hAnsi="Arial" w:cs="Arial"/>
              <w:sz w:val="22"/>
              <w:lang w:val="en-GB"/>
            </w:rPr>
            <w:instrText xml:space="preserve"> TOC \o "1-3" \h \z \u </w:instrText>
          </w:r>
          <w:r w:rsidRPr="005C2910">
            <w:rPr>
              <w:rFonts w:ascii="Arial" w:hAnsi="Arial" w:cs="Arial"/>
              <w:sz w:val="22"/>
              <w:lang w:val="en-GB"/>
            </w:rPr>
            <w:fldChar w:fldCharType="separate"/>
          </w:r>
          <w:hyperlink w:anchor="_Toc92309805" w:history="1">
            <w:r w:rsidR="006E5E0E" w:rsidRPr="005C2910">
              <w:rPr>
                <w:rStyle w:val="Hyperlink"/>
                <w:rFonts w:ascii="Arial" w:hAnsi="Arial" w:cs="Arial"/>
                <w:noProof/>
                <w:sz w:val="22"/>
                <w:lang w:val="en-GB"/>
              </w:rPr>
              <w:t>Introduction</w:t>
            </w:r>
            <w:r w:rsidR="006E5E0E" w:rsidRPr="005C2910">
              <w:rPr>
                <w:rFonts w:ascii="Arial" w:hAnsi="Arial" w:cs="Arial"/>
                <w:noProof/>
                <w:webHidden/>
                <w:sz w:val="22"/>
                <w:lang w:val="en-GB"/>
              </w:rPr>
              <w:tab/>
            </w:r>
            <w:r w:rsidR="006E5E0E" w:rsidRPr="005C2910">
              <w:rPr>
                <w:rFonts w:ascii="Arial" w:hAnsi="Arial" w:cs="Arial"/>
                <w:noProof/>
                <w:webHidden/>
                <w:sz w:val="22"/>
                <w:lang w:val="en-GB"/>
              </w:rPr>
              <w:fldChar w:fldCharType="begin"/>
            </w:r>
            <w:r w:rsidR="006E5E0E" w:rsidRPr="005C2910">
              <w:rPr>
                <w:rFonts w:ascii="Arial" w:hAnsi="Arial" w:cs="Arial"/>
                <w:noProof/>
                <w:webHidden/>
                <w:sz w:val="22"/>
                <w:lang w:val="en-GB"/>
              </w:rPr>
              <w:instrText xml:space="preserve"> PAGEREF _Toc92309805 \h </w:instrText>
            </w:r>
            <w:r w:rsidR="006E5E0E" w:rsidRPr="005C2910">
              <w:rPr>
                <w:rFonts w:ascii="Arial" w:hAnsi="Arial" w:cs="Arial"/>
                <w:noProof/>
                <w:webHidden/>
                <w:sz w:val="22"/>
                <w:lang w:val="en-GB"/>
              </w:rPr>
            </w:r>
            <w:r w:rsidR="006E5E0E" w:rsidRPr="005C2910">
              <w:rPr>
                <w:rFonts w:ascii="Arial" w:hAnsi="Arial" w:cs="Arial"/>
                <w:noProof/>
                <w:webHidden/>
                <w:sz w:val="22"/>
                <w:lang w:val="en-GB"/>
              </w:rPr>
              <w:fldChar w:fldCharType="separate"/>
            </w:r>
            <w:r w:rsidR="006E5E0E" w:rsidRPr="005C2910">
              <w:rPr>
                <w:rFonts w:ascii="Arial" w:hAnsi="Arial" w:cs="Arial"/>
                <w:noProof/>
                <w:webHidden/>
                <w:sz w:val="22"/>
                <w:lang w:val="en-GB"/>
              </w:rPr>
              <w:t>4</w:t>
            </w:r>
            <w:r w:rsidR="006E5E0E" w:rsidRPr="005C2910">
              <w:rPr>
                <w:rFonts w:ascii="Arial" w:hAnsi="Arial" w:cs="Arial"/>
                <w:noProof/>
                <w:webHidden/>
                <w:sz w:val="22"/>
                <w:lang w:val="en-GB"/>
              </w:rPr>
              <w:fldChar w:fldCharType="end"/>
            </w:r>
          </w:hyperlink>
        </w:p>
        <w:p w14:paraId="2CFF2FA5" w14:textId="2C11EE80" w:rsidR="006E5E0E" w:rsidRPr="005C2910" w:rsidRDefault="008C5E78" w:rsidP="005C2910">
          <w:pPr>
            <w:pStyle w:val="TOC2"/>
            <w:tabs>
              <w:tab w:val="right" w:leader="dot" w:pos="9016"/>
            </w:tabs>
            <w:spacing w:line="360" w:lineRule="auto"/>
            <w:rPr>
              <w:rFonts w:ascii="Arial" w:eastAsiaTheme="minorEastAsia" w:hAnsi="Arial" w:cs="Arial"/>
              <w:noProof/>
              <w:color w:val="auto"/>
              <w:sz w:val="22"/>
              <w:lang w:val="en-GB" w:eastAsia="en-IN"/>
            </w:rPr>
          </w:pPr>
          <w:hyperlink w:anchor="_Toc92309806" w:history="1">
            <w:r w:rsidR="006E5E0E" w:rsidRPr="005C2910">
              <w:rPr>
                <w:rStyle w:val="Hyperlink"/>
                <w:rFonts w:ascii="Arial" w:hAnsi="Arial" w:cs="Arial"/>
                <w:noProof/>
                <w:sz w:val="22"/>
                <w:lang w:val="en-GB"/>
              </w:rPr>
              <w:t>Company Overview</w:t>
            </w:r>
            <w:r w:rsidR="006E5E0E" w:rsidRPr="005C2910">
              <w:rPr>
                <w:rFonts w:ascii="Arial" w:hAnsi="Arial" w:cs="Arial"/>
                <w:noProof/>
                <w:webHidden/>
                <w:sz w:val="22"/>
                <w:lang w:val="en-GB"/>
              </w:rPr>
              <w:tab/>
            </w:r>
            <w:r w:rsidR="006E5E0E" w:rsidRPr="005C2910">
              <w:rPr>
                <w:rFonts w:ascii="Arial" w:hAnsi="Arial" w:cs="Arial"/>
                <w:noProof/>
                <w:webHidden/>
                <w:sz w:val="22"/>
                <w:lang w:val="en-GB"/>
              </w:rPr>
              <w:fldChar w:fldCharType="begin"/>
            </w:r>
            <w:r w:rsidR="006E5E0E" w:rsidRPr="005C2910">
              <w:rPr>
                <w:rFonts w:ascii="Arial" w:hAnsi="Arial" w:cs="Arial"/>
                <w:noProof/>
                <w:webHidden/>
                <w:sz w:val="22"/>
                <w:lang w:val="en-GB"/>
              </w:rPr>
              <w:instrText xml:space="preserve"> PAGEREF _Toc92309806 \h </w:instrText>
            </w:r>
            <w:r w:rsidR="006E5E0E" w:rsidRPr="005C2910">
              <w:rPr>
                <w:rFonts w:ascii="Arial" w:hAnsi="Arial" w:cs="Arial"/>
                <w:noProof/>
                <w:webHidden/>
                <w:sz w:val="22"/>
                <w:lang w:val="en-GB"/>
              </w:rPr>
            </w:r>
            <w:r w:rsidR="006E5E0E" w:rsidRPr="005C2910">
              <w:rPr>
                <w:rFonts w:ascii="Arial" w:hAnsi="Arial" w:cs="Arial"/>
                <w:noProof/>
                <w:webHidden/>
                <w:sz w:val="22"/>
                <w:lang w:val="en-GB"/>
              </w:rPr>
              <w:fldChar w:fldCharType="separate"/>
            </w:r>
            <w:r w:rsidR="006E5E0E" w:rsidRPr="005C2910">
              <w:rPr>
                <w:rFonts w:ascii="Arial" w:hAnsi="Arial" w:cs="Arial"/>
                <w:noProof/>
                <w:webHidden/>
                <w:sz w:val="22"/>
                <w:lang w:val="en-GB"/>
              </w:rPr>
              <w:t>4</w:t>
            </w:r>
            <w:r w:rsidR="006E5E0E" w:rsidRPr="005C2910">
              <w:rPr>
                <w:rFonts w:ascii="Arial" w:hAnsi="Arial" w:cs="Arial"/>
                <w:noProof/>
                <w:webHidden/>
                <w:sz w:val="22"/>
                <w:lang w:val="en-GB"/>
              </w:rPr>
              <w:fldChar w:fldCharType="end"/>
            </w:r>
          </w:hyperlink>
        </w:p>
        <w:p w14:paraId="54D3A4E8" w14:textId="4B245B10" w:rsidR="006E5E0E" w:rsidRPr="005C2910" w:rsidRDefault="008C5E78" w:rsidP="005C2910">
          <w:pPr>
            <w:pStyle w:val="TOC1"/>
            <w:spacing w:line="360" w:lineRule="auto"/>
            <w:rPr>
              <w:rFonts w:ascii="Arial" w:eastAsiaTheme="minorEastAsia" w:hAnsi="Arial" w:cs="Arial"/>
              <w:noProof/>
              <w:color w:val="auto"/>
              <w:sz w:val="22"/>
              <w:lang w:val="en-GB" w:eastAsia="en-IN"/>
            </w:rPr>
          </w:pPr>
          <w:hyperlink w:anchor="_Toc92309807" w:history="1">
            <w:r w:rsidR="006E5E0E" w:rsidRPr="005C2910">
              <w:rPr>
                <w:rStyle w:val="Hyperlink"/>
                <w:rFonts w:ascii="Arial" w:hAnsi="Arial" w:cs="Arial"/>
                <w:noProof/>
                <w:sz w:val="22"/>
                <w:lang w:val="en-GB"/>
              </w:rPr>
              <w:t>Discussion</w:t>
            </w:r>
            <w:r w:rsidR="006E5E0E" w:rsidRPr="005C2910">
              <w:rPr>
                <w:rFonts w:ascii="Arial" w:hAnsi="Arial" w:cs="Arial"/>
                <w:noProof/>
                <w:webHidden/>
                <w:sz w:val="22"/>
                <w:lang w:val="en-GB"/>
              </w:rPr>
              <w:tab/>
            </w:r>
            <w:r w:rsidR="006E5E0E" w:rsidRPr="005C2910">
              <w:rPr>
                <w:rFonts w:ascii="Arial" w:hAnsi="Arial" w:cs="Arial"/>
                <w:noProof/>
                <w:webHidden/>
                <w:sz w:val="22"/>
                <w:lang w:val="en-GB"/>
              </w:rPr>
              <w:fldChar w:fldCharType="begin"/>
            </w:r>
            <w:r w:rsidR="006E5E0E" w:rsidRPr="005C2910">
              <w:rPr>
                <w:rFonts w:ascii="Arial" w:hAnsi="Arial" w:cs="Arial"/>
                <w:noProof/>
                <w:webHidden/>
                <w:sz w:val="22"/>
                <w:lang w:val="en-GB"/>
              </w:rPr>
              <w:instrText xml:space="preserve"> PAGEREF _Toc92309807 \h </w:instrText>
            </w:r>
            <w:r w:rsidR="006E5E0E" w:rsidRPr="005C2910">
              <w:rPr>
                <w:rFonts w:ascii="Arial" w:hAnsi="Arial" w:cs="Arial"/>
                <w:noProof/>
                <w:webHidden/>
                <w:sz w:val="22"/>
                <w:lang w:val="en-GB"/>
              </w:rPr>
            </w:r>
            <w:r w:rsidR="006E5E0E" w:rsidRPr="005C2910">
              <w:rPr>
                <w:rFonts w:ascii="Arial" w:hAnsi="Arial" w:cs="Arial"/>
                <w:noProof/>
                <w:webHidden/>
                <w:sz w:val="22"/>
                <w:lang w:val="en-GB"/>
              </w:rPr>
              <w:fldChar w:fldCharType="separate"/>
            </w:r>
            <w:r w:rsidR="006E5E0E" w:rsidRPr="005C2910">
              <w:rPr>
                <w:rFonts w:ascii="Arial" w:hAnsi="Arial" w:cs="Arial"/>
                <w:noProof/>
                <w:webHidden/>
                <w:sz w:val="22"/>
                <w:lang w:val="en-GB"/>
              </w:rPr>
              <w:t>5</w:t>
            </w:r>
            <w:r w:rsidR="006E5E0E" w:rsidRPr="005C2910">
              <w:rPr>
                <w:rFonts w:ascii="Arial" w:hAnsi="Arial" w:cs="Arial"/>
                <w:noProof/>
                <w:webHidden/>
                <w:sz w:val="22"/>
                <w:lang w:val="en-GB"/>
              </w:rPr>
              <w:fldChar w:fldCharType="end"/>
            </w:r>
          </w:hyperlink>
        </w:p>
        <w:p w14:paraId="566A3B8F" w14:textId="08385D92" w:rsidR="006E5E0E" w:rsidRPr="005C2910" w:rsidRDefault="008C5E78" w:rsidP="005C2910">
          <w:pPr>
            <w:pStyle w:val="TOC2"/>
            <w:tabs>
              <w:tab w:val="right" w:leader="dot" w:pos="9016"/>
            </w:tabs>
            <w:spacing w:line="360" w:lineRule="auto"/>
            <w:rPr>
              <w:rFonts w:ascii="Arial" w:eastAsiaTheme="minorEastAsia" w:hAnsi="Arial" w:cs="Arial"/>
              <w:noProof/>
              <w:color w:val="auto"/>
              <w:sz w:val="22"/>
              <w:lang w:val="en-GB" w:eastAsia="en-IN"/>
            </w:rPr>
          </w:pPr>
          <w:hyperlink w:anchor="_Toc92309808" w:history="1">
            <w:r w:rsidR="006E5E0E" w:rsidRPr="005C2910">
              <w:rPr>
                <w:rStyle w:val="Hyperlink"/>
                <w:rFonts w:ascii="Arial" w:hAnsi="Arial" w:cs="Arial"/>
                <w:noProof/>
                <w:sz w:val="22"/>
                <w:lang w:val="en-GB"/>
              </w:rPr>
              <w:t>Definition of communication</w:t>
            </w:r>
            <w:r w:rsidR="006E5E0E" w:rsidRPr="005C2910">
              <w:rPr>
                <w:rFonts w:ascii="Arial" w:hAnsi="Arial" w:cs="Arial"/>
                <w:noProof/>
                <w:webHidden/>
                <w:sz w:val="22"/>
                <w:lang w:val="en-GB"/>
              </w:rPr>
              <w:tab/>
            </w:r>
            <w:r w:rsidR="006E5E0E" w:rsidRPr="005C2910">
              <w:rPr>
                <w:rFonts w:ascii="Arial" w:hAnsi="Arial" w:cs="Arial"/>
                <w:noProof/>
                <w:webHidden/>
                <w:sz w:val="22"/>
                <w:lang w:val="en-GB"/>
              </w:rPr>
              <w:fldChar w:fldCharType="begin"/>
            </w:r>
            <w:r w:rsidR="006E5E0E" w:rsidRPr="005C2910">
              <w:rPr>
                <w:rFonts w:ascii="Arial" w:hAnsi="Arial" w:cs="Arial"/>
                <w:noProof/>
                <w:webHidden/>
                <w:sz w:val="22"/>
                <w:lang w:val="en-GB"/>
              </w:rPr>
              <w:instrText xml:space="preserve"> PAGEREF _Toc92309808 \h </w:instrText>
            </w:r>
            <w:r w:rsidR="006E5E0E" w:rsidRPr="005C2910">
              <w:rPr>
                <w:rFonts w:ascii="Arial" w:hAnsi="Arial" w:cs="Arial"/>
                <w:noProof/>
                <w:webHidden/>
                <w:sz w:val="22"/>
                <w:lang w:val="en-GB"/>
              </w:rPr>
            </w:r>
            <w:r w:rsidR="006E5E0E" w:rsidRPr="005C2910">
              <w:rPr>
                <w:rFonts w:ascii="Arial" w:hAnsi="Arial" w:cs="Arial"/>
                <w:noProof/>
                <w:webHidden/>
                <w:sz w:val="22"/>
                <w:lang w:val="en-GB"/>
              </w:rPr>
              <w:fldChar w:fldCharType="separate"/>
            </w:r>
            <w:r w:rsidR="006E5E0E" w:rsidRPr="005C2910">
              <w:rPr>
                <w:rFonts w:ascii="Arial" w:hAnsi="Arial" w:cs="Arial"/>
                <w:noProof/>
                <w:webHidden/>
                <w:sz w:val="22"/>
                <w:lang w:val="en-GB"/>
              </w:rPr>
              <w:t>5</w:t>
            </w:r>
            <w:r w:rsidR="006E5E0E" w:rsidRPr="005C2910">
              <w:rPr>
                <w:rFonts w:ascii="Arial" w:hAnsi="Arial" w:cs="Arial"/>
                <w:noProof/>
                <w:webHidden/>
                <w:sz w:val="22"/>
                <w:lang w:val="en-GB"/>
              </w:rPr>
              <w:fldChar w:fldCharType="end"/>
            </w:r>
          </w:hyperlink>
        </w:p>
        <w:p w14:paraId="447BD0A3" w14:textId="6AE84ADC" w:rsidR="006E5E0E" w:rsidRPr="005C2910" w:rsidRDefault="008C5E78" w:rsidP="005C2910">
          <w:pPr>
            <w:pStyle w:val="TOC2"/>
            <w:tabs>
              <w:tab w:val="right" w:leader="dot" w:pos="9016"/>
            </w:tabs>
            <w:spacing w:line="360" w:lineRule="auto"/>
            <w:rPr>
              <w:rFonts w:ascii="Arial" w:eastAsiaTheme="minorEastAsia" w:hAnsi="Arial" w:cs="Arial"/>
              <w:noProof/>
              <w:color w:val="auto"/>
              <w:sz w:val="22"/>
              <w:lang w:val="en-GB" w:eastAsia="en-IN"/>
            </w:rPr>
          </w:pPr>
          <w:hyperlink w:anchor="_Toc92309809" w:history="1">
            <w:r w:rsidR="006E5E0E" w:rsidRPr="005C2910">
              <w:rPr>
                <w:rStyle w:val="Hyperlink"/>
                <w:rFonts w:ascii="Arial" w:hAnsi="Arial" w:cs="Arial"/>
                <w:noProof/>
                <w:sz w:val="22"/>
                <w:lang w:val="en-GB"/>
              </w:rPr>
              <w:t>Aristotle’s Model of Communication</w:t>
            </w:r>
            <w:r w:rsidR="006E5E0E" w:rsidRPr="005C2910">
              <w:rPr>
                <w:rFonts w:ascii="Arial" w:hAnsi="Arial" w:cs="Arial"/>
                <w:noProof/>
                <w:webHidden/>
                <w:sz w:val="22"/>
                <w:lang w:val="en-GB"/>
              </w:rPr>
              <w:tab/>
            </w:r>
            <w:r w:rsidR="006E5E0E" w:rsidRPr="005C2910">
              <w:rPr>
                <w:rFonts w:ascii="Arial" w:hAnsi="Arial" w:cs="Arial"/>
                <w:noProof/>
                <w:webHidden/>
                <w:sz w:val="22"/>
                <w:lang w:val="en-GB"/>
              </w:rPr>
              <w:fldChar w:fldCharType="begin"/>
            </w:r>
            <w:r w:rsidR="006E5E0E" w:rsidRPr="005C2910">
              <w:rPr>
                <w:rFonts w:ascii="Arial" w:hAnsi="Arial" w:cs="Arial"/>
                <w:noProof/>
                <w:webHidden/>
                <w:sz w:val="22"/>
                <w:lang w:val="en-GB"/>
              </w:rPr>
              <w:instrText xml:space="preserve"> PAGEREF _Toc92309809 \h </w:instrText>
            </w:r>
            <w:r w:rsidR="006E5E0E" w:rsidRPr="005C2910">
              <w:rPr>
                <w:rFonts w:ascii="Arial" w:hAnsi="Arial" w:cs="Arial"/>
                <w:noProof/>
                <w:webHidden/>
                <w:sz w:val="22"/>
                <w:lang w:val="en-GB"/>
              </w:rPr>
            </w:r>
            <w:r w:rsidR="006E5E0E" w:rsidRPr="005C2910">
              <w:rPr>
                <w:rFonts w:ascii="Arial" w:hAnsi="Arial" w:cs="Arial"/>
                <w:noProof/>
                <w:webHidden/>
                <w:sz w:val="22"/>
                <w:lang w:val="en-GB"/>
              </w:rPr>
              <w:fldChar w:fldCharType="separate"/>
            </w:r>
            <w:r w:rsidR="006E5E0E" w:rsidRPr="005C2910">
              <w:rPr>
                <w:rFonts w:ascii="Arial" w:hAnsi="Arial" w:cs="Arial"/>
                <w:noProof/>
                <w:webHidden/>
                <w:sz w:val="22"/>
                <w:lang w:val="en-GB"/>
              </w:rPr>
              <w:t>6</w:t>
            </w:r>
            <w:r w:rsidR="006E5E0E" w:rsidRPr="005C2910">
              <w:rPr>
                <w:rFonts w:ascii="Arial" w:hAnsi="Arial" w:cs="Arial"/>
                <w:noProof/>
                <w:webHidden/>
                <w:sz w:val="22"/>
                <w:lang w:val="en-GB"/>
              </w:rPr>
              <w:fldChar w:fldCharType="end"/>
            </w:r>
          </w:hyperlink>
        </w:p>
        <w:p w14:paraId="5CFFE870" w14:textId="69BB89B9" w:rsidR="006E5E0E" w:rsidRPr="005C2910" w:rsidRDefault="008C5E78" w:rsidP="005C2910">
          <w:pPr>
            <w:pStyle w:val="TOC2"/>
            <w:tabs>
              <w:tab w:val="right" w:leader="dot" w:pos="9016"/>
            </w:tabs>
            <w:spacing w:line="360" w:lineRule="auto"/>
            <w:rPr>
              <w:rFonts w:ascii="Arial" w:eastAsiaTheme="minorEastAsia" w:hAnsi="Arial" w:cs="Arial"/>
              <w:noProof/>
              <w:color w:val="auto"/>
              <w:sz w:val="22"/>
              <w:lang w:val="en-GB" w:eastAsia="en-IN"/>
            </w:rPr>
          </w:pPr>
          <w:hyperlink w:anchor="_Toc92309810" w:history="1">
            <w:r w:rsidR="006E5E0E" w:rsidRPr="005C2910">
              <w:rPr>
                <w:rStyle w:val="Hyperlink"/>
                <w:rFonts w:ascii="Arial" w:hAnsi="Arial" w:cs="Arial"/>
                <w:noProof/>
                <w:sz w:val="22"/>
                <w:lang w:val="en-GB"/>
              </w:rPr>
              <w:t>Integrated marketing communication</w:t>
            </w:r>
            <w:r w:rsidR="006E5E0E" w:rsidRPr="005C2910">
              <w:rPr>
                <w:rFonts w:ascii="Arial" w:hAnsi="Arial" w:cs="Arial"/>
                <w:noProof/>
                <w:webHidden/>
                <w:sz w:val="22"/>
                <w:lang w:val="en-GB"/>
              </w:rPr>
              <w:tab/>
            </w:r>
            <w:r w:rsidR="006E5E0E" w:rsidRPr="005C2910">
              <w:rPr>
                <w:rFonts w:ascii="Arial" w:hAnsi="Arial" w:cs="Arial"/>
                <w:noProof/>
                <w:webHidden/>
                <w:sz w:val="22"/>
                <w:lang w:val="en-GB"/>
              </w:rPr>
              <w:fldChar w:fldCharType="begin"/>
            </w:r>
            <w:r w:rsidR="006E5E0E" w:rsidRPr="005C2910">
              <w:rPr>
                <w:rFonts w:ascii="Arial" w:hAnsi="Arial" w:cs="Arial"/>
                <w:noProof/>
                <w:webHidden/>
                <w:sz w:val="22"/>
                <w:lang w:val="en-GB"/>
              </w:rPr>
              <w:instrText xml:space="preserve"> PAGEREF _Toc92309810 \h </w:instrText>
            </w:r>
            <w:r w:rsidR="006E5E0E" w:rsidRPr="005C2910">
              <w:rPr>
                <w:rFonts w:ascii="Arial" w:hAnsi="Arial" w:cs="Arial"/>
                <w:noProof/>
                <w:webHidden/>
                <w:sz w:val="22"/>
                <w:lang w:val="en-GB"/>
              </w:rPr>
            </w:r>
            <w:r w:rsidR="006E5E0E" w:rsidRPr="005C2910">
              <w:rPr>
                <w:rFonts w:ascii="Arial" w:hAnsi="Arial" w:cs="Arial"/>
                <w:noProof/>
                <w:webHidden/>
                <w:sz w:val="22"/>
                <w:lang w:val="en-GB"/>
              </w:rPr>
              <w:fldChar w:fldCharType="separate"/>
            </w:r>
            <w:r w:rsidR="006E5E0E" w:rsidRPr="005C2910">
              <w:rPr>
                <w:rFonts w:ascii="Arial" w:hAnsi="Arial" w:cs="Arial"/>
                <w:noProof/>
                <w:webHidden/>
                <w:sz w:val="22"/>
                <w:lang w:val="en-GB"/>
              </w:rPr>
              <w:t>7</w:t>
            </w:r>
            <w:r w:rsidR="006E5E0E" w:rsidRPr="005C2910">
              <w:rPr>
                <w:rFonts w:ascii="Arial" w:hAnsi="Arial" w:cs="Arial"/>
                <w:noProof/>
                <w:webHidden/>
                <w:sz w:val="22"/>
                <w:lang w:val="en-GB"/>
              </w:rPr>
              <w:fldChar w:fldCharType="end"/>
            </w:r>
          </w:hyperlink>
        </w:p>
        <w:p w14:paraId="6084E7C1" w14:textId="74CF4B2C" w:rsidR="006E5E0E" w:rsidRPr="005C2910" w:rsidRDefault="008C5E78" w:rsidP="005C2910">
          <w:pPr>
            <w:pStyle w:val="TOC2"/>
            <w:tabs>
              <w:tab w:val="right" w:leader="dot" w:pos="9016"/>
            </w:tabs>
            <w:spacing w:line="360" w:lineRule="auto"/>
            <w:rPr>
              <w:rFonts w:ascii="Arial" w:eastAsiaTheme="minorEastAsia" w:hAnsi="Arial" w:cs="Arial"/>
              <w:noProof/>
              <w:color w:val="auto"/>
              <w:sz w:val="22"/>
              <w:lang w:val="en-GB" w:eastAsia="en-IN"/>
            </w:rPr>
          </w:pPr>
          <w:hyperlink w:anchor="_Toc92309811" w:history="1">
            <w:r w:rsidR="006E5E0E" w:rsidRPr="005C2910">
              <w:rPr>
                <w:rStyle w:val="Hyperlink"/>
                <w:rFonts w:ascii="Arial" w:hAnsi="Arial" w:cs="Arial"/>
                <w:noProof/>
                <w:sz w:val="22"/>
                <w:lang w:val="en-GB"/>
              </w:rPr>
              <w:t>Current promotions of the company</w:t>
            </w:r>
            <w:r w:rsidR="006E5E0E" w:rsidRPr="005C2910">
              <w:rPr>
                <w:rFonts w:ascii="Arial" w:hAnsi="Arial" w:cs="Arial"/>
                <w:noProof/>
                <w:webHidden/>
                <w:sz w:val="22"/>
                <w:lang w:val="en-GB"/>
              </w:rPr>
              <w:tab/>
            </w:r>
            <w:r w:rsidR="006E5E0E" w:rsidRPr="005C2910">
              <w:rPr>
                <w:rFonts w:ascii="Arial" w:hAnsi="Arial" w:cs="Arial"/>
                <w:noProof/>
                <w:webHidden/>
                <w:sz w:val="22"/>
                <w:lang w:val="en-GB"/>
              </w:rPr>
              <w:fldChar w:fldCharType="begin"/>
            </w:r>
            <w:r w:rsidR="006E5E0E" w:rsidRPr="005C2910">
              <w:rPr>
                <w:rFonts w:ascii="Arial" w:hAnsi="Arial" w:cs="Arial"/>
                <w:noProof/>
                <w:webHidden/>
                <w:sz w:val="22"/>
                <w:lang w:val="en-GB"/>
              </w:rPr>
              <w:instrText xml:space="preserve"> PAGEREF _Toc92309811 \h </w:instrText>
            </w:r>
            <w:r w:rsidR="006E5E0E" w:rsidRPr="005C2910">
              <w:rPr>
                <w:rFonts w:ascii="Arial" w:hAnsi="Arial" w:cs="Arial"/>
                <w:noProof/>
                <w:webHidden/>
                <w:sz w:val="22"/>
                <w:lang w:val="en-GB"/>
              </w:rPr>
            </w:r>
            <w:r w:rsidR="006E5E0E" w:rsidRPr="005C2910">
              <w:rPr>
                <w:rFonts w:ascii="Arial" w:hAnsi="Arial" w:cs="Arial"/>
                <w:noProof/>
                <w:webHidden/>
                <w:sz w:val="22"/>
                <w:lang w:val="en-GB"/>
              </w:rPr>
              <w:fldChar w:fldCharType="separate"/>
            </w:r>
            <w:r w:rsidR="006E5E0E" w:rsidRPr="005C2910">
              <w:rPr>
                <w:rFonts w:ascii="Arial" w:hAnsi="Arial" w:cs="Arial"/>
                <w:noProof/>
                <w:webHidden/>
                <w:sz w:val="22"/>
                <w:lang w:val="en-GB"/>
              </w:rPr>
              <w:t>8</w:t>
            </w:r>
            <w:r w:rsidR="006E5E0E" w:rsidRPr="005C2910">
              <w:rPr>
                <w:rFonts w:ascii="Arial" w:hAnsi="Arial" w:cs="Arial"/>
                <w:noProof/>
                <w:webHidden/>
                <w:sz w:val="22"/>
                <w:lang w:val="en-GB"/>
              </w:rPr>
              <w:fldChar w:fldCharType="end"/>
            </w:r>
          </w:hyperlink>
        </w:p>
        <w:p w14:paraId="65BBB37F" w14:textId="761EA7D2" w:rsidR="006E5E0E" w:rsidRPr="005C2910" w:rsidRDefault="008C5E78" w:rsidP="005C2910">
          <w:pPr>
            <w:pStyle w:val="TOC2"/>
            <w:tabs>
              <w:tab w:val="right" w:leader="dot" w:pos="9016"/>
            </w:tabs>
            <w:spacing w:line="360" w:lineRule="auto"/>
            <w:rPr>
              <w:rFonts w:ascii="Arial" w:eastAsiaTheme="minorEastAsia" w:hAnsi="Arial" w:cs="Arial"/>
              <w:noProof/>
              <w:color w:val="auto"/>
              <w:sz w:val="22"/>
              <w:lang w:val="en-GB" w:eastAsia="en-IN"/>
            </w:rPr>
          </w:pPr>
          <w:hyperlink w:anchor="_Toc92309812" w:history="1">
            <w:r w:rsidR="006E5E0E" w:rsidRPr="005C2910">
              <w:rPr>
                <w:rStyle w:val="Hyperlink"/>
                <w:rFonts w:ascii="Arial" w:hAnsi="Arial" w:cs="Arial"/>
                <w:noProof/>
                <w:sz w:val="22"/>
                <w:lang w:val="en-GB"/>
              </w:rPr>
              <w:t>New promotional strategy</w:t>
            </w:r>
            <w:r w:rsidR="006E5E0E" w:rsidRPr="005C2910">
              <w:rPr>
                <w:rFonts w:ascii="Arial" w:hAnsi="Arial" w:cs="Arial"/>
                <w:noProof/>
                <w:webHidden/>
                <w:sz w:val="22"/>
                <w:lang w:val="en-GB"/>
              </w:rPr>
              <w:tab/>
            </w:r>
            <w:r w:rsidR="006E5E0E" w:rsidRPr="005C2910">
              <w:rPr>
                <w:rFonts w:ascii="Arial" w:hAnsi="Arial" w:cs="Arial"/>
                <w:noProof/>
                <w:webHidden/>
                <w:sz w:val="22"/>
                <w:lang w:val="en-GB"/>
              </w:rPr>
              <w:fldChar w:fldCharType="begin"/>
            </w:r>
            <w:r w:rsidR="006E5E0E" w:rsidRPr="005C2910">
              <w:rPr>
                <w:rFonts w:ascii="Arial" w:hAnsi="Arial" w:cs="Arial"/>
                <w:noProof/>
                <w:webHidden/>
                <w:sz w:val="22"/>
                <w:lang w:val="en-GB"/>
              </w:rPr>
              <w:instrText xml:space="preserve"> PAGEREF _Toc92309812 \h </w:instrText>
            </w:r>
            <w:r w:rsidR="006E5E0E" w:rsidRPr="005C2910">
              <w:rPr>
                <w:rFonts w:ascii="Arial" w:hAnsi="Arial" w:cs="Arial"/>
                <w:noProof/>
                <w:webHidden/>
                <w:sz w:val="22"/>
                <w:lang w:val="en-GB"/>
              </w:rPr>
            </w:r>
            <w:r w:rsidR="006E5E0E" w:rsidRPr="005C2910">
              <w:rPr>
                <w:rFonts w:ascii="Arial" w:hAnsi="Arial" w:cs="Arial"/>
                <w:noProof/>
                <w:webHidden/>
                <w:sz w:val="22"/>
                <w:lang w:val="en-GB"/>
              </w:rPr>
              <w:fldChar w:fldCharType="separate"/>
            </w:r>
            <w:r w:rsidR="006E5E0E" w:rsidRPr="005C2910">
              <w:rPr>
                <w:rFonts w:ascii="Arial" w:hAnsi="Arial" w:cs="Arial"/>
                <w:noProof/>
                <w:webHidden/>
                <w:sz w:val="22"/>
                <w:lang w:val="en-GB"/>
              </w:rPr>
              <w:t>8</w:t>
            </w:r>
            <w:r w:rsidR="006E5E0E" w:rsidRPr="005C2910">
              <w:rPr>
                <w:rFonts w:ascii="Arial" w:hAnsi="Arial" w:cs="Arial"/>
                <w:noProof/>
                <w:webHidden/>
                <w:sz w:val="22"/>
                <w:lang w:val="en-GB"/>
              </w:rPr>
              <w:fldChar w:fldCharType="end"/>
            </w:r>
          </w:hyperlink>
        </w:p>
        <w:p w14:paraId="6CE20DEA" w14:textId="1C96FC44" w:rsidR="006E5E0E" w:rsidRPr="005C2910" w:rsidRDefault="008C5E78" w:rsidP="005C2910">
          <w:pPr>
            <w:pStyle w:val="TOC2"/>
            <w:tabs>
              <w:tab w:val="right" w:leader="dot" w:pos="9016"/>
            </w:tabs>
            <w:spacing w:line="360" w:lineRule="auto"/>
            <w:rPr>
              <w:rFonts w:ascii="Arial" w:eastAsiaTheme="minorEastAsia" w:hAnsi="Arial" w:cs="Arial"/>
              <w:noProof/>
              <w:color w:val="auto"/>
              <w:sz w:val="22"/>
              <w:lang w:val="en-GB" w:eastAsia="en-IN"/>
            </w:rPr>
          </w:pPr>
          <w:hyperlink w:anchor="_Toc92309813" w:history="1">
            <w:r w:rsidR="006E5E0E" w:rsidRPr="005C2910">
              <w:rPr>
                <w:rStyle w:val="Hyperlink"/>
                <w:rFonts w:ascii="Arial" w:hAnsi="Arial" w:cs="Arial"/>
                <w:noProof/>
                <w:sz w:val="22"/>
                <w:lang w:val="en-GB"/>
              </w:rPr>
              <w:t>Concept of branding and brand equity</w:t>
            </w:r>
            <w:r w:rsidR="006E5E0E" w:rsidRPr="005C2910">
              <w:rPr>
                <w:rFonts w:ascii="Arial" w:hAnsi="Arial" w:cs="Arial"/>
                <w:noProof/>
                <w:webHidden/>
                <w:sz w:val="22"/>
                <w:lang w:val="en-GB"/>
              </w:rPr>
              <w:tab/>
            </w:r>
            <w:r w:rsidR="006E5E0E" w:rsidRPr="005C2910">
              <w:rPr>
                <w:rFonts w:ascii="Arial" w:hAnsi="Arial" w:cs="Arial"/>
                <w:noProof/>
                <w:webHidden/>
                <w:sz w:val="22"/>
                <w:lang w:val="en-GB"/>
              </w:rPr>
              <w:fldChar w:fldCharType="begin"/>
            </w:r>
            <w:r w:rsidR="006E5E0E" w:rsidRPr="005C2910">
              <w:rPr>
                <w:rFonts w:ascii="Arial" w:hAnsi="Arial" w:cs="Arial"/>
                <w:noProof/>
                <w:webHidden/>
                <w:sz w:val="22"/>
                <w:lang w:val="en-GB"/>
              </w:rPr>
              <w:instrText xml:space="preserve"> PAGEREF _Toc92309813 \h </w:instrText>
            </w:r>
            <w:r w:rsidR="006E5E0E" w:rsidRPr="005C2910">
              <w:rPr>
                <w:rFonts w:ascii="Arial" w:hAnsi="Arial" w:cs="Arial"/>
                <w:noProof/>
                <w:webHidden/>
                <w:sz w:val="22"/>
                <w:lang w:val="en-GB"/>
              </w:rPr>
            </w:r>
            <w:r w:rsidR="006E5E0E" w:rsidRPr="005C2910">
              <w:rPr>
                <w:rFonts w:ascii="Arial" w:hAnsi="Arial" w:cs="Arial"/>
                <w:noProof/>
                <w:webHidden/>
                <w:sz w:val="22"/>
                <w:lang w:val="en-GB"/>
              </w:rPr>
              <w:fldChar w:fldCharType="separate"/>
            </w:r>
            <w:r w:rsidR="006E5E0E" w:rsidRPr="005C2910">
              <w:rPr>
                <w:rFonts w:ascii="Arial" w:hAnsi="Arial" w:cs="Arial"/>
                <w:noProof/>
                <w:webHidden/>
                <w:sz w:val="22"/>
                <w:lang w:val="en-GB"/>
              </w:rPr>
              <w:t>9</w:t>
            </w:r>
            <w:r w:rsidR="006E5E0E" w:rsidRPr="005C2910">
              <w:rPr>
                <w:rFonts w:ascii="Arial" w:hAnsi="Arial" w:cs="Arial"/>
                <w:noProof/>
                <w:webHidden/>
                <w:sz w:val="22"/>
                <w:lang w:val="en-GB"/>
              </w:rPr>
              <w:fldChar w:fldCharType="end"/>
            </w:r>
          </w:hyperlink>
        </w:p>
        <w:p w14:paraId="373CB0BC" w14:textId="3EB13129" w:rsidR="006E5E0E" w:rsidRPr="005C2910" w:rsidRDefault="008C5E78" w:rsidP="005C2910">
          <w:pPr>
            <w:pStyle w:val="TOC2"/>
            <w:tabs>
              <w:tab w:val="right" w:leader="dot" w:pos="9016"/>
            </w:tabs>
            <w:spacing w:line="360" w:lineRule="auto"/>
            <w:rPr>
              <w:rFonts w:ascii="Arial" w:eastAsiaTheme="minorEastAsia" w:hAnsi="Arial" w:cs="Arial"/>
              <w:noProof/>
              <w:color w:val="auto"/>
              <w:sz w:val="22"/>
              <w:lang w:val="en-GB" w:eastAsia="en-IN"/>
            </w:rPr>
          </w:pPr>
          <w:hyperlink w:anchor="_Toc92309814" w:history="1">
            <w:r w:rsidR="006E5E0E" w:rsidRPr="005C2910">
              <w:rPr>
                <w:rStyle w:val="Hyperlink"/>
                <w:rFonts w:ascii="Arial" w:hAnsi="Arial" w:cs="Arial"/>
                <w:noProof/>
                <w:sz w:val="22"/>
                <w:lang w:val="en-GB"/>
              </w:rPr>
              <w:t>Keller’s brand equity model</w:t>
            </w:r>
            <w:r w:rsidR="006E5E0E" w:rsidRPr="005C2910">
              <w:rPr>
                <w:rFonts w:ascii="Arial" w:hAnsi="Arial" w:cs="Arial"/>
                <w:noProof/>
                <w:webHidden/>
                <w:sz w:val="22"/>
                <w:lang w:val="en-GB"/>
              </w:rPr>
              <w:tab/>
            </w:r>
            <w:r w:rsidR="006E5E0E" w:rsidRPr="005C2910">
              <w:rPr>
                <w:rFonts w:ascii="Arial" w:hAnsi="Arial" w:cs="Arial"/>
                <w:noProof/>
                <w:webHidden/>
                <w:sz w:val="22"/>
                <w:lang w:val="en-GB"/>
              </w:rPr>
              <w:fldChar w:fldCharType="begin"/>
            </w:r>
            <w:r w:rsidR="006E5E0E" w:rsidRPr="005C2910">
              <w:rPr>
                <w:rFonts w:ascii="Arial" w:hAnsi="Arial" w:cs="Arial"/>
                <w:noProof/>
                <w:webHidden/>
                <w:sz w:val="22"/>
                <w:lang w:val="en-GB"/>
              </w:rPr>
              <w:instrText xml:space="preserve"> PAGEREF _Toc92309814 \h </w:instrText>
            </w:r>
            <w:r w:rsidR="006E5E0E" w:rsidRPr="005C2910">
              <w:rPr>
                <w:rFonts w:ascii="Arial" w:hAnsi="Arial" w:cs="Arial"/>
                <w:noProof/>
                <w:webHidden/>
                <w:sz w:val="22"/>
                <w:lang w:val="en-GB"/>
              </w:rPr>
            </w:r>
            <w:r w:rsidR="006E5E0E" w:rsidRPr="005C2910">
              <w:rPr>
                <w:rFonts w:ascii="Arial" w:hAnsi="Arial" w:cs="Arial"/>
                <w:noProof/>
                <w:webHidden/>
                <w:sz w:val="22"/>
                <w:lang w:val="en-GB"/>
              </w:rPr>
              <w:fldChar w:fldCharType="separate"/>
            </w:r>
            <w:r w:rsidR="006E5E0E" w:rsidRPr="005C2910">
              <w:rPr>
                <w:rFonts w:ascii="Arial" w:hAnsi="Arial" w:cs="Arial"/>
                <w:noProof/>
                <w:webHidden/>
                <w:sz w:val="22"/>
                <w:lang w:val="en-GB"/>
              </w:rPr>
              <w:t>10</w:t>
            </w:r>
            <w:r w:rsidR="006E5E0E" w:rsidRPr="005C2910">
              <w:rPr>
                <w:rFonts w:ascii="Arial" w:hAnsi="Arial" w:cs="Arial"/>
                <w:noProof/>
                <w:webHidden/>
                <w:sz w:val="22"/>
                <w:lang w:val="en-GB"/>
              </w:rPr>
              <w:fldChar w:fldCharType="end"/>
            </w:r>
          </w:hyperlink>
        </w:p>
        <w:p w14:paraId="2E54F756" w14:textId="53001ACF" w:rsidR="006E5E0E" w:rsidRPr="005C2910" w:rsidRDefault="008C5E78" w:rsidP="005C2910">
          <w:pPr>
            <w:pStyle w:val="TOC2"/>
            <w:tabs>
              <w:tab w:val="right" w:leader="dot" w:pos="9016"/>
            </w:tabs>
            <w:spacing w:line="360" w:lineRule="auto"/>
            <w:rPr>
              <w:rFonts w:ascii="Arial" w:eastAsiaTheme="minorEastAsia" w:hAnsi="Arial" w:cs="Arial"/>
              <w:noProof/>
              <w:color w:val="auto"/>
              <w:sz w:val="22"/>
              <w:lang w:val="en-GB" w:eastAsia="en-IN"/>
            </w:rPr>
          </w:pPr>
          <w:hyperlink w:anchor="_Toc92309815" w:history="1">
            <w:r w:rsidR="006E5E0E" w:rsidRPr="005C2910">
              <w:rPr>
                <w:rStyle w:val="Hyperlink"/>
                <w:rFonts w:ascii="Arial" w:hAnsi="Arial" w:cs="Arial"/>
                <w:noProof/>
                <w:sz w:val="22"/>
                <w:lang w:val="en-GB"/>
              </w:rPr>
              <w:t>Customer journey and customer touchpoints</w:t>
            </w:r>
            <w:r w:rsidR="006E5E0E" w:rsidRPr="005C2910">
              <w:rPr>
                <w:rFonts w:ascii="Arial" w:hAnsi="Arial" w:cs="Arial"/>
                <w:noProof/>
                <w:webHidden/>
                <w:sz w:val="22"/>
                <w:lang w:val="en-GB"/>
              </w:rPr>
              <w:tab/>
            </w:r>
            <w:r w:rsidR="006E5E0E" w:rsidRPr="005C2910">
              <w:rPr>
                <w:rFonts w:ascii="Arial" w:hAnsi="Arial" w:cs="Arial"/>
                <w:noProof/>
                <w:webHidden/>
                <w:sz w:val="22"/>
                <w:lang w:val="en-GB"/>
              </w:rPr>
              <w:fldChar w:fldCharType="begin"/>
            </w:r>
            <w:r w:rsidR="006E5E0E" w:rsidRPr="005C2910">
              <w:rPr>
                <w:rFonts w:ascii="Arial" w:hAnsi="Arial" w:cs="Arial"/>
                <w:noProof/>
                <w:webHidden/>
                <w:sz w:val="22"/>
                <w:lang w:val="en-GB"/>
              </w:rPr>
              <w:instrText xml:space="preserve"> PAGEREF _Toc92309815 \h </w:instrText>
            </w:r>
            <w:r w:rsidR="006E5E0E" w:rsidRPr="005C2910">
              <w:rPr>
                <w:rFonts w:ascii="Arial" w:hAnsi="Arial" w:cs="Arial"/>
                <w:noProof/>
                <w:webHidden/>
                <w:sz w:val="22"/>
                <w:lang w:val="en-GB"/>
              </w:rPr>
            </w:r>
            <w:r w:rsidR="006E5E0E" w:rsidRPr="005C2910">
              <w:rPr>
                <w:rFonts w:ascii="Arial" w:hAnsi="Arial" w:cs="Arial"/>
                <w:noProof/>
                <w:webHidden/>
                <w:sz w:val="22"/>
                <w:lang w:val="en-GB"/>
              </w:rPr>
              <w:fldChar w:fldCharType="separate"/>
            </w:r>
            <w:r w:rsidR="006E5E0E" w:rsidRPr="005C2910">
              <w:rPr>
                <w:rFonts w:ascii="Arial" w:hAnsi="Arial" w:cs="Arial"/>
                <w:noProof/>
                <w:webHidden/>
                <w:sz w:val="22"/>
                <w:lang w:val="en-GB"/>
              </w:rPr>
              <w:t>11</w:t>
            </w:r>
            <w:r w:rsidR="006E5E0E" w:rsidRPr="005C2910">
              <w:rPr>
                <w:rFonts w:ascii="Arial" w:hAnsi="Arial" w:cs="Arial"/>
                <w:noProof/>
                <w:webHidden/>
                <w:sz w:val="22"/>
                <w:lang w:val="en-GB"/>
              </w:rPr>
              <w:fldChar w:fldCharType="end"/>
            </w:r>
          </w:hyperlink>
        </w:p>
        <w:p w14:paraId="0CA16C52" w14:textId="292BBAEF" w:rsidR="006E5E0E" w:rsidRPr="005C2910" w:rsidRDefault="008C5E78" w:rsidP="005C2910">
          <w:pPr>
            <w:pStyle w:val="TOC2"/>
            <w:tabs>
              <w:tab w:val="right" w:leader="dot" w:pos="9016"/>
            </w:tabs>
            <w:spacing w:line="360" w:lineRule="auto"/>
            <w:rPr>
              <w:rFonts w:ascii="Arial" w:eastAsiaTheme="minorEastAsia" w:hAnsi="Arial" w:cs="Arial"/>
              <w:noProof/>
              <w:color w:val="auto"/>
              <w:sz w:val="22"/>
              <w:lang w:val="en-GB" w:eastAsia="en-IN"/>
            </w:rPr>
          </w:pPr>
          <w:hyperlink w:anchor="_Toc92309816" w:history="1">
            <w:r w:rsidR="006E5E0E" w:rsidRPr="005C2910">
              <w:rPr>
                <w:rStyle w:val="Hyperlink"/>
                <w:rFonts w:ascii="Arial" w:hAnsi="Arial" w:cs="Arial"/>
                <w:noProof/>
                <w:sz w:val="22"/>
                <w:lang w:val="en-GB"/>
              </w:rPr>
              <w:t>Consumer journey map</w:t>
            </w:r>
            <w:r w:rsidR="006E5E0E" w:rsidRPr="005C2910">
              <w:rPr>
                <w:rFonts w:ascii="Arial" w:hAnsi="Arial" w:cs="Arial"/>
                <w:noProof/>
                <w:webHidden/>
                <w:sz w:val="22"/>
                <w:lang w:val="en-GB"/>
              </w:rPr>
              <w:tab/>
            </w:r>
            <w:r w:rsidR="006E5E0E" w:rsidRPr="005C2910">
              <w:rPr>
                <w:rFonts w:ascii="Arial" w:hAnsi="Arial" w:cs="Arial"/>
                <w:noProof/>
                <w:webHidden/>
                <w:sz w:val="22"/>
                <w:lang w:val="en-GB"/>
              </w:rPr>
              <w:fldChar w:fldCharType="begin"/>
            </w:r>
            <w:r w:rsidR="006E5E0E" w:rsidRPr="005C2910">
              <w:rPr>
                <w:rFonts w:ascii="Arial" w:hAnsi="Arial" w:cs="Arial"/>
                <w:noProof/>
                <w:webHidden/>
                <w:sz w:val="22"/>
                <w:lang w:val="en-GB"/>
              </w:rPr>
              <w:instrText xml:space="preserve"> PAGEREF _Toc92309816 \h </w:instrText>
            </w:r>
            <w:r w:rsidR="006E5E0E" w:rsidRPr="005C2910">
              <w:rPr>
                <w:rFonts w:ascii="Arial" w:hAnsi="Arial" w:cs="Arial"/>
                <w:noProof/>
                <w:webHidden/>
                <w:sz w:val="22"/>
                <w:lang w:val="en-GB"/>
              </w:rPr>
            </w:r>
            <w:r w:rsidR="006E5E0E" w:rsidRPr="005C2910">
              <w:rPr>
                <w:rFonts w:ascii="Arial" w:hAnsi="Arial" w:cs="Arial"/>
                <w:noProof/>
                <w:webHidden/>
                <w:sz w:val="22"/>
                <w:lang w:val="en-GB"/>
              </w:rPr>
              <w:fldChar w:fldCharType="separate"/>
            </w:r>
            <w:r w:rsidR="006E5E0E" w:rsidRPr="005C2910">
              <w:rPr>
                <w:rFonts w:ascii="Arial" w:hAnsi="Arial" w:cs="Arial"/>
                <w:noProof/>
                <w:webHidden/>
                <w:sz w:val="22"/>
                <w:lang w:val="en-GB"/>
              </w:rPr>
              <w:t>12</w:t>
            </w:r>
            <w:r w:rsidR="006E5E0E" w:rsidRPr="005C2910">
              <w:rPr>
                <w:rFonts w:ascii="Arial" w:hAnsi="Arial" w:cs="Arial"/>
                <w:noProof/>
                <w:webHidden/>
                <w:sz w:val="22"/>
                <w:lang w:val="en-GB"/>
              </w:rPr>
              <w:fldChar w:fldCharType="end"/>
            </w:r>
          </w:hyperlink>
        </w:p>
        <w:p w14:paraId="27C5439B" w14:textId="5D60CCD2" w:rsidR="006E5E0E" w:rsidRPr="005C2910" w:rsidRDefault="008C5E78" w:rsidP="005C2910">
          <w:pPr>
            <w:pStyle w:val="TOC2"/>
            <w:tabs>
              <w:tab w:val="right" w:leader="dot" w:pos="9016"/>
            </w:tabs>
            <w:spacing w:line="360" w:lineRule="auto"/>
            <w:rPr>
              <w:rFonts w:ascii="Arial" w:eastAsiaTheme="minorEastAsia" w:hAnsi="Arial" w:cs="Arial"/>
              <w:noProof/>
              <w:color w:val="auto"/>
              <w:sz w:val="22"/>
              <w:lang w:val="en-GB" w:eastAsia="en-IN"/>
            </w:rPr>
          </w:pPr>
          <w:hyperlink w:anchor="_Toc92309817" w:history="1">
            <w:r w:rsidR="006E5E0E" w:rsidRPr="005C2910">
              <w:rPr>
                <w:rStyle w:val="Hyperlink"/>
                <w:rFonts w:ascii="Arial" w:hAnsi="Arial" w:cs="Arial"/>
                <w:noProof/>
                <w:sz w:val="22"/>
                <w:lang w:val="en-GB"/>
              </w:rPr>
              <w:t>Total Engagement Model</w:t>
            </w:r>
            <w:r w:rsidR="006E5E0E" w:rsidRPr="005C2910">
              <w:rPr>
                <w:rFonts w:ascii="Arial" w:hAnsi="Arial" w:cs="Arial"/>
                <w:noProof/>
                <w:webHidden/>
                <w:sz w:val="22"/>
                <w:lang w:val="en-GB"/>
              </w:rPr>
              <w:tab/>
            </w:r>
            <w:r w:rsidR="006E5E0E" w:rsidRPr="005C2910">
              <w:rPr>
                <w:rFonts w:ascii="Arial" w:hAnsi="Arial" w:cs="Arial"/>
                <w:noProof/>
                <w:webHidden/>
                <w:sz w:val="22"/>
                <w:lang w:val="en-GB"/>
              </w:rPr>
              <w:fldChar w:fldCharType="begin"/>
            </w:r>
            <w:r w:rsidR="006E5E0E" w:rsidRPr="005C2910">
              <w:rPr>
                <w:rFonts w:ascii="Arial" w:hAnsi="Arial" w:cs="Arial"/>
                <w:noProof/>
                <w:webHidden/>
                <w:sz w:val="22"/>
                <w:lang w:val="en-GB"/>
              </w:rPr>
              <w:instrText xml:space="preserve"> PAGEREF _Toc92309817 \h </w:instrText>
            </w:r>
            <w:r w:rsidR="006E5E0E" w:rsidRPr="005C2910">
              <w:rPr>
                <w:rFonts w:ascii="Arial" w:hAnsi="Arial" w:cs="Arial"/>
                <w:noProof/>
                <w:webHidden/>
                <w:sz w:val="22"/>
                <w:lang w:val="en-GB"/>
              </w:rPr>
            </w:r>
            <w:r w:rsidR="006E5E0E" w:rsidRPr="005C2910">
              <w:rPr>
                <w:rFonts w:ascii="Arial" w:hAnsi="Arial" w:cs="Arial"/>
                <w:noProof/>
                <w:webHidden/>
                <w:sz w:val="22"/>
                <w:lang w:val="en-GB"/>
              </w:rPr>
              <w:fldChar w:fldCharType="separate"/>
            </w:r>
            <w:r w:rsidR="006E5E0E" w:rsidRPr="005C2910">
              <w:rPr>
                <w:rFonts w:ascii="Arial" w:hAnsi="Arial" w:cs="Arial"/>
                <w:noProof/>
                <w:webHidden/>
                <w:sz w:val="22"/>
                <w:lang w:val="en-GB"/>
              </w:rPr>
              <w:t>15</w:t>
            </w:r>
            <w:r w:rsidR="006E5E0E" w:rsidRPr="005C2910">
              <w:rPr>
                <w:rFonts w:ascii="Arial" w:hAnsi="Arial" w:cs="Arial"/>
                <w:noProof/>
                <w:webHidden/>
                <w:sz w:val="22"/>
                <w:lang w:val="en-GB"/>
              </w:rPr>
              <w:fldChar w:fldCharType="end"/>
            </w:r>
          </w:hyperlink>
        </w:p>
        <w:p w14:paraId="55BF6587" w14:textId="53DECC28" w:rsidR="006E5E0E" w:rsidRPr="005C2910" w:rsidRDefault="008C5E78" w:rsidP="005C2910">
          <w:pPr>
            <w:pStyle w:val="TOC1"/>
            <w:spacing w:line="360" w:lineRule="auto"/>
            <w:rPr>
              <w:rFonts w:ascii="Arial" w:eastAsiaTheme="minorEastAsia" w:hAnsi="Arial" w:cs="Arial"/>
              <w:noProof/>
              <w:color w:val="auto"/>
              <w:sz w:val="22"/>
              <w:lang w:val="en-GB" w:eastAsia="en-IN"/>
            </w:rPr>
          </w:pPr>
          <w:hyperlink w:anchor="_Toc92309818" w:history="1">
            <w:r w:rsidR="006E5E0E" w:rsidRPr="005C2910">
              <w:rPr>
                <w:rStyle w:val="Hyperlink"/>
                <w:rFonts w:ascii="Arial" w:hAnsi="Arial" w:cs="Arial"/>
                <w:noProof/>
                <w:sz w:val="22"/>
                <w:lang w:val="en-GB"/>
              </w:rPr>
              <w:t>Recommendations</w:t>
            </w:r>
            <w:r w:rsidR="006E5E0E" w:rsidRPr="005C2910">
              <w:rPr>
                <w:rFonts w:ascii="Arial" w:hAnsi="Arial" w:cs="Arial"/>
                <w:noProof/>
                <w:webHidden/>
                <w:sz w:val="22"/>
                <w:lang w:val="en-GB"/>
              </w:rPr>
              <w:tab/>
            </w:r>
            <w:r w:rsidR="006E5E0E" w:rsidRPr="005C2910">
              <w:rPr>
                <w:rFonts w:ascii="Arial" w:hAnsi="Arial" w:cs="Arial"/>
                <w:noProof/>
                <w:webHidden/>
                <w:sz w:val="22"/>
                <w:lang w:val="en-GB"/>
              </w:rPr>
              <w:fldChar w:fldCharType="begin"/>
            </w:r>
            <w:r w:rsidR="006E5E0E" w:rsidRPr="005C2910">
              <w:rPr>
                <w:rFonts w:ascii="Arial" w:hAnsi="Arial" w:cs="Arial"/>
                <w:noProof/>
                <w:webHidden/>
                <w:sz w:val="22"/>
                <w:lang w:val="en-GB"/>
              </w:rPr>
              <w:instrText xml:space="preserve"> PAGEREF _Toc92309818 \h </w:instrText>
            </w:r>
            <w:r w:rsidR="006E5E0E" w:rsidRPr="005C2910">
              <w:rPr>
                <w:rFonts w:ascii="Arial" w:hAnsi="Arial" w:cs="Arial"/>
                <w:noProof/>
                <w:webHidden/>
                <w:sz w:val="22"/>
                <w:lang w:val="en-GB"/>
              </w:rPr>
            </w:r>
            <w:r w:rsidR="006E5E0E" w:rsidRPr="005C2910">
              <w:rPr>
                <w:rFonts w:ascii="Arial" w:hAnsi="Arial" w:cs="Arial"/>
                <w:noProof/>
                <w:webHidden/>
                <w:sz w:val="22"/>
                <w:lang w:val="en-GB"/>
              </w:rPr>
              <w:fldChar w:fldCharType="separate"/>
            </w:r>
            <w:r w:rsidR="006E5E0E" w:rsidRPr="005C2910">
              <w:rPr>
                <w:rFonts w:ascii="Arial" w:hAnsi="Arial" w:cs="Arial"/>
                <w:noProof/>
                <w:webHidden/>
                <w:sz w:val="22"/>
                <w:lang w:val="en-GB"/>
              </w:rPr>
              <w:t>16</w:t>
            </w:r>
            <w:r w:rsidR="006E5E0E" w:rsidRPr="005C2910">
              <w:rPr>
                <w:rFonts w:ascii="Arial" w:hAnsi="Arial" w:cs="Arial"/>
                <w:noProof/>
                <w:webHidden/>
                <w:sz w:val="22"/>
                <w:lang w:val="en-GB"/>
              </w:rPr>
              <w:fldChar w:fldCharType="end"/>
            </w:r>
          </w:hyperlink>
        </w:p>
        <w:p w14:paraId="2AA6CC2D" w14:textId="46597031" w:rsidR="006E5E0E" w:rsidRPr="005C2910" w:rsidRDefault="008C5E78" w:rsidP="005C2910">
          <w:pPr>
            <w:pStyle w:val="TOC1"/>
            <w:spacing w:line="360" w:lineRule="auto"/>
            <w:rPr>
              <w:rFonts w:ascii="Arial" w:eastAsiaTheme="minorEastAsia" w:hAnsi="Arial" w:cs="Arial"/>
              <w:noProof/>
              <w:color w:val="auto"/>
              <w:sz w:val="22"/>
              <w:lang w:val="en-GB" w:eastAsia="en-IN"/>
            </w:rPr>
          </w:pPr>
          <w:hyperlink w:anchor="_Toc92309819" w:history="1">
            <w:r w:rsidR="006E5E0E" w:rsidRPr="005C2910">
              <w:rPr>
                <w:rStyle w:val="Hyperlink"/>
                <w:rFonts w:ascii="Arial" w:hAnsi="Arial" w:cs="Arial"/>
                <w:noProof/>
                <w:sz w:val="22"/>
                <w:lang w:val="en-GB"/>
              </w:rPr>
              <w:t>Conclusion</w:t>
            </w:r>
            <w:r w:rsidR="006E5E0E" w:rsidRPr="005C2910">
              <w:rPr>
                <w:rFonts w:ascii="Arial" w:hAnsi="Arial" w:cs="Arial"/>
                <w:noProof/>
                <w:webHidden/>
                <w:sz w:val="22"/>
                <w:lang w:val="en-GB"/>
              </w:rPr>
              <w:tab/>
            </w:r>
            <w:r w:rsidR="006E5E0E" w:rsidRPr="005C2910">
              <w:rPr>
                <w:rFonts w:ascii="Arial" w:hAnsi="Arial" w:cs="Arial"/>
                <w:noProof/>
                <w:webHidden/>
                <w:sz w:val="22"/>
                <w:lang w:val="en-GB"/>
              </w:rPr>
              <w:fldChar w:fldCharType="begin"/>
            </w:r>
            <w:r w:rsidR="006E5E0E" w:rsidRPr="005C2910">
              <w:rPr>
                <w:rFonts w:ascii="Arial" w:hAnsi="Arial" w:cs="Arial"/>
                <w:noProof/>
                <w:webHidden/>
                <w:sz w:val="22"/>
                <w:lang w:val="en-GB"/>
              </w:rPr>
              <w:instrText xml:space="preserve"> PAGEREF _Toc92309819 \h </w:instrText>
            </w:r>
            <w:r w:rsidR="006E5E0E" w:rsidRPr="005C2910">
              <w:rPr>
                <w:rFonts w:ascii="Arial" w:hAnsi="Arial" w:cs="Arial"/>
                <w:noProof/>
                <w:webHidden/>
                <w:sz w:val="22"/>
                <w:lang w:val="en-GB"/>
              </w:rPr>
            </w:r>
            <w:r w:rsidR="006E5E0E" w:rsidRPr="005C2910">
              <w:rPr>
                <w:rFonts w:ascii="Arial" w:hAnsi="Arial" w:cs="Arial"/>
                <w:noProof/>
                <w:webHidden/>
                <w:sz w:val="22"/>
                <w:lang w:val="en-GB"/>
              </w:rPr>
              <w:fldChar w:fldCharType="separate"/>
            </w:r>
            <w:r w:rsidR="006E5E0E" w:rsidRPr="005C2910">
              <w:rPr>
                <w:rFonts w:ascii="Arial" w:hAnsi="Arial" w:cs="Arial"/>
                <w:noProof/>
                <w:webHidden/>
                <w:sz w:val="22"/>
                <w:lang w:val="en-GB"/>
              </w:rPr>
              <w:t>16</w:t>
            </w:r>
            <w:r w:rsidR="006E5E0E" w:rsidRPr="005C2910">
              <w:rPr>
                <w:rFonts w:ascii="Arial" w:hAnsi="Arial" w:cs="Arial"/>
                <w:noProof/>
                <w:webHidden/>
                <w:sz w:val="22"/>
                <w:lang w:val="en-GB"/>
              </w:rPr>
              <w:fldChar w:fldCharType="end"/>
            </w:r>
          </w:hyperlink>
        </w:p>
        <w:p w14:paraId="5BF3B5E9" w14:textId="65AD7DC1" w:rsidR="006E5E0E" w:rsidRPr="005C2910" w:rsidRDefault="008C5E78" w:rsidP="005C2910">
          <w:pPr>
            <w:pStyle w:val="TOC1"/>
            <w:spacing w:line="360" w:lineRule="auto"/>
            <w:rPr>
              <w:rFonts w:ascii="Arial" w:eastAsiaTheme="minorEastAsia" w:hAnsi="Arial" w:cs="Arial"/>
              <w:noProof/>
              <w:color w:val="auto"/>
              <w:sz w:val="22"/>
              <w:lang w:val="en-GB" w:eastAsia="en-IN"/>
            </w:rPr>
          </w:pPr>
          <w:hyperlink w:anchor="_Toc92309820" w:history="1">
            <w:r w:rsidR="006E5E0E" w:rsidRPr="005C2910">
              <w:rPr>
                <w:rStyle w:val="Hyperlink"/>
                <w:rFonts w:ascii="Arial" w:hAnsi="Arial" w:cs="Arial"/>
                <w:noProof/>
                <w:sz w:val="22"/>
                <w:lang w:val="en-GB"/>
              </w:rPr>
              <w:t>Reference List</w:t>
            </w:r>
            <w:r w:rsidR="006E5E0E" w:rsidRPr="005C2910">
              <w:rPr>
                <w:rFonts w:ascii="Arial" w:hAnsi="Arial" w:cs="Arial"/>
                <w:noProof/>
                <w:webHidden/>
                <w:sz w:val="22"/>
                <w:lang w:val="en-GB"/>
              </w:rPr>
              <w:tab/>
            </w:r>
            <w:r w:rsidR="006E5E0E" w:rsidRPr="005C2910">
              <w:rPr>
                <w:rFonts w:ascii="Arial" w:hAnsi="Arial" w:cs="Arial"/>
                <w:noProof/>
                <w:webHidden/>
                <w:sz w:val="22"/>
                <w:lang w:val="en-GB"/>
              </w:rPr>
              <w:fldChar w:fldCharType="begin"/>
            </w:r>
            <w:r w:rsidR="006E5E0E" w:rsidRPr="005C2910">
              <w:rPr>
                <w:rFonts w:ascii="Arial" w:hAnsi="Arial" w:cs="Arial"/>
                <w:noProof/>
                <w:webHidden/>
                <w:sz w:val="22"/>
                <w:lang w:val="en-GB"/>
              </w:rPr>
              <w:instrText xml:space="preserve"> PAGEREF _Toc92309820 \h </w:instrText>
            </w:r>
            <w:r w:rsidR="006E5E0E" w:rsidRPr="005C2910">
              <w:rPr>
                <w:rFonts w:ascii="Arial" w:hAnsi="Arial" w:cs="Arial"/>
                <w:noProof/>
                <w:webHidden/>
                <w:sz w:val="22"/>
                <w:lang w:val="en-GB"/>
              </w:rPr>
            </w:r>
            <w:r w:rsidR="006E5E0E" w:rsidRPr="005C2910">
              <w:rPr>
                <w:rFonts w:ascii="Arial" w:hAnsi="Arial" w:cs="Arial"/>
                <w:noProof/>
                <w:webHidden/>
                <w:sz w:val="22"/>
                <w:lang w:val="en-GB"/>
              </w:rPr>
              <w:fldChar w:fldCharType="separate"/>
            </w:r>
            <w:r w:rsidR="006E5E0E" w:rsidRPr="005C2910">
              <w:rPr>
                <w:rFonts w:ascii="Arial" w:hAnsi="Arial" w:cs="Arial"/>
                <w:noProof/>
                <w:webHidden/>
                <w:sz w:val="22"/>
                <w:lang w:val="en-GB"/>
              </w:rPr>
              <w:t>18</w:t>
            </w:r>
            <w:r w:rsidR="006E5E0E" w:rsidRPr="005C2910">
              <w:rPr>
                <w:rFonts w:ascii="Arial" w:hAnsi="Arial" w:cs="Arial"/>
                <w:noProof/>
                <w:webHidden/>
                <w:sz w:val="22"/>
                <w:lang w:val="en-GB"/>
              </w:rPr>
              <w:fldChar w:fldCharType="end"/>
            </w:r>
          </w:hyperlink>
        </w:p>
        <w:p w14:paraId="2F968423" w14:textId="24AB1D2D" w:rsidR="006E5E0E" w:rsidRPr="005C2910" w:rsidRDefault="008C5E78" w:rsidP="005C2910">
          <w:pPr>
            <w:pStyle w:val="TOC1"/>
            <w:spacing w:line="360" w:lineRule="auto"/>
            <w:rPr>
              <w:rFonts w:ascii="Arial" w:eastAsiaTheme="minorEastAsia" w:hAnsi="Arial" w:cs="Arial"/>
              <w:noProof/>
              <w:color w:val="auto"/>
              <w:sz w:val="22"/>
              <w:lang w:val="en-GB" w:eastAsia="en-IN"/>
            </w:rPr>
          </w:pPr>
          <w:hyperlink w:anchor="_Toc92309821" w:history="1">
            <w:r w:rsidR="006E5E0E" w:rsidRPr="005C2910">
              <w:rPr>
                <w:rStyle w:val="Hyperlink"/>
                <w:rFonts w:ascii="Arial" w:hAnsi="Arial" w:cs="Arial"/>
                <w:noProof/>
                <w:sz w:val="22"/>
                <w:lang w:val="en-GB"/>
              </w:rPr>
              <w:t>Appendices</w:t>
            </w:r>
            <w:r w:rsidR="006E5E0E" w:rsidRPr="005C2910">
              <w:rPr>
                <w:rFonts w:ascii="Arial" w:hAnsi="Arial" w:cs="Arial"/>
                <w:noProof/>
                <w:webHidden/>
                <w:sz w:val="22"/>
                <w:lang w:val="en-GB"/>
              </w:rPr>
              <w:tab/>
            </w:r>
            <w:r w:rsidR="006E5E0E" w:rsidRPr="005C2910">
              <w:rPr>
                <w:rFonts w:ascii="Arial" w:hAnsi="Arial" w:cs="Arial"/>
                <w:noProof/>
                <w:webHidden/>
                <w:sz w:val="22"/>
                <w:lang w:val="en-GB"/>
              </w:rPr>
              <w:fldChar w:fldCharType="begin"/>
            </w:r>
            <w:r w:rsidR="006E5E0E" w:rsidRPr="005C2910">
              <w:rPr>
                <w:rFonts w:ascii="Arial" w:hAnsi="Arial" w:cs="Arial"/>
                <w:noProof/>
                <w:webHidden/>
                <w:sz w:val="22"/>
                <w:lang w:val="en-GB"/>
              </w:rPr>
              <w:instrText xml:space="preserve"> PAGEREF _Toc92309821 \h </w:instrText>
            </w:r>
            <w:r w:rsidR="006E5E0E" w:rsidRPr="005C2910">
              <w:rPr>
                <w:rFonts w:ascii="Arial" w:hAnsi="Arial" w:cs="Arial"/>
                <w:noProof/>
                <w:webHidden/>
                <w:sz w:val="22"/>
                <w:lang w:val="en-GB"/>
              </w:rPr>
            </w:r>
            <w:r w:rsidR="006E5E0E" w:rsidRPr="005C2910">
              <w:rPr>
                <w:rFonts w:ascii="Arial" w:hAnsi="Arial" w:cs="Arial"/>
                <w:noProof/>
                <w:webHidden/>
                <w:sz w:val="22"/>
                <w:lang w:val="en-GB"/>
              </w:rPr>
              <w:fldChar w:fldCharType="separate"/>
            </w:r>
            <w:r w:rsidR="006E5E0E" w:rsidRPr="005C2910">
              <w:rPr>
                <w:rFonts w:ascii="Arial" w:hAnsi="Arial" w:cs="Arial"/>
                <w:noProof/>
                <w:webHidden/>
                <w:sz w:val="22"/>
                <w:lang w:val="en-GB"/>
              </w:rPr>
              <w:t>22</w:t>
            </w:r>
            <w:r w:rsidR="006E5E0E" w:rsidRPr="005C2910">
              <w:rPr>
                <w:rFonts w:ascii="Arial" w:hAnsi="Arial" w:cs="Arial"/>
                <w:noProof/>
                <w:webHidden/>
                <w:sz w:val="22"/>
                <w:lang w:val="en-GB"/>
              </w:rPr>
              <w:fldChar w:fldCharType="end"/>
            </w:r>
          </w:hyperlink>
        </w:p>
        <w:p w14:paraId="6BC21435" w14:textId="3C57FA0C" w:rsidR="00FC5E8A" w:rsidRPr="005C2910" w:rsidRDefault="009A0925" w:rsidP="005C2910">
          <w:pPr>
            <w:spacing w:line="360" w:lineRule="auto"/>
            <w:jc w:val="both"/>
            <w:rPr>
              <w:rFonts w:ascii="Arial" w:hAnsi="Arial" w:cs="Arial"/>
              <w:sz w:val="22"/>
              <w:lang w:val="en-GB"/>
            </w:rPr>
          </w:pPr>
          <w:r w:rsidRPr="005C2910">
            <w:rPr>
              <w:rFonts w:ascii="Arial" w:hAnsi="Arial" w:cs="Arial"/>
              <w:b/>
              <w:bCs/>
              <w:noProof/>
              <w:sz w:val="22"/>
              <w:lang w:val="en-GB"/>
            </w:rPr>
            <w:fldChar w:fldCharType="end"/>
          </w:r>
        </w:p>
      </w:sdtContent>
    </w:sdt>
    <w:p w14:paraId="0F8E38FB" w14:textId="77777777" w:rsidR="00FC5E8A" w:rsidRPr="005C2910" w:rsidRDefault="00FC5E8A" w:rsidP="005C2910">
      <w:pPr>
        <w:pStyle w:val="Header"/>
        <w:spacing w:line="360" w:lineRule="auto"/>
        <w:jc w:val="both"/>
        <w:rPr>
          <w:rFonts w:ascii="Arial" w:hAnsi="Arial" w:cs="Arial"/>
          <w:sz w:val="22"/>
          <w:lang w:val="en-GB"/>
        </w:rPr>
      </w:pPr>
    </w:p>
    <w:p w14:paraId="5E2CB53F" w14:textId="77777777" w:rsidR="00FC5E8A"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br w:type="page"/>
      </w:r>
    </w:p>
    <w:p w14:paraId="74321756" w14:textId="77777777" w:rsidR="00C7396B" w:rsidRPr="005C2910" w:rsidRDefault="009A0925" w:rsidP="005C2910">
      <w:pPr>
        <w:pStyle w:val="Heading1"/>
        <w:spacing w:line="360" w:lineRule="auto"/>
        <w:jc w:val="both"/>
        <w:rPr>
          <w:rFonts w:ascii="Arial" w:hAnsi="Arial" w:cs="Arial"/>
          <w:sz w:val="22"/>
          <w:szCs w:val="22"/>
          <w:lang w:val="en-GB"/>
        </w:rPr>
      </w:pPr>
      <w:bookmarkStart w:id="1" w:name="_Toc92309805"/>
      <w:r w:rsidRPr="005C2910">
        <w:rPr>
          <w:rFonts w:ascii="Arial" w:hAnsi="Arial" w:cs="Arial"/>
          <w:sz w:val="22"/>
          <w:szCs w:val="22"/>
          <w:lang w:val="en-GB"/>
        </w:rPr>
        <w:lastRenderedPageBreak/>
        <w:t>Introduction</w:t>
      </w:r>
      <w:bookmarkEnd w:id="1"/>
      <w:r w:rsidRPr="005C2910">
        <w:rPr>
          <w:rFonts w:ascii="Arial" w:hAnsi="Arial" w:cs="Arial"/>
          <w:sz w:val="22"/>
          <w:szCs w:val="22"/>
          <w:lang w:val="en-GB"/>
        </w:rPr>
        <w:t xml:space="preserve"> </w:t>
      </w:r>
    </w:p>
    <w:p w14:paraId="40B63C32" w14:textId="5B4F63DF" w:rsidR="00FC5E8A"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Consumer satisfaction fosters the sales growth of the company that further impacts the brand recogni</w:t>
      </w:r>
      <w:r w:rsidR="00FB6C05" w:rsidRPr="005C2910">
        <w:rPr>
          <w:rFonts w:ascii="Arial" w:hAnsi="Arial" w:cs="Arial"/>
          <w:sz w:val="22"/>
          <w:lang w:val="en-GB"/>
        </w:rPr>
        <w:t>tion and brand image of the company</w:t>
      </w:r>
      <w:r w:rsidR="000E4E31" w:rsidRPr="005C2910">
        <w:rPr>
          <w:rFonts w:ascii="Arial" w:hAnsi="Arial" w:cs="Arial"/>
          <w:sz w:val="22"/>
          <w:lang w:val="en-GB"/>
        </w:rPr>
        <w:t xml:space="preserve"> (Hooley </w:t>
      </w:r>
      <w:r w:rsidR="000E4E31" w:rsidRPr="005C2910">
        <w:rPr>
          <w:rFonts w:ascii="Arial" w:hAnsi="Arial" w:cs="Arial"/>
          <w:i/>
          <w:iCs/>
          <w:sz w:val="22"/>
          <w:lang w:val="en-GB"/>
        </w:rPr>
        <w:t>et al</w:t>
      </w:r>
      <w:r w:rsidR="000E4E31" w:rsidRPr="005C2910">
        <w:rPr>
          <w:rFonts w:ascii="Arial" w:hAnsi="Arial" w:cs="Arial"/>
          <w:sz w:val="22"/>
          <w:lang w:val="en-GB"/>
        </w:rPr>
        <w:t>., 2020)</w:t>
      </w:r>
      <w:r w:rsidR="00FB6C05" w:rsidRPr="005C2910">
        <w:rPr>
          <w:rFonts w:ascii="Arial" w:hAnsi="Arial" w:cs="Arial"/>
          <w:sz w:val="22"/>
          <w:lang w:val="en-GB"/>
        </w:rPr>
        <w:t xml:space="preserve">. In the present study, the concept of communication has been discussed by describing the Aristotle model of communication. The present study has emphasized the chosen company Apple Inc. to </w:t>
      </w:r>
      <w:r w:rsidR="004A7827" w:rsidRPr="005C2910">
        <w:rPr>
          <w:rFonts w:ascii="Arial" w:hAnsi="Arial" w:cs="Arial"/>
          <w:sz w:val="22"/>
          <w:lang w:val="en-GB"/>
        </w:rPr>
        <w:t>analyse</w:t>
      </w:r>
      <w:r w:rsidR="00FB6C05" w:rsidRPr="005C2910">
        <w:rPr>
          <w:rFonts w:ascii="Arial" w:hAnsi="Arial" w:cs="Arial"/>
          <w:sz w:val="22"/>
          <w:lang w:val="en-GB"/>
        </w:rPr>
        <w:t xml:space="preserve"> the marketing strategies. The concept of integrated marketing communication has been elaborated and further identified the current promotional activities of Apple Inc.</w:t>
      </w:r>
      <w:r w:rsidR="003B0502" w:rsidRPr="005C2910">
        <w:rPr>
          <w:rFonts w:ascii="Arial" w:hAnsi="Arial" w:cs="Arial"/>
          <w:sz w:val="22"/>
          <w:lang w:val="en-GB"/>
        </w:rPr>
        <w:t xml:space="preserve"> New potential marketing strategy has been focused and the concept of branding and brand equity have been illustrated from the viewpoint of Apple Inc. Keller's brand equity model has been presented in the present context to facilitate Apple Inc. Additionally, </w:t>
      </w:r>
      <w:r w:rsidR="00C83408" w:rsidRPr="005C2910">
        <w:rPr>
          <w:rFonts w:ascii="Arial" w:hAnsi="Arial" w:cs="Arial"/>
          <w:sz w:val="22"/>
          <w:lang w:val="en-GB"/>
        </w:rPr>
        <w:t xml:space="preserve">the consumer journey and touchpoints have been discussed to attract effectiveness in the study. It further included the Total engagement model </w:t>
      </w:r>
      <w:r w:rsidR="001E085A" w:rsidRPr="005C2910">
        <w:rPr>
          <w:rFonts w:ascii="Arial" w:hAnsi="Arial" w:cs="Arial"/>
          <w:sz w:val="22"/>
          <w:lang w:val="en-GB"/>
        </w:rPr>
        <w:t>in the study to understand the context. The study has</w:t>
      </w:r>
      <w:r w:rsidR="00C83408" w:rsidRPr="005C2910">
        <w:rPr>
          <w:rFonts w:ascii="Arial" w:hAnsi="Arial" w:cs="Arial"/>
          <w:sz w:val="22"/>
          <w:lang w:val="en-GB"/>
        </w:rPr>
        <w:t xml:space="preserve"> further </w:t>
      </w:r>
      <w:r w:rsidR="001E085A" w:rsidRPr="005C2910">
        <w:rPr>
          <w:rFonts w:ascii="Arial" w:hAnsi="Arial" w:cs="Arial"/>
          <w:sz w:val="22"/>
          <w:lang w:val="en-GB"/>
        </w:rPr>
        <w:t xml:space="preserve">recommended some strategies to facilitate the present era for Apple Inc. </w:t>
      </w:r>
    </w:p>
    <w:p w14:paraId="2A30310B" w14:textId="77777777" w:rsidR="00A020FD" w:rsidRPr="005C2910" w:rsidRDefault="009A0925" w:rsidP="005C2910">
      <w:pPr>
        <w:pStyle w:val="Heading2"/>
        <w:spacing w:line="360" w:lineRule="auto"/>
        <w:jc w:val="both"/>
        <w:rPr>
          <w:rFonts w:ascii="Arial" w:hAnsi="Arial" w:cs="Arial"/>
          <w:sz w:val="22"/>
          <w:szCs w:val="22"/>
          <w:lang w:val="en-GB"/>
        </w:rPr>
      </w:pPr>
      <w:bookmarkStart w:id="2" w:name="_Toc92309806"/>
      <w:r w:rsidRPr="005C2910">
        <w:rPr>
          <w:rFonts w:ascii="Arial" w:hAnsi="Arial" w:cs="Arial"/>
          <w:sz w:val="22"/>
          <w:szCs w:val="22"/>
          <w:lang w:val="en-GB"/>
        </w:rPr>
        <w:t>Company Overview</w:t>
      </w:r>
      <w:bookmarkEnd w:id="2"/>
      <w:r w:rsidRPr="005C2910">
        <w:rPr>
          <w:rFonts w:ascii="Arial" w:hAnsi="Arial" w:cs="Arial"/>
          <w:sz w:val="22"/>
          <w:szCs w:val="22"/>
          <w:lang w:val="en-GB"/>
        </w:rPr>
        <w:t xml:space="preserve"> </w:t>
      </w:r>
    </w:p>
    <w:p w14:paraId="15D63589" w14:textId="0FB7582D" w:rsidR="00A020FD"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 xml:space="preserve"> Apple Inc. is a giant company in the electronic industry present in the United Kingdom. Apart from that, it is continuously upgrading the lifestyles of the people by its innovative product base. </w:t>
      </w:r>
      <w:r w:rsidR="00614C57" w:rsidRPr="005C2910">
        <w:rPr>
          <w:rFonts w:ascii="Arial" w:hAnsi="Arial" w:cs="Arial"/>
          <w:sz w:val="22"/>
          <w:lang w:val="en-GB"/>
        </w:rPr>
        <w:t xml:space="preserve">Apple is the company that has reached 3 trillion dollars and further has witnessed a growth of 1trillion dollars over 16 months (Smith, 2022). At </w:t>
      </w:r>
      <w:r w:rsidR="009B52C7" w:rsidRPr="005C2910">
        <w:rPr>
          <w:rFonts w:ascii="Arial" w:hAnsi="Arial" w:cs="Arial"/>
          <w:sz w:val="22"/>
          <w:lang w:val="en-GB"/>
        </w:rPr>
        <w:t xml:space="preserve">that time the company </w:t>
      </w:r>
      <w:r w:rsidR="00C43112" w:rsidRPr="005C2910">
        <w:rPr>
          <w:rFonts w:ascii="Arial" w:hAnsi="Arial" w:cs="Arial"/>
          <w:sz w:val="22"/>
          <w:lang w:val="en-GB"/>
        </w:rPr>
        <w:t xml:space="preserve">was also facing several issues such as unsteady sales of the iPhones and </w:t>
      </w:r>
      <w:r w:rsidR="00CC3A02" w:rsidRPr="005C2910">
        <w:rPr>
          <w:rFonts w:ascii="Arial" w:hAnsi="Arial" w:cs="Arial"/>
          <w:sz w:val="22"/>
          <w:lang w:val="en-GB"/>
        </w:rPr>
        <w:t xml:space="preserve">disruptions in the supply chain. In 2021, a drastic change in the rising of iPhone sales has been noticed, and that further enhanced to 40% over a year. </w:t>
      </w:r>
      <w:r w:rsidR="00431F67" w:rsidRPr="005C2910">
        <w:rPr>
          <w:rFonts w:ascii="Arial" w:hAnsi="Arial" w:cs="Arial"/>
          <w:sz w:val="22"/>
          <w:lang w:val="en-GB"/>
        </w:rPr>
        <w:t>The Apple products demands are flying high and further exceeding the supply. The company is further thinking about launching innovative and new products in the global market in 2022 such as iPhone 14, virtual-reality, augmented-reality featured headset, upgraded air pods, and so on</w:t>
      </w:r>
      <w:r w:rsidR="001B5728" w:rsidRPr="005C2910">
        <w:rPr>
          <w:rFonts w:ascii="Arial" w:hAnsi="Arial" w:cs="Arial"/>
          <w:sz w:val="22"/>
          <w:lang w:val="en-GB"/>
        </w:rPr>
        <w:t xml:space="preserve"> (Smith, 2022)</w:t>
      </w:r>
      <w:r w:rsidR="00431F67" w:rsidRPr="005C2910">
        <w:rPr>
          <w:rFonts w:ascii="Arial" w:hAnsi="Arial" w:cs="Arial"/>
          <w:sz w:val="22"/>
          <w:lang w:val="en-GB"/>
        </w:rPr>
        <w:t xml:space="preserve">. It is further expected that the company will launch the Apple car by the end of 2025. </w:t>
      </w:r>
    </w:p>
    <w:p w14:paraId="55D087A2" w14:textId="77777777" w:rsidR="00FC5E8A" w:rsidRPr="005C2910" w:rsidRDefault="009A0925" w:rsidP="005C2910">
      <w:pPr>
        <w:pStyle w:val="Heading1"/>
        <w:spacing w:line="360" w:lineRule="auto"/>
        <w:jc w:val="both"/>
        <w:rPr>
          <w:rFonts w:ascii="Arial" w:hAnsi="Arial" w:cs="Arial"/>
          <w:sz w:val="22"/>
          <w:szCs w:val="22"/>
          <w:lang w:val="en-GB"/>
        </w:rPr>
      </w:pPr>
      <w:bookmarkStart w:id="3" w:name="_Toc92309807"/>
      <w:r w:rsidRPr="005C2910">
        <w:rPr>
          <w:rFonts w:ascii="Arial" w:hAnsi="Arial" w:cs="Arial"/>
          <w:sz w:val="22"/>
          <w:szCs w:val="22"/>
          <w:lang w:val="en-GB"/>
        </w:rPr>
        <w:t>Discussion</w:t>
      </w:r>
      <w:bookmarkEnd w:id="3"/>
      <w:r w:rsidRPr="005C2910">
        <w:rPr>
          <w:rFonts w:ascii="Arial" w:hAnsi="Arial" w:cs="Arial"/>
          <w:sz w:val="22"/>
          <w:szCs w:val="22"/>
          <w:lang w:val="en-GB"/>
        </w:rPr>
        <w:t xml:space="preserve"> </w:t>
      </w:r>
    </w:p>
    <w:p w14:paraId="3BF03AE7" w14:textId="77777777" w:rsidR="00A020FD" w:rsidRPr="005C2910" w:rsidRDefault="009A0925" w:rsidP="005C2910">
      <w:pPr>
        <w:pStyle w:val="Heading2"/>
        <w:spacing w:line="360" w:lineRule="auto"/>
        <w:jc w:val="both"/>
        <w:rPr>
          <w:rFonts w:ascii="Arial" w:hAnsi="Arial" w:cs="Arial"/>
          <w:sz w:val="22"/>
          <w:szCs w:val="22"/>
          <w:lang w:val="en-GB"/>
        </w:rPr>
      </w:pPr>
      <w:bookmarkStart w:id="4" w:name="_Toc92309808"/>
      <w:r w:rsidRPr="005C2910">
        <w:rPr>
          <w:rFonts w:ascii="Arial" w:hAnsi="Arial" w:cs="Arial"/>
          <w:sz w:val="22"/>
          <w:szCs w:val="22"/>
          <w:lang w:val="en-GB"/>
        </w:rPr>
        <w:t>Definition of communication</w:t>
      </w:r>
      <w:bookmarkEnd w:id="4"/>
    </w:p>
    <w:p w14:paraId="0A107CB9" w14:textId="77777777" w:rsidR="00A020FD"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Communication is important in terms of business to attract a better process by properly communicating with each other</w:t>
      </w:r>
      <w:r w:rsidR="004E7BC0" w:rsidRPr="005C2910">
        <w:rPr>
          <w:rFonts w:ascii="Arial" w:hAnsi="Arial" w:cs="Arial"/>
          <w:sz w:val="22"/>
          <w:lang w:val="en-GB"/>
        </w:rPr>
        <w:t xml:space="preserve">. It further fosters the business management system to ensure high quality by engaging in effective communication. As described by Komarova (2019), in terms of effective communication </w:t>
      </w:r>
      <w:r w:rsidR="00506D88" w:rsidRPr="005C2910">
        <w:rPr>
          <w:rFonts w:ascii="Arial" w:hAnsi="Arial" w:cs="Arial"/>
          <w:sz w:val="22"/>
          <w:lang w:val="en-GB"/>
        </w:rPr>
        <w:t xml:space="preserve">leadership skills, coordinating skills, and operational analytic skills are required. Communication with the stakeholders present in the company is significant in the present context to attract better quality development and change management to satisfy them. Apart from that, communication with the consumers continuously is important to develop the product or quality. Apart from that, it is effective to understand the needs, requirements, </w:t>
      </w:r>
      <w:r w:rsidR="00506D88" w:rsidRPr="005C2910">
        <w:rPr>
          <w:rFonts w:ascii="Arial" w:hAnsi="Arial" w:cs="Arial"/>
          <w:sz w:val="22"/>
          <w:lang w:val="en-GB"/>
        </w:rPr>
        <w:lastRenderedPageBreak/>
        <w:t xml:space="preserve">and expectations to develop a new product base to attract </w:t>
      </w:r>
      <w:r w:rsidR="002432DC" w:rsidRPr="005C2910">
        <w:rPr>
          <w:rFonts w:ascii="Arial" w:hAnsi="Arial" w:cs="Arial"/>
          <w:sz w:val="22"/>
          <w:lang w:val="en-GB"/>
        </w:rPr>
        <w:t xml:space="preserve">new consumers. In the opinion of </w:t>
      </w:r>
      <w:r w:rsidR="00781416" w:rsidRPr="005C2910">
        <w:rPr>
          <w:rFonts w:ascii="Arial" w:hAnsi="Arial" w:cs="Arial"/>
          <w:sz w:val="22"/>
          <w:lang w:val="en-GB"/>
        </w:rPr>
        <w:t>Sharma (2018),</w:t>
      </w:r>
      <w:r w:rsidR="00A70E86" w:rsidRPr="005C2910">
        <w:rPr>
          <w:rFonts w:ascii="Arial" w:hAnsi="Arial" w:cs="Arial"/>
          <w:sz w:val="22"/>
          <w:lang w:val="en-GB"/>
        </w:rPr>
        <w:t xml:space="preserve"> </w:t>
      </w:r>
      <w:r w:rsidR="00781416" w:rsidRPr="005C2910">
        <w:rPr>
          <w:rFonts w:ascii="Arial" w:hAnsi="Arial" w:cs="Arial"/>
          <w:sz w:val="22"/>
          <w:lang w:val="en-GB"/>
        </w:rPr>
        <w:t xml:space="preserve">technology has contributed to the era of communication with Information Communication Technology, Virtual Reality and so on that has empowered the communication system to perform the </w:t>
      </w:r>
      <w:r w:rsidR="004231DE" w:rsidRPr="005C2910">
        <w:rPr>
          <w:rFonts w:ascii="Arial" w:hAnsi="Arial" w:cs="Arial"/>
          <w:sz w:val="22"/>
          <w:lang w:val="en-GB"/>
        </w:rPr>
        <w:t>marketing activities</w:t>
      </w:r>
      <w:r w:rsidR="00781416" w:rsidRPr="005C2910">
        <w:rPr>
          <w:rFonts w:ascii="Arial" w:hAnsi="Arial" w:cs="Arial"/>
          <w:sz w:val="22"/>
          <w:lang w:val="en-GB"/>
        </w:rPr>
        <w:t xml:space="preserve"> in a better way. Sharing of information is crucial in the businesses to attr</w:t>
      </w:r>
      <w:r w:rsidR="00A70E86" w:rsidRPr="005C2910">
        <w:rPr>
          <w:rFonts w:ascii="Arial" w:hAnsi="Arial" w:cs="Arial"/>
          <w:sz w:val="22"/>
          <w:lang w:val="en-GB"/>
        </w:rPr>
        <w:t>a</w:t>
      </w:r>
      <w:r w:rsidR="00781416" w:rsidRPr="005C2910">
        <w:rPr>
          <w:rFonts w:ascii="Arial" w:hAnsi="Arial" w:cs="Arial"/>
          <w:sz w:val="22"/>
          <w:lang w:val="en-GB"/>
        </w:rPr>
        <w:t xml:space="preserve">ct better process avoiding the errors in the present regard. </w:t>
      </w:r>
      <w:r w:rsidR="00A70E86" w:rsidRPr="005C2910">
        <w:rPr>
          <w:rFonts w:ascii="Arial" w:hAnsi="Arial" w:cs="Arial"/>
          <w:sz w:val="22"/>
          <w:lang w:val="en-GB"/>
        </w:rPr>
        <w:t xml:space="preserve">The human resources are managed and instructed </w:t>
      </w:r>
      <w:r w:rsidR="00F655D2" w:rsidRPr="005C2910">
        <w:rPr>
          <w:rFonts w:ascii="Arial" w:hAnsi="Arial" w:cs="Arial"/>
          <w:sz w:val="22"/>
          <w:lang w:val="en-GB"/>
        </w:rPr>
        <w:t xml:space="preserve">clearly to achieve the vision of the company </w:t>
      </w:r>
      <w:r w:rsidR="00A70E86" w:rsidRPr="005C2910">
        <w:rPr>
          <w:rFonts w:ascii="Arial" w:hAnsi="Arial" w:cs="Arial"/>
          <w:sz w:val="22"/>
          <w:lang w:val="en-GB"/>
        </w:rPr>
        <w:t xml:space="preserve">by </w:t>
      </w:r>
      <w:r w:rsidR="00F655D2" w:rsidRPr="005C2910">
        <w:rPr>
          <w:rFonts w:ascii="Arial" w:hAnsi="Arial" w:cs="Arial"/>
          <w:sz w:val="22"/>
          <w:lang w:val="en-GB"/>
        </w:rPr>
        <w:t xml:space="preserve">engaging </w:t>
      </w:r>
      <w:r w:rsidR="00A70E86" w:rsidRPr="005C2910">
        <w:rPr>
          <w:rFonts w:ascii="Arial" w:hAnsi="Arial" w:cs="Arial"/>
          <w:sz w:val="22"/>
          <w:lang w:val="en-GB"/>
        </w:rPr>
        <w:t xml:space="preserve">effective management </w:t>
      </w:r>
      <w:r w:rsidR="00F655D2" w:rsidRPr="005C2910">
        <w:rPr>
          <w:rFonts w:ascii="Arial" w:hAnsi="Arial" w:cs="Arial"/>
          <w:sz w:val="22"/>
          <w:lang w:val="en-GB"/>
        </w:rPr>
        <w:t>and leadership (Sheehan, 2011)</w:t>
      </w:r>
      <w:r w:rsidR="00A70E86" w:rsidRPr="005C2910">
        <w:rPr>
          <w:rFonts w:ascii="Arial" w:hAnsi="Arial" w:cs="Arial"/>
          <w:sz w:val="22"/>
          <w:lang w:val="en-GB"/>
        </w:rPr>
        <w:t xml:space="preserve">. </w:t>
      </w:r>
      <w:r w:rsidR="005B1341" w:rsidRPr="005C2910">
        <w:rPr>
          <w:rFonts w:ascii="Arial" w:hAnsi="Arial" w:cs="Arial"/>
          <w:sz w:val="22"/>
          <w:lang w:val="en-GB"/>
        </w:rPr>
        <w:t>As opined by Madxadovna (2020), communication in organizing a business involves communication regarding production, administration, and management.</w:t>
      </w:r>
      <w:r w:rsidR="00684C14" w:rsidRPr="005C2910">
        <w:rPr>
          <w:rFonts w:ascii="Arial" w:hAnsi="Arial" w:cs="Arial"/>
          <w:sz w:val="22"/>
          <w:lang w:val="en-GB"/>
        </w:rPr>
        <w:t xml:space="preserve">it is further considered as professional communication that requires certain body language and speaking patterns. </w:t>
      </w:r>
    </w:p>
    <w:p w14:paraId="358D7FA7" w14:textId="5599D137" w:rsidR="00A020FD" w:rsidRPr="005C2910" w:rsidRDefault="009A0925" w:rsidP="005C2910">
      <w:pPr>
        <w:pStyle w:val="Heading2"/>
        <w:spacing w:line="360" w:lineRule="auto"/>
        <w:jc w:val="both"/>
        <w:rPr>
          <w:rFonts w:ascii="Arial" w:hAnsi="Arial" w:cs="Arial"/>
          <w:sz w:val="22"/>
          <w:szCs w:val="22"/>
          <w:lang w:val="en-GB"/>
        </w:rPr>
      </w:pPr>
      <w:bookmarkStart w:id="5" w:name="_Toc92309809"/>
      <w:r w:rsidRPr="005C2910">
        <w:rPr>
          <w:rFonts w:ascii="Arial" w:hAnsi="Arial" w:cs="Arial"/>
          <w:sz w:val="22"/>
          <w:szCs w:val="22"/>
          <w:lang w:val="en-GB"/>
        </w:rPr>
        <w:t>Aristotle</w:t>
      </w:r>
      <w:r w:rsidR="006E5E0E" w:rsidRPr="005C2910">
        <w:rPr>
          <w:rFonts w:ascii="Arial" w:hAnsi="Arial" w:cs="Arial"/>
          <w:sz w:val="22"/>
          <w:szCs w:val="22"/>
          <w:lang w:val="en-GB"/>
        </w:rPr>
        <w:t>’s</w:t>
      </w:r>
      <w:r w:rsidRPr="005C2910">
        <w:rPr>
          <w:rFonts w:ascii="Arial" w:hAnsi="Arial" w:cs="Arial"/>
          <w:sz w:val="22"/>
          <w:szCs w:val="22"/>
          <w:lang w:val="en-GB"/>
        </w:rPr>
        <w:t xml:space="preserve"> Model of Communication</w:t>
      </w:r>
      <w:bookmarkEnd w:id="5"/>
      <w:r w:rsidR="001B5728" w:rsidRPr="005C2910">
        <w:rPr>
          <w:rFonts w:ascii="Arial" w:hAnsi="Arial" w:cs="Arial"/>
          <w:sz w:val="22"/>
          <w:szCs w:val="22"/>
          <w:lang w:val="en-GB"/>
        </w:rPr>
        <w:t xml:space="preserve"> </w:t>
      </w:r>
    </w:p>
    <w:p w14:paraId="1066F739" w14:textId="77777777" w:rsidR="0044507D" w:rsidRPr="005C2910" w:rsidRDefault="009A0925" w:rsidP="005C2910">
      <w:pPr>
        <w:spacing w:line="360" w:lineRule="auto"/>
        <w:jc w:val="both"/>
        <w:rPr>
          <w:rFonts w:ascii="Arial" w:hAnsi="Arial" w:cs="Arial"/>
          <w:sz w:val="22"/>
          <w:lang w:val="en-GB"/>
        </w:rPr>
      </w:pPr>
      <w:r w:rsidRPr="005C2910">
        <w:rPr>
          <w:rFonts w:ascii="Arial" w:hAnsi="Arial" w:cs="Arial"/>
          <w:noProof/>
          <w:sz w:val="22"/>
          <w:lang w:val="en-GB"/>
        </w:rPr>
        <w:drawing>
          <wp:inline distT="0" distB="0" distL="0" distR="0" wp14:anchorId="5BEBA114" wp14:editId="798F6EAE">
            <wp:extent cx="5486400" cy="3200400"/>
            <wp:effectExtent l="19050" t="19050" r="1905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926F91B" w14:textId="77777777" w:rsidR="0044507D" w:rsidRPr="005C2910" w:rsidRDefault="009A0925" w:rsidP="005C2910">
      <w:pPr>
        <w:spacing w:line="360" w:lineRule="auto"/>
        <w:ind w:firstLine="720"/>
        <w:jc w:val="center"/>
        <w:rPr>
          <w:rFonts w:ascii="Arial" w:hAnsi="Arial" w:cs="Arial"/>
          <w:b/>
          <w:bCs/>
          <w:sz w:val="22"/>
          <w:lang w:val="en-GB"/>
        </w:rPr>
      </w:pPr>
      <w:r w:rsidRPr="005C2910">
        <w:rPr>
          <w:rFonts w:ascii="Arial" w:hAnsi="Arial" w:cs="Arial"/>
          <w:b/>
          <w:bCs/>
          <w:sz w:val="22"/>
          <w:lang w:val="en-GB"/>
        </w:rPr>
        <w:t>Figure 1: Aristotle Model of Communication</w:t>
      </w:r>
    </w:p>
    <w:p w14:paraId="472F71E0" w14:textId="77777777" w:rsidR="0044507D" w:rsidRPr="005C2910" w:rsidRDefault="009A0925" w:rsidP="005C2910">
      <w:pPr>
        <w:spacing w:line="360" w:lineRule="auto"/>
        <w:ind w:firstLine="720"/>
        <w:jc w:val="center"/>
        <w:rPr>
          <w:rFonts w:ascii="Arial" w:hAnsi="Arial" w:cs="Arial"/>
          <w:sz w:val="22"/>
          <w:lang w:val="en-GB"/>
        </w:rPr>
      </w:pPr>
      <w:r w:rsidRPr="005C2910">
        <w:rPr>
          <w:rFonts w:ascii="Arial" w:hAnsi="Arial" w:cs="Arial"/>
          <w:sz w:val="22"/>
          <w:lang w:val="en-GB"/>
        </w:rPr>
        <w:t>(Source: Created by the learner)</w:t>
      </w:r>
    </w:p>
    <w:p w14:paraId="02307BE4" w14:textId="77777777" w:rsidR="000B270D"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Aristotle's model of communication is the first model of communication that is simple and offers the significance of the speaker. It further considered 5 elements of communication such as speaker, audiences, speech, affect and effect. Ethos pathos and logos are the three major components of the model that are related to each other to perform good communication</w:t>
      </w:r>
      <w:r w:rsidR="00E11ED9" w:rsidRPr="005C2910">
        <w:rPr>
          <w:rFonts w:ascii="Arial" w:hAnsi="Arial" w:cs="Arial"/>
          <w:sz w:val="22"/>
          <w:lang w:val="en-GB"/>
        </w:rPr>
        <w:t xml:space="preserve"> (Hamdan and Elnadeef, 2020)</w:t>
      </w:r>
      <w:r w:rsidRPr="005C2910">
        <w:rPr>
          <w:rFonts w:ascii="Arial" w:hAnsi="Arial" w:cs="Arial"/>
          <w:sz w:val="22"/>
          <w:lang w:val="en-GB"/>
        </w:rPr>
        <w:t xml:space="preserve">. </w:t>
      </w:r>
      <w:r w:rsidR="006B5D5C" w:rsidRPr="005C2910">
        <w:rPr>
          <w:rFonts w:ascii="Arial" w:hAnsi="Arial" w:cs="Arial"/>
          <w:sz w:val="22"/>
          <w:lang w:val="en-GB"/>
        </w:rPr>
        <w:t xml:space="preserve">Ethos is the key point that can define the credibility of a character involved with the communication. It is further considered as the effectiveness or power of the speaker in terms of influencing the </w:t>
      </w:r>
      <w:r w:rsidR="0044507D" w:rsidRPr="005C2910">
        <w:rPr>
          <w:rFonts w:ascii="Arial" w:hAnsi="Arial" w:cs="Arial"/>
          <w:sz w:val="22"/>
          <w:lang w:val="en-GB"/>
        </w:rPr>
        <w:t>audience by a speech. Aristotle has signified the speaker while presenting the concept of communication to attract better effectiveness.</w:t>
      </w:r>
      <w:r w:rsidR="0091085B" w:rsidRPr="005C2910">
        <w:rPr>
          <w:rFonts w:ascii="Arial" w:hAnsi="Arial" w:cs="Arial"/>
          <w:sz w:val="22"/>
          <w:lang w:val="en-GB"/>
        </w:rPr>
        <w:t xml:space="preserve"> The </w:t>
      </w:r>
      <w:r w:rsidR="0091085B" w:rsidRPr="005C2910">
        <w:rPr>
          <w:rFonts w:ascii="Arial" w:hAnsi="Arial" w:cs="Arial"/>
          <w:sz w:val="22"/>
          <w:lang w:val="en-GB"/>
        </w:rPr>
        <w:lastRenderedPageBreak/>
        <w:t xml:space="preserve">ethos of a person must be maintained while performing the communication activities to attract the attention of the audience. The reliability or trustworthiness of the speech depends on the ethos of the speaker. </w:t>
      </w:r>
      <w:r w:rsidR="00DA7B76" w:rsidRPr="005C2910">
        <w:rPr>
          <w:rFonts w:ascii="Arial" w:hAnsi="Arial" w:cs="Arial"/>
          <w:sz w:val="22"/>
          <w:lang w:val="en-GB"/>
        </w:rPr>
        <w:t xml:space="preserve">On the other hand, </w:t>
      </w:r>
      <w:r w:rsidR="00FE6C5B" w:rsidRPr="005C2910">
        <w:rPr>
          <w:rFonts w:ascii="Arial" w:hAnsi="Arial" w:cs="Arial"/>
          <w:sz w:val="22"/>
          <w:lang w:val="en-GB"/>
        </w:rPr>
        <w:t>logos are related to the emotional bond associated with the audiences while performing the communication activities. It helps the speaker to connect the audiences through emotions such as motivation, confidence, and so on</w:t>
      </w:r>
      <w:r w:rsidR="00683CCB" w:rsidRPr="005C2910">
        <w:rPr>
          <w:rFonts w:ascii="Arial" w:hAnsi="Arial" w:cs="Arial"/>
          <w:sz w:val="22"/>
          <w:lang w:val="en-GB"/>
        </w:rPr>
        <w:t xml:space="preserve">. Apart from that winning the trust of stakeholders is effective through spreading positive emotion in the present regard. </w:t>
      </w:r>
      <w:r w:rsidR="00FE6C5B" w:rsidRPr="005C2910">
        <w:rPr>
          <w:rFonts w:ascii="Arial" w:hAnsi="Arial" w:cs="Arial"/>
          <w:sz w:val="22"/>
          <w:lang w:val="en-GB"/>
        </w:rPr>
        <w:t xml:space="preserve"> </w:t>
      </w:r>
      <w:r w:rsidR="00683CCB" w:rsidRPr="005C2910">
        <w:rPr>
          <w:rFonts w:ascii="Arial" w:hAnsi="Arial" w:cs="Arial"/>
          <w:sz w:val="22"/>
          <w:lang w:val="en-GB"/>
        </w:rPr>
        <w:t>Logos signifies the logic in the Aristotle model of communication</w:t>
      </w:r>
      <w:r w:rsidR="00AF5F47" w:rsidRPr="005C2910">
        <w:rPr>
          <w:rFonts w:ascii="Arial" w:hAnsi="Arial" w:cs="Arial"/>
          <w:sz w:val="22"/>
          <w:lang w:val="en-GB"/>
        </w:rPr>
        <w:t xml:space="preserve"> that indicates communication without logic is not acceptable for the audiences. </w:t>
      </w:r>
      <w:r w:rsidR="00E11ED9" w:rsidRPr="005C2910">
        <w:rPr>
          <w:rFonts w:ascii="Arial" w:hAnsi="Arial" w:cs="Arial"/>
          <w:sz w:val="22"/>
          <w:lang w:val="en-GB"/>
        </w:rPr>
        <w:t xml:space="preserve">The speaker is needed to present the facts logically to the audience to attract better effective communication. A combination of rational thoughts and </w:t>
      </w:r>
      <w:proofErr w:type="gramStart"/>
      <w:r w:rsidR="00E11ED9" w:rsidRPr="005C2910">
        <w:rPr>
          <w:rFonts w:ascii="Arial" w:hAnsi="Arial" w:cs="Arial"/>
          <w:sz w:val="22"/>
          <w:lang w:val="en-GB"/>
        </w:rPr>
        <w:t>factual information</w:t>
      </w:r>
      <w:proofErr w:type="gramEnd"/>
      <w:r w:rsidR="00BF3049" w:rsidRPr="005C2910">
        <w:rPr>
          <w:rFonts w:ascii="Arial" w:hAnsi="Arial" w:cs="Arial"/>
          <w:sz w:val="22"/>
          <w:lang w:val="en-GB"/>
        </w:rPr>
        <w:t xml:space="preserve"> based on shreds of evidence</w:t>
      </w:r>
      <w:r w:rsidR="00E11ED9" w:rsidRPr="005C2910">
        <w:rPr>
          <w:rFonts w:ascii="Arial" w:hAnsi="Arial" w:cs="Arial"/>
          <w:sz w:val="22"/>
          <w:lang w:val="en-GB"/>
        </w:rPr>
        <w:t xml:space="preserve"> can influence the audience on a greater level</w:t>
      </w:r>
      <w:r w:rsidR="00BF3049" w:rsidRPr="005C2910">
        <w:rPr>
          <w:rFonts w:ascii="Arial" w:hAnsi="Arial" w:cs="Arial"/>
          <w:sz w:val="22"/>
          <w:lang w:val="en-GB"/>
        </w:rPr>
        <w:t xml:space="preserve"> (</w:t>
      </w:r>
      <w:r w:rsidR="00BF3049" w:rsidRPr="005C2910">
        <w:rPr>
          <w:rFonts w:ascii="Arial" w:hAnsi="Arial" w:cs="Arial"/>
          <w:color w:val="222222"/>
          <w:sz w:val="22"/>
          <w:shd w:val="clear" w:color="auto" w:fill="FFFFFF"/>
          <w:lang w:val="en-GB"/>
        </w:rPr>
        <w:t>Stucki and Sager, 2018)</w:t>
      </w:r>
      <w:r w:rsidR="00E11ED9" w:rsidRPr="005C2910">
        <w:rPr>
          <w:rFonts w:ascii="Arial" w:hAnsi="Arial" w:cs="Arial"/>
          <w:sz w:val="22"/>
          <w:lang w:val="en-GB"/>
        </w:rPr>
        <w:t xml:space="preserve">. </w:t>
      </w:r>
    </w:p>
    <w:p w14:paraId="190D8151" w14:textId="77777777" w:rsidR="00A020FD" w:rsidRPr="005C2910" w:rsidRDefault="009A0925" w:rsidP="005C2910">
      <w:pPr>
        <w:pStyle w:val="Heading2"/>
        <w:spacing w:line="360" w:lineRule="auto"/>
        <w:jc w:val="both"/>
        <w:rPr>
          <w:rFonts w:ascii="Arial" w:hAnsi="Arial" w:cs="Arial"/>
          <w:sz w:val="22"/>
          <w:szCs w:val="22"/>
          <w:lang w:val="en-GB"/>
        </w:rPr>
      </w:pPr>
      <w:bookmarkStart w:id="6" w:name="_Toc92309810"/>
      <w:r w:rsidRPr="005C2910">
        <w:rPr>
          <w:rFonts w:ascii="Arial" w:hAnsi="Arial" w:cs="Arial"/>
          <w:sz w:val="22"/>
          <w:szCs w:val="22"/>
          <w:lang w:val="en-GB"/>
        </w:rPr>
        <w:t>Integrated marketing communication</w:t>
      </w:r>
      <w:bookmarkEnd w:id="6"/>
      <w:r w:rsidRPr="005C2910">
        <w:rPr>
          <w:rFonts w:ascii="Arial" w:hAnsi="Arial" w:cs="Arial"/>
          <w:sz w:val="22"/>
          <w:szCs w:val="22"/>
          <w:lang w:val="en-GB"/>
        </w:rPr>
        <w:t xml:space="preserve"> </w:t>
      </w:r>
    </w:p>
    <w:p w14:paraId="3626CFB4" w14:textId="07BE7AFC" w:rsidR="00A020FD"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 xml:space="preserve">Integrated marketing communication can be considered as the communication strategy that combines the potential communication strategies to foster the marketing scenario of an organization. It is further beneficial to attract a maximum number of consumers by using communication tools. Offline advertisements such as banners, posters, and visual advertisements are effective in the present context. </w:t>
      </w:r>
      <w:r w:rsidR="006546B4" w:rsidRPr="005C2910">
        <w:rPr>
          <w:rFonts w:ascii="Arial" w:hAnsi="Arial" w:cs="Arial"/>
          <w:sz w:val="22"/>
          <w:lang w:val="en-GB"/>
        </w:rPr>
        <w:t xml:space="preserve">It is significant in the context of empowering the brand value and positioning. </w:t>
      </w:r>
      <w:r w:rsidR="000F67FA" w:rsidRPr="005C2910">
        <w:rPr>
          <w:rFonts w:ascii="Arial" w:hAnsi="Arial" w:cs="Arial"/>
          <w:sz w:val="22"/>
          <w:lang w:val="en-GB"/>
        </w:rPr>
        <w:t xml:space="preserve">It further offers diversification in the promotional strategies to reach a diverse consumer base while looking after international marketing. It is also effective in increasing brand recognition for the company. The consumer's purchasing decisions will be influenced by the Integrated marketing communication by perceiving the brand image from various sources. </w:t>
      </w:r>
      <w:r w:rsidR="003D09AE" w:rsidRPr="005C2910">
        <w:rPr>
          <w:rFonts w:ascii="Arial" w:hAnsi="Arial" w:cs="Arial"/>
          <w:sz w:val="22"/>
          <w:lang w:val="en-GB"/>
        </w:rPr>
        <w:t xml:space="preserve">As discussed by Duralia (2018), this communication is beneficial to assess the strategic roles of different communication tools. It is useful to address diverse needs, requirements, and expectations of the consumer base looking after the global scenario. </w:t>
      </w:r>
      <w:r w:rsidR="000F64A0" w:rsidRPr="005C2910">
        <w:rPr>
          <w:rFonts w:ascii="Arial" w:hAnsi="Arial" w:cs="Arial"/>
          <w:sz w:val="22"/>
          <w:lang w:val="en-GB"/>
        </w:rPr>
        <w:t xml:space="preserve">The special performances of the company along with the originality of the products are better understood by the integrated communication initiated by the company. Audiences are better targeted and attracted by the present approach of communication by meeting their specific needs. </w:t>
      </w:r>
      <w:r w:rsidR="00D141BE" w:rsidRPr="005C2910">
        <w:rPr>
          <w:rFonts w:ascii="Arial" w:hAnsi="Arial" w:cs="Arial"/>
          <w:sz w:val="22"/>
          <w:lang w:val="en-GB"/>
        </w:rPr>
        <w:t xml:space="preserve">It offers the company maximum visibility while performing communication or promotion of the company activities to enhance brand awareness in the market. </w:t>
      </w:r>
    </w:p>
    <w:p w14:paraId="09FAFD9E" w14:textId="77777777" w:rsidR="00A020FD" w:rsidRPr="005C2910" w:rsidRDefault="009A0925" w:rsidP="005C2910">
      <w:pPr>
        <w:pStyle w:val="Heading2"/>
        <w:spacing w:line="360" w:lineRule="auto"/>
        <w:jc w:val="both"/>
        <w:rPr>
          <w:rFonts w:ascii="Arial" w:hAnsi="Arial" w:cs="Arial"/>
          <w:sz w:val="22"/>
          <w:szCs w:val="22"/>
          <w:lang w:val="en-GB"/>
        </w:rPr>
      </w:pPr>
      <w:bookmarkStart w:id="7" w:name="_Toc92309811"/>
      <w:r w:rsidRPr="005C2910">
        <w:rPr>
          <w:rFonts w:ascii="Arial" w:hAnsi="Arial" w:cs="Arial"/>
          <w:sz w:val="22"/>
          <w:szCs w:val="22"/>
          <w:lang w:val="en-GB"/>
        </w:rPr>
        <w:t>Current promotions of the company</w:t>
      </w:r>
      <w:bookmarkEnd w:id="7"/>
      <w:r w:rsidR="00E11ED9" w:rsidRPr="005C2910">
        <w:rPr>
          <w:rFonts w:ascii="Arial" w:hAnsi="Arial" w:cs="Arial"/>
          <w:sz w:val="22"/>
          <w:szCs w:val="22"/>
          <w:lang w:val="en-GB"/>
        </w:rPr>
        <w:t xml:space="preserve"> </w:t>
      </w:r>
    </w:p>
    <w:p w14:paraId="7CE045F9" w14:textId="3180D7B6" w:rsidR="000B270D" w:rsidRPr="005C2910" w:rsidRDefault="00C0289C" w:rsidP="005C2910">
      <w:pPr>
        <w:spacing w:line="360" w:lineRule="auto"/>
        <w:jc w:val="both"/>
        <w:rPr>
          <w:rFonts w:ascii="Arial" w:hAnsi="Arial" w:cs="Arial"/>
          <w:sz w:val="22"/>
          <w:lang w:val="en-GB"/>
        </w:rPr>
      </w:pPr>
      <w:r w:rsidRPr="005C2910">
        <w:rPr>
          <w:rFonts w:ascii="Arial" w:hAnsi="Arial" w:cs="Arial"/>
          <w:sz w:val="22"/>
          <w:lang w:val="en-GB"/>
        </w:rPr>
        <w:t>Apple Inc. has been proving as a great marketer for many years in the present industry. 2017 CMO Survey Award for Marketing Excellence</w:t>
      </w:r>
      <w:r w:rsidR="00947580" w:rsidRPr="005C2910">
        <w:rPr>
          <w:rFonts w:ascii="Arial" w:hAnsi="Arial" w:cs="Arial"/>
          <w:sz w:val="22"/>
          <w:lang w:val="en-GB"/>
        </w:rPr>
        <w:t xml:space="preserve"> has been attracted by Apple Inc. in the present regard and the company follows some disciplines to perform the marketing activities (Moorman, 2022). Consumer experiences and touchpoints have been focussed on by the company while performing promotional activities. </w:t>
      </w:r>
      <w:r w:rsidR="00A263CB" w:rsidRPr="005C2910">
        <w:rPr>
          <w:rFonts w:ascii="Arial" w:hAnsi="Arial" w:cs="Arial"/>
          <w:sz w:val="22"/>
          <w:lang w:val="en-GB"/>
        </w:rPr>
        <w:t xml:space="preserve">The company has currently encouraged the apps builders to ensure Apple-mediated attitudes at an international level. </w:t>
      </w:r>
      <w:r w:rsidR="000758F3" w:rsidRPr="005C2910">
        <w:rPr>
          <w:rFonts w:ascii="Arial" w:hAnsi="Arial" w:cs="Arial"/>
          <w:sz w:val="22"/>
          <w:lang w:val="en-GB"/>
        </w:rPr>
        <w:t xml:space="preserve">Apple store has </w:t>
      </w:r>
      <w:r w:rsidR="000758F3" w:rsidRPr="005C2910">
        <w:rPr>
          <w:rFonts w:ascii="Arial" w:hAnsi="Arial" w:cs="Arial"/>
          <w:sz w:val="22"/>
          <w:lang w:val="en-GB"/>
        </w:rPr>
        <w:lastRenderedPageBreak/>
        <w:t xml:space="preserve">been introduced in the present regard to enhancing brand recognition. </w:t>
      </w:r>
      <w:r w:rsidR="00A263CB" w:rsidRPr="005C2910">
        <w:rPr>
          <w:rFonts w:ascii="Arial" w:hAnsi="Arial" w:cs="Arial"/>
          <w:sz w:val="22"/>
          <w:lang w:val="en-GB"/>
        </w:rPr>
        <w:t xml:space="preserve">The quality and standard of the products have been used in promotional activities in recent years. The ecosystem has been maintained throughout the promotional activities to attract better effectiveness. </w:t>
      </w:r>
      <w:r w:rsidR="007A1A24" w:rsidRPr="005C2910">
        <w:rPr>
          <w:rFonts w:ascii="Arial" w:hAnsi="Arial" w:cs="Arial"/>
          <w:sz w:val="22"/>
          <w:lang w:val="en-GB"/>
        </w:rPr>
        <w:t xml:space="preserve">It is further enhancing the technological experiences for the people to meet their future imaginations. It has further implemented a customer-centric approach over the products to engage ethos while communicating to the global consumers considering their needs and requirements. </w:t>
      </w:r>
      <w:r w:rsidR="000758F3" w:rsidRPr="005C2910">
        <w:rPr>
          <w:rFonts w:ascii="Arial" w:hAnsi="Arial" w:cs="Arial"/>
          <w:sz w:val="22"/>
          <w:lang w:val="en-GB"/>
        </w:rPr>
        <w:t>Apple has less focus on attracting consumers by minimizing the product cost</w:t>
      </w:r>
      <w:r w:rsidR="001E0395" w:rsidRPr="005C2910">
        <w:rPr>
          <w:rFonts w:ascii="Arial" w:hAnsi="Arial" w:cs="Arial"/>
          <w:sz w:val="22"/>
          <w:lang w:val="en-GB"/>
        </w:rPr>
        <w:t>. It is effective in</w:t>
      </w:r>
      <w:r w:rsidR="000758F3" w:rsidRPr="005C2910">
        <w:rPr>
          <w:rFonts w:ascii="Arial" w:hAnsi="Arial" w:cs="Arial"/>
          <w:sz w:val="22"/>
          <w:lang w:val="en-GB"/>
        </w:rPr>
        <w:t xml:space="preserve"> attracting consumer loyalty in terms of providing high-quality products</w:t>
      </w:r>
      <w:r w:rsidR="00296416" w:rsidRPr="005C2910">
        <w:rPr>
          <w:rFonts w:ascii="Arial" w:hAnsi="Arial" w:cs="Arial"/>
          <w:sz w:val="22"/>
          <w:lang w:val="en-GB"/>
        </w:rPr>
        <w:t xml:space="preserve"> with simplicity</w:t>
      </w:r>
      <w:r w:rsidR="00474AB6" w:rsidRPr="005C2910">
        <w:rPr>
          <w:rFonts w:ascii="Arial" w:hAnsi="Arial" w:cs="Arial"/>
          <w:sz w:val="22"/>
          <w:lang w:val="en-GB"/>
        </w:rPr>
        <w:t xml:space="preserve"> (Sood, 2017)</w:t>
      </w:r>
      <w:r w:rsidR="000758F3" w:rsidRPr="005C2910">
        <w:rPr>
          <w:rFonts w:ascii="Arial" w:hAnsi="Arial" w:cs="Arial"/>
          <w:sz w:val="22"/>
          <w:lang w:val="en-GB"/>
        </w:rPr>
        <w:t xml:space="preserve">. </w:t>
      </w:r>
      <w:r w:rsidR="00A6458A" w:rsidRPr="005C2910">
        <w:rPr>
          <w:rFonts w:ascii="Arial" w:hAnsi="Arial" w:cs="Arial"/>
          <w:sz w:val="22"/>
          <w:lang w:val="en-GB"/>
        </w:rPr>
        <w:t xml:space="preserve">This is the uniqueness in the present company where other technology companies are offering several discounts to attract consumers. The company has implemented the Net Promotor Score (NPS) since 2007 to understand the willingness of the consumer to recommend the product to others (Moorman, 2022). </w:t>
      </w:r>
      <w:r w:rsidR="00AA39F3" w:rsidRPr="005C2910">
        <w:rPr>
          <w:rFonts w:ascii="Arial" w:hAnsi="Arial" w:cs="Arial"/>
          <w:sz w:val="22"/>
          <w:lang w:val="en-GB"/>
        </w:rPr>
        <w:t xml:space="preserve">Furthermore, the company thinks globally while preparing for the current promotions to attract international consumers. </w:t>
      </w:r>
    </w:p>
    <w:p w14:paraId="42E96EC6" w14:textId="77777777" w:rsidR="00AA39F3" w:rsidRPr="005C2910" w:rsidRDefault="009A0925" w:rsidP="005C2910">
      <w:pPr>
        <w:pStyle w:val="Heading2"/>
        <w:spacing w:line="360" w:lineRule="auto"/>
        <w:jc w:val="both"/>
        <w:rPr>
          <w:rFonts w:ascii="Arial" w:hAnsi="Arial" w:cs="Arial"/>
          <w:sz w:val="22"/>
          <w:szCs w:val="22"/>
          <w:lang w:val="en-GB"/>
        </w:rPr>
      </w:pPr>
      <w:bookmarkStart w:id="8" w:name="_Toc92309812"/>
      <w:r w:rsidRPr="005C2910">
        <w:rPr>
          <w:rFonts w:ascii="Arial" w:hAnsi="Arial" w:cs="Arial"/>
          <w:sz w:val="22"/>
          <w:szCs w:val="22"/>
          <w:lang w:val="en-GB"/>
        </w:rPr>
        <w:t>New promotional strategy</w:t>
      </w:r>
      <w:bookmarkEnd w:id="8"/>
      <w:r w:rsidR="000F67FA" w:rsidRPr="005C2910">
        <w:rPr>
          <w:rFonts w:ascii="Arial" w:hAnsi="Arial" w:cs="Arial"/>
          <w:sz w:val="22"/>
          <w:szCs w:val="22"/>
          <w:lang w:val="en-GB"/>
        </w:rPr>
        <w:t xml:space="preserve"> </w:t>
      </w:r>
    </w:p>
    <w:p w14:paraId="104B6B96" w14:textId="36E02381" w:rsidR="000B270D" w:rsidRPr="005C2910" w:rsidRDefault="00296416" w:rsidP="005C2910">
      <w:pPr>
        <w:spacing w:line="360" w:lineRule="auto"/>
        <w:jc w:val="both"/>
        <w:rPr>
          <w:rFonts w:ascii="Arial" w:hAnsi="Arial" w:cs="Arial"/>
          <w:sz w:val="22"/>
          <w:lang w:val="en-GB"/>
        </w:rPr>
      </w:pPr>
      <w:r w:rsidRPr="005C2910">
        <w:rPr>
          <w:rFonts w:ascii="Arial" w:hAnsi="Arial" w:cs="Arial"/>
          <w:sz w:val="22"/>
          <w:lang w:val="en-GB"/>
        </w:rPr>
        <w:t xml:space="preserve">Apple Inc. focuses more on product quality and brand loyalty over promotions and marketing. In the present day of modern </w:t>
      </w:r>
      <w:r w:rsidR="00562EEC" w:rsidRPr="005C2910">
        <w:rPr>
          <w:rFonts w:ascii="Arial" w:hAnsi="Arial" w:cs="Arial"/>
          <w:sz w:val="22"/>
          <w:lang w:val="en-GB"/>
        </w:rPr>
        <w:t>technologies,</w:t>
      </w:r>
      <w:r w:rsidRPr="005C2910">
        <w:rPr>
          <w:rFonts w:ascii="Arial" w:hAnsi="Arial" w:cs="Arial"/>
          <w:sz w:val="22"/>
          <w:lang w:val="en-GB"/>
        </w:rPr>
        <w:t xml:space="preserve"> the company can initiate social media marketing strategies</w:t>
      </w:r>
      <w:r w:rsidR="00562EEC" w:rsidRPr="005C2910">
        <w:rPr>
          <w:rFonts w:ascii="Arial" w:hAnsi="Arial" w:cs="Arial"/>
          <w:sz w:val="22"/>
          <w:lang w:val="en-GB"/>
        </w:rPr>
        <w:t xml:space="preserve"> to attract global consumers. In the vision of Li, Larimo, and Leonidou (2021), </w:t>
      </w:r>
      <w:r w:rsidR="007D3705" w:rsidRPr="005C2910">
        <w:rPr>
          <w:rFonts w:ascii="Arial" w:hAnsi="Arial" w:cs="Arial"/>
          <w:sz w:val="22"/>
          <w:lang w:val="en-GB"/>
        </w:rPr>
        <w:t xml:space="preserve">social media as a promotional platform has a positive influence on the purchasing intention of the consumers that further engage better brand recognition. </w:t>
      </w:r>
      <w:r w:rsidR="002305BC" w:rsidRPr="005C2910">
        <w:rPr>
          <w:rFonts w:ascii="Arial" w:hAnsi="Arial" w:cs="Arial"/>
          <w:sz w:val="22"/>
          <w:lang w:val="en-GB"/>
        </w:rPr>
        <w:t>As elaborated by Ho (2020), a digital</w:t>
      </w:r>
      <w:r w:rsidR="008A4932" w:rsidRPr="005C2910">
        <w:rPr>
          <w:rFonts w:ascii="Arial" w:hAnsi="Arial" w:cs="Arial"/>
          <w:sz w:val="22"/>
          <w:lang w:val="en-GB"/>
        </w:rPr>
        <w:t xml:space="preserve"> marketing strategy is further essential to attract the attention of global consumers. Apart from that, the youth are better addressed through the social media marketing strategy</w:t>
      </w:r>
      <w:r w:rsidR="00792D11" w:rsidRPr="005C2910">
        <w:rPr>
          <w:rFonts w:ascii="Arial" w:hAnsi="Arial" w:cs="Arial"/>
          <w:sz w:val="22"/>
          <w:lang w:val="en-GB"/>
        </w:rPr>
        <w:t xml:space="preserve"> (Kotler, Armstrong, and Harri, 2020)</w:t>
      </w:r>
      <w:r w:rsidR="008A4932" w:rsidRPr="005C2910">
        <w:rPr>
          <w:rFonts w:ascii="Arial" w:hAnsi="Arial" w:cs="Arial"/>
          <w:sz w:val="22"/>
          <w:lang w:val="en-GB"/>
        </w:rPr>
        <w:t xml:space="preserve">. </w:t>
      </w:r>
      <w:r w:rsidR="00845FAB" w:rsidRPr="005C2910">
        <w:rPr>
          <w:rFonts w:ascii="Arial" w:hAnsi="Arial" w:cs="Arial"/>
          <w:sz w:val="22"/>
          <w:lang w:val="en-GB"/>
        </w:rPr>
        <w:t xml:space="preserve">As observed by Khanlari (2015), </w:t>
      </w:r>
      <w:r w:rsidR="00A45D97" w:rsidRPr="005C2910">
        <w:rPr>
          <w:rFonts w:ascii="Arial" w:hAnsi="Arial" w:cs="Arial"/>
          <w:sz w:val="22"/>
          <w:lang w:val="en-GB"/>
        </w:rPr>
        <w:t xml:space="preserve">75% of research respondents have agreed that their audiences use Facebook to integrate the current consumer service system. The book has further signified the importance of Facebook as a social media site to enhance the brand image of a company. It further engages both ways of communication with the consumers in terms of chats and comments. </w:t>
      </w:r>
      <w:r w:rsidR="00F155C7" w:rsidRPr="005C2910">
        <w:rPr>
          <w:rFonts w:ascii="Arial" w:hAnsi="Arial" w:cs="Arial"/>
          <w:sz w:val="22"/>
          <w:lang w:val="en-GB"/>
        </w:rPr>
        <w:t xml:space="preserve"> As suggested by Dibb </w:t>
      </w:r>
      <w:r w:rsidR="00F155C7" w:rsidRPr="005C2910">
        <w:rPr>
          <w:rFonts w:ascii="Arial" w:hAnsi="Arial" w:cs="Arial"/>
          <w:i/>
          <w:iCs/>
          <w:sz w:val="22"/>
          <w:lang w:val="en-GB"/>
        </w:rPr>
        <w:t>et al</w:t>
      </w:r>
      <w:r w:rsidR="00F155C7" w:rsidRPr="005C2910">
        <w:rPr>
          <w:rFonts w:ascii="Arial" w:hAnsi="Arial" w:cs="Arial"/>
          <w:sz w:val="22"/>
          <w:lang w:val="en-GB"/>
        </w:rPr>
        <w:t xml:space="preserve">. (2012), the marketer's scenario has been changed due to the digitalization through social media. Apart from that social media nowadays can engage in selling activities. Additionally, it is effective to enhance brand recognition. The people can change their purchasing decision further can get switched to a </w:t>
      </w:r>
      <w:r w:rsidR="000C495F" w:rsidRPr="005C2910">
        <w:rPr>
          <w:rFonts w:ascii="Arial" w:hAnsi="Arial" w:cs="Arial"/>
          <w:sz w:val="22"/>
          <w:lang w:val="en-GB"/>
        </w:rPr>
        <w:t>different</w:t>
      </w:r>
      <w:r w:rsidR="00F155C7" w:rsidRPr="005C2910">
        <w:rPr>
          <w:rFonts w:ascii="Arial" w:hAnsi="Arial" w:cs="Arial"/>
          <w:sz w:val="22"/>
          <w:lang w:val="en-GB"/>
        </w:rPr>
        <w:t xml:space="preserve"> brand</w:t>
      </w:r>
      <w:r w:rsidR="001A3E1A" w:rsidRPr="005C2910">
        <w:rPr>
          <w:rFonts w:ascii="Arial" w:hAnsi="Arial" w:cs="Arial"/>
          <w:sz w:val="22"/>
          <w:lang w:val="en-GB"/>
        </w:rPr>
        <w:t xml:space="preserve"> due to probable dissatisfaction regarding the product base (Wang, 2014)</w:t>
      </w:r>
      <w:r w:rsidR="00F155C7" w:rsidRPr="005C2910">
        <w:rPr>
          <w:rFonts w:ascii="Arial" w:hAnsi="Arial" w:cs="Arial"/>
          <w:sz w:val="22"/>
          <w:lang w:val="en-GB"/>
        </w:rPr>
        <w:t xml:space="preserve">. </w:t>
      </w:r>
      <w:r w:rsidR="000C495F" w:rsidRPr="005C2910">
        <w:rPr>
          <w:rFonts w:ascii="Arial" w:hAnsi="Arial" w:cs="Arial"/>
          <w:sz w:val="22"/>
          <w:lang w:val="en-GB"/>
        </w:rPr>
        <w:t xml:space="preserve">Attracting new consumers is possible through the social media marketing strategy. </w:t>
      </w:r>
    </w:p>
    <w:p w14:paraId="386B222C" w14:textId="77777777" w:rsidR="00A020FD" w:rsidRPr="005C2910" w:rsidRDefault="009A0925" w:rsidP="005C2910">
      <w:pPr>
        <w:pStyle w:val="Heading2"/>
        <w:spacing w:line="360" w:lineRule="auto"/>
        <w:jc w:val="both"/>
        <w:rPr>
          <w:rFonts w:ascii="Arial" w:hAnsi="Arial" w:cs="Arial"/>
          <w:sz w:val="22"/>
          <w:szCs w:val="22"/>
          <w:lang w:val="en-GB"/>
        </w:rPr>
      </w:pPr>
      <w:bookmarkStart w:id="9" w:name="_Toc92309813"/>
      <w:r w:rsidRPr="005C2910">
        <w:rPr>
          <w:rFonts w:ascii="Arial" w:hAnsi="Arial" w:cs="Arial"/>
          <w:sz w:val="22"/>
          <w:szCs w:val="22"/>
          <w:lang w:val="en-GB"/>
        </w:rPr>
        <w:t>Concept of branding and brand equity</w:t>
      </w:r>
      <w:bookmarkEnd w:id="9"/>
      <w:r w:rsidR="000C495F" w:rsidRPr="005C2910">
        <w:rPr>
          <w:rFonts w:ascii="Arial" w:hAnsi="Arial" w:cs="Arial"/>
          <w:sz w:val="22"/>
          <w:szCs w:val="22"/>
          <w:lang w:val="en-GB"/>
        </w:rPr>
        <w:t xml:space="preserve"> </w:t>
      </w:r>
    </w:p>
    <w:p w14:paraId="010AD32C" w14:textId="4FBEE327" w:rsidR="000B270D" w:rsidRPr="005C2910" w:rsidRDefault="00BA7C69" w:rsidP="005C2910">
      <w:pPr>
        <w:spacing w:line="360" w:lineRule="auto"/>
        <w:jc w:val="both"/>
        <w:rPr>
          <w:rFonts w:ascii="Arial" w:hAnsi="Arial" w:cs="Arial"/>
          <w:sz w:val="22"/>
          <w:lang w:val="en-GB"/>
        </w:rPr>
      </w:pPr>
      <w:r w:rsidRPr="005C2910">
        <w:rPr>
          <w:rFonts w:ascii="Arial" w:hAnsi="Arial" w:cs="Arial"/>
          <w:sz w:val="22"/>
          <w:lang w:val="en-GB"/>
        </w:rPr>
        <w:t xml:space="preserve">Branding is considered in creating a strong and positive perception of a company. </w:t>
      </w:r>
      <w:r w:rsidR="009A0925" w:rsidRPr="005C2910">
        <w:rPr>
          <w:rFonts w:ascii="Arial" w:hAnsi="Arial" w:cs="Arial"/>
          <w:sz w:val="22"/>
          <w:lang w:val="en-GB"/>
        </w:rPr>
        <w:t>According to Temporal (2011),</w:t>
      </w:r>
      <w:r w:rsidR="0000392F" w:rsidRPr="005C2910">
        <w:rPr>
          <w:rFonts w:ascii="Arial" w:hAnsi="Arial" w:cs="Arial"/>
          <w:sz w:val="22"/>
          <w:lang w:val="en-GB"/>
        </w:rPr>
        <w:t xml:space="preserve"> brand equity is referred to the description of a brand in terms of symbols, images, or consumer associations. Brand equity further generates a better brand value for a </w:t>
      </w:r>
      <w:r w:rsidR="0000392F" w:rsidRPr="005C2910">
        <w:rPr>
          <w:rFonts w:ascii="Arial" w:hAnsi="Arial" w:cs="Arial"/>
          <w:sz w:val="22"/>
          <w:lang w:val="en-GB"/>
        </w:rPr>
        <w:lastRenderedPageBreak/>
        <w:t>company looking after better profits</w:t>
      </w:r>
      <w:r w:rsidR="00D47A51" w:rsidRPr="005C2910">
        <w:rPr>
          <w:rFonts w:ascii="Arial" w:hAnsi="Arial" w:cs="Arial"/>
          <w:sz w:val="22"/>
          <w:lang w:val="en-GB"/>
        </w:rPr>
        <w:t xml:space="preserve"> (Drummond, Ensor, and Ashford, 2007)</w:t>
      </w:r>
      <w:r w:rsidR="0000392F" w:rsidRPr="005C2910">
        <w:rPr>
          <w:rFonts w:ascii="Arial" w:hAnsi="Arial" w:cs="Arial"/>
          <w:sz w:val="22"/>
          <w:lang w:val="en-GB"/>
        </w:rPr>
        <w:t>. On the other hand</w:t>
      </w:r>
      <w:r w:rsidRPr="005C2910">
        <w:rPr>
          <w:rFonts w:ascii="Arial" w:hAnsi="Arial" w:cs="Arial"/>
          <w:sz w:val="22"/>
          <w:lang w:val="en-GB"/>
        </w:rPr>
        <w:t xml:space="preserve">, </w:t>
      </w:r>
      <w:r w:rsidR="0000392F" w:rsidRPr="005C2910">
        <w:rPr>
          <w:rFonts w:ascii="Arial" w:hAnsi="Arial" w:cs="Arial"/>
          <w:sz w:val="22"/>
          <w:lang w:val="en-GB"/>
        </w:rPr>
        <w:t xml:space="preserve">branding is performed to foster the marketing of a company to attract better financial growth. </w:t>
      </w:r>
      <w:r w:rsidRPr="005C2910">
        <w:rPr>
          <w:rFonts w:ascii="Arial" w:hAnsi="Arial" w:cs="Arial"/>
          <w:sz w:val="22"/>
          <w:lang w:val="en-GB"/>
        </w:rPr>
        <w:t xml:space="preserve">Both the physical and virtual image of a brand need to be secured to attract new consumers range from a global viewpoint. Apple Inc is focussing on the emotions of the consumers while performing the branding to enhance the brand loyalty of the consumers. The company further keeps its branding strategy simple and aesthetically pleasing. Performing branding in an informative way is benefiting the branding strategy of the company. </w:t>
      </w:r>
      <w:r w:rsidR="0060744F" w:rsidRPr="005C2910">
        <w:rPr>
          <w:rFonts w:ascii="Arial" w:hAnsi="Arial" w:cs="Arial"/>
          <w:sz w:val="22"/>
          <w:lang w:val="en-GB"/>
        </w:rPr>
        <w:t xml:space="preserve">Better branding leads to better brand recognition around the globe that is further effective to attract a new consumer base. </w:t>
      </w:r>
      <w:r w:rsidR="002A3596" w:rsidRPr="005C2910">
        <w:rPr>
          <w:rFonts w:ascii="Arial" w:hAnsi="Arial" w:cs="Arial"/>
          <w:sz w:val="22"/>
          <w:lang w:val="en-GB"/>
        </w:rPr>
        <w:t xml:space="preserve">As elaborated by Zollo </w:t>
      </w:r>
      <w:r w:rsidR="002A3596" w:rsidRPr="005C2910">
        <w:rPr>
          <w:rFonts w:ascii="Arial" w:hAnsi="Arial" w:cs="Arial"/>
          <w:i/>
          <w:iCs/>
          <w:sz w:val="22"/>
          <w:lang w:val="en-GB"/>
        </w:rPr>
        <w:t>et al.</w:t>
      </w:r>
      <w:r w:rsidR="002A3596" w:rsidRPr="005C2910">
        <w:rPr>
          <w:rFonts w:ascii="Arial" w:hAnsi="Arial" w:cs="Arial"/>
          <w:sz w:val="22"/>
          <w:lang w:val="en-GB"/>
        </w:rPr>
        <w:t xml:space="preserve"> (2020), social media marketing is beneficial to perform better brand equity by improving the brand image, value, and identity. The consumer-centric approach</w:t>
      </w:r>
      <w:r w:rsidR="00507832" w:rsidRPr="005C2910">
        <w:rPr>
          <w:rFonts w:ascii="Arial" w:hAnsi="Arial" w:cs="Arial"/>
          <w:sz w:val="22"/>
          <w:lang w:val="en-GB"/>
        </w:rPr>
        <w:t xml:space="preserve"> and quality development of the products are</w:t>
      </w:r>
      <w:r w:rsidR="002A3596" w:rsidRPr="005C2910">
        <w:rPr>
          <w:rFonts w:ascii="Arial" w:hAnsi="Arial" w:cs="Arial"/>
          <w:sz w:val="22"/>
          <w:lang w:val="en-GB"/>
        </w:rPr>
        <w:t xml:space="preserve"> effective in the present scenario to attract better consumer satisfaction that has a direct influence on brand equity</w:t>
      </w:r>
      <w:r w:rsidR="00090141" w:rsidRPr="005C2910">
        <w:rPr>
          <w:rFonts w:ascii="Arial" w:hAnsi="Arial" w:cs="Arial"/>
          <w:sz w:val="22"/>
          <w:lang w:val="en-GB"/>
        </w:rPr>
        <w:t xml:space="preserve"> and traditional marketing (Lee, 2018)</w:t>
      </w:r>
      <w:r w:rsidR="002A3596" w:rsidRPr="005C2910">
        <w:rPr>
          <w:rFonts w:ascii="Arial" w:hAnsi="Arial" w:cs="Arial"/>
          <w:sz w:val="22"/>
          <w:lang w:val="en-GB"/>
        </w:rPr>
        <w:t xml:space="preserve">. </w:t>
      </w:r>
      <w:r w:rsidR="00507832" w:rsidRPr="005C2910">
        <w:rPr>
          <w:rFonts w:ascii="Arial" w:hAnsi="Arial" w:cs="Arial"/>
          <w:sz w:val="22"/>
          <w:lang w:val="en-GB"/>
        </w:rPr>
        <w:t xml:space="preserve">Consumer experiences while browsing the sites to view the product base of the company are associated with brand equity. </w:t>
      </w:r>
      <w:r w:rsidR="00E21EB8" w:rsidRPr="005C2910">
        <w:rPr>
          <w:rFonts w:ascii="Arial" w:hAnsi="Arial" w:cs="Arial"/>
          <w:sz w:val="22"/>
          <w:lang w:val="en-GB"/>
        </w:rPr>
        <w:t xml:space="preserve">Brand equity is further related to </w:t>
      </w:r>
      <w:r w:rsidR="00582496" w:rsidRPr="005C2910">
        <w:rPr>
          <w:rFonts w:ascii="Arial" w:hAnsi="Arial" w:cs="Arial"/>
          <w:sz w:val="22"/>
          <w:lang w:val="en-GB"/>
        </w:rPr>
        <w:t>the optimization of risks for</w:t>
      </w:r>
      <w:r w:rsidR="00E21EB8" w:rsidRPr="005C2910">
        <w:rPr>
          <w:rFonts w:ascii="Arial" w:hAnsi="Arial" w:cs="Arial"/>
          <w:sz w:val="22"/>
          <w:lang w:val="en-GB"/>
        </w:rPr>
        <w:t xml:space="preserve"> the consumers</w:t>
      </w:r>
      <w:r w:rsidR="00582496" w:rsidRPr="005C2910">
        <w:rPr>
          <w:rFonts w:ascii="Arial" w:hAnsi="Arial" w:cs="Arial"/>
          <w:sz w:val="22"/>
          <w:lang w:val="en-GB"/>
        </w:rPr>
        <w:t xml:space="preserve"> (Roy </w:t>
      </w:r>
      <w:r w:rsidR="00582496" w:rsidRPr="005C2910">
        <w:rPr>
          <w:rFonts w:ascii="Arial" w:hAnsi="Arial" w:cs="Arial"/>
          <w:i/>
          <w:iCs/>
          <w:sz w:val="22"/>
          <w:lang w:val="en-GB"/>
        </w:rPr>
        <w:t>et al</w:t>
      </w:r>
      <w:r w:rsidR="00582496" w:rsidRPr="005C2910">
        <w:rPr>
          <w:rFonts w:ascii="Arial" w:hAnsi="Arial" w:cs="Arial"/>
          <w:sz w:val="22"/>
          <w:lang w:val="en-GB"/>
        </w:rPr>
        <w:t>., 2019)</w:t>
      </w:r>
      <w:r w:rsidR="00E21EB8" w:rsidRPr="005C2910">
        <w:rPr>
          <w:rFonts w:ascii="Arial" w:hAnsi="Arial" w:cs="Arial"/>
          <w:sz w:val="22"/>
          <w:lang w:val="en-GB"/>
        </w:rPr>
        <w:t xml:space="preserve">. Customers often make purchasing decisions based on </w:t>
      </w:r>
      <w:r w:rsidR="0060744F" w:rsidRPr="005C2910">
        <w:rPr>
          <w:rFonts w:ascii="Arial" w:hAnsi="Arial" w:cs="Arial"/>
          <w:sz w:val="22"/>
          <w:lang w:val="en-GB"/>
        </w:rPr>
        <w:t xml:space="preserve">brand equity and that is why it is needed to be improved continuously. </w:t>
      </w:r>
    </w:p>
    <w:p w14:paraId="1753E2A7" w14:textId="77777777" w:rsidR="00A020FD" w:rsidRPr="005C2910" w:rsidRDefault="009A0925" w:rsidP="005C2910">
      <w:pPr>
        <w:pStyle w:val="Heading2"/>
        <w:spacing w:line="360" w:lineRule="auto"/>
        <w:jc w:val="both"/>
        <w:rPr>
          <w:rFonts w:ascii="Arial" w:hAnsi="Arial" w:cs="Arial"/>
          <w:sz w:val="22"/>
          <w:szCs w:val="22"/>
          <w:lang w:val="en-GB"/>
        </w:rPr>
      </w:pPr>
      <w:bookmarkStart w:id="10" w:name="_Toc92309814"/>
      <w:r w:rsidRPr="005C2910">
        <w:rPr>
          <w:rFonts w:ascii="Arial" w:hAnsi="Arial" w:cs="Arial"/>
          <w:sz w:val="22"/>
          <w:szCs w:val="22"/>
          <w:lang w:val="en-GB"/>
        </w:rPr>
        <w:t>Keller’s brand equity model</w:t>
      </w:r>
      <w:bookmarkEnd w:id="10"/>
      <w:r w:rsidRPr="005C2910">
        <w:rPr>
          <w:rFonts w:ascii="Arial" w:hAnsi="Arial" w:cs="Arial"/>
          <w:sz w:val="22"/>
          <w:szCs w:val="22"/>
          <w:lang w:val="en-GB"/>
        </w:rPr>
        <w:t xml:space="preserve"> </w:t>
      </w:r>
    </w:p>
    <w:p w14:paraId="082AE5D5" w14:textId="77777777" w:rsidR="00F826B1" w:rsidRPr="005C2910" w:rsidRDefault="009A0925" w:rsidP="005C2910">
      <w:pPr>
        <w:spacing w:line="360" w:lineRule="auto"/>
        <w:rPr>
          <w:rFonts w:ascii="Arial" w:hAnsi="Arial" w:cs="Arial"/>
          <w:sz w:val="22"/>
          <w:lang w:val="en-GB"/>
        </w:rPr>
      </w:pPr>
      <w:r w:rsidRPr="005C2910">
        <w:rPr>
          <w:rFonts w:ascii="Arial" w:hAnsi="Arial" w:cs="Arial"/>
          <w:noProof/>
          <w:sz w:val="22"/>
          <w:lang w:val="en-GB"/>
        </w:rPr>
        <w:drawing>
          <wp:inline distT="0" distB="0" distL="0" distR="0" wp14:anchorId="0E95F111" wp14:editId="294DC35D">
            <wp:extent cx="5486400" cy="3200400"/>
            <wp:effectExtent l="57150" t="57150" r="5715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70BFCE17" w14:textId="77777777" w:rsidR="00A761C7" w:rsidRPr="005C2910" w:rsidRDefault="009A0925" w:rsidP="005C2910">
      <w:pPr>
        <w:spacing w:line="360" w:lineRule="auto"/>
        <w:jc w:val="center"/>
        <w:rPr>
          <w:rFonts w:ascii="Arial" w:hAnsi="Arial" w:cs="Arial"/>
          <w:b/>
          <w:bCs/>
          <w:sz w:val="22"/>
          <w:lang w:val="en-GB"/>
        </w:rPr>
      </w:pPr>
      <w:r w:rsidRPr="005C2910">
        <w:rPr>
          <w:rFonts w:ascii="Arial" w:hAnsi="Arial" w:cs="Arial"/>
          <w:b/>
          <w:bCs/>
          <w:sz w:val="22"/>
          <w:lang w:val="en-GB"/>
        </w:rPr>
        <w:t>Figure 2: Keller’s Brand Equity Model</w:t>
      </w:r>
    </w:p>
    <w:p w14:paraId="09524946" w14:textId="77777777" w:rsidR="00A761C7" w:rsidRPr="005C2910" w:rsidRDefault="009A0925" w:rsidP="005C2910">
      <w:pPr>
        <w:spacing w:line="360" w:lineRule="auto"/>
        <w:jc w:val="center"/>
        <w:rPr>
          <w:rFonts w:ascii="Arial" w:hAnsi="Arial" w:cs="Arial"/>
          <w:sz w:val="22"/>
          <w:lang w:val="en-GB"/>
        </w:rPr>
      </w:pPr>
      <w:r w:rsidRPr="005C2910">
        <w:rPr>
          <w:rFonts w:ascii="Arial" w:hAnsi="Arial" w:cs="Arial"/>
          <w:sz w:val="22"/>
          <w:lang w:val="en-GB"/>
        </w:rPr>
        <w:t>(Source: Created by the learner)</w:t>
      </w:r>
    </w:p>
    <w:p w14:paraId="34D1B682" w14:textId="691D4075" w:rsidR="000B270D"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lastRenderedPageBreak/>
        <w:t xml:space="preserve">Keller's brand equity model is engaged with branding that further empowers the scenario related to brand equity. </w:t>
      </w:r>
      <w:r w:rsidR="00F52F14" w:rsidRPr="005C2910">
        <w:rPr>
          <w:rFonts w:ascii="Arial" w:hAnsi="Arial" w:cs="Arial"/>
          <w:sz w:val="22"/>
          <w:lang w:val="en-GB"/>
        </w:rPr>
        <w:t xml:space="preserve">As opined by Samanta (2014), consumer satisfaction empowers the loyalty of the customers. Keller </w:t>
      </w:r>
      <w:r w:rsidR="00F93ABE" w:rsidRPr="005C2910">
        <w:rPr>
          <w:rFonts w:ascii="Arial" w:hAnsi="Arial" w:cs="Arial"/>
          <w:sz w:val="22"/>
          <w:lang w:val="en-GB"/>
        </w:rPr>
        <w:t>model is beneficial to facilitate</w:t>
      </w:r>
      <w:r w:rsidR="00F52F14" w:rsidRPr="005C2910">
        <w:rPr>
          <w:rFonts w:ascii="Arial" w:hAnsi="Arial" w:cs="Arial"/>
          <w:sz w:val="22"/>
          <w:lang w:val="en-GB"/>
        </w:rPr>
        <w:t xml:space="preserve"> consumer satisfaction</w:t>
      </w:r>
      <w:r w:rsidR="00C119D2" w:rsidRPr="005C2910">
        <w:rPr>
          <w:rFonts w:ascii="Arial" w:hAnsi="Arial" w:cs="Arial"/>
          <w:sz w:val="22"/>
          <w:lang w:val="en-GB"/>
        </w:rPr>
        <w:t xml:space="preserve"> for Appler Inc.</w:t>
      </w:r>
      <w:r w:rsidR="00F52F14" w:rsidRPr="005C2910">
        <w:rPr>
          <w:rFonts w:ascii="Arial" w:hAnsi="Arial" w:cs="Arial"/>
          <w:sz w:val="22"/>
          <w:lang w:val="en-GB"/>
        </w:rPr>
        <w:t xml:space="preserve"> while making the brand equity pyramid. </w:t>
      </w:r>
      <w:r w:rsidR="00561EAD" w:rsidRPr="005C2910">
        <w:rPr>
          <w:rFonts w:ascii="Arial" w:hAnsi="Arial" w:cs="Arial"/>
          <w:sz w:val="22"/>
          <w:lang w:val="en-GB"/>
        </w:rPr>
        <w:t>Brand identity is considered as the perception of the consumers</w:t>
      </w:r>
      <w:r w:rsidR="00F826B1" w:rsidRPr="005C2910">
        <w:rPr>
          <w:rFonts w:ascii="Arial" w:hAnsi="Arial" w:cs="Arial"/>
          <w:sz w:val="22"/>
          <w:lang w:val="en-GB"/>
        </w:rPr>
        <w:t xml:space="preserve"> or consumer response to</w:t>
      </w:r>
      <w:r w:rsidR="00561EAD" w:rsidRPr="005C2910">
        <w:rPr>
          <w:rFonts w:ascii="Arial" w:hAnsi="Arial" w:cs="Arial"/>
          <w:sz w:val="22"/>
          <w:lang w:val="en-GB"/>
        </w:rPr>
        <w:t xml:space="preserve"> a certain brand</w:t>
      </w:r>
      <w:r w:rsidR="00F826B1" w:rsidRPr="005C2910">
        <w:rPr>
          <w:rFonts w:ascii="Arial" w:hAnsi="Arial" w:cs="Arial"/>
          <w:sz w:val="22"/>
          <w:lang w:val="en-GB"/>
        </w:rPr>
        <w:t xml:space="preserve"> and associated promotions (Alexandra and Cerchia, 2018)</w:t>
      </w:r>
      <w:r w:rsidR="00561EAD" w:rsidRPr="005C2910">
        <w:rPr>
          <w:rFonts w:ascii="Arial" w:hAnsi="Arial" w:cs="Arial"/>
          <w:sz w:val="22"/>
          <w:lang w:val="en-GB"/>
        </w:rPr>
        <w:t xml:space="preserve">. The uniqueness of </w:t>
      </w:r>
      <w:r w:rsidR="00C119D2" w:rsidRPr="005C2910">
        <w:rPr>
          <w:rFonts w:ascii="Arial" w:hAnsi="Arial" w:cs="Arial"/>
          <w:sz w:val="22"/>
          <w:lang w:val="en-GB"/>
        </w:rPr>
        <w:t xml:space="preserve">Apple </w:t>
      </w:r>
      <w:r w:rsidR="00561EAD" w:rsidRPr="005C2910">
        <w:rPr>
          <w:rFonts w:ascii="Arial" w:hAnsi="Arial" w:cs="Arial"/>
          <w:sz w:val="22"/>
          <w:lang w:val="en-GB"/>
        </w:rPr>
        <w:t xml:space="preserve">compared to the other brands present in the same industry is valued in the present regard. </w:t>
      </w:r>
      <w:r w:rsidR="005747C2" w:rsidRPr="005C2910">
        <w:rPr>
          <w:rFonts w:ascii="Arial" w:hAnsi="Arial" w:cs="Arial"/>
          <w:sz w:val="22"/>
          <w:lang w:val="en-GB"/>
        </w:rPr>
        <w:t xml:space="preserve">Brand identity is </w:t>
      </w:r>
      <w:r w:rsidR="00F93ABE" w:rsidRPr="005C2910">
        <w:rPr>
          <w:rFonts w:ascii="Arial" w:hAnsi="Arial" w:cs="Arial"/>
          <w:sz w:val="22"/>
          <w:lang w:val="en-GB"/>
        </w:rPr>
        <w:t>beneficial</w:t>
      </w:r>
      <w:r w:rsidR="005747C2" w:rsidRPr="005C2910">
        <w:rPr>
          <w:rFonts w:ascii="Arial" w:hAnsi="Arial" w:cs="Arial"/>
          <w:sz w:val="22"/>
          <w:lang w:val="en-GB"/>
        </w:rPr>
        <w:t xml:space="preserve"> to</w:t>
      </w:r>
      <w:r w:rsidR="00F93ABE" w:rsidRPr="005C2910">
        <w:rPr>
          <w:rFonts w:ascii="Arial" w:hAnsi="Arial" w:cs="Arial"/>
          <w:sz w:val="22"/>
          <w:lang w:val="en-GB"/>
        </w:rPr>
        <w:t xml:space="preserve"> attract</w:t>
      </w:r>
      <w:r w:rsidR="005747C2" w:rsidRPr="005C2910">
        <w:rPr>
          <w:rFonts w:ascii="Arial" w:hAnsi="Arial" w:cs="Arial"/>
          <w:sz w:val="22"/>
          <w:lang w:val="en-GB"/>
        </w:rPr>
        <w:t xml:space="preserve"> awareness of the consumers regarding a certain product base. Strong brand image and consumer satisfaction reflect upon each other and further, it is considered as the most significant element for the present brand equity model. The second step for the brand equity model is brand meaning that </w:t>
      </w:r>
      <w:r w:rsidR="00F93ABE" w:rsidRPr="005C2910">
        <w:rPr>
          <w:rFonts w:ascii="Arial" w:hAnsi="Arial" w:cs="Arial"/>
          <w:sz w:val="22"/>
          <w:lang w:val="en-GB"/>
        </w:rPr>
        <w:t>is the advantage of the model to increase</w:t>
      </w:r>
      <w:r w:rsidR="005747C2" w:rsidRPr="005C2910">
        <w:rPr>
          <w:rFonts w:ascii="Arial" w:hAnsi="Arial" w:cs="Arial"/>
          <w:sz w:val="22"/>
          <w:lang w:val="en-GB"/>
        </w:rPr>
        <w:t xml:space="preserve"> brand performance and brand image</w:t>
      </w:r>
      <w:r w:rsidR="00C119D2" w:rsidRPr="005C2910">
        <w:rPr>
          <w:rFonts w:ascii="Arial" w:hAnsi="Arial" w:cs="Arial"/>
          <w:sz w:val="22"/>
          <w:lang w:val="en-GB"/>
        </w:rPr>
        <w:t xml:space="preserve"> for Apple Inc</w:t>
      </w:r>
      <w:r w:rsidR="005747C2" w:rsidRPr="005C2910">
        <w:rPr>
          <w:rFonts w:ascii="Arial" w:hAnsi="Arial" w:cs="Arial"/>
          <w:sz w:val="22"/>
          <w:lang w:val="en-GB"/>
        </w:rPr>
        <w:t xml:space="preserve">. </w:t>
      </w:r>
      <w:r w:rsidR="005079F5" w:rsidRPr="005C2910">
        <w:rPr>
          <w:rFonts w:ascii="Arial" w:hAnsi="Arial" w:cs="Arial"/>
          <w:sz w:val="22"/>
          <w:lang w:val="en-GB"/>
        </w:rPr>
        <w:t xml:space="preserve">Sustained performance of the brand over time is important in the current scenario to attract a new consumer base. Product features, reliability, consumer service, design, and costing must be controlled to </w:t>
      </w:r>
      <w:r w:rsidR="00F93ABE" w:rsidRPr="005C2910">
        <w:rPr>
          <w:rFonts w:ascii="Arial" w:hAnsi="Arial" w:cs="Arial"/>
          <w:sz w:val="22"/>
          <w:lang w:val="en-GB"/>
        </w:rPr>
        <w:t>attract maximum advantages by this model</w:t>
      </w:r>
      <w:r w:rsidR="005079F5" w:rsidRPr="005C2910">
        <w:rPr>
          <w:rFonts w:ascii="Arial" w:hAnsi="Arial" w:cs="Arial"/>
          <w:sz w:val="22"/>
          <w:lang w:val="en-GB"/>
        </w:rPr>
        <w:t xml:space="preserve">. </w:t>
      </w:r>
      <w:r w:rsidR="00CD4AD8" w:rsidRPr="005C2910">
        <w:rPr>
          <w:rFonts w:ascii="Arial" w:hAnsi="Arial" w:cs="Arial"/>
          <w:sz w:val="22"/>
          <w:lang w:val="en-GB"/>
        </w:rPr>
        <w:t xml:space="preserve">Brand image </w:t>
      </w:r>
      <w:r w:rsidR="00C119D2" w:rsidRPr="005C2910">
        <w:rPr>
          <w:rFonts w:ascii="Arial" w:hAnsi="Arial" w:cs="Arial"/>
          <w:sz w:val="22"/>
          <w:lang w:val="en-GB"/>
        </w:rPr>
        <w:t xml:space="preserve">attracts advantages </w:t>
      </w:r>
      <w:r w:rsidR="00CD4AD8" w:rsidRPr="005C2910">
        <w:rPr>
          <w:rFonts w:ascii="Arial" w:hAnsi="Arial" w:cs="Arial"/>
          <w:sz w:val="22"/>
          <w:lang w:val="en-GB"/>
        </w:rPr>
        <w:t>by brand performances and consumer satisfaction</w:t>
      </w:r>
      <w:r w:rsidR="00C119D2" w:rsidRPr="005C2910">
        <w:rPr>
          <w:rFonts w:ascii="Arial" w:hAnsi="Arial" w:cs="Arial"/>
          <w:sz w:val="22"/>
          <w:lang w:val="en-GB"/>
        </w:rPr>
        <w:t xml:space="preserve"> of Apple Inc</w:t>
      </w:r>
      <w:r w:rsidR="00CD4AD8" w:rsidRPr="005C2910">
        <w:rPr>
          <w:rFonts w:ascii="Arial" w:hAnsi="Arial" w:cs="Arial"/>
          <w:sz w:val="22"/>
          <w:lang w:val="en-GB"/>
        </w:rPr>
        <w:t>. The third step is a brand response that is further related to the ability of the brand in meeting the requirements and expectations of the consumers. This is also related to the feeling of the consumer in terms of meeting expectations</w:t>
      </w:r>
      <w:r w:rsidR="00C119D2" w:rsidRPr="005C2910">
        <w:rPr>
          <w:rFonts w:ascii="Arial" w:hAnsi="Arial" w:cs="Arial"/>
          <w:sz w:val="22"/>
          <w:lang w:val="en-GB"/>
        </w:rPr>
        <w:t xml:space="preserve"> by Apple</w:t>
      </w:r>
      <w:r w:rsidR="00CD4AD8" w:rsidRPr="005C2910">
        <w:rPr>
          <w:rFonts w:ascii="Arial" w:hAnsi="Arial" w:cs="Arial"/>
          <w:sz w:val="22"/>
          <w:lang w:val="en-GB"/>
        </w:rPr>
        <w:t xml:space="preserve">. </w:t>
      </w:r>
      <w:r w:rsidR="00F826B1" w:rsidRPr="005C2910">
        <w:rPr>
          <w:rFonts w:ascii="Arial" w:hAnsi="Arial" w:cs="Arial"/>
          <w:sz w:val="22"/>
          <w:lang w:val="en-GB"/>
        </w:rPr>
        <w:t xml:space="preserve">The fourth step, brand resonance is related to the strong consumer relationship with the brand by engaging values, connections, feelings, and so on. </w:t>
      </w:r>
      <w:r w:rsidR="00F93ABE" w:rsidRPr="005C2910">
        <w:rPr>
          <w:rFonts w:ascii="Arial" w:hAnsi="Arial" w:cs="Arial"/>
          <w:sz w:val="22"/>
          <w:lang w:val="en-GB"/>
        </w:rPr>
        <w:t xml:space="preserve">The major disadvantage of implementing this model </w:t>
      </w:r>
      <w:r w:rsidR="00C119D2" w:rsidRPr="005C2910">
        <w:rPr>
          <w:rFonts w:ascii="Arial" w:hAnsi="Arial" w:cs="Arial"/>
          <w:sz w:val="22"/>
          <w:lang w:val="en-GB"/>
        </w:rPr>
        <w:t>is</w:t>
      </w:r>
      <w:r w:rsidR="00F93ABE" w:rsidRPr="005C2910">
        <w:rPr>
          <w:rFonts w:ascii="Arial" w:hAnsi="Arial" w:cs="Arial"/>
          <w:sz w:val="22"/>
          <w:lang w:val="en-GB"/>
        </w:rPr>
        <w:t xml:space="preserve"> related to its cost consumption in marketing</w:t>
      </w:r>
      <w:r w:rsidR="00C119D2" w:rsidRPr="005C2910">
        <w:rPr>
          <w:rFonts w:ascii="Arial" w:hAnsi="Arial" w:cs="Arial"/>
          <w:sz w:val="22"/>
          <w:lang w:val="en-GB"/>
        </w:rPr>
        <w:t xml:space="preserve"> for Apple Inc</w:t>
      </w:r>
      <w:r w:rsidR="00F93ABE" w:rsidRPr="005C2910">
        <w:rPr>
          <w:rFonts w:ascii="Arial" w:hAnsi="Arial" w:cs="Arial"/>
          <w:sz w:val="22"/>
          <w:lang w:val="en-GB"/>
        </w:rPr>
        <w:t xml:space="preserve">. </w:t>
      </w:r>
    </w:p>
    <w:p w14:paraId="6C5355EB" w14:textId="77777777" w:rsidR="00A020FD" w:rsidRPr="005C2910" w:rsidRDefault="009A0925" w:rsidP="005C2910">
      <w:pPr>
        <w:pStyle w:val="Heading2"/>
        <w:spacing w:line="360" w:lineRule="auto"/>
        <w:jc w:val="both"/>
        <w:rPr>
          <w:rFonts w:ascii="Arial" w:hAnsi="Arial" w:cs="Arial"/>
          <w:sz w:val="22"/>
          <w:szCs w:val="22"/>
          <w:lang w:val="en-GB"/>
        </w:rPr>
      </w:pPr>
      <w:bookmarkStart w:id="11" w:name="_Toc92309815"/>
      <w:r w:rsidRPr="005C2910">
        <w:rPr>
          <w:rFonts w:ascii="Arial" w:hAnsi="Arial" w:cs="Arial"/>
          <w:sz w:val="22"/>
          <w:szCs w:val="22"/>
          <w:lang w:val="en-GB"/>
        </w:rPr>
        <w:t>Customer journey and customer touchpoints</w:t>
      </w:r>
      <w:bookmarkEnd w:id="11"/>
      <w:r w:rsidR="001E0395" w:rsidRPr="005C2910">
        <w:rPr>
          <w:rFonts w:ascii="Arial" w:hAnsi="Arial" w:cs="Arial"/>
          <w:sz w:val="22"/>
          <w:szCs w:val="22"/>
          <w:lang w:val="en-GB"/>
        </w:rPr>
        <w:t xml:space="preserve"> </w:t>
      </w:r>
    </w:p>
    <w:p w14:paraId="5413F728" w14:textId="223EBAEC" w:rsidR="000B270D"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 xml:space="preserve">Getting aware of a brand, making purchasing </w:t>
      </w:r>
      <w:proofErr w:type="gramStart"/>
      <w:r w:rsidRPr="005C2910">
        <w:rPr>
          <w:rFonts w:ascii="Arial" w:hAnsi="Arial" w:cs="Arial"/>
          <w:sz w:val="22"/>
          <w:lang w:val="en-GB"/>
        </w:rPr>
        <w:t>decisions</w:t>
      </w:r>
      <w:proofErr w:type="gramEnd"/>
      <w:r w:rsidRPr="005C2910">
        <w:rPr>
          <w:rFonts w:ascii="Arial" w:hAnsi="Arial" w:cs="Arial"/>
          <w:sz w:val="22"/>
          <w:lang w:val="en-GB"/>
        </w:rPr>
        <w:t xml:space="preserve"> accordingly, purchasing products from the brand, and recommending the brand to others by getting satisfied with the products is known as the consumer journey. Awareness is considered as the first impression of the brand on consumers</w:t>
      </w:r>
      <w:r w:rsidR="00DF014B" w:rsidRPr="005C2910">
        <w:rPr>
          <w:rFonts w:ascii="Arial" w:hAnsi="Arial" w:cs="Arial"/>
          <w:sz w:val="22"/>
          <w:lang w:val="en-GB"/>
        </w:rPr>
        <w:t xml:space="preserve"> that have been implemented by Apple Inc. by its reputation and ad campaigns</w:t>
      </w:r>
      <w:r w:rsidRPr="005C2910">
        <w:rPr>
          <w:rFonts w:ascii="Arial" w:hAnsi="Arial" w:cs="Arial"/>
          <w:sz w:val="22"/>
          <w:lang w:val="en-GB"/>
        </w:rPr>
        <w:t>.</w:t>
      </w:r>
      <w:r w:rsidR="00DF014B" w:rsidRPr="005C2910">
        <w:rPr>
          <w:rFonts w:ascii="Arial" w:hAnsi="Arial" w:cs="Arial"/>
          <w:sz w:val="22"/>
          <w:lang w:val="en-GB"/>
        </w:rPr>
        <w:t xml:space="preserve"> Apple further engages in media review and product placements.</w:t>
      </w:r>
      <w:r w:rsidRPr="005C2910">
        <w:rPr>
          <w:rFonts w:ascii="Arial" w:hAnsi="Arial" w:cs="Arial"/>
          <w:sz w:val="22"/>
          <w:lang w:val="en-GB"/>
        </w:rPr>
        <w:t xml:space="preserve"> </w:t>
      </w:r>
      <w:r w:rsidR="00E60CE7" w:rsidRPr="005C2910">
        <w:rPr>
          <w:rFonts w:ascii="Arial" w:hAnsi="Arial" w:cs="Arial"/>
          <w:sz w:val="22"/>
          <w:lang w:val="en-GB"/>
        </w:rPr>
        <w:t xml:space="preserve">The step of evaluation and consideration is entitled with market research to understand the availability of similar items. </w:t>
      </w:r>
      <w:r w:rsidR="003578BD" w:rsidRPr="005C2910">
        <w:rPr>
          <w:rFonts w:ascii="Arial" w:hAnsi="Arial" w:cs="Arial"/>
          <w:sz w:val="22"/>
          <w:lang w:val="en-GB"/>
        </w:rPr>
        <w:t xml:space="preserve">This stage is related to the comparison of the products from the same industry. </w:t>
      </w:r>
      <w:r w:rsidR="00DF014B" w:rsidRPr="005C2910">
        <w:rPr>
          <w:rFonts w:ascii="Arial" w:hAnsi="Arial" w:cs="Arial"/>
          <w:sz w:val="22"/>
          <w:lang w:val="en-GB"/>
        </w:rPr>
        <w:t xml:space="preserve">Apple does not minimize the cost of the </w:t>
      </w:r>
      <w:r w:rsidR="00C119D2" w:rsidRPr="005C2910">
        <w:rPr>
          <w:rFonts w:ascii="Arial" w:hAnsi="Arial" w:cs="Arial"/>
          <w:sz w:val="22"/>
          <w:lang w:val="en-GB"/>
        </w:rPr>
        <w:t>products,</w:t>
      </w:r>
      <w:r w:rsidR="00DF014B" w:rsidRPr="005C2910">
        <w:rPr>
          <w:rFonts w:ascii="Arial" w:hAnsi="Arial" w:cs="Arial"/>
          <w:sz w:val="22"/>
          <w:lang w:val="en-GB"/>
        </w:rPr>
        <w:t xml:space="preserve"> rather; it involves better quality to influence the consumers in the present regard</w:t>
      </w:r>
      <w:r w:rsidR="00C119D2" w:rsidRPr="005C2910">
        <w:rPr>
          <w:rFonts w:ascii="Arial" w:hAnsi="Arial" w:cs="Arial"/>
          <w:sz w:val="22"/>
          <w:lang w:val="en-GB"/>
        </w:rPr>
        <w:t xml:space="preserve"> (Moorman, 2022).</w:t>
      </w:r>
      <w:r w:rsidR="00DF014B" w:rsidRPr="005C2910">
        <w:rPr>
          <w:rFonts w:ascii="Arial" w:hAnsi="Arial" w:cs="Arial"/>
          <w:sz w:val="22"/>
          <w:lang w:val="en-GB"/>
        </w:rPr>
        <w:t xml:space="preserve"> </w:t>
      </w:r>
      <w:r w:rsidR="003578BD" w:rsidRPr="005C2910">
        <w:rPr>
          <w:rFonts w:ascii="Arial" w:hAnsi="Arial" w:cs="Arial"/>
          <w:sz w:val="22"/>
          <w:lang w:val="en-GB"/>
        </w:rPr>
        <w:t>The third stage is related to the decision</w:t>
      </w:r>
      <w:r w:rsidR="00DF014B" w:rsidRPr="005C2910">
        <w:rPr>
          <w:rFonts w:ascii="Arial" w:hAnsi="Arial" w:cs="Arial"/>
          <w:sz w:val="22"/>
          <w:lang w:val="en-GB"/>
        </w:rPr>
        <w:t>-</w:t>
      </w:r>
      <w:r w:rsidR="003578BD" w:rsidRPr="005C2910">
        <w:rPr>
          <w:rFonts w:ascii="Arial" w:hAnsi="Arial" w:cs="Arial"/>
          <w:sz w:val="22"/>
          <w:lang w:val="en-GB"/>
        </w:rPr>
        <w:t xml:space="preserve">making step where potential consumers choose from the options and purchase the products with better features. </w:t>
      </w:r>
      <w:r w:rsidR="00CA6A3A" w:rsidRPr="005C2910">
        <w:rPr>
          <w:rFonts w:ascii="Arial" w:hAnsi="Arial" w:cs="Arial"/>
          <w:sz w:val="22"/>
          <w:lang w:val="en-GB"/>
        </w:rPr>
        <w:t xml:space="preserve">Apple influences consumers by offering them plenty of options while making purchasing decisions. Full payments of monthly payments are offered by Apple to consider different economic backgrounds of consumers. To retain the consumers, Apple offers high quality and further involves effective consumer services. Apple's attitude to maintain </w:t>
      </w:r>
      <w:r w:rsidR="00CA6A3A" w:rsidRPr="005C2910">
        <w:rPr>
          <w:rFonts w:ascii="Arial" w:hAnsi="Arial" w:cs="Arial"/>
          <w:sz w:val="22"/>
          <w:lang w:val="en-GB"/>
        </w:rPr>
        <w:lastRenderedPageBreak/>
        <w:t xml:space="preserve">quality and serve the consumers with better communication automatically attracts advocacy from the consumers. </w:t>
      </w:r>
      <w:r w:rsidR="0073641B" w:rsidRPr="005C2910">
        <w:rPr>
          <w:rFonts w:ascii="Arial" w:hAnsi="Arial" w:cs="Arial"/>
          <w:sz w:val="22"/>
          <w:lang w:val="en-GB"/>
        </w:rPr>
        <w:t>Consumer touchpoints for Apple Inc. are</w:t>
      </w:r>
      <w:r w:rsidR="00A65B39" w:rsidRPr="005C2910">
        <w:rPr>
          <w:rFonts w:ascii="Arial" w:hAnsi="Arial" w:cs="Arial"/>
          <w:sz w:val="22"/>
          <w:lang w:val="en-GB"/>
        </w:rPr>
        <w:t xml:space="preserve"> websites and stores that are considered as during purchase touchpoints that have been focussed by the company to impact consumer experiences. advertising billboards, innovative boxes for packaging are the touchpoint for the consumers for Apple after purchasing a product. Demo unit stores, personal communication, the short waiting time to check out, receipt acknowledgment, questionnaires on satisfaction are the touchpoints for the company that is enriched with greater experiences</w:t>
      </w:r>
      <w:r w:rsidR="00377713" w:rsidRPr="005C2910">
        <w:rPr>
          <w:rFonts w:ascii="Arial" w:hAnsi="Arial" w:cs="Arial"/>
          <w:sz w:val="22"/>
          <w:lang w:val="en-GB"/>
        </w:rPr>
        <w:t xml:space="preserve"> (Greenwald, 2022)</w:t>
      </w:r>
      <w:r w:rsidR="00A65B39" w:rsidRPr="005C2910">
        <w:rPr>
          <w:rFonts w:ascii="Arial" w:hAnsi="Arial" w:cs="Arial"/>
          <w:sz w:val="22"/>
          <w:lang w:val="en-GB"/>
        </w:rPr>
        <w:t xml:space="preserve">. </w:t>
      </w:r>
    </w:p>
    <w:p w14:paraId="1CFD8AD5" w14:textId="77777777" w:rsidR="00A020FD" w:rsidRPr="005C2910" w:rsidRDefault="009A0925" w:rsidP="005C2910">
      <w:pPr>
        <w:pStyle w:val="Heading2"/>
        <w:spacing w:line="360" w:lineRule="auto"/>
        <w:jc w:val="both"/>
        <w:rPr>
          <w:rFonts w:ascii="Arial" w:hAnsi="Arial" w:cs="Arial"/>
          <w:sz w:val="22"/>
          <w:szCs w:val="22"/>
          <w:lang w:val="en-GB"/>
        </w:rPr>
      </w:pPr>
      <w:bookmarkStart w:id="12" w:name="_Toc92309816"/>
      <w:r w:rsidRPr="005C2910">
        <w:rPr>
          <w:rFonts w:ascii="Arial" w:hAnsi="Arial" w:cs="Arial"/>
          <w:sz w:val="22"/>
          <w:szCs w:val="22"/>
          <w:lang w:val="en-GB"/>
        </w:rPr>
        <w:t>Consumer journey map</w:t>
      </w:r>
      <w:bookmarkEnd w:id="12"/>
    </w:p>
    <w:tbl>
      <w:tblPr>
        <w:tblStyle w:val="GridTable5Dark-Accent2"/>
        <w:tblW w:w="0" w:type="auto"/>
        <w:tblLook w:val="04A0" w:firstRow="1" w:lastRow="0" w:firstColumn="1" w:lastColumn="0" w:noHBand="0" w:noVBand="1"/>
      </w:tblPr>
      <w:tblGrid>
        <w:gridCol w:w="1221"/>
        <w:gridCol w:w="1473"/>
        <w:gridCol w:w="1413"/>
        <w:gridCol w:w="1317"/>
        <w:gridCol w:w="1664"/>
        <w:gridCol w:w="1928"/>
      </w:tblGrid>
      <w:tr w:rsidR="00087B54" w:rsidRPr="005C2910" w14:paraId="332D908D" w14:textId="77777777" w:rsidTr="00087B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45C3C3ED" w14:textId="77777777" w:rsidR="00C664AD"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Journey map</w:t>
            </w:r>
          </w:p>
        </w:tc>
        <w:tc>
          <w:tcPr>
            <w:tcW w:w="1502" w:type="dxa"/>
          </w:tcPr>
          <w:p w14:paraId="02403DEF" w14:textId="77777777" w:rsidR="00C664AD" w:rsidRPr="005C2910" w:rsidRDefault="009A0925" w:rsidP="005C291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lang w:val="en-GB"/>
              </w:rPr>
            </w:pPr>
            <w:r w:rsidRPr="005C2910">
              <w:rPr>
                <w:rFonts w:ascii="Arial" w:hAnsi="Arial" w:cs="Arial"/>
                <w:sz w:val="22"/>
                <w:lang w:val="en-GB"/>
              </w:rPr>
              <w:t xml:space="preserve">Awareness </w:t>
            </w:r>
          </w:p>
        </w:tc>
        <w:tc>
          <w:tcPr>
            <w:tcW w:w="1503" w:type="dxa"/>
          </w:tcPr>
          <w:p w14:paraId="75949D56" w14:textId="77777777" w:rsidR="00C664AD" w:rsidRPr="005C2910" w:rsidRDefault="009A0925" w:rsidP="005C291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lang w:val="en-GB"/>
              </w:rPr>
            </w:pPr>
            <w:r w:rsidRPr="005C2910">
              <w:rPr>
                <w:rFonts w:ascii="Arial" w:hAnsi="Arial" w:cs="Arial"/>
                <w:sz w:val="22"/>
                <w:lang w:val="en-GB"/>
              </w:rPr>
              <w:t xml:space="preserve">Discover </w:t>
            </w:r>
          </w:p>
        </w:tc>
        <w:tc>
          <w:tcPr>
            <w:tcW w:w="1503" w:type="dxa"/>
          </w:tcPr>
          <w:p w14:paraId="6164F031" w14:textId="77777777" w:rsidR="00C664AD" w:rsidRPr="005C2910" w:rsidRDefault="009A0925" w:rsidP="005C291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lang w:val="en-GB"/>
              </w:rPr>
            </w:pPr>
            <w:r w:rsidRPr="005C2910">
              <w:rPr>
                <w:rFonts w:ascii="Arial" w:hAnsi="Arial" w:cs="Arial"/>
                <w:sz w:val="22"/>
                <w:lang w:val="en-GB"/>
              </w:rPr>
              <w:t xml:space="preserve">Purchase </w:t>
            </w:r>
          </w:p>
        </w:tc>
        <w:tc>
          <w:tcPr>
            <w:tcW w:w="1503" w:type="dxa"/>
          </w:tcPr>
          <w:p w14:paraId="785F739F" w14:textId="77777777" w:rsidR="00C664AD" w:rsidRPr="005C2910" w:rsidRDefault="009A0925" w:rsidP="005C291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lang w:val="en-GB"/>
              </w:rPr>
            </w:pPr>
            <w:r w:rsidRPr="005C2910">
              <w:rPr>
                <w:rFonts w:ascii="Arial" w:hAnsi="Arial" w:cs="Arial"/>
                <w:sz w:val="22"/>
                <w:lang w:val="en-GB"/>
              </w:rPr>
              <w:t xml:space="preserve">Use </w:t>
            </w:r>
          </w:p>
        </w:tc>
        <w:tc>
          <w:tcPr>
            <w:tcW w:w="1503" w:type="dxa"/>
          </w:tcPr>
          <w:p w14:paraId="00E38337" w14:textId="77777777" w:rsidR="00C664AD" w:rsidRPr="005C2910" w:rsidRDefault="009A0925" w:rsidP="005C291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lang w:val="en-GB"/>
              </w:rPr>
            </w:pPr>
            <w:r w:rsidRPr="005C2910">
              <w:rPr>
                <w:rFonts w:ascii="Arial" w:hAnsi="Arial" w:cs="Arial"/>
                <w:sz w:val="22"/>
                <w:lang w:val="en-GB"/>
              </w:rPr>
              <w:t xml:space="preserve">Bond </w:t>
            </w:r>
          </w:p>
        </w:tc>
      </w:tr>
      <w:tr w:rsidR="00087B54" w:rsidRPr="005C2910" w14:paraId="2F27CEE4" w14:textId="77777777" w:rsidTr="00087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760F3435" w14:textId="77777777" w:rsidR="00C664AD"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 xml:space="preserve">Website </w:t>
            </w:r>
          </w:p>
        </w:tc>
        <w:tc>
          <w:tcPr>
            <w:tcW w:w="1502" w:type="dxa"/>
          </w:tcPr>
          <w:p w14:paraId="4052C96E" w14:textId="77777777" w:rsidR="00C664AD" w:rsidRPr="005C2910" w:rsidRDefault="009A0925" w:rsidP="005C291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lang w:val="en-GB"/>
              </w:rPr>
            </w:pPr>
            <w:r w:rsidRPr="005C2910">
              <w:rPr>
                <w:rFonts w:ascii="Arial" w:hAnsi="Arial" w:cs="Arial"/>
                <w:sz w:val="22"/>
                <w:lang w:val="en-GB"/>
              </w:rPr>
              <w:t>High awareness due to the technological efficiency among consumers</w:t>
            </w:r>
          </w:p>
        </w:tc>
        <w:tc>
          <w:tcPr>
            <w:tcW w:w="1503" w:type="dxa"/>
          </w:tcPr>
          <w:p w14:paraId="4306600C" w14:textId="77777777" w:rsidR="00C664AD" w:rsidRPr="005C2910" w:rsidRDefault="009A0925" w:rsidP="005C291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lang w:val="en-GB"/>
              </w:rPr>
            </w:pPr>
            <w:r w:rsidRPr="005C2910">
              <w:rPr>
                <w:rFonts w:ascii="Arial" w:hAnsi="Arial" w:cs="Arial"/>
                <w:sz w:val="22"/>
                <w:lang w:val="en-GB"/>
              </w:rPr>
              <w:t>Consumer browses products to discover new products</w:t>
            </w:r>
          </w:p>
        </w:tc>
        <w:tc>
          <w:tcPr>
            <w:tcW w:w="1503" w:type="dxa"/>
          </w:tcPr>
          <w:p w14:paraId="669F7317" w14:textId="77777777" w:rsidR="00C664AD" w:rsidRPr="005C2910" w:rsidRDefault="009A0925" w:rsidP="005C291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lang w:val="en-GB"/>
              </w:rPr>
            </w:pPr>
            <w:r w:rsidRPr="005C2910">
              <w:rPr>
                <w:rFonts w:ascii="Arial" w:hAnsi="Arial" w:cs="Arial"/>
                <w:sz w:val="22"/>
                <w:lang w:val="en-GB"/>
              </w:rPr>
              <w:t>Consumers get influenced by the website to make a purchase</w:t>
            </w:r>
          </w:p>
        </w:tc>
        <w:tc>
          <w:tcPr>
            <w:tcW w:w="1503" w:type="dxa"/>
          </w:tcPr>
          <w:p w14:paraId="0E0F252E" w14:textId="77777777" w:rsidR="00C664AD" w:rsidRPr="005C2910" w:rsidRDefault="009A0925" w:rsidP="005C291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lang w:val="en-GB"/>
              </w:rPr>
            </w:pPr>
            <w:r w:rsidRPr="005C2910">
              <w:rPr>
                <w:rFonts w:ascii="Arial" w:hAnsi="Arial" w:cs="Arial"/>
                <w:sz w:val="22"/>
                <w:lang w:val="en-GB"/>
              </w:rPr>
              <w:t>Customer service and efficiency of the product impress the consumers</w:t>
            </w:r>
          </w:p>
        </w:tc>
        <w:tc>
          <w:tcPr>
            <w:tcW w:w="1503" w:type="dxa"/>
          </w:tcPr>
          <w:p w14:paraId="761217CB" w14:textId="77777777" w:rsidR="00C664AD" w:rsidRPr="005C2910" w:rsidRDefault="009A0925" w:rsidP="005C291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lang w:val="en-GB"/>
              </w:rPr>
            </w:pPr>
            <w:r w:rsidRPr="005C2910">
              <w:rPr>
                <w:rFonts w:ascii="Arial" w:hAnsi="Arial" w:cs="Arial"/>
                <w:sz w:val="22"/>
                <w:lang w:val="en-GB"/>
              </w:rPr>
              <w:t>The consumer gets satisfied to recommend the brand to others and further consider purchasing from Apple</w:t>
            </w:r>
          </w:p>
        </w:tc>
      </w:tr>
      <w:tr w:rsidR="00087B54" w:rsidRPr="005C2910" w14:paraId="4F37C120" w14:textId="77777777" w:rsidTr="00087B54">
        <w:tc>
          <w:tcPr>
            <w:cnfStyle w:val="001000000000" w:firstRow="0" w:lastRow="0" w:firstColumn="1" w:lastColumn="0" w:oddVBand="0" w:evenVBand="0" w:oddHBand="0" w:evenHBand="0" w:firstRowFirstColumn="0" w:firstRowLastColumn="0" w:lastRowFirstColumn="0" w:lastRowLastColumn="0"/>
            <w:tcW w:w="1502" w:type="dxa"/>
          </w:tcPr>
          <w:p w14:paraId="2538DC51" w14:textId="77777777" w:rsidR="00C664AD"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 xml:space="preserve">Store </w:t>
            </w:r>
          </w:p>
        </w:tc>
        <w:tc>
          <w:tcPr>
            <w:tcW w:w="1502" w:type="dxa"/>
          </w:tcPr>
          <w:p w14:paraId="1168E0F3" w14:textId="77777777" w:rsidR="00C664AD" w:rsidRPr="005C2910" w:rsidRDefault="009A0925" w:rsidP="005C29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lang w:val="en-GB"/>
              </w:rPr>
            </w:pPr>
            <w:r w:rsidRPr="005C2910">
              <w:rPr>
                <w:rFonts w:ascii="Arial" w:hAnsi="Arial" w:cs="Arial"/>
                <w:sz w:val="22"/>
                <w:lang w:val="en-GB"/>
              </w:rPr>
              <w:t>Awareness is there as people mostly visit a store to buy</w:t>
            </w:r>
          </w:p>
        </w:tc>
        <w:tc>
          <w:tcPr>
            <w:tcW w:w="1503" w:type="dxa"/>
          </w:tcPr>
          <w:p w14:paraId="7F8A95BA" w14:textId="77777777" w:rsidR="00C664AD" w:rsidRPr="005C2910" w:rsidRDefault="009A0925" w:rsidP="005C29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lang w:val="en-GB"/>
              </w:rPr>
            </w:pPr>
            <w:r w:rsidRPr="005C2910">
              <w:rPr>
                <w:rFonts w:ascii="Arial" w:hAnsi="Arial" w:cs="Arial"/>
                <w:sz w:val="22"/>
                <w:lang w:val="en-GB"/>
              </w:rPr>
              <w:t>Consumers discover new products with the help of a Salesperson</w:t>
            </w:r>
          </w:p>
        </w:tc>
        <w:tc>
          <w:tcPr>
            <w:tcW w:w="1503" w:type="dxa"/>
          </w:tcPr>
          <w:p w14:paraId="029EFD68" w14:textId="77777777" w:rsidR="00C664AD" w:rsidRPr="005C2910" w:rsidRDefault="009A0925" w:rsidP="005C29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lang w:val="en-GB"/>
              </w:rPr>
            </w:pPr>
            <w:r w:rsidRPr="005C2910">
              <w:rPr>
                <w:rFonts w:ascii="Arial" w:hAnsi="Arial" w:cs="Arial"/>
                <w:sz w:val="22"/>
                <w:lang w:val="en-GB"/>
              </w:rPr>
              <w:t>Purchase is most obvious for the store customers</w:t>
            </w:r>
          </w:p>
        </w:tc>
        <w:tc>
          <w:tcPr>
            <w:tcW w:w="1503" w:type="dxa"/>
          </w:tcPr>
          <w:p w14:paraId="286C2393" w14:textId="77777777" w:rsidR="00C664AD" w:rsidRPr="005C2910" w:rsidRDefault="009A0925" w:rsidP="005C29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lang w:val="en-GB"/>
              </w:rPr>
            </w:pPr>
            <w:r w:rsidRPr="005C2910">
              <w:rPr>
                <w:rFonts w:ascii="Arial" w:hAnsi="Arial" w:cs="Arial"/>
                <w:sz w:val="22"/>
                <w:lang w:val="en-GB"/>
              </w:rPr>
              <w:t>Consumers get satisfied by using the quality products</w:t>
            </w:r>
          </w:p>
        </w:tc>
        <w:tc>
          <w:tcPr>
            <w:tcW w:w="1503" w:type="dxa"/>
          </w:tcPr>
          <w:p w14:paraId="579D78FF" w14:textId="77777777" w:rsidR="00C664AD" w:rsidRPr="005C2910" w:rsidRDefault="009A0925" w:rsidP="005C29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lang w:val="en-GB"/>
              </w:rPr>
            </w:pPr>
            <w:r w:rsidRPr="005C2910">
              <w:rPr>
                <w:rFonts w:ascii="Arial" w:hAnsi="Arial" w:cs="Arial"/>
                <w:sz w:val="22"/>
                <w:lang w:val="en-GB"/>
              </w:rPr>
              <w:t>Consumer refers the brand to known circle</w:t>
            </w:r>
          </w:p>
        </w:tc>
      </w:tr>
      <w:tr w:rsidR="00087B54" w:rsidRPr="005C2910" w14:paraId="47F03151" w14:textId="77777777" w:rsidTr="00087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28F8D772" w14:textId="5B3616DC" w:rsidR="00C664AD"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 xml:space="preserve">Call </w:t>
            </w:r>
            <w:r w:rsidR="004A7827" w:rsidRPr="005C2910">
              <w:rPr>
                <w:rFonts w:ascii="Arial" w:hAnsi="Arial" w:cs="Arial"/>
                <w:sz w:val="22"/>
                <w:lang w:val="en-GB"/>
              </w:rPr>
              <w:t>centre</w:t>
            </w:r>
          </w:p>
        </w:tc>
        <w:tc>
          <w:tcPr>
            <w:tcW w:w="1502" w:type="dxa"/>
          </w:tcPr>
          <w:p w14:paraId="6D6DFCB0" w14:textId="77777777" w:rsidR="00C664AD" w:rsidRPr="005C2910" w:rsidRDefault="009A0925" w:rsidP="005C291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lang w:val="en-GB"/>
              </w:rPr>
            </w:pPr>
            <w:r w:rsidRPr="005C2910">
              <w:rPr>
                <w:rFonts w:ascii="Arial" w:hAnsi="Arial" w:cs="Arial"/>
                <w:sz w:val="22"/>
                <w:lang w:val="en-GB"/>
              </w:rPr>
              <w:t xml:space="preserve">Consumers understand the brand </w:t>
            </w:r>
          </w:p>
        </w:tc>
        <w:tc>
          <w:tcPr>
            <w:tcW w:w="1503" w:type="dxa"/>
          </w:tcPr>
          <w:p w14:paraId="2F83E8B2" w14:textId="77777777" w:rsidR="00C664AD" w:rsidRPr="005C2910" w:rsidRDefault="009A0925" w:rsidP="005C291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lang w:val="en-GB"/>
              </w:rPr>
            </w:pPr>
            <w:r w:rsidRPr="005C2910">
              <w:rPr>
                <w:rFonts w:ascii="Arial" w:hAnsi="Arial" w:cs="Arial"/>
                <w:sz w:val="22"/>
                <w:lang w:val="en-GB"/>
              </w:rPr>
              <w:t>Consumers come to know different products of Apple</w:t>
            </w:r>
          </w:p>
        </w:tc>
        <w:tc>
          <w:tcPr>
            <w:tcW w:w="1503" w:type="dxa"/>
          </w:tcPr>
          <w:p w14:paraId="7282B8C5" w14:textId="77777777" w:rsidR="00C664AD" w:rsidRPr="005C2910" w:rsidRDefault="009A0925" w:rsidP="005C291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lang w:val="en-GB"/>
              </w:rPr>
            </w:pPr>
            <w:r w:rsidRPr="005C2910">
              <w:rPr>
                <w:rFonts w:ascii="Arial" w:hAnsi="Arial" w:cs="Arial"/>
                <w:sz w:val="22"/>
                <w:lang w:val="en-GB"/>
              </w:rPr>
              <w:t>Get influenced by the call and make a purchase</w:t>
            </w:r>
          </w:p>
        </w:tc>
        <w:tc>
          <w:tcPr>
            <w:tcW w:w="1503" w:type="dxa"/>
          </w:tcPr>
          <w:p w14:paraId="1BF7620B" w14:textId="77777777" w:rsidR="00C664AD" w:rsidRPr="005C2910" w:rsidRDefault="009A0925" w:rsidP="005C291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lang w:val="en-GB"/>
              </w:rPr>
            </w:pPr>
            <w:r w:rsidRPr="005C2910">
              <w:rPr>
                <w:rFonts w:ascii="Arial" w:hAnsi="Arial" w:cs="Arial"/>
                <w:sz w:val="22"/>
                <w:lang w:val="en-GB"/>
              </w:rPr>
              <w:t>Use experience of the consumers are fostered through consumer services</w:t>
            </w:r>
          </w:p>
        </w:tc>
        <w:tc>
          <w:tcPr>
            <w:tcW w:w="1503" w:type="dxa"/>
          </w:tcPr>
          <w:p w14:paraId="7C78F8DD" w14:textId="77777777" w:rsidR="00C664AD" w:rsidRPr="005C2910" w:rsidRDefault="009A0925" w:rsidP="005C291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lang w:val="en-GB"/>
              </w:rPr>
            </w:pPr>
            <w:r w:rsidRPr="005C2910">
              <w:rPr>
                <w:rFonts w:ascii="Arial" w:hAnsi="Arial" w:cs="Arial"/>
                <w:sz w:val="22"/>
                <w:lang w:val="en-GB"/>
              </w:rPr>
              <w:t>Happy consumers will attract new consumers to the brand</w:t>
            </w:r>
          </w:p>
        </w:tc>
      </w:tr>
      <w:tr w:rsidR="00087B54" w:rsidRPr="005C2910" w14:paraId="5FE51D46" w14:textId="77777777" w:rsidTr="00087B54">
        <w:tc>
          <w:tcPr>
            <w:cnfStyle w:val="001000000000" w:firstRow="0" w:lastRow="0" w:firstColumn="1" w:lastColumn="0" w:oddVBand="0" w:evenVBand="0" w:oddHBand="0" w:evenHBand="0" w:firstRowFirstColumn="0" w:firstRowLastColumn="0" w:lastRowFirstColumn="0" w:lastRowLastColumn="0"/>
            <w:tcW w:w="1502" w:type="dxa"/>
          </w:tcPr>
          <w:p w14:paraId="64A0D427" w14:textId="77777777" w:rsidR="00C664AD"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lastRenderedPageBreak/>
              <w:t xml:space="preserve">Facebook </w:t>
            </w:r>
          </w:p>
        </w:tc>
        <w:tc>
          <w:tcPr>
            <w:tcW w:w="1502" w:type="dxa"/>
          </w:tcPr>
          <w:p w14:paraId="08F7D34F" w14:textId="77777777" w:rsidR="00C664AD" w:rsidRPr="005C2910" w:rsidRDefault="009A0925" w:rsidP="005C29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lang w:val="en-GB"/>
              </w:rPr>
            </w:pPr>
            <w:r w:rsidRPr="005C2910">
              <w:rPr>
                <w:rFonts w:ascii="Arial" w:hAnsi="Arial" w:cs="Arial"/>
                <w:sz w:val="22"/>
                <w:lang w:val="en-GB"/>
              </w:rPr>
              <w:t>People already have awareness</w:t>
            </w:r>
          </w:p>
        </w:tc>
        <w:tc>
          <w:tcPr>
            <w:tcW w:w="1503" w:type="dxa"/>
          </w:tcPr>
          <w:p w14:paraId="267229D5" w14:textId="77777777" w:rsidR="00C664AD" w:rsidRPr="005C2910" w:rsidRDefault="009A0925" w:rsidP="005C29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lang w:val="en-GB"/>
              </w:rPr>
            </w:pPr>
            <w:r w:rsidRPr="005C2910">
              <w:rPr>
                <w:rFonts w:ascii="Arial" w:hAnsi="Arial" w:cs="Arial"/>
                <w:sz w:val="22"/>
                <w:lang w:val="en-GB"/>
              </w:rPr>
              <w:t>Discovers new items by browsing the FB page</w:t>
            </w:r>
          </w:p>
        </w:tc>
        <w:tc>
          <w:tcPr>
            <w:tcW w:w="1503" w:type="dxa"/>
          </w:tcPr>
          <w:p w14:paraId="04BBA9B3" w14:textId="77777777" w:rsidR="00C664AD" w:rsidRPr="005C2910" w:rsidRDefault="009A0925" w:rsidP="005C29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lang w:val="en-GB"/>
              </w:rPr>
            </w:pPr>
            <w:r w:rsidRPr="005C2910">
              <w:rPr>
                <w:rFonts w:ascii="Arial" w:hAnsi="Arial" w:cs="Arial"/>
                <w:sz w:val="22"/>
                <w:lang w:val="en-GB"/>
              </w:rPr>
              <w:t xml:space="preserve">Purchase is made through viewing the commends and like of Apple </w:t>
            </w:r>
            <w:r w:rsidR="00BD115C" w:rsidRPr="005C2910">
              <w:rPr>
                <w:rFonts w:ascii="Arial" w:hAnsi="Arial" w:cs="Arial"/>
                <w:sz w:val="22"/>
                <w:lang w:val="en-GB"/>
              </w:rPr>
              <w:t>FB</w:t>
            </w:r>
            <w:r w:rsidRPr="005C2910">
              <w:rPr>
                <w:rFonts w:ascii="Arial" w:hAnsi="Arial" w:cs="Arial"/>
                <w:sz w:val="22"/>
                <w:lang w:val="en-GB"/>
              </w:rPr>
              <w:t xml:space="preserve"> page</w:t>
            </w:r>
          </w:p>
        </w:tc>
        <w:tc>
          <w:tcPr>
            <w:tcW w:w="1503" w:type="dxa"/>
          </w:tcPr>
          <w:p w14:paraId="2E69D8EC" w14:textId="77777777" w:rsidR="00C664AD" w:rsidRPr="005C2910" w:rsidRDefault="009A0925" w:rsidP="005C29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lang w:val="en-GB"/>
              </w:rPr>
            </w:pPr>
            <w:r w:rsidRPr="005C2910">
              <w:rPr>
                <w:rFonts w:ascii="Arial" w:hAnsi="Arial" w:cs="Arial"/>
                <w:sz w:val="22"/>
                <w:lang w:val="en-GB"/>
              </w:rPr>
              <w:t>Use experience is fostered through better assistance</w:t>
            </w:r>
          </w:p>
        </w:tc>
        <w:tc>
          <w:tcPr>
            <w:tcW w:w="1503" w:type="dxa"/>
          </w:tcPr>
          <w:p w14:paraId="2DB3A59C" w14:textId="77777777" w:rsidR="00C664AD" w:rsidRPr="005C2910" w:rsidRDefault="009A0925" w:rsidP="005C29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lang w:val="en-GB"/>
              </w:rPr>
            </w:pPr>
            <w:r w:rsidRPr="005C2910">
              <w:rPr>
                <w:rFonts w:ascii="Arial" w:hAnsi="Arial" w:cs="Arial"/>
                <w:sz w:val="22"/>
                <w:lang w:val="en-GB"/>
              </w:rPr>
              <w:t xml:space="preserve">The consumer can recommend Apple products to mass on Facebook </w:t>
            </w:r>
          </w:p>
        </w:tc>
      </w:tr>
      <w:tr w:rsidR="00087B54" w:rsidRPr="005C2910" w14:paraId="00F4FC6A" w14:textId="77777777" w:rsidTr="00087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73A0EAD5" w14:textId="77777777" w:rsidR="00C664AD"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 xml:space="preserve">Web forums </w:t>
            </w:r>
          </w:p>
        </w:tc>
        <w:tc>
          <w:tcPr>
            <w:tcW w:w="1502" w:type="dxa"/>
          </w:tcPr>
          <w:p w14:paraId="7F5DD680" w14:textId="77777777" w:rsidR="00C664AD" w:rsidRPr="005C2910" w:rsidRDefault="009A0925" w:rsidP="005C291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lang w:val="en-GB"/>
              </w:rPr>
            </w:pPr>
            <w:r w:rsidRPr="005C2910">
              <w:rPr>
                <w:rFonts w:ascii="Arial" w:hAnsi="Arial" w:cs="Arial"/>
                <w:sz w:val="22"/>
                <w:lang w:val="en-GB"/>
              </w:rPr>
              <w:t xml:space="preserve">Consumers are aware of the brand </w:t>
            </w:r>
          </w:p>
        </w:tc>
        <w:tc>
          <w:tcPr>
            <w:tcW w:w="1503" w:type="dxa"/>
          </w:tcPr>
          <w:p w14:paraId="4DFAE6B5" w14:textId="77777777" w:rsidR="00C664AD" w:rsidRPr="005C2910" w:rsidRDefault="009A0925" w:rsidP="005C291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lang w:val="en-GB"/>
              </w:rPr>
            </w:pPr>
            <w:r w:rsidRPr="005C2910">
              <w:rPr>
                <w:rFonts w:ascii="Arial" w:hAnsi="Arial" w:cs="Arial"/>
                <w:sz w:val="22"/>
                <w:lang w:val="en-GB"/>
              </w:rPr>
              <w:t>Consumers visit the web forum to discover new products</w:t>
            </w:r>
          </w:p>
        </w:tc>
        <w:tc>
          <w:tcPr>
            <w:tcW w:w="1503" w:type="dxa"/>
          </w:tcPr>
          <w:p w14:paraId="2D71917C" w14:textId="77777777" w:rsidR="00C664AD" w:rsidRPr="005C2910" w:rsidRDefault="009A0925" w:rsidP="005C291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lang w:val="en-GB"/>
              </w:rPr>
            </w:pPr>
            <w:r w:rsidRPr="005C2910">
              <w:rPr>
                <w:rFonts w:ascii="Arial" w:hAnsi="Arial" w:cs="Arial"/>
                <w:sz w:val="22"/>
                <w:lang w:val="en-GB"/>
              </w:rPr>
              <w:t>Purchase is influenced by the web forum browsing experience</w:t>
            </w:r>
          </w:p>
        </w:tc>
        <w:tc>
          <w:tcPr>
            <w:tcW w:w="1503" w:type="dxa"/>
          </w:tcPr>
          <w:p w14:paraId="78E712D1" w14:textId="77777777" w:rsidR="00C664AD" w:rsidRPr="005C2910" w:rsidRDefault="009A0925" w:rsidP="005C291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lang w:val="en-GB"/>
              </w:rPr>
            </w:pPr>
            <w:r w:rsidRPr="005C2910">
              <w:rPr>
                <w:rFonts w:ascii="Arial" w:hAnsi="Arial" w:cs="Arial"/>
                <w:sz w:val="22"/>
                <w:lang w:val="en-GB"/>
              </w:rPr>
              <w:t>Use experiences lead to the consumer satisfaction</w:t>
            </w:r>
          </w:p>
        </w:tc>
        <w:tc>
          <w:tcPr>
            <w:tcW w:w="1503" w:type="dxa"/>
          </w:tcPr>
          <w:p w14:paraId="53C9D4C9" w14:textId="77777777" w:rsidR="00C664AD" w:rsidRPr="005C2910" w:rsidRDefault="009A0925" w:rsidP="005C291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lang w:val="en-GB"/>
              </w:rPr>
            </w:pPr>
            <w:r w:rsidRPr="005C2910">
              <w:rPr>
                <w:rFonts w:ascii="Arial" w:hAnsi="Arial" w:cs="Arial"/>
                <w:sz w:val="22"/>
                <w:lang w:val="en-GB"/>
              </w:rPr>
              <w:t>Online recommendations can be done by the consumer after the satisfaction</w:t>
            </w:r>
          </w:p>
        </w:tc>
      </w:tr>
      <w:tr w:rsidR="00087B54" w:rsidRPr="005C2910" w14:paraId="65D6593D" w14:textId="77777777" w:rsidTr="00087B54">
        <w:tc>
          <w:tcPr>
            <w:cnfStyle w:val="001000000000" w:firstRow="0" w:lastRow="0" w:firstColumn="1" w:lastColumn="0" w:oddVBand="0" w:evenVBand="0" w:oddHBand="0" w:evenHBand="0" w:firstRowFirstColumn="0" w:firstRowLastColumn="0" w:lastRowFirstColumn="0" w:lastRowLastColumn="0"/>
            <w:tcW w:w="1502" w:type="dxa"/>
          </w:tcPr>
          <w:p w14:paraId="5184165E" w14:textId="77777777" w:rsidR="00C664AD"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 xml:space="preserve">Words of mouth </w:t>
            </w:r>
          </w:p>
        </w:tc>
        <w:tc>
          <w:tcPr>
            <w:tcW w:w="1502" w:type="dxa"/>
          </w:tcPr>
          <w:p w14:paraId="535B0644" w14:textId="77777777" w:rsidR="00C664AD" w:rsidRPr="005C2910" w:rsidRDefault="009A0925" w:rsidP="005C29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lang w:val="en-GB"/>
              </w:rPr>
            </w:pPr>
            <w:r w:rsidRPr="005C2910">
              <w:rPr>
                <w:rFonts w:ascii="Arial" w:hAnsi="Arial" w:cs="Arial"/>
                <w:sz w:val="22"/>
                <w:lang w:val="en-GB"/>
              </w:rPr>
              <w:t>Brand awareness is not so high</w:t>
            </w:r>
          </w:p>
        </w:tc>
        <w:tc>
          <w:tcPr>
            <w:tcW w:w="1503" w:type="dxa"/>
          </w:tcPr>
          <w:p w14:paraId="660C3624" w14:textId="77777777" w:rsidR="00C664AD" w:rsidRPr="005C2910" w:rsidRDefault="009A0925" w:rsidP="005C29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lang w:val="en-GB"/>
              </w:rPr>
            </w:pPr>
            <w:r w:rsidRPr="005C2910">
              <w:rPr>
                <w:rFonts w:ascii="Arial" w:hAnsi="Arial" w:cs="Arial"/>
                <w:sz w:val="22"/>
                <w:lang w:val="en-GB"/>
              </w:rPr>
              <w:t>Consumers get to know the products by knowing circle</w:t>
            </w:r>
          </w:p>
        </w:tc>
        <w:tc>
          <w:tcPr>
            <w:tcW w:w="1503" w:type="dxa"/>
          </w:tcPr>
          <w:p w14:paraId="7D86024E" w14:textId="77777777" w:rsidR="00C664AD" w:rsidRPr="005C2910" w:rsidRDefault="009A0925" w:rsidP="005C29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lang w:val="en-GB"/>
              </w:rPr>
            </w:pPr>
            <w:r w:rsidRPr="005C2910">
              <w:rPr>
                <w:rFonts w:ascii="Arial" w:hAnsi="Arial" w:cs="Arial"/>
                <w:sz w:val="22"/>
                <w:lang w:val="en-GB"/>
              </w:rPr>
              <w:t>The purchase decision is influenced by a known person using Apple product</w:t>
            </w:r>
          </w:p>
        </w:tc>
        <w:tc>
          <w:tcPr>
            <w:tcW w:w="1503" w:type="dxa"/>
          </w:tcPr>
          <w:p w14:paraId="19135483" w14:textId="77777777" w:rsidR="00C664AD" w:rsidRPr="005C2910" w:rsidRDefault="009A0925" w:rsidP="005C29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lang w:val="en-GB"/>
              </w:rPr>
            </w:pPr>
            <w:r w:rsidRPr="005C2910">
              <w:rPr>
                <w:rFonts w:ascii="Arial" w:hAnsi="Arial" w:cs="Arial"/>
                <w:sz w:val="22"/>
                <w:lang w:val="en-GB"/>
              </w:rPr>
              <w:t>Satisfaction is ensured by better communication from the company</w:t>
            </w:r>
          </w:p>
        </w:tc>
        <w:tc>
          <w:tcPr>
            <w:tcW w:w="1503" w:type="dxa"/>
          </w:tcPr>
          <w:p w14:paraId="159DE7E8" w14:textId="77777777" w:rsidR="00C664AD" w:rsidRPr="005C2910" w:rsidRDefault="009A0925" w:rsidP="005C29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lang w:val="en-GB"/>
              </w:rPr>
            </w:pPr>
            <w:r w:rsidRPr="005C2910">
              <w:rPr>
                <w:rFonts w:ascii="Arial" w:hAnsi="Arial" w:cs="Arial"/>
                <w:sz w:val="22"/>
                <w:lang w:val="en-GB"/>
              </w:rPr>
              <w:t xml:space="preserve">The consumer will ask others to buy the products from Apple Inc. </w:t>
            </w:r>
          </w:p>
        </w:tc>
      </w:tr>
      <w:tr w:rsidR="00087B54" w:rsidRPr="005C2910" w14:paraId="207B0AD3" w14:textId="77777777" w:rsidTr="00087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6B2A6E92" w14:textId="77777777" w:rsidR="00C664AD"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 xml:space="preserve">Email </w:t>
            </w:r>
          </w:p>
        </w:tc>
        <w:tc>
          <w:tcPr>
            <w:tcW w:w="1502" w:type="dxa"/>
          </w:tcPr>
          <w:p w14:paraId="55E0C914" w14:textId="77777777" w:rsidR="00C664AD" w:rsidRPr="005C2910" w:rsidRDefault="009A0925" w:rsidP="005C291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lang w:val="en-GB"/>
              </w:rPr>
            </w:pPr>
            <w:r w:rsidRPr="005C2910">
              <w:rPr>
                <w:rFonts w:ascii="Arial" w:hAnsi="Arial" w:cs="Arial"/>
                <w:sz w:val="22"/>
                <w:lang w:val="en-GB"/>
              </w:rPr>
              <w:t>Brand awareness of the consumers can be high, low, or medium</w:t>
            </w:r>
          </w:p>
        </w:tc>
        <w:tc>
          <w:tcPr>
            <w:tcW w:w="1503" w:type="dxa"/>
          </w:tcPr>
          <w:p w14:paraId="2B8EEFCA" w14:textId="77777777" w:rsidR="00C664AD" w:rsidRPr="005C2910" w:rsidRDefault="009A0925" w:rsidP="005C291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lang w:val="en-GB"/>
              </w:rPr>
            </w:pPr>
            <w:r w:rsidRPr="005C2910">
              <w:rPr>
                <w:rFonts w:ascii="Arial" w:hAnsi="Arial" w:cs="Arial"/>
                <w:sz w:val="22"/>
                <w:lang w:val="en-GB"/>
              </w:rPr>
              <w:t>Consumers feel interested to know diverse product base of Apple</w:t>
            </w:r>
          </w:p>
        </w:tc>
        <w:tc>
          <w:tcPr>
            <w:tcW w:w="1503" w:type="dxa"/>
          </w:tcPr>
          <w:p w14:paraId="2591E4F6" w14:textId="77777777" w:rsidR="00C664AD" w:rsidRPr="005C2910" w:rsidRDefault="009A0925" w:rsidP="005C291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lang w:val="en-GB"/>
              </w:rPr>
            </w:pPr>
            <w:r w:rsidRPr="005C2910">
              <w:rPr>
                <w:rFonts w:ascii="Arial" w:hAnsi="Arial" w:cs="Arial"/>
                <w:sz w:val="22"/>
                <w:lang w:val="en-GB"/>
              </w:rPr>
              <w:t>Purchasing decisions can be made by initial market research</w:t>
            </w:r>
          </w:p>
        </w:tc>
        <w:tc>
          <w:tcPr>
            <w:tcW w:w="1503" w:type="dxa"/>
          </w:tcPr>
          <w:p w14:paraId="69097D44" w14:textId="77777777" w:rsidR="00C664AD" w:rsidRPr="005C2910" w:rsidRDefault="009A0925" w:rsidP="005C291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lang w:val="en-GB"/>
              </w:rPr>
            </w:pPr>
            <w:r w:rsidRPr="005C2910">
              <w:rPr>
                <w:rFonts w:ascii="Arial" w:hAnsi="Arial" w:cs="Arial"/>
                <w:sz w:val="22"/>
                <w:lang w:val="en-GB"/>
              </w:rPr>
              <w:t>Use of the product and consumer services satisfy the consumers</w:t>
            </w:r>
          </w:p>
        </w:tc>
        <w:tc>
          <w:tcPr>
            <w:tcW w:w="1503" w:type="dxa"/>
          </w:tcPr>
          <w:p w14:paraId="2C1799FB" w14:textId="77777777" w:rsidR="00C664AD" w:rsidRPr="005C2910" w:rsidRDefault="009A0925" w:rsidP="005C291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lang w:val="en-GB"/>
              </w:rPr>
            </w:pPr>
            <w:r w:rsidRPr="005C2910">
              <w:rPr>
                <w:rFonts w:ascii="Arial" w:hAnsi="Arial" w:cs="Arial"/>
                <w:sz w:val="22"/>
                <w:lang w:val="en-GB"/>
              </w:rPr>
              <w:t>Consumers will recommend the Apple products after getting satisfied</w:t>
            </w:r>
          </w:p>
        </w:tc>
      </w:tr>
      <w:tr w:rsidR="00087B54" w:rsidRPr="005C2910" w14:paraId="44C33534" w14:textId="77777777" w:rsidTr="00087B54">
        <w:tc>
          <w:tcPr>
            <w:cnfStyle w:val="001000000000" w:firstRow="0" w:lastRow="0" w:firstColumn="1" w:lastColumn="0" w:oddVBand="0" w:evenVBand="0" w:oddHBand="0" w:evenHBand="0" w:firstRowFirstColumn="0" w:firstRowLastColumn="0" w:lastRowFirstColumn="0" w:lastRowLastColumn="0"/>
            <w:tcW w:w="1502" w:type="dxa"/>
          </w:tcPr>
          <w:p w14:paraId="2B5B15EC" w14:textId="77777777" w:rsidR="00C664AD"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 xml:space="preserve">Post </w:t>
            </w:r>
          </w:p>
        </w:tc>
        <w:tc>
          <w:tcPr>
            <w:tcW w:w="1502" w:type="dxa"/>
          </w:tcPr>
          <w:p w14:paraId="6064CD55" w14:textId="77777777" w:rsidR="00C664AD" w:rsidRPr="005C2910" w:rsidRDefault="009A0925" w:rsidP="005C29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lang w:val="en-GB"/>
              </w:rPr>
            </w:pPr>
            <w:r w:rsidRPr="005C2910">
              <w:rPr>
                <w:rFonts w:ascii="Arial" w:hAnsi="Arial" w:cs="Arial"/>
                <w:sz w:val="22"/>
                <w:lang w:val="en-GB"/>
              </w:rPr>
              <w:t xml:space="preserve">Virtual posts are effective to enhance brand </w:t>
            </w:r>
            <w:r w:rsidRPr="005C2910">
              <w:rPr>
                <w:rFonts w:ascii="Arial" w:hAnsi="Arial" w:cs="Arial"/>
                <w:sz w:val="22"/>
                <w:lang w:val="en-GB"/>
              </w:rPr>
              <w:lastRenderedPageBreak/>
              <w:t>awareness for Apple Inc.</w:t>
            </w:r>
          </w:p>
        </w:tc>
        <w:tc>
          <w:tcPr>
            <w:tcW w:w="1503" w:type="dxa"/>
          </w:tcPr>
          <w:p w14:paraId="1626247A" w14:textId="77777777" w:rsidR="00C664AD" w:rsidRPr="005C2910" w:rsidRDefault="009A0925" w:rsidP="005C29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lang w:val="en-GB"/>
              </w:rPr>
            </w:pPr>
            <w:r w:rsidRPr="005C2910">
              <w:rPr>
                <w:rFonts w:ascii="Arial" w:hAnsi="Arial" w:cs="Arial"/>
                <w:sz w:val="22"/>
                <w:lang w:val="en-GB"/>
              </w:rPr>
              <w:lastRenderedPageBreak/>
              <w:t xml:space="preserve">Market research from </w:t>
            </w:r>
            <w:r w:rsidRPr="005C2910">
              <w:rPr>
                <w:rFonts w:ascii="Arial" w:hAnsi="Arial" w:cs="Arial"/>
                <w:sz w:val="22"/>
                <w:lang w:val="en-GB"/>
              </w:rPr>
              <w:lastRenderedPageBreak/>
              <w:t>consumers attracted</w:t>
            </w:r>
          </w:p>
        </w:tc>
        <w:tc>
          <w:tcPr>
            <w:tcW w:w="1503" w:type="dxa"/>
          </w:tcPr>
          <w:p w14:paraId="505213B1" w14:textId="77777777" w:rsidR="00C664AD" w:rsidRPr="005C2910" w:rsidRDefault="009A0925" w:rsidP="005C29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lang w:val="en-GB"/>
              </w:rPr>
            </w:pPr>
            <w:r w:rsidRPr="005C2910">
              <w:rPr>
                <w:rFonts w:ascii="Arial" w:hAnsi="Arial" w:cs="Arial"/>
                <w:sz w:val="22"/>
                <w:lang w:val="en-GB"/>
              </w:rPr>
              <w:lastRenderedPageBreak/>
              <w:t xml:space="preserve">Social media posts influence </w:t>
            </w:r>
            <w:r w:rsidRPr="005C2910">
              <w:rPr>
                <w:rFonts w:ascii="Arial" w:hAnsi="Arial" w:cs="Arial"/>
                <w:sz w:val="22"/>
                <w:lang w:val="en-GB"/>
              </w:rPr>
              <w:lastRenderedPageBreak/>
              <w:t>to purchase products from Apple Inc</w:t>
            </w:r>
          </w:p>
        </w:tc>
        <w:tc>
          <w:tcPr>
            <w:tcW w:w="1503" w:type="dxa"/>
          </w:tcPr>
          <w:p w14:paraId="77CA500E" w14:textId="77777777" w:rsidR="00C664AD" w:rsidRPr="005C2910" w:rsidRDefault="009A0925" w:rsidP="005C29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lang w:val="en-GB"/>
              </w:rPr>
            </w:pPr>
            <w:r w:rsidRPr="005C2910">
              <w:rPr>
                <w:rFonts w:ascii="Arial" w:hAnsi="Arial" w:cs="Arial"/>
                <w:sz w:val="22"/>
                <w:lang w:val="en-GB"/>
              </w:rPr>
              <w:lastRenderedPageBreak/>
              <w:t xml:space="preserve">Consumers get satisfied by using the products </w:t>
            </w:r>
            <w:r w:rsidRPr="005C2910">
              <w:rPr>
                <w:rFonts w:ascii="Arial" w:hAnsi="Arial" w:cs="Arial"/>
                <w:sz w:val="22"/>
                <w:lang w:val="en-GB"/>
              </w:rPr>
              <w:lastRenderedPageBreak/>
              <w:t>offered by Apple</w:t>
            </w:r>
          </w:p>
        </w:tc>
        <w:tc>
          <w:tcPr>
            <w:tcW w:w="1503" w:type="dxa"/>
          </w:tcPr>
          <w:p w14:paraId="276E125D" w14:textId="77777777" w:rsidR="00C664AD" w:rsidRPr="005C2910" w:rsidRDefault="009A0925" w:rsidP="005C29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lang w:val="en-GB"/>
              </w:rPr>
            </w:pPr>
            <w:r w:rsidRPr="005C2910">
              <w:rPr>
                <w:rFonts w:ascii="Arial" w:hAnsi="Arial" w:cs="Arial"/>
                <w:sz w:val="22"/>
                <w:lang w:val="en-GB"/>
              </w:rPr>
              <w:lastRenderedPageBreak/>
              <w:t xml:space="preserve">Consumers can share the feedback to make other people </w:t>
            </w:r>
            <w:r w:rsidRPr="005C2910">
              <w:rPr>
                <w:rFonts w:ascii="Arial" w:hAnsi="Arial" w:cs="Arial"/>
                <w:sz w:val="22"/>
                <w:lang w:val="en-GB"/>
              </w:rPr>
              <w:lastRenderedPageBreak/>
              <w:t>purchase products from the brand</w:t>
            </w:r>
          </w:p>
        </w:tc>
      </w:tr>
    </w:tbl>
    <w:p w14:paraId="0FDCE74E" w14:textId="77777777" w:rsidR="000B270D" w:rsidRPr="005C2910" w:rsidRDefault="009A0925" w:rsidP="005C2910">
      <w:pPr>
        <w:spacing w:line="360" w:lineRule="auto"/>
        <w:jc w:val="center"/>
        <w:rPr>
          <w:rFonts w:ascii="Arial" w:hAnsi="Arial" w:cs="Arial"/>
          <w:b/>
          <w:bCs/>
          <w:sz w:val="22"/>
          <w:lang w:val="en-GB"/>
        </w:rPr>
      </w:pPr>
      <w:r w:rsidRPr="005C2910">
        <w:rPr>
          <w:rFonts w:ascii="Arial" w:hAnsi="Arial" w:cs="Arial"/>
          <w:b/>
          <w:bCs/>
          <w:sz w:val="22"/>
          <w:lang w:val="en-GB"/>
        </w:rPr>
        <w:lastRenderedPageBreak/>
        <w:t xml:space="preserve">Table 1: </w:t>
      </w:r>
      <w:r w:rsidR="00EA09A1" w:rsidRPr="005C2910">
        <w:rPr>
          <w:rFonts w:ascii="Arial" w:hAnsi="Arial" w:cs="Arial"/>
          <w:b/>
          <w:bCs/>
          <w:sz w:val="22"/>
          <w:lang w:val="en-GB"/>
        </w:rPr>
        <w:t>Consumer Journey Map</w:t>
      </w:r>
    </w:p>
    <w:p w14:paraId="28A265E4" w14:textId="77777777" w:rsidR="00EA09A1" w:rsidRPr="005C2910" w:rsidRDefault="009A0925" w:rsidP="005C2910">
      <w:pPr>
        <w:spacing w:line="360" w:lineRule="auto"/>
        <w:jc w:val="center"/>
        <w:rPr>
          <w:rFonts w:ascii="Arial" w:hAnsi="Arial" w:cs="Arial"/>
          <w:sz w:val="22"/>
          <w:lang w:val="en-GB"/>
        </w:rPr>
      </w:pPr>
      <w:r w:rsidRPr="005C2910">
        <w:rPr>
          <w:rFonts w:ascii="Arial" w:hAnsi="Arial" w:cs="Arial"/>
          <w:sz w:val="22"/>
          <w:lang w:val="en-GB"/>
        </w:rPr>
        <w:t>(Source: Created by the learner)</w:t>
      </w:r>
    </w:p>
    <w:p w14:paraId="792BAB66" w14:textId="77777777" w:rsidR="00A020FD" w:rsidRPr="005C2910" w:rsidRDefault="009A0925" w:rsidP="005C2910">
      <w:pPr>
        <w:pStyle w:val="Heading2"/>
        <w:spacing w:line="360" w:lineRule="auto"/>
        <w:jc w:val="both"/>
        <w:rPr>
          <w:rFonts w:ascii="Arial" w:hAnsi="Arial" w:cs="Arial"/>
          <w:sz w:val="22"/>
          <w:szCs w:val="22"/>
          <w:lang w:val="en-GB"/>
        </w:rPr>
      </w:pPr>
      <w:bookmarkStart w:id="13" w:name="_Toc92309817"/>
      <w:r w:rsidRPr="005C2910">
        <w:rPr>
          <w:rFonts w:ascii="Arial" w:hAnsi="Arial" w:cs="Arial"/>
          <w:sz w:val="22"/>
          <w:szCs w:val="22"/>
          <w:lang w:val="en-GB"/>
        </w:rPr>
        <w:t>Total Engagement Model</w:t>
      </w:r>
      <w:bookmarkEnd w:id="13"/>
    </w:p>
    <w:p w14:paraId="1C2BC431" w14:textId="5B95B138" w:rsidR="00FC5E8A"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The total engagement model is whether the consumers after the entire consumer journey make the purchasing decision with a certain brand or not. The significant elements of the model are consumer value proposition, branding, internal culture, consumer experience</w:t>
      </w:r>
      <w:r w:rsidR="000E716D" w:rsidRPr="005C2910">
        <w:rPr>
          <w:rFonts w:ascii="Arial" w:hAnsi="Arial" w:cs="Arial"/>
          <w:sz w:val="22"/>
          <w:lang w:val="en-GB"/>
        </w:rPr>
        <w:t>. These elements are essential to engage the consumer base in a greater way. Apple Inc. is a consumer-centric company that is emphasizing of continuously improving the consumer experience in terms of products, packaging, social responsibilities, and virtual effectiveness. Apart from that</w:t>
      </w:r>
      <w:r w:rsidR="00657F8C" w:rsidRPr="005C2910">
        <w:rPr>
          <w:rFonts w:ascii="Arial" w:hAnsi="Arial" w:cs="Arial"/>
          <w:sz w:val="22"/>
          <w:lang w:val="en-GB"/>
        </w:rPr>
        <w:t>,</w:t>
      </w:r>
      <w:r w:rsidR="000E716D" w:rsidRPr="005C2910">
        <w:rPr>
          <w:rFonts w:ascii="Arial" w:hAnsi="Arial" w:cs="Arial"/>
          <w:sz w:val="22"/>
          <w:lang w:val="en-GB"/>
        </w:rPr>
        <w:t xml:space="preserve"> the company focuses on </w:t>
      </w:r>
      <w:r w:rsidR="00657F8C" w:rsidRPr="005C2910">
        <w:rPr>
          <w:rFonts w:ascii="Arial" w:hAnsi="Arial" w:cs="Arial"/>
          <w:sz w:val="22"/>
          <w:lang w:val="en-GB"/>
        </w:rPr>
        <w:t>continuous quality development and innovation in the product range by implementing a total engagement model. To focus on branding</w:t>
      </w:r>
      <w:r w:rsidR="00C664AD" w:rsidRPr="005C2910">
        <w:rPr>
          <w:rFonts w:ascii="Arial" w:hAnsi="Arial" w:cs="Arial"/>
          <w:sz w:val="22"/>
          <w:lang w:val="en-GB"/>
        </w:rPr>
        <w:t>,</w:t>
      </w:r>
      <w:r w:rsidR="00657F8C" w:rsidRPr="005C2910">
        <w:rPr>
          <w:rFonts w:ascii="Arial" w:hAnsi="Arial" w:cs="Arial"/>
          <w:sz w:val="22"/>
          <w:lang w:val="en-GB"/>
        </w:rPr>
        <w:t xml:space="preserve"> Apple</w:t>
      </w:r>
      <w:r w:rsidR="00C664AD" w:rsidRPr="005C2910">
        <w:rPr>
          <w:rFonts w:ascii="Arial" w:hAnsi="Arial" w:cs="Arial"/>
          <w:sz w:val="22"/>
          <w:lang w:val="en-GB"/>
        </w:rPr>
        <w:t xml:space="preserve"> Inc.</w:t>
      </w:r>
      <w:r w:rsidR="00657F8C" w:rsidRPr="005C2910">
        <w:rPr>
          <w:rFonts w:ascii="Arial" w:hAnsi="Arial" w:cs="Arial"/>
          <w:sz w:val="22"/>
          <w:lang w:val="en-GB"/>
        </w:rPr>
        <w:t xml:space="preserve"> emphasizes the emotion and feelings of the consumers </w:t>
      </w:r>
      <w:r w:rsidR="00C664AD" w:rsidRPr="005C2910">
        <w:rPr>
          <w:rFonts w:ascii="Arial" w:hAnsi="Arial" w:cs="Arial"/>
          <w:sz w:val="22"/>
          <w:lang w:val="en-GB"/>
        </w:rPr>
        <w:t>to attract the loyalty of the consumers. Implementing the present model Apple Inc. follows innovation and creativity from each possible aspect to engage the consumers</w:t>
      </w:r>
      <w:r w:rsidRPr="005C2910">
        <w:rPr>
          <w:rFonts w:ascii="Arial" w:hAnsi="Arial" w:cs="Arial"/>
          <w:sz w:val="22"/>
          <w:lang w:val="en-GB"/>
        </w:rPr>
        <w:t xml:space="preserve">. </w:t>
      </w:r>
    </w:p>
    <w:p w14:paraId="56125408" w14:textId="77777777" w:rsidR="00FC5E8A" w:rsidRPr="005C2910" w:rsidRDefault="009A0925" w:rsidP="005C2910">
      <w:pPr>
        <w:pStyle w:val="Heading1"/>
        <w:spacing w:line="360" w:lineRule="auto"/>
        <w:jc w:val="both"/>
        <w:rPr>
          <w:rFonts w:ascii="Arial" w:hAnsi="Arial" w:cs="Arial"/>
          <w:sz w:val="22"/>
          <w:szCs w:val="22"/>
          <w:lang w:val="en-GB"/>
        </w:rPr>
      </w:pPr>
      <w:bookmarkStart w:id="14" w:name="_Toc92309818"/>
      <w:r w:rsidRPr="005C2910">
        <w:rPr>
          <w:rFonts w:ascii="Arial" w:hAnsi="Arial" w:cs="Arial"/>
          <w:sz w:val="22"/>
          <w:szCs w:val="22"/>
          <w:lang w:val="en-GB"/>
        </w:rPr>
        <w:t>Recommendations</w:t>
      </w:r>
      <w:bookmarkEnd w:id="14"/>
      <w:r w:rsidR="001B5728" w:rsidRPr="005C2910">
        <w:rPr>
          <w:rFonts w:ascii="Arial" w:hAnsi="Arial" w:cs="Arial"/>
          <w:sz w:val="22"/>
          <w:szCs w:val="22"/>
          <w:lang w:val="en-GB"/>
        </w:rPr>
        <w:t xml:space="preserve"> </w:t>
      </w:r>
    </w:p>
    <w:p w14:paraId="182E94A5" w14:textId="77777777" w:rsidR="00FC5E8A" w:rsidRPr="005C2910" w:rsidRDefault="009A0925" w:rsidP="005C2910">
      <w:pPr>
        <w:spacing w:line="360" w:lineRule="auto"/>
        <w:jc w:val="both"/>
        <w:rPr>
          <w:rFonts w:ascii="Arial" w:hAnsi="Arial" w:cs="Arial"/>
          <w:b/>
          <w:bCs/>
          <w:i/>
          <w:iCs/>
          <w:sz w:val="22"/>
          <w:lang w:val="en-GB"/>
        </w:rPr>
      </w:pPr>
      <w:r w:rsidRPr="005C2910">
        <w:rPr>
          <w:rFonts w:ascii="Arial" w:hAnsi="Arial" w:cs="Arial"/>
          <w:b/>
          <w:bCs/>
          <w:i/>
          <w:iCs/>
          <w:sz w:val="22"/>
          <w:lang w:val="en-GB"/>
        </w:rPr>
        <w:t xml:space="preserve">R1: </w:t>
      </w:r>
      <w:r w:rsidR="00AF6169" w:rsidRPr="005C2910">
        <w:rPr>
          <w:rFonts w:ascii="Arial" w:hAnsi="Arial" w:cs="Arial"/>
          <w:b/>
          <w:bCs/>
          <w:i/>
          <w:iCs/>
          <w:sz w:val="22"/>
          <w:lang w:val="en-GB"/>
        </w:rPr>
        <w:t xml:space="preserve">Social media influencer strategy is suggested to be followed to perform better marketing </w:t>
      </w:r>
    </w:p>
    <w:p w14:paraId="4E093A55" w14:textId="77777777" w:rsidR="00AF6169"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ab/>
      </w:r>
      <w:r w:rsidR="008063A1" w:rsidRPr="005C2910">
        <w:rPr>
          <w:rFonts w:ascii="Arial" w:hAnsi="Arial" w:cs="Arial"/>
          <w:sz w:val="22"/>
          <w:lang w:val="en-GB"/>
        </w:rPr>
        <w:t xml:space="preserve">According to Anuar </w:t>
      </w:r>
      <w:r w:rsidR="008063A1" w:rsidRPr="005C2910">
        <w:rPr>
          <w:rFonts w:ascii="Arial" w:hAnsi="Arial" w:cs="Arial"/>
          <w:i/>
          <w:iCs/>
          <w:sz w:val="22"/>
          <w:lang w:val="en-GB"/>
        </w:rPr>
        <w:t xml:space="preserve">et al. </w:t>
      </w:r>
      <w:r w:rsidR="008063A1" w:rsidRPr="005C2910">
        <w:rPr>
          <w:rFonts w:ascii="Arial" w:hAnsi="Arial" w:cs="Arial"/>
          <w:sz w:val="22"/>
          <w:lang w:val="en-GB"/>
        </w:rPr>
        <w:t xml:space="preserve">(2020), </w:t>
      </w:r>
      <w:r w:rsidR="00FD4948" w:rsidRPr="005C2910">
        <w:rPr>
          <w:rFonts w:ascii="Arial" w:hAnsi="Arial" w:cs="Arial"/>
          <w:sz w:val="22"/>
          <w:lang w:val="en-GB"/>
        </w:rPr>
        <w:t xml:space="preserve">global consumers tend to get influenced by celebrity endorsements or social media influencers. It further enhances trust for the brand engaging the present strategy. Apple Inc. can involve this strategy to attract more consumers by promoting the products through social media influencers. </w:t>
      </w:r>
      <w:r w:rsidR="00DC70F2" w:rsidRPr="005C2910">
        <w:rPr>
          <w:rFonts w:ascii="Arial" w:hAnsi="Arial" w:cs="Arial"/>
          <w:sz w:val="22"/>
          <w:lang w:val="en-GB"/>
        </w:rPr>
        <w:t>As described by Woodcock and Johnson</w:t>
      </w:r>
      <w:r w:rsidR="00DB08E9" w:rsidRPr="005C2910">
        <w:rPr>
          <w:rFonts w:ascii="Arial" w:hAnsi="Arial" w:cs="Arial"/>
          <w:sz w:val="22"/>
          <w:lang w:val="en-GB"/>
        </w:rPr>
        <w:t xml:space="preserve"> (</w:t>
      </w:r>
      <w:r w:rsidR="00DC70F2" w:rsidRPr="005C2910">
        <w:rPr>
          <w:rFonts w:ascii="Arial" w:hAnsi="Arial" w:cs="Arial"/>
          <w:sz w:val="22"/>
          <w:lang w:val="en-GB"/>
        </w:rPr>
        <w:t>2019)</w:t>
      </w:r>
      <w:r w:rsidR="00DB08E9" w:rsidRPr="005C2910">
        <w:rPr>
          <w:rFonts w:ascii="Arial" w:hAnsi="Arial" w:cs="Arial"/>
          <w:sz w:val="22"/>
          <w:lang w:val="en-GB"/>
        </w:rPr>
        <w:t>, the significance of social media influencers is increasing to influence digital trends worldwide. Apple Inc. in fostering the virtual experience for the consumers can approach an international celebrity.</w:t>
      </w:r>
    </w:p>
    <w:p w14:paraId="530FB827" w14:textId="77777777" w:rsidR="00AF6169" w:rsidRPr="005C2910" w:rsidRDefault="009A0925" w:rsidP="005C2910">
      <w:pPr>
        <w:spacing w:line="360" w:lineRule="auto"/>
        <w:jc w:val="both"/>
        <w:rPr>
          <w:rFonts w:ascii="Arial" w:hAnsi="Arial" w:cs="Arial"/>
          <w:b/>
          <w:bCs/>
          <w:i/>
          <w:iCs/>
          <w:sz w:val="22"/>
          <w:lang w:val="en-GB"/>
        </w:rPr>
      </w:pPr>
      <w:r w:rsidRPr="005C2910">
        <w:rPr>
          <w:rFonts w:ascii="Arial" w:hAnsi="Arial" w:cs="Arial"/>
          <w:b/>
          <w:bCs/>
          <w:i/>
          <w:iCs/>
          <w:sz w:val="22"/>
          <w:lang w:val="en-GB"/>
        </w:rPr>
        <w:t xml:space="preserve">R2: Training and development of the technical staff is required to improve the virtual experiences of the consumers </w:t>
      </w:r>
    </w:p>
    <w:p w14:paraId="1D1891E0" w14:textId="18BCA81C" w:rsidR="00AF6169" w:rsidRPr="005C2910" w:rsidRDefault="00530212" w:rsidP="005C2910">
      <w:pPr>
        <w:spacing w:line="360" w:lineRule="auto"/>
        <w:jc w:val="both"/>
        <w:rPr>
          <w:rFonts w:ascii="Arial" w:hAnsi="Arial" w:cs="Arial"/>
          <w:sz w:val="22"/>
          <w:lang w:val="en-GB"/>
        </w:rPr>
      </w:pPr>
      <w:r w:rsidRPr="005C2910">
        <w:rPr>
          <w:rFonts w:ascii="Arial" w:hAnsi="Arial" w:cs="Arial"/>
          <w:sz w:val="22"/>
          <w:lang w:val="en-GB"/>
        </w:rPr>
        <w:t xml:space="preserve">Apple Inc. is recommended to follow a continuous training program for the technical staff to develop the virtual experiences of the consumers. As opined by </w:t>
      </w:r>
      <w:r w:rsidR="00F44CF0" w:rsidRPr="005C2910">
        <w:rPr>
          <w:rFonts w:ascii="Arial" w:hAnsi="Arial" w:cs="Arial"/>
          <w:sz w:val="22"/>
          <w:lang w:val="en-GB"/>
        </w:rPr>
        <w:t xml:space="preserve">Song, Wang, and Sun (2018), training and development of the employees leave scope for sharing of knowledge and </w:t>
      </w:r>
      <w:r w:rsidR="00F44CF0" w:rsidRPr="005C2910">
        <w:rPr>
          <w:rFonts w:ascii="Arial" w:hAnsi="Arial" w:cs="Arial"/>
          <w:sz w:val="22"/>
          <w:lang w:val="en-GB"/>
        </w:rPr>
        <w:lastRenderedPageBreak/>
        <w:t xml:space="preserve">experience exchange. This is beneficial to keep updated themselves with all the technological upgrades that are further essential to improve the virtual experiences for the consumers. It pleases consumers while browsing on the web forum, official page, or digital platforms involving social media site experiences. </w:t>
      </w:r>
    </w:p>
    <w:p w14:paraId="52A112D2" w14:textId="77777777" w:rsidR="00FC5E8A" w:rsidRPr="005C2910" w:rsidRDefault="009A0925" w:rsidP="005C2910">
      <w:pPr>
        <w:pStyle w:val="Heading1"/>
        <w:spacing w:line="360" w:lineRule="auto"/>
        <w:jc w:val="both"/>
        <w:rPr>
          <w:rFonts w:ascii="Arial" w:hAnsi="Arial" w:cs="Arial"/>
          <w:sz w:val="22"/>
          <w:szCs w:val="22"/>
          <w:lang w:val="en-GB"/>
        </w:rPr>
      </w:pPr>
      <w:bookmarkStart w:id="15" w:name="_Toc92309819"/>
      <w:r w:rsidRPr="005C2910">
        <w:rPr>
          <w:rFonts w:ascii="Arial" w:hAnsi="Arial" w:cs="Arial"/>
          <w:sz w:val="22"/>
          <w:szCs w:val="22"/>
          <w:lang w:val="en-GB"/>
        </w:rPr>
        <w:t>Conclusion</w:t>
      </w:r>
      <w:bookmarkEnd w:id="15"/>
      <w:r w:rsidRPr="005C2910">
        <w:rPr>
          <w:rFonts w:ascii="Arial" w:hAnsi="Arial" w:cs="Arial"/>
          <w:sz w:val="22"/>
          <w:szCs w:val="22"/>
          <w:lang w:val="en-GB"/>
        </w:rPr>
        <w:t xml:space="preserve"> </w:t>
      </w:r>
    </w:p>
    <w:p w14:paraId="085BD0F8" w14:textId="3E64B3AF" w:rsidR="00E77FF0" w:rsidRPr="005C2910" w:rsidRDefault="009A0925" w:rsidP="00BE6964">
      <w:pPr>
        <w:spacing w:line="360" w:lineRule="auto"/>
        <w:jc w:val="both"/>
        <w:rPr>
          <w:rFonts w:ascii="Arial" w:hAnsi="Arial" w:cs="Arial"/>
          <w:sz w:val="22"/>
          <w:lang w:val="en-GB"/>
        </w:rPr>
      </w:pPr>
      <w:r w:rsidRPr="005C2910">
        <w:rPr>
          <w:rFonts w:ascii="Arial" w:hAnsi="Arial" w:cs="Arial"/>
          <w:sz w:val="22"/>
          <w:lang w:val="en-GB"/>
        </w:rPr>
        <w:t>It is concluded by the study that</w:t>
      </w:r>
      <w:r w:rsidR="00360BD5" w:rsidRPr="005C2910">
        <w:rPr>
          <w:rFonts w:ascii="Arial" w:hAnsi="Arial" w:cs="Arial"/>
          <w:sz w:val="22"/>
          <w:lang w:val="en-GB"/>
        </w:rPr>
        <w:t xml:space="preserve"> innovative product bases are facilitating the growth of selected company Apple Inc.  The company is highly concerned with business ethics and performs its </w:t>
      </w:r>
      <w:r w:rsidR="004231DE" w:rsidRPr="005C2910">
        <w:rPr>
          <w:rFonts w:ascii="Arial" w:hAnsi="Arial" w:cs="Arial"/>
          <w:sz w:val="22"/>
          <w:lang w:val="en-GB"/>
        </w:rPr>
        <w:t>marketing activities</w:t>
      </w:r>
      <w:r w:rsidR="00360BD5" w:rsidRPr="005C2910">
        <w:rPr>
          <w:rFonts w:ascii="Arial" w:hAnsi="Arial" w:cs="Arial"/>
          <w:sz w:val="22"/>
          <w:lang w:val="en-GB"/>
        </w:rPr>
        <w:t xml:space="preserve"> accordingly to attract better consumers and maintain the brand image of the company. Further </w:t>
      </w:r>
      <w:r w:rsidR="004A7827" w:rsidRPr="005C2910">
        <w:rPr>
          <w:rFonts w:ascii="Arial" w:hAnsi="Arial" w:cs="Arial"/>
          <w:sz w:val="22"/>
          <w:lang w:val="en-GB"/>
        </w:rPr>
        <w:t>analysed</w:t>
      </w:r>
      <w:r w:rsidR="00360BD5" w:rsidRPr="005C2910">
        <w:rPr>
          <w:rFonts w:ascii="Arial" w:hAnsi="Arial" w:cs="Arial"/>
          <w:sz w:val="22"/>
          <w:lang w:val="en-GB"/>
        </w:rPr>
        <w:t xml:space="preserve"> that workers' needs and requirements along with their needs for training, developing, and motivating employees are understood by implementing a better communication process. Risk identification and optimization to develop certain products or services in Apple Inc. are required to attract transparent communication skills to understand the context in a better way. </w:t>
      </w:r>
      <w:r w:rsidR="00DF4883" w:rsidRPr="005C2910">
        <w:rPr>
          <w:rFonts w:ascii="Arial" w:hAnsi="Arial" w:cs="Arial"/>
          <w:sz w:val="22"/>
          <w:lang w:val="en-GB"/>
        </w:rPr>
        <w:t>It is found by the study that Apple Inc. uses pathos to motivate and influence the existing consumers and human resources in the company by following Aristotle's model of communication. As identified by the study, integrated marketing communication offers consistency for consumers in selecting a method to interact with an organization. It further connects all the marketing channels to meet the objectives of the consumers.</w:t>
      </w:r>
    </w:p>
    <w:p w14:paraId="53BAA208" w14:textId="265571D2" w:rsidR="00FC5E8A" w:rsidRPr="005C2910" w:rsidRDefault="009A0925" w:rsidP="00BE6964">
      <w:pPr>
        <w:spacing w:line="360" w:lineRule="auto"/>
        <w:jc w:val="both"/>
        <w:rPr>
          <w:rFonts w:ascii="Arial" w:hAnsi="Arial" w:cs="Arial"/>
          <w:sz w:val="22"/>
          <w:lang w:val="en-GB"/>
        </w:rPr>
      </w:pPr>
      <w:r w:rsidRPr="005C2910">
        <w:rPr>
          <w:rFonts w:ascii="Arial" w:hAnsi="Arial" w:cs="Arial"/>
          <w:sz w:val="22"/>
          <w:lang w:val="en-GB"/>
        </w:rPr>
        <w:t>It is evaluated that innovation and creativity in Apple Inc. have been fostered in the promotions that enhanced the brand image.</w:t>
      </w:r>
      <w:r w:rsidR="00852714" w:rsidRPr="005C2910">
        <w:rPr>
          <w:rFonts w:ascii="Arial" w:hAnsi="Arial" w:cs="Arial"/>
          <w:sz w:val="22"/>
          <w:lang w:val="en-GB"/>
        </w:rPr>
        <w:t xml:space="preserve"> Apple Inc. further implemented social media marketing, sales promotion empowering the public to engage in effective communication that can be integrated to attract maximum consumers. </w:t>
      </w:r>
      <w:r w:rsidRPr="005C2910">
        <w:rPr>
          <w:rFonts w:ascii="Arial" w:hAnsi="Arial" w:cs="Arial"/>
          <w:sz w:val="22"/>
          <w:lang w:val="en-GB"/>
        </w:rPr>
        <w:t xml:space="preserve">Apple Inc. is suggested to implement the social media strategy so that people can compare between several brands and further get attracted to the best quality products offered by Apple. It is further interpreted that Apple has gathered benefits </w:t>
      </w:r>
      <w:r w:rsidR="00A6150A" w:rsidRPr="005C2910">
        <w:rPr>
          <w:rFonts w:ascii="Arial" w:hAnsi="Arial" w:cs="Arial"/>
          <w:sz w:val="22"/>
          <w:lang w:val="en-GB"/>
        </w:rPr>
        <w:t xml:space="preserve">such as enhancing brand image, uniqueness, and consumer-centric approach </w:t>
      </w:r>
      <w:r w:rsidRPr="005C2910">
        <w:rPr>
          <w:rFonts w:ascii="Arial" w:hAnsi="Arial" w:cs="Arial"/>
          <w:sz w:val="22"/>
          <w:lang w:val="en-GB"/>
        </w:rPr>
        <w:t>by the Keller’s model</w:t>
      </w:r>
      <w:r w:rsidR="00A6150A" w:rsidRPr="005C2910">
        <w:rPr>
          <w:rFonts w:ascii="Arial" w:hAnsi="Arial" w:cs="Arial"/>
          <w:sz w:val="22"/>
          <w:lang w:val="en-GB"/>
        </w:rPr>
        <w:t xml:space="preserve"> of brand equity. Apple </w:t>
      </w:r>
      <w:r w:rsidR="00EC34A8" w:rsidRPr="005C2910">
        <w:rPr>
          <w:rFonts w:ascii="Arial" w:hAnsi="Arial" w:cs="Arial"/>
          <w:sz w:val="22"/>
          <w:lang w:val="en-GB"/>
        </w:rPr>
        <w:t>has</w:t>
      </w:r>
      <w:r w:rsidR="00A6150A" w:rsidRPr="005C2910">
        <w:rPr>
          <w:rFonts w:ascii="Arial" w:hAnsi="Arial" w:cs="Arial"/>
          <w:sz w:val="22"/>
          <w:lang w:val="en-GB"/>
        </w:rPr>
        <w:t xml:space="preserve"> emphasi</w:t>
      </w:r>
      <w:r w:rsidR="00EC34A8" w:rsidRPr="005C2910">
        <w:rPr>
          <w:rFonts w:ascii="Arial" w:hAnsi="Arial" w:cs="Arial"/>
          <w:sz w:val="22"/>
          <w:lang w:val="en-GB"/>
        </w:rPr>
        <w:t>zed</w:t>
      </w:r>
      <w:r w:rsidR="00A6150A" w:rsidRPr="005C2910">
        <w:rPr>
          <w:rFonts w:ascii="Arial" w:hAnsi="Arial" w:cs="Arial"/>
          <w:sz w:val="22"/>
          <w:lang w:val="en-GB"/>
        </w:rPr>
        <w:t xml:space="preserve"> consumer journeys and touchpoints </w:t>
      </w:r>
      <w:r w:rsidR="00EC34A8" w:rsidRPr="005C2910">
        <w:rPr>
          <w:rFonts w:ascii="Arial" w:hAnsi="Arial" w:cs="Arial"/>
          <w:sz w:val="22"/>
          <w:lang w:val="en-GB"/>
        </w:rPr>
        <w:t xml:space="preserve">that </w:t>
      </w:r>
      <w:r w:rsidR="00A6150A" w:rsidRPr="005C2910">
        <w:rPr>
          <w:rFonts w:ascii="Arial" w:hAnsi="Arial" w:cs="Arial"/>
          <w:sz w:val="22"/>
          <w:lang w:val="en-GB"/>
        </w:rPr>
        <w:t>ensure</w:t>
      </w:r>
      <w:r w:rsidR="00EC34A8" w:rsidRPr="005C2910">
        <w:rPr>
          <w:rFonts w:ascii="Arial" w:hAnsi="Arial" w:cs="Arial"/>
          <w:sz w:val="22"/>
          <w:lang w:val="en-GB"/>
        </w:rPr>
        <w:t>d</w:t>
      </w:r>
      <w:r w:rsidR="00A6150A" w:rsidRPr="005C2910">
        <w:rPr>
          <w:rFonts w:ascii="Arial" w:hAnsi="Arial" w:cs="Arial"/>
          <w:sz w:val="22"/>
          <w:lang w:val="en-GB"/>
        </w:rPr>
        <w:t xml:space="preserve"> better physical and virtual experiences for the consumers. </w:t>
      </w:r>
      <w:r w:rsidR="00EC34A8" w:rsidRPr="005C2910">
        <w:rPr>
          <w:rFonts w:ascii="Arial" w:hAnsi="Arial" w:cs="Arial"/>
          <w:sz w:val="22"/>
          <w:lang w:val="en-GB"/>
        </w:rPr>
        <w:t xml:space="preserve">It is further observed by the study that, the cycle of customer journey involving awareness, consideration, decision, retention, and advocacy has been followed by Apple. </w:t>
      </w:r>
      <w:r w:rsidR="00A6150A" w:rsidRPr="005C2910">
        <w:rPr>
          <w:rFonts w:ascii="Arial" w:hAnsi="Arial" w:cs="Arial"/>
          <w:sz w:val="22"/>
          <w:lang w:val="en-GB"/>
        </w:rPr>
        <w:t xml:space="preserve">The total engagement model has been further </w:t>
      </w:r>
      <w:r w:rsidR="004A7827" w:rsidRPr="005C2910">
        <w:rPr>
          <w:rFonts w:ascii="Arial" w:hAnsi="Arial" w:cs="Arial"/>
          <w:sz w:val="22"/>
          <w:lang w:val="en-GB"/>
        </w:rPr>
        <w:t>analysed</w:t>
      </w:r>
      <w:r w:rsidR="00A6150A" w:rsidRPr="005C2910">
        <w:rPr>
          <w:rFonts w:ascii="Arial" w:hAnsi="Arial" w:cs="Arial"/>
          <w:sz w:val="22"/>
          <w:lang w:val="en-GB"/>
        </w:rPr>
        <w:t xml:space="preserve"> as a beneficial approach for Apple Inc.</w:t>
      </w:r>
      <w:r w:rsidR="0070403F" w:rsidRPr="005C2910">
        <w:rPr>
          <w:rFonts w:ascii="Arial" w:hAnsi="Arial" w:cs="Arial"/>
          <w:sz w:val="22"/>
          <w:lang w:val="en-GB"/>
        </w:rPr>
        <w:t xml:space="preserve"> in</w:t>
      </w:r>
      <w:r w:rsidR="00A6150A" w:rsidRPr="005C2910">
        <w:rPr>
          <w:rFonts w:ascii="Arial" w:hAnsi="Arial" w:cs="Arial"/>
          <w:sz w:val="22"/>
          <w:lang w:val="en-GB"/>
        </w:rPr>
        <w:t xml:space="preserve"> </w:t>
      </w:r>
      <w:r w:rsidR="0070403F" w:rsidRPr="005C2910">
        <w:rPr>
          <w:rFonts w:ascii="Arial" w:hAnsi="Arial" w:cs="Arial"/>
          <w:sz w:val="22"/>
          <w:lang w:val="en-GB"/>
        </w:rPr>
        <w:t xml:space="preserve">ensuring better values, quality, and consumer experience. Increasing brand awareness is observed to be beneficial for increasing knowledge regarding the brand and its product base to influence purchase decisions accordingly. </w:t>
      </w:r>
      <w:r w:rsidRPr="005C2910">
        <w:rPr>
          <w:rFonts w:ascii="Arial" w:hAnsi="Arial" w:cs="Arial"/>
          <w:sz w:val="22"/>
          <w:lang w:val="en-GB"/>
        </w:rPr>
        <w:br w:type="page"/>
      </w:r>
    </w:p>
    <w:p w14:paraId="39E6F2A9" w14:textId="77777777" w:rsidR="00FC5E8A" w:rsidRPr="005C2910" w:rsidRDefault="009A0925" w:rsidP="005C2910">
      <w:pPr>
        <w:pStyle w:val="Heading1"/>
        <w:spacing w:line="360" w:lineRule="auto"/>
        <w:jc w:val="both"/>
        <w:rPr>
          <w:rFonts w:ascii="Arial" w:hAnsi="Arial" w:cs="Arial"/>
          <w:sz w:val="22"/>
          <w:szCs w:val="22"/>
          <w:lang w:val="en-GB"/>
        </w:rPr>
      </w:pPr>
      <w:bookmarkStart w:id="16" w:name="_Toc92309820"/>
      <w:r w:rsidRPr="005C2910">
        <w:rPr>
          <w:rFonts w:ascii="Arial" w:hAnsi="Arial" w:cs="Arial"/>
          <w:sz w:val="22"/>
          <w:szCs w:val="22"/>
          <w:lang w:val="en-GB"/>
        </w:rPr>
        <w:lastRenderedPageBreak/>
        <w:t>Reference List</w:t>
      </w:r>
      <w:bookmarkEnd w:id="16"/>
    </w:p>
    <w:p w14:paraId="6BF80A7E"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Alexandra, Z. and Cerchia, A.E., 2018. The Influence of Brand Awareness and Other Dimensions of Brand Equity in Consumers Behaviour: The „Affordable Luxury” Strategy</w:t>
      </w:r>
      <w:proofErr w:type="gramStart"/>
      <w:r w:rsidRPr="005C2910">
        <w:rPr>
          <w:rFonts w:ascii="Arial" w:hAnsi="Arial" w:cs="Arial"/>
          <w:sz w:val="22"/>
          <w:lang w:val="en-GB"/>
        </w:rPr>
        <w:t>.“</w:t>
      </w:r>
      <w:proofErr w:type="gramEnd"/>
      <w:r w:rsidRPr="005C2910">
        <w:rPr>
          <w:rFonts w:ascii="Arial" w:hAnsi="Arial" w:cs="Arial"/>
          <w:sz w:val="22"/>
          <w:lang w:val="en-GB"/>
        </w:rPr>
        <w:t>. </w:t>
      </w:r>
      <w:r w:rsidRPr="005C2910">
        <w:rPr>
          <w:rFonts w:ascii="Arial" w:hAnsi="Arial" w:cs="Arial"/>
          <w:i/>
          <w:iCs/>
          <w:sz w:val="22"/>
          <w:lang w:val="en-GB"/>
        </w:rPr>
        <w:t xml:space="preserve">Ovidius” University </w:t>
      </w:r>
      <w:proofErr w:type="gramStart"/>
      <w:r w:rsidRPr="005C2910">
        <w:rPr>
          <w:rFonts w:ascii="Arial" w:hAnsi="Arial" w:cs="Arial"/>
          <w:i/>
          <w:iCs/>
          <w:sz w:val="22"/>
          <w:lang w:val="en-GB"/>
        </w:rPr>
        <w:t>Annals,.</w:t>
      </w:r>
      <w:proofErr w:type="gramEnd"/>
      <w:r w:rsidRPr="005C2910">
        <w:rPr>
          <w:rFonts w:ascii="Arial" w:hAnsi="Arial" w:cs="Arial"/>
          <w:i/>
          <w:iCs/>
          <w:sz w:val="22"/>
          <w:lang w:val="en-GB"/>
        </w:rPr>
        <w:t xml:space="preserve"> Ovidius Univ Annal Economic Sci Series</w:t>
      </w:r>
      <w:r w:rsidRPr="005C2910">
        <w:rPr>
          <w:rFonts w:ascii="Arial" w:hAnsi="Arial" w:cs="Arial"/>
          <w:sz w:val="22"/>
          <w:lang w:val="en-GB"/>
        </w:rPr>
        <w:t>, </w:t>
      </w:r>
      <w:r w:rsidRPr="005C2910">
        <w:rPr>
          <w:rFonts w:ascii="Arial" w:hAnsi="Arial" w:cs="Arial"/>
          <w:i/>
          <w:iCs/>
          <w:sz w:val="22"/>
          <w:lang w:val="en-GB"/>
        </w:rPr>
        <w:t>18</w:t>
      </w:r>
      <w:r w:rsidRPr="005C2910">
        <w:rPr>
          <w:rFonts w:ascii="Arial" w:hAnsi="Arial" w:cs="Arial"/>
          <w:sz w:val="22"/>
          <w:lang w:val="en-GB"/>
        </w:rPr>
        <w:t>(1), pp.222-427.</w:t>
      </w:r>
    </w:p>
    <w:p w14:paraId="25B78075"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 xml:space="preserve">Anuar, N.I.M., Mohamad, S.R., Zulkiffli, W.F.W., Hashim, N.A.A.N., Abdullah, A.R., Rasdi, A.L.M., Hasan, H., Abdullah, T., Deraman, S.N.S., Zainuddin, S.A. and Azmi, N.F., 2020. Impact Of Social Media Influencer </w:t>
      </w:r>
      <w:proofErr w:type="gramStart"/>
      <w:r w:rsidRPr="005C2910">
        <w:rPr>
          <w:rFonts w:ascii="Arial" w:hAnsi="Arial" w:cs="Arial"/>
          <w:sz w:val="22"/>
          <w:lang w:val="en-GB"/>
        </w:rPr>
        <w:t>On</w:t>
      </w:r>
      <w:proofErr w:type="gramEnd"/>
      <w:r w:rsidRPr="005C2910">
        <w:rPr>
          <w:rFonts w:ascii="Arial" w:hAnsi="Arial" w:cs="Arial"/>
          <w:sz w:val="22"/>
          <w:lang w:val="en-GB"/>
        </w:rPr>
        <w:t xml:space="preserve"> Instagram User Purchase Intention Towards The Fashion Products: The Perspectives Of Students. </w:t>
      </w:r>
      <w:r w:rsidRPr="005C2910">
        <w:rPr>
          <w:rFonts w:ascii="Arial" w:hAnsi="Arial" w:cs="Arial"/>
          <w:i/>
          <w:iCs/>
          <w:sz w:val="22"/>
          <w:lang w:val="en-GB"/>
        </w:rPr>
        <w:t>European Journal of Molecular &amp; Clinical Medicine</w:t>
      </w:r>
      <w:r w:rsidRPr="005C2910">
        <w:rPr>
          <w:rFonts w:ascii="Arial" w:hAnsi="Arial" w:cs="Arial"/>
          <w:sz w:val="22"/>
          <w:lang w:val="en-GB"/>
        </w:rPr>
        <w:t>, </w:t>
      </w:r>
      <w:r w:rsidRPr="005C2910">
        <w:rPr>
          <w:rFonts w:ascii="Arial" w:hAnsi="Arial" w:cs="Arial"/>
          <w:i/>
          <w:iCs/>
          <w:sz w:val="22"/>
          <w:lang w:val="en-GB"/>
        </w:rPr>
        <w:t>7</w:t>
      </w:r>
      <w:r w:rsidRPr="005C2910">
        <w:rPr>
          <w:rFonts w:ascii="Arial" w:hAnsi="Arial" w:cs="Arial"/>
          <w:sz w:val="22"/>
          <w:lang w:val="en-GB"/>
        </w:rPr>
        <w:t>(8), pp.2589-2598.</w:t>
      </w:r>
    </w:p>
    <w:p w14:paraId="0BC7C593"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Dibb, S., Simkin, L., Pride, W.M. and Ferrell, O.C., 2012. Marketing: concepts and strategies. Cengage.</w:t>
      </w:r>
    </w:p>
    <w:p w14:paraId="09F34D4E"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Drummond, G., Ensor, J. and Ashford, R., 2007. </w:t>
      </w:r>
      <w:r w:rsidRPr="005C2910">
        <w:rPr>
          <w:rFonts w:ascii="Arial" w:hAnsi="Arial" w:cs="Arial"/>
          <w:i/>
          <w:iCs/>
          <w:sz w:val="22"/>
          <w:lang w:val="en-GB"/>
        </w:rPr>
        <w:t>Strategic marketing: planning and control</w:t>
      </w:r>
      <w:r w:rsidRPr="005C2910">
        <w:rPr>
          <w:rFonts w:ascii="Arial" w:hAnsi="Arial" w:cs="Arial"/>
          <w:sz w:val="22"/>
          <w:lang w:val="en-GB"/>
        </w:rPr>
        <w:t>. Routledge.</w:t>
      </w:r>
    </w:p>
    <w:p w14:paraId="55E965F4"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Duralia, O., 2018. Integrated marketing communication and its impact on consumer behavior. </w:t>
      </w:r>
      <w:r w:rsidRPr="005C2910">
        <w:rPr>
          <w:rFonts w:ascii="Arial" w:hAnsi="Arial" w:cs="Arial"/>
          <w:i/>
          <w:iCs/>
          <w:sz w:val="22"/>
          <w:lang w:val="en-GB"/>
        </w:rPr>
        <w:t>Studies in Business and Economics</w:t>
      </w:r>
      <w:r w:rsidRPr="005C2910">
        <w:rPr>
          <w:rFonts w:ascii="Arial" w:hAnsi="Arial" w:cs="Arial"/>
          <w:sz w:val="22"/>
          <w:lang w:val="en-GB"/>
        </w:rPr>
        <w:t>, </w:t>
      </w:r>
      <w:r w:rsidRPr="005C2910">
        <w:rPr>
          <w:rFonts w:ascii="Arial" w:hAnsi="Arial" w:cs="Arial"/>
          <w:i/>
          <w:iCs/>
          <w:sz w:val="22"/>
          <w:lang w:val="en-GB"/>
        </w:rPr>
        <w:t>13</w:t>
      </w:r>
      <w:r w:rsidRPr="005C2910">
        <w:rPr>
          <w:rFonts w:ascii="Arial" w:hAnsi="Arial" w:cs="Arial"/>
          <w:sz w:val="22"/>
          <w:lang w:val="en-GB"/>
        </w:rPr>
        <w:t>(2), pp.92-102.</w:t>
      </w:r>
    </w:p>
    <w:p w14:paraId="75F91974"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Greenwald, M., 2022. </w:t>
      </w:r>
      <w:r w:rsidRPr="005C2910">
        <w:rPr>
          <w:rFonts w:ascii="Arial" w:hAnsi="Arial" w:cs="Arial"/>
          <w:i/>
          <w:iCs/>
          <w:sz w:val="22"/>
          <w:lang w:val="en-GB"/>
        </w:rPr>
        <w:t xml:space="preserve">20 Ways Apple Masters Customer Touchpoints </w:t>
      </w:r>
      <w:proofErr w:type="gramStart"/>
      <w:r w:rsidRPr="005C2910">
        <w:rPr>
          <w:rFonts w:ascii="Arial" w:hAnsi="Arial" w:cs="Arial"/>
          <w:i/>
          <w:iCs/>
          <w:sz w:val="22"/>
          <w:lang w:val="en-GB"/>
        </w:rPr>
        <w:t>And</w:t>
      </w:r>
      <w:proofErr w:type="gramEnd"/>
      <w:r w:rsidRPr="005C2910">
        <w:rPr>
          <w:rFonts w:ascii="Arial" w:hAnsi="Arial" w:cs="Arial"/>
          <w:i/>
          <w:iCs/>
          <w:sz w:val="22"/>
          <w:lang w:val="en-GB"/>
        </w:rPr>
        <w:t xml:space="preserve"> Why It's Great For Business</w:t>
      </w:r>
      <w:r w:rsidRPr="005C2910">
        <w:rPr>
          <w:rFonts w:ascii="Arial" w:hAnsi="Arial" w:cs="Arial"/>
          <w:sz w:val="22"/>
          <w:lang w:val="en-GB"/>
        </w:rPr>
        <w:t>. [online] Forbes. Available at: &lt;https://www.forbes.com/sites/michellegreenwald/2014/05/21/20-ways-apple-masters-customer-touchpoints-why-its-great-for-business/?sh=7aa8ed7d2b93&gt; [Accessed 5 January 2022].</w:t>
      </w:r>
    </w:p>
    <w:p w14:paraId="705272D8"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Hamdan, A.H.E. and Elnadeef, E.A.E., 2020. Analysis of the Prime Minster Abdulla Hamdok’s Speech from Rhetoric and Linguistic Perspective. Available at SSRN 3521870.</w:t>
      </w:r>
    </w:p>
    <w:p w14:paraId="260CC47A"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Ho, R.C. ed., 2020. </w:t>
      </w:r>
      <w:r w:rsidRPr="005C2910">
        <w:rPr>
          <w:rFonts w:ascii="Arial" w:hAnsi="Arial" w:cs="Arial"/>
          <w:i/>
          <w:iCs/>
          <w:sz w:val="22"/>
          <w:lang w:val="en-GB"/>
        </w:rPr>
        <w:t>Strategies and Tools for Managing Connected Consumers</w:t>
      </w:r>
      <w:r w:rsidRPr="005C2910">
        <w:rPr>
          <w:rFonts w:ascii="Arial" w:hAnsi="Arial" w:cs="Arial"/>
          <w:sz w:val="22"/>
          <w:lang w:val="en-GB"/>
        </w:rPr>
        <w:t>. IGI Global, Business Science Reference.</w:t>
      </w:r>
    </w:p>
    <w:p w14:paraId="52DA4779"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Hooley, G., Nicoulaud, B., Rudd, J. and Lee, N., 2020. </w:t>
      </w:r>
      <w:r w:rsidRPr="005C2910">
        <w:rPr>
          <w:rFonts w:ascii="Arial" w:hAnsi="Arial" w:cs="Arial"/>
          <w:i/>
          <w:iCs/>
          <w:sz w:val="22"/>
          <w:lang w:val="en-GB"/>
        </w:rPr>
        <w:t>Marketing strategy and competitive positioning</w:t>
      </w:r>
      <w:r w:rsidRPr="005C2910">
        <w:rPr>
          <w:rFonts w:ascii="Arial" w:hAnsi="Arial" w:cs="Arial"/>
          <w:sz w:val="22"/>
          <w:lang w:val="en-GB"/>
        </w:rPr>
        <w:t>. Pearson UK.</w:t>
      </w:r>
    </w:p>
    <w:p w14:paraId="1AF4CDEB"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Khanlari, A. ed., 2015. Strategic customer relationship management in the age of social media. IGI Global.</w:t>
      </w:r>
    </w:p>
    <w:p w14:paraId="3C8C657F"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Komarova, J., 2019. </w:t>
      </w:r>
      <w:r w:rsidRPr="005C2910">
        <w:rPr>
          <w:rFonts w:ascii="Arial" w:hAnsi="Arial" w:cs="Arial"/>
          <w:i/>
          <w:iCs/>
          <w:sz w:val="22"/>
          <w:lang w:val="en-GB"/>
        </w:rPr>
        <w:t>Definition of system for business process modeling</w:t>
      </w:r>
      <w:r w:rsidRPr="005C2910">
        <w:rPr>
          <w:rFonts w:ascii="Arial" w:hAnsi="Arial" w:cs="Arial"/>
          <w:sz w:val="22"/>
          <w:lang w:val="en-GB"/>
        </w:rPr>
        <w:t> (Master's thesis).</w:t>
      </w:r>
    </w:p>
    <w:p w14:paraId="711E8AA8"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Kotler, P., Armstrong, G. and Harri, L.C., 2020. Principles of marketing-Eight European edition. Harlow: Pearson Education Limited.</w:t>
      </w:r>
    </w:p>
    <w:p w14:paraId="3BBA40D9"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lastRenderedPageBreak/>
        <w:t>Lee, I. ed., 2018. </w:t>
      </w:r>
      <w:r w:rsidRPr="005C2910">
        <w:rPr>
          <w:rFonts w:ascii="Arial" w:hAnsi="Arial" w:cs="Arial"/>
          <w:i/>
          <w:iCs/>
          <w:sz w:val="22"/>
          <w:lang w:val="en-GB"/>
        </w:rPr>
        <w:t>Diverse Methods in Customer Relationship Marketing and Management</w:t>
      </w:r>
      <w:r w:rsidRPr="005C2910">
        <w:rPr>
          <w:rFonts w:ascii="Arial" w:hAnsi="Arial" w:cs="Arial"/>
          <w:sz w:val="22"/>
          <w:lang w:val="en-GB"/>
        </w:rPr>
        <w:t>. IGI Global.</w:t>
      </w:r>
    </w:p>
    <w:p w14:paraId="73569B5F"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Li, F., Larimo, J. and Leonidou, L.C., 2021. Social media marketing strategy: definition, conceptualization, taxonomy, validation, and future agenda. </w:t>
      </w:r>
      <w:r w:rsidRPr="005C2910">
        <w:rPr>
          <w:rFonts w:ascii="Arial" w:hAnsi="Arial" w:cs="Arial"/>
          <w:i/>
          <w:iCs/>
          <w:sz w:val="22"/>
          <w:lang w:val="en-GB"/>
        </w:rPr>
        <w:t>Journal of the Academy of Marketing Science</w:t>
      </w:r>
      <w:r w:rsidRPr="005C2910">
        <w:rPr>
          <w:rFonts w:ascii="Arial" w:hAnsi="Arial" w:cs="Arial"/>
          <w:sz w:val="22"/>
          <w:lang w:val="en-GB"/>
        </w:rPr>
        <w:t>, </w:t>
      </w:r>
      <w:r w:rsidRPr="005C2910">
        <w:rPr>
          <w:rFonts w:ascii="Arial" w:hAnsi="Arial" w:cs="Arial"/>
          <w:i/>
          <w:iCs/>
          <w:sz w:val="22"/>
          <w:lang w:val="en-GB"/>
        </w:rPr>
        <w:t>49</w:t>
      </w:r>
      <w:r w:rsidRPr="005C2910">
        <w:rPr>
          <w:rFonts w:ascii="Arial" w:hAnsi="Arial" w:cs="Arial"/>
          <w:sz w:val="22"/>
          <w:lang w:val="en-GB"/>
        </w:rPr>
        <w:t>(1), pp.51-70.</w:t>
      </w:r>
    </w:p>
    <w:p w14:paraId="5C9383D8"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Madxadovna, U.G., 2020. The Role and Significance of Business Communication in Teaching Russian Language. JournalNX, 6(11), pp.458-460.</w:t>
      </w:r>
    </w:p>
    <w:p w14:paraId="2235EAE2"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 xml:space="preserve">Moorman, C., 2022. Why Apple Is Still </w:t>
      </w:r>
      <w:proofErr w:type="gramStart"/>
      <w:r w:rsidRPr="005C2910">
        <w:rPr>
          <w:rFonts w:ascii="Arial" w:hAnsi="Arial" w:cs="Arial"/>
          <w:sz w:val="22"/>
          <w:lang w:val="en-GB"/>
        </w:rPr>
        <w:t>A</w:t>
      </w:r>
      <w:proofErr w:type="gramEnd"/>
      <w:r w:rsidRPr="005C2910">
        <w:rPr>
          <w:rFonts w:ascii="Arial" w:hAnsi="Arial" w:cs="Arial"/>
          <w:sz w:val="22"/>
          <w:lang w:val="en-GB"/>
        </w:rPr>
        <w:t xml:space="preserve"> Great Marketer And What You Can Learn. </w:t>
      </w:r>
      <w:r w:rsidRPr="005C2910">
        <w:rPr>
          <w:rFonts w:ascii="Arial" w:hAnsi="Arial" w:cs="Arial"/>
          <w:i/>
          <w:iCs/>
          <w:sz w:val="22"/>
          <w:lang w:val="en-GB"/>
        </w:rPr>
        <w:t>Forbes</w:t>
      </w:r>
      <w:r w:rsidRPr="005C2910">
        <w:rPr>
          <w:rFonts w:ascii="Arial" w:hAnsi="Arial" w:cs="Arial"/>
          <w:sz w:val="22"/>
          <w:lang w:val="en-GB"/>
        </w:rPr>
        <w:t>, [online] Available at: &lt;https://www.forbes.com/sites/christinemoorman/2018/01/12/why-apple-is-still-a-great-marketer-and-what-you-can-learn/?sh=64b5ac1215bd&gt; [Accessed 4 January 2022].</w:t>
      </w:r>
    </w:p>
    <w:p w14:paraId="0980ABC8"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Roy, S.K., Singh, G., Hope, M., Nguyen, B. and Harrigan, P., 2019. The rise of smart consumers: role of smart servicescape and smart consumer experience co-creation. </w:t>
      </w:r>
      <w:r w:rsidRPr="005C2910">
        <w:rPr>
          <w:rFonts w:ascii="Arial" w:hAnsi="Arial" w:cs="Arial"/>
          <w:i/>
          <w:iCs/>
          <w:sz w:val="22"/>
          <w:lang w:val="en-GB"/>
        </w:rPr>
        <w:t>Journal of Marketing Management</w:t>
      </w:r>
      <w:r w:rsidRPr="005C2910">
        <w:rPr>
          <w:rFonts w:ascii="Arial" w:hAnsi="Arial" w:cs="Arial"/>
          <w:sz w:val="22"/>
          <w:lang w:val="en-GB"/>
        </w:rPr>
        <w:t>, </w:t>
      </w:r>
      <w:r w:rsidRPr="005C2910">
        <w:rPr>
          <w:rFonts w:ascii="Arial" w:hAnsi="Arial" w:cs="Arial"/>
          <w:i/>
          <w:iCs/>
          <w:sz w:val="22"/>
          <w:lang w:val="en-GB"/>
        </w:rPr>
        <w:t>35</w:t>
      </w:r>
      <w:r w:rsidRPr="005C2910">
        <w:rPr>
          <w:rFonts w:ascii="Arial" w:hAnsi="Arial" w:cs="Arial"/>
          <w:sz w:val="22"/>
          <w:lang w:val="en-GB"/>
        </w:rPr>
        <w:t>(15-16), pp.1480-1513.</w:t>
      </w:r>
    </w:p>
    <w:p w14:paraId="284ADCAB"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Samanta, I. ed., 2014. </w:t>
      </w:r>
      <w:r w:rsidRPr="005C2910">
        <w:rPr>
          <w:rFonts w:ascii="Arial" w:hAnsi="Arial" w:cs="Arial"/>
          <w:i/>
          <w:iCs/>
          <w:sz w:val="22"/>
          <w:lang w:val="en-GB"/>
        </w:rPr>
        <w:t>Strategic marketing in fragile economic conditions</w:t>
      </w:r>
      <w:r w:rsidRPr="005C2910">
        <w:rPr>
          <w:rFonts w:ascii="Arial" w:hAnsi="Arial" w:cs="Arial"/>
          <w:sz w:val="22"/>
          <w:lang w:val="en-GB"/>
        </w:rPr>
        <w:t>. IGI Global.</w:t>
      </w:r>
    </w:p>
    <w:p w14:paraId="5B004AC3"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Sharma, G., 2018. Significance of communication and business opportunities in virtual environment: second life (Doctoral dissertation).</w:t>
      </w:r>
    </w:p>
    <w:p w14:paraId="3540EEFC"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Sheehan, B., 2011. </w:t>
      </w:r>
      <w:bookmarkStart w:id="17" w:name="_Hlk92305179"/>
      <w:r w:rsidRPr="005C2910">
        <w:rPr>
          <w:rFonts w:ascii="Arial" w:hAnsi="Arial" w:cs="Arial"/>
          <w:i/>
          <w:iCs/>
          <w:sz w:val="22"/>
          <w:lang w:val="en-GB"/>
        </w:rPr>
        <w:t>Basics Marketing 03: Marketing Management</w:t>
      </w:r>
      <w:r w:rsidRPr="005C2910">
        <w:rPr>
          <w:rFonts w:ascii="Arial" w:hAnsi="Arial" w:cs="Arial"/>
          <w:sz w:val="22"/>
          <w:lang w:val="en-GB"/>
        </w:rPr>
        <w:t>. Bloomsbury Publishing.</w:t>
      </w:r>
      <w:bookmarkEnd w:id="17"/>
    </w:p>
    <w:p w14:paraId="171D12B7"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 xml:space="preserve">Smith, Z., 2022. Apple Becomes 1st Company Worth $3 Trillion—Greater Than </w:t>
      </w:r>
      <w:proofErr w:type="gramStart"/>
      <w:r w:rsidRPr="005C2910">
        <w:rPr>
          <w:rFonts w:ascii="Arial" w:hAnsi="Arial" w:cs="Arial"/>
          <w:sz w:val="22"/>
          <w:lang w:val="en-GB"/>
        </w:rPr>
        <w:t>The</w:t>
      </w:r>
      <w:proofErr w:type="gramEnd"/>
      <w:r w:rsidRPr="005C2910">
        <w:rPr>
          <w:rFonts w:ascii="Arial" w:hAnsi="Arial" w:cs="Arial"/>
          <w:sz w:val="22"/>
          <w:lang w:val="en-GB"/>
        </w:rPr>
        <w:t xml:space="preserve"> GDP Of The UK. </w:t>
      </w:r>
      <w:r w:rsidRPr="005C2910">
        <w:rPr>
          <w:rFonts w:ascii="Arial" w:hAnsi="Arial" w:cs="Arial"/>
          <w:i/>
          <w:iCs/>
          <w:sz w:val="22"/>
          <w:lang w:val="en-GB"/>
        </w:rPr>
        <w:t>Forbes.com</w:t>
      </w:r>
      <w:r w:rsidRPr="005C2910">
        <w:rPr>
          <w:rFonts w:ascii="Arial" w:hAnsi="Arial" w:cs="Arial"/>
          <w:sz w:val="22"/>
          <w:lang w:val="en-GB"/>
        </w:rPr>
        <w:t>, [online] Available at: &lt;https://www.forbes.com/sites/zacharysmith/2022/01/03/apple-becomes-1st-company-worth-3-trillion-greater-than-the-gdp-of-the-uk/?sh=4c3acb2b5603&gt; [Accessed 4 January 2022].</w:t>
      </w:r>
    </w:p>
    <w:p w14:paraId="5163AFCD"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Song, M., Wang, S. and Sun, J., 2018. Environmental regulations, staff quality, green technology, R&amp;D efficiency, and profit in manufacturing. </w:t>
      </w:r>
      <w:r w:rsidRPr="005C2910">
        <w:rPr>
          <w:rFonts w:ascii="Arial" w:hAnsi="Arial" w:cs="Arial"/>
          <w:i/>
          <w:iCs/>
          <w:sz w:val="22"/>
          <w:lang w:val="en-GB"/>
        </w:rPr>
        <w:t>Technological forecasting and social change</w:t>
      </w:r>
      <w:r w:rsidRPr="005C2910">
        <w:rPr>
          <w:rFonts w:ascii="Arial" w:hAnsi="Arial" w:cs="Arial"/>
          <w:sz w:val="22"/>
          <w:lang w:val="en-GB"/>
        </w:rPr>
        <w:t>, </w:t>
      </w:r>
      <w:r w:rsidRPr="005C2910">
        <w:rPr>
          <w:rFonts w:ascii="Arial" w:hAnsi="Arial" w:cs="Arial"/>
          <w:i/>
          <w:iCs/>
          <w:sz w:val="22"/>
          <w:lang w:val="en-GB"/>
        </w:rPr>
        <w:t>133</w:t>
      </w:r>
      <w:r w:rsidRPr="005C2910">
        <w:rPr>
          <w:rFonts w:ascii="Arial" w:hAnsi="Arial" w:cs="Arial"/>
          <w:sz w:val="22"/>
          <w:lang w:val="en-GB"/>
        </w:rPr>
        <w:t>, pp.1-14.</w:t>
      </w:r>
    </w:p>
    <w:p w14:paraId="785C2396"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Sood, T. ed., 2017. </w:t>
      </w:r>
      <w:r w:rsidRPr="005C2910">
        <w:rPr>
          <w:rFonts w:ascii="Arial" w:hAnsi="Arial" w:cs="Arial"/>
          <w:i/>
          <w:iCs/>
          <w:sz w:val="22"/>
          <w:lang w:val="en-GB"/>
        </w:rPr>
        <w:t>Strategic marketing management and tactics in the service industry</w:t>
      </w:r>
      <w:r w:rsidRPr="005C2910">
        <w:rPr>
          <w:rFonts w:ascii="Arial" w:hAnsi="Arial" w:cs="Arial"/>
          <w:sz w:val="22"/>
          <w:lang w:val="en-GB"/>
        </w:rPr>
        <w:t>. IGI Global.</w:t>
      </w:r>
    </w:p>
    <w:p w14:paraId="01CE22B7" w14:textId="77777777" w:rsidR="00DC7445" w:rsidRPr="005C2910" w:rsidRDefault="009A0925" w:rsidP="005C2910">
      <w:pPr>
        <w:spacing w:line="360" w:lineRule="auto"/>
        <w:jc w:val="both"/>
        <w:rPr>
          <w:rFonts w:ascii="Arial" w:hAnsi="Arial" w:cs="Arial"/>
          <w:color w:val="222222"/>
          <w:sz w:val="22"/>
          <w:shd w:val="clear" w:color="auto" w:fill="FFFFFF"/>
          <w:lang w:val="en-GB"/>
        </w:rPr>
      </w:pPr>
      <w:r w:rsidRPr="005C2910">
        <w:rPr>
          <w:rFonts w:ascii="Arial" w:hAnsi="Arial" w:cs="Arial"/>
          <w:color w:val="222222"/>
          <w:sz w:val="22"/>
          <w:shd w:val="clear" w:color="auto" w:fill="FFFFFF"/>
          <w:lang w:val="en-GB"/>
        </w:rPr>
        <w:t xml:space="preserve">Stucki, I. and Sager, F., 2018. Aristotelian framing: logos, ethos, </w:t>
      </w:r>
      <w:proofErr w:type="gramStart"/>
      <w:r w:rsidRPr="005C2910">
        <w:rPr>
          <w:rFonts w:ascii="Arial" w:hAnsi="Arial" w:cs="Arial"/>
          <w:color w:val="222222"/>
          <w:sz w:val="22"/>
          <w:shd w:val="clear" w:color="auto" w:fill="FFFFFF"/>
          <w:lang w:val="en-GB"/>
        </w:rPr>
        <w:t>pathos</w:t>
      </w:r>
      <w:proofErr w:type="gramEnd"/>
      <w:r w:rsidRPr="005C2910">
        <w:rPr>
          <w:rFonts w:ascii="Arial" w:hAnsi="Arial" w:cs="Arial"/>
          <w:color w:val="222222"/>
          <w:sz w:val="22"/>
          <w:shd w:val="clear" w:color="auto" w:fill="FFFFFF"/>
          <w:lang w:val="en-GB"/>
        </w:rPr>
        <w:t xml:space="preserve"> and the use of evidence in policy frames. </w:t>
      </w:r>
      <w:r w:rsidRPr="005C2910">
        <w:rPr>
          <w:rFonts w:ascii="Arial" w:hAnsi="Arial" w:cs="Arial"/>
          <w:i/>
          <w:iCs/>
          <w:color w:val="222222"/>
          <w:sz w:val="22"/>
          <w:shd w:val="clear" w:color="auto" w:fill="FFFFFF"/>
          <w:lang w:val="en-GB"/>
        </w:rPr>
        <w:t>Policy sciences</w:t>
      </w:r>
      <w:r w:rsidRPr="005C2910">
        <w:rPr>
          <w:rFonts w:ascii="Arial" w:hAnsi="Arial" w:cs="Arial"/>
          <w:color w:val="222222"/>
          <w:sz w:val="22"/>
          <w:shd w:val="clear" w:color="auto" w:fill="FFFFFF"/>
          <w:lang w:val="en-GB"/>
        </w:rPr>
        <w:t>, </w:t>
      </w:r>
      <w:r w:rsidRPr="005C2910">
        <w:rPr>
          <w:rFonts w:ascii="Arial" w:hAnsi="Arial" w:cs="Arial"/>
          <w:i/>
          <w:iCs/>
          <w:color w:val="222222"/>
          <w:sz w:val="22"/>
          <w:shd w:val="clear" w:color="auto" w:fill="FFFFFF"/>
          <w:lang w:val="en-GB"/>
        </w:rPr>
        <w:t>51</w:t>
      </w:r>
      <w:r w:rsidRPr="005C2910">
        <w:rPr>
          <w:rFonts w:ascii="Arial" w:hAnsi="Arial" w:cs="Arial"/>
          <w:color w:val="222222"/>
          <w:sz w:val="22"/>
          <w:shd w:val="clear" w:color="auto" w:fill="FFFFFF"/>
          <w:lang w:val="en-GB"/>
        </w:rPr>
        <w:t>(3), pp.373-385.</w:t>
      </w:r>
    </w:p>
    <w:p w14:paraId="5C166546"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Temporal, P., 2011. Advanced brand management: Managing brands in a changing world. John Wiley &amp; Sons.</w:t>
      </w:r>
    </w:p>
    <w:p w14:paraId="6238215F"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lastRenderedPageBreak/>
        <w:t>Wang, C.L. ed., 2014. Brand Management in Emerging Markets: Theories and Practices: Theories and Practices. IGI Global.</w:t>
      </w:r>
    </w:p>
    <w:p w14:paraId="1E651C6B"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 xml:space="preserve">Woodcock, </w:t>
      </w:r>
      <w:proofErr w:type="gramStart"/>
      <w:r w:rsidRPr="005C2910">
        <w:rPr>
          <w:rFonts w:ascii="Arial" w:hAnsi="Arial" w:cs="Arial"/>
          <w:sz w:val="22"/>
          <w:lang w:val="en-GB"/>
        </w:rPr>
        <w:t>J.</w:t>
      </w:r>
      <w:proofErr w:type="gramEnd"/>
      <w:r w:rsidRPr="005C2910">
        <w:rPr>
          <w:rFonts w:ascii="Arial" w:hAnsi="Arial" w:cs="Arial"/>
          <w:sz w:val="22"/>
          <w:lang w:val="en-GB"/>
        </w:rPr>
        <w:t xml:space="preserve"> and Johnson, M.R., 2019. Live streamers on Twitch. tv as social media influencers: Chances and challenges for strategic communication. </w:t>
      </w:r>
      <w:r w:rsidRPr="005C2910">
        <w:rPr>
          <w:rFonts w:ascii="Arial" w:hAnsi="Arial" w:cs="Arial"/>
          <w:i/>
          <w:iCs/>
          <w:sz w:val="22"/>
          <w:lang w:val="en-GB"/>
        </w:rPr>
        <w:t>International Journal of Strategic Communication</w:t>
      </w:r>
      <w:r w:rsidRPr="005C2910">
        <w:rPr>
          <w:rFonts w:ascii="Arial" w:hAnsi="Arial" w:cs="Arial"/>
          <w:sz w:val="22"/>
          <w:lang w:val="en-GB"/>
        </w:rPr>
        <w:t>, </w:t>
      </w:r>
      <w:r w:rsidRPr="005C2910">
        <w:rPr>
          <w:rFonts w:ascii="Arial" w:hAnsi="Arial" w:cs="Arial"/>
          <w:i/>
          <w:iCs/>
          <w:sz w:val="22"/>
          <w:lang w:val="en-GB"/>
        </w:rPr>
        <w:t>13</w:t>
      </w:r>
      <w:r w:rsidRPr="005C2910">
        <w:rPr>
          <w:rFonts w:ascii="Arial" w:hAnsi="Arial" w:cs="Arial"/>
          <w:sz w:val="22"/>
          <w:lang w:val="en-GB"/>
        </w:rPr>
        <w:t>(4), pp.321-335.</w:t>
      </w:r>
    </w:p>
    <w:p w14:paraId="280005B8" w14:textId="77777777" w:rsidR="00DC7445" w:rsidRPr="005C2910" w:rsidRDefault="009A0925" w:rsidP="005C2910">
      <w:pPr>
        <w:spacing w:line="360" w:lineRule="auto"/>
        <w:jc w:val="both"/>
        <w:rPr>
          <w:rFonts w:ascii="Arial" w:hAnsi="Arial" w:cs="Arial"/>
          <w:sz w:val="22"/>
          <w:lang w:val="en-GB"/>
        </w:rPr>
      </w:pPr>
      <w:r w:rsidRPr="005C2910">
        <w:rPr>
          <w:rFonts w:ascii="Arial" w:hAnsi="Arial" w:cs="Arial"/>
          <w:sz w:val="22"/>
          <w:lang w:val="en-GB"/>
        </w:rPr>
        <w:t>Zollo, L., Filieri, R., Rialti, R. and Yoon, S., 2020. Unpacking the relationship between social media marketing and brand equity: The mediating role of consumers’ benefits and experience. </w:t>
      </w:r>
      <w:r w:rsidRPr="005C2910">
        <w:rPr>
          <w:rFonts w:ascii="Arial" w:hAnsi="Arial" w:cs="Arial"/>
          <w:i/>
          <w:iCs/>
          <w:sz w:val="22"/>
          <w:lang w:val="en-GB"/>
        </w:rPr>
        <w:t>Journal of Business Research</w:t>
      </w:r>
      <w:r w:rsidRPr="005C2910">
        <w:rPr>
          <w:rFonts w:ascii="Arial" w:hAnsi="Arial" w:cs="Arial"/>
          <w:sz w:val="22"/>
          <w:lang w:val="en-GB"/>
        </w:rPr>
        <w:t>, </w:t>
      </w:r>
      <w:r w:rsidRPr="005C2910">
        <w:rPr>
          <w:rFonts w:ascii="Arial" w:hAnsi="Arial" w:cs="Arial"/>
          <w:i/>
          <w:iCs/>
          <w:sz w:val="22"/>
          <w:lang w:val="en-GB"/>
        </w:rPr>
        <w:t>117</w:t>
      </w:r>
      <w:r w:rsidRPr="005C2910">
        <w:rPr>
          <w:rFonts w:ascii="Arial" w:hAnsi="Arial" w:cs="Arial"/>
          <w:sz w:val="22"/>
          <w:lang w:val="en-GB"/>
        </w:rPr>
        <w:t>, pp.256-267.</w:t>
      </w:r>
    </w:p>
    <w:p w14:paraId="23E83D4F" w14:textId="77777777" w:rsidR="00833918" w:rsidRPr="005C2910" w:rsidRDefault="009A0925" w:rsidP="005C2910">
      <w:pPr>
        <w:spacing w:line="360" w:lineRule="auto"/>
        <w:rPr>
          <w:rFonts w:ascii="Arial" w:hAnsi="Arial" w:cs="Arial"/>
          <w:sz w:val="22"/>
          <w:lang w:val="en-GB"/>
        </w:rPr>
      </w:pPr>
      <w:r w:rsidRPr="005C2910">
        <w:rPr>
          <w:rFonts w:ascii="Arial" w:hAnsi="Arial" w:cs="Arial"/>
          <w:sz w:val="22"/>
          <w:lang w:val="en-GB"/>
        </w:rPr>
        <w:br w:type="page"/>
      </w:r>
    </w:p>
    <w:p w14:paraId="1F84D4E5" w14:textId="77777777" w:rsidR="00F44CF0" w:rsidRPr="004A7827" w:rsidRDefault="009A0925" w:rsidP="006E5E0E">
      <w:pPr>
        <w:pStyle w:val="Heading1"/>
        <w:rPr>
          <w:lang w:val="en-GB"/>
        </w:rPr>
      </w:pPr>
      <w:bookmarkStart w:id="18" w:name="_Toc92309821"/>
      <w:r w:rsidRPr="004A7827">
        <w:rPr>
          <w:lang w:val="en-GB"/>
        </w:rPr>
        <w:lastRenderedPageBreak/>
        <w:t>Appendices</w:t>
      </w:r>
      <w:bookmarkEnd w:id="18"/>
    </w:p>
    <w:p w14:paraId="45E81CD3" w14:textId="77777777" w:rsidR="00833918" w:rsidRPr="004A7827" w:rsidRDefault="009A0925" w:rsidP="006E5E0E">
      <w:pPr>
        <w:spacing w:line="480" w:lineRule="auto"/>
        <w:rPr>
          <w:b/>
          <w:bCs/>
          <w:lang w:val="en-GB"/>
        </w:rPr>
      </w:pPr>
      <w:r w:rsidRPr="004A7827">
        <w:rPr>
          <w:b/>
          <w:bCs/>
          <w:lang w:val="en-GB"/>
        </w:rPr>
        <w:t xml:space="preserve">Appendices 1: Aristotle Model of Communication </w:t>
      </w:r>
    </w:p>
    <w:p w14:paraId="74A69700" w14:textId="77777777" w:rsidR="00833918" w:rsidRPr="004A7827" w:rsidRDefault="009A0925" w:rsidP="006E5E0E">
      <w:pPr>
        <w:spacing w:line="480" w:lineRule="auto"/>
        <w:jc w:val="center"/>
        <w:rPr>
          <w:lang w:val="en-GB"/>
        </w:rPr>
      </w:pPr>
      <w:r w:rsidRPr="004A7827">
        <w:rPr>
          <w:rFonts w:cs="Times New Roman"/>
          <w:noProof/>
          <w:szCs w:val="24"/>
          <w:lang w:val="en-GB"/>
        </w:rPr>
        <w:drawing>
          <wp:inline distT="0" distB="0" distL="0" distR="0" wp14:anchorId="274C8461" wp14:editId="3D7F3C8E">
            <wp:extent cx="5486400" cy="3200400"/>
            <wp:effectExtent l="19050" t="19050" r="1905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35FBDEBA" w14:textId="77777777" w:rsidR="00833918" w:rsidRPr="004A7827" w:rsidRDefault="009A0925" w:rsidP="006E5E0E">
      <w:pPr>
        <w:spacing w:line="480" w:lineRule="auto"/>
        <w:jc w:val="center"/>
        <w:rPr>
          <w:lang w:val="en-GB"/>
        </w:rPr>
      </w:pPr>
      <w:r w:rsidRPr="004A7827">
        <w:rPr>
          <w:lang w:val="en-GB"/>
        </w:rPr>
        <w:t>(Source: Created by the learner)</w:t>
      </w:r>
    </w:p>
    <w:p w14:paraId="1A9C45A3" w14:textId="77777777" w:rsidR="00833918" w:rsidRPr="004A7827" w:rsidRDefault="009A0925" w:rsidP="006E5E0E">
      <w:pPr>
        <w:spacing w:line="480" w:lineRule="auto"/>
        <w:jc w:val="both"/>
        <w:rPr>
          <w:b/>
          <w:bCs/>
          <w:lang w:val="en-GB"/>
        </w:rPr>
      </w:pPr>
      <w:r w:rsidRPr="004A7827">
        <w:rPr>
          <w:b/>
          <w:bCs/>
          <w:lang w:val="en-GB"/>
        </w:rPr>
        <w:t>Appendices 2: Keller’s Brand Equity Model</w:t>
      </w:r>
    </w:p>
    <w:p w14:paraId="78283D4D" w14:textId="77777777" w:rsidR="00833918" w:rsidRPr="004A7827" w:rsidRDefault="009A0925" w:rsidP="006E5E0E">
      <w:pPr>
        <w:spacing w:line="480" w:lineRule="auto"/>
        <w:jc w:val="center"/>
        <w:rPr>
          <w:b/>
          <w:bCs/>
          <w:lang w:val="en-GB"/>
        </w:rPr>
      </w:pPr>
      <w:r w:rsidRPr="004A7827">
        <w:rPr>
          <w:noProof/>
          <w:lang w:val="en-GB"/>
        </w:rPr>
        <w:drawing>
          <wp:inline distT="0" distB="0" distL="0" distR="0" wp14:anchorId="5542D9B8" wp14:editId="00A74249">
            <wp:extent cx="5486400" cy="3200400"/>
            <wp:effectExtent l="57150" t="57150" r="57150" b="571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3AC4B0EE" w14:textId="77777777" w:rsidR="00833918" w:rsidRPr="004A7827" w:rsidRDefault="009A0925" w:rsidP="006E5E0E">
      <w:pPr>
        <w:spacing w:line="480" w:lineRule="auto"/>
        <w:jc w:val="center"/>
        <w:rPr>
          <w:lang w:val="en-GB"/>
        </w:rPr>
      </w:pPr>
      <w:r w:rsidRPr="004A7827">
        <w:rPr>
          <w:lang w:val="en-GB"/>
        </w:rPr>
        <w:lastRenderedPageBreak/>
        <w:t>(Source: Created by the learner)</w:t>
      </w:r>
    </w:p>
    <w:p w14:paraId="26C45AFA" w14:textId="77777777" w:rsidR="00833918" w:rsidRPr="004A7827" w:rsidRDefault="009A0925" w:rsidP="006E5E0E">
      <w:pPr>
        <w:spacing w:line="480" w:lineRule="auto"/>
        <w:jc w:val="both"/>
        <w:rPr>
          <w:b/>
          <w:bCs/>
          <w:lang w:val="en-GB"/>
        </w:rPr>
      </w:pPr>
      <w:r w:rsidRPr="004A7827">
        <w:rPr>
          <w:b/>
          <w:bCs/>
          <w:lang w:val="en-GB"/>
        </w:rPr>
        <w:t>Appendices 3: Consumer Journey Map</w:t>
      </w:r>
    </w:p>
    <w:tbl>
      <w:tblPr>
        <w:tblStyle w:val="GridTable5Dark-Accent2"/>
        <w:tblW w:w="0" w:type="auto"/>
        <w:tblLook w:val="04A0" w:firstRow="1" w:lastRow="0" w:firstColumn="1" w:lastColumn="0" w:noHBand="0" w:noVBand="1"/>
      </w:tblPr>
      <w:tblGrid>
        <w:gridCol w:w="1241"/>
        <w:gridCol w:w="1509"/>
        <w:gridCol w:w="1323"/>
        <w:gridCol w:w="1311"/>
        <w:gridCol w:w="1709"/>
        <w:gridCol w:w="1923"/>
      </w:tblGrid>
      <w:tr w:rsidR="00087B54" w:rsidRPr="004A7827" w14:paraId="0F5D8ADD" w14:textId="77777777" w:rsidTr="00087B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55E2EB5B" w14:textId="77777777" w:rsidR="00DC7445" w:rsidRPr="004A7827" w:rsidRDefault="009A0925" w:rsidP="006E5E0E">
            <w:pPr>
              <w:spacing w:line="480" w:lineRule="auto"/>
              <w:jc w:val="both"/>
              <w:rPr>
                <w:rFonts w:cs="Times New Roman"/>
                <w:szCs w:val="24"/>
                <w:lang w:val="en-GB"/>
              </w:rPr>
            </w:pPr>
            <w:r w:rsidRPr="004A7827">
              <w:rPr>
                <w:rFonts w:cs="Times New Roman"/>
                <w:szCs w:val="24"/>
                <w:lang w:val="en-GB"/>
              </w:rPr>
              <w:t>Journey map</w:t>
            </w:r>
          </w:p>
        </w:tc>
        <w:tc>
          <w:tcPr>
            <w:tcW w:w="1502" w:type="dxa"/>
          </w:tcPr>
          <w:p w14:paraId="7D6BE749" w14:textId="77777777" w:rsidR="00DC7445" w:rsidRPr="004A7827" w:rsidRDefault="009A0925" w:rsidP="006E5E0E">
            <w:pPr>
              <w:spacing w:line="48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lang w:val="en-GB"/>
              </w:rPr>
            </w:pPr>
            <w:r w:rsidRPr="004A7827">
              <w:rPr>
                <w:rFonts w:cs="Times New Roman"/>
                <w:szCs w:val="24"/>
                <w:lang w:val="en-GB"/>
              </w:rPr>
              <w:t xml:space="preserve">Awareness </w:t>
            </w:r>
          </w:p>
        </w:tc>
        <w:tc>
          <w:tcPr>
            <w:tcW w:w="1503" w:type="dxa"/>
          </w:tcPr>
          <w:p w14:paraId="2F94C492" w14:textId="77777777" w:rsidR="00DC7445" w:rsidRPr="004A7827" w:rsidRDefault="009A0925" w:rsidP="006E5E0E">
            <w:pPr>
              <w:spacing w:line="48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lang w:val="en-GB"/>
              </w:rPr>
            </w:pPr>
            <w:r w:rsidRPr="004A7827">
              <w:rPr>
                <w:rFonts w:cs="Times New Roman"/>
                <w:szCs w:val="24"/>
                <w:lang w:val="en-GB"/>
              </w:rPr>
              <w:t xml:space="preserve">Discover </w:t>
            </w:r>
          </w:p>
        </w:tc>
        <w:tc>
          <w:tcPr>
            <w:tcW w:w="1503" w:type="dxa"/>
          </w:tcPr>
          <w:p w14:paraId="7945E1FD" w14:textId="77777777" w:rsidR="00DC7445" w:rsidRPr="004A7827" w:rsidRDefault="009A0925" w:rsidP="006E5E0E">
            <w:pPr>
              <w:spacing w:line="48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lang w:val="en-GB"/>
              </w:rPr>
            </w:pPr>
            <w:r w:rsidRPr="004A7827">
              <w:rPr>
                <w:rFonts w:cs="Times New Roman"/>
                <w:szCs w:val="24"/>
                <w:lang w:val="en-GB"/>
              </w:rPr>
              <w:t xml:space="preserve">Purchase </w:t>
            </w:r>
          </w:p>
        </w:tc>
        <w:tc>
          <w:tcPr>
            <w:tcW w:w="1503" w:type="dxa"/>
          </w:tcPr>
          <w:p w14:paraId="08FB95A8" w14:textId="77777777" w:rsidR="00DC7445" w:rsidRPr="004A7827" w:rsidRDefault="009A0925" w:rsidP="006E5E0E">
            <w:pPr>
              <w:spacing w:line="48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lang w:val="en-GB"/>
              </w:rPr>
            </w:pPr>
            <w:r w:rsidRPr="004A7827">
              <w:rPr>
                <w:rFonts w:cs="Times New Roman"/>
                <w:szCs w:val="24"/>
                <w:lang w:val="en-GB"/>
              </w:rPr>
              <w:t xml:space="preserve">Use </w:t>
            </w:r>
          </w:p>
        </w:tc>
        <w:tc>
          <w:tcPr>
            <w:tcW w:w="1503" w:type="dxa"/>
          </w:tcPr>
          <w:p w14:paraId="36A9137E" w14:textId="77777777" w:rsidR="00DC7445" w:rsidRPr="004A7827" w:rsidRDefault="009A0925" w:rsidP="006E5E0E">
            <w:pPr>
              <w:spacing w:line="48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lang w:val="en-GB"/>
              </w:rPr>
            </w:pPr>
            <w:r w:rsidRPr="004A7827">
              <w:rPr>
                <w:rFonts w:cs="Times New Roman"/>
                <w:szCs w:val="24"/>
                <w:lang w:val="en-GB"/>
              </w:rPr>
              <w:t xml:space="preserve">Bond </w:t>
            </w:r>
          </w:p>
        </w:tc>
      </w:tr>
      <w:tr w:rsidR="00087B54" w:rsidRPr="004A7827" w14:paraId="02E6B689" w14:textId="77777777" w:rsidTr="00087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12A4FBB5" w14:textId="77777777" w:rsidR="00DC7445" w:rsidRPr="004A7827" w:rsidRDefault="009A0925" w:rsidP="006E5E0E">
            <w:pPr>
              <w:spacing w:line="480" w:lineRule="auto"/>
              <w:jc w:val="both"/>
              <w:rPr>
                <w:rFonts w:cs="Times New Roman"/>
                <w:szCs w:val="24"/>
                <w:lang w:val="en-GB"/>
              </w:rPr>
            </w:pPr>
            <w:r w:rsidRPr="004A7827">
              <w:rPr>
                <w:rFonts w:cs="Times New Roman"/>
                <w:szCs w:val="24"/>
                <w:lang w:val="en-GB"/>
              </w:rPr>
              <w:t xml:space="preserve">Website </w:t>
            </w:r>
          </w:p>
        </w:tc>
        <w:tc>
          <w:tcPr>
            <w:tcW w:w="1502" w:type="dxa"/>
          </w:tcPr>
          <w:p w14:paraId="5E5903CD" w14:textId="77777777" w:rsidR="00DC7445" w:rsidRPr="004A7827" w:rsidRDefault="009A0925" w:rsidP="006E5E0E">
            <w:pPr>
              <w:spacing w:line="48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4A7827">
              <w:rPr>
                <w:rFonts w:cs="Times New Roman"/>
                <w:szCs w:val="24"/>
                <w:lang w:val="en-GB"/>
              </w:rPr>
              <w:t>High awareness due to the technological efficiency among consumers</w:t>
            </w:r>
          </w:p>
        </w:tc>
        <w:tc>
          <w:tcPr>
            <w:tcW w:w="1503" w:type="dxa"/>
          </w:tcPr>
          <w:p w14:paraId="17F3C064" w14:textId="77777777" w:rsidR="00DC7445" w:rsidRPr="004A7827" w:rsidRDefault="009A0925" w:rsidP="006E5E0E">
            <w:pPr>
              <w:spacing w:line="48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4A7827">
              <w:rPr>
                <w:rFonts w:cs="Times New Roman"/>
                <w:szCs w:val="24"/>
                <w:lang w:val="en-GB"/>
              </w:rPr>
              <w:t>Consumer browses products to discover new products</w:t>
            </w:r>
          </w:p>
        </w:tc>
        <w:tc>
          <w:tcPr>
            <w:tcW w:w="1503" w:type="dxa"/>
          </w:tcPr>
          <w:p w14:paraId="7D288BE6" w14:textId="77777777" w:rsidR="00DC7445" w:rsidRPr="004A7827" w:rsidRDefault="009A0925" w:rsidP="006E5E0E">
            <w:pPr>
              <w:spacing w:line="48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4A7827">
              <w:rPr>
                <w:rFonts w:cs="Times New Roman"/>
                <w:szCs w:val="24"/>
                <w:lang w:val="en-GB"/>
              </w:rPr>
              <w:t>Consumer get influenced by the website to make purchase</w:t>
            </w:r>
          </w:p>
        </w:tc>
        <w:tc>
          <w:tcPr>
            <w:tcW w:w="1503" w:type="dxa"/>
          </w:tcPr>
          <w:p w14:paraId="178BF303" w14:textId="77777777" w:rsidR="00DC7445" w:rsidRPr="004A7827" w:rsidRDefault="009A0925" w:rsidP="006E5E0E">
            <w:pPr>
              <w:spacing w:line="48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4A7827">
              <w:rPr>
                <w:rFonts w:cs="Times New Roman"/>
                <w:szCs w:val="24"/>
                <w:lang w:val="en-GB"/>
              </w:rPr>
              <w:t>Customer service and efficiency of the product impress the consumers</w:t>
            </w:r>
          </w:p>
        </w:tc>
        <w:tc>
          <w:tcPr>
            <w:tcW w:w="1503" w:type="dxa"/>
          </w:tcPr>
          <w:p w14:paraId="6EF688B0" w14:textId="77777777" w:rsidR="00DC7445" w:rsidRPr="004A7827" w:rsidRDefault="009A0925" w:rsidP="006E5E0E">
            <w:pPr>
              <w:spacing w:line="48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4A7827">
              <w:rPr>
                <w:rFonts w:cs="Times New Roman"/>
                <w:szCs w:val="24"/>
                <w:lang w:val="en-GB"/>
              </w:rPr>
              <w:t>Consumer gets satisfied to recommend the brand to others and further consider purchasing from Apple</w:t>
            </w:r>
          </w:p>
        </w:tc>
      </w:tr>
      <w:tr w:rsidR="00087B54" w:rsidRPr="004A7827" w14:paraId="30203DCA" w14:textId="77777777" w:rsidTr="00087B54">
        <w:tc>
          <w:tcPr>
            <w:cnfStyle w:val="001000000000" w:firstRow="0" w:lastRow="0" w:firstColumn="1" w:lastColumn="0" w:oddVBand="0" w:evenVBand="0" w:oddHBand="0" w:evenHBand="0" w:firstRowFirstColumn="0" w:firstRowLastColumn="0" w:lastRowFirstColumn="0" w:lastRowLastColumn="0"/>
            <w:tcW w:w="1502" w:type="dxa"/>
          </w:tcPr>
          <w:p w14:paraId="67F55D24" w14:textId="77777777" w:rsidR="00DC7445" w:rsidRPr="004A7827" w:rsidRDefault="009A0925" w:rsidP="006E5E0E">
            <w:pPr>
              <w:spacing w:line="480" w:lineRule="auto"/>
              <w:jc w:val="both"/>
              <w:rPr>
                <w:rFonts w:cs="Times New Roman"/>
                <w:szCs w:val="24"/>
                <w:lang w:val="en-GB"/>
              </w:rPr>
            </w:pPr>
            <w:r w:rsidRPr="004A7827">
              <w:rPr>
                <w:rFonts w:cs="Times New Roman"/>
                <w:szCs w:val="24"/>
                <w:lang w:val="en-GB"/>
              </w:rPr>
              <w:t xml:space="preserve">Store </w:t>
            </w:r>
          </w:p>
        </w:tc>
        <w:tc>
          <w:tcPr>
            <w:tcW w:w="1502" w:type="dxa"/>
          </w:tcPr>
          <w:p w14:paraId="4B0310D6" w14:textId="77777777" w:rsidR="00DC7445" w:rsidRPr="004A7827" w:rsidRDefault="009A0925" w:rsidP="006E5E0E">
            <w:pPr>
              <w:spacing w:line="48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4A7827">
              <w:rPr>
                <w:rFonts w:cs="Times New Roman"/>
                <w:szCs w:val="24"/>
                <w:lang w:val="en-GB"/>
              </w:rPr>
              <w:t>Awareness is there as people mostly visit store to buy</w:t>
            </w:r>
          </w:p>
        </w:tc>
        <w:tc>
          <w:tcPr>
            <w:tcW w:w="1503" w:type="dxa"/>
          </w:tcPr>
          <w:p w14:paraId="4FA9BBA8" w14:textId="77777777" w:rsidR="00DC7445" w:rsidRPr="004A7827" w:rsidRDefault="009A0925" w:rsidP="006E5E0E">
            <w:pPr>
              <w:spacing w:line="48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4A7827">
              <w:rPr>
                <w:rFonts w:cs="Times New Roman"/>
                <w:szCs w:val="24"/>
                <w:lang w:val="en-GB"/>
              </w:rPr>
              <w:t>Consumers discover new products with the help of Sales person</w:t>
            </w:r>
          </w:p>
        </w:tc>
        <w:tc>
          <w:tcPr>
            <w:tcW w:w="1503" w:type="dxa"/>
          </w:tcPr>
          <w:p w14:paraId="3D90F4AC" w14:textId="77777777" w:rsidR="00DC7445" w:rsidRPr="004A7827" w:rsidRDefault="009A0925" w:rsidP="006E5E0E">
            <w:pPr>
              <w:spacing w:line="48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4A7827">
              <w:rPr>
                <w:rFonts w:cs="Times New Roman"/>
                <w:szCs w:val="24"/>
                <w:lang w:val="en-GB"/>
              </w:rPr>
              <w:t>Purchase is mostly obvious for the store customers</w:t>
            </w:r>
          </w:p>
        </w:tc>
        <w:tc>
          <w:tcPr>
            <w:tcW w:w="1503" w:type="dxa"/>
          </w:tcPr>
          <w:p w14:paraId="7D073FC0" w14:textId="77777777" w:rsidR="00DC7445" w:rsidRPr="004A7827" w:rsidRDefault="009A0925" w:rsidP="006E5E0E">
            <w:pPr>
              <w:spacing w:line="48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4A7827">
              <w:rPr>
                <w:rFonts w:cs="Times New Roman"/>
                <w:szCs w:val="24"/>
                <w:lang w:val="en-GB"/>
              </w:rPr>
              <w:t>Consumers get satisfied by using the quality products</w:t>
            </w:r>
          </w:p>
        </w:tc>
        <w:tc>
          <w:tcPr>
            <w:tcW w:w="1503" w:type="dxa"/>
          </w:tcPr>
          <w:p w14:paraId="1A259DB7" w14:textId="77777777" w:rsidR="00DC7445" w:rsidRPr="004A7827" w:rsidRDefault="009A0925" w:rsidP="006E5E0E">
            <w:pPr>
              <w:spacing w:line="48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4A7827">
              <w:rPr>
                <w:rFonts w:cs="Times New Roman"/>
                <w:szCs w:val="24"/>
                <w:lang w:val="en-GB"/>
              </w:rPr>
              <w:t>Consumer refers the brand to known circle</w:t>
            </w:r>
          </w:p>
        </w:tc>
      </w:tr>
      <w:tr w:rsidR="00087B54" w:rsidRPr="004A7827" w14:paraId="7A558D87" w14:textId="77777777" w:rsidTr="00087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5FEF2CB9" w14:textId="77777777" w:rsidR="00DC7445" w:rsidRPr="004A7827" w:rsidRDefault="009A0925" w:rsidP="006E5E0E">
            <w:pPr>
              <w:spacing w:line="480" w:lineRule="auto"/>
              <w:jc w:val="both"/>
              <w:rPr>
                <w:rFonts w:cs="Times New Roman"/>
                <w:szCs w:val="24"/>
                <w:lang w:val="en-GB"/>
              </w:rPr>
            </w:pPr>
            <w:r w:rsidRPr="004A7827">
              <w:rPr>
                <w:rFonts w:cs="Times New Roman"/>
                <w:szCs w:val="24"/>
                <w:lang w:val="en-GB"/>
              </w:rPr>
              <w:t>Call centre</w:t>
            </w:r>
          </w:p>
        </w:tc>
        <w:tc>
          <w:tcPr>
            <w:tcW w:w="1502" w:type="dxa"/>
          </w:tcPr>
          <w:p w14:paraId="759393D7" w14:textId="77777777" w:rsidR="00DC7445" w:rsidRPr="004A7827" w:rsidRDefault="009A0925" w:rsidP="006E5E0E">
            <w:pPr>
              <w:spacing w:line="48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4A7827">
              <w:rPr>
                <w:rFonts w:cs="Times New Roman"/>
                <w:szCs w:val="24"/>
                <w:lang w:val="en-GB"/>
              </w:rPr>
              <w:t xml:space="preserve">Consumers understand the brand </w:t>
            </w:r>
          </w:p>
        </w:tc>
        <w:tc>
          <w:tcPr>
            <w:tcW w:w="1503" w:type="dxa"/>
          </w:tcPr>
          <w:p w14:paraId="399B88C1" w14:textId="77777777" w:rsidR="00DC7445" w:rsidRPr="004A7827" w:rsidRDefault="009A0925" w:rsidP="006E5E0E">
            <w:pPr>
              <w:spacing w:line="48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4A7827">
              <w:rPr>
                <w:rFonts w:cs="Times New Roman"/>
                <w:szCs w:val="24"/>
                <w:lang w:val="en-GB"/>
              </w:rPr>
              <w:t xml:space="preserve">Consumers come to know different </w:t>
            </w:r>
            <w:r w:rsidRPr="004A7827">
              <w:rPr>
                <w:rFonts w:cs="Times New Roman"/>
                <w:szCs w:val="24"/>
                <w:lang w:val="en-GB"/>
              </w:rPr>
              <w:lastRenderedPageBreak/>
              <w:t>products of Apple</w:t>
            </w:r>
          </w:p>
        </w:tc>
        <w:tc>
          <w:tcPr>
            <w:tcW w:w="1503" w:type="dxa"/>
          </w:tcPr>
          <w:p w14:paraId="1EDA3273" w14:textId="77777777" w:rsidR="00DC7445" w:rsidRPr="004A7827" w:rsidRDefault="009A0925" w:rsidP="006E5E0E">
            <w:pPr>
              <w:spacing w:line="48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4A7827">
              <w:rPr>
                <w:rFonts w:cs="Times New Roman"/>
                <w:szCs w:val="24"/>
                <w:lang w:val="en-GB"/>
              </w:rPr>
              <w:lastRenderedPageBreak/>
              <w:t xml:space="preserve">Get influenced by the call </w:t>
            </w:r>
            <w:r w:rsidRPr="004A7827">
              <w:rPr>
                <w:rFonts w:cs="Times New Roman"/>
                <w:szCs w:val="24"/>
                <w:lang w:val="en-GB"/>
              </w:rPr>
              <w:lastRenderedPageBreak/>
              <w:t>and make purchase</w:t>
            </w:r>
          </w:p>
        </w:tc>
        <w:tc>
          <w:tcPr>
            <w:tcW w:w="1503" w:type="dxa"/>
          </w:tcPr>
          <w:p w14:paraId="33CE338E" w14:textId="77777777" w:rsidR="00DC7445" w:rsidRPr="004A7827" w:rsidRDefault="009A0925" w:rsidP="006E5E0E">
            <w:pPr>
              <w:spacing w:line="48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4A7827">
              <w:rPr>
                <w:rFonts w:cs="Times New Roman"/>
                <w:szCs w:val="24"/>
                <w:lang w:val="en-GB"/>
              </w:rPr>
              <w:lastRenderedPageBreak/>
              <w:t xml:space="preserve">Use experience of the consumers are fostered </w:t>
            </w:r>
            <w:r w:rsidRPr="004A7827">
              <w:rPr>
                <w:rFonts w:cs="Times New Roman"/>
                <w:szCs w:val="24"/>
                <w:lang w:val="en-GB"/>
              </w:rPr>
              <w:lastRenderedPageBreak/>
              <w:t>through consumer services</w:t>
            </w:r>
          </w:p>
        </w:tc>
        <w:tc>
          <w:tcPr>
            <w:tcW w:w="1503" w:type="dxa"/>
          </w:tcPr>
          <w:p w14:paraId="089C96E5" w14:textId="77777777" w:rsidR="00DC7445" w:rsidRPr="004A7827" w:rsidRDefault="009A0925" w:rsidP="006E5E0E">
            <w:pPr>
              <w:spacing w:line="48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4A7827">
              <w:rPr>
                <w:rFonts w:cs="Times New Roman"/>
                <w:szCs w:val="24"/>
                <w:lang w:val="en-GB"/>
              </w:rPr>
              <w:lastRenderedPageBreak/>
              <w:t xml:space="preserve">Happy consumers will attract new </w:t>
            </w:r>
            <w:r w:rsidRPr="004A7827">
              <w:rPr>
                <w:rFonts w:cs="Times New Roman"/>
                <w:szCs w:val="24"/>
                <w:lang w:val="en-GB"/>
              </w:rPr>
              <w:lastRenderedPageBreak/>
              <w:t>consumers for the brand</w:t>
            </w:r>
          </w:p>
        </w:tc>
      </w:tr>
      <w:tr w:rsidR="00087B54" w:rsidRPr="004A7827" w14:paraId="4B0DDF30" w14:textId="77777777" w:rsidTr="00087B54">
        <w:tc>
          <w:tcPr>
            <w:cnfStyle w:val="001000000000" w:firstRow="0" w:lastRow="0" w:firstColumn="1" w:lastColumn="0" w:oddVBand="0" w:evenVBand="0" w:oddHBand="0" w:evenHBand="0" w:firstRowFirstColumn="0" w:firstRowLastColumn="0" w:lastRowFirstColumn="0" w:lastRowLastColumn="0"/>
            <w:tcW w:w="1502" w:type="dxa"/>
          </w:tcPr>
          <w:p w14:paraId="3F23790B" w14:textId="77777777" w:rsidR="00DC7445" w:rsidRPr="004A7827" w:rsidRDefault="009A0925" w:rsidP="006E5E0E">
            <w:pPr>
              <w:spacing w:line="480" w:lineRule="auto"/>
              <w:jc w:val="both"/>
              <w:rPr>
                <w:rFonts w:cs="Times New Roman"/>
                <w:szCs w:val="24"/>
                <w:lang w:val="en-GB"/>
              </w:rPr>
            </w:pPr>
            <w:r w:rsidRPr="004A7827">
              <w:rPr>
                <w:rFonts w:cs="Times New Roman"/>
                <w:szCs w:val="24"/>
                <w:lang w:val="en-GB"/>
              </w:rPr>
              <w:lastRenderedPageBreak/>
              <w:t xml:space="preserve">Facebook </w:t>
            </w:r>
          </w:p>
        </w:tc>
        <w:tc>
          <w:tcPr>
            <w:tcW w:w="1502" w:type="dxa"/>
          </w:tcPr>
          <w:p w14:paraId="4EE75E5B" w14:textId="77777777" w:rsidR="00DC7445" w:rsidRPr="004A7827" w:rsidRDefault="009A0925" w:rsidP="006E5E0E">
            <w:pPr>
              <w:spacing w:line="48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4A7827">
              <w:rPr>
                <w:rFonts w:cs="Times New Roman"/>
                <w:szCs w:val="24"/>
                <w:lang w:val="en-GB"/>
              </w:rPr>
              <w:t>People already have awareness</w:t>
            </w:r>
          </w:p>
        </w:tc>
        <w:tc>
          <w:tcPr>
            <w:tcW w:w="1503" w:type="dxa"/>
          </w:tcPr>
          <w:p w14:paraId="1D1BAE37" w14:textId="77777777" w:rsidR="00DC7445" w:rsidRPr="004A7827" w:rsidRDefault="009A0925" w:rsidP="006E5E0E">
            <w:pPr>
              <w:spacing w:line="48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4A7827">
              <w:rPr>
                <w:rFonts w:cs="Times New Roman"/>
                <w:szCs w:val="24"/>
                <w:lang w:val="en-GB"/>
              </w:rPr>
              <w:t>Discovers new items by browsing the FB page</w:t>
            </w:r>
          </w:p>
        </w:tc>
        <w:tc>
          <w:tcPr>
            <w:tcW w:w="1503" w:type="dxa"/>
          </w:tcPr>
          <w:p w14:paraId="49F72FB3" w14:textId="77777777" w:rsidR="00DC7445" w:rsidRPr="004A7827" w:rsidRDefault="009A0925" w:rsidP="006E5E0E">
            <w:pPr>
              <w:spacing w:line="48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4A7827">
              <w:rPr>
                <w:rFonts w:cs="Times New Roman"/>
                <w:szCs w:val="24"/>
                <w:lang w:val="en-GB"/>
              </w:rPr>
              <w:t>Purchase is made through viewing the commends and like of Apple FB page</w:t>
            </w:r>
          </w:p>
        </w:tc>
        <w:tc>
          <w:tcPr>
            <w:tcW w:w="1503" w:type="dxa"/>
          </w:tcPr>
          <w:p w14:paraId="2AEDB6F4" w14:textId="77777777" w:rsidR="00DC7445" w:rsidRPr="004A7827" w:rsidRDefault="009A0925" w:rsidP="006E5E0E">
            <w:pPr>
              <w:spacing w:line="48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4A7827">
              <w:rPr>
                <w:rFonts w:cs="Times New Roman"/>
                <w:szCs w:val="24"/>
                <w:lang w:val="en-GB"/>
              </w:rPr>
              <w:t>Use experience is fostered through better assistance</w:t>
            </w:r>
          </w:p>
        </w:tc>
        <w:tc>
          <w:tcPr>
            <w:tcW w:w="1503" w:type="dxa"/>
          </w:tcPr>
          <w:p w14:paraId="7C9068B5" w14:textId="77777777" w:rsidR="00DC7445" w:rsidRPr="004A7827" w:rsidRDefault="009A0925" w:rsidP="006E5E0E">
            <w:pPr>
              <w:spacing w:line="48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4A7827">
              <w:rPr>
                <w:rFonts w:cs="Times New Roman"/>
                <w:szCs w:val="24"/>
                <w:lang w:val="en-GB"/>
              </w:rPr>
              <w:t xml:space="preserve">Consumer can recommend Apple products to mass on Facebook </w:t>
            </w:r>
          </w:p>
        </w:tc>
      </w:tr>
      <w:tr w:rsidR="00087B54" w:rsidRPr="004A7827" w14:paraId="3CBC067E" w14:textId="77777777" w:rsidTr="00087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6E3822F4" w14:textId="77777777" w:rsidR="00DC7445" w:rsidRPr="004A7827" w:rsidRDefault="009A0925" w:rsidP="006E5E0E">
            <w:pPr>
              <w:spacing w:line="480" w:lineRule="auto"/>
              <w:jc w:val="both"/>
              <w:rPr>
                <w:rFonts w:cs="Times New Roman"/>
                <w:szCs w:val="24"/>
                <w:lang w:val="en-GB"/>
              </w:rPr>
            </w:pPr>
            <w:r w:rsidRPr="004A7827">
              <w:rPr>
                <w:rFonts w:cs="Times New Roman"/>
                <w:szCs w:val="24"/>
                <w:lang w:val="en-GB"/>
              </w:rPr>
              <w:t xml:space="preserve">Web forums </w:t>
            </w:r>
          </w:p>
        </w:tc>
        <w:tc>
          <w:tcPr>
            <w:tcW w:w="1502" w:type="dxa"/>
          </w:tcPr>
          <w:p w14:paraId="7AA1E7C5" w14:textId="77777777" w:rsidR="00DC7445" w:rsidRPr="004A7827" w:rsidRDefault="009A0925" w:rsidP="006E5E0E">
            <w:pPr>
              <w:spacing w:line="48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4A7827">
              <w:rPr>
                <w:rFonts w:cs="Times New Roman"/>
                <w:szCs w:val="24"/>
                <w:lang w:val="en-GB"/>
              </w:rPr>
              <w:t xml:space="preserve">Consumers are aware of the brand </w:t>
            </w:r>
          </w:p>
        </w:tc>
        <w:tc>
          <w:tcPr>
            <w:tcW w:w="1503" w:type="dxa"/>
          </w:tcPr>
          <w:p w14:paraId="30455798" w14:textId="77777777" w:rsidR="00DC7445" w:rsidRPr="004A7827" w:rsidRDefault="009A0925" w:rsidP="006E5E0E">
            <w:pPr>
              <w:spacing w:line="48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4A7827">
              <w:rPr>
                <w:rFonts w:cs="Times New Roman"/>
                <w:szCs w:val="24"/>
                <w:lang w:val="en-GB"/>
              </w:rPr>
              <w:t>Consumers visit the web forum to discover new products</w:t>
            </w:r>
          </w:p>
        </w:tc>
        <w:tc>
          <w:tcPr>
            <w:tcW w:w="1503" w:type="dxa"/>
          </w:tcPr>
          <w:p w14:paraId="6F3E32C4" w14:textId="77777777" w:rsidR="00DC7445" w:rsidRPr="004A7827" w:rsidRDefault="009A0925" w:rsidP="006E5E0E">
            <w:pPr>
              <w:spacing w:line="48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4A7827">
              <w:rPr>
                <w:rFonts w:cs="Times New Roman"/>
                <w:szCs w:val="24"/>
                <w:lang w:val="en-GB"/>
              </w:rPr>
              <w:t>Purchase is influenced by the web forum browsing experience</w:t>
            </w:r>
          </w:p>
        </w:tc>
        <w:tc>
          <w:tcPr>
            <w:tcW w:w="1503" w:type="dxa"/>
          </w:tcPr>
          <w:p w14:paraId="402E6D28" w14:textId="77777777" w:rsidR="00DC7445" w:rsidRPr="004A7827" w:rsidRDefault="009A0925" w:rsidP="006E5E0E">
            <w:pPr>
              <w:spacing w:line="48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4A7827">
              <w:rPr>
                <w:rFonts w:cs="Times New Roman"/>
                <w:szCs w:val="24"/>
                <w:lang w:val="en-GB"/>
              </w:rPr>
              <w:t>Use experiences lead to the consumer satisfaction</w:t>
            </w:r>
          </w:p>
        </w:tc>
        <w:tc>
          <w:tcPr>
            <w:tcW w:w="1503" w:type="dxa"/>
          </w:tcPr>
          <w:p w14:paraId="501E7D5C" w14:textId="77777777" w:rsidR="00DC7445" w:rsidRPr="004A7827" w:rsidRDefault="009A0925" w:rsidP="006E5E0E">
            <w:pPr>
              <w:spacing w:line="48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4A7827">
              <w:rPr>
                <w:rFonts w:cs="Times New Roman"/>
                <w:szCs w:val="24"/>
                <w:lang w:val="en-GB"/>
              </w:rPr>
              <w:t>Online recommendations can be done by the consumer after the satisfaction</w:t>
            </w:r>
          </w:p>
        </w:tc>
      </w:tr>
      <w:tr w:rsidR="00087B54" w:rsidRPr="004A7827" w14:paraId="25EED8D3" w14:textId="77777777" w:rsidTr="00087B54">
        <w:tc>
          <w:tcPr>
            <w:cnfStyle w:val="001000000000" w:firstRow="0" w:lastRow="0" w:firstColumn="1" w:lastColumn="0" w:oddVBand="0" w:evenVBand="0" w:oddHBand="0" w:evenHBand="0" w:firstRowFirstColumn="0" w:firstRowLastColumn="0" w:lastRowFirstColumn="0" w:lastRowLastColumn="0"/>
            <w:tcW w:w="1502" w:type="dxa"/>
          </w:tcPr>
          <w:p w14:paraId="1451E1F9" w14:textId="77777777" w:rsidR="00DC7445" w:rsidRPr="004A7827" w:rsidRDefault="009A0925" w:rsidP="006E5E0E">
            <w:pPr>
              <w:spacing w:line="480" w:lineRule="auto"/>
              <w:jc w:val="both"/>
              <w:rPr>
                <w:rFonts w:cs="Times New Roman"/>
                <w:szCs w:val="24"/>
                <w:lang w:val="en-GB"/>
              </w:rPr>
            </w:pPr>
            <w:r w:rsidRPr="004A7827">
              <w:rPr>
                <w:rFonts w:cs="Times New Roman"/>
                <w:szCs w:val="24"/>
                <w:lang w:val="en-GB"/>
              </w:rPr>
              <w:t xml:space="preserve">Words of mouth </w:t>
            </w:r>
          </w:p>
        </w:tc>
        <w:tc>
          <w:tcPr>
            <w:tcW w:w="1502" w:type="dxa"/>
          </w:tcPr>
          <w:p w14:paraId="2456CAE6" w14:textId="77777777" w:rsidR="00DC7445" w:rsidRPr="004A7827" w:rsidRDefault="009A0925" w:rsidP="006E5E0E">
            <w:pPr>
              <w:spacing w:line="48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4A7827">
              <w:rPr>
                <w:rFonts w:cs="Times New Roman"/>
                <w:szCs w:val="24"/>
                <w:lang w:val="en-GB"/>
              </w:rPr>
              <w:t>Brand awareness is not so high</w:t>
            </w:r>
          </w:p>
        </w:tc>
        <w:tc>
          <w:tcPr>
            <w:tcW w:w="1503" w:type="dxa"/>
          </w:tcPr>
          <w:p w14:paraId="30B2B14C" w14:textId="77777777" w:rsidR="00DC7445" w:rsidRPr="004A7827" w:rsidRDefault="009A0925" w:rsidP="006E5E0E">
            <w:pPr>
              <w:spacing w:line="48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4A7827">
              <w:rPr>
                <w:rFonts w:cs="Times New Roman"/>
                <w:szCs w:val="24"/>
                <w:lang w:val="en-GB"/>
              </w:rPr>
              <w:t>Consumers get to know the products by knowing circle</w:t>
            </w:r>
          </w:p>
        </w:tc>
        <w:tc>
          <w:tcPr>
            <w:tcW w:w="1503" w:type="dxa"/>
          </w:tcPr>
          <w:p w14:paraId="52487EFC" w14:textId="77777777" w:rsidR="00DC7445" w:rsidRPr="004A7827" w:rsidRDefault="009A0925" w:rsidP="006E5E0E">
            <w:pPr>
              <w:spacing w:line="48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4A7827">
              <w:rPr>
                <w:rFonts w:cs="Times New Roman"/>
                <w:szCs w:val="24"/>
                <w:lang w:val="en-GB"/>
              </w:rPr>
              <w:t xml:space="preserve">Purchase decision is influenced by a known person using </w:t>
            </w:r>
            <w:r w:rsidRPr="004A7827">
              <w:rPr>
                <w:rFonts w:cs="Times New Roman"/>
                <w:szCs w:val="24"/>
                <w:lang w:val="en-GB"/>
              </w:rPr>
              <w:lastRenderedPageBreak/>
              <w:t>Apple product</w:t>
            </w:r>
          </w:p>
        </w:tc>
        <w:tc>
          <w:tcPr>
            <w:tcW w:w="1503" w:type="dxa"/>
          </w:tcPr>
          <w:p w14:paraId="423C633C" w14:textId="77777777" w:rsidR="00DC7445" w:rsidRPr="004A7827" w:rsidRDefault="009A0925" w:rsidP="006E5E0E">
            <w:pPr>
              <w:spacing w:line="48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4A7827">
              <w:rPr>
                <w:rFonts w:cs="Times New Roman"/>
                <w:szCs w:val="24"/>
                <w:lang w:val="en-GB"/>
              </w:rPr>
              <w:lastRenderedPageBreak/>
              <w:t>Satisfaction is ensured by better communication from the company</w:t>
            </w:r>
          </w:p>
        </w:tc>
        <w:tc>
          <w:tcPr>
            <w:tcW w:w="1503" w:type="dxa"/>
          </w:tcPr>
          <w:p w14:paraId="21B7DEE6" w14:textId="77777777" w:rsidR="00DC7445" w:rsidRPr="004A7827" w:rsidRDefault="009A0925" w:rsidP="006E5E0E">
            <w:pPr>
              <w:spacing w:line="48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4A7827">
              <w:rPr>
                <w:rFonts w:cs="Times New Roman"/>
                <w:szCs w:val="24"/>
                <w:lang w:val="en-GB"/>
              </w:rPr>
              <w:t xml:space="preserve">The consumer will ask other to buy the products from Apple Inc. </w:t>
            </w:r>
          </w:p>
        </w:tc>
      </w:tr>
      <w:tr w:rsidR="00087B54" w:rsidRPr="004A7827" w14:paraId="73670B10" w14:textId="77777777" w:rsidTr="00087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5700E421" w14:textId="77777777" w:rsidR="00DC7445" w:rsidRPr="004A7827" w:rsidRDefault="009A0925" w:rsidP="006E5E0E">
            <w:pPr>
              <w:spacing w:line="480" w:lineRule="auto"/>
              <w:jc w:val="both"/>
              <w:rPr>
                <w:rFonts w:cs="Times New Roman"/>
                <w:szCs w:val="24"/>
                <w:lang w:val="en-GB"/>
              </w:rPr>
            </w:pPr>
            <w:r w:rsidRPr="004A7827">
              <w:rPr>
                <w:rFonts w:cs="Times New Roman"/>
                <w:szCs w:val="24"/>
                <w:lang w:val="en-GB"/>
              </w:rPr>
              <w:t xml:space="preserve">Email </w:t>
            </w:r>
          </w:p>
        </w:tc>
        <w:tc>
          <w:tcPr>
            <w:tcW w:w="1502" w:type="dxa"/>
          </w:tcPr>
          <w:p w14:paraId="583C98C8" w14:textId="77777777" w:rsidR="00DC7445" w:rsidRPr="004A7827" w:rsidRDefault="009A0925" w:rsidP="006E5E0E">
            <w:pPr>
              <w:spacing w:line="48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4A7827">
              <w:rPr>
                <w:rFonts w:cs="Times New Roman"/>
                <w:szCs w:val="24"/>
                <w:lang w:val="en-GB"/>
              </w:rPr>
              <w:t>Brand awareness of the consumers can be high, low or medium</w:t>
            </w:r>
          </w:p>
        </w:tc>
        <w:tc>
          <w:tcPr>
            <w:tcW w:w="1503" w:type="dxa"/>
          </w:tcPr>
          <w:p w14:paraId="27BE25D9" w14:textId="77777777" w:rsidR="00DC7445" w:rsidRPr="004A7827" w:rsidRDefault="009A0925" w:rsidP="006E5E0E">
            <w:pPr>
              <w:spacing w:line="48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4A7827">
              <w:rPr>
                <w:rFonts w:cs="Times New Roman"/>
                <w:szCs w:val="24"/>
                <w:lang w:val="en-GB"/>
              </w:rPr>
              <w:t>Consumers feel interested to know diverse product base of Apple</w:t>
            </w:r>
          </w:p>
        </w:tc>
        <w:tc>
          <w:tcPr>
            <w:tcW w:w="1503" w:type="dxa"/>
          </w:tcPr>
          <w:p w14:paraId="44BEAC9B" w14:textId="77777777" w:rsidR="00DC7445" w:rsidRPr="004A7827" w:rsidRDefault="009A0925" w:rsidP="006E5E0E">
            <w:pPr>
              <w:spacing w:line="48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4A7827">
              <w:rPr>
                <w:rFonts w:cs="Times New Roman"/>
                <w:szCs w:val="24"/>
                <w:lang w:val="en-GB"/>
              </w:rPr>
              <w:t>Purchasing decision can be made by initial market research</w:t>
            </w:r>
          </w:p>
        </w:tc>
        <w:tc>
          <w:tcPr>
            <w:tcW w:w="1503" w:type="dxa"/>
          </w:tcPr>
          <w:p w14:paraId="61F087AE" w14:textId="77777777" w:rsidR="00DC7445" w:rsidRPr="004A7827" w:rsidRDefault="009A0925" w:rsidP="006E5E0E">
            <w:pPr>
              <w:spacing w:line="48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4A7827">
              <w:rPr>
                <w:rFonts w:cs="Times New Roman"/>
                <w:szCs w:val="24"/>
                <w:lang w:val="en-GB"/>
              </w:rPr>
              <w:t>Use of the product and consumer services satisfy the consumers</w:t>
            </w:r>
          </w:p>
        </w:tc>
        <w:tc>
          <w:tcPr>
            <w:tcW w:w="1503" w:type="dxa"/>
          </w:tcPr>
          <w:p w14:paraId="63920217" w14:textId="77777777" w:rsidR="00DC7445" w:rsidRPr="004A7827" w:rsidRDefault="009A0925" w:rsidP="006E5E0E">
            <w:pPr>
              <w:spacing w:line="48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4A7827">
              <w:rPr>
                <w:rFonts w:cs="Times New Roman"/>
                <w:szCs w:val="24"/>
                <w:lang w:val="en-GB"/>
              </w:rPr>
              <w:t>Consumers will recommend the Apple products after getting satisfied</w:t>
            </w:r>
          </w:p>
        </w:tc>
      </w:tr>
      <w:tr w:rsidR="00087B54" w:rsidRPr="004A7827" w14:paraId="0EAE486B" w14:textId="77777777" w:rsidTr="00087B54">
        <w:tc>
          <w:tcPr>
            <w:cnfStyle w:val="001000000000" w:firstRow="0" w:lastRow="0" w:firstColumn="1" w:lastColumn="0" w:oddVBand="0" w:evenVBand="0" w:oddHBand="0" w:evenHBand="0" w:firstRowFirstColumn="0" w:firstRowLastColumn="0" w:lastRowFirstColumn="0" w:lastRowLastColumn="0"/>
            <w:tcW w:w="1502" w:type="dxa"/>
          </w:tcPr>
          <w:p w14:paraId="5320556E" w14:textId="77777777" w:rsidR="00DC7445" w:rsidRPr="004A7827" w:rsidRDefault="009A0925" w:rsidP="006E5E0E">
            <w:pPr>
              <w:spacing w:line="480" w:lineRule="auto"/>
              <w:jc w:val="both"/>
              <w:rPr>
                <w:rFonts w:cs="Times New Roman"/>
                <w:szCs w:val="24"/>
                <w:lang w:val="en-GB"/>
              </w:rPr>
            </w:pPr>
            <w:r w:rsidRPr="004A7827">
              <w:rPr>
                <w:rFonts w:cs="Times New Roman"/>
                <w:szCs w:val="24"/>
                <w:lang w:val="en-GB"/>
              </w:rPr>
              <w:t xml:space="preserve">Post </w:t>
            </w:r>
          </w:p>
        </w:tc>
        <w:tc>
          <w:tcPr>
            <w:tcW w:w="1502" w:type="dxa"/>
          </w:tcPr>
          <w:p w14:paraId="1A7A371A" w14:textId="77777777" w:rsidR="00DC7445" w:rsidRPr="004A7827" w:rsidRDefault="009A0925" w:rsidP="006E5E0E">
            <w:pPr>
              <w:spacing w:line="48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4A7827">
              <w:rPr>
                <w:rFonts w:cs="Times New Roman"/>
                <w:szCs w:val="24"/>
                <w:lang w:val="en-GB"/>
              </w:rPr>
              <w:t>Virtual posts are effective to enhance brand awareness for Apple Inc.</w:t>
            </w:r>
          </w:p>
        </w:tc>
        <w:tc>
          <w:tcPr>
            <w:tcW w:w="1503" w:type="dxa"/>
          </w:tcPr>
          <w:p w14:paraId="5DA0A7A0" w14:textId="77777777" w:rsidR="00DC7445" w:rsidRPr="004A7827" w:rsidRDefault="009A0925" w:rsidP="006E5E0E">
            <w:pPr>
              <w:spacing w:line="48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4A7827">
              <w:rPr>
                <w:rFonts w:cs="Times New Roman"/>
                <w:szCs w:val="24"/>
                <w:lang w:val="en-GB"/>
              </w:rPr>
              <w:t>Market research from consumers attracted</w:t>
            </w:r>
          </w:p>
        </w:tc>
        <w:tc>
          <w:tcPr>
            <w:tcW w:w="1503" w:type="dxa"/>
          </w:tcPr>
          <w:p w14:paraId="774B9464" w14:textId="77777777" w:rsidR="00DC7445" w:rsidRPr="004A7827" w:rsidRDefault="009A0925" w:rsidP="006E5E0E">
            <w:pPr>
              <w:spacing w:line="48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4A7827">
              <w:rPr>
                <w:rFonts w:cs="Times New Roman"/>
                <w:szCs w:val="24"/>
                <w:lang w:val="en-GB"/>
              </w:rPr>
              <w:t>Social media posts influence to purchase products from Apple Inc</w:t>
            </w:r>
          </w:p>
        </w:tc>
        <w:tc>
          <w:tcPr>
            <w:tcW w:w="1503" w:type="dxa"/>
          </w:tcPr>
          <w:p w14:paraId="2988B66B" w14:textId="77777777" w:rsidR="00DC7445" w:rsidRPr="004A7827" w:rsidRDefault="009A0925" w:rsidP="006E5E0E">
            <w:pPr>
              <w:spacing w:line="48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4A7827">
              <w:rPr>
                <w:rFonts w:cs="Times New Roman"/>
                <w:szCs w:val="24"/>
                <w:lang w:val="en-GB"/>
              </w:rPr>
              <w:t>Consumers get satisfied by using the products offered by Apple</w:t>
            </w:r>
          </w:p>
        </w:tc>
        <w:tc>
          <w:tcPr>
            <w:tcW w:w="1503" w:type="dxa"/>
          </w:tcPr>
          <w:p w14:paraId="7CCAE489" w14:textId="77777777" w:rsidR="00DC7445" w:rsidRPr="004A7827" w:rsidRDefault="009A0925" w:rsidP="006E5E0E">
            <w:pPr>
              <w:spacing w:line="48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4A7827">
              <w:rPr>
                <w:rFonts w:cs="Times New Roman"/>
                <w:szCs w:val="24"/>
                <w:lang w:val="en-GB"/>
              </w:rPr>
              <w:t>Consumers can share the feedback to make other people purchase products from the brand</w:t>
            </w:r>
          </w:p>
        </w:tc>
      </w:tr>
    </w:tbl>
    <w:p w14:paraId="4F1CF308" w14:textId="77777777" w:rsidR="00DC7445" w:rsidRPr="004A7827" w:rsidRDefault="00DC7445" w:rsidP="006E5E0E">
      <w:pPr>
        <w:spacing w:line="480" w:lineRule="auto"/>
        <w:jc w:val="both"/>
        <w:rPr>
          <w:lang w:val="en-GB"/>
        </w:rPr>
      </w:pPr>
    </w:p>
    <w:p w14:paraId="24A462A8" w14:textId="77777777" w:rsidR="00DC7445" w:rsidRPr="004A7827" w:rsidRDefault="009A0925" w:rsidP="006E5E0E">
      <w:pPr>
        <w:spacing w:line="480" w:lineRule="auto"/>
        <w:jc w:val="center"/>
        <w:rPr>
          <w:lang w:val="en-GB"/>
        </w:rPr>
      </w:pPr>
      <w:r w:rsidRPr="004A7827">
        <w:rPr>
          <w:lang w:val="en-GB"/>
        </w:rPr>
        <w:t>(Source: Created by the learner)</w:t>
      </w:r>
    </w:p>
    <w:p w14:paraId="51699E52" w14:textId="77777777" w:rsidR="00DC7445" w:rsidRPr="004A7827" w:rsidRDefault="00DC7445" w:rsidP="006E5E0E">
      <w:pPr>
        <w:spacing w:line="480" w:lineRule="auto"/>
        <w:jc w:val="center"/>
        <w:rPr>
          <w:b/>
          <w:bCs/>
          <w:lang w:val="en-GB"/>
        </w:rPr>
      </w:pPr>
    </w:p>
    <w:sectPr w:rsidR="00DC7445" w:rsidRPr="004A7827" w:rsidSect="009451A5">
      <w:footerReference w:type="default" r:id="rId29"/>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FF9B4" w14:textId="77777777" w:rsidR="008C5E78" w:rsidRDefault="008C5E78">
      <w:pPr>
        <w:spacing w:after="0" w:line="240" w:lineRule="auto"/>
      </w:pPr>
      <w:r>
        <w:separator/>
      </w:r>
    </w:p>
  </w:endnote>
  <w:endnote w:type="continuationSeparator" w:id="0">
    <w:p w14:paraId="1AF6E9F0" w14:textId="77777777" w:rsidR="008C5E78" w:rsidRDefault="008C5E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5928146"/>
      <w:docPartObj>
        <w:docPartGallery w:val="Page Numbers (Bottom of Page)"/>
        <w:docPartUnique/>
      </w:docPartObj>
    </w:sdtPr>
    <w:sdtEndPr>
      <w:rPr>
        <w:noProof/>
      </w:rPr>
    </w:sdtEndPr>
    <w:sdtContent>
      <w:p w14:paraId="4EB91C10" w14:textId="0FB95B18" w:rsidR="005C2910" w:rsidRDefault="005C29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B9831C" w14:textId="77777777" w:rsidR="005C2910" w:rsidRDefault="005C29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1EFCD" w14:textId="77777777" w:rsidR="008C5E78" w:rsidRDefault="008C5E78">
      <w:pPr>
        <w:spacing w:after="0" w:line="240" w:lineRule="auto"/>
      </w:pPr>
      <w:r>
        <w:separator/>
      </w:r>
    </w:p>
  </w:footnote>
  <w:footnote w:type="continuationSeparator" w:id="0">
    <w:p w14:paraId="47A75331" w14:textId="77777777" w:rsidR="008C5E78" w:rsidRDefault="008C5E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AF204F"/>
    <w:multiLevelType w:val="hybridMultilevel"/>
    <w:tmpl w:val="5F34AEF6"/>
    <w:lvl w:ilvl="0" w:tplc="FDB83366">
      <w:start w:val="1"/>
      <w:numFmt w:val="bullet"/>
      <w:lvlText w:val=""/>
      <w:lvlJc w:val="left"/>
      <w:pPr>
        <w:ind w:left="720" w:hanging="360"/>
      </w:pPr>
      <w:rPr>
        <w:rFonts w:ascii="Symbol" w:hAnsi="Symbol" w:hint="default"/>
      </w:rPr>
    </w:lvl>
    <w:lvl w:ilvl="1" w:tplc="5E8A4452" w:tentative="1">
      <w:start w:val="1"/>
      <w:numFmt w:val="bullet"/>
      <w:lvlText w:val="o"/>
      <w:lvlJc w:val="left"/>
      <w:pPr>
        <w:ind w:left="1440" w:hanging="360"/>
      </w:pPr>
      <w:rPr>
        <w:rFonts w:ascii="Courier New" w:hAnsi="Courier New" w:cs="Courier New" w:hint="default"/>
      </w:rPr>
    </w:lvl>
    <w:lvl w:ilvl="2" w:tplc="89E49B26" w:tentative="1">
      <w:start w:val="1"/>
      <w:numFmt w:val="bullet"/>
      <w:lvlText w:val=""/>
      <w:lvlJc w:val="left"/>
      <w:pPr>
        <w:ind w:left="2160" w:hanging="360"/>
      </w:pPr>
      <w:rPr>
        <w:rFonts w:ascii="Wingdings" w:hAnsi="Wingdings" w:hint="default"/>
      </w:rPr>
    </w:lvl>
    <w:lvl w:ilvl="3" w:tplc="81460228" w:tentative="1">
      <w:start w:val="1"/>
      <w:numFmt w:val="bullet"/>
      <w:lvlText w:val=""/>
      <w:lvlJc w:val="left"/>
      <w:pPr>
        <w:ind w:left="2880" w:hanging="360"/>
      </w:pPr>
      <w:rPr>
        <w:rFonts w:ascii="Symbol" w:hAnsi="Symbol" w:hint="default"/>
      </w:rPr>
    </w:lvl>
    <w:lvl w:ilvl="4" w:tplc="2C923718" w:tentative="1">
      <w:start w:val="1"/>
      <w:numFmt w:val="bullet"/>
      <w:lvlText w:val="o"/>
      <w:lvlJc w:val="left"/>
      <w:pPr>
        <w:ind w:left="3600" w:hanging="360"/>
      </w:pPr>
      <w:rPr>
        <w:rFonts w:ascii="Courier New" w:hAnsi="Courier New" w:cs="Courier New" w:hint="default"/>
      </w:rPr>
    </w:lvl>
    <w:lvl w:ilvl="5" w:tplc="E5ACBD7A" w:tentative="1">
      <w:start w:val="1"/>
      <w:numFmt w:val="bullet"/>
      <w:lvlText w:val=""/>
      <w:lvlJc w:val="left"/>
      <w:pPr>
        <w:ind w:left="4320" w:hanging="360"/>
      </w:pPr>
      <w:rPr>
        <w:rFonts w:ascii="Wingdings" w:hAnsi="Wingdings" w:hint="default"/>
      </w:rPr>
    </w:lvl>
    <w:lvl w:ilvl="6" w:tplc="9BA6C972" w:tentative="1">
      <w:start w:val="1"/>
      <w:numFmt w:val="bullet"/>
      <w:lvlText w:val=""/>
      <w:lvlJc w:val="left"/>
      <w:pPr>
        <w:ind w:left="5040" w:hanging="360"/>
      </w:pPr>
      <w:rPr>
        <w:rFonts w:ascii="Symbol" w:hAnsi="Symbol" w:hint="default"/>
      </w:rPr>
    </w:lvl>
    <w:lvl w:ilvl="7" w:tplc="D53CD892" w:tentative="1">
      <w:start w:val="1"/>
      <w:numFmt w:val="bullet"/>
      <w:lvlText w:val="o"/>
      <w:lvlJc w:val="left"/>
      <w:pPr>
        <w:ind w:left="5760" w:hanging="360"/>
      </w:pPr>
      <w:rPr>
        <w:rFonts w:ascii="Courier New" w:hAnsi="Courier New" w:cs="Courier New" w:hint="default"/>
      </w:rPr>
    </w:lvl>
    <w:lvl w:ilvl="8" w:tplc="0C58F016"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96B"/>
    <w:rsid w:val="0000392F"/>
    <w:rsid w:val="000117F7"/>
    <w:rsid w:val="000174CA"/>
    <w:rsid w:val="000758F3"/>
    <w:rsid w:val="00087B54"/>
    <w:rsid w:val="00090141"/>
    <w:rsid w:val="000B270D"/>
    <w:rsid w:val="000C495F"/>
    <w:rsid w:val="000E4E31"/>
    <w:rsid w:val="000E716D"/>
    <w:rsid w:val="000F64A0"/>
    <w:rsid w:val="000F67FA"/>
    <w:rsid w:val="001A3E1A"/>
    <w:rsid w:val="001B5728"/>
    <w:rsid w:val="001E0395"/>
    <w:rsid w:val="001E085A"/>
    <w:rsid w:val="00206024"/>
    <w:rsid w:val="002305BC"/>
    <w:rsid w:val="00242877"/>
    <w:rsid w:val="002432DC"/>
    <w:rsid w:val="00245BF9"/>
    <w:rsid w:val="00246D46"/>
    <w:rsid w:val="00296416"/>
    <w:rsid w:val="002A2037"/>
    <w:rsid w:val="002A3596"/>
    <w:rsid w:val="0030068F"/>
    <w:rsid w:val="00347098"/>
    <w:rsid w:val="003578BD"/>
    <w:rsid w:val="00360BD5"/>
    <w:rsid w:val="003757ED"/>
    <w:rsid w:val="00377713"/>
    <w:rsid w:val="003B0502"/>
    <w:rsid w:val="003B24A4"/>
    <w:rsid w:val="003D09AE"/>
    <w:rsid w:val="003D3369"/>
    <w:rsid w:val="004231DE"/>
    <w:rsid w:val="00431F67"/>
    <w:rsid w:val="0044507D"/>
    <w:rsid w:val="00474AB6"/>
    <w:rsid w:val="004926F5"/>
    <w:rsid w:val="004A7827"/>
    <w:rsid w:val="004E7BC0"/>
    <w:rsid w:val="00506D88"/>
    <w:rsid w:val="00507832"/>
    <w:rsid w:val="005079F5"/>
    <w:rsid w:val="00507DE1"/>
    <w:rsid w:val="00530212"/>
    <w:rsid w:val="00555CB2"/>
    <w:rsid w:val="00560DD8"/>
    <w:rsid w:val="00561EAD"/>
    <w:rsid w:val="00562EEC"/>
    <w:rsid w:val="005644FD"/>
    <w:rsid w:val="005747C2"/>
    <w:rsid w:val="00582496"/>
    <w:rsid w:val="00597C25"/>
    <w:rsid w:val="005A1A08"/>
    <w:rsid w:val="005B1341"/>
    <w:rsid w:val="005C2910"/>
    <w:rsid w:val="0060744F"/>
    <w:rsid w:val="00614C57"/>
    <w:rsid w:val="0065077C"/>
    <w:rsid w:val="006546B4"/>
    <w:rsid w:val="00657F8C"/>
    <w:rsid w:val="00683CCB"/>
    <w:rsid w:val="00684C14"/>
    <w:rsid w:val="006B5D5C"/>
    <w:rsid w:val="006E5E0E"/>
    <w:rsid w:val="0070403F"/>
    <w:rsid w:val="0073641B"/>
    <w:rsid w:val="00746DA1"/>
    <w:rsid w:val="00781416"/>
    <w:rsid w:val="00792D11"/>
    <w:rsid w:val="007A1A24"/>
    <w:rsid w:val="007B03BF"/>
    <w:rsid w:val="007B52BE"/>
    <w:rsid w:val="007B5CD8"/>
    <w:rsid w:val="007D1CC0"/>
    <w:rsid w:val="007D3705"/>
    <w:rsid w:val="008063A1"/>
    <w:rsid w:val="00833918"/>
    <w:rsid w:val="00845FAB"/>
    <w:rsid w:val="00852714"/>
    <w:rsid w:val="008A4932"/>
    <w:rsid w:val="008B68BC"/>
    <w:rsid w:val="008C5E78"/>
    <w:rsid w:val="008E55C5"/>
    <w:rsid w:val="008F50FA"/>
    <w:rsid w:val="0091085B"/>
    <w:rsid w:val="00912F90"/>
    <w:rsid w:val="009451A5"/>
    <w:rsid w:val="00946EF6"/>
    <w:rsid w:val="00947580"/>
    <w:rsid w:val="009A0925"/>
    <w:rsid w:val="009B52C7"/>
    <w:rsid w:val="009F5FC6"/>
    <w:rsid w:val="00A020FD"/>
    <w:rsid w:val="00A263CB"/>
    <w:rsid w:val="00A45D97"/>
    <w:rsid w:val="00A6150A"/>
    <w:rsid w:val="00A6458A"/>
    <w:rsid w:val="00A65B39"/>
    <w:rsid w:val="00A70E86"/>
    <w:rsid w:val="00A75E1C"/>
    <w:rsid w:val="00A761C7"/>
    <w:rsid w:val="00AA39F3"/>
    <w:rsid w:val="00AC5648"/>
    <w:rsid w:val="00AF5F47"/>
    <w:rsid w:val="00AF6169"/>
    <w:rsid w:val="00B21D03"/>
    <w:rsid w:val="00B44321"/>
    <w:rsid w:val="00B865C8"/>
    <w:rsid w:val="00B961EC"/>
    <w:rsid w:val="00BA7C69"/>
    <w:rsid w:val="00BA7D44"/>
    <w:rsid w:val="00BD115C"/>
    <w:rsid w:val="00BE6964"/>
    <w:rsid w:val="00BF3049"/>
    <w:rsid w:val="00C0289C"/>
    <w:rsid w:val="00C119D2"/>
    <w:rsid w:val="00C43112"/>
    <w:rsid w:val="00C664AD"/>
    <w:rsid w:val="00C7396B"/>
    <w:rsid w:val="00C73F39"/>
    <w:rsid w:val="00C83408"/>
    <w:rsid w:val="00C90B91"/>
    <w:rsid w:val="00CA6A3A"/>
    <w:rsid w:val="00CC3A02"/>
    <w:rsid w:val="00CD4AD8"/>
    <w:rsid w:val="00CF1D9D"/>
    <w:rsid w:val="00CF4AC4"/>
    <w:rsid w:val="00D01592"/>
    <w:rsid w:val="00D06B90"/>
    <w:rsid w:val="00D141BE"/>
    <w:rsid w:val="00D47A51"/>
    <w:rsid w:val="00D60F91"/>
    <w:rsid w:val="00D971F5"/>
    <w:rsid w:val="00DA28FC"/>
    <w:rsid w:val="00DA7B76"/>
    <w:rsid w:val="00DB08E9"/>
    <w:rsid w:val="00DC5C7C"/>
    <w:rsid w:val="00DC70F2"/>
    <w:rsid w:val="00DC7445"/>
    <w:rsid w:val="00DE6091"/>
    <w:rsid w:val="00DF014B"/>
    <w:rsid w:val="00DF4883"/>
    <w:rsid w:val="00E11ED9"/>
    <w:rsid w:val="00E17EE2"/>
    <w:rsid w:val="00E21EB8"/>
    <w:rsid w:val="00E60CE7"/>
    <w:rsid w:val="00E77FF0"/>
    <w:rsid w:val="00E835FB"/>
    <w:rsid w:val="00EA09A1"/>
    <w:rsid w:val="00EC34A8"/>
    <w:rsid w:val="00ED65B3"/>
    <w:rsid w:val="00F155C7"/>
    <w:rsid w:val="00F44CF0"/>
    <w:rsid w:val="00F52F14"/>
    <w:rsid w:val="00F655D2"/>
    <w:rsid w:val="00F826B1"/>
    <w:rsid w:val="00F93ABE"/>
    <w:rsid w:val="00FA2EE3"/>
    <w:rsid w:val="00FB6C05"/>
    <w:rsid w:val="00FC5E8A"/>
    <w:rsid w:val="00FD4948"/>
    <w:rsid w:val="00FE6C5B"/>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531AD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E8A"/>
    <w:rPr>
      <w:rFonts w:ascii="Times New Roman" w:hAnsi="Times New Roman"/>
      <w:color w:val="000000" w:themeColor="text1"/>
      <w:sz w:val="24"/>
    </w:rPr>
  </w:style>
  <w:style w:type="paragraph" w:styleId="Heading1">
    <w:name w:val="heading 1"/>
    <w:basedOn w:val="Normal"/>
    <w:next w:val="Normal"/>
    <w:link w:val="Heading1Char"/>
    <w:uiPriority w:val="9"/>
    <w:qFormat/>
    <w:rsid w:val="00FC5E8A"/>
    <w:pPr>
      <w:keepNext/>
      <w:keepLines/>
      <w:spacing w:before="240" w:after="0" w:line="480" w:lineRule="auto"/>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FC5E8A"/>
    <w:pPr>
      <w:keepNext/>
      <w:keepLines/>
      <w:spacing w:before="40" w:after="0" w:line="480" w:lineRule="auto"/>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39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96B"/>
  </w:style>
  <w:style w:type="paragraph" w:styleId="Footer">
    <w:name w:val="footer"/>
    <w:basedOn w:val="Normal"/>
    <w:link w:val="FooterChar"/>
    <w:uiPriority w:val="99"/>
    <w:unhideWhenUsed/>
    <w:rsid w:val="00C739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96B"/>
  </w:style>
  <w:style w:type="character" w:customStyle="1" w:styleId="Heading1Char">
    <w:name w:val="Heading 1 Char"/>
    <w:basedOn w:val="DefaultParagraphFont"/>
    <w:link w:val="Heading1"/>
    <w:uiPriority w:val="9"/>
    <w:rsid w:val="00FC5E8A"/>
    <w:rPr>
      <w:rFonts w:ascii="Times New Roman" w:eastAsiaTheme="majorEastAsia" w:hAnsi="Times New Roman" w:cstheme="majorBidi"/>
      <w:b/>
      <w:color w:val="000000" w:themeColor="text1"/>
      <w:sz w:val="28"/>
      <w:szCs w:val="32"/>
    </w:rPr>
  </w:style>
  <w:style w:type="paragraph" w:styleId="TOCHeading">
    <w:name w:val="TOC Heading"/>
    <w:basedOn w:val="Heading1"/>
    <w:next w:val="Normal"/>
    <w:uiPriority w:val="39"/>
    <w:unhideWhenUsed/>
    <w:qFormat/>
    <w:rsid w:val="00FC5E8A"/>
    <w:pPr>
      <w:outlineLvl w:val="9"/>
    </w:pPr>
    <w:rPr>
      <w:lang w:val="en-US"/>
    </w:rPr>
  </w:style>
  <w:style w:type="character" w:customStyle="1" w:styleId="Heading2Char">
    <w:name w:val="Heading 2 Char"/>
    <w:basedOn w:val="DefaultParagraphFont"/>
    <w:link w:val="Heading2"/>
    <w:uiPriority w:val="9"/>
    <w:rsid w:val="00FC5E8A"/>
    <w:rPr>
      <w:rFonts w:ascii="Times New Roman" w:eastAsiaTheme="majorEastAsia" w:hAnsi="Times New Roman" w:cstheme="majorBidi"/>
      <w:b/>
      <w:color w:val="000000" w:themeColor="text1"/>
      <w:sz w:val="26"/>
      <w:szCs w:val="26"/>
    </w:rPr>
  </w:style>
  <w:style w:type="paragraph" w:styleId="TOC1">
    <w:name w:val="toc 1"/>
    <w:basedOn w:val="Normal"/>
    <w:next w:val="Normal"/>
    <w:autoRedefine/>
    <w:uiPriority w:val="39"/>
    <w:unhideWhenUsed/>
    <w:rsid w:val="006E5E0E"/>
    <w:pPr>
      <w:tabs>
        <w:tab w:val="right" w:leader="dot" w:pos="9016"/>
      </w:tabs>
      <w:spacing w:after="100" w:line="480" w:lineRule="auto"/>
    </w:pPr>
  </w:style>
  <w:style w:type="paragraph" w:styleId="TOC2">
    <w:name w:val="toc 2"/>
    <w:basedOn w:val="Normal"/>
    <w:next w:val="Normal"/>
    <w:autoRedefine/>
    <w:uiPriority w:val="39"/>
    <w:unhideWhenUsed/>
    <w:rsid w:val="003757ED"/>
    <w:pPr>
      <w:spacing w:after="100"/>
      <w:ind w:left="240"/>
    </w:pPr>
  </w:style>
  <w:style w:type="character" w:styleId="Hyperlink">
    <w:name w:val="Hyperlink"/>
    <w:basedOn w:val="DefaultParagraphFont"/>
    <w:uiPriority w:val="99"/>
    <w:unhideWhenUsed/>
    <w:rsid w:val="003757ED"/>
    <w:rPr>
      <w:color w:val="0563C1" w:themeColor="hyperlink"/>
      <w:u w:val="single"/>
    </w:rPr>
  </w:style>
  <w:style w:type="character" w:styleId="Strong">
    <w:name w:val="Strong"/>
    <w:basedOn w:val="DefaultParagraphFont"/>
    <w:uiPriority w:val="22"/>
    <w:qFormat/>
    <w:rsid w:val="00947580"/>
    <w:rPr>
      <w:b/>
      <w:bCs/>
    </w:rPr>
  </w:style>
  <w:style w:type="table" w:styleId="TableGrid">
    <w:name w:val="Table Grid"/>
    <w:basedOn w:val="TableNormal"/>
    <w:uiPriority w:val="39"/>
    <w:rsid w:val="00C664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7B52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2">
    <w:name w:val="Grid Table 5 Dark Accent 2"/>
    <w:basedOn w:val="TableNormal"/>
    <w:uiPriority w:val="50"/>
    <w:rsid w:val="007B52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ListParagraph">
    <w:name w:val="List Paragraph"/>
    <w:basedOn w:val="Normal"/>
    <w:uiPriority w:val="34"/>
    <w:qFormat/>
    <w:rsid w:val="007B52BE"/>
    <w:pPr>
      <w:ind w:left="720"/>
      <w:contextualSpacing/>
    </w:pPr>
  </w:style>
  <w:style w:type="character" w:customStyle="1" w:styleId="UnresolvedMention1">
    <w:name w:val="Unresolved Mention1"/>
    <w:basedOn w:val="DefaultParagraphFont"/>
    <w:uiPriority w:val="99"/>
    <w:semiHidden/>
    <w:unhideWhenUsed/>
    <w:rsid w:val="00C90B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Data" Target="diagrams/data4.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9B09A03-DDE5-4817-9808-C39B11CCF13F}" type="doc">
      <dgm:prSet loTypeId="urn:microsoft.com/office/officeart/2005/8/layout/venn1" loCatId="relationship" qsTypeId="urn:microsoft.com/office/officeart/2005/8/quickstyle/3d3#1" qsCatId="3D" csTypeId="urn:microsoft.com/office/officeart/2005/8/colors/colorful1" csCatId="colorful" phldr="1"/>
      <dgm:spPr/>
    </dgm:pt>
    <dgm:pt modelId="{41D446C4-7B0F-4318-9008-C7D2909067AE}">
      <dgm:prSet phldrT="[Text]"/>
      <dgm:spPr/>
      <dgm:t>
        <a:bodyPr/>
        <a:lstStyle/>
        <a:p>
          <a:r>
            <a:rPr lang="en-IN"/>
            <a:t>Ethos</a:t>
          </a:r>
        </a:p>
      </dgm:t>
    </dgm:pt>
    <dgm:pt modelId="{666C9252-7C02-4316-941B-65B25B8E4086}" type="parTrans" cxnId="{82CBEF2E-FC8D-4774-9E4B-BAA921310F66}">
      <dgm:prSet/>
      <dgm:spPr/>
      <dgm:t>
        <a:bodyPr/>
        <a:lstStyle/>
        <a:p>
          <a:endParaRPr lang="en-IN"/>
        </a:p>
      </dgm:t>
    </dgm:pt>
    <dgm:pt modelId="{34DDC273-999D-43E3-B2CE-D06D4A02F985}" type="sibTrans" cxnId="{82CBEF2E-FC8D-4774-9E4B-BAA921310F66}">
      <dgm:prSet/>
      <dgm:spPr/>
      <dgm:t>
        <a:bodyPr/>
        <a:lstStyle/>
        <a:p>
          <a:endParaRPr lang="en-IN"/>
        </a:p>
      </dgm:t>
    </dgm:pt>
    <dgm:pt modelId="{4108A115-FD48-4C3F-B5EF-8EACE6E2AC15}">
      <dgm:prSet phldrT="[Text]"/>
      <dgm:spPr/>
      <dgm:t>
        <a:bodyPr/>
        <a:lstStyle/>
        <a:p>
          <a:r>
            <a:rPr lang="en-IN"/>
            <a:t>Logos</a:t>
          </a:r>
        </a:p>
      </dgm:t>
    </dgm:pt>
    <dgm:pt modelId="{87BC8B06-6B72-463D-8317-ACA52CD5D7D0}" type="parTrans" cxnId="{0F43F7A5-FFF1-4990-A65F-EFF2BAC84AE2}">
      <dgm:prSet/>
      <dgm:spPr/>
      <dgm:t>
        <a:bodyPr/>
        <a:lstStyle/>
        <a:p>
          <a:endParaRPr lang="en-IN"/>
        </a:p>
      </dgm:t>
    </dgm:pt>
    <dgm:pt modelId="{5137B2DE-4E4F-4A0C-9F7B-43530D30AC27}" type="sibTrans" cxnId="{0F43F7A5-FFF1-4990-A65F-EFF2BAC84AE2}">
      <dgm:prSet/>
      <dgm:spPr/>
      <dgm:t>
        <a:bodyPr/>
        <a:lstStyle/>
        <a:p>
          <a:endParaRPr lang="en-IN"/>
        </a:p>
      </dgm:t>
    </dgm:pt>
    <dgm:pt modelId="{1BA927B2-8660-499D-A34E-96292E95BCB0}">
      <dgm:prSet phldrT="[Text]"/>
      <dgm:spPr/>
      <dgm:t>
        <a:bodyPr/>
        <a:lstStyle/>
        <a:p>
          <a:r>
            <a:rPr lang="en-IN"/>
            <a:t>Pathos</a:t>
          </a:r>
        </a:p>
      </dgm:t>
    </dgm:pt>
    <dgm:pt modelId="{1B637469-D3D0-4069-941C-C455B18853F7}" type="parTrans" cxnId="{D9E861F6-B20F-4FD3-9671-981DAA22373D}">
      <dgm:prSet/>
      <dgm:spPr/>
      <dgm:t>
        <a:bodyPr/>
        <a:lstStyle/>
        <a:p>
          <a:endParaRPr lang="en-IN"/>
        </a:p>
      </dgm:t>
    </dgm:pt>
    <dgm:pt modelId="{F25BCCA4-3844-4AC2-86E5-871B057B29EC}" type="sibTrans" cxnId="{D9E861F6-B20F-4FD3-9671-981DAA22373D}">
      <dgm:prSet/>
      <dgm:spPr/>
      <dgm:t>
        <a:bodyPr/>
        <a:lstStyle/>
        <a:p>
          <a:endParaRPr lang="en-IN"/>
        </a:p>
      </dgm:t>
    </dgm:pt>
    <dgm:pt modelId="{7CAB4456-2AF6-4D15-9AE5-BD333053ACA5}" type="pres">
      <dgm:prSet presAssocID="{C9B09A03-DDE5-4817-9808-C39B11CCF13F}" presName="compositeShape" presStyleCnt="0">
        <dgm:presLayoutVars>
          <dgm:chMax val="7"/>
          <dgm:dir/>
          <dgm:resizeHandles val="exact"/>
        </dgm:presLayoutVars>
      </dgm:prSet>
      <dgm:spPr/>
    </dgm:pt>
    <dgm:pt modelId="{08F7AE7F-B34E-492A-B4CD-8D2341288CE3}" type="pres">
      <dgm:prSet presAssocID="{41D446C4-7B0F-4318-9008-C7D2909067AE}" presName="circ1" presStyleLbl="vennNode1" presStyleIdx="0" presStyleCnt="3"/>
      <dgm:spPr/>
    </dgm:pt>
    <dgm:pt modelId="{DE85F8E9-F11A-4434-9E34-CFA66A20F1C1}" type="pres">
      <dgm:prSet presAssocID="{41D446C4-7B0F-4318-9008-C7D2909067AE}" presName="circ1Tx" presStyleLbl="revTx" presStyleIdx="0" presStyleCnt="0">
        <dgm:presLayoutVars>
          <dgm:chMax val="0"/>
          <dgm:chPref val="0"/>
          <dgm:bulletEnabled val="1"/>
        </dgm:presLayoutVars>
      </dgm:prSet>
      <dgm:spPr/>
    </dgm:pt>
    <dgm:pt modelId="{81DF5AEA-9CB5-498D-8393-CD4F1D26BDEA}" type="pres">
      <dgm:prSet presAssocID="{4108A115-FD48-4C3F-B5EF-8EACE6E2AC15}" presName="circ2" presStyleLbl="vennNode1" presStyleIdx="1" presStyleCnt="3"/>
      <dgm:spPr/>
    </dgm:pt>
    <dgm:pt modelId="{839CCDC4-925C-4275-810D-E7A25E854340}" type="pres">
      <dgm:prSet presAssocID="{4108A115-FD48-4C3F-B5EF-8EACE6E2AC15}" presName="circ2Tx" presStyleLbl="revTx" presStyleIdx="0" presStyleCnt="0">
        <dgm:presLayoutVars>
          <dgm:chMax val="0"/>
          <dgm:chPref val="0"/>
          <dgm:bulletEnabled val="1"/>
        </dgm:presLayoutVars>
      </dgm:prSet>
      <dgm:spPr/>
    </dgm:pt>
    <dgm:pt modelId="{1F73B905-B66D-490C-BC43-98F4A794BA7B}" type="pres">
      <dgm:prSet presAssocID="{1BA927B2-8660-499D-A34E-96292E95BCB0}" presName="circ3" presStyleLbl="vennNode1" presStyleIdx="2" presStyleCnt="3"/>
      <dgm:spPr/>
    </dgm:pt>
    <dgm:pt modelId="{644CDFEF-74DE-44F2-B883-E7D2F56A5B98}" type="pres">
      <dgm:prSet presAssocID="{1BA927B2-8660-499D-A34E-96292E95BCB0}" presName="circ3Tx" presStyleLbl="revTx" presStyleIdx="0" presStyleCnt="0">
        <dgm:presLayoutVars>
          <dgm:chMax val="0"/>
          <dgm:chPref val="0"/>
          <dgm:bulletEnabled val="1"/>
        </dgm:presLayoutVars>
      </dgm:prSet>
      <dgm:spPr/>
    </dgm:pt>
  </dgm:ptLst>
  <dgm:cxnLst>
    <dgm:cxn modelId="{1042D211-ECD7-4BBA-AF0B-89D7A2D92399}" type="presOf" srcId="{4108A115-FD48-4C3F-B5EF-8EACE6E2AC15}" destId="{81DF5AEA-9CB5-498D-8393-CD4F1D26BDEA}" srcOrd="0" destOrd="0" presId="urn:microsoft.com/office/officeart/2005/8/layout/venn1"/>
    <dgm:cxn modelId="{6E27EE2D-ED30-4A85-907C-690BC326E925}" type="presOf" srcId="{C9B09A03-DDE5-4817-9808-C39B11CCF13F}" destId="{7CAB4456-2AF6-4D15-9AE5-BD333053ACA5}" srcOrd="0" destOrd="0" presId="urn:microsoft.com/office/officeart/2005/8/layout/venn1"/>
    <dgm:cxn modelId="{82CBEF2E-FC8D-4774-9E4B-BAA921310F66}" srcId="{C9B09A03-DDE5-4817-9808-C39B11CCF13F}" destId="{41D446C4-7B0F-4318-9008-C7D2909067AE}" srcOrd="0" destOrd="0" parTransId="{666C9252-7C02-4316-941B-65B25B8E4086}" sibTransId="{34DDC273-999D-43E3-B2CE-D06D4A02F985}"/>
    <dgm:cxn modelId="{AE503264-1FFE-4EE8-AFA1-084B0BDFAD11}" type="presOf" srcId="{41D446C4-7B0F-4318-9008-C7D2909067AE}" destId="{DE85F8E9-F11A-4434-9E34-CFA66A20F1C1}" srcOrd="1" destOrd="0" presId="urn:microsoft.com/office/officeart/2005/8/layout/venn1"/>
    <dgm:cxn modelId="{C5165A53-E6E7-402E-9AC0-FD3247ECBF39}" type="presOf" srcId="{4108A115-FD48-4C3F-B5EF-8EACE6E2AC15}" destId="{839CCDC4-925C-4275-810D-E7A25E854340}" srcOrd="1" destOrd="0" presId="urn:microsoft.com/office/officeart/2005/8/layout/venn1"/>
    <dgm:cxn modelId="{0F43F7A5-FFF1-4990-A65F-EFF2BAC84AE2}" srcId="{C9B09A03-DDE5-4817-9808-C39B11CCF13F}" destId="{4108A115-FD48-4C3F-B5EF-8EACE6E2AC15}" srcOrd="1" destOrd="0" parTransId="{87BC8B06-6B72-463D-8317-ACA52CD5D7D0}" sibTransId="{5137B2DE-4E4F-4A0C-9F7B-43530D30AC27}"/>
    <dgm:cxn modelId="{5DE2DABA-76FA-41F5-B24B-EB173AFA2F26}" type="presOf" srcId="{1BA927B2-8660-499D-A34E-96292E95BCB0}" destId="{1F73B905-B66D-490C-BC43-98F4A794BA7B}" srcOrd="0" destOrd="0" presId="urn:microsoft.com/office/officeart/2005/8/layout/venn1"/>
    <dgm:cxn modelId="{038F6AC1-6D77-48E5-B7EB-7CD9EA5AAC5A}" type="presOf" srcId="{1BA927B2-8660-499D-A34E-96292E95BCB0}" destId="{644CDFEF-74DE-44F2-B883-E7D2F56A5B98}" srcOrd="1" destOrd="0" presId="urn:microsoft.com/office/officeart/2005/8/layout/venn1"/>
    <dgm:cxn modelId="{440E78C3-C8D8-4F47-9C55-7B165BF5EE4B}" type="presOf" srcId="{41D446C4-7B0F-4318-9008-C7D2909067AE}" destId="{08F7AE7F-B34E-492A-B4CD-8D2341288CE3}" srcOrd="0" destOrd="0" presId="urn:microsoft.com/office/officeart/2005/8/layout/venn1"/>
    <dgm:cxn modelId="{D9E861F6-B20F-4FD3-9671-981DAA22373D}" srcId="{C9B09A03-DDE5-4817-9808-C39B11CCF13F}" destId="{1BA927B2-8660-499D-A34E-96292E95BCB0}" srcOrd="2" destOrd="0" parTransId="{1B637469-D3D0-4069-941C-C455B18853F7}" sibTransId="{F25BCCA4-3844-4AC2-86E5-871B057B29EC}"/>
    <dgm:cxn modelId="{92639B1D-AAD1-450B-8670-D2178C101601}" type="presParOf" srcId="{7CAB4456-2AF6-4D15-9AE5-BD333053ACA5}" destId="{08F7AE7F-B34E-492A-B4CD-8D2341288CE3}" srcOrd="0" destOrd="0" presId="urn:microsoft.com/office/officeart/2005/8/layout/venn1"/>
    <dgm:cxn modelId="{5FBB819F-C748-401D-8BD5-F23D84FBB957}" type="presParOf" srcId="{7CAB4456-2AF6-4D15-9AE5-BD333053ACA5}" destId="{DE85F8E9-F11A-4434-9E34-CFA66A20F1C1}" srcOrd="1" destOrd="0" presId="urn:microsoft.com/office/officeart/2005/8/layout/venn1"/>
    <dgm:cxn modelId="{B21C5417-3E48-4391-A392-EB4BA33EA8B2}" type="presParOf" srcId="{7CAB4456-2AF6-4D15-9AE5-BD333053ACA5}" destId="{81DF5AEA-9CB5-498D-8393-CD4F1D26BDEA}" srcOrd="2" destOrd="0" presId="urn:microsoft.com/office/officeart/2005/8/layout/venn1"/>
    <dgm:cxn modelId="{82801F13-A317-4E54-B17F-DFA84CA69CA7}" type="presParOf" srcId="{7CAB4456-2AF6-4D15-9AE5-BD333053ACA5}" destId="{839CCDC4-925C-4275-810D-E7A25E854340}" srcOrd="3" destOrd="0" presId="urn:microsoft.com/office/officeart/2005/8/layout/venn1"/>
    <dgm:cxn modelId="{6C5CFA19-BC31-49B0-B180-33C61504D68C}" type="presParOf" srcId="{7CAB4456-2AF6-4D15-9AE5-BD333053ACA5}" destId="{1F73B905-B66D-490C-BC43-98F4A794BA7B}" srcOrd="4" destOrd="0" presId="urn:microsoft.com/office/officeart/2005/8/layout/venn1"/>
    <dgm:cxn modelId="{ECB15742-BE6F-4CDC-B4C5-740BE50DBC91}" type="presParOf" srcId="{7CAB4456-2AF6-4D15-9AE5-BD333053ACA5}" destId="{644CDFEF-74DE-44F2-B883-E7D2F56A5B98}" srcOrd="5" destOrd="0" presId="urn:microsoft.com/office/officeart/2005/8/layout/venn1"/>
  </dgm:cxnLst>
  <dgm:bg/>
  <dgm:whole>
    <a:ln w="28575">
      <a:solidFill>
        <a:schemeClr val="tx1"/>
      </a:solidFill>
    </a:ln>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3B03E8C-A0EB-4BE7-975F-C19FB68BDFC4}" type="doc">
      <dgm:prSet loTypeId="urn:microsoft.com/office/officeart/2005/8/layout/pyramid1#1" loCatId="pyramid" qsTypeId="urn:microsoft.com/office/officeart/2005/8/quickstyle/3d3#2" qsCatId="3D" csTypeId="urn:microsoft.com/office/officeart/2005/8/colors/colorful4" csCatId="colorful" phldr="1"/>
      <dgm:spPr/>
    </dgm:pt>
    <dgm:pt modelId="{54F020F9-4E60-4C03-AD0E-9DB789E6069F}">
      <dgm:prSet phldrT="[Text]"/>
      <dgm:spPr/>
      <dgm:t>
        <a:bodyPr/>
        <a:lstStyle/>
        <a:p>
          <a:r>
            <a:rPr lang="en-IN"/>
            <a:t>Resonance</a:t>
          </a:r>
        </a:p>
      </dgm:t>
    </dgm:pt>
    <dgm:pt modelId="{AE3EB5B7-12A5-498B-B7B0-B0CDB2CF244D}" type="parTrans" cxnId="{AA019164-EBF7-44EF-A7E5-EA970771DA4E}">
      <dgm:prSet/>
      <dgm:spPr/>
      <dgm:t>
        <a:bodyPr/>
        <a:lstStyle/>
        <a:p>
          <a:endParaRPr lang="en-IN"/>
        </a:p>
      </dgm:t>
    </dgm:pt>
    <dgm:pt modelId="{3FF5CE50-CEF0-450B-994A-ECD8E3F154FF}" type="sibTrans" cxnId="{AA019164-EBF7-44EF-A7E5-EA970771DA4E}">
      <dgm:prSet/>
      <dgm:spPr/>
      <dgm:t>
        <a:bodyPr/>
        <a:lstStyle/>
        <a:p>
          <a:endParaRPr lang="en-IN"/>
        </a:p>
      </dgm:t>
    </dgm:pt>
    <dgm:pt modelId="{527103D2-9C80-4A81-A6F0-D848E3AF377B}">
      <dgm:prSet phldrT="[Text]"/>
      <dgm:spPr/>
      <dgm:t>
        <a:bodyPr/>
        <a:lstStyle/>
        <a:p>
          <a:r>
            <a:rPr lang="en-IN"/>
            <a:t>Brand Response</a:t>
          </a:r>
        </a:p>
      </dgm:t>
    </dgm:pt>
    <dgm:pt modelId="{28A61B1B-71C8-4FE9-A929-AB10C761A9CA}" type="parTrans" cxnId="{CAA1552B-1D72-4683-A22E-E29F305752D4}">
      <dgm:prSet/>
      <dgm:spPr/>
      <dgm:t>
        <a:bodyPr/>
        <a:lstStyle/>
        <a:p>
          <a:endParaRPr lang="en-IN"/>
        </a:p>
      </dgm:t>
    </dgm:pt>
    <dgm:pt modelId="{88D5E9F0-9831-4669-ACD1-9ACF6E6FDD84}" type="sibTrans" cxnId="{CAA1552B-1D72-4683-A22E-E29F305752D4}">
      <dgm:prSet/>
      <dgm:spPr/>
      <dgm:t>
        <a:bodyPr/>
        <a:lstStyle/>
        <a:p>
          <a:endParaRPr lang="en-IN"/>
        </a:p>
      </dgm:t>
    </dgm:pt>
    <dgm:pt modelId="{FAD73CE7-679C-478D-9E76-37D14CE96192}">
      <dgm:prSet phldrT="[Text]"/>
      <dgm:spPr/>
      <dgm:t>
        <a:bodyPr/>
        <a:lstStyle/>
        <a:p>
          <a:r>
            <a:rPr lang="en-IN"/>
            <a:t>Brand Meaning</a:t>
          </a:r>
        </a:p>
      </dgm:t>
    </dgm:pt>
    <dgm:pt modelId="{66BE750D-2632-4209-94A9-887A82785585}" type="parTrans" cxnId="{84967131-5013-4CAD-8419-EF1E7A673C0C}">
      <dgm:prSet/>
      <dgm:spPr/>
      <dgm:t>
        <a:bodyPr/>
        <a:lstStyle/>
        <a:p>
          <a:endParaRPr lang="en-IN"/>
        </a:p>
      </dgm:t>
    </dgm:pt>
    <dgm:pt modelId="{49C0E84F-5AD5-4796-B3AF-21C09738399F}" type="sibTrans" cxnId="{84967131-5013-4CAD-8419-EF1E7A673C0C}">
      <dgm:prSet/>
      <dgm:spPr/>
      <dgm:t>
        <a:bodyPr/>
        <a:lstStyle/>
        <a:p>
          <a:endParaRPr lang="en-IN"/>
        </a:p>
      </dgm:t>
    </dgm:pt>
    <dgm:pt modelId="{4FEF70CD-C000-4233-B417-9034328B8D4B}">
      <dgm:prSet phldrT="[Text]"/>
      <dgm:spPr/>
      <dgm:t>
        <a:bodyPr/>
        <a:lstStyle/>
        <a:p>
          <a:r>
            <a:rPr lang="en-IN"/>
            <a:t>Brand Identity</a:t>
          </a:r>
        </a:p>
      </dgm:t>
    </dgm:pt>
    <dgm:pt modelId="{924040A6-8C92-4456-B40D-A1B50278EFE3}" type="parTrans" cxnId="{E27DDFA6-83BF-49AE-A762-AC8EA2A47567}">
      <dgm:prSet/>
      <dgm:spPr/>
      <dgm:t>
        <a:bodyPr/>
        <a:lstStyle/>
        <a:p>
          <a:endParaRPr lang="en-IN"/>
        </a:p>
      </dgm:t>
    </dgm:pt>
    <dgm:pt modelId="{43579F5C-FD84-4985-89D2-E4D7DA5AA881}" type="sibTrans" cxnId="{E27DDFA6-83BF-49AE-A762-AC8EA2A47567}">
      <dgm:prSet/>
      <dgm:spPr/>
      <dgm:t>
        <a:bodyPr/>
        <a:lstStyle/>
        <a:p>
          <a:endParaRPr lang="en-IN"/>
        </a:p>
      </dgm:t>
    </dgm:pt>
    <dgm:pt modelId="{2D6456C5-A612-4D9C-A143-6617DFA8109C}" type="pres">
      <dgm:prSet presAssocID="{63B03E8C-A0EB-4BE7-975F-C19FB68BDFC4}" presName="Name0" presStyleCnt="0">
        <dgm:presLayoutVars>
          <dgm:dir/>
          <dgm:animLvl val="lvl"/>
          <dgm:resizeHandles val="exact"/>
        </dgm:presLayoutVars>
      </dgm:prSet>
      <dgm:spPr/>
    </dgm:pt>
    <dgm:pt modelId="{107A0199-00FE-4FF8-A9A7-1A2BEE90A02A}" type="pres">
      <dgm:prSet presAssocID="{54F020F9-4E60-4C03-AD0E-9DB789E6069F}" presName="Name8" presStyleCnt="0"/>
      <dgm:spPr/>
    </dgm:pt>
    <dgm:pt modelId="{128C0BCE-58C6-47CF-A997-06E2288C884C}" type="pres">
      <dgm:prSet presAssocID="{54F020F9-4E60-4C03-AD0E-9DB789E6069F}" presName="level" presStyleLbl="node1" presStyleIdx="0" presStyleCnt="4">
        <dgm:presLayoutVars>
          <dgm:chMax val="1"/>
          <dgm:bulletEnabled val="1"/>
        </dgm:presLayoutVars>
      </dgm:prSet>
      <dgm:spPr/>
    </dgm:pt>
    <dgm:pt modelId="{3197CD9D-B0F7-4D6A-899C-A5C2DBD07B9F}" type="pres">
      <dgm:prSet presAssocID="{54F020F9-4E60-4C03-AD0E-9DB789E6069F}" presName="levelTx" presStyleLbl="revTx" presStyleIdx="0" presStyleCnt="0">
        <dgm:presLayoutVars>
          <dgm:chMax val="1"/>
          <dgm:bulletEnabled val="1"/>
        </dgm:presLayoutVars>
      </dgm:prSet>
      <dgm:spPr/>
    </dgm:pt>
    <dgm:pt modelId="{493CBB92-0F72-4BFE-ADDA-67B4A7BB5023}" type="pres">
      <dgm:prSet presAssocID="{527103D2-9C80-4A81-A6F0-D848E3AF377B}" presName="Name8" presStyleCnt="0"/>
      <dgm:spPr/>
    </dgm:pt>
    <dgm:pt modelId="{0A214F1C-1C2D-4667-B3E0-DEA1F7D98A82}" type="pres">
      <dgm:prSet presAssocID="{527103D2-9C80-4A81-A6F0-D848E3AF377B}" presName="level" presStyleLbl="node1" presStyleIdx="1" presStyleCnt="4">
        <dgm:presLayoutVars>
          <dgm:chMax val="1"/>
          <dgm:bulletEnabled val="1"/>
        </dgm:presLayoutVars>
      </dgm:prSet>
      <dgm:spPr/>
    </dgm:pt>
    <dgm:pt modelId="{3D62DCB5-0F0C-4B3D-9EAF-C8E48865D127}" type="pres">
      <dgm:prSet presAssocID="{527103D2-9C80-4A81-A6F0-D848E3AF377B}" presName="levelTx" presStyleLbl="revTx" presStyleIdx="0" presStyleCnt="0">
        <dgm:presLayoutVars>
          <dgm:chMax val="1"/>
          <dgm:bulletEnabled val="1"/>
        </dgm:presLayoutVars>
      </dgm:prSet>
      <dgm:spPr/>
    </dgm:pt>
    <dgm:pt modelId="{F832438A-6C01-44E7-B211-A72FA5560968}" type="pres">
      <dgm:prSet presAssocID="{FAD73CE7-679C-478D-9E76-37D14CE96192}" presName="Name8" presStyleCnt="0"/>
      <dgm:spPr/>
    </dgm:pt>
    <dgm:pt modelId="{8EFBC3E9-1D7E-4BFB-ABBB-FB51FEC8A56F}" type="pres">
      <dgm:prSet presAssocID="{FAD73CE7-679C-478D-9E76-37D14CE96192}" presName="level" presStyleLbl="node1" presStyleIdx="2" presStyleCnt="4">
        <dgm:presLayoutVars>
          <dgm:chMax val="1"/>
          <dgm:bulletEnabled val="1"/>
        </dgm:presLayoutVars>
      </dgm:prSet>
      <dgm:spPr/>
    </dgm:pt>
    <dgm:pt modelId="{4E0E9207-0DBA-40EA-A31A-8758A5A52362}" type="pres">
      <dgm:prSet presAssocID="{FAD73CE7-679C-478D-9E76-37D14CE96192}" presName="levelTx" presStyleLbl="revTx" presStyleIdx="0" presStyleCnt="0">
        <dgm:presLayoutVars>
          <dgm:chMax val="1"/>
          <dgm:bulletEnabled val="1"/>
        </dgm:presLayoutVars>
      </dgm:prSet>
      <dgm:spPr/>
    </dgm:pt>
    <dgm:pt modelId="{E38630D9-0702-44C1-873B-567F3D9E86F7}" type="pres">
      <dgm:prSet presAssocID="{4FEF70CD-C000-4233-B417-9034328B8D4B}" presName="Name8" presStyleCnt="0"/>
      <dgm:spPr/>
    </dgm:pt>
    <dgm:pt modelId="{CA7867AA-11AC-4352-9347-7DBAF952D9A0}" type="pres">
      <dgm:prSet presAssocID="{4FEF70CD-C000-4233-B417-9034328B8D4B}" presName="level" presStyleLbl="node1" presStyleIdx="3" presStyleCnt="4">
        <dgm:presLayoutVars>
          <dgm:chMax val="1"/>
          <dgm:bulletEnabled val="1"/>
        </dgm:presLayoutVars>
      </dgm:prSet>
      <dgm:spPr/>
    </dgm:pt>
    <dgm:pt modelId="{2846C973-DF89-46C9-B69D-6B918A63CDB8}" type="pres">
      <dgm:prSet presAssocID="{4FEF70CD-C000-4233-B417-9034328B8D4B}" presName="levelTx" presStyleLbl="revTx" presStyleIdx="0" presStyleCnt="0">
        <dgm:presLayoutVars>
          <dgm:chMax val="1"/>
          <dgm:bulletEnabled val="1"/>
        </dgm:presLayoutVars>
      </dgm:prSet>
      <dgm:spPr/>
    </dgm:pt>
  </dgm:ptLst>
  <dgm:cxnLst>
    <dgm:cxn modelId="{7B183507-D871-40E5-B263-6BEE7F6E74E5}" type="presOf" srcId="{527103D2-9C80-4A81-A6F0-D848E3AF377B}" destId="{3D62DCB5-0F0C-4B3D-9EAF-C8E48865D127}" srcOrd="1" destOrd="0" presId="urn:microsoft.com/office/officeart/2005/8/layout/pyramid1#1"/>
    <dgm:cxn modelId="{C29C821A-F459-48F6-9277-F83DB1D2DD7A}" type="presOf" srcId="{4FEF70CD-C000-4233-B417-9034328B8D4B}" destId="{CA7867AA-11AC-4352-9347-7DBAF952D9A0}" srcOrd="0" destOrd="0" presId="urn:microsoft.com/office/officeart/2005/8/layout/pyramid1#1"/>
    <dgm:cxn modelId="{422D4626-76D5-490B-9C9E-527D5DB897AD}" type="presOf" srcId="{63B03E8C-A0EB-4BE7-975F-C19FB68BDFC4}" destId="{2D6456C5-A612-4D9C-A143-6617DFA8109C}" srcOrd="0" destOrd="0" presId="urn:microsoft.com/office/officeart/2005/8/layout/pyramid1#1"/>
    <dgm:cxn modelId="{CAA1552B-1D72-4683-A22E-E29F305752D4}" srcId="{63B03E8C-A0EB-4BE7-975F-C19FB68BDFC4}" destId="{527103D2-9C80-4A81-A6F0-D848E3AF377B}" srcOrd="1" destOrd="0" parTransId="{28A61B1B-71C8-4FE9-A929-AB10C761A9CA}" sibTransId="{88D5E9F0-9831-4669-ACD1-9ACF6E6FDD84}"/>
    <dgm:cxn modelId="{84967131-5013-4CAD-8419-EF1E7A673C0C}" srcId="{63B03E8C-A0EB-4BE7-975F-C19FB68BDFC4}" destId="{FAD73CE7-679C-478D-9E76-37D14CE96192}" srcOrd="2" destOrd="0" parTransId="{66BE750D-2632-4209-94A9-887A82785585}" sibTransId="{49C0E84F-5AD5-4796-B3AF-21C09738399F}"/>
    <dgm:cxn modelId="{1C8C413B-52D7-41B0-82E9-7B595D29909D}" type="presOf" srcId="{527103D2-9C80-4A81-A6F0-D848E3AF377B}" destId="{0A214F1C-1C2D-4667-B3E0-DEA1F7D98A82}" srcOrd="0" destOrd="0" presId="urn:microsoft.com/office/officeart/2005/8/layout/pyramid1#1"/>
    <dgm:cxn modelId="{AA019164-EBF7-44EF-A7E5-EA970771DA4E}" srcId="{63B03E8C-A0EB-4BE7-975F-C19FB68BDFC4}" destId="{54F020F9-4E60-4C03-AD0E-9DB789E6069F}" srcOrd="0" destOrd="0" parTransId="{AE3EB5B7-12A5-498B-B7B0-B0CDB2CF244D}" sibTransId="{3FF5CE50-CEF0-450B-994A-ECD8E3F154FF}"/>
    <dgm:cxn modelId="{41D0904D-20B6-4BB8-96B3-1ACE6056E4E6}" type="presOf" srcId="{54F020F9-4E60-4C03-AD0E-9DB789E6069F}" destId="{128C0BCE-58C6-47CF-A997-06E2288C884C}" srcOrd="0" destOrd="0" presId="urn:microsoft.com/office/officeart/2005/8/layout/pyramid1#1"/>
    <dgm:cxn modelId="{03454A76-91D3-4A19-A749-DE41EFAF0F79}" type="presOf" srcId="{FAD73CE7-679C-478D-9E76-37D14CE96192}" destId="{8EFBC3E9-1D7E-4BFB-ABBB-FB51FEC8A56F}" srcOrd="0" destOrd="0" presId="urn:microsoft.com/office/officeart/2005/8/layout/pyramid1#1"/>
    <dgm:cxn modelId="{E27DDFA6-83BF-49AE-A762-AC8EA2A47567}" srcId="{63B03E8C-A0EB-4BE7-975F-C19FB68BDFC4}" destId="{4FEF70CD-C000-4233-B417-9034328B8D4B}" srcOrd="3" destOrd="0" parTransId="{924040A6-8C92-4456-B40D-A1B50278EFE3}" sibTransId="{43579F5C-FD84-4985-89D2-E4D7DA5AA881}"/>
    <dgm:cxn modelId="{E32B42AF-45A8-4359-92D9-FF1E346137E3}" type="presOf" srcId="{4FEF70CD-C000-4233-B417-9034328B8D4B}" destId="{2846C973-DF89-46C9-B69D-6B918A63CDB8}" srcOrd="1" destOrd="0" presId="urn:microsoft.com/office/officeart/2005/8/layout/pyramid1#1"/>
    <dgm:cxn modelId="{7A0FBBE8-7AC5-496A-AB93-DCDC43479F94}" type="presOf" srcId="{FAD73CE7-679C-478D-9E76-37D14CE96192}" destId="{4E0E9207-0DBA-40EA-A31A-8758A5A52362}" srcOrd="1" destOrd="0" presId="urn:microsoft.com/office/officeart/2005/8/layout/pyramid1#1"/>
    <dgm:cxn modelId="{FFE2D6FB-1A1F-4B3F-A3C8-F52CDF009F38}" type="presOf" srcId="{54F020F9-4E60-4C03-AD0E-9DB789E6069F}" destId="{3197CD9D-B0F7-4D6A-899C-A5C2DBD07B9F}" srcOrd="1" destOrd="0" presId="urn:microsoft.com/office/officeart/2005/8/layout/pyramid1#1"/>
    <dgm:cxn modelId="{767CEFC3-1D61-4E5C-9E8D-4E5E0054034E}" type="presParOf" srcId="{2D6456C5-A612-4D9C-A143-6617DFA8109C}" destId="{107A0199-00FE-4FF8-A9A7-1A2BEE90A02A}" srcOrd="0" destOrd="0" presId="urn:microsoft.com/office/officeart/2005/8/layout/pyramid1#1"/>
    <dgm:cxn modelId="{B4FD1882-706B-4825-AB69-06A92FDB94D9}" type="presParOf" srcId="{107A0199-00FE-4FF8-A9A7-1A2BEE90A02A}" destId="{128C0BCE-58C6-47CF-A997-06E2288C884C}" srcOrd="0" destOrd="0" presId="urn:microsoft.com/office/officeart/2005/8/layout/pyramid1#1"/>
    <dgm:cxn modelId="{2BA7A5CE-BEE1-432A-B072-23643698BCD9}" type="presParOf" srcId="{107A0199-00FE-4FF8-A9A7-1A2BEE90A02A}" destId="{3197CD9D-B0F7-4D6A-899C-A5C2DBD07B9F}" srcOrd="1" destOrd="0" presId="urn:microsoft.com/office/officeart/2005/8/layout/pyramid1#1"/>
    <dgm:cxn modelId="{4626EBCA-601F-46E5-8E67-CE7F78868153}" type="presParOf" srcId="{2D6456C5-A612-4D9C-A143-6617DFA8109C}" destId="{493CBB92-0F72-4BFE-ADDA-67B4A7BB5023}" srcOrd="1" destOrd="0" presId="urn:microsoft.com/office/officeart/2005/8/layout/pyramid1#1"/>
    <dgm:cxn modelId="{BA1D5D8C-0609-4EC2-AB4E-A39A5DB5A8CA}" type="presParOf" srcId="{493CBB92-0F72-4BFE-ADDA-67B4A7BB5023}" destId="{0A214F1C-1C2D-4667-B3E0-DEA1F7D98A82}" srcOrd="0" destOrd="0" presId="urn:microsoft.com/office/officeart/2005/8/layout/pyramid1#1"/>
    <dgm:cxn modelId="{E85FBE1A-3DB8-4DBD-A13B-735A27C8BDFF}" type="presParOf" srcId="{493CBB92-0F72-4BFE-ADDA-67B4A7BB5023}" destId="{3D62DCB5-0F0C-4B3D-9EAF-C8E48865D127}" srcOrd="1" destOrd="0" presId="urn:microsoft.com/office/officeart/2005/8/layout/pyramid1#1"/>
    <dgm:cxn modelId="{54052323-4D9F-44B2-934E-9537E4CCB179}" type="presParOf" srcId="{2D6456C5-A612-4D9C-A143-6617DFA8109C}" destId="{F832438A-6C01-44E7-B211-A72FA5560968}" srcOrd="2" destOrd="0" presId="urn:microsoft.com/office/officeart/2005/8/layout/pyramid1#1"/>
    <dgm:cxn modelId="{50042C87-9C79-48F1-9D78-333A63B34B34}" type="presParOf" srcId="{F832438A-6C01-44E7-B211-A72FA5560968}" destId="{8EFBC3E9-1D7E-4BFB-ABBB-FB51FEC8A56F}" srcOrd="0" destOrd="0" presId="urn:microsoft.com/office/officeart/2005/8/layout/pyramid1#1"/>
    <dgm:cxn modelId="{F89D3258-78B5-4B42-A32F-B65DAF7720EB}" type="presParOf" srcId="{F832438A-6C01-44E7-B211-A72FA5560968}" destId="{4E0E9207-0DBA-40EA-A31A-8758A5A52362}" srcOrd="1" destOrd="0" presId="urn:microsoft.com/office/officeart/2005/8/layout/pyramid1#1"/>
    <dgm:cxn modelId="{C62EAF52-0B35-45E8-A3A8-F86EC362232E}" type="presParOf" srcId="{2D6456C5-A612-4D9C-A143-6617DFA8109C}" destId="{E38630D9-0702-44C1-873B-567F3D9E86F7}" srcOrd="3" destOrd="0" presId="urn:microsoft.com/office/officeart/2005/8/layout/pyramid1#1"/>
    <dgm:cxn modelId="{CA88EB3D-153C-44CD-952D-E1B8CA78115B}" type="presParOf" srcId="{E38630D9-0702-44C1-873B-567F3D9E86F7}" destId="{CA7867AA-11AC-4352-9347-7DBAF952D9A0}" srcOrd="0" destOrd="0" presId="urn:microsoft.com/office/officeart/2005/8/layout/pyramid1#1"/>
    <dgm:cxn modelId="{EB9C6999-85B9-406C-9921-BE97AC91FEA4}" type="presParOf" srcId="{E38630D9-0702-44C1-873B-567F3D9E86F7}" destId="{2846C973-DF89-46C9-B69D-6B918A63CDB8}" srcOrd="1" destOrd="0" presId="urn:microsoft.com/office/officeart/2005/8/layout/pyramid1#1"/>
  </dgm:cxnLst>
  <dgm:bg/>
  <dgm:whole>
    <a:ln w="28575">
      <a:solidFill>
        <a:schemeClr val="tx1"/>
      </a:solidFill>
    </a:ln>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9B09A03-DDE5-4817-9808-C39B11CCF13F}" type="doc">
      <dgm:prSet loTypeId="urn:microsoft.com/office/officeart/2005/8/layout/venn1" loCatId="relationship" qsTypeId="urn:microsoft.com/office/officeart/2005/8/quickstyle/3d3#3" qsCatId="3D" csTypeId="urn:microsoft.com/office/officeart/2005/8/colors/colorful1" csCatId="colorful" phldr="1"/>
      <dgm:spPr/>
    </dgm:pt>
    <dgm:pt modelId="{41D446C4-7B0F-4318-9008-C7D2909067AE}">
      <dgm:prSet phldrT="[Text]"/>
      <dgm:spPr/>
      <dgm:t>
        <a:bodyPr/>
        <a:lstStyle/>
        <a:p>
          <a:r>
            <a:rPr lang="en-IN"/>
            <a:t>Ethos</a:t>
          </a:r>
        </a:p>
      </dgm:t>
    </dgm:pt>
    <dgm:pt modelId="{666C9252-7C02-4316-941B-65B25B8E4086}" type="parTrans" cxnId="{82CBEF2E-FC8D-4774-9E4B-BAA921310F66}">
      <dgm:prSet/>
      <dgm:spPr/>
      <dgm:t>
        <a:bodyPr/>
        <a:lstStyle/>
        <a:p>
          <a:endParaRPr lang="en-IN"/>
        </a:p>
      </dgm:t>
    </dgm:pt>
    <dgm:pt modelId="{34DDC273-999D-43E3-B2CE-D06D4A02F985}" type="sibTrans" cxnId="{82CBEF2E-FC8D-4774-9E4B-BAA921310F66}">
      <dgm:prSet/>
      <dgm:spPr/>
      <dgm:t>
        <a:bodyPr/>
        <a:lstStyle/>
        <a:p>
          <a:endParaRPr lang="en-IN"/>
        </a:p>
      </dgm:t>
    </dgm:pt>
    <dgm:pt modelId="{4108A115-FD48-4C3F-B5EF-8EACE6E2AC15}">
      <dgm:prSet phldrT="[Text]"/>
      <dgm:spPr/>
      <dgm:t>
        <a:bodyPr/>
        <a:lstStyle/>
        <a:p>
          <a:r>
            <a:rPr lang="en-IN"/>
            <a:t>Logos</a:t>
          </a:r>
        </a:p>
      </dgm:t>
    </dgm:pt>
    <dgm:pt modelId="{87BC8B06-6B72-463D-8317-ACA52CD5D7D0}" type="parTrans" cxnId="{0F43F7A5-FFF1-4990-A65F-EFF2BAC84AE2}">
      <dgm:prSet/>
      <dgm:spPr/>
      <dgm:t>
        <a:bodyPr/>
        <a:lstStyle/>
        <a:p>
          <a:endParaRPr lang="en-IN"/>
        </a:p>
      </dgm:t>
    </dgm:pt>
    <dgm:pt modelId="{5137B2DE-4E4F-4A0C-9F7B-43530D30AC27}" type="sibTrans" cxnId="{0F43F7A5-FFF1-4990-A65F-EFF2BAC84AE2}">
      <dgm:prSet/>
      <dgm:spPr/>
      <dgm:t>
        <a:bodyPr/>
        <a:lstStyle/>
        <a:p>
          <a:endParaRPr lang="en-IN"/>
        </a:p>
      </dgm:t>
    </dgm:pt>
    <dgm:pt modelId="{1BA927B2-8660-499D-A34E-96292E95BCB0}">
      <dgm:prSet phldrT="[Text]"/>
      <dgm:spPr/>
      <dgm:t>
        <a:bodyPr/>
        <a:lstStyle/>
        <a:p>
          <a:r>
            <a:rPr lang="en-IN"/>
            <a:t>Pathos</a:t>
          </a:r>
        </a:p>
      </dgm:t>
    </dgm:pt>
    <dgm:pt modelId="{1B637469-D3D0-4069-941C-C455B18853F7}" type="parTrans" cxnId="{D9E861F6-B20F-4FD3-9671-981DAA22373D}">
      <dgm:prSet/>
      <dgm:spPr/>
      <dgm:t>
        <a:bodyPr/>
        <a:lstStyle/>
        <a:p>
          <a:endParaRPr lang="en-IN"/>
        </a:p>
      </dgm:t>
    </dgm:pt>
    <dgm:pt modelId="{F25BCCA4-3844-4AC2-86E5-871B057B29EC}" type="sibTrans" cxnId="{D9E861F6-B20F-4FD3-9671-981DAA22373D}">
      <dgm:prSet/>
      <dgm:spPr/>
      <dgm:t>
        <a:bodyPr/>
        <a:lstStyle/>
        <a:p>
          <a:endParaRPr lang="en-IN"/>
        </a:p>
      </dgm:t>
    </dgm:pt>
    <dgm:pt modelId="{7CAB4456-2AF6-4D15-9AE5-BD333053ACA5}" type="pres">
      <dgm:prSet presAssocID="{C9B09A03-DDE5-4817-9808-C39B11CCF13F}" presName="compositeShape" presStyleCnt="0">
        <dgm:presLayoutVars>
          <dgm:chMax val="7"/>
          <dgm:dir/>
          <dgm:resizeHandles val="exact"/>
        </dgm:presLayoutVars>
      </dgm:prSet>
      <dgm:spPr/>
    </dgm:pt>
    <dgm:pt modelId="{08F7AE7F-B34E-492A-B4CD-8D2341288CE3}" type="pres">
      <dgm:prSet presAssocID="{41D446C4-7B0F-4318-9008-C7D2909067AE}" presName="circ1" presStyleLbl="vennNode1" presStyleIdx="0" presStyleCnt="3"/>
      <dgm:spPr/>
    </dgm:pt>
    <dgm:pt modelId="{DE85F8E9-F11A-4434-9E34-CFA66A20F1C1}" type="pres">
      <dgm:prSet presAssocID="{41D446C4-7B0F-4318-9008-C7D2909067AE}" presName="circ1Tx" presStyleLbl="revTx" presStyleIdx="0" presStyleCnt="0">
        <dgm:presLayoutVars>
          <dgm:chMax val="0"/>
          <dgm:chPref val="0"/>
          <dgm:bulletEnabled val="1"/>
        </dgm:presLayoutVars>
      </dgm:prSet>
      <dgm:spPr/>
    </dgm:pt>
    <dgm:pt modelId="{81DF5AEA-9CB5-498D-8393-CD4F1D26BDEA}" type="pres">
      <dgm:prSet presAssocID="{4108A115-FD48-4C3F-B5EF-8EACE6E2AC15}" presName="circ2" presStyleLbl="vennNode1" presStyleIdx="1" presStyleCnt="3"/>
      <dgm:spPr/>
    </dgm:pt>
    <dgm:pt modelId="{839CCDC4-925C-4275-810D-E7A25E854340}" type="pres">
      <dgm:prSet presAssocID="{4108A115-FD48-4C3F-B5EF-8EACE6E2AC15}" presName="circ2Tx" presStyleLbl="revTx" presStyleIdx="0" presStyleCnt="0">
        <dgm:presLayoutVars>
          <dgm:chMax val="0"/>
          <dgm:chPref val="0"/>
          <dgm:bulletEnabled val="1"/>
        </dgm:presLayoutVars>
      </dgm:prSet>
      <dgm:spPr/>
    </dgm:pt>
    <dgm:pt modelId="{1F73B905-B66D-490C-BC43-98F4A794BA7B}" type="pres">
      <dgm:prSet presAssocID="{1BA927B2-8660-499D-A34E-96292E95BCB0}" presName="circ3" presStyleLbl="vennNode1" presStyleIdx="2" presStyleCnt="3"/>
      <dgm:spPr/>
    </dgm:pt>
    <dgm:pt modelId="{644CDFEF-74DE-44F2-B883-E7D2F56A5B98}" type="pres">
      <dgm:prSet presAssocID="{1BA927B2-8660-499D-A34E-96292E95BCB0}" presName="circ3Tx" presStyleLbl="revTx" presStyleIdx="0" presStyleCnt="0">
        <dgm:presLayoutVars>
          <dgm:chMax val="0"/>
          <dgm:chPref val="0"/>
          <dgm:bulletEnabled val="1"/>
        </dgm:presLayoutVars>
      </dgm:prSet>
      <dgm:spPr/>
    </dgm:pt>
  </dgm:ptLst>
  <dgm:cxnLst>
    <dgm:cxn modelId="{1042D211-ECD7-4BBA-AF0B-89D7A2D92399}" type="presOf" srcId="{4108A115-FD48-4C3F-B5EF-8EACE6E2AC15}" destId="{81DF5AEA-9CB5-498D-8393-CD4F1D26BDEA}" srcOrd="0" destOrd="0" presId="urn:microsoft.com/office/officeart/2005/8/layout/venn1"/>
    <dgm:cxn modelId="{6E27EE2D-ED30-4A85-907C-690BC326E925}" type="presOf" srcId="{C9B09A03-DDE5-4817-9808-C39B11CCF13F}" destId="{7CAB4456-2AF6-4D15-9AE5-BD333053ACA5}" srcOrd="0" destOrd="0" presId="urn:microsoft.com/office/officeart/2005/8/layout/venn1"/>
    <dgm:cxn modelId="{82CBEF2E-FC8D-4774-9E4B-BAA921310F66}" srcId="{C9B09A03-DDE5-4817-9808-C39B11CCF13F}" destId="{41D446C4-7B0F-4318-9008-C7D2909067AE}" srcOrd="0" destOrd="0" parTransId="{666C9252-7C02-4316-941B-65B25B8E4086}" sibTransId="{34DDC273-999D-43E3-B2CE-D06D4A02F985}"/>
    <dgm:cxn modelId="{AE503264-1FFE-4EE8-AFA1-084B0BDFAD11}" type="presOf" srcId="{41D446C4-7B0F-4318-9008-C7D2909067AE}" destId="{DE85F8E9-F11A-4434-9E34-CFA66A20F1C1}" srcOrd="1" destOrd="0" presId="urn:microsoft.com/office/officeart/2005/8/layout/venn1"/>
    <dgm:cxn modelId="{C5165A53-E6E7-402E-9AC0-FD3247ECBF39}" type="presOf" srcId="{4108A115-FD48-4C3F-B5EF-8EACE6E2AC15}" destId="{839CCDC4-925C-4275-810D-E7A25E854340}" srcOrd="1" destOrd="0" presId="urn:microsoft.com/office/officeart/2005/8/layout/venn1"/>
    <dgm:cxn modelId="{0F43F7A5-FFF1-4990-A65F-EFF2BAC84AE2}" srcId="{C9B09A03-DDE5-4817-9808-C39B11CCF13F}" destId="{4108A115-FD48-4C3F-B5EF-8EACE6E2AC15}" srcOrd="1" destOrd="0" parTransId="{87BC8B06-6B72-463D-8317-ACA52CD5D7D0}" sibTransId="{5137B2DE-4E4F-4A0C-9F7B-43530D30AC27}"/>
    <dgm:cxn modelId="{5DE2DABA-76FA-41F5-B24B-EB173AFA2F26}" type="presOf" srcId="{1BA927B2-8660-499D-A34E-96292E95BCB0}" destId="{1F73B905-B66D-490C-BC43-98F4A794BA7B}" srcOrd="0" destOrd="0" presId="urn:microsoft.com/office/officeart/2005/8/layout/venn1"/>
    <dgm:cxn modelId="{038F6AC1-6D77-48E5-B7EB-7CD9EA5AAC5A}" type="presOf" srcId="{1BA927B2-8660-499D-A34E-96292E95BCB0}" destId="{644CDFEF-74DE-44F2-B883-E7D2F56A5B98}" srcOrd="1" destOrd="0" presId="urn:microsoft.com/office/officeart/2005/8/layout/venn1"/>
    <dgm:cxn modelId="{440E78C3-C8D8-4F47-9C55-7B165BF5EE4B}" type="presOf" srcId="{41D446C4-7B0F-4318-9008-C7D2909067AE}" destId="{08F7AE7F-B34E-492A-B4CD-8D2341288CE3}" srcOrd="0" destOrd="0" presId="urn:microsoft.com/office/officeart/2005/8/layout/venn1"/>
    <dgm:cxn modelId="{D9E861F6-B20F-4FD3-9671-981DAA22373D}" srcId="{C9B09A03-DDE5-4817-9808-C39B11CCF13F}" destId="{1BA927B2-8660-499D-A34E-96292E95BCB0}" srcOrd="2" destOrd="0" parTransId="{1B637469-D3D0-4069-941C-C455B18853F7}" sibTransId="{F25BCCA4-3844-4AC2-86E5-871B057B29EC}"/>
    <dgm:cxn modelId="{92639B1D-AAD1-450B-8670-D2178C101601}" type="presParOf" srcId="{7CAB4456-2AF6-4D15-9AE5-BD333053ACA5}" destId="{08F7AE7F-B34E-492A-B4CD-8D2341288CE3}" srcOrd="0" destOrd="0" presId="urn:microsoft.com/office/officeart/2005/8/layout/venn1"/>
    <dgm:cxn modelId="{5FBB819F-C748-401D-8BD5-F23D84FBB957}" type="presParOf" srcId="{7CAB4456-2AF6-4D15-9AE5-BD333053ACA5}" destId="{DE85F8E9-F11A-4434-9E34-CFA66A20F1C1}" srcOrd="1" destOrd="0" presId="urn:microsoft.com/office/officeart/2005/8/layout/venn1"/>
    <dgm:cxn modelId="{B21C5417-3E48-4391-A392-EB4BA33EA8B2}" type="presParOf" srcId="{7CAB4456-2AF6-4D15-9AE5-BD333053ACA5}" destId="{81DF5AEA-9CB5-498D-8393-CD4F1D26BDEA}" srcOrd="2" destOrd="0" presId="urn:microsoft.com/office/officeart/2005/8/layout/venn1"/>
    <dgm:cxn modelId="{82801F13-A317-4E54-B17F-DFA84CA69CA7}" type="presParOf" srcId="{7CAB4456-2AF6-4D15-9AE5-BD333053ACA5}" destId="{839CCDC4-925C-4275-810D-E7A25E854340}" srcOrd="3" destOrd="0" presId="urn:microsoft.com/office/officeart/2005/8/layout/venn1"/>
    <dgm:cxn modelId="{6C5CFA19-BC31-49B0-B180-33C61504D68C}" type="presParOf" srcId="{7CAB4456-2AF6-4D15-9AE5-BD333053ACA5}" destId="{1F73B905-B66D-490C-BC43-98F4A794BA7B}" srcOrd="4" destOrd="0" presId="urn:microsoft.com/office/officeart/2005/8/layout/venn1"/>
    <dgm:cxn modelId="{ECB15742-BE6F-4CDC-B4C5-740BE50DBC91}" type="presParOf" srcId="{7CAB4456-2AF6-4D15-9AE5-BD333053ACA5}" destId="{644CDFEF-74DE-44F2-B883-E7D2F56A5B98}" srcOrd="5" destOrd="0" presId="urn:microsoft.com/office/officeart/2005/8/layout/venn1"/>
  </dgm:cxnLst>
  <dgm:bg/>
  <dgm:whole>
    <a:ln w="28575">
      <a:solidFill>
        <a:schemeClr val="tx1"/>
      </a:solidFill>
    </a:ln>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3B03E8C-A0EB-4BE7-975F-C19FB68BDFC4}" type="doc">
      <dgm:prSet loTypeId="urn:microsoft.com/office/officeart/2005/8/layout/pyramid1#2" loCatId="pyramid" qsTypeId="urn:microsoft.com/office/officeart/2005/8/quickstyle/3d3#4" qsCatId="3D" csTypeId="urn:microsoft.com/office/officeart/2005/8/colors/colorful4" csCatId="colorful" phldr="1"/>
      <dgm:spPr/>
    </dgm:pt>
    <dgm:pt modelId="{54F020F9-4E60-4C03-AD0E-9DB789E6069F}">
      <dgm:prSet phldrT="[Text]"/>
      <dgm:spPr/>
      <dgm:t>
        <a:bodyPr/>
        <a:lstStyle/>
        <a:p>
          <a:r>
            <a:rPr lang="en-IN"/>
            <a:t>Resonance</a:t>
          </a:r>
        </a:p>
      </dgm:t>
    </dgm:pt>
    <dgm:pt modelId="{AE3EB5B7-12A5-498B-B7B0-B0CDB2CF244D}" type="parTrans" cxnId="{AA019164-EBF7-44EF-A7E5-EA970771DA4E}">
      <dgm:prSet/>
      <dgm:spPr/>
      <dgm:t>
        <a:bodyPr/>
        <a:lstStyle/>
        <a:p>
          <a:endParaRPr lang="en-IN"/>
        </a:p>
      </dgm:t>
    </dgm:pt>
    <dgm:pt modelId="{3FF5CE50-CEF0-450B-994A-ECD8E3F154FF}" type="sibTrans" cxnId="{AA019164-EBF7-44EF-A7E5-EA970771DA4E}">
      <dgm:prSet/>
      <dgm:spPr/>
      <dgm:t>
        <a:bodyPr/>
        <a:lstStyle/>
        <a:p>
          <a:endParaRPr lang="en-IN"/>
        </a:p>
      </dgm:t>
    </dgm:pt>
    <dgm:pt modelId="{527103D2-9C80-4A81-A6F0-D848E3AF377B}">
      <dgm:prSet phldrT="[Text]"/>
      <dgm:spPr/>
      <dgm:t>
        <a:bodyPr/>
        <a:lstStyle/>
        <a:p>
          <a:r>
            <a:rPr lang="en-IN"/>
            <a:t>Brand Response</a:t>
          </a:r>
        </a:p>
      </dgm:t>
    </dgm:pt>
    <dgm:pt modelId="{28A61B1B-71C8-4FE9-A929-AB10C761A9CA}" type="parTrans" cxnId="{CAA1552B-1D72-4683-A22E-E29F305752D4}">
      <dgm:prSet/>
      <dgm:spPr/>
      <dgm:t>
        <a:bodyPr/>
        <a:lstStyle/>
        <a:p>
          <a:endParaRPr lang="en-IN"/>
        </a:p>
      </dgm:t>
    </dgm:pt>
    <dgm:pt modelId="{88D5E9F0-9831-4669-ACD1-9ACF6E6FDD84}" type="sibTrans" cxnId="{CAA1552B-1D72-4683-A22E-E29F305752D4}">
      <dgm:prSet/>
      <dgm:spPr/>
      <dgm:t>
        <a:bodyPr/>
        <a:lstStyle/>
        <a:p>
          <a:endParaRPr lang="en-IN"/>
        </a:p>
      </dgm:t>
    </dgm:pt>
    <dgm:pt modelId="{FAD73CE7-679C-478D-9E76-37D14CE96192}">
      <dgm:prSet phldrT="[Text]"/>
      <dgm:spPr/>
      <dgm:t>
        <a:bodyPr/>
        <a:lstStyle/>
        <a:p>
          <a:r>
            <a:rPr lang="en-IN"/>
            <a:t>Brand Meaning</a:t>
          </a:r>
        </a:p>
      </dgm:t>
    </dgm:pt>
    <dgm:pt modelId="{66BE750D-2632-4209-94A9-887A82785585}" type="parTrans" cxnId="{84967131-5013-4CAD-8419-EF1E7A673C0C}">
      <dgm:prSet/>
      <dgm:spPr/>
      <dgm:t>
        <a:bodyPr/>
        <a:lstStyle/>
        <a:p>
          <a:endParaRPr lang="en-IN"/>
        </a:p>
      </dgm:t>
    </dgm:pt>
    <dgm:pt modelId="{49C0E84F-5AD5-4796-B3AF-21C09738399F}" type="sibTrans" cxnId="{84967131-5013-4CAD-8419-EF1E7A673C0C}">
      <dgm:prSet/>
      <dgm:spPr/>
      <dgm:t>
        <a:bodyPr/>
        <a:lstStyle/>
        <a:p>
          <a:endParaRPr lang="en-IN"/>
        </a:p>
      </dgm:t>
    </dgm:pt>
    <dgm:pt modelId="{4FEF70CD-C000-4233-B417-9034328B8D4B}">
      <dgm:prSet phldrT="[Text]"/>
      <dgm:spPr/>
      <dgm:t>
        <a:bodyPr/>
        <a:lstStyle/>
        <a:p>
          <a:r>
            <a:rPr lang="en-IN"/>
            <a:t>Brand Identity</a:t>
          </a:r>
        </a:p>
      </dgm:t>
    </dgm:pt>
    <dgm:pt modelId="{924040A6-8C92-4456-B40D-A1B50278EFE3}" type="parTrans" cxnId="{E27DDFA6-83BF-49AE-A762-AC8EA2A47567}">
      <dgm:prSet/>
      <dgm:spPr/>
      <dgm:t>
        <a:bodyPr/>
        <a:lstStyle/>
        <a:p>
          <a:endParaRPr lang="en-IN"/>
        </a:p>
      </dgm:t>
    </dgm:pt>
    <dgm:pt modelId="{43579F5C-FD84-4985-89D2-E4D7DA5AA881}" type="sibTrans" cxnId="{E27DDFA6-83BF-49AE-A762-AC8EA2A47567}">
      <dgm:prSet/>
      <dgm:spPr/>
      <dgm:t>
        <a:bodyPr/>
        <a:lstStyle/>
        <a:p>
          <a:endParaRPr lang="en-IN"/>
        </a:p>
      </dgm:t>
    </dgm:pt>
    <dgm:pt modelId="{2D6456C5-A612-4D9C-A143-6617DFA8109C}" type="pres">
      <dgm:prSet presAssocID="{63B03E8C-A0EB-4BE7-975F-C19FB68BDFC4}" presName="Name0" presStyleCnt="0">
        <dgm:presLayoutVars>
          <dgm:dir/>
          <dgm:animLvl val="lvl"/>
          <dgm:resizeHandles val="exact"/>
        </dgm:presLayoutVars>
      </dgm:prSet>
      <dgm:spPr/>
    </dgm:pt>
    <dgm:pt modelId="{107A0199-00FE-4FF8-A9A7-1A2BEE90A02A}" type="pres">
      <dgm:prSet presAssocID="{54F020F9-4E60-4C03-AD0E-9DB789E6069F}" presName="Name8" presStyleCnt="0"/>
      <dgm:spPr/>
    </dgm:pt>
    <dgm:pt modelId="{128C0BCE-58C6-47CF-A997-06E2288C884C}" type="pres">
      <dgm:prSet presAssocID="{54F020F9-4E60-4C03-AD0E-9DB789E6069F}" presName="level" presStyleLbl="node1" presStyleIdx="0" presStyleCnt="4">
        <dgm:presLayoutVars>
          <dgm:chMax val="1"/>
          <dgm:bulletEnabled val="1"/>
        </dgm:presLayoutVars>
      </dgm:prSet>
      <dgm:spPr/>
    </dgm:pt>
    <dgm:pt modelId="{3197CD9D-B0F7-4D6A-899C-A5C2DBD07B9F}" type="pres">
      <dgm:prSet presAssocID="{54F020F9-4E60-4C03-AD0E-9DB789E6069F}" presName="levelTx" presStyleLbl="revTx" presStyleIdx="0" presStyleCnt="0">
        <dgm:presLayoutVars>
          <dgm:chMax val="1"/>
          <dgm:bulletEnabled val="1"/>
        </dgm:presLayoutVars>
      </dgm:prSet>
      <dgm:spPr/>
    </dgm:pt>
    <dgm:pt modelId="{493CBB92-0F72-4BFE-ADDA-67B4A7BB5023}" type="pres">
      <dgm:prSet presAssocID="{527103D2-9C80-4A81-A6F0-D848E3AF377B}" presName="Name8" presStyleCnt="0"/>
      <dgm:spPr/>
    </dgm:pt>
    <dgm:pt modelId="{0A214F1C-1C2D-4667-B3E0-DEA1F7D98A82}" type="pres">
      <dgm:prSet presAssocID="{527103D2-9C80-4A81-A6F0-D848E3AF377B}" presName="level" presStyleLbl="node1" presStyleIdx="1" presStyleCnt="4">
        <dgm:presLayoutVars>
          <dgm:chMax val="1"/>
          <dgm:bulletEnabled val="1"/>
        </dgm:presLayoutVars>
      </dgm:prSet>
      <dgm:spPr/>
    </dgm:pt>
    <dgm:pt modelId="{3D62DCB5-0F0C-4B3D-9EAF-C8E48865D127}" type="pres">
      <dgm:prSet presAssocID="{527103D2-9C80-4A81-A6F0-D848E3AF377B}" presName="levelTx" presStyleLbl="revTx" presStyleIdx="0" presStyleCnt="0">
        <dgm:presLayoutVars>
          <dgm:chMax val="1"/>
          <dgm:bulletEnabled val="1"/>
        </dgm:presLayoutVars>
      </dgm:prSet>
      <dgm:spPr/>
    </dgm:pt>
    <dgm:pt modelId="{F832438A-6C01-44E7-B211-A72FA5560968}" type="pres">
      <dgm:prSet presAssocID="{FAD73CE7-679C-478D-9E76-37D14CE96192}" presName="Name8" presStyleCnt="0"/>
      <dgm:spPr/>
    </dgm:pt>
    <dgm:pt modelId="{8EFBC3E9-1D7E-4BFB-ABBB-FB51FEC8A56F}" type="pres">
      <dgm:prSet presAssocID="{FAD73CE7-679C-478D-9E76-37D14CE96192}" presName="level" presStyleLbl="node1" presStyleIdx="2" presStyleCnt="4">
        <dgm:presLayoutVars>
          <dgm:chMax val="1"/>
          <dgm:bulletEnabled val="1"/>
        </dgm:presLayoutVars>
      </dgm:prSet>
      <dgm:spPr/>
    </dgm:pt>
    <dgm:pt modelId="{4E0E9207-0DBA-40EA-A31A-8758A5A52362}" type="pres">
      <dgm:prSet presAssocID="{FAD73CE7-679C-478D-9E76-37D14CE96192}" presName="levelTx" presStyleLbl="revTx" presStyleIdx="0" presStyleCnt="0">
        <dgm:presLayoutVars>
          <dgm:chMax val="1"/>
          <dgm:bulletEnabled val="1"/>
        </dgm:presLayoutVars>
      </dgm:prSet>
      <dgm:spPr/>
    </dgm:pt>
    <dgm:pt modelId="{E38630D9-0702-44C1-873B-567F3D9E86F7}" type="pres">
      <dgm:prSet presAssocID="{4FEF70CD-C000-4233-B417-9034328B8D4B}" presName="Name8" presStyleCnt="0"/>
      <dgm:spPr/>
    </dgm:pt>
    <dgm:pt modelId="{CA7867AA-11AC-4352-9347-7DBAF952D9A0}" type="pres">
      <dgm:prSet presAssocID="{4FEF70CD-C000-4233-B417-9034328B8D4B}" presName="level" presStyleLbl="node1" presStyleIdx="3" presStyleCnt="4">
        <dgm:presLayoutVars>
          <dgm:chMax val="1"/>
          <dgm:bulletEnabled val="1"/>
        </dgm:presLayoutVars>
      </dgm:prSet>
      <dgm:spPr/>
    </dgm:pt>
    <dgm:pt modelId="{2846C973-DF89-46C9-B69D-6B918A63CDB8}" type="pres">
      <dgm:prSet presAssocID="{4FEF70CD-C000-4233-B417-9034328B8D4B}" presName="levelTx" presStyleLbl="revTx" presStyleIdx="0" presStyleCnt="0">
        <dgm:presLayoutVars>
          <dgm:chMax val="1"/>
          <dgm:bulletEnabled val="1"/>
        </dgm:presLayoutVars>
      </dgm:prSet>
      <dgm:spPr/>
    </dgm:pt>
  </dgm:ptLst>
  <dgm:cxnLst>
    <dgm:cxn modelId="{7B183507-D871-40E5-B263-6BEE7F6E74E5}" type="presOf" srcId="{527103D2-9C80-4A81-A6F0-D848E3AF377B}" destId="{3D62DCB5-0F0C-4B3D-9EAF-C8E48865D127}" srcOrd="1" destOrd="0" presId="urn:microsoft.com/office/officeart/2005/8/layout/pyramid1#2"/>
    <dgm:cxn modelId="{C29C821A-F459-48F6-9277-F83DB1D2DD7A}" type="presOf" srcId="{4FEF70CD-C000-4233-B417-9034328B8D4B}" destId="{CA7867AA-11AC-4352-9347-7DBAF952D9A0}" srcOrd="0" destOrd="0" presId="urn:microsoft.com/office/officeart/2005/8/layout/pyramid1#2"/>
    <dgm:cxn modelId="{422D4626-76D5-490B-9C9E-527D5DB897AD}" type="presOf" srcId="{63B03E8C-A0EB-4BE7-975F-C19FB68BDFC4}" destId="{2D6456C5-A612-4D9C-A143-6617DFA8109C}" srcOrd="0" destOrd="0" presId="urn:microsoft.com/office/officeart/2005/8/layout/pyramid1#2"/>
    <dgm:cxn modelId="{CAA1552B-1D72-4683-A22E-E29F305752D4}" srcId="{63B03E8C-A0EB-4BE7-975F-C19FB68BDFC4}" destId="{527103D2-9C80-4A81-A6F0-D848E3AF377B}" srcOrd="1" destOrd="0" parTransId="{28A61B1B-71C8-4FE9-A929-AB10C761A9CA}" sibTransId="{88D5E9F0-9831-4669-ACD1-9ACF6E6FDD84}"/>
    <dgm:cxn modelId="{84967131-5013-4CAD-8419-EF1E7A673C0C}" srcId="{63B03E8C-A0EB-4BE7-975F-C19FB68BDFC4}" destId="{FAD73CE7-679C-478D-9E76-37D14CE96192}" srcOrd="2" destOrd="0" parTransId="{66BE750D-2632-4209-94A9-887A82785585}" sibTransId="{49C0E84F-5AD5-4796-B3AF-21C09738399F}"/>
    <dgm:cxn modelId="{1C8C413B-52D7-41B0-82E9-7B595D29909D}" type="presOf" srcId="{527103D2-9C80-4A81-A6F0-D848E3AF377B}" destId="{0A214F1C-1C2D-4667-B3E0-DEA1F7D98A82}" srcOrd="0" destOrd="0" presId="urn:microsoft.com/office/officeart/2005/8/layout/pyramid1#2"/>
    <dgm:cxn modelId="{AA019164-EBF7-44EF-A7E5-EA970771DA4E}" srcId="{63B03E8C-A0EB-4BE7-975F-C19FB68BDFC4}" destId="{54F020F9-4E60-4C03-AD0E-9DB789E6069F}" srcOrd="0" destOrd="0" parTransId="{AE3EB5B7-12A5-498B-B7B0-B0CDB2CF244D}" sibTransId="{3FF5CE50-CEF0-450B-994A-ECD8E3F154FF}"/>
    <dgm:cxn modelId="{41D0904D-20B6-4BB8-96B3-1ACE6056E4E6}" type="presOf" srcId="{54F020F9-4E60-4C03-AD0E-9DB789E6069F}" destId="{128C0BCE-58C6-47CF-A997-06E2288C884C}" srcOrd="0" destOrd="0" presId="urn:microsoft.com/office/officeart/2005/8/layout/pyramid1#2"/>
    <dgm:cxn modelId="{03454A76-91D3-4A19-A749-DE41EFAF0F79}" type="presOf" srcId="{FAD73CE7-679C-478D-9E76-37D14CE96192}" destId="{8EFBC3E9-1D7E-4BFB-ABBB-FB51FEC8A56F}" srcOrd="0" destOrd="0" presId="urn:microsoft.com/office/officeart/2005/8/layout/pyramid1#2"/>
    <dgm:cxn modelId="{E27DDFA6-83BF-49AE-A762-AC8EA2A47567}" srcId="{63B03E8C-A0EB-4BE7-975F-C19FB68BDFC4}" destId="{4FEF70CD-C000-4233-B417-9034328B8D4B}" srcOrd="3" destOrd="0" parTransId="{924040A6-8C92-4456-B40D-A1B50278EFE3}" sibTransId="{43579F5C-FD84-4985-89D2-E4D7DA5AA881}"/>
    <dgm:cxn modelId="{E32B42AF-45A8-4359-92D9-FF1E346137E3}" type="presOf" srcId="{4FEF70CD-C000-4233-B417-9034328B8D4B}" destId="{2846C973-DF89-46C9-B69D-6B918A63CDB8}" srcOrd="1" destOrd="0" presId="urn:microsoft.com/office/officeart/2005/8/layout/pyramid1#2"/>
    <dgm:cxn modelId="{7A0FBBE8-7AC5-496A-AB93-DCDC43479F94}" type="presOf" srcId="{FAD73CE7-679C-478D-9E76-37D14CE96192}" destId="{4E0E9207-0DBA-40EA-A31A-8758A5A52362}" srcOrd="1" destOrd="0" presId="urn:microsoft.com/office/officeart/2005/8/layout/pyramid1#2"/>
    <dgm:cxn modelId="{FFE2D6FB-1A1F-4B3F-A3C8-F52CDF009F38}" type="presOf" srcId="{54F020F9-4E60-4C03-AD0E-9DB789E6069F}" destId="{3197CD9D-B0F7-4D6A-899C-A5C2DBD07B9F}" srcOrd="1" destOrd="0" presId="urn:microsoft.com/office/officeart/2005/8/layout/pyramid1#2"/>
    <dgm:cxn modelId="{767CEFC3-1D61-4E5C-9E8D-4E5E0054034E}" type="presParOf" srcId="{2D6456C5-A612-4D9C-A143-6617DFA8109C}" destId="{107A0199-00FE-4FF8-A9A7-1A2BEE90A02A}" srcOrd="0" destOrd="0" presId="urn:microsoft.com/office/officeart/2005/8/layout/pyramid1#2"/>
    <dgm:cxn modelId="{B4FD1882-706B-4825-AB69-06A92FDB94D9}" type="presParOf" srcId="{107A0199-00FE-4FF8-A9A7-1A2BEE90A02A}" destId="{128C0BCE-58C6-47CF-A997-06E2288C884C}" srcOrd="0" destOrd="0" presId="urn:microsoft.com/office/officeart/2005/8/layout/pyramid1#2"/>
    <dgm:cxn modelId="{2BA7A5CE-BEE1-432A-B072-23643698BCD9}" type="presParOf" srcId="{107A0199-00FE-4FF8-A9A7-1A2BEE90A02A}" destId="{3197CD9D-B0F7-4D6A-899C-A5C2DBD07B9F}" srcOrd="1" destOrd="0" presId="urn:microsoft.com/office/officeart/2005/8/layout/pyramid1#2"/>
    <dgm:cxn modelId="{4626EBCA-601F-46E5-8E67-CE7F78868153}" type="presParOf" srcId="{2D6456C5-A612-4D9C-A143-6617DFA8109C}" destId="{493CBB92-0F72-4BFE-ADDA-67B4A7BB5023}" srcOrd="1" destOrd="0" presId="urn:microsoft.com/office/officeart/2005/8/layout/pyramid1#2"/>
    <dgm:cxn modelId="{BA1D5D8C-0609-4EC2-AB4E-A39A5DB5A8CA}" type="presParOf" srcId="{493CBB92-0F72-4BFE-ADDA-67B4A7BB5023}" destId="{0A214F1C-1C2D-4667-B3E0-DEA1F7D98A82}" srcOrd="0" destOrd="0" presId="urn:microsoft.com/office/officeart/2005/8/layout/pyramid1#2"/>
    <dgm:cxn modelId="{E85FBE1A-3DB8-4DBD-A13B-735A27C8BDFF}" type="presParOf" srcId="{493CBB92-0F72-4BFE-ADDA-67B4A7BB5023}" destId="{3D62DCB5-0F0C-4B3D-9EAF-C8E48865D127}" srcOrd="1" destOrd="0" presId="urn:microsoft.com/office/officeart/2005/8/layout/pyramid1#2"/>
    <dgm:cxn modelId="{54052323-4D9F-44B2-934E-9537E4CCB179}" type="presParOf" srcId="{2D6456C5-A612-4D9C-A143-6617DFA8109C}" destId="{F832438A-6C01-44E7-B211-A72FA5560968}" srcOrd="2" destOrd="0" presId="urn:microsoft.com/office/officeart/2005/8/layout/pyramid1#2"/>
    <dgm:cxn modelId="{50042C87-9C79-48F1-9D78-333A63B34B34}" type="presParOf" srcId="{F832438A-6C01-44E7-B211-A72FA5560968}" destId="{8EFBC3E9-1D7E-4BFB-ABBB-FB51FEC8A56F}" srcOrd="0" destOrd="0" presId="urn:microsoft.com/office/officeart/2005/8/layout/pyramid1#2"/>
    <dgm:cxn modelId="{F89D3258-78B5-4B42-A32F-B65DAF7720EB}" type="presParOf" srcId="{F832438A-6C01-44E7-B211-A72FA5560968}" destId="{4E0E9207-0DBA-40EA-A31A-8758A5A52362}" srcOrd="1" destOrd="0" presId="urn:microsoft.com/office/officeart/2005/8/layout/pyramid1#2"/>
    <dgm:cxn modelId="{C62EAF52-0B35-45E8-A3A8-F86EC362232E}" type="presParOf" srcId="{2D6456C5-A612-4D9C-A143-6617DFA8109C}" destId="{E38630D9-0702-44C1-873B-567F3D9E86F7}" srcOrd="3" destOrd="0" presId="urn:microsoft.com/office/officeart/2005/8/layout/pyramid1#2"/>
    <dgm:cxn modelId="{CA88EB3D-153C-44CD-952D-E1B8CA78115B}" type="presParOf" srcId="{E38630D9-0702-44C1-873B-567F3D9E86F7}" destId="{CA7867AA-11AC-4352-9347-7DBAF952D9A0}" srcOrd="0" destOrd="0" presId="urn:microsoft.com/office/officeart/2005/8/layout/pyramid1#2"/>
    <dgm:cxn modelId="{EB9C6999-85B9-406C-9921-BE97AC91FEA4}" type="presParOf" srcId="{E38630D9-0702-44C1-873B-567F3D9E86F7}" destId="{2846C973-DF89-46C9-B69D-6B918A63CDB8}" srcOrd="1" destOrd="0" presId="urn:microsoft.com/office/officeart/2005/8/layout/pyramid1#2"/>
  </dgm:cxnLst>
  <dgm:bg/>
  <dgm:whole>
    <a:ln w="28575">
      <a:solidFill>
        <a:schemeClr val="tx1"/>
      </a:solidFill>
    </a:ln>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F7AE7F-B34E-492A-B4CD-8D2341288CE3}">
      <dsp:nvSpPr>
        <dsp:cNvPr id="0" name=""/>
        <dsp:cNvSpPr/>
      </dsp:nvSpPr>
      <dsp:spPr>
        <a:xfrm>
          <a:off x="1783080" y="40004"/>
          <a:ext cx="1920240" cy="1920240"/>
        </a:xfrm>
        <a:prstGeom prst="ellipse">
          <a:avLst/>
        </a:prstGeom>
        <a:solidFill>
          <a:schemeClr val="accent2">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1466850">
            <a:lnSpc>
              <a:spcPct val="90000"/>
            </a:lnSpc>
            <a:spcBef>
              <a:spcPct val="0"/>
            </a:spcBef>
            <a:spcAft>
              <a:spcPct val="35000"/>
            </a:spcAft>
            <a:buNone/>
          </a:pPr>
          <a:r>
            <a:rPr lang="en-IN" sz="3300" kern="1200"/>
            <a:t>Ethos</a:t>
          </a:r>
        </a:p>
      </dsp:txBody>
      <dsp:txXfrm>
        <a:off x="2039112" y="376046"/>
        <a:ext cx="1408176" cy="864108"/>
      </dsp:txXfrm>
    </dsp:sp>
    <dsp:sp modelId="{81DF5AEA-9CB5-498D-8393-CD4F1D26BDEA}">
      <dsp:nvSpPr>
        <dsp:cNvPr id="0" name=""/>
        <dsp:cNvSpPr/>
      </dsp:nvSpPr>
      <dsp:spPr>
        <a:xfrm>
          <a:off x="2475966" y="1240155"/>
          <a:ext cx="1920240" cy="1920240"/>
        </a:xfrm>
        <a:prstGeom prst="ellipse">
          <a:avLst/>
        </a:prstGeom>
        <a:solidFill>
          <a:schemeClr val="accent3">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1466850">
            <a:lnSpc>
              <a:spcPct val="90000"/>
            </a:lnSpc>
            <a:spcBef>
              <a:spcPct val="0"/>
            </a:spcBef>
            <a:spcAft>
              <a:spcPct val="35000"/>
            </a:spcAft>
            <a:buNone/>
          </a:pPr>
          <a:r>
            <a:rPr lang="en-IN" sz="3300" kern="1200"/>
            <a:t>Logos</a:t>
          </a:r>
        </a:p>
      </dsp:txBody>
      <dsp:txXfrm>
        <a:off x="3063240" y="1736217"/>
        <a:ext cx="1152144" cy="1056132"/>
      </dsp:txXfrm>
    </dsp:sp>
    <dsp:sp modelId="{1F73B905-B66D-490C-BC43-98F4A794BA7B}">
      <dsp:nvSpPr>
        <dsp:cNvPr id="0" name=""/>
        <dsp:cNvSpPr/>
      </dsp:nvSpPr>
      <dsp:spPr>
        <a:xfrm>
          <a:off x="1090193" y="1240155"/>
          <a:ext cx="1920240" cy="1920240"/>
        </a:xfrm>
        <a:prstGeom prst="ellipse">
          <a:avLst/>
        </a:prstGeom>
        <a:solidFill>
          <a:schemeClr val="accent4">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1466850">
            <a:lnSpc>
              <a:spcPct val="90000"/>
            </a:lnSpc>
            <a:spcBef>
              <a:spcPct val="0"/>
            </a:spcBef>
            <a:spcAft>
              <a:spcPct val="35000"/>
            </a:spcAft>
            <a:buNone/>
          </a:pPr>
          <a:r>
            <a:rPr lang="en-IN" sz="3300" kern="1200"/>
            <a:t>Pathos</a:t>
          </a:r>
        </a:p>
      </dsp:txBody>
      <dsp:txXfrm>
        <a:off x="1271015" y="1736217"/>
        <a:ext cx="1152144" cy="105613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8C0BCE-58C6-47CF-A997-06E2288C884C}">
      <dsp:nvSpPr>
        <dsp:cNvPr id="0" name=""/>
        <dsp:cNvSpPr/>
      </dsp:nvSpPr>
      <dsp:spPr>
        <a:xfrm>
          <a:off x="2057400" y="0"/>
          <a:ext cx="1371600" cy="800100"/>
        </a:xfrm>
        <a:prstGeom prst="trapezoid">
          <a:avLst>
            <a:gd name="adj" fmla="val 85714"/>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IN" sz="2300" kern="1200"/>
            <a:t>Resonance</a:t>
          </a:r>
        </a:p>
      </dsp:txBody>
      <dsp:txXfrm>
        <a:off x="2057400" y="0"/>
        <a:ext cx="1371600" cy="800100"/>
      </dsp:txXfrm>
    </dsp:sp>
    <dsp:sp modelId="{0A214F1C-1C2D-4667-B3E0-DEA1F7D98A82}">
      <dsp:nvSpPr>
        <dsp:cNvPr id="0" name=""/>
        <dsp:cNvSpPr/>
      </dsp:nvSpPr>
      <dsp:spPr>
        <a:xfrm>
          <a:off x="1371600" y="800100"/>
          <a:ext cx="2743200" cy="800100"/>
        </a:xfrm>
        <a:prstGeom prst="trapezoid">
          <a:avLst>
            <a:gd name="adj" fmla="val 85714"/>
          </a:avLst>
        </a:prstGeom>
        <a:solidFill>
          <a:schemeClr val="accent4">
            <a:hueOff val="3266964"/>
            <a:satOff val="-13592"/>
            <a:lumOff val="3203"/>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IN" sz="2300" kern="1200"/>
            <a:t>Brand Response</a:t>
          </a:r>
        </a:p>
      </dsp:txBody>
      <dsp:txXfrm>
        <a:off x="1851660" y="800100"/>
        <a:ext cx="1783080" cy="800100"/>
      </dsp:txXfrm>
    </dsp:sp>
    <dsp:sp modelId="{8EFBC3E9-1D7E-4BFB-ABBB-FB51FEC8A56F}">
      <dsp:nvSpPr>
        <dsp:cNvPr id="0" name=""/>
        <dsp:cNvSpPr/>
      </dsp:nvSpPr>
      <dsp:spPr>
        <a:xfrm>
          <a:off x="685799" y="1600200"/>
          <a:ext cx="4114800" cy="800100"/>
        </a:xfrm>
        <a:prstGeom prst="trapezoid">
          <a:avLst>
            <a:gd name="adj" fmla="val 85714"/>
          </a:avLst>
        </a:prstGeom>
        <a:solidFill>
          <a:schemeClr val="accent4">
            <a:hueOff val="6533927"/>
            <a:satOff val="-27185"/>
            <a:lumOff val="6405"/>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IN" sz="2300" kern="1200"/>
            <a:t>Brand Meaning</a:t>
          </a:r>
        </a:p>
      </dsp:txBody>
      <dsp:txXfrm>
        <a:off x="1405889" y="1600200"/>
        <a:ext cx="2674620" cy="800100"/>
      </dsp:txXfrm>
    </dsp:sp>
    <dsp:sp modelId="{CA7867AA-11AC-4352-9347-7DBAF952D9A0}">
      <dsp:nvSpPr>
        <dsp:cNvPr id="0" name=""/>
        <dsp:cNvSpPr/>
      </dsp:nvSpPr>
      <dsp:spPr>
        <a:xfrm>
          <a:off x="0" y="2400300"/>
          <a:ext cx="5486400" cy="800100"/>
        </a:xfrm>
        <a:prstGeom prst="trapezoid">
          <a:avLst>
            <a:gd name="adj" fmla="val 85714"/>
          </a:avLst>
        </a:prstGeom>
        <a:solidFill>
          <a:schemeClr val="accent4">
            <a:hueOff val="9800891"/>
            <a:satOff val="-40777"/>
            <a:lumOff val="9608"/>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IN" sz="2300" kern="1200"/>
            <a:t>Brand Identity</a:t>
          </a:r>
        </a:p>
      </dsp:txBody>
      <dsp:txXfrm>
        <a:off x="960119" y="2400300"/>
        <a:ext cx="3566160" cy="80010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F7AE7F-B34E-492A-B4CD-8D2341288CE3}">
      <dsp:nvSpPr>
        <dsp:cNvPr id="0" name=""/>
        <dsp:cNvSpPr/>
      </dsp:nvSpPr>
      <dsp:spPr>
        <a:xfrm>
          <a:off x="1783080" y="40004"/>
          <a:ext cx="1920240" cy="1920240"/>
        </a:xfrm>
        <a:prstGeom prst="ellipse">
          <a:avLst/>
        </a:prstGeom>
        <a:solidFill>
          <a:schemeClr val="accent2">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1466850">
            <a:lnSpc>
              <a:spcPct val="90000"/>
            </a:lnSpc>
            <a:spcBef>
              <a:spcPct val="0"/>
            </a:spcBef>
            <a:spcAft>
              <a:spcPct val="35000"/>
            </a:spcAft>
            <a:buNone/>
          </a:pPr>
          <a:r>
            <a:rPr lang="en-IN" sz="3300" kern="1200"/>
            <a:t>Ethos</a:t>
          </a:r>
        </a:p>
      </dsp:txBody>
      <dsp:txXfrm>
        <a:off x="2039112" y="376046"/>
        <a:ext cx="1408176" cy="864108"/>
      </dsp:txXfrm>
    </dsp:sp>
    <dsp:sp modelId="{81DF5AEA-9CB5-498D-8393-CD4F1D26BDEA}">
      <dsp:nvSpPr>
        <dsp:cNvPr id="0" name=""/>
        <dsp:cNvSpPr/>
      </dsp:nvSpPr>
      <dsp:spPr>
        <a:xfrm>
          <a:off x="2475966" y="1240155"/>
          <a:ext cx="1920240" cy="1920240"/>
        </a:xfrm>
        <a:prstGeom prst="ellipse">
          <a:avLst/>
        </a:prstGeom>
        <a:solidFill>
          <a:schemeClr val="accent3">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1466850">
            <a:lnSpc>
              <a:spcPct val="90000"/>
            </a:lnSpc>
            <a:spcBef>
              <a:spcPct val="0"/>
            </a:spcBef>
            <a:spcAft>
              <a:spcPct val="35000"/>
            </a:spcAft>
            <a:buNone/>
          </a:pPr>
          <a:r>
            <a:rPr lang="en-IN" sz="3300" kern="1200"/>
            <a:t>Logos</a:t>
          </a:r>
        </a:p>
      </dsp:txBody>
      <dsp:txXfrm>
        <a:off x="3063240" y="1736217"/>
        <a:ext cx="1152144" cy="1056132"/>
      </dsp:txXfrm>
    </dsp:sp>
    <dsp:sp modelId="{1F73B905-B66D-490C-BC43-98F4A794BA7B}">
      <dsp:nvSpPr>
        <dsp:cNvPr id="0" name=""/>
        <dsp:cNvSpPr/>
      </dsp:nvSpPr>
      <dsp:spPr>
        <a:xfrm>
          <a:off x="1090193" y="1240155"/>
          <a:ext cx="1920240" cy="1920240"/>
        </a:xfrm>
        <a:prstGeom prst="ellipse">
          <a:avLst/>
        </a:prstGeom>
        <a:solidFill>
          <a:schemeClr val="accent4">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1466850">
            <a:lnSpc>
              <a:spcPct val="90000"/>
            </a:lnSpc>
            <a:spcBef>
              <a:spcPct val="0"/>
            </a:spcBef>
            <a:spcAft>
              <a:spcPct val="35000"/>
            </a:spcAft>
            <a:buNone/>
          </a:pPr>
          <a:r>
            <a:rPr lang="en-IN" sz="3300" kern="1200"/>
            <a:t>Pathos</a:t>
          </a:r>
        </a:p>
      </dsp:txBody>
      <dsp:txXfrm>
        <a:off x="1271015" y="1736217"/>
        <a:ext cx="1152144" cy="105613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8C0BCE-58C6-47CF-A997-06E2288C884C}">
      <dsp:nvSpPr>
        <dsp:cNvPr id="0" name=""/>
        <dsp:cNvSpPr/>
      </dsp:nvSpPr>
      <dsp:spPr>
        <a:xfrm>
          <a:off x="2057400" y="0"/>
          <a:ext cx="1371600" cy="800100"/>
        </a:xfrm>
        <a:prstGeom prst="trapezoid">
          <a:avLst>
            <a:gd name="adj" fmla="val 85714"/>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IN" sz="2300" kern="1200"/>
            <a:t>Resonance</a:t>
          </a:r>
        </a:p>
      </dsp:txBody>
      <dsp:txXfrm>
        <a:off x="2057400" y="0"/>
        <a:ext cx="1371600" cy="800100"/>
      </dsp:txXfrm>
    </dsp:sp>
    <dsp:sp modelId="{0A214F1C-1C2D-4667-B3E0-DEA1F7D98A82}">
      <dsp:nvSpPr>
        <dsp:cNvPr id="0" name=""/>
        <dsp:cNvSpPr/>
      </dsp:nvSpPr>
      <dsp:spPr>
        <a:xfrm>
          <a:off x="1371600" y="800100"/>
          <a:ext cx="2743200" cy="800100"/>
        </a:xfrm>
        <a:prstGeom prst="trapezoid">
          <a:avLst>
            <a:gd name="adj" fmla="val 85714"/>
          </a:avLst>
        </a:prstGeom>
        <a:solidFill>
          <a:schemeClr val="accent4">
            <a:hueOff val="3266964"/>
            <a:satOff val="-13592"/>
            <a:lumOff val="3203"/>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IN" sz="2300" kern="1200"/>
            <a:t>Brand Response</a:t>
          </a:r>
        </a:p>
      </dsp:txBody>
      <dsp:txXfrm>
        <a:off x="1851660" y="800100"/>
        <a:ext cx="1783080" cy="800100"/>
      </dsp:txXfrm>
    </dsp:sp>
    <dsp:sp modelId="{8EFBC3E9-1D7E-4BFB-ABBB-FB51FEC8A56F}">
      <dsp:nvSpPr>
        <dsp:cNvPr id="0" name=""/>
        <dsp:cNvSpPr/>
      </dsp:nvSpPr>
      <dsp:spPr>
        <a:xfrm>
          <a:off x="685799" y="1600200"/>
          <a:ext cx="4114800" cy="800100"/>
        </a:xfrm>
        <a:prstGeom prst="trapezoid">
          <a:avLst>
            <a:gd name="adj" fmla="val 85714"/>
          </a:avLst>
        </a:prstGeom>
        <a:solidFill>
          <a:schemeClr val="accent4">
            <a:hueOff val="6533927"/>
            <a:satOff val="-27185"/>
            <a:lumOff val="6405"/>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IN" sz="2300" kern="1200"/>
            <a:t>Brand Meaning</a:t>
          </a:r>
        </a:p>
      </dsp:txBody>
      <dsp:txXfrm>
        <a:off x="1405889" y="1600200"/>
        <a:ext cx="2674620" cy="800100"/>
      </dsp:txXfrm>
    </dsp:sp>
    <dsp:sp modelId="{CA7867AA-11AC-4352-9347-7DBAF952D9A0}">
      <dsp:nvSpPr>
        <dsp:cNvPr id="0" name=""/>
        <dsp:cNvSpPr/>
      </dsp:nvSpPr>
      <dsp:spPr>
        <a:xfrm>
          <a:off x="0" y="2400300"/>
          <a:ext cx="5486400" cy="800100"/>
        </a:xfrm>
        <a:prstGeom prst="trapezoid">
          <a:avLst>
            <a:gd name="adj" fmla="val 85714"/>
          </a:avLst>
        </a:prstGeom>
        <a:solidFill>
          <a:schemeClr val="accent4">
            <a:hueOff val="9800891"/>
            <a:satOff val="-40777"/>
            <a:lumOff val="9608"/>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IN" sz="2300" kern="1200"/>
            <a:t>Brand Identity</a:t>
          </a:r>
        </a:p>
      </dsp:txBody>
      <dsp:txXfrm>
        <a:off x="960119" y="2400300"/>
        <a:ext cx="3566160" cy="800100"/>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pyraAcctBkgdNode" val="acctBkgd"/>
          <dgm:param type="pyraAcctPos" val="aft"/>
          <dgm:param type="pyraAcctTxMar" val="step"/>
          <dgm:param type="pyraAcctTxNode" val="acctTx"/>
          <dgm:param type="pyraLvlNode" val="level"/>
          <dgm:param type="txDir" val="fromT"/>
        </dgm:alg>
      </dgm:if>
      <dgm:else name="Name3">
        <dgm:alg type="pyra">
          <dgm:param type="linDir" val="fromB"/>
          <dgm:param type="pyraAcctBkgdNode" val="acctBkgd"/>
          <dgm:param type="pyraAcctPos" val="bef"/>
          <dgm:param type="pyraAcctTxMar" val="step"/>
          <dgm:param type="pyraAcctTxNode" val="acctTx"/>
          <dgm:param type="pyraLvlNode" val="level"/>
          <dgm:param type="txDir" val="fromT"/>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pyramid1#2">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pyraAcctBkgdNode" val="acctBkgd"/>
          <dgm:param type="pyraAcctPos" val="aft"/>
          <dgm:param type="pyraAcctTxMar" val="step"/>
          <dgm:param type="pyraAcctTxNode" val="acctTx"/>
          <dgm:param type="pyraLvlNode" val="level"/>
          <dgm:param type="txDir" val="fromT"/>
        </dgm:alg>
      </dgm:if>
      <dgm:else name="Name3">
        <dgm:alg type="pyra">
          <dgm:param type="linDir" val="fromB"/>
          <dgm:param type="pyraAcctBkgdNode" val="acctBkgd"/>
          <dgm:param type="pyraAcctPos" val="bef"/>
          <dgm:param type="pyraAcctTxMar" val="step"/>
          <dgm:param type="pyraAcctTxNode" val="acctTx"/>
          <dgm:param type="pyraLvlNode" val="level"/>
          <dgm:param type="txDir" val="fromT"/>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1">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2">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3#4">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9ED061-700F-4541-B562-9D462D6F8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5034</Words>
  <Characters>28694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2022-01-10T13:51:00Z</dcterms:created>
  <dcterms:modified xsi:type="dcterms:W3CDTF">2022-01-10T13:51:00Z</dcterms:modified>
</cp:coreProperties>
</file>