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8FB96" w14:textId="77777777" w:rsidR="008A5058" w:rsidRDefault="008A5058" w:rsidP="008A5058">
      <w:pPr>
        <w:pBdr>
          <w:bottom w:val="single" w:sz="4" w:space="1" w:color="auto"/>
        </w:pBdr>
        <w:spacing w:after="160"/>
        <w:jc w:val="center"/>
        <w:rPr>
          <w:b/>
          <w:bCs/>
          <w:sz w:val="40"/>
          <w:szCs w:val="36"/>
        </w:rPr>
      </w:pPr>
      <w:r w:rsidRPr="008A5058">
        <w:rPr>
          <w:b/>
          <w:bCs/>
          <w:sz w:val="40"/>
          <w:szCs w:val="36"/>
        </w:rPr>
        <w:t xml:space="preserve">Management and Organisational Behaviour </w:t>
      </w:r>
    </w:p>
    <w:p w14:paraId="776FF86E" w14:textId="332FD723" w:rsidR="008C0A86" w:rsidRDefault="008C0A86" w:rsidP="008A5058">
      <w:pPr>
        <w:spacing w:after="160"/>
        <w:jc w:val="left"/>
        <w:rPr>
          <w:b/>
          <w:bCs/>
          <w:sz w:val="40"/>
          <w:szCs w:val="36"/>
        </w:rPr>
      </w:pPr>
      <w:r>
        <w:rPr>
          <w:b/>
          <w:bCs/>
          <w:sz w:val="40"/>
          <w:szCs w:val="36"/>
        </w:rPr>
        <w:t>Student Name: Marina Branza</w:t>
      </w:r>
    </w:p>
    <w:p w14:paraId="7B501086" w14:textId="77777777" w:rsidR="008C0A86" w:rsidRDefault="008C0A86" w:rsidP="008A5058">
      <w:pPr>
        <w:spacing w:after="160"/>
        <w:jc w:val="left"/>
        <w:rPr>
          <w:b/>
          <w:bCs/>
          <w:sz w:val="40"/>
          <w:szCs w:val="36"/>
        </w:rPr>
      </w:pPr>
      <w:r>
        <w:rPr>
          <w:b/>
          <w:bCs/>
          <w:sz w:val="40"/>
          <w:szCs w:val="36"/>
        </w:rPr>
        <w:t>Student Number:2027760</w:t>
      </w:r>
    </w:p>
    <w:p w14:paraId="28FCDAC2" w14:textId="77777777" w:rsidR="008C0A86" w:rsidRDefault="008C0A86" w:rsidP="008A5058">
      <w:pPr>
        <w:spacing w:after="160"/>
        <w:jc w:val="left"/>
        <w:rPr>
          <w:b/>
          <w:bCs/>
          <w:sz w:val="40"/>
          <w:szCs w:val="36"/>
        </w:rPr>
      </w:pPr>
      <w:r>
        <w:rPr>
          <w:b/>
          <w:bCs/>
          <w:sz w:val="40"/>
          <w:szCs w:val="36"/>
        </w:rPr>
        <w:t>Module Code: BMIH 5004</w:t>
      </w:r>
    </w:p>
    <w:p w14:paraId="14B9A824" w14:textId="22A7D5FB" w:rsidR="008A5058" w:rsidRDefault="008C0A86" w:rsidP="008A5058">
      <w:pPr>
        <w:spacing w:after="160"/>
        <w:jc w:val="left"/>
        <w:rPr>
          <w:b/>
          <w:bCs/>
          <w:sz w:val="40"/>
          <w:szCs w:val="36"/>
        </w:rPr>
      </w:pPr>
      <w:r>
        <w:rPr>
          <w:b/>
          <w:bCs/>
          <w:sz w:val="40"/>
          <w:szCs w:val="36"/>
        </w:rPr>
        <w:t>Lecturers Name: Julia Ault</w:t>
      </w:r>
      <w:r w:rsidR="008A5058">
        <w:rPr>
          <w:b/>
          <w:bCs/>
          <w:sz w:val="40"/>
          <w:szCs w:val="36"/>
        </w:rPr>
        <w:br w:type="page"/>
      </w:r>
    </w:p>
    <w:sdt>
      <w:sdtPr>
        <w:rPr>
          <w:rFonts w:ascii="Times New Roman" w:eastAsiaTheme="minorEastAsia" w:hAnsi="Times New Roman" w:cstheme="minorBidi"/>
          <w:color w:val="auto"/>
          <w:kern w:val="2"/>
          <w:sz w:val="24"/>
          <w:szCs w:val="22"/>
          <w:lang w:val="en-IN" w:eastAsia="zh-CN"/>
          <w14:ligatures w14:val="standardContextual"/>
        </w:rPr>
        <w:id w:val="-1210951447"/>
        <w:docPartObj>
          <w:docPartGallery w:val="Table of Contents"/>
          <w:docPartUnique/>
        </w:docPartObj>
      </w:sdtPr>
      <w:sdtEndPr>
        <w:rPr>
          <w:b/>
          <w:bCs/>
          <w:noProof/>
        </w:rPr>
      </w:sdtEndPr>
      <w:sdtContent>
        <w:p w14:paraId="0818033E" w14:textId="75BC828F" w:rsidR="008A5058" w:rsidRPr="008A5058" w:rsidRDefault="008A5058" w:rsidP="008A5058">
          <w:pPr>
            <w:pStyle w:val="TOCHeading"/>
            <w:spacing w:line="360" w:lineRule="auto"/>
            <w:rPr>
              <w:rFonts w:ascii="Times New Roman" w:hAnsi="Times New Roman" w:cs="Times New Roman"/>
              <w:b/>
              <w:bCs/>
              <w:sz w:val="28"/>
              <w:szCs w:val="28"/>
            </w:rPr>
          </w:pPr>
          <w:r w:rsidRPr="008A5058">
            <w:rPr>
              <w:rFonts w:ascii="Times New Roman" w:hAnsi="Times New Roman" w:cs="Times New Roman"/>
              <w:b/>
              <w:bCs/>
              <w:sz w:val="28"/>
              <w:szCs w:val="28"/>
            </w:rPr>
            <w:t>Table of Contents</w:t>
          </w:r>
        </w:p>
        <w:p w14:paraId="4DD322F5" w14:textId="1725A118" w:rsidR="008A5058" w:rsidRDefault="008A5058" w:rsidP="008A5058">
          <w:pPr>
            <w:pStyle w:val="TOC1"/>
            <w:tabs>
              <w:tab w:val="right" w:leader="dot" w:pos="9016"/>
            </w:tabs>
            <w:rPr>
              <w:noProof/>
            </w:rPr>
          </w:pPr>
          <w:r>
            <w:fldChar w:fldCharType="begin"/>
          </w:r>
          <w:r>
            <w:instrText xml:space="preserve"> TOC \o "1-3" \h \z \u </w:instrText>
          </w:r>
          <w:r>
            <w:fldChar w:fldCharType="separate"/>
          </w:r>
          <w:hyperlink w:anchor="_Toc136954674" w:history="1">
            <w:r w:rsidRPr="002766FD">
              <w:rPr>
                <w:rStyle w:val="Hyperlink"/>
                <w:noProof/>
              </w:rPr>
              <w:t>Introduction</w:t>
            </w:r>
            <w:r>
              <w:rPr>
                <w:noProof/>
                <w:webHidden/>
              </w:rPr>
              <w:tab/>
            </w:r>
            <w:r>
              <w:rPr>
                <w:noProof/>
                <w:webHidden/>
              </w:rPr>
              <w:fldChar w:fldCharType="begin"/>
            </w:r>
            <w:r>
              <w:rPr>
                <w:noProof/>
                <w:webHidden/>
              </w:rPr>
              <w:instrText xml:space="preserve"> PAGEREF _Toc136954674 \h </w:instrText>
            </w:r>
            <w:r>
              <w:rPr>
                <w:noProof/>
                <w:webHidden/>
              </w:rPr>
            </w:r>
            <w:r>
              <w:rPr>
                <w:noProof/>
                <w:webHidden/>
              </w:rPr>
              <w:fldChar w:fldCharType="separate"/>
            </w:r>
            <w:r>
              <w:rPr>
                <w:noProof/>
                <w:webHidden/>
              </w:rPr>
              <w:t>3</w:t>
            </w:r>
            <w:r>
              <w:rPr>
                <w:noProof/>
                <w:webHidden/>
              </w:rPr>
              <w:fldChar w:fldCharType="end"/>
            </w:r>
          </w:hyperlink>
        </w:p>
        <w:p w14:paraId="37F0E67F" w14:textId="2A7B67C2" w:rsidR="008A5058" w:rsidRDefault="007F73C2" w:rsidP="008A5058">
          <w:pPr>
            <w:pStyle w:val="TOC2"/>
            <w:tabs>
              <w:tab w:val="right" w:leader="dot" w:pos="9016"/>
            </w:tabs>
            <w:rPr>
              <w:noProof/>
            </w:rPr>
          </w:pPr>
          <w:hyperlink w:anchor="_Toc136954675" w:history="1">
            <w:r w:rsidR="008A5058" w:rsidRPr="002766FD">
              <w:rPr>
                <w:rStyle w:val="Hyperlink"/>
                <w:noProof/>
              </w:rPr>
              <w:t>Overview of the Organisation</w:t>
            </w:r>
            <w:r w:rsidR="008A5058">
              <w:rPr>
                <w:noProof/>
                <w:webHidden/>
              </w:rPr>
              <w:tab/>
            </w:r>
            <w:r w:rsidR="008A5058">
              <w:rPr>
                <w:noProof/>
                <w:webHidden/>
              </w:rPr>
              <w:fldChar w:fldCharType="begin"/>
            </w:r>
            <w:r w:rsidR="008A5058">
              <w:rPr>
                <w:noProof/>
                <w:webHidden/>
              </w:rPr>
              <w:instrText xml:space="preserve"> PAGEREF _Toc136954675 \h </w:instrText>
            </w:r>
            <w:r w:rsidR="008A5058">
              <w:rPr>
                <w:noProof/>
                <w:webHidden/>
              </w:rPr>
            </w:r>
            <w:r w:rsidR="008A5058">
              <w:rPr>
                <w:noProof/>
                <w:webHidden/>
              </w:rPr>
              <w:fldChar w:fldCharType="separate"/>
            </w:r>
            <w:r w:rsidR="008A5058">
              <w:rPr>
                <w:noProof/>
                <w:webHidden/>
              </w:rPr>
              <w:t>3</w:t>
            </w:r>
            <w:r w:rsidR="008A5058">
              <w:rPr>
                <w:noProof/>
                <w:webHidden/>
              </w:rPr>
              <w:fldChar w:fldCharType="end"/>
            </w:r>
          </w:hyperlink>
        </w:p>
        <w:p w14:paraId="2FC779A5" w14:textId="2173CEFD" w:rsidR="008A5058" w:rsidRDefault="007F73C2" w:rsidP="008A5058">
          <w:pPr>
            <w:pStyle w:val="TOC1"/>
            <w:tabs>
              <w:tab w:val="right" w:leader="dot" w:pos="9016"/>
            </w:tabs>
            <w:rPr>
              <w:noProof/>
            </w:rPr>
          </w:pPr>
          <w:hyperlink w:anchor="_Toc136954676" w:history="1">
            <w:r w:rsidR="008A5058" w:rsidRPr="002766FD">
              <w:rPr>
                <w:rStyle w:val="Hyperlink"/>
                <w:noProof/>
              </w:rPr>
              <w:t>Organisational structure, Culture, and Goals of Premier Inn</w:t>
            </w:r>
            <w:r w:rsidR="008A5058">
              <w:rPr>
                <w:noProof/>
                <w:webHidden/>
              </w:rPr>
              <w:tab/>
            </w:r>
            <w:r w:rsidR="008A5058">
              <w:rPr>
                <w:noProof/>
                <w:webHidden/>
              </w:rPr>
              <w:fldChar w:fldCharType="begin"/>
            </w:r>
            <w:r w:rsidR="008A5058">
              <w:rPr>
                <w:noProof/>
                <w:webHidden/>
              </w:rPr>
              <w:instrText xml:space="preserve"> PAGEREF _Toc136954676 \h </w:instrText>
            </w:r>
            <w:r w:rsidR="008A5058">
              <w:rPr>
                <w:noProof/>
                <w:webHidden/>
              </w:rPr>
            </w:r>
            <w:r w:rsidR="008A5058">
              <w:rPr>
                <w:noProof/>
                <w:webHidden/>
              </w:rPr>
              <w:fldChar w:fldCharType="separate"/>
            </w:r>
            <w:r w:rsidR="008A5058">
              <w:rPr>
                <w:noProof/>
                <w:webHidden/>
              </w:rPr>
              <w:t>3</w:t>
            </w:r>
            <w:r w:rsidR="008A5058">
              <w:rPr>
                <w:noProof/>
                <w:webHidden/>
              </w:rPr>
              <w:fldChar w:fldCharType="end"/>
            </w:r>
          </w:hyperlink>
        </w:p>
        <w:p w14:paraId="12926AD0" w14:textId="2F3BF242" w:rsidR="008A5058" w:rsidRDefault="007F73C2" w:rsidP="008A5058">
          <w:pPr>
            <w:pStyle w:val="TOC1"/>
            <w:tabs>
              <w:tab w:val="right" w:leader="dot" w:pos="9016"/>
            </w:tabs>
            <w:rPr>
              <w:noProof/>
            </w:rPr>
          </w:pPr>
          <w:hyperlink w:anchor="_Toc136954677" w:history="1">
            <w:r w:rsidR="008A5058" w:rsidRPr="002766FD">
              <w:rPr>
                <w:rStyle w:val="Hyperlink"/>
                <w:noProof/>
              </w:rPr>
              <w:t>Recent changes in Premier Inn, its impact, and how the change was managed</w:t>
            </w:r>
            <w:r w:rsidR="008A5058">
              <w:rPr>
                <w:noProof/>
                <w:webHidden/>
              </w:rPr>
              <w:tab/>
            </w:r>
            <w:r w:rsidR="008A5058">
              <w:rPr>
                <w:noProof/>
                <w:webHidden/>
              </w:rPr>
              <w:fldChar w:fldCharType="begin"/>
            </w:r>
            <w:r w:rsidR="008A5058">
              <w:rPr>
                <w:noProof/>
                <w:webHidden/>
              </w:rPr>
              <w:instrText xml:space="preserve"> PAGEREF _Toc136954677 \h </w:instrText>
            </w:r>
            <w:r w:rsidR="008A5058">
              <w:rPr>
                <w:noProof/>
                <w:webHidden/>
              </w:rPr>
            </w:r>
            <w:r w:rsidR="008A5058">
              <w:rPr>
                <w:noProof/>
                <w:webHidden/>
              </w:rPr>
              <w:fldChar w:fldCharType="separate"/>
            </w:r>
            <w:r w:rsidR="008A5058">
              <w:rPr>
                <w:noProof/>
                <w:webHidden/>
              </w:rPr>
              <w:t>4</w:t>
            </w:r>
            <w:r w:rsidR="008A5058">
              <w:rPr>
                <w:noProof/>
                <w:webHidden/>
              </w:rPr>
              <w:fldChar w:fldCharType="end"/>
            </w:r>
          </w:hyperlink>
        </w:p>
        <w:p w14:paraId="16186610" w14:textId="4FFD9CF9" w:rsidR="008A5058" w:rsidRDefault="007F73C2" w:rsidP="008A5058">
          <w:pPr>
            <w:pStyle w:val="TOC1"/>
            <w:tabs>
              <w:tab w:val="right" w:leader="dot" w:pos="9016"/>
            </w:tabs>
            <w:rPr>
              <w:noProof/>
            </w:rPr>
          </w:pPr>
          <w:hyperlink w:anchor="_Toc136954678" w:history="1">
            <w:r w:rsidR="008A5058" w:rsidRPr="002766FD">
              <w:rPr>
                <w:rStyle w:val="Hyperlink"/>
                <w:noProof/>
              </w:rPr>
              <w:t>Premier Inn's strategic direction and current business performance</w:t>
            </w:r>
            <w:r w:rsidR="008A5058">
              <w:rPr>
                <w:noProof/>
                <w:webHidden/>
              </w:rPr>
              <w:tab/>
            </w:r>
            <w:r w:rsidR="008A5058">
              <w:rPr>
                <w:noProof/>
                <w:webHidden/>
              </w:rPr>
              <w:fldChar w:fldCharType="begin"/>
            </w:r>
            <w:r w:rsidR="008A5058">
              <w:rPr>
                <w:noProof/>
                <w:webHidden/>
              </w:rPr>
              <w:instrText xml:space="preserve"> PAGEREF _Toc136954678 \h </w:instrText>
            </w:r>
            <w:r w:rsidR="008A5058">
              <w:rPr>
                <w:noProof/>
                <w:webHidden/>
              </w:rPr>
            </w:r>
            <w:r w:rsidR="008A5058">
              <w:rPr>
                <w:noProof/>
                <w:webHidden/>
              </w:rPr>
              <w:fldChar w:fldCharType="separate"/>
            </w:r>
            <w:r w:rsidR="008A5058">
              <w:rPr>
                <w:noProof/>
                <w:webHidden/>
              </w:rPr>
              <w:t>6</w:t>
            </w:r>
            <w:r w:rsidR="008A5058">
              <w:rPr>
                <w:noProof/>
                <w:webHidden/>
              </w:rPr>
              <w:fldChar w:fldCharType="end"/>
            </w:r>
          </w:hyperlink>
        </w:p>
        <w:p w14:paraId="411025A4" w14:textId="4557CD7E" w:rsidR="008A5058" w:rsidRDefault="007F73C2" w:rsidP="008A5058">
          <w:pPr>
            <w:pStyle w:val="TOC1"/>
            <w:tabs>
              <w:tab w:val="right" w:leader="dot" w:pos="9016"/>
            </w:tabs>
            <w:rPr>
              <w:noProof/>
            </w:rPr>
          </w:pPr>
          <w:hyperlink w:anchor="_Toc136954679" w:history="1">
            <w:r w:rsidR="008A5058" w:rsidRPr="002766FD">
              <w:rPr>
                <w:rStyle w:val="Hyperlink"/>
                <w:noProof/>
              </w:rPr>
              <w:t>Conclusion</w:t>
            </w:r>
            <w:r w:rsidR="008A5058">
              <w:rPr>
                <w:noProof/>
                <w:webHidden/>
              </w:rPr>
              <w:tab/>
            </w:r>
            <w:r w:rsidR="008A5058">
              <w:rPr>
                <w:noProof/>
                <w:webHidden/>
              </w:rPr>
              <w:fldChar w:fldCharType="begin"/>
            </w:r>
            <w:r w:rsidR="008A5058">
              <w:rPr>
                <w:noProof/>
                <w:webHidden/>
              </w:rPr>
              <w:instrText xml:space="preserve"> PAGEREF _Toc136954679 \h </w:instrText>
            </w:r>
            <w:r w:rsidR="008A5058">
              <w:rPr>
                <w:noProof/>
                <w:webHidden/>
              </w:rPr>
            </w:r>
            <w:r w:rsidR="008A5058">
              <w:rPr>
                <w:noProof/>
                <w:webHidden/>
              </w:rPr>
              <w:fldChar w:fldCharType="separate"/>
            </w:r>
            <w:r w:rsidR="008A5058">
              <w:rPr>
                <w:noProof/>
                <w:webHidden/>
              </w:rPr>
              <w:t>7</w:t>
            </w:r>
            <w:r w:rsidR="008A5058">
              <w:rPr>
                <w:noProof/>
                <w:webHidden/>
              </w:rPr>
              <w:fldChar w:fldCharType="end"/>
            </w:r>
          </w:hyperlink>
        </w:p>
        <w:p w14:paraId="2380D667" w14:textId="021EA6DF" w:rsidR="008A5058" w:rsidRDefault="007F73C2" w:rsidP="008A5058">
          <w:pPr>
            <w:pStyle w:val="TOC1"/>
            <w:tabs>
              <w:tab w:val="right" w:leader="dot" w:pos="9016"/>
            </w:tabs>
            <w:rPr>
              <w:noProof/>
            </w:rPr>
          </w:pPr>
          <w:hyperlink w:anchor="_Toc136954680" w:history="1">
            <w:r w:rsidR="008A5058" w:rsidRPr="002766FD">
              <w:rPr>
                <w:rStyle w:val="Hyperlink"/>
                <w:noProof/>
              </w:rPr>
              <w:t>References</w:t>
            </w:r>
            <w:r w:rsidR="008A5058">
              <w:rPr>
                <w:noProof/>
                <w:webHidden/>
              </w:rPr>
              <w:tab/>
            </w:r>
            <w:r w:rsidR="008A5058">
              <w:rPr>
                <w:noProof/>
                <w:webHidden/>
              </w:rPr>
              <w:fldChar w:fldCharType="begin"/>
            </w:r>
            <w:r w:rsidR="008A5058">
              <w:rPr>
                <w:noProof/>
                <w:webHidden/>
              </w:rPr>
              <w:instrText xml:space="preserve"> PAGEREF _Toc136954680 \h </w:instrText>
            </w:r>
            <w:r w:rsidR="008A5058">
              <w:rPr>
                <w:noProof/>
                <w:webHidden/>
              </w:rPr>
            </w:r>
            <w:r w:rsidR="008A5058">
              <w:rPr>
                <w:noProof/>
                <w:webHidden/>
              </w:rPr>
              <w:fldChar w:fldCharType="separate"/>
            </w:r>
            <w:r w:rsidR="008A5058">
              <w:rPr>
                <w:noProof/>
                <w:webHidden/>
              </w:rPr>
              <w:t>8</w:t>
            </w:r>
            <w:r w:rsidR="008A5058">
              <w:rPr>
                <w:noProof/>
                <w:webHidden/>
              </w:rPr>
              <w:fldChar w:fldCharType="end"/>
            </w:r>
          </w:hyperlink>
        </w:p>
        <w:p w14:paraId="1C41093D" w14:textId="6CF45DB9" w:rsidR="008A5058" w:rsidRDefault="008A5058" w:rsidP="008A5058">
          <w:r>
            <w:rPr>
              <w:b/>
              <w:bCs/>
              <w:noProof/>
            </w:rPr>
            <w:fldChar w:fldCharType="end"/>
          </w:r>
        </w:p>
      </w:sdtContent>
    </w:sdt>
    <w:p w14:paraId="2028F616" w14:textId="2B9881D6" w:rsidR="008A5058" w:rsidRPr="008A5058" w:rsidRDefault="008A5058" w:rsidP="008A5058">
      <w:pPr>
        <w:spacing w:after="160"/>
        <w:jc w:val="center"/>
        <w:rPr>
          <w:rFonts w:eastAsia="Arial" w:cs="Arial"/>
          <w:b/>
          <w:bCs/>
          <w:color w:val="2F5496" w:themeColor="accent1" w:themeShade="BF"/>
          <w:kern w:val="0"/>
          <w:sz w:val="28"/>
          <w:szCs w:val="40"/>
          <w:lang w:val="en"/>
          <w14:ligatures w14:val="none"/>
        </w:rPr>
      </w:pPr>
      <w:r w:rsidRPr="008A5058">
        <w:rPr>
          <w:b/>
          <w:bCs/>
        </w:rPr>
        <w:br w:type="page"/>
      </w:r>
    </w:p>
    <w:p w14:paraId="7C88B2B3" w14:textId="3BA410E5" w:rsidR="004B7700" w:rsidRDefault="004B7700" w:rsidP="008A5058">
      <w:pPr>
        <w:pStyle w:val="Heading1"/>
        <w:rPr>
          <w:rFonts w:eastAsia="Times New Roman"/>
          <w:sz w:val="24"/>
          <w:szCs w:val="24"/>
          <w:lang w:eastAsia="en-IN"/>
        </w:rPr>
      </w:pPr>
      <w:bookmarkStart w:id="0" w:name="_Toc136954674"/>
      <w:r>
        <w:lastRenderedPageBreak/>
        <w:t>Introduction</w:t>
      </w:r>
      <w:bookmarkEnd w:id="0"/>
      <w:r>
        <w:t> </w:t>
      </w:r>
    </w:p>
    <w:p w14:paraId="233C6D0C" w14:textId="77777777" w:rsidR="004B7700" w:rsidRDefault="004B7700" w:rsidP="008A5058">
      <w:pPr>
        <w:pStyle w:val="NormalWeb"/>
        <w:spacing w:before="0" w:beforeAutospacing="0" w:after="0" w:afterAutospacing="0" w:line="360" w:lineRule="auto"/>
        <w:jc w:val="both"/>
      </w:pPr>
      <w:r>
        <w:rPr>
          <w:color w:val="000000"/>
        </w:rPr>
        <w:t xml:space="preserve">In this report, the purpose of the findings will be to highlight various factors related to a hotel organisation. The chosen hotel organisation in this study is Premier Inn. As per the consideration, the study will focus on the organisational structure, </w:t>
      </w:r>
      <w:proofErr w:type="gramStart"/>
      <w:r>
        <w:rPr>
          <w:color w:val="000000"/>
        </w:rPr>
        <w:t>culture</w:t>
      </w:r>
      <w:proofErr w:type="gramEnd"/>
      <w:r>
        <w:rPr>
          <w:color w:val="000000"/>
        </w:rPr>
        <w:t xml:space="preserve"> and goals of the organisation. Moreover, the recent changes are undertaken by the organisation and their impact and how it is managed in the organisation will be highlighted. Further, the organisation’s strategic decision and its current business performance will also be taken into consideration in this study. </w:t>
      </w:r>
    </w:p>
    <w:p w14:paraId="60302E1D" w14:textId="77777777" w:rsidR="004B7700" w:rsidRDefault="004B7700" w:rsidP="008A5058">
      <w:pPr>
        <w:pStyle w:val="Heading2"/>
      </w:pPr>
      <w:bookmarkStart w:id="1" w:name="_Toc136954675"/>
      <w:r>
        <w:t>Overview of the Organisation</w:t>
      </w:r>
      <w:bookmarkEnd w:id="1"/>
      <w:r>
        <w:t>  </w:t>
      </w:r>
    </w:p>
    <w:p w14:paraId="056C8E47" w14:textId="4218A450" w:rsidR="00321155" w:rsidRPr="00321155" w:rsidRDefault="00321155" w:rsidP="00321155">
      <w:r>
        <w:rPr>
          <w:color w:val="000000"/>
        </w:rPr>
        <w:t xml:space="preserve">Premier Inn is a hotel organisation that is operating its business activities in the market environment of the United Kingdom and is considered the leading player in the United Kingdom in the hotel segment. As per the consideration of the hotel organisation, the organisation focuses on offering high-quality and standard service to its customers. Moreover, the organisation is having more than 800 hotels and 75000 rooms in the United </w:t>
      </w:r>
      <w:proofErr w:type="gramStart"/>
      <w:r>
        <w:rPr>
          <w:color w:val="000000"/>
        </w:rPr>
        <w:t>Kingdom</w:t>
      </w:r>
      <w:proofErr w:type="gramEnd"/>
      <w:r>
        <w:rPr>
          <w:color w:val="000000"/>
        </w:rPr>
        <w:t xml:space="preserve"> and it is known as the largest hotel brand in the United Kingdom</w:t>
      </w:r>
      <w:r w:rsidRPr="00321155">
        <w:rPr>
          <w:color w:val="000000"/>
        </w:rPr>
        <w:t xml:space="preserve"> </w:t>
      </w:r>
      <w:sdt>
        <w:sdtPr>
          <w:rPr>
            <w:color w:val="000000"/>
          </w:rPr>
          <w:id w:val="964003209"/>
          <w:citation/>
        </w:sdtPr>
        <w:sdtEndPr/>
        <w:sdtContent>
          <w:r>
            <w:rPr>
              <w:color w:val="000000"/>
            </w:rPr>
            <w:fldChar w:fldCharType="begin"/>
          </w:r>
          <w:r>
            <w:rPr>
              <w:color w:val="000000"/>
            </w:rPr>
            <w:instrText xml:space="preserve"> CITATION Fra23 \l 16393 </w:instrText>
          </w:r>
          <w:r>
            <w:rPr>
              <w:color w:val="000000"/>
            </w:rPr>
            <w:fldChar w:fldCharType="separate"/>
          </w:r>
          <w:r>
            <w:rPr>
              <w:noProof/>
              <w:color w:val="000000"/>
            </w:rPr>
            <w:t xml:space="preserve"> </w:t>
          </w:r>
          <w:r w:rsidRPr="004B7700">
            <w:rPr>
              <w:noProof/>
              <w:color w:val="000000"/>
            </w:rPr>
            <w:t>(Franchising, 2023)</w:t>
          </w:r>
          <w:r>
            <w:rPr>
              <w:color w:val="000000"/>
            </w:rPr>
            <w:fldChar w:fldCharType="end"/>
          </w:r>
        </w:sdtContent>
      </w:sdt>
      <w:r>
        <w:rPr>
          <w:color w:val="000000"/>
        </w:rPr>
        <w:t xml:space="preserve">. The headquarter of the organisation </w:t>
      </w:r>
      <w:proofErr w:type="gramStart"/>
      <w:r>
        <w:rPr>
          <w:color w:val="000000"/>
        </w:rPr>
        <w:t>is located in</w:t>
      </w:r>
      <w:proofErr w:type="gramEnd"/>
      <w:r>
        <w:rPr>
          <w:color w:val="000000"/>
        </w:rPr>
        <w:t xml:space="preserve"> Dunstable, England, United Kingdom. In addition to this, Premier Inn operates in United Arab Emirates, Ireland, the United Kingdom, India, Singapore, Thailand, Germany, and many more.</w:t>
      </w:r>
    </w:p>
    <w:p w14:paraId="69B583D8" w14:textId="77777777" w:rsidR="004B7700" w:rsidRDefault="004B7700" w:rsidP="008A5058">
      <w:pPr>
        <w:pStyle w:val="Heading1"/>
      </w:pPr>
      <w:bookmarkStart w:id="2" w:name="_Toc136954676"/>
      <w:proofErr w:type="spellStart"/>
      <w:r>
        <w:t>Organisational</w:t>
      </w:r>
      <w:proofErr w:type="spellEnd"/>
      <w:r>
        <w:t xml:space="preserve"> structure, Culture, and Goals of Premier Inn</w:t>
      </w:r>
      <w:bookmarkEnd w:id="2"/>
    </w:p>
    <w:p w14:paraId="738FE15D" w14:textId="25548385" w:rsidR="004B7700" w:rsidRDefault="004B7700" w:rsidP="008A5058">
      <w:pPr>
        <w:pStyle w:val="NormalWeb"/>
        <w:spacing w:before="0" w:beforeAutospacing="0" w:after="0" w:afterAutospacing="0" w:line="360" w:lineRule="auto"/>
        <w:jc w:val="both"/>
      </w:pPr>
      <w:r>
        <w:rPr>
          <w:color w:val="000000"/>
        </w:rPr>
        <w:t>The organisational structure can be defined as a systematic arrangement of the hierarchical divisions of the organisation that maintains the proper flow of the organisational undertakings. In an organisation structure, various divisions are involved that are designated with various positions</w:t>
      </w:r>
      <w:sdt>
        <w:sdtPr>
          <w:rPr>
            <w:color w:val="000000"/>
          </w:rPr>
          <w:id w:val="1982496917"/>
          <w:citation/>
        </w:sdtPr>
        <w:sdtEndPr/>
        <w:sdtContent>
          <w:r>
            <w:rPr>
              <w:color w:val="000000"/>
            </w:rPr>
            <w:fldChar w:fldCharType="begin"/>
          </w:r>
          <w:r>
            <w:rPr>
              <w:color w:val="000000"/>
            </w:rPr>
            <w:instrText xml:space="preserve"> CITATION Con20 \l 16393 </w:instrText>
          </w:r>
          <w:r>
            <w:rPr>
              <w:color w:val="000000"/>
            </w:rPr>
            <w:fldChar w:fldCharType="separate"/>
          </w:r>
          <w:r>
            <w:rPr>
              <w:noProof/>
              <w:color w:val="000000"/>
            </w:rPr>
            <w:t xml:space="preserve"> </w:t>
          </w:r>
          <w:r w:rsidRPr="004B7700">
            <w:rPr>
              <w:noProof/>
              <w:color w:val="000000"/>
            </w:rPr>
            <w:t>(Conz &amp; Magnani, 2020)</w:t>
          </w:r>
          <w:r>
            <w:rPr>
              <w:color w:val="000000"/>
            </w:rPr>
            <w:fldChar w:fldCharType="end"/>
          </w:r>
        </w:sdtContent>
      </w:sdt>
      <w:r>
        <w:rPr>
          <w:color w:val="000000"/>
        </w:rPr>
        <w:t xml:space="preserve">. Moreover, these divisions are responsible for undertaking operational activities in an effective manner </w:t>
      </w:r>
      <w:proofErr w:type="gramStart"/>
      <w:r>
        <w:rPr>
          <w:color w:val="000000"/>
        </w:rPr>
        <w:t>so as to</w:t>
      </w:r>
      <w:proofErr w:type="gramEnd"/>
      <w:r>
        <w:rPr>
          <w:color w:val="000000"/>
        </w:rPr>
        <w:t xml:space="preserve"> deal with the goals and objectives of the organisation. The top divisions associated with the organisational structure are responsible for allocating tasks to their subordinate divisions</w:t>
      </w:r>
      <w:sdt>
        <w:sdtPr>
          <w:rPr>
            <w:color w:val="000000"/>
          </w:rPr>
          <w:id w:val="-223612725"/>
          <w:citation/>
        </w:sdtPr>
        <w:sdtEndPr/>
        <w:sdtContent>
          <w:r>
            <w:rPr>
              <w:color w:val="000000"/>
            </w:rPr>
            <w:fldChar w:fldCharType="begin"/>
          </w:r>
          <w:r>
            <w:rPr>
              <w:color w:val="000000"/>
            </w:rPr>
            <w:instrText xml:space="preserve"> CITATION Bai20 \l 16393 </w:instrText>
          </w:r>
          <w:r>
            <w:rPr>
              <w:color w:val="000000"/>
            </w:rPr>
            <w:fldChar w:fldCharType="separate"/>
          </w:r>
          <w:r>
            <w:rPr>
              <w:noProof/>
              <w:color w:val="000000"/>
            </w:rPr>
            <w:t xml:space="preserve"> </w:t>
          </w:r>
          <w:r w:rsidRPr="004B7700">
            <w:rPr>
              <w:noProof/>
              <w:color w:val="000000"/>
            </w:rPr>
            <w:t>(Baiyere, et al., 2020)</w:t>
          </w:r>
          <w:r>
            <w:rPr>
              <w:color w:val="000000"/>
            </w:rPr>
            <w:fldChar w:fldCharType="end"/>
          </w:r>
        </w:sdtContent>
      </w:sdt>
      <w:r>
        <w:rPr>
          <w:color w:val="000000"/>
        </w:rPr>
        <w:t>. As per the consideration of the organisational structure, there are various types which organisations consider as per their size and human resource team. The various types of organisational structures are as follows:</w:t>
      </w:r>
    </w:p>
    <w:p w14:paraId="71C59C33" w14:textId="08449295" w:rsidR="004B7700" w:rsidRDefault="004B7700" w:rsidP="008A5058">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Functional Structure - </w:t>
      </w:r>
      <w:r>
        <w:rPr>
          <w:color w:val="000000"/>
        </w:rPr>
        <w:t>With consideration of the functional structure of the organisation, it means that the departments of the organisation are divided into various groups as per their specialisation along with certain rules and regulations</w:t>
      </w:r>
      <w:sdt>
        <w:sdtPr>
          <w:rPr>
            <w:color w:val="000000"/>
          </w:rPr>
          <w:id w:val="224575128"/>
          <w:citation/>
        </w:sdtPr>
        <w:sdtEndPr/>
        <w:sdtContent>
          <w:r w:rsidR="00F63F7B">
            <w:rPr>
              <w:color w:val="000000"/>
            </w:rPr>
            <w:fldChar w:fldCharType="begin"/>
          </w:r>
          <w:r w:rsidR="00F63F7B">
            <w:rPr>
              <w:color w:val="000000"/>
            </w:rPr>
            <w:instrText xml:space="preserve"> CITATION Tim22 \l 16393 </w:instrText>
          </w:r>
          <w:r w:rsidR="00F63F7B">
            <w:rPr>
              <w:color w:val="000000"/>
            </w:rPr>
            <w:fldChar w:fldCharType="separate"/>
          </w:r>
          <w:r w:rsidR="00F63F7B">
            <w:rPr>
              <w:noProof/>
              <w:color w:val="000000"/>
            </w:rPr>
            <w:t xml:space="preserve"> </w:t>
          </w:r>
          <w:r w:rsidR="00F63F7B" w:rsidRPr="00F63F7B">
            <w:rPr>
              <w:noProof/>
              <w:color w:val="000000"/>
            </w:rPr>
            <w:t>(Vaughan, 2022)</w:t>
          </w:r>
          <w:r w:rsidR="00F63F7B">
            <w:rPr>
              <w:color w:val="000000"/>
            </w:rPr>
            <w:fldChar w:fldCharType="end"/>
          </w:r>
        </w:sdtContent>
      </w:sdt>
      <w:r>
        <w:rPr>
          <w:color w:val="000000"/>
        </w:rPr>
        <w:t>. This structure is also known as bureaucratic organisational structure and its majorly common in medium-sized companies</w:t>
      </w:r>
      <w:sdt>
        <w:sdtPr>
          <w:rPr>
            <w:color w:val="000000"/>
          </w:rPr>
          <w:id w:val="-1616205702"/>
          <w:citation/>
        </w:sdtPr>
        <w:sdtEndPr/>
        <w:sdtContent>
          <w:r>
            <w:rPr>
              <w:color w:val="000000"/>
            </w:rPr>
            <w:fldChar w:fldCharType="begin"/>
          </w:r>
          <w:r>
            <w:rPr>
              <w:color w:val="000000"/>
            </w:rPr>
            <w:instrText xml:space="preserve"> CITATION Bel19 \l 16393 </w:instrText>
          </w:r>
          <w:r>
            <w:rPr>
              <w:color w:val="000000"/>
            </w:rPr>
            <w:fldChar w:fldCharType="separate"/>
          </w:r>
          <w:r>
            <w:rPr>
              <w:noProof/>
              <w:color w:val="000000"/>
            </w:rPr>
            <w:t xml:space="preserve"> </w:t>
          </w:r>
          <w:r w:rsidRPr="004B7700">
            <w:rPr>
              <w:noProof/>
              <w:color w:val="000000"/>
            </w:rPr>
            <w:t>(Bellwood, et al., 2019)</w:t>
          </w:r>
          <w:r>
            <w:rPr>
              <w:color w:val="000000"/>
            </w:rPr>
            <w:fldChar w:fldCharType="end"/>
          </w:r>
        </w:sdtContent>
      </w:sdt>
      <w:r>
        <w:rPr>
          <w:color w:val="000000"/>
        </w:rPr>
        <w:t>.   </w:t>
      </w:r>
    </w:p>
    <w:p w14:paraId="450654A0" w14:textId="29922BE8" w:rsidR="004B7700" w:rsidRDefault="004B7700" w:rsidP="008A5058">
      <w:pPr>
        <w:pStyle w:val="NormalWeb"/>
        <w:numPr>
          <w:ilvl w:val="0"/>
          <w:numId w:val="2"/>
        </w:numPr>
        <w:spacing w:before="0" w:beforeAutospacing="0" w:after="0" w:afterAutospacing="0" w:line="360" w:lineRule="auto"/>
        <w:jc w:val="both"/>
        <w:textAlignment w:val="baseline"/>
        <w:rPr>
          <w:color w:val="000000"/>
        </w:rPr>
      </w:pPr>
      <w:r>
        <w:rPr>
          <w:b/>
          <w:bCs/>
          <w:color w:val="000000"/>
        </w:rPr>
        <w:lastRenderedPageBreak/>
        <w:t xml:space="preserve">Divisional Structure - </w:t>
      </w:r>
      <w:r>
        <w:rPr>
          <w:color w:val="000000"/>
        </w:rPr>
        <w:t xml:space="preserve">As per consideration of a divisional structure, it is a structure in which </w:t>
      </w:r>
      <w:proofErr w:type="gramStart"/>
      <w:r>
        <w:rPr>
          <w:color w:val="000000"/>
        </w:rPr>
        <w:t>a number of</w:t>
      </w:r>
      <w:proofErr w:type="gramEnd"/>
      <w:r>
        <w:rPr>
          <w:color w:val="000000"/>
        </w:rPr>
        <w:t xml:space="preserve"> teams undertake operational activities with a common goal. </w:t>
      </w:r>
      <w:proofErr w:type="gramStart"/>
      <w:r>
        <w:rPr>
          <w:color w:val="000000"/>
        </w:rPr>
        <w:t>In order to</w:t>
      </w:r>
      <w:proofErr w:type="gramEnd"/>
      <w:r>
        <w:rPr>
          <w:color w:val="000000"/>
        </w:rPr>
        <w:t xml:space="preserve"> deal with such an organisational structure there is an executive for every division who manages, supervises, controls, allocates the resources, etc. Large organisations maintain a proper flow of their undertakings with the help of this organisational structure</w:t>
      </w:r>
      <w:sdt>
        <w:sdtPr>
          <w:rPr>
            <w:color w:val="000000"/>
          </w:rPr>
          <w:id w:val="-1198549033"/>
          <w:citation/>
        </w:sdtPr>
        <w:sdtEndPr/>
        <w:sdtContent>
          <w:r>
            <w:rPr>
              <w:color w:val="000000"/>
            </w:rPr>
            <w:fldChar w:fldCharType="begin"/>
          </w:r>
          <w:r>
            <w:rPr>
              <w:color w:val="000000"/>
            </w:rPr>
            <w:instrText xml:space="preserve"> CITATION Cre23 \l 16393 </w:instrText>
          </w:r>
          <w:r>
            <w:rPr>
              <w:color w:val="000000"/>
            </w:rPr>
            <w:fldChar w:fldCharType="separate"/>
          </w:r>
          <w:r>
            <w:rPr>
              <w:noProof/>
              <w:color w:val="000000"/>
            </w:rPr>
            <w:t xml:space="preserve"> </w:t>
          </w:r>
          <w:r w:rsidRPr="004B7700">
            <w:rPr>
              <w:noProof/>
              <w:color w:val="000000"/>
            </w:rPr>
            <w:t>(Creately, 2023)</w:t>
          </w:r>
          <w:r>
            <w:rPr>
              <w:color w:val="000000"/>
            </w:rPr>
            <w:fldChar w:fldCharType="end"/>
          </w:r>
        </w:sdtContent>
      </w:sdt>
      <w:r>
        <w:rPr>
          <w:color w:val="000000"/>
        </w:rPr>
        <w:t>. </w:t>
      </w:r>
    </w:p>
    <w:p w14:paraId="1EE960F5" w14:textId="2E2A274E" w:rsidR="004B7700" w:rsidRDefault="004B7700" w:rsidP="008A5058">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Matrix Structure - </w:t>
      </w:r>
      <w:r>
        <w:rPr>
          <w:color w:val="000000"/>
        </w:rPr>
        <w:t xml:space="preserve">A matrix structure can be defined as a structure in which the employees of the organisation are divided into </w:t>
      </w:r>
      <w:proofErr w:type="gramStart"/>
      <w:r>
        <w:rPr>
          <w:color w:val="000000"/>
        </w:rPr>
        <w:t>teams</w:t>
      </w:r>
      <w:proofErr w:type="gramEnd"/>
      <w:r>
        <w:rPr>
          <w:color w:val="000000"/>
        </w:rPr>
        <w:t xml:space="preserve"> and they are responsible to report to their project manager and the functional manager</w:t>
      </w:r>
      <w:sdt>
        <w:sdtPr>
          <w:rPr>
            <w:color w:val="000000"/>
          </w:rPr>
          <w:id w:val="-2023852036"/>
          <w:citation/>
        </w:sdtPr>
        <w:sdtEndPr/>
        <w:sdtContent>
          <w:r w:rsidR="008A5058">
            <w:rPr>
              <w:color w:val="000000"/>
            </w:rPr>
            <w:fldChar w:fldCharType="begin"/>
          </w:r>
          <w:r w:rsidR="008A5058">
            <w:rPr>
              <w:color w:val="000000"/>
            </w:rPr>
            <w:instrText xml:space="preserve"> CITATION Asa21 \l 16393 </w:instrText>
          </w:r>
          <w:r w:rsidR="008A5058">
            <w:rPr>
              <w:color w:val="000000"/>
            </w:rPr>
            <w:fldChar w:fldCharType="separate"/>
          </w:r>
          <w:r w:rsidR="008A5058">
            <w:rPr>
              <w:noProof/>
              <w:color w:val="000000"/>
            </w:rPr>
            <w:t xml:space="preserve"> </w:t>
          </w:r>
          <w:r w:rsidR="008A5058" w:rsidRPr="008A5058">
            <w:rPr>
              <w:noProof/>
              <w:color w:val="000000"/>
            </w:rPr>
            <w:t>(Asana, 2021)</w:t>
          </w:r>
          <w:r w:rsidR="008A5058">
            <w:rPr>
              <w:color w:val="000000"/>
            </w:rPr>
            <w:fldChar w:fldCharType="end"/>
          </w:r>
        </w:sdtContent>
      </w:sdt>
      <w:r>
        <w:rPr>
          <w:color w:val="000000"/>
        </w:rPr>
        <w:t>. As per the consideration of the structure, this deals with sharing of information between two managers which effectively promotes duality and thus the operational activities are undertaken effectively</w:t>
      </w:r>
      <w:sdt>
        <w:sdtPr>
          <w:rPr>
            <w:color w:val="000000"/>
          </w:rPr>
          <w:id w:val="2127031511"/>
          <w:citation/>
        </w:sdtPr>
        <w:sdtEndPr/>
        <w:sdtContent>
          <w:r>
            <w:rPr>
              <w:color w:val="000000"/>
            </w:rPr>
            <w:fldChar w:fldCharType="begin"/>
          </w:r>
          <w:r>
            <w:rPr>
              <w:color w:val="000000"/>
            </w:rPr>
            <w:instrText xml:space="preserve"> CITATION FuY22 \l 16393 </w:instrText>
          </w:r>
          <w:r>
            <w:rPr>
              <w:color w:val="000000"/>
            </w:rPr>
            <w:fldChar w:fldCharType="separate"/>
          </w:r>
          <w:r>
            <w:rPr>
              <w:noProof/>
              <w:color w:val="000000"/>
            </w:rPr>
            <w:t xml:space="preserve"> </w:t>
          </w:r>
          <w:r w:rsidRPr="004B7700">
            <w:rPr>
              <w:noProof/>
              <w:color w:val="000000"/>
            </w:rPr>
            <w:t>(Fu &amp; Yao, 2022)</w:t>
          </w:r>
          <w:r>
            <w:rPr>
              <w:color w:val="000000"/>
            </w:rPr>
            <w:fldChar w:fldCharType="end"/>
          </w:r>
        </w:sdtContent>
      </w:sdt>
      <w:r>
        <w:rPr>
          <w:color w:val="000000"/>
        </w:rPr>
        <w:t>. </w:t>
      </w:r>
    </w:p>
    <w:p w14:paraId="7A3960E1" w14:textId="02AD5D7B" w:rsidR="004B7700" w:rsidRDefault="004B7700" w:rsidP="008A5058">
      <w:pPr>
        <w:pStyle w:val="NormalWeb"/>
        <w:numPr>
          <w:ilvl w:val="0"/>
          <w:numId w:val="2"/>
        </w:numPr>
        <w:spacing w:before="0" w:beforeAutospacing="0" w:after="0" w:afterAutospacing="0" w:line="360" w:lineRule="auto"/>
        <w:jc w:val="both"/>
        <w:textAlignment w:val="baseline"/>
        <w:rPr>
          <w:color w:val="000000"/>
        </w:rPr>
      </w:pPr>
      <w:r>
        <w:rPr>
          <w:b/>
          <w:bCs/>
          <w:color w:val="000000"/>
        </w:rPr>
        <w:t xml:space="preserve">Hierarchical Structure - </w:t>
      </w:r>
      <w:r>
        <w:rPr>
          <w:color w:val="000000"/>
        </w:rPr>
        <w:t>Hierarchical structure is considered the most common and popular kind of structure in organisations. It follows a chain of command at every division that consists of a senior executive at the top position, the executives under them, and the employees who are responsible to undertake the activities as the command of their executives</w:t>
      </w:r>
      <w:sdt>
        <w:sdtPr>
          <w:rPr>
            <w:color w:val="000000"/>
          </w:rPr>
          <w:id w:val="1872183344"/>
          <w:citation/>
        </w:sdtPr>
        <w:sdtEndPr/>
        <w:sdtContent>
          <w:r>
            <w:rPr>
              <w:color w:val="000000"/>
            </w:rPr>
            <w:fldChar w:fldCharType="begin"/>
          </w:r>
          <w:r>
            <w:rPr>
              <w:color w:val="000000"/>
            </w:rPr>
            <w:instrText xml:space="preserve"> CITATION Zha191 \l 16393 </w:instrText>
          </w:r>
          <w:r>
            <w:rPr>
              <w:color w:val="000000"/>
            </w:rPr>
            <w:fldChar w:fldCharType="separate"/>
          </w:r>
          <w:r>
            <w:rPr>
              <w:noProof/>
              <w:color w:val="000000"/>
            </w:rPr>
            <w:t xml:space="preserve"> </w:t>
          </w:r>
          <w:r w:rsidRPr="004B7700">
            <w:rPr>
              <w:noProof/>
              <w:color w:val="000000"/>
            </w:rPr>
            <w:t>(Zhang &amp; Parker, 2019)</w:t>
          </w:r>
          <w:r>
            <w:rPr>
              <w:color w:val="000000"/>
            </w:rPr>
            <w:fldChar w:fldCharType="end"/>
          </w:r>
        </w:sdtContent>
      </w:sdt>
      <w:r>
        <w:rPr>
          <w:color w:val="000000"/>
        </w:rPr>
        <w:t>. </w:t>
      </w:r>
    </w:p>
    <w:p w14:paraId="06469BB1" w14:textId="77777777" w:rsidR="004B7700" w:rsidRDefault="004B7700" w:rsidP="008A5058">
      <w:pPr>
        <w:pStyle w:val="NormalWeb"/>
        <w:spacing w:before="0" w:beforeAutospacing="0" w:after="0" w:afterAutospacing="0" w:line="360" w:lineRule="auto"/>
        <w:jc w:val="both"/>
      </w:pPr>
      <w:r>
        <w:rPr>
          <w:color w:val="000000"/>
        </w:rPr>
        <w:t xml:space="preserve">In the context of the organisational structure, Premier Inn follows a “Divisional Structure”. As the organisational structure is suitable for large organisations and with the help of this structure the organisation has formed various teams like an operational team, hotel manager, housekeeping team, etc. With the help of this organisational structure, Premier Inn </w:t>
      </w:r>
      <w:proofErr w:type="gramStart"/>
      <w:r>
        <w:rPr>
          <w:color w:val="000000"/>
        </w:rPr>
        <w:t>is able to</w:t>
      </w:r>
      <w:proofErr w:type="gramEnd"/>
      <w:r>
        <w:rPr>
          <w:color w:val="000000"/>
        </w:rPr>
        <w:t xml:space="preserve"> maintain a proper flow of its operational activities.  </w:t>
      </w:r>
    </w:p>
    <w:p w14:paraId="5DCF83D4" w14:textId="3E42B088" w:rsidR="004B7700" w:rsidRDefault="004B7700" w:rsidP="008A5058">
      <w:pPr>
        <w:pStyle w:val="NormalWeb"/>
        <w:spacing w:before="0" w:beforeAutospacing="0" w:after="0" w:afterAutospacing="0" w:line="360" w:lineRule="auto"/>
        <w:jc w:val="both"/>
      </w:pPr>
      <w:r>
        <w:rPr>
          <w:color w:val="000000"/>
        </w:rPr>
        <w:t>As per the consideration of the organisational culture of Premier Inn, the organisation focuses on diversity so that the employees of the organisation can offer quality and effective service to its guest or customers. With the help of this organisational structure, Premier Inn focuses on maintaining a positive environment in the organisation. Whereas the goal of Premier Inn is to offer quality and standard service to its customers and the organisation also focuses on offering hotel rooms at an affordable rate so that the company can put a positive impact on the global market</w:t>
      </w:r>
      <w:sdt>
        <w:sdtPr>
          <w:rPr>
            <w:color w:val="000000"/>
          </w:rPr>
          <w:id w:val="483899649"/>
          <w:citation/>
        </w:sdtPr>
        <w:sdtEndPr/>
        <w:sdtContent>
          <w:r w:rsidR="003D70F7">
            <w:rPr>
              <w:color w:val="000000"/>
            </w:rPr>
            <w:fldChar w:fldCharType="begin"/>
          </w:r>
          <w:r w:rsidR="003D70F7">
            <w:rPr>
              <w:color w:val="000000"/>
            </w:rPr>
            <w:instrText xml:space="preserve"> CITATION Whi23 \l 16393 </w:instrText>
          </w:r>
          <w:r w:rsidR="003D70F7">
            <w:rPr>
              <w:color w:val="000000"/>
            </w:rPr>
            <w:fldChar w:fldCharType="separate"/>
          </w:r>
          <w:r w:rsidR="003D70F7">
            <w:rPr>
              <w:noProof/>
              <w:color w:val="000000"/>
            </w:rPr>
            <w:t xml:space="preserve"> </w:t>
          </w:r>
          <w:r w:rsidR="003D70F7" w:rsidRPr="003D70F7">
            <w:rPr>
              <w:noProof/>
              <w:color w:val="000000"/>
            </w:rPr>
            <w:t>(Whitbread , 2023)</w:t>
          </w:r>
          <w:r w:rsidR="003D70F7">
            <w:rPr>
              <w:color w:val="000000"/>
            </w:rPr>
            <w:fldChar w:fldCharType="end"/>
          </w:r>
        </w:sdtContent>
      </w:sdt>
      <w:r>
        <w:rPr>
          <w:color w:val="000000"/>
        </w:rPr>
        <w:t>.  </w:t>
      </w:r>
    </w:p>
    <w:p w14:paraId="7D01547F" w14:textId="77777777" w:rsidR="004B7700" w:rsidRDefault="004B7700" w:rsidP="008A5058">
      <w:pPr>
        <w:pStyle w:val="Heading1"/>
      </w:pPr>
      <w:bookmarkStart w:id="3" w:name="_Toc136954677"/>
      <w:r>
        <w:t xml:space="preserve">Recent changes in Premier Inn, its impact, and how the change was </w:t>
      </w:r>
      <w:proofErr w:type="gramStart"/>
      <w:r>
        <w:t>managed</w:t>
      </w:r>
      <w:bookmarkEnd w:id="3"/>
      <w:proofErr w:type="gramEnd"/>
      <w:r>
        <w:t> </w:t>
      </w:r>
    </w:p>
    <w:p w14:paraId="37138F56" w14:textId="436D2576" w:rsidR="004B7700" w:rsidRDefault="004B7700" w:rsidP="008A5058">
      <w:pPr>
        <w:pStyle w:val="NormalWeb"/>
        <w:spacing w:before="0" w:beforeAutospacing="0" w:after="0" w:afterAutospacing="0" w:line="360" w:lineRule="auto"/>
        <w:jc w:val="both"/>
      </w:pPr>
      <w:r>
        <w:rPr>
          <w:color w:val="000000"/>
        </w:rPr>
        <w:t xml:space="preserve">In the context of the recent changes that are initiated by Premier Inn are related to the digital advancement within the organisation </w:t>
      </w:r>
      <w:proofErr w:type="gramStart"/>
      <w:r>
        <w:rPr>
          <w:color w:val="000000"/>
        </w:rPr>
        <w:t>in order to</w:t>
      </w:r>
      <w:proofErr w:type="gramEnd"/>
      <w:r>
        <w:rPr>
          <w:color w:val="000000"/>
        </w:rPr>
        <w:t xml:space="preserve"> improve its operational activities. With the </w:t>
      </w:r>
      <w:r>
        <w:rPr>
          <w:color w:val="000000"/>
        </w:rPr>
        <w:lastRenderedPageBreak/>
        <w:t>consideration of the technological changes, Premier Inn has introduced a new technology called “</w:t>
      </w:r>
      <w:r>
        <w:rPr>
          <w:b/>
          <w:bCs/>
          <w:color w:val="000000"/>
        </w:rPr>
        <w:t xml:space="preserve">What3words”. </w:t>
      </w:r>
      <w:r>
        <w:rPr>
          <w:color w:val="000000"/>
        </w:rPr>
        <w:t>With the help of this technology, customers will be able to locate the entrance of the hotel in an effective manner within a 3 sqm of space. During the time of check-in, the customers are provided with a three-word address</w:t>
      </w:r>
      <w:sdt>
        <w:sdtPr>
          <w:rPr>
            <w:color w:val="000000"/>
          </w:rPr>
          <w:id w:val="-1987924825"/>
          <w:citation/>
        </w:sdtPr>
        <w:sdtEndPr/>
        <w:sdtContent>
          <w:r w:rsidR="003D70F7">
            <w:rPr>
              <w:color w:val="000000"/>
            </w:rPr>
            <w:fldChar w:fldCharType="begin"/>
          </w:r>
          <w:r w:rsidR="003D70F7">
            <w:rPr>
              <w:color w:val="000000"/>
            </w:rPr>
            <w:instrText xml:space="preserve"> CITATION Mar19 \l 16393 </w:instrText>
          </w:r>
          <w:r w:rsidR="003D70F7">
            <w:rPr>
              <w:color w:val="000000"/>
            </w:rPr>
            <w:fldChar w:fldCharType="separate"/>
          </w:r>
          <w:r w:rsidR="003D70F7">
            <w:rPr>
              <w:noProof/>
              <w:color w:val="000000"/>
            </w:rPr>
            <w:t xml:space="preserve"> </w:t>
          </w:r>
          <w:r w:rsidR="003D70F7" w:rsidRPr="003D70F7">
            <w:rPr>
              <w:noProof/>
              <w:color w:val="000000"/>
            </w:rPr>
            <w:t>(Caswell, 2019)</w:t>
          </w:r>
          <w:r w:rsidR="003D70F7">
            <w:rPr>
              <w:color w:val="000000"/>
            </w:rPr>
            <w:fldChar w:fldCharType="end"/>
          </w:r>
        </w:sdtContent>
      </w:sdt>
      <w:r>
        <w:rPr>
          <w:color w:val="000000"/>
        </w:rPr>
        <w:t xml:space="preserve">. The purpose of providing this three-word address is that if the guest is not able to locate their room or its property with the help of this they can easily track or locate the direction toward their room. As per the findings, 800 hotels are associated with this technology. Moreover, it has been stated that the use of this technology by the guests is significantly increasing and is having great results as the technology helps in precisely locating the room as they point out a particular part of the address. Moreover, the organisation has also focused on adopting new cloud-based </w:t>
      </w:r>
      <w:r>
        <w:rPr>
          <w:b/>
          <w:bCs/>
          <w:color w:val="000000"/>
        </w:rPr>
        <w:t>“CSR and PMS”</w:t>
      </w:r>
      <w:r>
        <w:rPr>
          <w:color w:val="000000"/>
        </w:rPr>
        <w:t xml:space="preserve"> which will offer a real-time view of the business. As per the consideration of technology, this will effectively help in making effective decisions by taking into consideration the needs and wants of the customers. As per the technology, the organisation is effectively focusing on offering personalised services to the customers as the technology helps in collecting data about the customer needs. In addition to this, the company has also adopted the </w:t>
      </w:r>
      <w:r>
        <w:rPr>
          <w:b/>
          <w:bCs/>
          <w:color w:val="000000"/>
        </w:rPr>
        <w:t>“Amadeus Payments platform”</w:t>
      </w:r>
      <w:r>
        <w:rPr>
          <w:color w:val="000000"/>
        </w:rPr>
        <w:t>. With the help of this payment technology, the organisation will be able to undertake the process of payment in a more effective manner and will also ensure a higher standard of safety</w:t>
      </w:r>
      <w:sdt>
        <w:sdtPr>
          <w:rPr>
            <w:color w:val="000000"/>
          </w:rPr>
          <w:id w:val="-2070254269"/>
          <w:citation/>
        </w:sdtPr>
        <w:sdtEndPr/>
        <w:sdtContent>
          <w:r w:rsidR="003D70F7">
            <w:rPr>
              <w:color w:val="000000"/>
            </w:rPr>
            <w:fldChar w:fldCharType="begin"/>
          </w:r>
          <w:r w:rsidR="003D70F7">
            <w:rPr>
              <w:color w:val="000000"/>
            </w:rPr>
            <w:instrText xml:space="preserve"> CITATION Ama21 \l 16393 </w:instrText>
          </w:r>
          <w:r w:rsidR="003D70F7">
            <w:rPr>
              <w:color w:val="000000"/>
            </w:rPr>
            <w:fldChar w:fldCharType="separate"/>
          </w:r>
          <w:r w:rsidR="003D70F7">
            <w:rPr>
              <w:noProof/>
              <w:color w:val="000000"/>
            </w:rPr>
            <w:t xml:space="preserve"> </w:t>
          </w:r>
          <w:r w:rsidR="003D70F7" w:rsidRPr="003D70F7">
            <w:rPr>
              <w:noProof/>
              <w:color w:val="000000"/>
            </w:rPr>
            <w:t>(Amadeus , 2021)</w:t>
          </w:r>
          <w:r w:rsidR="003D70F7">
            <w:rPr>
              <w:color w:val="000000"/>
            </w:rPr>
            <w:fldChar w:fldCharType="end"/>
          </w:r>
        </w:sdtContent>
      </w:sdt>
      <w:r>
        <w:rPr>
          <w:color w:val="000000"/>
        </w:rPr>
        <w:t>. </w:t>
      </w:r>
    </w:p>
    <w:p w14:paraId="046EB22F" w14:textId="77777777" w:rsidR="004B7700" w:rsidRDefault="004B7700" w:rsidP="008A5058">
      <w:pPr>
        <w:pStyle w:val="NormalWeb"/>
        <w:spacing w:before="0" w:beforeAutospacing="0" w:after="0" w:afterAutospacing="0" w:line="360" w:lineRule="auto"/>
        <w:jc w:val="both"/>
      </w:pPr>
      <w:r>
        <w:rPr>
          <w:color w:val="000000"/>
        </w:rPr>
        <w:t xml:space="preserve">As per the consideration of the impact related to the changes undertaken by Premier Inn, the technologies have helped the company </w:t>
      </w:r>
      <w:proofErr w:type="gramStart"/>
      <w:r>
        <w:rPr>
          <w:color w:val="000000"/>
        </w:rPr>
        <w:t>in order to</w:t>
      </w:r>
      <w:proofErr w:type="gramEnd"/>
      <w:r>
        <w:rPr>
          <w:color w:val="000000"/>
        </w:rPr>
        <w:t xml:space="preserve"> enhance customer service in an effective manner. In the context of What3words, the customers were effectively able to locate the entrance of their rooms if they have lost the directions of their rooms in the hotel premises. As a result of this technology, the customer has been effectively able to locate their rooms. Moreover, with the help of the cloud-based technology CSR and PMS the organisation </w:t>
      </w:r>
      <w:proofErr w:type="gramStart"/>
      <w:r>
        <w:rPr>
          <w:color w:val="000000"/>
        </w:rPr>
        <w:t>is able to</w:t>
      </w:r>
      <w:proofErr w:type="gramEnd"/>
      <w:r>
        <w:rPr>
          <w:color w:val="000000"/>
        </w:rPr>
        <w:t xml:space="preserve"> collect data related to the customer's needs and wants. With the help of this aspect, the overall service quality of the hotel organisation has been effectively improved by determining the needs and wants. Furthermore, by adopting the Amadeus Payment platform, the payment process has been made efficient and more secure. </w:t>
      </w:r>
    </w:p>
    <w:p w14:paraId="25B663AE" w14:textId="4E70BA78" w:rsidR="004B7700" w:rsidRDefault="004B7700" w:rsidP="008A5058">
      <w:pPr>
        <w:pStyle w:val="NormalWeb"/>
        <w:spacing w:before="0" w:beforeAutospacing="0" w:after="0" w:afterAutospacing="0" w:line="360" w:lineRule="auto"/>
        <w:jc w:val="both"/>
      </w:pPr>
      <w:r>
        <w:rPr>
          <w:color w:val="000000"/>
        </w:rPr>
        <w:t xml:space="preserve">The organisation has effectively managed its undertakings by introducing What3words technology in 800 hotels </w:t>
      </w:r>
      <w:proofErr w:type="gramStart"/>
      <w:r>
        <w:rPr>
          <w:color w:val="000000"/>
        </w:rPr>
        <w:t>so as to</w:t>
      </w:r>
      <w:proofErr w:type="gramEnd"/>
      <w:r>
        <w:rPr>
          <w:color w:val="000000"/>
        </w:rPr>
        <w:t xml:space="preserve"> improve customer service. Moreover, the introduction of CSR and PMS has resulted in offering personalised service to the customers </w:t>
      </w:r>
      <w:proofErr w:type="gramStart"/>
      <w:r>
        <w:rPr>
          <w:color w:val="000000"/>
        </w:rPr>
        <w:t>in order to</w:t>
      </w:r>
      <w:proofErr w:type="gramEnd"/>
      <w:r>
        <w:rPr>
          <w:color w:val="000000"/>
        </w:rPr>
        <w:t xml:space="preserve"> manage the needs of the customers. As a result of this, the service profile of the company has improved by effectively offering the services as per the needs and wants of the customers. Moreover, for the Amadeus Payment system, the organisation has undertaken effective investment </w:t>
      </w:r>
      <w:proofErr w:type="gramStart"/>
      <w:r>
        <w:rPr>
          <w:color w:val="000000"/>
        </w:rPr>
        <w:t>in order to</w:t>
      </w:r>
      <w:proofErr w:type="gramEnd"/>
      <w:r>
        <w:rPr>
          <w:color w:val="000000"/>
        </w:rPr>
        <w:t xml:space="preserve"> </w:t>
      </w:r>
      <w:r>
        <w:rPr>
          <w:color w:val="000000"/>
        </w:rPr>
        <w:lastRenderedPageBreak/>
        <w:t>offer a secure payment process and also to undertake the payment process in an effective way</w:t>
      </w:r>
      <w:sdt>
        <w:sdtPr>
          <w:rPr>
            <w:color w:val="000000"/>
          </w:rPr>
          <w:id w:val="-343243360"/>
          <w:citation/>
        </w:sdtPr>
        <w:sdtEndPr/>
        <w:sdtContent>
          <w:r w:rsidR="003D70F7">
            <w:rPr>
              <w:color w:val="000000"/>
            </w:rPr>
            <w:fldChar w:fldCharType="begin"/>
          </w:r>
          <w:r w:rsidR="003D70F7">
            <w:rPr>
              <w:color w:val="000000"/>
            </w:rPr>
            <w:instrText xml:space="preserve"> CITATION Pre21 \l 16393 </w:instrText>
          </w:r>
          <w:r w:rsidR="003D70F7">
            <w:rPr>
              <w:color w:val="000000"/>
            </w:rPr>
            <w:fldChar w:fldCharType="separate"/>
          </w:r>
          <w:r w:rsidR="003D70F7">
            <w:rPr>
              <w:noProof/>
              <w:color w:val="000000"/>
            </w:rPr>
            <w:t xml:space="preserve"> </w:t>
          </w:r>
          <w:r w:rsidR="003D70F7" w:rsidRPr="003D70F7">
            <w:rPr>
              <w:noProof/>
              <w:color w:val="000000"/>
            </w:rPr>
            <w:t>(Premier Inn, 2021)</w:t>
          </w:r>
          <w:r w:rsidR="003D70F7">
            <w:rPr>
              <w:color w:val="000000"/>
            </w:rPr>
            <w:fldChar w:fldCharType="end"/>
          </w:r>
        </w:sdtContent>
      </w:sdt>
      <w:r>
        <w:rPr>
          <w:color w:val="000000"/>
        </w:rPr>
        <w:t>. </w:t>
      </w:r>
    </w:p>
    <w:p w14:paraId="611AE34D" w14:textId="77777777" w:rsidR="004B7700" w:rsidRDefault="004B7700" w:rsidP="008A5058">
      <w:pPr>
        <w:pStyle w:val="Heading1"/>
      </w:pPr>
      <w:bookmarkStart w:id="4" w:name="_Toc136954678"/>
      <w:r>
        <w:t>Premier Inn's strategic direction and current business performance</w:t>
      </w:r>
      <w:bookmarkEnd w:id="4"/>
      <w:r>
        <w:t> </w:t>
      </w:r>
    </w:p>
    <w:p w14:paraId="5F8ED9B0" w14:textId="42DF34E6" w:rsidR="004B7700" w:rsidRDefault="004B7700" w:rsidP="008A5058">
      <w:pPr>
        <w:pStyle w:val="NormalWeb"/>
        <w:spacing w:before="0" w:beforeAutospacing="0" w:after="0" w:afterAutospacing="0" w:line="360" w:lineRule="auto"/>
        <w:jc w:val="both"/>
      </w:pPr>
      <w:r>
        <w:rPr>
          <w:color w:val="000000"/>
        </w:rPr>
        <w:t xml:space="preserve">With the consideration of strategic direction, the terms signify a plan or a procedure that an organisation is required to implement </w:t>
      </w:r>
      <w:proofErr w:type="gramStart"/>
      <w:r>
        <w:rPr>
          <w:color w:val="000000"/>
        </w:rPr>
        <w:t>in order to</w:t>
      </w:r>
      <w:proofErr w:type="gramEnd"/>
      <w:r>
        <w:rPr>
          <w:color w:val="000000"/>
        </w:rPr>
        <w:t xml:space="preserve"> deal with the progress or improvement toward the achievement of the desired goals and objectives</w:t>
      </w:r>
      <w:sdt>
        <w:sdtPr>
          <w:rPr>
            <w:color w:val="000000"/>
          </w:rPr>
          <w:id w:val="-1414848409"/>
          <w:citation/>
        </w:sdtPr>
        <w:sdtEndPr/>
        <w:sdtContent>
          <w:r w:rsidR="003D70F7">
            <w:rPr>
              <w:color w:val="000000"/>
            </w:rPr>
            <w:fldChar w:fldCharType="begin"/>
          </w:r>
          <w:r w:rsidR="003D70F7">
            <w:rPr>
              <w:color w:val="000000"/>
            </w:rPr>
            <w:instrText xml:space="preserve"> CITATION Zhu19 \l 16393 </w:instrText>
          </w:r>
          <w:r w:rsidR="003D70F7">
            <w:rPr>
              <w:color w:val="000000"/>
            </w:rPr>
            <w:fldChar w:fldCharType="separate"/>
          </w:r>
          <w:r w:rsidR="003D70F7">
            <w:rPr>
              <w:noProof/>
              <w:color w:val="000000"/>
            </w:rPr>
            <w:t xml:space="preserve"> </w:t>
          </w:r>
          <w:r w:rsidR="003D70F7" w:rsidRPr="003D70F7">
            <w:rPr>
              <w:noProof/>
              <w:color w:val="000000"/>
            </w:rPr>
            <w:t>(Zhu, et al., 2019)</w:t>
          </w:r>
          <w:r w:rsidR="003D70F7">
            <w:rPr>
              <w:color w:val="000000"/>
            </w:rPr>
            <w:fldChar w:fldCharType="end"/>
          </w:r>
        </w:sdtContent>
      </w:sdt>
      <w:r>
        <w:rPr>
          <w:color w:val="000000"/>
        </w:rPr>
        <w:t xml:space="preserve">. The process of strategic direction deals with proper communication between the owner and the management of the organisation </w:t>
      </w:r>
      <w:proofErr w:type="gramStart"/>
      <w:r>
        <w:rPr>
          <w:color w:val="000000"/>
        </w:rPr>
        <w:t>in order to</w:t>
      </w:r>
      <w:proofErr w:type="gramEnd"/>
      <w:r>
        <w:rPr>
          <w:color w:val="000000"/>
        </w:rPr>
        <w:t xml:space="preserve"> understand the employee work and their contribution toward the achievement of the goals and objectives</w:t>
      </w:r>
      <w:sdt>
        <w:sdtPr>
          <w:rPr>
            <w:color w:val="000000"/>
          </w:rPr>
          <w:id w:val="1559354893"/>
          <w:citation/>
        </w:sdtPr>
        <w:sdtEndPr/>
        <w:sdtContent>
          <w:r w:rsidR="003D70F7">
            <w:rPr>
              <w:color w:val="000000"/>
            </w:rPr>
            <w:fldChar w:fldCharType="begin"/>
          </w:r>
          <w:r w:rsidR="003D70F7">
            <w:rPr>
              <w:color w:val="000000"/>
            </w:rPr>
            <w:instrText xml:space="preserve"> CITATION Kir23 \l 16393 </w:instrText>
          </w:r>
          <w:r w:rsidR="003D70F7">
            <w:rPr>
              <w:color w:val="000000"/>
            </w:rPr>
            <w:fldChar w:fldCharType="separate"/>
          </w:r>
          <w:r w:rsidR="003D70F7">
            <w:rPr>
              <w:noProof/>
              <w:color w:val="000000"/>
            </w:rPr>
            <w:t xml:space="preserve"> </w:t>
          </w:r>
          <w:r w:rsidR="003D70F7" w:rsidRPr="003D70F7">
            <w:rPr>
              <w:noProof/>
              <w:color w:val="000000"/>
            </w:rPr>
            <w:t>(Kirtley &amp; O'Mahony, 2023)</w:t>
          </w:r>
          <w:r w:rsidR="003D70F7">
            <w:rPr>
              <w:color w:val="000000"/>
            </w:rPr>
            <w:fldChar w:fldCharType="end"/>
          </w:r>
        </w:sdtContent>
      </w:sdt>
      <w:r>
        <w:rPr>
          <w:color w:val="000000"/>
        </w:rPr>
        <w:t>. </w:t>
      </w:r>
    </w:p>
    <w:p w14:paraId="0642112E" w14:textId="0D55D939" w:rsidR="004B7700" w:rsidRDefault="004B7700" w:rsidP="008A5058">
      <w:pPr>
        <w:pStyle w:val="NormalWeb"/>
        <w:spacing w:before="0" w:beforeAutospacing="0" w:after="0" w:afterAutospacing="0" w:line="360" w:lineRule="auto"/>
        <w:jc w:val="both"/>
      </w:pPr>
      <w:r>
        <w:rPr>
          <w:color w:val="000000"/>
        </w:rPr>
        <w:t xml:space="preserve">Whereas business performance refers to the effectiveness of the business operations </w:t>
      </w:r>
      <w:proofErr w:type="gramStart"/>
      <w:r>
        <w:rPr>
          <w:color w:val="000000"/>
        </w:rPr>
        <w:t>in order to</w:t>
      </w:r>
      <w:proofErr w:type="gramEnd"/>
      <w:r>
        <w:rPr>
          <w:color w:val="000000"/>
        </w:rPr>
        <w:t xml:space="preserve"> deal with the aspect of achieving the goals and objectives of the organisation</w:t>
      </w:r>
      <w:sdt>
        <w:sdtPr>
          <w:rPr>
            <w:color w:val="000000"/>
          </w:rPr>
          <w:id w:val="295656420"/>
          <w:citation/>
        </w:sdtPr>
        <w:sdtEndPr/>
        <w:sdtContent>
          <w:r w:rsidR="003D70F7">
            <w:rPr>
              <w:color w:val="000000"/>
            </w:rPr>
            <w:fldChar w:fldCharType="begin"/>
          </w:r>
          <w:r w:rsidR="003D70F7">
            <w:rPr>
              <w:color w:val="000000"/>
            </w:rPr>
            <w:instrText xml:space="preserve"> CITATION Var20 \l 16393 </w:instrText>
          </w:r>
          <w:r w:rsidR="003D70F7">
            <w:rPr>
              <w:color w:val="000000"/>
            </w:rPr>
            <w:fldChar w:fldCharType="separate"/>
          </w:r>
          <w:r w:rsidR="003D70F7">
            <w:rPr>
              <w:noProof/>
              <w:color w:val="000000"/>
            </w:rPr>
            <w:t xml:space="preserve"> </w:t>
          </w:r>
          <w:r w:rsidR="003D70F7" w:rsidRPr="003D70F7">
            <w:rPr>
              <w:noProof/>
              <w:color w:val="000000"/>
            </w:rPr>
            <w:t>(Varadarajan, 2020)</w:t>
          </w:r>
          <w:r w:rsidR="003D70F7">
            <w:rPr>
              <w:color w:val="000000"/>
            </w:rPr>
            <w:fldChar w:fldCharType="end"/>
          </w:r>
        </w:sdtContent>
      </w:sdt>
      <w:r>
        <w:rPr>
          <w:color w:val="000000"/>
        </w:rPr>
        <w:t>. </w:t>
      </w:r>
    </w:p>
    <w:p w14:paraId="2F99B5D4" w14:textId="72EAD946" w:rsidR="004B7700" w:rsidRDefault="004B7700" w:rsidP="008A5058">
      <w:pPr>
        <w:pStyle w:val="NormalWeb"/>
        <w:spacing w:before="0" w:beforeAutospacing="0" w:after="0" w:afterAutospacing="0" w:line="360" w:lineRule="auto"/>
        <w:jc w:val="both"/>
      </w:pPr>
      <w:r>
        <w:rPr>
          <w:color w:val="000000"/>
        </w:rPr>
        <w:t>As per the context of the strategic direction of Premier Inn, the organisation is effectively focusing on dealing with the aspect of reducing the carbon footprint. In this context, the organisation has a goal of reducing its carbon footprint by net zero percentage by the financial year 2040</w:t>
      </w:r>
      <w:sdt>
        <w:sdtPr>
          <w:rPr>
            <w:color w:val="000000"/>
          </w:rPr>
          <w:id w:val="-2025165008"/>
          <w:citation/>
        </w:sdtPr>
        <w:sdtEndPr/>
        <w:sdtContent>
          <w:r w:rsidR="003D70F7">
            <w:rPr>
              <w:color w:val="000000"/>
            </w:rPr>
            <w:fldChar w:fldCharType="begin"/>
          </w:r>
          <w:r w:rsidR="003D70F7">
            <w:rPr>
              <w:color w:val="000000"/>
            </w:rPr>
            <w:instrText xml:space="preserve"> CITATION Pre22 \l 16393 </w:instrText>
          </w:r>
          <w:r w:rsidR="003D70F7">
            <w:rPr>
              <w:color w:val="000000"/>
            </w:rPr>
            <w:fldChar w:fldCharType="separate"/>
          </w:r>
          <w:r w:rsidR="003D70F7">
            <w:rPr>
              <w:noProof/>
              <w:color w:val="000000"/>
            </w:rPr>
            <w:t xml:space="preserve"> </w:t>
          </w:r>
          <w:r w:rsidR="003D70F7" w:rsidRPr="003D70F7">
            <w:rPr>
              <w:noProof/>
              <w:color w:val="000000"/>
            </w:rPr>
            <w:t>(Premier Inn, 2022)</w:t>
          </w:r>
          <w:r w:rsidR="003D70F7">
            <w:rPr>
              <w:color w:val="000000"/>
            </w:rPr>
            <w:fldChar w:fldCharType="end"/>
          </w:r>
        </w:sdtContent>
      </w:sdt>
      <w:r>
        <w:rPr>
          <w:color w:val="000000"/>
        </w:rPr>
        <w:t xml:space="preserve">. Moreover, the organisation has also undertaken an initiative </w:t>
      </w:r>
      <w:proofErr w:type="gramStart"/>
      <w:r>
        <w:rPr>
          <w:color w:val="000000"/>
        </w:rPr>
        <w:t>in order to</w:t>
      </w:r>
      <w:proofErr w:type="gramEnd"/>
      <w:r>
        <w:rPr>
          <w:color w:val="000000"/>
        </w:rPr>
        <w:t xml:space="preserve"> reduce water consumption so as to address the reduction in water wastage. In this context, the organisation has a target to reduce the consumption of water per guest by 20% by the financial year 2030</w:t>
      </w:r>
      <w:sdt>
        <w:sdtPr>
          <w:rPr>
            <w:color w:val="000000"/>
          </w:rPr>
          <w:id w:val="12425454"/>
          <w:citation/>
        </w:sdtPr>
        <w:sdtEndPr/>
        <w:sdtContent>
          <w:r w:rsidR="00F63F7B">
            <w:rPr>
              <w:color w:val="000000"/>
            </w:rPr>
            <w:fldChar w:fldCharType="begin"/>
          </w:r>
          <w:r w:rsidR="00F63F7B">
            <w:rPr>
              <w:color w:val="000000"/>
            </w:rPr>
            <w:instrText xml:space="preserve"> CITATION Hot23 \l 16393 </w:instrText>
          </w:r>
          <w:r w:rsidR="00F63F7B">
            <w:rPr>
              <w:color w:val="000000"/>
            </w:rPr>
            <w:fldChar w:fldCharType="separate"/>
          </w:r>
          <w:r w:rsidR="00F63F7B">
            <w:rPr>
              <w:noProof/>
              <w:color w:val="000000"/>
            </w:rPr>
            <w:t xml:space="preserve"> </w:t>
          </w:r>
          <w:r w:rsidR="00F63F7B" w:rsidRPr="00F63F7B">
            <w:rPr>
              <w:noProof/>
              <w:color w:val="000000"/>
            </w:rPr>
            <w:t>(Hotel Onwer, 2023)</w:t>
          </w:r>
          <w:r w:rsidR="00F63F7B">
            <w:rPr>
              <w:color w:val="000000"/>
            </w:rPr>
            <w:fldChar w:fldCharType="end"/>
          </w:r>
        </w:sdtContent>
      </w:sdt>
      <w:r>
        <w:rPr>
          <w:color w:val="000000"/>
        </w:rPr>
        <w:t xml:space="preserve">. </w:t>
      </w:r>
      <w:proofErr w:type="gramStart"/>
      <w:r>
        <w:rPr>
          <w:color w:val="000000"/>
        </w:rPr>
        <w:t>In order to</w:t>
      </w:r>
      <w:proofErr w:type="gramEnd"/>
      <w:r>
        <w:rPr>
          <w:color w:val="000000"/>
        </w:rPr>
        <w:t xml:space="preserve"> deal with the target in an effective manner the organisation is to set up water-saving technologies in over 845 hotels so as to reduce water waste. With the help of this initiative, the company will effectively be able to deal with the sustainability of its operational activities. In addition to the strategic direction, the hotel organisation has also introduced cloud-based technology that will help in gathering effective data related to its customer’s needs and wants. The cloud-based technologies are CSR and PMS. With the help of this technology, the organisation is effectively able to offer its customers personalised service. As a result of offering personalised service to the customers, the organisation is effectively able to deal with the market competencies and helps in addressing the goals and objectives of the organisation. </w:t>
      </w:r>
    </w:p>
    <w:p w14:paraId="36E14E9F" w14:textId="2336F2AE" w:rsidR="004B7700" w:rsidRDefault="004B7700" w:rsidP="008A5058">
      <w:pPr>
        <w:pStyle w:val="NormalWeb"/>
        <w:spacing w:before="0" w:beforeAutospacing="0" w:after="0" w:afterAutospacing="0" w:line="360" w:lineRule="auto"/>
        <w:jc w:val="both"/>
      </w:pPr>
      <w:r>
        <w:rPr>
          <w:color w:val="000000"/>
        </w:rPr>
        <w:t xml:space="preserve">In relation to business performance, the organisation is considered the leading brand in the market that offers quality services to its customers. In this context, the organisation is effectively undertaking measures </w:t>
      </w:r>
      <w:proofErr w:type="gramStart"/>
      <w:r>
        <w:rPr>
          <w:color w:val="000000"/>
        </w:rPr>
        <w:t>in order to</w:t>
      </w:r>
      <w:proofErr w:type="gramEnd"/>
      <w:r>
        <w:rPr>
          <w:color w:val="000000"/>
        </w:rPr>
        <w:t xml:space="preserve"> reduce its carbon emissions. </w:t>
      </w:r>
      <w:proofErr w:type="gramStart"/>
      <w:r>
        <w:rPr>
          <w:color w:val="000000"/>
        </w:rPr>
        <w:t>In order to</w:t>
      </w:r>
      <w:proofErr w:type="gramEnd"/>
      <w:r>
        <w:rPr>
          <w:color w:val="000000"/>
        </w:rPr>
        <w:t xml:space="preserve"> deal with this, Premier Inn is focusing on reducing the use of gas by undertaking effective investment in appliances that leads to efficient usage of gas</w:t>
      </w:r>
      <w:sdt>
        <w:sdtPr>
          <w:rPr>
            <w:color w:val="000000"/>
          </w:rPr>
          <w:id w:val="1177383007"/>
          <w:citation/>
        </w:sdtPr>
        <w:sdtEndPr/>
        <w:sdtContent>
          <w:r w:rsidR="00F63F7B">
            <w:rPr>
              <w:color w:val="000000"/>
            </w:rPr>
            <w:fldChar w:fldCharType="begin"/>
          </w:r>
          <w:r w:rsidR="00F63F7B">
            <w:rPr>
              <w:color w:val="000000"/>
            </w:rPr>
            <w:instrText xml:space="preserve"> CITATION Pre221 \l 16393 </w:instrText>
          </w:r>
          <w:r w:rsidR="00F63F7B">
            <w:rPr>
              <w:color w:val="000000"/>
            </w:rPr>
            <w:fldChar w:fldCharType="separate"/>
          </w:r>
          <w:r w:rsidR="00F63F7B">
            <w:rPr>
              <w:noProof/>
              <w:color w:val="000000"/>
            </w:rPr>
            <w:t xml:space="preserve"> </w:t>
          </w:r>
          <w:r w:rsidR="00F63F7B" w:rsidRPr="00F63F7B">
            <w:rPr>
              <w:noProof/>
              <w:color w:val="000000"/>
            </w:rPr>
            <w:t>(Premier Inn, 2022)</w:t>
          </w:r>
          <w:r w:rsidR="00F63F7B">
            <w:rPr>
              <w:color w:val="000000"/>
            </w:rPr>
            <w:fldChar w:fldCharType="end"/>
          </w:r>
        </w:sdtContent>
      </w:sdt>
      <w:r>
        <w:rPr>
          <w:color w:val="000000"/>
        </w:rPr>
        <w:t xml:space="preserve">. Moreover, the company is </w:t>
      </w:r>
      <w:r>
        <w:rPr>
          <w:color w:val="000000"/>
        </w:rPr>
        <w:lastRenderedPageBreak/>
        <w:t xml:space="preserve">also putting effective emphasis on the usage of 100% renewable energy so that carbon emission is effectively reduced. In addition to this factor, the organisation has introduced the use of electric vehicles in the distribution channels. Furthermore, they have also undertaken the initiative to install solar panels in their facilities so as generate renewable energy. This initiative will also help Premier Inn in effectively reducing its carbon emission. As a result of all these initiatives undertaken by the organisation, the goals and objectives </w:t>
      </w:r>
      <w:proofErr w:type="gramStart"/>
      <w:r>
        <w:rPr>
          <w:color w:val="000000"/>
        </w:rPr>
        <w:t>are effectively been</w:t>
      </w:r>
      <w:proofErr w:type="gramEnd"/>
      <w:r>
        <w:rPr>
          <w:color w:val="000000"/>
        </w:rPr>
        <w:t xml:space="preserve"> addressed by the organisation</w:t>
      </w:r>
      <w:sdt>
        <w:sdtPr>
          <w:rPr>
            <w:color w:val="000000"/>
          </w:rPr>
          <w:id w:val="1412731854"/>
          <w:citation/>
        </w:sdtPr>
        <w:sdtEndPr/>
        <w:sdtContent>
          <w:r w:rsidR="00F63F7B">
            <w:rPr>
              <w:color w:val="000000"/>
            </w:rPr>
            <w:fldChar w:fldCharType="begin"/>
          </w:r>
          <w:r w:rsidR="00F63F7B">
            <w:rPr>
              <w:color w:val="000000"/>
            </w:rPr>
            <w:instrText xml:space="preserve"> CITATION Fil20 \l 16393 </w:instrText>
          </w:r>
          <w:r w:rsidR="00F63F7B">
            <w:rPr>
              <w:color w:val="000000"/>
            </w:rPr>
            <w:fldChar w:fldCharType="separate"/>
          </w:r>
          <w:r w:rsidR="00F63F7B">
            <w:rPr>
              <w:noProof/>
              <w:color w:val="000000"/>
            </w:rPr>
            <w:t xml:space="preserve"> </w:t>
          </w:r>
          <w:r w:rsidR="00F63F7B" w:rsidRPr="00F63F7B">
            <w:rPr>
              <w:noProof/>
              <w:color w:val="000000"/>
            </w:rPr>
            <w:t>(Filimonau &amp; Magklaropoulou, 2020)</w:t>
          </w:r>
          <w:r w:rsidR="00F63F7B">
            <w:rPr>
              <w:color w:val="000000"/>
            </w:rPr>
            <w:fldChar w:fldCharType="end"/>
          </w:r>
        </w:sdtContent>
      </w:sdt>
      <w:r>
        <w:rPr>
          <w:color w:val="000000"/>
        </w:rPr>
        <w:t>. Hence, it can be effectively stated that Premier Inn is undertaking its operational activities with the help of strategic decisions which results in improving its performance in a significant manner and with the help of this the organisation is evidently able to address the sustainability of its business operations.    </w:t>
      </w:r>
    </w:p>
    <w:p w14:paraId="7C9203F9" w14:textId="77777777" w:rsidR="004B7700" w:rsidRDefault="004B7700" w:rsidP="008A5058">
      <w:pPr>
        <w:pStyle w:val="Heading1"/>
      </w:pPr>
      <w:bookmarkStart w:id="5" w:name="_Toc136954679"/>
      <w:r>
        <w:t>Conclusion</w:t>
      </w:r>
      <w:bookmarkEnd w:id="5"/>
      <w:r>
        <w:t> </w:t>
      </w:r>
    </w:p>
    <w:p w14:paraId="08AF5BF9" w14:textId="77777777" w:rsidR="004B7700" w:rsidRDefault="004B7700" w:rsidP="008A5058">
      <w:pPr>
        <w:pStyle w:val="NormalWeb"/>
        <w:spacing w:before="0" w:beforeAutospacing="0" w:after="0" w:afterAutospacing="0" w:line="360" w:lineRule="auto"/>
        <w:jc w:val="both"/>
      </w:pPr>
      <w:r>
        <w:rPr>
          <w:color w:val="000000"/>
        </w:rPr>
        <w:t xml:space="preserve">With the help of the findings, it can be effectively concluded that Premier Inn is undertaking its business activities in an effective way and thus it helped the organisation to become the leading brand in the market environment of the United Kingdom. Moreover, the organisational structure that the organisation is following is a divisional structure as it helps in dealing with the operational activities in the most effective manner as it focuses on developing different divisions that focus on </w:t>
      </w:r>
      <w:proofErr w:type="gramStart"/>
      <w:r>
        <w:rPr>
          <w:color w:val="000000"/>
        </w:rPr>
        <w:t>particular operations</w:t>
      </w:r>
      <w:proofErr w:type="gramEnd"/>
      <w:r>
        <w:rPr>
          <w:color w:val="000000"/>
        </w:rPr>
        <w:t xml:space="preserve"> as per the expertise. Further, in this study, the culture and the goals of the organisation are effectively determined with the help of the findings. In this context, the organisational culture is to offer quality and effective service to its guest or customers and maintain a positive environment within the organisation. The goal of the organisation is to offer quality and standard service to its customers. </w:t>
      </w:r>
      <w:proofErr w:type="gramStart"/>
      <w:r>
        <w:rPr>
          <w:color w:val="000000"/>
        </w:rPr>
        <w:t>Furthermore,  the</w:t>
      </w:r>
      <w:proofErr w:type="gramEnd"/>
      <w:r>
        <w:rPr>
          <w:color w:val="000000"/>
        </w:rPr>
        <w:t xml:space="preserve"> study has also identified the recent changes that the organisation has introduced in the organisation. With the help of technological development, the organisation focuses on offering improved services to its customers by determining their needs and wants. Additionally, it is also determined that the Premier Inn is focusing on the sustainability of its operational activities.   </w:t>
      </w:r>
    </w:p>
    <w:p w14:paraId="315EF06E" w14:textId="2232994E" w:rsidR="008A5058" w:rsidRDefault="008A5058" w:rsidP="008A5058">
      <w:pPr>
        <w:spacing w:after="160"/>
        <w:jc w:val="left"/>
      </w:pPr>
      <w:r>
        <w:br w:type="page"/>
      </w:r>
    </w:p>
    <w:bookmarkStart w:id="6" w:name="_Toc136954680" w:displacedByCustomXml="next"/>
    <w:sdt>
      <w:sdtPr>
        <w:rPr>
          <w:rFonts w:eastAsiaTheme="minorEastAsia" w:cstheme="minorBidi"/>
          <w:b w:val="0"/>
          <w:color w:val="auto"/>
          <w:kern w:val="2"/>
          <w:sz w:val="24"/>
          <w:szCs w:val="22"/>
          <w:lang w:val="en-IN"/>
          <w14:ligatures w14:val="standardContextual"/>
        </w:rPr>
        <w:id w:val="632602127"/>
        <w:docPartObj>
          <w:docPartGallery w:val="Bibliographies"/>
          <w:docPartUnique/>
        </w:docPartObj>
      </w:sdtPr>
      <w:sdtEndPr/>
      <w:sdtContent>
        <w:p w14:paraId="632DA889" w14:textId="2DBBA5F5" w:rsidR="008A5058" w:rsidRDefault="008A5058" w:rsidP="008A5058">
          <w:pPr>
            <w:pStyle w:val="Heading1"/>
          </w:pPr>
          <w:r>
            <w:t>References</w:t>
          </w:r>
          <w:bookmarkEnd w:id="6"/>
        </w:p>
        <w:sdt>
          <w:sdtPr>
            <w:id w:val="-573587230"/>
            <w:bibliography/>
          </w:sdtPr>
          <w:sdtEndPr/>
          <w:sdtContent>
            <w:p w14:paraId="3FFD759F" w14:textId="77777777" w:rsidR="008A5058" w:rsidRDefault="008A5058" w:rsidP="008A5058">
              <w:pPr>
                <w:pStyle w:val="Bibliography"/>
                <w:rPr>
                  <w:noProof/>
                  <w:kern w:val="0"/>
                  <w:szCs w:val="24"/>
                  <w:lang w:val="en"/>
                  <w14:ligatures w14:val="none"/>
                </w:rPr>
              </w:pPr>
              <w:r>
                <w:fldChar w:fldCharType="begin"/>
              </w:r>
              <w:r>
                <w:instrText xml:space="preserve"> BIBLIOGRAPHY </w:instrText>
              </w:r>
              <w:r>
                <w:fldChar w:fldCharType="separate"/>
              </w:r>
              <w:r>
                <w:rPr>
                  <w:noProof/>
                  <w:lang w:val="en"/>
                </w:rPr>
                <w:t xml:space="preserve">Amadeus , 2021. </w:t>
              </w:r>
              <w:r>
                <w:rPr>
                  <w:i/>
                  <w:iCs/>
                  <w:noProof/>
                  <w:lang w:val="en"/>
                </w:rPr>
                <w:t xml:space="preserve">Amadeus. </w:t>
              </w:r>
              <w:r>
                <w:rPr>
                  <w:noProof/>
                  <w:lang w:val="en"/>
                </w:rPr>
                <w:t xml:space="preserve">[Online] </w:t>
              </w:r>
              <w:r>
                <w:rPr>
                  <w:noProof/>
                  <w:lang w:val="en"/>
                </w:rPr>
                <w:br/>
                <w:t xml:space="preserve">Available at: </w:t>
              </w:r>
              <w:r>
                <w:rPr>
                  <w:noProof/>
                  <w:u w:val="single"/>
                  <w:lang w:val="en"/>
                </w:rPr>
                <w:t>https://amadeus.com/en/insights/blog/premier-inn-upgrades-to-amadeus-hospitality-technology</w:t>
              </w:r>
              <w:r>
                <w:rPr>
                  <w:noProof/>
                  <w:lang w:val="en"/>
                </w:rPr>
                <w:br/>
                <w:t>[Accessed 6 June 2023].</w:t>
              </w:r>
            </w:p>
            <w:p w14:paraId="79962049" w14:textId="77777777" w:rsidR="008A5058" w:rsidRDefault="008A5058" w:rsidP="008A5058">
              <w:pPr>
                <w:pStyle w:val="Bibliography"/>
                <w:rPr>
                  <w:noProof/>
                  <w:lang w:val="en"/>
                </w:rPr>
              </w:pPr>
              <w:r>
                <w:rPr>
                  <w:noProof/>
                  <w:lang w:val="en"/>
                </w:rPr>
                <w:t xml:space="preserve">Asana, 2021. </w:t>
              </w:r>
              <w:r>
                <w:rPr>
                  <w:i/>
                  <w:iCs/>
                  <w:noProof/>
                  <w:lang w:val="en"/>
                </w:rPr>
                <w:t xml:space="preserve">Asana. </w:t>
              </w:r>
              <w:r>
                <w:rPr>
                  <w:noProof/>
                  <w:lang w:val="en"/>
                </w:rPr>
                <w:t xml:space="preserve">[Online] </w:t>
              </w:r>
              <w:r>
                <w:rPr>
                  <w:noProof/>
                  <w:lang w:val="en"/>
                </w:rPr>
                <w:br/>
                <w:t xml:space="preserve">Available at: </w:t>
              </w:r>
              <w:r>
                <w:rPr>
                  <w:noProof/>
                  <w:u w:val="single"/>
                  <w:lang w:val="en"/>
                </w:rPr>
                <w:t>https://asana.com/resources/matrix-organization</w:t>
              </w:r>
              <w:r>
                <w:rPr>
                  <w:noProof/>
                  <w:lang w:val="en"/>
                </w:rPr>
                <w:br/>
                <w:t>[Accessed 6 June 2023].</w:t>
              </w:r>
            </w:p>
            <w:p w14:paraId="0F619452" w14:textId="77777777" w:rsidR="008A5058" w:rsidRDefault="008A5058" w:rsidP="008A5058">
              <w:pPr>
                <w:pStyle w:val="Bibliography"/>
                <w:rPr>
                  <w:noProof/>
                  <w:lang w:val="en"/>
                </w:rPr>
              </w:pPr>
              <w:r>
                <w:rPr>
                  <w:noProof/>
                  <w:lang w:val="en"/>
                </w:rPr>
                <w:t xml:space="preserve">Baiyere, A., Salmela, H. &amp; Tapanainen, T., 2020. Digital transformation and the new logics of business process management. </w:t>
              </w:r>
              <w:r>
                <w:rPr>
                  <w:i/>
                  <w:iCs/>
                  <w:noProof/>
                  <w:lang w:val="en"/>
                </w:rPr>
                <w:t xml:space="preserve">European Journal of Information Systems, </w:t>
              </w:r>
              <w:r>
                <w:rPr>
                  <w:noProof/>
                  <w:lang w:val="en"/>
                </w:rPr>
                <w:t>29(3), pp. 238-259.</w:t>
              </w:r>
            </w:p>
            <w:p w14:paraId="2D83D4BF" w14:textId="77777777" w:rsidR="008A5058" w:rsidRDefault="008A5058" w:rsidP="008A5058">
              <w:pPr>
                <w:pStyle w:val="Bibliography"/>
                <w:rPr>
                  <w:noProof/>
                  <w:lang w:val="en"/>
                </w:rPr>
              </w:pPr>
              <w:r>
                <w:rPr>
                  <w:noProof/>
                  <w:lang w:val="en"/>
                </w:rPr>
                <w:t xml:space="preserve">Bellwood, D., Streit, R., Brandl, S. J. &amp; Tebbett, S., 2019. The meaning of the term ‘function’in ecology: A coral reef perspective. </w:t>
              </w:r>
              <w:r>
                <w:rPr>
                  <w:i/>
                  <w:iCs/>
                  <w:noProof/>
                  <w:lang w:val="en"/>
                </w:rPr>
                <w:t xml:space="preserve">Functional Ecology, </w:t>
              </w:r>
              <w:r>
                <w:rPr>
                  <w:noProof/>
                  <w:lang w:val="en"/>
                </w:rPr>
                <w:t>33(6), pp. 948-961.</w:t>
              </w:r>
            </w:p>
            <w:p w14:paraId="35857DC0" w14:textId="77777777" w:rsidR="008A5058" w:rsidRDefault="008A5058" w:rsidP="008A5058">
              <w:pPr>
                <w:pStyle w:val="Bibliography"/>
                <w:rPr>
                  <w:noProof/>
                  <w:lang w:val="en"/>
                </w:rPr>
              </w:pPr>
              <w:r>
                <w:rPr>
                  <w:noProof/>
                  <w:lang w:val="en"/>
                </w:rPr>
                <w:t xml:space="preserve">Caswell, M., 2019. </w:t>
              </w:r>
              <w:r>
                <w:rPr>
                  <w:i/>
                  <w:iCs/>
                  <w:noProof/>
                  <w:lang w:val="en"/>
                </w:rPr>
                <w:t xml:space="preserve">Business Travller. </w:t>
              </w:r>
              <w:r>
                <w:rPr>
                  <w:noProof/>
                  <w:lang w:val="en"/>
                </w:rPr>
                <w:t xml:space="preserve">[Online] </w:t>
              </w:r>
              <w:r>
                <w:rPr>
                  <w:noProof/>
                  <w:lang w:val="en"/>
                </w:rPr>
                <w:br/>
                <w:t xml:space="preserve">Available at: </w:t>
              </w:r>
              <w:r>
                <w:rPr>
                  <w:noProof/>
                  <w:u w:val="single"/>
                  <w:lang w:val="en"/>
                </w:rPr>
                <w:t>https://www.businesstraveller.com/business-travel/2019/12/31/premier-inn-adopts-what3words-location-technology/#:~:text=Premier%20Inn%20customers%20can%20now,the%20What3words%20app%20or%20website.</w:t>
              </w:r>
              <w:r>
                <w:rPr>
                  <w:noProof/>
                  <w:lang w:val="en"/>
                </w:rPr>
                <w:br/>
                <w:t>[Accessed 6 June 2023].</w:t>
              </w:r>
            </w:p>
            <w:p w14:paraId="5D360AD6" w14:textId="77777777" w:rsidR="008A5058" w:rsidRDefault="008A5058" w:rsidP="008A5058">
              <w:pPr>
                <w:pStyle w:val="Bibliography"/>
                <w:rPr>
                  <w:noProof/>
                  <w:lang w:val="en"/>
                </w:rPr>
              </w:pPr>
              <w:r>
                <w:rPr>
                  <w:noProof/>
                  <w:lang w:val="en"/>
                </w:rPr>
                <w:t xml:space="preserve">Conz, E. &amp; Magnani, G., 2020. A dynamic perspective on the resilience of firms: A systematic literature review and a framework for future research. </w:t>
              </w:r>
              <w:r>
                <w:rPr>
                  <w:i/>
                  <w:iCs/>
                  <w:noProof/>
                  <w:lang w:val="en"/>
                </w:rPr>
                <w:t xml:space="preserve">European Management Journal, </w:t>
              </w:r>
              <w:r>
                <w:rPr>
                  <w:noProof/>
                  <w:lang w:val="en"/>
                </w:rPr>
                <w:t>38(3), pp. 400-412.</w:t>
              </w:r>
            </w:p>
            <w:p w14:paraId="7D4A96A5" w14:textId="77777777" w:rsidR="008A5058" w:rsidRDefault="008A5058" w:rsidP="008A5058">
              <w:pPr>
                <w:pStyle w:val="Bibliography"/>
                <w:rPr>
                  <w:noProof/>
                  <w:lang w:val="en"/>
                </w:rPr>
              </w:pPr>
              <w:r>
                <w:rPr>
                  <w:noProof/>
                  <w:lang w:val="en"/>
                </w:rPr>
                <w:t xml:space="preserve">Creately, 2023. </w:t>
              </w:r>
              <w:r>
                <w:rPr>
                  <w:i/>
                  <w:iCs/>
                  <w:noProof/>
                  <w:lang w:val="en"/>
                </w:rPr>
                <w:t xml:space="preserve">Creately. </w:t>
              </w:r>
              <w:r>
                <w:rPr>
                  <w:noProof/>
                  <w:lang w:val="en"/>
                </w:rPr>
                <w:t xml:space="preserve">[Online] </w:t>
              </w:r>
              <w:r>
                <w:rPr>
                  <w:noProof/>
                  <w:lang w:val="en"/>
                </w:rPr>
                <w:br/>
                <w:t xml:space="preserve">Available at: </w:t>
              </w:r>
              <w:r>
                <w:rPr>
                  <w:noProof/>
                  <w:u w:val="single"/>
                  <w:lang w:val="en"/>
                </w:rPr>
                <w:t>https://creately.com/blog/diagrams/types-of-organizational-charts/</w:t>
              </w:r>
              <w:r>
                <w:rPr>
                  <w:noProof/>
                  <w:lang w:val="en"/>
                </w:rPr>
                <w:br/>
                <w:t>[Accessed 6 June 2023].</w:t>
              </w:r>
            </w:p>
            <w:p w14:paraId="31822F27" w14:textId="77777777" w:rsidR="008A5058" w:rsidRDefault="008A5058" w:rsidP="008A5058">
              <w:pPr>
                <w:pStyle w:val="Bibliography"/>
                <w:rPr>
                  <w:noProof/>
                  <w:lang w:val="en"/>
                </w:rPr>
              </w:pPr>
              <w:r>
                <w:rPr>
                  <w:noProof/>
                  <w:lang w:val="en"/>
                </w:rPr>
                <w:t xml:space="preserve">Filimonau, V. &amp; Magklaropoulou, A., 2020. Exploring the viability of a new ‘pay-as-you-use’energy management model in budget hotels. </w:t>
              </w:r>
              <w:r>
                <w:rPr>
                  <w:i/>
                  <w:iCs/>
                  <w:noProof/>
                  <w:lang w:val="en"/>
                </w:rPr>
                <w:t xml:space="preserve">International Journal of Hospitality Management, </w:t>
              </w:r>
              <w:r>
                <w:rPr>
                  <w:noProof/>
                  <w:lang w:val="en"/>
                </w:rPr>
                <w:t>Volume 89, p. 102538.</w:t>
              </w:r>
            </w:p>
            <w:p w14:paraId="6A57C4B4" w14:textId="77777777" w:rsidR="008A5058" w:rsidRDefault="008A5058" w:rsidP="008A5058">
              <w:pPr>
                <w:pStyle w:val="Bibliography"/>
                <w:rPr>
                  <w:noProof/>
                  <w:lang w:val="en"/>
                </w:rPr>
              </w:pPr>
              <w:r>
                <w:rPr>
                  <w:noProof/>
                  <w:lang w:val="en"/>
                </w:rPr>
                <w:t xml:space="preserve">Franchising, 2023. </w:t>
              </w:r>
              <w:r>
                <w:rPr>
                  <w:i/>
                  <w:iCs/>
                  <w:noProof/>
                  <w:lang w:val="en"/>
                </w:rPr>
                <w:t xml:space="preserve">Franchising. </w:t>
              </w:r>
              <w:r>
                <w:rPr>
                  <w:noProof/>
                  <w:lang w:val="en"/>
                </w:rPr>
                <w:t xml:space="preserve">[Online] </w:t>
              </w:r>
              <w:r>
                <w:rPr>
                  <w:noProof/>
                  <w:lang w:val="en"/>
                </w:rPr>
                <w:br/>
                <w:t xml:space="preserve">Available at: </w:t>
              </w:r>
              <w:r>
                <w:rPr>
                  <w:noProof/>
                  <w:u w:val="single"/>
                  <w:lang w:val="en"/>
                </w:rPr>
                <w:t>https://www.franchising.com/premierinn/</w:t>
              </w:r>
              <w:r>
                <w:rPr>
                  <w:noProof/>
                  <w:lang w:val="en"/>
                </w:rPr>
                <w:br/>
                <w:t>[Accessed 6 June 2023].</w:t>
              </w:r>
            </w:p>
            <w:p w14:paraId="44222FEA" w14:textId="77777777" w:rsidR="008A5058" w:rsidRDefault="008A5058" w:rsidP="008A5058">
              <w:pPr>
                <w:pStyle w:val="Bibliography"/>
                <w:rPr>
                  <w:noProof/>
                  <w:lang w:val="en"/>
                </w:rPr>
              </w:pPr>
              <w:r>
                <w:rPr>
                  <w:noProof/>
                  <w:lang w:val="en"/>
                </w:rPr>
                <w:t xml:space="preserve">Fu, Y. &amp; Yao, X., 2022. A review on manufacturing defects and their detection of fiber reinforced resin matrix composites. </w:t>
              </w:r>
              <w:r>
                <w:rPr>
                  <w:i/>
                  <w:iCs/>
                  <w:noProof/>
                  <w:lang w:val="en"/>
                </w:rPr>
                <w:t xml:space="preserve">Composites Part C: Open Access, </w:t>
              </w:r>
              <w:r>
                <w:rPr>
                  <w:noProof/>
                  <w:lang w:val="en"/>
                </w:rPr>
                <w:t>Volume 8, p. 100276.</w:t>
              </w:r>
            </w:p>
            <w:p w14:paraId="6E950DE1" w14:textId="77777777" w:rsidR="008A5058" w:rsidRDefault="008A5058" w:rsidP="008A5058">
              <w:pPr>
                <w:pStyle w:val="Bibliography"/>
                <w:rPr>
                  <w:noProof/>
                  <w:lang w:val="en"/>
                </w:rPr>
              </w:pPr>
              <w:r>
                <w:rPr>
                  <w:noProof/>
                  <w:lang w:val="en"/>
                </w:rPr>
                <w:lastRenderedPageBreak/>
                <w:t xml:space="preserve">Hotel Onwer, 2023. </w:t>
              </w:r>
              <w:r>
                <w:rPr>
                  <w:i/>
                  <w:iCs/>
                  <w:noProof/>
                  <w:lang w:val="en"/>
                </w:rPr>
                <w:t xml:space="preserve">Hotel Onwer. </w:t>
              </w:r>
              <w:r>
                <w:rPr>
                  <w:noProof/>
                  <w:lang w:val="en"/>
                </w:rPr>
                <w:t xml:space="preserve">[Online] </w:t>
              </w:r>
              <w:r>
                <w:rPr>
                  <w:noProof/>
                  <w:lang w:val="en"/>
                </w:rPr>
                <w:br/>
                <w:t xml:space="preserve">Available at: </w:t>
              </w:r>
              <w:r>
                <w:rPr>
                  <w:noProof/>
                  <w:u w:val="single"/>
                  <w:lang w:val="en"/>
                </w:rPr>
                <w:t>https://www.hotelowner.co.uk/hotel/premier-inn/</w:t>
              </w:r>
              <w:r>
                <w:rPr>
                  <w:noProof/>
                  <w:lang w:val="en"/>
                </w:rPr>
                <w:br/>
                <w:t>[Accessed 6 June 2023].</w:t>
              </w:r>
            </w:p>
            <w:p w14:paraId="674263D3" w14:textId="77777777" w:rsidR="008A5058" w:rsidRDefault="008A5058" w:rsidP="008A5058">
              <w:pPr>
                <w:pStyle w:val="Bibliography"/>
                <w:rPr>
                  <w:noProof/>
                  <w:lang w:val="en"/>
                </w:rPr>
              </w:pPr>
              <w:r>
                <w:rPr>
                  <w:noProof/>
                  <w:lang w:val="en"/>
                </w:rPr>
                <w:t xml:space="preserve">Kirtley, J. &amp; O'Mahony, S., 2023. What is a pivot? Explaining when and how entrepreneurial firms decide to make strategic change and pivot. </w:t>
              </w:r>
              <w:r>
                <w:rPr>
                  <w:i/>
                  <w:iCs/>
                  <w:noProof/>
                  <w:lang w:val="en"/>
                </w:rPr>
                <w:t xml:space="preserve">Strategic Management Journal, </w:t>
              </w:r>
              <w:r>
                <w:rPr>
                  <w:noProof/>
                  <w:lang w:val="en"/>
                </w:rPr>
                <w:t>44(1), pp. 197-230.</w:t>
              </w:r>
            </w:p>
            <w:p w14:paraId="78FC95DA" w14:textId="77777777" w:rsidR="008A5058" w:rsidRDefault="008A5058" w:rsidP="008A5058">
              <w:pPr>
                <w:pStyle w:val="Bibliography"/>
                <w:rPr>
                  <w:noProof/>
                  <w:lang w:val="en"/>
                </w:rPr>
              </w:pPr>
              <w:r>
                <w:rPr>
                  <w:noProof/>
                  <w:lang w:val="en"/>
                </w:rPr>
                <w:t xml:space="preserve">Premier Inn, 2021. </w:t>
              </w:r>
              <w:r>
                <w:rPr>
                  <w:i/>
                  <w:iCs/>
                  <w:noProof/>
                  <w:lang w:val="en"/>
                </w:rPr>
                <w:t xml:space="preserve">Premier Inn. </w:t>
              </w:r>
              <w:r>
                <w:rPr>
                  <w:noProof/>
                  <w:lang w:val="en"/>
                </w:rPr>
                <w:t xml:space="preserve">[Online] </w:t>
              </w:r>
              <w:r>
                <w:rPr>
                  <w:noProof/>
                  <w:lang w:val="en"/>
                </w:rPr>
                <w:br/>
                <w:t xml:space="preserve">Available at: </w:t>
              </w:r>
              <w:r>
                <w:rPr>
                  <w:noProof/>
                  <w:u w:val="single"/>
                  <w:lang w:val="en"/>
                </w:rPr>
                <w:t>https://mena.premierinn.com/en/news/premier-inn-wins-award-for-digital-transformation</w:t>
              </w:r>
              <w:r>
                <w:rPr>
                  <w:noProof/>
                  <w:lang w:val="en"/>
                </w:rPr>
                <w:br/>
                <w:t>[Accessed 6 June 2023].</w:t>
              </w:r>
            </w:p>
            <w:p w14:paraId="0D0DC43C" w14:textId="77777777" w:rsidR="008A5058" w:rsidRDefault="008A5058" w:rsidP="008A5058">
              <w:pPr>
                <w:pStyle w:val="Bibliography"/>
                <w:rPr>
                  <w:noProof/>
                  <w:lang w:val="en"/>
                </w:rPr>
              </w:pPr>
              <w:r>
                <w:rPr>
                  <w:noProof/>
                  <w:lang w:val="en"/>
                </w:rPr>
                <w:t xml:space="preserve">Premier Inn, 2022. </w:t>
              </w:r>
              <w:r>
                <w:rPr>
                  <w:i/>
                  <w:iCs/>
                  <w:noProof/>
                  <w:lang w:val="en"/>
                </w:rPr>
                <w:t xml:space="preserve">Premier Inn. </w:t>
              </w:r>
              <w:r>
                <w:rPr>
                  <w:noProof/>
                  <w:lang w:val="en"/>
                </w:rPr>
                <w:t xml:space="preserve">[Online] </w:t>
              </w:r>
              <w:r>
                <w:rPr>
                  <w:noProof/>
                  <w:lang w:val="en"/>
                </w:rPr>
                <w:br/>
                <w:t xml:space="preserve">Available at: </w:t>
              </w:r>
              <w:r>
                <w:rPr>
                  <w:noProof/>
                  <w:u w:val="single"/>
                  <w:lang w:val="en"/>
                </w:rPr>
                <w:t>https://www.premierinn.com/gb/en/news/2021/net-zero-carbon-emissions.html</w:t>
              </w:r>
              <w:r>
                <w:rPr>
                  <w:noProof/>
                  <w:lang w:val="en"/>
                </w:rPr>
                <w:br/>
                <w:t>[Accessed 6 June 2023].</w:t>
              </w:r>
            </w:p>
            <w:p w14:paraId="642DE4F9" w14:textId="77777777" w:rsidR="008A5058" w:rsidRDefault="008A5058" w:rsidP="008A5058">
              <w:pPr>
                <w:pStyle w:val="Bibliography"/>
                <w:rPr>
                  <w:noProof/>
                  <w:lang w:val="en"/>
                </w:rPr>
              </w:pPr>
              <w:r>
                <w:rPr>
                  <w:noProof/>
                  <w:lang w:val="en"/>
                </w:rPr>
                <w:t xml:space="preserve">Premier Inn, 2022. </w:t>
              </w:r>
              <w:r>
                <w:rPr>
                  <w:i/>
                  <w:iCs/>
                  <w:noProof/>
                  <w:lang w:val="en"/>
                </w:rPr>
                <w:t xml:space="preserve">Premier Inn. </w:t>
              </w:r>
              <w:r>
                <w:rPr>
                  <w:noProof/>
                  <w:lang w:val="en"/>
                </w:rPr>
                <w:t xml:space="preserve">[Online] </w:t>
              </w:r>
              <w:r>
                <w:rPr>
                  <w:noProof/>
                  <w:lang w:val="en"/>
                </w:rPr>
                <w:br/>
                <w:t xml:space="preserve">Available at: </w:t>
              </w:r>
              <w:r>
                <w:rPr>
                  <w:noProof/>
                  <w:u w:val="single"/>
                  <w:lang w:val="en"/>
                </w:rPr>
                <w:t>https://www.premierinn.com/gb/en/news/2021/net-zero-carbon-emissions.html</w:t>
              </w:r>
              <w:r>
                <w:rPr>
                  <w:noProof/>
                  <w:lang w:val="en"/>
                </w:rPr>
                <w:br/>
                <w:t>[Accessed 6 June 2023].</w:t>
              </w:r>
            </w:p>
            <w:p w14:paraId="4FB6009E" w14:textId="77777777" w:rsidR="008A5058" w:rsidRDefault="008A5058" w:rsidP="008A5058">
              <w:pPr>
                <w:pStyle w:val="Bibliography"/>
                <w:rPr>
                  <w:noProof/>
                  <w:lang w:val="en"/>
                </w:rPr>
              </w:pPr>
              <w:r>
                <w:rPr>
                  <w:noProof/>
                  <w:lang w:val="en"/>
                </w:rPr>
                <w:t xml:space="preserve">Varadarajan, R., 2020. Customer information resources advantage, marketing strategy and business performance: A market resources based view. </w:t>
              </w:r>
              <w:r>
                <w:rPr>
                  <w:i/>
                  <w:iCs/>
                  <w:noProof/>
                  <w:lang w:val="en"/>
                </w:rPr>
                <w:t xml:space="preserve">Industrial Marketing Management, </w:t>
              </w:r>
              <w:r>
                <w:rPr>
                  <w:noProof/>
                  <w:lang w:val="en"/>
                </w:rPr>
                <w:t>Volume 89, pp. 89-97.</w:t>
              </w:r>
            </w:p>
            <w:p w14:paraId="14429746" w14:textId="77777777" w:rsidR="008A5058" w:rsidRDefault="008A5058" w:rsidP="008A5058">
              <w:pPr>
                <w:pStyle w:val="Bibliography"/>
                <w:rPr>
                  <w:noProof/>
                  <w:lang w:val="en"/>
                </w:rPr>
              </w:pPr>
              <w:r>
                <w:rPr>
                  <w:noProof/>
                  <w:lang w:val="en"/>
                </w:rPr>
                <w:t xml:space="preserve">Vaughan, T., 2022. </w:t>
              </w:r>
              <w:r>
                <w:rPr>
                  <w:i/>
                  <w:iCs/>
                  <w:noProof/>
                  <w:lang w:val="en"/>
                </w:rPr>
                <w:t xml:space="preserve">Poppulo. </w:t>
              </w:r>
              <w:r>
                <w:rPr>
                  <w:noProof/>
                  <w:lang w:val="en"/>
                </w:rPr>
                <w:t xml:space="preserve">[Online] </w:t>
              </w:r>
              <w:r>
                <w:rPr>
                  <w:noProof/>
                  <w:lang w:val="en"/>
                </w:rPr>
                <w:br/>
                <w:t xml:space="preserve">Available at: </w:t>
              </w:r>
              <w:r>
                <w:rPr>
                  <w:noProof/>
                  <w:u w:val="single"/>
                  <w:lang w:val="en"/>
                </w:rPr>
                <w:t>https://www.poppulo.com/blog/functional-organizational-structure-pros-and-cons</w:t>
              </w:r>
              <w:r>
                <w:rPr>
                  <w:noProof/>
                  <w:lang w:val="en"/>
                </w:rPr>
                <w:br/>
                <w:t>[Accessed 6 June 2023].</w:t>
              </w:r>
            </w:p>
            <w:p w14:paraId="59B22528" w14:textId="77777777" w:rsidR="008A5058" w:rsidRDefault="008A5058" w:rsidP="008A5058">
              <w:pPr>
                <w:pStyle w:val="Bibliography"/>
                <w:rPr>
                  <w:noProof/>
                  <w:lang w:val="en"/>
                </w:rPr>
              </w:pPr>
              <w:r>
                <w:rPr>
                  <w:noProof/>
                  <w:lang w:val="en"/>
                </w:rPr>
                <w:t xml:space="preserve">Whitbread , 2023. </w:t>
              </w:r>
              <w:r>
                <w:rPr>
                  <w:i/>
                  <w:iCs/>
                  <w:noProof/>
                  <w:lang w:val="en"/>
                </w:rPr>
                <w:t xml:space="preserve">Whitbread. </w:t>
              </w:r>
              <w:r>
                <w:rPr>
                  <w:noProof/>
                  <w:lang w:val="en"/>
                </w:rPr>
                <w:t xml:space="preserve">[Online] </w:t>
              </w:r>
              <w:r>
                <w:rPr>
                  <w:noProof/>
                  <w:lang w:val="en"/>
                </w:rPr>
                <w:br/>
                <w:t xml:space="preserve">Available at: </w:t>
              </w:r>
              <w:r>
                <w:rPr>
                  <w:noProof/>
                  <w:u w:val="single"/>
                  <w:lang w:val="en"/>
                </w:rPr>
                <w:t>https://www.whitbread.co.uk/about-us/#:~:text=To%20provide%20quality%2C%20affordable%20hotels,impact%20the%20world%20around%20us.</w:t>
              </w:r>
              <w:r>
                <w:rPr>
                  <w:noProof/>
                  <w:lang w:val="en"/>
                </w:rPr>
                <w:br/>
                <w:t>[Accessed 6 June 2023].</w:t>
              </w:r>
            </w:p>
            <w:p w14:paraId="2248495F" w14:textId="77777777" w:rsidR="008A5058" w:rsidRDefault="008A5058" w:rsidP="008A5058">
              <w:pPr>
                <w:pStyle w:val="Bibliography"/>
                <w:rPr>
                  <w:noProof/>
                  <w:lang w:val="en"/>
                </w:rPr>
              </w:pPr>
              <w:r>
                <w:rPr>
                  <w:noProof/>
                  <w:lang w:val="en"/>
                </w:rPr>
                <w:t xml:space="preserve">Zhang, F. &amp; Parker, S., 2019. Reorienting job crafting research: A hierarchical structure of job crafting concepts and integrative review. </w:t>
              </w:r>
              <w:r>
                <w:rPr>
                  <w:i/>
                  <w:iCs/>
                  <w:noProof/>
                  <w:lang w:val="en"/>
                </w:rPr>
                <w:t xml:space="preserve">Journal of organizational behavior, </w:t>
              </w:r>
              <w:r>
                <w:rPr>
                  <w:noProof/>
                  <w:lang w:val="en"/>
                </w:rPr>
                <w:t>40(2), pp. 126-146.</w:t>
              </w:r>
            </w:p>
            <w:p w14:paraId="4A33932F" w14:textId="77777777" w:rsidR="008A5058" w:rsidRDefault="008A5058" w:rsidP="008A5058">
              <w:pPr>
                <w:pStyle w:val="Bibliography"/>
                <w:rPr>
                  <w:noProof/>
                  <w:lang w:val="en"/>
                </w:rPr>
              </w:pPr>
              <w:r>
                <w:rPr>
                  <w:noProof/>
                  <w:lang w:val="en"/>
                </w:rPr>
                <w:t xml:space="preserve">Zhu, Z. et al., 2019. Understanding an urbanizing planet: Strategic directions for remote sensing. </w:t>
              </w:r>
              <w:r>
                <w:rPr>
                  <w:i/>
                  <w:iCs/>
                  <w:noProof/>
                  <w:lang w:val="en"/>
                </w:rPr>
                <w:t xml:space="preserve">Remote Sensing of Environment, </w:t>
              </w:r>
              <w:r>
                <w:rPr>
                  <w:noProof/>
                  <w:lang w:val="en"/>
                </w:rPr>
                <w:t>Volume 228, pp. 164-182.</w:t>
              </w:r>
            </w:p>
            <w:p w14:paraId="0A300122" w14:textId="10983E8B" w:rsidR="00F438DB" w:rsidRPr="004B7700" w:rsidRDefault="008A5058" w:rsidP="008A5058">
              <w:r>
                <w:rPr>
                  <w:b/>
                  <w:bCs/>
                  <w:noProof/>
                </w:rPr>
                <w:fldChar w:fldCharType="end"/>
              </w:r>
            </w:p>
          </w:sdtContent>
        </w:sdt>
      </w:sdtContent>
    </w:sdt>
    <w:sectPr w:rsidR="00F438DB" w:rsidRPr="004B770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1F7EC" w14:textId="77777777" w:rsidR="008A5058" w:rsidRDefault="008A5058" w:rsidP="008A5058">
      <w:pPr>
        <w:spacing w:line="240" w:lineRule="auto"/>
      </w:pPr>
      <w:r>
        <w:separator/>
      </w:r>
    </w:p>
  </w:endnote>
  <w:endnote w:type="continuationSeparator" w:id="0">
    <w:p w14:paraId="0BDC9A4D" w14:textId="77777777" w:rsidR="008A5058" w:rsidRDefault="008A5058" w:rsidP="008A50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348910"/>
      <w:docPartObj>
        <w:docPartGallery w:val="Page Numbers (Bottom of Page)"/>
        <w:docPartUnique/>
      </w:docPartObj>
    </w:sdtPr>
    <w:sdtEndPr>
      <w:rPr>
        <w:noProof/>
      </w:rPr>
    </w:sdtEndPr>
    <w:sdtContent>
      <w:p w14:paraId="2827D074" w14:textId="651EBEAE" w:rsidR="008A5058" w:rsidRDefault="008A50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061325" w14:textId="77777777" w:rsidR="008A5058" w:rsidRDefault="008A5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A8658" w14:textId="77777777" w:rsidR="008A5058" w:rsidRDefault="008A5058" w:rsidP="008A5058">
      <w:pPr>
        <w:spacing w:line="240" w:lineRule="auto"/>
      </w:pPr>
      <w:r>
        <w:separator/>
      </w:r>
    </w:p>
  </w:footnote>
  <w:footnote w:type="continuationSeparator" w:id="0">
    <w:p w14:paraId="1DD17E80" w14:textId="77777777" w:rsidR="008A5058" w:rsidRDefault="008A5058" w:rsidP="008A50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8185F"/>
    <w:multiLevelType w:val="multilevel"/>
    <w:tmpl w:val="43C2D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2F19BD"/>
    <w:multiLevelType w:val="multilevel"/>
    <w:tmpl w:val="2268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9898128">
    <w:abstractNumId w:val="1"/>
  </w:num>
  <w:num w:numId="2" w16cid:durableId="4984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8B9"/>
    <w:rsid w:val="00321155"/>
    <w:rsid w:val="003D70F7"/>
    <w:rsid w:val="004B7700"/>
    <w:rsid w:val="00587C36"/>
    <w:rsid w:val="005F18B9"/>
    <w:rsid w:val="006F0A2A"/>
    <w:rsid w:val="00791208"/>
    <w:rsid w:val="008A5058"/>
    <w:rsid w:val="008C0A86"/>
    <w:rsid w:val="00B10788"/>
    <w:rsid w:val="00BC6158"/>
    <w:rsid w:val="00D637F2"/>
    <w:rsid w:val="00E65727"/>
    <w:rsid w:val="00F438DB"/>
    <w:rsid w:val="00F63F7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7DCC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C36"/>
    <w:pPr>
      <w:spacing w:after="0" w:line="360" w:lineRule="auto"/>
      <w:jc w:val="both"/>
    </w:pPr>
    <w:rPr>
      <w:rFonts w:ascii="Times New Roman" w:eastAsiaTheme="minorEastAsia" w:hAnsi="Times New Roman"/>
      <w:sz w:val="24"/>
      <w:szCs w:val="22"/>
      <w:lang w:eastAsia="zh-CN" w:bidi="ar-SA"/>
    </w:rPr>
  </w:style>
  <w:style w:type="paragraph" w:styleId="Heading1">
    <w:name w:val="heading 1"/>
    <w:basedOn w:val="Normal"/>
    <w:next w:val="Normal"/>
    <w:link w:val="Heading1Char"/>
    <w:uiPriority w:val="9"/>
    <w:qFormat/>
    <w:rsid w:val="00D637F2"/>
    <w:pPr>
      <w:keepNext/>
      <w:keepLines/>
      <w:outlineLvl w:val="0"/>
    </w:pPr>
    <w:rPr>
      <w:rFonts w:eastAsia="Arial" w:cs="Arial"/>
      <w:b/>
      <w:color w:val="2F5496" w:themeColor="accent1" w:themeShade="BF"/>
      <w:kern w:val="0"/>
      <w:sz w:val="28"/>
      <w:szCs w:val="40"/>
      <w:lang w:val="en"/>
      <w14:ligatures w14:val="none"/>
    </w:rPr>
  </w:style>
  <w:style w:type="paragraph" w:styleId="Heading2">
    <w:name w:val="heading 2"/>
    <w:basedOn w:val="Normal"/>
    <w:next w:val="Normal"/>
    <w:link w:val="Heading2Char"/>
    <w:uiPriority w:val="9"/>
    <w:unhideWhenUsed/>
    <w:qFormat/>
    <w:rsid w:val="00587C36"/>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7F2"/>
    <w:rPr>
      <w:rFonts w:ascii="Times New Roman" w:eastAsia="Arial" w:hAnsi="Times New Roman" w:cs="Arial"/>
      <w:b/>
      <w:color w:val="2F5496" w:themeColor="accent1" w:themeShade="BF"/>
      <w:kern w:val="0"/>
      <w:sz w:val="28"/>
      <w:szCs w:val="40"/>
      <w:lang w:val="en" w:eastAsia="zh-CN" w:bidi="ar-SA"/>
      <w14:ligatures w14:val="none"/>
    </w:rPr>
  </w:style>
  <w:style w:type="character" w:customStyle="1" w:styleId="Heading2Char">
    <w:name w:val="Heading 2 Char"/>
    <w:basedOn w:val="DefaultParagraphFont"/>
    <w:link w:val="Heading2"/>
    <w:uiPriority w:val="9"/>
    <w:rsid w:val="00587C36"/>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5F18B9"/>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Bibliography">
    <w:name w:val="Bibliography"/>
    <w:basedOn w:val="Normal"/>
    <w:next w:val="Normal"/>
    <w:uiPriority w:val="37"/>
    <w:unhideWhenUsed/>
    <w:rsid w:val="008A5058"/>
  </w:style>
  <w:style w:type="paragraph" w:styleId="TOCHeading">
    <w:name w:val="TOC Heading"/>
    <w:basedOn w:val="Heading1"/>
    <w:next w:val="Normal"/>
    <w:uiPriority w:val="39"/>
    <w:unhideWhenUsed/>
    <w:qFormat/>
    <w:rsid w:val="008A5058"/>
    <w:pPr>
      <w:spacing w:before="240" w:line="259" w:lineRule="auto"/>
      <w:jc w:val="left"/>
      <w:outlineLvl w:val="9"/>
    </w:pPr>
    <w:rPr>
      <w:rFonts w:asciiTheme="majorHAnsi" w:eastAsiaTheme="majorEastAsia" w:hAnsiTheme="majorHAnsi" w:cstheme="majorBidi"/>
      <w:b w:val="0"/>
      <w:sz w:val="32"/>
      <w:szCs w:val="32"/>
      <w:lang w:val="en-US" w:eastAsia="en-US"/>
    </w:rPr>
  </w:style>
  <w:style w:type="paragraph" w:styleId="TOC1">
    <w:name w:val="toc 1"/>
    <w:basedOn w:val="Normal"/>
    <w:next w:val="Normal"/>
    <w:autoRedefine/>
    <w:uiPriority w:val="39"/>
    <w:unhideWhenUsed/>
    <w:rsid w:val="008A5058"/>
    <w:pPr>
      <w:spacing w:after="100"/>
    </w:pPr>
  </w:style>
  <w:style w:type="paragraph" w:styleId="TOC2">
    <w:name w:val="toc 2"/>
    <w:basedOn w:val="Normal"/>
    <w:next w:val="Normal"/>
    <w:autoRedefine/>
    <w:uiPriority w:val="39"/>
    <w:unhideWhenUsed/>
    <w:rsid w:val="008A5058"/>
    <w:pPr>
      <w:spacing w:after="100"/>
      <w:ind w:left="240"/>
    </w:pPr>
  </w:style>
  <w:style w:type="character" w:styleId="Hyperlink">
    <w:name w:val="Hyperlink"/>
    <w:basedOn w:val="DefaultParagraphFont"/>
    <w:uiPriority w:val="99"/>
    <w:unhideWhenUsed/>
    <w:rsid w:val="008A5058"/>
    <w:rPr>
      <w:color w:val="0563C1" w:themeColor="hyperlink"/>
      <w:u w:val="single"/>
    </w:rPr>
  </w:style>
  <w:style w:type="paragraph" w:styleId="Header">
    <w:name w:val="header"/>
    <w:basedOn w:val="Normal"/>
    <w:link w:val="HeaderChar"/>
    <w:uiPriority w:val="99"/>
    <w:unhideWhenUsed/>
    <w:rsid w:val="008A5058"/>
    <w:pPr>
      <w:tabs>
        <w:tab w:val="center" w:pos="4513"/>
        <w:tab w:val="right" w:pos="9026"/>
      </w:tabs>
      <w:spacing w:line="240" w:lineRule="auto"/>
    </w:pPr>
  </w:style>
  <w:style w:type="character" w:customStyle="1" w:styleId="HeaderChar">
    <w:name w:val="Header Char"/>
    <w:basedOn w:val="DefaultParagraphFont"/>
    <w:link w:val="Header"/>
    <w:uiPriority w:val="99"/>
    <w:rsid w:val="008A5058"/>
    <w:rPr>
      <w:rFonts w:ascii="Times New Roman" w:eastAsiaTheme="minorEastAsia" w:hAnsi="Times New Roman"/>
      <w:sz w:val="24"/>
      <w:szCs w:val="22"/>
      <w:lang w:eastAsia="zh-CN" w:bidi="ar-SA"/>
    </w:rPr>
  </w:style>
  <w:style w:type="paragraph" w:styleId="Footer">
    <w:name w:val="footer"/>
    <w:basedOn w:val="Normal"/>
    <w:link w:val="FooterChar"/>
    <w:uiPriority w:val="99"/>
    <w:unhideWhenUsed/>
    <w:rsid w:val="008A5058"/>
    <w:pPr>
      <w:tabs>
        <w:tab w:val="center" w:pos="4513"/>
        <w:tab w:val="right" w:pos="9026"/>
      </w:tabs>
      <w:spacing w:line="240" w:lineRule="auto"/>
    </w:pPr>
  </w:style>
  <w:style w:type="character" w:customStyle="1" w:styleId="FooterChar">
    <w:name w:val="Footer Char"/>
    <w:basedOn w:val="DefaultParagraphFont"/>
    <w:link w:val="Footer"/>
    <w:uiPriority w:val="99"/>
    <w:rsid w:val="008A5058"/>
    <w:rPr>
      <w:rFonts w:ascii="Times New Roman" w:eastAsiaTheme="minorEastAsia" w:hAnsi="Times New Roman"/>
      <w:sz w:val="24"/>
      <w:szCs w:val="22"/>
      <w:lang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76477">
      <w:bodyDiv w:val="1"/>
      <w:marLeft w:val="0"/>
      <w:marRight w:val="0"/>
      <w:marTop w:val="0"/>
      <w:marBottom w:val="0"/>
      <w:divBdr>
        <w:top w:val="none" w:sz="0" w:space="0" w:color="auto"/>
        <w:left w:val="none" w:sz="0" w:space="0" w:color="auto"/>
        <w:bottom w:val="none" w:sz="0" w:space="0" w:color="auto"/>
        <w:right w:val="none" w:sz="0" w:space="0" w:color="auto"/>
      </w:divBdr>
    </w:div>
    <w:div w:id="174851606">
      <w:bodyDiv w:val="1"/>
      <w:marLeft w:val="0"/>
      <w:marRight w:val="0"/>
      <w:marTop w:val="0"/>
      <w:marBottom w:val="0"/>
      <w:divBdr>
        <w:top w:val="none" w:sz="0" w:space="0" w:color="auto"/>
        <w:left w:val="none" w:sz="0" w:space="0" w:color="auto"/>
        <w:bottom w:val="none" w:sz="0" w:space="0" w:color="auto"/>
        <w:right w:val="none" w:sz="0" w:space="0" w:color="auto"/>
      </w:divBdr>
    </w:div>
    <w:div w:id="176820141">
      <w:bodyDiv w:val="1"/>
      <w:marLeft w:val="0"/>
      <w:marRight w:val="0"/>
      <w:marTop w:val="0"/>
      <w:marBottom w:val="0"/>
      <w:divBdr>
        <w:top w:val="none" w:sz="0" w:space="0" w:color="auto"/>
        <w:left w:val="none" w:sz="0" w:space="0" w:color="auto"/>
        <w:bottom w:val="none" w:sz="0" w:space="0" w:color="auto"/>
        <w:right w:val="none" w:sz="0" w:space="0" w:color="auto"/>
      </w:divBdr>
    </w:div>
    <w:div w:id="260144268">
      <w:bodyDiv w:val="1"/>
      <w:marLeft w:val="0"/>
      <w:marRight w:val="0"/>
      <w:marTop w:val="0"/>
      <w:marBottom w:val="0"/>
      <w:divBdr>
        <w:top w:val="none" w:sz="0" w:space="0" w:color="auto"/>
        <w:left w:val="none" w:sz="0" w:space="0" w:color="auto"/>
        <w:bottom w:val="none" w:sz="0" w:space="0" w:color="auto"/>
        <w:right w:val="none" w:sz="0" w:space="0" w:color="auto"/>
      </w:divBdr>
    </w:div>
    <w:div w:id="518278155">
      <w:bodyDiv w:val="1"/>
      <w:marLeft w:val="0"/>
      <w:marRight w:val="0"/>
      <w:marTop w:val="0"/>
      <w:marBottom w:val="0"/>
      <w:divBdr>
        <w:top w:val="none" w:sz="0" w:space="0" w:color="auto"/>
        <w:left w:val="none" w:sz="0" w:space="0" w:color="auto"/>
        <w:bottom w:val="none" w:sz="0" w:space="0" w:color="auto"/>
        <w:right w:val="none" w:sz="0" w:space="0" w:color="auto"/>
      </w:divBdr>
    </w:div>
    <w:div w:id="608321315">
      <w:bodyDiv w:val="1"/>
      <w:marLeft w:val="0"/>
      <w:marRight w:val="0"/>
      <w:marTop w:val="0"/>
      <w:marBottom w:val="0"/>
      <w:divBdr>
        <w:top w:val="none" w:sz="0" w:space="0" w:color="auto"/>
        <w:left w:val="none" w:sz="0" w:space="0" w:color="auto"/>
        <w:bottom w:val="none" w:sz="0" w:space="0" w:color="auto"/>
        <w:right w:val="none" w:sz="0" w:space="0" w:color="auto"/>
      </w:divBdr>
    </w:div>
    <w:div w:id="613710615">
      <w:bodyDiv w:val="1"/>
      <w:marLeft w:val="0"/>
      <w:marRight w:val="0"/>
      <w:marTop w:val="0"/>
      <w:marBottom w:val="0"/>
      <w:divBdr>
        <w:top w:val="none" w:sz="0" w:space="0" w:color="auto"/>
        <w:left w:val="none" w:sz="0" w:space="0" w:color="auto"/>
        <w:bottom w:val="none" w:sz="0" w:space="0" w:color="auto"/>
        <w:right w:val="none" w:sz="0" w:space="0" w:color="auto"/>
      </w:divBdr>
    </w:div>
    <w:div w:id="664430831">
      <w:bodyDiv w:val="1"/>
      <w:marLeft w:val="0"/>
      <w:marRight w:val="0"/>
      <w:marTop w:val="0"/>
      <w:marBottom w:val="0"/>
      <w:divBdr>
        <w:top w:val="none" w:sz="0" w:space="0" w:color="auto"/>
        <w:left w:val="none" w:sz="0" w:space="0" w:color="auto"/>
        <w:bottom w:val="none" w:sz="0" w:space="0" w:color="auto"/>
        <w:right w:val="none" w:sz="0" w:space="0" w:color="auto"/>
      </w:divBdr>
    </w:div>
    <w:div w:id="778135894">
      <w:bodyDiv w:val="1"/>
      <w:marLeft w:val="0"/>
      <w:marRight w:val="0"/>
      <w:marTop w:val="0"/>
      <w:marBottom w:val="0"/>
      <w:divBdr>
        <w:top w:val="none" w:sz="0" w:space="0" w:color="auto"/>
        <w:left w:val="none" w:sz="0" w:space="0" w:color="auto"/>
        <w:bottom w:val="none" w:sz="0" w:space="0" w:color="auto"/>
        <w:right w:val="none" w:sz="0" w:space="0" w:color="auto"/>
      </w:divBdr>
    </w:div>
    <w:div w:id="798761324">
      <w:bodyDiv w:val="1"/>
      <w:marLeft w:val="0"/>
      <w:marRight w:val="0"/>
      <w:marTop w:val="0"/>
      <w:marBottom w:val="0"/>
      <w:divBdr>
        <w:top w:val="none" w:sz="0" w:space="0" w:color="auto"/>
        <w:left w:val="none" w:sz="0" w:space="0" w:color="auto"/>
        <w:bottom w:val="none" w:sz="0" w:space="0" w:color="auto"/>
        <w:right w:val="none" w:sz="0" w:space="0" w:color="auto"/>
      </w:divBdr>
    </w:div>
    <w:div w:id="846016600">
      <w:bodyDiv w:val="1"/>
      <w:marLeft w:val="0"/>
      <w:marRight w:val="0"/>
      <w:marTop w:val="0"/>
      <w:marBottom w:val="0"/>
      <w:divBdr>
        <w:top w:val="none" w:sz="0" w:space="0" w:color="auto"/>
        <w:left w:val="none" w:sz="0" w:space="0" w:color="auto"/>
        <w:bottom w:val="none" w:sz="0" w:space="0" w:color="auto"/>
        <w:right w:val="none" w:sz="0" w:space="0" w:color="auto"/>
      </w:divBdr>
    </w:div>
    <w:div w:id="926185911">
      <w:bodyDiv w:val="1"/>
      <w:marLeft w:val="0"/>
      <w:marRight w:val="0"/>
      <w:marTop w:val="0"/>
      <w:marBottom w:val="0"/>
      <w:divBdr>
        <w:top w:val="none" w:sz="0" w:space="0" w:color="auto"/>
        <w:left w:val="none" w:sz="0" w:space="0" w:color="auto"/>
        <w:bottom w:val="none" w:sz="0" w:space="0" w:color="auto"/>
        <w:right w:val="none" w:sz="0" w:space="0" w:color="auto"/>
      </w:divBdr>
    </w:div>
    <w:div w:id="956255421">
      <w:bodyDiv w:val="1"/>
      <w:marLeft w:val="0"/>
      <w:marRight w:val="0"/>
      <w:marTop w:val="0"/>
      <w:marBottom w:val="0"/>
      <w:divBdr>
        <w:top w:val="none" w:sz="0" w:space="0" w:color="auto"/>
        <w:left w:val="none" w:sz="0" w:space="0" w:color="auto"/>
        <w:bottom w:val="none" w:sz="0" w:space="0" w:color="auto"/>
        <w:right w:val="none" w:sz="0" w:space="0" w:color="auto"/>
      </w:divBdr>
    </w:div>
    <w:div w:id="1146624395">
      <w:bodyDiv w:val="1"/>
      <w:marLeft w:val="0"/>
      <w:marRight w:val="0"/>
      <w:marTop w:val="0"/>
      <w:marBottom w:val="0"/>
      <w:divBdr>
        <w:top w:val="none" w:sz="0" w:space="0" w:color="auto"/>
        <w:left w:val="none" w:sz="0" w:space="0" w:color="auto"/>
        <w:bottom w:val="none" w:sz="0" w:space="0" w:color="auto"/>
        <w:right w:val="none" w:sz="0" w:space="0" w:color="auto"/>
      </w:divBdr>
    </w:div>
    <w:div w:id="1197237888">
      <w:bodyDiv w:val="1"/>
      <w:marLeft w:val="0"/>
      <w:marRight w:val="0"/>
      <w:marTop w:val="0"/>
      <w:marBottom w:val="0"/>
      <w:divBdr>
        <w:top w:val="none" w:sz="0" w:space="0" w:color="auto"/>
        <w:left w:val="none" w:sz="0" w:space="0" w:color="auto"/>
        <w:bottom w:val="none" w:sz="0" w:space="0" w:color="auto"/>
        <w:right w:val="none" w:sz="0" w:space="0" w:color="auto"/>
      </w:divBdr>
    </w:div>
    <w:div w:id="1237789951">
      <w:bodyDiv w:val="1"/>
      <w:marLeft w:val="0"/>
      <w:marRight w:val="0"/>
      <w:marTop w:val="0"/>
      <w:marBottom w:val="0"/>
      <w:divBdr>
        <w:top w:val="none" w:sz="0" w:space="0" w:color="auto"/>
        <w:left w:val="none" w:sz="0" w:space="0" w:color="auto"/>
        <w:bottom w:val="none" w:sz="0" w:space="0" w:color="auto"/>
        <w:right w:val="none" w:sz="0" w:space="0" w:color="auto"/>
      </w:divBdr>
    </w:div>
    <w:div w:id="1283732789">
      <w:bodyDiv w:val="1"/>
      <w:marLeft w:val="0"/>
      <w:marRight w:val="0"/>
      <w:marTop w:val="0"/>
      <w:marBottom w:val="0"/>
      <w:divBdr>
        <w:top w:val="none" w:sz="0" w:space="0" w:color="auto"/>
        <w:left w:val="none" w:sz="0" w:space="0" w:color="auto"/>
        <w:bottom w:val="none" w:sz="0" w:space="0" w:color="auto"/>
        <w:right w:val="none" w:sz="0" w:space="0" w:color="auto"/>
      </w:divBdr>
    </w:div>
    <w:div w:id="1340548778">
      <w:bodyDiv w:val="1"/>
      <w:marLeft w:val="0"/>
      <w:marRight w:val="0"/>
      <w:marTop w:val="0"/>
      <w:marBottom w:val="0"/>
      <w:divBdr>
        <w:top w:val="none" w:sz="0" w:space="0" w:color="auto"/>
        <w:left w:val="none" w:sz="0" w:space="0" w:color="auto"/>
        <w:bottom w:val="none" w:sz="0" w:space="0" w:color="auto"/>
        <w:right w:val="none" w:sz="0" w:space="0" w:color="auto"/>
      </w:divBdr>
    </w:div>
    <w:div w:id="1464496714">
      <w:bodyDiv w:val="1"/>
      <w:marLeft w:val="0"/>
      <w:marRight w:val="0"/>
      <w:marTop w:val="0"/>
      <w:marBottom w:val="0"/>
      <w:divBdr>
        <w:top w:val="none" w:sz="0" w:space="0" w:color="auto"/>
        <w:left w:val="none" w:sz="0" w:space="0" w:color="auto"/>
        <w:bottom w:val="none" w:sz="0" w:space="0" w:color="auto"/>
        <w:right w:val="none" w:sz="0" w:space="0" w:color="auto"/>
      </w:divBdr>
    </w:div>
    <w:div w:id="1495105387">
      <w:bodyDiv w:val="1"/>
      <w:marLeft w:val="0"/>
      <w:marRight w:val="0"/>
      <w:marTop w:val="0"/>
      <w:marBottom w:val="0"/>
      <w:divBdr>
        <w:top w:val="none" w:sz="0" w:space="0" w:color="auto"/>
        <w:left w:val="none" w:sz="0" w:space="0" w:color="auto"/>
        <w:bottom w:val="none" w:sz="0" w:space="0" w:color="auto"/>
        <w:right w:val="none" w:sz="0" w:space="0" w:color="auto"/>
      </w:divBdr>
    </w:div>
    <w:div w:id="1648507888">
      <w:bodyDiv w:val="1"/>
      <w:marLeft w:val="0"/>
      <w:marRight w:val="0"/>
      <w:marTop w:val="0"/>
      <w:marBottom w:val="0"/>
      <w:divBdr>
        <w:top w:val="none" w:sz="0" w:space="0" w:color="auto"/>
        <w:left w:val="none" w:sz="0" w:space="0" w:color="auto"/>
        <w:bottom w:val="none" w:sz="0" w:space="0" w:color="auto"/>
        <w:right w:val="none" w:sz="0" w:space="0" w:color="auto"/>
      </w:divBdr>
    </w:div>
    <w:div w:id="1765878655">
      <w:bodyDiv w:val="1"/>
      <w:marLeft w:val="0"/>
      <w:marRight w:val="0"/>
      <w:marTop w:val="0"/>
      <w:marBottom w:val="0"/>
      <w:divBdr>
        <w:top w:val="none" w:sz="0" w:space="0" w:color="auto"/>
        <w:left w:val="none" w:sz="0" w:space="0" w:color="auto"/>
        <w:bottom w:val="none" w:sz="0" w:space="0" w:color="auto"/>
        <w:right w:val="none" w:sz="0" w:space="0" w:color="auto"/>
      </w:divBdr>
    </w:div>
    <w:div w:id="1864437786">
      <w:bodyDiv w:val="1"/>
      <w:marLeft w:val="0"/>
      <w:marRight w:val="0"/>
      <w:marTop w:val="0"/>
      <w:marBottom w:val="0"/>
      <w:divBdr>
        <w:top w:val="none" w:sz="0" w:space="0" w:color="auto"/>
        <w:left w:val="none" w:sz="0" w:space="0" w:color="auto"/>
        <w:bottom w:val="none" w:sz="0" w:space="0" w:color="auto"/>
        <w:right w:val="none" w:sz="0" w:space="0" w:color="auto"/>
      </w:divBdr>
    </w:div>
    <w:div w:id="1950429704">
      <w:bodyDiv w:val="1"/>
      <w:marLeft w:val="0"/>
      <w:marRight w:val="0"/>
      <w:marTop w:val="0"/>
      <w:marBottom w:val="0"/>
      <w:divBdr>
        <w:top w:val="none" w:sz="0" w:space="0" w:color="auto"/>
        <w:left w:val="none" w:sz="0" w:space="0" w:color="auto"/>
        <w:bottom w:val="none" w:sz="0" w:space="0" w:color="auto"/>
        <w:right w:val="none" w:sz="0" w:space="0" w:color="auto"/>
      </w:divBdr>
    </w:div>
    <w:div w:id="200897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Fra23</b:Tag>
    <b:SourceType>InternetSite</b:SourceType>
    <b:Guid>{7C0EA25A-C28B-40FF-A792-2D04A72BDE4C}</b:Guid>
    <b:Title>Franchising</b:Title>
    <b:Year>2023</b:Year>
    <b:Author>
      <b:Author>
        <b:Corporate>Franchising</b:Corporate>
      </b:Author>
    </b:Author>
    <b:YearAccessed>2023</b:YearAccessed>
    <b:MonthAccessed>June</b:MonthAccessed>
    <b:DayAccessed>6</b:DayAccessed>
    <b:URL>https://www.franchising.com/premierinn/</b:URL>
    <b:RefOrder>1</b:RefOrder>
  </b:Source>
  <b:Source>
    <b:Tag>Con20</b:Tag>
    <b:SourceType>JournalArticle</b:SourceType>
    <b:Guid>{F1AFDCD1-8741-45D9-8EDC-1CFEAF98E50D}</b:Guid>
    <b:Title>A dynamic perspective on the resilience of firms: A systematic literature review and a framework for future research</b:Title>
    <b:Year>2020</b:Year>
    <b:Author>
      <b:Author>
        <b:NameList>
          <b:Person>
            <b:Last>Conz</b:Last>
            <b:First>E</b:First>
          </b:Person>
          <b:Person>
            <b:Last>Magnani</b:Last>
            <b:First>G</b:First>
          </b:Person>
        </b:NameList>
      </b:Author>
    </b:Author>
    <b:JournalName>European Management Journal</b:JournalName>
    <b:Pages>400-412</b:Pages>
    <b:Volume>38</b:Volume>
    <b:Issue>3</b:Issue>
    <b:RefOrder>2</b:RefOrder>
  </b:Source>
  <b:Source>
    <b:Tag>Bai20</b:Tag>
    <b:SourceType>JournalArticle</b:SourceType>
    <b:Guid>{86FF0D95-8B2A-4ED8-A407-892AD35ACB2F}</b:Guid>
    <b:Author>
      <b:Author>
        <b:NameList>
          <b:Person>
            <b:Last>Baiyere</b:Last>
            <b:First>A</b:First>
          </b:Person>
          <b:Person>
            <b:Last>Salmela</b:Last>
            <b:First>H</b:First>
          </b:Person>
          <b:Person>
            <b:Last>Tapanainen</b:Last>
            <b:First>T</b:First>
          </b:Person>
        </b:NameList>
      </b:Author>
    </b:Author>
    <b:Title>Digital transformation and the new logics of business process management</b:Title>
    <b:JournalName>European Journal of Information Systems</b:JournalName>
    <b:Year>2020</b:Year>
    <b:Pages>238-259</b:Pages>
    <b:Volume>29</b:Volume>
    <b:Issue>3</b:Issue>
    <b:RefOrder>3</b:RefOrder>
  </b:Source>
  <b:Source>
    <b:Tag>Bel19</b:Tag>
    <b:SourceType>JournalArticle</b:SourceType>
    <b:Guid>{C7A2A58D-C3AA-42C2-B591-0E076935BFF2}</b:Guid>
    <b:Author>
      <b:Author>
        <b:NameList>
          <b:Person>
            <b:Last>Bellwood</b:Last>
            <b:First>D.R</b:First>
          </b:Person>
          <b:Person>
            <b:Last>Streit</b:Last>
            <b:First>R.P</b:First>
          </b:Person>
          <b:Person>
            <b:Last>Brandl</b:Last>
            <b:First>S.</b:First>
            <b:Middle>J</b:Middle>
          </b:Person>
          <b:Person>
            <b:Last>Tebbett</b:Last>
            <b:First>S.B</b:First>
          </b:Person>
        </b:NameList>
      </b:Author>
    </b:Author>
    <b:Title>The meaning of the term ‘function’in ecology: A coral reef perspective</b:Title>
    <b:JournalName>Functional Ecology</b:JournalName>
    <b:Year>2019</b:Year>
    <b:Pages>948-961</b:Pages>
    <b:Volume>33</b:Volume>
    <b:Issue>6</b:Issue>
    <b:RefOrder>5</b:RefOrder>
  </b:Source>
  <b:Source>
    <b:Tag>Cre23</b:Tag>
    <b:SourceType>InternetSite</b:SourceType>
    <b:Guid>{989B44DC-EC4D-4778-AAF4-3E836D7BE716}</b:Guid>
    <b:Title>Creately</b:Title>
    <b:Year>2023</b:Year>
    <b:YearAccessed>2023</b:YearAccessed>
    <b:MonthAccessed>June</b:MonthAccessed>
    <b:DayAccessed>6</b:DayAccessed>
    <b:URL>https://creately.com/blog/diagrams/types-of-organizational-charts/</b:URL>
    <b:Author>
      <b:Author>
        <b:Corporate>Creately</b:Corporate>
      </b:Author>
    </b:Author>
    <b:RefOrder>6</b:RefOrder>
  </b:Source>
  <b:Source>
    <b:Tag>FuY22</b:Tag>
    <b:SourceType>JournalArticle</b:SourceType>
    <b:Guid>{3919625A-8B8A-4E07-896E-1636319BC7BD}</b:Guid>
    <b:Title>A review on manufacturing defects and their detection of fiber reinforced resin matrix composites</b:Title>
    <b:Year>2022</b:Year>
    <b:Pages>100276</b:Pages>
    <b:Author>
      <b:Author>
        <b:NameList>
          <b:Person>
            <b:Last>Fu</b:Last>
            <b:First>Y</b:First>
          </b:Person>
          <b:Person>
            <b:Last>Yao</b:Last>
            <b:First>X</b:First>
          </b:Person>
        </b:NameList>
      </b:Author>
    </b:Author>
    <b:JournalName>Composites Part C: Open Access</b:JournalName>
    <b:Volume>8</b:Volume>
    <b:RefOrder>8</b:RefOrder>
  </b:Source>
  <b:Source>
    <b:Tag>Zha191</b:Tag>
    <b:SourceType>JournalArticle</b:SourceType>
    <b:Guid>{1FAE7B9F-1C03-4E99-8B43-0F218588FC3C}</b:Guid>
    <b:Author>
      <b:Author>
        <b:NameList>
          <b:Person>
            <b:Last>Zhang</b:Last>
            <b:First>F</b:First>
          </b:Person>
          <b:Person>
            <b:Last>Parker</b:Last>
            <b:First>S.K</b:First>
          </b:Person>
        </b:NameList>
      </b:Author>
    </b:Author>
    <b:Title>Reorienting job crafting research: A hierarchical structure of job crafting concepts and integrative review</b:Title>
    <b:JournalName>Journal of organizational behavior</b:JournalName>
    <b:Year>2019</b:Year>
    <b:Pages>126-146</b:Pages>
    <b:Volume>40</b:Volume>
    <b:Issue>2</b:Issue>
    <b:RefOrder>9</b:RefOrder>
  </b:Source>
  <b:Source>
    <b:Tag>Whi23</b:Tag>
    <b:SourceType>InternetSite</b:SourceType>
    <b:Guid>{5BE22E05-D640-4534-8379-46643A3B7109}</b:Guid>
    <b:Title>Whitbread </b:Title>
    <b:Year>2023</b:Year>
    <b:Author>
      <b:Author>
        <b:Corporate>Whitbread </b:Corporate>
      </b:Author>
    </b:Author>
    <b:YearAccessed>2023</b:YearAccessed>
    <b:MonthAccessed>June</b:MonthAccessed>
    <b:DayAccessed>6</b:DayAccessed>
    <b:URL>https://www.whitbread.co.uk/about-us/#:~:text=To%20provide%20quality%2C%20affordable%20hotels,impact%20the%20world%20around%20us.</b:URL>
    <b:RefOrder>10</b:RefOrder>
  </b:Source>
  <b:Source>
    <b:Tag>Mar19</b:Tag>
    <b:SourceType>InternetSite</b:SourceType>
    <b:Guid>{5550D2C9-85CD-47E6-AB7C-4F59275968FB}</b:Guid>
    <b:Author>
      <b:Author>
        <b:NameList>
          <b:Person>
            <b:Last>Caswell</b:Last>
            <b:First>Mark</b:First>
          </b:Person>
        </b:NameList>
      </b:Author>
    </b:Author>
    <b:Title>Business Travller</b:Title>
    <b:Year>2019</b:Year>
    <b:YearAccessed>2023</b:YearAccessed>
    <b:MonthAccessed>June</b:MonthAccessed>
    <b:DayAccessed>6</b:DayAccessed>
    <b:URL>https://www.businesstraveller.com/business-travel/2019/12/31/premier-inn-adopts-what3words-location-technology/#:~:text=Premier%20Inn%20customers%20can%20now,the%20What3words%20app%20or%20website.</b:URL>
    <b:RefOrder>11</b:RefOrder>
  </b:Source>
  <b:Source>
    <b:Tag>Ama21</b:Tag>
    <b:SourceType>InternetSite</b:SourceType>
    <b:Guid>{528BE018-A5D6-439B-8C1A-83E622891D6E}</b:Guid>
    <b:Author>
      <b:Author>
        <b:Corporate>Amadeus </b:Corporate>
      </b:Author>
    </b:Author>
    <b:Title>Amadeus </b:Title>
    <b:Year>2021</b:Year>
    <b:YearAccessed>2023</b:YearAccessed>
    <b:MonthAccessed>June</b:MonthAccessed>
    <b:DayAccessed>6</b:DayAccessed>
    <b:URL>https://amadeus.com/en/insights/blog/premier-inn-upgrades-to-amadeus-hospitality-technology</b:URL>
    <b:RefOrder>12</b:RefOrder>
  </b:Source>
  <b:Source>
    <b:Tag>Pre21</b:Tag>
    <b:SourceType>InternetSite</b:SourceType>
    <b:Guid>{E8C12F75-2011-4D4F-B0E8-D6339E457D0D}</b:Guid>
    <b:Author>
      <b:Author>
        <b:Corporate>Premier Inn</b:Corporate>
      </b:Author>
    </b:Author>
    <b:Title>Premier Inn</b:Title>
    <b:Year>2021</b:Year>
    <b:YearAccessed>2023</b:YearAccessed>
    <b:MonthAccessed>June</b:MonthAccessed>
    <b:DayAccessed>6</b:DayAccessed>
    <b:URL>https://mena.premierinn.com/en/news/premier-inn-wins-award-for-digital-transformation</b:URL>
    <b:RefOrder>13</b:RefOrder>
  </b:Source>
  <b:Source>
    <b:Tag>Zhu19</b:Tag>
    <b:SourceType>JournalArticle</b:SourceType>
    <b:Guid>{A28BD2A1-7217-4480-A3B8-E30A3C8B77D2}</b:Guid>
    <b:Title>Understanding an urbanizing planet: Strategic directions for remote sensing</b:Title>
    <b:Year>2019</b:Year>
    <b:Author>
      <b:Author>
        <b:NameList>
          <b:Person>
            <b:Last>Zhu</b:Last>
            <b:First>Z</b:First>
          </b:Person>
          <b:Person>
            <b:Last>Zhou</b:Last>
            <b:First>Y</b:First>
          </b:Person>
          <b:Person>
            <b:Last>Seto</b:Last>
            <b:First>K.C</b:First>
          </b:Person>
          <b:Person>
            <b:Last>Stokes</b:Last>
            <b:First>E.C</b:First>
          </b:Person>
          <b:Person>
            <b:Last>Deng</b:Last>
            <b:First>C</b:First>
          </b:Person>
          <b:Person>
            <b:Last>Pickett</b:Last>
            <b:First>S.T</b:First>
          </b:Person>
          <b:Person>
            <b:Last>Taubenböck</b:Last>
            <b:First>H</b:First>
          </b:Person>
        </b:NameList>
      </b:Author>
    </b:Author>
    <b:JournalName>Remote Sensing of Environment</b:JournalName>
    <b:Pages>164-182</b:Pages>
    <b:Volume>228</b:Volume>
    <b:RefOrder>14</b:RefOrder>
  </b:Source>
  <b:Source>
    <b:Tag>Kir23</b:Tag>
    <b:SourceType>JournalArticle</b:SourceType>
    <b:Guid>{A2FDC01A-A75A-4B22-87E4-70821E8F6E20}</b:Guid>
    <b:Author>
      <b:Author>
        <b:NameList>
          <b:Person>
            <b:Last>Kirtley</b:Last>
            <b:First>J</b:First>
          </b:Person>
          <b:Person>
            <b:Last>O'Mahony</b:Last>
            <b:First>S</b:First>
          </b:Person>
        </b:NameList>
      </b:Author>
    </b:Author>
    <b:Title>What is a pivot? Explaining when and how entrepreneurial firms decide to make strategic change and pivot</b:Title>
    <b:JournalName>Strategic Management Journal</b:JournalName>
    <b:Year>2023</b:Year>
    <b:Pages>197-230</b:Pages>
    <b:Volume>44</b:Volume>
    <b:Issue>1</b:Issue>
    <b:RefOrder>15</b:RefOrder>
  </b:Source>
  <b:Source>
    <b:Tag>Var20</b:Tag>
    <b:SourceType>JournalArticle</b:SourceType>
    <b:Guid>{D9526350-0C15-4268-9021-8BAE0C91DF66}</b:Guid>
    <b:Author>
      <b:Author>
        <b:NameList>
          <b:Person>
            <b:Last>Varadarajan</b:Last>
            <b:First>R</b:First>
          </b:Person>
        </b:NameList>
      </b:Author>
    </b:Author>
    <b:Title>Customer information resources advantage, marketing strategy and business performance: A market resources based view</b:Title>
    <b:JournalName>Industrial Marketing Management</b:JournalName>
    <b:Year>2020</b:Year>
    <b:Pages>89-97</b:Pages>
    <b:Volume>89</b:Volume>
    <b:RefOrder>16</b:RefOrder>
  </b:Source>
  <b:Source>
    <b:Tag>Pre22</b:Tag>
    <b:SourceType>InternetSite</b:SourceType>
    <b:Guid>{7A31CC78-91C2-46BD-B289-89B04BB25B68}</b:Guid>
    <b:Title>Premier Inn</b:Title>
    <b:Year>2022</b:Year>
    <b:Author>
      <b:Author>
        <b:Corporate>Premier Inn</b:Corporate>
      </b:Author>
    </b:Author>
    <b:YearAccessed>2023</b:YearAccessed>
    <b:MonthAccessed>June</b:MonthAccessed>
    <b:DayAccessed>6</b:DayAccessed>
    <b:URL>https://www.premierinn.com/gb/en/news/2021/net-zero-carbon-emissions.html</b:URL>
    <b:RefOrder>17</b:RefOrder>
  </b:Source>
  <b:Source>
    <b:Tag>Hot23</b:Tag>
    <b:SourceType>InternetSite</b:SourceType>
    <b:Guid>{AE0C9018-4EF9-4FE0-BA54-90E761FC48D7}</b:Guid>
    <b:Author>
      <b:Author>
        <b:Corporate>Hotel Onwer</b:Corporate>
      </b:Author>
    </b:Author>
    <b:Title>Hotel Onwer</b:Title>
    <b:Year>2023</b:Year>
    <b:YearAccessed>2023</b:YearAccessed>
    <b:MonthAccessed>June</b:MonthAccessed>
    <b:DayAccessed>6</b:DayAccessed>
    <b:URL>https://www.hotelowner.co.uk/hotel/premier-inn/</b:URL>
    <b:RefOrder>18</b:RefOrder>
  </b:Source>
  <b:Source>
    <b:Tag>Pre221</b:Tag>
    <b:SourceType>InternetSite</b:SourceType>
    <b:Guid>{274BE37D-EF0B-431F-ACE3-922E9001D466}</b:Guid>
    <b:Author>
      <b:Author>
        <b:Corporate>Premier Inn</b:Corporate>
      </b:Author>
    </b:Author>
    <b:Title>Premier Inn</b:Title>
    <b:Year>2022</b:Year>
    <b:YearAccessed>2023</b:YearAccessed>
    <b:MonthAccessed>June</b:MonthAccessed>
    <b:DayAccessed>6</b:DayAccessed>
    <b:URL>https://www.premierinn.com/gb/en/news/2021/net-zero-carbon-emissions.html</b:URL>
    <b:RefOrder>19</b:RefOrder>
  </b:Source>
  <b:Source>
    <b:Tag>Fil20</b:Tag>
    <b:SourceType>JournalArticle</b:SourceType>
    <b:Guid>{37500B83-BB87-4C35-A476-B9C738A632E6}</b:Guid>
    <b:Author>
      <b:Author>
        <b:NameList>
          <b:Person>
            <b:Last>Filimonau</b:Last>
            <b:First>V</b:First>
          </b:Person>
          <b:Person>
            <b:Last>Magklaropoulou</b:Last>
            <b:First>A</b:First>
          </b:Person>
        </b:NameList>
      </b:Author>
    </b:Author>
    <b:Title>Exploring the viability of a new ‘pay-as-you-use’energy management model in budget hotels</b:Title>
    <b:JournalName>International Journal of Hospitality Management</b:JournalName>
    <b:Year>2020</b:Year>
    <b:Pages>102538</b:Pages>
    <b:Volume>89</b:Volume>
    <b:RefOrder>20</b:RefOrder>
  </b:Source>
  <b:Source>
    <b:Tag>Tim22</b:Tag>
    <b:SourceType>InternetSite</b:SourceType>
    <b:Guid>{B9CB3953-728C-4EE2-8A8B-20139681FFC3}</b:Guid>
    <b:Title>Poppulo</b:Title>
    <b:Year>2022</b:Year>
    <b:Author>
      <b:Author>
        <b:NameList>
          <b:Person>
            <b:Last>Vaughan</b:Last>
            <b:First>Tim</b:First>
          </b:Person>
        </b:NameList>
      </b:Author>
    </b:Author>
    <b:YearAccessed>2023</b:YearAccessed>
    <b:MonthAccessed>June</b:MonthAccessed>
    <b:DayAccessed>6</b:DayAccessed>
    <b:URL>https://www.poppulo.com/blog/functional-organizational-structure-pros-and-cons</b:URL>
    <b:RefOrder>4</b:RefOrder>
  </b:Source>
  <b:Source>
    <b:Tag>Asa21</b:Tag>
    <b:SourceType>InternetSite</b:SourceType>
    <b:Guid>{BFB6794B-33DB-4E1C-8484-F039DD399D8C}</b:Guid>
    <b:Author>
      <b:Author>
        <b:Corporate>Asana</b:Corporate>
      </b:Author>
    </b:Author>
    <b:Title>Asana</b:Title>
    <b:Year>2021</b:Year>
    <b:YearAccessed>2023</b:YearAccessed>
    <b:MonthAccessed>June</b:MonthAccessed>
    <b:DayAccessed>6</b:DayAccessed>
    <b:URL>https://asana.com/resources/matrix-organization</b:URL>
    <b:RefOrder>7</b:RefOrder>
  </b:Source>
</b:Sources>
</file>

<file path=customXml/itemProps1.xml><?xml version="1.0" encoding="utf-8"?>
<ds:datastoreItem xmlns:ds="http://schemas.openxmlformats.org/officeDocument/2006/customXml" ds:itemID="{B9906E13-7DBD-4D2D-AA92-AA300CF61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2764</Words>
  <Characters>15761</Characters>
  <Application>Microsoft Office Word</Application>
  <DocSecurity>0</DocSecurity>
  <Lines>131</Lines>
  <Paragraphs>36</Paragraphs>
  <ScaleCrop>false</ScaleCrop>
  <Company/>
  <LinksUpToDate>false</LinksUpToDate>
  <CharactersWithSpaces>18489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2023-06-14T08:17:00Z</dcterms:created>
  <dcterms:modified xsi:type="dcterms:W3CDTF">2023-06-14T08:17:00Z</dcterms:modified>
</cp:coreProperties>
</file>